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74615" w14:textId="77777777" w:rsidR="006E30ED" w:rsidRPr="001E66A7" w:rsidRDefault="006E30ED" w:rsidP="00480F30">
      <w:pPr>
        <w:spacing w:line="700" w:lineRule="exact"/>
        <w:ind w:left="1077" w:hanging="720"/>
        <w:jc w:val="center"/>
        <w:rPr>
          <w:rFonts w:ascii="Times New Roman" w:eastAsia="標楷體" w:hAnsi="Times New Roman"/>
          <w:b/>
          <w:sz w:val="44"/>
          <w:szCs w:val="44"/>
        </w:rPr>
      </w:pPr>
      <w:r w:rsidRPr="001E66A7">
        <w:rPr>
          <w:rFonts w:ascii="Times New Roman" w:eastAsia="標楷體" w:hAnsi="Times New Roman" w:hint="eastAsia"/>
          <w:b/>
          <w:sz w:val="44"/>
          <w:szCs w:val="44"/>
        </w:rPr>
        <w:t>行政院衛生署全民健康保險會</w:t>
      </w:r>
    </w:p>
    <w:p w14:paraId="4E685E42" w14:textId="77777777" w:rsidR="006E30ED" w:rsidRPr="001E66A7" w:rsidRDefault="006E30ED" w:rsidP="00480F30">
      <w:pPr>
        <w:spacing w:line="700" w:lineRule="exact"/>
        <w:ind w:left="1077" w:hanging="720"/>
        <w:jc w:val="center"/>
        <w:rPr>
          <w:rFonts w:ascii="Times New Roman" w:eastAsia="標楷體" w:hAnsi="Times New Roman"/>
          <w:b/>
          <w:sz w:val="44"/>
          <w:szCs w:val="44"/>
        </w:rPr>
      </w:pPr>
      <w:r w:rsidRPr="001E66A7">
        <w:rPr>
          <w:rFonts w:ascii="Times New Roman" w:eastAsia="標楷體" w:hAnsi="Times New Roman" w:hint="eastAsia"/>
          <w:b/>
          <w:sz w:val="44"/>
          <w:szCs w:val="44"/>
        </w:rPr>
        <w:t>第</w:t>
      </w:r>
      <w:r w:rsidRPr="001E66A7">
        <w:rPr>
          <w:rFonts w:ascii="Times New Roman" w:eastAsia="標楷體" w:hAnsi="Times New Roman"/>
          <w:b/>
          <w:sz w:val="44"/>
          <w:szCs w:val="44"/>
        </w:rPr>
        <w:t>1</w:t>
      </w:r>
      <w:r w:rsidRPr="001E66A7">
        <w:rPr>
          <w:rFonts w:ascii="Times New Roman" w:eastAsia="標楷體" w:hAnsi="Times New Roman" w:hint="eastAsia"/>
          <w:b/>
          <w:sz w:val="44"/>
          <w:szCs w:val="44"/>
        </w:rPr>
        <w:t>屆</w:t>
      </w:r>
      <w:r w:rsidRPr="001E66A7">
        <w:rPr>
          <w:rFonts w:ascii="Times New Roman" w:eastAsia="標楷體" w:hAnsi="Times New Roman"/>
          <w:b/>
          <w:sz w:val="44"/>
          <w:szCs w:val="44"/>
        </w:rPr>
        <w:t>102</w:t>
      </w:r>
      <w:r w:rsidRPr="001E66A7">
        <w:rPr>
          <w:rFonts w:ascii="Times New Roman" w:eastAsia="標楷體" w:hAnsi="Times New Roman" w:hint="eastAsia"/>
          <w:b/>
          <w:sz w:val="44"/>
          <w:szCs w:val="44"/>
        </w:rPr>
        <w:t>年第</w:t>
      </w:r>
      <w:r>
        <w:rPr>
          <w:rFonts w:ascii="Times New Roman" w:eastAsia="標楷體" w:hAnsi="Times New Roman"/>
          <w:b/>
          <w:sz w:val="44"/>
          <w:szCs w:val="44"/>
        </w:rPr>
        <w:t>5</w:t>
      </w:r>
      <w:r w:rsidRPr="001E66A7">
        <w:rPr>
          <w:rFonts w:ascii="Times New Roman" w:eastAsia="標楷體" w:hAnsi="Times New Roman" w:hint="eastAsia"/>
          <w:b/>
          <w:sz w:val="44"/>
          <w:szCs w:val="44"/>
        </w:rPr>
        <w:t>次委員會議</w:t>
      </w:r>
    </w:p>
    <w:p w14:paraId="14F4E086" w14:textId="77777777" w:rsidR="006E30ED" w:rsidRPr="001E66A7" w:rsidRDefault="006E30ED" w:rsidP="001E677D">
      <w:pPr>
        <w:spacing w:beforeLines="50" w:before="180" w:line="700" w:lineRule="exact"/>
        <w:ind w:left="1077" w:hanging="720"/>
        <w:jc w:val="both"/>
        <w:rPr>
          <w:rFonts w:ascii="Times New Roman" w:eastAsia="標楷體" w:hAnsi="Times New Roman"/>
          <w:sz w:val="36"/>
          <w:szCs w:val="36"/>
        </w:rPr>
      </w:pPr>
      <w:r w:rsidRPr="001E66A7">
        <w:rPr>
          <w:rFonts w:ascii="Times New Roman" w:eastAsia="標楷體" w:hAnsi="Times New Roman" w:hint="eastAsia"/>
          <w:sz w:val="36"/>
          <w:szCs w:val="36"/>
        </w:rPr>
        <w:t>時間：中華民國</w:t>
      </w:r>
      <w:r w:rsidRPr="001E66A7">
        <w:rPr>
          <w:rFonts w:ascii="Times New Roman" w:eastAsia="標楷體" w:hAnsi="Times New Roman"/>
          <w:sz w:val="36"/>
          <w:szCs w:val="36"/>
        </w:rPr>
        <w:t>102</w:t>
      </w:r>
      <w:r w:rsidRPr="001E66A7">
        <w:rPr>
          <w:rFonts w:ascii="Times New Roman" w:eastAsia="標楷體" w:hAnsi="Times New Roman" w:hint="eastAsia"/>
          <w:sz w:val="36"/>
          <w:szCs w:val="36"/>
        </w:rPr>
        <w:t>年</w:t>
      </w:r>
      <w:r>
        <w:rPr>
          <w:rFonts w:ascii="Times New Roman" w:eastAsia="標楷體" w:hAnsi="Times New Roman"/>
          <w:sz w:val="36"/>
          <w:szCs w:val="36"/>
        </w:rPr>
        <w:t>5</w:t>
      </w:r>
      <w:r w:rsidRPr="001E66A7">
        <w:rPr>
          <w:rFonts w:ascii="Times New Roman" w:eastAsia="標楷體" w:hAnsi="Times New Roman" w:hint="eastAsia"/>
          <w:sz w:val="36"/>
          <w:szCs w:val="36"/>
        </w:rPr>
        <w:t>月</w:t>
      </w:r>
      <w:r w:rsidRPr="001E66A7">
        <w:rPr>
          <w:rFonts w:ascii="Times New Roman" w:eastAsia="標楷體" w:hAnsi="Times New Roman"/>
          <w:sz w:val="36"/>
          <w:szCs w:val="36"/>
        </w:rPr>
        <w:t>2</w:t>
      </w:r>
      <w:r>
        <w:rPr>
          <w:rFonts w:ascii="Times New Roman" w:eastAsia="標楷體" w:hAnsi="Times New Roman"/>
          <w:sz w:val="36"/>
          <w:szCs w:val="36"/>
        </w:rPr>
        <w:t>4</w:t>
      </w:r>
      <w:r w:rsidRPr="001E66A7">
        <w:rPr>
          <w:rFonts w:ascii="Times New Roman" w:eastAsia="標楷體" w:hAnsi="Times New Roman" w:hint="eastAsia"/>
          <w:sz w:val="36"/>
          <w:szCs w:val="36"/>
        </w:rPr>
        <w:t>日（星期五）上午</w:t>
      </w:r>
      <w:r w:rsidRPr="001E66A7">
        <w:rPr>
          <w:rFonts w:ascii="Times New Roman" w:eastAsia="標楷體" w:hAnsi="Times New Roman"/>
          <w:sz w:val="36"/>
          <w:szCs w:val="36"/>
        </w:rPr>
        <w:t>9</w:t>
      </w:r>
      <w:r w:rsidRPr="001E66A7">
        <w:rPr>
          <w:rFonts w:ascii="Times New Roman" w:eastAsia="標楷體" w:hAnsi="Times New Roman" w:hint="eastAsia"/>
          <w:sz w:val="36"/>
          <w:szCs w:val="36"/>
        </w:rPr>
        <w:t>時</w:t>
      </w:r>
      <w:r w:rsidRPr="001E66A7">
        <w:rPr>
          <w:rFonts w:ascii="Times New Roman" w:eastAsia="標楷體" w:hAnsi="Times New Roman"/>
          <w:sz w:val="36"/>
          <w:szCs w:val="36"/>
        </w:rPr>
        <w:t>30</w:t>
      </w:r>
      <w:r w:rsidRPr="001E66A7">
        <w:rPr>
          <w:rFonts w:ascii="Times New Roman" w:eastAsia="標楷體" w:hAnsi="Times New Roman" w:hint="eastAsia"/>
          <w:sz w:val="36"/>
          <w:szCs w:val="36"/>
        </w:rPr>
        <w:t>分</w:t>
      </w:r>
    </w:p>
    <w:p w14:paraId="1156204B" w14:textId="77777777" w:rsidR="006E30ED" w:rsidRPr="001E66A7" w:rsidRDefault="006E30ED" w:rsidP="00480F30">
      <w:pPr>
        <w:spacing w:line="700" w:lineRule="exact"/>
        <w:ind w:left="1470" w:hanging="1113"/>
        <w:jc w:val="both"/>
        <w:rPr>
          <w:rFonts w:ascii="Times New Roman" w:eastAsia="標楷體" w:hAnsi="Times New Roman"/>
          <w:sz w:val="36"/>
          <w:szCs w:val="36"/>
        </w:rPr>
      </w:pPr>
      <w:r w:rsidRPr="001E66A7">
        <w:rPr>
          <w:rFonts w:ascii="Times New Roman" w:eastAsia="標楷體" w:hAnsi="Times New Roman" w:hint="eastAsia"/>
          <w:sz w:val="36"/>
          <w:szCs w:val="36"/>
        </w:rPr>
        <w:t>地點：行政院衛生署中央健康保險局大禮堂（臺北市信義路三段</w:t>
      </w:r>
      <w:r w:rsidRPr="001E66A7">
        <w:rPr>
          <w:rFonts w:ascii="Times New Roman" w:eastAsia="標楷體" w:hAnsi="Times New Roman"/>
          <w:sz w:val="36"/>
          <w:szCs w:val="36"/>
        </w:rPr>
        <w:t>140</w:t>
      </w:r>
      <w:r w:rsidRPr="001E66A7">
        <w:rPr>
          <w:rFonts w:ascii="Times New Roman" w:eastAsia="標楷體" w:hAnsi="Times New Roman" w:hint="eastAsia"/>
          <w:sz w:val="36"/>
          <w:szCs w:val="36"/>
        </w:rPr>
        <w:t>號</w:t>
      </w:r>
      <w:r w:rsidRPr="001E66A7">
        <w:rPr>
          <w:rFonts w:ascii="Times New Roman" w:eastAsia="標楷體" w:hAnsi="Times New Roman"/>
          <w:sz w:val="36"/>
          <w:szCs w:val="36"/>
        </w:rPr>
        <w:t>18</w:t>
      </w:r>
      <w:r w:rsidRPr="001E66A7">
        <w:rPr>
          <w:rFonts w:ascii="Times New Roman" w:eastAsia="標楷體" w:hAnsi="Times New Roman" w:hint="eastAsia"/>
          <w:sz w:val="36"/>
          <w:szCs w:val="36"/>
        </w:rPr>
        <w:t>樓）</w:t>
      </w:r>
    </w:p>
    <w:p w14:paraId="302185C9" w14:textId="77777777" w:rsidR="006E30ED" w:rsidRPr="001E66A7" w:rsidRDefault="006E30ED" w:rsidP="00480F30">
      <w:pPr>
        <w:spacing w:line="700" w:lineRule="exact"/>
        <w:ind w:left="1077" w:hanging="720"/>
        <w:jc w:val="both"/>
        <w:rPr>
          <w:rFonts w:ascii="Times New Roman" w:eastAsia="標楷體" w:hAnsi="Times New Roman"/>
          <w:sz w:val="36"/>
          <w:szCs w:val="36"/>
        </w:rPr>
      </w:pPr>
      <w:r w:rsidRPr="001E66A7">
        <w:rPr>
          <w:rFonts w:ascii="Times New Roman" w:eastAsia="標楷體" w:hAnsi="Times New Roman" w:hint="eastAsia"/>
          <w:sz w:val="36"/>
          <w:szCs w:val="36"/>
        </w:rPr>
        <w:t>議程：</w:t>
      </w:r>
    </w:p>
    <w:p w14:paraId="11162DC3" w14:textId="77777777" w:rsidR="006E30ED" w:rsidRPr="001E66A7" w:rsidRDefault="006E30ED" w:rsidP="00480F30">
      <w:pPr>
        <w:spacing w:line="700" w:lineRule="exact"/>
        <w:ind w:left="1498" w:hanging="770"/>
        <w:jc w:val="both"/>
        <w:rPr>
          <w:rFonts w:ascii="Times New Roman" w:eastAsia="標楷體" w:hAnsi="Times New Roman"/>
          <w:sz w:val="36"/>
          <w:szCs w:val="36"/>
        </w:rPr>
      </w:pPr>
      <w:r w:rsidRPr="001E66A7">
        <w:rPr>
          <w:rFonts w:ascii="Times New Roman" w:eastAsia="標楷體" w:hAnsi="Times New Roman" w:hint="eastAsia"/>
          <w:sz w:val="36"/>
          <w:szCs w:val="36"/>
        </w:rPr>
        <w:t>一、主席致詞</w:t>
      </w:r>
      <w:bookmarkStart w:id="0" w:name="_GoBack"/>
      <w:bookmarkEnd w:id="0"/>
    </w:p>
    <w:p w14:paraId="1AE65F18" w14:textId="77777777" w:rsidR="006E30ED" w:rsidRPr="001E66A7" w:rsidRDefault="006E30ED" w:rsidP="00480F30">
      <w:pPr>
        <w:spacing w:line="700" w:lineRule="exact"/>
        <w:ind w:left="1498" w:hanging="770"/>
        <w:jc w:val="both"/>
        <w:rPr>
          <w:rFonts w:ascii="Times New Roman" w:eastAsia="標楷體" w:hAnsi="Times New Roman"/>
          <w:sz w:val="36"/>
          <w:szCs w:val="36"/>
        </w:rPr>
      </w:pPr>
      <w:r w:rsidRPr="001E66A7">
        <w:rPr>
          <w:rFonts w:ascii="Times New Roman" w:eastAsia="標楷體" w:hAnsi="Times New Roman" w:hint="eastAsia"/>
          <w:sz w:val="36"/>
          <w:szCs w:val="36"/>
        </w:rPr>
        <w:t>二、議程確認</w:t>
      </w:r>
    </w:p>
    <w:p w14:paraId="12DAD99D" w14:textId="77777777" w:rsidR="006E30ED" w:rsidRPr="001E66A7" w:rsidRDefault="006E30ED" w:rsidP="00480F30">
      <w:pPr>
        <w:spacing w:line="700" w:lineRule="exact"/>
        <w:ind w:left="1498" w:hanging="770"/>
        <w:jc w:val="both"/>
        <w:rPr>
          <w:rFonts w:ascii="Times New Roman" w:eastAsia="標楷體" w:hAnsi="Times New Roman"/>
          <w:sz w:val="36"/>
          <w:szCs w:val="36"/>
        </w:rPr>
      </w:pPr>
      <w:r w:rsidRPr="001E66A7">
        <w:rPr>
          <w:rFonts w:ascii="Times New Roman" w:eastAsia="標楷體" w:hAnsi="Times New Roman" w:hint="eastAsia"/>
          <w:sz w:val="36"/>
          <w:szCs w:val="36"/>
        </w:rPr>
        <w:t>三、報告事項</w:t>
      </w:r>
    </w:p>
    <w:p w14:paraId="70DB10DB" w14:textId="77777777" w:rsidR="006E30ED" w:rsidRPr="001E66A7" w:rsidRDefault="006E30ED" w:rsidP="00480F30">
      <w:pPr>
        <w:spacing w:line="700" w:lineRule="exact"/>
        <w:ind w:left="1834" w:hanging="756"/>
        <w:jc w:val="both"/>
        <w:rPr>
          <w:rFonts w:ascii="Times New Roman" w:eastAsia="標楷體" w:hAnsi="Times New Roman"/>
          <w:sz w:val="36"/>
          <w:szCs w:val="36"/>
        </w:rPr>
      </w:pPr>
      <w:r w:rsidRPr="001E66A7">
        <w:rPr>
          <w:rFonts w:ascii="Times New Roman" w:eastAsia="標楷體" w:hAnsi="Times New Roman"/>
          <w:sz w:val="36"/>
          <w:szCs w:val="36"/>
        </w:rPr>
        <w:t>(</w:t>
      </w:r>
      <w:proofErr w:type="gramStart"/>
      <w:r w:rsidRPr="001E66A7">
        <w:rPr>
          <w:rFonts w:ascii="Times New Roman" w:eastAsia="標楷體" w:hAnsi="Times New Roman" w:hint="eastAsia"/>
          <w:sz w:val="36"/>
          <w:szCs w:val="36"/>
        </w:rPr>
        <w:t>一</w:t>
      </w:r>
      <w:proofErr w:type="gramEnd"/>
      <w:r w:rsidRPr="001E66A7">
        <w:rPr>
          <w:rFonts w:ascii="Times New Roman" w:eastAsia="標楷體" w:hAnsi="Times New Roman"/>
          <w:sz w:val="36"/>
          <w:szCs w:val="36"/>
        </w:rPr>
        <w:t>)</w:t>
      </w:r>
      <w:r w:rsidRPr="00480F30">
        <w:rPr>
          <w:rFonts w:ascii="Times New Roman" w:eastAsia="標楷體" w:hAnsi="Times New Roman" w:hint="eastAsia"/>
          <w:sz w:val="36"/>
          <w:szCs w:val="36"/>
        </w:rPr>
        <w:t>確認本會上</w:t>
      </w:r>
      <w:r w:rsidRPr="00480F30">
        <w:rPr>
          <w:rFonts w:ascii="Times New Roman" w:eastAsia="標楷體" w:hAnsi="Times New Roman"/>
          <w:sz w:val="36"/>
          <w:szCs w:val="36"/>
        </w:rPr>
        <w:t>(</w:t>
      </w:r>
      <w:r w:rsidRPr="00480F30">
        <w:rPr>
          <w:rFonts w:ascii="Times New Roman" w:eastAsia="標楷體" w:hAnsi="Times New Roman" w:hint="eastAsia"/>
          <w:sz w:val="36"/>
          <w:szCs w:val="36"/>
        </w:rPr>
        <w:t>第</w:t>
      </w:r>
      <w:r>
        <w:rPr>
          <w:rFonts w:ascii="Times New Roman" w:eastAsia="標楷體" w:hAnsi="Times New Roman"/>
          <w:sz w:val="36"/>
          <w:szCs w:val="36"/>
        </w:rPr>
        <w:t>4</w:t>
      </w:r>
      <w:r w:rsidRPr="00480F30">
        <w:rPr>
          <w:rFonts w:ascii="Times New Roman" w:eastAsia="標楷體" w:hAnsi="Times New Roman"/>
          <w:sz w:val="36"/>
          <w:szCs w:val="36"/>
        </w:rPr>
        <w:t>)</w:t>
      </w:r>
      <w:r w:rsidRPr="00480F30">
        <w:rPr>
          <w:rFonts w:ascii="Times New Roman" w:eastAsia="標楷體" w:hAnsi="Times New Roman" w:hint="eastAsia"/>
          <w:sz w:val="36"/>
          <w:szCs w:val="36"/>
        </w:rPr>
        <w:t>次委員會議紀錄</w:t>
      </w:r>
    </w:p>
    <w:p w14:paraId="1F22A3F0" w14:textId="77777777" w:rsidR="006E30ED" w:rsidRPr="001E66A7" w:rsidRDefault="006E30ED" w:rsidP="00480F30">
      <w:pPr>
        <w:spacing w:line="700" w:lineRule="exact"/>
        <w:ind w:left="1722" w:hanging="644"/>
        <w:jc w:val="both"/>
        <w:rPr>
          <w:rFonts w:ascii="Times New Roman" w:eastAsia="標楷體" w:hAnsi="Times New Roman"/>
          <w:sz w:val="36"/>
          <w:szCs w:val="36"/>
        </w:rPr>
      </w:pPr>
      <w:r w:rsidRPr="001E66A7">
        <w:rPr>
          <w:rFonts w:ascii="Times New Roman" w:eastAsia="標楷體" w:hAnsi="Times New Roman"/>
          <w:sz w:val="36"/>
          <w:szCs w:val="36"/>
        </w:rPr>
        <w:t>(</w:t>
      </w:r>
      <w:r w:rsidRPr="001E66A7">
        <w:rPr>
          <w:rFonts w:ascii="Times New Roman" w:eastAsia="標楷體" w:hAnsi="Times New Roman" w:hint="eastAsia"/>
          <w:sz w:val="36"/>
          <w:szCs w:val="36"/>
        </w:rPr>
        <w:t>二</w:t>
      </w:r>
      <w:r w:rsidRPr="001E66A7">
        <w:rPr>
          <w:rFonts w:ascii="Times New Roman" w:eastAsia="標楷體" w:hAnsi="Times New Roman"/>
          <w:sz w:val="36"/>
          <w:szCs w:val="36"/>
        </w:rPr>
        <w:t>)</w:t>
      </w:r>
      <w:r w:rsidRPr="001E66A7">
        <w:rPr>
          <w:rFonts w:ascii="Times New Roman" w:eastAsia="標楷體" w:hAnsi="Times New Roman" w:hint="eastAsia"/>
          <w:sz w:val="36"/>
          <w:szCs w:val="36"/>
        </w:rPr>
        <w:t>本會上</w:t>
      </w:r>
      <w:r w:rsidRPr="001E66A7">
        <w:rPr>
          <w:rFonts w:ascii="Times New Roman" w:eastAsia="標楷體" w:hAnsi="Times New Roman"/>
          <w:sz w:val="36"/>
          <w:szCs w:val="36"/>
        </w:rPr>
        <w:t>(</w:t>
      </w:r>
      <w:r w:rsidRPr="001E66A7">
        <w:rPr>
          <w:rFonts w:ascii="Times New Roman" w:eastAsia="標楷體" w:hAnsi="Times New Roman" w:hint="eastAsia"/>
          <w:sz w:val="36"/>
          <w:szCs w:val="36"/>
        </w:rPr>
        <w:t>第</w:t>
      </w:r>
      <w:r>
        <w:rPr>
          <w:rFonts w:ascii="Times New Roman" w:eastAsia="標楷體" w:hAnsi="Times New Roman"/>
          <w:sz w:val="36"/>
          <w:szCs w:val="36"/>
        </w:rPr>
        <w:t>4</w:t>
      </w:r>
      <w:r w:rsidRPr="001E66A7">
        <w:rPr>
          <w:rFonts w:ascii="Times New Roman" w:eastAsia="標楷體" w:hAnsi="Times New Roman"/>
          <w:sz w:val="36"/>
          <w:szCs w:val="36"/>
        </w:rPr>
        <w:t>)</w:t>
      </w:r>
      <w:r w:rsidRPr="001E66A7">
        <w:rPr>
          <w:rFonts w:ascii="Times New Roman" w:eastAsia="標楷體" w:hAnsi="Times New Roman" w:hint="eastAsia"/>
          <w:sz w:val="36"/>
          <w:szCs w:val="36"/>
        </w:rPr>
        <w:t>次委員會議決議</w:t>
      </w:r>
      <w:r w:rsidRPr="001E66A7">
        <w:rPr>
          <w:rFonts w:ascii="Times New Roman" w:eastAsia="標楷體" w:hAnsi="Times New Roman"/>
          <w:sz w:val="36"/>
          <w:szCs w:val="36"/>
        </w:rPr>
        <w:t>(</w:t>
      </w:r>
      <w:r w:rsidRPr="001E66A7">
        <w:rPr>
          <w:rFonts w:ascii="Times New Roman" w:eastAsia="標楷體" w:hAnsi="Times New Roman" w:hint="eastAsia"/>
          <w:sz w:val="36"/>
          <w:szCs w:val="36"/>
        </w:rPr>
        <w:t>定</w:t>
      </w:r>
      <w:r w:rsidRPr="001E66A7">
        <w:rPr>
          <w:rFonts w:ascii="Times New Roman" w:eastAsia="標楷體" w:hAnsi="Times New Roman"/>
          <w:sz w:val="36"/>
          <w:szCs w:val="36"/>
        </w:rPr>
        <w:t>)</w:t>
      </w:r>
      <w:r w:rsidRPr="001E66A7">
        <w:rPr>
          <w:rFonts w:ascii="Times New Roman" w:eastAsia="標楷體" w:hAnsi="Times New Roman" w:hint="eastAsia"/>
          <w:sz w:val="36"/>
          <w:szCs w:val="36"/>
        </w:rPr>
        <w:t>事項辦理情形及重要業務報告</w:t>
      </w:r>
    </w:p>
    <w:p w14:paraId="0EF7E3C4" w14:textId="77777777" w:rsidR="006E30ED" w:rsidRDefault="006E30ED" w:rsidP="00061672">
      <w:pPr>
        <w:spacing w:line="700" w:lineRule="exact"/>
        <w:ind w:left="1722" w:hanging="644"/>
        <w:jc w:val="both"/>
        <w:rPr>
          <w:rFonts w:ascii="Times New Roman" w:eastAsia="標楷體" w:hAnsi="Times New Roman"/>
          <w:sz w:val="36"/>
          <w:szCs w:val="36"/>
        </w:rPr>
      </w:pPr>
      <w:r w:rsidRPr="001E66A7">
        <w:rPr>
          <w:rFonts w:ascii="Times New Roman" w:eastAsia="標楷體" w:hAnsi="Times New Roman"/>
          <w:sz w:val="36"/>
          <w:szCs w:val="36"/>
        </w:rPr>
        <w:t>(</w:t>
      </w:r>
      <w:r w:rsidRPr="001E66A7">
        <w:rPr>
          <w:rFonts w:ascii="Times New Roman" w:eastAsia="標楷體" w:hAnsi="Times New Roman" w:hint="eastAsia"/>
          <w:sz w:val="36"/>
          <w:szCs w:val="36"/>
        </w:rPr>
        <w:t>三</w:t>
      </w:r>
      <w:r w:rsidRPr="001E66A7">
        <w:rPr>
          <w:rFonts w:ascii="Times New Roman" w:eastAsia="標楷體" w:hAnsi="Times New Roman"/>
          <w:sz w:val="36"/>
          <w:szCs w:val="36"/>
        </w:rPr>
        <w:t>)</w:t>
      </w:r>
      <w:r w:rsidRPr="003457D3">
        <w:rPr>
          <w:rFonts w:ascii="Times New Roman" w:eastAsia="標楷體" w:hAnsi="Times New Roman" w:hint="eastAsia"/>
          <w:sz w:val="36"/>
          <w:szCs w:val="36"/>
        </w:rPr>
        <w:t>中央健康保險局「全民健保</w:t>
      </w:r>
      <w:r>
        <w:rPr>
          <w:rFonts w:ascii="Times New Roman" w:eastAsia="標楷體" w:hAnsi="Times New Roman" w:hint="eastAsia"/>
          <w:sz w:val="36"/>
          <w:szCs w:val="36"/>
        </w:rPr>
        <w:t>補充保險費就源扣繳及計收情形</w:t>
      </w:r>
      <w:r w:rsidRPr="003457D3">
        <w:rPr>
          <w:rFonts w:ascii="Times New Roman" w:eastAsia="標楷體" w:hAnsi="Times New Roman" w:hint="eastAsia"/>
          <w:sz w:val="36"/>
          <w:szCs w:val="36"/>
        </w:rPr>
        <w:t>」報告</w:t>
      </w:r>
    </w:p>
    <w:p w14:paraId="56E984CF" w14:textId="77777777" w:rsidR="006E30ED" w:rsidRPr="001E66A7" w:rsidRDefault="006E30ED" w:rsidP="00480F30">
      <w:pPr>
        <w:spacing w:line="700" w:lineRule="exact"/>
        <w:ind w:left="1722" w:hanging="644"/>
        <w:jc w:val="both"/>
        <w:rPr>
          <w:rFonts w:ascii="Times New Roman" w:eastAsia="標楷體" w:hAnsi="Times New Roman"/>
          <w:sz w:val="36"/>
          <w:szCs w:val="36"/>
        </w:rPr>
      </w:pPr>
      <w:r>
        <w:rPr>
          <w:rFonts w:ascii="Times New Roman" w:eastAsia="標楷體" w:hAnsi="Times New Roman"/>
          <w:sz w:val="36"/>
          <w:szCs w:val="36"/>
        </w:rPr>
        <w:t>(</w:t>
      </w:r>
      <w:r>
        <w:rPr>
          <w:rFonts w:ascii="Times New Roman" w:eastAsia="標楷體" w:hAnsi="Times New Roman" w:hint="eastAsia"/>
          <w:sz w:val="36"/>
          <w:szCs w:val="36"/>
        </w:rPr>
        <w:t>四</w:t>
      </w:r>
      <w:r>
        <w:rPr>
          <w:rFonts w:ascii="Times New Roman" w:eastAsia="標楷體" w:hAnsi="Times New Roman"/>
          <w:sz w:val="36"/>
          <w:szCs w:val="36"/>
        </w:rPr>
        <w:t>)</w:t>
      </w:r>
      <w:r w:rsidRPr="001E66A7">
        <w:rPr>
          <w:rFonts w:ascii="Times New Roman" w:eastAsia="標楷體" w:hAnsi="Times New Roman" w:hint="eastAsia"/>
          <w:sz w:val="36"/>
          <w:szCs w:val="36"/>
        </w:rPr>
        <w:t>中央健康保險局「</w:t>
      </w:r>
      <w:r w:rsidRPr="001E66A7">
        <w:rPr>
          <w:rFonts w:ascii="Times New Roman" w:eastAsia="標楷體" w:hAnsi="Times New Roman"/>
          <w:sz w:val="36"/>
          <w:szCs w:val="36"/>
        </w:rPr>
        <w:t>102</w:t>
      </w:r>
      <w:r w:rsidRPr="001E66A7">
        <w:rPr>
          <w:rFonts w:ascii="Times New Roman" w:eastAsia="標楷體" w:hAnsi="Times New Roman" w:hint="eastAsia"/>
          <w:sz w:val="36"/>
          <w:szCs w:val="36"/>
        </w:rPr>
        <w:t>年</w:t>
      </w:r>
      <w:r>
        <w:rPr>
          <w:rFonts w:ascii="Times New Roman" w:eastAsia="標楷體" w:hAnsi="Times New Roman"/>
          <w:sz w:val="36"/>
          <w:szCs w:val="36"/>
        </w:rPr>
        <w:t>4</w:t>
      </w:r>
      <w:r w:rsidRPr="001E66A7">
        <w:rPr>
          <w:rFonts w:ascii="Times New Roman" w:eastAsia="標楷體" w:hAnsi="Times New Roman" w:hint="eastAsia"/>
          <w:sz w:val="36"/>
          <w:szCs w:val="36"/>
        </w:rPr>
        <w:t>月份全民健康保險業務執行報告」</w:t>
      </w:r>
    </w:p>
    <w:p w14:paraId="5798D24A" w14:textId="77777777" w:rsidR="006E30ED" w:rsidRPr="001E66A7" w:rsidRDefault="006E30ED" w:rsidP="00480F30">
      <w:pPr>
        <w:spacing w:line="700" w:lineRule="exact"/>
        <w:ind w:left="1498" w:hanging="770"/>
        <w:jc w:val="both"/>
        <w:rPr>
          <w:rFonts w:ascii="Times New Roman" w:eastAsia="標楷體" w:hAnsi="Times New Roman"/>
          <w:sz w:val="36"/>
          <w:szCs w:val="36"/>
        </w:rPr>
      </w:pPr>
      <w:r w:rsidRPr="001E66A7">
        <w:rPr>
          <w:rFonts w:ascii="Times New Roman" w:eastAsia="標楷體" w:hAnsi="Times New Roman" w:hint="eastAsia"/>
          <w:sz w:val="36"/>
          <w:szCs w:val="36"/>
        </w:rPr>
        <w:t>四、討論事項</w:t>
      </w:r>
    </w:p>
    <w:p w14:paraId="1CC8399A" w14:textId="77777777" w:rsidR="006E30ED" w:rsidRPr="001E66A7" w:rsidRDefault="006E30ED" w:rsidP="00480F30">
      <w:pPr>
        <w:spacing w:line="700" w:lineRule="exact"/>
        <w:ind w:left="1722" w:hanging="644"/>
        <w:jc w:val="both"/>
        <w:rPr>
          <w:rFonts w:ascii="Times New Roman" w:eastAsia="標楷體" w:hAnsi="Times New Roman"/>
          <w:sz w:val="36"/>
          <w:szCs w:val="36"/>
        </w:rPr>
      </w:pPr>
      <w:r w:rsidRPr="001E66A7">
        <w:rPr>
          <w:rFonts w:ascii="Times New Roman" w:eastAsia="標楷體" w:hAnsi="Times New Roman"/>
          <w:sz w:val="36"/>
          <w:szCs w:val="36"/>
        </w:rPr>
        <w:t>(</w:t>
      </w:r>
      <w:proofErr w:type="gramStart"/>
      <w:r w:rsidRPr="001E66A7">
        <w:rPr>
          <w:rFonts w:ascii="Times New Roman" w:eastAsia="標楷體" w:hAnsi="Times New Roman" w:hint="eastAsia"/>
          <w:sz w:val="36"/>
          <w:szCs w:val="36"/>
        </w:rPr>
        <w:t>一</w:t>
      </w:r>
      <w:proofErr w:type="gramEnd"/>
      <w:r w:rsidRPr="001E66A7">
        <w:rPr>
          <w:rFonts w:ascii="Times New Roman" w:eastAsia="標楷體" w:hAnsi="Times New Roman"/>
          <w:sz w:val="36"/>
          <w:szCs w:val="36"/>
        </w:rPr>
        <w:t>)</w:t>
      </w:r>
      <w:proofErr w:type="gramStart"/>
      <w:r w:rsidRPr="003457D3">
        <w:rPr>
          <w:rFonts w:ascii="Times New Roman" w:eastAsia="標楷體" w:hAnsi="Times New Roman"/>
          <w:sz w:val="36"/>
          <w:szCs w:val="36"/>
        </w:rPr>
        <w:t>103</w:t>
      </w:r>
      <w:proofErr w:type="gramEnd"/>
      <w:r w:rsidRPr="003457D3">
        <w:rPr>
          <w:rFonts w:ascii="Times New Roman" w:eastAsia="標楷體" w:hAnsi="Times New Roman" w:hint="eastAsia"/>
          <w:sz w:val="36"/>
          <w:szCs w:val="36"/>
        </w:rPr>
        <w:t>年度總額</w:t>
      </w:r>
      <w:r>
        <w:rPr>
          <w:rFonts w:ascii="Times New Roman" w:eastAsia="標楷體" w:hAnsi="Times New Roman" w:hint="eastAsia"/>
          <w:sz w:val="36"/>
          <w:szCs w:val="36"/>
        </w:rPr>
        <w:t>協商架構案</w:t>
      </w:r>
    </w:p>
    <w:p w14:paraId="48567ED2" w14:textId="77777777" w:rsidR="006E30ED" w:rsidRDefault="006E30ED" w:rsidP="00B16E20">
      <w:pPr>
        <w:spacing w:line="700" w:lineRule="exact"/>
        <w:ind w:left="1722" w:hanging="644"/>
        <w:jc w:val="both"/>
        <w:rPr>
          <w:rFonts w:ascii="Times New Roman" w:eastAsia="標楷體" w:hAnsi="Times New Roman"/>
          <w:sz w:val="36"/>
          <w:szCs w:val="36"/>
        </w:rPr>
      </w:pPr>
      <w:r w:rsidRPr="001E66A7">
        <w:rPr>
          <w:rFonts w:ascii="Times New Roman" w:eastAsia="標楷體" w:hAnsi="Times New Roman"/>
          <w:sz w:val="36"/>
          <w:szCs w:val="36"/>
        </w:rPr>
        <w:t>(</w:t>
      </w:r>
      <w:r>
        <w:rPr>
          <w:rFonts w:ascii="Times New Roman" w:eastAsia="標楷體" w:hAnsi="Times New Roman" w:hint="eastAsia"/>
          <w:sz w:val="36"/>
          <w:szCs w:val="36"/>
        </w:rPr>
        <w:t>二</w:t>
      </w:r>
      <w:r w:rsidRPr="001E66A7">
        <w:rPr>
          <w:rFonts w:ascii="Times New Roman" w:eastAsia="標楷體" w:hAnsi="Times New Roman"/>
          <w:sz w:val="36"/>
          <w:szCs w:val="36"/>
        </w:rPr>
        <w:t>)</w:t>
      </w:r>
      <w:proofErr w:type="gramStart"/>
      <w:r w:rsidRPr="003457D3">
        <w:rPr>
          <w:rFonts w:ascii="Times New Roman" w:eastAsia="標楷體" w:hAnsi="Times New Roman"/>
          <w:sz w:val="36"/>
          <w:szCs w:val="36"/>
        </w:rPr>
        <w:t>103</w:t>
      </w:r>
      <w:proofErr w:type="gramEnd"/>
      <w:r w:rsidRPr="003457D3">
        <w:rPr>
          <w:rFonts w:ascii="Times New Roman" w:eastAsia="標楷體" w:hAnsi="Times New Roman" w:hint="eastAsia"/>
          <w:sz w:val="36"/>
          <w:szCs w:val="36"/>
        </w:rPr>
        <w:t>年度總額協商</w:t>
      </w:r>
      <w:r>
        <w:rPr>
          <w:rFonts w:ascii="Times New Roman" w:eastAsia="標楷體" w:hAnsi="Times New Roman" w:hint="eastAsia"/>
          <w:sz w:val="36"/>
          <w:szCs w:val="36"/>
        </w:rPr>
        <w:t>通案性原則案</w:t>
      </w:r>
    </w:p>
    <w:p w14:paraId="394C08C5" w14:textId="77777777" w:rsidR="006E30ED" w:rsidRDefault="006E30ED" w:rsidP="003457D3">
      <w:pPr>
        <w:spacing w:line="700" w:lineRule="exact"/>
        <w:ind w:left="1722" w:hanging="644"/>
        <w:jc w:val="both"/>
        <w:rPr>
          <w:rFonts w:ascii="Times New Roman" w:eastAsia="標楷體" w:hAnsi="Times New Roman"/>
          <w:sz w:val="36"/>
          <w:szCs w:val="36"/>
        </w:rPr>
      </w:pPr>
      <w:r>
        <w:rPr>
          <w:rFonts w:ascii="Times New Roman" w:eastAsia="標楷體" w:hAnsi="Times New Roman"/>
          <w:sz w:val="36"/>
          <w:szCs w:val="36"/>
        </w:rPr>
        <w:t>(</w:t>
      </w:r>
      <w:r>
        <w:rPr>
          <w:rFonts w:ascii="Times New Roman" w:eastAsia="標楷體" w:hAnsi="Times New Roman" w:hint="eastAsia"/>
          <w:sz w:val="36"/>
          <w:szCs w:val="36"/>
        </w:rPr>
        <w:t>三</w:t>
      </w:r>
      <w:r>
        <w:rPr>
          <w:rFonts w:ascii="Times New Roman" w:eastAsia="標楷體" w:hAnsi="Times New Roman"/>
          <w:sz w:val="36"/>
          <w:szCs w:val="36"/>
        </w:rPr>
        <w:t>)</w:t>
      </w:r>
      <w:r w:rsidRPr="003457D3">
        <w:rPr>
          <w:rFonts w:ascii="Times New Roman" w:eastAsia="標楷體" w:hAnsi="Times New Roman" w:hint="eastAsia"/>
          <w:sz w:val="36"/>
          <w:szCs w:val="36"/>
        </w:rPr>
        <w:t>低收入之專門職業及技術人員及未</w:t>
      </w:r>
      <w:proofErr w:type="gramStart"/>
      <w:r w:rsidRPr="003457D3">
        <w:rPr>
          <w:rFonts w:ascii="Times New Roman" w:eastAsia="標楷體" w:hAnsi="Times New Roman" w:hint="eastAsia"/>
          <w:sz w:val="36"/>
          <w:szCs w:val="36"/>
        </w:rPr>
        <w:t>僱用有酬人員</w:t>
      </w:r>
      <w:proofErr w:type="gramEnd"/>
      <w:r w:rsidRPr="003457D3">
        <w:rPr>
          <w:rFonts w:ascii="Times New Roman" w:eastAsia="標楷體" w:hAnsi="Times New Roman" w:hint="eastAsia"/>
          <w:sz w:val="36"/>
          <w:szCs w:val="36"/>
        </w:rPr>
        <w:t>幫</w:t>
      </w:r>
      <w:r w:rsidRPr="003457D3">
        <w:rPr>
          <w:rFonts w:ascii="Times New Roman" w:eastAsia="標楷體" w:hAnsi="Times New Roman" w:hint="eastAsia"/>
          <w:sz w:val="36"/>
          <w:szCs w:val="36"/>
        </w:rPr>
        <w:lastRenderedPageBreak/>
        <w:t>同工作之自營業主，不宜與高收入之專門職業及技術人員及僱用員工之民營事業主或負責人一樣，強制在第</w:t>
      </w:r>
      <w:r w:rsidRPr="003457D3">
        <w:rPr>
          <w:rFonts w:ascii="Times New Roman" w:eastAsia="標楷體" w:hAnsi="Times New Roman"/>
          <w:sz w:val="36"/>
          <w:szCs w:val="36"/>
        </w:rPr>
        <w:t>1</w:t>
      </w:r>
      <w:r w:rsidRPr="003457D3">
        <w:rPr>
          <w:rFonts w:ascii="Times New Roman" w:eastAsia="標楷體" w:hAnsi="Times New Roman" w:hint="eastAsia"/>
          <w:sz w:val="36"/>
          <w:szCs w:val="36"/>
        </w:rPr>
        <w:t>類投保，建議應有所區隔案</w:t>
      </w:r>
    </w:p>
    <w:p w14:paraId="34F9362C" w14:textId="77777777" w:rsidR="006E30ED" w:rsidRPr="001E66A7" w:rsidRDefault="006E30ED" w:rsidP="00480F30">
      <w:pPr>
        <w:spacing w:line="700" w:lineRule="exact"/>
        <w:ind w:left="1498" w:hanging="770"/>
        <w:jc w:val="both"/>
        <w:rPr>
          <w:rFonts w:ascii="Times New Roman" w:hAnsi="Times New Roman"/>
        </w:rPr>
      </w:pPr>
      <w:r w:rsidRPr="001E66A7">
        <w:rPr>
          <w:rFonts w:ascii="Times New Roman" w:eastAsia="標楷體" w:hAnsi="Times New Roman" w:hint="eastAsia"/>
          <w:sz w:val="36"/>
          <w:szCs w:val="36"/>
        </w:rPr>
        <w:t>五、臨時動議</w:t>
      </w:r>
    </w:p>
    <w:sectPr w:rsidR="006E30ED" w:rsidRPr="001E66A7" w:rsidSect="00FC69F8">
      <w:pgSz w:w="11906" w:h="16838" w:code="9"/>
      <w:pgMar w:top="1134" w:right="1134" w:bottom="1134" w:left="1134"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7F755" w14:textId="77777777" w:rsidR="008230B8" w:rsidRDefault="008230B8" w:rsidP="009953FF">
      <w:r>
        <w:separator/>
      </w:r>
    </w:p>
  </w:endnote>
  <w:endnote w:type="continuationSeparator" w:id="0">
    <w:p w14:paraId="493615CD" w14:textId="77777777" w:rsidR="008230B8" w:rsidRDefault="008230B8" w:rsidP="009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1D7A6" w14:textId="77777777" w:rsidR="008230B8" w:rsidRDefault="008230B8" w:rsidP="009953FF">
      <w:r>
        <w:separator/>
      </w:r>
    </w:p>
  </w:footnote>
  <w:footnote w:type="continuationSeparator" w:id="0">
    <w:p w14:paraId="08161008" w14:textId="77777777" w:rsidR="008230B8" w:rsidRDefault="008230B8" w:rsidP="009953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823"/>
    <w:rsid w:val="00061672"/>
    <w:rsid w:val="000A6823"/>
    <w:rsid w:val="000E58A9"/>
    <w:rsid w:val="00167B82"/>
    <w:rsid w:val="001957DB"/>
    <w:rsid w:val="001E0049"/>
    <w:rsid w:val="001E66A7"/>
    <w:rsid w:val="001E677D"/>
    <w:rsid w:val="002C533A"/>
    <w:rsid w:val="003457D3"/>
    <w:rsid w:val="00357C7D"/>
    <w:rsid w:val="003F3014"/>
    <w:rsid w:val="00414FAA"/>
    <w:rsid w:val="00480F30"/>
    <w:rsid w:val="004868C0"/>
    <w:rsid w:val="00534802"/>
    <w:rsid w:val="005D5E7F"/>
    <w:rsid w:val="006A3190"/>
    <w:rsid w:val="006D0947"/>
    <w:rsid w:val="006E30ED"/>
    <w:rsid w:val="0079733F"/>
    <w:rsid w:val="008230B8"/>
    <w:rsid w:val="00837EEB"/>
    <w:rsid w:val="008E6437"/>
    <w:rsid w:val="00984218"/>
    <w:rsid w:val="009953FF"/>
    <w:rsid w:val="00A03AF8"/>
    <w:rsid w:val="00A7429A"/>
    <w:rsid w:val="00A77923"/>
    <w:rsid w:val="00AB31B0"/>
    <w:rsid w:val="00AF1D0D"/>
    <w:rsid w:val="00B16E20"/>
    <w:rsid w:val="00B36B94"/>
    <w:rsid w:val="00BF2265"/>
    <w:rsid w:val="00C00C06"/>
    <w:rsid w:val="00C46A6D"/>
    <w:rsid w:val="00C67FAD"/>
    <w:rsid w:val="00E064EA"/>
    <w:rsid w:val="00E54888"/>
    <w:rsid w:val="00EC6A2B"/>
    <w:rsid w:val="00EE2687"/>
    <w:rsid w:val="00EF7DF7"/>
    <w:rsid w:val="00FC69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D66C6E"/>
  <w15:chartTrackingRefBased/>
  <w15:docId w15:val="{C5BE9C19-2385-4635-8DFA-82A4E9A0E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E6437"/>
    <w:pPr>
      <w:widowControl w:val="0"/>
    </w:pPr>
    <w:rPr>
      <w:kern w:val="2"/>
      <w:sz w:val="24"/>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9953FF"/>
    <w:pPr>
      <w:tabs>
        <w:tab w:val="center" w:pos="4153"/>
        <w:tab w:val="right" w:pos="8306"/>
      </w:tabs>
      <w:snapToGrid w:val="0"/>
    </w:pPr>
    <w:rPr>
      <w:sz w:val="20"/>
      <w:szCs w:val="20"/>
    </w:rPr>
  </w:style>
  <w:style w:type="character" w:customStyle="1" w:styleId="a4">
    <w:name w:val="頁首 字元"/>
    <w:basedOn w:val="a0"/>
    <w:link w:val="a3"/>
    <w:locked/>
    <w:rsid w:val="009953FF"/>
    <w:rPr>
      <w:rFonts w:cs="Times New Roman"/>
      <w:sz w:val="20"/>
      <w:szCs w:val="20"/>
    </w:rPr>
  </w:style>
  <w:style w:type="paragraph" w:styleId="a5">
    <w:name w:val="footer"/>
    <w:basedOn w:val="a"/>
    <w:link w:val="a6"/>
    <w:rsid w:val="009953FF"/>
    <w:pPr>
      <w:tabs>
        <w:tab w:val="center" w:pos="4153"/>
        <w:tab w:val="right" w:pos="8306"/>
      </w:tabs>
      <w:snapToGrid w:val="0"/>
    </w:pPr>
    <w:rPr>
      <w:sz w:val="20"/>
      <w:szCs w:val="20"/>
    </w:rPr>
  </w:style>
  <w:style w:type="character" w:customStyle="1" w:styleId="a6">
    <w:name w:val="頁尾 字元"/>
    <w:basedOn w:val="a0"/>
    <w:link w:val="a5"/>
    <w:locked/>
    <w:rsid w:val="009953FF"/>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Words>
  <Characters>319</Characters>
  <Application>Microsoft Office Word</Application>
  <DocSecurity>0</DocSecurity>
  <Lines>2</Lines>
  <Paragraphs>1</Paragraphs>
  <ScaleCrop>false</ScaleCrop>
  <Company>行政院衛生署</Company>
  <LinksUpToDate>false</LinksUpToDate>
  <CharactersWithSpaces>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第1屆102年第5次委員會議議程(102年5月24日)</dc:title>
  <dc:subject>衛生署中英文網站</dc:subject>
  <dc:creator>行政院衛生署</dc:creator>
  <cp:keywords>補充保險費、總額協商、投保類目</cp:keywords>
  <dc:description> </dc:description>
  <cp:lastModifiedBy>全民健康保險會樓基慶</cp:lastModifiedBy>
  <cp:revision>2</cp:revision>
  <dcterms:created xsi:type="dcterms:W3CDTF">2026-04-02T00:17:00Z</dcterms:created>
  <dcterms:modified xsi:type="dcterms:W3CDTF">2026-04-02T00:17:00Z</dcterms:modified>
  <cp:category>B10</cp:category>
</cp:coreProperties>
</file>