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0B2A" w:rsidRDefault="00F20B2A" w:rsidP="00F20B2A">
      <w:pPr>
        <w:spacing w:line="300" w:lineRule="exact"/>
        <w:ind w:left="720"/>
        <w:rPr>
          <w:rFonts w:ascii="標楷體" w:eastAsia="標楷體" w:hAnsi="標楷體"/>
          <w:b/>
          <w:sz w:val="32"/>
          <w:szCs w:val="32"/>
        </w:rPr>
      </w:pPr>
      <w:bookmarkStart w:id="0" w:name="_GoBack"/>
      <w:r>
        <w:rPr>
          <w:rFonts w:ascii="標楷體" w:eastAsia="標楷體" w:hAnsi="標楷體" w:hint="eastAsia"/>
          <w:b/>
          <w:sz w:val="32"/>
          <w:szCs w:val="32"/>
        </w:rPr>
        <w:t>衛生福利部執行委辦及獎補助計畫應行注意事項</w:t>
      </w:r>
      <w:bookmarkEnd w:id="0"/>
    </w:p>
    <w:p w:rsidR="00F20B2A" w:rsidRDefault="00F20B2A" w:rsidP="00F20B2A">
      <w:pPr>
        <w:spacing w:line="240" w:lineRule="exact"/>
        <w:ind w:firstLineChars="2700" w:firstLine="5400"/>
        <w:jc w:val="right"/>
        <w:rPr>
          <w:rFonts w:ascii="Arial" w:eastAsia="標楷體" w:hAnsi="Arial" w:cs="Arial" w:hint="eastAsia"/>
          <w:sz w:val="20"/>
          <w:szCs w:val="20"/>
        </w:rPr>
      </w:pPr>
      <w:r>
        <w:rPr>
          <w:rFonts w:ascii="Arial" w:eastAsia="標楷體" w:hAnsi="Arial" w:cs="Arial"/>
          <w:sz w:val="20"/>
          <w:szCs w:val="20"/>
        </w:rPr>
        <w:t>101</w:t>
      </w:r>
      <w:r>
        <w:rPr>
          <w:rFonts w:ascii="Arial" w:eastAsia="標楷體" w:hAnsi="標楷體" w:cs="Arial" w:hint="eastAsia"/>
          <w:sz w:val="20"/>
          <w:szCs w:val="20"/>
        </w:rPr>
        <w:t>年</w:t>
      </w:r>
      <w:r>
        <w:rPr>
          <w:rFonts w:ascii="Arial" w:eastAsia="標楷體" w:hAnsi="Arial" w:cs="Arial"/>
          <w:sz w:val="20"/>
          <w:szCs w:val="20"/>
        </w:rPr>
        <w:t>11</w:t>
      </w:r>
      <w:r>
        <w:rPr>
          <w:rFonts w:ascii="Arial" w:eastAsia="標楷體" w:hAnsi="標楷體" w:cs="Arial" w:hint="eastAsia"/>
          <w:sz w:val="20"/>
          <w:szCs w:val="20"/>
        </w:rPr>
        <w:t>月修訂</w:t>
      </w:r>
    </w:p>
    <w:p w:rsidR="00F20B2A" w:rsidRDefault="00F20B2A" w:rsidP="00F20B2A">
      <w:pPr>
        <w:spacing w:line="240" w:lineRule="exact"/>
        <w:ind w:firstLineChars="2700" w:firstLine="5400"/>
        <w:jc w:val="right"/>
        <w:rPr>
          <w:rFonts w:ascii="Arial" w:eastAsia="標楷體" w:hAnsi="Arial" w:cs="Arial"/>
          <w:sz w:val="20"/>
          <w:szCs w:val="20"/>
        </w:rPr>
      </w:pPr>
      <w:r>
        <w:rPr>
          <w:rFonts w:ascii="Arial" w:eastAsia="標楷體" w:hAnsi="Arial" w:cs="Arial"/>
          <w:sz w:val="20"/>
          <w:szCs w:val="20"/>
        </w:rPr>
        <w:t>102</w:t>
      </w:r>
      <w:r>
        <w:rPr>
          <w:rFonts w:ascii="Arial" w:eastAsia="標楷體" w:hAnsi="Arial" w:cs="Arial" w:hint="eastAsia"/>
          <w:sz w:val="20"/>
          <w:szCs w:val="20"/>
        </w:rPr>
        <w:t>年</w:t>
      </w:r>
      <w:r>
        <w:rPr>
          <w:rFonts w:ascii="Arial" w:eastAsia="標楷體" w:hAnsi="Arial" w:cs="Arial"/>
          <w:sz w:val="20"/>
          <w:szCs w:val="20"/>
        </w:rPr>
        <w:t>07</w:t>
      </w:r>
      <w:r>
        <w:rPr>
          <w:rFonts w:ascii="Arial" w:eastAsia="標楷體" w:hAnsi="Arial" w:cs="Arial" w:hint="eastAsia"/>
          <w:sz w:val="20"/>
          <w:szCs w:val="20"/>
        </w:rPr>
        <w:t>月修訂</w:t>
      </w:r>
    </w:p>
    <w:p w:rsidR="00F20B2A" w:rsidRDefault="00F20B2A" w:rsidP="00F20B2A">
      <w:pPr>
        <w:numPr>
          <w:ilvl w:val="0"/>
          <w:numId w:val="2"/>
        </w:numPr>
        <w:ind w:left="482" w:hanging="482"/>
        <w:rPr>
          <w:rFonts w:ascii="標楷體" w:eastAsia="標楷體" w:hAnsi="標楷體"/>
          <w:szCs w:val="32"/>
        </w:rPr>
      </w:pPr>
      <w:r>
        <w:rPr>
          <w:rFonts w:ascii="標楷體" w:eastAsia="標楷體" w:hAnsi="標楷體" w:hint="eastAsia"/>
          <w:szCs w:val="32"/>
        </w:rPr>
        <w:t>衛生福利部（以下稱本部）各單位執行委辦及獎補助計畫，除法令另有規定外，應依本部委託研究、獎補助計畫作業要點及本注意事項辦理。</w:t>
      </w:r>
    </w:p>
    <w:p w:rsidR="00F20B2A" w:rsidRDefault="00F20B2A" w:rsidP="00F20B2A">
      <w:pPr>
        <w:numPr>
          <w:ilvl w:val="0"/>
          <w:numId w:val="2"/>
        </w:numPr>
        <w:ind w:left="482" w:hanging="482"/>
        <w:rPr>
          <w:rFonts w:ascii="標楷體" w:eastAsia="標楷體" w:hAnsi="標楷體" w:hint="eastAsia"/>
          <w:szCs w:val="32"/>
        </w:rPr>
      </w:pPr>
      <w:r>
        <w:rPr>
          <w:rFonts w:ascii="標楷體" w:eastAsia="標楷體" w:hAnsi="標楷體" w:hint="eastAsia"/>
          <w:szCs w:val="32"/>
        </w:rPr>
        <w:t>委託</w:t>
      </w:r>
      <w:r>
        <w:rPr>
          <w:rFonts w:ascii="Arial" w:eastAsia="標楷體" w:hAnsi="Arial" w:cs="Arial" w:hint="eastAsia"/>
          <w:szCs w:val="32"/>
        </w:rPr>
        <w:t>學校、學術研究機構、團體、法人或個人執行具研究</w:t>
      </w:r>
      <w:proofErr w:type="gramStart"/>
      <w:r>
        <w:rPr>
          <w:rFonts w:ascii="Arial" w:eastAsia="標楷體" w:hAnsi="Arial" w:cs="Arial" w:hint="eastAsia"/>
          <w:szCs w:val="32"/>
        </w:rPr>
        <w:t>性質</w:t>
      </w:r>
      <w:r>
        <w:rPr>
          <w:rFonts w:ascii="標楷體" w:eastAsia="標楷體" w:hAnsi="標楷體" w:hint="eastAsia"/>
          <w:szCs w:val="32"/>
        </w:rPr>
        <w:t>等委辦事</w:t>
      </w:r>
      <w:proofErr w:type="gramEnd"/>
      <w:r>
        <w:rPr>
          <w:rFonts w:ascii="標楷體" w:eastAsia="標楷體" w:hAnsi="標楷體" w:hint="eastAsia"/>
          <w:szCs w:val="32"/>
        </w:rPr>
        <w:t>項，應依</w:t>
      </w:r>
      <w:r>
        <w:rPr>
          <w:rFonts w:ascii="標楷體" w:eastAsia="標楷體" w:hAnsi="標楷體" w:hint="eastAsia"/>
        </w:rPr>
        <w:t>衛生</w:t>
      </w:r>
      <w:proofErr w:type="gramStart"/>
      <w:r>
        <w:rPr>
          <w:rFonts w:ascii="標楷體" w:eastAsia="標楷體" w:hAnsi="標楷體" w:hint="eastAsia"/>
        </w:rPr>
        <w:t>福利部及所屬</w:t>
      </w:r>
      <w:proofErr w:type="gramEnd"/>
      <w:r>
        <w:rPr>
          <w:rFonts w:ascii="標楷體" w:eastAsia="標楷體" w:hAnsi="標楷體" w:hint="eastAsia"/>
        </w:rPr>
        <w:t>機關委託研究計畫作業規定辦理</w:t>
      </w:r>
      <w:r>
        <w:rPr>
          <w:rFonts w:ascii="標楷體" w:eastAsia="標楷體" w:hAnsi="標楷體" w:hint="eastAsia"/>
          <w:szCs w:val="32"/>
        </w:rPr>
        <w:t>；除特殊情形簽奉部長核准外，應於年度開始六個月內完成簽約手續。</w:t>
      </w:r>
    </w:p>
    <w:p w:rsidR="00F20B2A" w:rsidRDefault="00F20B2A" w:rsidP="00F20B2A">
      <w:pPr>
        <w:numPr>
          <w:ilvl w:val="0"/>
          <w:numId w:val="2"/>
        </w:numPr>
        <w:ind w:left="482" w:hanging="482"/>
        <w:rPr>
          <w:rFonts w:ascii="標楷體" w:eastAsia="標楷體" w:hAnsi="標楷體" w:hint="eastAsia"/>
          <w:szCs w:val="32"/>
        </w:rPr>
      </w:pPr>
      <w:r>
        <w:rPr>
          <w:rFonts w:ascii="標楷體" w:eastAsia="標楷體" w:hAnsi="標楷體" w:hint="eastAsia"/>
          <w:szCs w:val="32"/>
        </w:rPr>
        <w:t>法人或團體接受本部補助辦理採購，如補助金額占採購金額半數以上，且補助金額在公告金額以上者，除科學技術研究發展採購得依科學技術基本法及監督管理辦法外，該法人或團體應依政府採購法規定辦理，並受本部之監督。</w:t>
      </w:r>
    </w:p>
    <w:p w:rsidR="00F20B2A" w:rsidRDefault="00F20B2A" w:rsidP="00F20B2A">
      <w:pPr>
        <w:numPr>
          <w:ilvl w:val="0"/>
          <w:numId w:val="2"/>
        </w:numPr>
        <w:ind w:left="482" w:hanging="482"/>
        <w:rPr>
          <w:rFonts w:ascii="標楷體" w:eastAsia="標楷體" w:hAnsi="標楷體" w:hint="eastAsia"/>
          <w:szCs w:val="32"/>
        </w:rPr>
      </w:pPr>
      <w:r>
        <w:rPr>
          <w:rFonts w:ascii="標楷體" w:eastAsia="標楷體" w:hAnsi="標楷體" w:hint="eastAsia"/>
        </w:rPr>
        <w:t>執行各項獎補助計畫，應依業務個別性質分別適用本部執行獎補助計畫相關規定辦理。</w:t>
      </w:r>
    </w:p>
    <w:p w:rsidR="00F20B2A" w:rsidRDefault="00F20B2A" w:rsidP="00F20B2A">
      <w:pPr>
        <w:numPr>
          <w:ilvl w:val="0"/>
          <w:numId w:val="2"/>
        </w:numPr>
        <w:ind w:left="482" w:hanging="482"/>
        <w:rPr>
          <w:rFonts w:ascii="標楷體" w:eastAsia="標楷體" w:hAnsi="標楷體" w:hint="eastAsia"/>
          <w:szCs w:val="32"/>
        </w:rPr>
      </w:pPr>
      <w:r>
        <w:rPr>
          <w:rFonts w:ascii="標楷體" w:eastAsia="標楷體" w:hAnsi="標楷體" w:hint="eastAsia"/>
          <w:szCs w:val="32"/>
        </w:rPr>
        <w:t>為加強各項委</w:t>
      </w:r>
      <w:proofErr w:type="gramStart"/>
      <w:r>
        <w:rPr>
          <w:rFonts w:ascii="標楷體" w:eastAsia="標楷體" w:hAnsi="標楷體" w:hint="eastAsia"/>
          <w:szCs w:val="32"/>
        </w:rPr>
        <w:t>辦或獎補助</w:t>
      </w:r>
      <w:proofErr w:type="gramEnd"/>
      <w:r>
        <w:rPr>
          <w:rFonts w:ascii="標楷體" w:eastAsia="標楷體" w:hAnsi="標楷體" w:hint="eastAsia"/>
          <w:szCs w:val="32"/>
        </w:rPr>
        <w:t>計畫之執行，</w:t>
      </w:r>
      <w:proofErr w:type="gramStart"/>
      <w:r>
        <w:rPr>
          <w:rFonts w:ascii="標楷體" w:eastAsia="標楷體" w:hAnsi="標楷體" w:hint="eastAsia"/>
          <w:szCs w:val="32"/>
        </w:rPr>
        <w:t>於編定</w:t>
      </w:r>
      <w:proofErr w:type="gramEnd"/>
      <w:r>
        <w:rPr>
          <w:rFonts w:ascii="標楷體" w:eastAsia="標楷體" w:hAnsi="標楷體" w:hint="eastAsia"/>
          <w:szCs w:val="32"/>
        </w:rPr>
        <w:t>預算案後，即應先進行相關籌劃作業之調查、審核等前置作業，以爭取時效，避免發生進度嚴重落後及經費保留之情事。</w:t>
      </w:r>
    </w:p>
    <w:p w:rsidR="00F20B2A" w:rsidRDefault="00F20B2A" w:rsidP="00F20B2A">
      <w:pPr>
        <w:numPr>
          <w:ilvl w:val="0"/>
          <w:numId w:val="2"/>
        </w:numPr>
        <w:ind w:left="482" w:hanging="482"/>
        <w:rPr>
          <w:rFonts w:ascii="標楷體" w:eastAsia="標楷體" w:hAnsi="標楷體" w:hint="eastAsia"/>
          <w:szCs w:val="32"/>
        </w:rPr>
      </w:pPr>
      <w:r>
        <w:rPr>
          <w:rFonts w:ascii="標楷體" w:eastAsia="標楷體" w:hAnsi="標楷體" w:hint="eastAsia"/>
          <w:szCs w:val="32"/>
        </w:rPr>
        <w:t>各項獎補助計畫，於撥款時，應先查明</w:t>
      </w:r>
      <w:proofErr w:type="gramStart"/>
      <w:r>
        <w:rPr>
          <w:rFonts w:ascii="標楷體" w:eastAsia="標楷體" w:hAnsi="標楷體" w:hint="eastAsia"/>
          <w:szCs w:val="32"/>
        </w:rPr>
        <w:t>各受補</w:t>
      </w:r>
      <w:proofErr w:type="gramEnd"/>
      <w:r>
        <w:rPr>
          <w:rFonts w:ascii="標楷體" w:eastAsia="標楷體" w:hAnsi="標楷體" w:hint="eastAsia"/>
          <w:szCs w:val="32"/>
        </w:rPr>
        <w:t>(捐)助單位所提報之計畫實際執行進度、經費[</w:t>
      </w:r>
      <w:proofErr w:type="gramStart"/>
      <w:r>
        <w:rPr>
          <w:rFonts w:ascii="標楷體" w:eastAsia="標楷體" w:hAnsi="標楷體" w:hint="eastAsia"/>
          <w:szCs w:val="32"/>
        </w:rPr>
        <w:t>含受補</w:t>
      </w:r>
      <w:proofErr w:type="gramEnd"/>
      <w:r>
        <w:rPr>
          <w:rFonts w:ascii="標楷體" w:eastAsia="標楷體" w:hAnsi="標楷體" w:hint="eastAsia"/>
          <w:szCs w:val="32"/>
        </w:rPr>
        <w:t>(捐)助單位分擔款及其他單位補（捐）</w:t>
      </w:r>
      <w:proofErr w:type="gramStart"/>
      <w:r>
        <w:rPr>
          <w:rFonts w:ascii="標楷體" w:eastAsia="標楷體" w:hAnsi="標楷體" w:hint="eastAsia"/>
          <w:szCs w:val="32"/>
        </w:rPr>
        <w:t>助款</w:t>
      </w:r>
      <w:proofErr w:type="gramEnd"/>
      <w:r>
        <w:rPr>
          <w:rFonts w:ascii="標楷體" w:eastAsia="標楷體" w:hAnsi="標楷體" w:hint="eastAsia"/>
          <w:szCs w:val="32"/>
        </w:rPr>
        <w:t>]支用情形，</w:t>
      </w:r>
      <w:proofErr w:type="gramStart"/>
      <w:r>
        <w:rPr>
          <w:rFonts w:ascii="標楷體" w:eastAsia="標楷體" w:hAnsi="標楷體" w:hint="eastAsia"/>
          <w:szCs w:val="32"/>
        </w:rPr>
        <w:t>覈</w:t>
      </w:r>
      <w:proofErr w:type="gramEnd"/>
      <w:r>
        <w:rPr>
          <w:rFonts w:ascii="標楷體" w:eastAsia="標楷體" w:hAnsi="標楷體" w:hint="eastAsia"/>
          <w:szCs w:val="32"/>
        </w:rPr>
        <w:t>實撥付。</w:t>
      </w:r>
    </w:p>
    <w:p w:rsidR="00F20B2A" w:rsidRDefault="00F20B2A" w:rsidP="00F20B2A">
      <w:pPr>
        <w:numPr>
          <w:ilvl w:val="0"/>
          <w:numId w:val="2"/>
        </w:numPr>
        <w:ind w:left="482" w:hanging="482"/>
        <w:rPr>
          <w:rFonts w:ascii="標楷體" w:eastAsia="標楷體" w:hAnsi="標楷體" w:hint="eastAsia"/>
          <w:szCs w:val="32"/>
        </w:rPr>
      </w:pPr>
      <w:r>
        <w:rPr>
          <w:rFonts w:ascii="標楷體" w:eastAsia="標楷體" w:hAnsi="標楷體" w:hint="eastAsia"/>
          <w:szCs w:val="32"/>
        </w:rPr>
        <w:t>各項委</w:t>
      </w:r>
      <w:proofErr w:type="gramStart"/>
      <w:r>
        <w:rPr>
          <w:rFonts w:ascii="標楷體" w:eastAsia="標楷體" w:hAnsi="標楷體" w:hint="eastAsia"/>
          <w:szCs w:val="32"/>
        </w:rPr>
        <w:t>辦或獎補助</w:t>
      </w:r>
      <w:proofErr w:type="gramEnd"/>
      <w:r>
        <w:rPr>
          <w:rFonts w:ascii="標楷體" w:eastAsia="標楷體" w:hAnsi="標楷體" w:hint="eastAsia"/>
          <w:szCs w:val="32"/>
        </w:rPr>
        <w:t>計畫，需注重事前審核，對於無法令依據或非必要之捐助計畫應予刪除，事後亦應追蹤辦理成果、執行績效及配合度，以作為下次委</w:t>
      </w:r>
      <w:proofErr w:type="gramStart"/>
      <w:r>
        <w:rPr>
          <w:rFonts w:ascii="標楷體" w:eastAsia="標楷體" w:hAnsi="標楷體" w:hint="eastAsia"/>
          <w:szCs w:val="32"/>
        </w:rPr>
        <w:t>辦或獎補助之參據</w:t>
      </w:r>
      <w:proofErr w:type="gramEnd"/>
      <w:r>
        <w:rPr>
          <w:rFonts w:ascii="標楷體" w:eastAsia="標楷體" w:hAnsi="標楷體" w:hint="eastAsia"/>
          <w:szCs w:val="32"/>
        </w:rPr>
        <w:t>。</w:t>
      </w:r>
    </w:p>
    <w:p w:rsidR="00F20B2A" w:rsidRDefault="00F20B2A" w:rsidP="00F20B2A">
      <w:pPr>
        <w:numPr>
          <w:ilvl w:val="0"/>
          <w:numId w:val="2"/>
        </w:numPr>
        <w:ind w:left="482" w:hanging="482"/>
        <w:jc w:val="both"/>
        <w:rPr>
          <w:rFonts w:ascii="標楷體" w:eastAsia="標楷體" w:hAnsi="標楷體" w:hint="eastAsia"/>
          <w:szCs w:val="32"/>
        </w:rPr>
      </w:pPr>
      <w:r>
        <w:rPr>
          <w:rFonts w:eastAsia="標楷體" w:hint="eastAsia"/>
          <w:szCs w:val="32"/>
        </w:rPr>
        <w:t>各項委</w:t>
      </w:r>
      <w:proofErr w:type="gramStart"/>
      <w:r>
        <w:rPr>
          <w:rFonts w:eastAsia="標楷體" w:hint="eastAsia"/>
          <w:szCs w:val="32"/>
        </w:rPr>
        <w:t>辦或獎補助</w:t>
      </w:r>
      <w:proofErr w:type="gramEnd"/>
      <w:r>
        <w:rPr>
          <w:rFonts w:eastAsia="標楷體" w:hint="eastAsia"/>
          <w:szCs w:val="32"/>
        </w:rPr>
        <w:t>計畫，涉及派員出國者，應依行政院及所屬各級機關因公派員出國案件編審要點，及衛生</w:t>
      </w:r>
      <w:proofErr w:type="gramStart"/>
      <w:r>
        <w:rPr>
          <w:rFonts w:eastAsia="標楷體" w:hint="eastAsia"/>
          <w:szCs w:val="32"/>
        </w:rPr>
        <w:t>福利部及所屬</w:t>
      </w:r>
      <w:proofErr w:type="gramEnd"/>
      <w:r>
        <w:rPr>
          <w:rFonts w:eastAsia="標楷體" w:hint="eastAsia"/>
          <w:szCs w:val="32"/>
        </w:rPr>
        <w:t>機關補捐助或委辦計畫派員出國審查原則辦理。</w:t>
      </w:r>
    </w:p>
    <w:p w:rsidR="00F20B2A" w:rsidRDefault="00F20B2A" w:rsidP="00F20B2A">
      <w:pPr>
        <w:numPr>
          <w:ilvl w:val="0"/>
          <w:numId w:val="2"/>
        </w:numPr>
        <w:ind w:left="482" w:hanging="482"/>
        <w:rPr>
          <w:rFonts w:ascii="標楷體" w:eastAsia="標楷體" w:hAnsi="標楷體" w:hint="eastAsia"/>
          <w:szCs w:val="32"/>
        </w:rPr>
      </w:pPr>
      <w:r>
        <w:rPr>
          <w:rFonts w:eastAsia="標楷體" w:hint="eastAsia"/>
          <w:szCs w:val="32"/>
        </w:rPr>
        <w:t>各項委</w:t>
      </w:r>
      <w:proofErr w:type="gramStart"/>
      <w:r>
        <w:rPr>
          <w:rFonts w:eastAsia="標楷體" w:hint="eastAsia"/>
          <w:szCs w:val="32"/>
        </w:rPr>
        <w:t>辦或獎補助</w:t>
      </w:r>
      <w:proofErr w:type="gramEnd"/>
      <w:r>
        <w:rPr>
          <w:rFonts w:eastAsia="標楷體" w:hint="eastAsia"/>
          <w:szCs w:val="32"/>
        </w:rPr>
        <w:t>計畫相關執行會計作業，請依衛生福利部經費收支處理要點、衛生</w:t>
      </w:r>
      <w:proofErr w:type="gramStart"/>
      <w:r>
        <w:rPr>
          <w:rFonts w:eastAsia="標楷體" w:hint="eastAsia"/>
          <w:szCs w:val="32"/>
        </w:rPr>
        <w:t>福利部補</w:t>
      </w:r>
      <w:proofErr w:type="gramEnd"/>
      <w:r>
        <w:rPr>
          <w:rFonts w:eastAsia="標楷體" w:hint="eastAsia"/>
          <w:szCs w:val="32"/>
        </w:rPr>
        <w:t>（</w:t>
      </w:r>
      <w:r>
        <w:rPr>
          <w:rFonts w:ascii="標楷體" w:eastAsia="標楷體" w:hAnsi="標楷體" w:hint="eastAsia"/>
          <w:szCs w:val="32"/>
        </w:rPr>
        <w:t>捐）</w:t>
      </w:r>
      <w:r>
        <w:rPr>
          <w:rFonts w:eastAsia="標楷體" w:hint="eastAsia"/>
          <w:szCs w:val="32"/>
        </w:rPr>
        <w:t>助款項會計處理作業要點、</w:t>
      </w:r>
      <w:r>
        <w:rPr>
          <w:rFonts w:eastAsia="標楷體" w:hint="eastAsia"/>
        </w:rPr>
        <w:t>衛生福利部補助地方政府推動醫療保健工作處理原則</w:t>
      </w:r>
      <w:r>
        <w:rPr>
          <w:rFonts w:eastAsia="標楷體" w:hint="eastAsia"/>
          <w:szCs w:val="32"/>
        </w:rPr>
        <w:t>、中央對直轄市及縣（市）政府補助辦法、中央政府各機關對民間團體及個人補（捐）助預算執行應注意事項等相關規定辦理。</w:t>
      </w:r>
    </w:p>
    <w:p w:rsidR="00F20B2A" w:rsidRDefault="00F20B2A" w:rsidP="00F20B2A">
      <w:pPr>
        <w:numPr>
          <w:ilvl w:val="0"/>
          <w:numId w:val="2"/>
        </w:numPr>
        <w:ind w:left="482" w:hanging="482"/>
        <w:rPr>
          <w:rFonts w:ascii="標楷體" w:eastAsia="標楷體" w:hAnsi="標楷體" w:hint="eastAsia"/>
          <w:szCs w:val="32"/>
        </w:rPr>
      </w:pPr>
      <w:r>
        <w:rPr>
          <w:rFonts w:eastAsia="標楷體" w:hint="eastAsia"/>
          <w:szCs w:val="32"/>
        </w:rPr>
        <w:t>本部所屬機關對民間團體及個人之捐助，應按衛生</w:t>
      </w:r>
      <w:proofErr w:type="gramStart"/>
      <w:r>
        <w:rPr>
          <w:rFonts w:eastAsia="標楷體" w:hint="eastAsia"/>
          <w:szCs w:val="32"/>
        </w:rPr>
        <w:t>福利部對所屬</w:t>
      </w:r>
      <w:proofErr w:type="gramEnd"/>
      <w:r>
        <w:rPr>
          <w:rFonts w:eastAsia="標楷體" w:hint="eastAsia"/>
          <w:szCs w:val="32"/>
        </w:rPr>
        <w:t>機關辦理補（捐）助民間團體及個人業務管考作業規定辦理。</w:t>
      </w:r>
    </w:p>
    <w:p w:rsidR="00F20B2A" w:rsidRDefault="00F20B2A" w:rsidP="00F20B2A">
      <w:pPr>
        <w:ind w:left="540" w:hangingChars="225" w:hanging="540"/>
        <w:rPr>
          <w:rFonts w:ascii="標楷體" w:eastAsia="標楷體" w:hAnsi="標楷體" w:hint="eastAsia"/>
          <w:szCs w:val="32"/>
        </w:rPr>
      </w:pPr>
      <w:r>
        <w:rPr>
          <w:rFonts w:ascii="標楷體" w:eastAsia="標楷體" w:hAnsi="標楷體" w:hint="eastAsia"/>
          <w:szCs w:val="32"/>
        </w:rPr>
        <w:t>十一、本部及所屬機關對於捐助民間團體或私人款項，應按季將捐助之事項、</w:t>
      </w:r>
      <w:r>
        <w:rPr>
          <w:rFonts w:eastAsia="標楷體" w:hint="eastAsia"/>
          <w:szCs w:val="32"/>
        </w:rPr>
        <w:t>對象</w:t>
      </w:r>
      <w:r>
        <w:rPr>
          <w:rFonts w:ascii="標楷體" w:eastAsia="標楷體" w:hAnsi="標楷體" w:hint="eastAsia"/>
          <w:szCs w:val="32"/>
        </w:rPr>
        <w:t>、數額及撥款情形分別上網公告。</w:t>
      </w:r>
    </w:p>
    <w:p w:rsidR="00F20B2A" w:rsidRDefault="00F20B2A" w:rsidP="00F20B2A">
      <w:pPr>
        <w:pStyle w:val="a3"/>
        <w:ind w:left="0"/>
        <w:jc w:val="both"/>
        <w:rPr>
          <w:rFonts w:hint="eastAsia"/>
        </w:rPr>
      </w:pPr>
      <w:r>
        <w:rPr>
          <w:rFonts w:hint="eastAsia"/>
        </w:rPr>
        <w:t>十二、其他</w:t>
      </w:r>
    </w:p>
    <w:p w:rsidR="00F20B2A" w:rsidRDefault="00F20B2A" w:rsidP="00F20B2A">
      <w:pPr>
        <w:pStyle w:val="a3"/>
        <w:numPr>
          <w:ilvl w:val="0"/>
          <w:numId w:val="3"/>
        </w:numPr>
        <w:tabs>
          <w:tab w:val="num" w:pos="900"/>
        </w:tabs>
        <w:ind w:left="900"/>
        <w:jc w:val="both"/>
        <w:rPr>
          <w:bCs/>
        </w:rPr>
      </w:pPr>
      <w:r>
        <w:rPr>
          <w:rFonts w:hint="eastAsia"/>
        </w:rPr>
        <w:t>本要點配合衛生福利部組織法，自</w:t>
      </w:r>
      <w:r>
        <w:t>102</w:t>
      </w:r>
      <w:r>
        <w:rPr>
          <w:rFonts w:hint="eastAsia"/>
        </w:rPr>
        <w:t>年</w:t>
      </w:r>
      <w:r>
        <w:t>7</w:t>
      </w:r>
      <w:r>
        <w:rPr>
          <w:rFonts w:hint="eastAsia"/>
        </w:rPr>
        <w:t>月</w:t>
      </w:r>
      <w:r>
        <w:t>23</w:t>
      </w:r>
      <w:r>
        <w:rPr>
          <w:rFonts w:hint="eastAsia"/>
        </w:rPr>
        <w:t>日施行修訂，原</w:t>
      </w:r>
      <w:r>
        <w:rPr>
          <w:rFonts w:hint="eastAsia"/>
          <w:bCs/>
        </w:rPr>
        <w:t>行政院衛生署</w:t>
      </w:r>
      <w:r>
        <w:rPr>
          <w:rFonts w:hint="eastAsia"/>
        </w:rPr>
        <w:t>執行委辦及獎補助計畫應行注意事項</w:t>
      </w:r>
      <w:r>
        <w:rPr>
          <w:rFonts w:hint="eastAsia"/>
          <w:bCs/>
        </w:rPr>
        <w:t>，及原內政部</w:t>
      </w:r>
      <w:r>
        <w:rPr>
          <w:rFonts w:hint="eastAsia"/>
        </w:rPr>
        <w:t>執行委辦及獎補助計畫應行注意事項</w:t>
      </w:r>
      <w:r>
        <w:rPr>
          <w:rFonts w:hint="eastAsia"/>
          <w:bCs/>
        </w:rPr>
        <w:t>內容涉及本部之權限業務者，由本部承接。</w:t>
      </w:r>
    </w:p>
    <w:p w:rsidR="00F20B2A" w:rsidRDefault="00F20B2A" w:rsidP="00F20B2A">
      <w:pPr>
        <w:pStyle w:val="a3"/>
        <w:numPr>
          <w:ilvl w:val="0"/>
          <w:numId w:val="3"/>
        </w:numPr>
        <w:tabs>
          <w:tab w:val="num" w:pos="900"/>
        </w:tabs>
        <w:ind w:left="900"/>
        <w:jc w:val="both"/>
        <w:rPr>
          <w:bCs/>
        </w:rPr>
      </w:pPr>
      <w:r>
        <w:rPr>
          <w:rFonts w:hint="eastAsia"/>
        </w:rPr>
        <w:t>原內政部推展社會福利執行委辦及獎補助計畫應行注意事項相關規範，</w:t>
      </w:r>
      <w:r>
        <w:rPr>
          <w:rFonts w:hint="eastAsia"/>
        </w:rPr>
        <w:lastRenderedPageBreak/>
        <w:t>另有規定者從其規定。</w:t>
      </w:r>
    </w:p>
    <w:p w:rsidR="00F20B2A" w:rsidRDefault="00F20B2A" w:rsidP="00F20B2A">
      <w:pPr>
        <w:widowControl/>
        <w:rPr>
          <w:rFonts w:eastAsia="標楷體"/>
          <w:bCs/>
        </w:rPr>
        <w:sectPr w:rsidR="00F20B2A">
          <w:pgSz w:w="11906" w:h="16838"/>
          <w:pgMar w:top="1258" w:right="1800" w:bottom="1258" w:left="1800" w:header="851" w:footer="992" w:gutter="0"/>
          <w:pgNumType w:start="1"/>
          <w:cols w:space="720"/>
          <w:docGrid w:type="lines" w:linePitch="360"/>
        </w:sectPr>
      </w:pPr>
    </w:p>
    <w:p w:rsidR="008D4A63" w:rsidRPr="00F20B2A" w:rsidRDefault="008D4A63"/>
    <w:sectPr w:rsidR="008D4A63" w:rsidRPr="00F20B2A">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DA4B37"/>
    <w:multiLevelType w:val="hybridMultilevel"/>
    <w:tmpl w:val="19BE0A26"/>
    <w:lvl w:ilvl="0" w:tplc="1F3231FC">
      <w:start w:val="1"/>
      <w:numFmt w:val="taiwaneseCountingThousand"/>
      <w:lvlText w:val="（%1）"/>
      <w:lvlJc w:val="left"/>
      <w:pPr>
        <w:tabs>
          <w:tab w:val="num" w:pos="1848"/>
        </w:tabs>
        <w:ind w:left="1848"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56A65841"/>
    <w:multiLevelType w:val="hybridMultilevel"/>
    <w:tmpl w:val="551441F0"/>
    <w:lvl w:ilvl="0" w:tplc="139C8ED6">
      <w:start w:val="1"/>
      <w:numFmt w:val="taiwaneseCountingThousand"/>
      <w:lvlText w:val="%1、"/>
      <w:lvlJc w:val="left"/>
      <w:pPr>
        <w:tabs>
          <w:tab w:val="num" w:pos="360"/>
        </w:tabs>
        <w:ind w:left="284" w:hanging="284"/>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
    <w:nsid w:val="74D30176"/>
    <w:multiLevelType w:val="hybridMultilevel"/>
    <w:tmpl w:val="D1DEEA66"/>
    <w:lvl w:ilvl="0" w:tplc="78688FD8">
      <w:start w:val="1"/>
      <w:numFmt w:val="ideographLegalTraditional"/>
      <w:lvlText w:val="%1、"/>
      <w:lvlJc w:val="left"/>
      <w:pPr>
        <w:tabs>
          <w:tab w:val="num" w:pos="720"/>
        </w:tabs>
        <w:ind w:left="720" w:hanging="72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0B2A"/>
    <w:rsid w:val="008D4A63"/>
    <w:rsid w:val="00F20B2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0B2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F20B2A"/>
    <w:pPr>
      <w:ind w:left="480"/>
    </w:pPr>
    <w:rPr>
      <w:rFonts w:eastAsia="標楷體"/>
    </w:rPr>
  </w:style>
  <w:style w:type="character" w:customStyle="1" w:styleId="a4">
    <w:name w:val="本文縮排 字元"/>
    <w:basedOn w:val="a0"/>
    <w:link w:val="a3"/>
    <w:semiHidden/>
    <w:rsid w:val="00F20B2A"/>
    <w:rPr>
      <w:rFonts w:ascii="Times New Roman" w:eastAsia="標楷體"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0B2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F20B2A"/>
    <w:pPr>
      <w:ind w:left="480"/>
    </w:pPr>
    <w:rPr>
      <w:rFonts w:eastAsia="標楷體"/>
    </w:rPr>
  </w:style>
  <w:style w:type="character" w:customStyle="1" w:styleId="a4">
    <w:name w:val="本文縮排 字元"/>
    <w:basedOn w:val="a0"/>
    <w:link w:val="a3"/>
    <w:semiHidden/>
    <w:rsid w:val="00F20B2A"/>
    <w:rPr>
      <w:rFonts w:ascii="Times New Roman" w:eastAsia="標楷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7619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152</Words>
  <Characters>872</Characters>
  <Application>Microsoft Office Word</Application>
  <DocSecurity>0</DocSecurity>
  <Lines>7</Lines>
  <Paragraphs>2</Paragraphs>
  <ScaleCrop>false</ScaleCrop>
  <Company/>
  <LinksUpToDate>false</LinksUpToDate>
  <CharactersWithSpaces>1022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國際合作組翁明細</dc:creator>
  <cp:lastModifiedBy>國際合作組翁明細</cp:lastModifiedBy>
  <cp:revision>1</cp:revision>
  <dcterms:created xsi:type="dcterms:W3CDTF">2016-02-17T03:31:00Z</dcterms:created>
  <dcterms:modified xsi:type="dcterms:W3CDTF">2016-02-17T03:31:00Z</dcterms:modified>
</cp:coreProperties>
</file>