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8AAE9" w14:textId="6C2F1807" w:rsidR="00AD02EE" w:rsidRDefault="00970B9D" w:rsidP="00914178">
      <w:pPr>
        <w:pStyle w:val="-1"/>
        <w:spacing w:after="0" w:line="240" w:lineRule="auto"/>
        <w:jc w:val="center"/>
        <w:rPr>
          <w:rFonts w:ascii="標楷體" w:hAnsi="標楷體"/>
          <w:szCs w:val="40"/>
          <w:shd w:val="clear" w:color="auto" w:fill="FFFFFF"/>
        </w:rPr>
      </w:pPr>
      <w:r w:rsidRPr="00BB41D7">
        <w:rPr>
          <w:rFonts w:ascii="標楷體" w:hAnsi="標楷體" w:hint="eastAsia"/>
          <w:szCs w:val="40"/>
          <w:shd w:val="clear" w:color="auto" w:fill="FFFFFF"/>
        </w:rPr>
        <w:t>全民健康保險資料管理條例</w:t>
      </w:r>
    </w:p>
    <w:p w14:paraId="58E128F0" w14:textId="1DA42748" w:rsidR="008353FF" w:rsidRPr="008353FF" w:rsidRDefault="008353FF" w:rsidP="008353FF">
      <w:pPr>
        <w:autoSpaceDE w:val="0"/>
        <w:autoSpaceDN w:val="0"/>
        <w:adjustRightInd w:val="0"/>
        <w:snapToGrid w:val="0"/>
        <w:spacing w:line="460" w:lineRule="exact"/>
        <w:jc w:val="both"/>
        <w:rPr>
          <w:rFonts w:ascii="標楷體" w:eastAsia="標楷體" w:hAnsi="標楷體" w:hint="eastAsia"/>
          <w:color w:val="000000" w:themeColor="text1"/>
          <w:sz w:val="28"/>
          <w:szCs w:val="28"/>
        </w:rPr>
      </w:pPr>
      <w:r w:rsidRPr="008353FF">
        <w:rPr>
          <w:rFonts w:ascii="標楷體" w:eastAsia="標楷體" w:hAnsi="標楷體"/>
        </w:rPr>
        <w:t>中華民國</w:t>
      </w:r>
      <w:r w:rsidRPr="008353FF">
        <w:rPr>
          <w:rFonts w:ascii="標楷體" w:eastAsia="標楷體" w:hAnsi="標楷體" w:hint="eastAsia"/>
        </w:rPr>
        <w:t>一百一十四</w:t>
      </w:r>
      <w:r w:rsidRPr="008353FF">
        <w:rPr>
          <w:rFonts w:ascii="標楷體" w:eastAsia="標楷體" w:hAnsi="標楷體"/>
        </w:rPr>
        <w:t>年</w:t>
      </w:r>
      <w:r w:rsidRPr="008353FF">
        <w:rPr>
          <w:rFonts w:ascii="標楷體" w:eastAsia="標楷體" w:hAnsi="標楷體" w:hint="eastAsia"/>
        </w:rPr>
        <w:t>十二</w:t>
      </w:r>
      <w:r w:rsidRPr="008353FF">
        <w:rPr>
          <w:rFonts w:ascii="標楷體" w:eastAsia="標楷體" w:hAnsi="標楷體"/>
        </w:rPr>
        <w:t>月</w:t>
      </w:r>
      <w:r w:rsidRPr="008353FF">
        <w:rPr>
          <w:rFonts w:ascii="標楷體" w:eastAsia="標楷體" w:hAnsi="標楷體" w:hint="eastAsia"/>
        </w:rPr>
        <w:t>十九</w:t>
      </w:r>
      <w:r w:rsidRPr="008353FF">
        <w:rPr>
          <w:rFonts w:ascii="標楷體" w:eastAsia="標楷體" w:hAnsi="標楷體"/>
        </w:rPr>
        <w:t>日總統（</w:t>
      </w:r>
      <w:r w:rsidRPr="008353FF">
        <w:rPr>
          <w:rFonts w:ascii="標楷體" w:eastAsia="標楷體" w:hAnsi="標楷體" w:hint="eastAsia"/>
        </w:rPr>
        <w:t>114</w:t>
      </w:r>
      <w:r w:rsidRPr="008353FF">
        <w:rPr>
          <w:rFonts w:ascii="標楷體" w:eastAsia="標楷體" w:hAnsi="標楷體"/>
        </w:rPr>
        <w:t xml:space="preserve">）華總（一）義字第 </w:t>
      </w:r>
      <w:r w:rsidRPr="008353FF">
        <w:rPr>
          <w:rFonts w:ascii="標楷體" w:eastAsia="標楷體" w:hAnsi="標楷體" w:hint="eastAsia"/>
        </w:rPr>
        <w:t>11400129981</w:t>
      </w:r>
      <w:r w:rsidRPr="008353FF">
        <w:rPr>
          <w:rFonts w:ascii="標楷體" w:eastAsia="標楷體" w:hAnsi="標楷體"/>
        </w:rPr>
        <w:t xml:space="preserve"> 號令制定公布全文</w:t>
      </w:r>
      <w:r w:rsidRPr="008353FF">
        <w:rPr>
          <w:rFonts w:ascii="標楷體" w:eastAsia="標楷體" w:hAnsi="標楷體" w:hint="eastAsia"/>
        </w:rPr>
        <w:t>27</w:t>
      </w:r>
      <w:r w:rsidRPr="008353FF">
        <w:rPr>
          <w:rFonts w:ascii="標楷體" w:eastAsia="標楷體" w:hAnsi="標楷體"/>
        </w:rPr>
        <w:t>條；施行日期，由行政院以命令定之</w:t>
      </w:r>
      <w:r w:rsidRPr="008353FF">
        <w:rPr>
          <w:rFonts w:ascii="標楷體" w:eastAsia="標楷體" w:hAnsi="標楷體" w:hint="eastAsia"/>
        </w:rPr>
        <w:t>。</w:t>
      </w:r>
    </w:p>
    <w:p w14:paraId="1B66FC13" w14:textId="77777777" w:rsidR="008353FF" w:rsidRPr="008353FF" w:rsidRDefault="008353FF" w:rsidP="00914178">
      <w:pPr>
        <w:pStyle w:val="-1"/>
        <w:spacing w:after="0" w:line="240" w:lineRule="auto"/>
        <w:jc w:val="center"/>
        <w:rPr>
          <w:rFonts w:ascii="標楷體" w:hAnsi="標楷體" w:hint="eastAsia"/>
          <w:szCs w:val="40"/>
          <w:shd w:val="clear" w:color="auto" w:fill="FFFFFF"/>
        </w:rPr>
      </w:pPr>
    </w:p>
    <w:p w14:paraId="6E3A49C3" w14:textId="77777777" w:rsidR="00914178" w:rsidRPr="00C96AC3" w:rsidRDefault="00914178" w:rsidP="00C96AC3">
      <w:pPr>
        <w:ind w:left="240" w:hangingChars="100" w:hanging="240"/>
        <w:jc w:val="both"/>
        <w:rPr>
          <w:rFonts w:ascii="標楷體" w:eastAsia="標楷體" w:hAnsi="標楷體" w:cs="Times New Roman"/>
        </w:rPr>
      </w:pPr>
      <w:r w:rsidRPr="00C96AC3">
        <w:rPr>
          <w:rFonts w:ascii="標楷體" w:eastAsia="標楷體" w:hAnsi="標楷體" w:cs="Times New Roman" w:hint="eastAsia"/>
        </w:rPr>
        <w:t xml:space="preserve">第一條　為規範全民健康保險資料於特定目的外之利用及管理，以保障人民資訊隱私權，並提升醫療品質、公共衛生、社會福利、促進學術研究發展及提供政府機關執行法定職務，增進全民健康福祉，特制定本條例。 </w:t>
      </w:r>
    </w:p>
    <w:p w14:paraId="4D2CA4B7" w14:textId="77777777" w:rsidR="00914178" w:rsidRPr="00914178" w:rsidRDefault="00914178" w:rsidP="00914178">
      <w:pPr>
        <w:pStyle w:val="-1"/>
        <w:jc w:val="both"/>
        <w:rPr>
          <w:rFonts w:ascii="標楷體" w:hAnsi="Times New Roman"/>
          <w:sz w:val="24"/>
        </w:rPr>
      </w:pPr>
      <w:r w:rsidRPr="00914178">
        <w:rPr>
          <w:rFonts w:ascii="標楷體" w:hAnsi="Times New Roman" w:hint="eastAsia"/>
          <w:sz w:val="24"/>
        </w:rPr>
        <w:t>第二條　本條例之主管機關為衛生福利部。</w:t>
      </w:r>
    </w:p>
    <w:p w14:paraId="44B7E974" w14:textId="77777777" w:rsidR="00914178" w:rsidRPr="00914178" w:rsidRDefault="00914178" w:rsidP="00914178">
      <w:pPr>
        <w:pStyle w:val="-1"/>
        <w:jc w:val="both"/>
        <w:rPr>
          <w:rFonts w:ascii="標楷體" w:hAnsi="Times New Roman"/>
          <w:sz w:val="24"/>
        </w:rPr>
      </w:pPr>
      <w:r w:rsidRPr="00914178">
        <w:rPr>
          <w:rFonts w:ascii="標楷體" w:hAnsi="Times New Roman" w:hint="eastAsia"/>
          <w:sz w:val="24"/>
        </w:rPr>
        <w:t>第三條　本條例用詞，定義如下：</w:t>
      </w:r>
    </w:p>
    <w:p w14:paraId="5E83F356" w14:textId="77777777"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一、全民健康保險資料(以下簡稱健保資料)：指全民健康保險保險人(以下簡稱保險人)為辦理保險業務，依全民健康保險法所蒐集、處理之資料。</w:t>
      </w:r>
    </w:p>
    <w:p w14:paraId="071B0F2D" w14:textId="77777777"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二、特定目的：指主管機關及保險人蒐集個人健保資料之法律規定目的。</w:t>
      </w:r>
    </w:p>
    <w:p w14:paraId="3421D829" w14:textId="77777777"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三、當事人：指個人健保資料之本人。</w:t>
      </w:r>
    </w:p>
    <w:p w14:paraId="116E7A2F" w14:textId="77777777"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四、假名化：指健保資料經處理或加工後，非透過其他資訊對照，不能識別其身分，且該其他資訊應分開存放，並採取技術上或組織上保護措施之程序。</w:t>
      </w:r>
    </w:p>
    <w:p w14:paraId="56521605" w14:textId="77777777" w:rsidR="00914178" w:rsidRPr="00914178" w:rsidRDefault="00914178" w:rsidP="00914178">
      <w:pPr>
        <w:pStyle w:val="-1"/>
        <w:rPr>
          <w:rFonts w:ascii="標楷體" w:hAnsi="Times New Roman"/>
          <w:sz w:val="24"/>
        </w:rPr>
      </w:pPr>
      <w:r w:rsidRPr="00914178">
        <w:rPr>
          <w:rFonts w:ascii="標楷體" w:hAnsi="Times New Roman" w:hint="eastAsia"/>
          <w:sz w:val="24"/>
        </w:rPr>
        <w:t>第四條　主管機關應組成健保資料諮議會（以下簡稱諮議會），其任務如下：</w:t>
      </w:r>
    </w:p>
    <w:p w14:paraId="26239975" w14:textId="7A62C286"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一、健保資料特定目的外利用之管理及監督政策、法令擬訂之建議。</w:t>
      </w:r>
    </w:p>
    <w:p w14:paraId="3EC2D69A" w14:textId="5542AFE5"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二、健保資料特定目的外利用安全維護措施監督防護之諮詢及考核。</w:t>
      </w:r>
    </w:p>
    <w:p w14:paraId="53AF9528" w14:textId="6F240E3A"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三、申請特定目的外利用健保資料爭議之處理。</w:t>
      </w:r>
    </w:p>
    <w:p w14:paraId="11F9F6C0" w14:textId="77777777" w:rsidR="00914178"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四、</w:t>
      </w:r>
      <w:r w:rsidRPr="00C96AC3">
        <w:rPr>
          <w:rFonts w:ascii="標楷體" w:eastAsia="標楷體" w:hAnsi="標楷體" w:hint="eastAsia"/>
        </w:rPr>
        <w:tab/>
        <w:t>健保資料經當事人提出停止特定目的外利用或停止提供特定目的外利用爭議之處理。</w:t>
      </w:r>
    </w:p>
    <w:p w14:paraId="2B7D8635" w14:textId="77777777" w:rsidR="00B52211" w:rsidRPr="00C96AC3" w:rsidRDefault="00914178"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五、</w:t>
      </w:r>
      <w:r w:rsidRPr="00C96AC3">
        <w:rPr>
          <w:rFonts w:ascii="標楷體" w:eastAsia="標楷體" w:hAnsi="標楷體" w:hint="eastAsia"/>
        </w:rPr>
        <w:tab/>
        <w:t>協助主管機關就健保資料之特定目的外利用、管理委託辦理之輔導、評估及監督。</w:t>
      </w:r>
    </w:p>
    <w:p w14:paraId="5575014A" w14:textId="7C206216" w:rsidR="00914178" w:rsidRPr="00C96AC3" w:rsidRDefault="00B52211" w:rsidP="00C96AC3">
      <w:pPr>
        <w:pStyle w:val="a3"/>
        <w:ind w:leftChars="100" w:left="720" w:hangingChars="200" w:hanging="480"/>
        <w:jc w:val="both"/>
        <w:rPr>
          <w:rFonts w:ascii="標楷體" w:eastAsia="標楷體" w:hAnsi="標楷體"/>
        </w:rPr>
      </w:pPr>
      <w:r w:rsidRPr="00C96AC3">
        <w:rPr>
          <w:rFonts w:ascii="標楷體" w:eastAsia="標楷體" w:hAnsi="標楷體" w:hint="eastAsia"/>
        </w:rPr>
        <w:t>六、</w:t>
      </w:r>
      <w:r w:rsidR="00914178" w:rsidRPr="00C96AC3">
        <w:rPr>
          <w:rFonts w:ascii="標楷體" w:eastAsia="標楷體" w:hAnsi="標楷體" w:hint="eastAsia"/>
        </w:rPr>
        <w:t>其他健保資料相關事項之建議。</w:t>
      </w:r>
    </w:p>
    <w:p w14:paraId="04BF5B5D" w14:textId="77777777" w:rsidR="00914178" w:rsidRPr="00C96AC3" w:rsidRDefault="00914178" w:rsidP="00C96AC3">
      <w:pPr>
        <w:ind w:left="240" w:hangingChars="100" w:hanging="240"/>
        <w:jc w:val="both"/>
        <w:rPr>
          <w:rFonts w:ascii="標楷體" w:eastAsia="標楷體" w:hAnsi="標楷體" w:cs="Times New Roman"/>
        </w:rPr>
      </w:pPr>
      <w:r w:rsidRPr="00C96AC3">
        <w:rPr>
          <w:rFonts w:ascii="標楷體" w:eastAsia="標楷體" w:hAnsi="標楷體" w:cs="Times New Roman" w:hint="eastAsia"/>
        </w:rPr>
        <w:t>第五條　諮議會置委員若干人，由主管機關就醫事、公共衛生、法律與資通安全之專家學者、人權及病友團體代表、社會公正人士各至少二人及政府機關（構）代表聘（派）兼之；其中專家學者、人權及病友團體代表、社會公正人士人數，不得少於委員總數四分之三；任一性別委員，不得少於委員總數三分之一。</w:t>
      </w:r>
    </w:p>
    <w:p w14:paraId="3C20AC58" w14:textId="77777777" w:rsidR="00914178" w:rsidRPr="00914178" w:rsidRDefault="00914178" w:rsidP="00C96AC3">
      <w:pPr>
        <w:pStyle w:val="-1"/>
        <w:ind w:firstLineChars="118" w:firstLine="283"/>
        <w:jc w:val="both"/>
        <w:rPr>
          <w:rFonts w:ascii="標楷體" w:hAnsi="Times New Roman"/>
          <w:sz w:val="24"/>
        </w:rPr>
      </w:pPr>
      <w:r w:rsidRPr="00914178">
        <w:rPr>
          <w:rFonts w:ascii="標楷體" w:hAnsi="Times New Roman" w:hint="eastAsia"/>
          <w:sz w:val="24"/>
        </w:rPr>
        <w:t xml:space="preserve">　　委員任期二年；期滿得續聘。</w:t>
      </w:r>
    </w:p>
    <w:p w14:paraId="4C80703A" w14:textId="594DFE87" w:rsidR="00914178" w:rsidRPr="00914178" w:rsidRDefault="00914178" w:rsidP="00C96AC3">
      <w:pPr>
        <w:ind w:leftChars="100" w:left="240" w:firstLineChars="200" w:firstLine="480"/>
        <w:jc w:val="both"/>
        <w:rPr>
          <w:rFonts w:ascii="標楷體" w:hAnsi="Times New Roman"/>
        </w:rPr>
      </w:pPr>
      <w:r w:rsidRPr="00C96AC3">
        <w:rPr>
          <w:rFonts w:ascii="標楷體" w:eastAsia="標楷體" w:hAnsi="標楷體" w:cs="Times New Roman" w:hint="eastAsia"/>
        </w:rPr>
        <w:t>諮議會委員之名額、主席產生方式、會議之召集、出席、決議與議事運作、爭議處理及其他相關事項之辦法，由主管機關定之。</w:t>
      </w:r>
    </w:p>
    <w:p w14:paraId="765E4D1D" w14:textId="77777777" w:rsidR="00914178" w:rsidRPr="00C96AC3" w:rsidRDefault="00914178" w:rsidP="00C96AC3">
      <w:pPr>
        <w:ind w:left="240" w:hangingChars="100" w:hanging="240"/>
        <w:jc w:val="both"/>
        <w:rPr>
          <w:rFonts w:ascii="標楷體" w:eastAsia="標楷體" w:hAnsi="標楷體" w:cs="Times New Roman"/>
        </w:rPr>
      </w:pPr>
      <w:r w:rsidRPr="00C96AC3">
        <w:rPr>
          <w:rFonts w:ascii="標楷體" w:eastAsia="標楷體" w:hAnsi="標楷體" w:cs="Times New Roman" w:hint="eastAsia"/>
        </w:rPr>
        <w:t>第六條　主管機關及保險人應備置電腦、資通系統與資通服務及必要之相關設施、設備，建置健保資料之相關資料庫，並指定專責單位及專人管理之。</w:t>
      </w:r>
    </w:p>
    <w:p w14:paraId="1AC14EE5" w14:textId="77777777" w:rsidR="00914178" w:rsidRPr="00C96AC3" w:rsidRDefault="00914178" w:rsidP="00C96AC3">
      <w:pPr>
        <w:ind w:leftChars="100" w:left="240" w:firstLineChars="200" w:firstLine="480"/>
        <w:jc w:val="both"/>
        <w:rPr>
          <w:rFonts w:ascii="標楷體" w:eastAsia="標楷體" w:hAnsi="標楷體" w:cs="Times New Roman"/>
        </w:rPr>
      </w:pPr>
      <w:r w:rsidRPr="00C96AC3">
        <w:rPr>
          <w:rFonts w:ascii="標楷體" w:eastAsia="標楷體" w:hAnsi="標楷體" w:cs="Times New Roman" w:hint="eastAsia"/>
        </w:rPr>
        <w:t>主管機關建置前項資料庫需用之健保資料，由保險人將該等資料假名化後，傳輸予主管機關。</w:t>
      </w:r>
    </w:p>
    <w:p w14:paraId="04FC5653" w14:textId="77777777" w:rsidR="00914178" w:rsidRPr="00C96AC3" w:rsidRDefault="00914178" w:rsidP="00C96AC3">
      <w:pPr>
        <w:ind w:leftChars="100" w:left="240" w:firstLineChars="200" w:firstLine="480"/>
        <w:jc w:val="both"/>
        <w:rPr>
          <w:rFonts w:ascii="標楷體" w:eastAsia="標楷體" w:hAnsi="標楷體" w:cs="Times New Roman"/>
        </w:rPr>
      </w:pPr>
      <w:r w:rsidRPr="00C96AC3">
        <w:rPr>
          <w:rFonts w:ascii="標楷體" w:eastAsia="標楷體" w:hAnsi="標楷體" w:cs="Times New Roman" w:hint="eastAsia"/>
        </w:rPr>
        <w:lastRenderedPageBreak/>
        <w:t>前項健保資料假名化之程序、作業方式及其他相關事項之辦法，由主管機關定之。</w:t>
      </w:r>
    </w:p>
    <w:p w14:paraId="16DF2A0B" w14:textId="5F886B4B" w:rsidR="00914178" w:rsidRPr="00C96AC3" w:rsidRDefault="00914178" w:rsidP="00C96AC3">
      <w:pPr>
        <w:ind w:leftChars="100" w:left="240" w:firstLineChars="200" w:firstLine="480"/>
        <w:jc w:val="both"/>
        <w:rPr>
          <w:rFonts w:ascii="標楷體" w:eastAsia="標楷體" w:hAnsi="標楷體" w:cs="Times New Roman"/>
        </w:rPr>
      </w:pPr>
      <w:r w:rsidRPr="00C96AC3">
        <w:rPr>
          <w:rFonts w:ascii="標楷體" w:eastAsia="標楷體" w:hAnsi="標楷體" w:cs="Times New Roman" w:hint="eastAsia"/>
        </w:rPr>
        <w:t>主管機關應定期或不定期考核第一項資料庫之管理及運用；發現有應改善事項時，應改善或通知保險人立即或限期改善。</w:t>
      </w:r>
    </w:p>
    <w:p w14:paraId="68A42882" w14:textId="62D8A572" w:rsidR="009D6C04" w:rsidRDefault="009D6C04" w:rsidP="009D6C04">
      <w:pPr>
        <w:pStyle w:val="-1"/>
        <w:spacing w:after="0" w:line="240" w:lineRule="auto"/>
        <w:ind w:left="1985" w:hanging="1985"/>
        <w:jc w:val="both"/>
        <w:rPr>
          <w:rFonts w:ascii="標楷體" w:hAnsi="Times New Roman"/>
          <w:sz w:val="24"/>
        </w:rPr>
      </w:pPr>
      <w:r w:rsidRPr="009D6C04">
        <w:rPr>
          <w:rFonts w:ascii="標楷體" w:hAnsi="Times New Roman" w:hint="eastAsia"/>
          <w:sz w:val="24"/>
        </w:rPr>
        <w:t>第七條　健保資料之特定目的外利用及管理，由主管機關及保險人為之。</w:t>
      </w:r>
    </w:p>
    <w:p w14:paraId="3D0EA0F4" w14:textId="77777777" w:rsidR="009D6C04" w:rsidRDefault="009D6C04" w:rsidP="00C96AC3">
      <w:pPr>
        <w:ind w:left="240" w:hangingChars="100" w:hanging="240"/>
        <w:jc w:val="both"/>
        <w:rPr>
          <w:rFonts w:ascii="標楷體" w:eastAsia="標楷體" w:hAnsi="標楷體" w:cs="Times New Roman"/>
        </w:rPr>
      </w:pPr>
      <w:r w:rsidRPr="1A1F058B">
        <w:rPr>
          <w:rFonts w:ascii="標楷體" w:eastAsia="標楷體" w:hAnsi="標楷體" w:cs="Times New Roman"/>
        </w:rPr>
        <w:t>第</w:t>
      </w:r>
      <w:r w:rsidRPr="006F68FD">
        <w:rPr>
          <w:rFonts w:ascii="標楷體" w:eastAsia="標楷體" w:hAnsi="標楷體" w:cs="Times New Roman"/>
        </w:rPr>
        <w:t>八條　申請</w:t>
      </w:r>
      <w:r>
        <w:rPr>
          <w:rFonts w:ascii="標楷體" w:eastAsia="標楷體" w:hAnsi="標楷體" w:cs="Times New Roman" w:hint="eastAsia"/>
        </w:rPr>
        <w:t>特定</w:t>
      </w:r>
      <w:r w:rsidRPr="006F68FD">
        <w:rPr>
          <w:rFonts w:ascii="標楷體" w:eastAsia="標楷體" w:hAnsi="標楷體" w:cs="Times New Roman"/>
        </w:rPr>
        <w:t>目的外利用健保資料，應以</w:t>
      </w:r>
      <w:r>
        <w:rPr>
          <w:rFonts w:ascii="標楷體" w:eastAsia="標楷體" w:hAnsi="標楷體" w:cs="Times New Roman" w:hint="eastAsia"/>
        </w:rPr>
        <w:t>提升</w:t>
      </w:r>
      <w:r w:rsidRPr="006F68FD">
        <w:rPr>
          <w:rFonts w:ascii="標楷體" w:eastAsia="標楷體" w:hAnsi="標楷體" w:cs="Times New Roman"/>
        </w:rPr>
        <w:t>醫療品質</w:t>
      </w:r>
      <w:r w:rsidRPr="00390198">
        <w:rPr>
          <w:rFonts w:ascii="標楷體" w:eastAsia="標楷體" w:hAnsi="標楷體" w:cs="Times New Roman" w:hint="eastAsia"/>
        </w:rPr>
        <w:t>與可近性，改善健康不平等，增進</w:t>
      </w:r>
      <w:r w:rsidRPr="006F68FD">
        <w:rPr>
          <w:rFonts w:ascii="標楷體" w:eastAsia="標楷體" w:hAnsi="標楷體" w:cs="Times New Roman"/>
        </w:rPr>
        <w:t>公共衛生、社會福利</w:t>
      </w:r>
      <w:r w:rsidRPr="00390198">
        <w:rPr>
          <w:rFonts w:ascii="標楷體" w:eastAsia="標楷體" w:hAnsi="標楷體" w:cs="Times New Roman" w:hint="eastAsia"/>
        </w:rPr>
        <w:t>與公共利益，</w:t>
      </w:r>
      <w:r>
        <w:rPr>
          <w:rFonts w:ascii="標楷體" w:eastAsia="標楷體" w:hAnsi="標楷體" w:cs="Times New Roman" w:hint="eastAsia"/>
        </w:rPr>
        <w:t>促進</w:t>
      </w:r>
      <w:r w:rsidRPr="006F68FD">
        <w:rPr>
          <w:rFonts w:ascii="標楷體" w:eastAsia="標楷體" w:hAnsi="標楷體" w:cs="Times New Roman"/>
        </w:rPr>
        <w:t>學術研究</w:t>
      </w:r>
      <w:r>
        <w:rPr>
          <w:rFonts w:ascii="標楷體" w:eastAsia="標楷體" w:hAnsi="標楷體" w:cs="Times New Roman" w:hint="eastAsia"/>
        </w:rPr>
        <w:t>發展</w:t>
      </w:r>
      <w:r w:rsidRPr="00390198">
        <w:rPr>
          <w:rFonts w:ascii="標楷體" w:eastAsia="標楷體" w:hAnsi="標楷體" w:cs="Times New Roman" w:hint="eastAsia"/>
        </w:rPr>
        <w:t>及</w:t>
      </w:r>
      <w:r>
        <w:rPr>
          <w:rFonts w:ascii="標楷體" w:eastAsia="標楷體" w:hAnsi="標楷體" w:cs="Times New Roman" w:hint="eastAsia"/>
        </w:rPr>
        <w:t>提供</w:t>
      </w:r>
      <w:r w:rsidRPr="006F68FD">
        <w:rPr>
          <w:rFonts w:ascii="標楷體" w:eastAsia="標楷體" w:hAnsi="標楷體" w:cs="Times New Roman"/>
        </w:rPr>
        <w:t>政府</w:t>
      </w:r>
      <w:r w:rsidRPr="1A1F058B">
        <w:rPr>
          <w:rFonts w:ascii="標楷體" w:eastAsia="標楷體" w:hAnsi="標楷體" w:cs="Times New Roman"/>
        </w:rPr>
        <w:t>機關(構)</w:t>
      </w:r>
      <w:r w:rsidRPr="00390198">
        <w:rPr>
          <w:rFonts w:ascii="標楷體" w:eastAsia="標楷體" w:hAnsi="標楷體" w:cs="Times New Roman" w:hint="eastAsia"/>
        </w:rPr>
        <w:t>與</w:t>
      </w:r>
      <w:r w:rsidRPr="1A1F058B">
        <w:rPr>
          <w:rFonts w:ascii="標楷體" w:eastAsia="標楷體" w:hAnsi="標楷體" w:cs="Times New Roman"/>
        </w:rPr>
        <w:t>行政法人執行法定職務之目的為限。</w:t>
      </w:r>
    </w:p>
    <w:p w14:paraId="4FF8735F" w14:textId="1EBC6DC1" w:rsidR="009D6C04" w:rsidRPr="009D6C04" w:rsidRDefault="009D6C04" w:rsidP="00C96AC3">
      <w:pPr>
        <w:tabs>
          <w:tab w:val="left" w:pos="1701"/>
        </w:tabs>
        <w:ind w:leftChars="100" w:left="240" w:firstLineChars="200" w:firstLine="480"/>
        <w:jc w:val="both"/>
        <w:rPr>
          <w:rFonts w:ascii="標楷體" w:hAnsi="Times New Roman"/>
          <w:szCs w:val="24"/>
        </w:rPr>
      </w:pPr>
      <w:r w:rsidRPr="00C96AC3">
        <w:rPr>
          <w:rFonts w:ascii="標楷體" w:eastAsia="標楷體" w:hAnsi="標楷體" w:cs="Times New Roman" w:hint="eastAsia"/>
        </w:rPr>
        <w:t>申請不得為商業營利使用。</w:t>
      </w:r>
    </w:p>
    <w:p w14:paraId="5B85C631" w14:textId="77777777" w:rsidR="009D6C04" w:rsidRPr="00C96AC3" w:rsidRDefault="009D6C04" w:rsidP="00C96AC3">
      <w:pPr>
        <w:ind w:left="240" w:hangingChars="100" w:hanging="240"/>
        <w:jc w:val="both"/>
        <w:rPr>
          <w:rFonts w:ascii="標楷體" w:eastAsia="標楷體" w:hAnsi="標楷體" w:cs="Times New Roman"/>
        </w:rPr>
      </w:pPr>
      <w:r w:rsidRPr="00C96AC3">
        <w:rPr>
          <w:rFonts w:ascii="標楷體" w:eastAsia="標楷體" w:hAnsi="標楷體" w:cs="Times New Roman" w:hint="eastAsia"/>
        </w:rPr>
        <w:t>第九條　前條申請者，以政府機關(構)、行政法人，或於中華民國境內設立之醫療機構、學術研究機構、大學，及受政府機關委託之大學、法人、機構為限。</w:t>
      </w:r>
    </w:p>
    <w:p w14:paraId="6339CEB8" w14:textId="77777777" w:rsidR="009D6C04" w:rsidRPr="00D75A7F" w:rsidRDefault="009D6C04" w:rsidP="009D6C04">
      <w:pPr>
        <w:ind w:left="240" w:hangingChars="100" w:hanging="240"/>
        <w:jc w:val="both"/>
        <w:rPr>
          <w:rFonts w:ascii="標楷體" w:eastAsia="標楷體" w:hAnsi="標楷體" w:cs="Times New Roman"/>
        </w:rPr>
      </w:pPr>
      <w:r w:rsidRPr="003F6F9E">
        <w:rPr>
          <w:rFonts w:ascii="標楷體" w:eastAsia="標楷體" w:hAnsi="標楷體" w:cs="Times New Roman"/>
        </w:rPr>
        <w:t>第十條　政府機關(構)及行政法人執行法定職</w:t>
      </w:r>
      <w:r w:rsidRPr="00D75A7F">
        <w:rPr>
          <w:rFonts w:ascii="標楷體" w:eastAsia="標楷體" w:hAnsi="標楷體" w:cs="Times New Roman"/>
        </w:rPr>
        <w:t>務申請</w:t>
      </w:r>
      <w:r>
        <w:rPr>
          <w:rFonts w:ascii="標楷體" w:eastAsia="標楷體" w:hAnsi="標楷體" w:cs="Times New Roman" w:hint="eastAsia"/>
        </w:rPr>
        <w:t>特定</w:t>
      </w:r>
      <w:r w:rsidRPr="00D75A7F">
        <w:rPr>
          <w:rFonts w:ascii="標楷體" w:eastAsia="標楷體" w:hAnsi="標楷體" w:cs="Times New Roman"/>
        </w:rPr>
        <w:t>目的外利用健保資料，應以書面向保險人提出；其取得之健保資料之運用及管理，依各</w:t>
      </w:r>
      <w:r>
        <w:rPr>
          <w:rFonts w:ascii="標楷體" w:eastAsia="標楷體" w:hAnsi="標楷體" w:cs="Times New Roman" w:hint="eastAsia"/>
        </w:rPr>
        <w:t>該</w:t>
      </w:r>
      <w:r w:rsidRPr="00D75A7F">
        <w:rPr>
          <w:rFonts w:ascii="標楷體" w:eastAsia="標楷體" w:hAnsi="標楷體" w:cs="Times New Roman"/>
        </w:rPr>
        <w:t>機關(構)及行政法人所依據之法律辦理。</w:t>
      </w:r>
    </w:p>
    <w:p w14:paraId="3BBC5617" w14:textId="77777777" w:rsidR="009D6C04" w:rsidRPr="00D75A7F" w:rsidRDefault="009D6C04" w:rsidP="009D6C04">
      <w:pPr>
        <w:ind w:leftChars="100" w:left="240" w:firstLineChars="200" w:firstLine="480"/>
        <w:jc w:val="both"/>
        <w:rPr>
          <w:rFonts w:ascii="標楷體" w:eastAsia="標楷體" w:hAnsi="標楷體" w:cs="Times New Roman"/>
        </w:rPr>
      </w:pPr>
      <w:r w:rsidRPr="00D75A7F">
        <w:rPr>
          <w:rFonts w:ascii="標楷體" w:eastAsia="標楷體" w:hAnsi="標楷體" w:cs="Times New Roman" w:hint="eastAsia"/>
        </w:rPr>
        <w:t>前</w:t>
      </w:r>
      <w:r w:rsidRPr="00D75A7F">
        <w:rPr>
          <w:rFonts w:ascii="標楷體" w:eastAsia="標楷體" w:hAnsi="標楷體" w:cs="Times New Roman"/>
        </w:rPr>
        <w:t>項申請程序、</w:t>
      </w:r>
      <w:r w:rsidRPr="00D75A7F">
        <w:rPr>
          <w:rFonts w:ascii="標楷體" w:eastAsia="標楷體" w:hAnsi="標楷體" w:cs="Times New Roman" w:hint="eastAsia"/>
        </w:rPr>
        <w:t>應檢附之文件</w:t>
      </w:r>
      <w:r w:rsidRPr="00D75A7F">
        <w:rPr>
          <w:rFonts w:ascii="標楷體" w:eastAsia="標楷體" w:hAnsi="標楷體" w:cs="Times New Roman"/>
        </w:rPr>
        <w:t>、</w:t>
      </w:r>
      <w:r>
        <w:rPr>
          <w:rFonts w:ascii="標楷體" w:eastAsia="標楷體" w:hAnsi="標楷體" w:cs="Times New Roman" w:hint="eastAsia"/>
        </w:rPr>
        <w:t>健保</w:t>
      </w:r>
      <w:r w:rsidRPr="00D75A7F">
        <w:rPr>
          <w:rFonts w:ascii="標楷體" w:eastAsia="標楷體" w:hAnsi="標楷體" w:cs="Times New Roman"/>
        </w:rPr>
        <w:t>資料之提供方式及其他應遵行事項之辦法，由主管機關定之。</w:t>
      </w:r>
    </w:p>
    <w:p w14:paraId="433F83C0" w14:textId="77777777" w:rsidR="009D6C04" w:rsidRDefault="009D6C04" w:rsidP="009D6C04">
      <w:pPr>
        <w:ind w:leftChars="100" w:left="240" w:firstLineChars="200" w:firstLine="480"/>
        <w:jc w:val="both"/>
        <w:rPr>
          <w:rFonts w:ascii="標楷體" w:eastAsia="標楷體" w:hAnsi="標楷體" w:cs="Times New Roman"/>
        </w:rPr>
      </w:pPr>
      <w:r>
        <w:rPr>
          <w:rFonts w:ascii="標楷體" w:eastAsia="標楷體" w:hAnsi="標楷體" w:cs="Times New Roman" w:hint="eastAsia"/>
        </w:rPr>
        <w:t>司法機關因偵查、審判或執行之法定職務調取健保資料，應依訴訟法規辦理；監察機關執行法定職務調取健保資料，應依監察法規</w:t>
      </w:r>
      <w:r w:rsidRPr="00D75A7F">
        <w:rPr>
          <w:rFonts w:ascii="標楷體" w:eastAsia="標楷體" w:hAnsi="標楷體" w:cs="Times New Roman" w:hint="eastAsia"/>
        </w:rPr>
        <w:t>辦理。</w:t>
      </w:r>
    </w:p>
    <w:p w14:paraId="76AE3CF4" w14:textId="77777777" w:rsidR="009D6C04" w:rsidRPr="00390198" w:rsidRDefault="009D6C04" w:rsidP="009D6C04">
      <w:pPr>
        <w:pStyle w:val="a3"/>
        <w:ind w:leftChars="100" w:left="240" w:firstLineChars="200" w:firstLine="480"/>
        <w:jc w:val="both"/>
        <w:rPr>
          <w:rFonts w:ascii="標楷體" w:eastAsia="標楷體" w:hAnsi="標楷體"/>
        </w:rPr>
      </w:pPr>
      <w:r w:rsidRPr="00390198">
        <w:rPr>
          <w:rFonts w:ascii="標楷體" w:eastAsia="標楷體" w:hAnsi="標楷體" w:hint="eastAsia"/>
        </w:rPr>
        <w:t>第一項申請應用非特定個人健保資料，申請者應訂定使用管理規範，其內容如下：</w:t>
      </w:r>
    </w:p>
    <w:p w14:paraId="1565658A" w14:textId="77777777" w:rsidR="009D6C04" w:rsidRPr="00390198" w:rsidRDefault="009D6C04" w:rsidP="009D6C04">
      <w:pPr>
        <w:pStyle w:val="a3"/>
        <w:ind w:leftChars="100" w:left="720" w:hangingChars="200" w:hanging="480"/>
        <w:jc w:val="both"/>
        <w:rPr>
          <w:rFonts w:ascii="標楷體" w:eastAsia="標楷體" w:hAnsi="標楷體"/>
        </w:rPr>
      </w:pPr>
      <w:r w:rsidRPr="00390198">
        <w:rPr>
          <w:rFonts w:ascii="標楷體" w:eastAsia="標楷體" w:hAnsi="標楷體" w:hint="eastAsia"/>
        </w:rPr>
        <w:t>一、資料使用目的及方式。</w:t>
      </w:r>
    </w:p>
    <w:p w14:paraId="6DF50D36" w14:textId="77777777" w:rsidR="009D6C04" w:rsidRPr="00390198" w:rsidRDefault="009D6C04" w:rsidP="009D6C04">
      <w:pPr>
        <w:pStyle w:val="a3"/>
        <w:ind w:leftChars="100" w:left="720" w:hangingChars="200" w:hanging="480"/>
        <w:jc w:val="both"/>
        <w:rPr>
          <w:rFonts w:ascii="標楷體" w:eastAsia="標楷體" w:hAnsi="標楷體"/>
        </w:rPr>
      </w:pPr>
      <w:r w:rsidRPr="00390198">
        <w:rPr>
          <w:rFonts w:ascii="標楷體" w:eastAsia="標楷體" w:hAnsi="標楷體" w:hint="eastAsia"/>
        </w:rPr>
        <w:t>二、資料接觸人員安全管理規範。</w:t>
      </w:r>
    </w:p>
    <w:p w14:paraId="6D08C5A7" w14:textId="77777777" w:rsidR="009D6C04" w:rsidRPr="00390198" w:rsidRDefault="009D6C04" w:rsidP="009D6C04">
      <w:pPr>
        <w:pStyle w:val="a3"/>
        <w:ind w:leftChars="100" w:left="720" w:hangingChars="200" w:hanging="480"/>
        <w:jc w:val="both"/>
        <w:rPr>
          <w:rFonts w:ascii="標楷體" w:eastAsia="標楷體" w:hAnsi="標楷體"/>
        </w:rPr>
      </w:pPr>
      <w:r w:rsidRPr="00390198">
        <w:rPr>
          <w:rFonts w:ascii="標楷體" w:eastAsia="標楷體" w:hAnsi="標楷體" w:hint="eastAsia"/>
        </w:rPr>
        <w:t>三、資料事件預防、通報及應變作業程序。</w:t>
      </w:r>
    </w:p>
    <w:p w14:paraId="7E8D4796" w14:textId="04938D62" w:rsidR="009D6C04" w:rsidRDefault="009D6C04" w:rsidP="00C96AC3">
      <w:pPr>
        <w:pStyle w:val="a3"/>
        <w:ind w:leftChars="100" w:left="720" w:hangingChars="200" w:hanging="480"/>
        <w:jc w:val="both"/>
        <w:rPr>
          <w:rFonts w:ascii="標楷體" w:eastAsia="標楷體" w:hAnsi="標楷體"/>
        </w:rPr>
      </w:pPr>
      <w:r w:rsidRPr="00390198">
        <w:rPr>
          <w:rFonts w:ascii="標楷體" w:eastAsia="標楷體" w:hAnsi="標楷體" w:hint="eastAsia"/>
        </w:rPr>
        <w:t>四、資料蒐集之特定目的消失或期限屆滿時，刪除、停止處理或利用之程序。</w:t>
      </w:r>
    </w:p>
    <w:p w14:paraId="2B796D47" w14:textId="77777777" w:rsidR="00502FCE" w:rsidRPr="005B3E6A" w:rsidRDefault="00502FCE" w:rsidP="00502FCE">
      <w:pPr>
        <w:ind w:left="240" w:hangingChars="100" w:hanging="240"/>
        <w:jc w:val="both"/>
        <w:rPr>
          <w:rFonts w:ascii="標楷體" w:eastAsia="標楷體" w:hAnsi="標楷體" w:cs="Times New Roman"/>
        </w:rPr>
      </w:pPr>
      <w:r w:rsidRPr="55D058C0">
        <w:rPr>
          <w:rFonts w:ascii="標楷體" w:eastAsia="標楷體" w:hAnsi="標楷體" w:cs="Times New Roman"/>
        </w:rPr>
        <w:t>第十一條</w:t>
      </w:r>
      <w:r>
        <w:rPr>
          <w:rFonts w:ascii="標楷體" w:eastAsia="標楷體" w:hAnsi="標楷體" w:cs="Times New Roman" w:hint="eastAsia"/>
        </w:rPr>
        <w:t xml:space="preserve"> </w:t>
      </w:r>
      <w:r>
        <w:rPr>
          <w:rFonts w:ascii="標楷體" w:eastAsia="標楷體" w:hAnsi="標楷體" w:cs="Times New Roman"/>
        </w:rPr>
        <w:t xml:space="preserve"> </w:t>
      </w:r>
      <w:r w:rsidRPr="000E2596">
        <w:rPr>
          <w:rFonts w:ascii="標楷體" w:eastAsia="標楷體" w:hAnsi="標楷體" w:cs="Times New Roman"/>
        </w:rPr>
        <w:t>政府機</w:t>
      </w:r>
      <w:r w:rsidRPr="005B3E6A">
        <w:rPr>
          <w:rFonts w:ascii="標楷體" w:eastAsia="標楷體" w:hAnsi="標楷體" w:cs="Times New Roman" w:hint="eastAsia"/>
        </w:rPr>
        <w:t>關(</w:t>
      </w:r>
      <w:r w:rsidRPr="005B3E6A">
        <w:rPr>
          <w:rFonts w:ascii="標楷體" w:eastAsia="標楷體" w:hAnsi="標楷體" w:cs="Times New Roman"/>
        </w:rPr>
        <w:t>構</w:t>
      </w:r>
      <w:r w:rsidRPr="005B3E6A">
        <w:rPr>
          <w:rFonts w:ascii="標楷體" w:eastAsia="標楷體" w:hAnsi="標楷體" w:cs="Times New Roman" w:hint="eastAsia"/>
        </w:rPr>
        <w:t>)</w:t>
      </w:r>
      <w:r w:rsidRPr="005B3E6A">
        <w:rPr>
          <w:rFonts w:ascii="標楷體" w:eastAsia="標楷體" w:hAnsi="標楷體" w:cs="Times New Roman"/>
        </w:rPr>
        <w:t>、行政法人、醫療機構、學術研究機構、大學，及受政府機關委託之大學、</w:t>
      </w:r>
      <w:r w:rsidRPr="005B3E6A">
        <w:rPr>
          <w:rFonts w:ascii="標楷體" w:eastAsia="標楷體" w:hAnsi="標楷體" w:cs="Times New Roman"/>
          <w:lang w:eastAsia="zh-HK"/>
        </w:rPr>
        <w:t>法人、機構</w:t>
      </w:r>
      <w:r w:rsidRPr="005B3E6A">
        <w:rPr>
          <w:rFonts w:ascii="標楷體" w:eastAsia="標楷體" w:hAnsi="標楷體" w:cs="Times New Roman"/>
        </w:rPr>
        <w:t>，申請</w:t>
      </w:r>
      <w:r>
        <w:rPr>
          <w:rFonts w:ascii="標楷體" w:eastAsia="標楷體" w:hAnsi="標楷體" w:cs="Times New Roman" w:hint="eastAsia"/>
        </w:rPr>
        <w:t>特定</w:t>
      </w:r>
      <w:r w:rsidRPr="005B3E6A">
        <w:rPr>
          <w:rFonts w:ascii="標楷體" w:eastAsia="標楷體" w:hAnsi="標楷體" w:cs="Times New Roman"/>
        </w:rPr>
        <w:t>目的外利用健保資料，</w:t>
      </w:r>
      <w:r w:rsidRPr="005B3E6A">
        <w:rPr>
          <w:rFonts w:ascii="標楷體" w:eastAsia="標楷體" w:hAnsi="標楷體" w:cs="Times New Roman" w:hint="eastAsia"/>
        </w:rPr>
        <w:t>除屬前條規定情形外，</w:t>
      </w:r>
      <w:r>
        <w:rPr>
          <w:rFonts w:ascii="標楷體" w:eastAsia="標楷體" w:hAnsi="標楷體" w:cs="Times New Roman"/>
        </w:rPr>
        <w:t>應填具申請書</w:t>
      </w:r>
      <w:r w:rsidRPr="005B3E6A">
        <w:rPr>
          <w:rFonts w:ascii="標楷體" w:eastAsia="標楷體" w:hAnsi="標楷體" w:cs="Times New Roman"/>
        </w:rPr>
        <w:t>並檢附</w:t>
      </w:r>
      <w:r>
        <w:rPr>
          <w:rFonts w:ascii="標楷體" w:eastAsia="標楷體" w:hAnsi="標楷體" w:cs="Times New Roman" w:hint="eastAsia"/>
        </w:rPr>
        <w:t>特定</w:t>
      </w:r>
      <w:r w:rsidRPr="005B3E6A">
        <w:rPr>
          <w:rFonts w:ascii="標楷體" w:eastAsia="標楷體" w:hAnsi="標楷體" w:cs="Times New Roman"/>
        </w:rPr>
        <w:t>目的外利用計畫，經主管機關或保險人審查</w:t>
      </w:r>
      <w:r w:rsidRPr="005B3E6A">
        <w:rPr>
          <w:rFonts w:ascii="標楷體" w:eastAsia="標楷體" w:hAnsi="標楷體" w:cs="Times New Roman" w:hint="eastAsia"/>
        </w:rPr>
        <w:t>核准</w:t>
      </w:r>
      <w:r w:rsidRPr="005B3E6A">
        <w:rPr>
          <w:rFonts w:ascii="標楷體" w:eastAsia="標楷體" w:hAnsi="標楷體" w:cs="Times New Roman"/>
        </w:rPr>
        <w:t>後，</w:t>
      </w:r>
      <w:r w:rsidRPr="005B3E6A">
        <w:rPr>
          <w:rFonts w:ascii="標楷體" w:eastAsia="標楷體" w:hAnsi="標楷體" w:cs="Times New Roman"/>
          <w:lang w:eastAsia="zh-HK"/>
        </w:rPr>
        <w:t>以書面通知申請者</w:t>
      </w:r>
      <w:r w:rsidRPr="005B3E6A">
        <w:rPr>
          <w:rFonts w:ascii="標楷體" w:eastAsia="標楷體" w:hAnsi="標楷體" w:cs="Times New Roman"/>
        </w:rPr>
        <w:t>。</w:t>
      </w:r>
    </w:p>
    <w:p w14:paraId="6C61F6DC" w14:textId="77777777" w:rsidR="00502FCE" w:rsidRDefault="00502FCE" w:rsidP="00502FCE">
      <w:pPr>
        <w:ind w:leftChars="100" w:left="240" w:firstLineChars="200" w:firstLine="480"/>
        <w:jc w:val="both"/>
        <w:rPr>
          <w:rFonts w:ascii="標楷體" w:eastAsia="標楷體" w:hAnsi="標楷體" w:cs="Times New Roman"/>
          <w:szCs w:val="24"/>
        </w:rPr>
      </w:pPr>
      <w:r w:rsidRPr="005B3E6A">
        <w:rPr>
          <w:rFonts w:ascii="標楷體" w:eastAsia="標楷體" w:hAnsi="標楷體" w:cs="Times New Roman" w:hint="eastAsia"/>
          <w:szCs w:val="24"/>
        </w:rPr>
        <w:t>申請者</w:t>
      </w:r>
      <w:r>
        <w:rPr>
          <w:rFonts w:ascii="標楷體" w:eastAsia="標楷體" w:hAnsi="標楷體" w:cs="Times New Roman" w:hint="eastAsia"/>
          <w:szCs w:val="24"/>
        </w:rPr>
        <w:t>就經核准之特定</w:t>
      </w:r>
      <w:r w:rsidRPr="005B3E6A">
        <w:rPr>
          <w:rFonts w:ascii="標楷體" w:eastAsia="標楷體" w:hAnsi="標楷體" w:cs="Times New Roman" w:hint="eastAsia"/>
          <w:szCs w:val="24"/>
        </w:rPr>
        <w:t>目的外利用計畫</w:t>
      </w:r>
      <w:r>
        <w:rPr>
          <w:rFonts w:ascii="標楷體" w:eastAsia="標楷體" w:hAnsi="標楷體" w:cs="Times New Roman" w:hint="eastAsia"/>
          <w:szCs w:val="24"/>
        </w:rPr>
        <w:t>有</w:t>
      </w:r>
      <w:r w:rsidRPr="005B3E6A">
        <w:rPr>
          <w:rFonts w:ascii="標楷體" w:eastAsia="標楷體" w:hAnsi="標楷體" w:cs="Times New Roman" w:hint="eastAsia"/>
          <w:szCs w:val="24"/>
        </w:rPr>
        <w:t>修正、變更或展延</w:t>
      </w:r>
      <w:r>
        <w:rPr>
          <w:rFonts w:ascii="標楷體" w:eastAsia="標楷體" w:hAnsi="標楷體" w:cs="Times New Roman" w:hint="eastAsia"/>
          <w:szCs w:val="24"/>
        </w:rPr>
        <w:t>之需要時</w:t>
      </w:r>
      <w:r w:rsidRPr="005B3E6A">
        <w:rPr>
          <w:rFonts w:ascii="標楷體" w:eastAsia="標楷體" w:hAnsi="標楷體" w:cs="Times New Roman" w:hint="eastAsia"/>
          <w:szCs w:val="24"/>
        </w:rPr>
        <w:t>，應依</w:t>
      </w:r>
      <w:r w:rsidRPr="008F5D25">
        <w:rPr>
          <w:rFonts w:ascii="標楷體" w:eastAsia="標楷體" w:hAnsi="標楷體" w:cs="Times New Roman" w:hint="eastAsia"/>
          <w:szCs w:val="24"/>
        </w:rPr>
        <w:t>前項規定提出申請，並經主管機關或</w:t>
      </w:r>
      <w:r w:rsidRPr="006F68FD">
        <w:rPr>
          <w:rFonts w:ascii="標楷體" w:eastAsia="標楷體" w:hAnsi="標楷體" w:cs="Times New Roman" w:hint="eastAsia"/>
          <w:szCs w:val="24"/>
        </w:rPr>
        <w:t>保險人審</w:t>
      </w:r>
      <w:r w:rsidRPr="008F5D25">
        <w:rPr>
          <w:rFonts w:ascii="標楷體" w:eastAsia="標楷體" w:hAnsi="標楷體" w:cs="Times New Roman" w:hint="eastAsia"/>
          <w:szCs w:val="24"/>
        </w:rPr>
        <w:t>查</w:t>
      </w:r>
      <w:r w:rsidRPr="005F440E">
        <w:rPr>
          <w:rFonts w:ascii="標楷體" w:eastAsia="標楷體" w:hAnsi="標楷體" w:cs="Times New Roman" w:hint="eastAsia"/>
          <w:szCs w:val="24"/>
        </w:rPr>
        <w:t>核准</w:t>
      </w:r>
      <w:r w:rsidRPr="008F5D25">
        <w:rPr>
          <w:rFonts w:ascii="標楷體" w:eastAsia="標楷體" w:hAnsi="標楷體" w:cs="Times New Roman" w:hint="eastAsia"/>
          <w:szCs w:val="24"/>
        </w:rPr>
        <w:t>後，始得執行</w:t>
      </w:r>
      <w:r w:rsidRPr="008C456B">
        <w:rPr>
          <w:rFonts w:ascii="標楷體" w:eastAsia="標楷體" w:hAnsi="標楷體" w:cs="Times New Roman" w:hint="eastAsia"/>
          <w:szCs w:val="24"/>
        </w:rPr>
        <w:t>。</w:t>
      </w:r>
    </w:p>
    <w:p w14:paraId="05484D5D" w14:textId="77777777" w:rsidR="00502FCE" w:rsidRPr="00C22BC3" w:rsidRDefault="00502FCE" w:rsidP="00502FCE">
      <w:pPr>
        <w:ind w:leftChars="100" w:left="240" w:firstLineChars="200" w:firstLine="480"/>
        <w:jc w:val="both"/>
        <w:rPr>
          <w:rFonts w:ascii="Arial" w:eastAsia="標楷體" w:hAnsi="Arial" w:cs="Arial"/>
          <w:szCs w:val="24"/>
        </w:rPr>
      </w:pPr>
      <w:r w:rsidRPr="00C22BC3">
        <w:rPr>
          <w:rFonts w:ascii="Arial" w:eastAsia="標楷體" w:hAnsi="Arial" w:cs="Arial" w:hint="eastAsia"/>
          <w:szCs w:val="24"/>
        </w:rPr>
        <w:t>前二項申請之審查，由主管機關、保險人分別邀集相關專家學者、公民團體、社會公正人士及政府機關</w:t>
      </w:r>
      <w:r w:rsidRPr="00C22BC3">
        <w:rPr>
          <w:rFonts w:ascii="Arial" w:eastAsia="標楷體" w:hAnsi="Arial" w:cs="Arial" w:hint="eastAsia"/>
          <w:szCs w:val="24"/>
        </w:rPr>
        <w:t>(</w:t>
      </w:r>
      <w:r w:rsidRPr="00C22BC3">
        <w:rPr>
          <w:rFonts w:ascii="Arial" w:eastAsia="標楷體" w:hAnsi="Arial" w:cs="Arial" w:hint="eastAsia"/>
          <w:szCs w:val="24"/>
        </w:rPr>
        <w:t>構</w:t>
      </w:r>
      <w:r w:rsidRPr="00C22BC3">
        <w:rPr>
          <w:rFonts w:ascii="Arial" w:eastAsia="標楷體" w:hAnsi="Arial" w:cs="Arial" w:hint="eastAsia"/>
          <w:szCs w:val="24"/>
        </w:rPr>
        <w:t>)</w:t>
      </w:r>
      <w:r w:rsidRPr="00C22BC3">
        <w:rPr>
          <w:rFonts w:ascii="Arial" w:eastAsia="標楷體" w:hAnsi="Arial" w:cs="Arial" w:hint="eastAsia"/>
          <w:szCs w:val="24"/>
        </w:rPr>
        <w:t>代表組成審查會參與審查；其中專家學者、公民團體及社會公正人士不得少於總數二分之一；任一性別，不得少於總數三分之一。</w:t>
      </w:r>
    </w:p>
    <w:p w14:paraId="65005967" w14:textId="5EED2688" w:rsidR="00502FCE" w:rsidRPr="00502FCE" w:rsidRDefault="00502FCE" w:rsidP="00502FCE">
      <w:pPr>
        <w:ind w:leftChars="100" w:left="240" w:firstLineChars="200" w:firstLine="480"/>
        <w:jc w:val="both"/>
        <w:rPr>
          <w:rFonts w:ascii="Arial" w:eastAsia="標楷體" w:hAnsi="Arial" w:cs="Arial"/>
          <w:szCs w:val="24"/>
        </w:rPr>
      </w:pPr>
      <w:r w:rsidRPr="00C22BC3">
        <w:rPr>
          <w:rFonts w:ascii="Arial" w:eastAsia="標楷體" w:hAnsi="Arial" w:cs="Arial" w:hint="eastAsia"/>
          <w:szCs w:val="24"/>
        </w:rPr>
        <w:t>第一項及第二項</w:t>
      </w:r>
      <w:r w:rsidRPr="00502FCE">
        <w:rPr>
          <w:rFonts w:ascii="Arial" w:eastAsia="標楷體" w:hAnsi="Arial" w:cs="Arial" w:hint="eastAsia"/>
          <w:szCs w:val="24"/>
        </w:rPr>
        <w:t>申請之資格、條件與程序、申請書與特定目的外利用計畫應記載內容、</w:t>
      </w:r>
      <w:r w:rsidRPr="00C22BC3">
        <w:rPr>
          <w:rFonts w:ascii="Arial" w:eastAsia="標楷體" w:hAnsi="Arial" w:cs="Arial" w:hint="eastAsia"/>
          <w:szCs w:val="24"/>
        </w:rPr>
        <w:t>資料類型等級、</w:t>
      </w:r>
      <w:r w:rsidRPr="00502FCE">
        <w:rPr>
          <w:rFonts w:ascii="Arial" w:eastAsia="標楷體" w:hAnsi="Arial" w:cs="Arial" w:hint="eastAsia"/>
          <w:szCs w:val="24"/>
        </w:rPr>
        <w:t>審查程序與基準、廢止核准、收費及其他應遵行事項之辦法，由主管機關定之。</w:t>
      </w:r>
    </w:p>
    <w:p w14:paraId="7DAC60B8" w14:textId="77777777" w:rsidR="009B3A8D" w:rsidRPr="006F68FD" w:rsidRDefault="009B3A8D" w:rsidP="009B3A8D">
      <w:pPr>
        <w:ind w:left="240" w:hangingChars="100" w:hanging="240"/>
        <w:jc w:val="both"/>
        <w:rPr>
          <w:rFonts w:ascii="標楷體" w:eastAsia="標楷體" w:hAnsi="標楷體" w:cs="Times New Roman"/>
        </w:rPr>
      </w:pPr>
      <w:r w:rsidRPr="55D058C0">
        <w:rPr>
          <w:rFonts w:ascii="標楷體" w:eastAsia="標楷體" w:hAnsi="標楷體" w:cs="Times New Roman"/>
        </w:rPr>
        <w:t>第十二條　申請者</w:t>
      </w:r>
      <w:r>
        <w:rPr>
          <w:rFonts w:ascii="標楷體" w:eastAsia="標楷體" w:hAnsi="標楷體" w:cs="Times New Roman" w:hint="eastAsia"/>
        </w:rPr>
        <w:t>不服</w:t>
      </w:r>
      <w:r w:rsidRPr="55D058C0">
        <w:rPr>
          <w:rFonts w:ascii="標楷體" w:eastAsia="標楷體" w:hAnsi="標楷體" w:cs="Times New Roman"/>
        </w:rPr>
        <w:t>主管機關或保險人依前條</w:t>
      </w:r>
      <w:r>
        <w:rPr>
          <w:rFonts w:ascii="標楷體" w:eastAsia="標楷體" w:hAnsi="標楷體" w:cs="Times New Roman" w:hint="eastAsia"/>
        </w:rPr>
        <w:t>第一項或第二項規定</w:t>
      </w:r>
      <w:r w:rsidRPr="55D058C0">
        <w:rPr>
          <w:rFonts w:ascii="標楷體" w:eastAsia="標楷體" w:hAnsi="標楷體" w:cs="Times New Roman"/>
        </w:rPr>
        <w:t>所為之</w:t>
      </w:r>
      <w:r>
        <w:rPr>
          <w:rFonts w:ascii="標楷體" w:eastAsia="標楷體" w:hAnsi="標楷體" w:cs="Times New Roman" w:hint="eastAsia"/>
        </w:rPr>
        <w:t>審核結果者</w:t>
      </w:r>
      <w:r w:rsidRPr="55D058C0">
        <w:rPr>
          <w:rFonts w:ascii="標楷體" w:eastAsia="標楷體" w:hAnsi="標楷體" w:cs="Times New Roman"/>
        </w:rPr>
        <w:t>，應自收受書面通知之翌日起</w:t>
      </w:r>
      <w:r>
        <w:rPr>
          <w:rFonts w:ascii="標楷體" w:eastAsia="標楷體" w:hAnsi="標楷體" w:cs="Times New Roman" w:hint="eastAsia"/>
        </w:rPr>
        <w:t>算</w:t>
      </w:r>
      <w:r>
        <w:rPr>
          <w:rFonts w:ascii="標楷體" w:eastAsia="標楷體" w:hAnsi="標楷體" w:cs="Times New Roman"/>
        </w:rPr>
        <w:t>三十日內，向主管機關或保險人提出申復，逾期不予受理；</w:t>
      </w:r>
      <w:r>
        <w:rPr>
          <w:rFonts w:ascii="標楷體" w:eastAsia="標楷體" w:hAnsi="標楷體" w:cs="Times New Roman" w:hint="eastAsia"/>
        </w:rPr>
        <w:t>不服</w:t>
      </w:r>
      <w:r>
        <w:rPr>
          <w:rFonts w:ascii="標楷體" w:eastAsia="標楷體" w:hAnsi="標楷體" w:cs="Times New Roman"/>
        </w:rPr>
        <w:t>申復結果</w:t>
      </w:r>
      <w:r>
        <w:rPr>
          <w:rFonts w:ascii="標楷體" w:eastAsia="標楷體" w:hAnsi="標楷體" w:cs="Times New Roman" w:hint="eastAsia"/>
        </w:rPr>
        <w:t>者</w:t>
      </w:r>
      <w:r w:rsidRPr="55D058C0">
        <w:rPr>
          <w:rFonts w:ascii="標楷體" w:eastAsia="標楷體" w:hAnsi="標楷體" w:cs="Times New Roman"/>
        </w:rPr>
        <w:t>，得依法提起訴願及行政訴訟。</w:t>
      </w:r>
    </w:p>
    <w:p w14:paraId="20A9338F" w14:textId="59077452" w:rsidR="00502FCE" w:rsidRDefault="009B3A8D" w:rsidP="009B3A8D">
      <w:pPr>
        <w:ind w:leftChars="100" w:left="240" w:firstLineChars="200" w:firstLine="480"/>
        <w:jc w:val="both"/>
        <w:rPr>
          <w:rFonts w:ascii="Arial" w:eastAsia="標楷體" w:hAnsi="Arial" w:cs="Arial"/>
          <w:szCs w:val="24"/>
        </w:rPr>
      </w:pPr>
      <w:r w:rsidRPr="009B3A8D">
        <w:rPr>
          <w:rFonts w:ascii="Arial" w:eastAsia="標楷體" w:hAnsi="Arial" w:cs="Arial"/>
          <w:szCs w:val="24"/>
        </w:rPr>
        <w:lastRenderedPageBreak/>
        <w:t>前項申復應檢具之文件</w:t>
      </w:r>
      <w:r w:rsidRPr="009B3A8D">
        <w:rPr>
          <w:rFonts w:ascii="Arial" w:eastAsia="標楷體" w:hAnsi="Arial" w:cs="Arial" w:hint="eastAsia"/>
          <w:szCs w:val="24"/>
        </w:rPr>
        <w:t>與</w:t>
      </w:r>
      <w:r w:rsidRPr="009B3A8D">
        <w:rPr>
          <w:rFonts w:ascii="Arial" w:eastAsia="標楷體" w:hAnsi="Arial" w:cs="Arial"/>
          <w:szCs w:val="24"/>
        </w:rPr>
        <w:t>資料、補正、審查作業</w:t>
      </w:r>
      <w:r w:rsidRPr="009B3A8D">
        <w:rPr>
          <w:rFonts w:ascii="Arial" w:eastAsia="標楷體" w:hAnsi="Arial" w:cs="Arial" w:hint="eastAsia"/>
          <w:szCs w:val="24"/>
        </w:rPr>
        <w:t>、申復決定作成</w:t>
      </w:r>
      <w:r w:rsidRPr="009B3A8D">
        <w:rPr>
          <w:rFonts w:ascii="Arial" w:eastAsia="標楷體" w:hAnsi="Arial" w:cs="Arial"/>
          <w:szCs w:val="24"/>
        </w:rPr>
        <w:t>期限及其他應遵行事項之辦法，由主管機關定之。</w:t>
      </w:r>
    </w:p>
    <w:p w14:paraId="773023D8" w14:textId="77777777" w:rsidR="009B3A8D" w:rsidRPr="009B3A8D" w:rsidRDefault="009B3A8D" w:rsidP="009B3A8D">
      <w:pPr>
        <w:ind w:left="240" w:hangingChars="100" w:hanging="240"/>
        <w:jc w:val="both"/>
        <w:rPr>
          <w:rFonts w:ascii="標楷體" w:eastAsia="標楷體" w:hAnsi="標楷體" w:cs="Times New Roman"/>
        </w:rPr>
      </w:pPr>
      <w:r w:rsidRPr="009B3A8D">
        <w:rPr>
          <w:rFonts w:ascii="標楷體" w:eastAsia="標楷體" w:hAnsi="標楷體" w:cs="Times New Roman" w:hint="eastAsia"/>
        </w:rPr>
        <w:t>第十三條　第十一條第一項申請者經核准特定目的外利用健保資料及繳費後，其利用應依主管機關或保險人指定之方式、時間及場所執行；主管機關與保險人應於其指定之場所建置安全作業環境及規範。</w:t>
      </w:r>
    </w:p>
    <w:p w14:paraId="7E4CDE88" w14:textId="0CDBFF32" w:rsidR="009B3A8D" w:rsidRDefault="009B3A8D" w:rsidP="009B3A8D">
      <w:pPr>
        <w:ind w:leftChars="100" w:left="240" w:firstLineChars="200" w:firstLine="480"/>
        <w:jc w:val="both"/>
        <w:rPr>
          <w:rFonts w:ascii="Arial" w:eastAsia="標楷體" w:hAnsi="Arial" w:cs="Arial"/>
          <w:szCs w:val="24"/>
        </w:rPr>
      </w:pPr>
      <w:r w:rsidRPr="009B3A8D">
        <w:rPr>
          <w:rFonts w:ascii="Arial" w:eastAsia="標楷體" w:hAnsi="Arial" w:cs="Arial" w:hint="eastAsia"/>
          <w:szCs w:val="24"/>
        </w:rPr>
        <w:t>前項指定之方式、時間、場所、作業方式、禁止攜出項目、違規處理、資通安全維護措施與安全作業環境規範及其他應遵行事項之辦法，由主管機關定之。</w:t>
      </w:r>
    </w:p>
    <w:p w14:paraId="30C08397" w14:textId="77777777" w:rsidR="009B3A8D" w:rsidRPr="005B3E6A" w:rsidRDefault="009B3A8D" w:rsidP="009B3A8D">
      <w:pPr>
        <w:ind w:left="240" w:hangingChars="100" w:hanging="240"/>
        <w:jc w:val="both"/>
        <w:rPr>
          <w:rFonts w:ascii="標楷體" w:eastAsia="標楷體" w:hAnsi="標楷體" w:cs="Times New Roman"/>
          <w:b/>
        </w:rPr>
      </w:pPr>
      <w:r w:rsidRPr="005B3E6A">
        <w:rPr>
          <w:rFonts w:ascii="標楷體" w:eastAsia="標楷體" w:hAnsi="標楷體" w:cs="Times New Roman" w:hint="eastAsia"/>
        </w:rPr>
        <w:t>第十四</w:t>
      </w:r>
      <w:r w:rsidRPr="005B3E6A">
        <w:rPr>
          <w:rFonts w:ascii="標楷體" w:eastAsia="標楷體" w:hAnsi="標楷體" w:cs="Times New Roman"/>
        </w:rPr>
        <w:t>條　第</w:t>
      </w:r>
      <w:r w:rsidRPr="005B3E6A">
        <w:rPr>
          <w:rFonts w:ascii="標楷體" w:eastAsia="標楷體" w:hAnsi="標楷體" w:cs="Times New Roman"/>
          <w:lang w:eastAsia="zh-HK"/>
        </w:rPr>
        <w:t>十一</w:t>
      </w:r>
      <w:r w:rsidRPr="005B3E6A">
        <w:rPr>
          <w:rFonts w:ascii="標楷體" w:eastAsia="標楷體" w:hAnsi="標楷體" w:cs="Times New Roman"/>
        </w:rPr>
        <w:t>條第一項申請者</w:t>
      </w:r>
      <w:r>
        <w:rPr>
          <w:rFonts w:ascii="標楷體" w:eastAsia="標楷體" w:hAnsi="標楷體" w:cs="Times New Roman" w:hint="eastAsia"/>
        </w:rPr>
        <w:t>執行</w:t>
      </w:r>
      <w:r w:rsidRPr="005B3E6A">
        <w:rPr>
          <w:rFonts w:ascii="標楷體" w:eastAsia="標楷體" w:hAnsi="標楷體" w:cs="Times New Roman" w:hint="eastAsia"/>
          <w:szCs w:val="24"/>
        </w:rPr>
        <w:t>健保</w:t>
      </w:r>
      <w:r>
        <w:rPr>
          <w:rFonts w:ascii="標楷體" w:eastAsia="標楷體" w:hAnsi="標楷體" w:cs="Times New Roman"/>
        </w:rPr>
        <w:t>資料</w:t>
      </w:r>
      <w:r>
        <w:rPr>
          <w:rFonts w:ascii="標楷體" w:eastAsia="標楷體" w:hAnsi="標楷體" w:cs="Times New Roman" w:hint="eastAsia"/>
        </w:rPr>
        <w:t>特定目的外利用</w:t>
      </w:r>
      <w:r w:rsidRPr="005B3E6A">
        <w:rPr>
          <w:rFonts w:ascii="標楷體" w:eastAsia="標楷體" w:hAnsi="標楷體" w:cs="Times New Roman"/>
        </w:rPr>
        <w:t>所得結果，不得含有可識別個人身分之資料。</w:t>
      </w:r>
    </w:p>
    <w:p w14:paraId="64850328" w14:textId="77777777" w:rsidR="009B3A8D" w:rsidRPr="005B3E6A" w:rsidRDefault="009B3A8D" w:rsidP="009B3A8D">
      <w:pPr>
        <w:ind w:leftChars="100" w:left="240" w:firstLineChars="200" w:firstLine="480"/>
        <w:jc w:val="both"/>
        <w:rPr>
          <w:rFonts w:ascii="標楷體" w:eastAsia="標楷體" w:hAnsi="標楷體" w:cs="Times New Roman"/>
        </w:rPr>
      </w:pPr>
      <w:r w:rsidRPr="005B3E6A">
        <w:rPr>
          <w:rFonts w:ascii="標楷體" w:eastAsia="標楷體" w:hAnsi="標楷體" w:cs="Times New Roman"/>
        </w:rPr>
        <w:t>前項利用結果，申請者不得為第</w:t>
      </w:r>
      <w:r w:rsidRPr="005B3E6A">
        <w:rPr>
          <w:rFonts w:ascii="標楷體" w:eastAsia="標楷體" w:hAnsi="標楷體" w:cs="Times New Roman"/>
          <w:lang w:eastAsia="zh-HK"/>
        </w:rPr>
        <w:t>十一</w:t>
      </w:r>
      <w:r w:rsidRPr="005B3E6A">
        <w:rPr>
          <w:rFonts w:ascii="標楷體" w:eastAsia="標楷體" w:hAnsi="標楷體" w:cs="Times New Roman"/>
        </w:rPr>
        <w:t>條第一項</w:t>
      </w:r>
      <w:r>
        <w:rPr>
          <w:rFonts w:ascii="標楷體" w:eastAsia="標楷體" w:hAnsi="標楷體" w:cs="Times New Roman" w:hint="eastAsia"/>
        </w:rPr>
        <w:t>及第二項</w:t>
      </w:r>
      <w:r w:rsidRPr="005B3E6A">
        <w:rPr>
          <w:rFonts w:ascii="標楷體" w:eastAsia="標楷體" w:hAnsi="標楷體" w:cs="Times New Roman"/>
        </w:rPr>
        <w:t>經核</w:t>
      </w:r>
      <w:r w:rsidRPr="005B3E6A">
        <w:rPr>
          <w:rFonts w:ascii="標楷體" w:eastAsia="標楷體" w:hAnsi="標楷體" w:cs="Times New Roman" w:hint="eastAsia"/>
        </w:rPr>
        <w:t>准</w:t>
      </w:r>
      <w:r>
        <w:rPr>
          <w:rFonts w:ascii="標楷體" w:eastAsia="標楷體" w:hAnsi="標楷體" w:cs="Times New Roman" w:hint="eastAsia"/>
        </w:rPr>
        <w:t>特定目的外</w:t>
      </w:r>
      <w:r>
        <w:rPr>
          <w:rFonts w:ascii="標楷體" w:eastAsia="標楷體" w:hAnsi="標楷體" w:cs="Times New Roman"/>
        </w:rPr>
        <w:t>利用計畫</w:t>
      </w:r>
      <w:r w:rsidRPr="005B3E6A">
        <w:rPr>
          <w:rFonts w:ascii="標楷體" w:eastAsia="標楷體" w:hAnsi="標楷體" w:cs="Times New Roman"/>
        </w:rPr>
        <w:t>以外之利用</w:t>
      </w:r>
      <w:r w:rsidRPr="005B3E6A">
        <w:rPr>
          <w:rFonts w:ascii="標楷體" w:eastAsia="標楷體" w:hAnsi="標楷體" w:cs="Times New Roman" w:hint="eastAsia"/>
        </w:rPr>
        <w:t>。</w:t>
      </w:r>
    </w:p>
    <w:p w14:paraId="5DD7046C" w14:textId="77777777" w:rsidR="009B3A8D" w:rsidRDefault="009B3A8D" w:rsidP="009B3A8D">
      <w:pPr>
        <w:ind w:leftChars="100" w:left="240" w:firstLineChars="200" w:firstLine="480"/>
        <w:jc w:val="both"/>
        <w:rPr>
          <w:rFonts w:ascii="標楷體" w:eastAsia="標楷體" w:hAnsi="標楷體" w:cs="Times New Roman"/>
        </w:rPr>
      </w:pPr>
      <w:r w:rsidRPr="005B3E6A">
        <w:rPr>
          <w:rFonts w:ascii="標楷體" w:eastAsia="標楷體" w:hAnsi="標楷體" w:cs="Times New Roman"/>
        </w:rPr>
        <w:t>申請者</w:t>
      </w:r>
      <w:r w:rsidRPr="005B3E6A">
        <w:rPr>
          <w:rFonts w:ascii="標楷體" w:eastAsia="標楷體" w:hAnsi="標楷體" w:cs="Times New Roman" w:hint="eastAsia"/>
        </w:rPr>
        <w:t>於</w:t>
      </w:r>
      <w:r>
        <w:rPr>
          <w:rFonts w:ascii="標楷體" w:eastAsia="標楷體" w:hAnsi="標楷體" w:cs="Times New Roman" w:hint="eastAsia"/>
        </w:rPr>
        <w:t>特定目的外</w:t>
      </w:r>
      <w:r w:rsidRPr="005B3E6A">
        <w:rPr>
          <w:rFonts w:ascii="標楷體" w:eastAsia="標楷體" w:hAnsi="標楷體" w:cs="Times New Roman"/>
        </w:rPr>
        <w:t>利用計畫</w:t>
      </w:r>
      <w:r w:rsidRPr="005B3E6A">
        <w:rPr>
          <w:rFonts w:ascii="標楷體" w:eastAsia="標楷體" w:hAnsi="標楷體" w:cs="Times New Roman" w:hint="eastAsia"/>
        </w:rPr>
        <w:t>執行完畢</w:t>
      </w:r>
      <w:r w:rsidRPr="005B3E6A">
        <w:rPr>
          <w:rFonts w:ascii="標楷體" w:eastAsia="標楷體" w:hAnsi="標楷體" w:cs="Times New Roman" w:hint="eastAsia"/>
          <w:szCs w:val="24"/>
        </w:rPr>
        <w:t>後</w:t>
      </w:r>
      <w:r w:rsidRPr="005B3E6A">
        <w:rPr>
          <w:rFonts w:ascii="標楷體" w:eastAsia="標楷體" w:hAnsi="標楷體" w:cs="Times New Roman"/>
          <w:szCs w:val="24"/>
        </w:rPr>
        <w:t>，</w:t>
      </w:r>
      <w:r w:rsidRPr="005B3E6A">
        <w:rPr>
          <w:rFonts w:ascii="標楷體" w:eastAsia="標楷體" w:hAnsi="標楷體" w:cs="Times New Roman" w:hint="eastAsia"/>
          <w:szCs w:val="24"/>
        </w:rPr>
        <w:t>應將</w:t>
      </w:r>
      <w:r>
        <w:rPr>
          <w:rFonts w:ascii="標楷體" w:eastAsia="標楷體" w:hAnsi="標楷體" w:cs="Times New Roman" w:hint="eastAsia"/>
        </w:rPr>
        <w:t>其利用結果報告</w:t>
      </w:r>
      <w:r w:rsidRPr="005B3E6A">
        <w:rPr>
          <w:rFonts w:ascii="標楷體" w:eastAsia="標楷體" w:hAnsi="標楷體" w:cs="Times New Roman"/>
        </w:rPr>
        <w:t>提供</w:t>
      </w:r>
      <w:r>
        <w:rPr>
          <w:rFonts w:ascii="標楷體" w:eastAsia="標楷體" w:hAnsi="標楷體" w:cs="Times New Roman" w:hint="eastAsia"/>
        </w:rPr>
        <w:t>予</w:t>
      </w:r>
      <w:r w:rsidRPr="005B3E6A">
        <w:rPr>
          <w:rFonts w:ascii="標楷體" w:eastAsia="標楷體" w:hAnsi="標楷體" w:cs="Times New Roman" w:hint="eastAsia"/>
        </w:rPr>
        <w:t>主管</w:t>
      </w:r>
      <w:r w:rsidRPr="005B3E6A">
        <w:rPr>
          <w:rFonts w:ascii="標楷體" w:eastAsia="標楷體" w:hAnsi="標楷體" w:cs="Times New Roman"/>
        </w:rPr>
        <w:t>機關</w:t>
      </w:r>
      <w:r w:rsidRPr="005B3E6A">
        <w:rPr>
          <w:rFonts w:ascii="標楷體" w:eastAsia="標楷體" w:hAnsi="標楷體" w:cs="Times New Roman" w:hint="eastAsia"/>
        </w:rPr>
        <w:t>或保險人</w:t>
      </w:r>
      <w:r w:rsidRPr="005B3E6A">
        <w:rPr>
          <w:rFonts w:ascii="標楷體" w:eastAsia="標楷體" w:hAnsi="標楷體" w:cs="Times New Roman"/>
        </w:rPr>
        <w:t>。</w:t>
      </w:r>
    </w:p>
    <w:p w14:paraId="405924D0" w14:textId="1CD19CD8" w:rsidR="009B3A8D" w:rsidRDefault="009B3A8D" w:rsidP="009B3A8D">
      <w:pPr>
        <w:ind w:leftChars="100" w:left="240" w:firstLineChars="200" w:firstLine="480"/>
        <w:jc w:val="both"/>
        <w:rPr>
          <w:rFonts w:ascii="Arial" w:eastAsia="標楷體" w:hAnsi="Arial" w:cs="Arial"/>
          <w:szCs w:val="24"/>
        </w:rPr>
      </w:pPr>
      <w:r w:rsidRPr="00C22BC3">
        <w:rPr>
          <w:rFonts w:ascii="標楷體" w:eastAsia="標楷體" w:hAnsi="標楷體" w:cs="Times New Roman" w:hint="eastAsia"/>
        </w:rPr>
        <w:t>主管機關或保險人對於依第十一條第一項申請利用，應定期公開核准案件數、清冊、利用結果報告及其他相關資訊。</w:t>
      </w:r>
    </w:p>
    <w:p w14:paraId="4E1E5AC4" w14:textId="77777777" w:rsidR="009B3A8D" w:rsidRPr="004713E4" w:rsidRDefault="009B3A8D" w:rsidP="009B3A8D">
      <w:pPr>
        <w:ind w:left="240" w:hangingChars="100" w:hanging="240"/>
        <w:jc w:val="both"/>
        <w:rPr>
          <w:rFonts w:ascii="標楷體" w:eastAsia="標楷體" w:hAnsi="標楷體" w:cs="Times New Roman"/>
        </w:rPr>
      </w:pPr>
      <w:r w:rsidRPr="004713E4">
        <w:rPr>
          <w:rFonts w:ascii="標楷體" w:eastAsia="標楷體" w:hAnsi="標楷體" w:cs="Times New Roman" w:hint="eastAsia"/>
        </w:rPr>
        <w:t>第十五條　第十一條第一項申請者執行健保資料特定目的外利用所得結果，</w:t>
      </w:r>
      <w:r w:rsidRPr="00C22BC3">
        <w:rPr>
          <w:rFonts w:ascii="標楷體" w:eastAsia="標楷體" w:hAnsi="標楷體" w:cs="Times New Roman" w:hint="eastAsia"/>
        </w:rPr>
        <w:t>自申請日起十五年內</w:t>
      </w:r>
      <w:r w:rsidRPr="004713E4">
        <w:rPr>
          <w:rFonts w:ascii="標楷體" w:eastAsia="標楷體" w:hAnsi="標楷體" w:cs="Times New Roman" w:hint="eastAsia"/>
        </w:rPr>
        <w:t>產生產業利益者，應提撥一定比率回饋金，納入全民健康保險基金。</w:t>
      </w:r>
    </w:p>
    <w:p w14:paraId="345536FF" w14:textId="22CB6F0A" w:rsidR="009B3A8D" w:rsidRDefault="009B3A8D" w:rsidP="009B3A8D">
      <w:pPr>
        <w:ind w:leftChars="100" w:left="240" w:firstLineChars="200" w:firstLine="480"/>
        <w:jc w:val="both"/>
        <w:rPr>
          <w:rFonts w:ascii="Arial" w:eastAsia="標楷體" w:hAnsi="Arial" w:cs="Arial"/>
          <w:szCs w:val="24"/>
        </w:rPr>
      </w:pPr>
      <w:r w:rsidRPr="004713E4">
        <w:rPr>
          <w:rFonts w:ascii="標楷體" w:eastAsia="標楷體" w:hAnsi="標楷體" w:cs="Times New Roman" w:hint="eastAsia"/>
        </w:rPr>
        <w:t>前項產業利益之認定、提撥回饋金之一定比率、方式及其他相關事項之辦法，由主管機關定之。</w:t>
      </w:r>
    </w:p>
    <w:p w14:paraId="008AF7AF" w14:textId="77777777" w:rsidR="009B3A8D" w:rsidRPr="002A2BAE" w:rsidRDefault="009B3A8D" w:rsidP="009B3A8D">
      <w:pPr>
        <w:ind w:left="240" w:hangingChars="100" w:hanging="240"/>
        <w:jc w:val="both"/>
        <w:rPr>
          <w:rFonts w:ascii="標楷體" w:eastAsia="標楷體" w:hAnsi="標楷體" w:cs="Times New Roman"/>
          <w:szCs w:val="24"/>
        </w:rPr>
      </w:pPr>
      <w:r w:rsidRPr="002A2BAE">
        <w:rPr>
          <w:rFonts w:ascii="標楷體" w:eastAsia="標楷體" w:hAnsi="標楷體" w:cs="Times New Roman"/>
          <w:szCs w:val="24"/>
        </w:rPr>
        <w:t>第十</w:t>
      </w:r>
      <w:r w:rsidRPr="002A2BAE">
        <w:rPr>
          <w:rFonts w:ascii="標楷體" w:eastAsia="標楷體" w:hAnsi="標楷體" w:cs="Times New Roman" w:hint="eastAsia"/>
          <w:szCs w:val="24"/>
        </w:rPr>
        <w:t>六</w:t>
      </w:r>
      <w:r w:rsidRPr="002A2BAE">
        <w:rPr>
          <w:rFonts w:ascii="標楷體" w:eastAsia="標楷體" w:hAnsi="標楷體" w:cs="Times New Roman"/>
          <w:szCs w:val="24"/>
        </w:rPr>
        <w:t>條</w:t>
      </w:r>
      <w:r w:rsidRPr="002A2BAE">
        <w:rPr>
          <w:rFonts w:ascii="標楷體" w:eastAsia="標楷體" w:hAnsi="標楷體" w:cs="Times New Roman" w:hint="eastAsia"/>
          <w:szCs w:val="24"/>
        </w:rPr>
        <w:t xml:space="preserve">　</w:t>
      </w:r>
      <w:r w:rsidRPr="002A2BAE">
        <w:rPr>
          <w:rFonts w:ascii="標楷體" w:eastAsia="標楷體" w:hAnsi="標楷體" w:cs="Times New Roman"/>
          <w:szCs w:val="24"/>
        </w:rPr>
        <w:t>主管機關</w:t>
      </w:r>
      <w:r w:rsidRPr="002A2BAE">
        <w:rPr>
          <w:rFonts w:ascii="標楷體" w:eastAsia="標楷體" w:hAnsi="標楷體" w:cs="Times New Roman" w:hint="eastAsia"/>
          <w:szCs w:val="24"/>
        </w:rPr>
        <w:t>及保險人依個人資料保護法第十七條公開其持有健保資料之有關事項時，應一併公開下列事項：</w:t>
      </w:r>
    </w:p>
    <w:p w14:paraId="6E4C9491" w14:textId="77777777" w:rsidR="009B3A8D" w:rsidRPr="002A2BAE" w:rsidRDefault="009B3A8D" w:rsidP="009B3A8D">
      <w:pPr>
        <w:ind w:leftChars="100" w:left="720" w:hangingChars="200" w:hanging="480"/>
        <w:jc w:val="both"/>
        <w:rPr>
          <w:rFonts w:ascii="標楷體" w:eastAsia="標楷體" w:hAnsi="標楷體" w:cs="Times New Roman"/>
          <w:szCs w:val="24"/>
        </w:rPr>
      </w:pPr>
      <w:r w:rsidRPr="002A2BAE">
        <w:rPr>
          <w:rFonts w:ascii="標楷體" w:eastAsia="標楷體" w:hAnsi="標楷體" w:cs="Times New Roman" w:hint="eastAsia"/>
          <w:szCs w:val="24"/>
          <w:lang w:eastAsia="zh-HK"/>
        </w:rPr>
        <w:t>一</w:t>
      </w:r>
      <w:r w:rsidRPr="002A2BAE">
        <w:rPr>
          <w:rFonts w:ascii="標楷體" w:eastAsia="標楷體" w:hAnsi="標楷體" w:cs="Times New Roman" w:hint="eastAsia"/>
          <w:szCs w:val="24"/>
        </w:rPr>
        <w:t>、</w:t>
      </w:r>
      <w:r w:rsidRPr="002A2BAE">
        <w:rPr>
          <w:rFonts w:ascii="標楷體" w:eastAsia="標楷體" w:hAnsi="標楷體" w:cs="Times New Roman"/>
          <w:szCs w:val="24"/>
        </w:rPr>
        <w:t>當事人得就其</w:t>
      </w:r>
      <w:r w:rsidRPr="002A2BAE">
        <w:rPr>
          <w:rFonts w:ascii="標楷體" w:eastAsia="標楷體" w:hAnsi="標楷體" w:cs="Times New Roman" w:hint="eastAsia"/>
          <w:szCs w:val="24"/>
        </w:rPr>
        <w:t>健保</w:t>
      </w:r>
      <w:r w:rsidRPr="002A2BAE">
        <w:rPr>
          <w:rFonts w:ascii="標楷體" w:eastAsia="標楷體" w:hAnsi="標楷體" w:cs="Times New Roman"/>
          <w:szCs w:val="24"/>
        </w:rPr>
        <w:t>資料之全部或</w:t>
      </w:r>
      <w:r w:rsidRPr="002A2BAE">
        <w:rPr>
          <w:rFonts w:ascii="標楷體" w:eastAsia="標楷體" w:hAnsi="標楷體" w:cs="Times New Roman" w:hint="eastAsia"/>
          <w:szCs w:val="24"/>
        </w:rPr>
        <w:t>一部</w:t>
      </w:r>
      <w:r w:rsidRPr="002A2BAE">
        <w:rPr>
          <w:rFonts w:ascii="標楷體" w:eastAsia="標楷體" w:hAnsi="標楷體" w:cs="Times New Roman"/>
          <w:szCs w:val="24"/>
        </w:rPr>
        <w:t>，</w:t>
      </w:r>
      <w:r w:rsidRPr="002A2BAE">
        <w:rPr>
          <w:rFonts w:ascii="標楷體" w:eastAsia="標楷體" w:hAnsi="標楷體" w:cs="Times New Roman" w:hint="eastAsia"/>
          <w:szCs w:val="24"/>
        </w:rPr>
        <w:t>請求</w:t>
      </w:r>
      <w:r w:rsidRPr="002A2BAE">
        <w:rPr>
          <w:rFonts w:ascii="標楷體" w:eastAsia="標楷體" w:hAnsi="標楷體" w:cs="Times New Roman"/>
          <w:szCs w:val="24"/>
        </w:rPr>
        <w:t>停止他人</w:t>
      </w:r>
      <w:r w:rsidRPr="002A2BAE">
        <w:rPr>
          <w:rFonts w:ascii="標楷體" w:eastAsia="標楷體" w:hAnsi="標楷體" w:cs="Times New Roman" w:hint="eastAsia"/>
          <w:szCs w:val="24"/>
        </w:rPr>
        <w:t>為特定</w:t>
      </w:r>
      <w:r w:rsidRPr="002A2BAE">
        <w:rPr>
          <w:rFonts w:ascii="標楷體" w:eastAsia="標楷體" w:hAnsi="標楷體" w:cs="Times New Roman"/>
          <w:szCs w:val="24"/>
        </w:rPr>
        <w:t>目的外之利用。</w:t>
      </w:r>
    </w:p>
    <w:p w14:paraId="0AEC6E06" w14:textId="77777777" w:rsidR="009B3A8D" w:rsidRPr="002A2BAE" w:rsidRDefault="009B3A8D" w:rsidP="009B3A8D">
      <w:pPr>
        <w:ind w:leftChars="100" w:left="720" w:hangingChars="200" w:hanging="480"/>
        <w:jc w:val="both"/>
        <w:rPr>
          <w:rFonts w:ascii="標楷體" w:eastAsia="標楷體" w:hAnsi="標楷體" w:cs="Times New Roman"/>
          <w:szCs w:val="24"/>
        </w:rPr>
      </w:pPr>
      <w:r w:rsidRPr="002A2BAE">
        <w:rPr>
          <w:rFonts w:ascii="標楷體" w:eastAsia="標楷體" w:hAnsi="標楷體" w:cs="Times New Roman" w:hint="eastAsia"/>
          <w:szCs w:val="24"/>
          <w:lang w:eastAsia="zh-HK"/>
        </w:rPr>
        <w:t>二</w:t>
      </w:r>
      <w:r w:rsidRPr="002A2BAE">
        <w:rPr>
          <w:rFonts w:ascii="標楷體" w:eastAsia="標楷體" w:hAnsi="標楷體" w:cs="Times New Roman" w:hint="eastAsia"/>
          <w:szCs w:val="24"/>
        </w:rPr>
        <w:t>、前款請求之</w:t>
      </w:r>
      <w:r w:rsidRPr="002A2BAE">
        <w:rPr>
          <w:rFonts w:ascii="標楷體" w:eastAsia="標楷體" w:hAnsi="標楷體" w:cs="Times New Roman"/>
          <w:szCs w:val="24"/>
        </w:rPr>
        <w:t>方式、受理機關及其他相關事項。</w:t>
      </w:r>
    </w:p>
    <w:p w14:paraId="2B45980D" w14:textId="77777777" w:rsidR="009B3A8D" w:rsidRPr="00C22BC3" w:rsidRDefault="009B3A8D" w:rsidP="009B3A8D">
      <w:pPr>
        <w:ind w:leftChars="72" w:left="173" w:firstLineChars="200" w:firstLine="480"/>
        <w:jc w:val="both"/>
        <w:rPr>
          <w:rFonts w:ascii="Arial" w:eastAsia="標楷體" w:hAnsi="Arial" w:cs="Arial"/>
          <w:szCs w:val="24"/>
        </w:rPr>
      </w:pPr>
      <w:r w:rsidRPr="00C22BC3">
        <w:rPr>
          <w:rFonts w:ascii="Arial" w:eastAsia="標楷體" w:hAnsi="Arial" w:cs="Arial" w:hint="eastAsia"/>
          <w:szCs w:val="24"/>
        </w:rPr>
        <w:t>本條例施行起三十日內，主管機關或保險人應停止受理依第十一條第一項申請特定目的外利用健保資料。</w:t>
      </w:r>
    </w:p>
    <w:p w14:paraId="27E6E338" w14:textId="77777777" w:rsidR="009B3A8D" w:rsidRPr="00C22BC3" w:rsidRDefault="009B3A8D" w:rsidP="009B3A8D">
      <w:pPr>
        <w:ind w:leftChars="72" w:left="173" w:firstLineChars="200" w:firstLine="480"/>
        <w:jc w:val="both"/>
        <w:rPr>
          <w:rFonts w:ascii="Arial" w:eastAsia="標楷體" w:hAnsi="Arial" w:cs="Arial"/>
          <w:szCs w:val="24"/>
        </w:rPr>
      </w:pPr>
      <w:r w:rsidRPr="00C22BC3">
        <w:rPr>
          <w:rFonts w:ascii="Arial" w:eastAsia="標楷體" w:hAnsi="Arial" w:cs="Arial" w:hint="eastAsia"/>
          <w:szCs w:val="24"/>
        </w:rPr>
        <w:t>當事人未於前項期間內請求停止利用，視為同意其健保資料為特定目的外利用；期間屆滿後，當事人仍得請求停止其健保資料之特定目的外利用。</w:t>
      </w:r>
    </w:p>
    <w:p w14:paraId="70D575A6" w14:textId="77777777" w:rsidR="009B3A8D" w:rsidRPr="00924347" w:rsidRDefault="009B3A8D" w:rsidP="009B3A8D">
      <w:pPr>
        <w:ind w:left="240" w:hangingChars="100" w:hanging="240"/>
        <w:jc w:val="both"/>
        <w:rPr>
          <w:rFonts w:ascii="標楷體" w:eastAsia="標楷體" w:hAnsi="標楷體" w:cs="Times New Roman"/>
          <w:szCs w:val="24"/>
        </w:rPr>
      </w:pPr>
      <w:r w:rsidRPr="008C456B">
        <w:rPr>
          <w:rFonts w:ascii="標楷體" w:eastAsia="標楷體" w:hAnsi="標楷體" w:cs="Times New Roman"/>
          <w:szCs w:val="24"/>
        </w:rPr>
        <w:t>第</w:t>
      </w:r>
      <w:r w:rsidRPr="00924347">
        <w:rPr>
          <w:rFonts w:ascii="標楷體" w:eastAsia="標楷體" w:hAnsi="標楷體" w:cs="Times New Roman"/>
          <w:szCs w:val="24"/>
        </w:rPr>
        <w:t>十</w:t>
      </w:r>
      <w:r w:rsidRPr="00924347">
        <w:rPr>
          <w:rFonts w:ascii="標楷體" w:eastAsia="標楷體" w:hAnsi="標楷體" w:cs="Times New Roman" w:hint="eastAsia"/>
          <w:szCs w:val="24"/>
        </w:rPr>
        <w:t>七</w:t>
      </w:r>
      <w:r w:rsidRPr="00924347">
        <w:rPr>
          <w:rFonts w:ascii="標楷體" w:eastAsia="標楷體" w:hAnsi="標楷體" w:cs="Times New Roman"/>
          <w:szCs w:val="24"/>
        </w:rPr>
        <w:t>條</w:t>
      </w:r>
      <w:r w:rsidRPr="00924347">
        <w:rPr>
          <w:rFonts w:ascii="標楷體" w:eastAsia="標楷體" w:hAnsi="標楷體" w:cs="Times New Roman" w:hint="eastAsia"/>
          <w:szCs w:val="24"/>
        </w:rPr>
        <w:t xml:space="preserve">　</w:t>
      </w:r>
      <w:r w:rsidRPr="00924347">
        <w:rPr>
          <w:rFonts w:ascii="標楷體" w:eastAsia="標楷體" w:hAnsi="標楷體" w:cs="Times New Roman"/>
          <w:szCs w:val="24"/>
        </w:rPr>
        <w:t>當事人得</w:t>
      </w:r>
      <w:r w:rsidRPr="00924347">
        <w:rPr>
          <w:rFonts w:ascii="標楷體" w:eastAsia="標楷體" w:hAnsi="標楷體" w:cs="Times New Roman" w:hint="eastAsia"/>
          <w:szCs w:val="24"/>
        </w:rPr>
        <w:t>填具申請書，請求保險人</w:t>
      </w:r>
      <w:r w:rsidRPr="00924347">
        <w:rPr>
          <w:rFonts w:ascii="標楷體" w:eastAsia="標楷體" w:hAnsi="標楷體" w:cs="Times New Roman"/>
          <w:szCs w:val="24"/>
        </w:rPr>
        <w:t>停止其</w:t>
      </w:r>
      <w:r w:rsidRPr="00924347">
        <w:rPr>
          <w:rFonts w:ascii="標楷體" w:eastAsia="標楷體" w:hAnsi="標楷體" w:cs="Times New Roman" w:hint="eastAsia"/>
          <w:szCs w:val="24"/>
        </w:rPr>
        <w:t>健保</w:t>
      </w:r>
      <w:r w:rsidRPr="00924347">
        <w:rPr>
          <w:rFonts w:ascii="標楷體" w:eastAsia="標楷體" w:hAnsi="標楷體" w:cs="Times New Roman"/>
          <w:szCs w:val="24"/>
        </w:rPr>
        <w:t>資料之</w:t>
      </w:r>
      <w:r w:rsidRPr="00924347">
        <w:rPr>
          <w:rFonts w:ascii="標楷體" w:eastAsia="標楷體" w:hAnsi="標楷體" w:cs="Times New Roman" w:hint="eastAsia"/>
          <w:szCs w:val="24"/>
        </w:rPr>
        <w:t>全部或一部之</w:t>
      </w:r>
      <w:r>
        <w:rPr>
          <w:rFonts w:ascii="標楷體" w:eastAsia="標楷體" w:hAnsi="標楷體" w:cs="Times New Roman" w:hint="eastAsia"/>
          <w:szCs w:val="24"/>
        </w:rPr>
        <w:t>特定</w:t>
      </w:r>
      <w:r w:rsidRPr="00924347">
        <w:rPr>
          <w:rFonts w:ascii="標楷體" w:eastAsia="標楷體" w:hAnsi="標楷體" w:cs="Times New Roman"/>
          <w:szCs w:val="24"/>
        </w:rPr>
        <w:t>目的外利用。</w:t>
      </w:r>
    </w:p>
    <w:p w14:paraId="480F464F" w14:textId="77777777" w:rsidR="009B3A8D" w:rsidRPr="00924347" w:rsidRDefault="009B3A8D" w:rsidP="009B3A8D">
      <w:pPr>
        <w:ind w:leftChars="100" w:left="240" w:firstLineChars="200" w:firstLine="480"/>
        <w:jc w:val="both"/>
        <w:rPr>
          <w:rFonts w:ascii="標楷體" w:eastAsia="標楷體" w:hAnsi="標楷體" w:cs="Times New Roman"/>
          <w:szCs w:val="24"/>
        </w:rPr>
      </w:pPr>
      <w:r>
        <w:rPr>
          <w:rFonts w:ascii="標楷體" w:eastAsia="標楷體" w:hAnsi="標楷體" w:cs="Times New Roman"/>
          <w:szCs w:val="24"/>
        </w:rPr>
        <w:t>前項當事人</w:t>
      </w:r>
      <w:r w:rsidRPr="00924347">
        <w:rPr>
          <w:rFonts w:ascii="標楷體" w:eastAsia="標楷體" w:hAnsi="標楷體" w:cs="Times New Roman"/>
          <w:szCs w:val="24"/>
        </w:rPr>
        <w:t>未滿七歲或受監護宣告者，</w:t>
      </w:r>
      <w:r w:rsidRPr="00924347">
        <w:rPr>
          <w:rFonts w:ascii="標楷體" w:eastAsia="標楷體" w:hAnsi="標楷體" w:cs="Times New Roman" w:hint="eastAsia"/>
          <w:szCs w:val="24"/>
        </w:rPr>
        <w:t>應由其</w:t>
      </w:r>
      <w:r w:rsidRPr="00924347">
        <w:rPr>
          <w:rFonts w:ascii="標楷體" w:eastAsia="標楷體" w:hAnsi="標楷體" w:cs="Times New Roman"/>
          <w:szCs w:val="24"/>
        </w:rPr>
        <w:t>法定代理人</w:t>
      </w:r>
      <w:r w:rsidRPr="00145933">
        <w:rPr>
          <w:rFonts w:ascii="標楷體" w:eastAsia="標楷體" w:hAnsi="標楷體" w:cs="Times New Roman" w:hint="eastAsia"/>
          <w:szCs w:val="24"/>
        </w:rPr>
        <w:t>或監護人</w:t>
      </w:r>
      <w:r w:rsidRPr="00924347">
        <w:rPr>
          <w:rFonts w:ascii="標楷體" w:eastAsia="標楷體" w:hAnsi="標楷體" w:cs="Times New Roman" w:hint="eastAsia"/>
          <w:szCs w:val="24"/>
        </w:rPr>
        <w:t>申請</w:t>
      </w:r>
      <w:r w:rsidRPr="00924347">
        <w:rPr>
          <w:rFonts w:ascii="標楷體" w:eastAsia="標楷體" w:hAnsi="標楷體" w:cs="Times New Roman"/>
          <w:szCs w:val="24"/>
        </w:rPr>
        <w:t>；滿七歲至未滿十八歲或受輔助宣告者，</w:t>
      </w:r>
      <w:r w:rsidRPr="00924347">
        <w:rPr>
          <w:rFonts w:ascii="標楷體" w:eastAsia="標楷體" w:hAnsi="標楷體" w:cs="Times New Roman" w:hint="eastAsia"/>
          <w:szCs w:val="24"/>
          <w:lang w:eastAsia="zh-HK"/>
        </w:rPr>
        <w:t>應經當事人本人或輔助人同意，並由其</w:t>
      </w:r>
      <w:r w:rsidRPr="00924347">
        <w:rPr>
          <w:rFonts w:ascii="標楷體" w:eastAsia="標楷體" w:hAnsi="標楷體" w:cs="Times New Roman"/>
          <w:szCs w:val="24"/>
        </w:rPr>
        <w:t>法定代理人或</w:t>
      </w:r>
      <w:r w:rsidRPr="00924347">
        <w:rPr>
          <w:rFonts w:ascii="標楷體" w:eastAsia="標楷體" w:hAnsi="標楷體" w:cs="Times New Roman" w:hint="eastAsia"/>
          <w:szCs w:val="24"/>
        </w:rPr>
        <w:t>受輔助宣告</w:t>
      </w:r>
      <w:r>
        <w:rPr>
          <w:rFonts w:ascii="標楷體" w:eastAsia="標楷體" w:hAnsi="標楷體" w:cs="Times New Roman" w:hint="eastAsia"/>
          <w:szCs w:val="24"/>
        </w:rPr>
        <w:t>之</w:t>
      </w:r>
      <w:r w:rsidRPr="00924347">
        <w:rPr>
          <w:rFonts w:ascii="標楷體" w:eastAsia="標楷體" w:hAnsi="標楷體" w:cs="Times New Roman" w:hint="eastAsia"/>
          <w:szCs w:val="24"/>
        </w:rPr>
        <w:t>本</w:t>
      </w:r>
      <w:r w:rsidRPr="00924347">
        <w:rPr>
          <w:rFonts w:ascii="標楷體" w:eastAsia="標楷體" w:hAnsi="標楷體" w:cs="Times New Roman"/>
          <w:szCs w:val="24"/>
        </w:rPr>
        <w:t>人</w:t>
      </w:r>
      <w:r w:rsidRPr="00924347">
        <w:rPr>
          <w:rFonts w:ascii="標楷體" w:eastAsia="標楷體" w:hAnsi="標楷體" w:cs="Times New Roman" w:hint="eastAsia"/>
          <w:szCs w:val="24"/>
        </w:rPr>
        <w:t>申請</w:t>
      </w:r>
      <w:r w:rsidRPr="00924347">
        <w:rPr>
          <w:rFonts w:ascii="標楷體" w:eastAsia="標楷體" w:hAnsi="標楷體" w:cs="Times New Roman"/>
          <w:szCs w:val="24"/>
        </w:rPr>
        <w:t>。</w:t>
      </w:r>
    </w:p>
    <w:p w14:paraId="0D0918D9" w14:textId="77777777" w:rsidR="009B3A8D" w:rsidRPr="006F68FD" w:rsidRDefault="009B3A8D" w:rsidP="009B3A8D">
      <w:pPr>
        <w:ind w:leftChars="100" w:left="240" w:firstLineChars="200" w:firstLine="480"/>
        <w:jc w:val="both"/>
        <w:rPr>
          <w:rFonts w:ascii="標楷體" w:eastAsia="標楷體" w:hAnsi="標楷體" w:cs="Times New Roman"/>
          <w:szCs w:val="24"/>
        </w:rPr>
      </w:pPr>
      <w:r w:rsidRPr="006F68FD">
        <w:rPr>
          <w:rFonts w:ascii="標楷體" w:eastAsia="標楷體" w:hAnsi="標楷體" w:cs="Times New Roman" w:hint="eastAsia"/>
          <w:szCs w:val="24"/>
        </w:rPr>
        <w:t>保險人</w:t>
      </w:r>
      <w:r w:rsidRPr="006F68FD">
        <w:rPr>
          <w:rFonts w:ascii="標楷體" w:eastAsia="標楷體" w:hAnsi="標楷體" w:cs="Times New Roman"/>
          <w:szCs w:val="24"/>
        </w:rPr>
        <w:t>受理第一項</w:t>
      </w:r>
      <w:r>
        <w:rPr>
          <w:rFonts w:ascii="標楷體" w:eastAsia="標楷體" w:hAnsi="標楷體" w:cs="Times New Roman" w:hint="eastAsia"/>
          <w:szCs w:val="24"/>
        </w:rPr>
        <w:t>申</w:t>
      </w:r>
      <w:r>
        <w:rPr>
          <w:rFonts w:ascii="標楷體" w:eastAsia="標楷體" w:hAnsi="標楷體" w:cs="Times New Roman" w:hint="eastAsia"/>
          <w:szCs w:val="24"/>
          <w:lang w:eastAsia="zh-HK"/>
        </w:rPr>
        <w:t>請</w:t>
      </w:r>
      <w:r w:rsidRPr="006F68FD">
        <w:rPr>
          <w:rFonts w:ascii="標楷體" w:eastAsia="標楷體" w:hAnsi="標楷體" w:cs="Times New Roman"/>
          <w:szCs w:val="24"/>
        </w:rPr>
        <w:t>後，經查有當事人</w:t>
      </w:r>
      <w:r w:rsidRPr="006F68FD">
        <w:rPr>
          <w:rFonts w:ascii="標楷體" w:eastAsia="標楷體" w:hAnsi="標楷體" w:cs="Times New Roman" w:hint="eastAsia"/>
          <w:szCs w:val="24"/>
        </w:rPr>
        <w:t>健保</w:t>
      </w:r>
      <w:r w:rsidRPr="006F68FD">
        <w:rPr>
          <w:rFonts w:ascii="標楷體" w:eastAsia="標楷體" w:hAnsi="標楷體" w:cs="Times New Roman"/>
          <w:szCs w:val="24"/>
        </w:rPr>
        <w:t>資料者，應</w:t>
      </w:r>
      <w:r w:rsidRPr="006F68FD">
        <w:rPr>
          <w:rFonts w:ascii="標楷體" w:eastAsia="標楷體" w:hAnsi="標楷體" w:cs="Times New Roman" w:hint="eastAsia"/>
          <w:szCs w:val="24"/>
        </w:rPr>
        <w:t>自申請日之翌日起</w:t>
      </w:r>
      <w:r>
        <w:rPr>
          <w:rFonts w:ascii="標楷體" w:eastAsia="標楷體" w:hAnsi="標楷體" w:cs="Times New Roman" w:hint="eastAsia"/>
          <w:szCs w:val="24"/>
        </w:rPr>
        <w:t>算</w:t>
      </w:r>
      <w:r w:rsidRPr="006F68FD">
        <w:rPr>
          <w:rFonts w:ascii="標楷體" w:eastAsia="標楷體" w:hAnsi="標楷體" w:cs="Times New Roman" w:hint="eastAsia"/>
          <w:szCs w:val="24"/>
        </w:rPr>
        <w:t>三十日內，註記不得提供</w:t>
      </w:r>
      <w:r>
        <w:rPr>
          <w:rFonts w:ascii="標楷體" w:eastAsia="標楷體" w:hAnsi="標楷體" w:cs="Times New Roman" w:hint="eastAsia"/>
          <w:szCs w:val="24"/>
        </w:rPr>
        <w:t>特定</w:t>
      </w:r>
      <w:r w:rsidRPr="006F68FD">
        <w:rPr>
          <w:rFonts w:ascii="標楷體" w:eastAsia="標楷體" w:hAnsi="標楷體" w:cs="Times New Roman" w:hint="eastAsia"/>
          <w:szCs w:val="24"/>
        </w:rPr>
        <w:t>目的外利用，並將同意註記及註記日期通知當事人</w:t>
      </w:r>
      <w:r>
        <w:rPr>
          <w:rFonts w:ascii="標楷體" w:eastAsia="標楷體" w:hAnsi="標楷體" w:cs="Times New Roman" w:hint="eastAsia"/>
          <w:szCs w:val="24"/>
        </w:rPr>
        <w:t>、其法定代理人或監護人</w:t>
      </w:r>
      <w:r w:rsidRPr="006F68FD">
        <w:rPr>
          <w:rFonts w:ascii="標楷體" w:eastAsia="標楷體" w:hAnsi="標楷體" w:cs="Times New Roman" w:hint="eastAsia"/>
          <w:szCs w:val="24"/>
        </w:rPr>
        <w:t>。</w:t>
      </w:r>
    </w:p>
    <w:p w14:paraId="59530131" w14:textId="310AEFA2" w:rsidR="009B3A8D" w:rsidRPr="009B3A8D" w:rsidRDefault="009B3A8D" w:rsidP="009B3A8D">
      <w:pPr>
        <w:ind w:leftChars="100" w:left="240" w:firstLineChars="200" w:firstLine="480"/>
        <w:jc w:val="both"/>
        <w:rPr>
          <w:rFonts w:ascii="Arial" w:eastAsia="標楷體" w:hAnsi="Arial" w:cs="Arial"/>
          <w:szCs w:val="24"/>
        </w:rPr>
      </w:pPr>
      <w:r w:rsidRPr="006F68FD">
        <w:rPr>
          <w:rFonts w:ascii="標楷體" w:eastAsia="標楷體" w:hAnsi="標楷體" w:cs="Times New Roman"/>
          <w:szCs w:val="24"/>
        </w:rPr>
        <w:t>第一項停止</w:t>
      </w:r>
      <w:r>
        <w:rPr>
          <w:rFonts w:ascii="標楷體" w:eastAsia="標楷體" w:hAnsi="標楷體" w:cs="Times New Roman" w:hint="eastAsia"/>
          <w:szCs w:val="24"/>
        </w:rPr>
        <w:t>特定</w:t>
      </w:r>
      <w:r w:rsidRPr="006F68FD">
        <w:rPr>
          <w:rFonts w:ascii="標楷體" w:eastAsia="標楷體" w:hAnsi="標楷體" w:cs="Times New Roman"/>
          <w:szCs w:val="24"/>
        </w:rPr>
        <w:t>目的外利用</w:t>
      </w:r>
      <w:r w:rsidRPr="006F68FD">
        <w:rPr>
          <w:rFonts w:ascii="標楷體" w:eastAsia="標楷體" w:hAnsi="標楷體" w:cs="Times New Roman" w:hint="eastAsia"/>
          <w:szCs w:val="24"/>
        </w:rPr>
        <w:t>健保</w:t>
      </w:r>
      <w:r>
        <w:rPr>
          <w:rFonts w:ascii="標楷體" w:eastAsia="標楷體" w:hAnsi="標楷體" w:cs="Times New Roman"/>
          <w:szCs w:val="24"/>
        </w:rPr>
        <w:t>資料之種類、範圍、註記</w:t>
      </w:r>
      <w:r>
        <w:rPr>
          <w:rFonts w:ascii="標楷體" w:eastAsia="標楷體" w:hAnsi="標楷體" w:cs="Times New Roman" w:hint="eastAsia"/>
          <w:szCs w:val="24"/>
        </w:rPr>
        <w:t>與通知之</w:t>
      </w:r>
      <w:r w:rsidRPr="008C456B">
        <w:rPr>
          <w:rFonts w:ascii="標楷體" w:eastAsia="標楷體" w:hAnsi="標楷體" w:cs="Times New Roman"/>
          <w:szCs w:val="24"/>
        </w:rPr>
        <w:t>內容及其他相關事項之辦法，由主管機關定之。</w:t>
      </w:r>
    </w:p>
    <w:p w14:paraId="1B3F4905" w14:textId="6EAAB5DF" w:rsidR="009B3A8D" w:rsidRPr="009B3A8D" w:rsidRDefault="009B3A8D" w:rsidP="009B3A8D">
      <w:pPr>
        <w:ind w:left="240" w:hangingChars="100" w:hanging="240"/>
        <w:jc w:val="both"/>
        <w:rPr>
          <w:rFonts w:ascii="標楷體" w:eastAsia="標楷體" w:hAnsi="標楷體" w:cs="Times New Roman"/>
          <w:szCs w:val="24"/>
        </w:rPr>
      </w:pPr>
      <w:r w:rsidRPr="009B3A8D">
        <w:rPr>
          <w:rFonts w:ascii="標楷體" w:eastAsia="標楷體" w:hAnsi="標楷體" w:cs="Times New Roman"/>
          <w:szCs w:val="24"/>
        </w:rPr>
        <w:t>第十</w:t>
      </w:r>
      <w:r w:rsidRPr="009B3A8D">
        <w:rPr>
          <w:rFonts w:ascii="標楷體" w:eastAsia="標楷體" w:hAnsi="標楷體" w:cs="Times New Roman" w:hint="eastAsia"/>
          <w:szCs w:val="24"/>
        </w:rPr>
        <w:t>八</w:t>
      </w:r>
      <w:r w:rsidRPr="009B3A8D">
        <w:rPr>
          <w:rFonts w:ascii="標楷體" w:eastAsia="標楷體" w:hAnsi="標楷體" w:cs="Times New Roman"/>
          <w:szCs w:val="24"/>
        </w:rPr>
        <w:t>條　當事人健保資料經註記停止</w:t>
      </w:r>
      <w:r w:rsidRPr="009B3A8D">
        <w:rPr>
          <w:rFonts w:ascii="標楷體" w:eastAsia="標楷體" w:hAnsi="標楷體" w:cs="Times New Roman" w:hint="eastAsia"/>
          <w:szCs w:val="24"/>
        </w:rPr>
        <w:t>特定</w:t>
      </w:r>
      <w:r w:rsidRPr="009B3A8D">
        <w:rPr>
          <w:rFonts w:ascii="標楷體" w:eastAsia="標楷體" w:hAnsi="標楷體" w:cs="Times New Roman"/>
          <w:szCs w:val="24"/>
        </w:rPr>
        <w:t>目的外利用後，</w:t>
      </w:r>
      <w:r w:rsidRPr="009B3A8D">
        <w:rPr>
          <w:rFonts w:ascii="標楷體" w:eastAsia="標楷體" w:hAnsi="標楷體" w:cs="Times New Roman" w:hint="eastAsia"/>
          <w:szCs w:val="24"/>
        </w:rPr>
        <w:t>除保險人依第六條第二項規定將該等資料傳輸予主管機關外，主管機關及保險人均</w:t>
      </w:r>
      <w:r w:rsidRPr="009B3A8D">
        <w:rPr>
          <w:rFonts w:ascii="標楷體" w:eastAsia="標楷體" w:hAnsi="標楷體" w:cs="Times New Roman"/>
          <w:szCs w:val="24"/>
        </w:rPr>
        <w:t>不得再對外提供</w:t>
      </w:r>
      <w:r w:rsidRPr="009B3A8D">
        <w:rPr>
          <w:rFonts w:ascii="標楷體" w:eastAsia="標楷體" w:hAnsi="標楷體" w:cs="Times New Roman" w:hint="eastAsia"/>
          <w:szCs w:val="24"/>
        </w:rPr>
        <w:t>特定</w:t>
      </w:r>
      <w:r w:rsidRPr="009B3A8D">
        <w:rPr>
          <w:rFonts w:ascii="標楷體" w:eastAsia="標楷體" w:hAnsi="標楷體" w:cs="Times New Roman"/>
          <w:szCs w:val="24"/>
        </w:rPr>
        <w:t>目的外之利用</w:t>
      </w:r>
      <w:r w:rsidRPr="009B3A8D">
        <w:rPr>
          <w:rFonts w:ascii="標楷體" w:eastAsia="標楷體" w:hAnsi="標楷體" w:cs="Times New Roman" w:hint="eastAsia"/>
          <w:szCs w:val="24"/>
        </w:rPr>
        <w:t>；其停止特定目的外利用之效力，不溯及既往。</w:t>
      </w:r>
    </w:p>
    <w:p w14:paraId="4C8BFBE0" w14:textId="77777777" w:rsidR="00D22D70" w:rsidRPr="008827D0" w:rsidRDefault="00D22D70" w:rsidP="00D22D70">
      <w:pPr>
        <w:ind w:left="240" w:hangingChars="100" w:hanging="240"/>
        <w:jc w:val="both"/>
        <w:rPr>
          <w:rFonts w:ascii="標楷體" w:eastAsia="標楷體" w:hAnsi="標楷體" w:cs="Times New Roman"/>
          <w:szCs w:val="24"/>
        </w:rPr>
      </w:pPr>
      <w:r w:rsidRPr="008827D0">
        <w:rPr>
          <w:rFonts w:ascii="標楷體" w:eastAsia="標楷體" w:hAnsi="標楷體" w:cs="Times New Roman" w:hint="eastAsia"/>
          <w:szCs w:val="24"/>
          <w:lang w:eastAsia="zh-HK"/>
        </w:rPr>
        <w:lastRenderedPageBreak/>
        <w:t>第</w:t>
      </w:r>
      <w:r w:rsidRPr="008827D0">
        <w:rPr>
          <w:rFonts w:ascii="標楷體" w:eastAsia="標楷體" w:hAnsi="標楷體" w:cs="Times New Roman" w:hint="eastAsia"/>
          <w:szCs w:val="24"/>
        </w:rPr>
        <w:t>十九條　當事人請求停止特定目的外利用其健保資料並經註記後，有下列情形之一者，主管機關或保險人仍得對外提供特定目的外利用：</w:t>
      </w:r>
    </w:p>
    <w:p w14:paraId="314A91F9" w14:textId="77777777" w:rsidR="00D22D70" w:rsidRPr="001A50ED" w:rsidRDefault="00D22D70" w:rsidP="00D22D70">
      <w:pPr>
        <w:ind w:leftChars="106" w:left="645" w:hangingChars="163" w:hanging="391"/>
        <w:jc w:val="both"/>
        <w:rPr>
          <w:rFonts w:ascii="標楷體" w:eastAsia="標楷體" w:hAnsi="標楷體" w:cs="Times New Roman"/>
        </w:rPr>
      </w:pPr>
      <w:r>
        <w:rPr>
          <w:rFonts w:ascii="標楷體" w:eastAsia="標楷體" w:hAnsi="標楷體" w:cs="Times New Roman" w:hint="eastAsia"/>
        </w:rPr>
        <w:t>一、</w:t>
      </w:r>
      <w:r w:rsidRPr="001A50ED">
        <w:rPr>
          <w:rFonts w:ascii="標楷體" w:eastAsia="標楷體" w:hAnsi="標楷體" w:cs="Times New Roman" w:hint="eastAsia"/>
        </w:rPr>
        <w:t>依</w:t>
      </w:r>
      <w:r w:rsidRPr="00C22BC3">
        <w:rPr>
          <w:rFonts w:ascii="標楷體" w:eastAsia="標楷體" w:hAnsi="標楷體" w:cs="Times New Roman" w:hint="eastAsia"/>
        </w:rPr>
        <w:t>第十條第一項及第三項規定</w:t>
      </w:r>
      <w:r w:rsidRPr="001A50ED">
        <w:rPr>
          <w:rFonts w:ascii="標楷體" w:eastAsia="標楷體" w:hAnsi="標楷體" w:cs="Times New Roman" w:hint="eastAsia"/>
        </w:rPr>
        <w:t>，主管機關或保險人有提供之義務。</w:t>
      </w:r>
    </w:p>
    <w:p w14:paraId="14CECFE2" w14:textId="77777777" w:rsidR="00D22D70" w:rsidRPr="001A50ED" w:rsidRDefault="00D22D70" w:rsidP="00D22D70">
      <w:pPr>
        <w:ind w:leftChars="100" w:left="660" w:hangingChars="175" w:hanging="420"/>
        <w:jc w:val="both"/>
        <w:rPr>
          <w:rFonts w:ascii="標楷體" w:eastAsia="標楷體" w:hAnsi="標楷體" w:cs="Times New Roman"/>
        </w:rPr>
      </w:pPr>
      <w:r w:rsidRPr="00C22BC3">
        <w:rPr>
          <w:rFonts w:ascii="標楷體" w:eastAsia="標楷體" w:hAnsi="標楷體" w:cs="Times New Roman" w:hint="eastAsia"/>
        </w:rPr>
        <w:t>二</w:t>
      </w:r>
      <w:r>
        <w:rPr>
          <w:rFonts w:ascii="標楷體" w:eastAsia="標楷體" w:hAnsi="標楷體" w:cs="Times New Roman" w:hint="eastAsia"/>
        </w:rPr>
        <w:t>、</w:t>
      </w:r>
      <w:r w:rsidRPr="001A50ED">
        <w:rPr>
          <w:rFonts w:ascii="標楷體" w:eastAsia="標楷體" w:hAnsi="標楷體" w:cs="Times New Roman" w:hint="eastAsia"/>
        </w:rPr>
        <w:t>為免除人民之生命、身體或財產上之急迫危險。</w:t>
      </w:r>
    </w:p>
    <w:p w14:paraId="01B95166" w14:textId="4E17C630" w:rsidR="009B3A8D" w:rsidRDefault="00D22D70" w:rsidP="00D22D70">
      <w:pPr>
        <w:ind w:left="240" w:hangingChars="100" w:hanging="240"/>
        <w:jc w:val="both"/>
        <w:rPr>
          <w:rFonts w:ascii="Arial" w:eastAsia="標楷體" w:hAnsi="Arial" w:cs="Arial"/>
          <w:szCs w:val="24"/>
        </w:rPr>
      </w:pPr>
      <w:r w:rsidRPr="008827D0">
        <w:rPr>
          <w:rFonts w:ascii="標楷體" w:eastAsia="標楷體" w:hAnsi="標楷體" w:cs="Times New Roman" w:hint="eastAsia"/>
        </w:rPr>
        <w:t xml:space="preserve">    </w:t>
      </w:r>
      <w:r>
        <w:rPr>
          <w:rFonts w:ascii="標楷體" w:eastAsia="標楷體" w:hAnsi="標楷體" w:cs="Times New Roman" w:hint="eastAsia"/>
        </w:rPr>
        <w:t xml:space="preserve">  </w:t>
      </w:r>
      <w:r w:rsidRPr="00D22D70">
        <w:rPr>
          <w:rFonts w:ascii="標楷體" w:eastAsia="標楷體" w:hAnsi="標楷體" w:cs="Times New Roman" w:hint="eastAsia"/>
          <w:szCs w:val="24"/>
        </w:rPr>
        <w:t>前項第二款情形，限於政府機關(構)申請利用，應具體敘明使用目的與必要性、期限及資料運用情形，並公告之。</w:t>
      </w:r>
    </w:p>
    <w:p w14:paraId="444DC079" w14:textId="77777777" w:rsidR="00D22D70" w:rsidRPr="008C456B" w:rsidRDefault="00D22D70" w:rsidP="00D22D70">
      <w:pPr>
        <w:ind w:left="240" w:hangingChars="100" w:hanging="240"/>
        <w:jc w:val="both"/>
        <w:rPr>
          <w:rFonts w:ascii="標楷體" w:eastAsia="標楷體" w:hAnsi="標楷體" w:cs="Times New Roman"/>
          <w:szCs w:val="24"/>
        </w:rPr>
      </w:pPr>
      <w:r w:rsidRPr="008C456B">
        <w:rPr>
          <w:rFonts w:ascii="標楷體" w:eastAsia="標楷體" w:hAnsi="標楷體" w:cs="Times New Roman" w:hint="eastAsia"/>
          <w:szCs w:val="24"/>
        </w:rPr>
        <w:t>第</w:t>
      </w:r>
      <w:r w:rsidRPr="00EB42D7">
        <w:rPr>
          <w:rFonts w:ascii="標楷體" w:eastAsia="標楷體" w:hAnsi="標楷體" w:cs="Times New Roman" w:hint="eastAsia"/>
          <w:szCs w:val="24"/>
        </w:rPr>
        <w:t>二</w:t>
      </w:r>
      <w:r w:rsidRPr="008C456B">
        <w:rPr>
          <w:rFonts w:ascii="標楷體" w:eastAsia="標楷體" w:hAnsi="標楷體" w:cs="Times New Roman"/>
          <w:szCs w:val="24"/>
        </w:rPr>
        <w:t>十</w:t>
      </w:r>
      <w:r w:rsidRPr="0052301A">
        <w:rPr>
          <w:rFonts w:ascii="標楷體" w:eastAsia="標楷體" w:hAnsi="標楷體" w:cs="Times New Roman" w:hint="eastAsia"/>
          <w:szCs w:val="24"/>
        </w:rPr>
        <w:t>條　以竊取、毀壞或其他非法方法，危害</w:t>
      </w:r>
      <w:r w:rsidRPr="00B07F70">
        <w:rPr>
          <w:rFonts w:ascii="標楷體" w:eastAsia="標楷體" w:hAnsi="標楷體" w:cs="Times New Roman" w:hint="eastAsia"/>
          <w:szCs w:val="24"/>
        </w:rPr>
        <w:t>主管機關或</w:t>
      </w:r>
      <w:r w:rsidRPr="0052301A">
        <w:rPr>
          <w:rFonts w:ascii="標楷體" w:eastAsia="標楷體" w:hAnsi="標楷體" w:cs="Times New Roman" w:hint="eastAsia"/>
          <w:szCs w:val="24"/>
        </w:rPr>
        <w:t>保險人依第六條第一項</w:t>
      </w:r>
      <w:r>
        <w:rPr>
          <w:rFonts w:ascii="標楷體" w:eastAsia="標楷體" w:hAnsi="標楷體" w:cs="Times New Roman" w:hint="eastAsia"/>
          <w:szCs w:val="24"/>
        </w:rPr>
        <w:t>所</w:t>
      </w:r>
      <w:r w:rsidRPr="0052301A">
        <w:rPr>
          <w:rFonts w:ascii="標楷體" w:eastAsia="標楷體" w:hAnsi="標楷體" w:cs="Times New Roman" w:hint="eastAsia"/>
          <w:szCs w:val="24"/>
        </w:rPr>
        <w:t>建置資料庫之核心資通系統設備或電腦機房之功能正常運作者，處一年以上七年以下有期徒刑，得併科新臺幣一千萬元以下罰金。</w:t>
      </w:r>
    </w:p>
    <w:p w14:paraId="75DDA816" w14:textId="77777777" w:rsidR="00D22D70" w:rsidRDefault="00D22D70" w:rsidP="00D22D70">
      <w:pPr>
        <w:ind w:left="240" w:hangingChars="100" w:hanging="240"/>
        <w:jc w:val="both"/>
        <w:rPr>
          <w:rFonts w:ascii="標楷體" w:eastAsia="標楷體" w:hAnsi="標楷體" w:cs="Times New Roman"/>
          <w:szCs w:val="24"/>
        </w:rPr>
      </w:pPr>
      <w:r w:rsidRPr="008C456B">
        <w:rPr>
          <w:rFonts w:ascii="標楷體" w:eastAsia="標楷體" w:hAnsi="標楷體" w:cs="Times New Roman" w:hint="eastAsia"/>
          <w:szCs w:val="24"/>
        </w:rPr>
        <w:t xml:space="preserve">      意圖危害國家安全或社會安定，而犯前項之罪者，處三年以上十年以下有期徒刑，得併科新臺幣五千萬元以下罰金。</w:t>
      </w:r>
    </w:p>
    <w:p w14:paraId="538654CB" w14:textId="77777777" w:rsidR="00D22D70" w:rsidRPr="00C22BC3" w:rsidRDefault="00D22D70" w:rsidP="00D22D70">
      <w:pPr>
        <w:ind w:leftChars="100" w:left="240" w:firstLineChars="200" w:firstLine="480"/>
        <w:jc w:val="both"/>
        <w:rPr>
          <w:rFonts w:ascii="標楷體" w:eastAsia="標楷體" w:hAnsi="標楷體" w:cs="Times New Roman"/>
          <w:szCs w:val="24"/>
        </w:rPr>
      </w:pPr>
      <w:r w:rsidRPr="00C22BC3">
        <w:rPr>
          <w:rFonts w:ascii="標楷體" w:eastAsia="標楷體" w:hAnsi="標楷體" w:cs="Times New Roman" w:hint="eastAsia"/>
          <w:szCs w:val="24"/>
        </w:rPr>
        <w:t>從事業務之人利用職務上機會犯前二項之罪者，加重其刑二分之一。</w:t>
      </w:r>
    </w:p>
    <w:p w14:paraId="62EC1373" w14:textId="636FD2E0" w:rsidR="00D22D70" w:rsidRDefault="00D22D70" w:rsidP="00D22D70">
      <w:pPr>
        <w:ind w:left="240" w:hangingChars="100" w:hanging="240"/>
        <w:jc w:val="both"/>
        <w:rPr>
          <w:rFonts w:ascii="Arial" w:eastAsia="標楷體" w:hAnsi="Arial" w:cs="Arial"/>
          <w:szCs w:val="24"/>
        </w:rPr>
      </w:pPr>
      <w:r w:rsidRPr="00C22BC3">
        <w:rPr>
          <w:rFonts w:ascii="標楷體" w:eastAsia="標楷體" w:hAnsi="標楷體" w:cs="Times New Roman"/>
        </w:rPr>
        <w:t xml:space="preserve">     </w:t>
      </w:r>
      <w:r w:rsidRPr="00D22D70">
        <w:rPr>
          <w:rFonts w:ascii="標楷體" w:eastAsia="標楷體" w:hAnsi="標楷體" w:cs="Times New Roman" w:hint="eastAsia"/>
          <w:szCs w:val="24"/>
        </w:rPr>
        <w:t>第一項至第</w:t>
      </w:r>
      <w:r w:rsidRPr="00D22D70">
        <w:rPr>
          <w:rFonts w:ascii="標楷體" w:eastAsia="標楷體" w:hAnsi="標楷體" w:cs="Times New Roman"/>
          <w:szCs w:val="24"/>
        </w:rPr>
        <w:t>二項之未遂犯罰之。</w:t>
      </w:r>
    </w:p>
    <w:p w14:paraId="5B71FFA5" w14:textId="77777777" w:rsidR="00D22D70" w:rsidRPr="008C456B" w:rsidRDefault="00D22D70" w:rsidP="00D22D70">
      <w:pPr>
        <w:ind w:left="240" w:hangingChars="100" w:hanging="240"/>
        <w:jc w:val="both"/>
        <w:rPr>
          <w:rFonts w:ascii="標楷體" w:eastAsia="標楷體" w:hAnsi="標楷體" w:cs="Times New Roman"/>
          <w:szCs w:val="24"/>
        </w:rPr>
      </w:pPr>
      <w:r w:rsidRPr="008C456B">
        <w:rPr>
          <w:rFonts w:ascii="標楷體" w:eastAsia="標楷體" w:hAnsi="標楷體" w:cs="Times New Roman" w:hint="eastAsia"/>
          <w:szCs w:val="24"/>
        </w:rPr>
        <w:t>第</w:t>
      </w:r>
      <w:r>
        <w:rPr>
          <w:rFonts w:ascii="標楷體" w:eastAsia="標楷體" w:hAnsi="標楷體" w:cs="Times New Roman" w:hint="eastAsia"/>
          <w:szCs w:val="24"/>
        </w:rPr>
        <w:t>二</w:t>
      </w:r>
      <w:r w:rsidRPr="008C456B">
        <w:rPr>
          <w:rFonts w:ascii="標楷體" w:eastAsia="標楷體" w:hAnsi="標楷體" w:cs="Times New Roman" w:hint="eastAsia"/>
          <w:szCs w:val="24"/>
        </w:rPr>
        <w:t>十</w:t>
      </w:r>
      <w:r w:rsidRPr="00EB42D7">
        <w:rPr>
          <w:rFonts w:ascii="標楷體" w:eastAsia="標楷體" w:hAnsi="標楷體" w:cs="Times New Roman" w:hint="eastAsia"/>
          <w:szCs w:val="24"/>
        </w:rPr>
        <w:t xml:space="preserve">一條　</w:t>
      </w:r>
      <w:r w:rsidRPr="0070175D">
        <w:rPr>
          <w:rFonts w:ascii="標楷體" w:eastAsia="標楷體" w:hAnsi="標楷體" w:cs="Times New Roman" w:hint="eastAsia"/>
          <w:szCs w:val="24"/>
        </w:rPr>
        <w:t>對主管機關或保險人依第六條第一項所建置之核心資通系統</w:t>
      </w:r>
      <w:r w:rsidRPr="00C22BC3">
        <w:rPr>
          <w:rFonts w:ascii="標楷體" w:eastAsia="標楷體" w:hAnsi="標楷體" w:cs="Times New Roman" w:hint="eastAsia"/>
          <w:szCs w:val="24"/>
        </w:rPr>
        <w:t>及資料庫</w:t>
      </w:r>
      <w:r w:rsidRPr="00EB42D7">
        <w:rPr>
          <w:rFonts w:ascii="標楷體" w:eastAsia="標楷體" w:hAnsi="標楷體" w:cs="Times New Roman" w:hint="eastAsia"/>
          <w:szCs w:val="24"/>
        </w:rPr>
        <w:t>，以下列方法之一，危害其功能正常運作者，處一年以上七年以下有期徒刑，得併科新</w:t>
      </w:r>
      <w:r w:rsidRPr="008C456B">
        <w:rPr>
          <w:rFonts w:ascii="標楷體" w:eastAsia="標楷體" w:hAnsi="標楷體" w:cs="Times New Roman" w:hint="eastAsia"/>
          <w:szCs w:val="24"/>
        </w:rPr>
        <w:t>臺幣一千萬元以下罰金：</w:t>
      </w:r>
    </w:p>
    <w:p w14:paraId="3F693236" w14:textId="77777777" w:rsidR="00D22D70" w:rsidRPr="008C456B" w:rsidRDefault="00D22D70" w:rsidP="00D22D70">
      <w:pPr>
        <w:widowControl/>
        <w:numPr>
          <w:ilvl w:val="0"/>
          <w:numId w:val="3"/>
        </w:numPr>
        <w:ind w:left="718" w:hanging="490"/>
        <w:jc w:val="both"/>
        <w:rPr>
          <w:rFonts w:ascii="標楷體" w:eastAsia="標楷體" w:hAnsi="標楷體" w:cs="Times New Roman"/>
          <w:szCs w:val="24"/>
          <w:lang w:eastAsia="zh-HK"/>
        </w:rPr>
      </w:pPr>
      <w:r w:rsidRPr="008C456B">
        <w:rPr>
          <w:rFonts w:ascii="標楷體" w:eastAsia="標楷體" w:hAnsi="標楷體" w:cs="Times New Roman" w:hint="eastAsia"/>
          <w:szCs w:val="24"/>
          <w:lang w:eastAsia="zh-HK"/>
        </w:rPr>
        <w:t>無故輸入其帳號密碼、破解使用電腦之保護措施或利用電腦系統之漏洞，而入侵其電腦或相關設備。</w:t>
      </w:r>
    </w:p>
    <w:p w14:paraId="41B81038" w14:textId="77777777" w:rsidR="00D22D70" w:rsidRPr="008C456B" w:rsidRDefault="00D22D70" w:rsidP="00D22D70">
      <w:pPr>
        <w:widowControl/>
        <w:numPr>
          <w:ilvl w:val="0"/>
          <w:numId w:val="3"/>
        </w:numPr>
        <w:ind w:left="718" w:hanging="490"/>
        <w:jc w:val="both"/>
        <w:rPr>
          <w:rFonts w:ascii="標楷體" w:eastAsia="標楷體" w:hAnsi="標楷體" w:cs="Times New Roman"/>
          <w:lang w:eastAsia="zh-HK"/>
        </w:rPr>
      </w:pPr>
      <w:r w:rsidRPr="1A1F058B">
        <w:rPr>
          <w:rFonts w:ascii="標楷體" w:eastAsia="標楷體" w:hAnsi="標楷體" w:cs="Times New Roman"/>
        </w:rPr>
        <w:t>無故以電腦程式或其他電磁方式干擾其電腦或相關設備。</w:t>
      </w:r>
    </w:p>
    <w:p w14:paraId="4D52FC93" w14:textId="77777777" w:rsidR="00D22D70" w:rsidRPr="008C456B" w:rsidRDefault="00D22D70" w:rsidP="00D22D70">
      <w:pPr>
        <w:widowControl/>
        <w:numPr>
          <w:ilvl w:val="0"/>
          <w:numId w:val="3"/>
        </w:numPr>
        <w:ind w:left="718" w:hanging="490"/>
        <w:jc w:val="both"/>
        <w:rPr>
          <w:rFonts w:ascii="標楷體" w:eastAsia="標楷體" w:hAnsi="標楷體" w:cs="Times New Roman"/>
          <w:szCs w:val="24"/>
          <w:lang w:eastAsia="zh-HK"/>
        </w:rPr>
      </w:pPr>
      <w:r w:rsidRPr="008C456B">
        <w:rPr>
          <w:rFonts w:ascii="標楷體" w:eastAsia="標楷體" w:hAnsi="標楷體" w:cs="Times New Roman" w:hint="eastAsia"/>
          <w:szCs w:val="24"/>
        </w:rPr>
        <w:t>無故取得、刪除或變更其電腦或相關設備之電磁紀錄。</w:t>
      </w:r>
    </w:p>
    <w:p w14:paraId="03B07124" w14:textId="77777777" w:rsidR="00D22D70" w:rsidRDefault="00D22D70" w:rsidP="00D22D70">
      <w:pPr>
        <w:ind w:leftChars="100" w:left="240" w:firstLineChars="200" w:firstLine="480"/>
        <w:jc w:val="both"/>
        <w:rPr>
          <w:rFonts w:ascii="標楷體" w:eastAsia="標楷體" w:hAnsi="標楷體" w:cs="Times New Roman"/>
          <w:szCs w:val="24"/>
        </w:rPr>
      </w:pPr>
      <w:r w:rsidRPr="008C456B">
        <w:rPr>
          <w:rFonts w:ascii="標楷體" w:eastAsia="標楷體" w:hAnsi="標楷體" w:cs="Times New Roman" w:hint="eastAsia"/>
          <w:szCs w:val="24"/>
        </w:rPr>
        <w:t>製作專供犯前項之罪之電腦程式，</w:t>
      </w:r>
      <w:r w:rsidRPr="001B52CA">
        <w:rPr>
          <w:rFonts w:ascii="標楷體" w:eastAsia="標楷體" w:hAnsi="標楷體" w:cs="Times New Roman" w:hint="eastAsia"/>
          <w:szCs w:val="24"/>
        </w:rPr>
        <w:t>而供自己或他人犯前項之罪者</w:t>
      </w:r>
      <w:r w:rsidRPr="008C456B">
        <w:rPr>
          <w:rFonts w:ascii="標楷體" w:eastAsia="標楷體" w:hAnsi="標楷體" w:cs="Times New Roman" w:hint="eastAsia"/>
          <w:szCs w:val="24"/>
        </w:rPr>
        <w:t>，亦同。</w:t>
      </w:r>
    </w:p>
    <w:p w14:paraId="22F12E79" w14:textId="77777777" w:rsidR="00D22D70" w:rsidRPr="0070175D" w:rsidRDefault="00D22D70" w:rsidP="00D22D70">
      <w:pPr>
        <w:ind w:leftChars="100" w:left="240" w:firstLineChars="200" w:firstLine="480"/>
        <w:jc w:val="both"/>
        <w:rPr>
          <w:rFonts w:ascii="標楷體" w:eastAsia="標楷體" w:hAnsi="標楷體" w:cs="Times New Roman"/>
          <w:szCs w:val="24"/>
        </w:rPr>
      </w:pPr>
      <w:r w:rsidRPr="0070175D">
        <w:rPr>
          <w:rFonts w:ascii="標楷體" w:eastAsia="標楷體" w:hAnsi="標楷體" w:cs="Times New Roman" w:hint="eastAsia"/>
          <w:szCs w:val="24"/>
        </w:rPr>
        <w:t>意圖危害國家安全</w:t>
      </w:r>
      <w:r w:rsidRPr="00C22BC3">
        <w:rPr>
          <w:rFonts w:ascii="標楷體" w:eastAsia="標楷體" w:hAnsi="標楷體" w:cs="Times New Roman" w:hint="eastAsia"/>
          <w:szCs w:val="24"/>
        </w:rPr>
        <w:t>、社會安定或營利，而犯前二項之罪者</w:t>
      </w:r>
      <w:r w:rsidRPr="0070175D">
        <w:rPr>
          <w:rFonts w:ascii="標楷體" w:eastAsia="標楷體" w:hAnsi="標楷體" w:cs="Times New Roman" w:hint="eastAsia"/>
          <w:szCs w:val="24"/>
        </w:rPr>
        <w:t>，處三年以上十年以下有期徒刑，得併科新臺幣五千萬元以下罰金。</w:t>
      </w:r>
    </w:p>
    <w:p w14:paraId="19909ADF" w14:textId="77777777" w:rsidR="00D22D70" w:rsidRPr="00C22BC3" w:rsidRDefault="00D22D70" w:rsidP="00D22D70">
      <w:pPr>
        <w:ind w:leftChars="100" w:left="240" w:firstLineChars="200" w:firstLine="480"/>
        <w:jc w:val="both"/>
        <w:rPr>
          <w:rFonts w:ascii="標楷體" w:eastAsia="標楷體" w:hAnsi="標楷體" w:cs="Times New Roman"/>
          <w:szCs w:val="24"/>
        </w:rPr>
      </w:pPr>
      <w:r w:rsidRPr="00C22BC3">
        <w:rPr>
          <w:rFonts w:ascii="標楷體" w:eastAsia="標楷體" w:hAnsi="標楷體" w:cs="Times New Roman" w:hint="eastAsia"/>
          <w:szCs w:val="24"/>
        </w:rPr>
        <w:t>從事業務之人利用職務上機會犯前三項之罪者，加重其刑二分之一。</w:t>
      </w:r>
    </w:p>
    <w:p w14:paraId="0F866015" w14:textId="5B92185B" w:rsidR="00D22D70" w:rsidRDefault="00D22D70" w:rsidP="00D22D70">
      <w:pPr>
        <w:ind w:leftChars="100" w:left="240" w:firstLineChars="200" w:firstLine="480"/>
        <w:jc w:val="both"/>
        <w:rPr>
          <w:rFonts w:ascii="Arial" w:eastAsia="標楷體" w:hAnsi="Arial" w:cs="Arial"/>
          <w:szCs w:val="24"/>
        </w:rPr>
      </w:pPr>
      <w:r w:rsidRPr="00C22BC3">
        <w:rPr>
          <w:rFonts w:ascii="標楷體" w:eastAsia="標楷體" w:hAnsi="標楷體" w:cs="Times New Roman" w:hint="eastAsia"/>
          <w:szCs w:val="24"/>
        </w:rPr>
        <w:t>第一項至第</w:t>
      </w:r>
      <w:r w:rsidRPr="0070175D">
        <w:rPr>
          <w:rFonts w:ascii="標楷體" w:eastAsia="標楷體" w:hAnsi="標楷體" w:cs="Times New Roman" w:hint="eastAsia"/>
          <w:szCs w:val="24"/>
        </w:rPr>
        <w:t>三項之未遂犯罰之。</w:t>
      </w:r>
    </w:p>
    <w:p w14:paraId="042D1B35" w14:textId="786689D9" w:rsidR="00D22D70" w:rsidRPr="00D22D70" w:rsidRDefault="00D22D70" w:rsidP="00D22D70">
      <w:pPr>
        <w:ind w:left="240" w:hangingChars="100" w:hanging="240"/>
        <w:jc w:val="both"/>
        <w:rPr>
          <w:rFonts w:ascii="標楷體" w:eastAsia="標楷體" w:hAnsi="標楷體" w:cs="Times New Roman"/>
          <w:szCs w:val="24"/>
        </w:rPr>
      </w:pPr>
      <w:r w:rsidRPr="00D22D70">
        <w:rPr>
          <w:rFonts w:ascii="標楷體" w:eastAsia="標楷體" w:hAnsi="標楷體" w:cs="Times New Roman"/>
          <w:szCs w:val="24"/>
        </w:rPr>
        <w:t>第二十</w:t>
      </w:r>
      <w:r w:rsidRPr="00D22D70">
        <w:rPr>
          <w:rFonts w:ascii="標楷體" w:eastAsia="標楷體" w:hAnsi="標楷體" w:cs="Times New Roman" w:hint="eastAsia"/>
          <w:szCs w:val="24"/>
        </w:rPr>
        <w:t>二</w:t>
      </w:r>
      <w:r w:rsidRPr="00D22D70">
        <w:rPr>
          <w:rFonts w:ascii="標楷體" w:eastAsia="標楷體" w:hAnsi="標楷體" w:cs="Times New Roman"/>
          <w:szCs w:val="24"/>
        </w:rPr>
        <w:t>條　違反第十一條第一項規定，未經主管機關或保險人核</w:t>
      </w:r>
      <w:r w:rsidRPr="00D22D70">
        <w:rPr>
          <w:rFonts w:ascii="標楷體" w:eastAsia="標楷體" w:hAnsi="標楷體" w:cs="Times New Roman" w:hint="eastAsia"/>
          <w:szCs w:val="24"/>
        </w:rPr>
        <w:t>准</w:t>
      </w:r>
      <w:r w:rsidRPr="00D22D70">
        <w:rPr>
          <w:rFonts w:ascii="標楷體" w:eastAsia="標楷體" w:hAnsi="標楷體" w:cs="Times New Roman"/>
          <w:szCs w:val="24"/>
        </w:rPr>
        <w:t>，擅自就健保資料為</w:t>
      </w:r>
      <w:r w:rsidRPr="00D22D70">
        <w:rPr>
          <w:rFonts w:ascii="標楷體" w:eastAsia="標楷體" w:hAnsi="標楷體" w:cs="Times New Roman" w:hint="eastAsia"/>
          <w:szCs w:val="24"/>
        </w:rPr>
        <w:t>特定</w:t>
      </w:r>
      <w:r w:rsidRPr="00D22D70">
        <w:rPr>
          <w:rFonts w:ascii="標楷體" w:eastAsia="標楷體" w:hAnsi="標楷體" w:cs="Times New Roman"/>
          <w:szCs w:val="24"/>
        </w:rPr>
        <w:t>目的外利用者，由主管機關或保險人處新臺幣二百萬元以上一千萬元以下罰鍰</w:t>
      </w:r>
      <w:r w:rsidRPr="00D22D70">
        <w:rPr>
          <w:rFonts w:ascii="標楷體" w:eastAsia="標楷體" w:hAnsi="標楷體" w:cs="Times New Roman" w:hint="eastAsia"/>
          <w:szCs w:val="24"/>
        </w:rPr>
        <w:t>，並自處分送達之日起一年內，不准其申請特定目的外利用</w:t>
      </w:r>
      <w:r w:rsidRPr="00D22D70">
        <w:rPr>
          <w:rFonts w:ascii="標楷體" w:eastAsia="標楷體" w:hAnsi="標楷體" w:cs="Times New Roman"/>
          <w:szCs w:val="24"/>
        </w:rPr>
        <w:t>；其已取得之健保資料，應予銷毀。</w:t>
      </w:r>
    </w:p>
    <w:p w14:paraId="546F81AE" w14:textId="77777777" w:rsidR="00300669" w:rsidRPr="00B374CA" w:rsidRDefault="00300669" w:rsidP="00300669">
      <w:pPr>
        <w:ind w:left="240" w:hangingChars="100" w:hanging="240"/>
        <w:jc w:val="both"/>
        <w:rPr>
          <w:rFonts w:ascii="標楷體" w:eastAsia="標楷體" w:hAnsi="標楷體" w:cs="Times New Roman"/>
        </w:rPr>
      </w:pPr>
      <w:r w:rsidRPr="00B374CA">
        <w:rPr>
          <w:rFonts w:ascii="標楷體" w:eastAsia="標楷體" w:hAnsi="標楷體" w:cs="Times New Roman" w:hint="eastAsia"/>
        </w:rPr>
        <w:t>第二十三條　有下列情形之一者，由主管機關或保險人處新臺幣五十萬元以上二百五十萬元以下罰鍰，並限期令其停止執行、停止利用或改正；屆期未停止執行、停止利用或改正者，按次處罰，並得自罰鍰處分送達之日起一年內，不准其申請特定目的外利用：</w:t>
      </w:r>
    </w:p>
    <w:p w14:paraId="54CED13E" w14:textId="77777777" w:rsidR="00300669" w:rsidRPr="00B374CA"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t>一、</w:t>
      </w:r>
      <w:r w:rsidRPr="00B374CA">
        <w:rPr>
          <w:rFonts w:ascii="標楷體" w:eastAsia="標楷體" w:hAnsi="標楷體" w:cs="Times New Roman" w:hint="eastAsia"/>
        </w:rPr>
        <w:t>未依第十一條第一項或第二項核准之計畫內容執行。</w:t>
      </w:r>
    </w:p>
    <w:p w14:paraId="1D3E19FB" w14:textId="77777777" w:rsidR="00300669"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t>二、</w:t>
      </w:r>
      <w:r w:rsidRPr="00B374CA">
        <w:rPr>
          <w:rFonts w:ascii="標楷體" w:eastAsia="標楷體" w:hAnsi="標楷體" w:cs="Times New Roman" w:hint="eastAsia"/>
        </w:rPr>
        <w:t>違反第十一條第二項或第二十五條準用第十一條第二項規定，修正、變更或展延經核准之特定目的外利用計畫，未經申請核准即予執行。</w:t>
      </w:r>
    </w:p>
    <w:p w14:paraId="72777F95" w14:textId="77777777" w:rsidR="00300669"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t>三、</w:t>
      </w:r>
      <w:r w:rsidRPr="00B374CA">
        <w:rPr>
          <w:rFonts w:ascii="標楷體" w:eastAsia="標楷體" w:hAnsi="標楷體" w:cs="Times New Roman" w:hint="eastAsia"/>
        </w:rPr>
        <w:t>違反第十三條第一項或第二十五條準用第十三條第一項規定，未依主管機關或保險人指定之方式、時間或場所，執行健保資料之特定目的外利用。</w:t>
      </w:r>
    </w:p>
    <w:p w14:paraId="6D666951" w14:textId="77777777" w:rsidR="00300669"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t>四、</w:t>
      </w:r>
      <w:r w:rsidRPr="00B374CA">
        <w:rPr>
          <w:rFonts w:ascii="標楷體" w:eastAsia="標楷體" w:hAnsi="標楷體" w:cs="Times New Roman" w:hint="eastAsia"/>
        </w:rPr>
        <w:t>違反第十三條第二項或第二十五條準用第十三條第二項所定辦法中有關禁止攜出項目或資通安全維護措施規定。</w:t>
      </w:r>
    </w:p>
    <w:p w14:paraId="0CE341BD" w14:textId="77777777" w:rsidR="00300669"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lastRenderedPageBreak/>
        <w:t>五、</w:t>
      </w:r>
      <w:r w:rsidRPr="00B374CA">
        <w:rPr>
          <w:rFonts w:ascii="標楷體" w:eastAsia="標楷體" w:hAnsi="標楷體" w:cs="Times New Roman" w:hint="eastAsia"/>
        </w:rPr>
        <w:t>違反第十四條第一項或第二十五條準用第十四條第一項規定，執行健保資料特定目的外利用所得結果含有可識別個人身分之資料。</w:t>
      </w:r>
    </w:p>
    <w:p w14:paraId="055DA623" w14:textId="77777777" w:rsidR="00300669" w:rsidRDefault="00300669" w:rsidP="00300669">
      <w:pPr>
        <w:ind w:leftChars="100" w:left="720" w:hangingChars="200" w:hanging="480"/>
        <w:jc w:val="both"/>
        <w:rPr>
          <w:rFonts w:ascii="標楷體" w:eastAsia="標楷體" w:hAnsi="標楷體" w:cs="Times New Roman"/>
        </w:rPr>
      </w:pPr>
      <w:r>
        <w:rPr>
          <w:rFonts w:ascii="標楷體" w:eastAsia="標楷體" w:hAnsi="標楷體" w:cs="Times New Roman" w:hint="eastAsia"/>
        </w:rPr>
        <w:t>六、</w:t>
      </w:r>
      <w:r w:rsidRPr="00B374CA">
        <w:rPr>
          <w:rFonts w:ascii="標楷體" w:eastAsia="標楷體" w:hAnsi="標楷體" w:cs="Times New Roman" w:hint="eastAsia"/>
        </w:rPr>
        <w:t>違反第十四條第二項或第二十五條準用第十四條第二項規定，將利用結果為原申請目的以外之利用。</w:t>
      </w:r>
    </w:p>
    <w:p w14:paraId="3D259569" w14:textId="74BB4236" w:rsidR="00D22D70" w:rsidRPr="007C64E9" w:rsidRDefault="00300669" w:rsidP="007C64E9">
      <w:pPr>
        <w:ind w:leftChars="100" w:left="720" w:hangingChars="200" w:hanging="480"/>
        <w:jc w:val="both"/>
        <w:rPr>
          <w:rFonts w:ascii="標楷體" w:eastAsia="標楷體" w:hAnsi="標楷體" w:cs="Times New Roman"/>
        </w:rPr>
      </w:pPr>
      <w:r>
        <w:rPr>
          <w:rFonts w:ascii="標楷體" w:eastAsia="標楷體" w:hAnsi="標楷體" w:cs="Times New Roman" w:hint="eastAsia"/>
        </w:rPr>
        <w:t>七、</w:t>
      </w:r>
      <w:r w:rsidRPr="00B374CA">
        <w:rPr>
          <w:rFonts w:ascii="標楷體" w:eastAsia="標楷體" w:hAnsi="標楷體" w:cs="Times New Roman" w:hint="eastAsia"/>
        </w:rPr>
        <w:t>違反第十五條第一項或第二十五條準用第十五條第一項規定，未提撥一定比率回饋金納入全民健康保險基金。</w:t>
      </w:r>
    </w:p>
    <w:p w14:paraId="2A3DBD1F" w14:textId="77777777" w:rsidR="00300669" w:rsidRDefault="00300669" w:rsidP="00300669">
      <w:pPr>
        <w:ind w:left="240" w:hangingChars="100" w:hanging="240"/>
        <w:jc w:val="both"/>
        <w:rPr>
          <w:rFonts w:ascii="標楷體" w:eastAsia="標楷體" w:hAnsi="標楷體" w:cs="Times New Roman"/>
        </w:rPr>
      </w:pPr>
      <w:r w:rsidRPr="55D058C0">
        <w:rPr>
          <w:rFonts w:ascii="標楷體" w:eastAsia="標楷體" w:hAnsi="標楷體" w:cs="Times New Roman"/>
        </w:rPr>
        <w:t>第二</w:t>
      </w:r>
      <w:r w:rsidRPr="00EB42D7">
        <w:rPr>
          <w:rFonts w:ascii="標楷體" w:eastAsia="標楷體" w:hAnsi="標楷體" w:cs="Times New Roman"/>
        </w:rPr>
        <w:t>十</w:t>
      </w:r>
      <w:r w:rsidRPr="00EB42D7">
        <w:rPr>
          <w:rFonts w:ascii="標楷體" w:eastAsia="標楷體" w:hAnsi="標楷體" w:cs="Times New Roman" w:hint="eastAsia"/>
        </w:rPr>
        <w:t>四</w:t>
      </w:r>
      <w:r>
        <w:rPr>
          <w:rFonts w:ascii="標楷體" w:eastAsia="標楷體" w:hAnsi="標楷體" w:cs="Times New Roman"/>
        </w:rPr>
        <w:t>條　經依前二條規定處罰者，</w:t>
      </w:r>
      <w:r w:rsidRPr="55D058C0">
        <w:rPr>
          <w:rFonts w:ascii="標楷體" w:eastAsia="標楷體" w:hAnsi="標楷體" w:cs="Times New Roman"/>
        </w:rPr>
        <w:t>由主管機關或保險人處</w:t>
      </w:r>
      <w:r w:rsidRPr="00EB42D7">
        <w:rPr>
          <w:rFonts w:ascii="標楷體" w:eastAsia="標楷體" w:hAnsi="標楷體" w:cs="Times New Roman"/>
        </w:rPr>
        <w:t>其實際為行為之人</w:t>
      </w:r>
      <w:r w:rsidRPr="55D058C0">
        <w:rPr>
          <w:rFonts w:ascii="標楷體" w:eastAsia="標楷體" w:hAnsi="標楷體" w:cs="Times New Roman"/>
        </w:rPr>
        <w:t>新臺幣五萬元以上五十萬元以下罰鍰。</w:t>
      </w:r>
    </w:p>
    <w:p w14:paraId="4E983BEC" w14:textId="1D8D1871" w:rsidR="00D22D70" w:rsidRDefault="00300669" w:rsidP="00300669">
      <w:pPr>
        <w:ind w:leftChars="100" w:left="240" w:firstLineChars="200" w:firstLine="480"/>
        <w:jc w:val="both"/>
        <w:rPr>
          <w:rFonts w:ascii="Arial" w:eastAsia="標楷體" w:hAnsi="Arial" w:cs="Arial"/>
          <w:szCs w:val="24"/>
        </w:rPr>
      </w:pPr>
      <w:r w:rsidRPr="0052301A">
        <w:rPr>
          <w:rFonts w:ascii="標楷體" w:eastAsia="標楷體" w:hAnsi="標楷體" w:cs="Times New Roman"/>
        </w:rPr>
        <w:t>前項行為之人具醫事人員資格，且違反醫事人員專門職業法律規定者，</w:t>
      </w:r>
      <w:r w:rsidRPr="00EB42D7">
        <w:rPr>
          <w:rFonts w:ascii="標楷體" w:eastAsia="標楷體" w:hAnsi="標楷體" w:cs="Times New Roman" w:hint="eastAsia"/>
        </w:rPr>
        <w:t>並</w:t>
      </w:r>
      <w:r>
        <w:rPr>
          <w:rFonts w:ascii="標楷體" w:eastAsia="標楷體" w:hAnsi="標楷體" w:cs="Times New Roman"/>
        </w:rPr>
        <w:t>依各該法律</w:t>
      </w:r>
      <w:r>
        <w:rPr>
          <w:rFonts w:ascii="標楷體" w:eastAsia="標楷體" w:hAnsi="標楷體" w:cs="Times New Roman" w:hint="eastAsia"/>
        </w:rPr>
        <w:t>懲</w:t>
      </w:r>
      <w:r>
        <w:rPr>
          <w:rFonts w:ascii="標楷體" w:eastAsia="標楷體" w:hAnsi="標楷體" w:cs="Times New Roman"/>
        </w:rPr>
        <w:t>處</w:t>
      </w:r>
      <w:r w:rsidRPr="0052301A">
        <w:rPr>
          <w:rFonts w:ascii="標楷體" w:eastAsia="標楷體" w:hAnsi="標楷體" w:cs="Times New Roman"/>
        </w:rPr>
        <w:t>之</w:t>
      </w:r>
      <w:r w:rsidRPr="1A1F058B">
        <w:rPr>
          <w:rFonts w:ascii="標楷體" w:eastAsia="標楷體" w:hAnsi="標楷體" w:cs="Times New Roman"/>
        </w:rPr>
        <w:t>。</w:t>
      </w:r>
    </w:p>
    <w:p w14:paraId="50C23281" w14:textId="77777777" w:rsidR="00300669" w:rsidRPr="00C22BC3" w:rsidRDefault="00300669" w:rsidP="00300669">
      <w:pPr>
        <w:ind w:left="240" w:hangingChars="100" w:hanging="240"/>
        <w:jc w:val="both"/>
        <w:rPr>
          <w:rFonts w:ascii="標楷體" w:eastAsia="標楷體" w:hAnsi="標楷體"/>
        </w:rPr>
      </w:pPr>
      <w:r w:rsidRPr="00ED049D">
        <w:rPr>
          <w:rFonts w:ascii="標楷體" w:eastAsia="標楷體" w:hAnsi="標楷體" w:hint="eastAsia"/>
        </w:rPr>
        <w:t>第</w:t>
      </w:r>
      <w:r w:rsidRPr="00EB42D7">
        <w:rPr>
          <w:rFonts w:ascii="標楷體" w:eastAsia="標楷體" w:hAnsi="標楷體" w:hint="eastAsia"/>
          <w:lang w:eastAsia="zh-HK"/>
        </w:rPr>
        <w:t>二</w:t>
      </w:r>
      <w:r w:rsidRPr="00EB42D7">
        <w:rPr>
          <w:rFonts w:ascii="標楷體" w:eastAsia="標楷體" w:hAnsi="標楷體" w:hint="eastAsia"/>
        </w:rPr>
        <w:t>十五條　本條例施行前，經核准</w:t>
      </w:r>
      <w:r>
        <w:rPr>
          <w:rFonts w:ascii="標楷體" w:eastAsia="標楷體" w:hAnsi="標楷體" w:hint="eastAsia"/>
        </w:rPr>
        <w:t>特定</w:t>
      </w:r>
      <w:r w:rsidRPr="00EB42D7">
        <w:rPr>
          <w:rFonts w:ascii="標楷體" w:eastAsia="標楷體" w:hAnsi="標楷體" w:hint="eastAsia"/>
        </w:rPr>
        <w:t>目的外利用健保</w:t>
      </w:r>
      <w:r>
        <w:rPr>
          <w:rFonts w:ascii="標楷體" w:eastAsia="標楷體" w:hAnsi="標楷體" w:hint="eastAsia"/>
        </w:rPr>
        <w:t>資料，於本條例施行後仍繼續利用者，其繼續利用準用第</w:t>
      </w:r>
      <w:r w:rsidRPr="00C22BC3">
        <w:rPr>
          <w:rFonts w:ascii="標楷體" w:eastAsia="標楷體" w:hAnsi="標楷體" w:hint="eastAsia"/>
        </w:rPr>
        <w:t>十一條第二項與第三項及第十二條至第十五條規定。</w:t>
      </w:r>
    </w:p>
    <w:p w14:paraId="4518509C" w14:textId="77777777" w:rsidR="00300669" w:rsidRPr="00C22BC3" w:rsidRDefault="00300669" w:rsidP="00300669">
      <w:pPr>
        <w:ind w:leftChars="100" w:left="240" w:firstLineChars="200" w:firstLine="480"/>
        <w:jc w:val="both"/>
        <w:rPr>
          <w:rFonts w:ascii="標楷體" w:eastAsia="標楷體" w:hAnsi="標楷體"/>
        </w:rPr>
      </w:pPr>
      <w:r w:rsidRPr="00C22BC3">
        <w:rPr>
          <w:rFonts w:ascii="標楷體" w:eastAsia="標楷體" w:hAnsi="標楷體" w:hint="eastAsia"/>
        </w:rPr>
        <w:t>本條例施行前已取得之健保資料，應予銷毁。但政府機關（構）執行法定職務，不在此限。</w:t>
      </w:r>
    </w:p>
    <w:p w14:paraId="70264E98" w14:textId="50D95107" w:rsidR="00300669" w:rsidRDefault="00300669" w:rsidP="00300669">
      <w:pPr>
        <w:ind w:leftChars="100" w:left="240" w:firstLineChars="200" w:firstLine="480"/>
        <w:jc w:val="both"/>
        <w:rPr>
          <w:rFonts w:ascii="Arial" w:eastAsia="標楷體" w:hAnsi="Arial" w:cs="Arial"/>
          <w:szCs w:val="24"/>
        </w:rPr>
      </w:pPr>
      <w:r w:rsidRPr="00C22BC3">
        <w:rPr>
          <w:rFonts w:ascii="標楷體" w:eastAsia="標楷體" w:hAnsi="標楷體" w:hint="eastAsia"/>
        </w:rPr>
        <w:t>違反前項規定未予銷毁者，處新臺幣二百萬元以上一千萬元以下罰鍰。</w:t>
      </w:r>
    </w:p>
    <w:p w14:paraId="5DB0513A" w14:textId="293E09C0" w:rsidR="00300669" w:rsidRPr="00300669" w:rsidRDefault="00300669" w:rsidP="00300669">
      <w:pPr>
        <w:ind w:left="240" w:hangingChars="100" w:hanging="240"/>
        <w:jc w:val="both"/>
        <w:rPr>
          <w:rFonts w:ascii="標楷體" w:eastAsia="標楷體" w:hAnsi="標楷體"/>
        </w:rPr>
      </w:pPr>
      <w:r w:rsidRPr="00300669">
        <w:rPr>
          <w:rFonts w:ascii="標楷體" w:eastAsia="標楷體" w:hAnsi="標楷體" w:hint="eastAsia"/>
        </w:rPr>
        <w:t>第二</w:t>
      </w:r>
      <w:r w:rsidRPr="00300669">
        <w:rPr>
          <w:rFonts w:ascii="標楷體" w:eastAsia="標楷體" w:hAnsi="標楷體"/>
        </w:rPr>
        <w:t>十</w:t>
      </w:r>
      <w:r w:rsidRPr="00300669">
        <w:rPr>
          <w:rFonts w:ascii="標楷體" w:eastAsia="標楷體" w:hAnsi="標楷體" w:hint="eastAsia"/>
        </w:rPr>
        <w:t>六條</w:t>
      </w:r>
      <w:r w:rsidRPr="00300669">
        <w:rPr>
          <w:rFonts w:ascii="標楷體" w:eastAsia="標楷體" w:hAnsi="標楷體"/>
        </w:rPr>
        <w:t xml:space="preserve">　</w:t>
      </w:r>
      <w:r w:rsidRPr="00300669">
        <w:rPr>
          <w:rFonts w:ascii="標楷體" w:eastAsia="標楷體" w:hAnsi="標楷體" w:hint="eastAsia"/>
        </w:rPr>
        <w:t>本條例施行細則，由主管機關定之。</w:t>
      </w:r>
    </w:p>
    <w:p w14:paraId="4E795A4A" w14:textId="41B8B125" w:rsidR="00300669" w:rsidRPr="00300669" w:rsidRDefault="00300669" w:rsidP="00300669">
      <w:pPr>
        <w:ind w:left="240" w:hangingChars="100" w:hanging="240"/>
        <w:jc w:val="both"/>
        <w:rPr>
          <w:rFonts w:ascii="標楷體" w:eastAsia="標楷體" w:hAnsi="標楷體"/>
        </w:rPr>
      </w:pPr>
      <w:r w:rsidRPr="00300669">
        <w:rPr>
          <w:rFonts w:ascii="標楷體" w:eastAsia="標楷體" w:hAnsi="標楷體"/>
        </w:rPr>
        <w:t>第二十</w:t>
      </w:r>
      <w:r w:rsidRPr="00300669">
        <w:rPr>
          <w:rFonts w:ascii="標楷體" w:eastAsia="標楷體" w:hAnsi="標楷體" w:hint="eastAsia"/>
        </w:rPr>
        <w:t>七</w:t>
      </w:r>
      <w:r w:rsidRPr="00300669">
        <w:rPr>
          <w:rFonts w:ascii="標楷體" w:eastAsia="標楷體" w:hAnsi="標楷體"/>
        </w:rPr>
        <w:t>條　本條例</w:t>
      </w:r>
      <w:r w:rsidRPr="00300669">
        <w:rPr>
          <w:rFonts w:ascii="標楷體" w:eastAsia="標楷體" w:hAnsi="標楷體" w:hint="eastAsia"/>
        </w:rPr>
        <w:t>施行日期，由行政院定之。</w:t>
      </w:r>
    </w:p>
    <w:p w14:paraId="38761E0B" w14:textId="73A4473D" w:rsidR="00AD02EE" w:rsidRDefault="00AD02EE" w:rsidP="00E16A6E">
      <w:pPr>
        <w:autoSpaceDE w:val="0"/>
        <w:autoSpaceDN w:val="0"/>
        <w:adjustRightInd w:val="0"/>
        <w:snapToGrid w:val="0"/>
        <w:spacing w:line="460" w:lineRule="exact"/>
        <w:jc w:val="both"/>
        <w:rPr>
          <w:rFonts w:ascii="標楷體" w:eastAsia="標楷體" w:hAnsi="標楷體"/>
          <w:color w:val="000000" w:themeColor="text1"/>
          <w:sz w:val="28"/>
          <w:szCs w:val="28"/>
        </w:rPr>
      </w:pPr>
    </w:p>
    <w:sectPr w:rsidR="00AD02EE" w:rsidSect="00B52211">
      <w:footerReference w:type="default" r:id="rId8"/>
      <w:pgSz w:w="11906" w:h="16838"/>
      <w:pgMar w:top="851"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E377B" w14:textId="77777777" w:rsidR="00BF331E" w:rsidRDefault="00BF331E">
      <w:r>
        <w:separator/>
      </w:r>
    </w:p>
  </w:endnote>
  <w:endnote w:type="continuationSeparator" w:id="0">
    <w:p w14:paraId="3AE77029" w14:textId="77777777" w:rsidR="00BF331E" w:rsidRDefault="00BF3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FKaiShu-SB-Estd-BF">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473391"/>
      <w:docPartObj>
        <w:docPartGallery w:val="Page Numbers (Bottom of Page)"/>
        <w:docPartUnique/>
      </w:docPartObj>
    </w:sdtPr>
    <w:sdtContent>
      <w:p w14:paraId="1BA69258" w14:textId="33913476" w:rsidR="00BE321A" w:rsidRDefault="00BE321A">
        <w:pPr>
          <w:pStyle w:val="a8"/>
          <w:jc w:val="center"/>
        </w:pPr>
        <w:r>
          <w:fldChar w:fldCharType="begin"/>
        </w:r>
        <w:r>
          <w:instrText>PAGE   \* MERGEFORMAT</w:instrText>
        </w:r>
        <w:r>
          <w:fldChar w:fldCharType="separate"/>
        </w:r>
        <w:r w:rsidR="00EF509C" w:rsidRPr="00EF509C">
          <w:rPr>
            <w:noProof/>
            <w:lang w:val="zh-TW"/>
          </w:rPr>
          <w:t>18</w:t>
        </w:r>
        <w:r>
          <w:fldChar w:fldCharType="end"/>
        </w:r>
      </w:p>
    </w:sdtContent>
  </w:sdt>
  <w:p w14:paraId="0A37501D" w14:textId="77777777" w:rsidR="00BE321A" w:rsidRDefault="00BE321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BD27" w14:textId="77777777" w:rsidR="00BF331E" w:rsidRDefault="00BF331E">
      <w:r>
        <w:separator/>
      </w:r>
    </w:p>
  </w:footnote>
  <w:footnote w:type="continuationSeparator" w:id="0">
    <w:p w14:paraId="0280E5F5" w14:textId="77777777" w:rsidR="00BF331E" w:rsidRDefault="00BF3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6A1C"/>
    <w:multiLevelType w:val="hybridMultilevel"/>
    <w:tmpl w:val="6E7CE60E"/>
    <w:lvl w:ilvl="0" w:tplc="6ACA200C">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8682A60"/>
    <w:multiLevelType w:val="hybridMultilevel"/>
    <w:tmpl w:val="B05C554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88E5DBF"/>
    <w:multiLevelType w:val="hybridMultilevel"/>
    <w:tmpl w:val="814CC36E"/>
    <w:lvl w:ilvl="0" w:tplc="D0ECADEA">
      <w:start w:val="1"/>
      <w:numFmt w:val="taiwaneseCountingThousand"/>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9A6FE7"/>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 w15:restartNumberingAfterBreak="0">
    <w:nsid w:val="13D91074"/>
    <w:multiLevelType w:val="hybridMultilevel"/>
    <w:tmpl w:val="5A0AAB88"/>
    <w:lvl w:ilvl="0" w:tplc="F76A573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D3B67"/>
    <w:multiLevelType w:val="hybridMultilevel"/>
    <w:tmpl w:val="4DF04900"/>
    <w:lvl w:ilvl="0" w:tplc="0D8283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EC33E0"/>
    <w:multiLevelType w:val="hybridMultilevel"/>
    <w:tmpl w:val="E5D4B088"/>
    <w:lvl w:ilvl="0" w:tplc="C59A2D4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A44CB2"/>
    <w:multiLevelType w:val="hybridMultilevel"/>
    <w:tmpl w:val="FCC0FA42"/>
    <w:lvl w:ilvl="0" w:tplc="CED664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D71062"/>
    <w:multiLevelType w:val="hybridMultilevel"/>
    <w:tmpl w:val="5714F246"/>
    <w:lvl w:ilvl="0" w:tplc="23F6D584">
      <w:start w:val="1"/>
      <w:numFmt w:val="taiwaneseCountingThousand"/>
      <w:lvlText w:val="%1、"/>
      <w:lvlJc w:val="left"/>
      <w:pPr>
        <w:ind w:left="720" w:hanging="480"/>
      </w:pPr>
      <w:rPr>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0FC0AD4"/>
    <w:multiLevelType w:val="hybridMultilevel"/>
    <w:tmpl w:val="E1A63168"/>
    <w:lvl w:ilvl="0" w:tplc="1A56DB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E85076"/>
    <w:multiLevelType w:val="hybridMultilevel"/>
    <w:tmpl w:val="698C7F30"/>
    <w:lvl w:ilvl="0" w:tplc="C5168D5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CD141C"/>
    <w:multiLevelType w:val="hybridMultilevel"/>
    <w:tmpl w:val="C9101860"/>
    <w:lvl w:ilvl="0" w:tplc="C084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580368"/>
    <w:multiLevelType w:val="hybridMultilevel"/>
    <w:tmpl w:val="6178C7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F643AF"/>
    <w:multiLevelType w:val="hybridMultilevel"/>
    <w:tmpl w:val="86B426C6"/>
    <w:lvl w:ilvl="0" w:tplc="C388CEEA">
      <w:start w:val="1"/>
      <w:numFmt w:val="decimal"/>
      <w:lvlText w:val="%1."/>
      <w:lvlJc w:val="left"/>
      <w:pPr>
        <w:ind w:left="360" w:hanging="360"/>
      </w:pPr>
      <w:rPr>
        <w:rFonts w:cs="Times New Roman"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CC0014"/>
    <w:multiLevelType w:val="hybridMultilevel"/>
    <w:tmpl w:val="91DC292A"/>
    <w:lvl w:ilvl="0" w:tplc="A3CA04AC">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181D0F"/>
    <w:multiLevelType w:val="hybridMultilevel"/>
    <w:tmpl w:val="17021F0E"/>
    <w:lvl w:ilvl="0" w:tplc="063C9192">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511F2E"/>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7" w15:restartNumberingAfterBreak="0">
    <w:nsid w:val="31B35DE8"/>
    <w:multiLevelType w:val="hybridMultilevel"/>
    <w:tmpl w:val="84BC7F98"/>
    <w:lvl w:ilvl="0" w:tplc="60B8FE8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844964"/>
    <w:multiLevelType w:val="hybridMultilevel"/>
    <w:tmpl w:val="218688DC"/>
    <w:lvl w:ilvl="0" w:tplc="00B0A34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E120B6"/>
    <w:multiLevelType w:val="hybridMultilevel"/>
    <w:tmpl w:val="05D4EE6E"/>
    <w:lvl w:ilvl="0" w:tplc="9208BD0C">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A82F4A"/>
    <w:multiLevelType w:val="hybridMultilevel"/>
    <w:tmpl w:val="84BC7F98"/>
    <w:lvl w:ilvl="0" w:tplc="60B8FE8A">
      <w:start w:val="1"/>
      <w:numFmt w:val="taiwaneseCountingThousand"/>
      <w:lvlText w:val="%1、"/>
      <w:lvlJc w:val="left"/>
      <w:pPr>
        <w:ind w:left="1898" w:hanging="480"/>
      </w:pPr>
      <w:rPr>
        <w:rFonts w:hint="eastAsia"/>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39E53FC7"/>
    <w:multiLevelType w:val="hybridMultilevel"/>
    <w:tmpl w:val="5650BE3C"/>
    <w:lvl w:ilvl="0" w:tplc="B5A29510">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F5112B"/>
    <w:multiLevelType w:val="hybridMultilevel"/>
    <w:tmpl w:val="628ACCE2"/>
    <w:lvl w:ilvl="0" w:tplc="8E3E4E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2C5F54"/>
    <w:multiLevelType w:val="hybridMultilevel"/>
    <w:tmpl w:val="F3B0280E"/>
    <w:lvl w:ilvl="0" w:tplc="E3CCCB02">
      <w:start w:val="1"/>
      <w:numFmt w:val="taiwaneseCountingThousand"/>
      <w:lvlText w:val="%1、"/>
      <w:lvlJc w:val="left"/>
      <w:pPr>
        <w:ind w:left="480"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1A0CBE"/>
    <w:multiLevelType w:val="hybridMultilevel"/>
    <w:tmpl w:val="F45AE78C"/>
    <w:lvl w:ilvl="0" w:tplc="94168CA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855279"/>
    <w:multiLevelType w:val="hybridMultilevel"/>
    <w:tmpl w:val="26E6B94C"/>
    <w:lvl w:ilvl="0" w:tplc="20A01694">
      <w:start w:val="1"/>
      <w:numFmt w:val="taiwaneseCountingThousand"/>
      <w:lvlText w:val="%1、"/>
      <w:lvlJc w:val="left"/>
      <w:pPr>
        <w:ind w:left="480" w:hanging="48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3E0EF9"/>
    <w:multiLevelType w:val="hybridMultilevel"/>
    <w:tmpl w:val="D948436A"/>
    <w:lvl w:ilvl="0" w:tplc="A2761054">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0078F4"/>
    <w:multiLevelType w:val="hybridMultilevel"/>
    <w:tmpl w:val="68CEFCB8"/>
    <w:lvl w:ilvl="0" w:tplc="18641ABC">
      <w:start w:val="1"/>
      <w:numFmt w:val="taiwaneseCountingThousand"/>
      <w:lvlText w:val="%1、"/>
      <w:lvlJc w:val="left"/>
      <w:pPr>
        <w:ind w:left="732" w:hanging="492"/>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6612A56"/>
    <w:multiLevelType w:val="hybridMultilevel"/>
    <w:tmpl w:val="814CC36E"/>
    <w:lvl w:ilvl="0" w:tplc="D0ECADEA">
      <w:start w:val="1"/>
      <w:numFmt w:val="taiwaneseCountingThousand"/>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591DCB"/>
    <w:multiLevelType w:val="hybridMultilevel"/>
    <w:tmpl w:val="0CE06A2A"/>
    <w:lvl w:ilvl="0" w:tplc="399A48D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390E5E"/>
    <w:multiLevelType w:val="hybridMultilevel"/>
    <w:tmpl w:val="B1B60D9A"/>
    <w:lvl w:ilvl="0" w:tplc="824CFD36">
      <w:start w:val="1"/>
      <w:numFmt w:val="taiwaneseCountingThousand"/>
      <w:lvlText w:val="%1、"/>
      <w:lvlJc w:val="left"/>
      <w:pPr>
        <w:ind w:left="960" w:hanging="480"/>
      </w:pPr>
      <w:rPr>
        <w:rFonts w:hint="default"/>
        <w:b w:val="0"/>
        <w:bCs/>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B62352A"/>
    <w:multiLevelType w:val="hybridMultilevel"/>
    <w:tmpl w:val="F356DC16"/>
    <w:lvl w:ilvl="0" w:tplc="CDE6B030">
      <w:start w:val="1"/>
      <w:numFmt w:val="taiwaneseCountingThousand"/>
      <w:lvlText w:val="%1、"/>
      <w:lvlJc w:val="left"/>
      <w:pPr>
        <w:ind w:left="960" w:hanging="480"/>
      </w:pPr>
      <w:rPr>
        <w:rFonts w:hint="default"/>
        <w:b w:val="0"/>
        <w:bCs/>
        <w:strike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DDF249E"/>
    <w:multiLevelType w:val="hybridMultilevel"/>
    <w:tmpl w:val="E1B0D776"/>
    <w:lvl w:ilvl="0" w:tplc="0B28615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305AB0"/>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4" w15:restartNumberingAfterBreak="0">
    <w:nsid w:val="599274B9"/>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5" w15:restartNumberingAfterBreak="0">
    <w:nsid w:val="5C1C7415"/>
    <w:multiLevelType w:val="hybridMultilevel"/>
    <w:tmpl w:val="4F90DA42"/>
    <w:lvl w:ilvl="0" w:tplc="28AA8F96">
      <w:start w:val="4"/>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DA009E7"/>
    <w:multiLevelType w:val="hybridMultilevel"/>
    <w:tmpl w:val="26748BD2"/>
    <w:lvl w:ilvl="0" w:tplc="63F63E3C">
      <w:start w:val="4"/>
      <w:numFmt w:val="taiwaneseCountingThousand"/>
      <w:lvlText w:val="%1、"/>
      <w:lvlJc w:val="left"/>
      <w:pPr>
        <w:ind w:left="72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B940E4"/>
    <w:multiLevelType w:val="hybridMultilevel"/>
    <w:tmpl w:val="7CE0066A"/>
    <w:lvl w:ilvl="0" w:tplc="0D8283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F4D55A8"/>
    <w:multiLevelType w:val="hybridMultilevel"/>
    <w:tmpl w:val="591266C8"/>
    <w:lvl w:ilvl="0" w:tplc="947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29402A"/>
    <w:multiLevelType w:val="hybridMultilevel"/>
    <w:tmpl w:val="3272BDCC"/>
    <w:lvl w:ilvl="0" w:tplc="9D16015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2011556"/>
    <w:multiLevelType w:val="hybridMultilevel"/>
    <w:tmpl w:val="26E6B94C"/>
    <w:lvl w:ilvl="0" w:tplc="20A01694">
      <w:start w:val="1"/>
      <w:numFmt w:val="taiwaneseCountingThousand"/>
      <w:lvlText w:val="%1、"/>
      <w:lvlJc w:val="left"/>
      <w:pPr>
        <w:ind w:left="480" w:hanging="48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DC36A9"/>
    <w:multiLevelType w:val="hybridMultilevel"/>
    <w:tmpl w:val="5714F246"/>
    <w:lvl w:ilvl="0" w:tplc="23F6D584">
      <w:start w:val="1"/>
      <w:numFmt w:val="taiwaneseCountingThousand"/>
      <w:lvlText w:val="%1、"/>
      <w:lvlJc w:val="left"/>
      <w:pPr>
        <w:ind w:left="720" w:hanging="480"/>
      </w:pPr>
      <w:rPr>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24A61EA"/>
    <w:multiLevelType w:val="hybridMultilevel"/>
    <w:tmpl w:val="4F90DA42"/>
    <w:lvl w:ilvl="0" w:tplc="28AA8F96">
      <w:start w:val="4"/>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BE6ACF"/>
    <w:multiLevelType w:val="hybridMultilevel"/>
    <w:tmpl w:val="BD421AF8"/>
    <w:lvl w:ilvl="0" w:tplc="2B2A5170">
      <w:start w:val="1"/>
      <w:numFmt w:val="taiwaneseCountingThousand"/>
      <w:lvlText w:val="(%1)"/>
      <w:lvlJc w:val="left"/>
      <w:pPr>
        <w:ind w:left="2359" w:hanging="720"/>
      </w:pPr>
      <w:rPr>
        <w:rFonts w:hint="default"/>
      </w:rPr>
    </w:lvl>
    <w:lvl w:ilvl="1" w:tplc="20907FB6">
      <w:start w:val="1"/>
      <w:numFmt w:val="taiwaneseCountingThousand"/>
      <w:lvlText w:val="%2、"/>
      <w:lvlJc w:val="left"/>
      <w:pPr>
        <w:ind w:left="2839" w:hanging="720"/>
      </w:pPr>
      <w:rPr>
        <w:rFonts w:ascii="Times New Roman" w:eastAsia="標楷體" w:hAnsi="Times New Roman" w:cs="Times New Roman"/>
        <w:color w:val="auto"/>
      </w:rPr>
    </w:lvl>
    <w:lvl w:ilvl="2" w:tplc="0409001B" w:tentative="1">
      <w:start w:val="1"/>
      <w:numFmt w:val="lowerRoman"/>
      <w:lvlText w:val="%3."/>
      <w:lvlJc w:val="right"/>
      <w:pPr>
        <w:ind w:left="3079" w:hanging="480"/>
      </w:pPr>
    </w:lvl>
    <w:lvl w:ilvl="3" w:tplc="0409000F" w:tentative="1">
      <w:start w:val="1"/>
      <w:numFmt w:val="decimal"/>
      <w:lvlText w:val="%4."/>
      <w:lvlJc w:val="left"/>
      <w:pPr>
        <w:ind w:left="3559" w:hanging="480"/>
      </w:pPr>
    </w:lvl>
    <w:lvl w:ilvl="4" w:tplc="04090019" w:tentative="1">
      <w:start w:val="1"/>
      <w:numFmt w:val="ideographTraditional"/>
      <w:lvlText w:val="%5、"/>
      <w:lvlJc w:val="left"/>
      <w:pPr>
        <w:ind w:left="4039" w:hanging="480"/>
      </w:pPr>
    </w:lvl>
    <w:lvl w:ilvl="5" w:tplc="0409001B" w:tentative="1">
      <w:start w:val="1"/>
      <w:numFmt w:val="lowerRoman"/>
      <w:lvlText w:val="%6."/>
      <w:lvlJc w:val="right"/>
      <w:pPr>
        <w:ind w:left="4519" w:hanging="480"/>
      </w:pPr>
    </w:lvl>
    <w:lvl w:ilvl="6" w:tplc="0409000F" w:tentative="1">
      <w:start w:val="1"/>
      <w:numFmt w:val="decimal"/>
      <w:lvlText w:val="%7."/>
      <w:lvlJc w:val="left"/>
      <w:pPr>
        <w:ind w:left="4999" w:hanging="480"/>
      </w:pPr>
    </w:lvl>
    <w:lvl w:ilvl="7" w:tplc="04090019" w:tentative="1">
      <w:start w:val="1"/>
      <w:numFmt w:val="ideographTraditional"/>
      <w:lvlText w:val="%8、"/>
      <w:lvlJc w:val="left"/>
      <w:pPr>
        <w:ind w:left="5479" w:hanging="480"/>
      </w:pPr>
    </w:lvl>
    <w:lvl w:ilvl="8" w:tplc="0409001B" w:tentative="1">
      <w:start w:val="1"/>
      <w:numFmt w:val="lowerRoman"/>
      <w:lvlText w:val="%9."/>
      <w:lvlJc w:val="right"/>
      <w:pPr>
        <w:ind w:left="5959" w:hanging="480"/>
      </w:pPr>
    </w:lvl>
  </w:abstractNum>
  <w:abstractNum w:abstractNumId="44" w15:restartNumberingAfterBreak="0">
    <w:nsid w:val="7992240F"/>
    <w:multiLevelType w:val="hybridMultilevel"/>
    <w:tmpl w:val="B1B60D9A"/>
    <w:lvl w:ilvl="0" w:tplc="824CFD36">
      <w:start w:val="1"/>
      <w:numFmt w:val="taiwaneseCountingThousand"/>
      <w:lvlText w:val="%1、"/>
      <w:lvlJc w:val="left"/>
      <w:pPr>
        <w:ind w:left="960" w:hanging="480"/>
      </w:pPr>
      <w:rPr>
        <w:rFonts w:hint="default"/>
        <w:b w:val="0"/>
        <w:bCs/>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AEF7287"/>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6" w15:restartNumberingAfterBreak="0">
    <w:nsid w:val="7EA608AC"/>
    <w:multiLevelType w:val="hybridMultilevel"/>
    <w:tmpl w:val="620260BA"/>
    <w:lvl w:ilvl="0" w:tplc="50E49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90826159">
    <w:abstractNumId w:val="41"/>
  </w:num>
  <w:num w:numId="2" w16cid:durableId="1622960659">
    <w:abstractNumId w:val="20"/>
  </w:num>
  <w:num w:numId="3" w16cid:durableId="1324891328">
    <w:abstractNumId w:val="30"/>
  </w:num>
  <w:num w:numId="4" w16cid:durableId="932475160">
    <w:abstractNumId w:val="34"/>
  </w:num>
  <w:num w:numId="5" w16cid:durableId="389035294">
    <w:abstractNumId w:val="6"/>
  </w:num>
  <w:num w:numId="6" w16cid:durableId="1103766756">
    <w:abstractNumId w:val="4"/>
  </w:num>
  <w:num w:numId="7" w16cid:durableId="308706593">
    <w:abstractNumId w:val="37"/>
  </w:num>
  <w:num w:numId="8" w16cid:durableId="995458348">
    <w:abstractNumId w:val="29"/>
  </w:num>
  <w:num w:numId="9" w16cid:durableId="1480073482">
    <w:abstractNumId w:val="5"/>
  </w:num>
  <w:num w:numId="10" w16cid:durableId="1035157175">
    <w:abstractNumId w:val="18"/>
  </w:num>
  <w:num w:numId="11" w16cid:durableId="1035471153">
    <w:abstractNumId w:val="10"/>
  </w:num>
  <w:num w:numId="12" w16cid:durableId="827406132">
    <w:abstractNumId w:val="40"/>
  </w:num>
  <w:num w:numId="13" w16cid:durableId="91684">
    <w:abstractNumId w:val="43"/>
  </w:num>
  <w:num w:numId="14" w16cid:durableId="768160098">
    <w:abstractNumId w:val="28"/>
  </w:num>
  <w:num w:numId="15" w16cid:durableId="1959606780">
    <w:abstractNumId w:val="0"/>
  </w:num>
  <w:num w:numId="16" w16cid:durableId="1590043423">
    <w:abstractNumId w:val="21"/>
  </w:num>
  <w:num w:numId="17" w16cid:durableId="1971082707">
    <w:abstractNumId w:val="25"/>
  </w:num>
  <w:num w:numId="18" w16cid:durableId="548762751">
    <w:abstractNumId w:val="2"/>
  </w:num>
  <w:num w:numId="19" w16cid:durableId="1048261532">
    <w:abstractNumId w:val="36"/>
  </w:num>
  <w:num w:numId="20" w16cid:durableId="907878877">
    <w:abstractNumId w:val="14"/>
  </w:num>
  <w:num w:numId="21" w16cid:durableId="951933318">
    <w:abstractNumId w:val="15"/>
  </w:num>
  <w:num w:numId="22" w16cid:durableId="341246665">
    <w:abstractNumId w:val="13"/>
  </w:num>
  <w:num w:numId="23" w16cid:durableId="1876189989">
    <w:abstractNumId w:val="7"/>
  </w:num>
  <w:num w:numId="24" w16cid:durableId="1485198022">
    <w:abstractNumId w:val="38"/>
  </w:num>
  <w:num w:numId="25" w16cid:durableId="2137291704">
    <w:abstractNumId w:val="24"/>
  </w:num>
  <w:num w:numId="26" w16cid:durableId="1352343289">
    <w:abstractNumId w:val="39"/>
  </w:num>
  <w:num w:numId="27" w16cid:durableId="857430921">
    <w:abstractNumId w:val="46"/>
  </w:num>
  <w:num w:numId="28" w16cid:durableId="397477240">
    <w:abstractNumId w:val="9"/>
  </w:num>
  <w:num w:numId="29" w16cid:durableId="1465468939">
    <w:abstractNumId w:val="3"/>
  </w:num>
  <w:num w:numId="30" w16cid:durableId="1599757574">
    <w:abstractNumId w:val="45"/>
  </w:num>
  <w:num w:numId="31" w16cid:durableId="1686051713">
    <w:abstractNumId w:val="11"/>
  </w:num>
  <w:num w:numId="32" w16cid:durableId="327755854">
    <w:abstractNumId w:val="22"/>
  </w:num>
  <w:num w:numId="33" w16cid:durableId="78210935">
    <w:abstractNumId w:val="16"/>
  </w:num>
  <w:num w:numId="34" w16cid:durableId="1431269055">
    <w:abstractNumId w:val="33"/>
  </w:num>
  <w:num w:numId="35" w16cid:durableId="686559561">
    <w:abstractNumId w:val="42"/>
  </w:num>
  <w:num w:numId="36" w16cid:durableId="367878156">
    <w:abstractNumId w:val="35"/>
  </w:num>
  <w:num w:numId="37" w16cid:durableId="822963217">
    <w:abstractNumId w:val="32"/>
  </w:num>
  <w:num w:numId="38" w16cid:durableId="1058238690">
    <w:abstractNumId w:val="23"/>
  </w:num>
  <w:num w:numId="39" w16cid:durableId="783427219">
    <w:abstractNumId w:val="31"/>
  </w:num>
  <w:num w:numId="40" w16cid:durableId="538784254">
    <w:abstractNumId w:val="12"/>
  </w:num>
  <w:num w:numId="41" w16cid:durableId="1279415067">
    <w:abstractNumId w:val="26"/>
  </w:num>
  <w:num w:numId="42" w16cid:durableId="1295524931">
    <w:abstractNumId w:val="8"/>
  </w:num>
  <w:num w:numId="43" w16cid:durableId="143200470">
    <w:abstractNumId w:val="44"/>
  </w:num>
  <w:num w:numId="44" w16cid:durableId="819232252">
    <w:abstractNumId w:val="17"/>
  </w:num>
  <w:num w:numId="45" w16cid:durableId="719477762">
    <w:abstractNumId w:val="19"/>
  </w:num>
  <w:num w:numId="46" w16cid:durableId="1276249371">
    <w:abstractNumId w:val="1"/>
  </w:num>
  <w:num w:numId="47" w16cid:durableId="1434669041">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D4D"/>
    <w:rsid w:val="000000A0"/>
    <w:rsid w:val="00000B57"/>
    <w:rsid w:val="000020DF"/>
    <w:rsid w:val="00003496"/>
    <w:rsid w:val="000042B8"/>
    <w:rsid w:val="00004A38"/>
    <w:rsid w:val="00004B11"/>
    <w:rsid w:val="00010634"/>
    <w:rsid w:val="00011559"/>
    <w:rsid w:val="000118CC"/>
    <w:rsid w:val="00013AE9"/>
    <w:rsid w:val="00014488"/>
    <w:rsid w:val="00015126"/>
    <w:rsid w:val="00015610"/>
    <w:rsid w:val="00015AA1"/>
    <w:rsid w:val="00016594"/>
    <w:rsid w:val="00016850"/>
    <w:rsid w:val="00016972"/>
    <w:rsid w:val="00016BFA"/>
    <w:rsid w:val="00017CEE"/>
    <w:rsid w:val="00020122"/>
    <w:rsid w:val="00020D3E"/>
    <w:rsid w:val="00021B30"/>
    <w:rsid w:val="00022A8B"/>
    <w:rsid w:val="00022B51"/>
    <w:rsid w:val="00022C3C"/>
    <w:rsid w:val="00025881"/>
    <w:rsid w:val="00025A6B"/>
    <w:rsid w:val="000276F2"/>
    <w:rsid w:val="00030EDD"/>
    <w:rsid w:val="00031E34"/>
    <w:rsid w:val="00032CB6"/>
    <w:rsid w:val="0003530A"/>
    <w:rsid w:val="00037EAA"/>
    <w:rsid w:val="00037FB8"/>
    <w:rsid w:val="000410F3"/>
    <w:rsid w:val="000418B5"/>
    <w:rsid w:val="00042979"/>
    <w:rsid w:val="00043E1C"/>
    <w:rsid w:val="00044B14"/>
    <w:rsid w:val="00044C69"/>
    <w:rsid w:val="00045492"/>
    <w:rsid w:val="00045D5D"/>
    <w:rsid w:val="0004627D"/>
    <w:rsid w:val="0004677C"/>
    <w:rsid w:val="00046CE1"/>
    <w:rsid w:val="00047015"/>
    <w:rsid w:val="00047F2A"/>
    <w:rsid w:val="00051870"/>
    <w:rsid w:val="00051CAF"/>
    <w:rsid w:val="00051F4A"/>
    <w:rsid w:val="000524F6"/>
    <w:rsid w:val="000524F9"/>
    <w:rsid w:val="000567C4"/>
    <w:rsid w:val="00060CA9"/>
    <w:rsid w:val="00061FDA"/>
    <w:rsid w:val="00064534"/>
    <w:rsid w:val="00064798"/>
    <w:rsid w:val="000658A1"/>
    <w:rsid w:val="00067019"/>
    <w:rsid w:val="0006708B"/>
    <w:rsid w:val="000671C0"/>
    <w:rsid w:val="000702D9"/>
    <w:rsid w:val="000712B1"/>
    <w:rsid w:val="00071492"/>
    <w:rsid w:val="00072F9A"/>
    <w:rsid w:val="00074D91"/>
    <w:rsid w:val="000769F1"/>
    <w:rsid w:val="00077E60"/>
    <w:rsid w:val="0008038B"/>
    <w:rsid w:val="00080EC4"/>
    <w:rsid w:val="0008114F"/>
    <w:rsid w:val="00081274"/>
    <w:rsid w:val="0008211D"/>
    <w:rsid w:val="00082648"/>
    <w:rsid w:val="00083E1E"/>
    <w:rsid w:val="0008415C"/>
    <w:rsid w:val="00085B69"/>
    <w:rsid w:val="00085E17"/>
    <w:rsid w:val="0008644E"/>
    <w:rsid w:val="00094EE0"/>
    <w:rsid w:val="000951FF"/>
    <w:rsid w:val="00096787"/>
    <w:rsid w:val="00096EFE"/>
    <w:rsid w:val="000A1F66"/>
    <w:rsid w:val="000A365B"/>
    <w:rsid w:val="000A38A0"/>
    <w:rsid w:val="000A5126"/>
    <w:rsid w:val="000A5565"/>
    <w:rsid w:val="000A6A80"/>
    <w:rsid w:val="000B1207"/>
    <w:rsid w:val="000B14FC"/>
    <w:rsid w:val="000B15E6"/>
    <w:rsid w:val="000B25C9"/>
    <w:rsid w:val="000B4D65"/>
    <w:rsid w:val="000B5AC0"/>
    <w:rsid w:val="000B6124"/>
    <w:rsid w:val="000BE1E3"/>
    <w:rsid w:val="000C0C6B"/>
    <w:rsid w:val="000C0FC9"/>
    <w:rsid w:val="000C1776"/>
    <w:rsid w:val="000C19A8"/>
    <w:rsid w:val="000C54CD"/>
    <w:rsid w:val="000C5794"/>
    <w:rsid w:val="000C5A84"/>
    <w:rsid w:val="000C5B79"/>
    <w:rsid w:val="000C5BAF"/>
    <w:rsid w:val="000C5DBB"/>
    <w:rsid w:val="000C748A"/>
    <w:rsid w:val="000C7FF2"/>
    <w:rsid w:val="000D020D"/>
    <w:rsid w:val="000D12DB"/>
    <w:rsid w:val="000D17ED"/>
    <w:rsid w:val="000D1F5D"/>
    <w:rsid w:val="000D2377"/>
    <w:rsid w:val="000D5803"/>
    <w:rsid w:val="000D5F2D"/>
    <w:rsid w:val="000D6E9D"/>
    <w:rsid w:val="000E0BEF"/>
    <w:rsid w:val="000E2596"/>
    <w:rsid w:val="000E311E"/>
    <w:rsid w:val="000E3B2E"/>
    <w:rsid w:val="000E58C3"/>
    <w:rsid w:val="000E5C9E"/>
    <w:rsid w:val="000E687C"/>
    <w:rsid w:val="000E788B"/>
    <w:rsid w:val="000F0A91"/>
    <w:rsid w:val="000F16CE"/>
    <w:rsid w:val="000F2FDA"/>
    <w:rsid w:val="000F4CF4"/>
    <w:rsid w:val="000F5248"/>
    <w:rsid w:val="000F544F"/>
    <w:rsid w:val="000F564B"/>
    <w:rsid w:val="000F5F1E"/>
    <w:rsid w:val="000F7EEB"/>
    <w:rsid w:val="00104B96"/>
    <w:rsid w:val="00104B9A"/>
    <w:rsid w:val="00106248"/>
    <w:rsid w:val="00110D53"/>
    <w:rsid w:val="001116A7"/>
    <w:rsid w:val="00111A14"/>
    <w:rsid w:val="001141BF"/>
    <w:rsid w:val="00114D7B"/>
    <w:rsid w:val="00115B87"/>
    <w:rsid w:val="0011641B"/>
    <w:rsid w:val="00120594"/>
    <w:rsid w:val="00120A84"/>
    <w:rsid w:val="001211B3"/>
    <w:rsid w:val="00121D28"/>
    <w:rsid w:val="001248D7"/>
    <w:rsid w:val="00131993"/>
    <w:rsid w:val="00133383"/>
    <w:rsid w:val="00135894"/>
    <w:rsid w:val="0013604F"/>
    <w:rsid w:val="00136FB9"/>
    <w:rsid w:val="00137C96"/>
    <w:rsid w:val="001416B2"/>
    <w:rsid w:val="001432AB"/>
    <w:rsid w:val="0014354E"/>
    <w:rsid w:val="00144BD6"/>
    <w:rsid w:val="00145933"/>
    <w:rsid w:val="00146908"/>
    <w:rsid w:val="00146BE6"/>
    <w:rsid w:val="00147848"/>
    <w:rsid w:val="00147FC7"/>
    <w:rsid w:val="001509DD"/>
    <w:rsid w:val="00150E10"/>
    <w:rsid w:val="00151E16"/>
    <w:rsid w:val="0015443C"/>
    <w:rsid w:val="001545CF"/>
    <w:rsid w:val="00154644"/>
    <w:rsid w:val="001548A8"/>
    <w:rsid w:val="001549FB"/>
    <w:rsid w:val="001606A7"/>
    <w:rsid w:val="00161035"/>
    <w:rsid w:val="00161FC0"/>
    <w:rsid w:val="001623ED"/>
    <w:rsid w:val="00162B3A"/>
    <w:rsid w:val="00164928"/>
    <w:rsid w:val="0016530E"/>
    <w:rsid w:val="001656D6"/>
    <w:rsid w:val="00165A6B"/>
    <w:rsid w:val="00170248"/>
    <w:rsid w:val="001706EF"/>
    <w:rsid w:val="00171B30"/>
    <w:rsid w:val="00171B65"/>
    <w:rsid w:val="00172580"/>
    <w:rsid w:val="00172597"/>
    <w:rsid w:val="00173932"/>
    <w:rsid w:val="00173B3B"/>
    <w:rsid w:val="00174EEB"/>
    <w:rsid w:val="00175110"/>
    <w:rsid w:val="0017549D"/>
    <w:rsid w:val="00175A84"/>
    <w:rsid w:val="00177902"/>
    <w:rsid w:val="001807EA"/>
    <w:rsid w:val="00180B16"/>
    <w:rsid w:val="00180E2F"/>
    <w:rsid w:val="00180F4E"/>
    <w:rsid w:val="00181BCA"/>
    <w:rsid w:val="00181BFB"/>
    <w:rsid w:val="00182349"/>
    <w:rsid w:val="00182A13"/>
    <w:rsid w:val="0018576B"/>
    <w:rsid w:val="00190170"/>
    <w:rsid w:val="001915B9"/>
    <w:rsid w:val="001940CB"/>
    <w:rsid w:val="001949F8"/>
    <w:rsid w:val="001977E7"/>
    <w:rsid w:val="001A009E"/>
    <w:rsid w:val="001A2295"/>
    <w:rsid w:val="001A458E"/>
    <w:rsid w:val="001A50ED"/>
    <w:rsid w:val="001A53A6"/>
    <w:rsid w:val="001A5B7C"/>
    <w:rsid w:val="001A694D"/>
    <w:rsid w:val="001A7AB1"/>
    <w:rsid w:val="001A7B8B"/>
    <w:rsid w:val="001B006F"/>
    <w:rsid w:val="001B05D4"/>
    <w:rsid w:val="001B2838"/>
    <w:rsid w:val="001B285B"/>
    <w:rsid w:val="001B311B"/>
    <w:rsid w:val="001B35A2"/>
    <w:rsid w:val="001B38BF"/>
    <w:rsid w:val="001B52CA"/>
    <w:rsid w:val="001B65BA"/>
    <w:rsid w:val="001B6CA7"/>
    <w:rsid w:val="001B70A5"/>
    <w:rsid w:val="001B7B75"/>
    <w:rsid w:val="001C071F"/>
    <w:rsid w:val="001C281D"/>
    <w:rsid w:val="001C2F0E"/>
    <w:rsid w:val="001C47B6"/>
    <w:rsid w:val="001C4B4D"/>
    <w:rsid w:val="001C4EC9"/>
    <w:rsid w:val="001C50B3"/>
    <w:rsid w:val="001C6CD0"/>
    <w:rsid w:val="001C71F0"/>
    <w:rsid w:val="001D0B91"/>
    <w:rsid w:val="001D164D"/>
    <w:rsid w:val="001D4466"/>
    <w:rsid w:val="001D5BE4"/>
    <w:rsid w:val="001D7775"/>
    <w:rsid w:val="001E1BA7"/>
    <w:rsid w:val="001E23F3"/>
    <w:rsid w:val="001E2E0F"/>
    <w:rsid w:val="001E5DE1"/>
    <w:rsid w:val="001E7C76"/>
    <w:rsid w:val="001F084B"/>
    <w:rsid w:val="001F0A77"/>
    <w:rsid w:val="001F205D"/>
    <w:rsid w:val="001F22CA"/>
    <w:rsid w:val="001F2693"/>
    <w:rsid w:val="001F2FE3"/>
    <w:rsid w:val="001F3192"/>
    <w:rsid w:val="001F48AB"/>
    <w:rsid w:val="001F71A1"/>
    <w:rsid w:val="001F758E"/>
    <w:rsid w:val="0020141A"/>
    <w:rsid w:val="0020143A"/>
    <w:rsid w:val="00204280"/>
    <w:rsid w:val="002079C6"/>
    <w:rsid w:val="00211E48"/>
    <w:rsid w:val="00213134"/>
    <w:rsid w:val="00213FF2"/>
    <w:rsid w:val="002149A3"/>
    <w:rsid w:val="00214A17"/>
    <w:rsid w:val="002156BE"/>
    <w:rsid w:val="00215E85"/>
    <w:rsid w:val="00216299"/>
    <w:rsid w:val="00216314"/>
    <w:rsid w:val="00216397"/>
    <w:rsid w:val="00217506"/>
    <w:rsid w:val="00217EAC"/>
    <w:rsid w:val="0022226F"/>
    <w:rsid w:val="00222585"/>
    <w:rsid w:val="00222662"/>
    <w:rsid w:val="002228A6"/>
    <w:rsid w:val="002234DB"/>
    <w:rsid w:val="002235CD"/>
    <w:rsid w:val="0022406A"/>
    <w:rsid w:val="002262E5"/>
    <w:rsid w:val="00226727"/>
    <w:rsid w:val="00226B75"/>
    <w:rsid w:val="002275BB"/>
    <w:rsid w:val="00231827"/>
    <w:rsid w:val="00231880"/>
    <w:rsid w:val="00231A4F"/>
    <w:rsid w:val="00231B74"/>
    <w:rsid w:val="00235471"/>
    <w:rsid w:val="00235A26"/>
    <w:rsid w:val="00235B52"/>
    <w:rsid w:val="00235C5D"/>
    <w:rsid w:val="0023684A"/>
    <w:rsid w:val="002401B5"/>
    <w:rsid w:val="00240AC2"/>
    <w:rsid w:val="0024100E"/>
    <w:rsid w:val="002411C6"/>
    <w:rsid w:val="002412F8"/>
    <w:rsid w:val="002421D8"/>
    <w:rsid w:val="00242407"/>
    <w:rsid w:val="002445CF"/>
    <w:rsid w:val="00244A4E"/>
    <w:rsid w:val="002478BE"/>
    <w:rsid w:val="00252DF4"/>
    <w:rsid w:val="002531F4"/>
    <w:rsid w:val="00254708"/>
    <w:rsid w:val="00255D91"/>
    <w:rsid w:val="0025760E"/>
    <w:rsid w:val="002619F0"/>
    <w:rsid w:val="002638A8"/>
    <w:rsid w:val="00265559"/>
    <w:rsid w:val="00266D62"/>
    <w:rsid w:val="002705F4"/>
    <w:rsid w:val="00270613"/>
    <w:rsid w:val="002769B4"/>
    <w:rsid w:val="00276F7F"/>
    <w:rsid w:val="00277403"/>
    <w:rsid w:val="00282651"/>
    <w:rsid w:val="0028453C"/>
    <w:rsid w:val="00284ECC"/>
    <w:rsid w:val="002862EE"/>
    <w:rsid w:val="00286634"/>
    <w:rsid w:val="00287DE6"/>
    <w:rsid w:val="00290014"/>
    <w:rsid w:val="0029165C"/>
    <w:rsid w:val="00291D05"/>
    <w:rsid w:val="002924EC"/>
    <w:rsid w:val="00292900"/>
    <w:rsid w:val="0029349C"/>
    <w:rsid w:val="00295CD3"/>
    <w:rsid w:val="002961D7"/>
    <w:rsid w:val="002966BA"/>
    <w:rsid w:val="002968B8"/>
    <w:rsid w:val="00296B57"/>
    <w:rsid w:val="002A0B43"/>
    <w:rsid w:val="002A1064"/>
    <w:rsid w:val="002A249C"/>
    <w:rsid w:val="002A2BAE"/>
    <w:rsid w:val="002A376F"/>
    <w:rsid w:val="002A47C7"/>
    <w:rsid w:val="002A4AD7"/>
    <w:rsid w:val="002A4FC0"/>
    <w:rsid w:val="002A5323"/>
    <w:rsid w:val="002A56CA"/>
    <w:rsid w:val="002A5806"/>
    <w:rsid w:val="002A5E79"/>
    <w:rsid w:val="002B0EE7"/>
    <w:rsid w:val="002B1EAF"/>
    <w:rsid w:val="002B2C58"/>
    <w:rsid w:val="002B2C87"/>
    <w:rsid w:val="002B2FC0"/>
    <w:rsid w:val="002B357B"/>
    <w:rsid w:val="002B4187"/>
    <w:rsid w:val="002B4475"/>
    <w:rsid w:val="002B44AB"/>
    <w:rsid w:val="002B5246"/>
    <w:rsid w:val="002B6027"/>
    <w:rsid w:val="002B6223"/>
    <w:rsid w:val="002B69F9"/>
    <w:rsid w:val="002B78D4"/>
    <w:rsid w:val="002C1202"/>
    <w:rsid w:val="002C2464"/>
    <w:rsid w:val="002C35E6"/>
    <w:rsid w:val="002C3D43"/>
    <w:rsid w:val="002C7E6A"/>
    <w:rsid w:val="002D00A3"/>
    <w:rsid w:val="002D107A"/>
    <w:rsid w:val="002D2C76"/>
    <w:rsid w:val="002D4473"/>
    <w:rsid w:val="002D4E53"/>
    <w:rsid w:val="002D54F2"/>
    <w:rsid w:val="002D55DD"/>
    <w:rsid w:val="002D5938"/>
    <w:rsid w:val="002D5D4A"/>
    <w:rsid w:val="002D5F74"/>
    <w:rsid w:val="002D6CD5"/>
    <w:rsid w:val="002D7FCD"/>
    <w:rsid w:val="002E07B7"/>
    <w:rsid w:val="002E0833"/>
    <w:rsid w:val="002E1E81"/>
    <w:rsid w:val="002E1EED"/>
    <w:rsid w:val="002E3A51"/>
    <w:rsid w:val="002E45B5"/>
    <w:rsid w:val="002F1DFE"/>
    <w:rsid w:val="002F2261"/>
    <w:rsid w:val="002F2359"/>
    <w:rsid w:val="002F32E8"/>
    <w:rsid w:val="002F3727"/>
    <w:rsid w:val="002F4793"/>
    <w:rsid w:val="002F4A80"/>
    <w:rsid w:val="002F52C5"/>
    <w:rsid w:val="002F586D"/>
    <w:rsid w:val="002F6042"/>
    <w:rsid w:val="002F6BEC"/>
    <w:rsid w:val="002F6FD5"/>
    <w:rsid w:val="002F707B"/>
    <w:rsid w:val="002F7732"/>
    <w:rsid w:val="002F7807"/>
    <w:rsid w:val="002F785D"/>
    <w:rsid w:val="00300669"/>
    <w:rsid w:val="00302310"/>
    <w:rsid w:val="0030254C"/>
    <w:rsid w:val="003026AF"/>
    <w:rsid w:val="00302F50"/>
    <w:rsid w:val="00305CEE"/>
    <w:rsid w:val="003064BA"/>
    <w:rsid w:val="00306684"/>
    <w:rsid w:val="00310409"/>
    <w:rsid w:val="00311293"/>
    <w:rsid w:val="00311418"/>
    <w:rsid w:val="00312432"/>
    <w:rsid w:val="0031263E"/>
    <w:rsid w:val="00312A4B"/>
    <w:rsid w:val="00312E7A"/>
    <w:rsid w:val="00313EBC"/>
    <w:rsid w:val="003149CD"/>
    <w:rsid w:val="00315607"/>
    <w:rsid w:val="0031588E"/>
    <w:rsid w:val="00316F8C"/>
    <w:rsid w:val="00317959"/>
    <w:rsid w:val="00317A6C"/>
    <w:rsid w:val="0032004F"/>
    <w:rsid w:val="0032013A"/>
    <w:rsid w:val="003212AB"/>
    <w:rsid w:val="0032146B"/>
    <w:rsid w:val="00322ACF"/>
    <w:rsid w:val="00322F72"/>
    <w:rsid w:val="00323BD6"/>
    <w:rsid w:val="00323E71"/>
    <w:rsid w:val="00324334"/>
    <w:rsid w:val="00324B63"/>
    <w:rsid w:val="003252AB"/>
    <w:rsid w:val="003255C5"/>
    <w:rsid w:val="0033366D"/>
    <w:rsid w:val="003352A1"/>
    <w:rsid w:val="00335BC6"/>
    <w:rsid w:val="003377F8"/>
    <w:rsid w:val="003418C3"/>
    <w:rsid w:val="00342B80"/>
    <w:rsid w:val="00343F9A"/>
    <w:rsid w:val="00344D16"/>
    <w:rsid w:val="003459C0"/>
    <w:rsid w:val="00346468"/>
    <w:rsid w:val="00350349"/>
    <w:rsid w:val="00350A56"/>
    <w:rsid w:val="00350E3C"/>
    <w:rsid w:val="00351B86"/>
    <w:rsid w:val="00351DD7"/>
    <w:rsid w:val="003531E0"/>
    <w:rsid w:val="003532F4"/>
    <w:rsid w:val="003537EB"/>
    <w:rsid w:val="00354397"/>
    <w:rsid w:val="0035650E"/>
    <w:rsid w:val="003567F0"/>
    <w:rsid w:val="00356E3D"/>
    <w:rsid w:val="00357008"/>
    <w:rsid w:val="00357D7B"/>
    <w:rsid w:val="00362E0E"/>
    <w:rsid w:val="0036305D"/>
    <w:rsid w:val="00364D6A"/>
    <w:rsid w:val="00364EA2"/>
    <w:rsid w:val="00365108"/>
    <w:rsid w:val="00365388"/>
    <w:rsid w:val="00365505"/>
    <w:rsid w:val="003671CB"/>
    <w:rsid w:val="00367701"/>
    <w:rsid w:val="003703B0"/>
    <w:rsid w:val="003713D9"/>
    <w:rsid w:val="00371C25"/>
    <w:rsid w:val="00371F02"/>
    <w:rsid w:val="00372F09"/>
    <w:rsid w:val="00375211"/>
    <w:rsid w:val="003752DE"/>
    <w:rsid w:val="00375E9B"/>
    <w:rsid w:val="0037A44D"/>
    <w:rsid w:val="003801D6"/>
    <w:rsid w:val="003802AD"/>
    <w:rsid w:val="003805B1"/>
    <w:rsid w:val="00381014"/>
    <w:rsid w:val="0038144A"/>
    <w:rsid w:val="003859A1"/>
    <w:rsid w:val="003876EA"/>
    <w:rsid w:val="00387E45"/>
    <w:rsid w:val="00390198"/>
    <w:rsid w:val="0039126E"/>
    <w:rsid w:val="003913D7"/>
    <w:rsid w:val="003918BF"/>
    <w:rsid w:val="00392206"/>
    <w:rsid w:val="0039230A"/>
    <w:rsid w:val="003926E9"/>
    <w:rsid w:val="003940C7"/>
    <w:rsid w:val="00395094"/>
    <w:rsid w:val="00396672"/>
    <w:rsid w:val="003A1E17"/>
    <w:rsid w:val="003A2267"/>
    <w:rsid w:val="003A2F3A"/>
    <w:rsid w:val="003A3252"/>
    <w:rsid w:val="003A6C09"/>
    <w:rsid w:val="003B017A"/>
    <w:rsid w:val="003B0590"/>
    <w:rsid w:val="003B0FB3"/>
    <w:rsid w:val="003B156A"/>
    <w:rsid w:val="003B2C6D"/>
    <w:rsid w:val="003B36BC"/>
    <w:rsid w:val="003B3E96"/>
    <w:rsid w:val="003B40AB"/>
    <w:rsid w:val="003B5A88"/>
    <w:rsid w:val="003C1486"/>
    <w:rsid w:val="003C29B7"/>
    <w:rsid w:val="003C2FC5"/>
    <w:rsid w:val="003C3A63"/>
    <w:rsid w:val="003C3C9A"/>
    <w:rsid w:val="003C45BF"/>
    <w:rsid w:val="003C6B7B"/>
    <w:rsid w:val="003C74E9"/>
    <w:rsid w:val="003D0B44"/>
    <w:rsid w:val="003D1583"/>
    <w:rsid w:val="003D2736"/>
    <w:rsid w:val="003D3BA0"/>
    <w:rsid w:val="003D63BC"/>
    <w:rsid w:val="003D6528"/>
    <w:rsid w:val="003D66BE"/>
    <w:rsid w:val="003D6918"/>
    <w:rsid w:val="003D7473"/>
    <w:rsid w:val="003E02B9"/>
    <w:rsid w:val="003E1B7F"/>
    <w:rsid w:val="003E2455"/>
    <w:rsid w:val="003E367B"/>
    <w:rsid w:val="003E3DE7"/>
    <w:rsid w:val="003E4862"/>
    <w:rsid w:val="003E4F08"/>
    <w:rsid w:val="003E698A"/>
    <w:rsid w:val="003EC0F9"/>
    <w:rsid w:val="003F149C"/>
    <w:rsid w:val="003F2063"/>
    <w:rsid w:val="003F2830"/>
    <w:rsid w:val="003F3290"/>
    <w:rsid w:val="003F3568"/>
    <w:rsid w:val="003F38A8"/>
    <w:rsid w:val="003F47DC"/>
    <w:rsid w:val="003F4D5C"/>
    <w:rsid w:val="003F52D9"/>
    <w:rsid w:val="003F550B"/>
    <w:rsid w:val="003F6111"/>
    <w:rsid w:val="003F6F9E"/>
    <w:rsid w:val="003F70F5"/>
    <w:rsid w:val="003F7619"/>
    <w:rsid w:val="004010B6"/>
    <w:rsid w:val="004011A4"/>
    <w:rsid w:val="00403434"/>
    <w:rsid w:val="004034A0"/>
    <w:rsid w:val="004054D2"/>
    <w:rsid w:val="004059CA"/>
    <w:rsid w:val="004062C1"/>
    <w:rsid w:val="00406768"/>
    <w:rsid w:val="0040779D"/>
    <w:rsid w:val="0041011B"/>
    <w:rsid w:val="004111A0"/>
    <w:rsid w:val="0041414C"/>
    <w:rsid w:val="004146E6"/>
    <w:rsid w:val="00414B71"/>
    <w:rsid w:val="004155CB"/>
    <w:rsid w:val="00415F67"/>
    <w:rsid w:val="00417C6F"/>
    <w:rsid w:val="00421755"/>
    <w:rsid w:val="00424667"/>
    <w:rsid w:val="00425390"/>
    <w:rsid w:val="0042593C"/>
    <w:rsid w:val="00425E05"/>
    <w:rsid w:val="00427835"/>
    <w:rsid w:val="004278A5"/>
    <w:rsid w:val="00430E69"/>
    <w:rsid w:val="00433D61"/>
    <w:rsid w:val="00436FDF"/>
    <w:rsid w:val="004413A3"/>
    <w:rsid w:val="004414A6"/>
    <w:rsid w:val="004418D3"/>
    <w:rsid w:val="00441E00"/>
    <w:rsid w:val="004443C5"/>
    <w:rsid w:val="0044673F"/>
    <w:rsid w:val="00450843"/>
    <w:rsid w:val="00450E07"/>
    <w:rsid w:val="00451D5D"/>
    <w:rsid w:val="00452538"/>
    <w:rsid w:val="0045465E"/>
    <w:rsid w:val="0045597E"/>
    <w:rsid w:val="00456BF6"/>
    <w:rsid w:val="004571E6"/>
    <w:rsid w:val="00460829"/>
    <w:rsid w:val="00463269"/>
    <w:rsid w:val="004637AF"/>
    <w:rsid w:val="00464B21"/>
    <w:rsid w:val="004673E9"/>
    <w:rsid w:val="004713E4"/>
    <w:rsid w:val="0047269F"/>
    <w:rsid w:val="0047380E"/>
    <w:rsid w:val="00473FCA"/>
    <w:rsid w:val="004743F3"/>
    <w:rsid w:val="0047487E"/>
    <w:rsid w:val="00476399"/>
    <w:rsid w:val="00476EEF"/>
    <w:rsid w:val="00477D9E"/>
    <w:rsid w:val="004804D0"/>
    <w:rsid w:val="00481A8A"/>
    <w:rsid w:val="00481E18"/>
    <w:rsid w:val="004831E1"/>
    <w:rsid w:val="0048344A"/>
    <w:rsid w:val="004838AC"/>
    <w:rsid w:val="00483E24"/>
    <w:rsid w:val="004855E9"/>
    <w:rsid w:val="0048641A"/>
    <w:rsid w:val="0048667D"/>
    <w:rsid w:val="00492C38"/>
    <w:rsid w:val="0049300E"/>
    <w:rsid w:val="00493CB0"/>
    <w:rsid w:val="00494B63"/>
    <w:rsid w:val="00494E6D"/>
    <w:rsid w:val="00496644"/>
    <w:rsid w:val="004978DD"/>
    <w:rsid w:val="004A0574"/>
    <w:rsid w:val="004A3A88"/>
    <w:rsid w:val="004A5E45"/>
    <w:rsid w:val="004A5F7B"/>
    <w:rsid w:val="004A7FF8"/>
    <w:rsid w:val="004B16E3"/>
    <w:rsid w:val="004B2A11"/>
    <w:rsid w:val="004B2B0F"/>
    <w:rsid w:val="004B466A"/>
    <w:rsid w:val="004B4DAF"/>
    <w:rsid w:val="004B6478"/>
    <w:rsid w:val="004B6746"/>
    <w:rsid w:val="004B762F"/>
    <w:rsid w:val="004C3FBA"/>
    <w:rsid w:val="004D0035"/>
    <w:rsid w:val="004D1F0F"/>
    <w:rsid w:val="004D3BCC"/>
    <w:rsid w:val="004D4268"/>
    <w:rsid w:val="004E0271"/>
    <w:rsid w:val="004E2370"/>
    <w:rsid w:val="004E2511"/>
    <w:rsid w:val="004E2590"/>
    <w:rsid w:val="004E2877"/>
    <w:rsid w:val="004E3842"/>
    <w:rsid w:val="004E3974"/>
    <w:rsid w:val="004E4670"/>
    <w:rsid w:val="004E5D8B"/>
    <w:rsid w:val="004E63D3"/>
    <w:rsid w:val="004E79DA"/>
    <w:rsid w:val="004F02B8"/>
    <w:rsid w:val="004F11CB"/>
    <w:rsid w:val="004F1FF6"/>
    <w:rsid w:val="004F449E"/>
    <w:rsid w:val="004F4D9A"/>
    <w:rsid w:val="004F4EFC"/>
    <w:rsid w:val="004F54B1"/>
    <w:rsid w:val="004F5776"/>
    <w:rsid w:val="004F58C2"/>
    <w:rsid w:val="004F6906"/>
    <w:rsid w:val="004F757E"/>
    <w:rsid w:val="005028AF"/>
    <w:rsid w:val="00502FCE"/>
    <w:rsid w:val="00503CF4"/>
    <w:rsid w:val="00504328"/>
    <w:rsid w:val="00504B7B"/>
    <w:rsid w:val="0050791A"/>
    <w:rsid w:val="00507D7A"/>
    <w:rsid w:val="00511185"/>
    <w:rsid w:val="00511FF0"/>
    <w:rsid w:val="0051263A"/>
    <w:rsid w:val="00513EEF"/>
    <w:rsid w:val="00516567"/>
    <w:rsid w:val="00517D1F"/>
    <w:rsid w:val="0052211D"/>
    <w:rsid w:val="00522730"/>
    <w:rsid w:val="0052301A"/>
    <w:rsid w:val="005250F9"/>
    <w:rsid w:val="005266E6"/>
    <w:rsid w:val="0052695F"/>
    <w:rsid w:val="005269E1"/>
    <w:rsid w:val="0052702B"/>
    <w:rsid w:val="005270AB"/>
    <w:rsid w:val="00530222"/>
    <w:rsid w:val="00532A70"/>
    <w:rsid w:val="00532B6A"/>
    <w:rsid w:val="00533641"/>
    <w:rsid w:val="005343BA"/>
    <w:rsid w:val="00534644"/>
    <w:rsid w:val="005365DE"/>
    <w:rsid w:val="00536636"/>
    <w:rsid w:val="00536991"/>
    <w:rsid w:val="00537732"/>
    <w:rsid w:val="00537887"/>
    <w:rsid w:val="00541B7E"/>
    <w:rsid w:val="00541D07"/>
    <w:rsid w:val="00541F38"/>
    <w:rsid w:val="005422A4"/>
    <w:rsid w:val="00542A3B"/>
    <w:rsid w:val="0054312C"/>
    <w:rsid w:val="00543B63"/>
    <w:rsid w:val="00545064"/>
    <w:rsid w:val="005450FB"/>
    <w:rsid w:val="00547857"/>
    <w:rsid w:val="00552C25"/>
    <w:rsid w:val="0055337E"/>
    <w:rsid w:val="00554115"/>
    <w:rsid w:val="00554E48"/>
    <w:rsid w:val="005552D9"/>
    <w:rsid w:val="00556728"/>
    <w:rsid w:val="0056015C"/>
    <w:rsid w:val="005609BE"/>
    <w:rsid w:val="00560CC6"/>
    <w:rsid w:val="005626A6"/>
    <w:rsid w:val="00562D5E"/>
    <w:rsid w:val="00562D97"/>
    <w:rsid w:val="00563D77"/>
    <w:rsid w:val="005640F6"/>
    <w:rsid w:val="005664A6"/>
    <w:rsid w:val="00566922"/>
    <w:rsid w:val="00567409"/>
    <w:rsid w:val="00570B77"/>
    <w:rsid w:val="0057143D"/>
    <w:rsid w:val="00572467"/>
    <w:rsid w:val="00572D09"/>
    <w:rsid w:val="00572E6F"/>
    <w:rsid w:val="00573690"/>
    <w:rsid w:val="00573CE7"/>
    <w:rsid w:val="00574600"/>
    <w:rsid w:val="005748BB"/>
    <w:rsid w:val="005751C0"/>
    <w:rsid w:val="00576A5A"/>
    <w:rsid w:val="005813AA"/>
    <w:rsid w:val="00581620"/>
    <w:rsid w:val="005818A2"/>
    <w:rsid w:val="0058208F"/>
    <w:rsid w:val="005852E4"/>
    <w:rsid w:val="00586B8E"/>
    <w:rsid w:val="00587BF1"/>
    <w:rsid w:val="00587FE6"/>
    <w:rsid w:val="00595F04"/>
    <w:rsid w:val="005963E7"/>
    <w:rsid w:val="00597723"/>
    <w:rsid w:val="005A0239"/>
    <w:rsid w:val="005A0BF3"/>
    <w:rsid w:val="005A111B"/>
    <w:rsid w:val="005A5F21"/>
    <w:rsid w:val="005A6C81"/>
    <w:rsid w:val="005A75EC"/>
    <w:rsid w:val="005B0D8F"/>
    <w:rsid w:val="005B16A5"/>
    <w:rsid w:val="005B215B"/>
    <w:rsid w:val="005B2EEC"/>
    <w:rsid w:val="005B32F8"/>
    <w:rsid w:val="005B3524"/>
    <w:rsid w:val="005B3E6A"/>
    <w:rsid w:val="005B4865"/>
    <w:rsid w:val="005B776A"/>
    <w:rsid w:val="005B7D2E"/>
    <w:rsid w:val="005C3477"/>
    <w:rsid w:val="005C4044"/>
    <w:rsid w:val="005C4D43"/>
    <w:rsid w:val="005C5F47"/>
    <w:rsid w:val="005D1EBE"/>
    <w:rsid w:val="005D2091"/>
    <w:rsid w:val="005D304C"/>
    <w:rsid w:val="005D4138"/>
    <w:rsid w:val="005D59F4"/>
    <w:rsid w:val="005D61CA"/>
    <w:rsid w:val="005D7BB8"/>
    <w:rsid w:val="005E0AF5"/>
    <w:rsid w:val="005E0E7A"/>
    <w:rsid w:val="005E16BF"/>
    <w:rsid w:val="005E1946"/>
    <w:rsid w:val="005E285D"/>
    <w:rsid w:val="005E4F60"/>
    <w:rsid w:val="005E7278"/>
    <w:rsid w:val="005E75D5"/>
    <w:rsid w:val="005F16B9"/>
    <w:rsid w:val="005F2241"/>
    <w:rsid w:val="005F3343"/>
    <w:rsid w:val="005F3DA9"/>
    <w:rsid w:val="005F440E"/>
    <w:rsid w:val="005F4ADE"/>
    <w:rsid w:val="005F50F4"/>
    <w:rsid w:val="005F53D9"/>
    <w:rsid w:val="005F67BB"/>
    <w:rsid w:val="005F7BEA"/>
    <w:rsid w:val="00600E8B"/>
    <w:rsid w:val="00602E63"/>
    <w:rsid w:val="006039BF"/>
    <w:rsid w:val="00603A28"/>
    <w:rsid w:val="00603CE1"/>
    <w:rsid w:val="00606729"/>
    <w:rsid w:val="00607141"/>
    <w:rsid w:val="00607F87"/>
    <w:rsid w:val="006123E3"/>
    <w:rsid w:val="006133FA"/>
    <w:rsid w:val="0061475D"/>
    <w:rsid w:val="00614A82"/>
    <w:rsid w:val="00617F8F"/>
    <w:rsid w:val="0062237F"/>
    <w:rsid w:val="00624EF7"/>
    <w:rsid w:val="00626392"/>
    <w:rsid w:val="00627191"/>
    <w:rsid w:val="00627B66"/>
    <w:rsid w:val="00627D49"/>
    <w:rsid w:val="00630B8D"/>
    <w:rsid w:val="006313B6"/>
    <w:rsid w:val="00631DCF"/>
    <w:rsid w:val="006357ED"/>
    <w:rsid w:val="0063600E"/>
    <w:rsid w:val="006370EA"/>
    <w:rsid w:val="00641D4A"/>
    <w:rsid w:val="006426D6"/>
    <w:rsid w:val="006431BC"/>
    <w:rsid w:val="00643998"/>
    <w:rsid w:val="00643F30"/>
    <w:rsid w:val="006443FE"/>
    <w:rsid w:val="00644948"/>
    <w:rsid w:val="00644ABD"/>
    <w:rsid w:val="00646460"/>
    <w:rsid w:val="006464AE"/>
    <w:rsid w:val="0064741B"/>
    <w:rsid w:val="00647452"/>
    <w:rsid w:val="006474E1"/>
    <w:rsid w:val="00647A64"/>
    <w:rsid w:val="0064D477"/>
    <w:rsid w:val="00650F1A"/>
    <w:rsid w:val="00651941"/>
    <w:rsid w:val="0065215D"/>
    <w:rsid w:val="00655242"/>
    <w:rsid w:val="0065613D"/>
    <w:rsid w:val="00660223"/>
    <w:rsid w:val="00661A88"/>
    <w:rsid w:val="006623F0"/>
    <w:rsid w:val="0066325D"/>
    <w:rsid w:val="00663746"/>
    <w:rsid w:val="006660CC"/>
    <w:rsid w:val="0067261D"/>
    <w:rsid w:val="006779C8"/>
    <w:rsid w:val="00677EB8"/>
    <w:rsid w:val="0068039B"/>
    <w:rsid w:val="006825A7"/>
    <w:rsid w:val="00684853"/>
    <w:rsid w:val="00685B11"/>
    <w:rsid w:val="0068EF28"/>
    <w:rsid w:val="00690AB7"/>
    <w:rsid w:val="00690CC8"/>
    <w:rsid w:val="006911E3"/>
    <w:rsid w:val="00694B42"/>
    <w:rsid w:val="00694F60"/>
    <w:rsid w:val="00695354"/>
    <w:rsid w:val="0069564C"/>
    <w:rsid w:val="00695A9C"/>
    <w:rsid w:val="00695F6C"/>
    <w:rsid w:val="006967ED"/>
    <w:rsid w:val="006970E8"/>
    <w:rsid w:val="00697C12"/>
    <w:rsid w:val="006A3162"/>
    <w:rsid w:val="006A3200"/>
    <w:rsid w:val="006A38DF"/>
    <w:rsid w:val="006A4DBD"/>
    <w:rsid w:val="006A4F31"/>
    <w:rsid w:val="006A537A"/>
    <w:rsid w:val="006A5C06"/>
    <w:rsid w:val="006A5F1C"/>
    <w:rsid w:val="006B01FE"/>
    <w:rsid w:val="006B23DB"/>
    <w:rsid w:val="006B2580"/>
    <w:rsid w:val="006B3D44"/>
    <w:rsid w:val="006B4DC8"/>
    <w:rsid w:val="006B4E46"/>
    <w:rsid w:val="006B4EB7"/>
    <w:rsid w:val="006B5D66"/>
    <w:rsid w:val="006B5F60"/>
    <w:rsid w:val="006B7166"/>
    <w:rsid w:val="006B726A"/>
    <w:rsid w:val="006B7446"/>
    <w:rsid w:val="006B7B43"/>
    <w:rsid w:val="006C12D1"/>
    <w:rsid w:val="006C1576"/>
    <w:rsid w:val="006C2EED"/>
    <w:rsid w:val="006C35CD"/>
    <w:rsid w:val="006C4B31"/>
    <w:rsid w:val="006C4BE9"/>
    <w:rsid w:val="006C515D"/>
    <w:rsid w:val="006C6B7B"/>
    <w:rsid w:val="006C7837"/>
    <w:rsid w:val="006D075E"/>
    <w:rsid w:val="006D16F2"/>
    <w:rsid w:val="006D219D"/>
    <w:rsid w:val="006D22AF"/>
    <w:rsid w:val="006D2944"/>
    <w:rsid w:val="006D2CD2"/>
    <w:rsid w:val="006D3033"/>
    <w:rsid w:val="006D5074"/>
    <w:rsid w:val="006D568A"/>
    <w:rsid w:val="006D5C5D"/>
    <w:rsid w:val="006D66AC"/>
    <w:rsid w:val="006E072E"/>
    <w:rsid w:val="006E1304"/>
    <w:rsid w:val="006E2651"/>
    <w:rsid w:val="006E27D5"/>
    <w:rsid w:val="006E2F58"/>
    <w:rsid w:val="006E3470"/>
    <w:rsid w:val="006E5D49"/>
    <w:rsid w:val="006E5FC1"/>
    <w:rsid w:val="006E67D7"/>
    <w:rsid w:val="006E6B2C"/>
    <w:rsid w:val="006E7A6A"/>
    <w:rsid w:val="006F072A"/>
    <w:rsid w:val="006F094C"/>
    <w:rsid w:val="006F3A1C"/>
    <w:rsid w:val="006F4383"/>
    <w:rsid w:val="006F4486"/>
    <w:rsid w:val="006F480E"/>
    <w:rsid w:val="006F4B75"/>
    <w:rsid w:val="006F58C0"/>
    <w:rsid w:val="006F68FD"/>
    <w:rsid w:val="006F7A49"/>
    <w:rsid w:val="006F7C82"/>
    <w:rsid w:val="00700EC2"/>
    <w:rsid w:val="007014D8"/>
    <w:rsid w:val="0070175D"/>
    <w:rsid w:val="00701F02"/>
    <w:rsid w:val="00702535"/>
    <w:rsid w:val="007055BA"/>
    <w:rsid w:val="00706012"/>
    <w:rsid w:val="00707D37"/>
    <w:rsid w:val="007101BD"/>
    <w:rsid w:val="007110AD"/>
    <w:rsid w:val="007112A4"/>
    <w:rsid w:val="007114A3"/>
    <w:rsid w:val="0071239F"/>
    <w:rsid w:val="00712EE7"/>
    <w:rsid w:val="00713F9E"/>
    <w:rsid w:val="007144DA"/>
    <w:rsid w:val="007152DF"/>
    <w:rsid w:val="007218E8"/>
    <w:rsid w:val="00723958"/>
    <w:rsid w:val="00723B74"/>
    <w:rsid w:val="00725011"/>
    <w:rsid w:val="00725D2C"/>
    <w:rsid w:val="00726872"/>
    <w:rsid w:val="00726C86"/>
    <w:rsid w:val="007278ED"/>
    <w:rsid w:val="00731ADC"/>
    <w:rsid w:val="0073271D"/>
    <w:rsid w:val="00733687"/>
    <w:rsid w:val="00734EA7"/>
    <w:rsid w:val="00735551"/>
    <w:rsid w:val="00735891"/>
    <w:rsid w:val="0073604E"/>
    <w:rsid w:val="00737051"/>
    <w:rsid w:val="007402CF"/>
    <w:rsid w:val="00742BA4"/>
    <w:rsid w:val="00743483"/>
    <w:rsid w:val="007459D8"/>
    <w:rsid w:val="00745B8E"/>
    <w:rsid w:val="00750DC3"/>
    <w:rsid w:val="00753D19"/>
    <w:rsid w:val="00753D58"/>
    <w:rsid w:val="00754069"/>
    <w:rsid w:val="00755CE4"/>
    <w:rsid w:val="00757F21"/>
    <w:rsid w:val="007602E8"/>
    <w:rsid w:val="00760B31"/>
    <w:rsid w:val="00760C09"/>
    <w:rsid w:val="00761E29"/>
    <w:rsid w:val="007638E0"/>
    <w:rsid w:val="00763E20"/>
    <w:rsid w:val="00764125"/>
    <w:rsid w:val="00764A59"/>
    <w:rsid w:val="00764B7A"/>
    <w:rsid w:val="00765304"/>
    <w:rsid w:val="0076659F"/>
    <w:rsid w:val="00766788"/>
    <w:rsid w:val="00771BB3"/>
    <w:rsid w:val="00775686"/>
    <w:rsid w:val="00780C74"/>
    <w:rsid w:val="0078171E"/>
    <w:rsid w:val="00782252"/>
    <w:rsid w:val="007835D1"/>
    <w:rsid w:val="00783603"/>
    <w:rsid w:val="007846D9"/>
    <w:rsid w:val="00786281"/>
    <w:rsid w:val="0078728E"/>
    <w:rsid w:val="0078753B"/>
    <w:rsid w:val="00787925"/>
    <w:rsid w:val="00790217"/>
    <w:rsid w:val="007930E7"/>
    <w:rsid w:val="00794670"/>
    <w:rsid w:val="007977F3"/>
    <w:rsid w:val="007A188D"/>
    <w:rsid w:val="007A2773"/>
    <w:rsid w:val="007A29AC"/>
    <w:rsid w:val="007A3484"/>
    <w:rsid w:val="007A505B"/>
    <w:rsid w:val="007A6BBF"/>
    <w:rsid w:val="007B08F2"/>
    <w:rsid w:val="007B2255"/>
    <w:rsid w:val="007B302B"/>
    <w:rsid w:val="007B6B9A"/>
    <w:rsid w:val="007C1B63"/>
    <w:rsid w:val="007C1CDD"/>
    <w:rsid w:val="007C40FD"/>
    <w:rsid w:val="007C5B65"/>
    <w:rsid w:val="007C64E9"/>
    <w:rsid w:val="007D3481"/>
    <w:rsid w:val="007D36E5"/>
    <w:rsid w:val="007D373C"/>
    <w:rsid w:val="007D37FA"/>
    <w:rsid w:val="007D6215"/>
    <w:rsid w:val="007D6348"/>
    <w:rsid w:val="007D69C9"/>
    <w:rsid w:val="007D73F7"/>
    <w:rsid w:val="007E051E"/>
    <w:rsid w:val="007E12EA"/>
    <w:rsid w:val="007E1C50"/>
    <w:rsid w:val="007E1D79"/>
    <w:rsid w:val="007E22B5"/>
    <w:rsid w:val="007E2CAF"/>
    <w:rsid w:val="007E377F"/>
    <w:rsid w:val="007E4121"/>
    <w:rsid w:val="007E6049"/>
    <w:rsid w:val="007E7AB5"/>
    <w:rsid w:val="007F12EE"/>
    <w:rsid w:val="007F3E81"/>
    <w:rsid w:val="007F4839"/>
    <w:rsid w:val="007F4CCD"/>
    <w:rsid w:val="007F6081"/>
    <w:rsid w:val="0080048B"/>
    <w:rsid w:val="008009F1"/>
    <w:rsid w:val="0080314A"/>
    <w:rsid w:val="0080350A"/>
    <w:rsid w:val="008036F4"/>
    <w:rsid w:val="00804285"/>
    <w:rsid w:val="00804B86"/>
    <w:rsid w:val="00804E12"/>
    <w:rsid w:val="008052E7"/>
    <w:rsid w:val="00805C95"/>
    <w:rsid w:val="00805E04"/>
    <w:rsid w:val="008073EE"/>
    <w:rsid w:val="0081153D"/>
    <w:rsid w:val="008122E6"/>
    <w:rsid w:val="0081340B"/>
    <w:rsid w:val="00813C7F"/>
    <w:rsid w:val="00813E08"/>
    <w:rsid w:val="00814A64"/>
    <w:rsid w:val="008157B7"/>
    <w:rsid w:val="0081765C"/>
    <w:rsid w:val="00817C21"/>
    <w:rsid w:val="00820F0B"/>
    <w:rsid w:val="0082274D"/>
    <w:rsid w:val="00826A33"/>
    <w:rsid w:val="00827962"/>
    <w:rsid w:val="00830884"/>
    <w:rsid w:val="00831915"/>
    <w:rsid w:val="008353FF"/>
    <w:rsid w:val="00835FBA"/>
    <w:rsid w:val="008409F9"/>
    <w:rsid w:val="008420F2"/>
    <w:rsid w:val="00844CB8"/>
    <w:rsid w:val="0084531D"/>
    <w:rsid w:val="008468DA"/>
    <w:rsid w:val="008500F9"/>
    <w:rsid w:val="00851F59"/>
    <w:rsid w:val="00852FEF"/>
    <w:rsid w:val="00853029"/>
    <w:rsid w:val="008545F6"/>
    <w:rsid w:val="00855120"/>
    <w:rsid w:val="008552A3"/>
    <w:rsid w:val="00855A51"/>
    <w:rsid w:val="0085743D"/>
    <w:rsid w:val="0086125A"/>
    <w:rsid w:val="008631B9"/>
    <w:rsid w:val="008639AC"/>
    <w:rsid w:val="00863D8A"/>
    <w:rsid w:val="00864DE0"/>
    <w:rsid w:val="00865BAF"/>
    <w:rsid w:val="00866DE8"/>
    <w:rsid w:val="0086717B"/>
    <w:rsid w:val="00870667"/>
    <w:rsid w:val="00870C96"/>
    <w:rsid w:val="00870D6C"/>
    <w:rsid w:val="008768AA"/>
    <w:rsid w:val="0087759B"/>
    <w:rsid w:val="008779C7"/>
    <w:rsid w:val="00880161"/>
    <w:rsid w:val="00881078"/>
    <w:rsid w:val="008827D0"/>
    <w:rsid w:val="008846F7"/>
    <w:rsid w:val="00887790"/>
    <w:rsid w:val="00887C26"/>
    <w:rsid w:val="00890B7E"/>
    <w:rsid w:val="00890D01"/>
    <w:rsid w:val="00891524"/>
    <w:rsid w:val="0089254C"/>
    <w:rsid w:val="0089320C"/>
    <w:rsid w:val="00893DFF"/>
    <w:rsid w:val="008947E0"/>
    <w:rsid w:val="00894ECD"/>
    <w:rsid w:val="00895307"/>
    <w:rsid w:val="00897593"/>
    <w:rsid w:val="008A02F9"/>
    <w:rsid w:val="008A0A32"/>
    <w:rsid w:val="008A0F32"/>
    <w:rsid w:val="008A2FAF"/>
    <w:rsid w:val="008A44CF"/>
    <w:rsid w:val="008A612D"/>
    <w:rsid w:val="008A631F"/>
    <w:rsid w:val="008A7F03"/>
    <w:rsid w:val="008B0160"/>
    <w:rsid w:val="008B0F92"/>
    <w:rsid w:val="008B1D3B"/>
    <w:rsid w:val="008B653F"/>
    <w:rsid w:val="008B78EC"/>
    <w:rsid w:val="008B8A5C"/>
    <w:rsid w:val="008C0844"/>
    <w:rsid w:val="008C10D8"/>
    <w:rsid w:val="008C188E"/>
    <w:rsid w:val="008C22DF"/>
    <w:rsid w:val="008C2C05"/>
    <w:rsid w:val="008C39DF"/>
    <w:rsid w:val="008C456B"/>
    <w:rsid w:val="008C476F"/>
    <w:rsid w:val="008C671A"/>
    <w:rsid w:val="008C7098"/>
    <w:rsid w:val="008C73C0"/>
    <w:rsid w:val="008D19B5"/>
    <w:rsid w:val="008D26F8"/>
    <w:rsid w:val="008D2A71"/>
    <w:rsid w:val="008D5538"/>
    <w:rsid w:val="008D5652"/>
    <w:rsid w:val="008D7A88"/>
    <w:rsid w:val="008E07A4"/>
    <w:rsid w:val="008E149B"/>
    <w:rsid w:val="008E170A"/>
    <w:rsid w:val="008E2B58"/>
    <w:rsid w:val="008E2B85"/>
    <w:rsid w:val="008E43AE"/>
    <w:rsid w:val="008E61ED"/>
    <w:rsid w:val="008E765B"/>
    <w:rsid w:val="008E7C05"/>
    <w:rsid w:val="008E7F18"/>
    <w:rsid w:val="008F03CA"/>
    <w:rsid w:val="008F1C0D"/>
    <w:rsid w:val="008F2F00"/>
    <w:rsid w:val="008F47D3"/>
    <w:rsid w:val="008F5AA5"/>
    <w:rsid w:val="008F5D25"/>
    <w:rsid w:val="008F7E69"/>
    <w:rsid w:val="0090028F"/>
    <w:rsid w:val="0090336D"/>
    <w:rsid w:val="00904C60"/>
    <w:rsid w:val="009052AA"/>
    <w:rsid w:val="009053F4"/>
    <w:rsid w:val="0090765C"/>
    <w:rsid w:val="00910750"/>
    <w:rsid w:val="00912F64"/>
    <w:rsid w:val="009131C8"/>
    <w:rsid w:val="009134CB"/>
    <w:rsid w:val="009137A3"/>
    <w:rsid w:val="00914178"/>
    <w:rsid w:val="0091627E"/>
    <w:rsid w:val="00916E66"/>
    <w:rsid w:val="00917393"/>
    <w:rsid w:val="009203DF"/>
    <w:rsid w:val="009206D9"/>
    <w:rsid w:val="00921335"/>
    <w:rsid w:val="00921E56"/>
    <w:rsid w:val="00922152"/>
    <w:rsid w:val="0092244A"/>
    <w:rsid w:val="0092336C"/>
    <w:rsid w:val="009233CF"/>
    <w:rsid w:val="00924347"/>
    <w:rsid w:val="00925C86"/>
    <w:rsid w:val="0092752C"/>
    <w:rsid w:val="00930A95"/>
    <w:rsid w:val="00931908"/>
    <w:rsid w:val="00931DF0"/>
    <w:rsid w:val="0093207F"/>
    <w:rsid w:val="0093224F"/>
    <w:rsid w:val="00932525"/>
    <w:rsid w:val="0093286A"/>
    <w:rsid w:val="009331D8"/>
    <w:rsid w:val="009334D3"/>
    <w:rsid w:val="00934775"/>
    <w:rsid w:val="00934B16"/>
    <w:rsid w:val="00935596"/>
    <w:rsid w:val="00935CBA"/>
    <w:rsid w:val="0093639B"/>
    <w:rsid w:val="00936B08"/>
    <w:rsid w:val="00937E80"/>
    <w:rsid w:val="00940264"/>
    <w:rsid w:val="00942DEF"/>
    <w:rsid w:val="009438F2"/>
    <w:rsid w:val="00944D69"/>
    <w:rsid w:val="009452AC"/>
    <w:rsid w:val="00945ACC"/>
    <w:rsid w:val="00945FA2"/>
    <w:rsid w:val="0094676B"/>
    <w:rsid w:val="00946A50"/>
    <w:rsid w:val="00947A8E"/>
    <w:rsid w:val="00947BB2"/>
    <w:rsid w:val="00953F5B"/>
    <w:rsid w:val="00954512"/>
    <w:rsid w:val="009546CC"/>
    <w:rsid w:val="00954749"/>
    <w:rsid w:val="0096036B"/>
    <w:rsid w:val="00961050"/>
    <w:rsid w:val="009623E6"/>
    <w:rsid w:val="00964521"/>
    <w:rsid w:val="00964DC3"/>
    <w:rsid w:val="00965027"/>
    <w:rsid w:val="00965608"/>
    <w:rsid w:val="00965A1D"/>
    <w:rsid w:val="00970622"/>
    <w:rsid w:val="00970B9D"/>
    <w:rsid w:val="009711FD"/>
    <w:rsid w:val="00973B91"/>
    <w:rsid w:val="0097493E"/>
    <w:rsid w:val="00975575"/>
    <w:rsid w:val="00976093"/>
    <w:rsid w:val="0097762B"/>
    <w:rsid w:val="00981426"/>
    <w:rsid w:val="009814ED"/>
    <w:rsid w:val="00986116"/>
    <w:rsid w:val="009876BE"/>
    <w:rsid w:val="0099103F"/>
    <w:rsid w:val="00991AC3"/>
    <w:rsid w:val="00991D84"/>
    <w:rsid w:val="00993141"/>
    <w:rsid w:val="00993BAA"/>
    <w:rsid w:val="0099439A"/>
    <w:rsid w:val="009943C6"/>
    <w:rsid w:val="0099690F"/>
    <w:rsid w:val="009A0612"/>
    <w:rsid w:val="009A25CF"/>
    <w:rsid w:val="009A34A0"/>
    <w:rsid w:val="009A36DD"/>
    <w:rsid w:val="009A455A"/>
    <w:rsid w:val="009A46BE"/>
    <w:rsid w:val="009A4767"/>
    <w:rsid w:val="009B07B2"/>
    <w:rsid w:val="009B0C4B"/>
    <w:rsid w:val="009B1080"/>
    <w:rsid w:val="009B14A9"/>
    <w:rsid w:val="009B1A2E"/>
    <w:rsid w:val="009B2898"/>
    <w:rsid w:val="009B302E"/>
    <w:rsid w:val="009B34A8"/>
    <w:rsid w:val="009B3A8D"/>
    <w:rsid w:val="009B785B"/>
    <w:rsid w:val="009B7A92"/>
    <w:rsid w:val="009C0554"/>
    <w:rsid w:val="009C279D"/>
    <w:rsid w:val="009C30AA"/>
    <w:rsid w:val="009C56A2"/>
    <w:rsid w:val="009C5A9F"/>
    <w:rsid w:val="009C5AF7"/>
    <w:rsid w:val="009C6761"/>
    <w:rsid w:val="009C73A4"/>
    <w:rsid w:val="009D178B"/>
    <w:rsid w:val="009D3C31"/>
    <w:rsid w:val="009D417D"/>
    <w:rsid w:val="009D54A8"/>
    <w:rsid w:val="009D6C04"/>
    <w:rsid w:val="009E3B4B"/>
    <w:rsid w:val="009E47FA"/>
    <w:rsid w:val="009E50F0"/>
    <w:rsid w:val="009E5301"/>
    <w:rsid w:val="009E54EB"/>
    <w:rsid w:val="009F0369"/>
    <w:rsid w:val="009F2449"/>
    <w:rsid w:val="009F57FF"/>
    <w:rsid w:val="009F6307"/>
    <w:rsid w:val="009F6FF7"/>
    <w:rsid w:val="009F72E1"/>
    <w:rsid w:val="00A00F0C"/>
    <w:rsid w:val="00A00FC3"/>
    <w:rsid w:val="00A02650"/>
    <w:rsid w:val="00A03C64"/>
    <w:rsid w:val="00A05128"/>
    <w:rsid w:val="00A06A58"/>
    <w:rsid w:val="00A07292"/>
    <w:rsid w:val="00A10357"/>
    <w:rsid w:val="00A104D8"/>
    <w:rsid w:val="00A10AEE"/>
    <w:rsid w:val="00A11CC9"/>
    <w:rsid w:val="00A1315F"/>
    <w:rsid w:val="00A14A71"/>
    <w:rsid w:val="00A15CEB"/>
    <w:rsid w:val="00A16CA5"/>
    <w:rsid w:val="00A16CFE"/>
    <w:rsid w:val="00A175D1"/>
    <w:rsid w:val="00A2035F"/>
    <w:rsid w:val="00A22232"/>
    <w:rsid w:val="00A2290F"/>
    <w:rsid w:val="00A23463"/>
    <w:rsid w:val="00A23FC2"/>
    <w:rsid w:val="00A2437F"/>
    <w:rsid w:val="00A3040F"/>
    <w:rsid w:val="00A30A17"/>
    <w:rsid w:val="00A30CEC"/>
    <w:rsid w:val="00A30EEF"/>
    <w:rsid w:val="00A31465"/>
    <w:rsid w:val="00A33931"/>
    <w:rsid w:val="00A33ECB"/>
    <w:rsid w:val="00A359FD"/>
    <w:rsid w:val="00A35A2B"/>
    <w:rsid w:val="00A35DD1"/>
    <w:rsid w:val="00A36C5D"/>
    <w:rsid w:val="00A40EDC"/>
    <w:rsid w:val="00A416BD"/>
    <w:rsid w:val="00A41D78"/>
    <w:rsid w:val="00A46BE0"/>
    <w:rsid w:val="00A4764C"/>
    <w:rsid w:val="00A47D24"/>
    <w:rsid w:val="00A50B57"/>
    <w:rsid w:val="00A51588"/>
    <w:rsid w:val="00A518ED"/>
    <w:rsid w:val="00A53DF0"/>
    <w:rsid w:val="00A54B9E"/>
    <w:rsid w:val="00A54FAB"/>
    <w:rsid w:val="00A56893"/>
    <w:rsid w:val="00A569F8"/>
    <w:rsid w:val="00A56C88"/>
    <w:rsid w:val="00A607C8"/>
    <w:rsid w:val="00A60ED6"/>
    <w:rsid w:val="00A61BC1"/>
    <w:rsid w:val="00A6204E"/>
    <w:rsid w:val="00A6213F"/>
    <w:rsid w:val="00A65461"/>
    <w:rsid w:val="00A667A9"/>
    <w:rsid w:val="00A734F7"/>
    <w:rsid w:val="00A73EEA"/>
    <w:rsid w:val="00A7519E"/>
    <w:rsid w:val="00A752EC"/>
    <w:rsid w:val="00A767AC"/>
    <w:rsid w:val="00A77E73"/>
    <w:rsid w:val="00A77F86"/>
    <w:rsid w:val="00A80221"/>
    <w:rsid w:val="00A80ABC"/>
    <w:rsid w:val="00A810CD"/>
    <w:rsid w:val="00A812CE"/>
    <w:rsid w:val="00A8242C"/>
    <w:rsid w:val="00A82A00"/>
    <w:rsid w:val="00A855C2"/>
    <w:rsid w:val="00A87E15"/>
    <w:rsid w:val="00A90AF5"/>
    <w:rsid w:val="00A90F7C"/>
    <w:rsid w:val="00A92B90"/>
    <w:rsid w:val="00A95354"/>
    <w:rsid w:val="00A95F24"/>
    <w:rsid w:val="00A97326"/>
    <w:rsid w:val="00AA02D9"/>
    <w:rsid w:val="00AA0642"/>
    <w:rsid w:val="00AA0754"/>
    <w:rsid w:val="00AA113C"/>
    <w:rsid w:val="00AA138C"/>
    <w:rsid w:val="00AA1919"/>
    <w:rsid w:val="00AA1FFE"/>
    <w:rsid w:val="00AA2F96"/>
    <w:rsid w:val="00AA3BEF"/>
    <w:rsid w:val="00AA4043"/>
    <w:rsid w:val="00AA42FC"/>
    <w:rsid w:val="00AA447E"/>
    <w:rsid w:val="00AA610A"/>
    <w:rsid w:val="00AA6C1D"/>
    <w:rsid w:val="00AB2BCC"/>
    <w:rsid w:val="00AB3116"/>
    <w:rsid w:val="00AB33E6"/>
    <w:rsid w:val="00AB62F0"/>
    <w:rsid w:val="00AC3972"/>
    <w:rsid w:val="00AC3FB4"/>
    <w:rsid w:val="00AC436D"/>
    <w:rsid w:val="00AC4464"/>
    <w:rsid w:val="00AC5663"/>
    <w:rsid w:val="00AC5BD5"/>
    <w:rsid w:val="00AC644B"/>
    <w:rsid w:val="00AC6F45"/>
    <w:rsid w:val="00AC7F88"/>
    <w:rsid w:val="00AC8632"/>
    <w:rsid w:val="00AD026B"/>
    <w:rsid w:val="00AD0294"/>
    <w:rsid w:val="00AD02EE"/>
    <w:rsid w:val="00AD0A5A"/>
    <w:rsid w:val="00AD1255"/>
    <w:rsid w:val="00AD1303"/>
    <w:rsid w:val="00AD17BF"/>
    <w:rsid w:val="00AD2030"/>
    <w:rsid w:val="00AD23DF"/>
    <w:rsid w:val="00AD5C60"/>
    <w:rsid w:val="00AD6B44"/>
    <w:rsid w:val="00AD6D6A"/>
    <w:rsid w:val="00AD7435"/>
    <w:rsid w:val="00AE25AC"/>
    <w:rsid w:val="00AE2C41"/>
    <w:rsid w:val="00AE4474"/>
    <w:rsid w:val="00AE5673"/>
    <w:rsid w:val="00AE65C8"/>
    <w:rsid w:val="00AE6E22"/>
    <w:rsid w:val="00AE7C83"/>
    <w:rsid w:val="00AF199B"/>
    <w:rsid w:val="00AF19D9"/>
    <w:rsid w:val="00AF3176"/>
    <w:rsid w:val="00AF3CAD"/>
    <w:rsid w:val="00AF4A30"/>
    <w:rsid w:val="00AF71A8"/>
    <w:rsid w:val="00B004F1"/>
    <w:rsid w:val="00B0088D"/>
    <w:rsid w:val="00B00B07"/>
    <w:rsid w:val="00B00E99"/>
    <w:rsid w:val="00B0216C"/>
    <w:rsid w:val="00B027DA"/>
    <w:rsid w:val="00B051B1"/>
    <w:rsid w:val="00B07F70"/>
    <w:rsid w:val="00B11219"/>
    <w:rsid w:val="00B123BA"/>
    <w:rsid w:val="00B12E34"/>
    <w:rsid w:val="00B13FB0"/>
    <w:rsid w:val="00B14279"/>
    <w:rsid w:val="00B15043"/>
    <w:rsid w:val="00B2061E"/>
    <w:rsid w:val="00B22288"/>
    <w:rsid w:val="00B22A66"/>
    <w:rsid w:val="00B26AE7"/>
    <w:rsid w:val="00B30241"/>
    <w:rsid w:val="00B304A7"/>
    <w:rsid w:val="00B313F4"/>
    <w:rsid w:val="00B31788"/>
    <w:rsid w:val="00B33850"/>
    <w:rsid w:val="00B339CA"/>
    <w:rsid w:val="00B34884"/>
    <w:rsid w:val="00B35DBA"/>
    <w:rsid w:val="00B36D95"/>
    <w:rsid w:val="00B374CA"/>
    <w:rsid w:val="00B37964"/>
    <w:rsid w:val="00B37B11"/>
    <w:rsid w:val="00B40075"/>
    <w:rsid w:val="00B42161"/>
    <w:rsid w:val="00B43B19"/>
    <w:rsid w:val="00B45356"/>
    <w:rsid w:val="00B4599F"/>
    <w:rsid w:val="00B46848"/>
    <w:rsid w:val="00B47554"/>
    <w:rsid w:val="00B50243"/>
    <w:rsid w:val="00B52211"/>
    <w:rsid w:val="00B52454"/>
    <w:rsid w:val="00B54117"/>
    <w:rsid w:val="00B556C7"/>
    <w:rsid w:val="00B56B1B"/>
    <w:rsid w:val="00B57E7C"/>
    <w:rsid w:val="00B5F26A"/>
    <w:rsid w:val="00B60286"/>
    <w:rsid w:val="00B616D4"/>
    <w:rsid w:val="00B628CD"/>
    <w:rsid w:val="00B635D5"/>
    <w:rsid w:val="00B6400E"/>
    <w:rsid w:val="00B64846"/>
    <w:rsid w:val="00B66F0F"/>
    <w:rsid w:val="00B70443"/>
    <w:rsid w:val="00B70D16"/>
    <w:rsid w:val="00B71A85"/>
    <w:rsid w:val="00B73577"/>
    <w:rsid w:val="00B73747"/>
    <w:rsid w:val="00B74BD7"/>
    <w:rsid w:val="00B753AA"/>
    <w:rsid w:val="00B76781"/>
    <w:rsid w:val="00B77F2A"/>
    <w:rsid w:val="00B83F40"/>
    <w:rsid w:val="00B84F17"/>
    <w:rsid w:val="00B852C2"/>
    <w:rsid w:val="00B87A4F"/>
    <w:rsid w:val="00B9025E"/>
    <w:rsid w:val="00B92444"/>
    <w:rsid w:val="00B92D67"/>
    <w:rsid w:val="00B94B3A"/>
    <w:rsid w:val="00B950FE"/>
    <w:rsid w:val="00B95B03"/>
    <w:rsid w:val="00B96036"/>
    <w:rsid w:val="00BA0457"/>
    <w:rsid w:val="00BA1CDA"/>
    <w:rsid w:val="00BA1DEC"/>
    <w:rsid w:val="00BA25F7"/>
    <w:rsid w:val="00BA2713"/>
    <w:rsid w:val="00BA3B30"/>
    <w:rsid w:val="00BA5DD6"/>
    <w:rsid w:val="00BA7805"/>
    <w:rsid w:val="00BB10C6"/>
    <w:rsid w:val="00BB3EF6"/>
    <w:rsid w:val="00BB41D7"/>
    <w:rsid w:val="00BB47DD"/>
    <w:rsid w:val="00BB7496"/>
    <w:rsid w:val="00BC044B"/>
    <w:rsid w:val="00BC0710"/>
    <w:rsid w:val="00BC0ED8"/>
    <w:rsid w:val="00BC27A4"/>
    <w:rsid w:val="00BC40BA"/>
    <w:rsid w:val="00BC4AB2"/>
    <w:rsid w:val="00BC5CD8"/>
    <w:rsid w:val="00BC68E8"/>
    <w:rsid w:val="00BC7552"/>
    <w:rsid w:val="00BD1C99"/>
    <w:rsid w:val="00BD22A4"/>
    <w:rsid w:val="00BD2B61"/>
    <w:rsid w:val="00BD2DC0"/>
    <w:rsid w:val="00BD4080"/>
    <w:rsid w:val="00BD4F9E"/>
    <w:rsid w:val="00BD60C3"/>
    <w:rsid w:val="00BE19A3"/>
    <w:rsid w:val="00BE2359"/>
    <w:rsid w:val="00BE2B53"/>
    <w:rsid w:val="00BE321A"/>
    <w:rsid w:val="00BE3FE3"/>
    <w:rsid w:val="00BE41A8"/>
    <w:rsid w:val="00BE58DE"/>
    <w:rsid w:val="00BE6924"/>
    <w:rsid w:val="00BE6C5D"/>
    <w:rsid w:val="00BE7927"/>
    <w:rsid w:val="00BF0191"/>
    <w:rsid w:val="00BF03BC"/>
    <w:rsid w:val="00BF161A"/>
    <w:rsid w:val="00BF1BA0"/>
    <w:rsid w:val="00BF331E"/>
    <w:rsid w:val="00BF519D"/>
    <w:rsid w:val="00BF5929"/>
    <w:rsid w:val="00BF6243"/>
    <w:rsid w:val="00BF6654"/>
    <w:rsid w:val="00C00DAA"/>
    <w:rsid w:val="00C024B4"/>
    <w:rsid w:val="00C025B0"/>
    <w:rsid w:val="00C0362F"/>
    <w:rsid w:val="00C041B6"/>
    <w:rsid w:val="00C0533C"/>
    <w:rsid w:val="00C055D6"/>
    <w:rsid w:val="00C05836"/>
    <w:rsid w:val="00C05A2A"/>
    <w:rsid w:val="00C074A9"/>
    <w:rsid w:val="00C078D0"/>
    <w:rsid w:val="00C07BAC"/>
    <w:rsid w:val="00C07C08"/>
    <w:rsid w:val="00C113CE"/>
    <w:rsid w:val="00C13910"/>
    <w:rsid w:val="00C14258"/>
    <w:rsid w:val="00C14C5E"/>
    <w:rsid w:val="00C1536F"/>
    <w:rsid w:val="00C15B6A"/>
    <w:rsid w:val="00C16B6B"/>
    <w:rsid w:val="00C17D56"/>
    <w:rsid w:val="00C17DDD"/>
    <w:rsid w:val="00C20E20"/>
    <w:rsid w:val="00C21985"/>
    <w:rsid w:val="00C22BC3"/>
    <w:rsid w:val="00C240A7"/>
    <w:rsid w:val="00C24824"/>
    <w:rsid w:val="00C2559B"/>
    <w:rsid w:val="00C26238"/>
    <w:rsid w:val="00C26F3F"/>
    <w:rsid w:val="00C274AA"/>
    <w:rsid w:val="00C303A3"/>
    <w:rsid w:val="00C3240E"/>
    <w:rsid w:val="00C340A0"/>
    <w:rsid w:val="00C373CD"/>
    <w:rsid w:val="00C40A19"/>
    <w:rsid w:val="00C41AA0"/>
    <w:rsid w:val="00C41FD3"/>
    <w:rsid w:val="00C42E3E"/>
    <w:rsid w:val="00C44A45"/>
    <w:rsid w:val="00C4563C"/>
    <w:rsid w:val="00C45989"/>
    <w:rsid w:val="00C47697"/>
    <w:rsid w:val="00C50CCC"/>
    <w:rsid w:val="00C50DFF"/>
    <w:rsid w:val="00C52512"/>
    <w:rsid w:val="00C52DB7"/>
    <w:rsid w:val="00C53979"/>
    <w:rsid w:val="00C53BF2"/>
    <w:rsid w:val="00C543C2"/>
    <w:rsid w:val="00C547EB"/>
    <w:rsid w:val="00C54BD2"/>
    <w:rsid w:val="00C54FE4"/>
    <w:rsid w:val="00C60E97"/>
    <w:rsid w:val="00C62350"/>
    <w:rsid w:val="00C63E2C"/>
    <w:rsid w:val="00C642C6"/>
    <w:rsid w:val="00C64B17"/>
    <w:rsid w:val="00C65C4C"/>
    <w:rsid w:val="00C66832"/>
    <w:rsid w:val="00C668C3"/>
    <w:rsid w:val="00C70647"/>
    <w:rsid w:val="00C70C1E"/>
    <w:rsid w:val="00C73531"/>
    <w:rsid w:val="00C73E64"/>
    <w:rsid w:val="00C751C2"/>
    <w:rsid w:val="00C77BDD"/>
    <w:rsid w:val="00C77EE3"/>
    <w:rsid w:val="00C82912"/>
    <w:rsid w:val="00C82A3C"/>
    <w:rsid w:val="00C8359E"/>
    <w:rsid w:val="00C85013"/>
    <w:rsid w:val="00C85B3F"/>
    <w:rsid w:val="00C863FF"/>
    <w:rsid w:val="00C91786"/>
    <w:rsid w:val="00C92CDD"/>
    <w:rsid w:val="00C93BFB"/>
    <w:rsid w:val="00C93C9A"/>
    <w:rsid w:val="00C9563E"/>
    <w:rsid w:val="00C96118"/>
    <w:rsid w:val="00C96AC3"/>
    <w:rsid w:val="00C96EC4"/>
    <w:rsid w:val="00C973AD"/>
    <w:rsid w:val="00CA105D"/>
    <w:rsid w:val="00CA4E79"/>
    <w:rsid w:val="00CA6139"/>
    <w:rsid w:val="00CA6254"/>
    <w:rsid w:val="00CA6FCC"/>
    <w:rsid w:val="00CA785B"/>
    <w:rsid w:val="00CB1341"/>
    <w:rsid w:val="00CB1E65"/>
    <w:rsid w:val="00CB3770"/>
    <w:rsid w:val="00CB3F74"/>
    <w:rsid w:val="00CC0A3D"/>
    <w:rsid w:val="00CC15BE"/>
    <w:rsid w:val="00CC4157"/>
    <w:rsid w:val="00CC41CE"/>
    <w:rsid w:val="00CC5925"/>
    <w:rsid w:val="00CC59CE"/>
    <w:rsid w:val="00CC5D29"/>
    <w:rsid w:val="00CD1D75"/>
    <w:rsid w:val="00CD2C20"/>
    <w:rsid w:val="00CD4F6C"/>
    <w:rsid w:val="00CD5510"/>
    <w:rsid w:val="00CD5B7B"/>
    <w:rsid w:val="00CD6B2B"/>
    <w:rsid w:val="00CD7554"/>
    <w:rsid w:val="00CD78E2"/>
    <w:rsid w:val="00CD7F58"/>
    <w:rsid w:val="00CE1343"/>
    <w:rsid w:val="00CE20D7"/>
    <w:rsid w:val="00CE3072"/>
    <w:rsid w:val="00CE3818"/>
    <w:rsid w:val="00CE44DF"/>
    <w:rsid w:val="00CE5594"/>
    <w:rsid w:val="00CE6859"/>
    <w:rsid w:val="00CE759B"/>
    <w:rsid w:val="00CE7CE2"/>
    <w:rsid w:val="00CF160A"/>
    <w:rsid w:val="00CF199E"/>
    <w:rsid w:val="00CF537C"/>
    <w:rsid w:val="00CF5596"/>
    <w:rsid w:val="00CF5DB3"/>
    <w:rsid w:val="00CF6542"/>
    <w:rsid w:val="00CF6674"/>
    <w:rsid w:val="00CF78DA"/>
    <w:rsid w:val="00CF7FF1"/>
    <w:rsid w:val="00D01853"/>
    <w:rsid w:val="00D01ECB"/>
    <w:rsid w:val="00D020B7"/>
    <w:rsid w:val="00D02DB5"/>
    <w:rsid w:val="00D06958"/>
    <w:rsid w:val="00D072D1"/>
    <w:rsid w:val="00D07BD3"/>
    <w:rsid w:val="00D07D95"/>
    <w:rsid w:val="00D11571"/>
    <w:rsid w:val="00D11E42"/>
    <w:rsid w:val="00D123AB"/>
    <w:rsid w:val="00D13BC6"/>
    <w:rsid w:val="00D2115B"/>
    <w:rsid w:val="00D212CD"/>
    <w:rsid w:val="00D22D70"/>
    <w:rsid w:val="00D245EB"/>
    <w:rsid w:val="00D25781"/>
    <w:rsid w:val="00D2585E"/>
    <w:rsid w:val="00D2626A"/>
    <w:rsid w:val="00D26572"/>
    <w:rsid w:val="00D26EE3"/>
    <w:rsid w:val="00D26F04"/>
    <w:rsid w:val="00D3016A"/>
    <w:rsid w:val="00D30CFB"/>
    <w:rsid w:val="00D31821"/>
    <w:rsid w:val="00D31A39"/>
    <w:rsid w:val="00D337D8"/>
    <w:rsid w:val="00D35955"/>
    <w:rsid w:val="00D36627"/>
    <w:rsid w:val="00D425F8"/>
    <w:rsid w:val="00D45032"/>
    <w:rsid w:val="00D456C2"/>
    <w:rsid w:val="00D45DC0"/>
    <w:rsid w:val="00D45FCD"/>
    <w:rsid w:val="00D5083A"/>
    <w:rsid w:val="00D51FC7"/>
    <w:rsid w:val="00D52E2C"/>
    <w:rsid w:val="00D53A13"/>
    <w:rsid w:val="00D543B0"/>
    <w:rsid w:val="00D5504B"/>
    <w:rsid w:val="00D5508F"/>
    <w:rsid w:val="00D553E3"/>
    <w:rsid w:val="00D56BA7"/>
    <w:rsid w:val="00D56D26"/>
    <w:rsid w:val="00D56D8E"/>
    <w:rsid w:val="00D56F02"/>
    <w:rsid w:val="00D57010"/>
    <w:rsid w:val="00D60C11"/>
    <w:rsid w:val="00D62A7E"/>
    <w:rsid w:val="00D62CCF"/>
    <w:rsid w:val="00D636C0"/>
    <w:rsid w:val="00D64D8C"/>
    <w:rsid w:val="00D6582D"/>
    <w:rsid w:val="00D65A34"/>
    <w:rsid w:val="00D66791"/>
    <w:rsid w:val="00D676B9"/>
    <w:rsid w:val="00D70B5C"/>
    <w:rsid w:val="00D71DAC"/>
    <w:rsid w:val="00D71DAE"/>
    <w:rsid w:val="00D7288B"/>
    <w:rsid w:val="00D73AA4"/>
    <w:rsid w:val="00D74306"/>
    <w:rsid w:val="00D7508B"/>
    <w:rsid w:val="00D75A7F"/>
    <w:rsid w:val="00D817A3"/>
    <w:rsid w:val="00D82D4D"/>
    <w:rsid w:val="00D82E6D"/>
    <w:rsid w:val="00D844E6"/>
    <w:rsid w:val="00D84F65"/>
    <w:rsid w:val="00D8568F"/>
    <w:rsid w:val="00D87AD7"/>
    <w:rsid w:val="00D87C8D"/>
    <w:rsid w:val="00D9038A"/>
    <w:rsid w:val="00D9063E"/>
    <w:rsid w:val="00D911B0"/>
    <w:rsid w:val="00D92594"/>
    <w:rsid w:val="00D92726"/>
    <w:rsid w:val="00D94189"/>
    <w:rsid w:val="00D9636A"/>
    <w:rsid w:val="00D9664B"/>
    <w:rsid w:val="00D96FC6"/>
    <w:rsid w:val="00DA0F2C"/>
    <w:rsid w:val="00DA46D4"/>
    <w:rsid w:val="00DA66BD"/>
    <w:rsid w:val="00DA7D0C"/>
    <w:rsid w:val="00DB1E35"/>
    <w:rsid w:val="00DB3599"/>
    <w:rsid w:val="00DB7771"/>
    <w:rsid w:val="00DB79C5"/>
    <w:rsid w:val="00DC089F"/>
    <w:rsid w:val="00DC1CBC"/>
    <w:rsid w:val="00DC1E63"/>
    <w:rsid w:val="00DC22B2"/>
    <w:rsid w:val="00DC251F"/>
    <w:rsid w:val="00DC3707"/>
    <w:rsid w:val="00DC40ED"/>
    <w:rsid w:val="00DC51CB"/>
    <w:rsid w:val="00DC5B0F"/>
    <w:rsid w:val="00DD1CB3"/>
    <w:rsid w:val="00DD241D"/>
    <w:rsid w:val="00DD2E20"/>
    <w:rsid w:val="00DD55E4"/>
    <w:rsid w:val="00DD58C8"/>
    <w:rsid w:val="00DD6F6A"/>
    <w:rsid w:val="00DD6F77"/>
    <w:rsid w:val="00DD776D"/>
    <w:rsid w:val="00DE0773"/>
    <w:rsid w:val="00DE15A2"/>
    <w:rsid w:val="00DE1603"/>
    <w:rsid w:val="00DE1657"/>
    <w:rsid w:val="00DE2B0F"/>
    <w:rsid w:val="00DE2F42"/>
    <w:rsid w:val="00DE301C"/>
    <w:rsid w:val="00DE3B3C"/>
    <w:rsid w:val="00DE41A9"/>
    <w:rsid w:val="00DE420B"/>
    <w:rsid w:val="00DE4C25"/>
    <w:rsid w:val="00DE59DC"/>
    <w:rsid w:val="00DF02B4"/>
    <w:rsid w:val="00DF1222"/>
    <w:rsid w:val="00DF1D6F"/>
    <w:rsid w:val="00DF22CF"/>
    <w:rsid w:val="00DF442E"/>
    <w:rsid w:val="00DF58D7"/>
    <w:rsid w:val="00DF60DE"/>
    <w:rsid w:val="00DF6480"/>
    <w:rsid w:val="00DF6E42"/>
    <w:rsid w:val="00E00F4F"/>
    <w:rsid w:val="00E01859"/>
    <w:rsid w:val="00E01C64"/>
    <w:rsid w:val="00E042B0"/>
    <w:rsid w:val="00E05ACF"/>
    <w:rsid w:val="00E05EF3"/>
    <w:rsid w:val="00E07762"/>
    <w:rsid w:val="00E111A5"/>
    <w:rsid w:val="00E12559"/>
    <w:rsid w:val="00E12566"/>
    <w:rsid w:val="00E12F3A"/>
    <w:rsid w:val="00E1370F"/>
    <w:rsid w:val="00E139A4"/>
    <w:rsid w:val="00E1400E"/>
    <w:rsid w:val="00E14523"/>
    <w:rsid w:val="00E152B4"/>
    <w:rsid w:val="00E16A6E"/>
    <w:rsid w:val="00E16C4A"/>
    <w:rsid w:val="00E16D2B"/>
    <w:rsid w:val="00E174B4"/>
    <w:rsid w:val="00E17BF9"/>
    <w:rsid w:val="00E20CBD"/>
    <w:rsid w:val="00E21D08"/>
    <w:rsid w:val="00E21EE1"/>
    <w:rsid w:val="00E220DC"/>
    <w:rsid w:val="00E2405F"/>
    <w:rsid w:val="00E246F1"/>
    <w:rsid w:val="00E25A67"/>
    <w:rsid w:val="00E26F68"/>
    <w:rsid w:val="00E2760E"/>
    <w:rsid w:val="00E30E18"/>
    <w:rsid w:val="00E31BCD"/>
    <w:rsid w:val="00E355D0"/>
    <w:rsid w:val="00E35E4E"/>
    <w:rsid w:val="00E36F98"/>
    <w:rsid w:val="00E43A92"/>
    <w:rsid w:val="00E4402D"/>
    <w:rsid w:val="00E46A55"/>
    <w:rsid w:val="00E47673"/>
    <w:rsid w:val="00E50DB9"/>
    <w:rsid w:val="00E51C75"/>
    <w:rsid w:val="00E5294D"/>
    <w:rsid w:val="00E5336F"/>
    <w:rsid w:val="00E574F3"/>
    <w:rsid w:val="00E60466"/>
    <w:rsid w:val="00E60AE5"/>
    <w:rsid w:val="00E61905"/>
    <w:rsid w:val="00E62BB0"/>
    <w:rsid w:val="00E6367A"/>
    <w:rsid w:val="00E6371B"/>
    <w:rsid w:val="00E6476C"/>
    <w:rsid w:val="00E668CD"/>
    <w:rsid w:val="00E70D16"/>
    <w:rsid w:val="00E73AEC"/>
    <w:rsid w:val="00E73EC6"/>
    <w:rsid w:val="00E75688"/>
    <w:rsid w:val="00E7583E"/>
    <w:rsid w:val="00E761B7"/>
    <w:rsid w:val="00E76B6D"/>
    <w:rsid w:val="00E77E34"/>
    <w:rsid w:val="00E80048"/>
    <w:rsid w:val="00E80401"/>
    <w:rsid w:val="00E8793E"/>
    <w:rsid w:val="00E90D6E"/>
    <w:rsid w:val="00E91935"/>
    <w:rsid w:val="00E92080"/>
    <w:rsid w:val="00E92504"/>
    <w:rsid w:val="00E9308E"/>
    <w:rsid w:val="00E937A3"/>
    <w:rsid w:val="00E94034"/>
    <w:rsid w:val="00E94EB7"/>
    <w:rsid w:val="00E955CF"/>
    <w:rsid w:val="00EA06F8"/>
    <w:rsid w:val="00EA199F"/>
    <w:rsid w:val="00EA2DA7"/>
    <w:rsid w:val="00EA3232"/>
    <w:rsid w:val="00EA39CA"/>
    <w:rsid w:val="00EA53EB"/>
    <w:rsid w:val="00EA5DB1"/>
    <w:rsid w:val="00EA69C1"/>
    <w:rsid w:val="00EB0136"/>
    <w:rsid w:val="00EB15C6"/>
    <w:rsid w:val="00EB2423"/>
    <w:rsid w:val="00EB2A4A"/>
    <w:rsid w:val="00EB42D7"/>
    <w:rsid w:val="00EB674F"/>
    <w:rsid w:val="00EC2380"/>
    <w:rsid w:val="00EC3222"/>
    <w:rsid w:val="00EC58E4"/>
    <w:rsid w:val="00ED0B67"/>
    <w:rsid w:val="00ED1C50"/>
    <w:rsid w:val="00ED23A1"/>
    <w:rsid w:val="00ED2CF2"/>
    <w:rsid w:val="00ED2F7C"/>
    <w:rsid w:val="00ED3377"/>
    <w:rsid w:val="00ED4EE3"/>
    <w:rsid w:val="00ED4FBC"/>
    <w:rsid w:val="00ED5195"/>
    <w:rsid w:val="00ED6302"/>
    <w:rsid w:val="00EE056E"/>
    <w:rsid w:val="00EE0E79"/>
    <w:rsid w:val="00EE1C57"/>
    <w:rsid w:val="00EE242A"/>
    <w:rsid w:val="00EE2E51"/>
    <w:rsid w:val="00EE3008"/>
    <w:rsid w:val="00EF47DD"/>
    <w:rsid w:val="00EF4C36"/>
    <w:rsid w:val="00EF509C"/>
    <w:rsid w:val="00EF6102"/>
    <w:rsid w:val="00EF630F"/>
    <w:rsid w:val="00EF73D3"/>
    <w:rsid w:val="00F0115E"/>
    <w:rsid w:val="00F01694"/>
    <w:rsid w:val="00F041A3"/>
    <w:rsid w:val="00F051ED"/>
    <w:rsid w:val="00F058DB"/>
    <w:rsid w:val="00F05B4A"/>
    <w:rsid w:val="00F0617A"/>
    <w:rsid w:val="00F06EBF"/>
    <w:rsid w:val="00F06F05"/>
    <w:rsid w:val="00F102D0"/>
    <w:rsid w:val="00F10A1D"/>
    <w:rsid w:val="00F123B3"/>
    <w:rsid w:val="00F12911"/>
    <w:rsid w:val="00F132D9"/>
    <w:rsid w:val="00F13D41"/>
    <w:rsid w:val="00F1496A"/>
    <w:rsid w:val="00F14AF8"/>
    <w:rsid w:val="00F15546"/>
    <w:rsid w:val="00F15A5A"/>
    <w:rsid w:val="00F1635F"/>
    <w:rsid w:val="00F16934"/>
    <w:rsid w:val="00F16CC4"/>
    <w:rsid w:val="00F1741E"/>
    <w:rsid w:val="00F208F0"/>
    <w:rsid w:val="00F21C27"/>
    <w:rsid w:val="00F2273A"/>
    <w:rsid w:val="00F23264"/>
    <w:rsid w:val="00F23947"/>
    <w:rsid w:val="00F25DB9"/>
    <w:rsid w:val="00F26189"/>
    <w:rsid w:val="00F268D7"/>
    <w:rsid w:val="00F30218"/>
    <w:rsid w:val="00F30704"/>
    <w:rsid w:val="00F30A0B"/>
    <w:rsid w:val="00F3621E"/>
    <w:rsid w:val="00F42A39"/>
    <w:rsid w:val="00F44C66"/>
    <w:rsid w:val="00F44E9A"/>
    <w:rsid w:val="00F45F20"/>
    <w:rsid w:val="00F46172"/>
    <w:rsid w:val="00F46C26"/>
    <w:rsid w:val="00F50519"/>
    <w:rsid w:val="00F50891"/>
    <w:rsid w:val="00F52765"/>
    <w:rsid w:val="00F52B87"/>
    <w:rsid w:val="00F53042"/>
    <w:rsid w:val="00F53ACA"/>
    <w:rsid w:val="00F55042"/>
    <w:rsid w:val="00F5530E"/>
    <w:rsid w:val="00F5542E"/>
    <w:rsid w:val="00F5598E"/>
    <w:rsid w:val="00F5649C"/>
    <w:rsid w:val="00F5696D"/>
    <w:rsid w:val="00F57FCC"/>
    <w:rsid w:val="00F6071F"/>
    <w:rsid w:val="00F62F42"/>
    <w:rsid w:val="00F6319C"/>
    <w:rsid w:val="00F632A6"/>
    <w:rsid w:val="00F6392B"/>
    <w:rsid w:val="00F66401"/>
    <w:rsid w:val="00F66B12"/>
    <w:rsid w:val="00F675DB"/>
    <w:rsid w:val="00F72111"/>
    <w:rsid w:val="00F728B9"/>
    <w:rsid w:val="00F7292A"/>
    <w:rsid w:val="00F7468E"/>
    <w:rsid w:val="00F74FBD"/>
    <w:rsid w:val="00F7786C"/>
    <w:rsid w:val="00F80CEC"/>
    <w:rsid w:val="00F81BD4"/>
    <w:rsid w:val="00F81FCA"/>
    <w:rsid w:val="00F8260F"/>
    <w:rsid w:val="00F835C2"/>
    <w:rsid w:val="00F835FE"/>
    <w:rsid w:val="00F8399F"/>
    <w:rsid w:val="00F83EE9"/>
    <w:rsid w:val="00F87054"/>
    <w:rsid w:val="00F92E9F"/>
    <w:rsid w:val="00F939AD"/>
    <w:rsid w:val="00F9507B"/>
    <w:rsid w:val="00F9509A"/>
    <w:rsid w:val="00F95348"/>
    <w:rsid w:val="00F9543A"/>
    <w:rsid w:val="00F955D5"/>
    <w:rsid w:val="00F95922"/>
    <w:rsid w:val="00F95C5F"/>
    <w:rsid w:val="00F95E37"/>
    <w:rsid w:val="00F96598"/>
    <w:rsid w:val="00FA134C"/>
    <w:rsid w:val="00FA1A21"/>
    <w:rsid w:val="00FA2A46"/>
    <w:rsid w:val="00FA2D61"/>
    <w:rsid w:val="00FA4748"/>
    <w:rsid w:val="00FA52E0"/>
    <w:rsid w:val="00FA648E"/>
    <w:rsid w:val="00FB01A5"/>
    <w:rsid w:val="00FB055A"/>
    <w:rsid w:val="00FB0B35"/>
    <w:rsid w:val="00FB0C96"/>
    <w:rsid w:val="00FB0D70"/>
    <w:rsid w:val="00FB0FFA"/>
    <w:rsid w:val="00FB14B0"/>
    <w:rsid w:val="00FB223D"/>
    <w:rsid w:val="00FB224C"/>
    <w:rsid w:val="00FB37FD"/>
    <w:rsid w:val="00FB3A18"/>
    <w:rsid w:val="00FC0EC5"/>
    <w:rsid w:val="00FC15A5"/>
    <w:rsid w:val="00FC2055"/>
    <w:rsid w:val="00FC2BDE"/>
    <w:rsid w:val="00FC2F1D"/>
    <w:rsid w:val="00FC44B4"/>
    <w:rsid w:val="00FC5F86"/>
    <w:rsid w:val="00FC64C9"/>
    <w:rsid w:val="00FD298D"/>
    <w:rsid w:val="00FD2B10"/>
    <w:rsid w:val="00FD31C4"/>
    <w:rsid w:val="00FD3CF2"/>
    <w:rsid w:val="00FD5454"/>
    <w:rsid w:val="00FD58BE"/>
    <w:rsid w:val="00FE08D4"/>
    <w:rsid w:val="00FE123D"/>
    <w:rsid w:val="00FE2D28"/>
    <w:rsid w:val="00FE30C0"/>
    <w:rsid w:val="00FE4709"/>
    <w:rsid w:val="00FE5D03"/>
    <w:rsid w:val="00FE5DD6"/>
    <w:rsid w:val="00FE5E08"/>
    <w:rsid w:val="00FF0311"/>
    <w:rsid w:val="00FF1017"/>
    <w:rsid w:val="00FF12BF"/>
    <w:rsid w:val="00FF1BF5"/>
    <w:rsid w:val="00FF1CD6"/>
    <w:rsid w:val="00FF3DC4"/>
    <w:rsid w:val="00FF4B1A"/>
    <w:rsid w:val="00FF5720"/>
    <w:rsid w:val="00FF668B"/>
    <w:rsid w:val="0115A5A3"/>
    <w:rsid w:val="011E39C0"/>
    <w:rsid w:val="0191B90A"/>
    <w:rsid w:val="01935E14"/>
    <w:rsid w:val="01A11D2C"/>
    <w:rsid w:val="01B1639B"/>
    <w:rsid w:val="01B18C54"/>
    <w:rsid w:val="01D42817"/>
    <w:rsid w:val="01DAD2D3"/>
    <w:rsid w:val="01E62279"/>
    <w:rsid w:val="01ED459A"/>
    <w:rsid w:val="01F60192"/>
    <w:rsid w:val="023AFD75"/>
    <w:rsid w:val="0264170D"/>
    <w:rsid w:val="0282345E"/>
    <w:rsid w:val="0284161A"/>
    <w:rsid w:val="028A10FF"/>
    <w:rsid w:val="029357BB"/>
    <w:rsid w:val="029DC72D"/>
    <w:rsid w:val="02EACCD7"/>
    <w:rsid w:val="03240DD3"/>
    <w:rsid w:val="0324CFDA"/>
    <w:rsid w:val="032957A5"/>
    <w:rsid w:val="037846EE"/>
    <w:rsid w:val="0384AC03"/>
    <w:rsid w:val="03883075"/>
    <w:rsid w:val="03B304E1"/>
    <w:rsid w:val="03E9015A"/>
    <w:rsid w:val="03E9525C"/>
    <w:rsid w:val="043AE5A6"/>
    <w:rsid w:val="04491FE9"/>
    <w:rsid w:val="0486F68D"/>
    <w:rsid w:val="0493C224"/>
    <w:rsid w:val="049ABAA4"/>
    <w:rsid w:val="04BA2628"/>
    <w:rsid w:val="04E53711"/>
    <w:rsid w:val="04F5F1E1"/>
    <w:rsid w:val="0519CE02"/>
    <w:rsid w:val="051A8266"/>
    <w:rsid w:val="052B5D95"/>
    <w:rsid w:val="052BD0C3"/>
    <w:rsid w:val="0534ACA5"/>
    <w:rsid w:val="05493E81"/>
    <w:rsid w:val="058C9E96"/>
    <w:rsid w:val="058FDED6"/>
    <w:rsid w:val="05B17830"/>
    <w:rsid w:val="05C5D962"/>
    <w:rsid w:val="05D640F2"/>
    <w:rsid w:val="05DB67B9"/>
    <w:rsid w:val="05E5501C"/>
    <w:rsid w:val="05FE256D"/>
    <w:rsid w:val="0613708A"/>
    <w:rsid w:val="065395F1"/>
    <w:rsid w:val="0658B20A"/>
    <w:rsid w:val="065A45A8"/>
    <w:rsid w:val="066E5174"/>
    <w:rsid w:val="067EC6B4"/>
    <w:rsid w:val="067F55A6"/>
    <w:rsid w:val="0685DD7A"/>
    <w:rsid w:val="0693CFCE"/>
    <w:rsid w:val="06A4DFFE"/>
    <w:rsid w:val="06C220D2"/>
    <w:rsid w:val="06D368C7"/>
    <w:rsid w:val="06EAFB61"/>
    <w:rsid w:val="0703FFB6"/>
    <w:rsid w:val="071008C1"/>
    <w:rsid w:val="0728586F"/>
    <w:rsid w:val="0731EEC8"/>
    <w:rsid w:val="075EE1D1"/>
    <w:rsid w:val="076391A6"/>
    <w:rsid w:val="07A3C545"/>
    <w:rsid w:val="07A8281B"/>
    <w:rsid w:val="07ADA961"/>
    <w:rsid w:val="07DA0AAC"/>
    <w:rsid w:val="0817933C"/>
    <w:rsid w:val="084FE8DA"/>
    <w:rsid w:val="0868D616"/>
    <w:rsid w:val="0871FB5C"/>
    <w:rsid w:val="08740717"/>
    <w:rsid w:val="087A49CD"/>
    <w:rsid w:val="087FB051"/>
    <w:rsid w:val="0890EEA1"/>
    <w:rsid w:val="089D3CFC"/>
    <w:rsid w:val="08CE3E28"/>
    <w:rsid w:val="091A96F8"/>
    <w:rsid w:val="092A1D4D"/>
    <w:rsid w:val="095CFA6A"/>
    <w:rsid w:val="0973138A"/>
    <w:rsid w:val="09802A3D"/>
    <w:rsid w:val="099D4CEB"/>
    <w:rsid w:val="09A31C5A"/>
    <w:rsid w:val="09BB5DA8"/>
    <w:rsid w:val="09EC9738"/>
    <w:rsid w:val="09F452C7"/>
    <w:rsid w:val="0A005391"/>
    <w:rsid w:val="0A06CB44"/>
    <w:rsid w:val="0A0BB24D"/>
    <w:rsid w:val="0A158C1C"/>
    <w:rsid w:val="0A17A070"/>
    <w:rsid w:val="0A2E83B9"/>
    <w:rsid w:val="0A45F6B2"/>
    <w:rsid w:val="0A79BE8A"/>
    <w:rsid w:val="0A80D152"/>
    <w:rsid w:val="0AB3E083"/>
    <w:rsid w:val="0AB791E4"/>
    <w:rsid w:val="0AB9952B"/>
    <w:rsid w:val="0AC61C75"/>
    <w:rsid w:val="0ACC6DC8"/>
    <w:rsid w:val="0AD63565"/>
    <w:rsid w:val="0AD7FE18"/>
    <w:rsid w:val="0AFEA694"/>
    <w:rsid w:val="0B29DA65"/>
    <w:rsid w:val="0B42BC7D"/>
    <w:rsid w:val="0B4AC5DC"/>
    <w:rsid w:val="0B4EBBB1"/>
    <w:rsid w:val="0B511314"/>
    <w:rsid w:val="0B521B7E"/>
    <w:rsid w:val="0B5D1467"/>
    <w:rsid w:val="0B943881"/>
    <w:rsid w:val="0BBAE2AC"/>
    <w:rsid w:val="0BECD69B"/>
    <w:rsid w:val="0C11976F"/>
    <w:rsid w:val="0C404597"/>
    <w:rsid w:val="0C5F96CB"/>
    <w:rsid w:val="0C615336"/>
    <w:rsid w:val="0C98AABE"/>
    <w:rsid w:val="0CC2BC91"/>
    <w:rsid w:val="0CFC8F2B"/>
    <w:rsid w:val="0D00589A"/>
    <w:rsid w:val="0D313CB6"/>
    <w:rsid w:val="0D39AD57"/>
    <w:rsid w:val="0D3EF191"/>
    <w:rsid w:val="0D449740"/>
    <w:rsid w:val="0D5650B4"/>
    <w:rsid w:val="0D6BA364"/>
    <w:rsid w:val="0DC15997"/>
    <w:rsid w:val="0DC6C458"/>
    <w:rsid w:val="0DE2C9DD"/>
    <w:rsid w:val="0DE793C5"/>
    <w:rsid w:val="0E0815C6"/>
    <w:rsid w:val="0E1E2C10"/>
    <w:rsid w:val="0E2EFB4F"/>
    <w:rsid w:val="0E45085D"/>
    <w:rsid w:val="0E452DA9"/>
    <w:rsid w:val="0E76FDDD"/>
    <w:rsid w:val="0E9A778B"/>
    <w:rsid w:val="0EB1D056"/>
    <w:rsid w:val="0ED0043F"/>
    <w:rsid w:val="0EDC6ACF"/>
    <w:rsid w:val="0EE9FDC9"/>
    <w:rsid w:val="0F03C2AB"/>
    <w:rsid w:val="0F1470A5"/>
    <w:rsid w:val="0F1E714F"/>
    <w:rsid w:val="0F303876"/>
    <w:rsid w:val="0F66C89A"/>
    <w:rsid w:val="0F8A6734"/>
    <w:rsid w:val="0FA076EA"/>
    <w:rsid w:val="0FB1D793"/>
    <w:rsid w:val="0FBCAAE1"/>
    <w:rsid w:val="0FDFE55C"/>
    <w:rsid w:val="100E329D"/>
    <w:rsid w:val="1014D512"/>
    <w:rsid w:val="102F5AE0"/>
    <w:rsid w:val="10313726"/>
    <w:rsid w:val="10D7FCBB"/>
    <w:rsid w:val="10DA6F0A"/>
    <w:rsid w:val="10DFA966"/>
    <w:rsid w:val="10E8C3D1"/>
    <w:rsid w:val="10ED8C34"/>
    <w:rsid w:val="10F686E1"/>
    <w:rsid w:val="1119B3D8"/>
    <w:rsid w:val="112396C9"/>
    <w:rsid w:val="11406929"/>
    <w:rsid w:val="114A9E7C"/>
    <w:rsid w:val="11600B89"/>
    <w:rsid w:val="118D387C"/>
    <w:rsid w:val="11915332"/>
    <w:rsid w:val="119FC4CA"/>
    <w:rsid w:val="11A62B92"/>
    <w:rsid w:val="11A93FF9"/>
    <w:rsid w:val="11C8EFAB"/>
    <w:rsid w:val="11D04A13"/>
    <w:rsid w:val="11D45DC6"/>
    <w:rsid w:val="11D6ED6C"/>
    <w:rsid w:val="122474D4"/>
    <w:rsid w:val="1225DAB5"/>
    <w:rsid w:val="122B4DF2"/>
    <w:rsid w:val="125723CB"/>
    <w:rsid w:val="126A8A91"/>
    <w:rsid w:val="126B7509"/>
    <w:rsid w:val="134C42B1"/>
    <w:rsid w:val="13507971"/>
    <w:rsid w:val="13542B5E"/>
    <w:rsid w:val="1377A500"/>
    <w:rsid w:val="13862751"/>
    <w:rsid w:val="138713C3"/>
    <w:rsid w:val="13877F64"/>
    <w:rsid w:val="138ECDB2"/>
    <w:rsid w:val="13EDB0AC"/>
    <w:rsid w:val="146A0E6B"/>
    <w:rsid w:val="1478FCD7"/>
    <w:rsid w:val="148F0B17"/>
    <w:rsid w:val="149AF38E"/>
    <w:rsid w:val="149D557D"/>
    <w:rsid w:val="149F20AC"/>
    <w:rsid w:val="14F261D5"/>
    <w:rsid w:val="1500A6C5"/>
    <w:rsid w:val="1532FC15"/>
    <w:rsid w:val="153305F4"/>
    <w:rsid w:val="1542D2D8"/>
    <w:rsid w:val="154C8300"/>
    <w:rsid w:val="156B253E"/>
    <w:rsid w:val="157263B9"/>
    <w:rsid w:val="15743187"/>
    <w:rsid w:val="15EAB7D8"/>
    <w:rsid w:val="15EAF554"/>
    <w:rsid w:val="15F1E294"/>
    <w:rsid w:val="1640F4BF"/>
    <w:rsid w:val="1661E5FD"/>
    <w:rsid w:val="1664D869"/>
    <w:rsid w:val="167FB7E5"/>
    <w:rsid w:val="16CC6854"/>
    <w:rsid w:val="16CD3A7C"/>
    <w:rsid w:val="16E544B6"/>
    <w:rsid w:val="16E7342C"/>
    <w:rsid w:val="16EF4F0A"/>
    <w:rsid w:val="16F73073"/>
    <w:rsid w:val="1739AE65"/>
    <w:rsid w:val="175DBEF9"/>
    <w:rsid w:val="176659D1"/>
    <w:rsid w:val="17876FAB"/>
    <w:rsid w:val="178E4A1C"/>
    <w:rsid w:val="179B864A"/>
    <w:rsid w:val="179EE393"/>
    <w:rsid w:val="181E4A6F"/>
    <w:rsid w:val="182B8E17"/>
    <w:rsid w:val="18697282"/>
    <w:rsid w:val="1871F1F1"/>
    <w:rsid w:val="187617DC"/>
    <w:rsid w:val="18920619"/>
    <w:rsid w:val="189257B5"/>
    <w:rsid w:val="18A444BB"/>
    <w:rsid w:val="18B40335"/>
    <w:rsid w:val="18B66320"/>
    <w:rsid w:val="18EE1063"/>
    <w:rsid w:val="18F55D88"/>
    <w:rsid w:val="18FB392E"/>
    <w:rsid w:val="191D50F4"/>
    <w:rsid w:val="1939CECA"/>
    <w:rsid w:val="1971462F"/>
    <w:rsid w:val="1973B5F0"/>
    <w:rsid w:val="1991D8CD"/>
    <w:rsid w:val="199BB392"/>
    <w:rsid w:val="199CD6D2"/>
    <w:rsid w:val="19BC56B4"/>
    <w:rsid w:val="19CF8DA0"/>
    <w:rsid w:val="19F58364"/>
    <w:rsid w:val="19F5E383"/>
    <w:rsid w:val="1A0B701F"/>
    <w:rsid w:val="1A11CB39"/>
    <w:rsid w:val="1A16B217"/>
    <w:rsid w:val="1A1F058B"/>
    <w:rsid w:val="1A501EE8"/>
    <w:rsid w:val="1A5891CB"/>
    <w:rsid w:val="1A94AB82"/>
    <w:rsid w:val="1A963F34"/>
    <w:rsid w:val="1A974640"/>
    <w:rsid w:val="1A9F289E"/>
    <w:rsid w:val="1AE19C59"/>
    <w:rsid w:val="1AEB1F64"/>
    <w:rsid w:val="1B1CA24A"/>
    <w:rsid w:val="1B1FF491"/>
    <w:rsid w:val="1B232563"/>
    <w:rsid w:val="1B34448D"/>
    <w:rsid w:val="1B346224"/>
    <w:rsid w:val="1B545A4E"/>
    <w:rsid w:val="1B7B9E84"/>
    <w:rsid w:val="1B7BE18E"/>
    <w:rsid w:val="1B9BD776"/>
    <w:rsid w:val="1BAF8F5E"/>
    <w:rsid w:val="1BCB6B6B"/>
    <w:rsid w:val="1BED5A41"/>
    <w:rsid w:val="1BF4B12B"/>
    <w:rsid w:val="1C307DEE"/>
    <w:rsid w:val="1C36796A"/>
    <w:rsid w:val="1C8DC62D"/>
    <w:rsid w:val="1CB6FD86"/>
    <w:rsid w:val="1CC668E9"/>
    <w:rsid w:val="1CC9D5B2"/>
    <w:rsid w:val="1CD4557E"/>
    <w:rsid w:val="1D0E4F63"/>
    <w:rsid w:val="1D1C8DF1"/>
    <w:rsid w:val="1D30BA5D"/>
    <w:rsid w:val="1D3C5120"/>
    <w:rsid w:val="1D46D0B0"/>
    <w:rsid w:val="1D603EC8"/>
    <w:rsid w:val="1D68CEEA"/>
    <w:rsid w:val="1D93CDE7"/>
    <w:rsid w:val="1DAA514A"/>
    <w:rsid w:val="1DC5D508"/>
    <w:rsid w:val="1DD07B4F"/>
    <w:rsid w:val="1DEE3EB0"/>
    <w:rsid w:val="1E4CFB81"/>
    <w:rsid w:val="1E70B6E9"/>
    <w:rsid w:val="1EDD6612"/>
    <w:rsid w:val="1F3701CE"/>
    <w:rsid w:val="1F3EEA0A"/>
    <w:rsid w:val="1F93301E"/>
    <w:rsid w:val="1F9822FD"/>
    <w:rsid w:val="1FAA89A7"/>
    <w:rsid w:val="1FADFD8E"/>
    <w:rsid w:val="1FBADBBF"/>
    <w:rsid w:val="1FC76C4D"/>
    <w:rsid w:val="1FCBFF1A"/>
    <w:rsid w:val="1FCEF956"/>
    <w:rsid w:val="1FD7C096"/>
    <w:rsid w:val="1FF70162"/>
    <w:rsid w:val="20180A31"/>
    <w:rsid w:val="201B0FB2"/>
    <w:rsid w:val="2068C8F4"/>
    <w:rsid w:val="20777B69"/>
    <w:rsid w:val="209C373D"/>
    <w:rsid w:val="20D8F1A2"/>
    <w:rsid w:val="20F8721B"/>
    <w:rsid w:val="21003ED3"/>
    <w:rsid w:val="2118B8CB"/>
    <w:rsid w:val="2124E2A5"/>
    <w:rsid w:val="213F3930"/>
    <w:rsid w:val="21564FA5"/>
    <w:rsid w:val="21B8B9AD"/>
    <w:rsid w:val="2201460B"/>
    <w:rsid w:val="22299594"/>
    <w:rsid w:val="222AF7F5"/>
    <w:rsid w:val="223F3AA2"/>
    <w:rsid w:val="2292C42D"/>
    <w:rsid w:val="22BC214B"/>
    <w:rsid w:val="22D36EBE"/>
    <w:rsid w:val="22D64A79"/>
    <w:rsid w:val="23074865"/>
    <w:rsid w:val="230DD59E"/>
    <w:rsid w:val="233CB209"/>
    <w:rsid w:val="234F3E27"/>
    <w:rsid w:val="235FD0DB"/>
    <w:rsid w:val="2365BB1D"/>
    <w:rsid w:val="2374FC30"/>
    <w:rsid w:val="237CC5EA"/>
    <w:rsid w:val="239104B9"/>
    <w:rsid w:val="239E48B3"/>
    <w:rsid w:val="23D19949"/>
    <w:rsid w:val="24066989"/>
    <w:rsid w:val="241472B1"/>
    <w:rsid w:val="2434D3DE"/>
    <w:rsid w:val="24544108"/>
    <w:rsid w:val="24913055"/>
    <w:rsid w:val="249D5857"/>
    <w:rsid w:val="249EB8E2"/>
    <w:rsid w:val="24EF51B9"/>
    <w:rsid w:val="24FEA652"/>
    <w:rsid w:val="251D76EA"/>
    <w:rsid w:val="2525E372"/>
    <w:rsid w:val="25335333"/>
    <w:rsid w:val="25340328"/>
    <w:rsid w:val="2594447E"/>
    <w:rsid w:val="2598D5BA"/>
    <w:rsid w:val="25E980D3"/>
    <w:rsid w:val="26233919"/>
    <w:rsid w:val="263D73B6"/>
    <w:rsid w:val="264B0742"/>
    <w:rsid w:val="266A3FF1"/>
    <w:rsid w:val="268A11B1"/>
    <w:rsid w:val="26A74919"/>
    <w:rsid w:val="26EC599D"/>
    <w:rsid w:val="27169AAF"/>
    <w:rsid w:val="272D85CE"/>
    <w:rsid w:val="2730D72A"/>
    <w:rsid w:val="27691F71"/>
    <w:rsid w:val="27752ED2"/>
    <w:rsid w:val="277D2A8C"/>
    <w:rsid w:val="279E73BF"/>
    <w:rsid w:val="27B77E60"/>
    <w:rsid w:val="27CB98DE"/>
    <w:rsid w:val="2812D1AF"/>
    <w:rsid w:val="281B592D"/>
    <w:rsid w:val="2826A4E0"/>
    <w:rsid w:val="282ACE20"/>
    <w:rsid w:val="283C636C"/>
    <w:rsid w:val="283E8466"/>
    <w:rsid w:val="289AD401"/>
    <w:rsid w:val="28A3C0D7"/>
    <w:rsid w:val="28B67638"/>
    <w:rsid w:val="28CC419E"/>
    <w:rsid w:val="28F435B7"/>
    <w:rsid w:val="28FA4B59"/>
    <w:rsid w:val="28FF36FE"/>
    <w:rsid w:val="29192F4C"/>
    <w:rsid w:val="293B5803"/>
    <w:rsid w:val="294AE9A7"/>
    <w:rsid w:val="2977EDC4"/>
    <w:rsid w:val="297C5A62"/>
    <w:rsid w:val="29AF6660"/>
    <w:rsid w:val="29B25631"/>
    <w:rsid w:val="29BDBC3F"/>
    <w:rsid w:val="29CE1264"/>
    <w:rsid w:val="29D17121"/>
    <w:rsid w:val="29D5666B"/>
    <w:rsid w:val="29E7E212"/>
    <w:rsid w:val="29ED6556"/>
    <w:rsid w:val="2A033CCC"/>
    <w:rsid w:val="2A16530B"/>
    <w:rsid w:val="2A1C1CAA"/>
    <w:rsid w:val="2A3D3CDA"/>
    <w:rsid w:val="2A4B9A8A"/>
    <w:rsid w:val="2A4EE63B"/>
    <w:rsid w:val="2A51DFDB"/>
    <w:rsid w:val="2A55D45E"/>
    <w:rsid w:val="2A5D6446"/>
    <w:rsid w:val="2A679BC8"/>
    <w:rsid w:val="2A6D25B5"/>
    <w:rsid w:val="2A9E5D7C"/>
    <w:rsid w:val="2ADD7450"/>
    <w:rsid w:val="2ADD9009"/>
    <w:rsid w:val="2B240A4D"/>
    <w:rsid w:val="2B28D1A7"/>
    <w:rsid w:val="2B323661"/>
    <w:rsid w:val="2B4083EA"/>
    <w:rsid w:val="2B45B9B7"/>
    <w:rsid w:val="2B4C03C7"/>
    <w:rsid w:val="2B4F9546"/>
    <w:rsid w:val="2B54E3E0"/>
    <w:rsid w:val="2B55FA8D"/>
    <w:rsid w:val="2B770D71"/>
    <w:rsid w:val="2B872AAC"/>
    <w:rsid w:val="2BC29E02"/>
    <w:rsid w:val="2BCB08D4"/>
    <w:rsid w:val="2BE2116D"/>
    <w:rsid w:val="2BF0B1A1"/>
    <w:rsid w:val="2C0485B8"/>
    <w:rsid w:val="2C0778A9"/>
    <w:rsid w:val="2C15291F"/>
    <w:rsid w:val="2C1B9651"/>
    <w:rsid w:val="2C2A0A40"/>
    <w:rsid w:val="2C2B2CC2"/>
    <w:rsid w:val="2C3C75C9"/>
    <w:rsid w:val="2C461B1B"/>
    <w:rsid w:val="2C5CC2A3"/>
    <w:rsid w:val="2C870F73"/>
    <w:rsid w:val="2C90C814"/>
    <w:rsid w:val="2C95EBAC"/>
    <w:rsid w:val="2C975DC9"/>
    <w:rsid w:val="2CD5319A"/>
    <w:rsid w:val="2D0FF492"/>
    <w:rsid w:val="2D12E3E3"/>
    <w:rsid w:val="2D15FC1B"/>
    <w:rsid w:val="2D661B96"/>
    <w:rsid w:val="2D7E274C"/>
    <w:rsid w:val="2D8466BF"/>
    <w:rsid w:val="2D9B1769"/>
    <w:rsid w:val="2D9D12A4"/>
    <w:rsid w:val="2DA1E589"/>
    <w:rsid w:val="2DA95AD7"/>
    <w:rsid w:val="2DF2BE63"/>
    <w:rsid w:val="2DFD67A6"/>
    <w:rsid w:val="2E4FB827"/>
    <w:rsid w:val="2E590625"/>
    <w:rsid w:val="2E5BC772"/>
    <w:rsid w:val="2E6748DF"/>
    <w:rsid w:val="2EA1533A"/>
    <w:rsid w:val="2EBCEB8E"/>
    <w:rsid w:val="2EC54BC4"/>
    <w:rsid w:val="2F0A97CF"/>
    <w:rsid w:val="2F1A98F6"/>
    <w:rsid w:val="2F1D360D"/>
    <w:rsid w:val="2F3581B7"/>
    <w:rsid w:val="2F4C238F"/>
    <w:rsid w:val="2F54E805"/>
    <w:rsid w:val="2F5FFC91"/>
    <w:rsid w:val="2F93FFE8"/>
    <w:rsid w:val="2F947ED9"/>
    <w:rsid w:val="2FF801C5"/>
    <w:rsid w:val="30024387"/>
    <w:rsid w:val="300C50C0"/>
    <w:rsid w:val="308CAF72"/>
    <w:rsid w:val="30B1DB68"/>
    <w:rsid w:val="3118A525"/>
    <w:rsid w:val="3132C846"/>
    <w:rsid w:val="315198AF"/>
    <w:rsid w:val="31979B0D"/>
    <w:rsid w:val="31AA7464"/>
    <w:rsid w:val="31BC546C"/>
    <w:rsid w:val="31C65CEA"/>
    <w:rsid w:val="31E0E6C3"/>
    <w:rsid w:val="31E7B776"/>
    <w:rsid w:val="320AFCC8"/>
    <w:rsid w:val="321E1236"/>
    <w:rsid w:val="3234A050"/>
    <w:rsid w:val="3266050B"/>
    <w:rsid w:val="32741957"/>
    <w:rsid w:val="3276AD68"/>
    <w:rsid w:val="327973AF"/>
    <w:rsid w:val="327E4328"/>
    <w:rsid w:val="3280C8F0"/>
    <w:rsid w:val="328616C8"/>
    <w:rsid w:val="3295B26E"/>
    <w:rsid w:val="32CF4A6E"/>
    <w:rsid w:val="32CFAF7F"/>
    <w:rsid w:val="33393550"/>
    <w:rsid w:val="3341A4FC"/>
    <w:rsid w:val="33998977"/>
    <w:rsid w:val="33ADDF31"/>
    <w:rsid w:val="33BD1011"/>
    <w:rsid w:val="33BF7610"/>
    <w:rsid w:val="33C2F2B0"/>
    <w:rsid w:val="33C8D99A"/>
    <w:rsid w:val="33D49E1A"/>
    <w:rsid w:val="33EBF5F5"/>
    <w:rsid w:val="33FA06F5"/>
    <w:rsid w:val="34024FB3"/>
    <w:rsid w:val="3406BF0D"/>
    <w:rsid w:val="3406C9B6"/>
    <w:rsid w:val="340E74CB"/>
    <w:rsid w:val="34111D50"/>
    <w:rsid w:val="343B8487"/>
    <w:rsid w:val="345F07B3"/>
    <w:rsid w:val="34650A59"/>
    <w:rsid w:val="347F6205"/>
    <w:rsid w:val="34B72DD1"/>
    <w:rsid w:val="34BAF62A"/>
    <w:rsid w:val="34BEA144"/>
    <w:rsid w:val="34C58292"/>
    <w:rsid w:val="3500F063"/>
    <w:rsid w:val="3501366A"/>
    <w:rsid w:val="351456B7"/>
    <w:rsid w:val="353576DF"/>
    <w:rsid w:val="3545C7D3"/>
    <w:rsid w:val="3575F4C2"/>
    <w:rsid w:val="357E68A1"/>
    <w:rsid w:val="3580CA74"/>
    <w:rsid w:val="3582F7BA"/>
    <w:rsid w:val="35B277EB"/>
    <w:rsid w:val="35B62D70"/>
    <w:rsid w:val="35BFE720"/>
    <w:rsid w:val="35F88905"/>
    <w:rsid w:val="36395EEE"/>
    <w:rsid w:val="363B2077"/>
    <w:rsid w:val="365E8BC6"/>
    <w:rsid w:val="36B22E2B"/>
    <w:rsid w:val="36B2B64E"/>
    <w:rsid w:val="36CC9D36"/>
    <w:rsid w:val="36DEE140"/>
    <w:rsid w:val="36F6CE20"/>
    <w:rsid w:val="36F6CE8A"/>
    <w:rsid w:val="37073AD6"/>
    <w:rsid w:val="3715D077"/>
    <w:rsid w:val="372829DD"/>
    <w:rsid w:val="372D25EA"/>
    <w:rsid w:val="374B4AF6"/>
    <w:rsid w:val="374EDF04"/>
    <w:rsid w:val="37642440"/>
    <w:rsid w:val="378E9477"/>
    <w:rsid w:val="37AB11F6"/>
    <w:rsid w:val="37B69730"/>
    <w:rsid w:val="37E9ABF8"/>
    <w:rsid w:val="37F46865"/>
    <w:rsid w:val="381CCC04"/>
    <w:rsid w:val="383952AD"/>
    <w:rsid w:val="383B92A5"/>
    <w:rsid w:val="3849AB01"/>
    <w:rsid w:val="38611D9A"/>
    <w:rsid w:val="38A6B052"/>
    <w:rsid w:val="38B57FD9"/>
    <w:rsid w:val="393C21AD"/>
    <w:rsid w:val="39423E24"/>
    <w:rsid w:val="39468151"/>
    <w:rsid w:val="3950C63D"/>
    <w:rsid w:val="396F7A31"/>
    <w:rsid w:val="3978780C"/>
    <w:rsid w:val="3982B552"/>
    <w:rsid w:val="39C5C8AA"/>
    <w:rsid w:val="39D420F6"/>
    <w:rsid w:val="3A42E8E0"/>
    <w:rsid w:val="3A45850C"/>
    <w:rsid w:val="3A4AFCB2"/>
    <w:rsid w:val="3A6D7082"/>
    <w:rsid w:val="3A80A2D4"/>
    <w:rsid w:val="3A9DB74E"/>
    <w:rsid w:val="3A9E54F6"/>
    <w:rsid w:val="3A9E67A9"/>
    <w:rsid w:val="3AB0F6D3"/>
    <w:rsid w:val="3AB6F107"/>
    <w:rsid w:val="3AFCFAF1"/>
    <w:rsid w:val="3B190922"/>
    <w:rsid w:val="3B2527E3"/>
    <w:rsid w:val="3B28D2CC"/>
    <w:rsid w:val="3B3228D6"/>
    <w:rsid w:val="3B42D507"/>
    <w:rsid w:val="3B6F9EA0"/>
    <w:rsid w:val="3B8ABC9D"/>
    <w:rsid w:val="3B8CE683"/>
    <w:rsid w:val="3BA3B27A"/>
    <w:rsid w:val="3BE16C59"/>
    <w:rsid w:val="3BF966D7"/>
    <w:rsid w:val="3C1B0EFB"/>
    <w:rsid w:val="3C30077B"/>
    <w:rsid w:val="3C41A47C"/>
    <w:rsid w:val="3C671010"/>
    <w:rsid w:val="3CA1C0C2"/>
    <w:rsid w:val="3CCB5A02"/>
    <w:rsid w:val="3CF36794"/>
    <w:rsid w:val="3D1335C9"/>
    <w:rsid w:val="3D267C75"/>
    <w:rsid w:val="3D44C232"/>
    <w:rsid w:val="3D49FF59"/>
    <w:rsid w:val="3D6770EE"/>
    <w:rsid w:val="3D6B6C37"/>
    <w:rsid w:val="3DEA9044"/>
    <w:rsid w:val="3E251B95"/>
    <w:rsid w:val="3E3B11DA"/>
    <w:rsid w:val="3E3E61DC"/>
    <w:rsid w:val="3E40AEF6"/>
    <w:rsid w:val="3E6C4A6D"/>
    <w:rsid w:val="3E79A612"/>
    <w:rsid w:val="3EAF64C2"/>
    <w:rsid w:val="3ED89470"/>
    <w:rsid w:val="3F03452E"/>
    <w:rsid w:val="3F0FE4E8"/>
    <w:rsid w:val="3F10A963"/>
    <w:rsid w:val="3F203583"/>
    <w:rsid w:val="3F2363F2"/>
    <w:rsid w:val="3F31EB99"/>
    <w:rsid w:val="3F3C4E42"/>
    <w:rsid w:val="3F53A313"/>
    <w:rsid w:val="3F917B80"/>
    <w:rsid w:val="3FB7A7BB"/>
    <w:rsid w:val="3FC95A1D"/>
    <w:rsid w:val="3FE8A378"/>
    <w:rsid w:val="3FEAF4C9"/>
    <w:rsid w:val="3FF20D23"/>
    <w:rsid w:val="3FFBBF93"/>
    <w:rsid w:val="40378DD0"/>
    <w:rsid w:val="405A36F0"/>
    <w:rsid w:val="40AF1EC8"/>
    <w:rsid w:val="40C6F75B"/>
    <w:rsid w:val="40D2D56A"/>
    <w:rsid w:val="40D3F474"/>
    <w:rsid w:val="40D581C6"/>
    <w:rsid w:val="40DAC6E9"/>
    <w:rsid w:val="417BAF9A"/>
    <w:rsid w:val="418BDF29"/>
    <w:rsid w:val="41D34A22"/>
    <w:rsid w:val="41D5A09A"/>
    <w:rsid w:val="41E2ED4F"/>
    <w:rsid w:val="41FE66CC"/>
    <w:rsid w:val="420E21C4"/>
    <w:rsid w:val="42135981"/>
    <w:rsid w:val="421B2B65"/>
    <w:rsid w:val="42212008"/>
    <w:rsid w:val="423AF43B"/>
    <w:rsid w:val="42580945"/>
    <w:rsid w:val="425CC96C"/>
    <w:rsid w:val="4260CE5B"/>
    <w:rsid w:val="4274A0F5"/>
    <w:rsid w:val="42775EA1"/>
    <w:rsid w:val="42A1547B"/>
    <w:rsid w:val="42D3B5D3"/>
    <w:rsid w:val="42D6F104"/>
    <w:rsid w:val="42F5FAB6"/>
    <w:rsid w:val="42FA6E99"/>
    <w:rsid w:val="430627EF"/>
    <w:rsid w:val="43080F58"/>
    <w:rsid w:val="43270810"/>
    <w:rsid w:val="435AF4EB"/>
    <w:rsid w:val="43744047"/>
    <w:rsid w:val="438A5761"/>
    <w:rsid w:val="439521FF"/>
    <w:rsid w:val="43D89D8D"/>
    <w:rsid w:val="43E70FEE"/>
    <w:rsid w:val="43E833F0"/>
    <w:rsid w:val="43EC2882"/>
    <w:rsid w:val="43F7E2B2"/>
    <w:rsid w:val="43FFA23E"/>
    <w:rsid w:val="44088F06"/>
    <w:rsid w:val="4411E378"/>
    <w:rsid w:val="442A1306"/>
    <w:rsid w:val="443BF615"/>
    <w:rsid w:val="4468DB02"/>
    <w:rsid w:val="447B935E"/>
    <w:rsid w:val="448D8C54"/>
    <w:rsid w:val="4492BC87"/>
    <w:rsid w:val="449928DB"/>
    <w:rsid w:val="44AAACE0"/>
    <w:rsid w:val="44D1578F"/>
    <w:rsid w:val="44D65397"/>
    <w:rsid w:val="44FE43D2"/>
    <w:rsid w:val="4543815A"/>
    <w:rsid w:val="455026CE"/>
    <w:rsid w:val="45632EB9"/>
    <w:rsid w:val="456C9FAE"/>
    <w:rsid w:val="456EA7CC"/>
    <w:rsid w:val="4583DC7B"/>
    <w:rsid w:val="45911C32"/>
    <w:rsid w:val="45A63D88"/>
    <w:rsid w:val="45B18B7E"/>
    <w:rsid w:val="45DC3020"/>
    <w:rsid w:val="45E8E5CE"/>
    <w:rsid w:val="4610DC68"/>
    <w:rsid w:val="46AA8054"/>
    <w:rsid w:val="46B3DAE0"/>
    <w:rsid w:val="46B9F698"/>
    <w:rsid w:val="46D38079"/>
    <w:rsid w:val="46DBC5DE"/>
    <w:rsid w:val="46E8613B"/>
    <w:rsid w:val="46FC9389"/>
    <w:rsid w:val="47958398"/>
    <w:rsid w:val="47976052"/>
    <w:rsid w:val="479AEC59"/>
    <w:rsid w:val="47A8E54D"/>
    <w:rsid w:val="47C387AF"/>
    <w:rsid w:val="47E78062"/>
    <w:rsid w:val="47ECEAB5"/>
    <w:rsid w:val="47F18E48"/>
    <w:rsid w:val="47FB3314"/>
    <w:rsid w:val="481A6417"/>
    <w:rsid w:val="48281B49"/>
    <w:rsid w:val="483AD522"/>
    <w:rsid w:val="48632409"/>
    <w:rsid w:val="487D8F82"/>
    <w:rsid w:val="48841F39"/>
    <w:rsid w:val="4894A1D9"/>
    <w:rsid w:val="48B9CEB3"/>
    <w:rsid w:val="48BAACCC"/>
    <w:rsid w:val="48C4BDDF"/>
    <w:rsid w:val="48C55541"/>
    <w:rsid w:val="48E06E3F"/>
    <w:rsid w:val="490829B4"/>
    <w:rsid w:val="493F172B"/>
    <w:rsid w:val="4973F376"/>
    <w:rsid w:val="4991A721"/>
    <w:rsid w:val="4995F00D"/>
    <w:rsid w:val="499705A6"/>
    <w:rsid w:val="49B741FD"/>
    <w:rsid w:val="49E717E7"/>
    <w:rsid w:val="4A32723C"/>
    <w:rsid w:val="4A4968D3"/>
    <w:rsid w:val="4A61AE06"/>
    <w:rsid w:val="4A79B46F"/>
    <w:rsid w:val="4AB6E62A"/>
    <w:rsid w:val="4B336B53"/>
    <w:rsid w:val="4B5374B5"/>
    <w:rsid w:val="4B6B3AC2"/>
    <w:rsid w:val="4B6F4EB7"/>
    <w:rsid w:val="4B6FD9BB"/>
    <w:rsid w:val="4B77CAFC"/>
    <w:rsid w:val="4B914B84"/>
    <w:rsid w:val="4BE91D42"/>
    <w:rsid w:val="4BF5AF2A"/>
    <w:rsid w:val="4C68CC00"/>
    <w:rsid w:val="4C834658"/>
    <w:rsid w:val="4CCDADB4"/>
    <w:rsid w:val="4D06C3A6"/>
    <w:rsid w:val="4D0CEAC6"/>
    <w:rsid w:val="4D0D51D8"/>
    <w:rsid w:val="4D145680"/>
    <w:rsid w:val="4D194A2E"/>
    <w:rsid w:val="4D4CF707"/>
    <w:rsid w:val="4D5405FF"/>
    <w:rsid w:val="4D57A264"/>
    <w:rsid w:val="4D8E0E1D"/>
    <w:rsid w:val="4D917044"/>
    <w:rsid w:val="4D9EC261"/>
    <w:rsid w:val="4DA2DD17"/>
    <w:rsid w:val="4DDB3496"/>
    <w:rsid w:val="4DFC8D13"/>
    <w:rsid w:val="4E31AD82"/>
    <w:rsid w:val="4E439FD9"/>
    <w:rsid w:val="4E69C0FF"/>
    <w:rsid w:val="4E6A0A67"/>
    <w:rsid w:val="4E848EB4"/>
    <w:rsid w:val="4EC032F4"/>
    <w:rsid w:val="4EEC11AB"/>
    <w:rsid w:val="4F28B793"/>
    <w:rsid w:val="4F3D4D9E"/>
    <w:rsid w:val="4F40AC59"/>
    <w:rsid w:val="4F4B3587"/>
    <w:rsid w:val="4F8F1D50"/>
    <w:rsid w:val="4F964501"/>
    <w:rsid w:val="4F9940B3"/>
    <w:rsid w:val="4FAEDC1C"/>
    <w:rsid w:val="4FB151CC"/>
    <w:rsid w:val="4FBA4F3C"/>
    <w:rsid w:val="4FBE4623"/>
    <w:rsid w:val="4FE38693"/>
    <w:rsid w:val="4FFF6D16"/>
    <w:rsid w:val="502528DB"/>
    <w:rsid w:val="502F1FF6"/>
    <w:rsid w:val="504429A3"/>
    <w:rsid w:val="5045D176"/>
    <w:rsid w:val="50863F9D"/>
    <w:rsid w:val="50B2F0E0"/>
    <w:rsid w:val="50C734B2"/>
    <w:rsid w:val="50D16FD2"/>
    <w:rsid w:val="50DAFFE0"/>
    <w:rsid w:val="510C3D88"/>
    <w:rsid w:val="511AD460"/>
    <w:rsid w:val="5123CC1D"/>
    <w:rsid w:val="5169DC18"/>
    <w:rsid w:val="517D5314"/>
    <w:rsid w:val="518B5E3E"/>
    <w:rsid w:val="51A80DD2"/>
    <w:rsid w:val="51AD7439"/>
    <w:rsid w:val="51CA3870"/>
    <w:rsid w:val="51CA7DA8"/>
    <w:rsid w:val="51E74A35"/>
    <w:rsid w:val="51F70C58"/>
    <w:rsid w:val="52111CA0"/>
    <w:rsid w:val="5211ECEF"/>
    <w:rsid w:val="5217B6CE"/>
    <w:rsid w:val="52188E4A"/>
    <w:rsid w:val="526FE235"/>
    <w:rsid w:val="52F64A68"/>
    <w:rsid w:val="53137CBA"/>
    <w:rsid w:val="531CB171"/>
    <w:rsid w:val="532CD343"/>
    <w:rsid w:val="533B26E3"/>
    <w:rsid w:val="534B911C"/>
    <w:rsid w:val="534C1FC0"/>
    <w:rsid w:val="534E008B"/>
    <w:rsid w:val="53854BC7"/>
    <w:rsid w:val="539DBBB8"/>
    <w:rsid w:val="53A96804"/>
    <w:rsid w:val="53CF088B"/>
    <w:rsid w:val="53D31442"/>
    <w:rsid w:val="53DE0A1B"/>
    <w:rsid w:val="54433E40"/>
    <w:rsid w:val="5449CAC5"/>
    <w:rsid w:val="545631EB"/>
    <w:rsid w:val="54608A7B"/>
    <w:rsid w:val="548EECB8"/>
    <w:rsid w:val="5491EB43"/>
    <w:rsid w:val="5498BB9D"/>
    <w:rsid w:val="54A04276"/>
    <w:rsid w:val="54AF6BED"/>
    <w:rsid w:val="552455BF"/>
    <w:rsid w:val="55388CD1"/>
    <w:rsid w:val="553B761A"/>
    <w:rsid w:val="55458E36"/>
    <w:rsid w:val="5563F7F5"/>
    <w:rsid w:val="5570CB96"/>
    <w:rsid w:val="5585E81B"/>
    <w:rsid w:val="558997F9"/>
    <w:rsid w:val="5595E533"/>
    <w:rsid w:val="559B9A92"/>
    <w:rsid w:val="55B4BF9A"/>
    <w:rsid w:val="55CBE55B"/>
    <w:rsid w:val="55D058C0"/>
    <w:rsid w:val="55FA87EF"/>
    <w:rsid w:val="560D2C5C"/>
    <w:rsid w:val="560DD582"/>
    <w:rsid w:val="5613EB71"/>
    <w:rsid w:val="5614330C"/>
    <w:rsid w:val="563D15FA"/>
    <w:rsid w:val="569F4069"/>
    <w:rsid w:val="56C421FC"/>
    <w:rsid w:val="56D3D95D"/>
    <w:rsid w:val="56FAAF71"/>
    <w:rsid w:val="5714FDA9"/>
    <w:rsid w:val="5736F813"/>
    <w:rsid w:val="574EE029"/>
    <w:rsid w:val="57533B74"/>
    <w:rsid w:val="578F7F32"/>
    <w:rsid w:val="57A08F78"/>
    <w:rsid w:val="57CD0F8A"/>
    <w:rsid w:val="57FB88D6"/>
    <w:rsid w:val="58199490"/>
    <w:rsid w:val="581D179C"/>
    <w:rsid w:val="582670DC"/>
    <w:rsid w:val="5854222C"/>
    <w:rsid w:val="5861AB75"/>
    <w:rsid w:val="58748C2B"/>
    <w:rsid w:val="58E5E53F"/>
    <w:rsid w:val="58F0608E"/>
    <w:rsid w:val="59037C50"/>
    <w:rsid w:val="59163E34"/>
    <w:rsid w:val="5966EDAF"/>
    <w:rsid w:val="598CC328"/>
    <w:rsid w:val="59D1AC77"/>
    <w:rsid w:val="59DA46EA"/>
    <w:rsid w:val="59DFAE21"/>
    <w:rsid w:val="59E03372"/>
    <w:rsid w:val="5A57466A"/>
    <w:rsid w:val="5A7FF4A7"/>
    <w:rsid w:val="5A95D5DC"/>
    <w:rsid w:val="5AE4A5BB"/>
    <w:rsid w:val="5B0C8D75"/>
    <w:rsid w:val="5B1CD390"/>
    <w:rsid w:val="5B4B0A63"/>
    <w:rsid w:val="5B5F8C95"/>
    <w:rsid w:val="5B73FAB7"/>
    <w:rsid w:val="5BA13E0C"/>
    <w:rsid w:val="5BB3C094"/>
    <w:rsid w:val="5BB887DA"/>
    <w:rsid w:val="5BCD4162"/>
    <w:rsid w:val="5BE35557"/>
    <w:rsid w:val="5BE62598"/>
    <w:rsid w:val="5BED049A"/>
    <w:rsid w:val="5BED7E54"/>
    <w:rsid w:val="5BF7979D"/>
    <w:rsid w:val="5C1B92BC"/>
    <w:rsid w:val="5C964EF5"/>
    <w:rsid w:val="5CAD798C"/>
    <w:rsid w:val="5CC6EB90"/>
    <w:rsid w:val="5CE7E343"/>
    <w:rsid w:val="5D1D06F8"/>
    <w:rsid w:val="5D378F49"/>
    <w:rsid w:val="5D4C51B7"/>
    <w:rsid w:val="5D508840"/>
    <w:rsid w:val="5D6DA76C"/>
    <w:rsid w:val="5D8A8871"/>
    <w:rsid w:val="5DAACFD6"/>
    <w:rsid w:val="5DBA8404"/>
    <w:rsid w:val="5DD1612D"/>
    <w:rsid w:val="5DE6B1F0"/>
    <w:rsid w:val="5DF70100"/>
    <w:rsid w:val="5DFB4897"/>
    <w:rsid w:val="5E04A067"/>
    <w:rsid w:val="5E2C8167"/>
    <w:rsid w:val="5E2DDE15"/>
    <w:rsid w:val="5E3425B0"/>
    <w:rsid w:val="5E3A6C4F"/>
    <w:rsid w:val="5E3B86E7"/>
    <w:rsid w:val="5E448828"/>
    <w:rsid w:val="5E5F541A"/>
    <w:rsid w:val="5E6D0F0A"/>
    <w:rsid w:val="5E73195E"/>
    <w:rsid w:val="5EDBF36B"/>
    <w:rsid w:val="5F197A28"/>
    <w:rsid w:val="5F28A04E"/>
    <w:rsid w:val="5F2CCA21"/>
    <w:rsid w:val="5F2F87DC"/>
    <w:rsid w:val="5F500164"/>
    <w:rsid w:val="5F56BEC4"/>
    <w:rsid w:val="5F5AD4ED"/>
    <w:rsid w:val="5F6CC493"/>
    <w:rsid w:val="5F7DC76B"/>
    <w:rsid w:val="5F84D9D4"/>
    <w:rsid w:val="5FBBB694"/>
    <w:rsid w:val="5FD5E779"/>
    <w:rsid w:val="5FE72EE1"/>
    <w:rsid w:val="60040057"/>
    <w:rsid w:val="602E6FDF"/>
    <w:rsid w:val="603597BD"/>
    <w:rsid w:val="603976D6"/>
    <w:rsid w:val="60485975"/>
    <w:rsid w:val="6059ADCF"/>
    <w:rsid w:val="605EE914"/>
    <w:rsid w:val="6065EA5A"/>
    <w:rsid w:val="606FD882"/>
    <w:rsid w:val="607921B4"/>
    <w:rsid w:val="6086764F"/>
    <w:rsid w:val="60B39149"/>
    <w:rsid w:val="60C0A808"/>
    <w:rsid w:val="60D975E1"/>
    <w:rsid w:val="60DDF6C7"/>
    <w:rsid w:val="60E74B99"/>
    <w:rsid w:val="60F006B1"/>
    <w:rsid w:val="60FDA581"/>
    <w:rsid w:val="60FE3948"/>
    <w:rsid w:val="61050934"/>
    <w:rsid w:val="610B5DE0"/>
    <w:rsid w:val="6116D7B5"/>
    <w:rsid w:val="6119BDB6"/>
    <w:rsid w:val="61359987"/>
    <w:rsid w:val="613995AF"/>
    <w:rsid w:val="617001FC"/>
    <w:rsid w:val="6192E427"/>
    <w:rsid w:val="6199436F"/>
    <w:rsid w:val="61F4058E"/>
    <w:rsid w:val="621FAB4A"/>
    <w:rsid w:val="623CFD6E"/>
    <w:rsid w:val="624D751A"/>
    <w:rsid w:val="62620108"/>
    <w:rsid w:val="6278A92D"/>
    <w:rsid w:val="62832A75"/>
    <w:rsid w:val="62AFFBFE"/>
    <w:rsid w:val="62C81C04"/>
    <w:rsid w:val="62E201DE"/>
    <w:rsid w:val="62FB7CC3"/>
    <w:rsid w:val="631C7FAA"/>
    <w:rsid w:val="631C9859"/>
    <w:rsid w:val="63483A10"/>
    <w:rsid w:val="636AEA60"/>
    <w:rsid w:val="636E7787"/>
    <w:rsid w:val="639DB232"/>
    <w:rsid w:val="63B9205E"/>
    <w:rsid w:val="63FEC3C5"/>
    <w:rsid w:val="6410619B"/>
    <w:rsid w:val="643CC922"/>
    <w:rsid w:val="644231C9"/>
    <w:rsid w:val="64676831"/>
    <w:rsid w:val="648BB6EB"/>
    <w:rsid w:val="648ECB81"/>
    <w:rsid w:val="651B8E41"/>
    <w:rsid w:val="654A489C"/>
    <w:rsid w:val="654E4E7B"/>
    <w:rsid w:val="655EA70B"/>
    <w:rsid w:val="65729FEE"/>
    <w:rsid w:val="657C96D6"/>
    <w:rsid w:val="658FDCD5"/>
    <w:rsid w:val="65CE638C"/>
    <w:rsid w:val="65CE9DBD"/>
    <w:rsid w:val="65E0F1B0"/>
    <w:rsid w:val="65E6DE3D"/>
    <w:rsid w:val="65FE3736"/>
    <w:rsid w:val="6624CB29"/>
    <w:rsid w:val="6642A2F2"/>
    <w:rsid w:val="664944B3"/>
    <w:rsid w:val="665560D1"/>
    <w:rsid w:val="665996A8"/>
    <w:rsid w:val="66855FAE"/>
    <w:rsid w:val="66BD657D"/>
    <w:rsid w:val="66C234B8"/>
    <w:rsid w:val="66CFFCCE"/>
    <w:rsid w:val="66D4CC59"/>
    <w:rsid w:val="66D6EE7A"/>
    <w:rsid w:val="66EEA6F7"/>
    <w:rsid w:val="67326BC9"/>
    <w:rsid w:val="6739BF7A"/>
    <w:rsid w:val="674C533A"/>
    <w:rsid w:val="67657E0B"/>
    <w:rsid w:val="6768A0D2"/>
    <w:rsid w:val="676C6A73"/>
    <w:rsid w:val="67704134"/>
    <w:rsid w:val="67899737"/>
    <w:rsid w:val="678A195F"/>
    <w:rsid w:val="67B5FDFD"/>
    <w:rsid w:val="67BCB57E"/>
    <w:rsid w:val="68096BB6"/>
    <w:rsid w:val="680F399D"/>
    <w:rsid w:val="681F86D4"/>
    <w:rsid w:val="68455C1D"/>
    <w:rsid w:val="68671EF4"/>
    <w:rsid w:val="686B5C18"/>
    <w:rsid w:val="6871C266"/>
    <w:rsid w:val="688B1FB4"/>
    <w:rsid w:val="68BAE852"/>
    <w:rsid w:val="68CA8655"/>
    <w:rsid w:val="68DA642E"/>
    <w:rsid w:val="690F734D"/>
    <w:rsid w:val="692BEEBD"/>
    <w:rsid w:val="6933F868"/>
    <w:rsid w:val="693563CD"/>
    <w:rsid w:val="6946188C"/>
    <w:rsid w:val="694999D8"/>
    <w:rsid w:val="694C33EB"/>
    <w:rsid w:val="69779D31"/>
    <w:rsid w:val="697F8A5E"/>
    <w:rsid w:val="699F2215"/>
    <w:rsid w:val="69A6EAE4"/>
    <w:rsid w:val="69ADA8AB"/>
    <w:rsid w:val="69F573A7"/>
    <w:rsid w:val="6A0B300E"/>
    <w:rsid w:val="6A501C98"/>
    <w:rsid w:val="6AFEE23C"/>
    <w:rsid w:val="6B3BAEE0"/>
    <w:rsid w:val="6B64EABB"/>
    <w:rsid w:val="6B8491EB"/>
    <w:rsid w:val="6BB932F0"/>
    <w:rsid w:val="6BC9D4E2"/>
    <w:rsid w:val="6BE73BDA"/>
    <w:rsid w:val="6BFD4E6B"/>
    <w:rsid w:val="6C2C64CF"/>
    <w:rsid w:val="6C64C8B7"/>
    <w:rsid w:val="6C94D652"/>
    <w:rsid w:val="6CA2C983"/>
    <w:rsid w:val="6CA985BB"/>
    <w:rsid w:val="6D1DCD26"/>
    <w:rsid w:val="6D1E590F"/>
    <w:rsid w:val="6D28B0E8"/>
    <w:rsid w:val="6D2E4A61"/>
    <w:rsid w:val="6D383D00"/>
    <w:rsid w:val="6D42503D"/>
    <w:rsid w:val="6D75FEE3"/>
    <w:rsid w:val="6D774797"/>
    <w:rsid w:val="6D78FBDE"/>
    <w:rsid w:val="6D79DC2A"/>
    <w:rsid w:val="6DBBC99E"/>
    <w:rsid w:val="6DBE102D"/>
    <w:rsid w:val="6DDF1706"/>
    <w:rsid w:val="6DEF8605"/>
    <w:rsid w:val="6DF4D66D"/>
    <w:rsid w:val="6E15F4D0"/>
    <w:rsid w:val="6E16C324"/>
    <w:rsid w:val="6E2438BE"/>
    <w:rsid w:val="6E2B88F8"/>
    <w:rsid w:val="6E4933EC"/>
    <w:rsid w:val="6E58DC1D"/>
    <w:rsid w:val="6E636BDD"/>
    <w:rsid w:val="6E6EDFEC"/>
    <w:rsid w:val="6EA65F8F"/>
    <w:rsid w:val="6EBCBFE4"/>
    <w:rsid w:val="6EC45290"/>
    <w:rsid w:val="6ED5EAA4"/>
    <w:rsid w:val="6EDC1805"/>
    <w:rsid w:val="6EFDAE28"/>
    <w:rsid w:val="6F0EB660"/>
    <w:rsid w:val="6F143819"/>
    <w:rsid w:val="6F163C7C"/>
    <w:rsid w:val="6F202298"/>
    <w:rsid w:val="6F5DA640"/>
    <w:rsid w:val="6FA69E76"/>
    <w:rsid w:val="6FA9ACD5"/>
    <w:rsid w:val="6FB17158"/>
    <w:rsid w:val="6FC34FFB"/>
    <w:rsid w:val="6FEE1C2F"/>
    <w:rsid w:val="702770BB"/>
    <w:rsid w:val="706F2E48"/>
    <w:rsid w:val="70737F3E"/>
    <w:rsid w:val="70D10EF1"/>
    <w:rsid w:val="70D8393D"/>
    <w:rsid w:val="70E7A9E8"/>
    <w:rsid w:val="710124D4"/>
    <w:rsid w:val="711992D2"/>
    <w:rsid w:val="713F165F"/>
    <w:rsid w:val="71602078"/>
    <w:rsid w:val="7167C8C2"/>
    <w:rsid w:val="717B871F"/>
    <w:rsid w:val="71948BD4"/>
    <w:rsid w:val="71C79727"/>
    <w:rsid w:val="71D376CC"/>
    <w:rsid w:val="71D524D8"/>
    <w:rsid w:val="71D80772"/>
    <w:rsid w:val="71EA9D47"/>
    <w:rsid w:val="71FD8BDE"/>
    <w:rsid w:val="71FDC0A6"/>
    <w:rsid w:val="725F1B9B"/>
    <w:rsid w:val="72672BB9"/>
    <w:rsid w:val="728597B3"/>
    <w:rsid w:val="72C9BE02"/>
    <w:rsid w:val="72CA5117"/>
    <w:rsid w:val="72D31ABF"/>
    <w:rsid w:val="72D53CF2"/>
    <w:rsid w:val="73038041"/>
    <w:rsid w:val="730B049B"/>
    <w:rsid w:val="7313F61A"/>
    <w:rsid w:val="73146BCB"/>
    <w:rsid w:val="731B23D1"/>
    <w:rsid w:val="73247E64"/>
    <w:rsid w:val="733DC62E"/>
    <w:rsid w:val="734C1756"/>
    <w:rsid w:val="7356F183"/>
    <w:rsid w:val="736C7321"/>
    <w:rsid w:val="73748492"/>
    <w:rsid w:val="73748E86"/>
    <w:rsid w:val="737DA0A5"/>
    <w:rsid w:val="7386C372"/>
    <w:rsid w:val="738B898D"/>
    <w:rsid w:val="739DCC17"/>
    <w:rsid w:val="73A6A8C1"/>
    <w:rsid w:val="73C39918"/>
    <w:rsid w:val="73FCFE98"/>
    <w:rsid w:val="7422065A"/>
    <w:rsid w:val="742769FA"/>
    <w:rsid w:val="742D4065"/>
    <w:rsid w:val="746A2CBF"/>
    <w:rsid w:val="748C1D95"/>
    <w:rsid w:val="749AFA1B"/>
    <w:rsid w:val="74D58B0F"/>
    <w:rsid w:val="74EA49F8"/>
    <w:rsid w:val="74F21F1F"/>
    <w:rsid w:val="74F9A046"/>
    <w:rsid w:val="750E7F52"/>
    <w:rsid w:val="7532D89D"/>
    <w:rsid w:val="753453CC"/>
    <w:rsid w:val="7553D934"/>
    <w:rsid w:val="755D5160"/>
    <w:rsid w:val="75612505"/>
    <w:rsid w:val="7575AC13"/>
    <w:rsid w:val="75DBEA53"/>
    <w:rsid w:val="75E06AC8"/>
    <w:rsid w:val="75EAF10D"/>
    <w:rsid w:val="75EAF419"/>
    <w:rsid w:val="75EFAFF2"/>
    <w:rsid w:val="75F47891"/>
    <w:rsid w:val="7621FB8A"/>
    <w:rsid w:val="76327147"/>
    <w:rsid w:val="764856B0"/>
    <w:rsid w:val="76651DDA"/>
    <w:rsid w:val="7665F7C2"/>
    <w:rsid w:val="766C5DCE"/>
    <w:rsid w:val="76D4F364"/>
    <w:rsid w:val="76E11B0B"/>
    <w:rsid w:val="76E9D0C9"/>
    <w:rsid w:val="77430F8B"/>
    <w:rsid w:val="77C5973B"/>
    <w:rsid w:val="77D57F49"/>
    <w:rsid w:val="77D617D9"/>
    <w:rsid w:val="781096F3"/>
    <w:rsid w:val="7838E8C3"/>
    <w:rsid w:val="783E27EB"/>
    <w:rsid w:val="78580DFA"/>
    <w:rsid w:val="785FE134"/>
    <w:rsid w:val="788C4C67"/>
    <w:rsid w:val="789F2B89"/>
    <w:rsid w:val="78BE92EC"/>
    <w:rsid w:val="78D46E02"/>
    <w:rsid w:val="78EABF69"/>
    <w:rsid w:val="78F0A6DC"/>
    <w:rsid w:val="78F47DE5"/>
    <w:rsid w:val="790C5408"/>
    <w:rsid w:val="79409541"/>
    <w:rsid w:val="7941EED0"/>
    <w:rsid w:val="79BADB5B"/>
    <w:rsid w:val="79C521B9"/>
    <w:rsid w:val="79D042B3"/>
    <w:rsid w:val="79E3A27C"/>
    <w:rsid w:val="79EFB823"/>
    <w:rsid w:val="7A34CB26"/>
    <w:rsid w:val="7A448AFB"/>
    <w:rsid w:val="7ABA7916"/>
    <w:rsid w:val="7ADD138B"/>
    <w:rsid w:val="7AF33F3C"/>
    <w:rsid w:val="7B0792A6"/>
    <w:rsid w:val="7B31CD5B"/>
    <w:rsid w:val="7B4A1E60"/>
    <w:rsid w:val="7B7A8426"/>
    <w:rsid w:val="7BAE51A9"/>
    <w:rsid w:val="7BE6DC14"/>
    <w:rsid w:val="7BE7D496"/>
    <w:rsid w:val="7BEA24F2"/>
    <w:rsid w:val="7C03BB90"/>
    <w:rsid w:val="7C0B82FC"/>
    <w:rsid w:val="7C0E8020"/>
    <w:rsid w:val="7C29A0DA"/>
    <w:rsid w:val="7C427FF6"/>
    <w:rsid w:val="7C4EB755"/>
    <w:rsid w:val="7C8E75AD"/>
    <w:rsid w:val="7CC01730"/>
    <w:rsid w:val="7D00986F"/>
    <w:rsid w:val="7D08B50A"/>
    <w:rsid w:val="7D67FFE1"/>
    <w:rsid w:val="7DABAC46"/>
    <w:rsid w:val="7DD27373"/>
    <w:rsid w:val="7E25874E"/>
    <w:rsid w:val="7E33515A"/>
    <w:rsid w:val="7E35F3E8"/>
    <w:rsid w:val="7E63B52B"/>
    <w:rsid w:val="7E6E085C"/>
    <w:rsid w:val="7E75609E"/>
    <w:rsid w:val="7E812141"/>
    <w:rsid w:val="7EA7BA64"/>
    <w:rsid w:val="7EB21808"/>
    <w:rsid w:val="7EDA393D"/>
    <w:rsid w:val="7EE8011A"/>
    <w:rsid w:val="7EEBA4D4"/>
    <w:rsid w:val="7F336584"/>
    <w:rsid w:val="7F688F03"/>
    <w:rsid w:val="7F704A9F"/>
    <w:rsid w:val="7F838729"/>
    <w:rsid w:val="7F92CF7D"/>
    <w:rsid w:val="7F9A53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7F5BA"/>
  <w15:chartTrackingRefBased/>
  <w15:docId w15:val="{8539D366-BE11-45B5-A23B-5453A7C4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2D4D"/>
    <w:pPr>
      <w:widowControl w:val="0"/>
    </w:pPr>
  </w:style>
  <w:style w:type="paragraph" w:styleId="6">
    <w:name w:val="heading 6"/>
    <w:link w:val="60"/>
    <w:qFormat/>
    <w:rsid w:val="00701F02"/>
    <w:pPr>
      <w:outlineLvl w:val="5"/>
    </w:pPr>
    <w:rPr>
      <w:rFonts w:ascii="Times New Roman" w:hAnsi="Times New Roman" w:cs="Times New Roman"/>
      <w:color w:val="1F4D78"/>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rsid w:val="00D82D4D"/>
    <w:pPr>
      <w:spacing w:after="120" w:line="0" w:lineRule="atLeast"/>
    </w:pPr>
    <w:rPr>
      <w:rFonts w:ascii="Arial" w:eastAsia="標楷體" w:hAnsi="Arial" w:cs="Times New Roman"/>
      <w:sz w:val="40"/>
      <w:szCs w:val="24"/>
    </w:rPr>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uiPriority w:val="34"/>
    <w:qFormat/>
    <w:rsid w:val="00E111A5"/>
    <w:pPr>
      <w:widowControl/>
      <w:tabs>
        <w:tab w:val="right" w:pos="14594"/>
      </w:tabs>
      <w:spacing w:before="80"/>
      <w:ind w:leftChars="200" w:left="480"/>
    </w:pPr>
    <w:rPr>
      <w:rFonts w:ascii="Arial" w:hAnsi="Arial" w:cs="Arial"/>
      <w:kern w:val="0"/>
      <w:szCs w:val="24"/>
    </w:rPr>
  </w:style>
  <w:style w:type="numbering" w:customStyle="1" w:styleId="1">
    <w:name w:val="無清單1"/>
    <w:next w:val="a2"/>
    <w:uiPriority w:val="99"/>
    <w:semiHidden/>
    <w:unhideWhenUsed/>
    <w:rsid w:val="008C456B"/>
  </w:style>
  <w:style w:type="table" w:styleId="a5">
    <w:name w:val="Table Grid"/>
    <w:basedOn w:val="a1"/>
    <w:uiPriority w:val="39"/>
    <w:rsid w:val="008C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C456B"/>
    <w:pPr>
      <w:tabs>
        <w:tab w:val="center" w:pos="4153"/>
        <w:tab w:val="right" w:pos="8306"/>
      </w:tabs>
      <w:snapToGrid w:val="0"/>
    </w:pPr>
    <w:rPr>
      <w:sz w:val="20"/>
      <w:szCs w:val="20"/>
    </w:rPr>
  </w:style>
  <w:style w:type="character" w:customStyle="1" w:styleId="a7">
    <w:name w:val="頁首 字元"/>
    <w:basedOn w:val="a0"/>
    <w:link w:val="a6"/>
    <w:uiPriority w:val="99"/>
    <w:rsid w:val="008C456B"/>
    <w:rPr>
      <w:sz w:val="20"/>
      <w:szCs w:val="20"/>
    </w:rPr>
  </w:style>
  <w:style w:type="paragraph" w:styleId="a8">
    <w:name w:val="footer"/>
    <w:basedOn w:val="a"/>
    <w:link w:val="a9"/>
    <w:uiPriority w:val="99"/>
    <w:unhideWhenUsed/>
    <w:rsid w:val="008C456B"/>
    <w:pPr>
      <w:tabs>
        <w:tab w:val="center" w:pos="4153"/>
        <w:tab w:val="right" w:pos="8306"/>
      </w:tabs>
      <w:snapToGrid w:val="0"/>
    </w:pPr>
    <w:rPr>
      <w:sz w:val="20"/>
      <w:szCs w:val="20"/>
    </w:rPr>
  </w:style>
  <w:style w:type="character" w:customStyle="1" w:styleId="a9">
    <w:name w:val="頁尾 字元"/>
    <w:basedOn w:val="a0"/>
    <w:link w:val="a8"/>
    <w:uiPriority w:val="99"/>
    <w:rsid w:val="008C456B"/>
    <w:rPr>
      <w:sz w:val="20"/>
      <w:szCs w:val="20"/>
    </w:rPr>
  </w:style>
  <w:style w:type="paragraph" w:styleId="aa">
    <w:name w:val="Revision"/>
    <w:hidden/>
    <w:uiPriority w:val="99"/>
    <w:semiHidden/>
    <w:rsid w:val="0080350A"/>
  </w:style>
  <w:style w:type="character" w:styleId="ab">
    <w:name w:val="annotation reference"/>
    <w:basedOn w:val="a0"/>
    <w:uiPriority w:val="99"/>
    <w:semiHidden/>
    <w:unhideWhenUsed/>
    <w:rsid w:val="00597723"/>
    <w:rPr>
      <w:sz w:val="18"/>
      <w:szCs w:val="18"/>
    </w:rPr>
  </w:style>
  <w:style w:type="paragraph" w:styleId="ac">
    <w:name w:val="annotation text"/>
    <w:basedOn w:val="a"/>
    <w:link w:val="ad"/>
    <w:uiPriority w:val="99"/>
    <w:unhideWhenUsed/>
    <w:rsid w:val="00597723"/>
  </w:style>
  <w:style w:type="character" w:customStyle="1" w:styleId="ad">
    <w:name w:val="註解文字 字元"/>
    <w:basedOn w:val="a0"/>
    <w:link w:val="ac"/>
    <w:uiPriority w:val="99"/>
    <w:rsid w:val="00597723"/>
  </w:style>
  <w:style w:type="paragraph" w:styleId="ae">
    <w:name w:val="annotation subject"/>
    <w:basedOn w:val="ac"/>
    <w:next w:val="ac"/>
    <w:link w:val="af"/>
    <w:uiPriority w:val="99"/>
    <w:semiHidden/>
    <w:unhideWhenUsed/>
    <w:rsid w:val="00597723"/>
    <w:rPr>
      <w:b/>
      <w:bCs/>
    </w:rPr>
  </w:style>
  <w:style w:type="character" w:customStyle="1" w:styleId="af">
    <w:name w:val="註解主旨 字元"/>
    <w:basedOn w:val="ad"/>
    <w:link w:val="ae"/>
    <w:uiPriority w:val="99"/>
    <w:semiHidden/>
    <w:rsid w:val="00597723"/>
    <w:rPr>
      <w:b/>
      <w:bCs/>
    </w:rPr>
  </w:style>
  <w:style w:type="paragraph" w:styleId="af0">
    <w:name w:val="Balloon Text"/>
    <w:basedOn w:val="a"/>
    <w:link w:val="af1"/>
    <w:uiPriority w:val="99"/>
    <w:unhideWhenUsed/>
    <w:rsid w:val="002F586D"/>
    <w:rPr>
      <w:rFonts w:asciiTheme="majorHAnsi" w:eastAsiaTheme="majorEastAsia" w:hAnsiTheme="majorHAnsi" w:cstheme="majorBidi"/>
      <w:sz w:val="18"/>
      <w:szCs w:val="18"/>
    </w:rPr>
  </w:style>
  <w:style w:type="character" w:customStyle="1" w:styleId="af1">
    <w:name w:val="註解方塊文字 字元"/>
    <w:basedOn w:val="a0"/>
    <w:link w:val="af0"/>
    <w:uiPriority w:val="99"/>
    <w:rsid w:val="002F586D"/>
    <w:rPr>
      <w:rFonts w:asciiTheme="majorHAnsi" w:eastAsiaTheme="majorEastAsia" w:hAnsiTheme="majorHAnsi" w:cstheme="majorBidi"/>
      <w:sz w:val="18"/>
      <w:szCs w:val="18"/>
    </w:rPr>
  </w:style>
  <w:style w:type="character" w:customStyle="1" w:styleId="fontstyle01">
    <w:name w:val="fontstyle01"/>
    <w:basedOn w:val="a0"/>
    <w:rsid w:val="00D51FC7"/>
    <w:rPr>
      <w:rFonts w:ascii="DFKaiShu-SB-Estd-BF" w:hAnsi="DFKaiShu-SB-Estd-BF" w:hint="default"/>
      <w:b w:val="0"/>
      <w:bCs w:val="0"/>
      <w:i w:val="0"/>
      <w:iCs w:val="0"/>
      <w:color w:val="000000"/>
      <w:sz w:val="24"/>
      <w:szCs w:val="24"/>
    </w:rPr>
  </w:style>
  <w:style w:type="character" w:customStyle="1" w:styleId="fontstyle11">
    <w:name w:val="fontstyle11"/>
    <w:basedOn w:val="a0"/>
    <w:rsid w:val="00D51FC7"/>
    <w:rPr>
      <w:rFonts w:ascii="TimesNewRomanPSMT" w:hAnsi="TimesNewRomanPSMT" w:hint="default"/>
      <w:b w:val="0"/>
      <w:bCs w:val="0"/>
      <w:i w:val="0"/>
      <w:iCs w:val="0"/>
      <w:color w:val="000000"/>
      <w:sz w:val="24"/>
      <w:szCs w:val="24"/>
    </w:r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uiPriority w:val="34"/>
    <w:qFormat/>
    <w:locked/>
    <w:rsid w:val="001807EA"/>
    <w:rPr>
      <w:rFonts w:ascii="Arial" w:hAnsi="Arial" w:cs="Arial"/>
      <w:kern w:val="0"/>
      <w:szCs w:val="24"/>
    </w:rPr>
  </w:style>
  <w:style w:type="character" w:customStyle="1" w:styleId="60">
    <w:name w:val="標題 6 字元"/>
    <w:basedOn w:val="a0"/>
    <w:link w:val="6"/>
    <w:rsid w:val="00701F02"/>
    <w:rPr>
      <w:rFonts w:ascii="Times New Roman" w:hAnsi="Times New Roman" w:cs="Times New Roman"/>
      <w:color w:val="1F4D78"/>
      <w:kern w:val="0"/>
      <w:sz w:val="20"/>
      <w:szCs w:val="20"/>
    </w:rPr>
  </w:style>
  <w:style w:type="paragraph" w:styleId="af2">
    <w:name w:val="Plain Text"/>
    <w:basedOn w:val="a"/>
    <w:link w:val="af3"/>
    <w:uiPriority w:val="99"/>
    <w:semiHidden/>
    <w:unhideWhenUsed/>
    <w:rsid w:val="00016594"/>
    <w:rPr>
      <w:rFonts w:ascii="Calibri" w:eastAsia="新細明體" w:hAnsi="Courier New" w:cs="Courier New"/>
    </w:rPr>
  </w:style>
  <w:style w:type="character" w:customStyle="1" w:styleId="af3">
    <w:name w:val="純文字 字元"/>
    <w:basedOn w:val="a0"/>
    <w:link w:val="af2"/>
    <w:uiPriority w:val="99"/>
    <w:semiHidden/>
    <w:rsid w:val="00016594"/>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4506">
      <w:bodyDiv w:val="1"/>
      <w:marLeft w:val="0"/>
      <w:marRight w:val="0"/>
      <w:marTop w:val="0"/>
      <w:marBottom w:val="0"/>
      <w:divBdr>
        <w:top w:val="none" w:sz="0" w:space="0" w:color="auto"/>
        <w:left w:val="none" w:sz="0" w:space="0" w:color="auto"/>
        <w:bottom w:val="none" w:sz="0" w:space="0" w:color="auto"/>
        <w:right w:val="none" w:sz="0" w:space="0" w:color="auto"/>
      </w:divBdr>
    </w:div>
    <w:div w:id="162862915">
      <w:bodyDiv w:val="1"/>
      <w:marLeft w:val="0"/>
      <w:marRight w:val="0"/>
      <w:marTop w:val="0"/>
      <w:marBottom w:val="0"/>
      <w:divBdr>
        <w:top w:val="none" w:sz="0" w:space="0" w:color="auto"/>
        <w:left w:val="none" w:sz="0" w:space="0" w:color="auto"/>
        <w:bottom w:val="none" w:sz="0" w:space="0" w:color="auto"/>
        <w:right w:val="none" w:sz="0" w:space="0" w:color="auto"/>
      </w:divBdr>
    </w:div>
    <w:div w:id="566304756">
      <w:bodyDiv w:val="1"/>
      <w:marLeft w:val="0"/>
      <w:marRight w:val="0"/>
      <w:marTop w:val="0"/>
      <w:marBottom w:val="0"/>
      <w:divBdr>
        <w:top w:val="none" w:sz="0" w:space="0" w:color="auto"/>
        <w:left w:val="none" w:sz="0" w:space="0" w:color="auto"/>
        <w:bottom w:val="none" w:sz="0" w:space="0" w:color="auto"/>
        <w:right w:val="none" w:sz="0" w:space="0" w:color="auto"/>
      </w:divBdr>
    </w:div>
    <w:div w:id="780807478">
      <w:bodyDiv w:val="1"/>
      <w:marLeft w:val="0"/>
      <w:marRight w:val="0"/>
      <w:marTop w:val="0"/>
      <w:marBottom w:val="0"/>
      <w:divBdr>
        <w:top w:val="none" w:sz="0" w:space="0" w:color="auto"/>
        <w:left w:val="none" w:sz="0" w:space="0" w:color="auto"/>
        <w:bottom w:val="none" w:sz="0" w:space="0" w:color="auto"/>
        <w:right w:val="none" w:sz="0" w:space="0" w:color="auto"/>
      </w:divBdr>
    </w:div>
    <w:div w:id="1077091036">
      <w:bodyDiv w:val="1"/>
      <w:marLeft w:val="0"/>
      <w:marRight w:val="0"/>
      <w:marTop w:val="0"/>
      <w:marBottom w:val="0"/>
      <w:divBdr>
        <w:top w:val="none" w:sz="0" w:space="0" w:color="auto"/>
        <w:left w:val="none" w:sz="0" w:space="0" w:color="auto"/>
        <w:bottom w:val="none" w:sz="0" w:space="0" w:color="auto"/>
        <w:right w:val="none" w:sz="0" w:space="0" w:color="auto"/>
      </w:divBdr>
    </w:div>
    <w:div w:id="1116410528">
      <w:bodyDiv w:val="1"/>
      <w:marLeft w:val="0"/>
      <w:marRight w:val="0"/>
      <w:marTop w:val="0"/>
      <w:marBottom w:val="0"/>
      <w:divBdr>
        <w:top w:val="none" w:sz="0" w:space="0" w:color="auto"/>
        <w:left w:val="none" w:sz="0" w:space="0" w:color="auto"/>
        <w:bottom w:val="none" w:sz="0" w:space="0" w:color="auto"/>
        <w:right w:val="none" w:sz="0" w:space="0" w:color="auto"/>
      </w:divBdr>
    </w:div>
    <w:div w:id="1138839814">
      <w:bodyDiv w:val="1"/>
      <w:marLeft w:val="0"/>
      <w:marRight w:val="0"/>
      <w:marTop w:val="0"/>
      <w:marBottom w:val="0"/>
      <w:divBdr>
        <w:top w:val="none" w:sz="0" w:space="0" w:color="auto"/>
        <w:left w:val="none" w:sz="0" w:space="0" w:color="auto"/>
        <w:bottom w:val="none" w:sz="0" w:space="0" w:color="auto"/>
        <w:right w:val="none" w:sz="0" w:space="0" w:color="auto"/>
      </w:divBdr>
    </w:div>
    <w:div w:id="1281952710">
      <w:bodyDiv w:val="1"/>
      <w:marLeft w:val="0"/>
      <w:marRight w:val="0"/>
      <w:marTop w:val="0"/>
      <w:marBottom w:val="0"/>
      <w:divBdr>
        <w:top w:val="none" w:sz="0" w:space="0" w:color="auto"/>
        <w:left w:val="none" w:sz="0" w:space="0" w:color="auto"/>
        <w:bottom w:val="none" w:sz="0" w:space="0" w:color="auto"/>
        <w:right w:val="none" w:sz="0" w:space="0" w:color="auto"/>
      </w:divBdr>
    </w:div>
    <w:div w:id="1361400095">
      <w:bodyDiv w:val="1"/>
      <w:marLeft w:val="0"/>
      <w:marRight w:val="0"/>
      <w:marTop w:val="0"/>
      <w:marBottom w:val="0"/>
      <w:divBdr>
        <w:top w:val="none" w:sz="0" w:space="0" w:color="auto"/>
        <w:left w:val="none" w:sz="0" w:space="0" w:color="auto"/>
        <w:bottom w:val="none" w:sz="0" w:space="0" w:color="auto"/>
        <w:right w:val="none" w:sz="0" w:space="0" w:color="auto"/>
      </w:divBdr>
    </w:div>
    <w:div w:id="1736511786">
      <w:bodyDiv w:val="1"/>
      <w:marLeft w:val="0"/>
      <w:marRight w:val="0"/>
      <w:marTop w:val="0"/>
      <w:marBottom w:val="0"/>
      <w:divBdr>
        <w:top w:val="none" w:sz="0" w:space="0" w:color="auto"/>
        <w:left w:val="none" w:sz="0" w:space="0" w:color="auto"/>
        <w:bottom w:val="none" w:sz="0" w:space="0" w:color="auto"/>
        <w:right w:val="none" w:sz="0" w:space="0" w:color="auto"/>
      </w:divBdr>
    </w:div>
    <w:div w:id="1739789839">
      <w:bodyDiv w:val="1"/>
      <w:marLeft w:val="0"/>
      <w:marRight w:val="0"/>
      <w:marTop w:val="0"/>
      <w:marBottom w:val="0"/>
      <w:divBdr>
        <w:top w:val="none" w:sz="0" w:space="0" w:color="auto"/>
        <w:left w:val="none" w:sz="0" w:space="0" w:color="auto"/>
        <w:bottom w:val="none" w:sz="0" w:space="0" w:color="auto"/>
        <w:right w:val="none" w:sz="0" w:space="0" w:color="auto"/>
      </w:divBdr>
    </w:div>
    <w:div w:id="1758866493">
      <w:bodyDiv w:val="1"/>
      <w:marLeft w:val="0"/>
      <w:marRight w:val="0"/>
      <w:marTop w:val="0"/>
      <w:marBottom w:val="0"/>
      <w:divBdr>
        <w:top w:val="none" w:sz="0" w:space="0" w:color="auto"/>
        <w:left w:val="none" w:sz="0" w:space="0" w:color="auto"/>
        <w:bottom w:val="none" w:sz="0" w:space="0" w:color="auto"/>
        <w:right w:val="none" w:sz="0" w:space="0" w:color="auto"/>
      </w:divBdr>
    </w:div>
    <w:div w:id="1794403427">
      <w:bodyDiv w:val="1"/>
      <w:marLeft w:val="0"/>
      <w:marRight w:val="0"/>
      <w:marTop w:val="0"/>
      <w:marBottom w:val="0"/>
      <w:divBdr>
        <w:top w:val="none" w:sz="0" w:space="0" w:color="auto"/>
        <w:left w:val="none" w:sz="0" w:space="0" w:color="auto"/>
        <w:bottom w:val="none" w:sz="0" w:space="0" w:color="auto"/>
        <w:right w:val="none" w:sz="0" w:space="0" w:color="auto"/>
      </w:divBdr>
    </w:div>
    <w:div w:id="1819030199">
      <w:bodyDiv w:val="1"/>
      <w:marLeft w:val="0"/>
      <w:marRight w:val="0"/>
      <w:marTop w:val="0"/>
      <w:marBottom w:val="0"/>
      <w:divBdr>
        <w:top w:val="none" w:sz="0" w:space="0" w:color="auto"/>
        <w:left w:val="none" w:sz="0" w:space="0" w:color="auto"/>
        <w:bottom w:val="none" w:sz="0" w:space="0" w:color="auto"/>
        <w:right w:val="none" w:sz="0" w:space="0" w:color="auto"/>
      </w:divBdr>
    </w:div>
    <w:div w:id="1861427191">
      <w:bodyDiv w:val="1"/>
      <w:marLeft w:val="0"/>
      <w:marRight w:val="0"/>
      <w:marTop w:val="0"/>
      <w:marBottom w:val="0"/>
      <w:divBdr>
        <w:top w:val="none" w:sz="0" w:space="0" w:color="auto"/>
        <w:left w:val="none" w:sz="0" w:space="0" w:color="auto"/>
        <w:bottom w:val="none" w:sz="0" w:space="0" w:color="auto"/>
        <w:right w:val="none" w:sz="0" w:space="0" w:color="auto"/>
      </w:divBdr>
    </w:div>
    <w:div w:id="20877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6C671-78E8-452E-91D1-027EFE1F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701</Words>
  <Characters>4001</Characters>
  <Application>Microsoft Office Word</Application>
  <DocSecurity>0</DocSecurity>
  <Lines>33</Lines>
  <Paragraphs>9</Paragraphs>
  <ScaleCrop>false</ScaleCrop>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社會保險司林秋碧</dc:creator>
  <cp:keywords/>
  <dc:description/>
  <cp:lastModifiedBy>社會保險司金聖芳</cp:lastModifiedBy>
  <cp:revision>25</cp:revision>
  <cp:lastPrinted>2025-11-21T02:33:00Z</cp:lastPrinted>
  <dcterms:created xsi:type="dcterms:W3CDTF">2026-02-23T06:06:00Z</dcterms:created>
  <dcterms:modified xsi:type="dcterms:W3CDTF">2026-02-23T07:27:00Z</dcterms:modified>
</cp:coreProperties>
</file>