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ED115" w14:textId="77777777" w:rsidR="006E2EDC" w:rsidRPr="0076613F" w:rsidRDefault="006E2EDC" w:rsidP="006E2EDC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r w:rsidRPr="002E6737">
        <w:rPr>
          <w:rFonts w:ascii="標楷體" w:eastAsia="標楷體" w:hAnsi="標楷體" w:hint="eastAsia"/>
          <w:sz w:val="40"/>
          <w:u w:val="single"/>
        </w:rPr>
        <w:t xml:space="preserve">　　　</w:t>
      </w:r>
      <w:r w:rsidRPr="0076613F">
        <w:rPr>
          <w:rFonts w:ascii="標楷體" w:eastAsia="標楷體" w:hAnsi="標楷體" w:hint="eastAsia"/>
          <w:sz w:val="40"/>
        </w:rPr>
        <w:t>直轄市、縣(市)中低收入戶數及人數按年齡別分編製說明</w:t>
      </w:r>
    </w:p>
    <w:p w14:paraId="6AC7F1DC" w14:textId="77777777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一、統計範圍及對象：凡經直轄市、縣(市)政府核定有案之中低收入戶，</w:t>
      </w:r>
      <w:proofErr w:type="gramStart"/>
      <w:r w:rsidRPr="0076613F">
        <w:rPr>
          <w:rFonts w:ascii="標楷體" w:eastAsia="標楷體" w:hAnsi="標楷體" w:hint="eastAsia"/>
        </w:rPr>
        <w:t>均為統計</w:t>
      </w:r>
      <w:proofErr w:type="gramEnd"/>
      <w:r w:rsidRPr="0076613F">
        <w:rPr>
          <w:rFonts w:ascii="標楷體" w:eastAsia="標楷體" w:hAnsi="標楷體" w:hint="eastAsia"/>
        </w:rPr>
        <w:t>對象。</w:t>
      </w:r>
    </w:p>
    <w:p w14:paraId="13967FF5" w14:textId="77777777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76613F">
        <w:rPr>
          <w:rFonts w:ascii="標楷體" w:eastAsia="標楷體" w:hAnsi="標楷體" w:hint="eastAsia"/>
        </w:rPr>
        <w:t>準</w:t>
      </w:r>
      <w:proofErr w:type="gramEnd"/>
      <w:r w:rsidRPr="0076613F">
        <w:rPr>
          <w:rFonts w:ascii="標楷體" w:eastAsia="標楷體" w:hAnsi="標楷體" w:hint="eastAsia"/>
        </w:rPr>
        <w:t>。</w:t>
      </w:r>
    </w:p>
    <w:p w14:paraId="0FB79760" w14:textId="77777777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三、分類標準：</w:t>
      </w:r>
      <w:proofErr w:type="gramStart"/>
      <w:r w:rsidRPr="0076613F">
        <w:rPr>
          <w:rFonts w:ascii="標楷體" w:eastAsia="標楷體" w:hAnsi="標楷體" w:hint="eastAsia"/>
          <w:szCs w:val="24"/>
        </w:rPr>
        <w:t>橫項依</w:t>
      </w:r>
      <w:proofErr w:type="gramEnd"/>
      <w:r w:rsidRPr="0076613F">
        <w:rPr>
          <w:rFonts w:ascii="標楷體" w:eastAsia="標楷體" w:hAnsi="標楷體" w:hint="eastAsia"/>
          <w:szCs w:val="24"/>
        </w:rPr>
        <w:t>「鄉鎮市區別」及「性別」分；</w:t>
      </w:r>
      <w:proofErr w:type="gramStart"/>
      <w:r w:rsidRPr="0076613F">
        <w:rPr>
          <w:rFonts w:ascii="標楷體" w:eastAsia="標楷體" w:hAnsi="標楷體" w:hint="eastAsia"/>
          <w:szCs w:val="24"/>
        </w:rPr>
        <w:t>縱項</w:t>
      </w:r>
      <w:r w:rsidRPr="0076613F">
        <w:rPr>
          <w:rFonts w:ascii="標楷體" w:eastAsia="標楷體" w:hAnsi="標楷體" w:hint="eastAsia"/>
        </w:rPr>
        <w:t>依</w:t>
      </w:r>
      <w:proofErr w:type="gramEnd"/>
      <w:r w:rsidRPr="0076613F">
        <w:rPr>
          <w:rFonts w:ascii="標楷體" w:eastAsia="標楷體" w:hAnsi="標楷體" w:hint="eastAsia"/>
        </w:rPr>
        <w:t>「戶數」及「人數/年齡別」分。</w:t>
      </w:r>
    </w:p>
    <w:p w14:paraId="1136E84A" w14:textId="77777777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四、統計項目定義：</w:t>
      </w:r>
    </w:p>
    <w:p w14:paraId="027A0B05" w14:textId="77777777"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(</w:t>
      </w:r>
      <w:proofErr w:type="gramStart"/>
      <w:r w:rsidRPr="0076613F">
        <w:rPr>
          <w:rFonts w:ascii="標楷體" w:eastAsia="標楷體" w:hAnsi="標楷體" w:hint="eastAsia"/>
        </w:rPr>
        <w:t>一</w:t>
      </w:r>
      <w:proofErr w:type="gramEnd"/>
      <w:r w:rsidRPr="0076613F">
        <w:rPr>
          <w:rFonts w:ascii="標楷體" w:eastAsia="標楷體" w:hAnsi="標楷體" w:hint="eastAsia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1F0571C5" w14:textId="77777777"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戶數之性別：以戶長為統計對象。</w:t>
      </w:r>
    </w:p>
    <w:p w14:paraId="2EEA59D4" w14:textId="77777777"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中低收入戶人數年齡分組：年齡按實足年齡計列。</w:t>
      </w:r>
    </w:p>
    <w:p w14:paraId="6F84DA87" w14:textId="77777777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五、資料蒐集方法及編製程序：依據各公所登記為中低收入</w:t>
      </w:r>
      <w:proofErr w:type="gramStart"/>
      <w:r w:rsidRPr="0076613F">
        <w:rPr>
          <w:rFonts w:ascii="標楷體" w:eastAsia="標楷體" w:hAnsi="標楷體" w:hint="eastAsia"/>
        </w:rPr>
        <w:t>戶之戶數</w:t>
      </w:r>
      <w:proofErr w:type="gramEnd"/>
      <w:r w:rsidRPr="0076613F">
        <w:rPr>
          <w:rFonts w:ascii="標楷體" w:eastAsia="標楷體" w:hAnsi="標楷體" w:hint="eastAsia"/>
        </w:rPr>
        <w:t>及人數按年齡別分資料彙編。</w:t>
      </w:r>
    </w:p>
    <w:p w14:paraId="56C055F1" w14:textId="7A65364D"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六、編送對象：</w:t>
      </w:r>
      <w:proofErr w:type="gramStart"/>
      <w:r w:rsidRPr="0076613F">
        <w:rPr>
          <w:rFonts w:ascii="標楷體" w:eastAsia="標楷體" w:hAnsi="標楷體" w:hint="eastAsia"/>
        </w:rPr>
        <w:t>本表編製</w:t>
      </w:r>
      <w:proofErr w:type="gramEnd"/>
      <w:r w:rsidRPr="0076613F">
        <w:rPr>
          <w:rFonts w:ascii="標楷體" w:eastAsia="標楷體" w:hAnsi="標楷體" w:hint="eastAsia"/>
        </w:rPr>
        <w:t>2份</w:t>
      </w:r>
      <w:r w:rsidRPr="00364535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76613F">
        <w:rPr>
          <w:rFonts w:ascii="標楷體" w:eastAsia="標楷體" w:hAnsi="標楷體" w:hint="eastAsia"/>
        </w:rPr>
        <w:t>，1份</w:t>
      </w:r>
      <w:proofErr w:type="gramStart"/>
      <w:r w:rsidRPr="0076613F">
        <w:rPr>
          <w:rFonts w:ascii="標楷體" w:eastAsia="標楷體" w:hAnsi="標楷體" w:hint="eastAsia"/>
        </w:rPr>
        <w:t>自存外</w:t>
      </w:r>
      <w:proofErr w:type="gramEnd"/>
      <w:r w:rsidRPr="0076613F">
        <w:rPr>
          <w:rFonts w:ascii="標楷體" w:eastAsia="標楷體" w:hAnsi="標楷體" w:hint="eastAsia"/>
        </w:rPr>
        <w:t>，應由</w:t>
      </w:r>
      <w:proofErr w:type="gramStart"/>
      <w:r w:rsidRPr="0076613F">
        <w:rPr>
          <w:rFonts w:ascii="標楷體" w:eastAsia="標楷體" w:hAnsi="標楷體" w:hint="eastAsia"/>
        </w:rPr>
        <w:t>網際網路線上傳送</w:t>
      </w:r>
      <w:proofErr w:type="gramEnd"/>
      <w:r w:rsidRPr="0076613F">
        <w:rPr>
          <w:rFonts w:ascii="標楷體" w:eastAsia="標楷體" w:hAnsi="標楷體" w:hint="eastAsia"/>
        </w:rPr>
        <w:t>至衛生福利部統計處資料庫。</w:t>
      </w:r>
    </w:p>
    <w:p w14:paraId="2BADE3C8" w14:textId="77777777" w:rsidR="006E2EDC" w:rsidRPr="0041684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14:paraId="49083258" w14:textId="77777777" w:rsidR="006E2EDC" w:rsidRPr="00B77552" w:rsidRDefault="006E2EDC" w:rsidP="006E2EDC"/>
    <w:p w14:paraId="5A8026C5" w14:textId="77777777" w:rsidR="00393445" w:rsidRPr="006E2EDC" w:rsidRDefault="00393445" w:rsidP="008F1809"/>
    <w:sectPr w:rsidR="00393445" w:rsidRPr="006E2EDC" w:rsidSect="00F832F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F432F" w14:textId="77777777" w:rsidR="002B7318" w:rsidRDefault="002B7318" w:rsidP="006E2EDC">
      <w:r>
        <w:separator/>
      </w:r>
    </w:p>
  </w:endnote>
  <w:endnote w:type="continuationSeparator" w:id="0">
    <w:p w14:paraId="3A6FC0AF" w14:textId="77777777" w:rsidR="002B7318" w:rsidRDefault="002B7318" w:rsidP="006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89581" w14:textId="77777777" w:rsidR="002B7318" w:rsidRDefault="002B7318" w:rsidP="006E2EDC">
      <w:r>
        <w:separator/>
      </w:r>
    </w:p>
  </w:footnote>
  <w:footnote w:type="continuationSeparator" w:id="0">
    <w:p w14:paraId="4CB296E5" w14:textId="77777777" w:rsidR="002B7318" w:rsidRDefault="002B7318" w:rsidP="006E2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E22F8"/>
    <w:rsid w:val="00224D73"/>
    <w:rsid w:val="002B7318"/>
    <w:rsid w:val="002E6737"/>
    <w:rsid w:val="00364535"/>
    <w:rsid w:val="00393445"/>
    <w:rsid w:val="003A6CE0"/>
    <w:rsid w:val="003E6B04"/>
    <w:rsid w:val="005B7DB7"/>
    <w:rsid w:val="006E2EDC"/>
    <w:rsid w:val="0076613F"/>
    <w:rsid w:val="008F1809"/>
    <w:rsid w:val="00987E40"/>
    <w:rsid w:val="009E50FD"/>
    <w:rsid w:val="00C10CF5"/>
    <w:rsid w:val="00EA089E"/>
    <w:rsid w:val="00F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C816CE"/>
  <w15:docId w15:val="{4A2939FE-897F-4EEE-9682-0BF6FFFA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7</cp:revision>
  <dcterms:created xsi:type="dcterms:W3CDTF">2015-12-01T12:22:00Z</dcterms:created>
  <dcterms:modified xsi:type="dcterms:W3CDTF">2025-08-18T06:15:00Z</dcterms:modified>
</cp:coreProperties>
</file>