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F62" w:rsidRPr="00021F62" w:rsidRDefault="00021F62" w:rsidP="00021F62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41"/>
      <w:bookmarkStart w:id="1" w:name="OLE_LINK1"/>
      <w:bookmarkStart w:id="2" w:name="OLE_LINK2"/>
      <w:r w:rsidRPr="00CF7E33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F7E33">
        <w:rPr>
          <w:rFonts w:ascii="標楷體" w:eastAsia="標楷體" w:hAnsi="標楷體" w:hint="eastAsia"/>
          <w:sz w:val="40"/>
        </w:rPr>
        <w:t>直轄市、縣(市)領有社會工作師執照人數及其事務所開業概況</w:t>
      </w:r>
    </w:p>
    <w:p w:rsidR="00021F62" w:rsidRDefault="00021F62" w:rsidP="00021F62">
      <w:pPr>
        <w:snapToGrid w:val="0"/>
        <w:spacing w:line="480" w:lineRule="exact"/>
        <w:ind w:left="800" w:hangingChars="200" w:hanging="800"/>
        <w:jc w:val="center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  <w:sz w:val="40"/>
        </w:rPr>
        <w:t>編製說明</w:t>
      </w:r>
    </w:p>
    <w:p w:rsidR="00021F62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一、統計範圍及對象：凡依社會工作師法第9條規定申請執業執照者，</w:t>
      </w:r>
      <w:proofErr w:type="gramStart"/>
      <w:r w:rsidRPr="00CF7E33">
        <w:rPr>
          <w:rFonts w:ascii="標楷體" w:eastAsia="標楷體" w:hAnsi="標楷體" w:hint="eastAsia"/>
        </w:rPr>
        <w:t>均為統計</w:t>
      </w:r>
      <w:proofErr w:type="gramEnd"/>
      <w:r w:rsidRPr="00CF7E33">
        <w:rPr>
          <w:rFonts w:ascii="標楷體" w:eastAsia="標楷體" w:hAnsi="標楷體" w:hint="eastAsia"/>
        </w:rPr>
        <w:t>對象。</w:t>
      </w:r>
    </w:p>
    <w:p w:rsidR="00021F62" w:rsidRPr="00BA0C29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二、統計標準時間</w:t>
      </w:r>
      <w:r w:rsidRPr="00BA0C29">
        <w:rPr>
          <w:rFonts w:ascii="標楷體" w:eastAsia="標楷體" w:hAnsi="標楷體" w:hint="eastAsia"/>
        </w:rPr>
        <w:t>：以12月底之事實為</w:t>
      </w:r>
      <w:proofErr w:type="gramStart"/>
      <w:r w:rsidRPr="00BA0C29">
        <w:rPr>
          <w:rFonts w:ascii="標楷體" w:eastAsia="標楷體" w:hAnsi="標楷體" w:hint="eastAsia"/>
        </w:rPr>
        <w:t>準</w:t>
      </w:r>
      <w:proofErr w:type="gramEnd"/>
      <w:r w:rsidRPr="00BA0C29">
        <w:rPr>
          <w:rFonts w:ascii="標楷體" w:eastAsia="標楷體" w:hAnsi="標楷體" w:hint="eastAsia"/>
        </w:rPr>
        <w:t>。</w:t>
      </w:r>
    </w:p>
    <w:p w:rsidR="00021F62" w:rsidRPr="00BA0C29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BA0C29">
        <w:rPr>
          <w:rFonts w:ascii="標楷體" w:eastAsia="標楷體" w:hAnsi="標楷體" w:hint="eastAsia"/>
        </w:rPr>
        <w:t>三、分類標準：</w:t>
      </w:r>
      <w:proofErr w:type="gramStart"/>
      <w:r w:rsidRPr="00BA0C29">
        <w:rPr>
          <w:rFonts w:ascii="標楷體" w:eastAsia="標楷體" w:hAnsi="標楷體" w:hint="eastAsia"/>
          <w:szCs w:val="24"/>
        </w:rPr>
        <w:t>橫項依</w:t>
      </w:r>
      <w:proofErr w:type="gramEnd"/>
      <w:r w:rsidRPr="00BA0C29">
        <w:rPr>
          <w:rFonts w:ascii="標楷體" w:eastAsia="標楷體" w:hAnsi="標楷體" w:hint="eastAsia"/>
          <w:szCs w:val="24"/>
        </w:rPr>
        <w:t>「領有社工師執照人數」及「事務所開業人數」分；</w:t>
      </w:r>
      <w:proofErr w:type="gramStart"/>
      <w:r w:rsidRPr="00BA0C29">
        <w:rPr>
          <w:rFonts w:ascii="標楷體" w:eastAsia="標楷體" w:hAnsi="標楷體" w:hint="eastAsia"/>
          <w:szCs w:val="24"/>
        </w:rPr>
        <w:t>縱項依</w:t>
      </w:r>
      <w:proofErr w:type="gramEnd"/>
      <w:r w:rsidRPr="00BA0C29">
        <w:rPr>
          <w:rFonts w:ascii="標楷體" w:eastAsia="標楷體" w:hAnsi="標楷體" w:hint="eastAsia"/>
          <w:szCs w:val="24"/>
        </w:rPr>
        <w:t>「按年齡分」、「事務所開業所數」及「具原住民身分」分。</w:t>
      </w:r>
    </w:p>
    <w:p w:rsidR="00021F62" w:rsidRPr="00BA0C29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BA0C29">
        <w:rPr>
          <w:rFonts w:ascii="標楷體" w:eastAsia="標楷體" w:hAnsi="標楷體" w:hint="eastAsia"/>
        </w:rPr>
        <w:t>四、統計項目定義：</w:t>
      </w:r>
    </w:p>
    <w:p w:rsidR="00021F62" w:rsidRPr="00BA0C29" w:rsidRDefault="00021F62" w:rsidP="00021F62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BA0C29">
        <w:rPr>
          <w:rFonts w:ascii="標楷體" w:eastAsia="標楷體" w:hAnsi="標楷體" w:hint="eastAsia"/>
        </w:rPr>
        <w:t>(</w:t>
      </w:r>
      <w:proofErr w:type="gramStart"/>
      <w:r w:rsidRPr="00BA0C29">
        <w:rPr>
          <w:rFonts w:ascii="標楷體" w:eastAsia="標楷體" w:hAnsi="標楷體" w:hint="eastAsia"/>
        </w:rPr>
        <w:t>一</w:t>
      </w:r>
      <w:proofErr w:type="gramEnd"/>
      <w:r w:rsidRPr="00BA0C29">
        <w:rPr>
          <w:rFonts w:ascii="標楷體" w:eastAsia="標楷體" w:hAnsi="標楷體" w:hint="eastAsia"/>
        </w:rPr>
        <w:t>)人數：以截至</w:t>
      </w:r>
      <w:r w:rsidR="009D121F" w:rsidRPr="00BA0C29">
        <w:rPr>
          <w:rFonts w:ascii="標楷體" w:eastAsia="標楷體" w:hAnsi="標楷體" w:hint="eastAsia"/>
        </w:rPr>
        <w:t>當</w:t>
      </w:r>
      <w:r w:rsidRPr="00BA0C29">
        <w:rPr>
          <w:rFonts w:ascii="標楷體" w:eastAsia="標楷體" w:hAnsi="標楷體" w:hint="eastAsia"/>
        </w:rPr>
        <w:t>年12月底已申請登記有案之人數計算，因死亡、停業、歇業或變更行政區域等案件應予扣除不計列。</w:t>
      </w:r>
    </w:p>
    <w:p w:rsidR="00021F62" w:rsidRPr="00CF7E33" w:rsidRDefault="00021F62" w:rsidP="00021F62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BA0C29">
        <w:rPr>
          <w:rFonts w:ascii="標楷體" w:eastAsia="標楷體" w:hAnsi="標楷體" w:hint="eastAsia"/>
        </w:rPr>
        <w:t>(二)所數：以申請登記有案之</w:t>
      </w:r>
      <w:r w:rsidRPr="00BA0C29">
        <w:rPr>
          <w:rFonts w:ascii="標楷體" w:eastAsia="標楷體" w:hAnsi="標楷體" w:hint="eastAsia"/>
          <w:snapToGrid w:val="0"/>
          <w:kern w:val="0"/>
          <w:szCs w:val="24"/>
        </w:rPr>
        <w:t>社會工作師事務所開業</w:t>
      </w:r>
      <w:r w:rsidRPr="00BA0C29">
        <w:rPr>
          <w:rFonts w:ascii="標楷體" w:eastAsia="標楷體" w:hAnsi="標楷體" w:hint="eastAsia"/>
        </w:rPr>
        <w:t>所</w:t>
      </w:r>
      <w:r w:rsidRPr="00CF7E33">
        <w:rPr>
          <w:rFonts w:ascii="標楷體" w:eastAsia="標楷體" w:hAnsi="標楷體" w:hint="eastAsia"/>
        </w:rPr>
        <w:t>數計算。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CF7E33">
        <w:rPr>
          <w:rFonts w:ascii="標楷體" w:eastAsia="標楷體" w:hAnsi="標楷體" w:hint="eastAsia"/>
        </w:rPr>
        <w:t>五、資料蒐集方法及編製程序：依據本府領有社會工作師執照人數、事務所開業人數及所數資料彙編。</w:t>
      </w:r>
    </w:p>
    <w:p w:rsidR="00021F62" w:rsidRPr="00CF7E33" w:rsidRDefault="00021F62" w:rsidP="00021F62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CF7E33">
        <w:rPr>
          <w:rFonts w:ascii="標楷體" w:eastAsia="標楷體" w:hAnsi="標楷體" w:hint="eastAsia"/>
        </w:rPr>
        <w:t>六、編送對象：</w:t>
      </w:r>
      <w:proofErr w:type="gramStart"/>
      <w:r w:rsidRPr="00CF7E33">
        <w:rPr>
          <w:rFonts w:ascii="標楷體" w:eastAsia="標楷體" w:hAnsi="標楷體" w:hint="eastAsia"/>
        </w:rPr>
        <w:t>本表編製</w:t>
      </w:r>
      <w:proofErr w:type="gramEnd"/>
      <w:r w:rsidRPr="00CF7E33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AE6BEA">
        <w:rPr>
          <w:rFonts w:ascii="標楷體" w:eastAsia="標楷體" w:hAnsi="標楷體" w:hint="eastAsia"/>
        </w:rPr>
        <w:t>首</w:t>
      </w:r>
      <w:bookmarkStart w:id="3" w:name="_GoBack"/>
      <w:bookmarkEnd w:id="3"/>
      <w:r w:rsidRPr="00AE6BEA">
        <w:rPr>
          <w:rFonts w:ascii="標楷體" w:eastAsia="標楷體" w:hAnsi="標楷體" w:hint="eastAsia"/>
        </w:rPr>
        <w:t>長核</w:t>
      </w:r>
      <w:r w:rsidRPr="00CF7E33">
        <w:rPr>
          <w:rFonts w:ascii="標楷體" w:eastAsia="標楷體" w:hAnsi="標楷體" w:hint="eastAsia"/>
        </w:rPr>
        <w:t>章後，1份送主計處（室），1份</w:t>
      </w:r>
      <w:proofErr w:type="gramStart"/>
      <w:r w:rsidRPr="00CF7E33">
        <w:rPr>
          <w:rFonts w:ascii="標楷體" w:eastAsia="標楷體" w:hAnsi="標楷體" w:hint="eastAsia"/>
        </w:rPr>
        <w:t>自存</w:t>
      </w:r>
      <w:proofErr w:type="gramEnd"/>
      <w:r w:rsidRPr="00CF7E33">
        <w:rPr>
          <w:rFonts w:ascii="標楷體" w:eastAsia="標楷體" w:hAnsi="標楷體" w:hint="eastAsia"/>
        </w:rPr>
        <w:t>外，應由</w:t>
      </w:r>
      <w:proofErr w:type="gramStart"/>
      <w:r w:rsidRPr="00CF7E33">
        <w:rPr>
          <w:rFonts w:ascii="標楷體" w:eastAsia="標楷體" w:hAnsi="標楷體" w:hint="eastAsia"/>
        </w:rPr>
        <w:t>網際網路線上傳</w:t>
      </w:r>
      <w:proofErr w:type="gramEnd"/>
      <w:r w:rsidRPr="00CF7E33">
        <w:rPr>
          <w:rFonts w:ascii="標楷體" w:eastAsia="標楷體" w:hAnsi="標楷體" w:hint="eastAsia"/>
        </w:rPr>
        <w:t>送至衛生福利部統計處資料庫。</w:t>
      </w:r>
    </w:p>
    <w:bookmarkEnd w:id="0"/>
    <w:bookmarkEnd w:id="1"/>
    <w:p w:rsidR="00021F62" w:rsidRPr="00CF7E33" w:rsidRDefault="00021F62" w:rsidP="00021F62">
      <w:pPr>
        <w:spacing w:line="480" w:lineRule="exact"/>
      </w:pPr>
    </w:p>
    <w:bookmarkEnd w:id="2"/>
    <w:p w:rsidR="00FE7E2A" w:rsidRPr="00021F62" w:rsidRDefault="00FE7E2A" w:rsidP="00021F62">
      <w:pPr>
        <w:spacing w:line="480" w:lineRule="exact"/>
      </w:pPr>
    </w:p>
    <w:sectPr w:rsidR="00FE7E2A" w:rsidRPr="00021F62" w:rsidSect="00530198">
      <w:pgSz w:w="16838" w:h="11906" w:orient="landscape" w:code="9"/>
      <w:pgMar w:top="1134" w:right="993" w:bottom="1134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E" w:rsidRDefault="003B6F2E" w:rsidP="00CC58D4">
      <w:r>
        <w:separator/>
      </w:r>
    </w:p>
  </w:endnote>
  <w:endnote w:type="continuationSeparator" w:id="0">
    <w:p w:rsidR="003B6F2E" w:rsidRDefault="003B6F2E" w:rsidP="00CC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E" w:rsidRDefault="003B6F2E" w:rsidP="00CC58D4">
      <w:r>
        <w:separator/>
      </w:r>
    </w:p>
  </w:footnote>
  <w:footnote w:type="continuationSeparator" w:id="0">
    <w:p w:rsidR="003B6F2E" w:rsidRDefault="003B6F2E" w:rsidP="00CC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CFE"/>
    <w:rsid w:val="00021F62"/>
    <w:rsid w:val="00061878"/>
    <w:rsid w:val="000C14CE"/>
    <w:rsid w:val="002507A8"/>
    <w:rsid w:val="002976A7"/>
    <w:rsid w:val="00303C87"/>
    <w:rsid w:val="00354C50"/>
    <w:rsid w:val="003B6F2E"/>
    <w:rsid w:val="004F7ED4"/>
    <w:rsid w:val="00530198"/>
    <w:rsid w:val="005E27E8"/>
    <w:rsid w:val="006031FD"/>
    <w:rsid w:val="00662CFE"/>
    <w:rsid w:val="006B3E5D"/>
    <w:rsid w:val="006B5089"/>
    <w:rsid w:val="0083376F"/>
    <w:rsid w:val="009D121F"/>
    <w:rsid w:val="00A31E75"/>
    <w:rsid w:val="00AE6BEA"/>
    <w:rsid w:val="00B00522"/>
    <w:rsid w:val="00BA0C29"/>
    <w:rsid w:val="00C229D3"/>
    <w:rsid w:val="00C2721E"/>
    <w:rsid w:val="00CC58D4"/>
    <w:rsid w:val="00D81328"/>
    <w:rsid w:val="00F25E11"/>
    <w:rsid w:val="00F75180"/>
    <w:rsid w:val="00FE2F3C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BD5E93-6CDB-45B4-AA9E-65B63282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C58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C58D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13</cp:revision>
  <dcterms:created xsi:type="dcterms:W3CDTF">2015-12-19T14:12:00Z</dcterms:created>
  <dcterms:modified xsi:type="dcterms:W3CDTF">2025-05-26T07:57:00Z</dcterms:modified>
</cp:coreProperties>
</file>