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E1B29" w14:textId="77777777" w:rsidR="00987E89" w:rsidRDefault="00000000">
      <w:pPr>
        <w:snapToGrid w:val="0"/>
        <w:spacing w:line="480" w:lineRule="exact"/>
        <w:jc w:val="center"/>
      </w:pPr>
      <w:r>
        <w:rPr>
          <w:rFonts w:eastAsia="標楷體"/>
          <w:b/>
          <w:sz w:val="40"/>
          <w:szCs w:val="40"/>
        </w:rPr>
        <w:t>衛生福利部</w:t>
      </w:r>
      <w:proofErr w:type="gramStart"/>
      <w:r>
        <w:rPr>
          <w:rFonts w:eastAsia="標楷體"/>
          <w:b/>
          <w:sz w:val="40"/>
          <w:szCs w:val="40"/>
        </w:rPr>
        <w:t>115</w:t>
      </w:r>
      <w:proofErr w:type="gramEnd"/>
      <w:r>
        <w:rPr>
          <w:rFonts w:eastAsia="標楷體"/>
          <w:b/>
          <w:sz w:val="40"/>
          <w:szCs w:val="40"/>
        </w:rPr>
        <w:t>年度兒少保護親屬家庭媒合與支持計畫申請簡章</w:t>
      </w:r>
    </w:p>
    <w:p w14:paraId="35A4B575" w14:textId="77777777" w:rsidR="00987E89" w:rsidRDefault="00000000">
      <w:pPr>
        <w:numPr>
          <w:ilvl w:val="0"/>
          <w:numId w:val="2"/>
        </w:numPr>
        <w:autoSpaceDE w:val="0"/>
        <w:spacing w:line="460" w:lineRule="exact"/>
        <w:ind w:left="426" w:hanging="567"/>
        <w:jc w:val="both"/>
        <w:textAlignment w:val="baseline"/>
        <w:rPr>
          <w:rFonts w:ascii="標楷體" w:eastAsia="標楷體" w:hAnsi="標楷體"/>
          <w:b/>
          <w:sz w:val="28"/>
          <w:szCs w:val="28"/>
        </w:rPr>
      </w:pPr>
      <w:r>
        <w:rPr>
          <w:rFonts w:ascii="標楷體" w:eastAsia="標楷體" w:hAnsi="標楷體"/>
          <w:b/>
          <w:sz w:val="28"/>
          <w:szCs w:val="28"/>
        </w:rPr>
        <w:t>計畫緣起</w:t>
      </w:r>
    </w:p>
    <w:p w14:paraId="0AD220E0" w14:textId="77777777" w:rsidR="00987E89" w:rsidRDefault="00000000">
      <w:pPr>
        <w:tabs>
          <w:tab w:val="left" w:pos="851"/>
        </w:tabs>
        <w:spacing w:line="460" w:lineRule="exact"/>
        <w:ind w:firstLine="560"/>
        <w:jc w:val="both"/>
        <w:rPr>
          <w:rFonts w:ascii="標楷體" w:eastAsia="標楷體" w:hAnsi="標楷體"/>
          <w:sz w:val="28"/>
          <w:szCs w:val="28"/>
        </w:rPr>
      </w:pPr>
      <w:r>
        <w:rPr>
          <w:rFonts w:ascii="標楷體" w:eastAsia="標楷體" w:hAnsi="標楷體"/>
          <w:sz w:val="28"/>
          <w:szCs w:val="28"/>
        </w:rPr>
        <w:t>兒童權利公約替代性照顧準則精神強調所有與替代性照顧有關的</w:t>
      </w:r>
      <w:proofErr w:type="gramStart"/>
      <w:r>
        <w:rPr>
          <w:rFonts w:ascii="標楷體" w:eastAsia="標楷體" w:hAnsi="標楷體"/>
          <w:sz w:val="28"/>
          <w:szCs w:val="28"/>
        </w:rPr>
        <w:t>決定均應充分</w:t>
      </w:r>
      <w:proofErr w:type="gramEnd"/>
      <w:r>
        <w:rPr>
          <w:rFonts w:ascii="標楷體" w:eastAsia="標楷體" w:hAnsi="標楷體"/>
          <w:sz w:val="28"/>
          <w:szCs w:val="28"/>
        </w:rPr>
        <w:t>考慮</w:t>
      </w:r>
      <w:proofErr w:type="gramStart"/>
      <w:r>
        <w:rPr>
          <w:rFonts w:ascii="標楷體" w:eastAsia="標楷體" w:hAnsi="標楷體"/>
          <w:sz w:val="28"/>
          <w:szCs w:val="28"/>
        </w:rPr>
        <w:t>讓兒少留</w:t>
      </w:r>
      <w:proofErr w:type="gramEnd"/>
      <w:r>
        <w:rPr>
          <w:rFonts w:ascii="標楷體" w:eastAsia="標楷體" w:hAnsi="標楷體"/>
          <w:sz w:val="28"/>
          <w:szCs w:val="28"/>
        </w:rPr>
        <w:t>在離原本熟悉、慣常居住地近的地方，以便其與家人聯繫和在可能的情況下與家人團聚，並儘量減少對其教育、文化和社會生活的干擾，且應兼顧兒童保護和最大利益原則，鼓勵兒少與家人或其他關係親密者保持聯繫。為貫徹兒少最佳利益，本部自100年開始推展親屬安置服務，包括101年</w:t>
      </w:r>
      <w:proofErr w:type="gramStart"/>
      <w:r>
        <w:rPr>
          <w:rFonts w:ascii="標楷體" w:eastAsia="標楷體" w:hAnsi="標楷體"/>
          <w:sz w:val="28"/>
          <w:szCs w:val="28"/>
        </w:rPr>
        <w:t>函頒「</w:t>
      </w:r>
      <w:proofErr w:type="gramEnd"/>
      <w:r>
        <w:rPr>
          <w:rFonts w:ascii="標楷體" w:eastAsia="標楷體" w:hAnsi="標楷體"/>
          <w:sz w:val="28"/>
          <w:szCs w:val="28"/>
        </w:rPr>
        <w:t>直轄市</w:t>
      </w:r>
      <w:r>
        <w:rPr>
          <w:rFonts w:ascii="標楷體" w:eastAsia="標楷體" w:hAnsi="標楷體"/>
          <w:sz w:val="28"/>
          <w:szCs w:val="28"/>
        </w:rPr>
        <w:softHyphen/>
        <w:t>、縣(市)政府辦理兒童及少年親屬安置服務工作基準」</w:t>
      </w:r>
      <w:proofErr w:type="gramStart"/>
      <w:r>
        <w:rPr>
          <w:rFonts w:ascii="標楷體" w:eastAsia="標楷體" w:hAnsi="標楷體"/>
          <w:sz w:val="28"/>
          <w:szCs w:val="28"/>
        </w:rPr>
        <w:t>範</w:t>
      </w:r>
      <w:proofErr w:type="gramEnd"/>
      <w:r>
        <w:rPr>
          <w:rFonts w:ascii="標楷體" w:eastAsia="標楷體" w:hAnsi="標楷體"/>
          <w:sz w:val="28"/>
          <w:szCs w:val="28"/>
        </w:rPr>
        <w:t>訂有關辦理親屬安置工作服務流程，引導地方政府推動親屬安置，103年修定「兒童及少年福利法施行細則」第10點，</w:t>
      </w:r>
      <w:proofErr w:type="gramStart"/>
      <w:r>
        <w:rPr>
          <w:rFonts w:ascii="標楷體" w:eastAsia="標楷體" w:hAnsi="標楷體"/>
          <w:sz w:val="28"/>
          <w:szCs w:val="28"/>
        </w:rPr>
        <w:t>明定兒少</w:t>
      </w:r>
      <w:proofErr w:type="gramEnd"/>
      <w:r>
        <w:rPr>
          <w:rFonts w:ascii="標楷體" w:eastAsia="標楷體" w:hAnsi="標楷體"/>
          <w:sz w:val="28"/>
          <w:szCs w:val="28"/>
        </w:rPr>
        <w:t>安置原則，應以安置於合適之親屬家庭為優先，108年</w:t>
      </w:r>
      <w:proofErr w:type="gramStart"/>
      <w:r>
        <w:rPr>
          <w:rFonts w:ascii="標楷體" w:eastAsia="標楷體" w:hAnsi="標楷體"/>
          <w:sz w:val="28"/>
          <w:szCs w:val="28"/>
        </w:rPr>
        <w:t>兒少法修</w:t>
      </w:r>
      <w:proofErr w:type="gramEnd"/>
      <w:r>
        <w:rPr>
          <w:rFonts w:ascii="標楷體" w:eastAsia="標楷體" w:hAnsi="標楷體"/>
          <w:sz w:val="28"/>
          <w:szCs w:val="28"/>
        </w:rPr>
        <w:t>法進一步將與兒童及少年有長期正向穩定依附關係之第三人納入交付安置對象，以</w:t>
      </w:r>
      <w:proofErr w:type="gramStart"/>
      <w:r>
        <w:rPr>
          <w:rFonts w:ascii="標楷體" w:eastAsia="標楷體" w:hAnsi="標楷體"/>
          <w:sz w:val="28"/>
          <w:szCs w:val="28"/>
        </w:rPr>
        <w:t>落實兒權公約</w:t>
      </w:r>
      <w:proofErr w:type="gramEnd"/>
      <w:r>
        <w:rPr>
          <w:rFonts w:ascii="標楷體" w:eastAsia="標楷體" w:hAnsi="標楷體"/>
          <w:sz w:val="28"/>
          <w:szCs w:val="28"/>
        </w:rPr>
        <w:t>替代性照顧準則之精神。</w:t>
      </w:r>
    </w:p>
    <w:p w14:paraId="3A43DCE9" w14:textId="77777777" w:rsidR="00987E89" w:rsidRDefault="00000000">
      <w:pPr>
        <w:tabs>
          <w:tab w:val="left" w:pos="851"/>
        </w:tabs>
        <w:spacing w:line="460" w:lineRule="exact"/>
        <w:ind w:firstLine="560"/>
        <w:jc w:val="both"/>
        <w:rPr>
          <w:rFonts w:ascii="標楷體" w:eastAsia="標楷體" w:hAnsi="標楷體"/>
          <w:sz w:val="28"/>
          <w:szCs w:val="28"/>
        </w:rPr>
      </w:pPr>
      <w:r>
        <w:rPr>
          <w:rFonts w:ascii="標楷體" w:eastAsia="標楷體" w:hAnsi="標楷體"/>
          <w:sz w:val="28"/>
          <w:szCs w:val="28"/>
        </w:rPr>
        <w:t>據本部統計，</w:t>
      </w:r>
      <w:bookmarkStart w:id="0" w:name="_Hlk211505498"/>
      <w:r>
        <w:rPr>
          <w:rFonts w:ascii="標楷體" w:eastAsia="標楷體" w:hAnsi="標楷體"/>
          <w:sz w:val="28"/>
          <w:szCs w:val="28"/>
        </w:rPr>
        <w:t>自110年開始至113年底，兒少保護個案須進行家外安置時</w:t>
      </w:r>
      <w:proofErr w:type="gramStart"/>
      <w:r>
        <w:rPr>
          <w:rFonts w:ascii="標楷體" w:eastAsia="標楷體" w:hAnsi="標楷體"/>
          <w:sz w:val="28"/>
          <w:szCs w:val="28"/>
        </w:rPr>
        <w:t>採</w:t>
      </w:r>
      <w:proofErr w:type="gramEnd"/>
      <w:r>
        <w:rPr>
          <w:rFonts w:ascii="標楷體" w:eastAsia="標楷體" w:hAnsi="標楷體"/>
          <w:sz w:val="28"/>
          <w:szCs w:val="28"/>
        </w:rPr>
        <w:t>親屬安置比率，從10.5%每年持續上升至14%</w:t>
      </w:r>
      <w:bookmarkEnd w:id="0"/>
      <w:r>
        <w:rPr>
          <w:rFonts w:ascii="標楷體" w:eastAsia="標楷體" w:hAnsi="標楷體"/>
          <w:sz w:val="28"/>
          <w:szCs w:val="28"/>
        </w:rPr>
        <w:t>，可見親屬安置服務正在穩定緩慢成長，惟參酌國外經驗，澳洲2020年約有54%的家外安置兒少安置於親屬、第三人家庭；美國2019年則有32％的家外安置兒童安置於親屬家庭，顯見我國親屬安置服務尚有努力空間。</w:t>
      </w:r>
    </w:p>
    <w:p w14:paraId="587E9E93" w14:textId="77777777" w:rsidR="00987E89" w:rsidRDefault="00000000">
      <w:pPr>
        <w:tabs>
          <w:tab w:val="left" w:pos="851"/>
        </w:tabs>
        <w:spacing w:line="460" w:lineRule="exact"/>
        <w:ind w:firstLine="560"/>
        <w:jc w:val="both"/>
        <w:rPr>
          <w:rFonts w:ascii="標楷體" w:eastAsia="標楷體" w:hAnsi="標楷體"/>
          <w:sz w:val="28"/>
          <w:szCs w:val="28"/>
        </w:rPr>
      </w:pPr>
      <w:r>
        <w:rPr>
          <w:rFonts w:ascii="標楷體" w:eastAsia="標楷體" w:hAnsi="標楷體"/>
          <w:sz w:val="28"/>
          <w:szCs w:val="28"/>
        </w:rPr>
        <w:t>回顧我國推展親屬安置服務已有十載，地方政府及民間團體透過提供親屬家庭關懷訪視、喘息服務、心理諮商輔導、親職教育及親子活動等，雖已積累相當的服務經驗，然親屬安置比率無法大幅上升，盤整實務現場反應的困境包括：尋親、評估親屬適當性、安排親屬會議，以及部分家庭會優先協調親屬協助照顧兒少等。經參考聯合國替代性照顧準則精神，及美國針對親屬照顧仍會提供相關兒少及家庭福利服務資源，</w:t>
      </w:r>
      <w:proofErr w:type="gramStart"/>
      <w:r>
        <w:rPr>
          <w:rFonts w:ascii="標楷體" w:eastAsia="標楷體" w:hAnsi="標楷體"/>
          <w:sz w:val="28"/>
          <w:szCs w:val="28"/>
        </w:rPr>
        <w:t>爰</w:t>
      </w:r>
      <w:proofErr w:type="gramEnd"/>
      <w:r>
        <w:rPr>
          <w:rFonts w:ascii="標楷體" w:eastAsia="標楷體" w:hAnsi="標楷體"/>
          <w:sz w:val="28"/>
          <w:szCs w:val="28"/>
        </w:rPr>
        <w:t>本計畫除透過辦理親屬安置服務教育訓練，強化社工人員專業知能外，並擴大親屬照顧的服務範疇，透過經費</w:t>
      </w:r>
      <w:proofErr w:type="gramStart"/>
      <w:r>
        <w:rPr>
          <w:rFonts w:ascii="標楷體" w:eastAsia="標楷體" w:hAnsi="標楷體"/>
          <w:sz w:val="28"/>
          <w:szCs w:val="28"/>
        </w:rPr>
        <w:t>挹</w:t>
      </w:r>
      <w:proofErr w:type="gramEnd"/>
      <w:r>
        <w:rPr>
          <w:rFonts w:ascii="標楷體" w:eastAsia="標楷體" w:hAnsi="標楷體"/>
          <w:sz w:val="28"/>
          <w:szCs w:val="28"/>
        </w:rPr>
        <w:t>注，鼓勵地方政府結合民間團體積極推動親屬安置服務，透過公私協力發展多元親屬支持服務，支持親屬家庭照顧功能，並也將服務資源擴及經社工評估有實際需求之親屬照顧家庭，期逐年提升我國親屬安置比率，落實兒童權利公約保障兒少最佳利益之精神。</w:t>
      </w:r>
    </w:p>
    <w:p w14:paraId="0C9655A2" w14:textId="77777777" w:rsidR="00987E89" w:rsidRDefault="00000000">
      <w:pPr>
        <w:numPr>
          <w:ilvl w:val="0"/>
          <w:numId w:val="2"/>
        </w:numPr>
        <w:autoSpaceDE w:val="0"/>
        <w:spacing w:line="460" w:lineRule="exact"/>
        <w:ind w:left="426" w:hanging="567"/>
        <w:jc w:val="both"/>
        <w:textAlignment w:val="baseline"/>
      </w:pPr>
      <w:r>
        <w:rPr>
          <w:rFonts w:ascii="標楷體" w:eastAsia="標楷體" w:hAnsi="標楷體"/>
          <w:b/>
          <w:sz w:val="28"/>
          <w:szCs w:val="28"/>
        </w:rPr>
        <w:lastRenderedPageBreak/>
        <w:t>計畫目標</w:t>
      </w:r>
    </w:p>
    <w:p w14:paraId="7E5FCE5C" w14:textId="77777777" w:rsidR="00987E89" w:rsidRDefault="00000000">
      <w:pPr>
        <w:pStyle w:val="a4"/>
        <w:numPr>
          <w:ilvl w:val="0"/>
          <w:numId w:val="3"/>
        </w:numPr>
        <w:autoSpaceDE w:val="0"/>
        <w:spacing w:line="460" w:lineRule="exact"/>
        <w:jc w:val="both"/>
        <w:textAlignment w:val="baseline"/>
        <w:rPr>
          <w:rFonts w:ascii="標楷體" w:eastAsia="標楷體" w:hAnsi="標楷體"/>
          <w:sz w:val="28"/>
          <w:szCs w:val="28"/>
        </w:rPr>
      </w:pPr>
      <w:r>
        <w:rPr>
          <w:rFonts w:ascii="標楷體" w:eastAsia="標楷體" w:hAnsi="標楷體"/>
          <w:sz w:val="28"/>
          <w:szCs w:val="28"/>
        </w:rPr>
        <w:t>透過提供親屬家庭多元支持服務，提升親屬家庭照顧功能，進而協助安置兒少獲得妥善照顧。</w:t>
      </w:r>
    </w:p>
    <w:p w14:paraId="3C7CAD90" w14:textId="77777777" w:rsidR="00987E89" w:rsidRDefault="00000000">
      <w:pPr>
        <w:pStyle w:val="a4"/>
        <w:numPr>
          <w:ilvl w:val="0"/>
          <w:numId w:val="3"/>
        </w:numPr>
        <w:autoSpaceDE w:val="0"/>
        <w:spacing w:line="460" w:lineRule="exact"/>
        <w:jc w:val="both"/>
        <w:textAlignment w:val="baseline"/>
        <w:rPr>
          <w:rFonts w:ascii="標楷體" w:eastAsia="標楷體" w:hAnsi="標楷體"/>
          <w:sz w:val="28"/>
          <w:szCs w:val="28"/>
        </w:rPr>
      </w:pPr>
      <w:r>
        <w:rPr>
          <w:rFonts w:ascii="標楷體" w:eastAsia="標楷體" w:hAnsi="標楷體"/>
          <w:sz w:val="28"/>
          <w:szCs w:val="28"/>
        </w:rPr>
        <w:t>透過強化親屬安置服務量能，提升家外安置</w:t>
      </w:r>
      <w:proofErr w:type="gramStart"/>
      <w:r>
        <w:rPr>
          <w:rFonts w:ascii="標楷體" w:eastAsia="標楷體" w:hAnsi="標楷體"/>
          <w:sz w:val="28"/>
          <w:szCs w:val="28"/>
        </w:rPr>
        <w:t>採</w:t>
      </w:r>
      <w:proofErr w:type="gramEnd"/>
      <w:r>
        <w:rPr>
          <w:rFonts w:ascii="標楷體" w:eastAsia="標楷體" w:hAnsi="標楷體"/>
          <w:sz w:val="28"/>
          <w:szCs w:val="28"/>
        </w:rPr>
        <w:t>親屬安置比率，預計115年親屬安置比率提升至15%。</w:t>
      </w:r>
    </w:p>
    <w:p w14:paraId="161B36D2" w14:textId="77777777" w:rsidR="00987E89" w:rsidRDefault="00000000">
      <w:pPr>
        <w:numPr>
          <w:ilvl w:val="0"/>
          <w:numId w:val="2"/>
        </w:numPr>
        <w:autoSpaceDE w:val="0"/>
        <w:spacing w:line="460" w:lineRule="exact"/>
        <w:ind w:left="426" w:hanging="567"/>
        <w:jc w:val="both"/>
        <w:textAlignment w:val="baseline"/>
      </w:pPr>
      <w:r>
        <w:rPr>
          <w:rFonts w:ascii="標楷體" w:eastAsia="標楷體" w:hAnsi="標楷體"/>
          <w:b/>
          <w:sz w:val="28"/>
          <w:szCs w:val="28"/>
        </w:rPr>
        <w:t>實施期程：</w:t>
      </w:r>
      <w:r>
        <w:rPr>
          <w:rFonts w:ascii="標楷體" w:eastAsia="標楷體" w:hAnsi="標楷體" w:cs="標楷體"/>
          <w:kern w:val="0"/>
          <w:sz w:val="28"/>
          <w:szCs w:val="28"/>
        </w:rPr>
        <w:t>115年1月1日起至115年12月31日止。</w:t>
      </w:r>
    </w:p>
    <w:p w14:paraId="2D12D109" w14:textId="77777777" w:rsidR="00987E89" w:rsidRDefault="00000000">
      <w:pPr>
        <w:numPr>
          <w:ilvl w:val="0"/>
          <w:numId w:val="2"/>
        </w:numPr>
        <w:autoSpaceDE w:val="0"/>
        <w:spacing w:line="460" w:lineRule="exact"/>
        <w:ind w:left="426" w:hanging="567"/>
        <w:jc w:val="both"/>
        <w:textAlignment w:val="baseline"/>
      </w:pPr>
      <w:r>
        <w:rPr>
          <w:rFonts w:ascii="標楷體" w:eastAsia="標楷體" w:hAnsi="標楷體" w:cs="標楷體"/>
          <w:b/>
          <w:bCs/>
          <w:kern w:val="0"/>
          <w:sz w:val="28"/>
          <w:szCs w:val="28"/>
        </w:rPr>
        <w:t>補助對象：</w:t>
      </w:r>
      <w:r>
        <w:rPr>
          <w:rFonts w:ascii="標楷體" w:eastAsia="標楷體" w:hAnsi="標楷體" w:cs="標楷體"/>
          <w:kern w:val="0"/>
          <w:sz w:val="28"/>
          <w:szCs w:val="28"/>
        </w:rPr>
        <w:t>直轄市、縣(市)政府。</w:t>
      </w:r>
    </w:p>
    <w:p w14:paraId="45EA0955" w14:textId="77777777" w:rsidR="00987E89" w:rsidRDefault="00000000">
      <w:pPr>
        <w:numPr>
          <w:ilvl w:val="0"/>
          <w:numId w:val="2"/>
        </w:numPr>
        <w:autoSpaceDE w:val="0"/>
        <w:spacing w:line="460" w:lineRule="exact"/>
        <w:ind w:left="426" w:hanging="567"/>
        <w:jc w:val="both"/>
        <w:textAlignment w:val="baseline"/>
        <w:rPr>
          <w:rFonts w:ascii="標楷體" w:eastAsia="標楷體" w:hAnsi="標楷體" w:cs="標楷體"/>
          <w:b/>
          <w:bCs/>
          <w:sz w:val="28"/>
          <w:szCs w:val="28"/>
        </w:rPr>
      </w:pPr>
      <w:r>
        <w:rPr>
          <w:rFonts w:ascii="標楷體" w:eastAsia="標楷體" w:hAnsi="標楷體" w:cs="標楷體"/>
          <w:b/>
          <w:bCs/>
          <w:sz w:val="28"/>
          <w:szCs w:val="28"/>
        </w:rPr>
        <w:t>補助原則</w:t>
      </w:r>
    </w:p>
    <w:p w14:paraId="3E74CB29" w14:textId="77777777" w:rsidR="00987E89" w:rsidRDefault="00000000">
      <w:pPr>
        <w:pStyle w:val="a4"/>
        <w:numPr>
          <w:ilvl w:val="0"/>
          <w:numId w:val="4"/>
        </w:numPr>
        <w:autoSpaceDE w:val="0"/>
        <w:spacing w:line="460" w:lineRule="exact"/>
        <w:jc w:val="both"/>
        <w:textAlignment w:val="baseline"/>
      </w:pPr>
      <w:r>
        <w:rPr>
          <w:rFonts w:ascii="標楷體" w:eastAsia="標楷體" w:hAnsi="標楷體" w:cs="標楷體"/>
          <w:sz w:val="28"/>
          <w:szCs w:val="28"/>
        </w:rPr>
        <w:t>為鼓勵地方政府積極落實親屬安置之優先政策，本計畫優先補助財力較不足之縣市，且</w:t>
      </w:r>
      <w:r>
        <w:rPr>
          <w:rFonts w:ascii="標楷體" w:eastAsia="標楷體" w:hAnsi="標楷體" w:cs="標楷體"/>
          <w:kern w:val="0"/>
          <w:sz w:val="28"/>
          <w:szCs w:val="28"/>
        </w:rPr>
        <w:t>直轄市、縣(市)政府得自辦或</w:t>
      </w:r>
      <w:proofErr w:type="gramStart"/>
      <w:r>
        <w:rPr>
          <w:rFonts w:ascii="標楷體" w:eastAsia="標楷體" w:hAnsi="標楷體" w:cs="標楷體"/>
          <w:kern w:val="0"/>
          <w:sz w:val="28"/>
          <w:szCs w:val="28"/>
        </w:rPr>
        <w:t>委託具兒少</w:t>
      </w:r>
      <w:proofErr w:type="gramEnd"/>
      <w:r>
        <w:rPr>
          <w:rFonts w:ascii="標楷體" w:eastAsia="標楷體" w:hAnsi="標楷體" w:cs="標楷體"/>
          <w:kern w:val="0"/>
          <w:sz w:val="28"/>
          <w:szCs w:val="28"/>
        </w:rPr>
        <w:t>服務經驗之民間團體辦理。</w:t>
      </w:r>
    </w:p>
    <w:p w14:paraId="21A2B019" w14:textId="77777777" w:rsidR="00987E89" w:rsidRDefault="00000000">
      <w:pPr>
        <w:pStyle w:val="a4"/>
        <w:numPr>
          <w:ilvl w:val="0"/>
          <w:numId w:val="4"/>
        </w:numPr>
        <w:autoSpaceDE w:val="0"/>
        <w:spacing w:line="460" w:lineRule="exact"/>
        <w:jc w:val="both"/>
        <w:textAlignment w:val="baseline"/>
      </w:pPr>
      <w:r>
        <w:rPr>
          <w:rFonts w:ascii="標楷體" w:eastAsia="標楷體" w:hAnsi="標楷體" w:cs="標楷體"/>
          <w:sz w:val="28"/>
          <w:szCs w:val="28"/>
        </w:rPr>
        <w:t>本計畫應依行政院主計總處公告各直轄市及縣(市)政府財力分級表、強化社會安全網計畫2.0(115至119年)編列自籌款配合辦理。</w:t>
      </w:r>
    </w:p>
    <w:p w14:paraId="794A7E81" w14:textId="77777777" w:rsidR="00987E89" w:rsidRDefault="00000000">
      <w:pPr>
        <w:pStyle w:val="a4"/>
        <w:numPr>
          <w:ilvl w:val="0"/>
          <w:numId w:val="4"/>
        </w:numPr>
        <w:autoSpaceDE w:val="0"/>
        <w:spacing w:line="460" w:lineRule="exact"/>
        <w:jc w:val="both"/>
        <w:textAlignment w:val="baseline"/>
      </w:pPr>
      <w:r>
        <w:rPr>
          <w:rFonts w:ascii="標楷體" w:eastAsia="標楷體" w:hAnsi="標楷體" w:cs="標楷體"/>
          <w:sz w:val="28"/>
          <w:szCs w:val="28"/>
        </w:rPr>
        <w:t>直轄市、縣(市)政府應於計畫獲核定後，與委託單位訂定委託契約，或受補助單位簽訂服務提供切結書。</w:t>
      </w:r>
    </w:p>
    <w:p w14:paraId="39E40962" w14:textId="77777777" w:rsidR="00987E89" w:rsidRDefault="00000000">
      <w:pPr>
        <w:pStyle w:val="a4"/>
        <w:numPr>
          <w:ilvl w:val="0"/>
          <w:numId w:val="4"/>
        </w:numPr>
        <w:autoSpaceDE w:val="0"/>
        <w:spacing w:line="460" w:lineRule="exact"/>
        <w:jc w:val="both"/>
        <w:textAlignment w:val="baseline"/>
      </w:pPr>
      <w:r>
        <w:rPr>
          <w:rFonts w:ascii="標楷體" w:eastAsia="標楷體" w:hAnsi="標楷體" w:cs="標楷體"/>
          <w:sz w:val="28"/>
          <w:szCs w:val="28"/>
        </w:rPr>
        <w:t>直轄市、縣(市)政府應配合辦理以下督導考核事項：</w:t>
      </w:r>
    </w:p>
    <w:p w14:paraId="7C48CB71" w14:textId="77777777" w:rsidR="00987E89" w:rsidRDefault="00000000">
      <w:pPr>
        <w:pStyle w:val="a4"/>
        <w:numPr>
          <w:ilvl w:val="0"/>
          <w:numId w:val="5"/>
        </w:numPr>
        <w:autoSpaceDE w:val="0"/>
        <w:spacing w:line="460" w:lineRule="exact"/>
        <w:ind w:left="851"/>
        <w:jc w:val="both"/>
        <w:textAlignment w:val="baseline"/>
      </w:pPr>
      <w:r>
        <w:rPr>
          <w:rFonts w:ascii="標楷體" w:eastAsia="標楷體" w:hAnsi="標楷體" w:cs="標楷體"/>
          <w:sz w:val="28"/>
          <w:szCs w:val="28"/>
        </w:rPr>
        <w:t>為了解本計畫執行情形，各直轄市、縣(市)政府應填報執行情形報表，每半年回復本部一次(1-6月執行情形請於115年7月15日前回復，7-12月前請於116年1月15日前回復，</w:t>
      </w:r>
      <w:hyperlink r:id="rId7" w:history="1">
        <w:r>
          <w:rPr>
            <w:rFonts w:ascii="標楷體" w:eastAsia="標楷體" w:hAnsi="標楷體"/>
            <w:sz w:val="28"/>
            <w:szCs w:val="28"/>
          </w:rPr>
          <w:t>請以電子郵件回復承辦人信箱pspinpin@mohw.gov.tw</w:t>
        </w:r>
      </w:hyperlink>
      <w:r>
        <w:rPr>
          <w:rFonts w:ascii="標楷體" w:eastAsia="標楷體" w:hAnsi="標楷體" w:cs="標楷體"/>
          <w:sz w:val="28"/>
          <w:szCs w:val="28"/>
        </w:rPr>
        <w:t>)。</w:t>
      </w:r>
    </w:p>
    <w:p w14:paraId="0FB19BE6" w14:textId="77777777" w:rsidR="00987E89" w:rsidRDefault="00000000">
      <w:pPr>
        <w:pStyle w:val="a4"/>
        <w:numPr>
          <w:ilvl w:val="0"/>
          <w:numId w:val="5"/>
        </w:numPr>
        <w:autoSpaceDE w:val="0"/>
        <w:spacing w:line="460" w:lineRule="exact"/>
        <w:ind w:left="851"/>
        <w:jc w:val="both"/>
        <w:textAlignment w:val="baseline"/>
        <w:rPr>
          <w:rFonts w:ascii="標楷體" w:eastAsia="標楷體" w:hAnsi="標楷體" w:cs="標楷體"/>
          <w:sz w:val="28"/>
          <w:szCs w:val="28"/>
        </w:rPr>
      </w:pPr>
      <w:r>
        <w:rPr>
          <w:rFonts w:ascii="標楷體" w:eastAsia="標楷體" w:hAnsi="標楷體" w:cs="標楷體"/>
          <w:sz w:val="28"/>
          <w:szCs w:val="28"/>
        </w:rPr>
        <w:t>協助及督導民間團體執行計畫服務，每年召開至少兩次業務聯繫會議，並辦理計畫執行成效之評核事宜。</w:t>
      </w:r>
    </w:p>
    <w:p w14:paraId="2BB6851F" w14:textId="77777777" w:rsidR="00987E89" w:rsidRDefault="00000000">
      <w:pPr>
        <w:pStyle w:val="a4"/>
        <w:numPr>
          <w:ilvl w:val="0"/>
          <w:numId w:val="5"/>
        </w:numPr>
        <w:tabs>
          <w:tab w:val="left" w:pos="709"/>
        </w:tabs>
        <w:autoSpaceDE w:val="0"/>
        <w:spacing w:line="460" w:lineRule="exact"/>
        <w:ind w:left="851"/>
        <w:jc w:val="both"/>
        <w:textAlignment w:val="baseline"/>
        <w:rPr>
          <w:rFonts w:ascii="標楷體" w:eastAsia="標楷體" w:hAnsi="標楷體" w:cs="標楷體"/>
          <w:sz w:val="28"/>
          <w:szCs w:val="28"/>
        </w:rPr>
      </w:pPr>
      <w:r>
        <w:rPr>
          <w:rFonts w:ascii="標楷體" w:eastAsia="標楷體" w:hAnsi="標楷體" w:cs="標楷體"/>
          <w:sz w:val="28"/>
          <w:szCs w:val="28"/>
        </w:rPr>
        <w:t>本部對於受補助計畫，得隨時派員了解辦理情形。</w:t>
      </w:r>
    </w:p>
    <w:p w14:paraId="141DC371" w14:textId="77777777" w:rsidR="00987E89" w:rsidRDefault="00000000">
      <w:pPr>
        <w:pStyle w:val="a4"/>
        <w:numPr>
          <w:ilvl w:val="0"/>
          <w:numId w:val="5"/>
        </w:numPr>
        <w:autoSpaceDE w:val="0"/>
        <w:spacing w:line="460" w:lineRule="exact"/>
        <w:ind w:left="851"/>
        <w:jc w:val="both"/>
        <w:textAlignment w:val="baseline"/>
        <w:rPr>
          <w:rFonts w:ascii="標楷體" w:eastAsia="標楷體" w:hAnsi="標楷體" w:cs="標楷體"/>
          <w:sz w:val="28"/>
          <w:szCs w:val="28"/>
        </w:rPr>
      </w:pPr>
      <w:r>
        <w:rPr>
          <w:rFonts w:ascii="標楷體" w:eastAsia="標楷體" w:hAnsi="標楷體" w:cs="標楷體"/>
          <w:sz w:val="28"/>
          <w:szCs w:val="28"/>
        </w:rPr>
        <w:t>受補助單位應派員參加本部所辦理相關教育訓練、觀摩研討會及檢討會議，及配合相關實地輔導訪視。</w:t>
      </w:r>
    </w:p>
    <w:p w14:paraId="54DF7CF9" w14:textId="77777777" w:rsidR="00987E89" w:rsidRDefault="00000000">
      <w:pPr>
        <w:pStyle w:val="a4"/>
        <w:numPr>
          <w:ilvl w:val="0"/>
          <w:numId w:val="4"/>
        </w:numPr>
        <w:autoSpaceDE w:val="0"/>
        <w:spacing w:line="460" w:lineRule="exact"/>
        <w:jc w:val="both"/>
        <w:textAlignment w:val="baseline"/>
        <w:rPr>
          <w:rFonts w:ascii="標楷體" w:eastAsia="標楷體" w:hAnsi="標楷體" w:cs="標楷體"/>
          <w:sz w:val="28"/>
          <w:szCs w:val="28"/>
        </w:rPr>
      </w:pPr>
      <w:r>
        <w:rPr>
          <w:rFonts w:ascii="標楷體" w:eastAsia="標楷體" w:hAnsi="標楷體" w:cs="標楷體"/>
          <w:sz w:val="28"/>
          <w:szCs w:val="28"/>
        </w:rPr>
        <w:t>核銷結案時應檢附成果報告，並依申請書所述的預期效益，分析其執行成果。</w:t>
      </w:r>
    </w:p>
    <w:p w14:paraId="1CCA3BC5" w14:textId="77777777" w:rsidR="00987E89" w:rsidRDefault="00000000">
      <w:pPr>
        <w:numPr>
          <w:ilvl w:val="0"/>
          <w:numId w:val="2"/>
        </w:numPr>
        <w:autoSpaceDE w:val="0"/>
        <w:spacing w:line="460" w:lineRule="exact"/>
        <w:ind w:left="426" w:hanging="567"/>
        <w:jc w:val="both"/>
        <w:textAlignment w:val="baseline"/>
        <w:rPr>
          <w:rFonts w:ascii="標楷體" w:eastAsia="標楷體" w:hAnsi="標楷體"/>
          <w:b/>
          <w:sz w:val="28"/>
          <w:szCs w:val="28"/>
        </w:rPr>
      </w:pPr>
      <w:r>
        <w:rPr>
          <w:rFonts w:ascii="標楷體" w:eastAsia="標楷體" w:hAnsi="標楷體"/>
          <w:b/>
          <w:sz w:val="28"/>
          <w:szCs w:val="28"/>
        </w:rPr>
        <w:t>計畫執行內容</w:t>
      </w:r>
    </w:p>
    <w:p w14:paraId="1563A9D8" w14:textId="77777777" w:rsidR="00987E89" w:rsidRDefault="00000000">
      <w:pPr>
        <w:autoSpaceDE w:val="0"/>
        <w:spacing w:line="460" w:lineRule="exact"/>
        <w:ind w:left="426"/>
        <w:jc w:val="both"/>
        <w:textAlignment w:val="baseline"/>
      </w:pPr>
      <w:r>
        <w:rPr>
          <w:rFonts w:ascii="標楷體" w:eastAsia="標楷體" w:hAnsi="標楷體"/>
          <w:sz w:val="28"/>
          <w:szCs w:val="28"/>
        </w:rPr>
        <w:t>辦理親屬（第三人）家庭支持性服務：為穩定兒少安置於親屬（第三人）家庭後之照顧情形及身心狀況穩定，本計畫透過相關支持性服務，</w:t>
      </w:r>
      <w:r>
        <w:rPr>
          <w:rFonts w:ascii="標楷體" w:eastAsia="標楷體" w:hAnsi="標楷體"/>
          <w:sz w:val="28"/>
          <w:szCs w:val="28"/>
        </w:rPr>
        <w:lastRenderedPageBreak/>
        <w:t>提供如關懷訪視、心理諮商、醫療協助、教育訓練、經濟補助、育樂活動等服務，增強親屬家庭照顧功能及減輕照顧壓力，穩定兒少受照顧情形，包括：</w:t>
      </w:r>
    </w:p>
    <w:p w14:paraId="2B777C91" w14:textId="77777777" w:rsidR="00987E89" w:rsidRDefault="00000000">
      <w:pPr>
        <w:pStyle w:val="a4"/>
        <w:numPr>
          <w:ilvl w:val="0"/>
          <w:numId w:val="6"/>
        </w:numPr>
        <w:autoSpaceDE w:val="0"/>
        <w:spacing w:line="460" w:lineRule="exact"/>
        <w:ind w:left="851"/>
        <w:jc w:val="both"/>
        <w:textAlignment w:val="baseline"/>
      </w:pPr>
      <w:r>
        <w:rPr>
          <w:rFonts w:ascii="標楷體" w:eastAsia="標楷體" w:hAnsi="標楷體"/>
          <w:sz w:val="28"/>
          <w:szCs w:val="28"/>
        </w:rPr>
        <w:t>關懷輔導服務：定期訪視安置兒少之親屬家庭，以瞭解評估兒少受照顧情形及適應狀況，協助有關就學、就醫等生活適應事宜，</w:t>
      </w:r>
      <w:proofErr w:type="gramStart"/>
      <w:r>
        <w:rPr>
          <w:rFonts w:ascii="標楷體" w:eastAsia="標楷體" w:hAnsi="標楷體"/>
          <w:sz w:val="28"/>
          <w:szCs w:val="28"/>
        </w:rPr>
        <w:t>並就兒少</w:t>
      </w:r>
      <w:proofErr w:type="gramEnd"/>
      <w:r>
        <w:rPr>
          <w:rFonts w:ascii="標楷體" w:eastAsia="標楷體" w:hAnsi="標楷體"/>
          <w:sz w:val="28"/>
          <w:szCs w:val="28"/>
        </w:rPr>
        <w:t>、家庭需求進行相關資源連結，持續穩定兒少受照顧品質及家庭照顧支持功能。</w:t>
      </w:r>
    </w:p>
    <w:p w14:paraId="21F289E3" w14:textId="77777777" w:rsidR="00987E89" w:rsidRDefault="00000000">
      <w:pPr>
        <w:pStyle w:val="a4"/>
        <w:numPr>
          <w:ilvl w:val="0"/>
          <w:numId w:val="6"/>
        </w:numPr>
        <w:autoSpaceDE w:val="0"/>
        <w:spacing w:line="460" w:lineRule="exact"/>
        <w:ind w:left="851"/>
        <w:jc w:val="both"/>
        <w:textAlignment w:val="baseline"/>
      </w:pPr>
      <w:r>
        <w:rPr>
          <w:rFonts w:ascii="標楷體" w:eastAsia="標楷體" w:hAnsi="標楷體"/>
          <w:sz w:val="28"/>
          <w:szCs w:val="28"/>
        </w:rPr>
        <w:t>辦理多元化服務項目：提供心理諮商服務、到</w:t>
      </w:r>
      <w:proofErr w:type="gramStart"/>
      <w:r>
        <w:rPr>
          <w:rFonts w:ascii="標楷體" w:eastAsia="標楷體" w:hAnsi="標楷體"/>
          <w:sz w:val="28"/>
          <w:szCs w:val="28"/>
        </w:rPr>
        <w:t>宅式親職</w:t>
      </w:r>
      <w:proofErr w:type="gramEnd"/>
      <w:r>
        <w:rPr>
          <w:rFonts w:ascii="標楷體" w:eastAsia="標楷體" w:hAnsi="標楷體"/>
          <w:sz w:val="28"/>
          <w:szCs w:val="28"/>
        </w:rPr>
        <w:t>指導及個別化訓練、家務及育兒指導服務、臨時托育、喘息服務、臨時陪同人員服務、教育服務(</w:t>
      </w:r>
      <w:proofErr w:type="gramStart"/>
      <w:r>
        <w:rPr>
          <w:rFonts w:ascii="標楷體" w:eastAsia="標楷體" w:hAnsi="標楷體"/>
          <w:sz w:val="28"/>
          <w:szCs w:val="28"/>
        </w:rPr>
        <w:t>含兒少</w:t>
      </w:r>
      <w:proofErr w:type="gramEnd"/>
      <w:r>
        <w:rPr>
          <w:rFonts w:ascii="標楷體" w:eastAsia="標楷體" w:hAnsi="標楷體"/>
          <w:sz w:val="28"/>
          <w:szCs w:val="28"/>
        </w:rPr>
        <w:t>及家長培力)、特殊節慶活動等，亦安排增進安置兒少與親屬安置家庭參與社會生活增進正向人際互動之相關活動。</w:t>
      </w:r>
    </w:p>
    <w:p w14:paraId="70A0A0AE" w14:textId="77777777" w:rsidR="00987E89" w:rsidRDefault="00000000">
      <w:pPr>
        <w:pStyle w:val="a4"/>
        <w:numPr>
          <w:ilvl w:val="0"/>
          <w:numId w:val="6"/>
        </w:numPr>
        <w:autoSpaceDE w:val="0"/>
        <w:spacing w:line="460" w:lineRule="exact"/>
        <w:ind w:left="851"/>
        <w:jc w:val="both"/>
        <w:textAlignment w:val="baseline"/>
      </w:pPr>
      <w:r>
        <w:rPr>
          <w:rFonts w:ascii="標楷體" w:eastAsia="標楷體" w:hAnsi="標楷體"/>
          <w:sz w:val="28"/>
          <w:szCs w:val="28"/>
        </w:rPr>
        <w:t>成立親屬家庭支持性團體：建立同儕支持，並透過經驗交流提升問題解決能力。</w:t>
      </w:r>
    </w:p>
    <w:p w14:paraId="5D411D88" w14:textId="77777777" w:rsidR="00987E89" w:rsidRDefault="00000000">
      <w:pPr>
        <w:pStyle w:val="a4"/>
        <w:numPr>
          <w:ilvl w:val="0"/>
          <w:numId w:val="6"/>
        </w:numPr>
        <w:autoSpaceDE w:val="0"/>
        <w:spacing w:line="460" w:lineRule="exact"/>
        <w:ind w:left="851"/>
        <w:jc w:val="both"/>
        <w:textAlignment w:val="baseline"/>
      </w:pPr>
      <w:r>
        <w:rPr>
          <w:rFonts w:ascii="標楷體" w:eastAsia="標楷體" w:hAnsi="標楷體"/>
          <w:sz w:val="28"/>
          <w:szCs w:val="28"/>
        </w:rPr>
        <w:t>其他有助於兒少於親屬家庭穩定生活之相關必要服務(如推廣創傷知情等)。</w:t>
      </w:r>
    </w:p>
    <w:p w14:paraId="2616E105" w14:textId="77777777" w:rsidR="00987E89" w:rsidRDefault="00000000">
      <w:pPr>
        <w:numPr>
          <w:ilvl w:val="0"/>
          <w:numId w:val="2"/>
        </w:numPr>
        <w:autoSpaceDE w:val="0"/>
        <w:spacing w:line="460" w:lineRule="exact"/>
        <w:ind w:left="426" w:hanging="567"/>
        <w:jc w:val="both"/>
        <w:textAlignment w:val="baseline"/>
        <w:rPr>
          <w:rFonts w:ascii="標楷體" w:eastAsia="標楷體" w:hAnsi="標楷體"/>
          <w:b/>
          <w:sz w:val="28"/>
          <w:szCs w:val="28"/>
        </w:rPr>
      </w:pPr>
      <w:r>
        <w:rPr>
          <w:rFonts w:ascii="標楷體" w:eastAsia="標楷體" w:hAnsi="標楷體"/>
          <w:b/>
          <w:sz w:val="28"/>
          <w:szCs w:val="28"/>
        </w:rPr>
        <w:t>補助基準及項目</w:t>
      </w:r>
    </w:p>
    <w:p w14:paraId="56C344E5" w14:textId="77777777" w:rsidR="00987E89" w:rsidRDefault="00000000">
      <w:pPr>
        <w:pStyle w:val="a4"/>
        <w:numPr>
          <w:ilvl w:val="0"/>
          <w:numId w:val="7"/>
        </w:numPr>
        <w:autoSpaceDE w:val="0"/>
        <w:spacing w:line="460" w:lineRule="exact"/>
        <w:ind w:left="851"/>
        <w:jc w:val="both"/>
        <w:textAlignment w:val="baseline"/>
      </w:pPr>
      <w:r>
        <w:rPr>
          <w:rFonts w:ascii="標楷體" w:eastAsia="標楷體" w:hAnsi="標楷體"/>
          <w:sz w:val="28"/>
          <w:szCs w:val="28"/>
        </w:rPr>
        <w:t>專業服務費：</w:t>
      </w:r>
    </w:p>
    <w:p w14:paraId="1C36FB5B" w14:textId="77777777" w:rsidR="00987E89" w:rsidRDefault="00000000">
      <w:pPr>
        <w:numPr>
          <w:ilvl w:val="0"/>
          <w:numId w:val="8"/>
        </w:numPr>
        <w:autoSpaceDE w:val="0"/>
        <w:spacing w:before="120" w:line="460" w:lineRule="exact"/>
        <w:jc w:val="both"/>
      </w:pPr>
      <w:r>
        <w:rPr>
          <w:rFonts w:ascii="標楷體" w:eastAsia="標楷體" w:hAnsi="標楷體" w:cs="Malgun Gothic Semilight"/>
          <w:sz w:val="28"/>
          <w:szCs w:val="28"/>
        </w:rPr>
        <w:t>依「補助民間單位社會工作人員薪資制度計畫」相關規定辦理，並補助風險加給，且每人最高得補助13.5個月（含年終獎金）。</w:t>
      </w:r>
    </w:p>
    <w:p w14:paraId="045596B2" w14:textId="77777777" w:rsidR="00987E89" w:rsidRDefault="00000000">
      <w:pPr>
        <w:numPr>
          <w:ilvl w:val="0"/>
          <w:numId w:val="8"/>
        </w:numPr>
        <w:autoSpaceDE w:val="0"/>
        <w:spacing w:before="120" w:line="460" w:lineRule="exact"/>
        <w:jc w:val="both"/>
      </w:pPr>
      <w:r>
        <w:rPr>
          <w:rFonts w:ascii="標楷體" w:eastAsia="標楷體" w:hAnsi="標楷體"/>
          <w:sz w:val="28"/>
          <w:szCs w:val="28"/>
        </w:rPr>
        <w:t>補助委託民間團體1-2名專業人力，每名專業人員之個案負荷量為15-20案提供親屬家庭支持服務等工作。</w:t>
      </w:r>
    </w:p>
    <w:p w14:paraId="6282ECD3" w14:textId="77777777" w:rsidR="00987E89" w:rsidRDefault="00000000">
      <w:pPr>
        <w:pStyle w:val="a4"/>
        <w:numPr>
          <w:ilvl w:val="0"/>
          <w:numId w:val="7"/>
        </w:numPr>
        <w:autoSpaceDE w:val="0"/>
        <w:spacing w:line="460" w:lineRule="exact"/>
        <w:ind w:left="851"/>
        <w:jc w:val="both"/>
        <w:textAlignment w:val="baseline"/>
      </w:pPr>
      <w:r>
        <w:rPr>
          <w:rFonts w:ascii="標楷體" w:eastAsia="標楷體" w:hAnsi="標楷體"/>
          <w:sz w:val="28"/>
          <w:szCs w:val="28"/>
        </w:rPr>
        <w:t>業務費：</w:t>
      </w:r>
    </w:p>
    <w:p w14:paraId="53C44367" w14:textId="77777777" w:rsidR="00987E89" w:rsidRDefault="00000000">
      <w:pPr>
        <w:numPr>
          <w:ilvl w:val="0"/>
          <w:numId w:val="9"/>
        </w:numPr>
        <w:autoSpaceDE w:val="0"/>
        <w:spacing w:before="120" w:line="460" w:lineRule="exact"/>
        <w:jc w:val="both"/>
      </w:pPr>
      <w:r>
        <w:rPr>
          <w:rFonts w:ascii="標楷體" w:eastAsia="標楷體" w:hAnsi="標楷體"/>
          <w:sz w:val="28"/>
          <w:szCs w:val="28"/>
        </w:rPr>
        <w:t>親屬家庭支持服務：</w:t>
      </w:r>
    </w:p>
    <w:p w14:paraId="2B5A9DB6" w14:textId="77777777" w:rsidR="00987E89" w:rsidRDefault="00000000">
      <w:pPr>
        <w:numPr>
          <w:ilvl w:val="0"/>
          <w:numId w:val="10"/>
        </w:numPr>
        <w:autoSpaceDE w:val="0"/>
        <w:spacing w:before="120" w:line="460" w:lineRule="exact"/>
        <w:jc w:val="both"/>
      </w:pPr>
      <w:r>
        <w:rPr>
          <w:rFonts w:ascii="標楷體" w:eastAsia="標楷體" w:hAnsi="標楷體"/>
          <w:sz w:val="28"/>
          <w:szCs w:val="28"/>
        </w:rPr>
        <w:t>訪視輔導費：訪視每次最高補助800元；支領本案專業服務費者不得重複支領，惟若有</w:t>
      </w:r>
      <w:proofErr w:type="gramStart"/>
      <w:r>
        <w:rPr>
          <w:rFonts w:ascii="標楷體" w:eastAsia="標楷體" w:hAnsi="標楷體"/>
          <w:sz w:val="28"/>
          <w:szCs w:val="28"/>
        </w:rPr>
        <w:t>跨轄訪</w:t>
      </w:r>
      <w:proofErr w:type="gramEnd"/>
      <w:r>
        <w:rPr>
          <w:rFonts w:ascii="標楷體" w:eastAsia="標楷體" w:hAnsi="標楷體"/>
          <w:sz w:val="28"/>
          <w:szCs w:val="28"/>
        </w:rPr>
        <w:t>視及協助其他縣市訪視案件需求，得按次支領，並核實補助遠程交通費。</w:t>
      </w:r>
    </w:p>
    <w:p w14:paraId="4E611A0C" w14:textId="77777777" w:rsidR="00987E89" w:rsidRDefault="00000000">
      <w:pPr>
        <w:numPr>
          <w:ilvl w:val="0"/>
          <w:numId w:val="10"/>
        </w:numPr>
        <w:autoSpaceDE w:val="0"/>
        <w:spacing w:before="120" w:line="460" w:lineRule="exact"/>
        <w:jc w:val="both"/>
      </w:pPr>
      <w:r>
        <w:rPr>
          <w:rFonts w:ascii="標楷體" w:eastAsia="標楷體" w:hAnsi="標楷體"/>
          <w:sz w:val="28"/>
          <w:szCs w:val="28"/>
        </w:rPr>
        <w:t>社會暨心理評估與處遇和諮商及心理治療費：每小時2,000元，未滿1小時折半支給。</w:t>
      </w:r>
    </w:p>
    <w:p w14:paraId="7E310A68" w14:textId="77777777" w:rsidR="00987E89" w:rsidRDefault="00000000">
      <w:pPr>
        <w:numPr>
          <w:ilvl w:val="0"/>
          <w:numId w:val="10"/>
        </w:numPr>
        <w:autoSpaceDE w:val="0"/>
        <w:spacing w:before="120" w:line="460" w:lineRule="exact"/>
        <w:jc w:val="both"/>
      </w:pPr>
      <w:r>
        <w:rPr>
          <w:rFonts w:ascii="標楷體" w:eastAsia="標楷體" w:hAnsi="標楷體"/>
          <w:sz w:val="28"/>
          <w:szCs w:val="28"/>
        </w:rPr>
        <w:lastRenderedPageBreak/>
        <w:t>訪視交通費：</w:t>
      </w:r>
    </w:p>
    <w:p w14:paraId="3A6945FF" w14:textId="77777777" w:rsidR="00987E89" w:rsidRDefault="00000000">
      <w:pPr>
        <w:numPr>
          <w:ilvl w:val="0"/>
          <w:numId w:val="11"/>
        </w:numPr>
        <w:autoSpaceDE w:val="0"/>
        <w:spacing w:before="120" w:line="460" w:lineRule="exact"/>
        <w:jc w:val="both"/>
      </w:pPr>
      <w:r>
        <w:rPr>
          <w:rFonts w:ascii="標楷體" w:eastAsia="標楷體" w:hAnsi="標楷體" w:cs="標楷體"/>
          <w:sz w:val="28"/>
          <w:szCs w:val="28"/>
        </w:rPr>
        <w:t xml:space="preserve">標準式：每件60元。 </w:t>
      </w:r>
    </w:p>
    <w:p w14:paraId="73AF182F" w14:textId="77777777" w:rsidR="00987E89" w:rsidRDefault="00000000">
      <w:pPr>
        <w:numPr>
          <w:ilvl w:val="0"/>
          <w:numId w:val="11"/>
        </w:numPr>
        <w:autoSpaceDE w:val="0"/>
        <w:spacing w:before="120" w:line="460" w:lineRule="exact"/>
        <w:jc w:val="both"/>
      </w:pPr>
      <w:r>
        <w:rPr>
          <w:rFonts w:ascii="標楷體" w:eastAsia="標楷體" w:hAnsi="標楷體" w:cs="標楷體"/>
          <w:sz w:val="28"/>
          <w:szCs w:val="28"/>
        </w:rPr>
        <w:t>列舉式：以每日</w:t>
      </w:r>
      <w:proofErr w:type="gramStart"/>
      <w:r>
        <w:rPr>
          <w:rFonts w:ascii="標楷體" w:eastAsia="標楷體" w:hAnsi="標楷體" w:cs="標楷體"/>
          <w:sz w:val="28"/>
          <w:szCs w:val="28"/>
        </w:rPr>
        <w:t>訪視件次</w:t>
      </w:r>
      <w:proofErr w:type="gramEnd"/>
      <w:r>
        <w:rPr>
          <w:rFonts w:ascii="標楷體" w:eastAsia="標楷體" w:hAnsi="標楷體" w:cs="標楷體"/>
          <w:sz w:val="28"/>
          <w:szCs w:val="28"/>
        </w:rPr>
        <w:t>之公里數合計，5公里以內補助60元；5公里至30公里補助200元；30公里至70公里補助400元；70公里以上補助500元。</w:t>
      </w:r>
    </w:p>
    <w:p w14:paraId="1F3FA708" w14:textId="77777777" w:rsidR="00987E89" w:rsidRDefault="00000000">
      <w:pPr>
        <w:numPr>
          <w:ilvl w:val="0"/>
          <w:numId w:val="10"/>
        </w:numPr>
        <w:autoSpaceDE w:val="0"/>
        <w:spacing w:before="120" w:line="460" w:lineRule="exact"/>
        <w:jc w:val="both"/>
        <w:rPr>
          <w:rFonts w:ascii="標楷體" w:eastAsia="標楷體" w:hAnsi="標楷體"/>
          <w:sz w:val="28"/>
          <w:szCs w:val="28"/>
        </w:rPr>
      </w:pPr>
      <w:r>
        <w:rPr>
          <w:rFonts w:ascii="標楷體" w:eastAsia="標楷體" w:hAnsi="標楷體"/>
          <w:sz w:val="28"/>
          <w:szCs w:val="28"/>
        </w:rPr>
        <w:t>教育服務費：</w:t>
      </w:r>
      <w:proofErr w:type="gramStart"/>
      <w:r>
        <w:rPr>
          <w:rFonts w:ascii="標楷體" w:eastAsia="標楷體" w:hAnsi="標楷體"/>
          <w:sz w:val="28"/>
          <w:szCs w:val="28"/>
        </w:rPr>
        <w:t>含兒少</w:t>
      </w:r>
      <w:proofErr w:type="gramEnd"/>
      <w:r>
        <w:rPr>
          <w:rFonts w:ascii="標楷體" w:eastAsia="標楷體" w:hAnsi="標楷體"/>
          <w:sz w:val="28"/>
          <w:szCs w:val="28"/>
        </w:rPr>
        <w:t>註冊費、學雜費、書籍文具費用等，核實支付。</w:t>
      </w:r>
    </w:p>
    <w:p w14:paraId="67F79D5E" w14:textId="77777777" w:rsidR="00987E89" w:rsidRDefault="00000000">
      <w:pPr>
        <w:numPr>
          <w:ilvl w:val="0"/>
          <w:numId w:val="10"/>
        </w:numPr>
        <w:autoSpaceDE w:val="0"/>
        <w:spacing w:before="120" w:line="460" w:lineRule="exact"/>
        <w:jc w:val="both"/>
        <w:rPr>
          <w:rFonts w:ascii="標楷體" w:eastAsia="標楷體" w:hAnsi="標楷體"/>
          <w:sz w:val="28"/>
          <w:szCs w:val="28"/>
        </w:rPr>
      </w:pPr>
      <w:r>
        <w:rPr>
          <w:rFonts w:ascii="標楷體" w:eastAsia="標楷體" w:hAnsi="標楷體"/>
          <w:sz w:val="28"/>
          <w:szCs w:val="28"/>
        </w:rPr>
        <w:t>其他提供親屬家庭支持所需之費用：喘息服務費、臨時托育費、到宅家事服務費、公共意外責任險、團體傷害險、健康檢查費用、房屋租金等。</w:t>
      </w:r>
    </w:p>
    <w:p w14:paraId="215D1995" w14:textId="77777777" w:rsidR="00987E89" w:rsidRDefault="00000000">
      <w:pPr>
        <w:numPr>
          <w:ilvl w:val="0"/>
          <w:numId w:val="9"/>
        </w:numPr>
        <w:autoSpaceDE w:val="0"/>
        <w:spacing w:before="120" w:line="460" w:lineRule="exact"/>
        <w:jc w:val="both"/>
        <w:rPr>
          <w:rFonts w:ascii="標楷體" w:eastAsia="標楷體" w:hAnsi="標楷體"/>
          <w:sz w:val="28"/>
          <w:szCs w:val="28"/>
        </w:rPr>
      </w:pPr>
      <w:r>
        <w:rPr>
          <w:rFonts w:ascii="標楷體" w:eastAsia="標楷體" w:hAnsi="標楷體"/>
          <w:sz w:val="28"/>
          <w:szCs w:val="28"/>
        </w:rPr>
        <w:t>親屬安置服務：</w:t>
      </w:r>
    </w:p>
    <w:p w14:paraId="0BAB3B54" w14:textId="77777777" w:rsidR="00987E89" w:rsidRDefault="00000000">
      <w:pPr>
        <w:numPr>
          <w:ilvl w:val="0"/>
          <w:numId w:val="12"/>
        </w:numPr>
        <w:autoSpaceDE w:val="0"/>
        <w:spacing w:before="120" w:line="460" w:lineRule="exact"/>
        <w:jc w:val="both"/>
        <w:rPr>
          <w:rFonts w:ascii="標楷體" w:eastAsia="標楷體" w:hAnsi="標楷體"/>
          <w:sz w:val="28"/>
          <w:szCs w:val="28"/>
        </w:rPr>
      </w:pPr>
      <w:r>
        <w:rPr>
          <w:rFonts w:ascii="標楷體" w:eastAsia="標楷體" w:hAnsi="標楷體"/>
          <w:sz w:val="28"/>
          <w:szCs w:val="28"/>
        </w:rPr>
        <w:t>訓練及活動費：專家學者出席費、講座鐘點費、差旅費、臨時酬勞費、場地及佈置費、車輛租金、保險費、印刷費。</w:t>
      </w:r>
    </w:p>
    <w:p w14:paraId="430FC2F5" w14:textId="77777777" w:rsidR="00987E89" w:rsidRDefault="00000000">
      <w:pPr>
        <w:numPr>
          <w:ilvl w:val="0"/>
          <w:numId w:val="12"/>
        </w:numPr>
        <w:autoSpaceDE w:val="0"/>
        <w:spacing w:before="120" w:line="460" w:lineRule="exact"/>
        <w:jc w:val="both"/>
        <w:rPr>
          <w:rFonts w:ascii="標楷體" w:eastAsia="標楷體" w:hAnsi="標楷體"/>
          <w:sz w:val="28"/>
          <w:szCs w:val="28"/>
        </w:rPr>
      </w:pPr>
      <w:r>
        <w:rPr>
          <w:rFonts w:ascii="標楷體" w:eastAsia="標楷體" w:hAnsi="標楷體"/>
          <w:sz w:val="28"/>
          <w:szCs w:val="28"/>
        </w:rPr>
        <w:t>材料費。</w:t>
      </w:r>
    </w:p>
    <w:p w14:paraId="4EB708BF" w14:textId="77777777" w:rsidR="00987E89" w:rsidRDefault="00000000">
      <w:pPr>
        <w:numPr>
          <w:ilvl w:val="0"/>
          <w:numId w:val="12"/>
        </w:numPr>
        <w:autoSpaceDE w:val="0"/>
        <w:spacing w:before="120" w:line="460" w:lineRule="exact"/>
        <w:jc w:val="both"/>
        <w:rPr>
          <w:rFonts w:ascii="標楷體" w:eastAsia="標楷體" w:hAnsi="標楷體"/>
          <w:sz w:val="28"/>
          <w:szCs w:val="28"/>
        </w:rPr>
      </w:pPr>
      <w:r>
        <w:rPr>
          <w:rFonts w:ascii="標楷體" w:eastAsia="標楷體" w:hAnsi="標楷體"/>
          <w:sz w:val="28"/>
          <w:szCs w:val="28"/>
        </w:rPr>
        <w:t>其他執行本計畫所需經費（應列明所需支用項目）。</w:t>
      </w:r>
    </w:p>
    <w:p w14:paraId="5ED755C3" w14:textId="77777777" w:rsidR="00987E89" w:rsidRDefault="00000000">
      <w:pPr>
        <w:pStyle w:val="a4"/>
        <w:numPr>
          <w:ilvl w:val="0"/>
          <w:numId w:val="7"/>
        </w:numPr>
        <w:autoSpaceDE w:val="0"/>
        <w:spacing w:line="460" w:lineRule="exact"/>
        <w:ind w:left="851"/>
        <w:jc w:val="both"/>
        <w:textAlignment w:val="baseline"/>
        <w:rPr>
          <w:rFonts w:ascii="標楷體" w:eastAsia="標楷體" w:hAnsi="標楷體"/>
          <w:sz w:val="28"/>
          <w:szCs w:val="28"/>
        </w:rPr>
      </w:pPr>
      <w:r>
        <w:rPr>
          <w:rFonts w:ascii="標楷體" w:eastAsia="標楷體" w:hAnsi="標楷體"/>
          <w:sz w:val="28"/>
          <w:szCs w:val="28"/>
        </w:rPr>
        <w:t>充實設施設備費：電腦、投影機、印表機等辦理親屬安置訓練及活動等所需設備。</w:t>
      </w:r>
    </w:p>
    <w:p w14:paraId="0601F388" w14:textId="77777777" w:rsidR="00987E89" w:rsidRDefault="00000000">
      <w:pPr>
        <w:pStyle w:val="a4"/>
        <w:numPr>
          <w:ilvl w:val="0"/>
          <w:numId w:val="7"/>
        </w:numPr>
        <w:autoSpaceDE w:val="0"/>
        <w:spacing w:line="460" w:lineRule="exact"/>
        <w:ind w:left="851"/>
        <w:jc w:val="both"/>
        <w:textAlignment w:val="baseline"/>
      </w:pPr>
      <w:r>
        <w:rPr>
          <w:rFonts w:ascii="標楷體" w:eastAsia="標楷體" w:hAnsi="標楷體"/>
          <w:sz w:val="28"/>
          <w:szCs w:val="28"/>
        </w:rPr>
        <w:t>專案</w:t>
      </w:r>
      <w:r>
        <w:rPr>
          <w:rFonts w:ascii="標楷體" w:eastAsia="標楷體" w:hAnsi="標楷體" w:cs="標楷體"/>
          <w:sz w:val="28"/>
          <w:szCs w:val="28"/>
        </w:rPr>
        <w:t>計畫管理費：執行計畫所需之相關費用，最高不得超過經常門核定補助總經費(</w:t>
      </w:r>
      <w:r>
        <w:rPr>
          <w:rFonts w:ascii="標楷體" w:eastAsia="標楷體" w:hAnsi="標楷體" w:cs="Malgun Gothic Semilight"/>
          <w:sz w:val="28"/>
          <w:szCs w:val="28"/>
        </w:rPr>
        <w:t>不含專案計畫管理費及</w:t>
      </w:r>
      <w:proofErr w:type="gramStart"/>
      <w:r>
        <w:rPr>
          <w:rFonts w:ascii="標楷體" w:eastAsia="標楷體" w:hAnsi="標楷體"/>
          <w:sz w:val="28"/>
        </w:rPr>
        <w:t>勞</w:t>
      </w:r>
      <w:proofErr w:type="gramEnd"/>
      <w:r>
        <w:rPr>
          <w:rFonts w:ascii="標楷體" w:eastAsia="標楷體" w:hAnsi="標楷體"/>
          <w:sz w:val="28"/>
        </w:rPr>
        <w:t>、健保及</w:t>
      </w:r>
      <w:proofErr w:type="gramStart"/>
      <w:r>
        <w:rPr>
          <w:rFonts w:ascii="標楷體" w:eastAsia="標楷體" w:hAnsi="標楷體"/>
          <w:sz w:val="28"/>
        </w:rPr>
        <w:t>提撥</w:t>
      </w:r>
      <w:proofErr w:type="gramEnd"/>
      <w:r>
        <w:rPr>
          <w:rFonts w:ascii="標楷體" w:eastAsia="標楷體" w:hAnsi="標楷體"/>
          <w:sz w:val="28"/>
        </w:rPr>
        <w:t>勞退準備金費</w:t>
      </w:r>
      <w:r>
        <w:rPr>
          <w:rFonts w:ascii="標楷體" w:eastAsia="標楷體" w:hAnsi="標楷體" w:cs="標楷體"/>
          <w:sz w:val="28"/>
          <w:szCs w:val="28"/>
        </w:rPr>
        <w:t>)10%。</w:t>
      </w:r>
    </w:p>
    <w:p w14:paraId="13E86C25" w14:textId="77777777" w:rsidR="00987E89" w:rsidRDefault="00000000">
      <w:pPr>
        <w:pStyle w:val="a4"/>
        <w:numPr>
          <w:ilvl w:val="0"/>
          <w:numId w:val="7"/>
        </w:numPr>
        <w:autoSpaceDE w:val="0"/>
        <w:spacing w:line="460" w:lineRule="exact"/>
        <w:ind w:left="851"/>
        <w:jc w:val="both"/>
        <w:textAlignment w:val="baseline"/>
      </w:pPr>
      <w:proofErr w:type="gramStart"/>
      <w:r>
        <w:rPr>
          <w:rFonts w:ascii="標楷體" w:eastAsia="標楷體" w:hAnsi="標楷體"/>
          <w:sz w:val="28"/>
          <w:szCs w:val="28"/>
        </w:rPr>
        <w:t>勞</w:t>
      </w:r>
      <w:proofErr w:type="gramEnd"/>
      <w:r>
        <w:rPr>
          <w:rFonts w:ascii="標楷體" w:eastAsia="標楷體" w:hAnsi="標楷體"/>
          <w:sz w:val="28"/>
          <w:szCs w:val="28"/>
        </w:rPr>
        <w:t>、健保及</w:t>
      </w:r>
      <w:proofErr w:type="gramStart"/>
      <w:r>
        <w:rPr>
          <w:rFonts w:ascii="標楷體" w:eastAsia="標楷體" w:hAnsi="標楷體"/>
          <w:sz w:val="28"/>
          <w:szCs w:val="28"/>
        </w:rPr>
        <w:t>提撥</w:t>
      </w:r>
      <w:proofErr w:type="gramEnd"/>
      <w:r>
        <w:rPr>
          <w:rFonts w:ascii="標楷體" w:eastAsia="標楷體" w:hAnsi="標楷體"/>
          <w:sz w:val="28"/>
          <w:szCs w:val="28"/>
        </w:rPr>
        <w:t>勞退準備金：</w:t>
      </w:r>
      <w:r>
        <w:rPr>
          <w:rFonts w:ascii="標楷體" w:eastAsia="標楷體" w:hAnsi="標楷體"/>
          <w:sz w:val="28"/>
        </w:rPr>
        <w:t>接受專業服務費補助者，得申請雇主應負擔之</w:t>
      </w:r>
      <w:proofErr w:type="gramStart"/>
      <w:r>
        <w:rPr>
          <w:rFonts w:ascii="標楷體" w:eastAsia="標楷體" w:hAnsi="標楷體"/>
          <w:sz w:val="28"/>
        </w:rPr>
        <w:t>勞</w:t>
      </w:r>
      <w:proofErr w:type="gramEnd"/>
      <w:r>
        <w:rPr>
          <w:rFonts w:ascii="標楷體" w:eastAsia="標楷體" w:hAnsi="標楷體"/>
          <w:sz w:val="28"/>
        </w:rPr>
        <w:t>、健保及</w:t>
      </w:r>
      <w:proofErr w:type="gramStart"/>
      <w:r>
        <w:rPr>
          <w:rFonts w:ascii="標楷體" w:eastAsia="標楷體" w:hAnsi="標楷體"/>
          <w:sz w:val="28"/>
        </w:rPr>
        <w:t>提撥</w:t>
      </w:r>
      <w:proofErr w:type="gramEnd"/>
      <w:r>
        <w:rPr>
          <w:rFonts w:ascii="標楷體" w:eastAsia="標楷體" w:hAnsi="標楷體"/>
          <w:sz w:val="28"/>
        </w:rPr>
        <w:t>勞退準備金費用，每人每月最高補助新臺幣6,000元，且不列入專案計畫管理費額度計算</w:t>
      </w:r>
      <w:r>
        <w:rPr>
          <w:rFonts w:ascii="標楷體" w:eastAsia="標楷體" w:hAnsi="標楷體"/>
          <w:sz w:val="28"/>
          <w:szCs w:val="28"/>
        </w:rPr>
        <w:t>。</w:t>
      </w:r>
    </w:p>
    <w:p w14:paraId="568982B5" w14:textId="77777777" w:rsidR="00987E89" w:rsidRDefault="00000000">
      <w:pPr>
        <w:numPr>
          <w:ilvl w:val="0"/>
          <w:numId w:val="2"/>
        </w:numPr>
        <w:autoSpaceDE w:val="0"/>
        <w:spacing w:line="460" w:lineRule="exact"/>
        <w:ind w:left="426" w:hanging="567"/>
        <w:jc w:val="both"/>
        <w:textAlignment w:val="baseline"/>
      </w:pPr>
      <w:r>
        <w:rPr>
          <w:rFonts w:ascii="標楷體" w:eastAsia="標楷體" w:hAnsi="標楷體" w:cs="微軟正黑體"/>
          <w:b/>
          <w:sz w:val="28"/>
          <w:szCs w:val="28"/>
        </w:rPr>
        <w:t>申請程序及應備文件</w:t>
      </w:r>
    </w:p>
    <w:p w14:paraId="74684D97" w14:textId="77777777" w:rsidR="00987E89" w:rsidRDefault="00000000">
      <w:pPr>
        <w:numPr>
          <w:ilvl w:val="0"/>
          <w:numId w:val="13"/>
        </w:numPr>
        <w:autoSpaceDE w:val="0"/>
        <w:spacing w:before="120" w:line="460" w:lineRule="exact"/>
        <w:ind w:left="851"/>
        <w:jc w:val="both"/>
      </w:pPr>
      <w:r>
        <w:rPr>
          <w:rFonts w:ascii="標楷體" w:eastAsia="標楷體" w:hAnsi="標楷體" w:cs="微軟正黑體"/>
          <w:sz w:val="28"/>
          <w:szCs w:val="28"/>
        </w:rPr>
        <w:t>申請程序：配合本部及所屬機關審查強化社會安全網計畫補助處理原則及期程辦理。</w:t>
      </w:r>
    </w:p>
    <w:p w14:paraId="60759303" w14:textId="77777777" w:rsidR="00987E89" w:rsidRDefault="00000000">
      <w:pPr>
        <w:numPr>
          <w:ilvl w:val="0"/>
          <w:numId w:val="13"/>
        </w:numPr>
        <w:autoSpaceDE w:val="0"/>
        <w:spacing w:before="120" w:line="460" w:lineRule="exact"/>
        <w:ind w:left="851"/>
        <w:jc w:val="both"/>
      </w:pPr>
      <w:r>
        <w:rPr>
          <w:rFonts w:ascii="標楷體" w:eastAsia="標楷體" w:hAnsi="標楷體" w:cs="微軟正黑體"/>
          <w:sz w:val="28"/>
          <w:szCs w:val="28"/>
        </w:rPr>
        <w:t>應備文件：申請單位須依格式撰擬申請書1式1份(格式如附件)</w:t>
      </w:r>
      <w:r>
        <w:rPr>
          <w:rFonts w:ascii="標楷體" w:eastAsia="標楷體" w:hAnsi="標楷體"/>
          <w:sz w:val="28"/>
        </w:rPr>
        <w:t xml:space="preserve"> ，</w:t>
      </w:r>
      <w:r>
        <w:rPr>
          <w:rFonts w:ascii="標楷體" w:eastAsia="標楷體" w:hAnsi="標楷體"/>
          <w:sz w:val="28"/>
        </w:rPr>
        <w:lastRenderedPageBreak/>
        <w:t>並完成本部強化社會安全網管考及補助作業系統</w:t>
      </w:r>
      <w:proofErr w:type="gramStart"/>
      <w:r>
        <w:rPr>
          <w:rFonts w:ascii="標楷體" w:eastAsia="標楷體" w:hAnsi="標楷體"/>
          <w:sz w:val="28"/>
        </w:rPr>
        <w:t>資料登打</w:t>
      </w:r>
      <w:proofErr w:type="gramEnd"/>
      <w:r>
        <w:rPr>
          <w:rFonts w:cs="微軟正黑體"/>
          <w:bCs/>
        </w:rPr>
        <w:t>。</w:t>
      </w:r>
    </w:p>
    <w:p w14:paraId="1995CF5B" w14:textId="77777777" w:rsidR="00987E89" w:rsidRDefault="00000000">
      <w:pPr>
        <w:pageBreakBefore/>
        <w:autoSpaceDE w:val="0"/>
        <w:spacing w:before="120" w:line="500" w:lineRule="exact"/>
        <w:jc w:val="center"/>
      </w:pPr>
      <w:r>
        <w:rPr>
          <w:rFonts w:eastAsia="標楷體"/>
          <w:b/>
          <w:noProof/>
          <w:sz w:val="40"/>
          <w:szCs w:val="40"/>
        </w:rPr>
        <w:lastRenderedPageBreak/>
        <mc:AlternateContent>
          <mc:Choice Requires="wps">
            <w:drawing>
              <wp:anchor distT="0" distB="0" distL="114300" distR="114300" simplePos="0" relativeHeight="251657728" behindDoc="0" locked="0" layoutInCell="1" allowOverlap="1" wp14:anchorId="0E68314F" wp14:editId="4E38506E">
                <wp:simplePos x="0" y="0"/>
                <wp:positionH relativeFrom="column">
                  <wp:posOffset>13972</wp:posOffset>
                </wp:positionH>
                <wp:positionV relativeFrom="paragraph">
                  <wp:posOffset>-309881</wp:posOffset>
                </wp:positionV>
                <wp:extent cx="742950" cy="314325"/>
                <wp:effectExtent l="0" t="0" r="19050" b="28575"/>
                <wp:wrapNone/>
                <wp:docPr id="1" name="文字方塊 1"/>
                <wp:cNvGraphicFramePr/>
                <a:graphic xmlns:a="http://schemas.openxmlformats.org/drawingml/2006/main">
                  <a:graphicData uri="http://schemas.microsoft.com/office/word/2010/wordprocessingShape">
                    <wps:wsp>
                      <wps:cNvSpPr txBox="1"/>
                      <wps:spPr>
                        <a:xfrm>
                          <a:off x="0" y="0"/>
                          <a:ext cx="742950" cy="314325"/>
                        </a:xfrm>
                        <a:prstGeom prst="rect">
                          <a:avLst/>
                        </a:prstGeom>
                        <a:solidFill>
                          <a:srgbClr val="FFFFFF"/>
                        </a:solidFill>
                        <a:ln w="9528">
                          <a:solidFill>
                            <a:srgbClr val="000000"/>
                          </a:solidFill>
                          <a:prstDash val="solid"/>
                        </a:ln>
                      </wps:spPr>
                      <wps:txbx>
                        <w:txbxContent>
                          <w:p w14:paraId="4DBFD9FE" w14:textId="77777777" w:rsidR="00987E89" w:rsidRDefault="00000000">
                            <w:pPr>
                              <w:spacing w:line="300" w:lineRule="exact"/>
                              <w:jc w:val="center"/>
                            </w:pPr>
                            <w:r>
                              <w:rPr>
                                <w:rFonts w:eastAsia="標楷體"/>
                                <w:b/>
                                <w:sz w:val="40"/>
                                <w:szCs w:val="40"/>
                              </w:rPr>
                              <w:t>附件</w:t>
                            </w:r>
                          </w:p>
                        </w:txbxContent>
                      </wps:txbx>
                      <wps:bodyPr vert="horz" wrap="square" lIns="91440" tIns="45720" rIns="91440" bIns="45720" anchor="t" anchorCtr="0" compatLnSpc="0">
                        <a:noAutofit/>
                      </wps:bodyPr>
                    </wps:wsp>
                  </a:graphicData>
                </a:graphic>
              </wp:anchor>
            </w:drawing>
          </mc:Choice>
          <mc:Fallback>
            <w:pict>
              <v:shapetype w14:anchorId="0E68314F" id="_x0000_t202" coordsize="21600,21600" o:spt="202" path="m,l,21600r21600,l21600,xe">
                <v:stroke joinstyle="miter"/>
                <v:path gradientshapeok="t" o:connecttype="rect"/>
              </v:shapetype>
              <v:shape id="文字方塊 1" o:spid="_x0000_s1026" type="#_x0000_t202" style="position:absolute;left:0;text-align:left;margin-left:1.1pt;margin-top:-24.4pt;width:58.5pt;height:24.7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" strokeweight=".26467mm">
                <v:textbox>
                  <w:txbxContent>
                    <w:p w14:paraId="4DBFD9FE" w14:textId="77777777" w:rsidR="00987E89" w:rsidRDefault="00000000">
                      <w:pPr>
                        <w:spacing w:line="300" w:lineRule="exact"/>
                        <w:jc w:val="center"/>
                      </w:pPr>
                      <w:r>
                        <w:rPr>
                          <w:rFonts w:eastAsia="標楷體"/>
                          <w:b/>
                          <w:sz w:val="40"/>
                          <w:szCs w:val="40"/>
                        </w:rPr>
                        <w:t>附件</w:t>
                      </w:r>
                    </w:p>
                  </w:txbxContent>
                </v:textbox>
              </v:shape>
            </w:pict>
          </mc:Fallback>
        </mc:AlternateContent>
      </w:r>
      <w:r>
        <w:rPr>
          <w:rFonts w:eastAsia="標楷體"/>
          <w:b/>
          <w:sz w:val="40"/>
          <w:szCs w:val="40"/>
        </w:rPr>
        <w:t>衛生福利部</w:t>
      </w:r>
      <w:proofErr w:type="gramStart"/>
      <w:r>
        <w:rPr>
          <w:rFonts w:eastAsia="標楷體"/>
          <w:b/>
          <w:sz w:val="40"/>
          <w:szCs w:val="40"/>
        </w:rPr>
        <w:t>115</w:t>
      </w:r>
      <w:proofErr w:type="gramEnd"/>
      <w:r>
        <w:rPr>
          <w:rFonts w:eastAsia="標楷體"/>
          <w:b/>
          <w:sz w:val="40"/>
          <w:szCs w:val="40"/>
        </w:rPr>
        <w:t>年度兒少保護親屬家庭媒合與支持計畫申請計畫書</w:t>
      </w:r>
    </w:p>
    <w:p w14:paraId="234093CD" w14:textId="77777777" w:rsidR="00987E89" w:rsidRDefault="00000000">
      <w:pPr>
        <w:pStyle w:val="a4"/>
        <w:widowControl/>
        <w:numPr>
          <w:ilvl w:val="0"/>
          <w:numId w:val="14"/>
        </w:numPr>
        <w:autoSpaceDE w:val="0"/>
        <w:spacing w:line="460" w:lineRule="exact"/>
        <w:contextualSpacing/>
        <w:jc w:val="both"/>
        <w:textAlignment w:val="baseline"/>
        <w:rPr>
          <w:rFonts w:ascii="標楷體" w:eastAsia="標楷體" w:hAnsi="標楷體"/>
          <w:b/>
          <w:bCs/>
          <w:sz w:val="28"/>
          <w:szCs w:val="28"/>
        </w:rPr>
      </w:pPr>
      <w:r>
        <w:rPr>
          <w:rFonts w:ascii="標楷體" w:eastAsia="標楷體" w:hAnsi="標楷體"/>
          <w:b/>
          <w:bCs/>
          <w:sz w:val="28"/>
          <w:szCs w:val="28"/>
        </w:rPr>
        <w:t>案件分析</w:t>
      </w:r>
    </w:p>
    <w:tbl>
      <w:tblPr>
        <w:tblW w:w="9639" w:type="dxa"/>
        <w:tblCellMar>
          <w:left w:w="10" w:type="dxa"/>
          <w:right w:w="10" w:type="dxa"/>
        </w:tblCellMar>
        <w:tblLook w:val="0000" w:firstRow="0" w:lastRow="0" w:firstColumn="0" w:lastColumn="0" w:noHBand="0" w:noVBand="0"/>
      </w:tblPr>
      <w:tblGrid>
        <w:gridCol w:w="709"/>
        <w:gridCol w:w="709"/>
        <w:gridCol w:w="1006"/>
        <w:gridCol w:w="7215"/>
      </w:tblGrid>
      <w:tr w:rsidR="00987E89" w14:paraId="76F05975" w14:textId="77777777">
        <w:tblPrEx>
          <w:tblCellMar>
            <w:top w:w="0" w:type="dxa"/>
            <w:bottom w:w="0" w:type="dxa"/>
          </w:tblCellMar>
        </w:tblPrEx>
        <w:trPr>
          <w:trHeight w:val="557"/>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2ECB8" w14:textId="77777777" w:rsidR="00987E89" w:rsidRDefault="00000000">
            <w:pPr>
              <w:jc w:val="center"/>
              <w:rPr>
                <w:rFonts w:ascii="標楷體" w:eastAsia="標楷體" w:hAnsi="標楷體"/>
                <w:b/>
                <w:sz w:val="28"/>
                <w:szCs w:val="28"/>
              </w:rPr>
            </w:pPr>
            <w:r>
              <w:rPr>
                <w:rFonts w:ascii="標楷體" w:eastAsia="標楷體" w:hAnsi="標楷體"/>
                <w:b/>
                <w:sz w:val="28"/>
                <w:szCs w:val="28"/>
              </w:rPr>
              <w:t xml:space="preserve"> 兒少保護親屬家庭支持計畫</w:t>
            </w:r>
          </w:p>
        </w:tc>
      </w:tr>
      <w:tr w:rsidR="00987E89" w14:paraId="68C63F9C" w14:textId="77777777">
        <w:tblPrEx>
          <w:tblCellMar>
            <w:top w:w="0" w:type="dxa"/>
            <w:bottom w:w="0" w:type="dxa"/>
          </w:tblCellMar>
        </w:tblPrEx>
        <w:trPr>
          <w:trHeight w:val="918"/>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A4DF34" w14:textId="77777777" w:rsidR="00987E89" w:rsidRDefault="00000000">
            <w:pPr>
              <w:rPr>
                <w:rFonts w:ascii="標楷體" w:eastAsia="標楷體" w:hAnsi="標楷體"/>
                <w:b/>
                <w:szCs w:val="22"/>
              </w:rPr>
            </w:pPr>
            <w:r>
              <w:rPr>
                <w:rFonts w:ascii="標楷體" w:eastAsia="標楷體" w:hAnsi="標楷體"/>
                <w:b/>
                <w:szCs w:val="22"/>
              </w:rPr>
              <w:t>公私協力方式</w:t>
            </w:r>
          </w:p>
        </w:tc>
        <w:tc>
          <w:tcPr>
            <w:tcW w:w="1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3B7EA" w14:textId="77777777" w:rsidR="00987E89" w:rsidRDefault="00000000">
            <w:pPr>
              <w:rPr>
                <w:rFonts w:ascii="標楷體" w:eastAsia="標楷體" w:hAnsi="標楷體"/>
                <w:b/>
                <w:szCs w:val="22"/>
              </w:rPr>
            </w:pPr>
            <w:r>
              <w:rPr>
                <w:rFonts w:ascii="標楷體" w:eastAsia="標楷體" w:hAnsi="標楷體"/>
                <w:b/>
                <w:szCs w:val="22"/>
              </w:rPr>
              <w:t>申請單位</w:t>
            </w:r>
          </w:p>
        </w:tc>
        <w:tc>
          <w:tcPr>
            <w:tcW w:w="7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366BF" w14:textId="77777777" w:rsidR="00987E89" w:rsidRDefault="00000000">
            <w:pPr>
              <w:rPr>
                <w:rFonts w:ascii="標楷體" w:eastAsia="標楷體" w:hAnsi="標楷體"/>
                <w:szCs w:val="22"/>
              </w:rPr>
            </w:pPr>
            <w:r>
              <w:rPr>
                <w:rFonts w:ascii="標楷體" w:eastAsia="標楷體" w:hAnsi="標楷體"/>
                <w:szCs w:val="22"/>
              </w:rPr>
              <w:t>□直轄市、縣(市)政府</w:t>
            </w:r>
          </w:p>
          <w:p w14:paraId="000985F5" w14:textId="77777777" w:rsidR="00987E89" w:rsidRDefault="00000000">
            <w:pPr>
              <w:ind w:left="730" w:hanging="425"/>
              <w:rPr>
                <w:rFonts w:ascii="標楷體" w:eastAsia="標楷體" w:hAnsi="標楷體"/>
                <w:szCs w:val="22"/>
              </w:rPr>
            </w:pPr>
            <w:r>
              <w:rPr>
                <w:rFonts w:ascii="標楷體" w:eastAsia="標楷體" w:hAnsi="標楷體"/>
                <w:szCs w:val="22"/>
              </w:rPr>
              <w:t>□委託或補助民間團體名稱；及除承接本項業務外，是否同時承接貴府其他方案，請</w:t>
            </w:r>
            <w:proofErr w:type="gramStart"/>
            <w:r>
              <w:rPr>
                <w:rFonts w:ascii="標楷體" w:eastAsia="標楷體" w:hAnsi="標楷體"/>
                <w:szCs w:val="22"/>
              </w:rPr>
              <w:t>臚</w:t>
            </w:r>
            <w:proofErr w:type="gramEnd"/>
            <w:r>
              <w:rPr>
                <w:rFonts w:ascii="標楷體" w:eastAsia="標楷體" w:hAnsi="標楷體"/>
                <w:szCs w:val="22"/>
              </w:rPr>
              <w:t>列說明。</w:t>
            </w:r>
          </w:p>
          <w:tbl>
            <w:tblPr>
              <w:tblW w:w="6396" w:type="dxa"/>
              <w:tblCellMar>
                <w:left w:w="10" w:type="dxa"/>
                <w:right w:w="10" w:type="dxa"/>
              </w:tblCellMar>
              <w:tblLook w:val="0000" w:firstRow="0" w:lastRow="0" w:firstColumn="0" w:lastColumn="0" w:noHBand="0" w:noVBand="0"/>
            </w:tblPr>
            <w:tblGrid>
              <w:gridCol w:w="1548"/>
              <w:gridCol w:w="2716"/>
              <w:gridCol w:w="2132"/>
            </w:tblGrid>
            <w:tr w:rsidR="00987E89" w14:paraId="03219E36" w14:textId="77777777">
              <w:tblPrEx>
                <w:tblCellMar>
                  <w:top w:w="0" w:type="dxa"/>
                  <w:bottom w:w="0" w:type="dxa"/>
                </w:tblCellMar>
              </w:tblPrEx>
              <w:tc>
                <w:tcPr>
                  <w:tcW w:w="15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864AFF2" w14:textId="77777777" w:rsidR="00987E89" w:rsidRDefault="00000000">
                  <w:pPr>
                    <w:rPr>
                      <w:rFonts w:ascii="標楷體" w:eastAsia="標楷體" w:hAnsi="標楷體"/>
                      <w:szCs w:val="22"/>
                    </w:rPr>
                  </w:pPr>
                  <w:r>
                    <w:rPr>
                      <w:rFonts w:ascii="標楷體" w:eastAsia="標楷體" w:hAnsi="標楷體"/>
                      <w:szCs w:val="22"/>
                    </w:rPr>
                    <w:t>團體名稱</w:t>
                  </w:r>
                </w:p>
              </w:tc>
              <w:tc>
                <w:tcPr>
                  <w:tcW w:w="271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9BE8347" w14:textId="77777777" w:rsidR="00987E89" w:rsidRDefault="00000000">
                  <w:pPr>
                    <w:rPr>
                      <w:rFonts w:ascii="標楷體" w:eastAsia="標楷體" w:hAnsi="標楷體"/>
                      <w:szCs w:val="22"/>
                    </w:rPr>
                  </w:pPr>
                  <w:r>
                    <w:rPr>
                      <w:rFonts w:ascii="標楷體" w:eastAsia="標楷體" w:hAnsi="標楷體"/>
                      <w:szCs w:val="22"/>
                    </w:rPr>
                    <w:t>承接其他服務方案名稱</w:t>
                  </w:r>
                </w:p>
              </w:tc>
              <w:tc>
                <w:tcPr>
                  <w:tcW w:w="21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CBEE9F1" w14:textId="77777777" w:rsidR="00987E89" w:rsidRDefault="00000000">
                  <w:pPr>
                    <w:rPr>
                      <w:rFonts w:ascii="標楷體" w:eastAsia="標楷體" w:hAnsi="標楷體"/>
                      <w:szCs w:val="22"/>
                    </w:rPr>
                  </w:pPr>
                  <w:r>
                    <w:rPr>
                      <w:rFonts w:ascii="標楷體" w:eastAsia="標楷體" w:hAnsi="標楷體"/>
                      <w:szCs w:val="22"/>
                    </w:rPr>
                    <w:t>服務區域</w:t>
                  </w:r>
                </w:p>
              </w:tc>
            </w:tr>
            <w:tr w:rsidR="00987E89" w14:paraId="168D0349" w14:textId="77777777">
              <w:tblPrEx>
                <w:tblCellMar>
                  <w:top w:w="0" w:type="dxa"/>
                  <w:bottom w:w="0" w:type="dxa"/>
                </w:tblCellMar>
              </w:tblPrEx>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F2ED8" w14:textId="77777777" w:rsidR="00987E89" w:rsidRDefault="00987E89">
                  <w:pPr>
                    <w:rPr>
                      <w:rFonts w:ascii="標楷體" w:eastAsia="標楷體" w:hAnsi="標楷體"/>
                      <w:szCs w:val="22"/>
                    </w:rPr>
                  </w:pPr>
                </w:p>
              </w:tc>
              <w:tc>
                <w:tcPr>
                  <w:tcW w:w="2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4FB46" w14:textId="77777777" w:rsidR="00987E89" w:rsidRDefault="00987E89">
                  <w:pPr>
                    <w:rPr>
                      <w:rFonts w:ascii="標楷體" w:eastAsia="標楷體" w:hAnsi="標楷體"/>
                      <w:szCs w:val="22"/>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87F01" w14:textId="77777777" w:rsidR="00987E89" w:rsidRDefault="00987E89">
                  <w:pPr>
                    <w:rPr>
                      <w:rFonts w:ascii="標楷體" w:eastAsia="標楷體" w:hAnsi="標楷體"/>
                      <w:szCs w:val="22"/>
                    </w:rPr>
                  </w:pPr>
                </w:p>
              </w:tc>
            </w:tr>
            <w:tr w:rsidR="00987E89" w14:paraId="2B9194F6" w14:textId="77777777">
              <w:tblPrEx>
                <w:tblCellMar>
                  <w:top w:w="0" w:type="dxa"/>
                  <w:bottom w:w="0" w:type="dxa"/>
                </w:tblCellMar>
              </w:tblPrEx>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3CAA8" w14:textId="77777777" w:rsidR="00987E89" w:rsidRDefault="00987E89">
                  <w:pPr>
                    <w:rPr>
                      <w:rFonts w:ascii="標楷體" w:eastAsia="標楷體" w:hAnsi="標楷體"/>
                      <w:szCs w:val="22"/>
                    </w:rPr>
                  </w:pPr>
                </w:p>
              </w:tc>
              <w:tc>
                <w:tcPr>
                  <w:tcW w:w="2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25F49" w14:textId="77777777" w:rsidR="00987E89" w:rsidRDefault="00987E89">
                  <w:pPr>
                    <w:rPr>
                      <w:rFonts w:ascii="標楷體" w:eastAsia="標楷體" w:hAnsi="標楷體"/>
                      <w:szCs w:val="22"/>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E153E" w14:textId="77777777" w:rsidR="00987E89" w:rsidRDefault="00987E89">
                  <w:pPr>
                    <w:rPr>
                      <w:rFonts w:ascii="標楷體" w:eastAsia="標楷體" w:hAnsi="標楷體"/>
                      <w:szCs w:val="22"/>
                    </w:rPr>
                  </w:pPr>
                </w:p>
              </w:tc>
            </w:tr>
          </w:tbl>
          <w:p w14:paraId="0B0C6602" w14:textId="77777777" w:rsidR="00987E89" w:rsidRDefault="00000000">
            <w:pPr>
              <w:ind w:left="355" w:hanging="353"/>
              <w:rPr>
                <w:rFonts w:ascii="標楷體" w:eastAsia="標楷體" w:hAnsi="標楷體"/>
                <w:szCs w:val="22"/>
              </w:rPr>
            </w:pPr>
            <w:r>
              <w:rPr>
                <w:rFonts w:ascii="標楷體" w:eastAsia="標楷體" w:hAnsi="標楷體"/>
                <w:szCs w:val="22"/>
              </w:rPr>
              <w:t>□民間團體名稱，及除本項業務，是否同時承接貴府其他方案，請</w:t>
            </w:r>
            <w:proofErr w:type="gramStart"/>
            <w:r>
              <w:rPr>
                <w:rFonts w:ascii="標楷體" w:eastAsia="標楷體" w:hAnsi="標楷體"/>
                <w:szCs w:val="22"/>
              </w:rPr>
              <w:t>臚</w:t>
            </w:r>
            <w:proofErr w:type="gramEnd"/>
            <w:r>
              <w:rPr>
                <w:rFonts w:ascii="標楷體" w:eastAsia="標楷體" w:hAnsi="標楷體"/>
                <w:szCs w:val="22"/>
              </w:rPr>
              <w:t>列說明。</w:t>
            </w:r>
          </w:p>
          <w:tbl>
            <w:tblPr>
              <w:tblW w:w="6396" w:type="dxa"/>
              <w:tblInd w:w="292" w:type="dxa"/>
              <w:tblCellMar>
                <w:left w:w="10" w:type="dxa"/>
                <w:right w:w="10" w:type="dxa"/>
              </w:tblCellMar>
              <w:tblLook w:val="0000" w:firstRow="0" w:lastRow="0" w:firstColumn="0" w:lastColumn="0" w:noHBand="0" w:noVBand="0"/>
            </w:tblPr>
            <w:tblGrid>
              <w:gridCol w:w="2132"/>
              <w:gridCol w:w="2132"/>
              <w:gridCol w:w="2132"/>
            </w:tblGrid>
            <w:tr w:rsidR="00987E89" w14:paraId="0AACA99B" w14:textId="77777777">
              <w:tblPrEx>
                <w:tblCellMar>
                  <w:top w:w="0" w:type="dxa"/>
                  <w:bottom w:w="0" w:type="dxa"/>
                </w:tblCellMar>
              </w:tblPrEx>
              <w:tc>
                <w:tcPr>
                  <w:tcW w:w="21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5B20206" w14:textId="77777777" w:rsidR="00987E89" w:rsidRDefault="00000000">
                  <w:pPr>
                    <w:rPr>
                      <w:rFonts w:ascii="標楷體" w:eastAsia="標楷體" w:hAnsi="標楷體"/>
                      <w:szCs w:val="22"/>
                    </w:rPr>
                  </w:pPr>
                  <w:r>
                    <w:rPr>
                      <w:rFonts w:ascii="標楷體" w:eastAsia="標楷體" w:hAnsi="標楷體"/>
                      <w:szCs w:val="22"/>
                    </w:rPr>
                    <w:t>團體名稱</w:t>
                  </w:r>
                </w:p>
              </w:tc>
              <w:tc>
                <w:tcPr>
                  <w:tcW w:w="21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9049794" w14:textId="77777777" w:rsidR="00987E89" w:rsidRDefault="00000000">
                  <w:pPr>
                    <w:rPr>
                      <w:rFonts w:ascii="標楷體" w:eastAsia="標楷體" w:hAnsi="標楷體"/>
                      <w:szCs w:val="22"/>
                    </w:rPr>
                  </w:pPr>
                  <w:r>
                    <w:rPr>
                      <w:rFonts w:ascii="標楷體" w:eastAsia="標楷體" w:hAnsi="標楷體"/>
                      <w:szCs w:val="22"/>
                    </w:rPr>
                    <w:t>承接服務方案</w:t>
                  </w:r>
                </w:p>
              </w:tc>
              <w:tc>
                <w:tcPr>
                  <w:tcW w:w="21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037E082" w14:textId="77777777" w:rsidR="00987E89" w:rsidRDefault="00000000">
                  <w:pPr>
                    <w:rPr>
                      <w:rFonts w:ascii="標楷體" w:eastAsia="標楷體" w:hAnsi="標楷體"/>
                      <w:szCs w:val="22"/>
                    </w:rPr>
                  </w:pPr>
                  <w:r>
                    <w:rPr>
                      <w:rFonts w:ascii="標楷體" w:eastAsia="標楷體" w:hAnsi="標楷體"/>
                      <w:szCs w:val="22"/>
                    </w:rPr>
                    <w:t>服務區域</w:t>
                  </w:r>
                </w:p>
              </w:tc>
            </w:tr>
            <w:tr w:rsidR="00987E89" w14:paraId="20AD411F" w14:textId="77777777">
              <w:tblPrEx>
                <w:tblCellMar>
                  <w:top w:w="0" w:type="dxa"/>
                  <w:bottom w:w="0" w:type="dxa"/>
                </w:tblCellMar>
              </w:tblPrEx>
              <w:tc>
                <w:tcPr>
                  <w:tcW w:w="2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352A3" w14:textId="77777777" w:rsidR="00987E89" w:rsidRDefault="00987E89">
                  <w:pPr>
                    <w:rPr>
                      <w:rFonts w:ascii="標楷體" w:eastAsia="標楷體" w:hAnsi="標楷體"/>
                      <w:szCs w:val="22"/>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5FAF3" w14:textId="77777777" w:rsidR="00987E89" w:rsidRDefault="00987E89">
                  <w:pPr>
                    <w:rPr>
                      <w:rFonts w:ascii="標楷體" w:eastAsia="標楷體" w:hAnsi="標楷體"/>
                      <w:szCs w:val="22"/>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91DEA" w14:textId="77777777" w:rsidR="00987E89" w:rsidRDefault="00987E89">
                  <w:pPr>
                    <w:rPr>
                      <w:rFonts w:ascii="標楷體" w:eastAsia="標楷體" w:hAnsi="標楷體"/>
                      <w:szCs w:val="22"/>
                    </w:rPr>
                  </w:pPr>
                </w:p>
              </w:tc>
            </w:tr>
            <w:tr w:rsidR="00987E89" w14:paraId="4FD2A50C" w14:textId="77777777">
              <w:tblPrEx>
                <w:tblCellMar>
                  <w:top w:w="0" w:type="dxa"/>
                  <w:bottom w:w="0" w:type="dxa"/>
                </w:tblCellMar>
              </w:tblPrEx>
              <w:tc>
                <w:tcPr>
                  <w:tcW w:w="2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8150F" w14:textId="77777777" w:rsidR="00987E89" w:rsidRDefault="00987E89">
                  <w:pPr>
                    <w:rPr>
                      <w:rFonts w:ascii="標楷體" w:eastAsia="標楷體" w:hAnsi="標楷體"/>
                      <w:szCs w:val="22"/>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CAF47" w14:textId="77777777" w:rsidR="00987E89" w:rsidRDefault="00987E89">
                  <w:pPr>
                    <w:rPr>
                      <w:rFonts w:ascii="標楷體" w:eastAsia="標楷體" w:hAnsi="標楷體"/>
                      <w:szCs w:val="22"/>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CED90" w14:textId="77777777" w:rsidR="00987E89" w:rsidRDefault="00987E89">
                  <w:pPr>
                    <w:rPr>
                      <w:rFonts w:ascii="標楷體" w:eastAsia="標楷體" w:hAnsi="標楷體"/>
                      <w:szCs w:val="22"/>
                    </w:rPr>
                  </w:pPr>
                </w:p>
              </w:tc>
            </w:tr>
          </w:tbl>
          <w:p w14:paraId="5F12A163" w14:textId="77777777" w:rsidR="00987E89" w:rsidRDefault="00987E89">
            <w:pPr>
              <w:rPr>
                <w:rFonts w:ascii="標楷體" w:eastAsia="標楷體" w:hAnsi="標楷體"/>
                <w:szCs w:val="22"/>
              </w:rPr>
            </w:pPr>
          </w:p>
        </w:tc>
      </w:tr>
      <w:tr w:rsidR="00987E89" w14:paraId="3698EE92" w14:textId="77777777">
        <w:tblPrEx>
          <w:tblCellMar>
            <w:top w:w="0" w:type="dxa"/>
            <w:bottom w:w="0" w:type="dxa"/>
          </w:tblCellMar>
        </w:tblPrEx>
        <w:trPr>
          <w:trHeight w:val="375"/>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32C0D" w14:textId="77777777" w:rsidR="00987E89" w:rsidRDefault="00987E89">
            <w:pPr>
              <w:rPr>
                <w:rFonts w:ascii="標楷體" w:eastAsia="標楷體" w:hAnsi="標楷體"/>
                <w:b/>
                <w:szCs w:val="22"/>
              </w:rPr>
            </w:pPr>
          </w:p>
        </w:tc>
        <w:tc>
          <w:tcPr>
            <w:tcW w:w="1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DA32B" w14:textId="77777777" w:rsidR="00987E89" w:rsidRDefault="00000000">
            <w:pPr>
              <w:rPr>
                <w:rFonts w:ascii="標楷體" w:eastAsia="標楷體" w:hAnsi="標楷體"/>
                <w:b/>
                <w:szCs w:val="22"/>
              </w:rPr>
            </w:pPr>
            <w:r>
              <w:rPr>
                <w:rFonts w:ascii="標楷體" w:eastAsia="標楷體" w:hAnsi="標楷體"/>
                <w:b/>
                <w:szCs w:val="22"/>
              </w:rPr>
              <w:t>與民間團體分工</w:t>
            </w:r>
          </w:p>
        </w:tc>
        <w:tc>
          <w:tcPr>
            <w:tcW w:w="7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9AE86" w14:textId="77777777" w:rsidR="00987E89" w:rsidRDefault="00000000">
            <w:pPr>
              <w:rPr>
                <w:rFonts w:ascii="標楷體" w:eastAsia="標楷體" w:hAnsi="標楷體"/>
                <w:szCs w:val="22"/>
              </w:rPr>
            </w:pPr>
            <w:r>
              <w:rPr>
                <w:rFonts w:ascii="標楷體" w:eastAsia="標楷體" w:hAnsi="標楷體"/>
                <w:szCs w:val="22"/>
              </w:rPr>
              <w:t>請說明親屬家庭服務等相關工作如何協調及分工</w:t>
            </w:r>
          </w:p>
        </w:tc>
      </w:tr>
      <w:tr w:rsidR="00987E89" w14:paraId="77CEE89A" w14:textId="77777777">
        <w:tblPrEx>
          <w:tblCellMar>
            <w:top w:w="0" w:type="dxa"/>
            <w:bottom w:w="0" w:type="dxa"/>
          </w:tblCellMar>
        </w:tblPrEx>
        <w:trPr>
          <w:trHeight w:val="135"/>
        </w:trPr>
        <w:tc>
          <w:tcPr>
            <w:tcW w:w="242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5311B" w14:textId="77777777" w:rsidR="00987E89" w:rsidRDefault="00000000">
            <w:pPr>
              <w:rPr>
                <w:rFonts w:ascii="標楷體" w:eastAsia="標楷體" w:hAnsi="標楷體"/>
                <w:b/>
                <w:szCs w:val="22"/>
              </w:rPr>
            </w:pPr>
            <w:r>
              <w:rPr>
                <w:rFonts w:ascii="標楷體" w:eastAsia="標楷體" w:hAnsi="標楷體"/>
                <w:b/>
                <w:szCs w:val="22"/>
              </w:rPr>
              <w:t>計畫目標</w:t>
            </w:r>
          </w:p>
          <w:p w14:paraId="76399905" w14:textId="77777777" w:rsidR="00987E89" w:rsidRDefault="00000000">
            <w:pPr>
              <w:rPr>
                <w:rFonts w:ascii="標楷體" w:eastAsia="標楷體" w:hAnsi="標楷體"/>
                <w:b/>
                <w:szCs w:val="22"/>
              </w:rPr>
            </w:pPr>
            <w:r>
              <w:rPr>
                <w:rFonts w:ascii="標楷體" w:eastAsia="標楷體" w:hAnsi="標楷體"/>
                <w:b/>
                <w:szCs w:val="22"/>
              </w:rPr>
              <w:t>（請自行設定KPI）</w:t>
            </w:r>
          </w:p>
        </w:tc>
        <w:tc>
          <w:tcPr>
            <w:tcW w:w="7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04835" w14:textId="77777777" w:rsidR="00987E89" w:rsidRDefault="00987E89">
            <w:pPr>
              <w:ind w:left="840"/>
              <w:rPr>
                <w:rFonts w:ascii="標楷體" w:eastAsia="標楷體" w:hAnsi="標楷體"/>
                <w:szCs w:val="22"/>
              </w:rPr>
            </w:pPr>
          </w:p>
        </w:tc>
      </w:tr>
      <w:tr w:rsidR="00987E89" w14:paraId="0A349E6D" w14:textId="77777777">
        <w:tblPrEx>
          <w:tblCellMar>
            <w:top w:w="0" w:type="dxa"/>
            <w:bottom w:w="0" w:type="dxa"/>
          </w:tblCellMar>
        </w:tblPrEx>
        <w:trPr>
          <w:trHeight w:val="930"/>
        </w:trPr>
        <w:tc>
          <w:tcPr>
            <w:tcW w:w="242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E437F" w14:textId="77777777" w:rsidR="00987E89" w:rsidRDefault="00000000">
            <w:pPr>
              <w:rPr>
                <w:rFonts w:ascii="標楷體" w:eastAsia="標楷體" w:hAnsi="標楷體"/>
                <w:b/>
                <w:szCs w:val="22"/>
              </w:rPr>
            </w:pPr>
            <w:r>
              <w:rPr>
                <w:rFonts w:ascii="標楷體" w:eastAsia="標楷體" w:hAnsi="標楷體"/>
                <w:b/>
                <w:szCs w:val="22"/>
              </w:rPr>
              <w:t>服務內容</w:t>
            </w:r>
          </w:p>
        </w:tc>
        <w:tc>
          <w:tcPr>
            <w:tcW w:w="7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03A2D" w14:textId="77777777" w:rsidR="00987E89" w:rsidRDefault="00000000">
            <w:pPr>
              <w:rPr>
                <w:rFonts w:ascii="標楷體" w:eastAsia="標楷體" w:hAnsi="標楷體"/>
                <w:szCs w:val="22"/>
              </w:rPr>
            </w:pPr>
            <w:r>
              <w:rPr>
                <w:rFonts w:ascii="標楷體" w:eastAsia="標楷體" w:hAnsi="標楷體"/>
                <w:szCs w:val="22"/>
              </w:rPr>
              <w:t>請說明親屬安置後，針對親屬家庭之服務內容</w:t>
            </w:r>
          </w:p>
        </w:tc>
      </w:tr>
      <w:tr w:rsidR="00987E89" w14:paraId="7301BB21" w14:textId="77777777">
        <w:tblPrEx>
          <w:tblCellMar>
            <w:top w:w="0" w:type="dxa"/>
            <w:bottom w:w="0" w:type="dxa"/>
          </w:tblCellMar>
        </w:tblPrEx>
        <w:trPr>
          <w:trHeight w:val="417"/>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E796A" w14:textId="77777777" w:rsidR="00987E89" w:rsidRDefault="00000000">
            <w:pPr>
              <w:rPr>
                <w:rFonts w:ascii="標楷體" w:eastAsia="標楷體" w:hAnsi="標楷體"/>
                <w:b/>
                <w:szCs w:val="22"/>
              </w:rPr>
            </w:pPr>
            <w:r>
              <w:rPr>
                <w:rFonts w:ascii="標楷體" w:eastAsia="標楷體" w:hAnsi="標楷體"/>
                <w:b/>
                <w:szCs w:val="22"/>
              </w:rPr>
              <w:t>預期效益</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4ABBB" w14:textId="77777777" w:rsidR="00987E89" w:rsidRDefault="00000000">
            <w:pPr>
              <w:rPr>
                <w:rFonts w:ascii="標楷體" w:eastAsia="標楷體" w:hAnsi="標楷體"/>
                <w:b/>
                <w:szCs w:val="22"/>
              </w:rPr>
            </w:pPr>
            <w:r>
              <w:rPr>
                <w:rFonts w:ascii="標楷體" w:eastAsia="標楷體" w:hAnsi="標楷體"/>
                <w:b/>
                <w:szCs w:val="22"/>
              </w:rPr>
              <w:t>親屬家庭服務階段</w:t>
            </w: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CDEB4" w14:textId="77777777" w:rsidR="00987E89" w:rsidRDefault="00000000">
            <w:pPr>
              <w:ind w:right="-108"/>
              <w:rPr>
                <w:rFonts w:ascii="標楷體" w:eastAsia="標楷體" w:hAnsi="標楷體"/>
                <w:b/>
                <w:szCs w:val="22"/>
              </w:rPr>
            </w:pPr>
            <w:r>
              <w:rPr>
                <w:rFonts w:ascii="標楷體" w:eastAsia="標楷體" w:hAnsi="標楷體"/>
                <w:b/>
                <w:szCs w:val="22"/>
              </w:rPr>
              <w:t>服務戶數</w:t>
            </w:r>
          </w:p>
        </w:tc>
        <w:tc>
          <w:tcPr>
            <w:tcW w:w="7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87AF3" w14:textId="77777777" w:rsidR="00987E89" w:rsidRDefault="00987E89">
            <w:pPr>
              <w:rPr>
                <w:rFonts w:ascii="標楷體" w:eastAsia="標楷體" w:hAnsi="標楷體"/>
                <w:szCs w:val="22"/>
              </w:rPr>
            </w:pPr>
          </w:p>
        </w:tc>
      </w:tr>
      <w:tr w:rsidR="00987E89" w14:paraId="679AF7C0" w14:textId="77777777">
        <w:tblPrEx>
          <w:tblCellMar>
            <w:top w:w="0" w:type="dxa"/>
            <w:bottom w:w="0" w:type="dxa"/>
          </w:tblCellMar>
        </w:tblPrEx>
        <w:trPr>
          <w:trHeight w:val="165"/>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4CEC3" w14:textId="77777777" w:rsidR="00987E89" w:rsidRDefault="00987E89">
            <w:pPr>
              <w:rPr>
                <w:rFonts w:ascii="標楷體" w:eastAsia="標楷體" w:hAnsi="標楷體"/>
                <w:b/>
                <w:szCs w:val="22"/>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CC65D" w14:textId="77777777" w:rsidR="00987E89" w:rsidRDefault="00987E89">
            <w:pPr>
              <w:rPr>
                <w:rFonts w:ascii="標楷體" w:eastAsia="標楷體" w:hAnsi="標楷體"/>
                <w:b/>
                <w:szCs w:val="2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2A81D" w14:textId="77777777" w:rsidR="00987E89" w:rsidRDefault="00000000">
            <w:pPr>
              <w:ind w:right="-101"/>
              <w:rPr>
                <w:rFonts w:ascii="標楷體" w:eastAsia="標楷體" w:hAnsi="標楷體"/>
                <w:b/>
                <w:szCs w:val="22"/>
              </w:rPr>
            </w:pPr>
            <w:r>
              <w:rPr>
                <w:rFonts w:ascii="標楷體" w:eastAsia="標楷體" w:hAnsi="標楷體"/>
                <w:b/>
                <w:szCs w:val="22"/>
              </w:rPr>
              <w:t>服務個案數</w:t>
            </w:r>
          </w:p>
        </w:tc>
        <w:tc>
          <w:tcPr>
            <w:tcW w:w="7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84192" w14:textId="77777777" w:rsidR="00987E89" w:rsidRDefault="00000000">
            <w:pPr>
              <w:rPr>
                <w:rFonts w:ascii="標楷體" w:eastAsia="標楷體" w:hAnsi="標楷體"/>
                <w:szCs w:val="22"/>
              </w:rPr>
            </w:pPr>
            <w:r>
              <w:rPr>
                <w:rFonts w:ascii="標楷體" w:eastAsia="標楷體" w:hAnsi="標楷體"/>
                <w:szCs w:val="22"/>
              </w:rPr>
              <w:t>1.親屬安置服務____戶</w:t>
            </w:r>
          </w:p>
          <w:p w14:paraId="65B83A21" w14:textId="77777777" w:rsidR="00987E89" w:rsidRDefault="00000000">
            <w:pPr>
              <w:rPr>
                <w:rFonts w:ascii="標楷體" w:eastAsia="標楷體" w:hAnsi="標楷體"/>
                <w:szCs w:val="22"/>
              </w:rPr>
            </w:pPr>
            <w:r>
              <w:rPr>
                <w:rFonts w:ascii="標楷體" w:eastAsia="標楷體" w:hAnsi="標楷體"/>
                <w:szCs w:val="22"/>
              </w:rPr>
              <w:t>2.親屬照顧服務____戶</w:t>
            </w:r>
          </w:p>
        </w:tc>
      </w:tr>
      <w:tr w:rsidR="00987E89" w14:paraId="76F16FE5" w14:textId="77777777">
        <w:tblPrEx>
          <w:tblCellMar>
            <w:top w:w="0" w:type="dxa"/>
            <w:bottom w:w="0" w:type="dxa"/>
          </w:tblCellMar>
        </w:tblPrEx>
        <w:trPr>
          <w:trHeight w:val="255"/>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F72F1" w14:textId="77777777" w:rsidR="00987E89" w:rsidRDefault="00987E89">
            <w:pPr>
              <w:rPr>
                <w:rFonts w:ascii="標楷體" w:eastAsia="標楷體" w:hAnsi="標楷體"/>
                <w:b/>
                <w:szCs w:val="22"/>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95A7F" w14:textId="77777777" w:rsidR="00987E89" w:rsidRDefault="00987E89">
            <w:pPr>
              <w:rPr>
                <w:rFonts w:ascii="標楷體" w:eastAsia="標楷體" w:hAnsi="標楷體"/>
                <w:b/>
                <w:szCs w:val="2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196E7" w14:textId="77777777" w:rsidR="00987E89" w:rsidRDefault="00000000">
            <w:pPr>
              <w:rPr>
                <w:rFonts w:ascii="標楷體" w:eastAsia="標楷體" w:hAnsi="標楷體"/>
                <w:b/>
                <w:szCs w:val="22"/>
              </w:rPr>
            </w:pPr>
            <w:r>
              <w:rPr>
                <w:rFonts w:ascii="標楷體" w:eastAsia="標楷體" w:hAnsi="標楷體"/>
                <w:b/>
                <w:szCs w:val="22"/>
              </w:rPr>
              <w:t>服務人次</w:t>
            </w:r>
          </w:p>
        </w:tc>
        <w:tc>
          <w:tcPr>
            <w:tcW w:w="7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6CA72" w14:textId="77777777" w:rsidR="00987E89" w:rsidRDefault="00000000">
            <w:pPr>
              <w:rPr>
                <w:rFonts w:ascii="標楷體" w:eastAsia="標楷體" w:hAnsi="標楷體"/>
                <w:szCs w:val="22"/>
              </w:rPr>
            </w:pPr>
            <w:r>
              <w:rPr>
                <w:rFonts w:ascii="標楷體" w:eastAsia="標楷體" w:hAnsi="標楷體"/>
                <w:szCs w:val="22"/>
              </w:rPr>
              <w:t>總服務人次</w:t>
            </w:r>
            <w:proofErr w:type="gramStart"/>
            <w:r>
              <w:rPr>
                <w:rFonts w:ascii="標楷體" w:eastAsia="標楷體" w:hAnsi="標楷體"/>
                <w:szCs w:val="22"/>
              </w:rPr>
              <w:t>＿</w:t>
            </w:r>
            <w:proofErr w:type="gramEnd"/>
            <w:r>
              <w:rPr>
                <w:rFonts w:ascii="標楷體" w:eastAsia="標楷體" w:hAnsi="標楷體"/>
                <w:szCs w:val="22"/>
              </w:rPr>
              <w:t>人，並請列出各項服務項目及人次</w:t>
            </w:r>
          </w:p>
        </w:tc>
      </w:tr>
      <w:tr w:rsidR="00987E89" w14:paraId="79E09CAB" w14:textId="77777777">
        <w:tblPrEx>
          <w:tblCellMar>
            <w:top w:w="0" w:type="dxa"/>
            <w:bottom w:w="0" w:type="dxa"/>
          </w:tblCellMar>
        </w:tblPrEx>
        <w:trPr>
          <w:trHeight w:val="102"/>
        </w:trPr>
        <w:tc>
          <w:tcPr>
            <w:tcW w:w="242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EA765" w14:textId="77777777" w:rsidR="00987E89" w:rsidRDefault="00000000">
            <w:pPr>
              <w:rPr>
                <w:rFonts w:ascii="標楷體" w:eastAsia="標楷體" w:hAnsi="標楷體"/>
                <w:b/>
                <w:szCs w:val="22"/>
              </w:rPr>
            </w:pPr>
            <w:r>
              <w:rPr>
                <w:rFonts w:ascii="標楷體" w:eastAsia="標楷體" w:hAnsi="標楷體"/>
                <w:b/>
                <w:szCs w:val="22"/>
              </w:rPr>
              <w:t>本計畫承辦人員</w:t>
            </w:r>
          </w:p>
        </w:tc>
        <w:tc>
          <w:tcPr>
            <w:tcW w:w="7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88343" w14:textId="77777777" w:rsidR="00987E89" w:rsidRDefault="00000000">
            <w:pPr>
              <w:rPr>
                <w:rFonts w:ascii="標楷體" w:eastAsia="標楷體" w:hAnsi="標楷體"/>
                <w:szCs w:val="22"/>
              </w:rPr>
            </w:pPr>
            <w:r>
              <w:rPr>
                <w:rFonts w:ascii="標楷體" w:eastAsia="標楷體" w:hAnsi="標楷體"/>
                <w:szCs w:val="22"/>
              </w:rPr>
              <w:t>姓名：</w:t>
            </w:r>
            <w:proofErr w:type="gramStart"/>
            <w:r>
              <w:rPr>
                <w:rFonts w:ascii="標楷體" w:eastAsia="標楷體" w:hAnsi="標楷體"/>
                <w:szCs w:val="22"/>
              </w:rPr>
              <w:t>＿＿＿</w:t>
            </w:r>
            <w:proofErr w:type="gramEnd"/>
            <w:r>
              <w:rPr>
                <w:rFonts w:ascii="標楷體" w:eastAsia="標楷體" w:hAnsi="標楷體"/>
                <w:szCs w:val="22"/>
              </w:rPr>
              <w:t>，電話：</w:t>
            </w:r>
            <w:proofErr w:type="gramStart"/>
            <w:r>
              <w:rPr>
                <w:rFonts w:ascii="標楷體" w:eastAsia="標楷體" w:hAnsi="標楷體"/>
                <w:szCs w:val="22"/>
              </w:rPr>
              <w:t>＿＿＿＿</w:t>
            </w:r>
            <w:proofErr w:type="gramEnd"/>
            <w:r>
              <w:rPr>
                <w:rFonts w:ascii="標楷體" w:eastAsia="標楷體" w:hAnsi="標楷體"/>
                <w:szCs w:val="22"/>
              </w:rPr>
              <w:t>，電子信箱：</w:t>
            </w:r>
            <w:proofErr w:type="gramStart"/>
            <w:r>
              <w:rPr>
                <w:rFonts w:ascii="標楷體" w:eastAsia="標楷體" w:hAnsi="標楷體"/>
                <w:szCs w:val="22"/>
              </w:rPr>
              <w:t>＿＿＿＿＿＿</w:t>
            </w:r>
            <w:proofErr w:type="gramEnd"/>
          </w:p>
        </w:tc>
      </w:tr>
    </w:tbl>
    <w:p w14:paraId="38E74BBA" w14:textId="77777777" w:rsidR="00000000" w:rsidRDefault="00000000">
      <w:pPr>
        <w:sectPr w:rsidR="00000000">
          <w:footerReference w:type="default" r:id="rId8"/>
          <w:pgSz w:w="11906" w:h="16838"/>
          <w:pgMar w:top="1418" w:right="1418" w:bottom="1418" w:left="1418" w:header="851" w:footer="850" w:gutter="0"/>
          <w:pgNumType w:start="1"/>
          <w:cols w:space="720"/>
          <w:docGrid w:type="linesAndChars" w:linePitch="398"/>
        </w:sectPr>
      </w:pPr>
    </w:p>
    <w:p w14:paraId="1C50DEF0" w14:textId="77777777" w:rsidR="00987E89" w:rsidRDefault="00000000">
      <w:pPr>
        <w:pStyle w:val="a4"/>
        <w:widowControl/>
        <w:numPr>
          <w:ilvl w:val="0"/>
          <w:numId w:val="14"/>
        </w:numPr>
        <w:autoSpaceDE w:val="0"/>
        <w:spacing w:line="460" w:lineRule="exact"/>
        <w:contextualSpacing/>
        <w:jc w:val="both"/>
        <w:textAlignment w:val="baseline"/>
        <w:rPr>
          <w:rFonts w:ascii="標楷體" w:eastAsia="標楷體" w:hAnsi="標楷體"/>
          <w:b/>
          <w:bCs/>
          <w:sz w:val="28"/>
          <w:szCs w:val="28"/>
        </w:rPr>
      </w:pPr>
      <w:r>
        <w:rPr>
          <w:rFonts w:ascii="標楷體" w:eastAsia="標楷體" w:hAnsi="標楷體"/>
          <w:b/>
          <w:bCs/>
          <w:sz w:val="28"/>
          <w:szCs w:val="28"/>
        </w:rPr>
        <w:lastRenderedPageBreak/>
        <w:t>經費編列表(單位：新臺幣元)</w:t>
      </w:r>
    </w:p>
    <w:tbl>
      <w:tblPr>
        <w:tblW w:w="5989" w:type="pct"/>
        <w:tblInd w:w="-885" w:type="dxa"/>
        <w:tblCellMar>
          <w:left w:w="10" w:type="dxa"/>
          <w:right w:w="10" w:type="dxa"/>
        </w:tblCellMar>
        <w:tblLook w:val="0000" w:firstRow="0" w:lastRow="0" w:firstColumn="0" w:lastColumn="0" w:noHBand="0" w:noVBand="0"/>
      </w:tblPr>
      <w:tblGrid>
        <w:gridCol w:w="1295"/>
        <w:gridCol w:w="1383"/>
        <w:gridCol w:w="1144"/>
        <w:gridCol w:w="1172"/>
        <w:gridCol w:w="1170"/>
        <w:gridCol w:w="1760"/>
        <w:gridCol w:w="2928"/>
      </w:tblGrid>
      <w:tr w:rsidR="00987E89" w14:paraId="49FBB37A" w14:textId="77777777">
        <w:tblPrEx>
          <w:tblCellMar>
            <w:top w:w="0" w:type="dxa"/>
            <w:bottom w:w="0" w:type="dxa"/>
          </w:tblCellMar>
        </w:tblPrEx>
        <w:trPr>
          <w:tblHeader/>
        </w:trPr>
        <w:tc>
          <w:tcPr>
            <w:tcW w:w="2678"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58551C9" w14:textId="77777777" w:rsidR="00987E89" w:rsidRDefault="00000000">
            <w:pPr>
              <w:pStyle w:val="a4"/>
              <w:jc w:val="center"/>
              <w:rPr>
                <w:rFonts w:ascii="標楷體" w:eastAsia="標楷體" w:hAnsi="標楷體"/>
                <w:b/>
              </w:rPr>
            </w:pPr>
            <w:r>
              <w:rPr>
                <w:rFonts w:ascii="標楷體" w:eastAsia="標楷體" w:hAnsi="標楷體"/>
                <w:b/>
              </w:rPr>
              <w:t>項目</w:t>
            </w:r>
          </w:p>
        </w:tc>
        <w:tc>
          <w:tcPr>
            <w:tcW w:w="11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69F797D" w14:textId="77777777" w:rsidR="00987E89" w:rsidRDefault="00000000">
            <w:pPr>
              <w:pStyle w:val="a4"/>
              <w:ind w:left="0"/>
              <w:jc w:val="center"/>
              <w:rPr>
                <w:rFonts w:ascii="標楷體" w:eastAsia="標楷體" w:hAnsi="標楷體"/>
                <w:b/>
              </w:rPr>
            </w:pPr>
            <w:r>
              <w:rPr>
                <w:rFonts w:ascii="標楷體" w:eastAsia="標楷體" w:hAnsi="標楷體"/>
                <w:b/>
              </w:rPr>
              <w:t>數量</w:t>
            </w:r>
          </w:p>
        </w:tc>
        <w:tc>
          <w:tcPr>
            <w:tcW w:w="11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F0498B5" w14:textId="77777777" w:rsidR="00987E89" w:rsidRDefault="00000000">
            <w:pPr>
              <w:pStyle w:val="a4"/>
              <w:ind w:left="0"/>
              <w:jc w:val="center"/>
              <w:rPr>
                <w:rFonts w:ascii="標楷體" w:eastAsia="標楷體" w:hAnsi="標楷體"/>
                <w:b/>
              </w:rPr>
            </w:pPr>
            <w:r>
              <w:rPr>
                <w:rFonts w:ascii="標楷體" w:eastAsia="標楷體" w:hAnsi="標楷體"/>
                <w:b/>
              </w:rPr>
              <w:t>單價</w:t>
            </w:r>
          </w:p>
        </w:tc>
        <w:tc>
          <w:tcPr>
            <w:tcW w:w="117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E6351F7" w14:textId="77777777" w:rsidR="00987E89" w:rsidRDefault="00000000">
            <w:pPr>
              <w:pStyle w:val="a4"/>
              <w:ind w:left="0"/>
              <w:jc w:val="center"/>
              <w:rPr>
                <w:rFonts w:ascii="標楷體" w:eastAsia="標楷體" w:hAnsi="標楷體"/>
                <w:b/>
              </w:rPr>
            </w:pPr>
            <w:r>
              <w:rPr>
                <w:rFonts w:ascii="標楷體" w:eastAsia="標楷體" w:hAnsi="標楷體"/>
                <w:b/>
              </w:rPr>
              <w:t>總額</w:t>
            </w:r>
          </w:p>
        </w:tc>
        <w:tc>
          <w:tcPr>
            <w:tcW w:w="176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34C2E18" w14:textId="77777777" w:rsidR="00987E89" w:rsidRDefault="00000000">
            <w:pPr>
              <w:pStyle w:val="a4"/>
              <w:ind w:left="0"/>
              <w:jc w:val="center"/>
              <w:rPr>
                <w:rFonts w:ascii="標楷體" w:eastAsia="標楷體" w:hAnsi="標楷體"/>
                <w:b/>
              </w:rPr>
            </w:pPr>
            <w:r>
              <w:rPr>
                <w:rFonts w:ascii="標楷體" w:eastAsia="標楷體" w:hAnsi="標楷體"/>
                <w:b/>
              </w:rPr>
              <w:t>申請</w:t>
            </w:r>
          </w:p>
          <w:p w14:paraId="7C9145DA" w14:textId="77777777" w:rsidR="00987E89" w:rsidRDefault="00000000">
            <w:pPr>
              <w:pStyle w:val="a4"/>
              <w:ind w:left="0"/>
              <w:jc w:val="center"/>
              <w:rPr>
                <w:rFonts w:ascii="標楷體" w:eastAsia="標楷體" w:hAnsi="標楷體"/>
                <w:b/>
              </w:rPr>
            </w:pPr>
            <w:r>
              <w:rPr>
                <w:rFonts w:ascii="標楷體" w:eastAsia="標楷體" w:hAnsi="標楷體"/>
                <w:b/>
              </w:rPr>
              <w:t>補助經費</w:t>
            </w:r>
          </w:p>
        </w:tc>
        <w:tc>
          <w:tcPr>
            <w:tcW w:w="29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C31B50D" w14:textId="77777777" w:rsidR="00987E89" w:rsidRDefault="00000000">
            <w:pPr>
              <w:pStyle w:val="a4"/>
              <w:ind w:left="0"/>
              <w:jc w:val="center"/>
              <w:rPr>
                <w:rFonts w:ascii="標楷體" w:eastAsia="標楷體" w:hAnsi="標楷體"/>
                <w:b/>
              </w:rPr>
            </w:pPr>
            <w:r>
              <w:rPr>
                <w:rFonts w:ascii="標楷體" w:eastAsia="標楷體" w:hAnsi="標楷體"/>
                <w:b/>
              </w:rPr>
              <w:t>用途說明</w:t>
            </w:r>
          </w:p>
        </w:tc>
      </w:tr>
      <w:tr w:rsidR="00987E89" w14:paraId="3C52C577" w14:textId="77777777">
        <w:tblPrEx>
          <w:tblCellMar>
            <w:top w:w="0" w:type="dxa"/>
            <w:bottom w:w="0" w:type="dxa"/>
          </w:tblCellMar>
        </w:tblPrEx>
        <w:trPr>
          <w:trHeight w:val="450"/>
        </w:trPr>
        <w:tc>
          <w:tcPr>
            <w:tcW w:w="26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211D9F" w14:textId="77777777" w:rsidR="00987E89" w:rsidRDefault="00000000">
            <w:pPr>
              <w:pStyle w:val="a4"/>
              <w:ind w:left="0"/>
              <w:rPr>
                <w:rFonts w:ascii="標楷體" w:eastAsia="標楷體" w:hAnsi="標楷體"/>
              </w:rPr>
            </w:pPr>
            <w:r>
              <w:rPr>
                <w:rFonts w:ascii="標楷體" w:eastAsia="標楷體" w:hAnsi="標楷體"/>
              </w:rPr>
              <w:t>專業服務費</w:t>
            </w:r>
          </w:p>
        </w:tc>
        <w:tc>
          <w:tcPr>
            <w:tcW w:w="1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A2F7C" w14:textId="77777777" w:rsidR="00987E89" w:rsidRDefault="00987E89">
            <w:pPr>
              <w:pStyle w:val="a4"/>
              <w:jc w:val="both"/>
              <w:rPr>
                <w:rFonts w:ascii="標楷體" w:eastAsia="標楷體" w:hAnsi="標楷體"/>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C6FE8" w14:textId="77777777" w:rsidR="00987E89" w:rsidRDefault="00987E89">
            <w:pPr>
              <w:pStyle w:val="a4"/>
              <w:jc w:val="both"/>
              <w:rPr>
                <w:rFonts w:ascii="標楷體" w:eastAsia="標楷體" w:hAnsi="標楷體"/>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DD22D" w14:textId="77777777" w:rsidR="00987E89" w:rsidRDefault="00987E89">
            <w:pPr>
              <w:pStyle w:val="a4"/>
              <w:jc w:val="both"/>
              <w:rPr>
                <w:rFonts w:ascii="標楷體" w:eastAsia="標楷體" w:hAnsi="標楷體"/>
              </w:rPr>
            </w:pP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D4D957" w14:textId="77777777" w:rsidR="00987E89" w:rsidRDefault="00987E89">
            <w:pPr>
              <w:pStyle w:val="a4"/>
              <w:jc w:val="both"/>
              <w:rPr>
                <w:rFonts w:ascii="標楷體" w:eastAsia="標楷體" w:hAnsi="標楷體"/>
              </w:rPr>
            </w:pP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2EC5F" w14:textId="77777777" w:rsidR="00987E89" w:rsidRDefault="00987E89">
            <w:pPr>
              <w:pStyle w:val="a4"/>
              <w:jc w:val="both"/>
              <w:rPr>
                <w:rFonts w:ascii="標楷體" w:eastAsia="標楷體" w:hAnsi="標楷體"/>
              </w:rPr>
            </w:pPr>
          </w:p>
        </w:tc>
      </w:tr>
      <w:tr w:rsidR="00987E89" w14:paraId="687C99CC" w14:textId="77777777">
        <w:tblPrEx>
          <w:tblCellMar>
            <w:top w:w="0" w:type="dxa"/>
            <w:bottom w:w="0" w:type="dxa"/>
          </w:tblCellMar>
        </w:tblPrEx>
        <w:trPr>
          <w:trHeight w:val="450"/>
        </w:trPr>
        <w:tc>
          <w:tcPr>
            <w:tcW w:w="129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6E2E9C" w14:textId="77777777" w:rsidR="00987E89" w:rsidRDefault="00000000">
            <w:pPr>
              <w:pStyle w:val="a4"/>
              <w:ind w:left="0"/>
              <w:rPr>
                <w:rFonts w:ascii="標楷體" w:eastAsia="標楷體" w:hAnsi="標楷體"/>
              </w:rPr>
            </w:pPr>
            <w:r>
              <w:rPr>
                <w:rFonts w:ascii="標楷體" w:eastAsia="標楷體" w:hAnsi="標楷體"/>
              </w:rPr>
              <w:t>業務費</w:t>
            </w: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FF0257" w14:textId="77777777" w:rsidR="00987E89" w:rsidRDefault="00987E89">
            <w:pPr>
              <w:pStyle w:val="a4"/>
              <w:ind w:left="0"/>
              <w:rPr>
                <w:rFonts w:ascii="標楷體" w:eastAsia="標楷體" w:hAnsi="標楷體"/>
              </w:rP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9C47C" w14:textId="77777777" w:rsidR="00987E89" w:rsidRDefault="00987E89">
            <w:pPr>
              <w:pStyle w:val="a4"/>
              <w:jc w:val="both"/>
              <w:rPr>
                <w:rFonts w:ascii="標楷體" w:eastAsia="標楷體" w:hAnsi="標楷體"/>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38CB6" w14:textId="77777777" w:rsidR="00987E89" w:rsidRDefault="00987E89">
            <w:pPr>
              <w:pStyle w:val="a4"/>
              <w:jc w:val="both"/>
              <w:rPr>
                <w:rFonts w:ascii="標楷體" w:eastAsia="標楷體" w:hAnsi="標楷體"/>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9D66B" w14:textId="77777777" w:rsidR="00987E89" w:rsidRDefault="00987E89">
            <w:pPr>
              <w:pStyle w:val="a4"/>
              <w:jc w:val="both"/>
              <w:rPr>
                <w:rFonts w:ascii="標楷體" w:eastAsia="標楷體" w:hAnsi="標楷體"/>
              </w:rPr>
            </w:pP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39878" w14:textId="77777777" w:rsidR="00987E89" w:rsidRDefault="00987E89">
            <w:pPr>
              <w:pStyle w:val="a4"/>
              <w:jc w:val="both"/>
              <w:rPr>
                <w:rFonts w:ascii="標楷體" w:eastAsia="標楷體" w:hAnsi="標楷體"/>
              </w:rPr>
            </w:pP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D0605" w14:textId="77777777" w:rsidR="00987E89" w:rsidRDefault="00987E89">
            <w:pPr>
              <w:pStyle w:val="a4"/>
              <w:jc w:val="both"/>
              <w:rPr>
                <w:rFonts w:ascii="標楷體" w:eastAsia="標楷體" w:hAnsi="標楷體"/>
              </w:rPr>
            </w:pPr>
          </w:p>
        </w:tc>
      </w:tr>
      <w:tr w:rsidR="00987E89" w14:paraId="704CCFCF" w14:textId="77777777">
        <w:tblPrEx>
          <w:tblCellMar>
            <w:top w:w="0" w:type="dxa"/>
            <w:bottom w:w="0" w:type="dxa"/>
          </w:tblCellMar>
        </w:tblPrEx>
        <w:trPr>
          <w:trHeight w:val="450"/>
        </w:trPr>
        <w:tc>
          <w:tcPr>
            <w:tcW w:w="12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2518DB" w14:textId="77777777" w:rsidR="00987E89" w:rsidRDefault="00987E89">
            <w:pPr>
              <w:pStyle w:val="a4"/>
              <w:ind w:left="-480" w:firstLine="480"/>
              <w:rPr>
                <w:rFonts w:ascii="標楷體" w:eastAsia="標楷體" w:hAnsi="標楷體"/>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3732B2" w14:textId="77777777" w:rsidR="00987E89" w:rsidRDefault="00987E89">
            <w:pPr>
              <w:pStyle w:val="a4"/>
              <w:ind w:left="0"/>
              <w:rPr>
                <w:rFonts w:ascii="標楷體" w:eastAsia="標楷體" w:hAnsi="標楷體"/>
              </w:rP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0A5C9" w14:textId="77777777" w:rsidR="00987E89" w:rsidRDefault="00987E89">
            <w:pPr>
              <w:pStyle w:val="a4"/>
              <w:jc w:val="both"/>
              <w:rPr>
                <w:rFonts w:ascii="標楷體" w:eastAsia="標楷體" w:hAnsi="標楷體"/>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50907" w14:textId="77777777" w:rsidR="00987E89" w:rsidRDefault="00987E89">
            <w:pPr>
              <w:pStyle w:val="a4"/>
              <w:jc w:val="both"/>
              <w:rPr>
                <w:rFonts w:ascii="標楷體" w:eastAsia="標楷體" w:hAnsi="標楷體"/>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838CC" w14:textId="77777777" w:rsidR="00987E89" w:rsidRDefault="00987E89">
            <w:pPr>
              <w:pStyle w:val="a4"/>
              <w:jc w:val="both"/>
              <w:rPr>
                <w:rFonts w:ascii="標楷體" w:eastAsia="標楷體" w:hAnsi="標楷體"/>
              </w:rPr>
            </w:pP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7A920" w14:textId="77777777" w:rsidR="00987E89" w:rsidRDefault="00987E89">
            <w:pPr>
              <w:pStyle w:val="a4"/>
              <w:jc w:val="both"/>
              <w:rPr>
                <w:rFonts w:ascii="標楷體" w:eastAsia="標楷體" w:hAnsi="標楷體"/>
              </w:rPr>
            </w:pP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00140" w14:textId="77777777" w:rsidR="00987E89" w:rsidRDefault="00987E89">
            <w:pPr>
              <w:pStyle w:val="a4"/>
              <w:jc w:val="both"/>
              <w:rPr>
                <w:rFonts w:ascii="標楷體" w:eastAsia="標楷體" w:hAnsi="標楷體"/>
              </w:rPr>
            </w:pPr>
          </w:p>
        </w:tc>
      </w:tr>
      <w:tr w:rsidR="00987E89" w14:paraId="76A82E64" w14:textId="77777777">
        <w:tblPrEx>
          <w:tblCellMar>
            <w:top w:w="0" w:type="dxa"/>
            <w:bottom w:w="0" w:type="dxa"/>
          </w:tblCellMar>
        </w:tblPrEx>
        <w:trPr>
          <w:trHeight w:val="450"/>
        </w:trPr>
        <w:tc>
          <w:tcPr>
            <w:tcW w:w="12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CD370D" w14:textId="77777777" w:rsidR="00987E89" w:rsidRDefault="00987E89">
            <w:pPr>
              <w:pStyle w:val="a4"/>
              <w:ind w:left="-480" w:firstLine="480"/>
              <w:rPr>
                <w:rFonts w:ascii="標楷體" w:eastAsia="標楷體" w:hAnsi="標楷體"/>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C5DB7E" w14:textId="77777777" w:rsidR="00987E89" w:rsidRDefault="00987E89">
            <w:pPr>
              <w:pStyle w:val="a4"/>
              <w:ind w:left="0"/>
              <w:rPr>
                <w:rFonts w:ascii="標楷體" w:eastAsia="標楷體" w:hAnsi="標楷體"/>
              </w:rP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24E95" w14:textId="77777777" w:rsidR="00987E89" w:rsidRDefault="00987E89">
            <w:pPr>
              <w:pStyle w:val="a4"/>
              <w:jc w:val="both"/>
              <w:rPr>
                <w:rFonts w:ascii="標楷體" w:eastAsia="標楷體" w:hAnsi="標楷體"/>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D93DB" w14:textId="77777777" w:rsidR="00987E89" w:rsidRDefault="00987E89">
            <w:pPr>
              <w:pStyle w:val="a4"/>
              <w:jc w:val="both"/>
              <w:rPr>
                <w:rFonts w:ascii="標楷體" w:eastAsia="標楷體" w:hAnsi="標楷體"/>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DF75A" w14:textId="77777777" w:rsidR="00987E89" w:rsidRDefault="00987E89">
            <w:pPr>
              <w:pStyle w:val="a4"/>
              <w:jc w:val="both"/>
              <w:rPr>
                <w:rFonts w:ascii="標楷體" w:eastAsia="標楷體" w:hAnsi="標楷體"/>
              </w:rPr>
            </w:pP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6F36B" w14:textId="77777777" w:rsidR="00987E89" w:rsidRDefault="00987E89">
            <w:pPr>
              <w:pStyle w:val="a4"/>
              <w:jc w:val="both"/>
              <w:rPr>
                <w:rFonts w:ascii="標楷體" w:eastAsia="標楷體" w:hAnsi="標楷體"/>
              </w:rPr>
            </w:pP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4FA6F" w14:textId="77777777" w:rsidR="00987E89" w:rsidRDefault="00987E89">
            <w:pPr>
              <w:pStyle w:val="a4"/>
              <w:jc w:val="both"/>
              <w:rPr>
                <w:rFonts w:ascii="標楷體" w:eastAsia="標楷體" w:hAnsi="標楷體"/>
              </w:rPr>
            </w:pPr>
          </w:p>
        </w:tc>
      </w:tr>
      <w:tr w:rsidR="00987E89" w14:paraId="6EBE42DE" w14:textId="77777777">
        <w:tblPrEx>
          <w:tblCellMar>
            <w:top w:w="0" w:type="dxa"/>
            <w:bottom w:w="0" w:type="dxa"/>
          </w:tblCellMar>
        </w:tblPrEx>
        <w:trPr>
          <w:trHeight w:val="450"/>
        </w:trPr>
        <w:tc>
          <w:tcPr>
            <w:tcW w:w="12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08A9C4" w14:textId="77777777" w:rsidR="00987E89" w:rsidRDefault="00987E89">
            <w:pPr>
              <w:pStyle w:val="a4"/>
              <w:ind w:left="-480" w:firstLine="480"/>
              <w:rPr>
                <w:rFonts w:ascii="標楷體" w:eastAsia="標楷體" w:hAnsi="標楷體"/>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658C5C" w14:textId="77777777" w:rsidR="00987E89" w:rsidRDefault="00987E89">
            <w:pPr>
              <w:pStyle w:val="a4"/>
              <w:ind w:left="0"/>
              <w:rPr>
                <w:rFonts w:ascii="標楷體" w:eastAsia="標楷體" w:hAnsi="標楷體"/>
              </w:rP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67C31" w14:textId="77777777" w:rsidR="00987E89" w:rsidRDefault="00987E89">
            <w:pPr>
              <w:pStyle w:val="a4"/>
              <w:jc w:val="both"/>
              <w:rPr>
                <w:rFonts w:ascii="標楷體" w:eastAsia="標楷體" w:hAnsi="標楷體"/>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72450" w14:textId="77777777" w:rsidR="00987E89" w:rsidRDefault="00987E89">
            <w:pPr>
              <w:pStyle w:val="a4"/>
              <w:jc w:val="both"/>
              <w:rPr>
                <w:rFonts w:ascii="標楷體" w:eastAsia="標楷體" w:hAnsi="標楷體"/>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8F9F7" w14:textId="77777777" w:rsidR="00987E89" w:rsidRDefault="00987E89">
            <w:pPr>
              <w:pStyle w:val="a4"/>
              <w:jc w:val="both"/>
              <w:rPr>
                <w:rFonts w:ascii="標楷體" w:eastAsia="標楷體" w:hAnsi="標楷體"/>
              </w:rPr>
            </w:pP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A3798" w14:textId="77777777" w:rsidR="00987E89" w:rsidRDefault="00987E89">
            <w:pPr>
              <w:pStyle w:val="a4"/>
              <w:jc w:val="both"/>
              <w:rPr>
                <w:rFonts w:ascii="標楷體" w:eastAsia="標楷體" w:hAnsi="標楷體"/>
              </w:rPr>
            </w:pP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3AB45" w14:textId="77777777" w:rsidR="00987E89" w:rsidRDefault="00987E89">
            <w:pPr>
              <w:pStyle w:val="a4"/>
              <w:jc w:val="both"/>
              <w:rPr>
                <w:rFonts w:ascii="標楷體" w:eastAsia="標楷體" w:hAnsi="標楷體"/>
              </w:rPr>
            </w:pPr>
          </w:p>
        </w:tc>
      </w:tr>
      <w:tr w:rsidR="00987E89" w14:paraId="04EC4340" w14:textId="77777777">
        <w:tblPrEx>
          <w:tblCellMar>
            <w:top w:w="0" w:type="dxa"/>
            <w:bottom w:w="0" w:type="dxa"/>
          </w:tblCellMar>
        </w:tblPrEx>
        <w:trPr>
          <w:trHeight w:val="450"/>
        </w:trPr>
        <w:tc>
          <w:tcPr>
            <w:tcW w:w="12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181F75" w14:textId="77777777" w:rsidR="00987E89" w:rsidRDefault="00987E89">
            <w:pPr>
              <w:pStyle w:val="a4"/>
              <w:ind w:left="-480" w:firstLine="480"/>
              <w:rPr>
                <w:rFonts w:ascii="標楷體" w:eastAsia="標楷體" w:hAnsi="標楷體"/>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7B990D" w14:textId="77777777" w:rsidR="00987E89" w:rsidRDefault="00987E89">
            <w:pPr>
              <w:pStyle w:val="a4"/>
              <w:ind w:left="0"/>
              <w:rPr>
                <w:rFonts w:ascii="標楷體" w:eastAsia="標楷體" w:hAnsi="標楷體"/>
              </w:rP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AB87DA" w14:textId="77777777" w:rsidR="00987E89" w:rsidRDefault="00987E89">
            <w:pPr>
              <w:pStyle w:val="a4"/>
              <w:jc w:val="both"/>
              <w:rPr>
                <w:rFonts w:ascii="標楷體" w:eastAsia="標楷體" w:hAnsi="標楷體"/>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7810C" w14:textId="77777777" w:rsidR="00987E89" w:rsidRDefault="00987E89">
            <w:pPr>
              <w:pStyle w:val="a4"/>
              <w:jc w:val="both"/>
              <w:rPr>
                <w:rFonts w:ascii="標楷體" w:eastAsia="標楷體" w:hAnsi="標楷體"/>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E94CF" w14:textId="77777777" w:rsidR="00987E89" w:rsidRDefault="00987E89">
            <w:pPr>
              <w:pStyle w:val="a4"/>
              <w:jc w:val="both"/>
              <w:rPr>
                <w:rFonts w:ascii="標楷體" w:eastAsia="標楷體" w:hAnsi="標楷體"/>
              </w:rPr>
            </w:pP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F8ECF" w14:textId="77777777" w:rsidR="00987E89" w:rsidRDefault="00987E89">
            <w:pPr>
              <w:pStyle w:val="a4"/>
              <w:jc w:val="both"/>
              <w:rPr>
                <w:rFonts w:ascii="標楷體" w:eastAsia="標楷體" w:hAnsi="標楷體"/>
              </w:rPr>
            </w:pP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66B39" w14:textId="77777777" w:rsidR="00987E89" w:rsidRDefault="00987E89">
            <w:pPr>
              <w:pStyle w:val="a4"/>
              <w:jc w:val="both"/>
              <w:rPr>
                <w:rFonts w:ascii="標楷體" w:eastAsia="標楷體" w:hAnsi="標楷體"/>
              </w:rPr>
            </w:pPr>
          </w:p>
        </w:tc>
      </w:tr>
      <w:tr w:rsidR="00987E89" w14:paraId="24847514" w14:textId="77777777">
        <w:tblPrEx>
          <w:tblCellMar>
            <w:top w:w="0" w:type="dxa"/>
            <w:bottom w:w="0" w:type="dxa"/>
          </w:tblCellMar>
        </w:tblPrEx>
        <w:trPr>
          <w:trHeight w:val="450"/>
        </w:trPr>
        <w:tc>
          <w:tcPr>
            <w:tcW w:w="12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DCA40C" w14:textId="77777777" w:rsidR="00987E89" w:rsidRDefault="00987E89">
            <w:pPr>
              <w:pStyle w:val="a4"/>
              <w:ind w:left="-480" w:firstLine="480"/>
              <w:rPr>
                <w:rFonts w:ascii="標楷體" w:eastAsia="標楷體" w:hAnsi="標楷體"/>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8E4A3D" w14:textId="77777777" w:rsidR="00987E89" w:rsidRDefault="00987E89">
            <w:pPr>
              <w:pStyle w:val="a4"/>
              <w:ind w:left="0"/>
              <w:rPr>
                <w:rFonts w:ascii="標楷體" w:eastAsia="標楷體" w:hAnsi="標楷體"/>
              </w:rP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2AC99" w14:textId="77777777" w:rsidR="00987E89" w:rsidRDefault="00987E89">
            <w:pPr>
              <w:pStyle w:val="a4"/>
              <w:jc w:val="both"/>
              <w:rPr>
                <w:rFonts w:ascii="標楷體" w:eastAsia="標楷體" w:hAnsi="標楷體"/>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644A63" w14:textId="77777777" w:rsidR="00987E89" w:rsidRDefault="00987E89">
            <w:pPr>
              <w:pStyle w:val="a4"/>
              <w:jc w:val="both"/>
              <w:rPr>
                <w:rFonts w:ascii="標楷體" w:eastAsia="標楷體" w:hAnsi="標楷體"/>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6ABE1" w14:textId="77777777" w:rsidR="00987E89" w:rsidRDefault="00987E89">
            <w:pPr>
              <w:pStyle w:val="a4"/>
              <w:jc w:val="both"/>
              <w:rPr>
                <w:rFonts w:ascii="標楷體" w:eastAsia="標楷體" w:hAnsi="標楷體"/>
              </w:rPr>
            </w:pP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CB093" w14:textId="77777777" w:rsidR="00987E89" w:rsidRDefault="00987E89">
            <w:pPr>
              <w:pStyle w:val="a4"/>
              <w:jc w:val="both"/>
              <w:rPr>
                <w:rFonts w:ascii="標楷體" w:eastAsia="標楷體" w:hAnsi="標楷體"/>
              </w:rPr>
            </w:pP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EEF70" w14:textId="77777777" w:rsidR="00987E89" w:rsidRDefault="00987E89">
            <w:pPr>
              <w:pStyle w:val="a4"/>
              <w:jc w:val="both"/>
              <w:rPr>
                <w:rFonts w:ascii="標楷體" w:eastAsia="標楷體" w:hAnsi="標楷體"/>
              </w:rPr>
            </w:pPr>
          </w:p>
        </w:tc>
      </w:tr>
      <w:tr w:rsidR="00987E89" w14:paraId="59346CF1" w14:textId="77777777">
        <w:tblPrEx>
          <w:tblCellMar>
            <w:top w:w="0" w:type="dxa"/>
            <w:bottom w:w="0" w:type="dxa"/>
          </w:tblCellMar>
        </w:tblPrEx>
        <w:tc>
          <w:tcPr>
            <w:tcW w:w="26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C4E7F" w14:textId="77777777" w:rsidR="00987E89" w:rsidRDefault="00000000">
            <w:pPr>
              <w:pStyle w:val="a4"/>
              <w:ind w:left="0"/>
              <w:jc w:val="both"/>
              <w:rPr>
                <w:rFonts w:ascii="標楷體" w:eastAsia="標楷體" w:hAnsi="標楷體"/>
              </w:rPr>
            </w:pPr>
            <w:r>
              <w:rPr>
                <w:rFonts w:ascii="標楷體" w:eastAsia="標楷體" w:hAnsi="標楷體"/>
              </w:rPr>
              <w:t>充實設施設備費</w:t>
            </w:r>
          </w:p>
        </w:tc>
        <w:tc>
          <w:tcPr>
            <w:tcW w:w="1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C0388" w14:textId="77777777" w:rsidR="00987E89" w:rsidRDefault="00987E89">
            <w:pPr>
              <w:pStyle w:val="a4"/>
              <w:jc w:val="both"/>
              <w:rPr>
                <w:rFonts w:ascii="標楷體" w:eastAsia="標楷體" w:hAnsi="標楷體"/>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01E06" w14:textId="77777777" w:rsidR="00987E89" w:rsidRDefault="00987E89">
            <w:pPr>
              <w:pStyle w:val="a4"/>
              <w:jc w:val="both"/>
              <w:rPr>
                <w:rFonts w:ascii="標楷體" w:eastAsia="標楷體" w:hAnsi="標楷體"/>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C86B3" w14:textId="77777777" w:rsidR="00987E89" w:rsidRDefault="00987E89">
            <w:pPr>
              <w:pStyle w:val="a4"/>
              <w:jc w:val="both"/>
              <w:rPr>
                <w:rFonts w:ascii="標楷體" w:eastAsia="標楷體" w:hAnsi="標楷體"/>
              </w:rPr>
            </w:pP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8558B" w14:textId="77777777" w:rsidR="00987E89" w:rsidRDefault="00987E89">
            <w:pPr>
              <w:pStyle w:val="a4"/>
              <w:jc w:val="both"/>
              <w:rPr>
                <w:rFonts w:ascii="標楷體" w:eastAsia="標楷體" w:hAnsi="標楷體"/>
              </w:rPr>
            </w:pP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6B181" w14:textId="77777777" w:rsidR="00987E89" w:rsidRDefault="00987E89">
            <w:pPr>
              <w:pStyle w:val="a4"/>
              <w:jc w:val="both"/>
              <w:rPr>
                <w:rFonts w:ascii="標楷體" w:eastAsia="標楷體" w:hAnsi="標楷體"/>
              </w:rPr>
            </w:pPr>
          </w:p>
        </w:tc>
      </w:tr>
      <w:tr w:rsidR="00987E89" w14:paraId="24E7A11A" w14:textId="77777777">
        <w:tblPrEx>
          <w:tblCellMar>
            <w:top w:w="0" w:type="dxa"/>
            <w:bottom w:w="0" w:type="dxa"/>
          </w:tblCellMar>
        </w:tblPrEx>
        <w:tc>
          <w:tcPr>
            <w:tcW w:w="26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4338A" w14:textId="77777777" w:rsidR="00987E89" w:rsidRDefault="00000000">
            <w:pPr>
              <w:pStyle w:val="a4"/>
              <w:ind w:left="0"/>
              <w:jc w:val="both"/>
            </w:pPr>
            <w:r>
              <w:rPr>
                <w:rFonts w:ascii="標楷體" w:eastAsia="標楷體" w:hAnsi="標楷體" w:cs="標楷體"/>
              </w:rPr>
              <w:t>專案計畫管理費</w:t>
            </w:r>
          </w:p>
        </w:tc>
        <w:tc>
          <w:tcPr>
            <w:tcW w:w="1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A14BF" w14:textId="77777777" w:rsidR="00987E89" w:rsidRDefault="00987E89">
            <w:pPr>
              <w:pStyle w:val="a4"/>
              <w:jc w:val="both"/>
              <w:rPr>
                <w:rFonts w:ascii="標楷體" w:eastAsia="標楷體" w:hAnsi="標楷體"/>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A8E2B" w14:textId="77777777" w:rsidR="00987E89" w:rsidRDefault="00987E89">
            <w:pPr>
              <w:pStyle w:val="a4"/>
              <w:jc w:val="both"/>
              <w:rPr>
                <w:rFonts w:ascii="標楷體" w:eastAsia="標楷體" w:hAnsi="標楷體"/>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CFCF6" w14:textId="77777777" w:rsidR="00987E89" w:rsidRDefault="00987E89">
            <w:pPr>
              <w:pStyle w:val="a4"/>
              <w:jc w:val="both"/>
              <w:rPr>
                <w:rFonts w:ascii="標楷體" w:eastAsia="標楷體" w:hAnsi="標楷體"/>
              </w:rPr>
            </w:pP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12E3B" w14:textId="77777777" w:rsidR="00987E89" w:rsidRDefault="00987E89">
            <w:pPr>
              <w:pStyle w:val="a4"/>
              <w:jc w:val="both"/>
              <w:rPr>
                <w:rFonts w:ascii="標楷體" w:eastAsia="標楷體" w:hAnsi="標楷體"/>
              </w:rPr>
            </w:pP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73E24" w14:textId="77777777" w:rsidR="00987E89" w:rsidRDefault="00987E89">
            <w:pPr>
              <w:pStyle w:val="a4"/>
              <w:jc w:val="both"/>
              <w:rPr>
                <w:rFonts w:ascii="標楷體" w:eastAsia="標楷體" w:hAnsi="標楷體"/>
              </w:rPr>
            </w:pPr>
          </w:p>
        </w:tc>
      </w:tr>
      <w:tr w:rsidR="00987E89" w14:paraId="57F2F870" w14:textId="77777777">
        <w:tblPrEx>
          <w:tblCellMar>
            <w:top w:w="0" w:type="dxa"/>
            <w:bottom w:w="0" w:type="dxa"/>
          </w:tblCellMar>
        </w:tblPrEx>
        <w:tc>
          <w:tcPr>
            <w:tcW w:w="26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C3ADC" w14:textId="77777777" w:rsidR="00987E89" w:rsidRDefault="00000000">
            <w:pPr>
              <w:pStyle w:val="a4"/>
              <w:ind w:left="0"/>
              <w:jc w:val="both"/>
              <w:rPr>
                <w:rFonts w:ascii="標楷體" w:eastAsia="標楷體" w:hAnsi="標楷體"/>
              </w:rPr>
            </w:pPr>
            <w:proofErr w:type="gramStart"/>
            <w:r>
              <w:rPr>
                <w:rFonts w:ascii="標楷體" w:eastAsia="標楷體" w:hAnsi="標楷體"/>
              </w:rPr>
              <w:t>勞</w:t>
            </w:r>
            <w:proofErr w:type="gramEnd"/>
            <w:r>
              <w:rPr>
                <w:rFonts w:ascii="標楷體" w:eastAsia="標楷體" w:hAnsi="標楷體"/>
              </w:rPr>
              <w:t>、健保及</w:t>
            </w:r>
            <w:proofErr w:type="gramStart"/>
            <w:r>
              <w:rPr>
                <w:rFonts w:ascii="標楷體" w:eastAsia="標楷體" w:hAnsi="標楷體"/>
              </w:rPr>
              <w:t>提撥</w:t>
            </w:r>
            <w:proofErr w:type="gramEnd"/>
            <w:r>
              <w:rPr>
                <w:rFonts w:ascii="標楷體" w:eastAsia="標楷體" w:hAnsi="標楷體"/>
              </w:rPr>
              <w:t>勞退準備金</w:t>
            </w:r>
          </w:p>
        </w:tc>
        <w:tc>
          <w:tcPr>
            <w:tcW w:w="1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AF0A7" w14:textId="77777777" w:rsidR="00987E89" w:rsidRDefault="00987E89">
            <w:pPr>
              <w:pStyle w:val="a4"/>
              <w:jc w:val="both"/>
              <w:rPr>
                <w:rFonts w:ascii="標楷體" w:eastAsia="標楷體" w:hAnsi="標楷體"/>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EEB44" w14:textId="77777777" w:rsidR="00987E89" w:rsidRDefault="00987E89">
            <w:pPr>
              <w:pStyle w:val="a4"/>
              <w:jc w:val="both"/>
              <w:rPr>
                <w:rFonts w:ascii="標楷體" w:eastAsia="標楷體" w:hAnsi="標楷體"/>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47D2D" w14:textId="77777777" w:rsidR="00987E89" w:rsidRDefault="00987E89">
            <w:pPr>
              <w:pStyle w:val="a4"/>
              <w:jc w:val="both"/>
              <w:rPr>
                <w:rFonts w:ascii="標楷體" w:eastAsia="標楷體" w:hAnsi="標楷體"/>
              </w:rPr>
            </w:pP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2E94A" w14:textId="77777777" w:rsidR="00987E89" w:rsidRDefault="00987E89">
            <w:pPr>
              <w:pStyle w:val="a4"/>
              <w:jc w:val="both"/>
              <w:rPr>
                <w:rFonts w:ascii="標楷體" w:eastAsia="標楷體" w:hAnsi="標楷體"/>
              </w:rPr>
            </w:pP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C695D" w14:textId="77777777" w:rsidR="00987E89" w:rsidRDefault="00987E89">
            <w:pPr>
              <w:pStyle w:val="a4"/>
              <w:jc w:val="both"/>
              <w:rPr>
                <w:rFonts w:ascii="標楷體" w:eastAsia="標楷體" w:hAnsi="標楷體"/>
              </w:rPr>
            </w:pPr>
          </w:p>
        </w:tc>
      </w:tr>
      <w:tr w:rsidR="00987E89" w14:paraId="61869D75" w14:textId="77777777">
        <w:tblPrEx>
          <w:tblCellMar>
            <w:top w:w="0" w:type="dxa"/>
            <w:bottom w:w="0" w:type="dxa"/>
          </w:tblCellMar>
        </w:tblPrEx>
        <w:tc>
          <w:tcPr>
            <w:tcW w:w="26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1D0DC" w14:textId="77777777" w:rsidR="00987E89" w:rsidRDefault="00987E89">
            <w:pPr>
              <w:pStyle w:val="a4"/>
              <w:ind w:left="0"/>
              <w:jc w:val="both"/>
              <w:rPr>
                <w:rFonts w:ascii="標楷體" w:eastAsia="標楷體" w:hAnsi="標楷體"/>
              </w:rP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6382D" w14:textId="77777777" w:rsidR="00987E89" w:rsidRDefault="00987E89">
            <w:pPr>
              <w:pStyle w:val="a4"/>
              <w:jc w:val="both"/>
              <w:rPr>
                <w:rFonts w:ascii="標楷體" w:eastAsia="標楷體" w:hAnsi="標楷體"/>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5EF4A" w14:textId="77777777" w:rsidR="00987E89" w:rsidRDefault="00987E89">
            <w:pPr>
              <w:pStyle w:val="a4"/>
              <w:jc w:val="both"/>
              <w:rPr>
                <w:rFonts w:ascii="標楷體" w:eastAsia="標楷體" w:hAnsi="標楷體"/>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9B4AA" w14:textId="77777777" w:rsidR="00987E89" w:rsidRDefault="00987E89">
            <w:pPr>
              <w:pStyle w:val="a4"/>
              <w:jc w:val="both"/>
              <w:rPr>
                <w:rFonts w:ascii="標楷體" w:eastAsia="標楷體" w:hAnsi="標楷體"/>
              </w:rPr>
            </w:pP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949BE0" w14:textId="77777777" w:rsidR="00987E89" w:rsidRDefault="00987E89">
            <w:pPr>
              <w:pStyle w:val="a4"/>
              <w:jc w:val="both"/>
              <w:rPr>
                <w:rFonts w:ascii="標楷體" w:eastAsia="標楷體" w:hAnsi="標楷體"/>
              </w:rPr>
            </w:pP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CAA1B" w14:textId="77777777" w:rsidR="00987E89" w:rsidRDefault="00987E89">
            <w:pPr>
              <w:pStyle w:val="a4"/>
              <w:jc w:val="both"/>
              <w:rPr>
                <w:rFonts w:ascii="標楷體" w:eastAsia="標楷體" w:hAnsi="標楷體"/>
              </w:rPr>
            </w:pPr>
          </w:p>
        </w:tc>
      </w:tr>
      <w:tr w:rsidR="00987E89" w14:paraId="70644A7A" w14:textId="77777777">
        <w:tblPrEx>
          <w:tblCellMar>
            <w:top w:w="0" w:type="dxa"/>
            <w:bottom w:w="0" w:type="dxa"/>
          </w:tblCellMar>
        </w:tblPrEx>
        <w:tc>
          <w:tcPr>
            <w:tcW w:w="26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536E92" w14:textId="77777777" w:rsidR="00987E89" w:rsidRDefault="00987E89">
            <w:pPr>
              <w:pStyle w:val="a4"/>
              <w:ind w:left="0"/>
              <w:jc w:val="both"/>
              <w:rPr>
                <w:rFonts w:ascii="標楷體" w:eastAsia="標楷體" w:hAnsi="標楷體"/>
              </w:rP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57B15" w14:textId="77777777" w:rsidR="00987E89" w:rsidRDefault="00987E89">
            <w:pPr>
              <w:pStyle w:val="a4"/>
              <w:jc w:val="both"/>
              <w:rPr>
                <w:rFonts w:ascii="標楷體" w:eastAsia="標楷體" w:hAnsi="標楷體"/>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F9645" w14:textId="77777777" w:rsidR="00987E89" w:rsidRDefault="00987E89">
            <w:pPr>
              <w:pStyle w:val="a4"/>
              <w:jc w:val="both"/>
              <w:rPr>
                <w:rFonts w:ascii="標楷體" w:eastAsia="標楷體" w:hAnsi="標楷體"/>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48D0A" w14:textId="77777777" w:rsidR="00987E89" w:rsidRDefault="00987E89">
            <w:pPr>
              <w:pStyle w:val="a4"/>
              <w:jc w:val="both"/>
              <w:rPr>
                <w:rFonts w:ascii="標楷體" w:eastAsia="標楷體" w:hAnsi="標楷體"/>
              </w:rPr>
            </w:pP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A38669" w14:textId="77777777" w:rsidR="00987E89" w:rsidRDefault="00987E89">
            <w:pPr>
              <w:pStyle w:val="a4"/>
              <w:jc w:val="both"/>
              <w:rPr>
                <w:rFonts w:ascii="標楷體" w:eastAsia="標楷體" w:hAnsi="標楷體"/>
              </w:rPr>
            </w:pP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83274" w14:textId="77777777" w:rsidR="00987E89" w:rsidRDefault="00987E89">
            <w:pPr>
              <w:pStyle w:val="a4"/>
              <w:jc w:val="both"/>
              <w:rPr>
                <w:rFonts w:ascii="標楷體" w:eastAsia="標楷體" w:hAnsi="標楷體"/>
              </w:rPr>
            </w:pPr>
          </w:p>
        </w:tc>
      </w:tr>
      <w:tr w:rsidR="00987E89" w14:paraId="6B125C1F" w14:textId="77777777">
        <w:tblPrEx>
          <w:tblCellMar>
            <w:top w:w="0" w:type="dxa"/>
            <w:bottom w:w="0" w:type="dxa"/>
          </w:tblCellMar>
        </w:tblPrEx>
        <w:trPr>
          <w:trHeight w:val="417"/>
        </w:trPr>
        <w:tc>
          <w:tcPr>
            <w:tcW w:w="26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8A2F51" w14:textId="77777777" w:rsidR="00987E89" w:rsidRDefault="00000000">
            <w:pPr>
              <w:pStyle w:val="a4"/>
              <w:jc w:val="center"/>
              <w:rPr>
                <w:rFonts w:ascii="標楷體" w:eastAsia="標楷體" w:hAnsi="標楷體"/>
                <w:b/>
              </w:rPr>
            </w:pPr>
            <w:r>
              <w:rPr>
                <w:rFonts w:ascii="標楷體" w:eastAsia="標楷體" w:hAnsi="標楷體"/>
                <w:b/>
              </w:rPr>
              <w:t>總  計</w:t>
            </w:r>
          </w:p>
        </w:tc>
        <w:tc>
          <w:tcPr>
            <w:tcW w:w="1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62027" w14:textId="77777777" w:rsidR="00987E89" w:rsidRDefault="00987E89">
            <w:pPr>
              <w:pStyle w:val="a4"/>
              <w:jc w:val="both"/>
              <w:rPr>
                <w:rFonts w:ascii="標楷體" w:eastAsia="標楷體" w:hAnsi="標楷體"/>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4C36F6" w14:textId="77777777" w:rsidR="00987E89" w:rsidRDefault="00987E89">
            <w:pPr>
              <w:pStyle w:val="a4"/>
              <w:jc w:val="both"/>
              <w:rPr>
                <w:rFonts w:ascii="標楷體" w:eastAsia="標楷體" w:hAnsi="標楷體"/>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53715" w14:textId="77777777" w:rsidR="00987E89" w:rsidRDefault="00987E89">
            <w:pPr>
              <w:pStyle w:val="a4"/>
              <w:jc w:val="both"/>
              <w:rPr>
                <w:rFonts w:ascii="標楷體" w:eastAsia="標楷體" w:hAnsi="標楷體"/>
              </w:rPr>
            </w:pP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F17EA" w14:textId="77777777" w:rsidR="00987E89" w:rsidRDefault="00987E89">
            <w:pPr>
              <w:pStyle w:val="a4"/>
              <w:jc w:val="both"/>
              <w:rPr>
                <w:rFonts w:ascii="標楷體" w:eastAsia="標楷體" w:hAnsi="標楷體"/>
              </w:rPr>
            </w:pPr>
          </w:p>
        </w:tc>
        <w:tc>
          <w:tcPr>
            <w:tcW w:w="2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54C71" w14:textId="77777777" w:rsidR="00987E89" w:rsidRDefault="00987E89">
            <w:pPr>
              <w:pStyle w:val="a4"/>
              <w:jc w:val="both"/>
              <w:rPr>
                <w:rFonts w:ascii="標楷體" w:eastAsia="標楷體" w:hAnsi="標楷體"/>
              </w:rPr>
            </w:pPr>
          </w:p>
        </w:tc>
      </w:tr>
    </w:tbl>
    <w:p w14:paraId="3A64FFA2" w14:textId="77777777" w:rsidR="00987E89" w:rsidRDefault="00987E89">
      <w:pPr>
        <w:tabs>
          <w:tab w:val="left" w:pos="567"/>
        </w:tabs>
        <w:snapToGrid w:val="0"/>
        <w:spacing w:before="180" w:line="500" w:lineRule="exact"/>
        <w:jc w:val="both"/>
        <w:rPr>
          <w:rFonts w:ascii="標楷體" w:eastAsia="標楷體" w:hAnsi="標楷體"/>
          <w:sz w:val="32"/>
          <w:szCs w:val="32"/>
        </w:rPr>
      </w:pPr>
    </w:p>
    <w:p w14:paraId="4FAFB2C2" w14:textId="77777777" w:rsidR="00987E89" w:rsidRDefault="00987E89">
      <w:pPr>
        <w:rPr>
          <w:rFonts w:ascii="標楷體" w:eastAsia="標楷體" w:hAnsi="標楷體"/>
          <w:sz w:val="32"/>
          <w:szCs w:val="32"/>
        </w:rPr>
      </w:pPr>
    </w:p>
    <w:p w14:paraId="22698C34" w14:textId="77777777" w:rsidR="00987E89" w:rsidRDefault="00987E89">
      <w:pPr>
        <w:rPr>
          <w:rFonts w:ascii="標楷體" w:eastAsia="標楷體" w:hAnsi="標楷體"/>
          <w:sz w:val="32"/>
          <w:szCs w:val="32"/>
        </w:rPr>
      </w:pPr>
    </w:p>
    <w:p w14:paraId="4634648E" w14:textId="77777777" w:rsidR="00987E89" w:rsidRDefault="00987E89">
      <w:pPr>
        <w:rPr>
          <w:rFonts w:ascii="標楷體" w:eastAsia="標楷體" w:hAnsi="標楷體"/>
          <w:sz w:val="32"/>
          <w:szCs w:val="32"/>
        </w:rPr>
      </w:pPr>
    </w:p>
    <w:p w14:paraId="6302883B" w14:textId="77777777" w:rsidR="00987E89" w:rsidRDefault="00987E89">
      <w:pPr>
        <w:rPr>
          <w:rFonts w:ascii="標楷體" w:eastAsia="標楷體" w:hAnsi="標楷體"/>
          <w:sz w:val="32"/>
          <w:szCs w:val="32"/>
        </w:rPr>
      </w:pPr>
    </w:p>
    <w:p w14:paraId="733127CE" w14:textId="77777777" w:rsidR="00987E89" w:rsidRDefault="00987E89">
      <w:pPr>
        <w:rPr>
          <w:rFonts w:ascii="標楷體" w:eastAsia="標楷體" w:hAnsi="標楷體"/>
          <w:sz w:val="32"/>
          <w:szCs w:val="32"/>
        </w:rPr>
      </w:pPr>
    </w:p>
    <w:p w14:paraId="3FD10B03" w14:textId="77777777" w:rsidR="00987E89" w:rsidRDefault="00987E89">
      <w:pPr>
        <w:rPr>
          <w:rFonts w:ascii="標楷體" w:eastAsia="標楷體" w:hAnsi="標楷體"/>
          <w:sz w:val="32"/>
          <w:szCs w:val="32"/>
        </w:rPr>
      </w:pPr>
    </w:p>
    <w:p w14:paraId="51A0519F" w14:textId="77777777" w:rsidR="00987E89" w:rsidRDefault="00987E89">
      <w:pPr>
        <w:rPr>
          <w:rFonts w:ascii="標楷體" w:eastAsia="標楷體" w:hAnsi="標楷體"/>
          <w:sz w:val="32"/>
          <w:szCs w:val="32"/>
        </w:rPr>
      </w:pPr>
    </w:p>
    <w:sectPr w:rsidR="00987E89">
      <w:footerReference w:type="default" r:id="rId9"/>
      <w:pgSz w:w="11906" w:h="16838"/>
      <w:pgMar w:top="1418" w:right="1418" w:bottom="1418" w:left="1418" w:header="720" w:footer="720" w:gutter="0"/>
      <w:cols w:space="720"/>
      <w:docGrid w:type="linesAndChars" w:linePitch="3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34614" w14:textId="77777777" w:rsidR="00A27FCB" w:rsidRDefault="00A27FCB">
      <w:r>
        <w:separator/>
      </w:r>
    </w:p>
  </w:endnote>
  <w:endnote w:type="continuationSeparator" w:id="0">
    <w:p w14:paraId="3299356A" w14:textId="77777777" w:rsidR="00A27FCB" w:rsidRDefault="00A27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lgun Gothic Semilight">
    <w:panose1 w:val="020B0502040204020203"/>
    <w:charset w:val="88"/>
    <w:family w:val="swiss"/>
    <w:pitch w:val="variable"/>
    <w:sig w:usb0="B0000AAF" w:usb1="09DF7CFB" w:usb2="00000012" w:usb3="00000000" w:csb0="003E01BD" w:csb1="00000000"/>
  </w:font>
  <w:font w:name="微軟正黑體">
    <w:panose1 w:val="020B0604030504040204"/>
    <w:charset w:val="88"/>
    <w:family w:val="swiss"/>
    <w:pitch w:val="variable"/>
    <w:sig w:usb0="000002A7" w:usb1="28CF4400" w:usb2="00000016" w:usb3="00000000" w:csb0="00100009"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2F90E" w14:textId="77777777" w:rsidR="00000000" w:rsidRDefault="00000000">
    <w:pPr>
      <w:pStyle w:val="a7"/>
      <w:jc w:val="center"/>
    </w:pPr>
    <w:r>
      <w:rPr>
        <w:lang w:val="zh-TW"/>
      </w:rPr>
      <w:fldChar w:fldCharType="begin"/>
    </w:r>
    <w:r>
      <w:rPr>
        <w:lang w:val="zh-TW"/>
      </w:rPr>
      <w:instrText xml:space="preserve"> PAGE </w:instrText>
    </w:r>
    <w:r>
      <w:rPr>
        <w:lang w:val="zh-TW"/>
      </w:rPr>
      <w:fldChar w:fldCharType="separate"/>
    </w:r>
    <w:r>
      <w:rPr>
        <w:lang w:val="zh-TW"/>
      </w:rPr>
      <w:t>7</w:t>
    </w:r>
    <w:r>
      <w:rPr>
        <w:lang w:val="zh-TW"/>
      </w:rPr>
      <w:fldChar w:fldCharType="end"/>
    </w:r>
  </w:p>
  <w:p w14:paraId="72293738" w14:textId="77777777" w:rsidR="00000000" w:rsidRDefault="00000000">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B4207" w14:textId="77777777" w:rsidR="00000000" w:rsidRDefault="00000000">
    <w:pPr>
      <w:pStyle w:val="a7"/>
      <w:jc w:val="center"/>
    </w:pPr>
    <w:r>
      <w:rPr>
        <w:lang w:val="zh-TW"/>
      </w:rPr>
      <w:fldChar w:fldCharType="begin"/>
    </w:r>
    <w:r>
      <w:rPr>
        <w:lang w:val="zh-TW"/>
      </w:rPr>
      <w:instrText xml:space="preserve"> PAGE </w:instrText>
    </w:r>
    <w:r>
      <w:rPr>
        <w:lang w:val="zh-TW"/>
      </w:rPr>
      <w:fldChar w:fldCharType="separate"/>
    </w:r>
    <w:r>
      <w:rPr>
        <w:lang w:val="zh-TW"/>
      </w:rPr>
      <w:t>7</w:t>
    </w:r>
    <w:r>
      <w:rPr>
        <w:lang w:val="zh-TW"/>
      </w:rPr>
      <w:fldChar w:fldCharType="end"/>
    </w:r>
  </w:p>
  <w:p w14:paraId="4EC0C76E" w14:textId="77777777" w:rsidR="00000000" w:rsidRDefault="0000000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1178B" w14:textId="77777777" w:rsidR="00A27FCB" w:rsidRDefault="00A27FCB">
      <w:r>
        <w:rPr>
          <w:color w:val="000000"/>
        </w:rPr>
        <w:separator/>
      </w:r>
    </w:p>
  </w:footnote>
  <w:footnote w:type="continuationSeparator" w:id="0">
    <w:p w14:paraId="22ECDDFB" w14:textId="77777777" w:rsidR="00A27FCB" w:rsidRDefault="00A27F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65E00"/>
    <w:multiLevelType w:val="multilevel"/>
    <w:tmpl w:val="DFB83902"/>
    <w:lvl w:ilvl="0">
      <w:start w:val="1"/>
      <w:numFmt w:val="decimal"/>
      <w:lvlText w:val="(%1)"/>
      <w:lvlJc w:val="left"/>
      <w:pPr>
        <w:ind w:left="1811" w:hanging="480"/>
      </w:pPr>
      <w:rPr>
        <w:sz w:val="28"/>
      </w:rPr>
    </w:lvl>
    <w:lvl w:ilvl="1">
      <w:start w:val="1"/>
      <w:numFmt w:val="ideographTraditional"/>
      <w:lvlText w:val="、"/>
      <w:lvlJc w:val="left"/>
      <w:pPr>
        <w:ind w:left="2291" w:hanging="480"/>
      </w:pPr>
    </w:lvl>
    <w:lvl w:ilvl="2">
      <w:start w:val="1"/>
      <w:numFmt w:val="lowerRoman"/>
      <w:lvlText w:val="."/>
      <w:lvlJc w:val="right"/>
      <w:pPr>
        <w:ind w:left="2771" w:hanging="480"/>
      </w:pPr>
    </w:lvl>
    <w:lvl w:ilvl="3">
      <w:start w:val="1"/>
      <w:numFmt w:val="decimal"/>
      <w:lvlText w:val="."/>
      <w:lvlJc w:val="left"/>
      <w:pPr>
        <w:ind w:left="3251" w:hanging="480"/>
      </w:pPr>
    </w:lvl>
    <w:lvl w:ilvl="4">
      <w:start w:val="1"/>
      <w:numFmt w:val="ideographTraditional"/>
      <w:lvlText w:val="、"/>
      <w:lvlJc w:val="left"/>
      <w:pPr>
        <w:ind w:left="3731" w:hanging="480"/>
      </w:pPr>
    </w:lvl>
    <w:lvl w:ilvl="5">
      <w:start w:val="1"/>
      <w:numFmt w:val="lowerRoman"/>
      <w:lvlText w:val="."/>
      <w:lvlJc w:val="right"/>
      <w:pPr>
        <w:ind w:left="4211" w:hanging="480"/>
      </w:pPr>
    </w:lvl>
    <w:lvl w:ilvl="6">
      <w:start w:val="1"/>
      <w:numFmt w:val="decimal"/>
      <w:lvlText w:val="."/>
      <w:lvlJc w:val="left"/>
      <w:pPr>
        <w:ind w:left="4691" w:hanging="480"/>
      </w:pPr>
    </w:lvl>
    <w:lvl w:ilvl="7">
      <w:start w:val="1"/>
      <w:numFmt w:val="ideographTraditional"/>
      <w:lvlText w:val="、"/>
      <w:lvlJc w:val="left"/>
      <w:pPr>
        <w:ind w:left="5171" w:hanging="480"/>
      </w:pPr>
    </w:lvl>
    <w:lvl w:ilvl="8">
      <w:start w:val="1"/>
      <w:numFmt w:val="lowerRoman"/>
      <w:lvlText w:val="."/>
      <w:lvlJc w:val="right"/>
      <w:pPr>
        <w:ind w:left="5651" w:hanging="480"/>
      </w:pPr>
    </w:lvl>
  </w:abstractNum>
  <w:abstractNum w:abstractNumId="1" w15:restartNumberingAfterBreak="0">
    <w:nsid w:val="0D7E4083"/>
    <w:multiLevelType w:val="multilevel"/>
    <w:tmpl w:val="5BD2E956"/>
    <w:lvl w:ilvl="0">
      <w:start w:val="1"/>
      <w:numFmt w:val="taiwaneseCountingThousand"/>
      <w:lvlText w:val="%1、"/>
      <w:lvlJc w:val="left"/>
      <w:pPr>
        <w:ind w:left="567" w:hanging="567"/>
      </w:pPr>
      <w:rPr>
        <w:rFonts w:ascii="標楷體" w:eastAsia="標楷體" w:hAnsi="標楷體" w:cs="Arial"/>
        <w:b w:val="0"/>
        <w:sz w:val="28"/>
        <w:szCs w:val="28"/>
      </w:rPr>
    </w:lvl>
    <w:lvl w:ilvl="1">
      <w:start w:val="1"/>
      <w:numFmt w:val="ideographTraditional"/>
      <w:lvlText w:val="、"/>
      <w:lvlJc w:val="left"/>
      <w:pPr>
        <w:ind w:left="1669" w:hanging="480"/>
      </w:pPr>
    </w:lvl>
    <w:lvl w:ilvl="2">
      <w:start w:val="1"/>
      <w:numFmt w:val="lowerRoman"/>
      <w:lvlText w:val="."/>
      <w:lvlJc w:val="right"/>
      <w:pPr>
        <w:ind w:left="2149" w:hanging="480"/>
      </w:pPr>
    </w:lvl>
    <w:lvl w:ilvl="3">
      <w:start w:val="1"/>
      <w:numFmt w:val="decimal"/>
      <w:lvlText w:val="."/>
      <w:lvlJc w:val="left"/>
      <w:pPr>
        <w:ind w:left="2629" w:hanging="480"/>
      </w:pPr>
    </w:lvl>
    <w:lvl w:ilvl="4">
      <w:start w:val="1"/>
      <w:numFmt w:val="ideographTraditional"/>
      <w:lvlText w:val="、"/>
      <w:lvlJc w:val="left"/>
      <w:pPr>
        <w:ind w:left="3109" w:hanging="480"/>
      </w:pPr>
    </w:lvl>
    <w:lvl w:ilvl="5">
      <w:start w:val="1"/>
      <w:numFmt w:val="lowerRoman"/>
      <w:lvlText w:val="."/>
      <w:lvlJc w:val="right"/>
      <w:pPr>
        <w:ind w:left="3589" w:hanging="480"/>
      </w:pPr>
    </w:lvl>
    <w:lvl w:ilvl="6">
      <w:start w:val="1"/>
      <w:numFmt w:val="decimal"/>
      <w:lvlText w:val="."/>
      <w:lvlJc w:val="left"/>
      <w:pPr>
        <w:ind w:left="4069" w:hanging="480"/>
      </w:pPr>
    </w:lvl>
    <w:lvl w:ilvl="7">
      <w:start w:val="1"/>
      <w:numFmt w:val="ideographTraditional"/>
      <w:lvlText w:val="、"/>
      <w:lvlJc w:val="left"/>
      <w:pPr>
        <w:ind w:left="4549" w:hanging="480"/>
      </w:pPr>
    </w:lvl>
    <w:lvl w:ilvl="8">
      <w:start w:val="1"/>
      <w:numFmt w:val="lowerRoman"/>
      <w:lvlText w:val="."/>
      <w:lvlJc w:val="right"/>
      <w:pPr>
        <w:ind w:left="5029" w:hanging="480"/>
      </w:pPr>
    </w:lvl>
  </w:abstractNum>
  <w:abstractNum w:abstractNumId="2" w15:restartNumberingAfterBreak="0">
    <w:nsid w:val="0F032034"/>
    <w:multiLevelType w:val="multilevel"/>
    <w:tmpl w:val="2AAED2AC"/>
    <w:styleLink w:val="LFO2"/>
    <w:lvl w:ilvl="0">
      <w:numFmt w:val="bullet"/>
      <w:pStyle w:val="a"/>
      <w:lvlText w:val=""/>
      <w:lvlJc w:val="left"/>
      <w:pPr>
        <w:ind w:left="361" w:hanging="360"/>
      </w:pPr>
      <w:rPr>
        <w:rFonts w:ascii="Wingdings" w:hAnsi="Wingdings"/>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012458E"/>
    <w:multiLevelType w:val="multilevel"/>
    <w:tmpl w:val="27929914"/>
    <w:lvl w:ilvl="0">
      <w:start w:val="1"/>
      <w:numFmt w:val="taiwaneseCountingThousand"/>
      <w:lvlText w:val="%1、"/>
      <w:lvlJc w:val="left"/>
      <w:pPr>
        <w:ind w:left="567" w:hanging="567"/>
      </w:pPr>
      <w:rPr>
        <w:rFonts w:ascii="標楷體" w:eastAsia="標楷體" w:hAnsi="標楷體" w:cs="Arial"/>
        <w:b w:val="0"/>
        <w:sz w:val="28"/>
        <w:szCs w:val="28"/>
      </w:rPr>
    </w:lvl>
    <w:lvl w:ilvl="1">
      <w:start w:val="1"/>
      <w:numFmt w:val="ideographTraditional"/>
      <w:lvlText w:val="、"/>
      <w:lvlJc w:val="left"/>
      <w:pPr>
        <w:ind w:left="1386" w:hanging="480"/>
      </w:pPr>
    </w:lvl>
    <w:lvl w:ilvl="2">
      <w:start w:val="1"/>
      <w:numFmt w:val="lowerRoman"/>
      <w:lvlText w:val="."/>
      <w:lvlJc w:val="right"/>
      <w:pPr>
        <w:ind w:left="1866" w:hanging="480"/>
      </w:pPr>
    </w:lvl>
    <w:lvl w:ilvl="3">
      <w:start w:val="1"/>
      <w:numFmt w:val="decimal"/>
      <w:lvlText w:val="."/>
      <w:lvlJc w:val="left"/>
      <w:pPr>
        <w:ind w:left="2346" w:hanging="480"/>
      </w:pPr>
    </w:lvl>
    <w:lvl w:ilvl="4">
      <w:start w:val="1"/>
      <w:numFmt w:val="ideographTraditional"/>
      <w:lvlText w:val="、"/>
      <w:lvlJc w:val="left"/>
      <w:pPr>
        <w:ind w:left="2826" w:hanging="480"/>
      </w:pPr>
    </w:lvl>
    <w:lvl w:ilvl="5">
      <w:start w:val="1"/>
      <w:numFmt w:val="lowerRoman"/>
      <w:lvlText w:val="."/>
      <w:lvlJc w:val="right"/>
      <w:pPr>
        <w:ind w:left="3306" w:hanging="480"/>
      </w:pPr>
    </w:lvl>
    <w:lvl w:ilvl="6">
      <w:start w:val="1"/>
      <w:numFmt w:val="decimal"/>
      <w:lvlText w:val="."/>
      <w:lvlJc w:val="left"/>
      <w:pPr>
        <w:ind w:left="3786" w:hanging="480"/>
      </w:pPr>
    </w:lvl>
    <w:lvl w:ilvl="7">
      <w:start w:val="1"/>
      <w:numFmt w:val="ideographTraditional"/>
      <w:lvlText w:val="、"/>
      <w:lvlJc w:val="left"/>
      <w:pPr>
        <w:ind w:left="4266" w:hanging="480"/>
      </w:pPr>
    </w:lvl>
    <w:lvl w:ilvl="8">
      <w:start w:val="1"/>
      <w:numFmt w:val="lowerRoman"/>
      <w:lvlText w:val="."/>
      <w:lvlJc w:val="right"/>
      <w:pPr>
        <w:ind w:left="4746" w:hanging="480"/>
      </w:pPr>
    </w:lvl>
  </w:abstractNum>
  <w:abstractNum w:abstractNumId="4" w15:restartNumberingAfterBreak="0">
    <w:nsid w:val="1113372F"/>
    <w:multiLevelType w:val="multilevel"/>
    <w:tmpl w:val="88A0DC86"/>
    <w:lvl w:ilvl="0">
      <w:start w:val="1"/>
      <w:numFmt w:val="decimal"/>
      <w:lvlText w:val="%1."/>
      <w:lvlJc w:val="left"/>
      <w:pPr>
        <w:ind w:left="1331" w:hanging="480"/>
      </w:pPr>
      <w:rPr>
        <w:b w:val="0"/>
      </w:rPr>
    </w:lvl>
    <w:lvl w:ilvl="1">
      <w:start w:val="1"/>
      <w:numFmt w:val="ideographTraditional"/>
      <w:lvlText w:val="、"/>
      <w:lvlJc w:val="left"/>
      <w:pPr>
        <w:ind w:left="1811" w:hanging="480"/>
      </w:pPr>
    </w:lvl>
    <w:lvl w:ilvl="2">
      <w:start w:val="1"/>
      <w:numFmt w:val="lowerRoman"/>
      <w:lvlText w:val="."/>
      <w:lvlJc w:val="right"/>
      <w:pPr>
        <w:ind w:left="2291" w:hanging="480"/>
      </w:pPr>
    </w:lvl>
    <w:lvl w:ilvl="3">
      <w:start w:val="1"/>
      <w:numFmt w:val="decimal"/>
      <w:lvlText w:val="."/>
      <w:lvlJc w:val="left"/>
      <w:pPr>
        <w:ind w:left="2771" w:hanging="480"/>
      </w:pPr>
    </w:lvl>
    <w:lvl w:ilvl="4">
      <w:start w:val="1"/>
      <w:numFmt w:val="ideographTraditional"/>
      <w:lvlText w:val="、"/>
      <w:lvlJc w:val="left"/>
      <w:pPr>
        <w:ind w:left="3251" w:hanging="480"/>
      </w:pPr>
    </w:lvl>
    <w:lvl w:ilvl="5">
      <w:start w:val="1"/>
      <w:numFmt w:val="lowerRoman"/>
      <w:lvlText w:val="."/>
      <w:lvlJc w:val="right"/>
      <w:pPr>
        <w:ind w:left="3731" w:hanging="480"/>
      </w:pPr>
    </w:lvl>
    <w:lvl w:ilvl="6">
      <w:start w:val="1"/>
      <w:numFmt w:val="decimal"/>
      <w:lvlText w:val="."/>
      <w:lvlJc w:val="left"/>
      <w:pPr>
        <w:ind w:left="4211" w:hanging="480"/>
      </w:pPr>
    </w:lvl>
    <w:lvl w:ilvl="7">
      <w:start w:val="1"/>
      <w:numFmt w:val="ideographTraditional"/>
      <w:lvlText w:val="、"/>
      <w:lvlJc w:val="left"/>
      <w:pPr>
        <w:ind w:left="4691" w:hanging="480"/>
      </w:pPr>
    </w:lvl>
    <w:lvl w:ilvl="8">
      <w:start w:val="1"/>
      <w:numFmt w:val="lowerRoman"/>
      <w:lvlText w:val="."/>
      <w:lvlJc w:val="right"/>
      <w:pPr>
        <w:ind w:left="5171" w:hanging="480"/>
      </w:pPr>
    </w:lvl>
  </w:abstractNum>
  <w:abstractNum w:abstractNumId="5" w15:restartNumberingAfterBreak="0">
    <w:nsid w:val="19C71474"/>
    <w:multiLevelType w:val="multilevel"/>
    <w:tmpl w:val="B204CC2C"/>
    <w:lvl w:ilvl="0">
      <w:start w:val="1"/>
      <w:numFmt w:val="taiwaneseCountingThousand"/>
      <w:lvlText w:val="%1、"/>
      <w:lvlJc w:val="left"/>
      <w:pPr>
        <w:ind w:left="567" w:hanging="567"/>
      </w:pPr>
      <w:rPr>
        <w:rFonts w:ascii="標楷體" w:eastAsia="標楷體" w:hAnsi="標楷體" w:cs="Arial"/>
        <w:b w:val="0"/>
        <w:sz w:val="28"/>
        <w:szCs w:val="28"/>
      </w:rPr>
    </w:lvl>
    <w:lvl w:ilvl="1">
      <w:start w:val="1"/>
      <w:numFmt w:val="ideographTraditional"/>
      <w:lvlText w:val="、"/>
      <w:lvlJc w:val="left"/>
      <w:pPr>
        <w:ind w:left="1386" w:hanging="480"/>
      </w:pPr>
    </w:lvl>
    <w:lvl w:ilvl="2">
      <w:start w:val="1"/>
      <w:numFmt w:val="lowerRoman"/>
      <w:lvlText w:val="."/>
      <w:lvlJc w:val="right"/>
      <w:pPr>
        <w:ind w:left="1866" w:hanging="480"/>
      </w:pPr>
    </w:lvl>
    <w:lvl w:ilvl="3">
      <w:start w:val="1"/>
      <w:numFmt w:val="decimal"/>
      <w:lvlText w:val="."/>
      <w:lvlJc w:val="left"/>
      <w:pPr>
        <w:ind w:left="2346" w:hanging="480"/>
      </w:pPr>
    </w:lvl>
    <w:lvl w:ilvl="4">
      <w:start w:val="1"/>
      <w:numFmt w:val="ideographTraditional"/>
      <w:lvlText w:val="、"/>
      <w:lvlJc w:val="left"/>
      <w:pPr>
        <w:ind w:left="2826" w:hanging="480"/>
      </w:pPr>
    </w:lvl>
    <w:lvl w:ilvl="5">
      <w:start w:val="1"/>
      <w:numFmt w:val="lowerRoman"/>
      <w:lvlText w:val="."/>
      <w:lvlJc w:val="right"/>
      <w:pPr>
        <w:ind w:left="3306" w:hanging="480"/>
      </w:pPr>
    </w:lvl>
    <w:lvl w:ilvl="6">
      <w:start w:val="1"/>
      <w:numFmt w:val="decimal"/>
      <w:lvlText w:val="."/>
      <w:lvlJc w:val="left"/>
      <w:pPr>
        <w:ind w:left="3786" w:hanging="480"/>
      </w:pPr>
    </w:lvl>
    <w:lvl w:ilvl="7">
      <w:start w:val="1"/>
      <w:numFmt w:val="ideographTraditional"/>
      <w:lvlText w:val="、"/>
      <w:lvlJc w:val="left"/>
      <w:pPr>
        <w:ind w:left="4266" w:hanging="480"/>
      </w:pPr>
    </w:lvl>
    <w:lvl w:ilvl="8">
      <w:start w:val="1"/>
      <w:numFmt w:val="lowerRoman"/>
      <w:lvlText w:val="."/>
      <w:lvlJc w:val="right"/>
      <w:pPr>
        <w:ind w:left="4746" w:hanging="480"/>
      </w:pPr>
    </w:lvl>
  </w:abstractNum>
  <w:abstractNum w:abstractNumId="6" w15:restartNumberingAfterBreak="0">
    <w:nsid w:val="2F947A43"/>
    <w:multiLevelType w:val="multilevel"/>
    <w:tmpl w:val="57826722"/>
    <w:lvl w:ilvl="0">
      <w:start w:val="1"/>
      <w:numFmt w:val="taiwaneseCountingThousand"/>
      <w:lvlText w:val="%1、"/>
      <w:lvlJc w:val="left"/>
      <w:pPr>
        <w:ind w:left="567" w:hanging="567"/>
      </w:pPr>
      <w:rPr>
        <w:rFonts w:ascii="標楷體" w:eastAsia="標楷體" w:hAnsi="標楷體" w:cs="Arial"/>
        <w:b w:val="0"/>
        <w:sz w:val="28"/>
        <w:szCs w:val="28"/>
      </w:rPr>
    </w:lvl>
    <w:lvl w:ilvl="1">
      <w:start w:val="1"/>
      <w:numFmt w:val="ideographTraditional"/>
      <w:lvlText w:val="、"/>
      <w:lvlJc w:val="left"/>
      <w:pPr>
        <w:ind w:left="1386" w:hanging="480"/>
      </w:pPr>
    </w:lvl>
    <w:lvl w:ilvl="2">
      <w:start w:val="1"/>
      <w:numFmt w:val="lowerRoman"/>
      <w:lvlText w:val="."/>
      <w:lvlJc w:val="right"/>
      <w:pPr>
        <w:ind w:left="1866" w:hanging="480"/>
      </w:pPr>
    </w:lvl>
    <w:lvl w:ilvl="3">
      <w:start w:val="1"/>
      <w:numFmt w:val="decimal"/>
      <w:lvlText w:val="."/>
      <w:lvlJc w:val="left"/>
      <w:pPr>
        <w:ind w:left="2346" w:hanging="480"/>
      </w:pPr>
    </w:lvl>
    <w:lvl w:ilvl="4">
      <w:start w:val="1"/>
      <w:numFmt w:val="ideographTraditional"/>
      <w:lvlText w:val="、"/>
      <w:lvlJc w:val="left"/>
      <w:pPr>
        <w:ind w:left="2826" w:hanging="480"/>
      </w:pPr>
    </w:lvl>
    <w:lvl w:ilvl="5">
      <w:start w:val="1"/>
      <w:numFmt w:val="lowerRoman"/>
      <w:lvlText w:val="."/>
      <w:lvlJc w:val="right"/>
      <w:pPr>
        <w:ind w:left="3306" w:hanging="480"/>
      </w:pPr>
    </w:lvl>
    <w:lvl w:ilvl="6">
      <w:start w:val="1"/>
      <w:numFmt w:val="decimal"/>
      <w:lvlText w:val="."/>
      <w:lvlJc w:val="left"/>
      <w:pPr>
        <w:ind w:left="3786" w:hanging="480"/>
      </w:pPr>
    </w:lvl>
    <w:lvl w:ilvl="7">
      <w:start w:val="1"/>
      <w:numFmt w:val="ideographTraditional"/>
      <w:lvlText w:val="、"/>
      <w:lvlJc w:val="left"/>
      <w:pPr>
        <w:ind w:left="4266" w:hanging="480"/>
      </w:pPr>
    </w:lvl>
    <w:lvl w:ilvl="8">
      <w:start w:val="1"/>
      <w:numFmt w:val="lowerRoman"/>
      <w:lvlText w:val="."/>
      <w:lvlJc w:val="right"/>
      <w:pPr>
        <w:ind w:left="4746" w:hanging="480"/>
      </w:pPr>
    </w:lvl>
  </w:abstractNum>
  <w:abstractNum w:abstractNumId="7" w15:restartNumberingAfterBreak="0">
    <w:nsid w:val="3CF84152"/>
    <w:multiLevelType w:val="multilevel"/>
    <w:tmpl w:val="7124F112"/>
    <w:lvl w:ilvl="0">
      <w:start w:val="1"/>
      <w:numFmt w:val="upperLetter"/>
      <w:lvlText w:val="%1."/>
      <w:lvlJc w:val="left"/>
      <w:pPr>
        <w:ind w:left="2291" w:hanging="480"/>
      </w:pPr>
      <w:rPr>
        <w:b w:val="0"/>
        <w:strike w:val="0"/>
        <w:dstrike w:val="0"/>
        <w:color w:val="auto"/>
      </w:rPr>
    </w:lvl>
    <w:lvl w:ilvl="1">
      <w:start w:val="1"/>
      <w:numFmt w:val="ideographTraditional"/>
      <w:lvlText w:val="、"/>
      <w:lvlJc w:val="left"/>
      <w:pPr>
        <w:ind w:left="2771" w:hanging="480"/>
      </w:pPr>
    </w:lvl>
    <w:lvl w:ilvl="2">
      <w:start w:val="1"/>
      <w:numFmt w:val="lowerRoman"/>
      <w:lvlText w:val="."/>
      <w:lvlJc w:val="right"/>
      <w:pPr>
        <w:ind w:left="3251" w:hanging="480"/>
      </w:pPr>
    </w:lvl>
    <w:lvl w:ilvl="3">
      <w:start w:val="1"/>
      <w:numFmt w:val="decimal"/>
      <w:lvlText w:val="."/>
      <w:lvlJc w:val="left"/>
      <w:pPr>
        <w:ind w:left="3731" w:hanging="480"/>
      </w:pPr>
    </w:lvl>
    <w:lvl w:ilvl="4">
      <w:start w:val="1"/>
      <w:numFmt w:val="ideographTraditional"/>
      <w:lvlText w:val="、"/>
      <w:lvlJc w:val="left"/>
      <w:pPr>
        <w:ind w:left="4211" w:hanging="480"/>
      </w:pPr>
    </w:lvl>
    <w:lvl w:ilvl="5">
      <w:start w:val="1"/>
      <w:numFmt w:val="lowerRoman"/>
      <w:lvlText w:val="."/>
      <w:lvlJc w:val="right"/>
      <w:pPr>
        <w:ind w:left="4691" w:hanging="480"/>
      </w:pPr>
    </w:lvl>
    <w:lvl w:ilvl="6">
      <w:start w:val="1"/>
      <w:numFmt w:val="decimal"/>
      <w:lvlText w:val="."/>
      <w:lvlJc w:val="left"/>
      <w:pPr>
        <w:ind w:left="5171" w:hanging="480"/>
      </w:pPr>
    </w:lvl>
    <w:lvl w:ilvl="7">
      <w:start w:val="1"/>
      <w:numFmt w:val="ideographTraditional"/>
      <w:lvlText w:val="、"/>
      <w:lvlJc w:val="left"/>
      <w:pPr>
        <w:ind w:left="5651" w:hanging="480"/>
      </w:pPr>
    </w:lvl>
    <w:lvl w:ilvl="8">
      <w:start w:val="1"/>
      <w:numFmt w:val="lowerRoman"/>
      <w:lvlText w:val="."/>
      <w:lvlJc w:val="right"/>
      <w:pPr>
        <w:ind w:left="6131" w:hanging="480"/>
      </w:pPr>
    </w:lvl>
  </w:abstractNum>
  <w:abstractNum w:abstractNumId="8" w15:restartNumberingAfterBreak="0">
    <w:nsid w:val="3FFD0039"/>
    <w:multiLevelType w:val="multilevel"/>
    <w:tmpl w:val="9626DB0C"/>
    <w:lvl w:ilvl="0">
      <w:start w:val="1"/>
      <w:numFmt w:val="taiwaneseCountingThousand"/>
      <w:lvlText w:val="%1、"/>
      <w:lvlJc w:val="left"/>
      <w:pPr>
        <w:ind w:left="567" w:hanging="567"/>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9" w15:restartNumberingAfterBreak="0">
    <w:nsid w:val="42545F78"/>
    <w:multiLevelType w:val="multilevel"/>
    <w:tmpl w:val="7D466B10"/>
    <w:lvl w:ilvl="0">
      <w:start w:val="1"/>
      <w:numFmt w:val="ideographLegalTraditional"/>
      <w:lvlText w:val="%1、"/>
      <w:lvlJc w:val="left"/>
      <w:pPr>
        <w:ind w:left="480" w:hanging="480"/>
      </w:pPr>
      <w:rPr>
        <w:rFonts w:ascii="標楷體" w:eastAsia="標楷體" w:hAnsi="標楷體"/>
        <w:b/>
        <w:sz w:val="28"/>
        <w:szCs w:val="28"/>
        <w:lang w:val="en-US"/>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0" w15:restartNumberingAfterBreak="0">
    <w:nsid w:val="4EF2524C"/>
    <w:multiLevelType w:val="multilevel"/>
    <w:tmpl w:val="C3E6E2B8"/>
    <w:lvl w:ilvl="0">
      <w:start w:val="1"/>
      <w:numFmt w:val="taiwaneseCountingThousand"/>
      <w:lvlText w:val="%1、"/>
      <w:lvlJc w:val="left"/>
      <w:pPr>
        <w:ind w:left="567" w:hanging="567"/>
      </w:pPr>
      <w:rPr>
        <w:rFonts w:ascii="標楷體" w:eastAsia="標楷體" w:hAnsi="標楷體" w:cs="Arial"/>
        <w:b w:val="0"/>
        <w:sz w:val="28"/>
        <w:szCs w:val="28"/>
      </w:rPr>
    </w:lvl>
    <w:lvl w:ilvl="1">
      <w:start w:val="1"/>
      <w:numFmt w:val="ideographTraditional"/>
      <w:lvlText w:val="、"/>
      <w:lvlJc w:val="left"/>
      <w:pPr>
        <w:ind w:left="1386" w:hanging="480"/>
      </w:pPr>
    </w:lvl>
    <w:lvl w:ilvl="2">
      <w:start w:val="1"/>
      <w:numFmt w:val="lowerRoman"/>
      <w:lvlText w:val="."/>
      <w:lvlJc w:val="right"/>
      <w:pPr>
        <w:ind w:left="1866" w:hanging="480"/>
      </w:pPr>
    </w:lvl>
    <w:lvl w:ilvl="3">
      <w:start w:val="1"/>
      <w:numFmt w:val="decimal"/>
      <w:lvlText w:val="."/>
      <w:lvlJc w:val="left"/>
      <w:pPr>
        <w:ind w:left="2346" w:hanging="480"/>
      </w:pPr>
    </w:lvl>
    <w:lvl w:ilvl="4">
      <w:start w:val="1"/>
      <w:numFmt w:val="ideographTraditional"/>
      <w:lvlText w:val="、"/>
      <w:lvlJc w:val="left"/>
      <w:pPr>
        <w:ind w:left="2826" w:hanging="480"/>
      </w:pPr>
    </w:lvl>
    <w:lvl w:ilvl="5">
      <w:start w:val="1"/>
      <w:numFmt w:val="lowerRoman"/>
      <w:lvlText w:val="."/>
      <w:lvlJc w:val="right"/>
      <w:pPr>
        <w:ind w:left="3306" w:hanging="480"/>
      </w:pPr>
    </w:lvl>
    <w:lvl w:ilvl="6">
      <w:start w:val="1"/>
      <w:numFmt w:val="decimal"/>
      <w:lvlText w:val="."/>
      <w:lvlJc w:val="left"/>
      <w:pPr>
        <w:ind w:left="3786" w:hanging="480"/>
      </w:pPr>
    </w:lvl>
    <w:lvl w:ilvl="7">
      <w:start w:val="1"/>
      <w:numFmt w:val="ideographTraditional"/>
      <w:lvlText w:val="、"/>
      <w:lvlJc w:val="left"/>
      <w:pPr>
        <w:ind w:left="4266" w:hanging="480"/>
      </w:pPr>
    </w:lvl>
    <w:lvl w:ilvl="8">
      <w:start w:val="1"/>
      <w:numFmt w:val="lowerRoman"/>
      <w:lvlText w:val="."/>
      <w:lvlJc w:val="right"/>
      <w:pPr>
        <w:ind w:left="4746" w:hanging="480"/>
      </w:pPr>
    </w:lvl>
  </w:abstractNum>
  <w:abstractNum w:abstractNumId="11" w15:restartNumberingAfterBreak="0">
    <w:nsid w:val="56A71BC5"/>
    <w:multiLevelType w:val="multilevel"/>
    <w:tmpl w:val="15D60830"/>
    <w:lvl w:ilvl="0">
      <w:start w:val="1"/>
      <w:numFmt w:val="taiwaneseCountingThousand"/>
      <w:lvlText w:val="(%1)"/>
      <w:lvlJc w:val="left"/>
      <w:pPr>
        <w:ind w:left="567" w:hanging="567"/>
      </w:pPr>
      <w:rPr>
        <w:rFonts w:ascii="標楷體" w:eastAsia="標楷體" w:hAnsi="標楷體"/>
        <w:b w:val="0"/>
        <w:bCs w:val="0"/>
        <w:sz w:val="28"/>
      </w:r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12" w15:restartNumberingAfterBreak="0">
    <w:nsid w:val="5F7E3DB6"/>
    <w:multiLevelType w:val="multilevel"/>
    <w:tmpl w:val="84FA14C6"/>
    <w:lvl w:ilvl="0">
      <w:start w:val="1"/>
      <w:numFmt w:val="decimal"/>
      <w:lvlText w:val="(%1)"/>
      <w:lvlJc w:val="left"/>
      <w:pPr>
        <w:ind w:left="1811" w:hanging="480"/>
      </w:pPr>
      <w:rPr>
        <w:b w:val="0"/>
        <w:sz w:val="28"/>
      </w:rPr>
    </w:lvl>
    <w:lvl w:ilvl="1">
      <w:start w:val="1"/>
      <w:numFmt w:val="ideographTraditional"/>
      <w:lvlText w:val="、"/>
      <w:lvlJc w:val="left"/>
      <w:pPr>
        <w:ind w:left="2291" w:hanging="480"/>
      </w:pPr>
    </w:lvl>
    <w:lvl w:ilvl="2">
      <w:start w:val="1"/>
      <w:numFmt w:val="lowerRoman"/>
      <w:lvlText w:val="."/>
      <w:lvlJc w:val="right"/>
      <w:pPr>
        <w:ind w:left="2771" w:hanging="480"/>
      </w:pPr>
    </w:lvl>
    <w:lvl w:ilvl="3">
      <w:start w:val="1"/>
      <w:numFmt w:val="decimal"/>
      <w:lvlText w:val="."/>
      <w:lvlJc w:val="left"/>
      <w:pPr>
        <w:ind w:left="3251" w:hanging="480"/>
      </w:pPr>
    </w:lvl>
    <w:lvl w:ilvl="4">
      <w:start w:val="1"/>
      <w:numFmt w:val="ideographTraditional"/>
      <w:lvlText w:val="、"/>
      <w:lvlJc w:val="left"/>
      <w:pPr>
        <w:ind w:left="3731" w:hanging="480"/>
      </w:pPr>
    </w:lvl>
    <w:lvl w:ilvl="5">
      <w:start w:val="1"/>
      <w:numFmt w:val="lowerRoman"/>
      <w:lvlText w:val="."/>
      <w:lvlJc w:val="right"/>
      <w:pPr>
        <w:ind w:left="4211" w:hanging="480"/>
      </w:pPr>
    </w:lvl>
    <w:lvl w:ilvl="6">
      <w:start w:val="1"/>
      <w:numFmt w:val="decimal"/>
      <w:lvlText w:val="."/>
      <w:lvlJc w:val="left"/>
      <w:pPr>
        <w:ind w:left="4691" w:hanging="480"/>
      </w:pPr>
    </w:lvl>
    <w:lvl w:ilvl="7">
      <w:start w:val="1"/>
      <w:numFmt w:val="ideographTraditional"/>
      <w:lvlText w:val="、"/>
      <w:lvlJc w:val="left"/>
      <w:pPr>
        <w:ind w:left="5171" w:hanging="480"/>
      </w:pPr>
    </w:lvl>
    <w:lvl w:ilvl="8">
      <w:start w:val="1"/>
      <w:numFmt w:val="lowerRoman"/>
      <w:lvlText w:val="."/>
      <w:lvlJc w:val="right"/>
      <w:pPr>
        <w:ind w:left="5651" w:hanging="480"/>
      </w:pPr>
    </w:lvl>
  </w:abstractNum>
  <w:abstractNum w:abstractNumId="13" w15:restartNumberingAfterBreak="0">
    <w:nsid w:val="72FA3E19"/>
    <w:multiLevelType w:val="multilevel"/>
    <w:tmpl w:val="EFE0E888"/>
    <w:lvl w:ilvl="0">
      <w:start w:val="1"/>
      <w:numFmt w:val="decimal"/>
      <w:lvlText w:val="%1."/>
      <w:lvlJc w:val="left"/>
      <w:pPr>
        <w:ind w:left="1331" w:hanging="480"/>
      </w:pPr>
      <w:rPr>
        <w:b w:val="0"/>
      </w:rPr>
    </w:lvl>
    <w:lvl w:ilvl="1">
      <w:start w:val="1"/>
      <w:numFmt w:val="ideographTraditional"/>
      <w:lvlText w:val="、"/>
      <w:lvlJc w:val="left"/>
      <w:pPr>
        <w:ind w:left="1811" w:hanging="480"/>
      </w:pPr>
    </w:lvl>
    <w:lvl w:ilvl="2">
      <w:start w:val="1"/>
      <w:numFmt w:val="lowerRoman"/>
      <w:lvlText w:val="."/>
      <w:lvlJc w:val="right"/>
      <w:pPr>
        <w:ind w:left="2291" w:hanging="480"/>
      </w:pPr>
    </w:lvl>
    <w:lvl w:ilvl="3">
      <w:start w:val="1"/>
      <w:numFmt w:val="decimal"/>
      <w:lvlText w:val="."/>
      <w:lvlJc w:val="left"/>
      <w:pPr>
        <w:ind w:left="2771" w:hanging="480"/>
      </w:pPr>
    </w:lvl>
    <w:lvl w:ilvl="4">
      <w:start w:val="1"/>
      <w:numFmt w:val="ideographTraditional"/>
      <w:lvlText w:val="、"/>
      <w:lvlJc w:val="left"/>
      <w:pPr>
        <w:ind w:left="3251" w:hanging="480"/>
      </w:pPr>
    </w:lvl>
    <w:lvl w:ilvl="5">
      <w:start w:val="1"/>
      <w:numFmt w:val="lowerRoman"/>
      <w:lvlText w:val="."/>
      <w:lvlJc w:val="right"/>
      <w:pPr>
        <w:ind w:left="3731" w:hanging="480"/>
      </w:pPr>
    </w:lvl>
    <w:lvl w:ilvl="6">
      <w:start w:val="1"/>
      <w:numFmt w:val="decimal"/>
      <w:lvlText w:val="."/>
      <w:lvlJc w:val="left"/>
      <w:pPr>
        <w:ind w:left="4211" w:hanging="480"/>
      </w:pPr>
    </w:lvl>
    <w:lvl w:ilvl="7">
      <w:start w:val="1"/>
      <w:numFmt w:val="ideographTraditional"/>
      <w:lvlText w:val="、"/>
      <w:lvlJc w:val="left"/>
      <w:pPr>
        <w:ind w:left="4691" w:hanging="480"/>
      </w:pPr>
    </w:lvl>
    <w:lvl w:ilvl="8">
      <w:start w:val="1"/>
      <w:numFmt w:val="lowerRoman"/>
      <w:lvlText w:val="."/>
      <w:lvlJc w:val="right"/>
      <w:pPr>
        <w:ind w:left="5171" w:hanging="480"/>
      </w:pPr>
    </w:lvl>
  </w:abstractNum>
  <w:num w:numId="1" w16cid:durableId="1482767669">
    <w:abstractNumId w:val="2"/>
  </w:num>
  <w:num w:numId="2" w16cid:durableId="1784375029">
    <w:abstractNumId w:val="9"/>
  </w:num>
  <w:num w:numId="3" w16cid:durableId="493300177">
    <w:abstractNumId w:val="3"/>
  </w:num>
  <w:num w:numId="4" w16cid:durableId="578827211">
    <w:abstractNumId w:val="10"/>
  </w:num>
  <w:num w:numId="5" w16cid:durableId="861208942">
    <w:abstractNumId w:val="11"/>
  </w:num>
  <w:num w:numId="6" w16cid:durableId="159974128">
    <w:abstractNumId w:val="6"/>
  </w:num>
  <w:num w:numId="7" w16cid:durableId="611479008">
    <w:abstractNumId w:val="5"/>
  </w:num>
  <w:num w:numId="8" w16cid:durableId="462038421">
    <w:abstractNumId w:val="13"/>
  </w:num>
  <w:num w:numId="9" w16cid:durableId="1383401912">
    <w:abstractNumId w:val="4"/>
  </w:num>
  <w:num w:numId="10" w16cid:durableId="387384817">
    <w:abstractNumId w:val="12"/>
  </w:num>
  <w:num w:numId="11" w16cid:durableId="1744717815">
    <w:abstractNumId w:val="7"/>
  </w:num>
  <w:num w:numId="12" w16cid:durableId="884948759">
    <w:abstractNumId w:val="0"/>
  </w:num>
  <w:num w:numId="13" w16cid:durableId="588469385">
    <w:abstractNumId w:val="1"/>
  </w:num>
  <w:num w:numId="14" w16cid:durableId="18118961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987E89"/>
    <w:rsid w:val="000768FA"/>
    <w:rsid w:val="009811C7"/>
    <w:rsid w:val="00987E89"/>
    <w:rsid w:val="00A2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93442"/>
  <w15:docId w15:val="{66BD080E-EB01-4782-8D3E-4401E41A1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suppressAutoHyphens/>
    </w:pPr>
    <w:rPr>
      <w:rFonts w:ascii="Times New Roman" w:hAnsi="Times New Roman"/>
      <w:kern w:val="3"/>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pPr>
      <w:ind w:left="480"/>
    </w:pPr>
  </w:style>
  <w:style w:type="paragraph" w:styleId="a5">
    <w:name w:val="header"/>
    <w:basedOn w:val="a0"/>
    <w:pPr>
      <w:tabs>
        <w:tab w:val="center" w:pos="4153"/>
        <w:tab w:val="right" w:pos="8306"/>
      </w:tabs>
      <w:snapToGrid w:val="0"/>
    </w:pPr>
    <w:rPr>
      <w:sz w:val="20"/>
      <w:szCs w:val="20"/>
    </w:rPr>
  </w:style>
  <w:style w:type="character" w:customStyle="1" w:styleId="a6">
    <w:name w:val="頁首 字元"/>
    <w:rPr>
      <w:rFonts w:ascii="Times New Roman" w:eastAsia="新細明體" w:hAnsi="Times New Roman" w:cs="Times New Roman"/>
      <w:sz w:val="20"/>
      <w:szCs w:val="20"/>
    </w:rPr>
  </w:style>
  <w:style w:type="paragraph" w:styleId="a7">
    <w:name w:val="footer"/>
    <w:basedOn w:val="a0"/>
    <w:pPr>
      <w:tabs>
        <w:tab w:val="center" w:pos="4153"/>
        <w:tab w:val="right" w:pos="8306"/>
      </w:tabs>
      <w:snapToGrid w:val="0"/>
    </w:pPr>
    <w:rPr>
      <w:sz w:val="20"/>
      <w:szCs w:val="20"/>
    </w:rPr>
  </w:style>
  <w:style w:type="character" w:customStyle="1" w:styleId="a8">
    <w:name w:val="頁尾 字元"/>
    <w:rPr>
      <w:rFonts w:ascii="Times New Roman" w:eastAsia="新細明體" w:hAnsi="Times New Roman" w:cs="Times New Roman"/>
      <w:sz w:val="20"/>
      <w:szCs w:val="20"/>
    </w:rPr>
  </w:style>
  <w:style w:type="character" w:styleId="a9">
    <w:name w:val="Hyperlink"/>
    <w:autoRedefine/>
    <w:rPr>
      <w:rFonts w:ascii="新細明體" w:eastAsia="新細明體" w:hAnsi="新細明體"/>
      <w:color w:val="808000"/>
      <w:sz w:val="20"/>
      <w:u w:val="single"/>
    </w:rPr>
  </w:style>
  <w:style w:type="character" w:customStyle="1" w:styleId="aa">
    <w:name w:val="清單段落 字元"/>
    <w:rPr>
      <w:rFonts w:ascii="Times New Roman" w:hAnsi="Times New Roman"/>
      <w:kern w:val="3"/>
      <w:sz w:val="24"/>
      <w:szCs w:val="24"/>
    </w:rPr>
  </w:style>
  <w:style w:type="paragraph" w:styleId="ab">
    <w:name w:val="footnote text"/>
    <w:basedOn w:val="a0"/>
    <w:pPr>
      <w:snapToGrid w:val="0"/>
    </w:pPr>
    <w:rPr>
      <w:rFonts w:ascii="Calibri" w:hAnsi="Calibri"/>
      <w:sz w:val="20"/>
      <w:szCs w:val="20"/>
    </w:rPr>
  </w:style>
  <w:style w:type="character" w:customStyle="1" w:styleId="ac">
    <w:name w:val="註腳文字 字元"/>
    <w:rPr>
      <w:kern w:val="3"/>
    </w:rPr>
  </w:style>
  <w:style w:type="character" w:styleId="ad">
    <w:name w:val="footnote reference"/>
    <w:rPr>
      <w:position w:val="0"/>
      <w:vertAlign w:val="superscript"/>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e">
    <w:name w:val="Balloon Text"/>
    <w:basedOn w:val="a0"/>
    <w:rPr>
      <w:rFonts w:ascii="Calibri Light" w:hAnsi="Calibri Light"/>
      <w:sz w:val="18"/>
      <w:szCs w:val="18"/>
    </w:rPr>
  </w:style>
  <w:style w:type="character" w:customStyle="1" w:styleId="af">
    <w:name w:val="註解方塊文字 字元"/>
    <w:rPr>
      <w:rFonts w:ascii="Calibri Light" w:eastAsia="新細明體" w:hAnsi="Calibri Light" w:cs="Times New Roman"/>
      <w:kern w:val="3"/>
      <w:sz w:val="18"/>
      <w:szCs w:val="18"/>
    </w:rPr>
  </w:style>
  <w:style w:type="character" w:customStyle="1" w:styleId="1">
    <w:name w:val="未解析的提及1"/>
    <w:rPr>
      <w:color w:val="605E5C"/>
      <w:shd w:val="clear" w:color="auto" w:fill="E1DFDD"/>
    </w:rPr>
  </w:style>
  <w:style w:type="paragraph" w:styleId="a">
    <w:name w:val="List Bullet"/>
    <w:basedOn w:val="a0"/>
    <w:pPr>
      <w:numPr>
        <w:numId w:val="1"/>
      </w:numPr>
      <w:contextualSpacing/>
    </w:pPr>
  </w:style>
  <w:style w:type="character" w:styleId="af0">
    <w:name w:val="Emphasis"/>
    <w:rPr>
      <w:i/>
      <w:iCs/>
    </w:rPr>
  </w:style>
  <w:style w:type="numbering" w:customStyle="1" w:styleId="LFO2">
    <w:name w:val="LFO2"/>
    <w:basedOn w:val="a3"/>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35531;&#20197;&#38651;&#23376;&#37109;&#20214;&#22238;&#24489;&#25215;&#36774;&#20154;&#20449;&#31665;pspinpin@mohw.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510</Words>
  <Characters>2909</Characters>
  <Application>Microsoft Office Word</Application>
  <DocSecurity>0</DocSecurity>
  <Lines>24</Lines>
  <Paragraphs>6</Paragraphs>
  <ScaleCrop>false</ScaleCrop>
  <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陳佳玲</dc:creator>
  <cp:lastModifiedBy>吳翊庭</cp:lastModifiedBy>
  <cp:revision>2</cp:revision>
  <cp:lastPrinted>2025-12-03T06:53:00Z</cp:lastPrinted>
  <dcterms:created xsi:type="dcterms:W3CDTF">2025-12-09T06:23:00Z</dcterms:created>
  <dcterms:modified xsi:type="dcterms:W3CDTF">2025-12-09T06:23:00Z</dcterms:modified>
</cp:coreProperties>
</file>