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800" w:type="dxa"/>
        <w:tblInd w:w="-1232" w:type="dxa"/>
        <w:tblCellMar>
          <w:left w:w="28" w:type="dxa"/>
          <w:right w:w="28" w:type="dxa"/>
        </w:tblCellMar>
        <w:tblLook w:val="0000" w:firstRow="0" w:lastRow="0" w:firstColumn="0" w:lastColumn="0" w:noHBand="0" w:noVBand="0"/>
      </w:tblPr>
      <w:tblGrid>
        <w:gridCol w:w="540"/>
        <w:gridCol w:w="1080"/>
        <w:gridCol w:w="2340"/>
        <w:gridCol w:w="3060"/>
        <w:gridCol w:w="3780"/>
      </w:tblGrid>
      <w:tr w:rsidR="00C016AA" w:rsidRPr="0064244B">
        <w:trPr>
          <w:trHeight w:val="510"/>
        </w:trPr>
        <w:tc>
          <w:tcPr>
            <w:tcW w:w="10800"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C016AA" w:rsidRPr="0064244B" w:rsidRDefault="00C016AA" w:rsidP="004E5748">
            <w:pPr>
              <w:widowControl/>
              <w:jc w:val="center"/>
              <w:rPr>
                <w:rFonts w:eastAsia="標楷體"/>
                <w:color w:val="000000"/>
                <w:kern w:val="0"/>
                <w:sz w:val="36"/>
                <w:szCs w:val="36"/>
              </w:rPr>
            </w:pPr>
            <w:bookmarkStart w:id="0" w:name="_GoBack"/>
            <w:bookmarkEnd w:id="0"/>
            <w:proofErr w:type="gramStart"/>
            <w:r w:rsidRPr="0064244B">
              <w:rPr>
                <w:rFonts w:eastAsia="標楷體"/>
                <w:color w:val="000000"/>
                <w:kern w:val="0"/>
                <w:sz w:val="36"/>
                <w:szCs w:val="36"/>
              </w:rPr>
              <w:t>10</w:t>
            </w:r>
            <w:r w:rsidR="00561ADC" w:rsidRPr="0064244B">
              <w:rPr>
                <w:rFonts w:eastAsia="標楷體"/>
                <w:color w:val="000000"/>
                <w:kern w:val="0"/>
                <w:sz w:val="36"/>
                <w:szCs w:val="36"/>
              </w:rPr>
              <w:t>4</w:t>
            </w:r>
            <w:proofErr w:type="gramEnd"/>
            <w:r w:rsidRPr="0064244B">
              <w:rPr>
                <w:rFonts w:eastAsia="標楷體" w:hAnsi="標楷體"/>
                <w:color w:val="000000"/>
                <w:kern w:val="0"/>
                <w:sz w:val="36"/>
                <w:szCs w:val="36"/>
              </w:rPr>
              <w:t>年度公益彩券回饋金申請主軸</w:t>
            </w:r>
          </w:p>
        </w:tc>
      </w:tr>
      <w:tr w:rsidR="00C016AA" w:rsidRPr="0064244B" w:rsidTr="00290892">
        <w:trPr>
          <w:trHeight w:val="507"/>
        </w:trPr>
        <w:tc>
          <w:tcPr>
            <w:tcW w:w="540" w:type="dxa"/>
            <w:tcBorders>
              <w:top w:val="nil"/>
              <w:left w:val="single" w:sz="4" w:space="0" w:color="auto"/>
              <w:bottom w:val="single" w:sz="4" w:space="0" w:color="auto"/>
              <w:right w:val="single" w:sz="4" w:space="0" w:color="auto"/>
            </w:tcBorders>
            <w:shd w:val="clear" w:color="auto" w:fill="auto"/>
            <w:noWrap/>
            <w:vAlign w:val="center"/>
          </w:tcPr>
          <w:p w:rsidR="00C016AA" w:rsidRPr="0064244B" w:rsidRDefault="00C016AA" w:rsidP="004E5748">
            <w:pPr>
              <w:widowControl/>
              <w:jc w:val="center"/>
              <w:rPr>
                <w:rFonts w:eastAsia="標楷體"/>
                <w:color w:val="000000"/>
                <w:kern w:val="0"/>
                <w:sz w:val="28"/>
                <w:szCs w:val="28"/>
              </w:rPr>
            </w:pPr>
            <w:r w:rsidRPr="0064244B">
              <w:rPr>
                <w:rFonts w:eastAsia="標楷體" w:hAnsi="標楷體"/>
                <w:color w:val="000000"/>
                <w:kern w:val="0"/>
                <w:sz w:val="28"/>
                <w:szCs w:val="28"/>
              </w:rPr>
              <w:t xml:space="preserve">　</w:t>
            </w:r>
          </w:p>
        </w:tc>
        <w:tc>
          <w:tcPr>
            <w:tcW w:w="1080" w:type="dxa"/>
            <w:tcBorders>
              <w:top w:val="nil"/>
              <w:left w:val="nil"/>
              <w:bottom w:val="single" w:sz="4" w:space="0" w:color="auto"/>
              <w:right w:val="single" w:sz="4" w:space="0" w:color="auto"/>
            </w:tcBorders>
            <w:shd w:val="clear" w:color="auto" w:fill="auto"/>
            <w:noWrap/>
            <w:vAlign w:val="center"/>
          </w:tcPr>
          <w:p w:rsidR="00C016AA" w:rsidRPr="0064244B" w:rsidRDefault="00C016AA" w:rsidP="004E5748">
            <w:pPr>
              <w:widowControl/>
              <w:spacing w:line="0" w:lineRule="atLeast"/>
              <w:jc w:val="center"/>
              <w:rPr>
                <w:rFonts w:eastAsia="標楷體"/>
                <w:color w:val="000000"/>
                <w:kern w:val="0"/>
                <w:sz w:val="28"/>
                <w:szCs w:val="28"/>
              </w:rPr>
            </w:pPr>
            <w:r w:rsidRPr="0064244B">
              <w:rPr>
                <w:rFonts w:eastAsia="標楷體" w:hAnsi="標楷體"/>
                <w:color w:val="000000"/>
                <w:kern w:val="0"/>
                <w:sz w:val="28"/>
                <w:szCs w:val="28"/>
              </w:rPr>
              <w:t>福利別</w:t>
            </w:r>
          </w:p>
        </w:tc>
        <w:tc>
          <w:tcPr>
            <w:tcW w:w="2340" w:type="dxa"/>
            <w:tcBorders>
              <w:top w:val="nil"/>
              <w:left w:val="nil"/>
              <w:bottom w:val="single" w:sz="4" w:space="0" w:color="auto"/>
              <w:right w:val="single" w:sz="4" w:space="0" w:color="auto"/>
            </w:tcBorders>
            <w:shd w:val="clear" w:color="auto" w:fill="auto"/>
            <w:noWrap/>
            <w:vAlign w:val="center"/>
          </w:tcPr>
          <w:p w:rsidR="00C016AA" w:rsidRPr="0064244B" w:rsidRDefault="00C016AA" w:rsidP="004E5748">
            <w:pPr>
              <w:widowControl/>
              <w:spacing w:line="0" w:lineRule="atLeast"/>
              <w:jc w:val="center"/>
              <w:rPr>
                <w:rFonts w:eastAsia="標楷體"/>
                <w:color w:val="000000"/>
                <w:kern w:val="0"/>
                <w:sz w:val="28"/>
                <w:szCs w:val="28"/>
              </w:rPr>
            </w:pPr>
            <w:r w:rsidRPr="0064244B">
              <w:rPr>
                <w:rFonts w:eastAsia="標楷體" w:hAnsi="標楷體"/>
                <w:color w:val="000000"/>
                <w:kern w:val="0"/>
                <w:sz w:val="28"/>
                <w:szCs w:val="28"/>
              </w:rPr>
              <w:t>主軸</w:t>
            </w:r>
          </w:p>
        </w:tc>
        <w:tc>
          <w:tcPr>
            <w:tcW w:w="3060" w:type="dxa"/>
            <w:tcBorders>
              <w:top w:val="nil"/>
              <w:left w:val="nil"/>
              <w:bottom w:val="single" w:sz="4" w:space="0" w:color="auto"/>
              <w:right w:val="single" w:sz="4" w:space="0" w:color="auto"/>
            </w:tcBorders>
            <w:shd w:val="clear" w:color="auto" w:fill="auto"/>
            <w:vAlign w:val="center"/>
          </w:tcPr>
          <w:p w:rsidR="00C016AA" w:rsidRPr="0064244B" w:rsidRDefault="00C016AA" w:rsidP="00C016AA">
            <w:pPr>
              <w:widowControl/>
              <w:spacing w:line="0" w:lineRule="atLeast"/>
              <w:jc w:val="center"/>
              <w:rPr>
                <w:rFonts w:eastAsia="標楷體"/>
                <w:color w:val="000000"/>
                <w:kern w:val="0"/>
                <w:sz w:val="28"/>
                <w:szCs w:val="28"/>
              </w:rPr>
            </w:pPr>
            <w:r w:rsidRPr="0064244B">
              <w:rPr>
                <w:rFonts w:eastAsia="標楷體" w:hAnsi="標楷體"/>
                <w:color w:val="000000"/>
                <w:kern w:val="0"/>
                <w:sz w:val="28"/>
                <w:szCs w:val="28"/>
              </w:rPr>
              <w:t>內容說明</w:t>
            </w:r>
          </w:p>
        </w:tc>
        <w:tc>
          <w:tcPr>
            <w:tcW w:w="3780" w:type="dxa"/>
            <w:tcBorders>
              <w:top w:val="nil"/>
              <w:left w:val="nil"/>
              <w:bottom w:val="single" w:sz="4" w:space="0" w:color="auto"/>
              <w:right w:val="single" w:sz="4" w:space="0" w:color="auto"/>
            </w:tcBorders>
            <w:shd w:val="clear" w:color="auto" w:fill="auto"/>
            <w:noWrap/>
            <w:vAlign w:val="center"/>
          </w:tcPr>
          <w:p w:rsidR="00C016AA" w:rsidRPr="0064244B" w:rsidRDefault="00C016AA" w:rsidP="004E5748">
            <w:pPr>
              <w:widowControl/>
              <w:spacing w:line="0" w:lineRule="atLeast"/>
              <w:jc w:val="center"/>
              <w:rPr>
                <w:rFonts w:eastAsia="標楷體"/>
                <w:color w:val="000000"/>
                <w:kern w:val="0"/>
                <w:sz w:val="28"/>
                <w:szCs w:val="28"/>
              </w:rPr>
            </w:pPr>
            <w:r w:rsidRPr="0064244B">
              <w:rPr>
                <w:rFonts w:eastAsia="標楷體" w:hAnsi="標楷體"/>
                <w:color w:val="000000"/>
                <w:kern w:val="0"/>
                <w:sz w:val="28"/>
                <w:szCs w:val="28"/>
              </w:rPr>
              <w:t>補助項目及基準</w:t>
            </w:r>
          </w:p>
        </w:tc>
      </w:tr>
      <w:tr w:rsidR="00502DFD" w:rsidRPr="0064244B" w:rsidTr="00FD66E9">
        <w:trPr>
          <w:trHeight w:val="3925"/>
        </w:trPr>
        <w:tc>
          <w:tcPr>
            <w:tcW w:w="540" w:type="dxa"/>
            <w:tcBorders>
              <w:top w:val="nil"/>
              <w:left w:val="single" w:sz="4" w:space="0" w:color="auto"/>
              <w:bottom w:val="single" w:sz="4" w:space="0" w:color="auto"/>
              <w:right w:val="single" w:sz="4" w:space="0" w:color="auto"/>
            </w:tcBorders>
            <w:shd w:val="clear" w:color="auto" w:fill="auto"/>
            <w:noWrap/>
          </w:tcPr>
          <w:p w:rsidR="00502DFD" w:rsidRPr="0064244B" w:rsidRDefault="00252CE7" w:rsidP="00290892">
            <w:pPr>
              <w:widowControl/>
              <w:jc w:val="both"/>
              <w:rPr>
                <w:rFonts w:eastAsia="標楷體"/>
                <w:color w:val="000000"/>
                <w:kern w:val="0"/>
              </w:rPr>
            </w:pPr>
            <w:r w:rsidRPr="0064244B">
              <w:rPr>
                <w:rFonts w:eastAsia="標楷體"/>
                <w:color w:val="000000"/>
                <w:kern w:val="0"/>
              </w:rPr>
              <w:t>1.</w:t>
            </w:r>
          </w:p>
        </w:tc>
        <w:tc>
          <w:tcPr>
            <w:tcW w:w="1080" w:type="dxa"/>
            <w:tcBorders>
              <w:top w:val="nil"/>
              <w:left w:val="nil"/>
              <w:bottom w:val="single" w:sz="4" w:space="0" w:color="auto"/>
              <w:right w:val="single" w:sz="4" w:space="0" w:color="auto"/>
            </w:tcBorders>
            <w:shd w:val="clear" w:color="auto" w:fill="auto"/>
            <w:noWrap/>
          </w:tcPr>
          <w:p w:rsidR="00502DFD" w:rsidRPr="0064244B" w:rsidRDefault="00502DFD" w:rsidP="00502DFD">
            <w:pPr>
              <w:widowControl/>
              <w:jc w:val="both"/>
              <w:rPr>
                <w:rFonts w:eastAsia="標楷體"/>
                <w:color w:val="000000"/>
                <w:kern w:val="0"/>
              </w:rPr>
            </w:pPr>
            <w:r w:rsidRPr="0064244B">
              <w:rPr>
                <w:rFonts w:eastAsia="標楷體" w:hAnsi="標楷體"/>
                <w:color w:val="000000"/>
                <w:kern w:val="0"/>
              </w:rPr>
              <w:t>家庭暴力</w:t>
            </w:r>
          </w:p>
        </w:tc>
        <w:tc>
          <w:tcPr>
            <w:tcW w:w="2340" w:type="dxa"/>
            <w:tcBorders>
              <w:top w:val="nil"/>
              <w:left w:val="nil"/>
              <w:bottom w:val="single" w:sz="4" w:space="0" w:color="auto"/>
              <w:right w:val="single" w:sz="4" w:space="0" w:color="auto"/>
            </w:tcBorders>
            <w:shd w:val="clear" w:color="auto" w:fill="auto"/>
          </w:tcPr>
          <w:p w:rsidR="00502DFD" w:rsidRPr="00EA276F" w:rsidRDefault="00502DFD" w:rsidP="00502DFD">
            <w:pPr>
              <w:widowControl/>
              <w:jc w:val="both"/>
              <w:rPr>
                <w:rFonts w:eastAsia="標楷體"/>
                <w:b/>
                <w:color w:val="000000"/>
                <w:kern w:val="0"/>
              </w:rPr>
            </w:pPr>
            <w:r w:rsidRPr="00EA276F">
              <w:rPr>
                <w:rFonts w:eastAsia="標楷體" w:hAnsi="標楷體"/>
                <w:b/>
                <w:color w:val="000000"/>
                <w:kern w:val="0"/>
              </w:rPr>
              <w:t>家庭暴力多元處遇方案</w:t>
            </w:r>
          </w:p>
        </w:tc>
        <w:tc>
          <w:tcPr>
            <w:tcW w:w="3060" w:type="dxa"/>
            <w:tcBorders>
              <w:top w:val="nil"/>
              <w:left w:val="nil"/>
              <w:bottom w:val="single" w:sz="4" w:space="0" w:color="auto"/>
              <w:right w:val="single" w:sz="4" w:space="0" w:color="auto"/>
            </w:tcBorders>
            <w:shd w:val="clear" w:color="auto" w:fill="auto"/>
          </w:tcPr>
          <w:p w:rsidR="00502DFD" w:rsidRPr="0064244B" w:rsidRDefault="00502DFD" w:rsidP="00502DFD">
            <w:pPr>
              <w:widowControl/>
              <w:jc w:val="both"/>
              <w:rPr>
                <w:rFonts w:eastAsia="標楷體"/>
                <w:color w:val="000000"/>
                <w:kern w:val="0"/>
              </w:rPr>
            </w:pPr>
            <w:r w:rsidRPr="0064244B">
              <w:rPr>
                <w:rFonts w:eastAsia="標楷體" w:hAnsi="標楷體"/>
                <w:color w:val="000000"/>
                <w:kern w:val="0"/>
              </w:rPr>
              <w:t>辦理家庭暴力被害人直接服務，含支持性服務方案、生活重建方案、目睹兒少輔導方案、老人保護</w:t>
            </w:r>
            <w:r w:rsidR="00BD1D2B">
              <w:rPr>
                <w:rFonts w:eastAsia="標楷體" w:hAnsi="標楷體" w:hint="eastAsia"/>
                <w:color w:val="000000"/>
                <w:kern w:val="0"/>
              </w:rPr>
              <w:t>及身障保護</w:t>
            </w:r>
            <w:r w:rsidRPr="0064244B">
              <w:rPr>
                <w:rFonts w:eastAsia="標楷體" w:hAnsi="標楷體"/>
                <w:color w:val="000000"/>
                <w:kern w:val="0"/>
              </w:rPr>
              <w:t>服務方案及其他相關實驗性方案</w:t>
            </w:r>
          </w:p>
        </w:tc>
        <w:tc>
          <w:tcPr>
            <w:tcW w:w="3780" w:type="dxa"/>
            <w:tcBorders>
              <w:top w:val="nil"/>
              <w:left w:val="nil"/>
              <w:bottom w:val="single" w:sz="4" w:space="0" w:color="auto"/>
              <w:right w:val="single" w:sz="4" w:space="0" w:color="auto"/>
            </w:tcBorders>
            <w:shd w:val="clear" w:color="auto" w:fill="auto"/>
          </w:tcPr>
          <w:p w:rsidR="00502DFD" w:rsidRPr="0064244B" w:rsidRDefault="00502DFD" w:rsidP="00502DFD">
            <w:pPr>
              <w:widowControl/>
              <w:jc w:val="both"/>
              <w:rPr>
                <w:rFonts w:eastAsia="標楷體"/>
                <w:color w:val="000000"/>
                <w:kern w:val="0"/>
              </w:rPr>
            </w:pPr>
            <w:r w:rsidRPr="0064244B">
              <w:rPr>
                <w:rFonts w:eastAsia="標楷體"/>
                <w:color w:val="000000"/>
                <w:kern w:val="0"/>
              </w:rPr>
              <w:t>1.</w:t>
            </w:r>
            <w:r w:rsidRPr="0064244B">
              <w:rPr>
                <w:rFonts w:eastAsia="標楷體" w:hAnsi="標楷體"/>
                <w:color w:val="000000"/>
                <w:kern w:val="0"/>
              </w:rPr>
              <w:t>補助項目及基準依本部推展社會福利補助作業要點規定辦理</w:t>
            </w:r>
          </w:p>
          <w:p w:rsidR="00502DFD" w:rsidRPr="0064244B" w:rsidRDefault="00502DFD" w:rsidP="00502DFD">
            <w:pPr>
              <w:widowControl/>
              <w:jc w:val="both"/>
              <w:rPr>
                <w:rFonts w:eastAsia="標楷體"/>
                <w:color w:val="000000"/>
                <w:kern w:val="0"/>
              </w:rPr>
            </w:pPr>
            <w:r w:rsidRPr="0064244B">
              <w:rPr>
                <w:rFonts w:eastAsia="標楷體"/>
                <w:color w:val="000000"/>
                <w:kern w:val="0"/>
              </w:rPr>
              <w:t>2.</w:t>
            </w:r>
            <w:r w:rsidRPr="0064244B">
              <w:rPr>
                <w:rFonts w:eastAsia="標楷體" w:hAnsi="標楷體"/>
                <w:color w:val="000000"/>
                <w:kern w:val="0"/>
              </w:rPr>
              <w:t>特殊補助項目：</w:t>
            </w:r>
          </w:p>
          <w:p w:rsidR="00502DFD" w:rsidRPr="0064244B" w:rsidRDefault="00502DFD" w:rsidP="00502DFD">
            <w:pPr>
              <w:widowControl/>
              <w:jc w:val="both"/>
              <w:rPr>
                <w:rFonts w:eastAsia="標楷體"/>
                <w:kern w:val="0"/>
              </w:rPr>
            </w:pPr>
            <w:r w:rsidRPr="0064244B">
              <w:rPr>
                <w:rFonts w:eastAsia="標楷體"/>
                <w:kern w:val="0"/>
              </w:rPr>
              <w:t>(1)</w:t>
            </w:r>
            <w:r w:rsidRPr="0064244B">
              <w:rPr>
                <w:rFonts w:eastAsia="標楷體" w:hAnsi="標楷體"/>
                <w:kern w:val="0"/>
              </w:rPr>
              <w:t>人事費。</w:t>
            </w:r>
          </w:p>
          <w:p w:rsidR="00502DFD" w:rsidRPr="0064244B" w:rsidRDefault="00502DFD" w:rsidP="00502DFD">
            <w:pPr>
              <w:jc w:val="both"/>
              <w:rPr>
                <w:rFonts w:eastAsia="標楷體"/>
                <w:color w:val="000000"/>
                <w:kern w:val="0"/>
              </w:rPr>
            </w:pPr>
            <w:r w:rsidRPr="0064244B">
              <w:rPr>
                <w:rFonts w:eastAsia="標楷體"/>
                <w:color w:val="000000"/>
                <w:kern w:val="0"/>
              </w:rPr>
              <w:t>(2)</w:t>
            </w:r>
            <w:r w:rsidRPr="0064244B">
              <w:rPr>
                <w:rFonts w:eastAsia="標楷體" w:hAnsi="標楷體"/>
                <w:color w:val="000000"/>
                <w:kern w:val="0"/>
              </w:rPr>
              <w:t>設施設備費（開辦所需之辦公、住宿、安全、諮商輔導及育樂設施設備、其他相關設施設備充實及修繕費）。</w:t>
            </w:r>
          </w:p>
          <w:p w:rsidR="00502DFD" w:rsidRPr="0064244B" w:rsidRDefault="00502DFD" w:rsidP="00502DFD">
            <w:pPr>
              <w:widowControl/>
              <w:jc w:val="both"/>
              <w:rPr>
                <w:rFonts w:eastAsia="標楷體"/>
                <w:color w:val="000000"/>
                <w:kern w:val="0"/>
              </w:rPr>
            </w:pPr>
            <w:r w:rsidRPr="0064244B">
              <w:rPr>
                <w:rFonts w:eastAsia="標楷體"/>
                <w:color w:val="000000"/>
                <w:kern w:val="0"/>
              </w:rPr>
              <w:t>(3)</w:t>
            </w:r>
            <w:r w:rsidRPr="0064244B">
              <w:rPr>
                <w:rFonts w:eastAsia="標楷體" w:hAnsi="標楷體"/>
                <w:color w:val="000000"/>
                <w:kern w:val="0"/>
              </w:rPr>
              <w:t>社會暨心理評估與處置、諮商及治療等費用。</w:t>
            </w:r>
          </w:p>
          <w:p w:rsidR="00502DFD" w:rsidRPr="0064244B" w:rsidRDefault="00502DFD" w:rsidP="00502DFD">
            <w:pPr>
              <w:widowControl/>
              <w:jc w:val="both"/>
              <w:rPr>
                <w:rFonts w:eastAsia="標楷體"/>
                <w:color w:val="000000"/>
                <w:kern w:val="0"/>
              </w:rPr>
            </w:pPr>
            <w:r w:rsidRPr="0064244B">
              <w:rPr>
                <w:rFonts w:eastAsia="標楷體"/>
                <w:color w:val="000000"/>
                <w:kern w:val="0"/>
              </w:rPr>
              <w:t>(4)</w:t>
            </w:r>
            <w:r w:rsidRPr="0064244B">
              <w:rPr>
                <w:rFonts w:eastAsia="標楷體" w:hAnsi="標楷體"/>
                <w:color w:val="000000"/>
                <w:kern w:val="0"/>
              </w:rPr>
              <w:t>訪視交通費</w:t>
            </w:r>
          </w:p>
        </w:tc>
      </w:tr>
      <w:tr w:rsidR="00502DFD" w:rsidRPr="0064244B" w:rsidTr="00FD66E9">
        <w:trPr>
          <w:trHeight w:val="3925"/>
        </w:trPr>
        <w:tc>
          <w:tcPr>
            <w:tcW w:w="540" w:type="dxa"/>
            <w:tcBorders>
              <w:top w:val="nil"/>
              <w:left w:val="single" w:sz="4" w:space="0" w:color="auto"/>
              <w:bottom w:val="single" w:sz="4" w:space="0" w:color="auto"/>
              <w:right w:val="single" w:sz="4" w:space="0" w:color="auto"/>
            </w:tcBorders>
            <w:shd w:val="clear" w:color="auto" w:fill="auto"/>
            <w:noWrap/>
          </w:tcPr>
          <w:p w:rsidR="00502DFD" w:rsidRPr="0064244B" w:rsidRDefault="00252CE7" w:rsidP="00290892">
            <w:pPr>
              <w:widowControl/>
              <w:jc w:val="both"/>
              <w:rPr>
                <w:rFonts w:eastAsia="標楷體"/>
                <w:color w:val="000000"/>
                <w:kern w:val="0"/>
              </w:rPr>
            </w:pPr>
            <w:r w:rsidRPr="0064244B">
              <w:rPr>
                <w:rFonts w:eastAsia="標楷體"/>
                <w:color w:val="000000"/>
                <w:kern w:val="0"/>
              </w:rPr>
              <w:t>2.</w:t>
            </w:r>
          </w:p>
        </w:tc>
        <w:tc>
          <w:tcPr>
            <w:tcW w:w="1080" w:type="dxa"/>
            <w:tcBorders>
              <w:top w:val="nil"/>
              <w:left w:val="nil"/>
              <w:bottom w:val="single" w:sz="4" w:space="0" w:color="auto"/>
              <w:right w:val="single" w:sz="4" w:space="0" w:color="auto"/>
            </w:tcBorders>
            <w:shd w:val="clear" w:color="auto" w:fill="auto"/>
            <w:noWrap/>
          </w:tcPr>
          <w:p w:rsidR="00502DFD" w:rsidRPr="0064244B" w:rsidRDefault="00502DFD" w:rsidP="00502DFD">
            <w:pPr>
              <w:widowControl/>
              <w:jc w:val="both"/>
              <w:rPr>
                <w:rFonts w:eastAsia="標楷體"/>
                <w:color w:val="000000"/>
                <w:kern w:val="0"/>
              </w:rPr>
            </w:pPr>
            <w:r w:rsidRPr="0064244B">
              <w:rPr>
                <w:rFonts w:eastAsia="標楷體" w:hAnsi="標楷體"/>
                <w:color w:val="000000"/>
                <w:kern w:val="0"/>
              </w:rPr>
              <w:t>性侵害防治</w:t>
            </w:r>
          </w:p>
        </w:tc>
        <w:tc>
          <w:tcPr>
            <w:tcW w:w="2340" w:type="dxa"/>
            <w:tcBorders>
              <w:top w:val="nil"/>
              <w:left w:val="nil"/>
              <w:bottom w:val="single" w:sz="4" w:space="0" w:color="auto"/>
              <w:right w:val="single" w:sz="4" w:space="0" w:color="auto"/>
            </w:tcBorders>
            <w:shd w:val="clear" w:color="auto" w:fill="auto"/>
          </w:tcPr>
          <w:p w:rsidR="00502DFD" w:rsidRPr="00EA276F" w:rsidRDefault="00502DFD" w:rsidP="00502DFD">
            <w:pPr>
              <w:widowControl/>
              <w:jc w:val="both"/>
              <w:rPr>
                <w:rFonts w:eastAsia="標楷體" w:hint="eastAsia"/>
                <w:b/>
                <w:color w:val="000000"/>
                <w:kern w:val="0"/>
              </w:rPr>
            </w:pPr>
            <w:r w:rsidRPr="00EA276F">
              <w:rPr>
                <w:rFonts w:eastAsia="標楷體" w:hAnsi="標楷體"/>
                <w:b/>
                <w:color w:val="000000"/>
                <w:kern w:val="0"/>
              </w:rPr>
              <w:t>性侵害防治服務資源培力計畫</w:t>
            </w:r>
          </w:p>
        </w:tc>
        <w:tc>
          <w:tcPr>
            <w:tcW w:w="3060" w:type="dxa"/>
            <w:tcBorders>
              <w:top w:val="nil"/>
              <w:left w:val="nil"/>
              <w:bottom w:val="single" w:sz="4" w:space="0" w:color="auto"/>
              <w:right w:val="single" w:sz="4" w:space="0" w:color="auto"/>
            </w:tcBorders>
            <w:shd w:val="clear" w:color="auto" w:fill="auto"/>
          </w:tcPr>
          <w:p w:rsidR="00502DFD" w:rsidRPr="0064244B" w:rsidRDefault="00502DFD" w:rsidP="00502DFD">
            <w:pPr>
              <w:widowControl/>
              <w:jc w:val="both"/>
              <w:rPr>
                <w:rFonts w:eastAsia="標楷體" w:hint="eastAsia"/>
                <w:color w:val="000000"/>
                <w:kern w:val="0"/>
              </w:rPr>
            </w:pPr>
            <w:r w:rsidRPr="0064244B">
              <w:rPr>
                <w:rFonts w:eastAsia="標楷體" w:hAnsi="標楷體"/>
              </w:rPr>
              <w:t>培植地方性推展性侵害工作之民間</w:t>
            </w:r>
            <w:r w:rsidR="006734E9">
              <w:rPr>
                <w:rFonts w:eastAsia="標楷體" w:hAnsi="標楷體" w:hint="eastAsia"/>
              </w:rPr>
              <w:t>團體</w:t>
            </w:r>
          </w:p>
        </w:tc>
        <w:tc>
          <w:tcPr>
            <w:tcW w:w="3780" w:type="dxa"/>
            <w:tcBorders>
              <w:top w:val="nil"/>
              <w:left w:val="nil"/>
              <w:bottom w:val="single" w:sz="4" w:space="0" w:color="auto"/>
              <w:right w:val="single" w:sz="4" w:space="0" w:color="auto"/>
            </w:tcBorders>
            <w:shd w:val="clear" w:color="auto" w:fill="auto"/>
          </w:tcPr>
          <w:p w:rsidR="00502DFD" w:rsidRPr="0064244B" w:rsidRDefault="00502DFD" w:rsidP="00502DFD">
            <w:pPr>
              <w:widowControl/>
              <w:numPr>
                <w:ilvl w:val="0"/>
                <w:numId w:val="16"/>
              </w:numPr>
              <w:jc w:val="both"/>
              <w:rPr>
                <w:rFonts w:eastAsia="標楷體"/>
                <w:color w:val="000000"/>
                <w:kern w:val="0"/>
              </w:rPr>
            </w:pPr>
            <w:r w:rsidRPr="0064244B">
              <w:rPr>
                <w:rFonts w:eastAsia="標楷體" w:hAnsi="標楷體"/>
                <w:color w:val="000000"/>
                <w:kern w:val="0"/>
              </w:rPr>
              <w:t>補助項目及基準依本部推展社會福利補助作業要點規定辦理</w:t>
            </w:r>
          </w:p>
          <w:p w:rsidR="00502DFD" w:rsidRPr="0064244B" w:rsidRDefault="00502DFD" w:rsidP="00502DFD">
            <w:pPr>
              <w:widowControl/>
              <w:numPr>
                <w:ilvl w:val="0"/>
                <w:numId w:val="16"/>
              </w:numPr>
              <w:jc w:val="both"/>
              <w:rPr>
                <w:rFonts w:eastAsia="標楷體"/>
                <w:color w:val="000000"/>
                <w:kern w:val="0"/>
              </w:rPr>
            </w:pPr>
            <w:r w:rsidRPr="0064244B">
              <w:rPr>
                <w:rFonts w:eastAsia="標楷體" w:hAnsi="標楷體"/>
                <w:color w:val="000000"/>
                <w:kern w:val="0"/>
              </w:rPr>
              <w:t>特殊補助項目：</w:t>
            </w:r>
          </w:p>
          <w:p w:rsidR="00502DFD" w:rsidRPr="0064244B" w:rsidRDefault="00502DFD" w:rsidP="00502DFD">
            <w:pPr>
              <w:widowControl/>
              <w:numPr>
                <w:ilvl w:val="1"/>
                <w:numId w:val="16"/>
              </w:numPr>
              <w:tabs>
                <w:tab w:val="clear" w:pos="960"/>
                <w:tab w:val="num" w:pos="512"/>
              </w:tabs>
              <w:ind w:left="512" w:hanging="512"/>
              <w:jc w:val="both"/>
              <w:rPr>
                <w:rFonts w:eastAsia="標楷體"/>
                <w:color w:val="000000"/>
                <w:kern w:val="0"/>
              </w:rPr>
            </w:pPr>
            <w:r w:rsidRPr="0064244B">
              <w:rPr>
                <w:rFonts w:eastAsia="標楷體" w:hAnsi="標楷體"/>
                <w:color w:val="000000"/>
                <w:kern w:val="0"/>
              </w:rPr>
              <w:t>專案人事費。</w:t>
            </w:r>
          </w:p>
          <w:p w:rsidR="00502DFD" w:rsidRPr="0064244B" w:rsidRDefault="00502DFD" w:rsidP="00490DDB">
            <w:pPr>
              <w:widowControl/>
              <w:numPr>
                <w:ilvl w:val="1"/>
                <w:numId w:val="16"/>
              </w:numPr>
              <w:tabs>
                <w:tab w:val="clear" w:pos="960"/>
                <w:tab w:val="num" w:pos="512"/>
              </w:tabs>
              <w:ind w:left="512" w:hanging="512"/>
              <w:jc w:val="both"/>
              <w:rPr>
                <w:rFonts w:eastAsia="標楷體" w:hint="eastAsia"/>
                <w:color w:val="000000"/>
                <w:kern w:val="0"/>
              </w:rPr>
            </w:pPr>
            <w:r w:rsidRPr="0064244B">
              <w:rPr>
                <w:rFonts w:eastAsia="標楷體" w:hAnsi="標楷體"/>
                <w:color w:val="000000"/>
                <w:kern w:val="0"/>
              </w:rPr>
              <w:t>補助</w:t>
            </w:r>
            <w:r w:rsidRPr="0064244B">
              <w:rPr>
                <w:rFonts w:eastAsia="標楷體" w:hAnsi="標楷體"/>
              </w:rPr>
              <w:t>辦理相關方案督導及研習訓練，補助講師及督導鐘點費、講師及督導</w:t>
            </w:r>
            <w:smartTag w:uri="urn:schemas-microsoft-com:office:smarttags" w:element="chmetcnv">
              <w:smartTagPr>
                <w:attr w:name="TCSC" w:val="1"/>
                <w:attr w:name="NumberType" w:val="3"/>
                <w:attr w:name="Negative" w:val="False"/>
                <w:attr w:name="HasSpace" w:val="False"/>
                <w:attr w:name="SourceValue" w:val="30"/>
                <w:attr w:name="UnitName" w:val="公里"/>
              </w:smartTagPr>
              <w:r w:rsidRPr="0064244B">
                <w:rPr>
                  <w:rFonts w:eastAsia="標楷體" w:hAnsi="標楷體"/>
                </w:rPr>
                <w:t>三十公里</w:t>
              </w:r>
            </w:smartTag>
            <w:r w:rsidRPr="0064244B">
              <w:rPr>
                <w:rFonts w:eastAsia="標楷體" w:hAnsi="標楷體"/>
              </w:rPr>
              <w:t>以上遠程交通費、專家學者出席費、場地費、印刷費、住宿費、交通費、膳食費、雜支及專案計畫管理費等。</w:t>
            </w:r>
          </w:p>
        </w:tc>
      </w:tr>
      <w:tr w:rsidR="00502DFD" w:rsidRPr="0064244B" w:rsidTr="00FD66E9">
        <w:trPr>
          <w:trHeight w:val="3925"/>
        </w:trPr>
        <w:tc>
          <w:tcPr>
            <w:tcW w:w="540" w:type="dxa"/>
            <w:tcBorders>
              <w:top w:val="nil"/>
              <w:left w:val="single" w:sz="4" w:space="0" w:color="auto"/>
              <w:bottom w:val="single" w:sz="4" w:space="0" w:color="auto"/>
              <w:right w:val="single" w:sz="4" w:space="0" w:color="auto"/>
            </w:tcBorders>
            <w:shd w:val="clear" w:color="auto" w:fill="auto"/>
            <w:noWrap/>
          </w:tcPr>
          <w:p w:rsidR="00502DFD" w:rsidRPr="0064244B" w:rsidRDefault="00D56654" w:rsidP="00290892">
            <w:pPr>
              <w:widowControl/>
              <w:jc w:val="both"/>
              <w:rPr>
                <w:rFonts w:eastAsia="標楷體"/>
                <w:color w:val="000000"/>
                <w:kern w:val="0"/>
              </w:rPr>
            </w:pPr>
            <w:r>
              <w:rPr>
                <w:rFonts w:eastAsia="標楷體" w:hint="eastAsia"/>
                <w:color w:val="000000"/>
                <w:kern w:val="0"/>
              </w:rPr>
              <w:t>3</w:t>
            </w:r>
            <w:r w:rsidR="00252CE7" w:rsidRPr="0064244B">
              <w:rPr>
                <w:rFonts w:eastAsia="標楷體"/>
                <w:color w:val="000000"/>
                <w:kern w:val="0"/>
              </w:rPr>
              <w:t>.</w:t>
            </w:r>
          </w:p>
        </w:tc>
        <w:tc>
          <w:tcPr>
            <w:tcW w:w="1080" w:type="dxa"/>
            <w:tcBorders>
              <w:top w:val="nil"/>
              <w:left w:val="nil"/>
              <w:bottom w:val="single" w:sz="4" w:space="0" w:color="auto"/>
              <w:right w:val="single" w:sz="4" w:space="0" w:color="auto"/>
            </w:tcBorders>
            <w:shd w:val="clear" w:color="auto" w:fill="auto"/>
            <w:noWrap/>
          </w:tcPr>
          <w:p w:rsidR="00502DFD" w:rsidRPr="0064244B" w:rsidRDefault="00502DFD" w:rsidP="00290892">
            <w:pPr>
              <w:widowControl/>
              <w:jc w:val="both"/>
              <w:rPr>
                <w:rFonts w:eastAsia="標楷體"/>
                <w:color w:val="000000"/>
                <w:kern w:val="0"/>
              </w:rPr>
            </w:pPr>
            <w:r w:rsidRPr="0064244B">
              <w:rPr>
                <w:rFonts w:eastAsia="標楷體" w:hAnsi="標楷體"/>
                <w:color w:val="000000"/>
                <w:kern w:val="0"/>
              </w:rPr>
              <w:t>兒少保護</w:t>
            </w:r>
          </w:p>
        </w:tc>
        <w:tc>
          <w:tcPr>
            <w:tcW w:w="2340" w:type="dxa"/>
            <w:tcBorders>
              <w:top w:val="nil"/>
              <w:left w:val="nil"/>
              <w:bottom w:val="single" w:sz="4" w:space="0" w:color="auto"/>
              <w:right w:val="single" w:sz="4" w:space="0" w:color="auto"/>
            </w:tcBorders>
            <w:shd w:val="clear" w:color="auto" w:fill="auto"/>
          </w:tcPr>
          <w:p w:rsidR="00502DFD" w:rsidRPr="00EA276F" w:rsidRDefault="00502DFD" w:rsidP="00502DFD">
            <w:pPr>
              <w:widowControl/>
              <w:jc w:val="both"/>
              <w:rPr>
                <w:rFonts w:eastAsia="標楷體"/>
                <w:b/>
                <w:color w:val="000000"/>
                <w:kern w:val="0"/>
              </w:rPr>
            </w:pPr>
            <w:r w:rsidRPr="00EA276F">
              <w:rPr>
                <w:rFonts w:eastAsia="標楷體" w:hAnsi="標楷體"/>
                <w:b/>
                <w:color w:val="000000"/>
                <w:kern w:val="0"/>
              </w:rPr>
              <w:t>兒少保護調查評估品質促進暨結構化安全評估模式推廣計畫</w:t>
            </w:r>
          </w:p>
        </w:tc>
        <w:tc>
          <w:tcPr>
            <w:tcW w:w="3060" w:type="dxa"/>
            <w:tcBorders>
              <w:top w:val="nil"/>
              <w:left w:val="nil"/>
              <w:bottom w:val="single" w:sz="4" w:space="0" w:color="auto"/>
              <w:right w:val="single" w:sz="4" w:space="0" w:color="auto"/>
            </w:tcBorders>
            <w:shd w:val="clear" w:color="auto" w:fill="auto"/>
          </w:tcPr>
          <w:p w:rsidR="00502DFD" w:rsidRPr="0064244B" w:rsidRDefault="00502DFD" w:rsidP="00502DFD">
            <w:pPr>
              <w:pStyle w:val="ListParagraph"/>
              <w:widowControl/>
              <w:numPr>
                <w:ilvl w:val="0"/>
                <w:numId w:val="18"/>
              </w:numPr>
              <w:ind w:leftChars="0"/>
              <w:jc w:val="both"/>
              <w:rPr>
                <w:rFonts w:eastAsia="標楷體"/>
                <w:color w:val="000000"/>
                <w:kern w:val="0"/>
              </w:rPr>
            </w:pPr>
            <w:r w:rsidRPr="0064244B">
              <w:rPr>
                <w:rFonts w:eastAsia="標楷體" w:hAnsi="標楷體"/>
                <w:color w:val="000000"/>
                <w:kern w:val="0"/>
              </w:rPr>
              <w:t>為解決兒少保護通報案量逐年增加及兒少保護調查評估品質不佳問題，本部</w:t>
            </w:r>
            <w:proofErr w:type="gramStart"/>
            <w:r w:rsidRPr="0064244B">
              <w:rPr>
                <w:rFonts w:eastAsia="標楷體"/>
                <w:color w:val="000000"/>
                <w:kern w:val="0"/>
              </w:rPr>
              <w:t>102</w:t>
            </w:r>
            <w:proofErr w:type="gramEnd"/>
            <w:r w:rsidRPr="0064244B">
              <w:rPr>
                <w:rFonts w:eastAsia="標楷體" w:hAnsi="標楷體"/>
                <w:color w:val="000000"/>
                <w:kern w:val="0"/>
              </w:rPr>
              <w:t>年度開發「結構化安全評估模式」完竣，</w:t>
            </w:r>
            <w:proofErr w:type="gramStart"/>
            <w:r w:rsidRPr="0064244B">
              <w:rPr>
                <w:rFonts w:eastAsia="標楷體" w:hAnsi="標楷體"/>
                <w:color w:val="000000"/>
                <w:kern w:val="0"/>
              </w:rPr>
              <w:t>可供兒</w:t>
            </w:r>
            <w:proofErr w:type="gramEnd"/>
            <w:r w:rsidRPr="0064244B">
              <w:rPr>
                <w:rFonts w:eastAsia="標楷體" w:hAnsi="標楷體"/>
                <w:color w:val="000000"/>
                <w:kern w:val="0"/>
              </w:rPr>
              <w:t>少保護社工人員系統化進行安全評估調查並擬訂安全計畫，有效提升安全評估品質。</w:t>
            </w:r>
          </w:p>
          <w:p w:rsidR="00502DFD" w:rsidRPr="0064244B" w:rsidRDefault="00502DFD" w:rsidP="00502DFD">
            <w:pPr>
              <w:pStyle w:val="ListParagraph"/>
              <w:widowControl/>
              <w:numPr>
                <w:ilvl w:val="0"/>
                <w:numId w:val="18"/>
              </w:numPr>
              <w:ind w:leftChars="0"/>
              <w:jc w:val="both"/>
              <w:rPr>
                <w:rFonts w:eastAsia="標楷體"/>
                <w:color w:val="000000"/>
                <w:kern w:val="0"/>
              </w:rPr>
            </w:pPr>
            <w:proofErr w:type="gramStart"/>
            <w:r w:rsidRPr="0064244B">
              <w:rPr>
                <w:rFonts w:eastAsia="標楷體"/>
                <w:color w:val="000000"/>
                <w:kern w:val="0"/>
              </w:rPr>
              <w:t>103</w:t>
            </w:r>
            <w:proofErr w:type="gramEnd"/>
            <w:r w:rsidRPr="0064244B">
              <w:rPr>
                <w:rFonts w:eastAsia="標楷體" w:hAnsi="標楷體"/>
                <w:color w:val="000000"/>
                <w:kern w:val="0"/>
              </w:rPr>
              <w:t>年度本部培訓合格種子講師赴各縣市</w:t>
            </w:r>
            <w:proofErr w:type="gramStart"/>
            <w:r w:rsidRPr="0064244B">
              <w:rPr>
                <w:rFonts w:eastAsia="標楷體" w:hAnsi="標楷體"/>
                <w:color w:val="000000"/>
                <w:kern w:val="0"/>
              </w:rPr>
              <w:t>政府對兒</w:t>
            </w:r>
            <w:proofErr w:type="gramEnd"/>
            <w:r w:rsidRPr="0064244B">
              <w:rPr>
                <w:rFonts w:eastAsia="標楷體" w:hAnsi="標楷體"/>
                <w:color w:val="000000"/>
                <w:kern w:val="0"/>
              </w:rPr>
              <w:t>少保護相關工作人員進行訓練，並逐步推動全面採</w:t>
            </w:r>
            <w:r w:rsidRPr="0064244B">
              <w:rPr>
                <w:rFonts w:eastAsia="標楷體" w:hAnsi="標楷體"/>
                <w:color w:val="000000"/>
                <w:kern w:val="0"/>
              </w:rPr>
              <w:lastRenderedPageBreak/>
              <w:t>用結構化安全評估模式，維護兒少安全及權益。</w:t>
            </w:r>
          </w:p>
          <w:p w:rsidR="00502DFD" w:rsidRPr="0064244B" w:rsidRDefault="00502DFD" w:rsidP="00502DFD">
            <w:pPr>
              <w:pStyle w:val="ListParagraph"/>
              <w:widowControl/>
              <w:numPr>
                <w:ilvl w:val="0"/>
                <w:numId w:val="18"/>
              </w:numPr>
              <w:ind w:leftChars="0"/>
              <w:jc w:val="both"/>
              <w:rPr>
                <w:rFonts w:eastAsia="標楷體"/>
                <w:color w:val="000000"/>
                <w:kern w:val="0"/>
              </w:rPr>
            </w:pPr>
            <w:r w:rsidRPr="0064244B">
              <w:rPr>
                <w:rFonts w:eastAsia="標楷體" w:hAnsi="標楷體"/>
                <w:color w:val="000000"/>
                <w:kern w:val="0"/>
              </w:rPr>
              <w:t>考量兒少保護社工異動頻繁，</w:t>
            </w:r>
            <w:proofErr w:type="gramStart"/>
            <w:r w:rsidRPr="0064244B">
              <w:rPr>
                <w:rFonts w:eastAsia="標楷體" w:hAnsi="標楷體"/>
                <w:color w:val="000000"/>
                <w:kern w:val="0"/>
              </w:rPr>
              <w:t>且兒少</w:t>
            </w:r>
            <w:proofErr w:type="gramEnd"/>
            <w:r w:rsidRPr="0064244B">
              <w:rPr>
                <w:rFonts w:eastAsia="標楷體" w:hAnsi="標楷體"/>
                <w:color w:val="000000"/>
                <w:kern w:val="0"/>
              </w:rPr>
              <w:t>保護調查評估工作難度高，為確保各縣政府皆能妥適操作「結構化安全評估模式」，深化兒少保護調查評估專業素養，亟需透過本主軸計畫，訓練及督導各縣市政府落實兒少保護調查評估品質促進暨結構化安全評估模式推廣</w:t>
            </w:r>
          </w:p>
        </w:tc>
        <w:tc>
          <w:tcPr>
            <w:tcW w:w="3780" w:type="dxa"/>
            <w:tcBorders>
              <w:top w:val="nil"/>
              <w:left w:val="nil"/>
              <w:bottom w:val="single" w:sz="4" w:space="0" w:color="auto"/>
              <w:right w:val="single" w:sz="4" w:space="0" w:color="auto"/>
            </w:tcBorders>
            <w:shd w:val="clear" w:color="auto" w:fill="auto"/>
          </w:tcPr>
          <w:p w:rsidR="0099101E" w:rsidRPr="0099101E" w:rsidRDefault="0099101E" w:rsidP="0099101E">
            <w:pPr>
              <w:widowControl/>
              <w:numPr>
                <w:ilvl w:val="0"/>
                <w:numId w:val="19"/>
              </w:numPr>
              <w:jc w:val="both"/>
              <w:rPr>
                <w:rFonts w:eastAsia="標楷體"/>
                <w:kern w:val="0"/>
              </w:rPr>
            </w:pPr>
            <w:r w:rsidRPr="0099101E">
              <w:rPr>
                <w:rFonts w:eastAsia="標楷體" w:hAnsi="標楷體"/>
                <w:kern w:val="0"/>
              </w:rPr>
              <w:lastRenderedPageBreak/>
              <w:t>補助項目及基準依本部推展社會福利補助作業要點規定辦理</w:t>
            </w:r>
          </w:p>
          <w:p w:rsidR="0099101E" w:rsidRPr="0099101E" w:rsidRDefault="0099101E" w:rsidP="0099101E">
            <w:pPr>
              <w:widowControl/>
              <w:numPr>
                <w:ilvl w:val="0"/>
                <w:numId w:val="19"/>
              </w:numPr>
              <w:jc w:val="both"/>
              <w:rPr>
                <w:rFonts w:eastAsia="標楷體"/>
                <w:color w:val="000000"/>
                <w:kern w:val="0"/>
              </w:rPr>
            </w:pPr>
            <w:r w:rsidRPr="0099101E">
              <w:rPr>
                <w:rFonts w:eastAsia="標楷體" w:hAnsi="標楷體"/>
                <w:color w:val="000000"/>
                <w:kern w:val="0"/>
              </w:rPr>
              <w:t>特殊補助項目：</w:t>
            </w:r>
          </w:p>
          <w:p w:rsidR="0099101E" w:rsidRPr="0099101E" w:rsidRDefault="00502DFD" w:rsidP="0099101E">
            <w:pPr>
              <w:widowControl/>
              <w:numPr>
                <w:ilvl w:val="0"/>
                <w:numId w:val="20"/>
              </w:numPr>
              <w:jc w:val="both"/>
              <w:rPr>
                <w:rFonts w:eastAsia="標楷體"/>
                <w:kern w:val="0"/>
              </w:rPr>
            </w:pPr>
            <w:r w:rsidRPr="0099101E">
              <w:rPr>
                <w:rFonts w:eastAsia="標楷體" w:hAnsi="標楷體"/>
                <w:kern w:val="0"/>
              </w:rPr>
              <w:t>訓練活動：每場次訓練活動補助</w:t>
            </w:r>
            <w:r w:rsidR="004C10C5">
              <w:rPr>
                <w:rFonts w:eastAsia="標楷體" w:hint="eastAsia"/>
                <w:kern w:val="0"/>
              </w:rPr>
              <w:t>5</w:t>
            </w:r>
            <w:r w:rsidRPr="0099101E">
              <w:rPr>
                <w:rFonts w:eastAsia="標楷體" w:hAnsi="標楷體"/>
                <w:kern w:val="0"/>
              </w:rPr>
              <w:t>萬元</w:t>
            </w:r>
            <w:r w:rsidRPr="0099101E">
              <w:rPr>
                <w:rFonts w:eastAsia="標楷體"/>
                <w:kern w:val="0"/>
              </w:rPr>
              <w:t>(</w:t>
            </w:r>
            <w:r w:rsidRPr="0099101E">
              <w:rPr>
                <w:rFonts w:eastAsia="標楷體" w:hAnsi="標楷體"/>
                <w:kern w:val="0"/>
              </w:rPr>
              <w:t>含講師鐘點費、交通費、住宿費、膳食費、印刷費及文具紙張費用</w:t>
            </w:r>
            <w:r w:rsidRPr="0099101E">
              <w:rPr>
                <w:rFonts w:eastAsia="標楷體"/>
                <w:kern w:val="0"/>
              </w:rPr>
              <w:t>)</w:t>
            </w:r>
            <w:r w:rsidRPr="0099101E">
              <w:rPr>
                <w:rFonts w:eastAsia="標楷體" w:hAnsi="標楷體"/>
                <w:kern w:val="0"/>
              </w:rPr>
              <w:t>，每縣市最高補助</w:t>
            </w:r>
            <w:r w:rsidR="004C10C5">
              <w:rPr>
                <w:rFonts w:eastAsia="標楷體" w:hint="eastAsia"/>
                <w:kern w:val="0"/>
              </w:rPr>
              <w:t>6</w:t>
            </w:r>
            <w:r w:rsidRPr="0099101E">
              <w:rPr>
                <w:rFonts w:eastAsia="標楷體" w:hAnsi="標楷體"/>
                <w:kern w:val="0"/>
              </w:rPr>
              <w:t>場次訓練活動。</w:t>
            </w:r>
          </w:p>
          <w:p w:rsidR="00DE605C" w:rsidRPr="0064244B" w:rsidRDefault="00502DFD" w:rsidP="00490DDB">
            <w:pPr>
              <w:widowControl/>
              <w:numPr>
                <w:ilvl w:val="0"/>
                <w:numId w:val="20"/>
              </w:numPr>
              <w:jc w:val="both"/>
              <w:rPr>
                <w:rFonts w:eastAsia="標楷體" w:hint="eastAsia"/>
                <w:color w:val="000000"/>
                <w:kern w:val="0"/>
              </w:rPr>
            </w:pPr>
            <w:r w:rsidRPr="0099101E">
              <w:rPr>
                <w:rFonts w:eastAsia="標楷體" w:hAnsi="標楷體"/>
                <w:kern w:val="0"/>
              </w:rPr>
              <w:t>團體督導活動：每場次團體督導活動補助</w:t>
            </w:r>
            <w:r w:rsidR="004C10C5">
              <w:rPr>
                <w:rFonts w:eastAsia="標楷體" w:hint="eastAsia"/>
                <w:kern w:val="0"/>
              </w:rPr>
              <w:t>3</w:t>
            </w:r>
            <w:r w:rsidRPr="0099101E">
              <w:rPr>
                <w:rFonts w:eastAsia="標楷體" w:hAnsi="標楷體"/>
                <w:kern w:val="0"/>
              </w:rPr>
              <w:t>萬元</w:t>
            </w:r>
            <w:r w:rsidRPr="0099101E">
              <w:rPr>
                <w:rFonts w:eastAsia="標楷體"/>
                <w:kern w:val="0"/>
              </w:rPr>
              <w:t>(</w:t>
            </w:r>
            <w:r w:rsidRPr="0099101E">
              <w:rPr>
                <w:rFonts w:eastAsia="標楷體" w:hAnsi="標楷體"/>
                <w:kern w:val="0"/>
              </w:rPr>
              <w:t>含講師鐘點費、交通費、住宿費、膳食費、印刷費及文具紙張費用</w:t>
            </w:r>
            <w:r w:rsidRPr="0099101E">
              <w:rPr>
                <w:rFonts w:eastAsia="標楷體"/>
                <w:kern w:val="0"/>
              </w:rPr>
              <w:t>)</w:t>
            </w:r>
            <w:r w:rsidRPr="0099101E">
              <w:rPr>
                <w:rFonts w:eastAsia="標楷體" w:hAnsi="標楷體"/>
                <w:kern w:val="0"/>
              </w:rPr>
              <w:t>，每縣市最高補助</w:t>
            </w:r>
            <w:r w:rsidR="004C10C5">
              <w:rPr>
                <w:rFonts w:eastAsia="標楷體" w:hint="eastAsia"/>
                <w:kern w:val="0"/>
              </w:rPr>
              <w:t>10</w:t>
            </w:r>
            <w:r w:rsidRPr="0099101E">
              <w:rPr>
                <w:rFonts w:eastAsia="標楷體" w:hAnsi="標楷體"/>
                <w:kern w:val="0"/>
              </w:rPr>
              <w:t>場次團體督導活動。</w:t>
            </w:r>
          </w:p>
        </w:tc>
      </w:tr>
    </w:tbl>
    <w:p w:rsidR="00D01B1D" w:rsidRPr="0064244B" w:rsidRDefault="00EA688E" w:rsidP="00C63CEB">
      <w:pPr>
        <w:spacing w:line="0" w:lineRule="atLeast"/>
        <w:ind w:left="480" w:hangingChars="200" w:hanging="480"/>
        <w:rPr>
          <w:rFonts w:eastAsia="標楷體"/>
          <w:color w:val="000000"/>
          <w:sz w:val="32"/>
          <w:szCs w:val="32"/>
        </w:rPr>
      </w:pPr>
      <w:r w:rsidRPr="0064244B">
        <w:rPr>
          <w:rFonts w:eastAsia="標楷體"/>
          <w:color w:val="000000"/>
        </w:rPr>
        <w:t xml:space="preserve"> </w:t>
      </w:r>
      <w:r w:rsidRPr="0064244B">
        <w:rPr>
          <w:rFonts w:eastAsia="標楷體"/>
          <w:color w:val="000000"/>
          <w:sz w:val="32"/>
          <w:szCs w:val="32"/>
        </w:rPr>
        <w:t>*</w:t>
      </w:r>
      <w:r w:rsidRPr="0064244B">
        <w:rPr>
          <w:rFonts w:eastAsia="標楷體" w:hAnsi="標楷體"/>
          <w:color w:val="000000"/>
          <w:sz w:val="32"/>
          <w:szCs w:val="32"/>
        </w:rPr>
        <w:t>人事費補助基準為：</w:t>
      </w:r>
    </w:p>
    <w:p w:rsidR="00D01B1D" w:rsidRPr="0064244B" w:rsidRDefault="00D01B1D" w:rsidP="00D01B1D">
      <w:pPr>
        <w:numPr>
          <w:ilvl w:val="0"/>
          <w:numId w:val="15"/>
        </w:numPr>
        <w:spacing w:line="0" w:lineRule="atLeast"/>
        <w:rPr>
          <w:rFonts w:eastAsia="標楷體"/>
          <w:color w:val="000000"/>
          <w:kern w:val="0"/>
          <w:sz w:val="32"/>
          <w:szCs w:val="32"/>
        </w:rPr>
      </w:pPr>
      <w:r w:rsidRPr="0064244B">
        <w:rPr>
          <w:rFonts w:eastAsia="標楷體" w:hAnsi="標楷體"/>
          <w:color w:val="000000"/>
          <w:sz w:val="32"/>
          <w:szCs w:val="32"/>
        </w:rPr>
        <w:t>社工員人事費為</w:t>
      </w:r>
      <w:r w:rsidR="00C63CEB" w:rsidRPr="0064244B">
        <w:rPr>
          <w:rFonts w:eastAsia="標楷體" w:hAnsi="標楷體"/>
          <w:color w:val="000000"/>
          <w:sz w:val="32"/>
          <w:szCs w:val="32"/>
        </w:rPr>
        <w:t>新臺幣</w:t>
      </w:r>
      <w:r w:rsidR="00EA688E" w:rsidRPr="0064244B">
        <w:rPr>
          <w:rFonts w:eastAsia="標楷體"/>
          <w:color w:val="000000"/>
          <w:kern w:val="0"/>
          <w:sz w:val="32"/>
          <w:szCs w:val="32"/>
        </w:rPr>
        <w:t>4</w:t>
      </w:r>
      <w:r w:rsidR="00CC06E3" w:rsidRPr="0064244B">
        <w:rPr>
          <w:rFonts w:eastAsia="標楷體"/>
          <w:color w:val="000000"/>
          <w:kern w:val="0"/>
          <w:sz w:val="32"/>
          <w:szCs w:val="32"/>
        </w:rPr>
        <w:t>4</w:t>
      </w:r>
      <w:r w:rsidR="00EA688E" w:rsidRPr="0064244B">
        <w:rPr>
          <w:rFonts w:eastAsia="標楷體" w:hAnsi="標楷體"/>
          <w:color w:val="000000"/>
          <w:kern w:val="0"/>
          <w:sz w:val="32"/>
          <w:szCs w:val="32"/>
        </w:rPr>
        <w:t>萬</w:t>
      </w:r>
      <w:r w:rsidR="00CC06E3" w:rsidRPr="0064244B">
        <w:rPr>
          <w:rFonts w:eastAsia="標楷體"/>
          <w:color w:val="000000"/>
          <w:kern w:val="0"/>
          <w:sz w:val="32"/>
          <w:szCs w:val="32"/>
        </w:rPr>
        <w:t>5</w:t>
      </w:r>
      <w:r w:rsidR="00EA688E" w:rsidRPr="0064244B">
        <w:rPr>
          <w:rFonts w:eastAsia="標楷體"/>
          <w:color w:val="000000"/>
          <w:kern w:val="0"/>
          <w:sz w:val="32"/>
          <w:szCs w:val="32"/>
        </w:rPr>
        <w:t>,000</w:t>
      </w:r>
      <w:r w:rsidR="00E8268D" w:rsidRPr="0064244B">
        <w:rPr>
          <w:rFonts w:eastAsia="標楷體" w:hAnsi="標楷體"/>
          <w:color w:val="000000"/>
          <w:kern w:val="0"/>
          <w:sz w:val="32"/>
          <w:szCs w:val="32"/>
        </w:rPr>
        <w:t>元</w:t>
      </w:r>
      <w:r w:rsidR="00CC06E3" w:rsidRPr="0064244B">
        <w:rPr>
          <w:rFonts w:eastAsia="標楷體" w:hAnsi="標楷體"/>
          <w:color w:val="000000"/>
          <w:kern w:val="0"/>
          <w:sz w:val="32"/>
          <w:szCs w:val="32"/>
        </w:rPr>
        <w:t>，</w:t>
      </w:r>
      <w:r w:rsidRPr="0064244B">
        <w:rPr>
          <w:rFonts w:eastAsia="標楷體" w:hAnsi="標楷體"/>
          <w:color w:val="000000"/>
          <w:kern w:val="0"/>
          <w:sz w:val="32"/>
          <w:szCs w:val="32"/>
        </w:rPr>
        <w:t>社工</w:t>
      </w:r>
      <w:r w:rsidRPr="0064244B">
        <w:rPr>
          <w:rFonts w:eastAsia="標楷體" w:hAnsi="標楷體"/>
          <w:color w:val="000000"/>
          <w:sz w:val="32"/>
          <w:szCs w:val="32"/>
        </w:rPr>
        <w:t>督導人員為新臺幣</w:t>
      </w:r>
      <w:r w:rsidRPr="0064244B">
        <w:rPr>
          <w:rFonts w:eastAsia="標楷體"/>
          <w:color w:val="000000"/>
          <w:kern w:val="0"/>
          <w:sz w:val="32"/>
          <w:szCs w:val="32"/>
        </w:rPr>
        <w:t>49</w:t>
      </w:r>
      <w:r w:rsidRPr="0064244B">
        <w:rPr>
          <w:rFonts w:eastAsia="標楷體" w:hAnsi="標楷體"/>
          <w:color w:val="000000"/>
          <w:kern w:val="0"/>
          <w:sz w:val="32"/>
          <w:szCs w:val="32"/>
        </w:rPr>
        <w:t>萬</w:t>
      </w:r>
      <w:r w:rsidRPr="0064244B">
        <w:rPr>
          <w:rFonts w:eastAsia="標楷體"/>
          <w:color w:val="000000"/>
          <w:kern w:val="0"/>
          <w:sz w:val="32"/>
          <w:szCs w:val="32"/>
        </w:rPr>
        <w:t>9,000</w:t>
      </w:r>
      <w:r w:rsidRPr="0064244B">
        <w:rPr>
          <w:rFonts w:eastAsia="標楷體" w:hAnsi="標楷體"/>
          <w:color w:val="000000"/>
          <w:kern w:val="0"/>
          <w:sz w:val="32"/>
          <w:szCs w:val="32"/>
        </w:rPr>
        <w:t>元。</w:t>
      </w:r>
      <w:r w:rsidR="00D22F20" w:rsidRPr="0064244B">
        <w:rPr>
          <w:rFonts w:eastAsia="標楷體" w:hAnsi="標楷體"/>
          <w:color w:val="000000"/>
          <w:kern w:val="0"/>
          <w:sz w:val="32"/>
          <w:szCs w:val="32"/>
        </w:rPr>
        <w:t>係</w:t>
      </w:r>
      <w:r w:rsidR="00EA688E" w:rsidRPr="0064244B">
        <w:rPr>
          <w:rFonts w:eastAsia="標楷體"/>
          <w:color w:val="000000"/>
          <w:kern w:val="0"/>
          <w:sz w:val="32"/>
          <w:szCs w:val="32"/>
        </w:rPr>
        <w:t>12</w:t>
      </w:r>
      <w:r w:rsidR="00EA688E" w:rsidRPr="0064244B">
        <w:rPr>
          <w:rFonts w:eastAsia="標楷體" w:hAnsi="標楷體"/>
          <w:color w:val="000000"/>
          <w:kern w:val="0"/>
          <w:sz w:val="32"/>
          <w:szCs w:val="32"/>
        </w:rPr>
        <w:t>個月薪資及</w:t>
      </w:r>
      <w:r w:rsidR="00EA688E" w:rsidRPr="0064244B">
        <w:rPr>
          <w:rFonts w:eastAsia="標楷體"/>
          <w:color w:val="000000"/>
          <w:kern w:val="0"/>
          <w:sz w:val="32"/>
          <w:szCs w:val="32"/>
        </w:rPr>
        <w:t>1.5</w:t>
      </w:r>
      <w:r w:rsidR="00EA688E" w:rsidRPr="0064244B">
        <w:rPr>
          <w:rFonts w:eastAsia="標楷體" w:hAnsi="標楷體"/>
          <w:color w:val="000000"/>
          <w:kern w:val="0"/>
          <w:sz w:val="32"/>
          <w:szCs w:val="32"/>
        </w:rPr>
        <w:t>個月年終獎金</w:t>
      </w:r>
      <w:r w:rsidR="00CC06E3" w:rsidRPr="0064244B">
        <w:rPr>
          <w:rFonts w:eastAsia="標楷體"/>
          <w:color w:val="000000"/>
          <w:kern w:val="0"/>
          <w:sz w:val="32"/>
          <w:szCs w:val="32"/>
        </w:rPr>
        <w:t>(</w:t>
      </w:r>
      <w:r w:rsidR="00CC06E3" w:rsidRPr="0064244B">
        <w:rPr>
          <w:rFonts w:eastAsia="標楷體" w:hAnsi="標楷體"/>
          <w:color w:val="000000"/>
          <w:kern w:val="0"/>
          <w:sz w:val="32"/>
          <w:szCs w:val="32"/>
        </w:rPr>
        <w:t>可含</w:t>
      </w:r>
      <w:proofErr w:type="gramStart"/>
      <w:r w:rsidR="00CC06E3" w:rsidRPr="0064244B">
        <w:rPr>
          <w:rFonts w:eastAsia="標楷體" w:hAnsi="標楷體"/>
          <w:color w:val="000000"/>
          <w:kern w:val="0"/>
          <w:sz w:val="32"/>
          <w:szCs w:val="32"/>
        </w:rPr>
        <w:t>勞</w:t>
      </w:r>
      <w:proofErr w:type="gramEnd"/>
      <w:r w:rsidR="00CC06E3" w:rsidRPr="0064244B">
        <w:rPr>
          <w:rFonts w:eastAsia="標楷體" w:hAnsi="標楷體"/>
          <w:color w:val="000000"/>
          <w:kern w:val="0"/>
          <w:sz w:val="32"/>
          <w:szCs w:val="32"/>
        </w:rPr>
        <w:t>健保、勞退</w:t>
      </w:r>
      <w:r w:rsidR="00EA688E" w:rsidRPr="0064244B">
        <w:rPr>
          <w:rFonts w:eastAsia="標楷體"/>
          <w:color w:val="000000"/>
          <w:kern w:val="0"/>
          <w:sz w:val="32"/>
          <w:szCs w:val="32"/>
        </w:rPr>
        <w:t>)</w:t>
      </w:r>
      <w:r w:rsidRPr="0064244B">
        <w:rPr>
          <w:rFonts w:eastAsia="標楷體" w:hAnsi="標楷體"/>
          <w:color w:val="000000"/>
          <w:kern w:val="0"/>
          <w:sz w:val="32"/>
          <w:szCs w:val="32"/>
        </w:rPr>
        <w:t>。</w:t>
      </w:r>
    </w:p>
    <w:p w:rsidR="00C016AA" w:rsidRPr="0064244B" w:rsidRDefault="00C63CEB" w:rsidP="00D01B1D">
      <w:pPr>
        <w:numPr>
          <w:ilvl w:val="0"/>
          <w:numId w:val="15"/>
        </w:numPr>
        <w:spacing w:line="0" w:lineRule="atLeast"/>
        <w:rPr>
          <w:rFonts w:eastAsia="標楷體"/>
          <w:color w:val="000000"/>
          <w:kern w:val="0"/>
          <w:sz w:val="32"/>
          <w:szCs w:val="32"/>
        </w:rPr>
      </w:pPr>
      <w:r w:rsidRPr="0064244B">
        <w:rPr>
          <w:rFonts w:eastAsia="標楷體" w:hAnsi="標楷體"/>
          <w:color w:val="000000"/>
          <w:sz w:val="32"/>
          <w:szCs w:val="32"/>
        </w:rPr>
        <w:t>對</w:t>
      </w:r>
      <w:r w:rsidR="00D01B1D" w:rsidRPr="0064244B">
        <w:rPr>
          <w:rFonts w:eastAsia="標楷體" w:hAnsi="標楷體"/>
          <w:color w:val="000000"/>
          <w:sz w:val="32"/>
          <w:szCs w:val="32"/>
        </w:rPr>
        <w:t>於具專業證照之社工</w:t>
      </w:r>
      <w:r w:rsidRPr="0064244B">
        <w:rPr>
          <w:rFonts w:eastAsia="標楷體" w:hAnsi="標楷體"/>
          <w:color w:val="000000"/>
          <w:sz w:val="32"/>
          <w:szCs w:val="32"/>
        </w:rPr>
        <w:t>人員每月增加補助新臺幣</w:t>
      </w:r>
      <w:r w:rsidRPr="0064244B">
        <w:rPr>
          <w:rFonts w:eastAsia="標楷體"/>
          <w:color w:val="000000"/>
          <w:sz w:val="32"/>
          <w:szCs w:val="32"/>
        </w:rPr>
        <w:t>1,000</w:t>
      </w:r>
      <w:r w:rsidRPr="0064244B">
        <w:rPr>
          <w:rFonts w:eastAsia="標楷體" w:hAnsi="標楷體"/>
          <w:color w:val="000000"/>
          <w:sz w:val="32"/>
          <w:szCs w:val="32"/>
        </w:rPr>
        <w:t>元，相關系所碩士以上學歷每月增加補助新臺幣</w:t>
      </w:r>
      <w:r w:rsidRPr="0064244B">
        <w:rPr>
          <w:rFonts w:eastAsia="標楷體"/>
          <w:color w:val="000000"/>
          <w:sz w:val="32"/>
          <w:szCs w:val="32"/>
        </w:rPr>
        <w:t>1,000</w:t>
      </w:r>
      <w:r w:rsidRPr="0064244B">
        <w:rPr>
          <w:rFonts w:eastAsia="標楷體" w:hAnsi="標楷體"/>
          <w:color w:val="000000"/>
          <w:sz w:val="32"/>
          <w:szCs w:val="32"/>
        </w:rPr>
        <w:t>元</w:t>
      </w:r>
      <w:r w:rsidR="00D01B1D" w:rsidRPr="0064244B">
        <w:rPr>
          <w:rFonts w:eastAsia="標楷體" w:hAnsi="標楷體"/>
          <w:color w:val="000000"/>
          <w:sz w:val="32"/>
          <w:szCs w:val="32"/>
        </w:rPr>
        <w:t>。</w:t>
      </w:r>
      <w:r w:rsidR="00CE2BC9" w:rsidRPr="0064244B">
        <w:rPr>
          <w:rFonts w:eastAsia="標楷體" w:hAnsi="標楷體"/>
          <w:color w:val="000000"/>
          <w:kern w:val="0"/>
          <w:sz w:val="32"/>
          <w:szCs w:val="32"/>
        </w:rPr>
        <w:t>所聘社工員應具社會工作相關科系要件，</w:t>
      </w:r>
      <w:r w:rsidR="00CE2BC9" w:rsidRPr="0064244B">
        <w:rPr>
          <w:rFonts w:eastAsia="標楷體" w:hAnsi="標楷體"/>
          <w:color w:val="000000"/>
          <w:kern w:val="0"/>
          <w:sz w:val="32"/>
          <w:szCs w:val="32"/>
          <w:u w:val="single"/>
        </w:rPr>
        <w:t>請款</w:t>
      </w:r>
      <w:r w:rsidR="00D01B1D" w:rsidRPr="0064244B">
        <w:rPr>
          <w:rFonts w:eastAsia="標楷體" w:hAnsi="標楷體"/>
          <w:color w:val="000000"/>
          <w:kern w:val="0"/>
          <w:sz w:val="32"/>
          <w:szCs w:val="32"/>
          <w:u w:val="single"/>
        </w:rPr>
        <w:t>及核銷</w:t>
      </w:r>
      <w:r w:rsidR="00CE2BC9" w:rsidRPr="0064244B">
        <w:rPr>
          <w:rFonts w:eastAsia="標楷體" w:hAnsi="標楷體"/>
          <w:color w:val="000000"/>
          <w:kern w:val="0"/>
          <w:sz w:val="32"/>
          <w:szCs w:val="32"/>
        </w:rPr>
        <w:t>時請檢附相關</w:t>
      </w:r>
      <w:r w:rsidR="00F866A3" w:rsidRPr="0064244B">
        <w:rPr>
          <w:rFonts w:eastAsia="標楷體" w:hAnsi="標楷體"/>
          <w:color w:val="000000"/>
          <w:kern w:val="0"/>
          <w:sz w:val="32"/>
          <w:szCs w:val="32"/>
        </w:rPr>
        <w:t>證書</w:t>
      </w:r>
      <w:r w:rsidR="00F866A3" w:rsidRPr="0064244B">
        <w:rPr>
          <w:rFonts w:eastAsia="標楷體"/>
          <w:color w:val="000000"/>
          <w:kern w:val="0"/>
          <w:sz w:val="32"/>
          <w:szCs w:val="32"/>
        </w:rPr>
        <w:t>(</w:t>
      </w:r>
      <w:r w:rsidR="00F866A3" w:rsidRPr="0064244B">
        <w:rPr>
          <w:rFonts w:eastAsia="標楷體" w:hAnsi="標楷體"/>
          <w:color w:val="000000"/>
          <w:kern w:val="0"/>
          <w:sz w:val="32"/>
          <w:szCs w:val="32"/>
        </w:rPr>
        <w:t>照</w:t>
      </w:r>
      <w:r w:rsidR="00F866A3" w:rsidRPr="0064244B">
        <w:rPr>
          <w:rFonts w:eastAsia="標楷體"/>
          <w:color w:val="000000"/>
          <w:kern w:val="0"/>
          <w:sz w:val="32"/>
          <w:szCs w:val="32"/>
        </w:rPr>
        <w:t>)</w:t>
      </w:r>
      <w:r w:rsidR="00F866A3" w:rsidRPr="0064244B">
        <w:rPr>
          <w:rFonts w:eastAsia="標楷體" w:hAnsi="標楷體"/>
          <w:color w:val="000000"/>
          <w:kern w:val="0"/>
          <w:sz w:val="32"/>
          <w:szCs w:val="32"/>
        </w:rPr>
        <w:t>及</w:t>
      </w:r>
      <w:r w:rsidR="00CE2BC9" w:rsidRPr="0064244B">
        <w:rPr>
          <w:rFonts w:eastAsia="標楷體" w:hAnsi="標楷體"/>
          <w:color w:val="000000"/>
          <w:kern w:val="0"/>
          <w:sz w:val="32"/>
          <w:szCs w:val="32"/>
        </w:rPr>
        <w:t>學經歷證明。</w:t>
      </w:r>
    </w:p>
    <w:p w:rsidR="00C63CEB" w:rsidRPr="0064244B" w:rsidRDefault="00C63CEB">
      <w:pPr>
        <w:rPr>
          <w:rFonts w:eastAsia="標楷體"/>
          <w:color w:val="000000"/>
          <w:kern w:val="0"/>
          <w:sz w:val="32"/>
          <w:szCs w:val="32"/>
        </w:rPr>
      </w:pPr>
    </w:p>
    <w:sectPr w:rsidR="00C63CEB" w:rsidRPr="0064244B" w:rsidSect="00290892">
      <w:pgSz w:w="11906" w:h="16838"/>
      <w:pgMar w:top="1134" w:right="1797" w:bottom="1134" w:left="1797"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B7417"/>
    <w:multiLevelType w:val="hybridMultilevel"/>
    <w:tmpl w:val="CDA48E94"/>
    <w:lvl w:ilvl="0" w:tplc="3BC8CE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FE42F9"/>
    <w:multiLevelType w:val="hybridMultilevel"/>
    <w:tmpl w:val="475E50FE"/>
    <w:lvl w:ilvl="0" w:tplc="AA72483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FB532E0"/>
    <w:multiLevelType w:val="hybridMultilevel"/>
    <w:tmpl w:val="82B860AA"/>
    <w:lvl w:ilvl="0" w:tplc="373C7E1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A197193"/>
    <w:multiLevelType w:val="hybridMultilevel"/>
    <w:tmpl w:val="426A3808"/>
    <w:lvl w:ilvl="0" w:tplc="A3DA6E3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6F242D8"/>
    <w:multiLevelType w:val="hybridMultilevel"/>
    <w:tmpl w:val="473E7D68"/>
    <w:lvl w:ilvl="0" w:tplc="AA72483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27C30DBC"/>
    <w:multiLevelType w:val="hybridMultilevel"/>
    <w:tmpl w:val="5334692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3325494"/>
    <w:multiLevelType w:val="hybridMultilevel"/>
    <w:tmpl w:val="ECF630FA"/>
    <w:lvl w:ilvl="0" w:tplc="0409000F">
      <w:start w:val="1"/>
      <w:numFmt w:val="decimal"/>
      <w:lvlText w:val="%1."/>
      <w:lvlJc w:val="left"/>
      <w:pPr>
        <w:tabs>
          <w:tab w:val="num" w:pos="1125"/>
        </w:tabs>
        <w:ind w:left="1125" w:hanging="480"/>
      </w:pPr>
    </w:lvl>
    <w:lvl w:ilvl="1" w:tplc="04090019" w:tentative="1">
      <w:start w:val="1"/>
      <w:numFmt w:val="ideographTraditional"/>
      <w:lvlText w:val="%2、"/>
      <w:lvlJc w:val="left"/>
      <w:pPr>
        <w:tabs>
          <w:tab w:val="num" w:pos="1605"/>
        </w:tabs>
        <w:ind w:left="1605" w:hanging="480"/>
      </w:pPr>
    </w:lvl>
    <w:lvl w:ilvl="2" w:tplc="0409001B" w:tentative="1">
      <w:start w:val="1"/>
      <w:numFmt w:val="lowerRoman"/>
      <w:lvlText w:val="%3."/>
      <w:lvlJc w:val="right"/>
      <w:pPr>
        <w:tabs>
          <w:tab w:val="num" w:pos="2085"/>
        </w:tabs>
        <w:ind w:left="2085" w:hanging="480"/>
      </w:pPr>
    </w:lvl>
    <w:lvl w:ilvl="3" w:tplc="0409000F" w:tentative="1">
      <w:start w:val="1"/>
      <w:numFmt w:val="decimal"/>
      <w:lvlText w:val="%4."/>
      <w:lvlJc w:val="left"/>
      <w:pPr>
        <w:tabs>
          <w:tab w:val="num" w:pos="2565"/>
        </w:tabs>
        <w:ind w:left="2565" w:hanging="480"/>
      </w:pPr>
    </w:lvl>
    <w:lvl w:ilvl="4" w:tplc="04090019" w:tentative="1">
      <w:start w:val="1"/>
      <w:numFmt w:val="ideographTraditional"/>
      <w:lvlText w:val="%5、"/>
      <w:lvlJc w:val="left"/>
      <w:pPr>
        <w:tabs>
          <w:tab w:val="num" w:pos="3045"/>
        </w:tabs>
        <w:ind w:left="3045" w:hanging="480"/>
      </w:pPr>
    </w:lvl>
    <w:lvl w:ilvl="5" w:tplc="0409001B" w:tentative="1">
      <w:start w:val="1"/>
      <w:numFmt w:val="lowerRoman"/>
      <w:lvlText w:val="%6."/>
      <w:lvlJc w:val="right"/>
      <w:pPr>
        <w:tabs>
          <w:tab w:val="num" w:pos="3525"/>
        </w:tabs>
        <w:ind w:left="3525" w:hanging="480"/>
      </w:pPr>
    </w:lvl>
    <w:lvl w:ilvl="6" w:tplc="0409000F" w:tentative="1">
      <w:start w:val="1"/>
      <w:numFmt w:val="decimal"/>
      <w:lvlText w:val="%7."/>
      <w:lvlJc w:val="left"/>
      <w:pPr>
        <w:tabs>
          <w:tab w:val="num" w:pos="4005"/>
        </w:tabs>
        <w:ind w:left="4005" w:hanging="480"/>
      </w:pPr>
    </w:lvl>
    <w:lvl w:ilvl="7" w:tplc="04090019" w:tentative="1">
      <w:start w:val="1"/>
      <w:numFmt w:val="ideographTraditional"/>
      <w:lvlText w:val="%8、"/>
      <w:lvlJc w:val="left"/>
      <w:pPr>
        <w:tabs>
          <w:tab w:val="num" w:pos="4485"/>
        </w:tabs>
        <w:ind w:left="4485" w:hanging="480"/>
      </w:pPr>
    </w:lvl>
    <w:lvl w:ilvl="8" w:tplc="0409001B" w:tentative="1">
      <w:start w:val="1"/>
      <w:numFmt w:val="lowerRoman"/>
      <w:lvlText w:val="%9."/>
      <w:lvlJc w:val="right"/>
      <w:pPr>
        <w:tabs>
          <w:tab w:val="num" w:pos="4965"/>
        </w:tabs>
        <w:ind w:left="4965" w:hanging="480"/>
      </w:pPr>
    </w:lvl>
  </w:abstractNum>
  <w:abstractNum w:abstractNumId="7" w15:restartNumberingAfterBreak="0">
    <w:nsid w:val="373E099E"/>
    <w:multiLevelType w:val="hybridMultilevel"/>
    <w:tmpl w:val="216ED622"/>
    <w:lvl w:ilvl="0" w:tplc="7870FB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9397798"/>
    <w:multiLevelType w:val="hybridMultilevel"/>
    <w:tmpl w:val="853E042E"/>
    <w:lvl w:ilvl="0" w:tplc="C59A1CB4">
      <w:start w:val="1"/>
      <w:numFmt w:val="decimal"/>
      <w:lvlText w:val="%1."/>
      <w:lvlJc w:val="left"/>
      <w:pPr>
        <w:ind w:left="36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9" w15:restartNumberingAfterBreak="0">
    <w:nsid w:val="3A854EBE"/>
    <w:multiLevelType w:val="hybridMultilevel"/>
    <w:tmpl w:val="5BD45298"/>
    <w:lvl w:ilvl="0" w:tplc="BFD6FC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5F467AF"/>
    <w:multiLevelType w:val="multilevel"/>
    <w:tmpl w:val="4D726064"/>
    <w:lvl w:ilvl="0">
      <w:start w:val="1"/>
      <w:numFmt w:val="decimal"/>
      <w:lvlText w:val="%1."/>
      <w:lvlJc w:val="left"/>
      <w:pPr>
        <w:ind w:left="36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15:restartNumberingAfterBreak="0">
    <w:nsid w:val="46FC63B1"/>
    <w:multiLevelType w:val="hybridMultilevel"/>
    <w:tmpl w:val="9B76A73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48B03E00"/>
    <w:multiLevelType w:val="hybridMultilevel"/>
    <w:tmpl w:val="6CBE5638"/>
    <w:lvl w:ilvl="0" w:tplc="AA72483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5CC83A7E"/>
    <w:multiLevelType w:val="hybridMultilevel"/>
    <w:tmpl w:val="8A820A7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5ED31B7A"/>
    <w:multiLevelType w:val="hybridMultilevel"/>
    <w:tmpl w:val="24E6F66E"/>
    <w:lvl w:ilvl="0" w:tplc="BA1E803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5F6F600B"/>
    <w:multiLevelType w:val="hybridMultilevel"/>
    <w:tmpl w:val="BAC82A8A"/>
    <w:lvl w:ilvl="0" w:tplc="AA72483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5FA51AD7"/>
    <w:multiLevelType w:val="hybridMultilevel"/>
    <w:tmpl w:val="BA0024B6"/>
    <w:lvl w:ilvl="0" w:tplc="AF54B222">
      <w:start w:val="1"/>
      <w:numFmt w:val="decimal"/>
      <w:lvlText w:val="%1."/>
      <w:lvlJc w:val="left"/>
      <w:pPr>
        <w:ind w:left="360" w:hanging="360"/>
      </w:pPr>
      <w:rPr>
        <w:rFonts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661F77EE"/>
    <w:multiLevelType w:val="hybridMultilevel"/>
    <w:tmpl w:val="62420652"/>
    <w:lvl w:ilvl="0" w:tplc="BBD092C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69942F9C"/>
    <w:multiLevelType w:val="hybridMultilevel"/>
    <w:tmpl w:val="C276E28A"/>
    <w:lvl w:ilvl="0" w:tplc="4964108A">
      <w:start w:val="1"/>
      <w:numFmt w:val="decimal"/>
      <w:lvlText w:val="%1."/>
      <w:lvlJc w:val="left"/>
      <w:pPr>
        <w:tabs>
          <w:tab w:val="num" w:pos="360"/>
        </w:tabs>
        <w:ind w:left="360" w:hanging="360"/>
      </w:pPr>
      <w:rPr>
        <w:rFonts w:eastAsia="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6E64466D"/>
    <w:multiLevelType w:val="hybridMultilevel"/>
    <w:tmpl w:val="4D726064"/>
    <w:lvl w:ilvl="0" w:tplc="AF54B222">
      <w:start w:val="1"/>
      <w:numFmt w:val="decimal"/>
      <w:lvlText w:val="%1."/>
      <w:lvlJc w:val="left"/>
      <w:pPr>
        <w:ind w:left="36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0" w15:restartNumberingAfterBreak="0">
    <w:nsid w:val="70B0720C"/>
    <w:multiLevelType w:val="hybridMultilevel"/>
    <w:tmpl w:val="E30CDD40"/>
    <w:lvl w:ilvl="0" w:tplc="0409000F">
      <w:start w:val="1"/>
      <w:numFmt w:val="decimal"/>
      <w:lvlText w:val="%1."/>
      <w:lvlJc w:val="left"/>
      <w:pPr>
        <w:tabs>
          <w:tab w:val="num" w:pos="480"/>
        </w:tabs>
        <w:ind w:left="480" w:hanging="480"/>
      </w:pPr>
    </w:lvl>
    <w:lvl w:ilvl="1" w:tplc="834A26D0">
      <w:start w:val="1"/>
      <w:numFmt w:val="decimal"/>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76223715"/>
    <w:multiLevelType w:val="hybridMultilevel"/>
    <w:tmpl w:val="E4483AD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17"/>
  </w:num>
  <w:num w:numId="3">
    <w:abstractNumId w:val="18"/>
  </w:num>
  <w:num w:numId="4">
    <w:abstractNumId w:val="9"/>
  </w:num>
  <w:num w:numId="5">
    <w:abstractNumId w:val="0"/>
  </w:num>
  <w:num w:numId="6">
    <w:abstractNumId w:val="7"/>
  </w:num>
  <w:num w:numId="7">
    <w:abstractNumId w:val="2"/>
  </w:num>
  <w:num w:numId="8">
    <w:abstractNumId w:val="21"/>
  </w:num>
  <w:num w:numId="9">
    <w:abstractNumId w:val="1"/>
  </w:num>
  <w:num w:numId="10">
    <w:abstractNumId w:val="12"/>
  </w:num>
  <w:num w:numId="11">
    <w:abstractNumId w:val="15"/>
  </w:num>
  <w:num w:numId="12">
    <w:abstractNumId w:val="4"/>
  </w:num>
  <w:num w:numId="13">
    <w:abstractNumId w:val="11"/>
  </w:num>
  <w:num w:numId="14">
    <w:abstractNumId w:val="5"/>
  </w:num>
  <w:num w:numId="15">
    <w:abstractNumId w:val="6"/>
  </w:num>
  <w:num w:numId="16">
    <w:abstractNumId w:val="20"/>
  </w:num>
  <w:num w:numId="17">
    <w:abstractNumId w:val="13"/>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10"/>
  </w:num>
  <w:num w:numId="22">
    <w:abstractNumId w:val="19"/>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6AA"/>
    <w:rsid w:val="000B16EA"/>
    <w:rsid w:val="001D1D4E"/>
    <w:rsid w:val="001E4CD8"/>
    <w:rsid w:val="001F16BC"/>
    <w:rsid w:val="00252CE7"/>
    <w:rsid w:val="002767D4"/>
    <w:rsid w:val="00290892"/>
    <w:rsid w:val="002A6DC1"/>
    <w:rsid w:val="002B7375"/>
    <w:rsid w:val="00340BAF"/>
    <w:rsid w:val="003C36C4"/>
    <w:rsid w:val="003C417A"/>
    <w:rsid w:val="003C646D"/>
    <w:rsid w:val="00490DDB"/>
    <w:rsid w:val="004A061A"/>
    <w:rsid w:val="004C10C5"/>
    <w:rsid w:val="004E5748"/>
    <w:rsid w:val="00502DFD"/>
    <w:rsid w:val="00556630"/>
    <w:rsid w:val="00561855"/>
    <w:rsid w:val="00561ADC"/>
    <w:rsid w:val="00626E00"/>
    <w:rsid w:val="0064244B"/>
    <w:rsid w:val="00663022"/>
    <w:rsid w:val="006734E9"/>
    <w:rsid w:val="006918D2"/>
    <w:rsid w:val="006C647F"/>
    <w:rsid w:val="006F1417"/>
    <w:rsid w:val="00700ED1"/>
    <w:rsid w:val="0076332D"/>
    <w:rsid w:val="00773FAC"/>
    <w:rsid w:val="0080046D"/>
    <w:rsid w:val="00806C9D"/>
    <w:rsid w:val="008C0E39"/>
    <w:rsid w:val="008D3CAD"/>
    <w:rsid w:val="008E76EC"/>
    <w:rsid w:val="00986290"/>
    <w:rsid w:val="0099101E"/>
    <w:rsid w:val="009F6913"/>
    <w:rsid w:val="00A462C0"/>
    <w:rsid w:val="00A65214"/>
    <w:rsid w:val="00B368F5"/>
    <w:rsid w:val="00B71763"/>
    <w:rsid w:val="00BA1119"/>
    <w:rsid w:val="00BD1D2B"/>
    <w:rsid w:val="00BD4570"/>
    <w:rsid w:val="00C016AA"/>
    <w:rsid w:val="00C320EF"/>
    <w:rsid w:val="00C63CEB"/>
    <w:rsid w:val="00CC06E3"/>
    <w:rsid w:val="00CE2BC9"/>
    <w:rsid w:val="00D01B1D"/>
    <w:rsid w:val="00D22F20"/>
    <w:rsid w:val="00D56654"/>
    <w:rsid w:val="00D9481F"/>
    <w:rsid w:val="00DC063D"/>
    <w:rsid w:val="00DC1BCB"/>
    <w:rsid w:val="00DD30FA"/>
    <w:rsid w:val="00DE605C"/>
    <w:rsid w:val="00E1359E"/>
    <w:rsid w:val="00E474AE"/>
    <w:rsid w:val="00E82271"/>
    <w:rsid w:val="00E8268D"/>
    <w:rsid w:val="00EA276F"/>
    <w:rsid w:val="00EA37AA"/>
    <w:rsid w:val="00EA688E"/>
    <w:rsid w:val="00EC6285"/>
    <w:rsid w:val="00F352AF"/>
    <w:rsid w:val="00F53E38"/>
    <w:rsid w:val="00F6300A"/>
    <w:rsid w:val="00F866A3"/>
    <w:rsid w:val="00FC0FBD"/>
    <w:rsid w:val="00FD66E9"/>
    <w:rsid w:val="00FE7649"/>
    <w:rsid w:val="00FF0E5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1026"/>
    <o:shapelayout v:ext="edit">
      <o:idmap v:ext="edit" data="1"/>
    </o:shapelayout>
  </w:shapeDefaults>
  <w:decimalSymbol w:val="."/>
  <w:listSeparator w:val=","/>
  <w15:chartTrackingRefBased/>
  <w15:docId w15:val="{8AC27F88-21B5-46D4-B81C-E13D96398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E8268D"/>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alloon Text"/>
    <w:basedOn w:val="a"/>
    <w:semiHidden/>
    <w:rsid w:val="00CE2BC9"/>
    <w:rPr>
      <w:rFonts w:ascii="Arial" w:hAnsi="Arial"/>
      <w:sz w:val="18"/>
      <w:szCs w:val="18"/>
    </w:rPr>
  </w:style>
  <w:style w:type="paragraph" w:styleId="Web">
    <w:name w:val="Normal (Web)"/>
    <w:basedOn w:val="a"/>
    <w:rsid w:val="00EA37AA"/>
    <w:pPr>
      <w:widowControl/>
      <w:spacing w:before="100" w:beforeAutospacing="1" w:after="100" w:afterAutospacing="1"/>
    </w:pPr>
    <w:rPr>
      <w:rFonts w:ascii="新細明體"/>
      <w:kern w:val="0"/>
    </w:rPr>
  </w:style>
  <w:style w:type="paragraph" w:customStyle="1" w:styleId="ListParagraph">
    <w:name w:val="List Paragraph"/>
    <w:basedOn w:val="a"/>
    <w:rsid w:val="00502DFD"/>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1015</Words>
  <Characters>73</Characters>
  <Application>Microsoft Office Word</Application>
  <DocSecurity>0</DocSecurity>
  <Lines>1</Lines>
  <Paragraphs>2</Paragraphs>
  <ScaleCrop>false</ScaleCrop>
  <Company>行政院衛生署</Company>
  <LinksUpToDate>false</LinksUpToDate>
  <CharactersWithSpaces>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94年</dc:title>
  <dc:subject>衛生署中英文網站</dc:subject>
  <dc:creator>行政院衛生署</dc:creator>
  <cp:keywords>長期照護資訊網</cp:keywords>
  <dc:description> </dc:description>
  <cp:lastModifiedBy>保護服務司賴彥如</cp:lastModifiedBy>
  <cp:revision>2</cp:revision>
  <cp:lastPrinted>2013-02-06T10:10:00Z</cp:lastPrinted>
  <dcterms:created xsi:type="dcterms:W3CDTF">2025-05-12T08:42:00Z</dcterms:created>
  <dcterms:modified xsi:type="dcterms:W3CDTF">2025-05-12T08:42:00Z</dcterms:modified>
  <cp:category>I30</cp:category>
</cp:coreProperties>
</file>