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D7B" w:rsidRPr="00142D7B" w:rsidRDefault="00142D7B" w:rsidP="00142D7B">
      <w:pPr>
        <w:ind w:left="567" w:hangingChars="177" w:hanging="567"/>
        <w:jc w:val="center"/>
        <w:rPr>
          <w:rFonts w:eastAsia="標楷體"/>
          <w:b/>
          <w:kern w:val="0"/>
          <w:sz w:val="32"/>
          <w:szCs w:val="32"/>
        </w:rPr>
      </w:pPr>
      <w:bookmarkStart w:id="0" w:name="_GoBack"/>
      <w:bookmarkEnd w:id="0"/>
      <w:r w:rsidRPr="00142D7B">
        <w:rPr>
          <w:rFonts w:ascii="Arial" w:eastAsia="標楷體" w:hAnsi="Arial" w:cs="Arial"/>
          <w:b/>
          <w:kern w:val="0"/>
          <w:sz w:val="32"/>
          <w:szCs w:val="32"/>
        </w:rPr>
        <w:t>精神復</w:t>
      </w:r>
      <w:r w:rsidRPr="00142D7B">
        <w:rPr>
          <w:rFonts w:eastAsia="標楷體" w:hAnsi="Arial"/>
          <w:b/>
          <w:kern w:val="0"/>
          <w:sz w:val="32"/>
          <w:szCs w:val="32"/>
        </w:rPr>
        <w:t>健機構負責人及相關人員繼續教育訓練事項</w:t>
      </w:r>
    </w:p>
    <w:p w:rsidR="00142D7B" w:rsidRPr="008F7545" w:rsidRDefault="00142D7B" w:rsidP="00142D7B">
      <w:pPr>
        <w:spacing w:line="320" w:lineRule="exact"/>
        <w:ind w:left="425" w:hangingChars="177" w:hanging="425"/>
        <w:jc w:val="right"/>
        <w:rPr>
          <w:rFonts w:eastAsia="標楷體"/>
          <w:kern w:val="0"/>
          <w:sz w:val="28"/>
          <w:szCs w:val="28"/>
        </w:rPr>
      </w:pPr>
      <w:r w:rsidRPr="008F7545">
        <w:rPr>
          <w:rFonts w:eastAsia="標楷體"/>
        </w:rPr>
        <w:t>97</w:t>
      </w:r>
      <w:r w:rsidRPr="008F7545">
        <w:rPr>
          <w:rFonts w:eastAsia="標楷體"/>
        </w:rPr>
        <w:t>年</w:t>
      </w:r>
      <w:r w:rsidRPr="008F7545">
        <w:rPr>
          <w:rFonts w:eastAsia="標楷體"/>
        </w:rPr>
        <w:t>12</w:t>
      </w:r>
      <w:r w:rsidRPr="008F7545">
        <w:rPr>
          <w:rFonts w:eastAsia="標楷體"/>
        </w:rPr>
        <w:t>月</w:t>
      </w:r>
      <w:r w:rsidRPr="008F7545">
        <w:rPr>
          <w:rFonts w:eastAsia="標楷體"/>
        </w:rPr>
        <w:t>5</w:t>
      </w:r>
      <w:r w:rsidRPr="008F7545">
        <w:rPr>
          <w:rFonts w:eastAsia="標楷體"/>
        </w:rPr>
        <w:t>日衛署醫字第</w:t>
      </w:r>
      <w:r w:rsidRPr="008F7545">
        <w:rPr>
          <w:rFonts w:eastAsia="標楷體"/>
        </w:rPr>
        <w:t>0970216730</w:t>
      </w:r>
      <w:r w:rsidRPr="008F7545">
        <w:rPr>
          <w:rFonts w:eastAsia="標楷體"/>
        </w:rPr>
        <w:t>號公告</w:t>
      </w:r>
    </w:p>
    <w:p w:rsidR="008A1655" w:rsidRDefault="00142D7B" w:rsidP="00142D7B">
      <w:pPr>
        <w:spacing w:line="320" w:lineRule="exact"/>
        <w:jc w:val="right"/>
        <w:rPr>
          <w:rFonts w:eastAsia="標楷體" w:hint="eastAsia"/>
        </w:rPr>
      </w:pPr>
      <w:r w:rsidRPr="008F7545">
        <w:rPr>
          <w:rFonts w:eastAsia="標楷體"/>
        </w:rPr>
        <w:t>103</w:t>
      </w:r>
      <w:r w:rsidRPr="008F7545">
        <w:rPr>
          <w:rFonts w:eastAsia="標楷體"/>
        </w:rPr>
        <w:t>年</w:t>
      </w:r>
      <w:r w:rsidRPr="008F7545">
        <w:rPr>
          <w:rFonts w:eastAsia="標楷體"/>
        </w:rPr>
        <w:t>3</w:t>
      </w:r>
      <w:r w:rsidRPr="008F7545">
        <w:rPr>
          <w:rFonts w:eastAsia="標楷體"/>
        </w:rPr>
        <w:t>月</w:t>
      </w:r>
      <w:r w:rsidRPr="008F7545">
        <w:rPr>
          <w:rFonts w:eastAsia="標楷體"/>
        </w:rPr>
        <w:t>12</w:t>
      </w:r>
      <w:r w:rsidRPr="008F7545">
        <w:rPr>
          <w:rFonts w:eastAsia="標楷體"/>
        </w:rPr>
        <w:t>日衛部心字第</w:t>
      </w:r>
      <w:r w:rsidRPr="008F7545">
        <w:rPr>
          <w:rFonts w:eastAsia="標楷體"/>
        </w:rPr>
        <w:t>1031760427</w:t>
      </w:r>
      <w:r w:rsidRPr="008F7545">
        <w:rPr>
          <w:rFonts w:eastAsia="標楷體"/>
        </w:rPr>
        <w:t>號修正公告</w:t>
      </w:r>
    </w:p>
    <w:p w:rsidR="00142D7B" w:rsidRPr="0056539A" w:rsidRDefault="00142D7B" w:rsidP="00142D7B">
      <w:pPr>
        <w:spacing w:line="320" w:lineRule="exact"/>
        <w:jc w:val="right"/>
        <w:rPr>
          <w:rFonts w:eastAsia="標楷體" w:hAnsi="Arial"/>
          <w:b/>
          <w:kern w:val="0"/>
          <w:sz w:val="32"/>
          <w:szCs w:val="32"/>
        </w:rPr>
      </w:pPr>
      <w:r>
        <w:rPr>
          <w:rFonts w:eastAsia="標楷體" w:hint="eastAsia"/>
        </w:rPr>
        <w:t>107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>2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>7</w:t>
      </w:r>
      <w:r>
        <w:rPr>
          <w:rFonts w:eastAsia="標楷體" w:hint="eastAsia"/>
        </w:rPr>
        <w:t>日衛部心字第</w:t>
      </w:r>
      <w:r>
        <w:rPr>
          <w:rFonts w:eastAsia="標楷體" w:hint="eastAsia"/>
        </w:rPr>
        <w:t>1071760280</w:t>
      </w:r>
      <w:r>
        <w:rPr>
          <w:rFonts w:eastAsia="標楷體" w:hint="eastAsia"/>
        </w:rPr>
        <w:t>號修正公告</w:t>
      </w:r>
    </w:p>
    <w:p w:rsidR="008A1655" w:rsidRPr="0056539A" w:rsidRDefault="008A1655" w:rsidP="008A1655">
      <w:pPr>
        <w:spacing w:line="520" w:lineRule="exact"/>
        <w:ind w:left="496" w:hangingChars="177" w:hanging="496"/>
        <w:jc w:val="right"/>
        <w:rPr>
          <w:rFonts w:eastAsia="標楷體"/>
          <w:kern w:val="0"/>
          <w:sz w:val="28"/>
          <w:szCs w:val="28"/>
        </w:rPr>
      </w:pPr>
    </w:p>
    <w:p w:rsidR="008A1655" w:rsidRPr="008A1655" w:rsidRDefault="008A1655" w:rsidP="008A1655">
      <w:pPr>
        <w:pStyle w:val="a4"/>
        <w:widowControl w:val="0"/>
        <w:numPr>
          <w:ilvl w:val="0"/>
          <w:numId w:val="7"/>
        </w:numPr>
        <w:tabs>
          <w:tab w:val="left" w:pos="567"/>
        </w:tabs>
        <w:spacing w:line="4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Arial"/>
          <w:sz w:val="28"/>
          <w:szCs w:val="28"/>
        </w:rPr>
        <w:t>精神復健機構負責人及相關人員繼續教育訓練事項</w:t>
      </w:r>
      <w:r w:rsidRPr="008A1655">
        <w:rPr>
          <w:rFonts w:ascii="Times New Roman" w:eastAsia="標楷體" w:hAnsi="Arial" w:hint="eastAsia"/>
          <w:sz w:val="28"/>
          <w:szCs w:val="28"/>
        </w:rPr>
        <w:t>，</w:t>
      </w:r>
      <w:r w:rsidRPr="008A1655">
        <w:rPr>
          <w:rFonts w:ascii="Times New Roman" w:eastAsia="標楷體" w:hAnsi="Arial"/>
          <w:sz w:val="28"/>
          <w:szCs w:val="28"/>
        </w:rPr>
        <w:t>自中華民國</w:t>
      </w:r>
      <w:r w:rsidR="00847E25" w:rsidRPr="00847E25">
        <w:rPr>
          <w:rFonts w:ascii="Times New Roman" w:eastAsia="標楷體" w:hAnsi="Times New Roman"/>
          <w:sz w:val="28"/>
          <w:szCs w:val="28"/>
          <w:lang w:eastAsia="zh-TW"/>
        </w:rPr>
        <w:t>10</w:t>
      </w:r>
      <w:r w:rsidR="00E878BA">
        <w:rPr>
          <w:rFonts w:ascii="Times New Roman" w:eastAsia="標楷體" w:hAnsi="Times New Roman" w:hint="eastAsia"/>
          <w:sz w:val="28"/>
          <w:szCs w:val="28"/>
          <w:lang w:eastAsia="zh-TW"/>
        </w:rPr>
        <w:t>7</w:t>
      </w:r>
      <w:r w:rsidRPr="00847E25">
        <w:rPr>
          <w:rFonts w:ascii="Times New Roman" w:eastAsia="標楷體" w:hAnsi="Times New Roman"/>
          <w:sz w:val="28"/>
          <w:szCs w:val="28"/>
        </w:rPr>
        <w:t>年</w:t>
      </w:r>
      <w:r w:rsidR="00847E25" w:rsidRPr="00847E25">
        <w:rPr>
          <w:rFonts w:ascii="Times New Roman" w:eastAsia="標楷體" w:hAnsi="Times New Roman"/>
          <w:sz w:val="28"/>
          <w:szCs w:val="28"/>
          <w:lang w:eastAsia="zh-TW"/>
        </w:rPr>
        <w:t>2</w:t>
      </w:r>
      <w:r w:rsidRPr="00847E25">
        <w:rPr>
          <w:rFonts w:ascii="Times New Roman" w:eastAsia="標楷體" w:hAnsi="Times New Roman"/>
          <w:sz w:val="28"/>
          <w:szCs w:val="28"/>
        </w:rPr>
        <w:t>月</w:t>
      </w:r>
      <w:r w:rsidR="00847E25" w:rsidRPr="00847E25">
        <w:rPr>
          <w:rFonts w:ascii="Times New Roman" w:eastAsia="標楷體" w:hAnsi="Times New Roman"/>
          <w:sz w:val="28"/>
          <w:szCs w:val="28"/>
          <w:lang w:eastAsia="zh-TW"/>
        </w:rPr>
        <w:t>7</w:t>
      </w:r>
      <w:r w:rsidRPr="00847E25">
        <w:rPr>
          <w:rFonts w:ascii="Times New Roman" w:eastAsia="標楷體" w:hAnsi="Times New Roman"/>
          <w:sz w:val="28"/>
          <w:szCs w:val="28"/>
        </w:rPr>
        <w:t>日</w:t>
      </w:r>
      <w:r w:rsidRPr="008A1655">
        <w:rPr>
          <w:rFonts w:ascii="Times New Roman" w:eastAsia="標楷體" w:hAnsi="Arial"/>
          <w:sz w:val="28"/>
          <w:szCs w:val="28"/>
        </w:rPr>
        <w:t>起請依本公告辦理。</w:t>
      </w:r>
    </w:p>
    <w:p w:rsidR="008A1655" w:rsidRPr="008A1655" w:rsidRDefault="008A1655" w:rsidP="008A1655">
      <w:pPr>
        <w:pStyle w:val="a4"/>
        <w:widowControl w:val="0"/>
        <w:numPr>
          <w:ilvl w:val="0"/>
          <w:numId w:val="7"/>
        </w:numPr>
        <w:tabs>
          <w:tab w:val="left" w:pos="567"/>
        </w:tabs>
        <w:spacing w:line="480" w:lineRule="exact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通則規定：</w:t>
      </w:r>
    </w:p>
    <w:p w:rsidR="008A1655" w:rsidRPr="000436DD" w:rsidRDefault="008A1655" w:rsidP="008A1655">
      <w:pPr>
        <w:pStyle w:val="a4"/>
        <w:widowControl w:val="0"/>
        <w:numPr>
          <w:ilvl w:val="1"/>
          <w:numId w:val="7"/>
        </w:numPr>
        <w:tabs>
          <w:tab w:val="left" w:pos="567"/>
        </w:tabs>
        <w:spacing w:line="480" w:lineRule="exact"/>
        <w:ind w:leftChars="0" w:left="851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/>
          <w:noProof/>
          <w:sz w:val="28"/>
        </w:rPr>
        <w:t>受訓人員參加</w:t>
      </w:r>
      <w:r w:rsidRPr="008A1655">
        <w:rPr>
          <w:rFonts w:ascii="Times New Roman" w:eastAsia="標楷體" w:hAnsi="Times New Roman" w:hint="eastAsia"/>
          <w:noProof/>
          <w:sz w:val="28"/>
          <w:lang w:eastAsia="zh-TW"/>
        </w:rPr>
        <w:t>訓練單位個別辦理之</w:t>
      </w:r>
      <w:r w:rsidRPr="008A1655">
        <w:rPr>
          <w:rFonts w:ascii="Times New Roman" w:eastAsia="標楷體" w:hAnsi="Times New Roman"/>
          <w:noProof/>
          <w:sz w:val="28"/>
        </w:rPr>
        <w:t>繼續教育訓練</w:t>
      </w:r>
      <w:r w:rsidRPr="008A1655">
        <w:rPr>
          <w:rFonts w:ascii="Times New Roman" w:eastAsia="標楷體" w:hAnsi="Times New Roman" w:hint="eastAsia"/>
          <w:noProof/>
          <w:sz w:val="28"/>
          <w:lang w:eastAsia="zh-TW"/>
        </w:rPr>
        <w:t>(</w:t>
      </w:r>
      <w:r w:rsidRPr="008A1655">
        <w:rPr>
          <w:rFonts w:ascii="Times New Roman" w:eastAsia="標楷體" w:hAnsi="Times New Roman" w:hint="eastAsia"/>
          <w:noProof/>
          <w:sz w:val="28"/>
          <w:lang w:eastAsia="zh-TW"/>
        </w:rPr>
        <w:t>不含任職資格訓練</w:t>
      </w:r>
      <w:r w:rsidRPr="008A1655">
        <w:rPr>
          <w:rFonts w:ascii="Times New Roman" w:eastAsia="標楷體" w:hAnsi="Times New Roman" w:hint="eastAsia"/>
          <w:noProof/>
          <w:sz w:val="28"/>
          <w:lang w:eastAsia="zh-TW"/>
        </w:rPr>
        <w:t>)</w:t>
      </w:r>
      <w:r w:rsidRPr="008A1655">
        <w:rPr>
          <w:rFonts w:ascii="Times New Roman" w:eastAsia="標楷體" w:hAnsi="Times New Roman" w:hint="eastAsia"/>
          <w:noProof/>
          <w:sz w:val="28"/>
          <w:lang w:eastAsia="zh-TW"/>
        </w:rPr>
        <w:t>，</w:t>
      </w:r>
      <w:r w:rsidRPr="008A1655">
        <w:rPr>
          <w:rFonts w:ascii="Times New Roman" w:eastAsia="標楷體" w:hAnsi="Times New Roman"/>
          <w:noProof/>
          <w:sz w:val="28"/>
        </w:rPr>
        <w:t>課程</w:t>
      </w:r>
      <w:r w:rsidRPr="008A1655">
        <w:rPr>
          <w:rFonts w:ascii="Times New Roman" w:eastAsia="標楷體" w:hAnsi="Times New Roman" w:hint="eastAsia"/>
          <w:noProof/>
          <w:sz w:val="28"/>
          <w:lang w:eastAsia="zh-TW"/>
        </w:rPr>
        <w:t>時數得</w:t>
      </w:r>
      <w:r w:rsidRPr="008A1655">
        <w:rPr>
          <w:rFonts w:ascii="Times New Roman" w:eastAsia="標楷體" w:hAnsi="Times New Roman"/>
          <w:noProof/>
          <w:sz w:val="28"/>
        </w:rPr>
        <w:t>累計</w:t>
      </w:r>
      <w:r w:rsidRPr="008A1655">
        <w:rPr>
          <w:rFonts w:ascii="Times New Roman" w:eastAsia="標楷體" w:hAnsi="Times New Roman" w:hint="eastAsia"/>
          <w:noProof/>
          <w:sz w:val="28"/>
          <w:lang w:eastAsia="zh-TW"/>
        </w:rPr>
        <w:t>採計</w:t>
      </w:r>
      <w:r w:rsidRPr="008A1655">
        <w:rPr>
          <w:rFonts w:ascii="Times New Roman" w:eastAsia="標楷體" w:hAnsi="Times New Roman"/>
          <w:sz w:val="28"/>
          <w:szCs w:val="28"/>
        </w:rPr>
        <w:t>，惟需完成所定課程項目及時數，且辦理訓練單位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、</w:t>
      </w:r>
      <w:r w:rsidRPr="008A1655">
        <w:rPr>
          <w:rFonts w:ascii="Times New Roman" w:eastAsia="標楷體" w:hAnsi="Times New Roman"/>
          <w:sz w:val="28"/>
          <w:szCs w:val="28"/>
        </w:rPr>
        <w:t>其授課內容及訓練時數，</w:t>
      </w:r>
      <w:r w:rsidR="000436DD" w:rsidRPr="000436DD">
        <w:rPr>
          <w:rFonts w:ascii="Times New Roman" w:eastAsia="標楷體" w:hAnsi="Times New Roman" w:hint="eastAsia"/>
          <w:sz w:val="28"/>
          <w:szCs w:val="28"/>
        </w:rPr>
        <w:t>均須符合本公告規定</w:t>
      </w:r>
      <w:r w:rsidRPr="008A1655">
        <w:rPr>
          <w:rFonts w:ascii="Times New Roman" w:eastAsia="標楷體" w:hAnsi="Times New Roman"/>
          <w:sz w:val="28"/>
          <w:szCs w:val="28"/>
        </w:rPr>
        <w:t>。</w:t>
      </w:r>
    </w:p>
    <w:p w:rsidR="008A1655" w:rsidRPr="008A1655" w:rsidRDefault="008A1655" w:rsidP="008A1655">
      <w:pPr>
        <w:pStyle w:val="a4"/>
        <w:widowControl w:val="0"/>
        <w:numPr>
          <w:ilvl w:val="1"/>
          <w:numId w:val="7"/>
        </w:numPr>
        <w:tabs>
          <w:tab w:val="left" w:pos="567"/>
        </w:tabs>
        <w:spacing w:line="480" w:lineRule="exact"/>
        <w:ind w:leftChars="0" w:left="851" w:hanging="567"/>
        <w:jc w:val="both"/>
        <w:rPr>
          <w:rFonts w:ascii="Times New Roman" w:eastAsia="標楷體" w:hAnsi="Times New Roman"/>
          <w:noProof/>
          <w:sz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專業人員</w:t>
      </w:r>
      <w:r w:rsidRPr="008A1655">
        <w:rPr>
          <w:rFonts w:ascii="Times New Roman" w:eastAsia="標楷體" w:hAnsi="Times New Roman"/>
          <w:sz w:val="28"/>
          <w:szCs w:val="28"/>
        </w:rPr>
        <w:t>(</w:t>
      </w:r>
      <w:r w:rsidRPr="008A1655">
        <w:rPr>
          <w:rFonts w:ascii="Times New Roman" w:eastAsia="標楷體" w:hAnsi="Times New Roman"/>
          <w:sz w:val="28"/>
          <w:szCs w:val="28"/>
        </w:rPr>
        <w:t>醫師、護理人員、職能治療師（生）、臨床心理師及社會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工作</w:t>
      </w:r>
      <w:r w:rsidRPr="008A1655">
        <w:rPr>
          <w:rFonts w:ascii="Times New Roman" w:eastAsia="標楷體" w:hAnsi="Times New Roman"/>
          <w:sz w:val="28"/>
          <w:szCs w:val="28"/>
        </w:rPr>
        <w:t>人員</w:t>
      </w:r>
      <w:r w:rsidRPr="008A1655">
        <w:rPr>
          <w:rFonts w:ascii="Times New Roman" w:eastAsia="標楷體" w:hAnsi="Times New Roman"/>
          <w:sz w:val="28"/>
          <w:szCs w:val="28"/>
        </w:rPr>
        <w:t>)</w:t>
      </w:r>
      <w:r w:rsidRPr="008A1655">
        <w:rPr>
          <w:rFonts w:ascii="Times New Roman" w:eastAsia="標楷體" w:hAnsi="Times New Roman"/>
          <w:sz w:val="28"/>
          <w:szCs w:val="28"/>
        </w:rPr>
        <w:t>繼續教育課程與依各該專門職業法規所</w:t>
      </w:r>
      <w:r w:rsidR="00591459">
        <w:rPr>
          <w:rFonts w:ascii="Times New Roman" w:eastAsia="標楷體" w:hAnsi="Times New Roman" w:hint="eastAsia"/>
          <w:sz w:val="28"/>
          <w:szCs w:val="28"/>
          <w:lang w:eastAsia="zh-TW"/>
        </w:rPr>
        <w:t>定</w:t>
      </w:r>
      <w:r w:rsidRPr="008A1655">
        <w:rPr>
          <w:rFonts w:ascii="Times New Roman" w:eastAsia="標楷體" w:hAnsi="Times New Roman"/>
          <w:sz w:val="28"/>
          <w:szCs w:val="28"/>
        </w:rPr>
        <w:t>之訓練課程性質相近者，可持課程證明抵免相關時數。</w:t>
      </w:r>
    </w:p>
    <w:p w:rsidR="008A1655" w:rsidRPr="008A1655" w:rsidRDefault="008A1655" w:rsidP="008A1655">
      <w:pPr>
        <w:pStyle w:val="a4"/>
        <w:widowControl w:val="0"/>
        <w:numPr>
          <w:ilvl w:val="0"/>
          <w:numId w:val="7"/>
        </w:numPr>
        <w:tabs>
          <w:tab w:val="left" w:pos="567"/>
        </w:tabs>
        <w:spacing w:line="480" w:lineRule="exact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專任管理人員訓練課程及時數：</w:t>
      </w:r>
    </w:p>
    <w:p w:rsidR="008A1655" w:rsidRPr="008A1655" w:rsidRDefault="008A1655" w:rsidP="008A1655">
      <w:pPr>
        <w:pStyle w:val="a4"/>
        <w:tabs>
          <w:tab w:val="left" w:pos="567"/>
          <w:tab w:val="left" w:pos="1134"/>
        </w:tabs>
        <w:spacing w:line="480" w:lineRule="exact"/>
        <w:ind w:leftChars="117" w:left="281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(</w:t>
      </w:r>
      <w:r w:rsidRPr="008A1655">
        <w:rPr>
          <w:rFonts w:ascii="Times New Roman" w:eastAsia="標楷體" w:hAnsi="Times New Roman"/>
          <w:sz w:val="28"/>
          <w:szCs w:val="28"/>
        </w:rPr>
        <w:t>一</w:t>
      </w:r>
      <w:r w:rsidRPr="008A1655">
        <w:rPr>
          <w:rFonts w:ascii="Times New Roman" w:eastAsia="標楷體" w:hAnsi="Times New Roman"/>
          <w:sz w:val="28"/>
          <w:szCs w:val="28"/>
        </w:rPr>
        <w:t>)</w:t>
      </w:r>
      <w:r w:rsidRPr="008A1655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8A1655">
        <w:rPr>
          <w:rFonts w:ascii="Arial" w:eastAsia="標楷體" w:hAnsi="Arial" w:cs="Arial" w:hint="eastAsia"/>
          <w:sz w:val="28"/>
          <w:szCs w:val="28"/>
        </w:rPr>
        <w:t>非專業人員擔任</w:t>
      </w:r>
      <w:r w:rsidRPr="008A1655">
        <w:rPr>
          <w:rFonts w:ascii="Arial" w:eastAsia="標楷體" w:hAnsi="Arial" w:cs="Arial"/>
          <w:sz w:val="28"/>
          <w:szCs w:val="28"/>
        </w:rPr>
        <w:t>者</w:t>
      </w:r>
      <w:r w:rsidRPr="008A1655">
        <w:rPr>
          <w:rFonts w:ascii="Times New Roman" w:eastAsia="標楷體" w:hAnsi="Times New Roman"/>
          <w:sz w:val="28"/>
          <w:szCs w:val="28"/>
        </w:rPr>
        <w:t>：</w:t>
      </w:r>
    </w:p>
    <w:p w:rsidR="008A1655" w:rsidRPr="008A1655" w:rsidRDefault="008A1655" w:rsidP="008A1655">
      <w:pPr>
        <w:pStyle w:val="a4"/>
        <w:widowControl w:val="0"/>
        <w:numPr>
          <w:ilvl w:val="0"/>
          <w:numId w:val="5"/>
        </w:numPr>
        <w:tabs>
          <w:tab w:val="left" w:pos="567"/>
        </w:tabs>
        <w:spacing w:line="480" w:lineRule="exact"/>
        <w:ind w:leftChars="0" w:left="1134" w:hanging="338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任職資格</w:t>
      </w:r>
      <w:r w:rsidRPr="008A1655">
        <w:rPr>
          <w:rFonts w:ascii="Times New Roman" w:eastAsia="標楷體" w:hAnsi="Times New Roman"/>
          <w:sz w:val="28"/>
          <w:szCs w:val="28"/>
        </w:rPr>
        <w:t>：</w:t>
      </w:r>
    </w:p>
    <w:p w:rsidR="008A1655" w:rsidRPr="008A1655" w:rsidRDefault="008A1655" w:rsidP="008A1655">
      <w:pPr>
        <w:pStyle w:val="a4"/>
        <w:widowControl w:val="0"/>
        <w:numPr>
          <w:ilvl w:val="0"/>
          <w:numId w:val="1"/>
        </w:numPr>
        <w:tabs>
          <w:tab w:val="left" w:pos="567"/>
        </w:tabs>
        <w:spacing w:line="4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訓練課程如附表</w:t>
      </w:r>
      <w:r w:rsidRPr="008A1655">
        <w:rPr>
          <w:rFonts w:ascii="Times New Roman" w:eastAsia="標楷體" w:hAnsi="Times New Roman"/>
          <w:sz w:val="28"/>
          <w:szCs w:val="28"/>
        </w:rPr>
        <w:t>1</w:t>
      </w:r>
      <w:r w:rsidRPr="008A1655">
        <w:rPr>
          <w:rFonts w:ascii="Times New Roman" w:eastAsia="標楷體" w:hAnsi="Times New Roman"/>
          <w:sz w:val="28"/>
          <w:szCs w:val="28"/>
        </w:rPr>
        <w:t>。</w:t>
      </w:r>
    </w:p>
    <w:p w:rsidR="008A1655" w:rsidRPr="008A1655" w:rsidRDefault="008A1655" w:rsidP="008A1655">
      <w:pPr>
        <w:pStyle w:val="a4"/>
        <w:widowControl w:val="0"/>
        <w:numPr>
          <w:ilvl w:val="0"/>
          <w:numId w:val="1"/>
        </w:numPr>
        <w:tabs>
          <w:tab w:val="left" w:pos="567"/>
        </w:tabs>
        <w:spacing w:line="4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訓練時數：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9</w:t>
      </w:r>
      <w:r w:rsidRPr="008A1655">
        <w:rPr>
          <w:rFonts w:ascii="Times New Roman" w:eastAsia="標楷體" w:hAnsi="Times New Roman"/>
          <w:sz w:val="28"/>
          <w:szCs w:val="28"/>
        </w:rPr>
        <w:t>0</w:t>
      </w:r>
      <w:r w:rsidRPr="008A1655">
        <w:rPr>
          <w:rFonts w:ascii="Times New Roman" w:eastAsia="標楷體" w:hAnsi="Times New Roman"/>
          <w:sz w:val="28"/>
          <w:szCs w:val="28"/>
        </w:rPr>
        <w:t>小時</w:t>
      </w:r>
      <w:r w:rsidRPr="008A1655">
        <w:rPr>
          <w:rFonts w:ascii="Times New Roman" w:eastAsia="標楷體" w:hAnsi="Times New Roman"/>
          <w:sz w:val="28"/>
          <w:szCs w:val="28"/>
        </w:rPr>
        <w:t>(</w:t>
      </w:r>
      <w:r w:rsidRPr="008A1655">
        <w:rPr>
          <w:rFonts w:ascii="Times New Roman" w:eastAsia="標楷體" w:hAnsi="Times New Roman"/>
          <w:sz w:val="28"/>
          <w:szCs w:val="28"/>
        </w:rPr>
        <w:t>含學科訓練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58</w:t>
      </w:r>
      <w:r w:rsidRPr="008A1655">
        <w:rPr>
          <w:rFonts w:ascii="Times New Roman" w:eastAsia="標楷體" w:hAnsi="Times New Roman"/>
          <w:sz w:val="28"/>
          <w:szCs w:val="28"/>
        </w:rPr>
        <w:t>小時、實習訓練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(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含日間型及住宿型機構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)32</w:t>
      </w:r>
      <w:r w:rsidRPr="008A1655">
        <w:rPr>
          <w:rFonts w:ascii="Times New Roman" w:eastAsia="標楷體" w:hAnsi="Times New Roman"/>
          <w:sz w:val="28"/>
          <w:szCs w:val="28"/>
        </w:rPr>
        <w:t>小時</w:t>
      </w:r>
      <w:r w:rsidRPr="008A1655">
        <w:rPr>
          <w:rFonts w:ascii="Times New Roman" w:eastAsia="標楷體" w:hAnsi="Times New Roman"/>
          <w:sz w:val="28"/>
          <w:szCs w:val="28"/>
        </w:rPr>
        <w:t>)</w:t>
      </w:r>
      <w:r w:rsidRPr="008A1655">
        <w:rPr>
          <w:rFonts w:ascii="Times New Roman" w:eastAsia="標楷體" w:hAnsi="Times New Roman"/>
          <w:sz w:val="28"/>
          <w:szCs w:val="28"/>
        </w:rPr>
        <w:t>。</w:t>
      </w:r>
    </w:p>
    <w:p w:rsidR="008A1655" w:rsidRPr="008A1655" w:rsidRDefault="008A1655" w:rsidP="008A1655">
      <w:pPr>
        <w:pStyle w:val="a4"/>
        <w:widowControl w:val="0"/>
        <w:numPr>
          <w:ilvl w:val="0"/>
          <w:numId w:val="5"/>
        </w:numPr>
        <w:tabs>
          <w:tab w:val="left" w:pos="567"/>
        </w:tabs>
        <w:spacing w:line="480" w:lineRule="exact"/>
        <w:ind w:leftChars="0" w:left="1134" w:hanging="336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任職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1</w:t>
      </w:r>
      <w:r w:rsidRPr="008A1655">
        <w:rPr>
          <w:rFonts w:ascii="Times New Roman" w:eastAsia="標楷體" w:hAnsi="Times New Roman"/>
          <w:sz w:val="28"/>
          <w:szCs w:val="28"/>
        </w:rPr>
        <w:t>年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內</w:t>
      </w:r>
      <w:r w:rsidRPr="008A1655">
        <w:rPr>
          <w:rFonts w:ascii="Times New Roman" w:eastAsia="標楷體" w:hAnsi="Times New Roman"/>
          <w:sz w:val="28"/>
          <w:szCs w:val="28"/>
        </w:rPr>
        <w:t>：</w:t>
      </w:r>
    </w:p>
    <w:p w:rsidR="008A1655" w:rsidRPr="008A1655" w:rsidRDefault="008A1655" w:rsidP="008A1655">
      <w:pPr>
        <w:pStyle w:val="a4"/>
        <w:widowControl w:val="0"/>
        <w:numPr>
          <w:ilvl w:val="0"/>
          <w:numId w:val="2"/>
        </w:numPr>
        <w:tabs>
          <w:tab w:val="left" w:pos="567"/>
        </w:tabs>
        <w:spacing w:line="4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訓練課程如附表</w:t>
      </w:r>
      <w:r w:rsidRPr="008A1655">
        <w:rPr>
          <w:rFonts w:ascii="Times New Roman" w:eastAsia="標楷體" w:hAnsi="Times New Roman"/>
          <w:sz w:val="28"/>
          <w:szCs w:val="28"/>
        </w:rPr>
        <w:t>2</w:t>
      </w:r>
      <w:r w:rsidRPr="008A1655">
        <w:rPr>
          <w:rFonts w:ascii="Times New Roman" w:eastAsia="標楷體" w:hAnsi="Times New Roman"/>
          <w:sz w:val="28"/>
          <w:szCs w:val="28"/>
        </w:rPr>
        <w:t>。</w:t>
      </w:r>
    </w:p>
    <w:p w:rsidR="008A1655" w:rsidRPr="008A1655" w:rsidRDefault="008A1655" w:rsidP="008A1655">
      <w:pPr>
        <w:pStyle w:val="a4"/>
        <w:widowControl w:val="0"/>
        <w:numPr>
          <w:ilvl w:val="0"/>
          <w:numId w:val="2"/>
        </w:numPr>
        <w:tabs>
          <w:tab w:val="left" w:pos="567"/>
        </w:tabs>
        <w:spacing w:line="4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訓練時數：</w:t>
      </w:r>
      <w:r w:rsidRPr="008A1655">
        <w:rPr>
          <w:rFonts w:ascii="Times New Roman" w:eastAsia="標楷體" w:hAnsi="Times New Roman"/>
          <w:sz w:val="28"/>
          <w:szCs w:val="28"/>
        </w:rPr>
        <w:t>36</w:t>
      </w:r>
      <w:r w:rsidRPr="008A1655">
        <w:rPr>
          <w:rFonts w:ascii="Times New Roman" w:eastAsia="標楷體" w:hAnsi="Times New Roman"/>
          <w:sz w:val="28"/>
          <w:szCs w:val="28"/>
        </w:rPr>
        <w:t>小時。</w:t>
      </w:r>
    </w:p>
    <w:p w:rsidR="008A1655" w:rsidRPr="008A1655" w:rsidRDefault="008A1655" w:rsidP="008A1655">
      <w:pPr>
        <w:pStyle w:val="a4"/>
        <w:widowControl w:val="0"/>
        <w:numPr>
          <w:ilvl w:val="0"/>
          <w:numId w:val="5"/>
        </w:numPr>
        <w:tabs>
          <w:tab w:val="left" w:pos="567"/>
        </w:tabs>
        <w:spacing w:line="480" w:lineRule="exact"/>
        <w:ind w:leftChars="0" w:left="1134" w:hanging="336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任職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1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年後</w:t>
      </w:r>
      <w:r w:rsidRPr="008A1655">
        <w:rPr>
          <w:rFonts w:ascii="Times New Roman" w:eastAsia="標楷體" w:hAnsi="Times New Roman"/>
          <w:sz w:val="28"/>
          <w:szCs w:val="28"/>
        </w:rPr>
        <w:t>：</w:t>
      </w:r>
    </w:p>
    <w:p w:rsidR="00591459" w:rsidRPr="008A1655" w:rsidRDefault="008A1655" w:rsidP="00591459">
      <w:pPr>
        <w:pStyle w:val="a4"/>
        <w:tabs>
          <w:tab w:val="left" w:pos="1985"/>
        </w:tabs>
        <w:spacing w:line="480" w:lineRule="exact"/>
        <w:ind w:leftChars="471" w:left="1469" w:hangingChars="121" w:hanging="339"/>
        <w:jc w:val="both"/>
        <w:rPr>
          <w:rFonts w:ascii="Times New Roman" w:eastAsia="標楷體" w:hAnsi="Times New Roman"/>
          <w:sz w:val="28"/>
          <w:szCs w:val="28"/>
          <w:lang w:eastAsia="zh-TW"/>
        </w:rPr>
      </w:pP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(1)</w:t>
      </w:r>
      <w:r w:rsidRPr="008A1655">
        <w:rPr>
          <w:rFonts w:ascii="Times New Roman" w:eastAsia="標楷體" w:hAnsi="Times New Roman"/>
          <w:sz w:val="28"/>
          <w:szCs w:val="28"/>
        </w:rPr>
        <w:t>訓練課程</w:t>
      </w:r>
      <w:r w:rsidRPr="008A1655">
        <w:rPr>
          <w:rFonts w:ascii="Times New Roman" w:eastAsia="標楷體" w:hAnsi="Times New Roman"/>
          <w:noProof/>
          <w:sz w:val="28"/>
        </w:rPr>
        <w:t>如附表</w:t>
      </w:r>
      <w:r w:rsidRPr="008A1655">
        <w:rPr>
          <w:rFonts w:ascii="Times New Roman" w:eastAsia="標楷體" w:hAnsi="Times New Roman" w:hint="eastAsia"/>
          <w:noProof/>
          <w:sz w:val="28"/>
        </w:rPr>
        <w:t>3</w:t>
      </w:r>
      <w:r w:rsidR="00591459">
        <w:rPr>
          <w:rFonts w:ascii="Times New Roman" w:eastAsia="標楷體" w:hAnsi="Times New Roman" w:hint="eastAsia"/>
          <w:noProof/>
          <w:sz w:val="28"/>
          <w:lang w:eastAsia="zh-TW"/>
        </w:rPr>
        <w:t>。</w:t>
      </w:r>
    </w:p>
    <w:p w:rsidR="008A1655" w:rsidRPr="00AF1473" w:rsidRDefault="008A1655" w:rsidP="00AF1473">
      <w:pPr>
        <w:spacing w:line="480" w:lineRule="exact"/>
        <w:ind w:leftChars="473" w:left="1485" w:hangingChars="125" w:hanging="350"/>
        <w:rPr>
          <w:rFonts w:eastAsia="標楷體"/>
          <w:noProof/>
          <w:sz w:val="28"/>
        </w:rPr>
      </w:pPr>
      <w:r w:rsidRPr="008A1655">
        <w:rPr>
          <w:rFonts w:eastAsia="標楷體" w:hint="eastAsia"/>
          <w:noProof/>
          <w:sz w:val="28"/>
        </w:rPr>
        <w:t>(2)</w:t>
      </w:r>
      <w:r w:rsidRPr="008A1655">
        <w:rPr>
          <w:rFonts w:eastAsia="標楷體"/>
          <w:noProof/>
          <w:sz w:val="28"/>
        </w:rPr>
        <w:t>訓練時數：每年至少</w:t>
      </w:r>
      <w:r w:rsidRPr="008A1655">
        <w:rPr>
          <w:rFonts w:eastAsia="標楷體"/>
          <w:noProof/>
          <w:sz w:val="28"/>
        </w:rPr>
        <w:t>18</w:t>
      </w:r>
      <w:r w:rsidR="00AF1473">
        <w:rPr>
          <w:rFonts w:eastAsia="標楷體"/>
          <w:noProof/>
          <w:sz w:val="28"/>
        </w:rPr>
        <w:t>小時</w:t>
      </w:r>
      <w:r w:rsidRPr="008A1655">
        <w:rPr>
          <w:rFonts w:eastAsia="標楷體" w:hint="eastAsia"/>
          <w:noProof/>
          <w:sz w:val="28"/>
        </w:rPr>
        <w:t>，</w:t>
      </w:r>
      <w:r w:rsidR="00AF1473">
        <w:rPr>
          <w:rFonts w:eastAsia="標楷體" w:hint="eastAsia"/>
          <w:noProof/>
          <w:sz w:val="28"/>
        </w:rPr>
        <w:t>且</w:t>
      </w:r>
      <w:r w:rsidRPr="008A1655">
        <w:rPr>
          <w:rFonts w:eastAsia="標楷體" w:hint="eastAsia"/>
          <w:noProof/>
          <w:sz w:val="28"/>
        </w:rPr>
        <w:t>應包括</w:t>
      </w:r>
      <w:r w:rsidRPr="008A1655">
        <w:rPr>
          <w:rFonts w:eastAsia="標楷體"/>
          <w:sz w:val="28"/>
          <w:szCs w:val="28"/>
        </w:rPr>
        <w:t>消防安全、緊急應變</w:t>
      </w:r>
      <w:r w:rsidRPr="008A1655">
        <w:rPr>
          <w:rFonts w:eastAsia="標楷體" w:hint="eastAsia"/>
          <w:sz w:val="28"/>
          <w:szCs w:val="28"/>
        </w:rPr>
        <w:t>及</w:t>
      </w:r>
      <w:r w:rsidRPr="008A1655">
        <w:rPr>
          <w:rFonts w:eastAsia="標楷體"/>
          <w:sz w:val="28"/>
          <w:szCs w:val="28"/>
        </w:rPr>
        <w:t>傳染病防治</w:t>
      </w:r>
      <w:r w:rsidRPr="008A1655">
        <w:rPr>
          <w:rFonts w:eastAsia="標楷體" w:hint="eastAsia"/>
          <w:sz w:val="28"/>
          <w:szCs w:val="28"/>
        </w:rPr>
        <w:t>課程</w:t>
      </w:r>
      <w:r w:rsidRPr="008A1655">
        <w:rPr>
          <w:rFonts w:eastAsia="標楷體"/>
          <w:noProof/>
          <w:sz w:val="28"/>
        </w:rPr>
        <w:t>。</w:t>
      </w:r>
    </w:p>
    <w:p w:rsidR="008A1655" w:rsidRPr="008A1655" w:rsidRDefault="008A1655" w:rsidP="008A1655">
      <w:pPr>
        <w:pStyle w:val="a4"/>
        <w:numPr>
          <w:ilvl w:val="0"/>
          <w:numId w:val="8"/>
        </w:numPr>
        <w:tabs>
          <w:tab w:val="left" w:pos="567"/>
          <w:tab w:val="left" w:pos="851"/>
        </w:tabs>
        <w:spacing w:line="480" w:lineRule="exact"/>
        <w:ind w:leftChars="0" w:left="851" w:hanging="567"/>
        <w:jc w:val="both"/>
        <w:rPr>
          <w:rFonts w:ascii="Times New Roman" w:eastAsia="標楷體" w:hAnsi="Times New Roman" w:hint="eastAsia"/>
          <w:sz w:val="28"/>
          <w:szCs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專業人員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擔任</w:t>
      </w:r>
      <w:r w:rsidRPr="008A1655">
        <w:rPr>
          <w:rFonts w:ascii="Times New Roman" w:eastAsia="標楷體" w:hAnsi="Times New Roman"/>
          <w:sz w:val="28"/>
          <w:szCs w:val="28"/>
        </w:rPr>
        <w:t>者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：</w:t>
      </w:r>
    </w:p>
    <w:p w:rsidR="008A1655" w:rsidRPr="008A1655" w:rsidRDefault="008A1655" w:rsidP="008A1655">
      <w:pPr>
        <w:pStyle w:val="a4"/>
        <w:numPr>
          <w:ilvl w:val="0"/>
          <w:numId w:val="6"/>
        </w:numPr>
        <w:tabs>
          <w:tab w:val="left" w:pos="567"/>
          <w:tab w:val="left" w:pos="851"/>
        </w:tabs>
        <w:spacing w:line="480" w:lineRule="exact"/>
        <w:ind w:leftChars="0" w:left="1134" w:hanging="283"/>
        <w:jc w:val="both"/>
        <w:rPr>
          <w:rFonts w:ascii="Times New Roman" w:eastAsia="標楷體" w:hAnsi="Times New Roman" w:hint="eastAsia"/>
          <w:sz w:val="28"/>
          <w:szCs w:val="28"/>
          <w:lang w:eastAsia="zh-TW"/>
        </w:rPr>
      </w:pP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任職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1</w:t>
      </w:r>
      <w:r w:rsidRPr="008A1655">
        <w:rPr>
          <w:rFonts w:ascii="Times New Roman" w:eastAsia="標楷體" w:hAnsi="Times New Roman"/>
          <w:sz w:val="28"/>
          <w:szCs w:val="28"/>
        </w:rPr>
        <w:t>年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內：</w:t>
      </w:r>
    </w:p>
    <w:p w:rsidR="008A1655" w:rsidRPr="008A1655" w:rsidRDefault="008A1655" w:rsidP="008A1655">
      <w:pPr>
        <w:pStyle w:val="a4"/>
        <w:tabs>
          <w:tab w:val="left" w:pos="567"/>
          <w:tab w:val="left" w:pos="851"/>
        </w:tabs>
        <w:spacing w:line="480" w:lineRule="exact"/>
        <w:ind w:leftChars="472" w:left="1416" w:hangingChars="101" w:hanging="283"/>
        <w:jc w:val="both"/>
        <w:rPr>
          <w:rFonts w:ascii="Times New Roman" w:eastAsia="標楷體" w:hAnsi="Times New Roman" w:hint="eastAsia"/>
          <w:noProof/>
          <w:sz w:val="28"/>
          <w:lang w:eastAsia="zh-TW"/>
        </w:rPr>
      </w:pP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(1)</w:t>
      </w:r>
      <w:r w:rsidRPr="008A1655">
        <w:rPr>
          <w:rFonts w:ascii="Times New Roman" w:eastAsia="標楷體" w:hAnsi="Times New Roman"/>
          <w:sz w:val="28"/>
          <w:szCs w:val="28"/>
        </w:rPr>
        <w:t>訓練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課程</w:t>
      </w:r>
      <w:r w:rsidRPr="008A1655">
        <w:rPr>
          <w:rFonts w:ascii="Times New Roman" w:eastAsia="標楷體" w:hAnsi="Times New Roman"/>
          <w:sz w:val="28"/>
          <w:szCs w:val="28"/>
        </w:rPr>
        <w:t>：</w:t>
      </w:r>
      <w:r w:rsidRPr="008A1655">
        <w:rPr>
          <w:rFonts w:ascii="Times New Roman" w:eastAsia="標楷體" w:hAnsi="Times New Roman"/>
          <w:noProof/>
          <w:sz w:val="28"/>
        </w:rPr>
        <w:t>如附表</w:t>
      </w:r>
      <w:r w:rsidRPr="008A1655">
        <w:rPr>
          <w:rFonts w:ascii="Times New Roman" w:eastAsia="標楷體" w:hAnsi="Times New Roman" w:hint="eastAsia"/>
          <w:noProof/>
          <w:sz w:val="28"/>
        </w:rPr>
        <w:t>3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。</w:t>
      </w:r>
    </w:p>
    <w:p w:rsidR="008A1655" w:rsidRPr="003C3B3C" w:rsidRDefault="008A1655" w:rsidP="003C3B3C">
      <w:pPr>
        <w:pStyle w:val="a4"/>
        <w:widowControl w:val="0"/>
        <w:numPr>
          <w:ilvl w:val="0"/>
          <w:numId w:val="10"/>
        </w:numPr>
        <w:tabs>
          <w:tab w:val="left" w:pos="567"/>
          <w:tab w:val="left" w:pos="1344"/>
          <w:tab w:val="left" w:pos="1484"/>
        </w:tabs>
        <w:spacing w:line="480" w:lineRule="exact"/>
        <w:ind w:leftChars="0" w:left="1418" w:hanging="270"/>
        <w:jc w:val="both"/>
        <w:rPr>
          <w:rFonts w:ascii="標楷體" w:eastAsia="標楷體" w:hAnsi="標楷體" w:cs="Arial" w:hint="eastAsia"/>
          <w:bCs/>
          <w:sz w:val="28"/>
          <w:szCs w:val="28"/>
          <w:lang w:eastAsia="zh-TW"/>
        </w:rPr>
      </w:pPr>
      <w:r w:rsidRPr="008A1655">
        <w:rPr>
          <w:rFonts w:ascii="標楷體" w:eastAsia="標楷體" w:hAnsi="標楷體" w:cs="Arial" w:hint="eastAsia"/>
          <w:bCs/>
          <w:sz w:val="28"/>
          <w:szCs w:val="28"/>
          <w:lang w:eastAsia="zh-TW"/>
        </w:rPr>
        <w:lastRenderedPageBreak/>
        <w:t>訓練時數：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至少</w:t>
      </w:r>
      <w:r w:rsidRPr="008A1655">
        <w:rPr>
          <w:rFonts w:ascii="Times New Roman" w:eastAsia="標楷體" w:hAnsi="Times New Roman"/>
          <w:bCs/>
          <w:sz w:val="28"/>
          <w:szCs w:val="28"/>
          <w:lang w:eastAsia="zh-TW"/>
        </w:rPr>
        <w:t>10</w:t>
      </w:r>
      <w:r w:rsidRPr="008A1655">
        <w:rPr>
          <w:rFonts w:ascii="Times New Roman" w:eastAsia="標楷體" w:hAnsi="標楷體"/>
          <w:bCs/>
          <w:sz w:val="28"/>
          <w:szCs w:val="28"/>
          <w:lang w:eastAsia="zh-TW"/>
        </w:rPr>
        <w:t>小時</w:t>
      </w:r>
      <w:r w:rsidRPr="008A1655">
        <w:rPr>
          <w:rFonts w:ascii="Times New Roman" w:eastAsia="標楷體" w:hAnsi="Times New Roman"/>
          <w:bCs/>
          <w:sz w:val="28"/>
          <w:szCs w:val="28"/>
          <w:lang w:eastAsia="zh-TW"/>
        </w:rPr>
        <w:t>(</w:t>
      </w:r>
      <w:r w:rsidRPr="008A1655">
        <w:rPr>
          <w:rFonts w:ascii="Times New Roman" w:eastAsia="標楷體" w:hAnsi="標楷體"/>
          <w:bCs/>
          <w:sz w:val="28"/>
          <w:szCs w:val="28"/>
          <w:lang w:eastAsia="zh-TW"/>
        </w:rPr>
        <w:t>含專業訓練</w:t>
      </w:r>
      <w:r w:rsidRPr="008A1655">
        <w:rPr>
          <w:rFonts w:ascii="Times New Roman" w:eastAsia="標楷體" w:hAnsi="Times New Roman"/>
          <w:bCs/>
          <w:sz w:val="28"/>
          <w:szCs w:val="28"/>
          <w:lang w:eastAsia="zh-TW"/>
        </w:rPr>
        <w:t>6</w:t>
      </w:r>
      <w:r w:rsidRPr="008A1655">
        <w:rPr>
          <w:rFonts w:ascii="Times New Roman" w:eastAsia="標楷體" w:hAnsi="標楷體"/>
          <w:bCs/>
          <w:sz w:val="28"/>
          <w:szCs w:val="28"/>
          <w:lang w:eastAsia="zh-TW"/>
        </w:rPr>
        <w:t>小時及</w:t>
      </w:r>
      <w:r w:rsidRPr="008A1655">
        <w:rPr>
          <w:rFonts w:ascii="Times New Roman" w:eastAsia="標楷體" w:hAnsi="標楷體" w:hint="eastAsia"/>
          <w:bCs/>
          <w:sz w:val="28"/>
          <w:szCs w:val="28"/>
          <w:lang w:eastAsia="zh-TW"/>
        </w:rPr>
        <w:t>精神復健機構標竿學習</w:t>
      </w:r>
      <w:r w:rsidRPr="008A1655">
        <w:rPr>
          <w:rFonts w:ascii="Times New Roman" w:eastAsia="標楷體" w:hAnsi="Times New Roman"/>
          <w:bCs/>
          <w:sz w:val="28"/>
          <w:szCs w:val="28"/>
          <w:lang w:eastAsia="zh-TW"/>
        </w:rPr>
        <w:t>4</w:t>
      </w:r>
      <w:r w:rsidRPr="008A1655">
        <w:rPr>
          <w:rFonts w:ascii="Times New Roman" w:eastAsia="標楷體" w:hAnsi="標楷體"/>
          <w:bCs/>
          <w:sz w:val="28"/>
          <w:szCs w:val="28"/>
          <w:lang w:eastAsia="zh-TW"/>
        </w:rPr>
        <w:t>小時</w:t>
      </w:r>
      <w:r w:rsidRPr="008A1655">
        <w:rPr>
          <w:rFonts w:ascii="Times New Roman" w:eastAsia="標楷體" w:hAnsi="Times New Roman"/>
          <w:bCs/>
          <w:sz w:val="28"/>
          <w:szCs w:val="28"/>
          <w:lang w:eastAsia="zh-TW"/>
        </w:rPr>
        <w:t>)</w:t>
      </w:r>
      <w:r w:rsidRPr="008A1655">
        <w:rPr>
          <w:rFonts w:ascii="Times New Roman" w:eastAsia="標楷體" w:hAnsi="標楷體"/>
          <w:bCs/>
          <w:sz w:val="28"/>
          <w:szCs w:val="28"/>
          <w:lang w:eastAsia="zh-TW"/>
        </w:rPr>
        <w:t>。</w:t>
      </w:r>
    </w:p>
    <w:p w:rsidR="0095707D" w:rsidRDefault="008A1655" w:rsidP="00310ABD">
      <w:pPr>
        <w:pStyle w:val="a4"/>
        <w:widowControl w:val="0"/>
        <w:numPr>
          <w:ilvl w:val="0"/>
          <w:numId w:val="6"/>
        </w:numPr>
        <w:tabs>
          <w:tab w:val="left" w:pos="1134"/>
          <w:tab w:val="left" w:pos="1442"/>
        </w:tabs>
        <w:spacing w:line="480" w:lineRule="exact"/>
        <w:ind w:leftChars="0" w:left="1134" w:hanging="280"/>
        <w:jc w:val="both"/>
        <w:rPr>
          <w:rFonts w:ascii="Times New Roman" w:eastAsia="標楷體" w:hAnsi="Times New Roman" w:hint="eastAsia"/>
          <w:bCs/>
          <w:sz w:val="28"/>
          <w:szCs w:val="28"/>
          <w:lang w:eastAsia="zh-TW"/>
        </w:rPr>
      </w:pPr>
      <w:r w:rsidRPr="008A1655">
        <w:rPr>
          <w:rFonts w:ascii="Times New Roman" w:eastAsia="標楷體" w:hAnsi="Times New Roman" w:hint="eastAsia"/>
          <w:bCs/>
          <w:sz w:val="28"/>
          <w:szCs w:val="28"/>
          <w:lang w:eastAsia="zh-TW"/>
        </w:rPr>
        <w:t>任職</w:t>
      </w:r>
      <w:r w:rsidRPr="008A1655">
        <w:rPr>
          <w:rFonts w:ascii="Times New Roman" w:eastAsia="標楷體" w:hAnsi="Times New Roman" w:hint="eastAsia"/>
          <w:bCs/>
          <w:sz w:val="28"/>
          <w:szCs w:val="28"/>
          <w:lang w:eastAsia="zh-TW"/>
        </w:rPr>
        <w:t>1</w:t>
      </w:r>
      <w:r w:rsidRPr="008A1655">
        <w:rPr>
          <w:rFonts w:ascii="Times New Roman" w:eastAsia="標楷體" w:hAnsi="Times New Roman" w:hint="eastAsia"/>
          <w:bCs/>
          <w:sz w:val="28"/>
          <w:szCs w:val="28"/>
          <w:lang w:eastAsia="zh-TW"/>
        </w:rPr>
        <w:t>年後</w:t>
      </w:r>
      <w:r w:rsidRPr="008A1655">
        <w:rPr>
          <w:rFonts w:ascii="Times New Roman" w:eastAsia="標楷體" w:hAnsi="Times New Roman"/>
          <w:bCs/>
          <w:sz w:val="28"/>
          <w:szCs w:val="28"/>
          <w:lang w:eastAsia="zh-TW"/>
        </w:rPr>
        <w:t>：</w:t>
      </w:r>
    </w:p>
    <w:p w:rsidR="0095707D" w:rsidRDefault="008A1655" w:rsidP="0095707D">
      <w:pPr>
        <w:pStyle w:val="a4"/>
        <w:widowControl w:val="0"/>
        <w:numPr>
          <w:ilvl w:val="3"/>
          <w:numId w:val="6"/>
        </w:numPr>
        <w:tabs>
          <w:tab w:val="left" w:pos="1134"/>
          <w:tab w:val="left" w:pos="1442"/>
        </w:tabs>
        <w:spacing w:line="480" w:lineRule="exact"/>
        <w:ind w:leftChars="0" w:left="1498" w:hanging="364"/>
        <w:jc w:val="both"/>
        <w:rPr>
          <w:rFonts w:ascii="Times New Roman" w:eastAsia="標楷體" w:hAnsi="Times New Roman" w:hint="eastAsia"/>
          <w:noProof/>
          <w:sz w:val="28"/>
          <w:lang w:eastAsia="zh-TW"/>
        </w:rPr>
      </w:pPr>
      <w:r w:rsidRPr="008A1655">
        <w:rPr>
          <w:rFonts w:ascii="Times New Roman" w:eastAsia="標楷體" w:hAnsi="Times New Roman"/>
          <w:bCs/>
          <w:sz w:val="28"/>
          <w:szCs w:val="28"/>
          <w:lang w:eastAsia="zh-TW"/>
        </w:rPr>
        <w:t>訓練課程</w:t>
      </w:r>
      <w:r w:rsidR="0095707D" w:rsidRPr="008A1655">
        <w:rPr>
          <w:rFonts w:ascii="Times New Roman" w:eastAsia="標楷體" w:hAnsi="Times New Roman"/>
          <w:noProof/>
          <w:sz w:val="28"/>
        </w:rPr>
        <w:t>如附表</w:t>
      </w:r>
      <w:r w:rsidR="0095707D" w:rsidRPr="008A1655">
        <w:rPr>
          <w:rFonts w:ascii="Times New Roman" w:eastAsia="標楷體" w:hAnsi="Times New Roman" w:hint="eastAsia"/>
          <w:noProof/>
          <w:sz w:val="28"/>
        </w:rPr>
        <w:t>3</w:t>
      </w:r>
      <w:r w:rsidR="0095707D">
        <w:rPr>
          <w:rFonts w:ascii="Times New Roman" w:eastAsia="標楷體" w:hAnsi="Times New Roman" w:hint="eastAsia"/>
          <w:noProof/>
          <w:sz w:val="28"/>
          <w:lang w:eastAsia="zh-TW"/>
        </w:rPr>
        <w:t>。</w:t>
      </w:r>
    </w:p>
    <w:p w:rsidR="008A1655" w:rsidRPr="0095707D" w:rsidRDefault="0095707D" w:rsidP="0095707D">
      <w:pPr>
        <w:pStyle w:val="a4"/>
        <w:widowControl w:val="0"/>
        <w:numPr>
          <w:ilvl w:val="3"/>
          <w:numId w:val="6"/>
        </w:numPr>
        <w:tabs>
          <w:tab w:val="left" w:pos="1134"/>
          <w:tab w:val="left" w:pos="1442"/>
        </w:tabs>
        <w:spacing w:line="480" w:lineRule="exact"/>
        <w:ind w:leftChars="0" w:left="1498" w:hanging="364"/>
        <w:jc w:val="both"/>
        <w:rPr>
          <w:rFonts w:ascii="Times New Roman" w:eastAsia="標楷體" w:hAnsi="Times New Roman"/>
          <w:noProof/>
          <w:sz w:val="28"/>
          <w:lang w:eastAsia="zh-TW"/>
        </w:rPr>
      </w:pPr>
      <w:r>
        <w:rPr>
          <w:rFonts w:ascii="Times New Roman" w:eastAsia="標楷體" w:hAnsi="Times New Roman" w:hint="eastAsia"/>
          <w:noProof/>
          <w:sz w:val="28"/>
          <w:lang w:eastAsia="zh-TW"/>
        </w:rPr>
        <w:t>訓練時數：</w:t>
      </w:r>
      <w:r w:rsidR="008A1655" w:rsidRPr="0095707D">
        <w:rPr>
          <w:rFonts w:ascii="Times New Roman" w:eastAsia="標楷體" w:hAnsi="Times New Roman" w:hint="eastAsia"/>
          <w:bCs/>
          <w:sz w:val="28"/>
          <w:szCs w:val="28"/>
          <w:lang w:eastAsia="zh-TW"/>
        </w:rPr>
        <w:t>每年至少</w:t>
      </w:r>
      <w:r w:rsidR="008A1655" w:rsidRPr="0095707D">
        <w:rPr>
          <w:rFonts w:ascii="Times New Roman" w:eastAsia="標楷體" w:hAnsi="Times New Roman" w:hint="eastAsia"/>
          <w:bCs/>
          <w:sz w:val="28"/>
          <w:szCs w:val="28"/>
          <w:lang w:eastAsia="zh-TW"/>
        </w:rPr>
        <w:t>6</w:t>
      </w:r>
      <w:r w:rsidR="008A1655" w:rsidRPr="0095707D">
        <w:rPr>
          <w:rFonts w:ascii="Times New Roman" w:eastAsia="標楷體" w:hAnsi="Times New Roman" w:hint="eastAsia"/>
          <w:bCs/>
          <w:sz w:val="28"/>
          <w:szCs w:val="28"/>
          <w:lang w:eastAsia="zh-TW"/>
        </w:rPr>
        <w:t>小時，</w:t>
      </w:r>
      <w:r w:rsidR="008A1655" w:rsidRPr="0095707D">
        <w:rPr>
          <w:rFonts w:ascii="Times New Roman" w:eastAsia="標楷體" w:hAnsi="Times New Roman" w:hint="eastAsia"/>
          <w:sz w:val="28"/>
          <w:szCs w:val="28"/>
          <w:lang w:eastAsia="zh-TW"/>
        </w:rPr>
        <w:t>且應</w:t>
      </w:r>
      <w:r w:rsidR="008A1655" w:rsidRPr="0095707D">
        <w:rPr>
          <w:rFonts w:ascii="Times New Roman" w:eastAsia="標楷體" w:hAnsi="Times New Roman" w:hint="eastAsia"/>
          <w:noProof/>
          <w:sz w:val="28"/>
        </w:rPr>
        <w:t>包括</w:t>
      </w:r>
      <w:r w:rsidR="008A1655" w:rsidRPr="0095707D">
        <w:rPr>
          <w:rFonts w:ascii="Times New Roman" w:eastAsia="標楷體" w:hAnsi="Times New Roman"/>
          <w:sz w:val="28"/>
          <w:szCs w:val="28"/>
        </w:rPr>
        <w:t>消防安全、緊急應變</w:t>
      </w:r>
      <w:r w:rsidR="008A1655" w:rsidRPr="0095707D">
        <w:rPr>
          <w:rFonts w:eastAsia="標楷體" w:hint="eastAsia"/>
          <w:sz w:val="28"/>
          <w:szCs w:val="28"/>
        </w:rPr>
        <w:t>及</w:t>
      </w:r>
      <w:r w:rsidR="008A1655" w:rsidRPr="0095707D">
        <w:rPr>
          <w:rFonts w:ascii="Times New Roman" w:eastAsia="標楷體" w:hAnsi="Times New Roman"/>
          <w:sz w:val="28"/>
          <w:szCs w:val="28"/>
        </w:rPr>
        <w:t>傳染病防治</w:t>
      </w:r>
      <w:r w:rsidR="008A1655" w:rsidRPr="0095707D">
        <w:rPr>
          <w:rFonts w:ascii="Times New Roman" w:eastAsia="標楷體" w:hAnsi="Times New Roman" w:hint="eastAsia"/>
          <w:sz w:val="28"/>
          <w:szCs w:val="28"/>
        </w:rPr>
        <w:t>課程</w:t>
      </w:r>
      <w:r w:rsidR="008A1655" w:rsidRPr="0095707D">
        <w:rPr>
          <w:rFonts w:ascii="Times New Roman" w:eastAsia="標楷體" w:hAnsi="Times New Roman" w:hint="eastAsia"/>
          <w:bCs/>
          <w:sz w:val="28"/>
          <w:szCs w:val="28"/>
          <w:lang w:eastAsia="zh-TW"/>
        </w:rPr>
        <w:t>。</w:t>
      </w:r>
    </w:p>
    <w:p w:rsidR="008A1655" w:rsidRPr="008A1655" w:rsidRDefault="008A1655" w:rsidP="008A1655">
      <w:pPr>
        <w:pStyle w:val="a4"/>
        <w:widowControl w:val="0"/>
        <w:numPr>
          <w:ilvl w:val="0"/>
          <w:numId w:val="7"/>
        </w:numPr>
        <w:tabs>
          <w:tab w:val="left" w:pos="567"/>
        </w:tabs>
        <w:spacing w:line="480" w:lineRule="exact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負責人及專業人員</w:t>
      </w:r>
      <w:r w:rsidRPr="008A1655">
        <w:rPr>
          <w:rFonts w:ascii="Times New Roman" w:eastAsia="標楷體" w:hAnsi="Times New Roman"/>
          <w:sz w:val="28"/>
          <w:szCs w:val="28"/>
        </w:rPr>
        <w:t>(</w:t>
      </w:r>
      <w:r w:rsidRPr="008A1655">
        <w:rPr>
          <w:rFonts w:ascii="Times New Roman" w:eastAsia="標楷體" w:hAnsi="Times New Roman"/>
          <w:sz w:val="28"/>
          <w:szCs w:val="28"/>
        </w:rPr>
        <w:t>醫師、護理人員、職能治療師（生）、臨床心理師及社會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工作</w:t>
      </w:r>
      <w:r w:rsidRPr="008A1655">
        <w:rPr>
          <w:rFonts w:ascii="Times New Roman" w:eastAsia="標楷體" w:hAnsi="Times New Roman"/>
          <w:sz w:val="28"/>
          <w:szCs w:val="28"/>
        </w:rPr>
        <w:t>人員</w:t>
      </w:r>
      <w:r w:rsidRPr="008A1655">
        <w:rPr>
          <w:rFonts w:ascii="Times New Roman" w:eastAsia="標楷體" w:hAnsi="Times New Roman"/>
          <w:sz w:val="28"/>
          <w:szCs w:val="28"/>
        </w:rPr>
        <w:t>)</w:t>
      </w:r>
      <w:r w:rsidRPr="008A1655">
        <w:rPr>
          <w:rFonts w:ascii="Times New Roman" w:eastAsia="標楷體" w:hAnsi="Times New Roman"/>
          <w:sz w:val="28"/>
          <w:szCs w:val="28"/>
        </w:rPr>
        <w:t>訓練課程及時數：</w:t>
      </w:r>
    </w:p>
    <w:p w:rsidR="00310ABD" w:rsidRDefault="00310ABD" w:rsidP="008A1655">
      <w:pPr>
        <w:pStyle w:val="a4"/>
        <w:widowControl w:val="0"/>
        <w:numPr>
          <w:ilvl w:val="1"/>
          <w:numId w:val="7"/>
        </w:numPr>
        <w:tabs>
          <w:tab w:val="left" w:pos="567"/>
        </w:tabs>
        <w:spacing w:line="480" w:lineRule="exact"/>
        <w:ind w:leftChars="0" w:left="851" w:hanging="567"/>
        <w:jc w:val="both"/>
        <w:rPr>
          <w:rFonts w:ascii="Times New Roman" w:eastAsia="標楷體" w:hAnsi="Times New Roman" w:hint="eastAsia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  <w:lang w:eastAsia="zh-TW"/>
        </w:rPr>
        <w:t>負責人：</w:t>
      </w:r>
    </w:p>
    <w:p w:rsidR="0095707D" w:rsidRDefault="0095707D" w:rsidP="00310ABD">
      <w:pPr>
        <w:pStyle w:val="a4"/>
        <w:widowControl w:val="0"/>
        <w:numPr>
          <w:ilvl w:val="2"/>
          <w:numId w:val="7"/>
        </w:numPr>
        <w:tabs>
          <w:tab w:val="left" w:pos="567"/>
        </w:tabs>
        <w:spacing w:line="480" w:lineRule="exact"/>
        <w:ind w:leftChars="0" w:left="1134" w:hanging="266"/>
        <w:jc w:val="both"/>
        <w:rPr>
          <w:rFonts w:ascii="Times New Roman" w:eastAsia="標楷體" w:hAnsi="Times New Roman" w:hint="eastAsia"/>
          <w:noProof/>
          <w:sz w:val="28"/>
          <w:lang w:eastAsia="zh-TW"/>
        </w:rPr>
      </w:pPr>
      <w:r w:rsidRPr="00310ABD">
        <w:rPr>
          <w:rFonts w:ascii="Times New Roman" w:eastAsia="標楷體" w:hAnsi="Times New Roman"/>
          <w:noProof/>
          <w:sz w:val="28"/>
        </w:rPr>
        <w:t>任職</w:t>
      </w:r>
      <w:r w:rsidRPr="00310ABD">
        <w:rPr>
          <w:rFonts w:ascii="Times New Roman" w:eastAsia="標楷體" w:hAnsi="Times New Roman"/>
          <w:noProof/>
          <w:sz w:val="28"/>
        </w:rPr>
        <w:t>1</w:t>
      </w:r>
      <w:r w:rsidRPr="00310ABD">
        <w:rPr>
          <w:rFonts w:ascii="Times New Roman" w:eastAsia="標楷體" w:hAnsi="Times New Roman"/>
          <w:noProof/>
          <w:sz w:val="28"/>
        </w:rPr>
        <w:t>年內</w:t>
      </w:r>
      <w:r>
        <w:rPr>
          <w:rFonts w:ascii="Times New Roman" w:eastAsia="標楷體" w:hAnsi="Times New Roman" w:hint="eastAsia"/>
          <w:noProof/>
          <w:sz w:val="28"/>
          <w:lang w:eastAsia="zh-TW"/>
        </w:rPr>
        <w:t>：</w:t>
      </w:r>
    </w:p>
    <w:p w:rsidR="0095707D" w:rsidRDefault="008A1655" w:rsidP="0095707D">
      <w:pPr>
        <w:pStyle w:val="a4"/>
        <w:widowControl w:val="0"/>
        <w:numPr>
          <w:ilvl w:val="4"/>
          <w:numId w:val="7"/>
        </w:numPr>
        <w:tabs>
          <w:tab w:val="left" w:pos="567"/>
          <w:tab w:val="left" w:pos="993"/>
        </w:tabs>
        <w:spacing w:line="480" w:lineRule="exact"/>
        <w:ind w:leftChars="0" w:left="1484" w:hanging="350"/>
        <w:jc w:val="both"/>
        <w:rPr>
          <w:rFonts w:ascii="Times New Roman" w:eastAsia="標楷體" w:hAnsi="Times New Roman" w:hint="eastAsia"/>
          <w:noProof/>
          <w:sz w:val="28"/>
          <w:lang w:eastAsia="zh-TW"/>
        </w:rPr>
      </w:pPr>
      <w:r w:rsidRPr="008A1655">
        <w:rPr>
          <w:rFonts w:ascii="Times New Roman" w:eastAsia="標楷體" w:hAnsi="Times New Roman"/>
          <w:sz w:val="28"/>
          <w:szCs w:val="28"/>
        </w:rPr>
        <w:t>訓練課程</w:t>
      </w:r>
      <w:r w:rsidRPr="008A1655">
        <w:rPr>
          <w:rFonts w:ascii="Times New Roman" w:eastAsia="標楷體" w:hAnsi="Times New Roman"/>
          <w:noProof/>
          <w:sz w:val="28"/>
        </w:rPr>
        <w:t>如附表</w:t>
      </w:r>
      <w:r w:rsidRPr="008A1655">
        <w:rPr>
          <w:rFonts w:ascii="Times New Roman" w:eastAsia="標楷體" w:hAnsi="Times New Roman" w:hint="eastAsia"/>
          <w:noProof/>
          <w:sz w:val="28"/>
        </w:rPr>
        <w:t>3</w:t>
      </w:r>
      <w:r w:rsidRPr="008A1655">
        <w:rPr>
          <w:rFonts w:ascii="Times New Roman" w:eastAsia="標楷體" w:hAnsi="Times New Roman" w:hint="eastAsia"/>
          <w:noProof/>
          <w:sz w:val="28"/>
          <w:lang w:eastAsia="zh-TW"/>
        </w:rPr>
        <w:t>。</w:t>
      </w:r>
    </w:p>
    <w:p w:rsidR="0095707D" w:rsidRPr="0095707D" w:rsidRDefault="0095707D" w:rsidP="0095707D">
      <w:pPr>
        <w:pStyle w:val="a4"/>
        <w:widowControl w:val="0"/>
        <w:numPr>
          <w:ilvl w:val="4"/>
          <w:numId w:val="7"/>
        </w:numPr>
        <w:tabs>
          <w:tab w:val="left" w:pos="567"/>
          <w:tab w:val="left" w:pos="993"/>
        </w:tabs>
        <w:spacing w:line="480" w:lineRule="exact"/>
        <w:ind w:leftChars="0" w:left="1484" w:hanging="350"/>
        <w:jc w:val="both"/>
        <w:rPr>
          <w:rFonts w:ascii="Times New Roman" w:eastAsia="標楷體" w:hAnsi="Times New Roman" w:hint="eastAsia"/>
          <w:noProof/>
          <w:sz w:val="28"/>
          <w:lang w:eastAsia="zh-TW"/>
        </w:rPr>
      </w:pPr>
      <w:r>
        <w:rPr>
          <w:rFonts w:ascii="Times New Roman" w:eastAsia="標楷體" w:hAnsi="Times New Roman" w:hint="eastAsia"/>
          <w:noProof/>
          <w:sz w:val="28"/>
          <w:lang w:eastAsia="zh-TW"/>
        </w:rPr>
        <w:t>訓練時數：</w:t>
      </w:r>
      <w:r w:rsidRPr="00310ABD">
        <w:rPr>
          <w:rFonts w:ascii="Times New Roman" w:eastAsia="標楷體" w:hAnsi="Times New Roman"/>
          <w:noProof/>
          <w:sz w:val="28"/>
        </w:rPr>
        <w:t>至少</w:t>
      </w:r>
      <w:r w:rsidRPr="00310ABD">
        <w:rPr>
          <w:rFonts w:ascii="Times New Roman" w:eastAsia="標楷體" w:hAnsi="Times New Roman"/>
          <w:noProof/>
          <w:sz w:val="28"/>
        </w:rPr>
        <w:t>10</w:t>
      </w:r>
      <w:r w:rsidRPr="00310ABD">
        <w:rPr>
          <w:rFonts w:ascii="Times New Roman" w:eastAsia="標楷體" w:hAnsi="Times New Roman"/>
          <w:noProof/>
          <w:sz w:val="28"/>
        </w:rPr>
        <w:t>小時</w:t>
      </w:r>
      <w:r w:rsidRPr="00310ABD">
        <w:rPr>
          <w:rFonts w:ascii="Times New Roman" w:eastAsia="標楷體" w:hAnsi="Times New Roman"/>
          <w:kern w:val="0"/>
          <w:sz w:val="28"/>
          <w:szCs w:val="28"/>
        </w:rPr>
        <w:t>，</w:t>
      </w:r>
      <w:r w:rsidR="00D91039">
        <w:rPr>
          <w:rFonts w:ascii="Times New Roman" w:eastAsia="標楷體" w:hAnsi="Times New Roman" w:hint="eastAsia"/>
          <w:kern w:val="0"/>
          <w:sz w:val="28"/>
          <w:szCs w:val="28"/>
          <w:lang w:eastAsia="zh-TW"/>
        </w:rPr>
        <w:t>含</w:t>
      </w:r>
      <w:r w:rsidRPr="00310ABD">
        <w:rPr>
          <w:rFonts w:ascii="Times New Roman" w:eastAsia="標楷體" w:hAnsi="Times New Roman"/>
          <w:sz w:val="28"/>
          <w:szCs w:val="28"/>
        </w:rPr>
        <w:t>精神復健機構管理實務</w:t>
      </w:r>
      <w:r w:rsidRPr="00310ABD">
        <w:rPr>
          <w:rFonts w:ascii="Times New Roman" w:eastAsia="標楷體" w:hAnsi="Times New Roman"/>
          <w:sz w:val="28"/>
          <w:szCs w:val="28"/>
        </w:rPr>
        <w:t>6</w:t>
      </w:r>
      <w:r w:rsidRPr="00310ABD">
        <w:rPr>
          <w:rFonts w:ascii="Times New Roman" w:eastAsia="標楷體" w:hAnsi="Times New Roman"/>
          <w:sz w:val="28"/>
          <w:szCs w:val="28"/>
        </w:rPr>
        <w:t>小時</w:t>
      </w:r>
      <w:r w:rsidR="00E93082" w:rsidRPr="00E93082">
        <w:rPr>
          <w:rFonts w:ascii="Times New Roman" w:eastAsia="標楷體" w:hAnsi="Times New Roman"/>
          <w:sz w:val="28"/>
          <w:szCs w:val="28"/>
        </w:rPr>
        <w:t xml:space="preserve"> (</w:t>
      </w:r>
      <w:r w:rsidR="00E93082" w:rsidRPr="00E93082">
        <w:rPr>
          <w:rFonts w:ascii="Times New Roman" w:eastAsia="標楷體" w:hAnsi="Times New Roman" w:hint="eastAsia"/>
          <w:sz w:val="28"/>
          <w:szCs w:val="28"/>
        </w:rPr>
        <w:t>需涵括機構人事管理、環境安全及衛生管理、健保申報等庶務管理、成本效益分析評估及財務管理、品質管理</w:t>
      </w:r>
      <w:r w:rsidRPr="00310ABD">
        <w:rPr>
          <w:rFonts w:ascii="Times New Roman" w:eastAsia="標楷體" w:hAnsi="Times New Roman"/>
          <w:sz w:val="28"/>
          <w:szCs w:val="28"/>
        </w:rPr>
        <w:t>等經營管理之課程</w:t>
      </w:r>
      <w:r w:rsidRPr="00310ABD">
        <w:rPr>
          <w:rFonts w:ascii="Times New Roman" w:eastAsia="標楷體" w:hAnsi="Times New Roman"/>
          <w:sz w:val="28"/>
          <w:szCs w:val="28"/>
        </w:rPr>
        <w:t>)</w:t>
      </w:r>
      <w:r w:rsidRPr="00310ABD">
        <w:rPr>
          <w:rFonts w:ascii="Times New Roman" w:eastAsia="標楷體" w:hAnsi="Times New Roman"/>
          <w:sz w:val="28"/>
          <w:szCs w:val="28"/>
        </w:rPr>
        <w:t>及精神復健機構標竿學習</w:t>
      </w:r>
      <w:r w:rsidRPr="00310ABD">
        <w:rPr>
          <w:rFonts w:ascii="Times New Roman" w:eastAsia="標楷體" w:hAnsi="Times New Roman"/>
          <w:sz w:val="28"/>
          <w:szCs w:val="28"/>
        </w:rPr>
        <w:t>4</w:t>
      </w:r>
      <w:r w:rsidRPr="00310ABD">
        <w:rPr>
          <w:rFonts w:ascii="Times New Roman" w:eastAsia="標楷體" w:hAnsi="Times New Roman"/>
          <w:sz w:val="28"/>
          <w:szCs w:val="28"/>
        </w:rPr>
        <w:t>小時</w:t>
      </w:r>
      <w:r w:rsidRPr="00310ABD">
        <w:rPr>
          <w:rFonts w:ascii="Times New Roman" w:eastAsia="標楷體" w:hAnsi="Times New Roman"/>
          <w:noProof/>
          <w:sz w:val="28"/>
        </w:rPr>
        <w:t>。</w:t>
      </w:r>
    </w:p>
    <w:p w:rsidR="00310ABD" w:rsidRDefault="0095707D" w:rsidP="00310ABD">
      <w:pPr>
        <w:pStyle w:val="a4"/>
        <w:widowControl w:val="0"/>
        <w:numPr>
          <w:ilvl w:val="2"/>
          <w:numId w:val="7"/>
        </w:numPr>
        <w:tabs>
          <w:tab w:val="left" w:pos="567"/>
        </w:tabs>
        <w:spacing w:line="480" w:lineRule="exact"/>
        <w:ind w:leftChars="0" w:left="1134" w:hanging="266"/>
        <w:jc w:val="both"/>
        <w:rPr>
          <w:rFonts w:ascii="Times New Roman" w:eastAsia="標楷體" w:hAnsi="Times New Roman" w:hint="eastAsia"/>
          <w:noProof/>
          <w:sz w:val="28"/>
          <w:lang w:eastAsia="zh-TW"/>
        </w:rPr>
      </w:pPr>
      <w:r>
        <w:rPr>
          <w:rFonts w:ascii="Times New Roman" w:eastAsia="標楷體" w:hAnsi="Times New Roman" w:hint="eastAsia"/>
          <w:noProof/>
          <w:sz w:val="28"/>
          <w:lang w:eastAsia="zh-TW"/>
        </w:rPr>
        <w:t>任職</w:t>
      </w:r>
      <w:r>
        <w:rPr>
          <w:rFonts w:ascii="Times New Roman" w:eastAsia="標楷體" w:hAnsi="Times New Roman" w:hint="eastAsia"/>
          <w:noProof/>
          <w:sz w:val="28"/>
          <w:lang w:eastAsia="zh-TW"/>
        </w:rPr>
        <w:t>1</w:t>
      </w:r>
      <w:r>
        <w:rPr>
          <w:rFonts w:ascii="Times New Roman" w:eastAsia="標楷體" w:hAnsi="Times New Roman" w:hint="eastAsia"/>
          <w:noProof/>
          <w:sz w:val="28"/>
          <w:lang w:eastAsia="zh-TW"/>
        </w:rPr>
        <w:t>年後：</w:t>
      </w:r>
    </w:p>
    <w:p w:rsidR="0095707D" w:rsidRDefault="0095707D" w:rsidP="0095707D">
      <w:pPr>
        <w:pStyle w:val="a4"/>
        <w:widowControl w:val="0"/>
        <w:numPr>
          <w:ilvl w:val="0"/>
          <w:numId w:val="12"/>
        </w:numPr>
        <w:tabs>
          <w:tab w:val="left" w:pos="567"/>
          <w:tab w:val="left" w:pos="1484"/>
        </w:tabs>
        <w:spacing w:line="480" w:lineRule="exact"/>
        <w:ind w:leftChars="0" w:left="1456" w:hanging="308"/>
        <w:jc w:val="both"/>
        <w:rPr>
          <w:rFonts w:ascii="Times New Roman" w:eastAsia="標楷體" w:hAnsi="Times New Roman" w:hint="eastAsia"/>
          <w:noProof/>
          <w:sz w:val="28"/>
          <w:lang w:eastAsia="zh-TW"/>
        </w:rPr>
      </w:pPr>
      <w:r>
        <w:rPr>
          <w:rFonts w:ascii="Times New Roman" w:eastAsia="標楷體" w:hAnsi="Times New Roman" w:hint="eastAsia"/>
          <w:noProof/>
          <w:sz w:val="28"/>
          <w:lang w:eastAsia="zh-TW"/>
        </w:rPr>
        <w:t>訓練課程</w:t>
      </w:r>
      <w:r w:rsidRPr="008A1655">
        <w:rPr>
          <w:rFonts w:ascii="Times New Roman" w:eastAsia="標楷體" w:hAnsi="Times New Roman"/>
          <w:noProof/>
          <w:sz w:val="28"/>
        </w:rPr>
        <w:t>如附表</w:t>
      </w:r>
      <w:r w:rsidRPr="008A1655">
        <w:rPr>
          <w:rFonts w:ascii="Times New Roman" w:eastAsia="標楷體" w:hAnsi="Times New Roman" w:hint="eastAsia"/>
          <w:noProof/>
          <w:sz w:val="28"/>
        </w:rPr>
        <w:t>3</w:t>
      </w:r>
      <w:r w:rsidRPr="008A1655">
        <w:rPr>
          <w:rFonts w:ascii="Times New Roman" w:eastAsia="標楷體" w:hAnsi="Times New Roman" w:hint="eastAsia"/>
          <w:noProof/>
          <w:sz w:val="28"/>
          <w:lang w:eastAsia="zh-TW"/>
        </w:rPr>
        <w:t>。</w:t>
      </w:r>
    </w:p>
    <w:p w:rsidR="00310ABD" w:rsidRPr="00D91039" w:rsidRDefault="00D91039" w:rsidP="0095707D">
      <w:pPr>
        <w:pStyle w:val="a4"/>
        <w:widowControl w:val="0"/>
        <w:numPr>
          <w:ilvl w:val="0"/>
          <w:numId w:val="12"/>
        </w:numPr>
        <w:tabs>
          <w:tab w:val="left" w:pos="567"/>
          <w:tab w:val="left" w:pos="1484"/>
        </w:tabs>
        <w:spacing w:line="480" w:lineRule="exact"/>
        <w:ind w:leftChars="0" w:left="1456" w:hanging="308"/>
        <w:jc w:val="both"/>
        <w:rPr>
          <w:rFonts w:ascii="Times New Roman" w:eastAsia="標楷體" w:hAnsi="Times New Roman"/>
          <w:noProof/>
          <w:sz w:val="28"/>
          <w:lang w:eastAsia="zh-TW"/>
        </w:rPr>
      </w:pPr>
      <w:r w:rsidRPr="00D91039">
        <w:rPr>
          <w:rFonts w:ascii="Times New Roman" w:eastAsia="標楷體" w:hAnsi="Times New Roman"/>
          <w:noProof/>
          <w:sz w:val="28"/>
          <w:szCs w:val="28"/>
          <w:lang w:eastAsia="zh-TW"/>
        </w:rPr>
        <w:t>訓練時數：每年</w:t>
      </w:r>
      <w:r w:rsidRPr="00D91039">
        <w:rPr>
          <w:rFonts w:ascii="Times New Roman" w:eastAsia="標楷體" w:hAnsi="Times New Roman"/>
          <w:sz w:val="28"/>
          <w:szCs w:val="28"/>
        </w:rPr>
        <w:t>至少</w:t>
      </w:r>
      <w:r w:rsidRPr="00D91039">
        <w:rPr>
          <w:rFonts w:ascii="Times New Roman" w:eastAsia="標楷體" w:hAnsi="Times New Roman"/>
          <w:sz w:val="28"/>
          <w:szCs w:val="28"/>
        </w:rPr>
        <w:t>6</w:t>
      </w:r>
      <w:r w:rsidRPr="00D91039">
        <w:rPr>
          <w:rFonts w:ascii="Times New Roman" w:eastAsia="標楷體" w:hAnsi="Times New Roman"/>
          <w:sz w:val="28"/>
          <w:szCs w:val="28"/>
        </w:rPr>
        <w:t>小時</w:t>
      </w:r>
      <w:r w:rsidRPr="00D91039">
        <w:rPr>
          <w:rFonts w:ascii="Times New Roman" w:eastAsia="標楷體" w:hAnsi="Times New Roman"/>
          <w:sz w:val="28"/>
          <w:szCs w:val="28"/>
          <w:lang w:eastAsia="zh-TW"/>
        </w:rPr>
        <w:t>，且應包括「</w:t>
      </w:r>
      <w:r w:rsidRPr="00D91039">
        <w:rPr>
          <w:rFonts w:ascii="Times New Roman" w:eastAsia="標楷體" w:hAnsi="Times New Roman"/>
          <w:noProof/>
          <w:sz w:val="28"/>
          <w:szCs w:val="28"/>
          <w:lang w:eastAsia="zh-TW"/>
        </w:rPr>
        <w:t>參與精神復健機構管理實務」、「精神照護相關法規與政策知能」、</w:t>
      </w:r>
      <w:r w:rsidRPr="00D91039">
        <w:rPr>
          <w:rFonts w:ascii="Times New Roman" w:eastAsia="標楷體" w:hAnsi="Times New Roman"/>
          <w:sz w:val="28"/>
          <w:szCs w:val="28"/>
        </w:rPr>
        <w:t>消防安全、緊急應變及傳染病防治課程</w:t>
      </w:r>
      <w:r w:rsidRPr="00D91039">
        <w:rPr>
          <w:rFonts w:ascii="Times New Roman" w:eastAsia="標楷體" w:hAnsi="Times New Roman"/>
          <w:noProof/>
          <w:sz w:val="28"/>
          <w:szCs w:val="28"/>
        </w:rPr>
        <w:t>。</w:t>
      </w:r>
    </w:p>
    <w:p w:rsidR="008A1655" w:rsidRPr="008A1655" w:rsidRDefault="00310ABD" w:rsidP="008A1655">
      <w:pPr>
        <w:pStyle w:val="a4"/>
        <w:widowControl w:val="0"/>
        <w:numPr>
          <w:ilvl w:val="1"/>
          <w:numId w:val="7"/>
        </w:numPr>
        <w:tabs>
          <w:tab w:val="left" w:pos="567"/>
        </w:tabs>
        <w:spacing w:line="480" w:lineRule="exact"/>
        <w:ind w:leftChars="0" w:left="851" w:hanging="567"/>
        <w:jc w:val="both"/>
        <w:rPr>
          <w:rFonts w:ascii="Times New Roman" w:eastAsia="標楷體" w:hAnsi="Times New Roman" w:hint="eastAsia"/>
          <w:noProof/>
          <w:sz w:val="28"/>
          <w:lang w:eastAsia="zh-TW"/>
        </w:rPr>
      </w:pPr>
      <w:r w:rsidRPr="008A1655">
        <w:rPr>
          <w:rFonts w:ascii="Times New Roman" w:eastAsia="標楷體" w:hAnsi="Times New Roman"/>
          <w:sz w:val="28"/>
          <w:szCs w:val="28"/>
        </w:rPr>
        <w:t>專業人員</w:t>
      </w:r>
      <w:r>
        <w:rPr>
          <w:rFonts w:ascii="Times New Roman" w:eastAsia="標楷體" w:hAnsi="Times New Roman" w:hint="eastAsia"/>
          <w:sz w:val="28"/>
          <w:szCs w:val="28"/>
          <w:lang w:eastAsia="zh-TW"/>
        </w:rPr>
        <w:t>：</w:t>
      </w:r>
    </w:p>
    <w:p w:rsidR="005B29D8" w:rsidRDefault="00310ABD" w:rsidP="005B29D8">
      <w:pPr>
        <w:numPr>
          <w:ilvl w:val="3"/>
          <w:numId w:val="7"/>
        </w:numPr>
        <w:tabs>
          <w:tab w:val="left" w:pos="1134"/>
        </w:tabs>
        <w:spacing w:line="480" w:lineRule="exact"/>
        <w:ind w:left="1134" w:hanging="280"/>
        <w:rPr>
          <w:rFonts w:eastAsia="標楷體" w:hint="eastAsia"/>
          <w:noProof/>
          <w:sz w:val="28"/>
        </w:rPr>
      </w:pPr>
      <w:r w:rsidRPr="008A1655">
        <w:rPr>
          <w:rFonts w:eastAsia="標楷體"/>
          <w:sz w:val="28"/>
          <w:szCs w:val="28"/>
        </w:rPr>
        <w:t>訓練課程</w:t>
      </w:r>
      <w:r w:rsidRPr="008A1655">
        <w:rPr>
          <w:rFonts w:eastAsia="標楷體"/>
          <w:noProof/>
          <w:sz w:val="28"/>
        </w:rPr>
        <w:t>如附表</w:t>
      </w:r>
      <w:r w:rsidRPr="008A1655">
        <w:rPr>
          <w:rFonts w:eastAsia="標楷體" w:hint="eastAsia"/>
          <w:noProof/>
          <w:sz w:val="28"/>
        </w:rPr>
        <w:t>3</w:t>
      </w:r>
      <w:r w:rsidRPr="008A1655">
        <w:rPr>
          <w:rFonts w:eastAsia="標楷體" w:hint="eastAsia"/>
          <w:noProof/>
          <w:sz w:val="28"/>
        </w:rPr>
        <w:t>。</w:t>
      </w:r>
    </w:p>
    <w:p w:rsidR="005B29D8" w:rsidRPr="00954B2E" w:rsidRDefault="005B29D8" w:rsidP="00954B2E">
      <w:pPr>
        <w:numPr>
          <w:ilvl w:val="3"/>
          <w:numId w:val="7"/>
        </w:numPr>
        <w:tabs>
          <w:tab w:val="left" w:pos="1134"/>
        </w:tabs>
        <w:spacing w:line="480" w:lineRule="exact"/>
        <w:ind w:left="1134" w:hanging="280"/>
        <w:rPr>
          <w:rFonts w:eastAsia="標楷體" w:hint="eastAsia"/>
          <w:noProof/>
          <w:sz w:val="28"/>
        </w:rPr>
      </w:pPr>
      <w:r w:rsidRPr="005B29D8">
        <w:rPr>
          <w:rFonts w:eastAsia="標楷體"/>
          <w:noProof/>
          <w:sz w:val="28"/>
        </w:rPr>
        <w:t>訓練時數：</w:t>
      </w:r>
      <w:r w:rsidR="00D91039" w:rsidRPr="00D91039">
        <w:rPr>
          <w:rFonts w:eastAsia="標楷體"/>
          <w:noProof/>
          <w:sz w:val="28"/>
          <w:szCs w:val="28"/>
        </w:rPr>
        <w:t>每年至少</w:t>
      </w:r>
      <w:r w:rsidR="00D91039" w:rsidRPr="00D91039">
        <w:rPr>
          <w:rFonts w:eastAsia="標楷體"/>
          <w:noProof/>
          <w:sz w:val="28"/>
          <w:szCs w:val="28"/>
        </w:rPr>
        <w:t>6</w:t>
      </w:r>
      <w:r w:rsidR="00D91039" w:rsidRPr="00D91039">
        <w:rPr>
          <w:rFonts w:eastAsia="標楷體"/>
          <w:noProof/>
          <w:sz w:val="28"/>
          <w:szCs w:val="28"/>
        </w:rPr>
        <w:t>小時，且應包括「參與精神復健服務及品質」、「社區連結、融合及行銷」、</w:t>
      </w:r>
      <w:r w:rsidR="00D91039" w:rsidRPr="00D91039">
        <w:rPr>
          <w:rFonts w:eastAsia="標楷體"/>
          <w:sz w:val="28"/>
          <w:szCs w:val="28"/>
        </w:rPr>
        <w:t>消防安全、緊急應變及傳染病防治課程</w:t>
      </w:r>
      <w:r w:rsidR="00D91039" w:rsidRPr="00D91039">
        <w:rPr>
          <w:rFonts w:eastAsia="標楷體"/>
          <w:noProof/>
          <w:sz w:val="28"/>
          <w:szCs w:val="28"/>
        </w:rPr>
        <w:t>。</w:t>
      </w:r>
    </w:p>
    <w:p w:rsidR="00954B2E" w:rsidRPr="00954B2E" w:rsidRDefault="00954B2E" w:rsidP="00541259">
      <w:pPr>
        <w:tabs>
          <w:tab w:val="left" w:pos="1134"/>
        </w:tabs>
        <w:spacing w:line="480" w:lineRule="exact"/>
        <w:ind w:left="1134"/>
        <w:rPr>
          <w:rFonts w:eastAsia="標楷體"/>
          <w:noProof/>
          <w:sz w:val="28"/>
        </w:rPr>
      </w:pPr>
    </w:p>
    <w:p w:rsidR="008A1655" w:rsidRPr="008A1655" w:rsidRDefault="00D43A74" w:rsidP="008A1655">
      <w:pPr>
        <w:pStyle w:val="a4"/>
        <w:widowControl w:val="0"/>
        <w:numPr>
          <w:ilvl w:val="0"/>
          <w:numId w:val="7"/>
        </w:numPr>
        <w:tabs>
          <w:tab w:val="left" w:pos="567"/>
        </w:tabs>
        <w:spacing w:line="480" w:lineRule="exact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  <w:lang w:eastAsia="zh-TW"/>
        </w:rPr>
        <w:t>辦理教育</w:t>
      </w:r>
      <w:r w:rsidR="0030640E">
        <w:rPr>
          <w:rFonts w:ascii="Times New Roman" w:eastAsia="標楷體" w:hAnsi="Times New Roman" w:hint="eastAsia"/>
          <w:sz w:val="28"/>
          <w:szCs w:val="28"/>
          <w:lang w:eastAsia="zh-TW"/>
        </w:rPr>
        <w:t>訓練</w:t>
      </w:r>
      <w:r>
        <w:rPr>
          <w:rFonts w:ascii="Times New Roman" w:eastAsia="標楷體" w:hAnsi="Times New Roman" w:hint="eastAsia"/>
          <w:sz w:val="28"/>
          <w:szCs w:val="28"/>
          <w:lang w:eastAsia="zh-TW"/>
        </w:rPr>
        <w:t>之機構</w:t>
      </w:r>
      <w:r w:rsidR="005B29D8">
        <w:rPr>
          <w:rFonts w:ascii="Times New Roman" w:eastAsia="標楷體" w:hAnsi="Times New Roman" w:hint="eastAsia"/>
          <w:sz w:val="28"/>
          <w:szCs w:val="28"/>
          <w:lang w:eastAsia="zh-TW"/>
        </w:rPr>
        <w:t>、</w:t>
      </w:r>
      <w:r w:rsidR="008A1655"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師資</w:t>
      </w:r>
      <w:r w:rsidR="005B29D8">
        <w:rPr>
          <w:rFonts w:ascii="Times New Roman" w:eastAsia="標楷體" w:hAnsi="Times New Roman" w:hint="eastAsia"/>
          <w:sz w:val="28"/>
          <w:szCs w:val="28"/>
          <w:lang w:eastAsia="zh-TW"/>
        </w:rPr>
        <w:t>及</w:t>
      </w:r>
      <w:r w:rsidR="0030640E">
        <w:rPr>
          <w:rFonts w:ascii="Times New Roman" w:eastAsia="標楷體" w:hAnsi="Times New Roman" w:hint="eastAsia"/>
          <w:sz w:val="28"/>
          <w:szCs w:val="28"/>
          <w:lang w:eastAsia="zh-TW"/>
        </w:rPr>
        <w:t>相關</w:t>
      </w:r>
      <w:r w:rsidR="005B29D8">
        <w:rPr>
          <w:rFonts w:ascii="Times New Roman" w:eastAsia="標楷體" w:hAnsi="Times New Roman" w:hint="eastAsia"/>
          <w:sz w:val="28"/>
          <w:szCs w:val="28"/>
          <w:lang w:eastAsia="zh-TW"/>
        </w:rPr>
        <w:t>程序</w:t>
      </w:r>
      <w:r>
        <w:rPr>
          <w:rFonts w:ascii="Times New Roman" w:eastAsia="標楷體" w:hAnsi="Times New Roman" w:hint="eastAsia"/>
          <w:sz w:val="28"/>
          <w:szCs w:val="28"/>
          <w:lang w:eastAsia="zh-TW"/>
        </w:rPr>
        <w:t>之規定事項如下</w:t>
      </w:r>
      <w:r w:rsidR="008A1655" w:rsidRPr="008A1655">
        <w:rPr>
          <w:rFonts w:ascii="Times New Roman" w:eastAsia="標楷體" w:hAnsi="Times New Roman"/>
          <w:sz w:val="28"/>
          <w:szCs w:val="28"/>
        </w:rPr>
        <w:t>：</w:t>
      </w:r>
    </w:p>
    <w:p w:rsidR="008A1655" w:rsidRPr="008A1655" w:rsidRDefault="00D43A74" w:rsidP="008A1655">
      <w:pPr>
        <w:numPr>
          <w:ilvl w:val="0"/>
          <w:numId w:val="3"/>
        </w:numPr>
        <w:spacing w:line="480" w:lineRule="exact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訓練</w:t>
      </w:r>
      <w:r>
        <w:rPr>
          <w:rFonts w:eastAsia="標楷體" w:hint="eastAsia"/>
          <w:kern w:val="0"/>
          <w:sz w:val="28"/>
          <w:szCs w:val="28"/>
        </w:rPr>
        <w:t>機構</w:t>
      </w:r>
      <w:r w:rsidR="005B29D8">
        <w:rPr>
          <w:rFonts w:eastAsia="標楷體" w:hint="eastAsia"/>
          <w:kern w:val="0"/>
          <w:sz w:val="28"/>
          <w:szCs w:val="28"/>
        </w:rPr>
        <w:t>，應符合下列資格之一</w:t>
      </w:r>
      <w:r w:rsidR="008A1655" w:rsidRPr="008A1655">
        <w:rPr>
          <w:rFonts w:eastAsia="標楷體"/>
          <w:kern w:val="0"/>
          <w:sz w:val="28"/>
          <w:szCs w:val="28"/>
        </w:rPr>
        <w:t>：</w:t>
      </w:r>
    </w:p>
    <w:p w:rsidR="008A1655" w:rsidRPr="00D363CD" w:rsidRDefault="008A1655" w:rsidP="008A1655">
      <w:pPr>
        <w:numPr>
          <w:ilvl w:val="2"/>
          <w:numId w:val="7"/>
        </w:numPr>
        <w:tabs>
          <w:tab w:val="left" w:pos="1134"/>
        </w:tabs>
        <w:spacing w:line="480" w:lineRule="exact"/>
        <w:ind w:left="1134" w:hanging="336"/>
        <w:rPr>
          <w:rFonts w:eastAsia="標楷體"/>
          <w:sz w:val="28"/>
          <w:szCs w:val="28"/>
        </w:rPr>
      </w:pPr>
      <w:r w:rsidRPr="00D363CD">
        <w:rPr>
          <w:rFonts w:eastAsia="標楷體"/>
          <w:kern w:val="0"/>
          <w:sz w:val="28"/>
          <w:szCs w:val="28"/>
        </w:rPr>
        <w:t>經本部評鑑合格且具教學醫院資格之精神醫療機構或醫療機</w:t>
      </w:r>
      <w:r w:rsidRPr="00D363CD">
        <w:rPr>
          <w:rFonts w:eastAsia="標楷體"/>
          <w:kern w:val="0"/>
          <w:sz w:val="28"/>
          <w:szCs w:val="28"/>
        </w:rPr>
        <w:lastRenderedPageBreak/>
        <w:t>構。</w:t>
      </w:r>
    </w:p>
    <w:p w:rsidR="008A1655" w:rsidRPr="00D363CD" w:rsidRDefault="008A1655" w:rsidP="008A1655">
      <w:pPr>
        <w:numPr>
          <w:ilvl w:val="2"/>
          <w:numId w:val="7"/>
        </w:numPr>
        <w:tabs>
          <w:tab w:val="left" w:pos="1134"/>
        </w:tabs>
        <w:spacing w:line="480" w:lineRule="exact"/>
        <w:ind w:left="1134" w:hanging="336"/>
        <w:rPr>
          <w:rFonts w:eastAsia="標楷體"/>
          <w:sz w:val="28"/>
          <w:szCs w:val="28"/>
        </w:rPr>
      </w:pPr>
      <w:r w:rsidRPr="00D363CD">
        <w:rPr>
          <w:rFonts w:eastAsia="標楷體"/>
          <w:sz w:val="28"/>
          <w:szCs w:val="28"/>
        </w:rPr>
        <w:t>依法登記之精神醫療相關學會或公會。</w:t>
      </w:r>
    </w:p>
    <w:p w:rsidR="008A1655" w:rsidRPr="008A1655" w:rsidRDefault="008A1655" w:rsidP="008A1655">
      <w:pPr>
        <w:numPr>
          <w:ilvl w:val="2"/>
          <w:numId w:val="7"/>
        </w:numPr>
        <w:tabs>
          <w:tab w:val="left" w:pos="1134"/>
        </w:tabs>
        <w:spacing w:line="480" w:lineRule="exact"/>
        <w:ind w:left="1134" w:hanging="336"/>
        <w:rPr>
          <w:rFonts w:ascii="Arial" w:eastAsia="標楷體" w:hAnsi="Arial" w:cs="Arial" w:hint="eastAsia"/>
          <w:sz w:val="28"/>
          <w:szCs w:val="28"/>
        </w:rPr>
      </w:pPr>
      <w:r w:rsidRPr="00D363CD">
        <w:rPr>
          <w:rFonts w:eastAsia="標楷體"/>
          <w:sz w:val="28"/>
          <w:szCs w:val="28"/>
        </w:rPr>
        <w:t>依法登記之精神醫療相關協會</w:t>
      </w:r>
      <w:r w:rsidRPr="00D363CD">
        <w:rPr>
          <w:rFonts w:eastAsia="標楷體"/>
          <w:sz w:val="28"/>
          <w:szCs w:val="28"/>
        </w:rPr>
        <w:t>(</w:t>
      </w:r>
      <w:r w:rsidRPr="00D363CD">
        <w:rPr>
          <w:rFonts w:eastAsia="標楷體"/>
          <w:sz w:val="28"/>
          <w:szCs w:val="28"/>
        </w:rPr>
        <w:t>限於辦理非專業人員擔任專任管理人員任職</w:t>
      </w:r>
      <w:r w:rsidRPr="00D363CD">
        <w:rPr>
          <w:rFonts w:eastAsia="標楷體"/>
          <w:sz w:val="28"/>
          <w:szCs w:val="28"/>
        </w:rPr>
        <w:t>1</w:t>
      </w:r>
      <w:r w:rsidRPr="00D363CD">
        <w:rPr>
          <w:rFonts w:eastAsia="標楷體"/>
          <w:sz w:val="28"/>
          <w:szCs w:val="28"/>
        </w:rPr>
        <w:t>年後訓練</w:t>
      </w:r>
      <w:r w:rsidRPr="00D363CD">
        <w:rPr>
          <w:rFonts w:eastAsia="標楷體"/>
          <w:sz w:val="28"/>
          <w:szCs w:val="28"/>
        </w:rPr>
        <w:t>)</w:t>
      </w:r>
      <w:r w:rsidRPr="00D363CD">
        <w:rPr>
          <w:rFonts w:eastAsia="標楷體"/>
          <w:sz w:val="28"/>
          <w:szCs w:val="28"/>
        </w:rPr>
        <w:t>。</w:t>
      </w:r>
    </w:p>
    <w:p w:rsidR="008A1655" w:rsidRPr="008A1655" w:rsidRDefault="008A1655" w:rsidP="008A1655">
      <w:pPr>
        <w:numPr>
          <w:ilvl w:val="2"/>
          <w:numId w:val="7"/>
        </w:numPr>
        <w:tabs>
          <w:tab w:val="left" w:pos="1134"/>
        </w:tabs>
        <w:spacing w:line="480" w:lineRule="exact"/>
        <w:ind w:left="1134" w:hanging="336"/>
        <w:rPr>
          <w:rFonts w:ascii="Arial" w:eastAsia="標楷體" w:hAnsi="Arial" w:cs="Arial"/>
          <w:sz w:val="28"/>
          <w:szCs w:val="28"/>
        </w:rPr>
      </w:pPr>
      <w:r w:rsidRPr="008A1655">
        <w:rPr>
          <w:rFonts w:eastAsia="標楷體"/>
          <w:sz w:val="28"/>
          <w:szCs w:val="28"/>
        </w:rPr>
        <w:t>直轄市、縣</w:t>
      </w:r>
      <w:r w:rsidRPr="008A1655">
        <w:rPr>
          <w:rFonts w:eastAsia="標楷體"/>
          <w:sz w:val="28"/>
          <w:szCs w:val="28"/>
        </w:rPr>
        <w:t>(</w:t>
      </w:r>
      <w:r w:rsidRPr="008A1655">
        <w:rPr>
          <w:rFonts w:eastAsia="標楷體"/>
          <w:sz w:val="28"/>
          <w:szCs w:val="28"/>
        </w:rPr>
        <w:t>市</w:t>
      </w:r>
      <w:r w:rsidRPr="008A1655">
        <w:rPr>
          <w:rFonts w:eastAsia="標楷體"/>
          <w:sz w:val="28"/>
          <w:szCs w:val="28"/>
        </w:rPr>
        <w:t>)</w:t>
      </w:r>
      <w:r w:rsidRPr="008A1655">
        <w:rPr>
          <w:rFonts w:eastAsia="標楷體"/>
          <w:sz w:val="28"/>
          <w:szCs w:val="28"/>
        </w:rPr>
        <w:t>衛生主管機關</w:t>
      </w:r>
      <w:r w:rsidRPr="008A1655">
        <w:rPr>
          <w:rFonts w:eastAsia="標楷體"/>
          <w:kern w:val="0"/>
          <w:sz w:val="28"/>
          <w:szCs w:val="28"/>
        </w:rPr>
        <w:t>。</w:t>
      </w:r>
      <w:r w:rsidRPr="008A1655">
        <w:rPr>
          <w:rFonts w:eastAsia="標楷體"/>
          <w:sz w:val="28"/>
          <w:szCs w:val="28"/>
        </w:rPr>
        <w:t xml:space="preserve"> </w:t>
      </w:r>
    </w:p>
    <w:p w:rsidR="008A1655" w:rsidRPr="008A1655" w:rsidRDefault="008A1655" w:rsidP="008A165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353" w:left="847" w:firstLine="2"/>
        <w:jc w:val="both"/>
        <w:rPr>
          <w:rFonts w:eastAsia="標楷體"/>
          <w:kern w:val="0"/>
          <w:sz w:val="28"/>
          <w:szCs w:val="28"/>
        </w:rPr>
      </w:pPr>
    </w:p>
    <w:p w:rsidR="008A1655" w:rsidRPr="008A1655" w:rsidRDefault="008A1655" w:rsidP="008A1655">
      <w:pPr>
        <w:numPr>
          <w:ilvl w:val="0"/>
          <w:numId w:val="3"/>
        </w:numPr>
        <w:spacing w:line="480" w:lineRule="exact"/>
        <w:ind w:left="952" w:hanging="668"/>
        <w:jc w:val="both"/>
        <w:rPr>
          <w:rFonts w:eastAsia="標楷體" w:hint="eastAsia"/>
          <w:sz w:val="28"/>
          <w:szCs w:val="28"/>
        </w:rPr>
      </w:pPr>
      <w:r w:rsidRPr="008A1655">
        <w:rPr>
          <w:rFonts w:eastAsia="標楷體" w:hint="eastAsia"/>
          <w:sz w:val="28"/>
          <w:szCs w:val="28"/>
        </w:rPr>
        <w:t>訓練師資，應</w:t>
      </w:r>
      <w:r w:rsidR="00264D8D">
        <w:rPr>
          <w:rFonts w:eastAsia="標楷體" w:hint="eastAsia"/>
          <w:sz w:val="28"/>
          <w:szCs w:val="28"/>
        </w:rPr>
        <w:t>符合</w:t>
      </w:r>
      <w:r w:rsidRPr="008A1655">
        <w:rPr>
          <w:rFonts w:eastAsia="標楷體" w:hint="eastAsia"/>
          <w:sz w:val="28"/>
          <w:szCs w:val="28"/>
        </w:rPr>
        <w:t>下列資格之一：</w:t>
      </w:r>
    </w:p>
    <w:p w:rsidR="008A1655" w:rsidRPr="008A1655" w:rsidRDefault="008A1655" w:rsidP="008A1655">
      <w:pPr>
        <w:pStyle w:val="HTML"/>
        <w:numPr>
          <w:ilvl w:val="0"/>
          <w:numId w:val="11"/>
        </w:numPr>
        <w:tabs>
          <w:tab w:val="clear" w:pos="1832"/>
          <w:tab w:val="clear" w:pos="2748"/>
          <w:tab w:val="left" w:pos="1134"/>
          <w:tab w:val="left" w:pos="1276"/>
        </w:tabs>
        <w:spacing w:line="480" w:lineRule="exact"/>
        <w:ind w:left="1134" w:hanging="283"/>
        <w:rPr>
          <w:rFonts w:ascii="標楷體" w:eastAsia="標楷體" w:hAnsi="標楷體"/>
          <w:sz w:val="28"/>
          <w:szCs w:val="28"/>
        </w:rPr>
      </w:pPr>
      <w:r w:rsidRPr="008A1655">
        <w:rPr>
          <w:rFonts w:ascii="標楷體" w:eastAsia="標楷體" w:hAnsi="標楷體" w:hint="eastAsia"/>
          <w:sz w:val="28"/>
          <w:szCs w:val="28"/>
        </w:rPr>
        <w:t>曾</w:t>
      </w:r>
      <w:r w:rsidRPr="008A1655">
        <w:rPr>
          <w:rFonts w:ascii="標楷體" w:eastAsia="標楷體" w:hAnsi="標楷體"/>
          <w:sz w:val="28"/>
          <w:szCs w:val="28"/>
        </w:rPr>
        <w:t>服務於</w:t>
      </w:r>
      <w:r w:rsidRPr="008A1655">
        <w:rPr>
          <w:rFonts w:ascii="標楷體" w:eastAsia="標楷體" w:hAnsi="標楷體" w:hint="eastAsia"/>
          <w:sz w:val="28"/>
          <w:szCs w:val="28"/>
        </w:rPr>
        <w:t>經評鑑合格之</w:t>
      </w:r>
      <w:r w:rsidRPr="008A1655">
        <w:rPr>
          <w:rFonts w:ascii="標楷體" w:eastAsia="標楷體" w:hAnsi="標楷體"/>
          <w:sz w:val="28"/>
          <w:szCs w:val="28"/>
        </w:rPr>
        <w:t>精神</w:t>
      </w:r>
      <w:r w:rsidRPr="008A1655">
        <w:rPr>
          <w:rFonts w:ascii="標楷體" w:eastAsia="標楷體" w:hAnsi="標楷體" w:hint="eastAsia"/>
          <w:sz w:val="28"/>
          <w:szCs w:val="28"/>
        </w:rPr>
        <w:t>科教學醫院</w:t>
      </w:r>
      <w:r w:rsidRPr="008A1655">
        <w:rPr>
          <w:rFonts w:ascii="標楷體" w:eastAsia="標楷體" w:hAnsi="標楷體"/>
          <w:sz w:val="28"/>
          <w:szCs w:val="28"/>
        </w:rPr>
        <w:t>，從事精神醫療專業</w:t>
      </w:r>
      <w:r w:rsidRPr="008A1655">
        <w:rPr>
          <w:rFonts w:ascii="標楷體" w:eastAsia="標楷體" w:hAnsi="標楷體" w:hint="eastAsia"/>
          <w:sz w:val="28"/>
          <w:szCs w:val="28"/>
          <w:lang w:eastAsia="zh-TW"/>
        </w:rPr>
        <w:t>工作</w:t>
      </w:r>
      <w:r w:rsidRPr="008A1655">
        <w:rPr>
          <w:rFonts w:ascii="標楷體" w:eastAsia="標楷體" w:hAnsi="標楷體" w:hint="eastAsia"/>
          <w:sz w:val="28"/>
          <w:szCs w:val="28"/>
        </w:rPr>
        <w:t>五</w:t>
      </w:r>
      <w:r w:rsidRPr="008A1655">
        <w:rPr>
          <w:rFonts w:ascii="標楷體" w:eastAsia="標楷體" w:hAnsi="標楷體"/>
          <w:sz w:val="28"/>
          <w:szCs w:val="28"/>
        </w:rPr>
        <w:t>年以上之醫師、護理人員、職能治療師、臨床心理師及社會</w:t>
      </w:r>
      <w:r w:rsidRPr="008A1655">
        <w:rPr>
          <w:rFonts w:ascii="標楷體" w:eastAsia="標楷體" w:hAnsi="標楷體" w:hint="eastAsia"/>
          <w:sz w:val="28"/>
          <w:szCs w:val="28"/>
          <w:lang w:eastAsia="zh-TW"/>
        </w:rPr>
        <w:t>工作</w:t>
      </w:r>
      <w:r w:rsidRPr="008A1655">
        <w:rPr>
          <w:rFonts w:ascii="標楷體" w:eastAsia="標楷體" w:hAnsi="標楷體"/>
          <w:sz w:val="28"/>
          <w:szCs w:val="28"/>
        </w:rPr>
        <w:t>人員。</w:t>
      </w:r>
    </w:p>
    <w:p w:rsidR="008A1655" w:rsidRPr="008A1655" w:rsidRDefault="008A1655" w:rsidP="008A1655">
      <w:pPr>
        <w:pStyle w:val="HTML"/>
        <w:numPr>
          <w:ilvl w:val="0"/>
          <w:numId w:val="11"/>
        </w:numPr>
        <w:tabs>
          <w:tab w:val="clear" w:pos="1832"/>
          <w:tab w:val="clear" w:pos="2748"/>
          <w:tab w:val="left" w:pos="1134"/>
          <w:tab w:val="left" w:pos="1276"/>
        </w:tabs>
        <w:spacing w:line="480" w:lineRule="exact"/>
        <w:ind w:leftChars="354" w:left="1133" w:hangingChars="101" w:hanging="283"/>
        <w:rPr>
          <w:rFonts w:ascii="標楷體" w:eastAsia="標楷體" w:hAnsi="標楷體"/>
          <w:sz w:val="28"/>
          <w:szCs w:val="28"/>
        </w:rPr>
      </w:pPr>
      <w:r w:rsidRPr="008A1655">
        <w:rPr>
          <w:rFonts w:ascii="標楷體" w:eastAsia="標楷體" w:hAnsi="標楷體" w:hint="eastAsia"/>
          <w:sz w:val="28"/>
          <w:szCs w:val="28"/>
        </w:rPr>
        <w:t>曾</w:t>
      </w:r>
      <w:r w:rsidRPr="008A1655">
        <w:rPr>
          <w:rFonts w:ascii="標楷體" w:eastAsia="標楷體" w:hAnsi="標楷體"/>
          <w:sz w:val="28"/>
          <w:szCs w:val="28"/>
        </w:rPr>
        <w:t>服務於</w:t>
      </w:r>
      <w:r w:rsidRPr="008A1655">
        <w:rPr>
          <w:rFonts w:ascii="標楷體" w:eastAsia="標楷體" w:hAnsi="標楷體" w:hint="eastAsia"/>
          <w:sz w:val="28"/>
          <w:szCs w:val="28"/>
        </w:rPr>
        <w:t>經評鑑合格之精神醫療機構、</w:t>
      </w:r>
      <w:r w:rsidRPr="008A1655">
        <w:rPr>
          <w:rFonts w:ascii="標楷體" w:eastAsia="標楷體" w:hAnsi="標楷體"/>
          <w:sz w:val="28"/>
          <w:szCs w:val="28"/>
        </w:rPr>
        <w:t>精神</w:t>
      </w:r>
      <w:r w:rsidRPr="008A1655">
        <w:rPr>
          <w:rFonts w:ascii="標楷體" w:eastAsia="標楷體" w:hAnsi="標楷體" w:hint="eastAsia"/>
          <w:sz w:val="28"/>
          <w:szCs w:val="28"/>
        </w:rPr>
        <w:t>復健</w:t>
      </w:r>
      <w:r w:rsidRPr="008A1655">
        <w:rPr>
          <w:rFonts w:ascii="標楷體" w:eastAsia="標楷體" w:hAnsi="標楷體"/>
          <w:sz w:val="28"/>
          <w:szCs w:val="28"/>
        </w:rPr>
        <w:t>機構</w:t>
      </w:r>
      <w:r w:rsidRPr="008A1655">
        <w:rPr>
          <w:rFonts w:ascii="標楷體" w:eastAsia="標楷體" w:hAnsi="標楷體" w:hint="eastAsia"/>
          <w:sz w:val="28"/>
          <w:szCs w:val="28"/>
        </w:rPr>
        <w:t>或病人權益促進團體</w:t>
      </w:r>
      <w:r w:rsidRPr="008A1655">
        <w:rPr>
          <w:rFonts w:ascii="標楷體" w:eastAsia="標楷體" w:hAnsi="標楷體"/>
          <w:sz w:val="28"/>
          <w:szCs w:val="28"/>
        </w:rPr>
        <w:t>，</w:t>
      </w:r>
      <w:r w:rsidRPr="008A1655">
        <w:rPr>
          <w:rFonts w:ascii="標楷體" w:eastAsia="標楷體" w:hAnsi="標楷體" w:hint="eastAsia"/>
          <w:sz w:val="28"/>
          <w:szCs w:val="28"/>
        </w:rPr>
        <w:t>實際</w:t>
      </w:r>
      <w:r w:rsidRPr="008A1655">
        <w:rPr>
          <w:rFonts w:ascii="標楷體" w:eastAsia="標楷體" w:hAnsi="標楷體"/>
          <w:sz w:val="28"/>
          <w:szCs w:val="28"/>
        </w:rPr>
        <w:t>從事</w:t>
      </w:r>
      <w:r w:rsidRPr="008A1655">
        <w:rPr>
          <w:rFonts w:ascii="標楷體" w:eastAsia="標楷體" w:hAnsi="標楷體" w:hint="eastAsia"/>
          <w:sz w:val="28"/>
          <w:szCs w:val="28"/>
        </w:rPr>
        <w:t>服務精神病人</w:t>
      </w:r>
      <w:r w:rsidRPr="008A1655">
        <w:rPr>
          <w:rFonts w:ascii="標楷體" w:eastAsia="標楷體" w:hAnsi="標楷體" w:hint="eastAsia"/>
          <w:sz w:val="28"/>
          <w:szCs w:val="28"/>
          <w:lang w:eastAsia="zh-TW"/>
        </w:rPr>
        <w:t>工作</w:t>
      </w:r>
      <w:r w:rsidRPr="008A1655">
        <w:rPr>
          <w:rFonts w:ascii="標楷體" w:eastAsia="標楷體" w:hAnsi="標楷體" w:hint="eastAsia"/>
          <w:sz w:val="28"/>
          <w:szCs w:val="28"/>
        </w:rPr>
        <w:t>七</w:t>
      </w:r>
      <w:r w:rsidRPr="008A1655">
        <w:rPr>
          <w:rFonts w:ascii="標楷體" w:eastAsia="標楷體" w:hAnsi="標楷體"/>
          <w:sz w:val="28"/>
          <w:szCs w:val="28"/>
        </w:rPr>
        <w:t>年以上之醫師、護理人員、職能治療師、臨床心理師</w:t>
      </w:r>
      <w:r w:rsidRPr="008A1655">
        <w:rPr>
          <w:rFonts w:ascii="標楷體" w:eastAsia="標楷體" w:hAnsi="標楷體" w:hint="eastAsia"/>
          <w:sz w:val="28"/>
          <w:szCs w:val="28"/>
        </w:rPr>
        <w:t>及</w:t>
      </w:r>
      <w:r w:rsidRPr="008A1655">
        <w:rPr>
          <w:rFonts w:ascii="標楷體" w:eastAsia="標楷體" w:hAnsi="標楷體"/>
          <w:sz w:val="28"/>
          <w:szCs w:val="28"/>
        </w:rPr>
        <w:t>社會</w:t>
      </w:r>
      <w:r w:rsidRPr="008A1655">
        <w:rPr>
          <w:rFonts w:ascii="標楷體" w:eastAsia="標楷體" w:hAnsi="標楷體" w:hint="eastAsia"/>
          <w:sz w:val="28"/>
          <w:szCs w:val="28"/>
          <w:lang w:eastAsia="zh-TW"/>
        </w:rPr>
        <w:t>工作</w:t>
      </w:r>
      <w:r w:rsidRPr="008A1655">
        <w:rPr>
          <w:rFonts w:ascii="標楷體" w:eastAsia="標楷體" w:hAnsi="標楷體"/>
          <w:sz w:val="28"/>
          <w:szCs w:val="28"/>
        </w:rPr>
        <w:t>人員。</w:t>
      </w:r>
    </w:p>
    <w:p w:rsidR="008A1655" w:rsidRPr="008A1655" w:rsidRDefault="008A1655" w:rsidP="008A1655">
      <w:pPr>
        <w:pStyle w:val="HTML"/>
        <w:numPr>
          <w:ilvl w:val="0"/>
          <w:numId w:val="11"/>
        </w:numPr>
        <w:tabs>
          <w:tab w:val="clear" w:pos="1832"/>
          <w:tab w:val="clear" w:pos="2748"/>
          <w:tab w:val="left" w:pos="1134"/>
          <w:tab w:val="left" w:pos="1276"/>
        </w:tabs>
        <w:spacing w:line="480" w:lineRule="exact"/>
        <w:ind w:leftChars="354" w:left="1133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8A1655">
        <w:rPr>
          <w:rFonts w:ascii="標楷體" w:eastAsia="標楷體" w:hAnsi="標楷體" w:hint="eastAsia"/>
          <w:sz w:val="28"/>
          <w:szCs w:val="28"/>
        </w:rPr>
        <w:t>曾</w:t>
      </w:r>
      <w:r w:rsidRPr="008A1655">
        <w:rPr>
          <w:rFonts w:ascii="標楷體" w:eastAsia="標楷體" w:hAnsi="標楷體"/>
          <w:sz w:val="28"/>
          <w:szCs w:val="28"/>
        </w:rPr>
        <w:t>服務於</w:t>
      </w:r>
      <w:r w:rsidRPr="008A1655">
        <w:rPr>
          <w:rFonts w:ascii="標楷體" w:eastAsia="標楷體" w:hAnsi="標楷體" w:hint="eastAsia"/>
          <w:sz w:val="28"/>
          <w:szCs w:val="28"/>
        </w:rPr>
        <w:t>與授課</w:t>
      </w:r>
      <w:r w:rsidR="00AF7949">
        <w:rPr>
          <w:rFonts w:ascii="標楷體" w:eastAsia="標楷體" w:hAnsi="標楷體" w:hint="eastAsia"/>
          <w:sz w:val="28"/>
          <w:szCs w:val="28"/>
          <w:lang w:eastAsia="zh-TW"/>
        </w:rPr>
        <w:t>內容</w:t>
      </w:r>
      <w:r w:rsidRPr="008A1655">
        <w:rPr>
          <w:rFonts w:ascii="標楷體" w:eastAsia="標楷體" w:hAnsi="標楷體" w:hint="eastAsia"/>
          <w:sz w:val="28"/>
          <w:szCs w:val="28"/>
        </w:rPr>
        <w:t>相關之</w:t>
      </w:r>
      <w:r w:rsidRPr="008A1655">
        <w:rPr>
          <w:rFonts w:ascii="標楷體" w:eastAsia="標楷體" w:hAnsi="標楷體"/>
          <w:sz w:val="28"/>
          <w:szCs w:val="28"/>
        </w:rPr>
        <w:t>機關</w:t>
      </w:r>
      <w:r w:rsidRPr="008A1655">
        <w:rPr>
          <w:rFonts w:ascii="標楷體" w:eastAsia="標楷體" w:hAnsi="標楷體" w:hint="eastAsia"/>
          <w:sz w:val="28"/>
          <w:szCs w:val="28"/>
        </w:rPr>
        <w:t>或醫療機構</w:t>
      </w:r>
      <w:r w:rsidRPr="008A1655">
        <w:rPr>
          <w:rFonts w:ascii="標楷體" w:eastAsia="標楷體" w:hAnsi="標楷體"/>
          <w:sz w:val="28"/>
          <w:szCs w:val="28"/>
        </w:rPr>
        <w:t>，從事精神衛生行政</w:t>
      </w:r>
      <w:r w:rsidRPr="008A1655">
        <w:rPr>
          <w:rFonts w:ascii="標楷體" w:eastAsia="標楷體" w:hAnsi="標楷體" w:hint="eastAsia"/>
          <w:sz w:val="28"/>
          <w:szCs w:val="28"/>
        </w:rPr>
        <w:t>或</w:t>
      </w:r>
      <w:r w:rsidRPr="008A1655">
        <w:rPr>
          <w:rFonts w:ascii="Times New Roman" w:eastAsia="標楷體" w:hAnsi="Times New Roman"/>
          <w:sz w:val="28"/>
          <w:szCs w:val="28"/>
        </w:rPr>
        <w:t>消防安全、緊急應變</w:t>
      </w:r>
      <w:r w:rsidRPr="008A1655">
        <w:rPr>
          <w:rFonts w:ascii="Times New Roman" w:eastAsia="標楷體" w:hAnsi="Times New Roman" w:hint="eastAsia"/>
          <w:sz w:val="28"/>
          <w:szCs w:val="28"/>
          <w:lang w:eastAsia="zh-TW"/>
        </w:rPr>
        <w:t>及</w:t>
      </w:r>
      <w:r w:rsidRPr="008A1655">
        <w:rPr>
          <w:rFonts w:ascii="Times New Roman" w:eastAsia="標楷體" w:hAnsi="Times New Roman"/>
          <w:sz w:val="28"/>
          <w:szCs w:val="28"/>
        </w:rPr>
        <w:t>傳染病防治</w:t>
      </w:r>
      <w:r w:rsidRPr="008A1655">
        <w:rPr>
          <w:rFonts w:ascii="Times New Roman" w:eastAsia="標楷體" w:hAnsi="Times New Roman" w:hint="eastAsia"/>
          <w:sz w:val="28"/>
          <w:szCs w:val="28"/>
        </w:rPr>
        <w:t>相關</w:t>
      </w:r>
      <w:r w:rsidRPr="008A1655">
        <w:rPr>
          <w:rFonts w:ascii="標楷體" w:eastAsia="標楷體" w:hAnsi="標楷體" w:hint="eastAsia"/>
          <w:sz w:val="28"/>
          <w:szCs w:val="28"/>
          <w:lang w:eastAsia="zh-TW"/>
        </w:rPr>
        <w:t>工作</w:t>
      </w:r>
      <w:r w:rsidRPr="008A1655">
        <w:rPr>
          <w:rFonts w:ascii="標楷體" w:eastAsia="標楷體" w:hAnsi="標楷體" w:hint="eastAsia"/>
          <w:sz w:val="28"/>
          <w:szCs w:val="28"/>
        </w:rPr>
        <w:t>三</w:t>
      </w:r>
      <w:r w:rsidRPr="008A1655">
        <w:rPr>
          <w:rFonts w:ascii="標楷體" w:eastAsia="標楷體" w:hAnsi="標楷體"/>
          <w:sz w:val="28"/>
          <w:szCs w:val="28"/>
        </w:rPr>
        <w:t>年以上之醫</w:t>
      </w:r>
      <w:r w:rsidRPr="008A1655">
        <w:rPr>
          <w:rFonts w:ascii="標楷體" w:eastAsia="標楷體" w:hAnsi="標楷體" w:hint="eastAsia"/>
          <w:sz w:val="28"/>
          <w:szCs w:val="28"/>
        </w:rPr>
        <w:t>事人員</w:t>
      </w:r>
      <w:r w:rsidRPr="008A1655">
        <w:rPr>
          <w:rFonts w:ascii="標楷體" w:eastAsia="標楷體" w:hAnsi="標楷體"/>
          <w:sz w:val="28"/>
          <w:szCs w:val="28"/>
        </w:rPr>
        <w:t>、社會</w:t>
      </w:r>
      <w:r w:rsidRPr="008A1655">
        <w:rPr>
          <w:rFonts w:ascii="標楷體" w:eastAsia="標楷體" w:hAnsi="標楷體" w:hint="eastAsia"/>
          <w:sz w:val="28"/>
          <w:szCs w:val="28"/>
          <w:lang w:eastAsia="zh-TW"/>
        </w:rPr>
        <w:t>工作</w:t>
      </w:r>
      <w:r w:rsidRPr="008A1655">
        <w:rPr>
          <w:rFonts w:ascii="標楷體" w:eastAsia="標楷體" w:hAnsi="標楷體"/>
          <w:sz w:val="28"/>
          <w:szCs w:val="28"/>
        </w:rPr>
        <w:t>人員</w:t>
      </w:r>
      <w:r w:rsidRPr="008A1655">
        <w:rPr>
          <w:rFonts w:ascii="標楷體" w:eastAsia="標楷體" w:hAnsi="標楷體" w:hint="eastAsia"/>
          <w:sz w:val="28"/>
          <w:szCs w:val="28"/>
        </w:rPr>
        <w:t>、</w:t>
      </w:r>
      <w:r w:rsidRPr="008A1655">
        <w:rPr>
          <w:rFonts w:ascii="標楷體" w:eastAsia="標楷體" w:hAnsi="標楷體"/>
          <w:sz w:val="28"/>
          <w:szCs w:val="28"/>
        </w:rPr>
        <w:t>衛生行政人員</w:t>
      </w:r>
      <w:r w:rsidRPr="008A1655">
        <w:rPr>
          <w:rFonts w:ascii="標楷體" w:eastAsia="標楷體" w:hAnsi="標楷體" w:hint="eastAsia"/>
          <w:sz w:val="28"/>
          <w:szCs w:val="28"/>
        </w:rPr>
        <w:t>或與授課專業相關</w:t>
      </w:r>
      <w:r w:rsidR="00AF7949">
        <w:rPr>
          <w:rFonts w:ascii="標楷體" w:eastAsia="標楷體" w:hAnsi="標楷體" w:hint="eastAsia"/>
          <w:sz w:val="28"/>
          <w:szCs w:val="28"/>
          <w:lang w:eastAsia="zh-TW"/>
        </w:rPr>
        <w:t>之</w:t>
      </w:r>
      <w:r w:rsidRPr="008A1655">
        <w:rPr>
          <w:rFonts w:ascii="標楷體" w:eastAsia="標楷體" w:hAnsi="標楷體" w:hint="eastAsia"/>
          <w:sz w:val="28"/>
          <w:szCs w:val="28"/>
        </w:rPr>
        <w:t>學者專家或實務</w:t>
      </w:r>
      <w:r w:rsidRPr="008A1655">
        <w:rPr>
          <w:rFonts w:ascii="標楷體" w:eastAsia="標楷體" w:hAnsi="標楷體" w:hint="eastAsia"/>
          <w:sz w:val="28"/>
          <w:szCs w:val="28"/>
          <w:lang w:eastAsia="zh-TW"/>
        </w:rPr>
        <w:t>工作</w:t>
      </w:r>
      <w:r w:rsidRPr="008A1655">
        <w:rPr>
          <w:rFonts w:ascii="標楷體" w:eastAsia="標楷體" w:hAnsi="標楷體" w:hint="eastAsia"/>
          <w:sz w:val="28"/>
          <w:szCs w:val="28"/>
        </w:rPr>
        <w:t>者</w:t>
      </w:r>
      <w:r w:rsidRPr="008A1655">
        <w:rPr>
          <w:rFonts w:ascii="標楷體" w:eastAsia="標楷體" w:hAnsi="標楷體"/>
          <w:sz w:val="28"/>
          <w:szCs w:val="28"/>
        </w:rPr>
        <w:t>。</w:t>
      </w:r>
    </w:p>
    <w:p w:rsidR="008A1655" w:rsidRPr="008A1655" w:rsidRDefault="008A1655" w:rsidP="008A1655">
      <w:pPr>
        <w:pStyle w:val="HTML"/>
        <w:numPr>
          <w:ilvl w:val="0"/>
          <w:numId w:val="11"/>
        </w:numPr>
        <w:tabs>
          <w:tab w:val="clear" w:pos="1832"/>
          <w:tab w:val="clear" w:pos="2748"/>
          <w:tab w:val="left" w:pos="1134"/>
          <w:tab w:val="left" w:pos="1276"/>
        </w:tabs>
        <w:spacing w:line="480" w:lineRule="exact"/>
        <w:ind w:leftChars="354" w:left="1133" w:hangingChars="101" w:hanging="283"/>
        <w:rPr>
          <w:rFonts w:ascii="標楷體" w:eastAsia="標楷體" w:hAnsi="標楷體" w:hint="eastAsia"/>
          <w:sz w:val="28"/>
          <w:szCs w:val="28"/>
        </w:rPr>
      </w:pPr>
      <w:r w:rsidRPr="008A1655">
        <w:rPr>
          <w:rFonts w:ascii="標楷體" w:eastAsia="標楷體" w:hAnsi="標楷體"/>
          <w:sz w:val="28"/>
          <w:szCs w:val="28"/>
        </w:rPr>
        <w:t>其他經本部認可之人員。</w:t>
      </w:r>
    </w:p>
    <w:p w:rsidR="008A1655" w:rsidRPr="00D91039" w:rsidRDefault="00D91039" w:rsidP="008A1655">
      <w:pPr>
        <w:numPr>
          <w:ilvl w:val="0"/>
          <w:numId w:val="3"/>
        </w:numPr>
        <w:spacing w:line="480" w:lineRule="exact"/>
        <w:ind w:left="952" w:hanging="668"/>
        <w:jc w:val="both"/>
        <w:rPr>
          <w:rFonts w:eastAsia="標楷體"/>
          <w:sz w:val="28"/>
          <w:szCs w:val="28"/>
        </w:rPr>
      </w:pPr>
      <w:r w:rsidRPr="00D91039">
        <w:rPr>
          <w:rFonts w:ascii="標楷體" w:eastAsia="標楷體" w:hAnsi="標楷體"/>
          <w:sz w:val="28"/>
          <w:szCs w:val="28"/>
        </w:rPr>
        <w:t>訓練</w:t>
      </w:r>
      <w:r w:rsidRPr="00D91039">
        <w:rPr>
          <w:rFonts w:ascii="標楷體" w:eastAsia="標楷體" w:hAnsi="標楷體" w:hint="eastAsia"/>
          <w:sz w:val="28"/>
          <w:szCs w:val="28"/>
        </w:rPr>
        <w:t>機構</w:t>
      </w:r>
      <w:r w:rsidRPr="00D91039">
        <w:rPr>
          <w:rFonts w:ascii="標楷體" w:eastAsia="標楷體" w:hAnsi="標楷體"/>
          <w:kern w:val="0"/>
          <w:sz w:val="28"/>
          <w:szCs w:val="28"/>
        </w:rPr>
        <w:t>辦理</w:t>
      </w:r>
      <w:r w:rsidRPr="00D91039">
        <w:rPr>
          <w:rFonts w:ascii="標楷體" w:eastAsia="標楷體" w:hAnsi="標楷體" w:hint="eastAsia"/>
          <w:kern w:val="0"/>
          <w:sz w:val="28"/>
          <w:szCs w:val="28"/>
        </w:rPr>
        <w:t>教育訓練</w:t>
      </w:r>
      <w:r w:rsidRPr="00D91039">
        <w:rPr>
          <w:rFonts w:ascii="標楷體" w:eastAsia="標楷體" w:hAnsi="標楷體"/>
          <w:kern w:val="0"/>
          <w:sz w:val="28"/>
          <w:szCs w:val="28"/>
        </w:rPr>
        <w:t>之作業程序如下：</w:t>
      </w:r>
    </w:p>
    <w:p w:rsidR="008A1655" w:rsidRPr="008A1655" w:rsidRDefault="008A1655" w:rsidP="008A1655">
      <w:pPr>
        <w:pStyle w:val="HTML"/>
        <w:tabs>
          <w:tab w:val="clear" w:pos="916"/>
          <w:tab w:val="left" w:pos="1134"/>
        </w:tabs>
        <w:spacing w:line="480" w:lineRule="exact"/>
        <w:ind w:leftChars="373" w:left="1203" w:hanging="308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1.</w:t>
      </w:r>
      <w:r w:rsidR="00AF7949" w:rsidRPr="00AF7949">
        <w:rPr>
          <w:rFonts w:ascii="Times New Roman" w:eastAsia="標楷體" w:hAnsi="Times New Roman"/>
          <w:sz w:val="28"/>
          <w:szCs w:val="28"/>
        </w:rPr>
        <w:t xml:space="preserve"> </w:t>
      </w:r>
      <w:r w:rsidR="00AF7949" w:rsidRPr="00AF7949">
        <w:rPr>
          <w:rFonts w:ascii="Times New Roman" w:eastAsia="標楷體" w:hAnsi="Times New Roman"/>
          <w:sz w:val="28"/>
          <w:szCs w:val="28"/>
        </w:rPr>
        <w:t>應於辦理三十日前，檢具課程名稱、內容、時數、講師學</w:t>
      </w:r>
      <w:r w:rsidR="00AF7949" w:rsidRPr="00AF7949">
        <w:rPr>
          <w:rFonts w:ascii="Times New Roman" w:eastAsia="標楷體" w:hAnsi="Times New Roman" w:hint="eastAsia"/>
          <w:sz w:val="28"/>
          <w:szCs w:val="28"/>
        </w:rPr>
        <w:t>、</w:t>
      </w:r>
      <w:r w:rsidR="00AF7949" w:rsidRPr="00AF7949">
        <w:rPr>
          <w:rFonts w:ascii="Times New Roman" w:eastAsia="標楷體" w:hAnsi="Times New Roman"/>
          <w:sz w:val="28"/>
          <w:szCs w:val="28"/>
        </w:rPr>
        <w:t>經歷等</w:t>
      </w:r>
      <w:r w:rsidR="00AF7949" w:rsidRPr="00AF7949">
        <w:rPr>
          <w:rFonts w:ascii="Times New Roman" w:eastAsia="標楷體" w:hAnsi="Times New Roman" w:hint="eastAsia"/>
          <w:sz w:val="28"/>
          <w:szCs w:val="28"/>
        </w:rPr>
        <w:t>資格</w:t>
      </w:r>
      <w:r w:rsidR="00AF7949" w:rsidRPr="00AF7949">
        <w:rPr>
          <w:rFonts w:ascii="Times New Roman" w:eastAsia="標楷體" w:hAnsi="Times New Roman"/>
          <w:sz w:val="28"/>
          <w:szCs w:val="28"/>
        </w:rPr>
        <w:t>資料，向</w:t>
      </w:r>
      <w:r w:rsidR="00AF7949" w:rsidRPr="00AF7949">
        <w:rPr>
          <w:rFonts w:ascii="Times New Roman" w:eastAsia="標楷體" w:hAnsi="Times New Roman" w:hint="eastAsia"/>
          <w:sz w:val="28"/>
          <w:szCs w:val="28"/>
        </w:rPr>
        <w:t>所在地</w:t>
      </w:r>
      <w:r w:rsidR="00AF7949" w:rsidRPr="00AF7949">
        <w:rPr>
          <w:rFonts w:ascii="Times New Roman" w:eastAsia="標楷體" w:hAnsi="Times New Roman"/>
          <w:sz w:val="28"/>
          <w:szCs w:val="28"/>
        </w:rPr>
        <w:t>直轄市、縣</w:t>
      </w:r>
      <w:r w:rsidR="00AF7949" w:rsidRPr="00AF7949">
        <w:rPr>
          <w:rFonts w:ascii="Times New Roman" w:eastAsia="標楷體" w:hAnsi="Times New Roman"/>
          <w:sz w:val="28"/>
          <w:szCs w:val="28"/>
        </w:rPr>
        <w:t>(</w:t>
      </w:r>
      <w:r w:rsidR="00AF7949" w:rsidRPr="00AF7949">
        <w:rPr>
          <w:rFonts w:ascii="Times New Roman" w:eastAsia="標楷體" w:hAnsi="Times New Roman"/>
          <w:sz w:val="28"/>
          <w:szCs w:val="28"/>
        </w:rPr>
        <w:t>市</w:t>
      </w:r>
      <w:r w:rsidR="00AF7949" w:rsidRPr="00AF7949">
        <w:rPr>
          <w:rFonts w:ascii="Times New Roman" w:eastAsia="標楷體" w:hAnsi="Times New Roman"/>
          <w:sz w:val="28"/>
          <w:szCs w:val="28"/>
        </w:rPr>
        <w:t>)</w:t>
      </w:r>
      <w:r w:rsidR="00AF7949" w:rsidRPr="00AF7949">
        <w:rPr>
          <w:rFonts w:ascii="Times New Roman" w:eastAsia="標楷體" w:hAnsi="Times New Roman"/>
          <w:sz w:val="28"/>
          <w:szCs w:val="28"/>
        </w:rPr>
        <w:t>主管機關申請認可。</w:t>
      </w:r>
    </w:p>
    <w:p w:rsidR="008A1655" w:rsidRPr="008A1655" w:rsidRDefault="008A1655" w:rsidP="008A1655">
      <w:pPr>
        <w:pStyle w:val="HTML"/>
        <w:tabs>
          <w:tab w:val="clear" w:pos="916"/>
          <w:tab w:val="left" w:pos="1134"/>
        </w:tabs>
        <w:spacing w:line="480" w:lineRule="exact"/>
        <w:ind w:leftChars="373" w:left="1203" w:hanging="308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2.</w:t>
      </w:r>
      <w:r w:rsidR="00D91039" w:rsidRPr="00D91039">
        <w:rPr>
          <w:rFonts w:ascii="Times New Roman" w:eastAsia="標楷體" w:hAnsi="Times New Roman"/>
          <w:sz w:val="28"/>
          <w:szCs w:val="28"/>
        </w:rPr>
        <w:t>教育</w:t>
      </w:r>
      <w:r w:rsidR="00D91039" w:rsidRPr="00D91039">
        <w:rPr>
          <w:rFonts w:ascii="Times New Roman" w:eastAsia="標楷體" w:hAnsi="Times New Roman"/>
          <w:sz w:val="28"/>
          <w:szCs w:val="28"/>
          <w:lang w:eastAsia="zh-TW"/>
        </w:rPr>
        <w:t>訓練</w:t>
      </w:r>
      <w:r w:rsidR="00D91039" w:rsidRPr="00D91039">
        <w:rPr>
          <w:rFonts w:ascii="Times New Roman" w:eastAsia="標楷體" w:hAnsi="Times New Roman"/>
          <w:sz w:val="28"/>
          <w:szCs w:val="28"/>
        </w:rPr>
        <w:t>辦理完成後</w:t>
      </w:r>
      <w:r w:rsidR="00D91039" w:rsidRPr="00D91039">
        <w:rPr>
          <w:rFonts w:ascii="Times New Roman" w:eastAsia="標楷體" w:hAnsi="Times New Roman"/>
          <w:sz w:val="28"/>
          <w:szCs w:val="28"/>
          <w:lang w:eastAsia="zh-TW"/>
        </w:rPr>
        <w:t>三十</w:t>
      </w:r>
      <w:r w:rsidR="00D91039" w:rsidRPr="00D91039">
        <w:rPr>
          <w:rFonts w:ascii="Times New Roman" w:eastAsia="標楷體" w:hAnsi="Times New Roman"/>
          <w:sz w:val="28"/>
          <w:szCs w:val="28"/>
        </w:rPr>
        <w:t>日內，應將學員名冊、出席情形及考核成績</w:t>
      </w:r>
      <w:r w:rsidR="00D91039" w:rsidRPr="00D91039">
        <w:rPr>
          <w:rFonts w:ascii="Times New Roman" w:eastAsia="標楷體" w:hAnsi="Times New Roman"/>
          <w:sz w:val="28"/>
          <w:szCs w:val="28"/>
          <w:lang w:eastAsia="zh-TW"/>
        </w:rPr>
        <w:t>、</w:t>
      </w:r>
      <w:r w:rsidR="00D91039" w:rsidRPr="00D91039">
        <w:rPr>
          <w:rFonts w:ascii="Times New Roman" w:eastAsia="標楷體" w:hAnsi="Times New Roman"/>
          <w:sz w:val="28"/>
          <w:szCs w:val="28"/>
        </w:rPr>
        <w:t>完訓人員名冊及認可證明文件，送受訓人員所在地直轄市、縣</w:t>
      </w:r>
      <w:r w:rsidR="00D91039" w:rsidRPr="00D91039">
        <w:rPr>
          <w:rFonts w:ascii="Times New Roman" w:eastAsia="標楷體" w:hAnsi="Times New Roman"/>
          <w:sz w:val="28"/>
          <w:szCs w:val="28"/>
        </w:rPr>
        <w:t>(</w:t>
      </w:r>
      <w:r w:rsidR="00D91039" w:rsidRPr="00D91039">
        <w:rPr>
          <w:rFonts w:ascii="Times New Roman" w:eastAsia="標楷體" w:hAnsi="Times New Roman"/>
          <w:sz w:val="28"/>
          <w:szCs w:val="28"/>
        </w:rPr>
        <w:t>市</w:t>
      </w:r>
      <w:r w:rsidR="00D91039" w:rsidRPr="00D91039">
        <w:rPr>
          <w:rFonts w:ascii="Times New Roman" w:eastAsia="標楷體" w:hAnsi="Times New Roman"/>
          <w:sz w:val="28"/>
          <w:szCs w:val="28"/>
        </w:rPr>
        <w:t>)</w:t>
      </w:r>
      <w:r w:rsidR="00D91039" w:rsidRPr="00D91039">
        <w:rPr>
          <w:rFonts w:ascii="Times New Roman" w:eastAsia="標楷體" w:hAnsi="Times New Roman"/>
          <w:sz w:val="28"/>
          <w:szCs w:val="28"/>
        </w:rPr>
        <w:t>主管機關備查，始得發給時數證明。</w:t>
      </w:r>
    </w:p>
    <w:p w:rsidR="008A1655" w:rsidRPr="008A1655" w:rsidRDefault="008A1655" w:rsidP="008A1655">
      <w:pPr>
        <w:pStyle w:val="a4"/>
        <w:widowControl w:val="0"/>
        <w:numPr>
          <w:ilvl w:val="0"/>
          <w:numId w:val="7"/>
        </w:numPr>
        <w:tabs>
          <w:tab w:val="left" w:pos="567"/>
        </w:tabs>
        <w:spacing w:line="480" w:lineRule="exact"/>
        <w:ind w:leftChars="0" w:left="567" w:hanging="567"/>
        <w:jc w:val="both"/>
        <w:rPr>
          <w:rFonts w:ascii="Times New Roman" w:hAnsi="Times New Roman"/>
        </w:rPr>
      </w:pPr>
      <w:r w:rsidRPr="008A1655">
        <w:rPr>
          <w:rFonts w:ascii="Times New Roman" w:eastAsia="標楷體" w:hAnsi="Times New Roman"/>
          <w:sz w:val="28"/>
          <w:szCs w:val="28"/>
        </w:rPr>
        <w:t>其他事項：</w:t>
      </w:r>
    </w:p>
    <w:p w:rsidR="008A1655" w:rsidRPr="008A1655" w:rsidRDefault="008A1655" w:rsidP="008A1655">
      <w:pPr>
        <w:pStyle w:val="a4"/>
        <w:widowControl w:val="0"/>
        <w:numPr>
          <w:ilvl w:val="0"/>
          <w:numId w:val="4"/>
        </w:numPr>
        <w:tabs>
          <w:tab w:val="left" w:pos="567"/>
          <w:tab w:val="left" w:pos="851"/>
        </w:tabs>
        <w:spacing w:line="480" w:lineRule="exact"/>
        <w:ind w:leftChars="0" w:left="851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1655">
        <w:rPr>
          <w:rFonts w:ascii="Times New Roman" w:eastAsia="標楷體" w:hAnsi="Times New Roman"/>
          <w:sz w:val="28"/>
          <w:szCs w:val="28"/>
        </w:rPr>
        <w:t>直轄市、縣</w:t>
      </w:r>
      <w:r w:rsidRPr="008A1655">
        <w:rPr>
          <w:rFonts w:ascii="Times New Roman" w:eastAsia="標楷體" w:hAnsi="Times New Roman"/>
          <w:sz w:val="28"/>
          <w:szCs w:val="28"/>
        </w:rPr>
        <w:t>(</w:t>
      </w:r>
      <w:r w:rsidRPr="008A1655">
        <w:rPr>
          <w:rFonts w:ascii="Times New Roman" w:eastAsia="標楷體" w:hAnsi="Times New Roman"/>
          <w:sz w:val="28"/>
          <w:szCs w:val="28"/>
        </w:rPr>
        <w:t>市</w:t>
      </w:r>
      <w:r w:rsidRPr="008A1655">
        <w:rPr>
          <w:rFonts w:ascii="Times New Roman" w:eastAsia="標楷體" w:hAnsi="Times New Roman"/>
          <w:sz w:val="28"/>
          <w:szCs w:val="28"/>
        </w:rPr>
        <w:t>)</w:t>
      </w:r>
      <w:r w:rsidRPr="008A1655">
        <w:rPr>
          <w:rFonts w:ascii="Times New Roman" w:eastAsia="標楷體" w:hAnsi="Times New Roman"/>
          <w:sz w:val="28"/>
          <w:szCs w:val="28"/>
        </w:rPr>
        <w:t>主管機關受理前點第</w:t>
      </w:r>
      <w:r w:rsidR="00AF7949">
        <w:rPr>
          <w:rFonts w:ascii="Times New Roman" w:eastAsia="標楷體" w:hAnsi="Times New Roman" w:hint="eastAsia"/>
          <w:sz w:val="28"/>
          <w:szCs w:val="28"/>
          <w:lang w:eastAsia="zh-TW"/>
        </w:rPr>
        <w:t>三</w:t>
      </w:r>
      <w:r w:rsidRPr="008A1655">
        <w:rPr>
          <w:rFonts w:ascii="Times New Roman" w:eastAsia="標楷體" w:hAnsi="Times New Roman"/>
          <w:sz w:val="28"/>
          <w:szCs w:val="28"/>
        </w:rPr>
        <w:t>款申請之審查，得至該</w:t>
      </w:r>
      <w:r w:rsidR="00F47CEE">
        <w:rPr>
          <w:rFonts w:ascii="Times New Roman" w:eastAsia="標楷體" w:hAnsi="Times New Roman" w:hint="eastAsia"/>
          <w:sz w:val="28"/>
          <w:szCs w:val="28"/>
          <w:lang w:eastAsia="zh-TW"/>
        </w:rPr>
        <w:t>訓練機構</w:t>
      </w:r>
      <w:r w:rsidR="004A3D75">
        <w:rPr>
          <w:rFonts w:ascii="Times New Roman" w:eastAsia="標楷體" w:hAnsi="Times New Roman"/>
          <w:sz w:val="28"/>
          <w:szCs w:val="28"/>
        </w:rPr>
        <w:t>實地訪查</w:t>
      </w:r>
      <w:r w:rsidRPr="008A1655">
        <w:rPr>
          <w:rFonts w:ascii="Times New Roman" w:eastAsia="標楷體" w:hAnsi="Times New Roman"/>
          <w:sz w:val="28"/>
          <w:szCs w:val="28"/>
        </w:rPr>
        <w:t>。</w:t>
      </w:r>
    </w:p>
    <w:p w:rsidR="008A1655" w:rsidRPr="00D91039" w:rsidRDefault="00D91039" w:rsidP="008A1655">
      <w:pPr>
        <w:pStyle w:val="a4"/>
        <w:widowControl w:val="0"/>
        <w:numPr>
          <w:ilvl w:val="0"/>
          <w:numId w:val="4"/>
        </w:numPr>
        <w:tabs>
          <w:tab w:val="left" w:pos="567"/>
          <w:tab w:val="left" w:pos="851"/>
        </w:tabs>
        <w:spacing w:line="480" w:lineRule="exact"/>
        <w:ind w:leftChars="0" w:left="851" w:hanging="567"/>
        <w:jc w:val="both"/>
        <w:rPr>
          <w:rFonts w:ascii="Times New Roman" w:eastAsia="標楷體" w:hAnsi="Times New Roman"/>
          <w:sz w:val="28"/>
          <w:szCs w:val="28"/>
        </w:rPr>
      </w:pPr>
      <w:r w:rsidRPr="00D91039">
        <w:rPr>
          <w:rFonts w:ascii="標楷體" w:eastAsia="標楷體" w:hAnsi="標楷體" w:hint="eastAsia"/>
          <w:sz w:val="28"/>
          <w:szCs w:val="28"/>
          <w:lang w:eastAsia="zh-TW"/>
        </w:rPr>
        <w:t>訓練</w:t>
      </w:r>
      <w:r w:rsidRPr="00D91039">
        <w:rPr>
          <w:rFonts w:ascii="標楷體" w:eastAsia="標楷體" w:hAnsi="標楷體"/>
          <w:sz w:val="28"/>
          <w:szCs w:val="28"/>
        </w:rPr>
        <w:t>機構或團體未依前點第</w:t>
      </w:r>
      <w:r w:rsidRPr="00D91039">
        <w:rPr>
          <w:rFonts w:ascii="標楷體" w:eastAsia="標楷體" w:hAnsi="標楷體" w:hint="eastAsia"/>
          <w:sz w:val="28"/>
          <w:szCs w:val="28"/>
          <w:lang w:eastAsia="zh-TW"/>
        </w:rPr>
        <w:t>三</w:t>
      </w:r>
      <w:r w:rsidRPr="00D91039">
        <w:rPr>
          <w:rFonts w:ascii="標楷體" w:eastAsia="標楷體" w:hAnsi="標楷體"/>
          <w:sz w:val="28"/>
          <w:szCs w:val="28"/>
        </w:rPr>
        <w:t>款規定程序辦理者</w:t>
      </w:r>
      <w:r w:rsidRPr="00D91039">
        <w:rPr>
          <w:rFonts w:ascii="標楷體" w:eastAsia="標楷體" w:hAnsi="標楷體" w:hint="eastAsia"/>
          <w:sz w:val="28"/>
          <w:szCs w:val="28"/>
          <w:lang w:eastAsia="zh-TW"/>
        </w:rPr>
        <w:t>，</w:t>
      </w:r>
      <w:r w:rsidRPr="00D91039">
        <w:rPr>
          <w:rFonts w:ascii="標楷體" w:eastAsia="標楷體" w:hAnsi="標楷體"/>
          <w:sz w:val="28"/>
          <w:szCs w:val="28"/>
        </w:rPr>
        <w:t>其所發時數證</w:t>
      </w:r>
      <w:r w:rsidRPr="00D91039">
        <w:rPr>
          <w:rFonts w:ascii="標楷體" w:eastAsia="標楷體" w:hAnsi="標楷體"/>
          <w:sz w:val="28"/>
          <w:szCs w:val="28"/>
        </w:rPr>
        <w:lastRenderedPageBreak/>
        <w:t>明，不生認定之效力。</w:t>
      </w:r>
    </w:p>
    <w:p w:rsidR="008A1655" w:rsidRPr="0056539A" w:rsidRDefault="00D91039" w:rsidP="008A1655">
      <w:pPr>
        <w:pStyle w:val="a4"/>
        <w:widowControl w:val="0"/>
        <w:numPr>
          <w:ilvl w:val="0"/>
          <w:numId w:val="4"/>
        </w:numPr>
        <w:tabs>
          <w:tab w:val="left" w:pos="567"/>
          <w:tab w:val="left" w:pos="851"/>
        </w:tabs>
        <w:spacing w:line="480" w:lineRule="exact"/>
        <w:ind w:leftChars="0" w:left="851" w:hanging="567"/>
        <w:jc w:val="both"/>
        <w:rPr>
          <w:rFonts w:ascii="Times New Roman" w:eastAsia="標楷體" w:hAnsi="Times New Roman" w:hint="eastAsia"/>
          <w:sz w:val="28"/>
          <w:szCs w:val="28"/>
        </w:rPr>
      </w:pPr>
      <w:r w:rsidRPr="00D91039">
        <w:rPr>
          <w:rFonts w:ascii="標楷體" w:eastAsia="標楷體" w:hAnsi="標楷體"/>
          <w:sz w:val="28"/>
          <w:szCs w:val="28"/>
        </w:rPr>
        <w:t>本公告</w:t>
      </w:r>
      <w:r w:rsidRPr="00D91039">
        <w:rPr>
          <w:rFonts w:ascii="標楷體" w:eastAsia="標楷體" w:hAnsi="標楷體" w:hint="eastAsia"/>
          <w:sz w:val="28"/>
          <w:szCs w:val="28"/>
          <w:lang w:eastAsia="zh-TW"/>
        </w:rPr>
        <w:t>本次修正</w:t>
      </w:r>
      <w:r w:rsidRPr="00D91039">
        <w:rPr>
          <w:rFonts w:ascii="標楷體" w:eastAsia="標楷體" w:hAnsi="標楷體"/>
          <w:sz w:val="28"/>
          <w:szCs w:val="28"/>
        </w:rPr>
        <w:t>頒行前，已參加衛生機關、精神醫療機構或精神醫療專業學會辦理之訓練，並領有證書者</w:t>
      </w:r>
      <w:r w:rsidRPr="00D91039">
        <w:rPr>
          <w:rFonts w:ascii="標楷體" w:eastAsia="標楷體" w:hAnsi="標楷體" w:hint="eastAsia"/>
          <w:sz w:val="28"/>
          <w:szCs w:val="28"/>
          <w:lang w:eastAsia="zh-TW"/>
        </w:rPr>
        <w:t>，</w:t>
      </w:r>
      <w:r w:rsidRPr="00D91039">
        <w:rPr>
          <w:rFonts w:ascii="標楷體" w:eastAsia="標楷體" w:hAnsi="標楷體"/>
          <w:sz w:val="28"/>
          <w:szCs w:val="28"/>
        </w:rPr>
        <w:t>視同已接受訓練。</w:t>
      </w:r>
    </w:p>
    <w:p w:rsidR="008A1655" w:rsidRPr="0056539A" w:rsidRDefault="008A1655" w:rsidP="008A1655">
      <w:pPr>
        <w:pStyle w:val="a4"/>
        <w:tabs>
          <w:tab w:val="left" w:pos="567"/>
          <w:tab w:val="left" w:pos="1134"/>
        </w:tabs>
        <w:ind w:leftChars="0" w:left="1047"/>
        <w:jc w:val="both"/>
        <w:rPr>
          <w:rFonts w:ascii="Arial" w:eastAsia="標楷體" w:hAnsi="Arial" w:cs="Arial"/>
          <w:sz w:val="28"/>
          <w:szCs w:val="28"/>
        </w:rPr>
        <w:sectPr w:rsidR="008A1655" w:rsidRPr="0056539A" w:rsidSect="008A1655">
          <w:footerReference w:type="default" r:id="rId7"/>
          <w:pgSz w:w="11906" w:h="16838"/>
          <w:pgMar w:top="1418" w:right="1418" w:bottom="1418" w:left="1701" w:header="851" w:footer="992" w:gutter="0"/>
          <w:cols w:space="425"/>
          <w:docGrid w:linePitch="360"/>
        </w:sectPr>
      </w:pPr>
    </w:p>
    <w:p w:rsidR="008A1655" w:rsidRDefault="00251C02" w:rsidP="008A1655">
      <w:pPr>
        <w:pStyle w:val="a4"/>
        <w:tabs>
          <w:tab w:val="left" w:pos="567"/>
          <w:tab w:val="left" w:pos="1134"/>
        </w:tabs>
        <w:ind w:leftChars="0" w:left="0"/>
        <w:jc w:val="center"/>
        <w:rPr>
          <w:rFonts w:ascii="標楷體" w:eastAsia="標楷體" w:hAnsi="標楷體" w:hint="eastAsia"/>
          <w:b/>
          <w:bCs/>
          <w:sz w:val="32"/>
          <w:szCs w:val="32"/>
          <w:lang w:eastAsia="zh-TW"/>
        </w:rPr>
      </w:pPr>
      <w:r>
        <w:rPr>
          <w:noProof/>
          <w:lang w:val="en-US" w:eastAsia="zh-TW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40005</wp:posOffset>
                </wp:positionV>
                <wp:extent cx="819150" cy="339090"/>
                <wp:effectExtent l="0" t="0" r="19050" b="228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1655" w:rsidRPr="004F655F" w:rsidRDefault="008A1655" w:rsidP="008A1655">
                            <w:pPr>
                              <w:rPr>
                                <w:rFonts w:eastAsia="標楷體"/>
                              </w:rPr>
                            </w:pPr>
                            <w:r w:rsidRPr="004F655F">
                              <w:rPr>
                                <w:rFonts w:eastAsia="標楷體"/>
                                <w:b/>
                                <w:bCs/>
                                <w:sz w:val="32"/>
                                <w:szCs w:val="32"/>
                              </w:rPr>
                              <w:t>附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表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16.25pt;margin-top:3.15pt;width:64.5pt;height:26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">
                <v:textbox>
                  <w:txbxContent>
                    <w:p w:rsidR="008A1655" w:rsidRPr="004F655F" w:rsidRDefault="008A1655" w:rsidP="008A1655">
                      <w:pPr>
                        <w:rPr>
                          <w:rFonts w:eastAsia="標楷體"/>
                        </w:rPr>
                      </w:pPr>
                      <w:r w:rsidRPr="004F655F">
                        <w:rPr>
                          <w:rFonts w:eastAsia="標楷體"/>
                          <w:b/>
                          <w:bCs/>
                          <w:sz w:val="32"/>
                          <w:szCs w:val="32"/>
                        </w:rPr>
                        <w:t>附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32"/>
                          <w:szCs w:val="32"/>
                        </w:rPr>
                        <w:t>表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8A1655" w:rsidRPr="008A1655" w:rsidRDefault="008A1655" w:rsidP="008A1655">
      <w:pPr>
        <w:pStyle w:val="a4"/>
        <w:tabs>
          <w:tab w:val="left" w:pos="567"/>
          <w:tab w:val="left" w:pos="1134"/>
        </w:tabs>
        <w:ind w:leftChars="0" w:left="0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 w:rsidRPr="008A1655">
        <w:rPr>
          <w:rFonts w:ascii="標楷體" w:eastAsia="標楷體" w:hAnsi="標楷體" w:hint="eastAsia"/>
          <w:b/>
          <w:bCs/>
          <w:sz w:val="32"/>
          <w:szCs w:val="32"/>
        </w:rPr>
        <w:t>精神復健機構</w:t>
      </w:r>
      <w:r w:rsidRPr="008A1655">
        <w:rPr>
          <w:rFonts w:ascii="標楷體" w:eastAsia="標楷體" w:hAnsi="標楷體" w:hint="eastAsia"/>
          <w:b/>
          <w:sz w:val="32"/>
          <w:szCs w:val="32"/>
        </w:rPr>
        <w:t>專任管理</w:t>
      </w:r>
      <w:r w:rsidRPr="008A1655">
        <w:rPr>
          <w:rFonts w:ascii="標楷體" w:eastAsia="標楷體" w:hAnsi="標楷體" w:hint="eastAsia"/>
          <w:b/>
          <w:bCs/>
          <w:sz w:val="32"/>
          <w:szCs w:val="32"/>
        </w:rPr>
        <w:t>人員(</w:t>
      </w:r>
      <w:r w:rsidRPr="008A1655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非</w:t>
      </w:r>
      <w:r w:rsidRPr="008A1655">
        <w:rPr>
          <w:rFonts w:ascii="Times New Roman" w:eastAsia="標楷體" w:hAnsi="Times New Roman"/>
          <w:b/>
          <w:sz w:val="32"/>
          <w:szCs w:val="32"/>
        </w:rPr>
        <w:t>專業人員</w:t>
      </w:r>
      <w:r w:rsidRPr="008A1655">
        <w:rPr>
          <w:rFonts w:ascii="Times New Roman" w:eastAsia="標楷體" w:hAnsi="Times New Roman" w:hint="eastAsia"/>
          <w:b/>
          <w:sz w:val="32"/>
          <w:szCs w:val="32"/>
          <w:lang w:eastAsia="zh-TW"/>
        </w:rPr>
        <w:t>擔任</w:t>
      </w:r>
      <w:r w:rsidRPr="008A1655">
        <w:rPr>
          <w:rFonts w:ascii="Times New Roman" w:eastAsia="標楷體" w:hAnsi="Times New Roman"/>
          <w:b/>
          <w:sz w:val="32"/>
          <w:szCs w:val="32"/>
        </w:rPr>
        <w:t>者</w:t>
      </w:r>
      <w:r w:rsidRPr="008A1655">
        <w:rPr>
          <w:rFonts w:ascii="標楷體" w:eastAsia="標楷體" w:hAnsi="標楷體" w:hint="eastAsia"/>
          <w:b/>
          <w:bCs/>
          <w:sz w:val="32"/>
          <w:szCs w:val="32"/>
        </w:rPr>
        <w:t>)</w:t>
      </w:r>
    </w:p>
    <w:p w:rsidR="008A1655" w:rsidRPr="00A612FF" w:rsidRDefault="008A1655" w:rsidP="008A1655">
      <w:pPr>
        <w:pStyle w:val="a4"/>
        <w:tabs>
          <w:tab w:val="left" w:pos="567"/>
          <w:tab w:val="left" w:pos="1134"/>
        </w:tabs>
        <w:ind w:leftChars="0" w:left="0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8A1655">
        <w:rPr>
          <w:rFonts w:ascii="標楷體" w:eastAsia="標楷體" w:hAnsi="標楷體" w:hint="eastAsia"/>
          <w:b/>
          <w:bCs/>
          <w:sz w:val="32"/>
          <w:szCs w:val="32"/>
        </w:rPr>
        <w:t>任職資格訓練課程</w:t>
      </w:r>
    </w:p>
    <w:tbl>
      <w:tblPr>
        <w:tblW w:w="98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9"/>
        <w:gridCol w:w="1788"/>
        <w:gridCol w:w="5001"/>
        <w:gridCol w:w="903"/>
        <w:gridCol w:w="9"/>
      </w:tblGrid>
      <w:tr w:rsidR="008A1655" w:rsidRPr="008A1655" w:rsidTr="0073231F">
        <w:trPr>
          <w:gridAfter w:val="1"/>
          <w:wAfter w:w="9" w:type="dxa"/>
          <w:jc w:val="center"/>
        </w:trPr>
        <w:tc>
          <w:tcPr>
            <w:tcW w:w="2159" w:type="dxa"/>
            <w:tcBorders>
              <w:top w:val="double" w:sz="4" w:space="0" w:color="auto"/>
            </w:tcBorders>
            <w:vAlign w:val="center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A1655">
              <w:rPr>
                <w:rFonts w:eastAsia="標楷體"/>
                <w:b/>
                <w:sz w:val="28"/>
                <w:szCs w:val="28"/>
              </w:rPr>
              <w:t>課程單元</w:t>
            </w:r>
          </w:p>
        </w:tc>
        <w:tc>
          <w:tcPr>
            <w:tcW w:w="6789" w:type="dxa"/>
            <w:gridSpan w:val="2"/>
            <w:tcBorders>
              <w:top w:val="double" w:sz="4" w:space="0" w:color="auto"/>
            </w:tcBorders>
            <w:vAlign w:val="center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A1655">
              <w:rPr>
                <w:rFonts w:eastAsia="標楷體"/>
                <w:b/>
                <w:sz w:val="28"/>
                <w:szCs w:val="28"/>
              </w:rPr>
              <w:t>課程內容</w:t>
            </w:r>
          </w:p>
        </w:tc>
        <w:tc>
          <w:tcPr>
            <w:tcW w:w="903" w:type="dxa"/>
            <w:tcBorders>
              <w:top w:val="double" w:sz="4" w:space="0" w:color="auto"/>
            </w:tcBorders>
            <w:vAlign w:val="center"/>
          </w:tcPr>
          <w:p w:rsidR="008A1655" w:rsidRPr="008A1655" w:rsidRDefault="008A1655" w:rsidP="0073231F">
            <w:pPr>
              <w:tabs>
                <w:tab w:val="left" w:pos="900"/>
              </w:tabs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A1655">
              <w:rPr>
                <w:rFonts w:eastAsia="標楷體"/>
                <w:b/>
                <w:sz w:val="28"/>
                <w:szCs w:val="28"/>
              </w:rPr>
              <w:t>時數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672"/>
          <w:jc w:val="center"/>
        </w:trPr>
        <w:tc>
          <w:tcPr>
            <w:tcW w:w="2159" w:type="dxa"/>
            <w:vMerge w:val="restart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一、精神醫療基本概念</w:t>
            </w:r>
          </w:p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ind w:firstLineChars="150" w:firstLine="420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/>
                <w:sz w:val="28"/>
                <w:szCs w:val="28"/>
              </w:rPr>
              <w:t>9</w:t>
            </w:r>
            <w:r w:rsidRPr="008A1655">
              <w:rPr>
                <w:rFonts w:eastAsia="標楷體"/>
                <w:sz w:val="28"/>
                <w:szCs w:val="28"/>
              </w:rPr>
              <w:t>小時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6789" w:type="dxa"/>
            <w:gridSpan w:val="2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1.</w:t>
            </w:r>
            <w:r w:rsidRPr="008A1655">
              <w:rPr>
                <w:rFonts w:eastAsia="標楷體"/>
                <w:sz w:val="28"/>
                <w:szCs w:val="28"/>
              </w:rPr>
              <w:t>心理衛生的概念</w:t>
            </w:r>
          </w:p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2.</w:t>
            </w:r>
            <w:r w:rsidRPr="008A1655">
              <w:rPr>
                <w:rFonts w:eastAsia="標楷體"/>
                <w:sz w:val="28"/>
                <w:szCs w:val="28"/>
              </w:rPr>
              <w:t>精神疾病的病因</w:t>
            </w:r>
            <w:r w:rsidRPr="008A1655">
              <w:rPr>
                <w:rFonts w:eastAsia="標楷體"/>
                <w:sz w:val="28"/>
                <w:szCs w:val="28"/>
              </w:rPr>
              <w:t xml:space="preserve"> </w:t>
            </w:r>
          </w:p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3.</w:t>
            </w:r>
            <w:r w:rsidRPr="008A1655">
              <w:rPr>
                <w:rFonts w:eastAsia="標楷體"/>
                <w:sz w:val="28"/>
                <w:szCs w:val="28"/>
              </w:rPr>
              <w:t>常見的精神症狀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46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789" w:type="dxa"/>
            <w:gridSpan w:val="2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1.</w:t>
            </w:r>
            <w:r w:rsidRPr="008A1655">
              <w:rPr>
                <w:rFonts w:eastAsia="標楷體"/>
                <w:sz w:val="28"/>
                <w:szCs w:val="28"/>
              </w:rPr>
              <w:t>精神疾病的分類</w:t>
            </w:r>
          </w:p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2.</w:t>
            </w:r>
            <w:r w:rsidRPr="008A1655">
              <w:rPr>
                <w:rFonts w:eastAsia="標楷體"/>
                <w:sz w:val="28"/>
                <w:szCs w:val="28"/>
              </w:rPr>
              <w:t>精神疾病的治療</w:t>
            </w:r>
          </w:p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3.</w:t>
            </w:r>
            <w:r w:rsidRPr="008A1655">
              <w:rPr>
                <w:rFonts w:eastAsia="標楷體"/>
                <w:sz w:val="28"/>
                <w:szCs w:val="28"/>
              </w:rPr>
              <w:t>藥物治療及副作用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268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789" w:type="dxa"/>
            <w:gridSpan w:val="2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感染控制及防疫措施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181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789" w:type="dxa"/>
            <w:gridSpan w:val="2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CPR</w:t>
            </w:r>
            <w:r w:rsidRPr="008A1655">
              <w:rPr>
                <w:rFonts w:eastAsia="標楷體"/>
                <w:sz w:val="28"/>
                <w:szCs w:val="28"/>
              </w:rPr>
              <w:t>＆哈姆立克急救訓練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25"/>
          <w:jc w:val="center"/>
        </w:trPr>
        <w:tc>
          <w:tcPr>
            <w:tcW w:w="2159" w:type="dxa"/>
            <w:vMerge w:val="restart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二、精神復健基本概念</w:t>
            </w:r>
          </w:p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ind w:firstLineChars="150" w:firstLine="420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/>
                <w:sz w:val="28"/>
                <w:szCs w:val="28"/>
              </w:rPr>
              <w:t>9</w:t>
            </w:r>
            <w:r w:rsidRPr="008A1655">
              <w:rPr>
                <w:rFonts w:eastAsia="標楷體"/>
                <w:sz w:val="28"/>
                <w:szCs w:val="28"/>
              </w:rPr>
              <w:t>小時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6789" w:type="dxa"/>
            <w:gridSpan w:val="2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精神復健理念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25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ind w:firstLineChars="150" w:firstLine="42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789" w:type="dxa"/>
            <w:gridSpan w:val="2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社區復健理論與模式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25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ind w:firstLineChars="150" w:firstLine="42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789" w:type="dxa"/>
            <w:gridSpan w:val="2"/>
          </w:tcPr>
          <w:p w:rsidR="008A1655" w:rsidRPr="008A1655" w:rsidRDefault="008A1655" w:rsidP="009E57D9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精神衛生</w:t>
            </w:r>
            <w:r w:rsidR="009E57D9" w:rsidRPr="008A1655">
              <w:rPr>
                <w:rFonts w:eastAsia="標楷體"/>
                <w:sz w:val="28"/>
                <w:szCs w:val="28"/>
              </w:rPr>
              <w:t>相關法規</w:t>
            </w:r>
            <w:r w:rsidR="009E57D9">
              <w:rPr>
                <w:rFonts w:eastAsia="標楷體" w:hint="eastAsia"/>
                <w:sz w:val="28"/>
                <w:szCs w:val="28"/>
              </w:rPr>
              <w:t>、</w:t>
            </w:r>
            <w:r w:rsidRPr="008A1655">
              <w:rPr>
                <w:rFonts w:eastAsia="標楷體"/>
                <w:sz w:val="28"/>
                <w:szCs w:val="28"/>
              </w:rPr>
              <w:t>政策</w:t>
            </w:r>
            <w:r w:rsidR="009E57D9">
              <w:rPr>
                <w:rFonts w:eastAsia="標楷體" w:hint="eastAsia"/>
                <w:sz w:val="28"/>
                <w:szCs w:val="28"/>
              </w:rPr>
              <w:t>與實務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25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ind w:firstLineChars="150" w:firstLine="42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789" w:type="dxa"/>
            <w:gridSpan w:val="2"/>
          </w:tcPr>
          <w:p w:rsidR="008A1655" w:rsidRPr="008A1655" w:rsidRDefault="00945637" w:rsidP="009E57D9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身心障礙者</w:t>
            </w:r>
            <w:r w:rsidRPr="008A1655">
              <w:rPr>
                <w:rFonts w:eastAsia="標楷體" w:hint="eastAsia"/>
                <w:sz w:val="28"/>
                <w:szCs w:val="28"/>
              </w:rPr>
              <w:t>權益保障法</w:t>
            </w:r>
            <w:r w:rsidR="001273B6">
              <w:rPr>
                <w:rFonts w:eastAsia="標楷體" w:hint="eastAsia"/>
                <w:sz w:val="28"/>
                <w:szCs w:val="28"/>
              </w:rPr>
              <w:t>及</w:t>
            </w:r>
            <w:r>
              <w:rPr>
                <w:rFonts w:eastAsia="標楷體" w:hint="eastAsia"/>
                <w:sz w:val="28"/>
                <w:szCs w:val="28"/>
              </w:rPr>
              <w:t>身心障礙者權利公約</w:t>
            </w:r>
            <w:r w:rsidR="00A63A2B">
              <w:rPr>
                <w:rFonts w:eastAsia="標楷體" w:hint="eastAsia"/>
                <w:sz w:val="28"/>
                <w:szCs w:val="28"/>
              </w:rPr>
              <w:t>等</w:t>
            </w:r>
            <w:r w:rsidR="00A63A2B" w:rsidRPr="008A1655">
              <w:rPr>
                <w:rFonts w:eastAsia="標楷體"/>
                <w:sz w:val="28"/>
                <w:szCs w:val="28"/>
              </w:rPr>
              <w:t>相關法規</w:t>
            </w:r>
            <w:r w:rsidR="00A92602">
              <w:rPr>
                <w:rFonts w:eastAsia="標楷體" w:hint="eastAsia"/>
                <w:sz w:val="28"/>
                <w:szCs w:val="28"/>
              </w:rPr>
              <w:t>與</w:t>
            </w:r>
            <w:r w:rsidR="009E57D9">
              <w:rPr>
                <w:rFonts w:eastAsia="標楷體" w:hint="eastAsia"/>
                <w:sz w:val="28"/>
                <w:szCs w:val="28"/>
              </w:rPr>
              <w:t>政策措施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25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ind w:firstLineChars="150" w:firstLine="42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789" w:type="dxa"/>
            <w:gridSpan w:val="2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個案管理制度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33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789" w:type="dxa"/>
            <w:gridSpan w:val="2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社會福利體系與社區資源運用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262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789" w:type="dxa"/>
            <w:gridSpan w:val="2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簡介職業重建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548"/>
          <w:jc w:val="center"/>
        </w:trPr>
        <w:tc>
          <w:tcPr>
            <w:tcW w:w="2159" w:type="dxa"/>
            <w:vMerge w:val="restart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三、</w:t>
            </w:r>
            <w:r w:rsidRPr="008A1655">
              <w:rPr>
                <w:rFonts w:eastAsia="標楷體" w:hint="eastAsia"/>
                <w:sz w:val="28"/>
                <w:szCs w:val="28"/>
              </w:rPr>
              <w:t>精神復健</w:t>
            </w:r>
            <w:r w:rsidRPr="008A1655">
              <w:rPr>
                <w:rFonts w:eastAsia="標楷體"/>
                <w:sz w:val="28"/>
                <w:szCs w:val="28"/>
              </w:rPr>
              <w:t>機構管理實務</w:t>
            </w:r>
          </w:p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ind w:firstLineChars="150" w:firstLine="420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(40</w:t>
            </w:r>
            <w:r w:rsidRPr="008A1655">
              <w:rPr>
                <w:rFonts w:eastAsia="標楷體"/>
                <w:sz w:val="28"/>
                <w:szCs w:val="28"/>
              </w:rPr>
              <w:t>小時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788" w:type="dxa"/>
            <w:vMerge w:val="restart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行政與管理</w:t>
            </w:r>
          </w:p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(13</w:t>
            </w:r>
            <w:r w:rsidRPr="008A1655">
              <w:rPr>
                <w:rFonts w:eastAsia="標楷體" w:hint="eastAsia"/>
                <w:sz w:val="28"/>
                <w:szCs w:val="28"/>
              </w:rPr>
              <w:t>小時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num" w:pos="144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精神復健機構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含日間型及住宿型機構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  <w:r w:rsidRPr="008A1655">
              <w:rPr>
                <w:rFonts w:eastAsia="標楷體" w:hint="eastAsia"/>
                <w:sz w:val="28"/>
                <w:szCs w:val="28"/>
              </w:rPr>
              <w:t>的發展與概況、與醫院的關係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71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num" w:pos="144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工作手冊與品質管理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418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5001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人事及庶務管理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410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5001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紀錄書寫與健保申報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297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5001" w:type="dxa"/>
          </w:tcPr>
          <w:p w:rsidR="008A1655" w:rsidRPr="008A1655" w:rsidRDefault="008A1655" w:rsidP="0073231F">
            <w:pPr>
              <w:tabs>
                <w:tab w:val="num" w:pos="318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工作訓練資源開發與管理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297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5001" w:type="dxa"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復健基金管理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297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5001" w:type="dxa"/>
          </w:tcPr>
          <w:p w:rsidR="008A1655" w:rsidRPr="008A1655" w:rsidRDefault="008A1655" w:rsidP="0073231F">
            <w:pPr>
              <w:spacing w:line="0" w:lineRule="atLeas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危機管理及預防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297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 w:val="restart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復健服務實務</w:t>
            </w:r>
          </w:p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(20</w:t>
            </w:r>
            <w:r w:rsidRPr="008A1655">
              <w:rPr>
                <w:rFonts w:eastAsia="標楷體" w:hint="eastAsia"/>
                <w:sz w:val="28"/>
                <w:szCs w:val="28"/>
              </w:rPr>
              <w:t>小時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5001" w:type="dxa"/>
          </w:tcPr>
          <w:p w:rsidR="008A1655" w:rsidRPr="008A1655" w:rsidRDefault="008A1655" w:rsidP="0073231F">
            <w:pPr>
              <w:tabs>
                <w:tab w:val="num" w:pos="318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溝通與會談技巧</w:t>
            </w:r>
          </w:p>
        </w:tc>
        <w:tc>
          <w:tcPr>
            <w:tcW w:w="903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22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num" w:pos="318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家屬的角色與參與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37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治療關係與工作倫理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708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精神復健機構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含日間型及住宿型機構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  <w:r w:rsidRPr="008A1655">
              <w:rPr>
                <w:rFonts w:eastAsia="標楷體" w:hint="eastAsia"/>
                <w:sz w:val="28"/>
                <w:szCs w:val="28"/>
              </w:rPr>
              <w:t>收案、結案及轉介流程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79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復健評估、目標、計畫與執行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1030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獨立生活訓練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含個人衛生環境清潔訓練、居家生活作息及時間管理訓練、金錢與財務管理訓練、社交與休閒安排訓練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38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藥物監督與管理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含自主服藥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  <w:r w:rsidRPr="008A1655">
              <w:rPr>
                <w:rFonts w:eastAsia="標楷體" w:hint="eastAsia"/>
                <w:sz w:val="28"/>
                <w:szCs w:val="28"/>
              </w:rPr>
              <w:t>訓練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415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特殊或不適當行為處理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含精神症狀的處理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415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住民自治與權益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698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 w:val="restart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工作與社區資源運用</w:t>
            </w:r>
          </w:p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(5</w:t>
            </w:r>
            <w:r w:rsidRPr="008A1655">
              <w:rPr>
                <w:rFonts w:eastAsia="標楷體" w:hint="eastAsia"/>
                <w:sz w:val="28"/>
                <w:szCs w:val="28"/>
              </w:rPr>
              <w:t>小時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社區融合與社區參與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含敦親睦鄰、抗爭處理、社區服務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416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社區資源開發與運用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427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88" w:type="dxa"/>
            <w:vMerge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職業功能訓練與就業輔導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399"/>
          <w:jc w:val="center"/>
        </w:trPr>
        <w:tc>
          <w:tcPr>
            <w:tcW w:w="2159" w:type="dxa"/>
            <w:vMerge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789" w:type="dxa"/>
            <w:gridSpan w:val="2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綜合討論與測驗</w:t>
            </w:r>
            <w:r w:rsidRPr="008A1655">
              <w:rPr>
                <w:rFonts w:eastAsia="標楷體" w:hint="eastAsia"/>
                <w:sz w:val="28"/>
                <w:szCs w:val="28"/>
              </w:rPr>
              <w:t>(2</w:t>
            </w:r>
            <w:r w:rsidRPr="008A1655">
              <w:rPr>
                <w:rFonts w:eastAsia="標楷體" w:hint="eastAsia"/>
                <w:sz w:val="28"/>
                <w:szCs w:val="28"/>
              </w:rPr>
              <w:t>小時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gridAfter w:val="1"/>
          <w:wAfter w:w="9" w:type="dxa"/>
          <w:cantSplit/>
          <w:trHeight w:val="406"/>
          <w:jc w:val="center"/>
        </w:trPr>
        <w:tc>
          <w:tcPr>
            <w:tcW w:w="2159" w:type="dxa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四、實習訓練</w:t>
            </w:r>
          </w:p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日間型及住宿型機構各</w:t>
            </w:r>
            <w:r w:rsidRPr="008A1655">
              <w:rPr>
                <w:rFonts w:eastAsia="標楷體" w:hint="eastAsia"/>
                <w:sz w:val="28"/>
                <w:szCs w:val="28"/>
              </w:rPr>
              <w:t>16</w:t>
            </w:r>
            <w:r w:rsidRPr="008A1655">
              <w:rPr>
                <w:rFonts w:eastAsia="標楷體"/>
                <w:sz w:val="28"/>
                <w:szCs w:val="28"/>
              </w:rPr>
              <w:t>小時</w:t>
            </w:r>
            <w:r w:rsidRPr="008A1655">
              <w:rPr>
                <w:rFonts w:eastAsia="標楷體" w:hint="eastAsia"/>
                <w:sz w:val="28"/>
                <w:szCs w:val="28"/>
              </w:rPr>
              <w:t>，合計</w:t>
            </w:r>
            <w:r w:rsidRPr="008A1655">
              <w:rPr>
                <w:rFonts w:eastAsia="標楷體" w:hint="eastAsia"/>
                <w:sz w:val="28"/>
                <w:szCs w:val="28"/>
              </w:rPr>
              <w:t>32</w:t>
            </w:r>
            <w:r w:rsidRPr="008A1655">
              <w:rPr>
                <w:rFonts w:eastAsia="標楷體" w:hint="eastAsia"/>
                <w:sz w:val="28"/>
                <w:szCs w:val="28"/>
              </w:rPr>
              <w:t>小時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788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觀摩</w:t>
            </w:r>
            <w:r w:rsidRPr="008A1655">
              <w:rPr>
                <w:rFonts w:eastAsia="標楷體" w:hint="eastAsia"/>
                <w:sz w:val="28"/>
                <w:szCs w:val="28"/>
              </w:rPr>
              <w:t>(2</w:t>
            </w:r>
            <w:r w:rsidRPr="008A1655">
              <w:rPr>
                <w:rFonts w:eastAsia="標楷體" w:hint="eastAsia"/>
                <w:sz w:val="28"/>
                <w:szCs w:val="28"/>
              </w:rPr>
              <w:t>小時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  <w:r w:rsidRPr="008A1655">
              <w:rPr>
                <w:rFonts w:eastAsia="標楷體" w:hint="eastAsia"/>
                <w:sz w:val="28"/>
                <w:szCs w:val="28"/>
              </w:rPr>
              <w:t>及</w:t>
            </w:r>
            <w:r w:rsidRPr="008A1655">
              <w:rPr>
                <w:rFonts w:eastAsia="標楷體"/>
                <w:sz w:val="28"/>
                <w:szCs w:val="28"/>
              </w:rPr>
              <w:t>實習</w:t>
            </w:r>
            <w:r w:rsidRPr="008A1655">
              <w:rPr>
                <w:rFonts w:eastAsia="標楷體" w:hint="eastAsia"/>
                <w:sz w:val="28"/>
                <w:szCs w:val="28"/>
              </w:rPr>
              <w:t>(14</w:t>
            </w:r>
            <w:r w:rsidRPr="008A1655">
              <w:rPr>
                <w:rFonts w:eastAsia="標楷體" w:hint="eastAsia"/>
                <w:sz w:val="28"/>
                <w:szCs w:val="28"/>
              </w:rPr>
              <w:t>小時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  <w:r w:rsidRPr="008A1655">
              <w:rPr>
                <w:rFonts w:eastAsia="標楷體" w:hint="eastAsia"/>
                <w:sz w:val="28"/>
                <w:szCs w:val="28"/>
              </w:rPr>
              <w:t>，且每一類機構皆需完成左類事項</w:t>
            </w:r>
          </w:p>
        </w:tc>
        <w:tc>
          <w:tcPr>
            <w:tcW w:w="5001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1.</w:t>
            </w:r>
            <w:r w:rsidRPr="008A1655">
              <w:rPr>
                <w:rFonts w:eastAsia="標楷體"/>
                <w:sz w:val="28"/>
                <w:szCs w:val="28"/>
              </w:rPr>
              <w:t>活動觀察與帶領技巧</w:t>
            </w:r>
          </w:p>
          <w:p w:rsidR="008A1655" w:rsidRPr="008A1655" w:rsidRDefault="008A1655" w:rsidP="0073231F">
            <w:pPr>
              <w:spacing w:line="0" w:lineRule="atLeas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2.</w:t>
            </w:r>
            <w:r w:rsidRPr="008A1655">
              <w:rPr>
                <w:rFonts w:eastAsia="標楷體"/>
                <w:sz w:val="28"/>
                <w:szCs w:val="28"/>
              </w:rPr>
              <w:t>生活照顧理念與技巧</w:t>
            </w:r>
          </w:p>
          <w:p w:rsidR="008A1655" w:rsidRPr="008A1655" w:rsidRDefault="008A1655" w:rsidP="0073231F">
            <w:pPr>
              <w:spacing w:line="0" w:lineRule="atLeast"/>
              <w:ind w:left="204" w:hangingChars="73" w:hanging="204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3.</w:t>
            </w:r>
            <w:r w:rsidRPr="008A1655">
              <w:rPr>
                <w:rFonts w:eastAsia="標楷體" w:hint="eastAsia"/>
                <w:sz w:val="28"/>
                <w:szCs w:val="28"/>
              </w:rPr>
              <w:t>個案紀</w:t>
            </w:r>
            <w:r w:rsidRPr="008A1655">
              <w:rPr>
                <w:rFonts w:eastAsia="標楷體"/>
                <w:sz w:val="28"/>
                <w:szCs w:val="28"/>
              </w:rPr>
              <w:t>錄書寫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於日間型及住宿型實習機構需各擇一個案完成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  <w:p w:rsidR="008A1655" w:rsidRPr="008A1655" w:rsidRDefault="008A1655" w:rsidP="0073231F">
            <w:pPr>
              <w:spacing w:line="0" w:lineRule="atLeast"/>
              <w:ind w:left="204" w:hangingChars="73" w:hanging="204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4</w:t>
            </w:r>
            <w:r w:rsidRPr="008A1655">
              <w:rPr>
                <w:rFonts w:eastAsia="標楷體"/>
                <w:sz w:val="28"/>
                <w:szCs w:val="28"/>
              </w:rPr>
              <w:t>.</w:t>
            </w:r>
            <w:r w:rsidRPr="008A1655">
              <w:rPr>
                <w:rFonts w:eastAsia="標楷體" w:hint="eastAsia"/>
                <w:sz w:val="28"/>
                <w:szCs w:val="28"/>
              </w:rPr>
              <w:t>活動紀錄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每天至少一次活動觀察及討論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  <w:p w:rsidR="008A1655" w:rsidRPr="008A1655" w:rsidRDefault="008A1655" w:rsidP="0073231F">
            <w:pPr>
              <w:spacing w:line="0" w:lineRule="atLeas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5.</w:t>
            </w:r>
            <w:r w:rsidRPr="008A1655">
              <w:rPr>
                <w:rFonts w:eastAsia="標楷體" w:hint="eastAsia"/>
                <w:sz w:val="28"/>
                <w:szCs w:val="28"/>
              </w:rPr>
              <w:t>社區融入觀察</w:t>
            </w:r>
          </w:p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6.</w:t>
            </w:r>
            <w:r w:rsidRPr="008A1655">
              <w:rPr>
                <w:rFonts w:eastAsia="標楷體" w:hint="eastAsia"/>
                <w:sz w:val="28"/>
                <w:szCs w:val="28"/>
              </w:rPr>
              <w:t>實務實習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完成接案練習、活動帶領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16</w:t>
            </w:r>
          </w:p>
        </w:tc>
      </w:tr>
      <w:tr w:rsidR="008A1655" w:rsidRPr="008A1655" w:rsidTr="0073231F">
        <w:trPr>
          <w:trHeight w:val="392"/>
          <w:jc w:val="center"/>
        </w:trPr>
        <w:tc>
          <w:tcPr>
            <w:tcW w:w="2159" w:type="dxa"/>
            <w:tcBorders>
              <w:top w:val="double" w:sz="4" w:space="0" w:color="auto"/>
            </w:tcBorders>
            <w:vAlign w:val="center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合</w:t>
            </w:r>
            <w:r w:rsidRPr="008A1655">
              <w:rPr>
                <w:rFonts w:eastAsia="標楷體"/>
                <w:sz w:val="28"/>
                <w:szCs w:val="28"/>
              </w:rPr>
              <w:t xml:space="preserve">  </w:t>
            </w:r>
            <w:r w:rsidRPr="008A1655">
              <w:rPr>
                <w:rFonts w:eastAsia="標楷體"/>
                <w:sz w:val="28"/>
                <w:szCs w:val="28"/>
              </w:rPr>
              <w:t>計</w:t>
            </w:r>
          </w:p>
        </w:tc>
        <w:tc>
          <w:tcPr>
            <w:tcW w:w="7701" w:type="dxa"/>
            <w:gridSpan w:val="4"/>
            <w:tcBorders>
              <w:top w:val="double" w:sz="4" w:space="0" w:color="auto"/>
            </w:tcBorders>
            <w:vAlign w:val="center"/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90</w:t>
            </w:r>
            <w:r w:rsidRPr="008A1655">
              <w:rPr>
                <w:rFonts w:eastAsia="標楷體"/>
                <w:sz w:val="28"/>
                <w:szCs w:val="28"/>
              </w:rPr>
              <w:t>小時</w:t>
            </w:r>
          </w:p>
        </w:tc>
      </w:tr>
      <w:tr w:rsidR="008A1655" w:rsidRPr="008A1655" w:rsidTr="0073231F">
        <w:trPr>
          <w:jc w:val="center"/>
        </w:trPr>
        <w:tc>
          <w:tcPr>
            <w:tcW w:w="9860" w:type="dxa"/>
            <w:gridSpan w:val="5"/>
            <w:tcBorders>
              <w:top w:val="double" w:sz="4" w:space="0" w:color="auto"/>
            </w:tcBorders>
          </w:tcPr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ㄧ、學科成績</w:t>
            </w:r>
            <w:r w:rsidRPr="008A1655">
              <w:rPr>
                <w:rFonts w:eastAsia="標楷體"/>
                <w:sz w:val="28"/>
                <w:szCs w:val="28"/>
              </w:rPr>
              <w:t>70</w:t>
            </w:r>
            <w:r w:rsidRPr="008A1655">
              <w:rPr>
                <w:rFonts w:eastAsia="標楷體"/>
                <w:sz w:val="28"/>
                <w:szCs w:val="28"/>
              </w:rPr>
              <w:t>分以上，准實習。</w:t>
            </w:r>
          </w:p>
          <w:p w:rsidR="008A1655" w:rsidRPr="008A1655" w:rsidRDefault="008A1655" w:rsidP="0073231F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二、實習成績</w:t>
            </w:r>
            <w:r w:rsidRPr="008A1655">
              <w:rPr>
                <w:rFonts w:eastAsia="標楷體"/>
                <w:sz w:val="28"/>
                <w:szCs w:val="28"/>
              </w:rPr>
              <w:t>70</w:t>
            </w:r>
            <w:r w:rsidRPr="008A1655">
              <w:rPr>
                <w:rFonts w:eastAsia="標楷體"/>
                <w:sz w:val="28"/>
                <w:szCs w:val="28"/>
              </w:rPr>
              <w:t>分以上，核發結訓證書。</w:t>
            </w:r>
          </w:p>
        </w:tc>
      </w:tr>
    </w:tbl>
    <w:p w:rsidR="008A1655" w:rsidRPr="009C769E" w:rsidRDefault="008A1655" w:rsidP="008A1655">
      <w:pPr>
        <w:rPr>
          <w:rFonts w:ascii="標楷體" w:eastAsia="標楷體" w:hAnsi="標楷體" w:hint="eastAsia"/>
          <w:b/>
          <w:bCs/>
          <w:color w:val="FF0000"/>
          <w:sz w:val="32"/>
          <w:szCs w:val="32"/>
        </w:rPr>
      </w:pPr>
      <w:r w:rsidRPr="00A612FF">
        <w:rPr>
          <w:rFonts w:ascii="標楷體" w:eastAsia="標楷體" w:hAnsi="標楷體"/>
          <w:b/>
          <w:bCs/>
          <w:sz w:val="32"/>
          <w:szCs w:val="32"/>
        </w:rPr>
        <w:br w:type="page"/>
      </w:r>
    </w:p>
    <w:p w:rsidR="008A1655" w:rsidRPr="008A1655" w:rsidRDefault="00251C02" w:rsidP="008A1655">
      <w:pPr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-368935</wp:posOffset>
                </wp:positionV>
                <wp:extent cx="819150" cy="339090"/>
                <wp:effectExtent l="0" t="0" r="19050" b="2286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1655" w:rsidRPr="004F655F" w:rsidRDefault="008A1655" w:rsidP="008A1655">
                            <w:pPr>
                              <w:rPr>
                                <w:rFonts w:eastAsia="標楷體"/>
                              </w:rPr>
                            </w:pPr>
                            <w:r w:rsidRPr="004F655F">
                              <w:rPr>
                                <w:rFonts w:eastAsia="標楷體"/>
                                <w:b/>
                                <w:bCs/>
                                <w:sz w:val="32"/>
                                <w:szCs w:val="32"/>
                              </w:rPr>
                              <w:t>附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表</w:t>
                            </w:r>
                            <w:r w:rsidRPr="004F655F">
                              <w:rPr>
                                <w:rFonts w:eastAsia="標楷體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left:0;text-align:left;margin-left:414pt;margin-top:-29.05pt;width:64.5pt;height:2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">
                <v:textbox>
                  <w:txbxContent>
                    <w:p w:rsidR="008A1655" w:rsidRPr="004F655F" w:rsidRDefault="008A1655" w:rsidP="008A1655">
                      <w:pPr>
                        <w:rPr>
                          <w:rFonts w:eastAsia="標楷體"/>
                        </w:rPr>
                      </w:pPr>
                      <w:r w:rsidRPr="004F655F">
                        <w:rPr>
                          <w:rFonts w:eastAsia="標楷體"/>
                          <w:b/>
                          <w:bCs/>
                          <w:sz w:val="32"/>
                          <w:szCs w:val="32"/>
                        </w:rPr>
                        <w:t>附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32"/>
                          <w:szCs w:val="32"/>
                        </w:rPr>
                        <w:t>表</w:t>
                      </w:r>
                      <w:r w:rsidRPr="004F655F">
                        <w:rPr>
                          <w:rFonts w:eastAsia="標楷體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A1655" w:rsidRPr="008A1655">
        <w:rPr>
          <w:rFonts w:eastAsia="標楷體"/>
          <w:b/>
          <w:sz w:val="32"/>
          <w:szCs w:val="32"/>
        </w:rPr>
        <w:t>精神復健機構（住宿型機構）專任管理</w:t>
      </w:r>
      <w:r w:rsidR="008A1655" w:rsidRPr="008A1655">
        <w:rPr>
          <w:rFonts w:eastAsia="標楷體"/>
          <w:b/>
          <w:bCs/>
          <w:sz w:val="32"/>
          <w:szCs w:val="32"/>
        </w:rPr>
        <w:t>人員</w:t>
      </w:r>
      <w:r w:rsidR="008A1655" w:rsidRPr="008A1655">
        <w:rPr>
          <w:rFonts w:ascii="標楷體" w:eastAsia="標楷體" w:hAnsi="標楷體" w:hint="eastAsia"/>
          <w:b/>
          <w:bCs/>
          <w:sz w:val="32"/>
          <w:szCs w:val="32"/>
        </w:rPr>
        <w:t>(</w:t>
      </w:r>
      <w:r w:rsidR="008A1655" w:rsidRPr="008A1655">
        <w:rPr>
          <w:rFonts w:eastAsia="標楷體"/>
          <w:b/>
          <w:sz w:val="32"/>
          <w:szCs w:val="32"/>
        </w:rPr>
        <w:t>非專業人員</w:t>
      </w:r>
      <w:r w:rsidR="008A1655" w:rsidRPr="008A1655">
        <w:rPr>
          <w:rFonts w:eastAsia="標楷體" w:hint="eastAsia"/>
          <w:b/>
          <w:sz w:val="32"/>
          <w:szCs w:val="32"/>
        </w:rPr>
        <w:t>擔任</w:t>
      </w:r>
      <w:r w:rsidR="008A1655" w:rsidRPr="008A1655">
        <w:rPr>
          <w:rFonts w:eastAsia="標楷體"/>
          <w:b/>
          <w:sz w:val="32"/>
          <w:szCs w:val="32"/>
        </w:rPr>
        <w:t>者</w:t>
      </w:r>
      <w:r w:rsidR="008A1655" w:rsidRPr="008A1655">
        <w:rPr>
          <w:rFonts w:ascii="標楷體" w:eastAsia="標楷體" w:hAnsi="標楷體" w:hint="eastAsia"/>
          <w:b/>
          <w:bCs/>
          <w:sz w:val="32"/>
          <w:szCs w:val="32"/>
        </w:rPr>
        <w:t>)</w:t>
      </w:r>
    </w:p>
    <w:p w:rsidR="008A1655" w:rsidRPr="008A1655" w:rsidRDefault="008A1655" w:rsidP="008A1655">
      <w:pPr>
        <w:jc w:val="center"/>
        <w:rPr>
          <w:rFonts w:eastAsia="標楷體"/>
          <w:b/>
          <w:sz w:val="32"/>
          <w:szCs w:val="32"/>
        </w:rPr>
      </w:pPr>
      <w:r w:rsidRPr="008A1655">
        <w:rPr>
          <w:rFonts w:eastAsia="標楷體" w:hint="eastAsia"/>
          <w:b/>
          <w:sz w:val="32"/>
          <w:szCs w:val="32"/>
        </w:rPr>
        <w:t>任職</w:t>
      </w:r>
      <w:r w:rsidRPr="008A1655">
        <w:rPr>
          <w:rFonts w:eastAsia="標楷體" w:hint="eastAsia"/>
          <w:b/>
          <w:sz w:val="32"/>
          <w:szCs w:val="32"/>
        </w:rPr>
        <w:t>1</w:t>
      </w:r>
      <w:r w:rsidRPr="008A1655">
        <w:rPr>
          <w:rFonts w:eastAsia="標楷體" w:hint="eastAsia"/>
          <w:b/>
          <w:sz w:val="32"/>
          <w:szCs w:val="32"/>
        </w:rPr>
        <w:t>年內</w:t>
      </w:r>
      <w:r w:rsidRPr="008A1655">
        <w:rPr>
          <w:rFonts w:eastAsia="標楷體"/>
          <w:b/>
          <w:sz w:val="32"/>
          <w:szCs w:val="32"/>
        </w:rPr>
        <w:t>訓練課程</w:t>
      </w: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4932"/>
        <w:gridCol w:w="1368"/>
      </w:tblGrid>
      <w:tr w:rsidR="008A1655" w:rsidRPr="008A1655" w:rsidTr="0073231F">
        <w:trPr>
          <w:jc w:val="center"/>
        </w:trPr>
        <w:tc>
          <w:tcPr>
            <w:tcW w:w="2988" w:type="dxa"/>
            <w:tcBorders>
              <w:top w:val="doub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A1655">
              <w:rPr>
                <w:rFonts w:eastAsia="標楷體"/>
                <w:b/>
                <w:sz w:val="28"/>
                <w:szCs w:val="28"/>
              </w:rPr>
              <w:t>課程單元</w:t>
            </w:r>
          </w:p>
        </w:tc>
        <w:tc>
          <w:tcPr>
            <w:tcW w:w="4932" w:type="dxa"/>
            <w:tcBorders>
              <w:top w:val="doub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A1655">
              <w:rPr>
                <w:rFonts w:eastAsia="標楷體"/>
                <w:b/>
                <w:sz w:val="28"/>
                <w:szCs w:val="28"/>
              </w:rPr>
              <w:t>課程內容</w:t>
            </w:r>
          </w:p>
        </w:tc>
        <w:tc>
          <w:tcPr>
            <w:tcW w:w="1368" w:type="dxa"/>
            <w:tcBorders>
              <w:top w:val="doub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A1655">
              <w:rPr>
                <w:rFonts w:eastAsia="標楷體"/>
                <w:b/>
                <w:sz w:val="28"/>
                <w:szCs w:val="28"/>
              </w:rPr>
              <w:t>時數</w:t>
            </w:r>
          </w:p>
        </w:tc>
      </w:tr>
      <w:tr w:rsidR="008A1655" w:rsidRPr="008A1655" w:rsidTr="0073231F">
        <w:trPr>
          <w:trHeight w:val="856"/>
          <w:jc w:val="center"/>
        </w:trPr>
        <w:tc>
          <w:tcPr>
            <w:tcW w:w="2988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ind w:left="524" w:hangingChars="187" w:hanging="524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一、精神症狀監測與處理</w:t>
            </w:r>
          </w:p>
        </w:tc>
        <w:tc>
          <w:tcPr>
            <w:tcW w:w="4932" w:type="dxa"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症狀監測與處理</w:t>
            </w:r>
            <w:r w:rsidRPr="008A1655">
              <w:rPr>
                <w:rFonts w:eastAsia="標楷體"/>
                <w:sz w:val="28"/>
                <w:szCs w:val="28"/>
              </w:rPr>
              <w:t>(</w:t>
            </w:r>
            <w:r w:rsidRPr="008A1655">
              <w:rPr>
                <w:rFonts w:eastAsia="標楷體"/>
                <w:sz w:val="28"/>
                <w:szCs w:val="28"/>
              </w:rPr>
              <w:t>一</w:t>
            </w:r>
            <w:r w:rsidRPr="008A1655">
              <w:rPr>
                <w:rFonts w:eastAsia="標楷體"/>
                <w:sz w:val="28"/>
                <w:szCs w:val="28"/>
              </w:rPr>
              <w:t>)</w:t>
            </w:r>
            <w:r w:rsidRPr="008A1655">
              <w:rPr>
                <w:rFonts w:eastAsia="標楷體"/>
                <w:sz w:val="28"/>
                <w:szCs w:val="28"/>
              </w:rPr>
              <w:t>：精神分裂症</w:t>
            </w:r>
          </w:p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症狀監測與處理</w:t>
            </w:r>
            <w:r w:rsidRPr="008A1655">
              <w:rPr>
                <w:rFonts w:eastAsia="標楷體"/>
                <w:sz w:val="28"/>
                <w:szCs w:val="28"/>
              </w:rPr>
              <w:t>(</w:t>
            </w:r>
            <w:r w:rsidRPr="008A1655">
              <w:rPr>
                <w:rFonts w:eastAsia="標楷體"/>
                <w:sz w:val="28"/>
                <w:szCs w:val="28"/>
              </w:rPr>
              <w:t>二</w:t>
            </w:r>
            <w:r w:rsidRPr="008A1655">
              <w:rPr>
                <w:rFonts w:eastAsia="標楷體"/>
                <w:sz w:val="28"/>
                <w:szCs w:val="28"/>
              </w:rPr>
              <w:t>)</w:t>
            </w:r>
            <w:r w:rsidRPr="008A1655">
              <w:rPr>
                <w:rFonts w:eastAsia="標楷體"/>
                <w:sz w:val="28"/>
                <w:szCs w:val="28"/>
              </w:rPr>
              <w:t>：情感型精神病</w:t>
            </w:r>
          </w:p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症狀監測與處理</w:t>
            </w:r>
            <w:r w:rsidRPr="008A1655">
              <w:rPr>
                <w:rFonts w:eastAsia="標楷體"/>
                <w:sz w:val="28"/>
                <w:szCs w:val="28"/>
              </w:rPr>
              <w:t>(</w:t>
            </w:r>
            <w:r w:rsidRPr="008A1655">
              <w:rPr>
                <w:rFonts w:eastAsia="標楷體"/>
                <w:sz w:val="28"/>
                <w:szCs w:val="28"/>
              </w:rPr>
              <w:t>三</w:t>
            </w:r>
            <w:r w:rsidRPr="008A1655">
              <w:rPr>
                <w:rFonts w:eastAsia="標楷體"/>
                <w:sz w:val="28"/>
                <w:szCs w:val="28"/>
              </w:rPr>
              <w:t>)</w:t>
            </w:r>
            <w:r w:rsidRPr="008A1655">
              <w:rPr>
                <w:rFonts w:eastAsia="標楷體"/>
                <w:sz w:val="28"/>
                <w:szCs w:val="28"/>
              </w:rPr>
              <w:t>：藥、酒癮</w:t>
            </w:r>
          </w:p>
        </w:tc>
        <w:tc>
          <w:tcPr>
            <w:tcW w:w="1368" w:type="dxa"/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4</w:t>
            </w:r>
          </w:p>
        </w:tc>
      </w:tr>
      <w:tr w:rsidR="008A1655" w:rsidRPr="008A1655" w:rsidTr="0073231F">
        <w:trPr>
          <w:cantSplit/>
          <w:trHeight w:val="317"/>
          <w:jc w:val="center"/>
        </w:trPr>
        <w:tc>
          <w:tcPr>
            <w:tcW w:w="298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二、藥物管理</w:t>
            </w:r>
          </w:p>
        </w:tc>
        <w:tc>
          <w:tcPr>
            <w:tcW w:w="4932" w:type="dxa"/>
            <w:tcBorders>
              <w:top w:val="single" w:sz="4" w:space="0" w:color="auto"/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藥物管理</w:t>
            </w:r>
            <w:r w:rsidRPr="008A1655">
              <w:rPr>
                <w:rFonts w:eastAsia="標楷體"/>
                <w:sz w:val="28"/>
                <w:szCs w:val="28"/>
              </w:rPr>
              <w:t>(</w:t>
            </w:r>
            <w:r w:rsidRPr="008A1655">
              <w:rPr>
                <w:rFonts w:eastAsia="標楷體"/>
                <w:sz w:val="28"/>
                <w:szCs w:val="28"/>
              </w:rPr>
              <w:t>一</w:t>
            </w:r>
            <w:r w:rsidRPr="008A1655">
              <w:rPr>
                <w:rFonts w:eastAsia="標楷體"/>
                <w:sz w:val="28"/>
                <w:szCs w:val="28"/>
              </w:rPr>
              <w:t>)</w:t>
            </w:r>
            <w:r w:rsidRPr="008A1655">
              <w:rPr>
                <w:rFonts w:eastAsia="標楷體"/>
                <w:sz w:val="28"/>
                <w:szCs w:val="28"/>
              </w:rPr>
              <w:t>：藥物認識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cantSplit/>
          <w:trHeight w:val="353"/>
          <w:jc w:val="center"/>
        </w:trPr>
        <w:tc>
          <w:tcPr>
            <w:tcW w:w="2988" w:type="dxa"/>
            <w:vMerge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32" w:type="dxa"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藥物管理</w:t>
            </w:r>
            <w:r w:rsidRPr="008A1655">
              <w:rPr>
                <w:rFonts w:eastAsia="標楷體"/>
                <w:sz w:val="28"/>
                <w:szCs w:val="28"/>
              </w:rPr>
              <w:t>(</w:t>
            </w:r>
            <w:r w:rsidRPr="008A1655">
              <w:rPr>
                <w:rFonts w:eastAsia="標楷體"/>
                <w:sz w:val="28"/>
                <w:szCs w:val="28"/>
              </w:rPr>
              <w:t>二</w:t>
            </w:r>
            <w:r w:rsidRPr="008A1655">
              <w:rPr>
                <w:rFonts w:eastAsia="標楷體"/>
                <w:sz w:val="28"/>
                <w:szCs w:val="28"/>
              </w:rPr>
              <w:t>)</w:t>
            </w:r>
            <w:r w:rsidRPr="008A1655">
              <w:rPr>
                <w:rFonts w:eastAsia="標楷體"/>
                <w:sz w:val="28"/>
                <w:szCs w:val="28"/>
              </w:rPr>
              <w:t>：服藥訓練（含藥物副作用的處理）</w:t>
            </w:r>
          </w:p>
        </w:tc>
        <w:tc>
          <w:tcPr>
            <w:tcW w:w="1368" w:type="dxa"/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cantSplit/>
          <w:trHeight w:val="349"/>
          <w:jc w:val="center"/>
        </w:trPr>
        <w:tc>
          <w:tcPr>
            <w:tcW w:w="2988" w:type="dxa"/>
            <w:vMerge w:val="restart"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三、會談技術</w:t>
            </w:r>
          </w:p>
        </w:tc>
        <w:tc>
          <w:tcPr>
            <w:tcW w:w="4932" w:type="dxa"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溝通技巧演練</w:t>
            </w:r>
          </w:p>
        </w:tc>
        <w:tc>
          <w:tcPr>
            <w:tcW w:w="1368" w:type="dxa"/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cantSplit/>
          <w:trHeight w:val="345"/>
          <w:jc w:val="center"/>
        </w:trPr>
        <w:tc>
          <w:tcPr>
            <w:tcW w:w="2988" w:type="dxa"/>
            <w:vMerge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32" w:type="dxa"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個案研討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含工作倫理研討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368" w:type="dxa"/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cantSplit/>
          <w:trHeight w:val="894"/>
          <w:jc w:val="center"/>
        </w:trPr>
        <w:tc>
          <w:tcPr>
            <w:tcW w:w="2988" w:type="dxa"/>
            <w:vMerge w:val="restart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四、特殊行為處理技術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特殊行為評估與處理</w:t>
            </w:r>
          </w:p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（含自殺、自傷、暴力、兩性關係、偷竊、賭博、操縱、物質濫用等行為改變的理論與技巧）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cantSplit/>
          <w:trHeight w:val="345"/>
          <w:jc w:val="center"/>
        </w:trPr>
        <w:tc>
          <w:tcPr>
            <w:tcW w:w="2988" w:type="dxa"/>
            <w:vMerge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個案研討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cantSplit/>
          <w:trHeight w:val="360"/>
          <w:jc w:val="center"/>
        </w:trPr>
        <w:tc>
          <w:tcPr>
            <w:tcW w:w="2988" w:type="dxa"/>
            <w:vMerge w:val="restart"/>
          </w:tcPr>
          <w:p w:rsidR="008A1655" w:rsidRPr="008A1655" w:rsidRDefault="008A1655" w:rsidP="0073231F">
            <w:pPr>
              <w:spacing w:line="0" w:lineRule="atLeast"/>
              <w:ind w:left="524" w:hangingChars="187" w:hanging="524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五、進階獨立生活功能訓練技巧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napToGrid w:val="0"/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社交技巧訓練</w:t>
            </w:r>
            <w:r w:rsidRPr="008A1655">
              <w:rPr>
                <w:rFonts w:eastAsia="標楷體"/>
                <w:sz w:val="28"/>
                <w:szCs w:val="28"/>
              </w:rPr>
              <w:t xml:space="preserve"> </w:t>
            </w:r>
            <w:r w:rsidRPr="008A1655">
              <w:rPr>
                <w:rFonts w:eastAsia="標楷體"/>
                <w:sz w:val="28"/>
                <w:szCs w:val="28"/>
              </w:rPr>
              <w:t>（含演練）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cantSplit/>
          <w:trHeight w:val="337"/>
          <w:jc w:val="center"/>
        </w:trPr>
        <w:tc>
          <w:tcPr>
            <w:tcW w:w="2988" w:type="dxa"/>
            <w:vMerge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32" w:type="dxa"/>
            <w:tcBorders>
              <w:top w:val="single" w:sz="4" w:space="0" w:color="auto"/>
              <w:bottom w:val="single" w:sz="4" w:space="0" w:color="auto"/>
            </w:tcBorders>
          </w:tcPr>
          <w:p w:rsidR="008A1655" w:rsidRPr="008A1655" w:rsidRDefault="008A1655" w:rsidP="0073231F">
            <w:pPr>
              <w:snapToGrid w:val="0"/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活動方案設計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cantSplit/>
          <w:trHeight w:val="394"/>
          <w:jc w:val="center"/>
        </w:trPr>
        <w:tc>
          <w:tcPr>
            <w:tcW w:w="2988" w:type="dxa"/>
            <w:vMerge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32" w:type="dxa"/>
            <w:tcBorders>
              <w:top w:val="single" w:sz="4" w:space="0" w:color="auto"/>
            </w:tcBorders>
          </w:tcPr>
          <w:p w:rsidR="008A1655" w:rsidRPr="008A1655" w:rsidRDefault="008A1655" w:rsidP="0073231F">
            <w:pPr>
              <w:snapToGrid w:val="0"/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飲食營養衛生教育</w:t>
            </w: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</w:p>
        </w:tc>
      </w:tr>
      <w:tr w:rsidR="008A1655" w:rsidRPr="008A1655" w:rsidTr="0073231F">
        <w:trPr>
          <w:trHeight w:val="481"/>
          <w:jc w:val="center"/>
        </w:trPr>
        <w:tc>
          <w:tcPr>
            <w:tcW w:w="2988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ind w:left="524" w:hangingChars="187" w:hanging="524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六、壓力調適及情緒管理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napToGrid w:val="0"/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放鬆訓練與情緒管理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trHeight w:val="351"/>
          <w:jc w:val="center"/>
        </w:trPr>
        <w:tc>
          <w:tcPr>
            <w:tcW w:w="2988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ind w:left="524" w:hangingChars="187" w:hanging="524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七、住宿型機構品質管理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trHeight w:val="347"/>
          <w:jc w:val="center"/>
        </w:trPr>
        <w:tc>
          <w:tcPr>
            <w:tcW w:w="2988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ind w:left="524" w:hangingChars="187" w:hanging="524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八、</w:t>
            </w:r>
            <w:r w:rsidRPr="008A1655">
              <w:rPr>
                <w:rFonts w:eastAsia="標楷體" w:hint="eastAsia"/>
                <w:sz w:val="28"/>
                <w:szCs w:val="28"/>
              </w:rPr>
              <w:t>工作</w:t>
            </w:r>
            <w:r w:rsidRPr="008A1655">
              <w:rPr>
                <w:rFonts w:eastAsia="標楷體"/>
                <w:sz w:val="28"/>
                <w:szCs w:val="28"/>
              </w:rPr>
              <w:t>經驗分享與研討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trHeight w:val="347"/>
          <w:jc w:val="center"/>
        </w:trPr>
        <w:tc>
          <w:tcPr>
            <w:tcW w:w="2988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九、家屬教育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如何引導家屬配合復健計畫與治療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含長期照顧服務資源認識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trHeight w:val="383"/>
          <w:jc w:val="center"/>
        </w:trPr>
        <w:tc>
          <w:tcPr>
            <w:tcW w:w="2988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合</w:t>
            </w:r>
            <w:r w:rsidRPr="008A1655">
              <w:rPr>
                <w:rFonts w:eastAsia="標楷體"/>
                <w:sz w:val="28"/>
                <w:szCs w:val="28"/>
              </w:rPr>
              <w:t xml:space="preserve">  </w:t>
            </w:r>
            <w:r w:rsidRPr="008A1655">
              <w:rPr>
                <w:rFonts w:eastAsia="標楷體"/>
                <w:sz w:val="28"/>
                <w:szCs w:val="28"/>
              </w:rPr>
              <w:t>計</w:t>
            </w:r>
          </w:p>
        </w:tc>
        <w:tc>
          <w:tcPr>
            <w:tcW w:w="6300" w:type="dxa"/>
            <w:gridSpan w:val="2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36</w:t>
            </w:r>
            <w:r w:rsidRPr="008A1655">
              <w:rPr>
                <w:rFonts w:eastAsia="標楷體"/>
                <w:sz w:val="28"/>
                <w:szCs w:val="28"/>
              </w:rPr>
              <w:t>小時</w:t>
            </w:r>
          </w:p>
        </w:tc>
      </w:tr>
      <w:tr w:rsidR="008A1655" w:rsidRPr="008A1655" w:rsidTr="0073231F">
        <w:trPr>
          <w:trHeight w:val="383"/>
          <w:jc w:val="center"/>
        </w:trPr>
        <w:tc>
          <w:tcPr>
            <w:tcW w:w="2988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附</w:t>
            </w:r>
            <w:r w:rsidRPr="008A1655">
              <w:rPr>
                <w:rFonts w:eastAsia="標楷體"/>
                <w:sz w:val="28"/>
                <w:szCs w:val="28"/>
              </w:rPr>
              <w:t xml:space="preserve">  </w:t>
            </w:r>
            <w:r w:rsidRPr="008A1655">
              <w:rPr>
                <w:rFonts w:eastAsia="標楷體"/>
                <w:sz w:val="28"/>
                <w:szCs w:val="28"/>
              </w:rPr>
              <w:t>註</w:t>
            </w:r>
          </w:p>
        </w:tc>
        <w:tc>
          <w:tcPr>
            <w:tcW w:w="6300" w:type="dxa"/>
            <w:gridSpan w:val="2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tabs>
                <w:tab w:val="left" w:pos="900"/>
              </w:tabs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完訓後發給訓練時數證明。</w:t>
            </w:r>
          </w:p>
        </w:tc>
      </w:tr>
    </w:tbl>
    <w:p w:rsidR="008A1655" w:rsidRPr="008A1655" w:rsidRDefault="008A1655" w:rsidP="008A1655">
      <w:pPr>
        <w:rPr>
          <w:rFonts w:eastAsia="標楷體"/>
          <w:sz w:val="28"/>
          <w:szCs w:val="28"/>
        </w:rPr>
      </w:pPr>
    </w:p>
    <w:p w:rsidR="008A1655" w:rsidRPr="008A1655" w:rsidRDefault="008A1655" w:rsidP="008A1655">
      <w:pPr>
        <w:spacing w:line="380" w:lineRule="exact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 w:rsidRPr="008A1655">
        <w:rPr>
          <w:rFonts w:eastAsia="標楷體"/>
          <w:b/>
          <w:sz w:val="32"/>
          <w:szCs w:val="32"/>
        </w:rPr>
        <w:br w:type="page"/>
      </w:r>
      <w:r w:rsidRPr="008A1655">
        <w:rPr>
          <w:rFonts w:eastAsia="標楷體"/>
          <w:b/>
          <w:sz w:val="32"/>
          <w:szCs w:val="32"/>
        </w:rPr>
        <w:lastRenderedPageBreak/>
        <w:t>精神復健機構（日間型機構）專任管理</w:t>
      </w:r>
      <w:r w:rsidRPr="008A1655">
        <w:rPr>
          <w:rFonts w:eastAsia="標楷體"/>
          <w:b/>
          <w:bCs/>
          <w:sz w:val="32"/>
          <w:szCs w:val="32"/>
        </w:rPr>
        <w:t>人員</w:t>
      </w:r>
      <w:r w:rsidRPr="008A1655">
        <w:rPr>
          <w:rFonts w:ascii="標楷體" w:eastAsia="標楷體" w:hAnsi="標楷體" w:hint="eastAsia"/>
          <w:b/>
          <w:bCs/>
          <w:sz w:val="32"/>
          <w:szCs w:val="32"/>
        </w:rPr>
        <w:t>(</w:t>
      </w:r>
      <w:r w:rsidRPr="008A1655">
        <w:rPr>
          <w:rFonts w:eastAsia="標楷體"/>
          <w:b/>
          <w:sz w:val="32"/>
          <w:szCs w:val="32"/>
        </w:rPr>
        <w:t>非專業人員</w:t>
      </w:r>
      <w:r w:rsidRPr="008A1655">
        <w:rPr>
          <w:rFonts w:eastAsia="標楷體" w:hint="eastAsia"/>
          <w:b/>
          <w:sz w:val="32"/>
          <w:szCs w:val="32"/>
        </w:rPr>
        <w:t>擔任</w:t>
      </w:r>
      <w:r w:rsidRPr="008A1655">
        <w:rPr>
          <w:rFonts w:eastAsia="標楷體"/>
          <w:b/>
          <w:sz w:val="32"/>
          <w:szCs w:val="32"/>
        </w:rPr>
        <w:t>者</w:t>
      </w:r>
      <w:r w:rsidRPr="008A1655">
        <w:rPr>
          <w:rFonts w:ascii="標楷體" w:eastAsia="標楷體" w:hAnsi="標楷體" w:hint="eastAsia"/>
          <w:b/>
          <w:bCs/>
          <w:sz w:val="32"/>
          <w:szCs w:val="32"/>
        </w:rPr>
        <w:t>)</w:t>
      </w:r>
    </w:p>
    <w:p w:rsidR="008A1655" w:rsidRPr="008A1655" w:rsidRDefault="008A1655" w:rsidP="008A1655">
      <w:pPr>
        <w:spacing w:line="380" w:lineRule="exact"/>
        <w:jc w:val="center"/>
        <w:rPr>
          <w:rFonts w:eastAsia="標楷體"/>
          <w:b/>
          <w:sz w:val="32"/>
          <w:szCs w:val="32"/>
        </w:rPr>
      </w:pPr>
      <w:r w:rsidRPr="008A1655">
        <w:rPr>
          <w:rFonts w:eastAsia="標楷體" w:hint="eastAsia"/>
          <w:b/>
          <w:sz w:val="32"/>
          <w:szCs w:val="32"/>
        </w:rPr>
        <w:t>任職</w:t>
      </w:r>
      <w:r w:rsidRPr="008A1655">
        <w:rPr>
          <w:rFonts w:eastAsia="標楷體" w:hint="eastAsia"/>
          <w:b/>
          <w:sz w:val="32"/>
          <w:szCs w:val="32"/>
        </w:rPr>
        <w:t>1</w:t>
      </w:r>
      <w:r w:rsidRPr="008A1655">
        <w:rPr>
          <w:rFonts w:eastAsia="標楷體" w:hint="eastAsia"/>
          <w:b/>
          <w:sz w:val="32"/>
          <w:szCs w:val="32"/>
        </w:rPr>
        <w:t>年內</w:t>
      </w:r>
      <w:r w:rsidRPr="008A1655">
        <w:rPr>
          <w:rFonts w:eastAsia="標楷體"/>
          <w:b/>
          <w:sz w:val="32"/>
          <w:szCs w:val="32"/>
        </w:rPr>
        <w:t>訓練課程</w:t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5580"/>
        <w:gridCol w:w="2520"/>
      </w:tblGrid>
      <w:tr w:rsidR="008A1655" w:rsidRPr="008A1655" w:rsidTr="0073231F">
        <w:trPr>
          <w:jc w:val="center"/>
        </w:trPr>
        <w:tc>
          <w:tcPr>
            <w:tcW w:w="1440" w:type="dxa"/>
            <w:tcBorders>
              <w:top w:val="doub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A1655">
              <w:rPr>
                <w:rFonts w:eastAsia="標楷體"/>
                <w:b/>
                <w:sz w:val="28"/>
                <w:szCs w:val="28"/>
              </w:rPr>
              <w:t>課程單元</w:t>
            </w:r>
          </w:p>
        </w:tc>
        <w:tc>
          <w:tcPr>
            <w:tcW w:w="5580" w:type="dxa"/>
            <w:tcBorders>
              <w:top w:val="doub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A1655">
              <w:rPr>
                <w:rFonts w:eastAsia="標楷體"/>
                <w:b/>
                <w:sz w:val="28"/>
                <w:szCs w:val="28"/>
              </w:rPr>
              <w:t>課程內容</w:t>
            </w:r>
          </w:p>
        </w:tc>
        <w:tc>
          <w:tcPr>
            <w:tcW w:w="2520" w:type="dxa"/>
            <w:tcBorders>
              <w:top w:val="doub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A1655">
              <w:rPr>
                <w:rFonts w:eastAsia="標楷體"/>
                <w:b/>
                <w:sz w:val="28"/>
                <w:szCs w:val="28"/>
              </w:rPr>
              <w:t>時數</w:t>
            </w:r>
          </w:p>
        </w:tc>
      </w:tr>
      <w:tr w:rsidR="008A1655" w:rsidRPr="008A1655" w:rsidTr="0073231F">
        <w:trPr>
          <w:trHeight w:val="321"/>
          <w:jc w:val="center"/>
        </w:trPr>
        <w:tc>
          <w:tcPr>
            <w:tcW w:w="1440" w:type="dxa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一</w:t>
            </w:r>
          </w:p>
        </w:tc>
        <w:tc>
          <w:tcPr>
            <w:tcW w:w="5580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精神症狀監測與處理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trHeight w:val="321"/>
          <w:jc w:val="center"/>
        </w:trPr>
        <w:tc>
          <w:tcPr>
            <w:tcW w:w="1440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二</w:t>
            </w:r>
          </w:p>
        </w:tc>
        <w:tc>
          <w:tcPr>
            <w:tcW w:w="5580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服藥監督與藥物副作用之因應技巧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trHeight w:val="339"/>
          <w:jc w:val="center"/>
        </w:trPr>
        <w:tc>
          <w:tcPr>
            <w:tcW w:w="1440" w:type="dxa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三</w:t>
            </w:r>
          </w:p>
        </w:tc>
        <w:tc>
          <w:tcPr>
            <w:tcW w:w="5580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家屬教育（如何引導家屬配合復健計畫與治療</w:t>
            </w:r>
            <w:r w:rsidRPr="008A1655">
              <w:rPr>
                <w:rFonts w:eastAsia="標楷體" w:hint="eastAsia"/>
                <w:sz w:val="28"/>
                <w:szCs w:val="28"/>
              </w:rPr>
              <w:t>及長期照顧服務資源認識</w:t>
            </w:r>
            <w:r w:rsidRPr="008A1655">
              <w:rPr>
                <w:rFonts w:eastAsia="標楷體"/>
                <w:sz w:val="28"/>
                <w:szCs w:val="28"/>
              </w:rPr>
              <w:t>）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cantSplit/>
          <w:trHeight w:val="339"/>
          <w:jc w:val="center"/>
        </w:trPr>
        <w:tc>
          <w:tcPr>
            <w:tcW w:w="1440" w:type="dxa"/>
            <w:vMerge w:val="restart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四</w:t>
            </w:r>
          </w:p>
        </w:tc>
        <w:tc>
          <w:tcPr>
            <w:tcW w:w="5580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會談技巧（二）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cantSplit/>
          <w:trHeight w:val="383"/>
          <w:jc w:val="center"/>
        </w:trPr>
        <w:tc>
          <w:tcPr>
            <w:tcW w:w="1440" w:type="dxa"/>
            <w:vMerge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580" w:type="dxa"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個案研討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含工作倫理研討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520" w:type="dxa"/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cantSplit/>
          <w:trHeight w:val="884"/>
          <w:jc w:val="center"/>
        </w:trPr>
        <w:tc>
          <w:tcPr>
            <w:tcW w:w="1440" w:type="dxa"/>
            <w:vMerge w:val="restart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五</w:t>
            </w:r>
          </w:p>
        </w:tc>
        <w:tc>
          <w:tcPr>
            <w:tcW w:w="5580" w:type="dxa"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特殊行為處理技術</w:t>
            </w:r>
          </w:p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（含暴力、自傷、兩性關係、偷竊、賭博、操縱、物質濫用等行為改變的理論與技巧）</w:t>
            </w:r>
          </w:p>
        </w:tc>
        <w:tc>
          <w:tcPr>
            <w:tcW w:w="2520" w:type="dxa"/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cantSplit/>
          <w:trHeight w:val="363"/>
          <w:jc w:val="center"/>
        </w:trPr>
        <w:tc>
          <w:tcPr>
            <w:tcW w:w="1440" w:type="dxa"/>
            <w:vMerge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580" w:type="dxa"/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個案研討</w:t>
            </w:r>
          </w:p>
        </w:tc>
        <w:tc>
          <w:tcPr>
            <w:tcW w:w="2520" w:type="dxa"/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trHeight w:val="321"/>
          <w:jc w:val="center"/>
        </w:trPr>
        <w:tc>
          <w:tcPr>
            <w:tcW w:w="1440" w:type="dxa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六</w:t>
            </w:r>
          </w:p>
        </w:tc>
        <w:tc>
          <w:tcPr>
            <w:tcW w:w="5580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日間型機構品質管理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trHeight w:val="321"/>
          <w:jc w:val="center"/>
        </w:trPr>
        <w:tc>
          <w:tcPr>
            <w:tcW w:w="1440" w:type="dxa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七</w:t>
            </w:r>
          </w:p>
        </w:tc>
        <w:tc>
          <w:tcPr>
            <w:tcW w:w="5580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職能復健概念</w:t>
            </w:r>
            <w:r w:rsidRPr="008A1655">
              <w:rPr>
                <w:rFonts w:eastAsia="標楷體" w:hint="eastAsia"/>
                <w:sz w:val="28"/>
                <w:szCs w:val="28"/>
              </w:rPr>
              <w:t>及</w:t>
            </w:r>
            <w:r w:rsidRPr="008A1655">
              <w:rPr>
                <w:rFonts w:eastAsia="標楷體"/>
                <w:sz w:val="28"/>
                <w:szCs w:val="28"/>
              </w:rPr>
              <w:t>團隊溝</w:t>
            </w:r>
            <w:r w:rsidRPr="008A1655">
              <w:rPr>
                <w:rFonts w:eastAsia="標楷體" w:hint="eastAsia"/>
                <w:sz w:val="28"/>
                <w:szCs w:val="28"/>
              </w:rPr>
              <w:t>通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trHeight w:val="321"/>
          <w:jc w:val="center"/>
        </w:trPr>
        <w:tc>
          <w:tcPr>
            <w:tcW w:w="1440" w:type="dxa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八</w:t>
            </w:r>
          </w:p>
        </w:tc>
        <w:tc>
          <w:tcPr>
            <w:tcW w:w="5580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napToGrid w:val="0"/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方案撰寫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trHeight w:val="350"/>
          <w:jc w:val="center"/>
        </w:trPr>
        <w:tc>
          <w:tcPr>
            <w:tcW w:w="1440" w:type="dxa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九</w:t>
            </w:r>
          </w:p>
        </w:tc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同理心訓練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trHeight w:val="350"/>
          <w:jc w:val="center"/>
        </w:trPr>
        <w:tc>
          <w:tcPr>
            <w:tcW w:w="1440" w:type="dxa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十</w:t>
            </w:r>
          </w:p>
        </w:tc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職業重建計畫介紹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vAlign w:val="center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trHeight w:val="320"/>
          <w:jc w:val="center"/>
        </w:trPr>
        <w:tc>
          <w:tcPr>
            <w:tcW w:w="1440" w:type="dxa"/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十一</w:t>
            </w:r>
          </w:p>
        </w:tc>
        <w:tc>
          <w:tcPr>
            <w:tcW w:w="5580" w:type="dxa"/>
            <w:tcBorders>
              <w:top w:val="single" w:sz="4" w:space="0" w:color="auto"/>
            </w:tcBorders>
          </w:tcPr>
          <w:p w:rsidR="008A1655" w:rsidRPr="008A1655" w:rsidRDefault="008A1655" w:rsidP="0073231F">
            <w:pPr>
              <w:snapToGrid w:val="0"/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情緒管理與壓力調適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</w:tr>
      <w:tr w:rsidR="008A1655" w:rsidRPr="008A1655" w:rsidTr="0073231F">
        <w:trPr>
          <w:trHeight w:val="359"/>
          <w:jc w:val="center"/>
        </w:trPr>
        <w:tc>
          <w:tcPr>
            <w:tcW w:w="1440" w:type="dxa"/>
          </w:tcPr>
          <w:p w:rsidR="008A1655" w:rsidRPr="008A1655" w:rsidRDefault="008A1655" w:rsidP="0073231F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十二</w:t>
            </w:r>
          </w:p>
        </w:tc>
        <w:tc>
          <w:tcPr>
            <w:tcW w:w="5580" w:type="dxa"/>
            <w:tcBorders>
              <w:top w:val="single" w:sz="4" w:space="0" w:color="auto"/>
            </w:tcBorders>
          </w:tcPr>
          <w:p w:rsidR="008A1655" w:rsidRPr="008A1655" w:rsidRDefault="008A1655" w:rsidP="0073231F">
            <w:pPr>
              <w:snapToGrid w:val="0"/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自殺防治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</w:p>
        </w:tc>
      </w:tr>
      <w:tr w:rsidR="008A1655" w:rsidRPr="008A1655" w:rsidTr="0073231F">
        <w:trPr>
          <w:trHeight w:val="359"/>
          <w:jc w:val="center"/>
        </w:trPr>
        <w:tc>
          <w:tcPr>
            <w:tcW w:w="1440" w:type="dxa"/>
          </w:tcPr>
          <w:p w:rsidR="008A1655" w:rsidRPr="008A1655" w:rsidRDefault="008A1655" w:rsidP="0073231F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十三</w:t>
            </w:r>
          </w:p>
        </w:tc>
        <w:tc>
          <w:tcPr>
            <w:tcW w:w="5580" w:type="dxa"/>
            <w:tcBorders>
              <w:top w:val="single" w:sz="4" w:space="0" w:color="auto"/>
            </w:tcBorders>
          </w:tcPr>
          <w:p w:rsidR="008A1655" w:rsidRPr="008A1655" w:rsidRDefault="008A1655" w:rsidP="0073231F">
            <w:pPr>
              <w:snapToGrid w:val="0"/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工作</w:t>
            </w:r>
            <w:r w:rsidRPr="008A1655">
              <w:rPr>
                <w:rFonts w:eastAsia="標楷體"/>
                <w:sz w:val="28"/>
                <w:szCs w:val="28"/>
              </w:rPr>
              <w:t>經驗分享與研討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</w:tr>
      <w:tr w:rsidR="008A1655" w:rsidRPr="008A1655" w:rsidTr="0073231F">
        <w:trPr>
          <w:trHeight w:val="331"/>
          <w:jc w:val="center"/>
        </w:trPr>
        <w:tc>
          <w:tcPr>
            <w:tcW w:w="1440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合</w:t>
            </w:r>
            <w:r w:rsidRPr="008A1655">
              <w:rPr>
                <w:rFonts w:eastAsia="標楷體"/>
                <w:sz w:val="28"/>
                <w:szCs w:val="28"/>
              </w:rPr>
              <w:t xml:space="preserve">  </w:t>
            </w:r>
            <w:r w:rsidRPr="008A1655">
              <w:rPr>
                <w:rFonts w:eastAsia="標楷體"/>
                <w:sz w:val="28"/>
                <w:szCs w:val="28"/>
              </w:rPr>
              <w:t>計</w:t>
            </w:r>
          </w:p>
        </w:tc>
        <w:tc>
          <w:tcPr>
            <w:tcW w:w="8100" w:type="dxa"/>
            <w:gridSpan w:val="2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36</w:t>
            </w:r>
            <w:r w:rsidRPr="008A1655">
              <w:rPr>
                <w:rFonts w:eastAsia="標楷體"/>
                <w:sz w:val="28"/>
                <w:szCs w:val="28"/>
              </w:rPr>
              <w:t>小時</w:t>
            </w:r>
          </w:p>
        </w:tc>
      </w:tr>
      <w:tr w:rsidR="008A1655" w:rsidRPr="008A1655" w:rsidTr="0073231F">
        <w:trPr>
          <w:trHeight w:val="331"/>
          <w:jc w:val="center"/>
        </w:trPr>
        <w:tc>
          <w:tcPr>
            <w:tcW w:w="1440" w:type="dxa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附</w:t>
            </w:r>
            <w:r w:rsidRPr="008A1655">
              <w:rPr>
                <w:rFonts w:eastAsia="標楷體"/>
                <w:sz w:val="28"/>
                <w:szCs w:val="28"/>
              </w:rPr>
              <w:t xml:space="preserve">  </w:t>
            </w:r>
            <w:r w:rsidRPr="008A1655">
              <w:rPr>
                <w:rFonts w:eastAsia="標楷體"/>
                <w:sz w:val="28"/>
                <w:szCs w:val="28"/>
              </w:rPr>
              <w:t>註</w:t>
            </w:r>
          </w:p>
        </w:tc>
        <w:tc>
          <w:tcPr>
            <w:tcW w:w="8100" w:type="dxa"/>
            <w:gridSpan w:val="2"/>
            <w:tcBorders>
              <w:bottom w:val="single" w:sz="4" w:space="0" w:color="auto"/>
            </w:tcBorders>
          </w:tcPr>
          <w:p w:rsidR="008A1655" w:rsidRPr="008A1655" w:rsidRDefault="008A1655" w:rsidP="0073231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完訓後發給訓練時數證明。</w:t>
            </w:r>
          </w:p>
        </w:tc>
      </w:tr>
    </w:tbl>
    <w:p w:rsidR="008A1655" w:rsidRPr="008A1655" w:rsidRDefault="008A1655" w:rsidP="008A1655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 w:rsidRPr="008A1655">
        <w:rPr>
          <w:rFonts w:ascii="標楷體" w:eastAsia="標楷體" w:hAnsi="標楷體"/>
          <w:sz w:val="32"/>
          <w:szCs w:val="32"/>
        </w:rPr>
        <w:br w:type="page"/>
      </w:r>
      <w:r w:rsidRPr="008A1655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精神復健機構專任管理人員、負責人及</w:t>
      </w:r>
    </w:p>
    <w:p w:rsidR="008A1655" w:rsidRPr="008A1655" w:rsidRDefault="00251C02" w:rsidP="008A1655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5158105</wp:posOffset>
                </wp:positionH>
                <wp:positionV relativeFrom="paragraph">
                  <wp:posOffset>-367665</wp:posOffset>
                </wp:positionV>
                <wp:extent cx="759460" cy="390525"/>
                <wp:effectExtent l="0" t="0" r="21590" b="2857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46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1655" w:rsidRPr="004F655F" w:rsidRDefault="008A1655" w:rsidP="008A165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F655F"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  <w:t>附</w:t>
                            </w:r>
                            <w:r w:rsidRPr="004F655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表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8" type="#_x0000_t202" style="position:absolute;left:0;text-align:left;margin-left:406.15pt;margin-top:-28.95pt;width:59.8pt;height:30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">
                <v:textbox>
                  <w:txbxContent>
                    <w:p w:rsidR="008A1655" w:rsidRPr="004F655F" w:rsidRDefault="008A1655" w:rsidP="008A1655">
                      <w:pPr>
                        <w:rPr>
                          <w:rFonts w:ascii="標楷體" w:eastAsia="標楷體" w:hAnsi="標楷體"/>
                        </w:rPr>
                      </w:pPr>
                      <w:r w:rsidRPr="004F655F"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  <w:t>附</w:t>
                      </w:r>
                      <w:r w:rsidRPr="004F655F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表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A1655" w:rsidRPr="008A1655">
        <w:rPr>
          <w:rFonts w:ascii="標楷體" w:eastAsia="標楷體" w:hAnsi="標楷體" w:hint="eastAsia"/>
          <w:b/>
          <w:bCs/>
          <w:sz w:val="32"/>
          <w:szCs w:val="32"/>
        </w:rPr>
        <w:t>專業人員繼續教育課程大綱</w:t>
      </w:r>
    </w:p>
    <w:p w:rsidR="008A1655" w:rsidRPr="008A1655" w:rsidRDefault="00D12A70" w:rsidP="008A1655">
      <w:pPr>
        <w:spacing w:line="460" w:lineRule="exact"/>
        <w:ind w:firstLineChars="202" w:firstLine="56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以下與精神復健有關之課程或主題，</w:t>
      </w:r>
      <w:r w:rsidR="008A1655" w:rsidRPr="008A1655">
        <w:rPr>
          <w:rFonts w:ascii="標楷體" w:eastAsia="標楷體" w:hAnsi="標楷體" w:hint="eastAsia"/>
          <w:sz w:val="28"/>
          <w:szCs w:val="28"/>
        </w:rPr>
        <w:t>訓練</w:t>
      </w:r>
      <w:r>
        <w:rPr>
          <w:rFonts w:ascii="標楷體" w:eastAsia="標楷體" w:hAnsi="標楷體" w:hint="eastAsia"/>
          <w:sz w:val="28"/>
          <w:szCs w:val="28"/>
        </w:rPr>
        <w:t>機構</w:t>
      </w:r>
      <w:r w:rsidR="008A1655" w:rsidRPr="008A1655">
        <w:rPr>
          <w:rFonts w:ascii="標楷體" w:eastAsia="標楷體" w:hAnsi="標楷體" w:hint="eastAsia"/>
          <w:sz w:val="28"/>
          <w:szCs w:val="28"/>
        </w:rPr>
        <w:t>可自選課程內容、時數及師資辦理；相關人員可依個別實務需求選修課程，完訓後由訓練</w:t>
      </w:r>
      <w:r>
        <w:rPr>
          <w:rFonts w:ascii="標楷體" w:eastAsia="標楷體" w:hAnsi="標楷體" w:hint="eastAsia"/>
          <w:sz w:val="28"/>
          <w:szCs w:val="28"/>
        </w:rPr>
        <w:t>機構</w:t>
      </w:r>
      <w:r w:rsidR="008A1655" w:rsidRPr="008A1655">
        <w:rPr>
          <w:rFonts w:ascii="標楷體" w:eastAsia="標楷體" w:hAnsi="標楷體" w:hint="eastAsia"/>
          <w:sz w:val="28"/>
          <w:szCs w:val="28"/>
        </w:rPr>
        <w:t>發給訓練時數證明。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736"/>
        <w:gridCol w:w="496"/>
        <w:gridCol w:w="4720"/>
      </w:tblGrid>
      <w:tr w:rsidR="008A1655" w:rsidRPr="008A1655" w:rsidTr="0073231F">
        <w:trPr>
          <w:jc w:val="center"/>
        </w:trPr>
        <w:tc>
          <w:tcPr>
            <w:tcW w:w="57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A1655">
              <w:rPr>
                <w:rFonts w:eastAsia="標楷體"/>
                <w:b/>
                <w:sz w:val="28"/>
                <w:szCs w:val="28"/>
              </w:rPr>
              <w:t>課程單元</w:t>
            </w: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A1655">
              <w:rPr>
                <w:rFonts w:eastAsia="標楷體"/>
                <w:b/>
                <w:sz w:val="28"/>
                <w:szCs w:val="28"/>
              </w:rPr>
              <w:t>課程主題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 w:val="restart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一</w:t>
            </w:r>
          </w:p>
        </w:tc>
        <w:tc>
          <w:tcPr>
            <w:tcW w:w="2736" w:type="dxa"/>
            <w:vMerge w:val="restart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精神復健機構</w:t>
            </w:r>
            <w:r w:rsidRPr="008A1655">
              <w:rPr>
                <w:rFonts w:eastAsia="標楷體" w:hint="eastAsia"/>
                <w:sz w:val="28"/>
                <w:szCs w:val="28"/>
              </w:rPr>
              <w:t>管理實務</w:t>
            </w: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服務</w:t>
            </w:r>
            <w:r w:rsidRPr="008A1655">
              <w:rPr>
                <w:rFonts w:eastAsia="標楷體"/>
                <w:sz w:val="28"/>
                <w:szCs w:val="28"/>
              </w:rPr>
              <w:t>品質管理、創新服務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服務</w:t>
            </w:r>
            <w:r w:rsidRPr="008A1655">
              <w:rPr>
                <w:rFonts w:eastAsia="標楷體"/>
                <w:sz w:val="28"/>
                <w:szCs w:val="28"/>
              </w:rPr>
              <w:t>資源開發與</w:t>
            </w:r>
            <w:r w:rsidRPr="008A1655">
              <w:rPr>
                <w:rFonts w:eastAsia="標楷體" w:hint="eastAsia"/>
                <w:sz w:val="28"/>
                <w:szCs w:val="28"/>
              </w:rPr>
              <w:t>運用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工作手冊之修訂與落實執行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組織經營</w:t>
            </w:r>
            <w:r w:rsidRPr="008A1655">
              <w:rPr>
                <w:rFonts w:eastAsia="標楷體" w:hint="eastAsia"/>
                <w:sz w:val="28"/>
                <w:szCs w:val="28"/>
              </w:rPr>
              <w:t>、短中長程目標與服務績效管理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成本效益</w:t>
            </w:r>
            <w:r w:rsidR="00B02569">
              <w:rPr>
                <w:rFonts w:eastAsia="標楷體" w:hint="eastAsia"/>
                <w:sz w:val="28"/>
                <w:szCs w:val="28"/>
              </w:rPr>
              <w:t>分析</w:t>
            </w:r>
            <w:r w:rsidRPr="008A1655">
              <w:rPr>
                <w:rFonts w:eastAsia="標楷體" w:hint="eastAsia"/>
                <w:sz w:val="28"/>
                <w:szCs w:val="28"/>
              </w:rPr>
              <w:t>評估及財務管理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精神復健成效</w:t>
            </w:r>
            <w:r w:rsidRPr="008A1655">
              <w:rPr>
                <w:rFonts w:eastAsia="標楷體" w:hint="eastAsia"/>
                <w:sz w:val="28"/>
                <w:szCs w:val="28"/>
              </w:rPr>
              <w:t>評估指標、評估方式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如：</w:t>
            </w:r>
            <w:r w:rsidRPr="008A1655">
              <w:rPr>
                <w:rFonts w:eastAsia="標楷體"/>
                <w:sz w:val="28"/>
                <w:szCs w:val="28"/>
              </w:rPr>
              <w:t>滿意度調查及統計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</w:pPr>
            <w:r w:rsidRPr="008A1655">
              <w:rPr>
                <w:rFonts w:ascii="Times New Roman" w:eastAsia="標楷體" w:hAnsi="Times New Roman" w:hint="eastAsia"/>
                <w:sz w:val="28"/>
                <w:szCs w:val="28"/>
              </w:rPr>
              <w:t>與醫院之</w:t>
            </w:r>
            <w:r w:rsidRPr="008A1655">
              <w:rPr>
                <w:rFonts w:ascii="Times New Roman" w:eastAsia="標楷體" w:hAnsi="Times New Roman"/>
                <w:sz w:val="28"/>
                <w:szCs w:val="28"/>
              </w:rPr>
              <w:t>溝通</w:t>
            </w:r>
            <w:r w:rsidRPr="008A1655">
              <w:rPr>
                <w:rFonts w:ascii="Times New Roman" w:eastAsia="標楷體" w:hAnsi="Times New Roman" w:hint="eastAsia"/>
                <w:sz w:val="28"/>
                <w:szCs w:val="28"/>
              </w:rPr>
              <w:t>與合作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異常事件管理及預防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9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機構資訊管理與應用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10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紀錄表格之</w:t>
            </w:r>
            <w:r w:rsidRPr="008A1655">
              <w:rPr>
                <w:rFonts w:eastAsia="標楷體" w:hint="eastAsia"/>
                <w:sz w:val="28"/>
                <w:szCs w:val="28"/>
              </w:rPr>
              <w:t>修訂與</w:t>
            </w:r>
            <w:r w:rsidRPr="008A1655">
              <w:rPr>
                <w:rFonts w:eastAsia="標楷體"/>
                <w:sz w:val="28"/>
                <w:szCs w:val="28"/>
              </w:rPr>
              <w:t>應用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11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健保申報、檔案資料管理、人事管理、環境安全、</w:t>
            </w:r>
            <w:r w:rsidR="00B02569">
              <w:rPr>
                <w:rFonts w:eastAsia="標楷體" w:hint="eastAsia"/>
                <w:sz w:val="28"/>
                <w:szCs w:val="28"/>
              </w:rPr>
              <w:t>衛生、</w:t>
            </w:r>
            <w:r w:rsidRPr="008A1655">
              <w:rPr>
                <w:rFonts w:eastAsia="標楷體" w:hint="eastAsia"/>
                <w:sz w:val="28"/>
                <w:szCs w:val="28"/>
              </w:rPr>
              <w:t>復健基金管理等行政庶務管理實務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12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機構督導考核</w:t>
            </w:r>
            <w:r w:rsidRPr="008A1655">
              <w:rPr>
                <w:rFonts w:eastAsia="標楷體" w:hint="eastAsia"/>
                <w:sz w:val="28"/>
                <w:szCs w:val="28"/>
              </w:rPr>
              <w:t>與</w:t>
            </w:r>
            <w:r w:rsidRPr="008A1655">
              <w:rPr>
                <w:rFonts w:eastAsia="標楷體"/>
                <w:sz w:val="28"/>
                <w:szCs w:val="28"/>
              </w:rPr>
              <w:t>評鑑</w:t>
            </w:r>
            <w:r w:rsidRPr="008A1655">
              <w:rPr>
                <w:rFonts w:eastAsia="標楷體" w:hint="eastAsia"/>
                <w:sz w:val="28"/>
                <w:szCs w:val="28"/>
              </w:rPr>
              <w:t>準備工作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13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</w:pPr>
            <w:r w:rsidRPr="008A1655">
              <w:rPr>
                <w:rFonts w:ascii="Times New Roman" w:eastAsia="標楷體" w:hAnsi="Times New Roman" w:hint="eastAsia"/>
                <w:sz w:val="28"/>
                <w:szCs w:val="28"/>
              </w:rPr>
              <w:t>對外關係協調、媒體處理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14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</w:pPr>
            <w:r w:rsidRPr="008A1655">
              <w:rPr>
                <w:rFonts w:ascii="Times New Roman" w:eastAsia="標楷體" w:hAnsi="Times New Roman" w:hint="eastAsia"/>
                <w:sz w:val="28"/>
                <w:szCs w:val="28"/>
                <w:lang w:val="en-US" w:eastAsia="zh-TW"/>
              </w:rPr>
              <w:t>其他與</w:t>
            </w:r>
            <w:r w:rsidRPr="008A1655">
              <w:rPr>
                <w:rFonts w:eastAsia="標楷體"/>
                <w:sz w:val="28"/>
                <w:szCs w:val="28"/>
              </w:rPr>
              <w:t>精神復健機構管理</w:t>
            </w:r>
            <w:r w:rsidRPr="008A1655">
              <w:rPr>
                <w:rFonts w:eastAsia="標楷體" w:hint="eastAsia"/>
                <w:sz w:val="28"/>
                <w:szCs w:val="28"/>
                <w:lang w:eastAsia="zh-TW"/>
              </w:rPr>
              <w:t>實務有關之課程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 w:val="restart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二</w:t>
            </w:r>
          </w:p>
        </w:tc>
        <w:tc>
          <w:tcPr>
            <w:tcW w:w="2736" w:type="dxa"/>
            <w:vMerge w:val="restart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精神</w:t>
            </w:r>
            <w:r w:rsidRPr="008A1655">
              <w:rPr>
                <w:rFonts w:eastAsia="標楷體" w:hint="eastAsia"/>
                <w:sz w:val="28"/>
                <w:szCs w:val="28"/>
              </w:rPr>
              <w:t>照護</w:t>
            </w:r>
            <w:r w:rsidRPr="008A1655">
              <w:rPr>
                <w:rFonts w:eastAsia="標楷體"/>
                <w:sz w:val="28"/>
                <w:szCs w:val="28"/>
              </w:rPr>
              <w:t>相關法規</w:t>
            </w:r>
            <w:r w:rsidRPr="008A1655">
              <w:rPr>
                <w:rFonts w:eastAsia="標楷體" w:hint="eastAsia"/>
                <w:sz w:val="28"/>
                <w:szCs w:val="28"/>
              </w:rPr>
              <w:t>與政策知能</w:t>
            </w: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</w:pPr>
            <w:r w:rsidRPr="008A1655"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  <w:t>精神衛生</w:t>
            </w:r>
            <w:r w:rsidRPr="008A1655">
              <w:rPr>
                <w:rFonts w:ascii="Times New Roman" w:eastAsia="標楷體" w:hAnsi="Times New Roman" w:hint="eastAsia"/>
                <w:sz w:val="28"/>
                <w:szCs w:val="28"/>
                <w:lang w:val="en-US" w:eastAsia="zh-TW"/>
              </w:rPr>
              <w:t>法及其子</w:t>
            </w:r>
            <w:r w:rsidRPr="008A1655"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  <w:t>法規</w:t>
            </w:r>
            <w:r w:rsidRPr="008A1655">
              <w:rPr>
                <w:rFonts w:ascii="Times New Roman" w:eastAsia="標楷體" w:hAnsi="Times New Roman" w:hint="eastAsia"/>
                <w:sz w:val="28"/>
                <w:szCs w:val="28"/>
              </w:rPr>
              <w:t>、精神衛生政策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</w:pPr>
            <w:r w:rsidRPr="008A1655">
              <w:rPr>
                <w:rFonts w:ascii="Times New Roman" w:eastAsia="標楷體" w:hAnsi="Times New Roman" w:hint="eastAsia"/>
                <w:sz w:val="28"/>
                <w:szCs w:val="28"/>
              </w:rPr>
              <w:t>社區精神復健之趨勢及未來發展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</w:pPr>
            <w:r w:rsidRPr="008A1655"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  <w:t>身心障礙者</w:t>
            </w:r>
            <w:r w:rsidRPr="008A1655">
              <w:rPr>
                <w:rFonts w:ascii="Times New Roman" w:eastAsia="標楷體" w:hAnsi="Times New Roman" w:hint="eastAsia"/>
                <w:sz w:val="28"/>
                <w:szCs w:val="28"/>
              </w:rPr>
              <w:t>權益保障法</w:t>
            </w:r>
            <w:r w:rsidR="004A3D75">
              <w:rPr>
                <w:rFonts w:ascii="Times New Roman" w:eastAsia="標楷體" w:hAnsi="Times New Roman" w:hint="eastAsia"/>
                <w:sz w:val="28"/>
                <w:szCs w:val="28"/>
                <w:lang w:eastAsia="zh-TW"/>
              </w:rPr>
              <w:t>、身心障礙者權利公約</w:t>
            </w:r>
            <w:r w:rsidRPr="008A1655">
              <w:rPr>
                <w:rFonts w:ascii="Times New Roman" w:eastAsia="標楷體" w:hAnsi="Times New Roman"/>
                <w:sz w:val="28"/>
                <w:szCs w:val="28"/>
              </w:rPr>
              <w:t>及相關</w:t>
            </w:r>
            <w:r w:rsidRPr="008A1655">
              <w:rPr>
                <w:rFonts w:ascii="Times New Roman" w:eastAsia="標楷體" w:hAnsi="Times New Roman" w:hint="eastAsia"/>
                <w:sz w:val="28"/>
                <w:szCs w:val="28"/>
              </w:rPr>
              <w:t>政策措施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 w:hint="eastAsia"/>
                <w:sz w:val="28"/>
                <w:szCs w:val="28"/>
                <w:lang w:val="en-US" w:eastAsia="zh-TW"/>
              </w:rPr>
            </w:pPr>
            <w:r w:rsidRPr="008A1655">
              <w:rPr>
                <w:rFonts w:ascii="Times New Roman" w:eastAsia="標楷體" w:hAnsi="Times New Roman" w:hint="eastAsia"/>
                <w:sz w:val="28"/>
                <w:szCs w:val="28"/>
                <w:lang w:val="en-US" w:eastAsia="zh-TW"/>
              </w:rPr>
              <w:t>醫療法及其相關法規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</w:pPr>
            <w:r w:rsidRPr="008A1655"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  <w:t>醫病關係、醫療倫理及性別</w:t>
            </w:r>
            <w:r w:rsidRPr="008A1655">
              <w:rPr>
                <w:rFonts w:ascii="Times New Roman" w:eastAsia="標楷體" w:hAnsi="Times New Roman" w:hint="eastAsia"/>
                <w:sz w:val="28"/>
                <w:szCs w:val="28"/>
                <w:lang w:val="en-US" w:eastAsia="zh-TW"/>
              </w:rPr>
              <w:t>敏感度</w:t>
            </w:r>
            <w:r w:rsidRPr="008A1655"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  <w:t>議題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全民健康保險相關服務法規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長期照顧服務法及相關政策措施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建築管理、消防安全相關法規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9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防災、緊急</w:t>
            </w:r>
            <w:r w:rsidRPr="008A1655">
              <w:rPr>
                <w:rFonts w:eastAsia="標楷體" w:hint="eastAsia"/>
                <w:sz w:val="28"/>
                <w:szCs w:val="28"/>
              </w:rPr>
              <w:t>應變</w:t>
            </w:r>
            <w:r w:rsidRPr="008A1655">
              <w:rPr>
                <w:rFonts w:eastAsia="標楷體"/>
                <w:sz w:val="28"/>
                <w:szCs w:val="28"/>
              </w:rPr>
              <w:t>及異常事件處理等相關</w:t>
            </w:r>
            <w:r w:rsidRPr="008A1655">
              <w:rPr>
                <w:rFonts w:eastAsia="標楷體" w:hint="eastAsia"/>
                <w:sz w:val="28"/>
                <w:szCs w:val="28"/>
              </w:rPr>
              <w:t>規定與執行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10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傳染病防治相關法規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含感染控制及防疫措施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11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社會福利法規及服務措施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12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家庭暴力、性侵害及性騷擾防治法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13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提審法、人權保障、多元性別及多元族群文化議題相關法規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14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其他與</w:t>
            </w:r>
            <w:r w:rsidRPr="008A1655">
              <w:rPr>
                <w:rFonts w:eastAsia="標楷體"/>
                <w:sz w:val="28"/>
                <w:szCs w:val="28"/>
              </w:rPr>
              <w:t>精神</w:t>
            </w:r>
            <w:r w:rsidRPr="008A1655">
              <w:rPr>
                <w:rFonts w:eastAsia="標楷體" w:hint="eastAsia"/>
                <w:sz w:val="28"/>
                <w:szCs w:val="28"/>
              </w:rPr>
              <w:t>照護</w:t>
            </w:r>
            <w:r w:rsidRPr="008A1655">
              <w:rPr>
                <w:rFonts w:eastAsia="標楷體"/>
                <w:sz w:val="28"/>
                <w:szCs w:val="28"/>
              </w:rPr>
              <w:t>相關法規</w:t>
            </w:r>
            <w:r w:rsidRPr="008A1655">
              <w:rPr>
                <w:rFonts w:eastAsia="標楷體" w:hint="eastAsia"/>
                <w:sz w:val="28"/>
                <w:szCs w:val="28"/>
              </w:rPr>
              <w:t>與政策知能有關之課程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 w:val="restart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三</w:t>
            </w:r>
          </w:p>
        </w:tc>
        <w:tc>
          <w:tcPr>
            <w:tcW w:w="2736" w:type="dxa"/>
            <w:vMerge w:val="restart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精神復健服務及品質</w:t>
            </w: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精神症狀監測與處理</w:t>
            </w:r>
            <w:r w:rsidRPr="008A1655">
              <w:rPr>
                <w:rFonts w:eastAsia="標楷體" w:hint="eastAsia"/>
                <w:sz w:val="28"/>
                <w:szCs w:val="28"/>
              </w:rPr>
              <w:t>技巧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特殊行為評估與處理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/>
                <w:sz w:val="28"/>
                <w:szCs w:val="28"/>
              </w:rPr>
              <w:t>含自殺、自傷、暴力、兩性關係、偷竊、賭博、操縱、物質濫用等行為改變技巧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0" w:lineRule="atLeas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精神復健機構臨床服務技能相關知識</w:t>
            </w:r>
            <w:r w:rsidRPr="008A1655">
              <w:rPr>
                <w:rFonts w:eastAsia="標楷體"/>
                <w:sz w:val="28"/>
                <w:szCs w:val="28"/>
              </w:rPr>
              <w:t>(</w:t>
            </w:r>
            <w:r w:rsidRPr="008A1655">
              <w:rPr>
                <w:rFonts w:eastAsia="標楷體"/>
                <w:sz w:val="28"/>
                <w:szCs w:val="28"/>
              </w:rPr>
              <w:t>如：會談技術、社交技巧、求職技巧、獨立生活教育</w:t>
            </w:r>
            <w:r w:rsidRPr="008A1655">
              <w:rPr>
                <w:rFonts w:eastAsia="標楷體"/>
                <w:sz w:val="28"/>
                <w:szCs w:val="28"/>
              </w:rPr>
              <w:t>…)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個案收案、結案評估與復健目標之訂定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機構</w:t>
            </w:r>
            <w:r w:rsidRPr="008A1655">
              <w:rPr>
                <w:rFonts w:eastAsia="標楷體" w:hint="eastAsia"/>
                <w:sz w:val="28"/>
                <w:szCs w:val="28"/>
              </w:rPr>
              <w:t>特殊</w:t>
            </w:r>
            <w:r w:rsidRPr="008A1655">
              <w:rPr>
                <w:rFonts w:eastAsia="標楷體"/>
                <w:sz w:val="28"/>
                <w:szCs w:val="28"/>
              </w:rPr>
              <w:t>個案</w:t>
            </w:r>
            <w:r w:rsidRPr="008A1655">
              <w:rPr>
                <w:rFonts w:eastAsia="標楷體" w:hint="eastAsia"/>
                <w:sz w:val="28"/>
                <w:szCs w:val="28"/>
              </w:rPr>
              <w:t>研</w:t>
            </w:r>
            <w:r w:rsidRPr="008A1655">
              <w:rPr>
                <w:rFonts w:eastAsia="標楷體"/>
                <w:sz w:val="28"/>
                <w:szCs w:val="28"/>
              </w:rPr>
              <w:t>討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個案功能評估、工具應用、分析、治療計畫</w:t>
            </w:r>
            <w:r w:rsidRPr="008A1655">
              <w:rPr>
                <w:rFonts w:eastAsia="標楷體" w:hint="eastAsia"/>
                <w:sz w:val="28"/>
                <w:szCs w:val="28"/>
              </w:rPr>
              <w:t>之擬定與執行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活動分析、活動方案設計、帶領方法、成效評估、紀錄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團體動力、團體方案設計、帶領方法、成效評估、記錄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9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</w:pPr>
            <w:r w:rsidRPr="008A1655">
              <w:rPr>
                <w:rFonts w:ascii="Times New Roman" w:eastAsia="標楷體" w:hAnsi="Times New Roman" w:hint="eastAsia"/>
                <w:sz w:val="28"/>
                <w:szCs w:val="28"/>
              </w:rPr>
              <w:t>個案</w:t>
            </w:r>
            <w:r w:rsidRPr="008A1655">
              <w:rPr>
                <w:rFonts w:ascii="Times New Roman" w:eastAsia="標楷體" w:hAnsi="Times New Roman"/>
                <w:sz w:val="28"/>
                <w:szCs w:val="28"/>
              </w:rPr>
              <w:t>體適能評估、計畫與訓練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10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個案</w:t>
            </w:r>
            <w:r w:rsidRPr="008A1655">
              <w:rPr>
                <w:rFonts w:eastAsia="標楷體" w:hint="eastAsia"/>
                <w:sz w:val="28"/>
                <w:szCs w:val="28"/>
              </w:rPr>
              <w:t>備餐訓練、</w:t>
            </w:r>
            <w:r w:rsidRPr="008A1655">
              <w:rPr>
                <w:rFonts w:eastAsia="標楷體"/>
                <w:sz w:val="28"/>
                <w:szCs w:val="28"/>
              </w:rPr>
              <w:t>營養</w:t>
            </w:r>
            <w:r w:rsidRPr="008A1655">
              <w:rPr>
                <w:rFonts w:eastAsia="標楷體" w:hint="eastAsia"/>
                <w:sz w:val="28"/>
                <w:szCs w:val="28"/>
              </w:rPr>
              <w:t>評估與衛教、伙食菜單擬定、食材管理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11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個案衛生環境清潔、家事管理訓練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  <w:r w:rsidRPr="008A1655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個案</w:t>
            </w:r>
            <w:r w:rsidRPr="008A1655">
              <w:rPr>
                <w:rFonts w:eastAsia="標楷體" w:hint="eastAsia"/>
                <w:sz w:val="28"/>
                <w:szCs w:val="28"/>
              </w:rPr>
              <w:t>自行返診與</w:t>
            </w:r>
            <w:r w:rsidRPr="008A1655">
              <w:rPr>
                <w:rFonts w:eastAsia="標楷體"/>
                <w:sz w:val="28"/>
                <w:szCs w:val="28"/>
              </w:rPr>
              <w:t>藥物管理</w:t>
            </w:r>
            <w:r w:rsidRPr="008A1655">
              <w:rPr>
                <w:rFonts w:eastAsia="標楷體" w:hint="eastAsia"/>
                <w:sz w:val="28"/>
                <w:szCs w:val="28"/>
              </w:rPr>
              <w:t>分級</w:t>
            </w:r>
            <w:r w:rsidRPr="008A1655">
              <w:rPr>
                <w:rFonts w:eastAsia="標楷體"/>
                <w:sz w:val="28"/>
                <w:szCs w:val="28"/>
              </w:rPr>
              <w:t>訓練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  <w:r w:rsidRPr="008A1655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個案健康</w:t>
            </w:r>
            <w:r w:rsidRPr="008A1655">
              <w:rPr>
                <w:rFonts w:eastAsia="標楷體" w:hint="eastAsia"/>
                <w:sz w:val="28"/>
                <w:szCs w:val="28"/>
              </w:rPr>
              <w:t>檢查安排</w:t>
            </w:r>
            <w:r w:rsidRPr="008A1655">
              <w:rPr>
                <w:rFonts w:eastAsia="標楷體"/>
                <w:sz w:val="28"/>
                <w:szCs w:val="28"/>
              </w:rPr>
              <w:t>、異常值照護與管理</w:t>
            </w:r>
            <w:r w:rsidRPr="008A1655">
              <w:rPr>
                <w:rFonts w:eastAsia="標楷體" w:hint="eastAsia"/>
                <w:sz w:val="28"/>
                <w:szCs w:val="28"/>
              </w:rPr>
              <w:t>、健康衛教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14</w:t>
            </w:r>
          </w:p>
        </w:tc>
        <w:tc>
          <w:tcPr>
            <w:tcW w:w="4720" w:type="dxa"/>
            <w:shd w:val="clear" w:color="auto" w:fill="auto"/>
            <w:vAlign w:val="center"/>
          </w:tcPr>
          <w:p w:rsidR="008A1655" w:rsidRPr="008A1655" w:rsidRDefault="008A1655" w:rsidP="0073231F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個案</w:t>
            </w:r>
            <w:r w:rsidRPr="008A1655">
              <w:rPr>
                <w:rFonts w:eastAsia="標楷體"/>
                <w:sz w:val="28"/>
                <w:szCs w:val="28"/>
              </w:rPr>
              <w:t>時間管理與休閒生活訓練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15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個案</w:t>
            </w:r>
            <w:r w:rsidRPr="008A1655">
              <w:rPr>
                <w:rFonts w:eastAsia="標楷體"/>
                <w:sz w:val="28"/>
                <w:szCs w:val="28"/>
              </w:rPr>
              <w:t>金錢與財務管理訓練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16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個案職前準備、職業訓練與就業輔導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  <w:r w:rsidRPr="008A1655"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職場壓力因應、紓壓、情緒管理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  <w:r w:rsidRPr="008A1655"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</w:pPr>
            <w:r w:rsidRPr="008A1655"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  <w:t>家屬教育</w:t>
            </w:r>
            <w:r w:rsidRPr="008A1655">
              <w:rPr>
                <w:rFonts w:ascii="Times New Roman" w:eastAsia="標楷體" w:hAnsi="Times New Roman" w:hint="eastAsia"/>
                <w:sz w:val="28"/>
                <w:szCs w:val="28"/>
                <w:lang w:val="en-US" w:eastAsia="zh-TW"/>
              </w:rPr>
              <w:t>(</w:t>
            </w:r>
            <w:r w:rsidRPr="008A1655">
              <w:rPr>
                <w:rFonts w:ascii="Times New Roman" w:eastAsia="標楷體" w:hAnsi="Times New Roman"/>
                <w:sz w:val="28"/>
                <w:szCs w:val="28"/>
              </w:rPr>
              <w:t>如何引導家屬配合復健計畫與治療</w:t>
            </w:r>
            <w:r w:rsidRPr="008A1655">
              <w:rPr>
                <w:rFonts w:ascii="Times New Roman" w:eastAsia="標楷體" w:hAnsi="Times New Roman" w:hint="eastAsia"/>
                <w:sz w:val="28"/>
                <w:szCs w:val="28"/>
                <w:lang w:val="en-US" w:eastAsia="zh-TW"/>
              </w:rPr>
              <w:t>)</w:t>
            </w:r>
            <w:r w:rsidRPr="008A1655"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  <w:t>與聯絡、如何承辦家屬座談會與聯誼活動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19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8A1655">
              <w:rPr>
                <w:rFonts w:ascii="Times New Roman" w:eastAsia="標楷體" w:hAnsi="Times New Roman" w:hint="eastAsia"/>
                <w:sz w:val="28"/>
                <w:szCs w:val="28"/>
              </w:rPr>
              <w:t>個案社區資源及交通工具運用訓練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20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個案人際關係及社交技巧訓練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21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8A1655">
              <w:rPr>
                <w:rFonts w:ascii="Times New Roman" w:eastAsia="標楷體" w:hAnsi="Times New Roman"/>
                <w:sz w:val="28"/>
                <w:szCs w:val="28"/>
              </w:rPr>
              <w:t>精神復</w:t>
            </w:r>
            <w:r w:rsidRPr="008A1655">
              <w:rPr>
                <w:rFonts w:ascii="Times New Roman" w:eastAsia="標楷體" w:hAnsi="Times New Roman" w:hint="eastAsia"/>
                <w:sz w:val="28"/>
                <w:szCs w:val="28"/>
              </w:rPr>
              <w:t>元服務</w:t>
            </w:r>
            <w:r w:rsidRPr="008A1655">
              <w:rPr>
                <w:rFonts w:ascii="Times New Roman" w:eastAsia="標楷體" w:hAnsi="Times New Roman"/>
                <w:sz w:val="28"/>
                <w:szCs w:val="28"/>
              </w:rPr>
              <w:t>相關新知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22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8A1655">
              <w:rPr>
                <w:rFonts w:ascii="Times New Roman" w:eastAsia="標楷體" w:hAnsi="Times New Roman" w:hint="eastAsia"/>
                <w:sz w:val="28"/>
                <w:szCs w:val="28"/>
                <w:lang w:val="en-US" w:eastAsia="zh-TW"/>
              </w:rPr>
              <w:t>其他與</w:t>
            </w:r>
            <w:r w:rsidRPr="008A1655">
              <w:rPr>
                <w:rFonts w:eastAsia="標楷體"/>
                <w:sz w:val="28"/>
                <w:szCs w:val="28"/>
              </w:rPr>
              <w:t>精神復健服務及品質</w:t>
            </w:r>
            <w:r w:rsidRPr="008A1655">
              <w:rPr>
                <w:rFonts w:eastAsia="標楷體" w:hint="eastAsia"/>
                <w:sz w:val="28"/>
                <w:szCs w:val="28"/>
                <w:lang w:eastAsia="zh-TW"/>
              </w:rPr>
              <w:t>有關之課程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 w:val="restart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四</w:t>
            </w:r>
          </w:p>
        </w:tc>
        <w:tc>
          <w:tcPr>
            <w:tcW w:w="2736" w:type="dxa"/>
            <w:vMerge w:val="restart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社區連結、融合及行銷</w:t>
            </w: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pStyle w:val="a4"/>
              <w:snapToGrid w:val="0"/>
              <w:spacing w:line="460" w:lineRule="exact"/>
              <w:ind w:leftChars="0" w:left="0"/>
              <w:rPr>
                <w:rFonts w:ascii="Times New Roman" w:eastAsia="標楷體" w:hAnsi="Times New Roman"/>
                <w:sz w:val="28"/>
                <w:szCs w:val="28"/>
                <w:lang w:val="en-US" w:eastAsia="zh-TW"/>
              </w:rPr>
            </w:pPr>
            <w:r w:rsidRPr="008A1655">
              <w:rPr>
                <w:rFonts w:ascii="Times New Roman" w:eastAsia="標楷體" w:hAnsi="Times New Roman" w:hint="eastAsia"/>
                <w:sz w:val="28"/>
                <w:szCs w:val="28"/>
              </w:rPr>
              <w:t>社區關係建立、去污名化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產業治療、職業重建相關知識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方案撰寫與申請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  <w:r w:rsidRPr="008A1655">
              <w:rPr>
                <w:rFonts w:eastAsia="標楷體"/>
                <w:sz w:val="28"/>
                <w:szCs w:val="28"/>
              </w:rPr>
              <w:t>社區資源連結與應用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社區融合</w:t>
            </w:r>
            <w:r w:rsidRPr="008A1655">
              <w:rPr>
                <w:rFonts w:eastAsia="標楷體" w:hint="eastAsia"/>
                <w:sz w:val="28"/>
                <w:szCs w:val="28"/>
              </w:rPr>
              <w:t>(</w:t>
            </w:r>
            <w:r w:rsidRPr="008A1655">
              <w:rPr>
                <w:rFonts w:eastAsia="標楷體" w:hint="eastAsia"/>
                <w:sz w:val="28"/>
                <w:szCs w:val="28"/>
              </w:rPr>
              <w:t>敦親睦鄰、抗爭處理、社區服務</w:t>
            </w:r>
            <w:r w:rsidRPr="008A1655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個案結案準備及轉銜服務之規劃與執行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社政及勞政資源之應用及連結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行銷策略之擬定及應用</w:t>
            </w:r>
          </w:p>
        </w:tc>
      </w:tr>
      <w:tr w:rsidR="008A1655" w:rsidRPr="008A1655" w:rsidTr="0073231F">
        <w:trPr>
          <w:jc w:val="center"/>
        </w:trPr>
        <w:tc>
          <w:tcPr>
            <w:tcW w:w="570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2736" w:type="dxa"/>
            <w:vMerge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</w:rPr>
            </w:pPr>
          </w:p>
        </w:tc>
        <w:tc>
          <w:tcPr>
            <w:tcW w:w="496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9</w:t>
            </w:r>
          </w:p>
        </w:tc>
        <w:tc>
          <w:tcPr>
            <w:tcW w:w="4720" w:type="dxa"/>
            <w:shd w:val="clear" w:color="auto" w:fill="auto"/>
          </w:tcPr>
          <w:p w:rsidR="008A1655" w:rsidRPr="008A1655" w:rsidRDefault="008A1655" w:rsidP="0073231F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 w:rsidRPr="008A1655">
              <w:rPr>
                <w:rFonts w:eastAsia="標楷體" w:hint="eastAsia"/>
                <w:sz w:val="28"/>
                <w:szCs w:val="28"/>
              </w:rPr>
              <w:t>產、官、學界合作開發其他與</w:t>
            </w:r>
            <w:r w:rsidRPr="008A1655">
              <w:rPr>
                <w:rFonts w:eastAsia="標楷體"/>
                <w:sz w:val="28"/>
                <w:szCs w:val="28"/>
              </w:rPr>
              <w:t>社區連結、融合及行銷</w:t>
            </w:r>
            <w:r w:rsidRPr="008A1655">
              <w:rPr>
                <w:rFonts w:eastAsia="標楷體" w:hint="eastAsia"/>
                <w:sz w:val="28"/>
                <w:szCs w:val="28"/>
              </w:rPr>
              <w:t>有關之課程</w:t>
            </w:r>
          </w:p>
        </w:tc>
      </w:tr>
    </w:tbl>
    <w:p w:rsidR="00694628" w:rsidRPr="008A1655" w:rsidRDefault="00694628"/>
    <w:sectPr w:rsidR="00694628" w:rsidRPr="008A1655" w:rsidSect="008A1655">
      <w:pgSz w:w="11906" w:h="16838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7D4" w:rsidRDefault="007567D4" w:rsidP="008A1655">
      <w:r>
        <w:separator/>
      </w:r>
    </w:p>
  </w:endnote>
  <w:endnote w:type="continuationSeparator" w:id="0">
    <w:p w:rsidR="007567D4" w:rsidRDefault="007567D4" w:rsidP="008A1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655" w:rsidRDefault="008A1655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51C02" w:rsidRPr="00251C02">
      <w:rPr>
        <w:noProof/>
        <w:lang w:val="zh-TW"/>
      </w:rPr>
      <w:t>1</w:t>
    </w:r>
    <w:r>
      <w:fldChar w:fldCharType="end"/>
    </w:r>
  </w:p>
  <w:p w:rsidR="008A1655" w:rsidRDefault="008A165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7D4" w:rsidRDefault="007567D4" w:rsidP="008A1655">
      <w:r>
        <w:separator/>
      </w:r>
    </w:p>
  </w:footnote>
  <w:footnote w:type="continuationSeparator" w:id="0">
    <w:p w:rsidR="007567D4" w:rsidRDefault="007567D4" w:rsidP="008A16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6733A"/>
    <w:multiLevelType w:val="hybridMultilevel"/>
    <w:tmpl w:val="C5B09E54"/>
    <w:lvl w:ilvl="0" w:tplc="0409000F">
      <w:start w:val="1"/>
      <w:numFmt w:val="decimal"/>
      <w:lvlText w:val="%1."/>
      <w:lvlJc w:val="left"/>
      <w:pPr>
        <w:ind w:left="12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42" w:hanging="480"/>
      </w:pPr>
    </w:lvl>
    <w:lvl w:ilvl="2" w:tplc="0409001B" w:tentative="1">
      <w:start w:val="1"/>
      <w:numFmt w:val="lowerRoman"/>
      <w:lvlText w:val="%3."/>
      <w:lvlJc w:val="right"/>
      <w:pPr>
        <w:ind w:left="2222" w:hanging="480"/>
      </w:pPr>
    </w:lvl>
    <w:lvl w:ilvl="3" w:tplc="7CC2C588">
      <w:start w:val="1"/>
      <w:numFmt w:val="decimal"/>
      <w:lvlText w:val="(%4)"/>
      <w:lvlJc w:val="left"/>
      <w:pPr>
        <w:ind w:left="2702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82" w:hanging="480"/>
      </w:pPr>
    </w:lvl>
    <w:lvl w:ilvl="5" w:tplc="0409001B" w:tentative="1">
      <w:start w:val="1"/>
      <w:numFmt w:val="lowerRoman"/>
      <w:lvlText w:val="%6."/>
      <w:lvlJc w:val="right"/>
      <w:pPr>
        <w:ind w:left="3662" w:hanging="480"/>
      </w:pPr>
    </w:lvl>
    <w:lvl w:ilvl="6" w:tplc="0409000F" w:tentative="1">
      <w:start w:val="1"/>
      <w:numFmt w:val="decimal"/>
      <w:lvlText w:val="%7."/>
      <w:lvlJc w:val="left"/>
      <w:pPr>
        <w:ind w:left="41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2" w:hanging="480"/>
      </w:pPr>
    </w:lvl>
    <w:lvl w:ilvl="8" w:tplc="0409001B" w:tentative="1">
      <w:start w:val="1"/>
      <w:numFmt w:val="lowerRoman"/>
      <w:lvlText w:val="%9."/>
      <w:lvlJc w:val="right"/>
      <w:pPr>
        <w:ind w:left="5102" w:hanging="480"/>
      </w:pPr>
    </w:lvl>
  </w:abstractNum>
  <w:abstractNum w:abstractNumId="1" w15:restartNumberingAfterBreak="0">
    <w:nsid w:val="083921FC"/>
    <w:multiLevelType w:val="hybridMultilevel"/>
    <w:tmpl w:val="2DB4BC0A"/>
    <w:lvl w:ilvl="0" w:tplc="7B5E3F1C">
      <w:start w:val="1"/>
      <w:numFmt w:val="taiwaneseCountingThousand"/>
      <w:lvlText w:val="(%1)"/>
      <w:lvlJc w:val="left"/>
      <w:pPr>
        <w:ind w:left="1047" w:hanging="480"/>
      </w:pPr>
      <w:rPr>
        <w:rFonts w:ascii="Times New Roman" w:eastAsia="標楷體" w:hAnsi="Times New Roman" w:cs="Times New Roman"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F5030E"/>
    <w:multiLevelType w:val="hybridMultilevel"/>
    <w:tmpl w:val="C780F82C"/>
    <w:lvl w:ilvl="0" w:tplc="498840E0">
      <w:start w:val="1"/>
      <w:numFmt w:val="decimal"/>
      <w:lvlText w:val="(%1)"/>
      <w:lvlJc w:val="left"/>
      <w:pPr>
        <w:ind w:left="270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0222B6"/>
    <w:multiLevelType w:val="hybridMultilevel"/>
    <w:tmpl w:val="42B6BCD8"/>
    <w:lvl w:ilvl="0" w:tplc="E49EFD2C">
      <w:start w:val="1"/>
      <w:numFmt w:val="decimal"/>
      <w:lvlText w:val="(%1)"/>
      <w:lvlJc w:val="left"/>
      <w:pPr>
        <w:ind w:left="1494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3F277C52"/>
    <w:multiLevelType w:val="hybridMultilevel"/>
    <w:tmpl w:val="76C2920C"/>
    <w:lvl w:ilvl="0" w:tplc="6974E0F4">
      <w:start w:val="1"/>
      <w:numFmt w:val="decimal"/>
      <w:lvlText w:val="(%1)"/>
      <w:lvlJc w:val="left"/>
      <w:pPr>
        <w:ind w:left="1494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BE1FFD"/>
    <w:multiLevelType w:val="hybridMultilevel"/>
    <w:tmpl w:val="A87E57B0"/>
    <w:lvl w:ilvl="0" w:tplc="A95A9194">
      <w:start w:val="2"/>
      <w:numFmt w:val="decimal"/>
      <w:lvlText w:val="(%1)"/>
      <w:lvlJc w:val="left"/>
      <w:pPr>
        <w:ind w:left="1614" w:hanging="48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81E4D27"/>
    <w:multiLevelType w:val="hybridMultilevel"/>
    <w:tmpl w:val="A6BE65A6"/>
    <w:lvl w:ilvl="0" w:tplc="0FFA342C">
      <w:start w:val="1"/>
      <w:numFmt w:val="taiwaneseCountingThousand"/>
      <w:lvlText w:val="(%1)"/>
      <w:lvlJc w:val="left"/>
      <w:pPr>
        <w:ind w:left="764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8F6D88"/>
    <w:multiLevelType w:val="hybridMultilevel"/>
    <w:tmpl w:val="A7FCDA42"/>
    <w:lvl w:ilvl="0" w:tplc="D0DAB058">
      <w:start w:val="3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2D6A2B"/>
    <w:multiLevelType w:val="hybridMultilevel"/>
    <w:tmpl w:val="671E51FE"/>
    <w:lvl w:ilvl="0" w:tplc="8FE83F52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4781BCE"/>
    <w:multiLevelType w:val="hybridMultilevel"/>
    <w:tmpl w:val="AC84E264"/>
    <w:lvl w:ilvl="0" w:tplc="29D2A8D6">
      <w:start w:val="2"/>
      <w:numFmt w:val="decimal"/>
      <w:lvlText w:val="(%1)"/>
      <w:lvlJc w:val="left"/>
      <w:pPr>
        <w:ind w:left="192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BE86466"/>
    <w:multiLevelType w:val="hybridMultilevel"/>
    <w:tmpl w:val="C9683340"/>
    <w:lvl w:ilvl="0" w:tplc="BB3A1570">
      <w:start w:val="2"/>
      <w:numFmt w:val="taiwaneseCountingThousand"/>
      <w:lvlText w:val="(%1)"/>
      <w:lvlJc w:val="left"/>
      <w:pPr>
        <w:ind w:left="1527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6F560BD"/>
    <w:multiLevelType w:val="hybridMultilevel"/>
    <w:tmpl w:val="D6E6B1CE"/>
    <w:lvl w:ilvl="0" w:tplc="001208D4">
      <w:start w:val="1"/>
      <w:numFmt w:val="decimal"/>
      <w:lvlText w:val="%1."/>
      <w:lvlJc w:val="left"/>
      <w:pPr>
        <w:ind w:left="152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87D1FC9"/>
    <w:multiLevelType w:val="hybridMultilevel"/>
    <w:tmpl w:val="90381B50"/>
    <w:lvl w:ilvl="0" w:tplc="8F2E63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8F4E30CE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cs="Times New Roman" w:hint="default"/>
        <w:color w:val="auto"/>
        <w:sz w:val="28"/>
        <w:szCs w:val="28"/>
        <w:lang w:val="en-US"/>
      </w:rPr>
    </w:lvl>
    <w:lvl w:ilvl="2" w:tplc="E75401C4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3" w:tplc="C4069EF0">
      <w:start w:val="1"/>
      <w:numFmt w:val="decimal"/>
      <w:lvlText w:val="%4."/>
      <w:lvlJc w:val="left"/>
      <w:pPr>
        <w:ind w:left="1920" w:hanging="480"/>
      </w:pPr>
      <w:rPr>
        <w:rFonts w:hint="default"/>
        <w:color w:val="auto"/>
      </w:rPr>
    </w:lvl>
    <w:lvl w:ilvl="4" w:tplc="507AC7FC">
      <w:start w:val="1"/>
      <w:numFmt w:val="decimal"/>
      <w:lvlText w:val="(%5)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11"/>
  </w:num>
  <w:num w:numId="6">
    <w:abstractNumId w:val="0"/>
  </w:num>
  <w:num w:numId="7">
    <w:abstractNumId w:val="12"/>
  </w:num>
  <w:num w:numId="8">
    <w:abstractNumId w:val="10"/>
  </w:num>
  <w:num w:numId="9">
    <w:abstractNumId w:val="5"/>
  </w:num>
  <w:num w:numId="10">
    <w:abstractNumId w:val="9"/>
  </w:num>
  <w:num w:numId="11">
    <w:abstractNumId w:val="8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655"/>
    <w:rsid w:val="000436DD"/>
    <w:rsid w:val="00093243"/>
    <w:rsid w:val="00094B2F"/>
    <w:rsid w:val="000C6704"/>
    <w:rsid w:val="000D00B2"/>
    <w:rsid w:val="001273B6"/>
    <w:rsid w:val="00142D7B"/>
    <w:rsid w:val="00251C02"/>
    <w:rsid w:val="00253DB2"/>
    <w:rsid w:val="00264D8D"/>
    <w:rsid w:val="002B1B6E"/>
    <w:rsid w:val="002F64C8"/>
    <w:rsid w:val="0030347B"/>
    <w:rsid w:val="0030640E"/>
    <w:rsid w:val="00310ABD"/>
    <w:rsid w:val="003164A4"/>
    <w:rsid w:val="00334F8A"/>
    <w:rsid w:val="003C3B3C"/>
    <w:rsid w:val="0043798C"/>
    <w:rsid w:val="004A3D75"/>
    <w:rsid w:val="00541259"/>
    <w:rsid w:val="0057634A"/>
    <w:rsid w:val="00591459"/>
    <w:rsid w:val="005A342D"/>
    <w:rsid w:val="005B29D8"/>
    <w:rsid w:val="0061049B"/>
    <w:rsid w:val="00694628"/>
    <w:rsid w:val="006B1BA8"/>
    <w:rsid w:val="00702C4B"/>
    <w:rsid w:val="0073231F"/>
    <w:rsid w:val="007567D4"/>
    <w:rsid w:val="00756BB2"/>
    <w:rsid w:val="00780A4F"/>
    <w:rsid w:val="007E0A61"/>
    <w:rsid w:val="007F317B"/>
    <w:rsid w:val="00847E25"/>
    <w:rsid w:val="008A1655"/>
    <w:rsid w:val="00945637"/>
    <w:rsid w:val="00954B2E"/>
    <w:rsid w:val="0095707D"/>
    <w:rsid w:val="009E3EF6"/>
    <w:rsid w:val="009E57D9"/>
    <w:rsid w:val="00A63A2B"/>
    <w:rsid w:val="00A92602"/>
    <w:rsid w:val="00AF1473"/>
    <w:rsid w:val="00AF7949"/>
    <w:rsid w:val="00B02569"/>
    <w:rsid w:val="00B0569B"/>
    <w:rsid w:val="00B753DF"/>
    <w:rsid w:val="00BB30A6"/>
    <w:rsid w:val="00D11996"/>
    <w:rsid w:val="00D12A70"/>
    <w:rsid w:val="00D363CD"/>
    <w:rsid w:val="00D36A68"/>
    <w:rsid w:val="00D43A74"/>
    <w:rsid w:val="00D91039"/>
    <w:rsid w:val="00E035A1"/>
    <w:rsid w:val="00E64A51"/>
    <w:rsid w:val="00E878BA"/>
    <w:rsid w:val="00E90C36"/>
    <w:rsid w:val="00E93082"/>
    <w:rsid w:val="00F47CEE"/>
    <w:rsid w:val="00F92AAE"/>
    <w:rsid w:val="00FA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95F61A-E39B-450F-8A59-9EEDF3FC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655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8A165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lang w:val="x-none" w:eastAsia="x-none"/>
    </w:rPr>
  </w:style>
  <w:style w:type="character" w:customStyle="1" w:styleId="HTML0">
    <w:name w:val="HTML 預設格式 字元"/>
    <w:link w:val="HTML"/>
    <w:uiPriority w:val="99"/>
    <w:rsid w:val="008A1655"/>
    <w:rPr>
      <w:rFonts w:ascii="細明體" w:eastAsia="細明體" w:hAnsi="細明體" w:cs="Times New Roman"/>
      <w:kern w:val="0"/>
      <w:szCs w:val="24"/>
      <w:lang w:val="x-none" w:eastAsia="x-none"/>
    </w:rPr>
  </w:style>
  <w:style w:type="character" w:customStyle="1" w:styleId="a3">
    <w:name w:val="清單段落 字元"/>
    <w:link w:val="a4"/>
    <w:uiPriority w:val="34"/>
    <w:locked/>
    <w:rsid w:val="008A1655"/>
    <w:rPr>
      <w:rFonts w:ascii="新細明體" w:hAnsi="新細明體"/>
      <w:szCs w:val="24"/>
      <w:lang w:val="x-none" w:eastAsia="x-none"/>
    </w:rPr>
  </w:style>
  <w:style w:type="paragraph" w:styleId="a4">
    <w:name w:val="List Paragraph"/>
    <w:basedOn w:val="a"/>
    <w:link w:val="a3"/>
    <w:uiPriority w:val="34"/>
    <w:qFormat/>
    <w:rsid w:val="008A1655"/>
    <w:pPr>
      <w:widowControl/>
      <w:ind w:leftChars="200" w:left="480"/>
    </w:pPr>
    <w:rPr>
      <w:rFonts w:ascii="新細明體" w:hAnsi="新細明體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8A16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8A16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A16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8A1655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E3EF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9E3EF6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752</Words>
  <Characters>4290</Characters>
  <Application>Microsoft Office Word</Application>
  <DocSecurity>0</DocSecurity>
  <Lines>35</Lines>
  <Paragraphs>10</Paragraphs>
  <ScaleCrop>false</ScaleCrop>
  <Company/>
  <LinksUpToDate>false</LinksUpToDate>
  <CharactersWithSpaces>5032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心理及口腔健康司周保宏</dc:creator>
  <cp:keywords/>
  <cp:lastModifiedBy>心理及口腔健康司張家綸</cp:lastModifiedBy>
  <cp:revision>2</cp:revision>
  <cp:lastPrinted>2018-02-07T06:02:00Z</cp:lastPrinted>
  <dcterms:created xsi:type="dcterms:W3CDTF">2025-05-20T08:11:00Z</dcterms:created>
  <dcterms:modified xsi:type="dcterms:W3CDTF">2025-05-20T08:11:00Z</dcterms:modified>
</cp:coreProperties>
</file>