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14F" w:rsidRDefault="00FE514F" w:rsidP="0043275B">
      <w:pPr>
        <w:jc w:val="center"/>
        <w:rPr>
          <w:rFonts w:ascii="標楷體" w:eastAsia="標楷體" w:hAnsi="標楷體" w:hint="eastAsia"/>
          <w:b/>
          <w:sz w:val="40"/>
          <w:szCs w:val="40"/>
        </w:rPr>
      </w:pPr>
    </w:p>
    <w:p w:rsidR="00FE514F" w:rsidRDefault="00FE514F" w:rsidP="0043275B">
      <w:pPr>
        <w:jc w:val="center"/>
        <w:rPr>
          <w:rFonts w:ascii="標楷體" w:eastAsia="標楷體" w:hAnsi="標楷體" w:hint="eastAsia"/>
          <w:b/>
          <w:sz w:val="40"/>
          <w:szCs w:val="40"/>
        </w:rPr>
      </w:pPr>
    </w:p>
    <w:p w:rsidR="00FE514F" w:rsidRDefault="00FE514F" w:rsidP="0043275B">
      <w:pPr>
        <w:jc w:val="center"/>
        <w:rPr>
          <w:rFonts w:ascii="標楷體" w:eastAsia="標楷體" w:hAnsi="標楷體" w:hint="eastAsia"/>
          <w:b/>
          <w:sz w:val="40"/>
          <w:szCs w:val="40"/>
        </w:rPr>
      </w:pPr>
    </w:p>
    <w:p w:rsidR="00FE514F" w:rsidRDefault="00FE514F" w:rsidP="0043275B">
      <w:pPr>
        <w:jc w:val="center"/>
        <w:rPr>
          <w:rFonts w:ascii="標楷體" w:eastAsia="標楷體" w:hAnsi="標楷體" w:hint="eastAsia"/>
          <w:b/>
          <w:sz w:val="40"/>
          <w:szCs w:val="40"/>
        </w:rPr>
      </w:pPr>
    </w:p>
    <w:p w:rsidR="00FE514F" w:rsidRDefault="00FE514F" w:rsidP="0043275B">
      <w:pPr>
        <w:jc w:val="center"/>
        <w:rPr>
          <w:rFonts w:ascii="標楷體" w:eastAsia="標楷體" w:hAnsi="標楷體" w:hint="eastAsia"/>
          <w:b/>
          <w:sz w:val="40"/>
          <w:szCs w:val="40"/>
        </w:rPr>
      </w:pPr>
    </w:p>
    <w:p w:rsidR="00FE514F" w:rsidRDefault="009D7E86" w:rsidP="0043275B">
      <w:pPr>
        <w:jc w:val="center"/>
        <w:rPr>
          <w:rFonts w:ascii="標楷體" w:eastAsia="標楷體" w:hAnsi="標楷體" w:hint="eastAsia"/>
          <w:b/>
          <w:sz w:val="40"/>
          <w:szCs w:val="40"/>
        </w:rPr>
      </w:pPr>
      <w:proofErr w:type="gramStart"/>
      <w:r>
        <w:rPr>
          <w:rFonts w:ascii="標楷體" w:eastAsia="標楷體" w:hAnsi="標楷體" w:hint="eastAsia"/>
          <w:b/>
          <w:sz w:val="40"/>
          <w:szCs w:val="40"/>
        </w:rPr>
        <w:t>103</w:t>
      </w:r>
      <w:proofErr w:type="gramEnd"/>
      <w:r w:rsidR="0043275B" w:rsidRPr="0043275B">
        <w:rPr>
          <w:rFonts w:ascii="標楷體" w:eastAsia="標楷體" w:hAnsi="標楷體" w:hint="eastAsia"/>
          <w:b/>
          <w:sz w:val="40"/>
          <w:szCs w:val="40"/>
        </w:rPr>
        <w:t>年度</w:t>
      </w:r>
    </w:p>
    <w:p w:rsidR="0043275B" w:rsidRPr="0043275B" w:rsidRDefault="0043275B" w:rsidP="0043275B">
      <w:pPr>
        <w:jc w:val="center"/>
        <w:rPr>
          <w:rFonts w:ascii="標楷體" w:eastAsia="標楷體" w:hAnsi="標楷體" w:hint="eastAsia"/>
          <w:b/>
          <w:sz w:val="40"/>
          <w:szCs w:val="40"/>
        </w:rPr>
      </w:pPr>
      <w:r w:rsidRPr="0043275B">
        <w:rPr>
          <w:rFonts w:ascii="標楷體" w:eastAsia="標楷體" w:hAnsi="標楷體" w:hint="eastAsia"/>
          <w:b/>
          <w:sz w:val="40"/>
          <w:szCs w:val="40"/>
        </w:rPr>
        <w:t>中醫醫院暨醫院附設中醫部門評鑑基準</w:t>
      </w:r>
    </w:p>
    <w:p w:rsidR="00E74BA4" w:rsidRPr="0043275B" w:rsidRDefault="00A213F6" w:rsidP="0043275B">
      <w:pPr>
        <w:jc w:val="center"/>
        <w:rPr>
          <w:rFonts w:ascii="標楷體" w:eastAsia="標楷體" w:hAnsi="標楷體" w:hint="eastAsia"/>
          <w:b/>
          <w:sz w:val="40"/>
          <w:szCs w:val="40"/>
        </w:rPr>
      </w:pPr>
      <w:r>
        <w:rPr>
          <w:rFonts w:ascii="標楷體" w:eastAsia="標楷體" w:hAnsi="標楷體" w:hint="eastAsia"/>
          <w:b/>
          <w:sz w:val="40"/>
          <w:szCs w:val="40"/>
        </w:rPr>
        <w:t>得</w:t>
      </w:r>
      <w:proofErr w:type="gramStart"/>
      <w:r>
        <w:rPr>
          <w:rFonts w:ascii="標楷體" w:eastAsia="標楷體" w:hAnsi="標楷體" w:hint="eastAsia"/>
          <w:b/>
          <w:sz w:val="40"/>
          <w:szCs w:val="40"/>
        </w:rPr>
        <w:t>予免評</w:t>
      </w:r>
      <w:r w:rsidR="00E74BA4" w:rsidRPr="0043275B">
        <w:rPr>
          <w:rFonts w:ascii="標楷體" w:eastAsia="標楷體" w:hAnsi="標楷體" w:hint="eastAsia"/>
          <w:b/>
          <w:sz w:val="40"/>
          <w:szCs w:val="40"/>
        </w:rPr>
        <w:t>項目</w:t>
      </w:r>
      <w:proofErr w:type="gramEnd"/>
      <w:r w:rsidR="0043275B" w:rsidRPr="0043275B">
        <w:rPr>
          <w:rFonts w:ascii="標楷體" w:eastAsia="標楷體" w:hAnsi="標楷體" w:hint="eastAsia"/>
          <w:b/>
          <w:sz w:val="40"/>
          <w:szCs w:val="40"/>
        </w:rPr>
        <w:t>一覽表</w:t>
      </w:r>
    </w:p>
    <w:p w:rsidR="00FE514F" w:rsidRDefault="00FE514F" w:rsidP="005E7724">
      <w:pPr>
        <w:spacing w:line="480" w:lineRule="exact"/>
        <w:ind w:firstLineChars="100" w:firstLine="400"/>
        <w:jc w:val="both"/>
        <w:rPr>
          <w:rFonts w:eastAsia="標楷體"/>
          <w:bCs/>
          <w:sz w:val="40"/>
          <w:szCs w:val="40"/>
        </w:rPr>
        <w:sectPr w:rsidR="00FE514F" w:rsidSect="00964E74">
          <w:footerReference w:type="default" r:id="rId7"/>
          <w:pgSz w:w="11906" w:h="16838" w:code="9"/>
          <w:pgMar w:top="1259" w:right="1191" w:bottom="1259" w:left="1191" w:header="851" w:footer="992" w:gutter="0"/>
          <w:cols w:space="425"/>
          <w:docGrid w:type="lines" w:linePitch="360"/>
        </w:sectPr>
      </w:pPr>
      <w:bookmarkStart w:id="0" w:name="_Toc269073788"/>
    </w:p>
    <w:p w:rsidR="005E7724" w:rsidRDefault="005E7724" w:rsidP="005E7724">
      <w:pPr>
        <w:spacing w:line="480" w:lineRule="exact"/>
        <w:ind w:firstLineChars="100" w:firstLine="400"/>
        <w:jc w:val="both"/>
        <w:rPr>
          <w:rFonts w:eastAsia="標楷體" w:hint="eastAsia"/>
          <w:bCs/>
          <w:sz w:val="40"/>
          <w:szCs w:val="40"/>
        </w:rPr>
      </w:pPr>
    </w:p>
    <w:p w:rsidR="005E7724" w:rsidRPr="00C6702D" w:rsidRDefault="005E7724" w:rsidP="00C6702D">
      <w:pPr>
        <w:spacing w:line="480" w:lineRule="exact"/>
        <w:jc w:val="center"/>
        <w:rPr>
          <w:rFonts w:eastAsia="標楷體" w:hint="eastAsia"/>
          <w:b/>
          <w:bCs/>
          <w:sz w:val="40"/>
          <w:szCs w:val="40"/>
        </w:rPr>
      </w:pPr>
      <w:r w:rsidRPr="00C6702D">
        <w:rPr>
          <w:rFonts w:eastAsia="標楷體" w:hint="eastAsia"/>
          <w:b/>
          <w:bCs/>
          <w:sz w:val="40"/>
          <w:szCs w:val="40"/>
        </w:rPr>
        <w:t>目</w:t>
      </w:r>
      <w:r w:rsidR="00C6702D">
        <w:rPr>
          <w:rFonts w:eastAsia="標楷體" w:hint="eastAsia"/>
          <w:b/>
          <w:bCs/>
          <w:sz w:val="40"/>
          <w:szCs w:val="40"/>
        </w:rPr>
        <w:t xml:space="preserve">      </w:t>
      </w:r>
      <w:r w:rsidRPr="00C6702D">
        <w:rPr>
          <w:rFonts w:eastAsia="標楷體" w:hint="eastAsia"/>
          <w:b/>
          <w:bCs/>
          <w:sz w:val="40"/>
          <w:szCs w:val="40"/>
        </w:rPr>
        <w:t>錄</w:t>
      </w:r>
    </w:p>
    <w:p w:rsidR="009D7E86" w:rsidRPr="00157F0C" w:rsidRDefault="009D7E86" w:rsidP="009D7E86">
      <w:pPr>
        <w:tabs>
          <w:tab w:val="right" w:leader="dot" w:pos="9120"/>
        </w:tabs>
        <w:rPr>
          <w:rFonts w:ascii="Cambria" w:eastAsia="標楷體" w:hAnsi="標楷體"/>
          <w:b/>
          <w:sz w:val="32"/>
          <w:szCs w:val="32"/>
        </w:rPr>
      </w:pPr>
      <w:r w:rsidRPr="00157F0C">
        <w:rPr>
          <w:rFonts w:ascii="Cambria" w:eastAsia="標楷體" w:hAnsi="標楷體" w:hint="eastAsia"/>
          <w:b/>
          <w:sz w:val="32"/>
          <w:szCs w:val="32"/>
        </w:rPr>
        <w:t>第</w:t>
      </w:r>
      <w:r w:rsidRPr="00157F0C">
        <w:rPr>
          <w:rFonts w:ascii="Cambria" w:eastAsia="標楷體" w:hAnsi="標楷體" w:hint="eastAsia"/>
          <w:b/>
          <w:sz w:val="32"/>
          <w:szCs w:val="32"/>
        </w:rPr>
        <w:t>1</w:t>
      </w:r>
      <w:r w:rsidRPr="00157F0C">
        <w:rPr>
          <w:rFonts w:ascii="Cambria" w:eastAsia="標楷體" w:hAnsi="標楷體" w:hint="eastAsia"/>
          <w:b/>
          <w:sz w:val="32"/>
          <w:szCs w:val="32"/>
        </w:rPr>
        <w:t>篇</w:t>
      </w:r>
      <w:r w:rsidRPr="00157F0C">
        <w:rPr>
          <w:rFonts w:ascii="Cambria" w:eastAsia="標楷體" w:hAnsi="標楷體" w:hint="eastAsia"/>
          <w:b/>
          <w:sz w:val="32"/>
          <w:szCs w:val="32"/>
        </w:rPr>
        <w:t xml:space="preserve"> </w:t>
      </w:r>
      <w:r w:rsidRPr="00157F0C">
        <w:rPr>
          <w:rFonts w:ascii="Cambria" w:eastAsia="標楷體" w:hAnsi="標楷體"/>
          <w:b/>
          <w:sz w:val="32"/>
          <w:szCs w:val="32"/>
        </w:rPr>
        <w:t>經營管理</w:t>
      </w:r>
      <w:r w:rsidR="00272D93" w:rsidRPr="00272D93">
        <w:rPr>
          <w:rFonts w:ascii="Cambria" w:eastAsia="標楷體" w:hAnsi="標楷體" w:hint="eastAsia"/>
          <w:b/>
          <w:sz w:val="32"/>
          <w:szCs w:val="32"/>
        </w:rPr>
        <w:t>（共</w:t>
      </w:r>
      <w:r w:rsidR="00272D93">
        <w:rPr>
          <w:rFonts w:ascii="Cambria" w:eastAsia="標楷體" w:hAnsi="標楷體" w:hint="eastAsia"/>
          <w:b/>
          <w:sz w:val="32"/>
          <w:szCs w:val="32"/>
        </w:rPr>
        <w:t>51</w:t>
      </w:r>
      <w:r w:rsidR="00272D93">
        <w:rPr>
          <w:rFonts w:ascii="Cambria" w:eastAsia="標楷體" w:hAnsi="標楷體" w:hint="eastAsia"/>
          <w:b/>
          <w:sz w:val="32"/>
          <w:szCs w:val="32"/>
        </w:rPr>
        <w:t>條文</w:t>
      </w:r>
      <w:r w:rsidR="00272D93" w:rsidRPr="00272D93">
        <w:rPr>
          <w:rFonts w:ascii="Cambria" w:eastAsia="標楷體" w:hAnsi="標楷體" w:hint="eastAsia"/>
          <w:b/>
          <w:sz w:val="32"/>
          <w:szCs w:val="32"/>
        </w:rPr>
        <w:t>）</w:t>
      </w:r>
      <w:r w:rsidRPr="00157F0C">
        <w:rPr>
          <w:rFonts w:ascii="Cambria" w:eastAsia="標楷體" w:hAnsi="標楷體" w:hint="eastAsia"/>
          <w:b/>
          <w:sz w:val="32"/>
          <w:szCs w:val="32"/>
        </w:rPr>
        <w:tab/>
        <w:t>1</w:t>
      </w:r>
    </w:p>
    <w:p w:rsidR="009D7E86" w:rsidRDefault="009D7E86" w:rsidP="009D7E86">
      <w:pPr>
        <w:tabs>
          <w:tab w:val="right" w:leader="dot" w:pos="9120"/>
        </w:tabs>
        <w:ind w:leftChars="100" w:left="240"/>
        <w:rPr>
          <w:rFonts w:ascii="Cambria" w:eastAsia="標楷體" w:hAnsi="標楷體" w:hint="eastAsia"/>
          <w:b/>
          <w:sz w:val="32"/>
          <w:szCs w:val="32"/>
        </w:rPr>
      </w:pPr>
      <w:r w:rsidRPr="00157F0C">
        <w:rPr>
          <w:rFonts w:ascii="Cambria" w:eastAsia="標楷體" w:hAnsi="標楷體"/>
          <w:b/>
          <w:sz w:val="32"/>
          <w:szCs w:val="32"/>
        </w:rPr>
        <w:t>第</w:t>
      </w:r>
      <w:r w:rsidRPr="00157F0C">
        <w:rPr>
          <w:rFonts w:ascii="Cambria" w:eastAsia="標楷體" w:hAnsi="Cambria"/>
          <w:b/>
          <w:sz w:val="32"/>
          <w:szCs w:val="32"/>
        </w:rPr>
        <w:t>1.1</w:t>
      </w:r>
      <w:r w:rsidRPr="00157F0C">
        <w:rPr>
          <w:rFonts w:ascii="Cambria" w:eastAsia="標楷體" w:hAnsi="標楷體"/>
          <w:b/>
          <w:sz w:val="32"/>
          <w:szCs w:val="32"/>
        </w:rPr>
        <w:t>章</w:t>
      </w:r>
      <w:r w:rsidRPr="00157F0C">
        <w:rPr>
          <w:rFonts w:ascii="Cambria" w:eastAsia="標楷體" w:hAnsi="標楷體" w:hint="eastAsia"/>
          <w:b/>
          <w:sz w:val="32"/>
          <w:szCs w:val="32"/>
        </w:rPr>
        <w:t xml:space="preserve"> </w:t>
      </w:r>
      <w:r w:rsidRPr="00157F0C">
        <w:rPr>
          <w:rFonts w:ascii="Cambria" w:eastAsia="標楷體" w:hAnsi="標楷體"/>
          <w:b/>
          <w:sz w:val="32"/>
          <w:szCs w:val="32"/>
        </w:rPr>
        <w:t>醫院經營策略與管理</w:t>
      </w:r>
      <w:r w:rsidR="00272D93" w:rsidRPr="00272D93">
        <w:rPr>
          <w:rFonts w:ascii="Cambria" w:eastAsia="標楷體" w:hAnsi="標楷體" w:hint="eastAsia"/>
          <w:b/>
          <w:sz w:val="32"/>
          <w:szCs w:val="32"/>
        </w:rPr>
        <w:t>（共</w:t>
      </w:r>
      <w:r w:rsidR="00272D93">
        <w:rPr>
          <w:rFonts w:ascii="Cambria" w:eastAsia="標楷體" w:hAnsi="標楷體" w:hint="eastAsia"/>
          <w:b/>
          <w:sz w:val="32"/>
          <w:szCs w:val="32"/>
        </w:rPr>
        <w:t>30</w:t>
      </w:r>
      <w:r w:rsidR="00272D93">
        <w:rPr>
          <w:rFonts w:ascii="Cambria" w:eastAsia="標楷體" w:hAnsi="標楷體" w:hint="eastAsia"/>
          <w:b/>
          <w:sz w:val="32"/>
          <w:szCs w:val="32"/>
        </w:rPr>
        <w:t>條文</w:t>
      </w:r>
      <w:r w:rsidR="00272D93" w:rsidRPr="00272D93">
        <w:rPr>
          <w:rFonts w:ascii="Cambria" w:eastAsia="標楷體" w:hAnsi="標楷體" w:hint="eastAsia"/>
          <w:b/>
          <w:sz w:val="32"/>
          <w:szCs w:val="32"/>
        </w:rPr>
        <w:t>）</w:t>
      </w:r>
      <w:r w:rsidRPr="00157F0C">
        <w:rPr>
          <w:rFonts w:ascii="Cambria" w:eastAsia="標楷體" w:hAnsi="標楷體" w:hint="eastAsia"/>
          <w:b/>
          <w:sz w:val="32"/>
          <w:szCs w:val="32"/>
        </w:rPr>
        <w:tab/>
        <w:t>1</w:t>
      </w:r>
    </w:p>
    <w:p w:rsidR="00272D93" w:rsidRPr="00157F0C" w:rsidRDefault="00272D93" w:rsidP="00272D93">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1.2</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人力資源管理與員工教育訓練</w:t>
      </w:r>
      <w:r w:rsidRPr="00272D93">
        <w:rPr>
          <w:rFonts w:ascii="Cambria" w:eastAsia="標楷體" w:hAnsi="標楷體" w:hint="eastAsia"/>
          <w:b/>
          <w:sz w:val="32"/>
          <w:szCs w:val="32"/>
        </w:rPr>
        <w:t>（共</w:t>
      </w:r>
      <w:r>
        <w:rPr>
          <w:rFonts w:ascii="Cambria" w:eastAsia="標楷體" w:hAnsi="標楷體" w:hint="eastAsia"/>
          <w:b/>
          <w:sz w:val="32"/>
          <w:szCs w:val="32"/>
        </w:rPr>
        <w:t>8</w:t>
      </w:r>
      <w:r>
        <w:rPr>
          <w:rFonts w:ascii="Cambria" w:eastAsia="標楷體" w:hAnsi="標楷體" w:hint="eastAsia"/>
          <w:b/>
          <w:sz w:val="32"/>
          <w:szCs w:val="32"/>
        </w:rPr>
        <w:t>條文</w:t>
      </w:r>
      <w:r w:rsidRPr="00272D93">
        <w:rPr>
          <w:rFonts w:ascii="Cambria" w:eastAsia="標楷體" w:hAnsi="標楷體" w:hint="eastAsia"/>
          <w:b/>
          <w:sz w:val="32"/>
          <w:szCs w:val="32"/>
        </w:rPr>
        <w:t>）</w:t>
      </w:r>
      <w:r>
        <w:rPr>
          <w:rFonts w:ascii="Cambria" w:eastAsia="標楷體" w:hAnsi="標楷體" w:hint="eastAsia"/>
          <w:b/>
          <w:sz w:val="32"/>
          <w:szCs w:val="32"/>
        </w:rPr>
        <w:tab/>
        <w:t>3</w:t>
      </w:r>
    </w:p>
    <w:p w:rsidR="00272D93" w:rsidRPr="00157F0C" w:rsidRDefault="00272D93" w:rsidP="00272D93">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1.3</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安全的環境與設備</w:t>
      </w:r>
      <w:r w:rsidRPr="00272D93">
        <w:rPr>
          <w:rFonts w:ascii="Cambria" w:eastAsia="標楷體" w:hAnsi="標楷體" w:hint="eastAsia"/>
          <w:b/>
          <w:sz w:val="32"/>
          <w:szCs w:val="32"/>
        </w:rPr>
        <w:t>（共</w:t>
      </w:r>
      <w:r>
        <w:rPr>
          <w:rFonts w:ascii="Cambria" w:eastAsia="標楷體" w:hAnsi="標楷體" w:hint="eastAsia"/>
          <w:b/>
          <w:sz w:val="32"/>
          <w:szCs w:val="32"/>
        </w:rPr>
        <w:t>11</w:t>
      </w:r>
      <w:r>
        <w:rPr>
          <w:rFonts w:ascii="Cambria" w:eastAsia="標楷體" w:hAnsi="標楷體" w:hint="eastAsia"/>
          <w:b/>
          <w:sz w:val="32"/>
          <w:szCs w:val="32"/>
        </w:rPr>
        <w:t>條文</w:t>
      </w:r>
      <w:r w:rsidRPr="00272D93">
        <w:rPr>
          <w:rFonts w:ascii="Cambria" w:eastAsia="標楷體" w:hAnsi="標楷體" w:hint="eastAsia"/>
          <w:b/>
          <w:sz w:val="32"/>
          <w:szCs w:val="32"/>
        </w:rPr>
        <w:t>）</w:t>
      </w:r>
      <w:r>
        <w:rPr>
          <w:rFonts w:ascii="Cambria" w:eastAsia="標楷體" w:hAnsi="標楷體" w:hint="eastAsia"/>
          <w:b/>
          <w:sz w:val="32"/>
          <w:szCs w:val="32"/>
        </w:rPr>
        <w:tab/>
        <w:t>4</w:t>
      </w:r>
    </w:p>
    <w:p w:rsidR="00272D93" w:rsidRPr="00157F0C" w:rsidRDefault="00272D93" w:rsidP="00272D93">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1.4</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品質促進</w:t>
      </w:r>
      <w:r w:rsidRPr="00272D93">
        <w:rPr>
          <w:rFonts w:ascii="Cambria" w:eastAsia="標楷體" w:hAnsi="標楷體" w:hint="eastAsia"/>
          <w:b/>
          <w:sz w:val="32"/>
          <w:szCs w:val="32"/>
        </w:rPr>
        <w:t>（共</w:t>
      </w:r>
      <w:r>
        <w:rPr>
          <w:rFonts w:ascii="Cambria" w:eastAsia="標楷體" w:hAnsi="標楷體" w:hint="eastAsia"/>
          <w:b/>
          <w:sz w:val="32"/>
          <w:szCs w:val="32"/>
        </w:rPr>
        <w:t>2</w:t>
      </w:r>
      <w:r>
        <w:rPr>
          <w:rFonts w:ascii="Cambria" w:eastAsia="標楷體" w:hAnsi="標楷體" w:hint="eastAsia"/>
          <w:b/>
          <w:sz w:val="32"/>
          <w:szCs w:val="32"/>
        </w:rPr>
        <w:t>條文</w:t>
      </w:r>
      <w:r w:rsidRPr="00272D93">
        <w:rPr>
          <w:rFonts w:ascii="Cambria" w:eastAsia="標楷體" w:hAnsi="標楷體" w:hint="eastAsia"/>
          <w:b/>
          <w:sz w:val="32"/>
          <w:szCs w:val="32"/>
        </w:rPr>
        <w:t>）</w:t>
      </w:r>
      <w:r>
        <w:rPr>
          <w:rFonts w:ascii="Cambria" w:eastAsia="標楷體" w:hAnsi="標楷體" w:hint="eastAsia"/>
          <w:b/>
          <w:sz w:val="32"/>
          <w:szCs w:val="32"/>
        </w:rPr>
        <w:tab/>
        <w:t>5</w:t>
      </w:r>
    </w:p>
    <w:p w:rsidR="009D7E86" w:rsidRPr="00157F0C" w:rsidRDefault="009D7E86" w:rsidP="009D7E86">
      <w:pPr>
        <w:tabs>
          <w:tab w:val="right" w:leader="dot" w:pos="9120"/>
        </w:tabs>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標楷體" w:hint="eastAsia"/>
          <w:b/>
          <w:sz w:val="32"/>
          <w:szCs w:val="32"/>
        </w:rPr>
        <w:t>2</w:t>
      </w:r>
      <w:r w:rsidRPr="00157F0C">
        <w:rPr>
          <w:rFonts w:ascii="Cambria" w:eastAsia="標楷體" w:hAnsi="標楷體"/>
          <w:b/>
          <w:sz w:val="32"/>
          <w:szCs w:val="32"/>
        </w:rPr>
        <w:t>篇</w:t>
      </w:r>
      <w:r w:rsidRPr="00157F0C">
        <w:rPr>
          <w:rFonts w:ascii="Cambria" w:eastAsia="標楷體" w:hAnsi="標楷體" w:hint="eastAsia"/>
          <w:b/>
          <w:sz w:val="32"/>
          <w:szCs w:val="32"/>
        </w:rPr>
        <w:t xml:space="preserve"> </w:t>
      </w:r>
      <w:r w:rsidRPr="00157F0C">
        <w:rPr>
          <w:rFonts w:ascii="Cambria" w:eastAsia="標楷體" w:hAnsi="標楷體"/>
          <w:b/>
          <w:sz w:val="32"/>
          <w:szCs w:val="32"/>
        </w:rPr>
        <w:t>醫療照護</w:t>
      </w:r>
      <w:r w:rsidR="00272D93" w:rsidRPr="00272D93">
        <w:rPr>
          <w:rFonts w:ascii="Cambria" w:eastAsia="標楷體" w:hAnsi="標楷體" w:hint="eastAsia"/>
          <w:b/>
          <w:sz w:val="32"/>
          <w:szCs w:val="32"/>
        </w:rPr>
        <w:t>（共</w:t>
      </w:r>
      <w:r w:rsidR="00272D93">
        <w:rPr>
          <w:rFonts w:ascii="Cambria" w:eastAsia="標楷體" w:hAnsi="標楷體" w:hint="eastAsia"/>
          <w:b/>
          <w:sz w:val="32"/>
          <w:szCs w:val="32"/>
        </w:rPr>
        <w:t>16</w:t>
      </w:r>
      <w:r w:rsidR="00272D93">
        <w:rPr>
          <w:rFonts w:ascii="Cambria" w:eastAsia="標楷體" w:hAnsi="標楷體" w:hint="eastAsia"/>
          <w:b/>
          <w:sz w:val="32"/>
          <w:szCs w:val="32"/>
        </w:rPr>
        <w:t>條文</w:t>
      </w:r>
      <w:r w:rsidR="00272D93" w:rsidRPr="00272D93">
        <w:rPr>
          <w:rFonts w:ascii="Cambria" w:eastAsia="標楷體" w:hAnsi="標楷體" w:hint="eastAsia"/>
          <w:b/>
          <w:sz w:val="32"/>
          <w:szCs w:val="32"/>
        </w:rPr>
        <w:t>）</w:t>
      </w:r>
      <w:r>
        <w:rPr>
          <w:rFonts w:ascii="Cambria" w:eastAsia="標楷體" w:hAnsi="標楷體" w:hint="eastAsia"/>
          <w:b/>
          <w:sz w:val="32"/>
          <w:szCs w:val="32"/>
        </w:rPr>
        <w:tab/>
      </w:r>
      <w:r w:rsidR="003B1F0E">
        <w:rPr>
          <w:rFonts w:ascii="Cambria" w:eastAsia="標楷體" w:hAnsi="標楷體" w:hint="eastAsia"/>
          <w:b/>
          <w:sz w:val="32"/>
          <w:szCs w:val="32"/>
        </w:rPr>
        <w:t>6</w:t>
      </w:r>
    </w:p>
    <w:p w:rsidR="009D7E86" w:rsidRPr="00157F0C" w:rsidRDefault="009D7E86" w:rsidP="009D7E86">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2.1</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中醫醫療</w:t>
      </w:r>
      <w:r w:rsidR="00272D93" w:rsidRPr="00272D93">
        <w:rPr>
          <w:rFonts w:ascii="Cambria" w:eastAsia="標楷體" w:hAnsi="標楷體" w:hint="eastAsia"/>
          <w:b/>
          <w:sz w:val="32"/>
          <w:szCs w:val="32"/>
        </w:rPr>
        <w:t>（共</w:t>
      </w:r>
      <w:r w:rsidR="00272D93">
        <w:rPr>
          <w:rFonts w:ascii="Cambria" w:eastAsia="標楷體" w:hAnsi="標楷體" w:hint="eastAsia"/>
          <w:b/>
          <w:sz w:val="32"/>
          <w:szCs w:val="32"/>
        </w:rPr>
        <w:t>16</w:t>
      </w:r>
      <w:r w:rsidR="00272D93">
        <w:rPr>
          <w:rFonts w:ascii="Cambria" w:eastAsia="標楷體" w:hAnsi="標楷體" w:hint="eastAsia"/>
          <w:b/>
          <w:sz w:val="32"/>
          <w:szCs w:val="32"/>
        </w:rPr>
        <w:t>條文</w:t>
      </w:r>
      <w:r w:rsidR="00272D93" w:rsidRPr="00272D93">
        <w:rPr>
          <w:rFonts w:ascii="Cambria" w:eastAsia="標楷體" w:hAnsi="標楷體" w:hint="eastAsia"/>
          <w:b/>
          <w:sz w:val="32"/>
          <w:szCs w:val="32"/>
        </w:rPr>
        <w:t>）</w:t>
      </w:r>
      <w:r w:rsidR="003B1F0E">
        <w:rPr>
          <w:rFonts w:ascii="Cambria" w:eastAsia="標楷體" w:hAnsi="標楷體" w:hint="eastAsia"/>
          <w:b/>
          <w:sz w:val="32"/>
          <w:szCs w:val="32"/>
        </w:rPr>
        <w:tab/>
        <w:t>6</w:t>
      </w:r>
    </w:p>
    <w:p w:rsidR="00EC1B8C" w:rsidRDefault="00EC1B8C" w:rsidP="005E7724">
      <w:pPr>
        <w:spacing w:line="480" w:lineRule="exact"/>
        <w:ind w:firstLineChars="100" w:firstLine="400"/>
        <w:jc w:val="both"/>
        <w:rPr>
          <w:rFonts w:eastAsia="標楷體" w:hint="eastAsia"/>
          <w:bCs/>
          <w:sz w:val="40"/>
          <w:szCs w:val="40"/>
        </w:rPr>
      </w:pPr>
    </w:p>
    <w:p w:rsidR="00EC1B8C" w:rsidRDefault="00EC1B8C" w:rsidP="005E7724">
      <w:pPr>
        <w:spacing w:line="480" w:lineRule="exact"/>
        <w:ind w:firstLineChars="100" w:firstLine="400"/>
        <w:jc w:val="both"/>
        <w:rPr>
          <w:rFonts w:eastAsia="標楷體" w:hint="eastAsia"/>
          <w:bCs/>
          <w:sz w:val="40"/>
          <w:szCs w:val="40"/>
        </w:rPr>
      </w:pPr>
    </w:p>
    <w:p w:rsidR="00C6702D" w:rsidRDefault="00C6702D" w:rsidP="00C6702D">
      <w:pPr>
        <w:ind w:firstLineChars="200" w:firstLine="620"/>
        <w:rPr>
          <w:rFonts w:ascii="華康特粗楷體" w:eastAsia="華康特粗楷體" w:hint="eastAsia"/>
          <w:sz w:val="31"/>
          <w:szCs w:val="31"/>
        </w:rPr>
      </w:pPr>
    </w:p>
    <w:p w:rsidR="00C6702D" w:rsidRDefault="00C6702D" w:rsidP="00C6702D">
      <w:pPr>
        <w:ind w:firstLineChars="200" w:firstLine="620"/>
        <w:rPr>
          <w:rFonts w:ascii="華康特粗楷體" w:eastAsia="華康特粗楷體" w:hint="eastAsia"/>
          <w:sz w:val="31"/>
          <w:szCs w:val="31"/>
        </w:rPr>
      </w:pPr>
    </w:p>
    <w:p w:rsidR="00EC1B8C" w:rsidRPr="00C6702D" w:rsidRDefault="00C6702D" w:rsidP="00C6702D">
      <w:pPr>
        <w:spacing w:line="500" w:lineRule="exact"/>
        <w:ind w:leftChars="257" w:left="1171" w:hangingChars="198" w:hanging="554"/>
        <w:rPr>
          <w:rFonts w:ascii="華康特粗楷體" w:eastAsia="華康特粗楷體" w:hint="eastAsia"/>
          <w:sz w:val="28"/>
          <w:szCs w:val="28"/>
        </w:rPr>
      </w:pPr>
      <w:proofErr w:type="gramStart"/>
      <w:r w:rsidRPr="00C6702D">
        <w:rPr>
          <w:rFonts w:ascii="華康特粗楷體" w:eastAsia="華康特粗楷體" w:hint="eastAsia"/>
          <w:sz w:val="28"/>
          <w:szCs w:val="28"/>
        </w:rPr>
        <w:t>註</w:t>
      </w:r>
      <w:proofErr w:type="gramEnd"/>
      <w:r w:rsidRPr="00C6702D">
        <w:rPr>
          <w:rFonts w:ascii="華康特粗楷體" w:eastAsia="華康特粗楷體" w:hint="eastAsia"/>
          <w:sz w:val="28"/>
          <w:szCs w:val="28"/>
        </w:rPr>
        <w:t>：得</w:t>
      </w:r>
      <w:proofErr w:type="gramStart"/>
      <w:r w:rsidRPr="00C6702D">
        <w:rPr>
          <w:rFonts w:ascii="華康特粗楷體" w:eastAsia="華康特粗楷體" w:hint="eastAsia"/>
          <w:sz w:val="28"/>
          <w:szCs w:val="28"/>
        </w:rPr>
        <w:t>予免評項目</w:t>
      </w:r>
      <w:proofErr w:type="gramEnd"/>
      <w:r w:rsidRPr="00C6702D">
        <w:rPr>
          <w:rFonts w:ascii="華康特粗楷體" w:eastAsia="華康特粗楷體" w:hint="eastAsia"/>
          <w:sz w:val="28"/>
          <w:szCs w:val="28"/>
        </w:rPr>
        <w:t>共計6</w:t>
      </w:r>
      <w:r w:rsidR="00272D93">
        <w:rPr>
          <w:rFonts w:ascii="華康特粗楷體" w:eastAsia="華康特粗楷體" w:hint="eastAsia"/>
          <w:sz w:val="28"/>
          <w:szCs w:val="28"/>
        </w:rPr>
        <w:t>7條文</w:t>
      </w:r>
      <w:r w:rsidRPr="00C6702D">
        <w:rPr>
          <w:rFonts w:ascii="華康特粗楷體" w:eastAsia="華康特粗楷體" w:hint="eastAsia"/>
          <w:sz w:val="28"/>
          <w:szCs w:val="28"/>
        </w:rPr>
        <w:t>，其中</w:t>
      </w:r>
      <w:r w:rsidR="00EC1B8C" w:rsidRPr="00C6702D">
        <w:rPr>
          <w:rFonts w:ascii="華康特粗楷體" w:eastAsia="華康特粗楷體" w:hint="eastAsia"/>
          <w:sz w:val="28"/>
          <w:szCs w:val="28"/>
        </w:rPr>
        <w:t>第</w:t>
      </w:r>
      <w:r w:rsidR="00272D93">
        <w:rPr>
          <w:rFonts w:ascii="華康特粗楷體" w:eastAsia="華康特粗楷體" w:hint="eastAsia"/>
          <w:sz w:val="28"/>
          <w:szCs w:val="28"/>
        </w:rPr>
        <w:t>2.2</w:t>
      </w:r>
      <w:r w:rsidR="00EC1B8C" w:rsidRPr="00C6702D">
        <w:rPr>
          <w:rFonts w:ascii="華康特粗楷體" w:eastAsia="華康特粗楷體" w:hint="eastAsia"/>
          <w:sz w:val="28"/>
          <w:szCs w:val="28"/>
        </w:rPr>
        <w:t>章</w:t>
      </w:r>
      <w:r>
        <w:rPr>
          <w:rFonts w:ascii="華康特粗楷體" w:eastAsia="華康特粗楷體" w:hint="eastAsia"/>
          <w:sz w:val="28"/>
          <w:szCs w:val="28"/>
        </w:rPr>
        <w:t>「</w:t>
      </w:r>
      <w:r w:rsidR="00EC1B8C" w:rsidRPr="00C6702D">
        <w:rPr>
          <w:rFonts w:ascii="華康特粗楷體" w:eastAsia="華康特粗楷體" w:hint="eastAsia"/>
          <w:sz w:val="28"/>
          <w:szCs w:val="28"/>
        </w:rPr>
        <w:t>中醫</w:t>
      </w:r>
      <w:r w:rsidR="00272D93">
        <w:rPr>
          <w:rFonts w:ascii="華康特粗楷體" w:eastAsia="華康特粗楷體" w:hint="eastAsia"/>
          <w:sz w:val="28"/>
          <w:szCs w:val="28"/>
        </w:rPr>
        <w:t>護理</w:t>
      </w:r>
      <w:r>
        <w:rPr>
          <w:rFonts w:ascii="華康特粗楷體" w:eastAsia="華康特粗楷體" w:hint="eastAsia"/>
          <w:sz w:val="28"/>
          <w:szCs w:val="28"/>
        </w:rPr>
        <w:t>」</w:t>
      </w:r>
      <w:r w:rsidRPr="00C6702D">
        <w:rPr>
          <w:rFonts w:ascii="華康特粗楷體" w:eastAsia="華康特粗楷體" w:hint="eastAsia"/>
          <w:sz w:val="28"/>
          <w:szCs w:val="28"/>
        </w:rPr>
        <w:t>及</w:t>
      </w:r>
      <w:r w:rsidR="00EC1B8C" w:rsidRPr="00C6702D">
        <w:rPr>
          <w:rFonts w:ascii="華康特粗楷體" w:eastAsia="華康特粗楷體" w:hint="eastAsia"/>
          <w:sz w:val="28"/>
          <w:szCs w:val="28"/>
        </w:rPr>
        <w:t>第</w:t>
      </w:r>
      <w:r w:rsidR="00272D93">
        <w:rPr>
          <w:rFonts w:ascii="華康特粗楷體" w:eastAsia="華康特粗楷體" w:hint="eastAsia"/>
          <w:sz w:val="28"/>
          <w:szCs w:val="28"/>
        </w:rPr>
        <w:t>2.3</w:t>
      </w:r>
      <w:r w:rsidR="00EC1B8C" w:rsidRPr="00C6702D">
        <w:rPr>
          <w:rFonts w:ascii="華康特粗楷體" w:eastAsia="華康特粗楷體" w:hint="eastAsia"/>
          <w:sz w:val="28"/>
          <w:szCs w:val="28"/>
        </w:rPr>
        <w:t>章</w:t>
      </w:r>
      <w:r>
        <w:rPr>
          <w:rFonts w:ascii="華康特粗楷體" w:eastAsia="華康特粗楷體" w:hint="eastAsia"/>
          <w:sz w:val="28"/>
          <w:szCs w:val="28"/>
        </w:rPr>
        <w:t>「</w:t>
      </w:r>
      <w:r w:rsidR="00EC1B8C" w:rsidRPr="00C6702D">
        <w:rPr>
          <w:rFonts w:ascii="華康特粗楷體" w:eastAsia="華康特粗楷體" w:hint="eastAsia"/>
          <w:sz w:val="28"/>
          <w:szCs w:val="28"/>
        </w:rPr>
        <w:t>中</w:t>
      </w:r>
      <w:r w:rsidR="00272D93">
        <w:rPr>
          <w:rFonts w:ascii="華康特粗楷體" w:eastAsia="華康特粗楷體" w:hint="eastAsia"/>
          <w:sz w:val="28"/>
          <w:szCs w:val="28"/>
        </w:rPr>
        <w:t>藥</w:t>
      </w:r>
      <w:proofErr w:type="gramStart"/>
      <w:r w:rsidR="00272D93">
        <w:rPr>
          <w:rFonts w:ascii="華康特粗楷體" w:eastAsia="華康特粗楷體" w:hint="eastAsia"/>
          <w:sz w:val="28"/>
          <w:szCs w:val="28"/>
        </w:rPr>
        <w:t>藥</w:t>
      </w:r>
      <w:proofErr w:type="gramEnd"/>
      <w:r w:rsidR="00272D93">
        <w:rPr>
          <w:rFonts w:ascii="華康特粗楷體" w:eastAsia="華康特粗楷體" w:hint="eastAsia"/>
          <w:sz w:val="28"/>
          <w:szCs w:val="28"/>
        </w:rPr>
        <w:t>事</w:t>
      </w:r>
      <w:r>
        <w:rPr>
          <w:rFonts w:ascii="華康特粗楷體" w:eastAsia="華康特粗楷體" w:hint="eastAsia"/>
          <w:sz w:val="28"/>
          <w:szCs w:val="28"/>
        </w:rPr>
        <w:t>」</w:t>
      </w:r>
      <w:proofErr w:type="gramStart"/>
      <w:r w:rsidRPr="00C6702D">
        <w:rPr>
          <w:rFonts w:ascii="華康特粗楷體" w:eastAsia="華康特粗楷體" w:hint="eastAsia"/>
          <w:sz w:val="28"/>
          <w:szCs w:val="28"/>
        </w:rPr>
        <w:t>均無得予免評項目</w:t>
      </w:r>
      <w:proofErr w:type="gramEnd"/>
      <w:r w:rsidRPr="00C6702D">
        <w:rPr>
          <w:rFonts w:ascii="華康特粗楷體" w:eastAsia="華康特粗楷體" w:hint="eastAsia"/>
          <w:sz w:val="28"/>
          <w:szCs w:val="28"/>
        </w:rPr>
        <w:t>。</w:t>
      </w:r>
    </w:p>
    <w:p w:rsidR="00EC1B8C" w:rsidRPr="00EC1B8C" w:rsidRDefault="00EC1B8C" w:rsidP="005E7724">
      <w:pPr>
        <w:spacing w:line="480" w:lineRule="exact"/>
        <w:ind w:firstLineChars="100" w:firstLine="400"/>
        <w:jc w:val="both"/>
        <w:rPr>
          <w:rFonts w:eastAsia="標楷體" w:hint="eastAsia"/>
          <w:bCs/>
          <w:sz w:val="40"/>
          <w:szCs w:val="40"/>
        </w:rPr>
      </w:pPr>
    </w:p>
    <w:p w:rsidR="005E7724" w:rsidRPr="005E7724" w:rsidRDefault="005E7724" w:rsidP="005E7724">
      <w:pPr>
        <w:spacing w:line="480" w:lineRule="exact"/>
        <w:ind w:firstLineChars="100" w:firstLine="320"/>
        <w:jc w:val="both"/>
        <w:rPr>
          <w:rFonts w:eastAsia="標楷體" w:hint="eastAsia"/>
          <w:bCs/>
          <w:sz w:val="32"/>
          <w:szCs w:val="32"/>
        </w:rPr>
      </w:pPr>
    </w:p>
    <w:p w:rsidR="005E7724" w:rsidRPr="005E7724" w:rsidRDefault="005E7724" w:rsidP="005E7724">
      <w:pPr>
        <w:spacing w:beforeLines="50" w:line="600" w:lineRule="exact"/>
        <w:ind w:leftChars="150" w:left="898" w:hangingChars="168" w:hanging="538"/>
        <w:jc w:val="both"/>
        <w:rPr>
          <w:rFonts w:eastAsia="標楷體" w:hint="eastAsia"/>
          <w:sz w:val="32"/>
          <w:szCs w:val="32"/>
        </w:rPr>
      </w:pPr>
    </w:p>
    <w:p w:rsidR="005E7724" w:rsidRDefault="005E7724" w:rsidP="005E7724">
      <w:pPr>
        <w:pStyle w:val="1"/>
        <w:spacing w:beforeLines="50" w:afterLines="50" w:line="400" w:lineRule="exact"/>
        <w:jc w:val="center"/>
        <w:rPr>
          <w:rFonts w:ascii="華康特粗楷體" w:eastAsia="華康特粗楷體" w:hAnsi="Times New Roman"/>
          <w:kern w:val="2"/>
          <w:sz w:val="31"/>
          <w:szCs w:val="31"/>
        </w:rPr>
        <w:sectPr w:rsidR="005E7724" w:rsidSect="00964E74">
          <w:pgSz w:w="11906" w:h="16838" w:code="9"/>
          <w:pgMar w:top="1259" w:right="1191" w:bottom="1259" w:left="1191" w:header="851" w:footer="992" w:gutter="0"/>
          <w:cols w:space="425"/>
          <w:docGrid w:type="lines" w:linePitch="360"/>
        </w:sectPr>
      </w:pPr>
    </w:p>
    <w:p w:rsidR="000B5F93" w:rsidRPr="008818C1" w:rsidRDefault="000B5F93" w:rsidP="008818C1">
      <w:pPr>
        <w:pStyle w:val="af0"/>
        <w:widowControl/>
        <w:numPr>
          <w:ilvl w:val="1"/>
          <w:numId w:val="18"/>
        </w:numPr>
        <w:ind w:leftChars="0"/>
        <w:rPr>
          <w:rFonts w:ascii="Cambria" w:eastAsia="標楷體" w:hAnsi="標楷體"/>
          <w:b/>
          <w:sz w:val="32"/>
          <w:szCs w:val="40"/>
        </w:rPr>
      </w:pPr>
      <w:bookmarkStart w:id="1" w:name="_Toc275706839"/>
      <w:r w:rsidRPr="008818C1">
        <w:rPr>
          <w:rFonts w:ascii="Cambria" w:eastAsia="標楷體" w:hAnsi="標楷體"/>
          <w:b/>
          <w:sz w:val="32"/>
          <w:szCs w:val="40"/>
        </w:rPr>
        <w:t>經營管理</w:t>
      </w:r>
      <w:r w:rsidRPr="008818C1">
        <w:rPr>
          <w:rFonts w:ascii="Cambria" w:eastAsia="標楷體" w:hAnsi="標楷體"/>
          <w:b/>
          <w:sz w:val="32"/>
          <w:szCs w:val="40"/>
        </w:rPr>
        <w:t xml:space="preserve">  </w:t>
      </w:r>
      <w:r w:rsidRPr="008818C1">
        <w:rPr>
          <w:rFonts w:ascii="Cambria" w:eastAsia="標楷體" w:hAnsi="標楷體"/>
          <w:b/>
          <w:sz w:val="32"/>
          <w:szCs w:val="40"/>
        </w:rPr>
        <w:t>第</w:t>
      </w:r>
      <w:r w:rsidRPr="008818C1">
        <w:rPr>
          <w:rFonts w:ascii="Cambria" w:eastAsia="標楷體" w:hAnsi="標楷體"/>
          <w:b/>
          <w:sz w:val="32"/>
          <w:szCs w:val="40"/>
        </w:rPr>
        <w:t>1.1</w:t>
      </w:r>
      <w:r w:rsidRPr="008818C1">
        <w:rPr>
          <w:rFonts w:ascii="Cambria" w:eastAsia="標楷體" w:hAnsi="標楷體"/>
          <w:b/>
          <w:sz w:val="32"/>
          <w:szCs w:val="40"/>
        </w:rPr>
        <w:t>章醫院經營策略與管理</w:t>
      </w:r>
      <w:r w:rsidR="00943A79" w:rsidRPr="008818C1">
        <w:rPr>
          <w:rFonts w:ascii="Cambria" w:eastAsia="標楷體" w:hAnsi="標楷體" w:hint="eastAsia"/>
          <w:b/>
          <w:sz w:val="32"/>
          <w:szCs w:val="40"/>
        </w:rPr>
        <w:t>（共</w:t>
      </w:r>
      <w:r w:rsidR="00943A79" w:rsidRPr="008818C1">
        <w:rPr>
          <w:rFonts w:ascii="Cambria" w:eastAsia="標楷體" w:hAnsi="標楷體" w:hint="eastAsia"/>
          <w:b/>
          <w:sz w:val="32"/>
          <w:szCs w:val="40"/>
        </w:rPr>
        <w:t>30</w:t>
      </w:r>
      <w:r w:rsidR="00943A79" w:rsidRPr="008818C1">
        <w:rPr>
          <w:rFonts w:ascii="Cambria" w:eastAsia="標楷體" w:hAnsi="標楷體" w:hint="eastAsia"/>
          <w:b/>
          <w:sz w:val="32"/>
          <w:szCs w:val="40"/>
        </w:rPr>
        <w:t>條文）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146"/>
        <w:gridCol w:w="6797"/>
        <w:gridCol w:w="1751"/>
      </w:tblGrid>
      <w:tr w:rsidR="00880C19" w:rsidRPr="008C3645" w:rsidTr="00AA2B2D">
        <w:trPr>
          <w:trHeight w:val="195"/>
          <w:tblHeader/>
          <w:jc w:val="center"/>
        </w:trPr>
        <w:tc>
          <w:tcPr>
            <w:tcW w:w="591" w:type="pct"/>
            <w:vMerge w:val="restart"/>
            <w:vAlign w:val="center"/>
          </w:tcPr>
          <w:p w:rsidR="00880C19" w:rsidRPr="008C3645" w:rsidRDefault="00880C19" w:rsidP="000B5F93">
            <w:pPr>
              <w:widowControl/>
              <w:adjustRightInd w:val="0"/>
              <w:snapToGrid w:val="0"/>
              <w:spacing w:line="0" w:lineRule="atLeast"/>
              <w:jc w:val="center"/>
              <w:rPr>
                <w:rFonts w:ascii="Cambria" w:eastAsia="標楷體" w:hAnsi="Cambria"/>
                <w:snapToGrid w:val="0"/>
                <w:kern w:val="0"/>
                <w:sz w:val="28"/>
                <w:szCs w:val="28"/>
              </w:rPr>
            </w:pPr>
            <w:proofErr w:type="gramStart"/>
            <w:r w:rsidRPr="008C3645">
              <w:rPr>
                <w:rFonts w:ascii="標楷體" w:eastAsia="標楷體" w:hAnsi="標楷體" w:hint="eastAsia"/>
                <w:bCs/>
                <w:sz w:val="28"/>
                <w:szCs w:val="28"/>
              </w:rPr>
              <w:t>條號</w:t>
            </w:r>
            <w:proofErr w:type="gramEnd"/>
          </w:p>
        </w:tc>
        <w:tc>
          <w:tcPr>
            <w:tcW w:w="3506" w:type="pct"/>
            <w:vMerge w:val="restart"/>
            <w:vAlign w:val="center"/>
          </w:tcPr>
          <w:p w:rsidR="00880C19" w:rsidRPr="008C3645" w:rsidRDefault="00880C19" w:rsidP="00880C19">
            <w:pPr>
              <w:widowControl/>
              <w:adjustRightInd w:val="0"/>
              <w:snapToGrid w:val="0"/>
              <w:spacing w:line="0" w:lineRule="atLeast"/>
              <w:jc w:val="center"/>
              <w:rPr>
                <w:rFonts w:ascii="標楷體" w:eastAsia="標楷體" w:hAnsi="標楷體" w:hint="eastAsia"/>
                <w:snapToGrid w:val="0"/>
                <w:kern w:val="0"/>
                <w:sz w:val="28"/>
                <w:szCs w:val="28"/>
              </w:rPr>
            </w:pPr>
            <w:r w:rsidRPr="008C3645">
              <w:rPr>
                <w:rFonts w:ascii="標楷體" w:eastAsia="標楷體" w:hAnsi="標楷體" w:hint="eastAsia"/>
                <w:sz w:val="28"/>
                <w:szCs w:val="28"/>
              </w:rPr>
              <w:t>條文</w:t>
            </w:r>
          </w:p>
        </w:tc>
        <w:tc>
          <w:tcPr>
            <w:tcW w:w="903" w:type="pct"/>
          </w:tcPr>
          <w:p w:rsidR="00880C19" w:rsidRPr="008C3645" w:rsidRDefault="00880C19" w:rsidP="008D7D7F">
            <w:pPr>
              <w:spacing w:line="400" w:lineRule="exact"/>
              <w:jc w:val="center"/>
              <w:rPr>
                <w:rFonts w:ascii="標楷體" w:eastAsia="標楷體" w:hAnsi="標楷體"/>
                <w:bCs/>
                <w:kern w:val="0"/>
                <w:sz w:val="28"/>
                <w:szCs w:val="28"/>
              </w:rPr>
            </w:pPr>
            <w:r w:rsidRPr="008C3645">
              <w:rPr>
                <w:rFonts w:ascii="標楷體" w:eastAsia="標楷體" w:hAnsi="標楷體" w:hint="eastAsia"/>
                <w:bCs/>
                <w:sz w:val="28"/>
                <w:szCs w:val="28"/>
              </w:rPr>
              <w:t>屬性</w:t>
            </w:r>
          </w:p>
        </w:tc>
      </w:tr>
      <w:tr w:rsidR="00880C19" w:rsidRPr="008C3645" w:rsidTr="00AA2B2D">
        <w:trPr>
          <w:trHeight w:val="195"/>
          <w:tblHeader/>
          <w:jc w:val="center"/>
        </w:trPr>
        <w:tc>
          <w:tcPr>
            <w:tcW w:w="591" w:type="pct"/>
            <w:vMerge/>
            <w:vAlign w:val="center"/>
          </w:tcPr>
          <w:p w:rsidR="00880C19" w:rsidRPr="008C3645" w:rsidRDefault="00880C19" w:rsidP="000B5F93">
            <w:pPr>
              <w:widowControl/>
              <w:adjustRightInd w:val="0"/>
              <w:snapToGrid w:val="0"/>
              <w:spacing w:line="0" w:lineRule="atLeast"/>
              <w:jc w:val="center"/>
              <w:rPr>
                <w:rFonts w:ascii="標楷體" w:eastAsia="標楷體" w:hAnsi="標楷體" w:hint="eastAsia"/>
                <w:bCs/>
                <w:sz w:val="28"/>
                <w:szCs w:val="28"/>
              </w:rPr>
            </w:pPr>
          </w:p>
        </w:tc>
        <w:tc>
          <w:tcPr>
            <w:tcW w:w="3506" w:type="pct"/>
            <w:vMerge/>
            <w:vAlign w:val="center"/>
          </w:tcPr>
          <w:p w:rsidR="00880C19" w:rsidRPr="008C3645" w:rsidRDefault="00880C19" w:rsidP="000B5F93">
            <w:pPr>
              <w:widowControl/>
              <w:adjustRightInd w:val="0"/>
              <w:snapToGrid w:val="0"/>
              <w:spacing w:line="0" w:lineRule="atLeast"/>
              <w:jc w:val="both"/>
              <w:rPr>
                <w:rFonts w:ascii="標楷體" w:eastAsia="標楷體" w:hAnsi="標楷體" w:hint="eastAsia"/>
                <w:sz w:val="28"/>
                <w:szCs w:val="28"/>
              </w:rPr>
            </w:pPr>
          </w:p>
        </w:tc>
        <w:tc>
          <w:tcPr>
            <w:tcW w:w="903" w:type="pct"/>
            <w:vAlign w:val="center"/>
          </w:tcPr>
          <w:p w:rsidR="00880C19" w:rsidRPr="008C3645" w:rsidRDefault="00880C19" w:rsidP="008D7D7F">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中醫部門</w:t>
            </w:r>
          </w:p>
        </w:tc>
      </w:tr>
      <w:tr w:rsidR="00880C19" w:rsidRPr="008C3645" w:rsidTr="00AA2B2D">
        <w:trPr>
          <w:trHeight w:val="397"/>
          <w:jc w:val="center"/>
        </w:trPr>
        <w:tc>
          <w:tcPr>
            <w:tcW w:w="591" w:type="pct"/>
            <w:vAlign w:val="center"/>
          </w:tcPr>
          <w:p w:rsidR="00880C19" w:rsidRPr="008C3645" w:rsidRDefault="00880C19" w:rsidP="000B5F93">
            <w:pPr>
              <w:widowControl/>
              <w:adjustRightInd w:val="0"/>
              <w:snapToGrid w:val="0"/>
              <w:spacing w:line="0" w:lineRule="atLeas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w:t>
            </w:r>
          </w:p>
        </w:tc>
        <w:tc>
          <w:tcPr>
            <w:tcW w:w="3506" w:type="pct"/>
            <w:vAlign w:val="center"/>
          </w:tcPr>
          <w:p w:rsidR="00880C19" w:rsidRPr="008C3645" w:rsidRDefault="00880C19" w:rsidP="000B5F93">
            <w:pPr>
              <w:widowControl/>
              <w:adjustRightInd w:val="0"/>
              <w:snapToGrid w:val="0"/>
              <w:spacing w:line="0" w:lineRule="atLeast"/>
              <w:jc w:val="both"/>
              <w:rPr>
                <w:rFonts w:ascii="標楷體" w:eastAsia="標楷體" w:hAnsi="標楷體" w:cs="新細明體"/>
                <w:snapToGrid w:val="0"/>
                <w:kern w:val="0"/>
                <w:sz w:val="28"/>
                <w:szCs w:val="28"/>
              </w:rPr>
            </w:pPr>
            <w:r w:rsidRPr="008C3645">
              <w:rPr>
                <w:rFonts w:ascii="標楷體" w:eastAsia="標楷體" w:hAnsi="標楷體" w:hint="eastAsia"/>
                <w:snapToGrid w:val="0"/>
                <w:kern w:val="0"/>
                <w:sz w:val="28"/>
                <w:szCs w:val="28"/>
              </w:rPr>
              <w:t>明訂宗旨、願景及目標</w:t>
            </w:r>
          </w:p>
        </w:tc>
        <w:tc>
          <w:tcPr>
            <w:tcW w:w="903" w:type="pct"/>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270" w:lineRule="exac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270" w:lineRule="exact"/>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明訂醫院在服務區域的角色及功能，並據以擬定適當之目標與計畫</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0" w:lineRule="atLeas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1.1.3</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0" w:lineRule="atLeast"/>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訂定組織架構，界定分層責任與功能</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0" w:lineRule="atLeas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1.1.4</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0" w:lineRule="atLeast"/>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各項設施及人員配置應符合醫療機構設置標準</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0" w:lineRule="atLeas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1.1.5</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0" w:lineRule="atLeast"/>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遵守及配合衛生主管機關相關法令</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0" w:lineRule="atLeast"/>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1.1.7</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0" w:lineRule="atLeast"/>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積極參與社區健康營造</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1.1.8</w:t>
            </w:r>
          </w:p>
        </w:tc>
        <w:tc>
          <w:tcPr>
            <w:tcW w:w="3506" w:type="pct"/>
            <w:vAlign w:val="center"/>
          </w:tcPr>
          <w:p w:rsidR="00880C19" w:rsidRPr="008C3645" w:rsidRDefault="00880C19" w:rsidP="000B5F93">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健全會計作業</w:t>
            </w:r>
          </w:p>
        </w:tc>
        <w:tc>
          <w:tcPr>
            <w:tcW w:w="903" w:type="pct"/>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1.1.9</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snapToGrid w:val="0"/>
                <w:kern w:val="0"/>
                <w:sz w:val="28"/>
                <w:szCs w:val="28"/>
                <w:shd w:val="pct15" w:color="auto" w:fill="FFFFFF"/>
              </w:rPr>
            </w:pPr>
            <w:r w:rsidRPr="008C3645">
              <w:rPr>
                <w:rFonts w:ascii="標楷體" w:eastAsia="標楷體" w:hAnsi="標楷體" w:hint="eastAsia"/>
                <w:snapToGrid w:val="0"/>
                <w:kern w:val="0"/>
                <w:sz w:val="28"/>
                <w:szCs w:val="28"/>
              </w:rPr>
              <w:t>確實執行</w:t>
            </w:r>
            <w:r w:rsidRPr="008C3645">
              <w:rPr>
                <w:rFonts w:ascii="標楷體" w:eastAsia="標楷體" w:hAnsi="標楷體"/>
                <w:snapToGrid w:val="0"/>
                <w:kern w:val="0"/>
                <w:sz w:val="28"/>
                <w:szCs w:val="28"/>
              </w:rPr>
              <w:t>會計審查制度</w:t>
            </w:r>
            <w:r w:rsidRPr="008C3645">
              <w:rPr>
                <w:rFonts w:ascii="標楷體" w:eastAsia="標楷體" w:hAnsi="標楷體" w:hint="eastAsia"/>
                <w:snapToGrid w:val="0"/>
                <w:kern w:val="0"/>
                <w:sz w:val="28"/>
                <w:szCs w:val="28"/>
              </w:rPr>
              <w:t>及有效內控、外部查核</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1.1.11</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訂有合宜之掛號批價及收費作業流程</w:t>
            </w:r>
            <w:r w:rsidRPr="008C3645">
              <w:rPr>
                <w:rFonts w:ascii="標楷體" w:eastAsia="標楷體" w:hAnsi="標楷體" w:hint="eastAsia"/>
                <w:snapToGrid w:val="0"/>
                <w:kern w:val="0"/>
                <w:sz w:val="28"/>
                <w:szCs w:val="28"/>
              </w:rPr>
              <w:t>，</w:t>
            </w:r>
            <w:r w:rsidRPr="008C3645">
              <w:rPr>
                <w:rFonts w:ascii="標楷體" w:eastAsia="標楷體" w:hAnsi="標楷體"/>
                <w:snapToGrid w:val="0"/>
                <w:kern w:val="0"/>
                <w:sz w:val="28"/>
                <w:szCs w:val="28"/>
              </w:rPr>
              <w:t>並定期檢討</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1.1.12</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具有專人或單位依相關制度辦理病人入出院作業</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1.1.13</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設立病歷管理部門</w:t>
            </w:r>
            <w:r w:rsidRPr="008C3645">
              <w:rPr>
                <w:rFonts w:ascii="標楷體" w:eastAsia="標楷體" w:hAnsi="標楷體" w:hint="eastAsia"/>
                <w:snapToGrid w:val="0"/>
                <w:kern w:val="0"/>
                <w:sz w:val="28"/>
                <w:szCs w:val="28"/>
              </w:rPr>
              <w:t>或有專人負責</w:t>
            </w:r>
            <w:r w:rsidRPr="008C3645">
              <w:rPr>
                <w:rFonts w:ascii="標楷體" w:eastAsia="標楷體" w:hAnsi="標楷體"/>
                <w:snapToGrid w:val="0"/>
                <w:kern w:val="0"/>
                <w:sz w:val="28"/>
                <w:szCs w:val="28"/>
              </w:rPr>
              <w:t>，人力配置適當</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1.1.14</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建立</w:t>
            </w:r>
            <w:r w:rsidRPr="008C3645">
              <w:rPr>
                <w:rFonts w:ascii="標楷體" w:eastAsia="標楷體" w:hAnsi="標楷體"/>
                <w:snapToGrid w:val="0"/>
                <w:kern w:val="0"/>
                <w:sz w:val="28"/>
                <w:szCs w:val="28"/>
              </w:rPr>
              <w:t>病歷管理</w:t>
            </w:r>
            <w:r w:rsidRPr="008C3645">
              <w:rPr>
                <w:rFonts w:ascii="標楷體" w:eastAsia="標楷體" w:hAnsi="標楷體" w:hint="eastAsia"/>
                <w:snapToGrid w:val="0"/>
                <w:kern w:val="0"/>
                <w:sz w:val="28"/>
                <w:szCs w:val="28"/>
              </w:rPr>
              <w:t>制度</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1.1.15</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bCs/>
                <w:snapToGrid w:val="0"/>
                <w:kern w:val="0"/>
                <w:sz w:val="28"/>
                <w:szCs w:val="28"/>
              </w:rPr>
            </w:pPr>
            <w:r w:rsidRPr="008C3645">
              <w:rPr>
                <w:rFonts w:ascii="標楷體" w:eastAsia="標楷體" w:hAnsi="標楷體" w:cs="新細明體" w:hint="eastAsia"/>
                <w:snapToGrid w:val="0"/>
                <w:kern w:val="0"/>
                <w:sz w:val="28"/>
                <w:szCs w:val="28"/>
              </w:rPr>
              <w:t>設立資訊管理部門或專責人員</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942"/>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1.1.16</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訂定</w:t>
            </w:r>
            <w:r w:rsidRPr="008C3645">
              <w:rPr>
                <w:rFonts w:ascii="標楷體" w:eastAsia="標楷體" w:hAnsi="標楷體"/>
                <w:snapToGrid w:val="0"/>
                <w:kern w:val="0"/>
                <w:sz w:val="28"/>
                <w:szCs w:val="28"/>
              </w:rPr>
              <w:t>資訊安全管理機制</w:t>
            </w:r>
            <w:r w:rsidRPr="008C3645">
              <w:rPr>
                <w:rFonts w:ascii="標楷體" w:eastAsia="標楷體" w:hAnsi="標楷體" w:hint="eastAsia"/>
                <w:snapToGrid w:val="0"/>
                <w:kern w:val="0"/>
                <w:sz w:val="28"/>
                <w:szCs w:val="28"/>
              </w:rPr>
              <w:t>，確保資訊安全及維護病人隱私</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1.1.17</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bCs/>
                <w:snapToGrid w:val="0"/>
                <w:kern w:val="0"/>
                <w:sz w:val="28"/>
                <w:szCs w:val="28"/>
              </w:rPr>
            </w:pPr>
            <w:r w:rsidRPr="008C3645">
              <w:rPr>
                <w:rFonts w:ascii="標楷體" w:eastAsia="標楷體" w:hAnsi="標楷體"/>
                <w:snapToGrid w:val="0"/>
                <w:kern w:val="0"/>
                <w:sz w:val="28"/>
                <w:szCs w:val="28"/>
              </w:rPr>
              <w:t>當院內電腦系統發生故障時，應有緊急應變處理機制</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1.1.18</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定期執行設施、設備、儀器或器材等之維護、檢查、保養或校正作業，並有紀錄可查</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1.1.19</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定期檢查及維修機電、消防、供水、緊急供電等設備或系統，有紀錄可查</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1.1.20</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設有專人或部門負責醫療用氣體之安全管理，並有紀錄可查</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1.1.21</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rPr>
                <w:rFonts w:ascii="標楷體" w:eastAsia="標楷體" w:hAnsi="標楷體"/>
                <w:sz w:val="28"/>
                <w:szCs w:val="28"/>
              </w:rPr>
            </w:pPr>
            <w:r w:rsidRPr="008C3645">
              <w:rPr>
                <w:rFonts w:ascii="標楷體" w:eastAsia="標楷體" w:hAnsi="標楷體" w:hint="eastAsia"/>
                <w:sz w:val="28"/>
                <w:szCs w:val="28"/>
              </w:rPr>
              <w:t>住院病人膳食管理</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1.1.22</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訂定明確適當</w:t>
            </w:r>
            <w:r w:rsidRPr="008C3645">
              <w:rPr>
                <w:rFonts w:ascii="標楷體" w:eastAsia="標楷體" w:hAnsi="標楷體" w:hint="eastAsia"/>
                <w:snapToGrid w:val="0"/>
                <w:kern w:val="0"/>
                <w:sz w:val="28"/>
                <w:szCs w:val="28"/>
              </w:rPr>
              <w:t>之</w:t>
            </w:r>
            <w:r w:rsidRPr="008C3645">
              <w:rPr>
                <w:rFonts w:ascii="標楷體" w:eastAsia="標楷體" w:hAnsi="標楷體"/>
                <w:snapToGrid w:val="0"/>
                <w:kern w:val="0"/>
                <w:sz w:val="28"/>
                <w:szCs w:val="28"/>
              </w:rPr>
              <w:t>安全管理業務內容及範圍</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1.1.23</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主管機關檢查紀錄、醫院改善措施及結果，應有紀錄可查</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1.1.24</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snapToGrid w:val="0"/>
                <w:kern w:val="0"/>
                <w:sz w:val="28"/>
                <w:szCs w:val="28"/>
              </w:rPr>
            </w:pPr>
            <w:r w:rsidRPr="008C3645">
              <w:rPr>
                <w:rFonts w:ascii="標楷體" w:eastAsia="標楷體" w:hAnsi="標楷體"/>
                <w:snapToGrid w:val="0"/>
                <w:kern w:val="0"/>
                <w:sz w:val="28"/>
                <w:szCs w:val="28"/>
              </w:rPr>
              <w:t>置有專人負責廢水</w:t>
            </w:r>
            <w:r w:rsidRPr="008C3645">
              <w:rPr>
                <w:rFonts w:ascii="標楷體" w:eastAsia="標楷體" w:hAnsi="標楷體" w:hint="eastAsia"/>
                <w:snapToGrid w:val="0"/>
                <w:kern w:val="0"/>
                <w:sz w:val="28"/>
                <w:szCs w:val="28"/>
              </w:rPr>
              <w:t>、</w:t>
            </w:r>
            <w:r w:rsidRPr="008C3645">
              <w:rPr>
                <w:rFonts w:ascii="標楷體" w:eastAsia="標楷體" w:hAnsi="標楷體"/>
                <w:snapToGrid w:val="0"/>
                <w:kern w:val="0"/>
                <w:sz w:val="28"/>
                <w:szCs w:val="28"/>
              </w:rPr>
              <w:t>廢棄物處理</w:t>
            </w:r>
            <w:r w:rsidRPr="008C3645">
              <w:rPr>
                <w:rFonts w:ascii="標楷體" w:eastAsia="標楷體" w:hAnsi="標楷體" w:hint="eastAsia"/>
                <w:snapToGrid w:val="0"/>
                <w:kern w:val="0"/>
                <w:sz w:val="28"/>
                <w:szCs w:val="28"/>
              </w:rPr>
              <w:t>，並</w:t>
            </w:r>
            <w:r w:rsidRPr="008C3645">
              <w:rPr>
                <w:rFonts w:ascii="標楷體" w:eastAsia="標楷體" w:hAnsi="標楷體"/>
                <w:snapToGrid w:val="0"/>
                <w:kern w:val="0"/>
                <w:sz w:val="28"/>
                <w:szCs w:val="28"/>
              </w:rPr>
              <w:t>訂有相關處理程序</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1.1.25</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物料採購及管理能符合醫療照護業務之需要，並確保品質</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1.1.26</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對外包業務有適當管理</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1.1.27</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rPr>
                <w:rFonts w:ascii="標楷體" w:eastAsia="標楷體" w:hAnsi="標楷體"/>
                <w:bCs/>
                <w:snapToGrid w:val="0"/>
                <w:kern w:val="0"/>
                <w:sz w:val="28"/>
                <w:szCs w:val="28"/>
              </w:rPr>
            </w:pPr>
            <w:r w:rsidRPr="008C3645">
              <w:rPr>
                <w:rFonts w:ascii="標楷體" w:eastAsia="標楷體" w:hAnsi="標楷體" w:cs="新細明體" w:hint="eastAsia"/>
                <w:snapToGrid w:val="0"/>
                <w:kern w:val="0"/>
                <w:sz w:val="28"/>
                <w:szCs w:val="28"/>
              </w:rPr>
              <w:t>對病人或家屬之意見、抱怨及申訴，設有專人或部門處理，並訂定處理流程</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1.1.28</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建立醫療糾紛處理機制</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1.1.29</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pStyle w:val="CM151"/>
              <w:widowControl/>
              <w:autoSpaceDE/>
              <w:autoSpaceDN/>
              <w:adjustRightInd/>
              <w:snapToGrid w:val="0"/>
              <w:spacing w:after="0"/>
              <w:rPr>
                <w:rFonts w:hAnsi="標楷體"/>
                <w:snapToGrid w:val="0"/>
                <w:sz w:val="28"/>
                <w:szCs w:val="28"/>
              </w:rPr>
            </w:pPr>
            <w:r w:rsidRPr="008C3645">
              <w:rPr>
                <w:rFonts w:hAnsi="標楷體"/>
                <w:snapToGrid w:val="0"/>
                <w:sz w:val="28"/>
                <w:szCs w:val="28"/>
              </w:rPr>
              <w:t>有適當之補助互助辦法或投保醫院賠償責任保險</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w:t>
            </w:r>
            <w:r w:rsidRPr="00D50264">
              <w:rPr>
                <w:rFonts w:ascii="標楷體" w:eastAsia="標楷體" w:cs="新細明體" w:hint="eastAsia"/>
                <w:snapToGrid w:val="0"/>
                <w:kern w:val="0"/>
                <w:sz w:val="28"/>
                <w:szCs w:val="28"/>
              </w:rPr>
              <w:t>可</w:t>
            </w:r>
            <w:r w:rsidRPr="008C3645">
              <w:rPr>
                <w:rFonts w:ascii="標楷體" w:eastAsia="標楷體" w:cs="新細明體" w:hint="eastAsia"/>
                <w:snapToGrid w:val="0"/>
                <w:kern w:val="0"/>
                <w:sz w:val="28"/>
                <w:szCs w:val="28"/>
              </w:rPr>
              <w:t>必</w:t>
            </w:r>
            <w:proofErr w:type="gramEnd"/>
            <w:r w:rsidRPr="00D50264">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1.1.30</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建立</w:t>
            </w:r>
            <w:r w:rsidRPr="008C3645">
              <w:rPr>
                <w:rFonts w:ascii="標楷體" w:eastAsia="標楷體" w:hAnsi="標楷體"/>
                <w:snapToGrid w:val="0"/>
                <w:kern w:val="0"/>
                <w:sz w:val="28"/>
                <w:szCs w:val="28"/>
              </w:rPr>
              <w:t>醫院</w:t>
            </w:r>
            <w:r w:rsidRPr="008C3645">
              <w:rPr>
                <w:rFonts w:ascii="標楷體" w:eastAsia="標楷體" w:hAnsi="標楷體" w:hint="eastAsia"/>
                <w:snapToGrid w:val="0"/>
                <w:kern w:val="0"/>
                <w:sz w:val="28"/>
                <w:szCs w:val="28"/>
              </w:rPr>
              <w:t>危機預防及處理程序</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1.1.31</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對發生之危機事件能確實檢討，並有效改善</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591"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1.1.32</w:t>
            </w:r>
          </w:p>
        </w:tc>
        <w:tc>
          <w:tcPr>
            <w:tcW w:w="3506"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訂定符合</w:t>
            </w:r>
            <w:r w:rsidRPr="008C3645">
              <w:rPr>
                <w:rFonts w:ascii="標楷體" w:eastAsia="標楷體" w:hAnsi="標楷體" w:hint="eastAsia"/>
                <w:snapToGrid w:val="0"/>
                <w:kern w:val="0"/>
                <w:sz w:val="28"/>
                <w:szCs w:val="28"/>
              </w:rPr>
              <w:t>醫院</w:t>
            </w:r>
            <w:r w:rsidRPr="008C3645">
              <w:rPr>
                <w:rFonts w:ascii="標楷體" w:eastAsia="標楷體" w:hAnsi="標楷體"/>
                <w:snapToGrid w:val="0"/>
                <w:kern w:val="0"/>
                <w:sz w:val="28"/>
                <w:szCs w:val="28"/>
              </w:rPr>
              <w:t>需要之緊急災難應變計畫</w:t>
            </w:r>
            <w:r w:rsidRPr="008C3645">
              <w:rPr>
                <w:rFonts w:ascii="標楷體" w:eastAsia="標楷體" w:hAnsi="標楷體" w:hint="eastAsia"/>
                <w:snapToGrid w:val="0"/>
                <w:kern w:val="0"/>
                <w:sz w:val="28"/>
                <w:szCs w:val="28"/>
              </w:rPr>
              <w:t>及作業程序</w:t>
            </w:r>
          </w:p>
        </w:tc>
        <w:tc>
          <w:tcPr>
            <w:tcW w:w="903"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bl>
    <w:p w:rsidR="000B5F93" w:rsidRPr="008C3645" w:rsidRDefault="000B5F93" w:rsidP="000B5F93">
      <w:pPr>
        <w:rPr>
          <w:rFonts w:ascii="標楷體" w:eastAsia="標楷體" w:hAnsi="標楷體"/>
        </w:rPr>
      </w:pPr>
    </w:p>
    <w:p w:rsidR="000B5F93" w:rsidRPr="008C3645" w:rsidRDefault="000B5F93" w:rsidP="000B5F93">
      <w:pPr>
        <w:rPr>
          <w:rFonts w:ascii="標楷體" w:eastAsia="標楷體" w:hAnsi="標楷體"/>
        </w:rPr>
      </w:pPr>
    </w:p>
    <w:p w:rsidR="000B5F93" w:rsidRPr="008C3645" w:rsidRDefault="000B5F93" w:rsidP="000B5F93">
      <w:pPr>
        <w:rPr>
          <w:rFonts w:ascii="標楷體" w:eastAsia="標楷體" w:hAnsi="標楷體"/>
        </w:rPr>
      </w:pPr>
    </w:p>
    <w:p w:rsidR="000B5F93" w:rsidRPr="008C3645" w:rsidRDefault="000B5F93" w:rsidP="000B5F93">
      <w:pPr>
        <w:rPr>
          <w:rFonts w:ascii="標楷體" w:eastAsia="標楷體" w:hAnsi="標楷體"/>
        </w:rPr>
      </w:pPr>
    </w:p>
    <w:p w:rsidR="000B5F93" w:rsidRPr="008C3645" w:rsidRDefault="000B5F93" w:rsidP="000B5F93">
      <w:pPr>
        <w:widowControl/>
        <w:rPr>
          <w:rFonts w:ascii="標楷體" w:eastAsia="標楷體" w:hAnsi="標楷體"/>
        </w:rPr>
      </w:pPr>
      <w:r w:rsidRPr="008C3645">
        <w:rPr>
          <w:rFonts w:ascii="標楷體" w:eastAsia="標楷體" w:hAnsi="標楷體"/>
        </w:rPr>
        <w:br w:type="page"/>
      </w:r>
    </w:p>
    <w:p w:rsidR="005A4AF4" w:rsidRPr="005A4AF4" w:rsidRDefault="000B5F93" w:rsidP="005A4AF4">
      <w:pPr>
        <w:pStyle w:val="af0"/>
        <w:widowControl/>
        <w:numPr>
          <w:ilvl w:val="0"/>
          <w:numId w:val="26"/>
        </w:numPr>
        <w:spacing w:afterLines="50" w:line="320" w:lineRule="exact"/>
        <w:ind w:leftChars="0" w:left="1680" w:hanging="1198"/>
        <w:rPr>
          <w:rFonts w:ascii="Cambria" w:eastAsia="標楷體" w:hAnsi="標楷體" w:hint="eastAsia"/>
          <w:b/>
          <w:sz w:val="32"/>
          <w:szCs w:val="40"/>
        </w:rPr>
      </w:pPr>
      <w:r w:rsidRPr="005A4AF4">
        <w:rPr>
          <w:rFonts w:ascii="Cambria" w:eastAsia="標楷體" w:hAnsi="標楷體"/>
          <w:b/>
          <w:sz w:val="32"/>
          <w:szCs w:val="40"/>
        </w:rPr>
        <w:t>經營管理</w:t>
      </w:r>
      <w:r w:rsidRPr="005A4AF4">
        <w:rPr>
          <w:rFonts w:ascii="Cambria" w:eastAsia="標楷體" w:hAnsi="標楷體"/>
          <w:b/>
          <w:sz w:val="32"/>
          <w:szCs w:val="40"/>
        </w:rPr>
        <w:t xml:space="preserve"> </w:t>
      </w:r>
      <w:r w:rsidRPr="005A4AF4">
        <w:rPr>
          <w:rFonts w:ascii="Cambria" w:eastAsia="標楷體" w:hAnsi="標楷體"/>
          <w:b/>
          <w:sz w:val="32"/>
          <w:szCs w:val="40"/>
        </w:rPr>
        <w:t>第</w:t>
      </w:r>
      <w:r w:rsidRPr="005A4AF4">
        <w:rPr>
          <w:rFonts w:ascii="Cambria" w:eastAsia="標楷體" w:hAnsi="標楷體"/>
          <w:b/>
          <w:sz w:val="32"/>
          <w:szCs w:val="40"/>
        </w:rPr>
        <w:t>1.2</w:t>
      </w:r>
      <w:r w:rsidRPr="005A4AF4">
        <w:rPr>
          <w:rFonts w:ascii="Cambria" w:eastAsia="標楷體" w:hAnsi="標楷體"/>
          <w:b/>
          <w:sz w:val="32"/>
          <w:szCs w:val="40"/>
        </w:rPr>
        <w:t>章</w:t>
      </w:r>
      <w:r w:rsidRPr="005A4AF4">
        <w:rPr>
          <w:rFonts w:ascii="Cambria" w:eastAsia="標楷體" w:hAnsi="標楷體"/>
          <w:b/>
          <w:sz w:val="32"/>
          <w:szCs w:val="40"/>
        </w:rPr>
        <w:t xml:space="preserve"> </w:t>
      </w:r>
      <w:r w:rsidRPr="005A4AF4">
        <w:rPr>
          <w:rFonts w:ascii="Cambria" w:eastAsia="標楷體" w:hAnsi="標楷體"/>
          <w:b/>
          <w:sz w:val="32"/>
          <w:szCs w:val="40"/>
        </w:rPr>
        <w:t>人力資源管理與員工教育訓練</w:t>
      </w:r>
    </w:p>
    <w:p w:rsidR="000B5F93" w:rsidRPr="005A4AF4" w:rsidRDefault="00365FEC" w:rsidP="005A4AF4">
      <w:pPr>
        <w:pStyle w:val="af0"/>
        <w:widowControl/>
        <w:spacing w:afterLines="50" w:line="320" w:lineRule="exact"/>
        <w:ind w:leftChars="0" w:left="1" w:firstLineChars="463" w:firstLine="1483"/>
        <w:rPr>
          <w:rFonts w:ascii="Cambria" w:eastAsia="標楷體" w:hAnsi="標楷體"/>
          <w:b/>
          <w:sz w:val="32"/>
          <w:szCs w:val="40"/>
        </w:rPr>
      </w:pPr>
      <w:r w:rsidRPr="005A4AF4">
        <w:rPr>
          <w:rFonts w:ascii="Cambria" w:eastAsia="標楷體" w:hAnsi="標楷體" w:hint="eastAsia"/>
          <w:b/>
          <w:sz w:val="32"/>
          <w:szCs w:val="40"/>
        </w:rPr>
        <w:t>（共</w:t>
      </w:r>
      <w:r w:rsidRPr="005A4AF4">
        <w:rPr>
          <w:rFonts w:ascii="Cambria" w:eastAsia="標楷體" w:hAnsi="標楷體" w:hint="eastAsia"/>
          <w:b/>
          <w:sz w:val="32"/>
          <w:szCs w:val="40"/>
        </w:rPr>
        <w:t>8</w:t>
      </w:r>
      <w:r w:rsidRPr="005A4AF4">
        <w:rPr>
          <w:rFonts w:ascii="Cambria" w:eastAsia="標楷體" w:hAnsi="標楷體" w:hint="eastAsia"/>
          <w:b/>
          <w:sz w:val="32"/>
          <w:szCs w:val="40"/>
        </w:rPr>
        <w:t>條文）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338"/>
        <w:gridCol w:w="6640"/>
        <w:gridCol w:w="1716"/>
      </w:tblGrid>
      <w:tr w:rsidR="00E25D54" w:rsidRPr="008C3645" w:rsidTr="00AA2B2D">
        <w:trPr>
          <w:cantSplit/>
          <w:trHeight w:val="397"/>
          <w:tblHeader/>
          <w:jc w:val="center"/>
        </w:trPr>
        <w:tc>
          <w:tcPr>
            <w:tcW w:w="690" w:type="pct"/>
            <w:vMerge w:val="restart"/>
            <w:vAlign w:val="center"/>
          </w:tcPr>
          <w:p w:rsidR="00E25D54" w:rsidRPr="008C3645" w:rsidRDefault="00E25D54" w:rsidP="000B5F93">
            <w:pPr>
              <w:spacing w:line="280" w:lineRule="exact"/>
              <w:jc w:val="center"/>
              <w:rPr>
                <w:rFonts w:ascii="標楷體" w:eastAsia="標楷體" w:hAnsi="標楷體"/>
                <w:bCs/>
                <w:sz w:val="28"/>
                <w:szCs w:val="28"/>
              </w:rPr>
            </w:pPr>
            <w:proofErr w:type="gramStart"/>
            <w:r w:rsidRPr="008C3645">
              <w:rPr>
                <w:rFonts w:ascii="標楷體" w:eastAsia="標楷體" w:hAnsi="標楷體" w:hint="eastAsia"/>
                <w:bCs/>
                <w:sz w:val="28"/>
                <w:szCs w:val="28"/>
              </w:rPr>
              <w:t>條號</w:t>
            </w:r>
            <w:proofErr w:type="gramEnd"/>
          </w:p>
        </w:tc>
        <w:tc>
          <w:tcPr>
            <w:tcW w:w="3425" w:type="pct"/>
            <w:vMerge w:val="restart"/>
            <w:vAlign w:val="center"/>
          </w:tcPr>
          <w:p w:rsidR="00E25D54" w:rsidRPr="008C3645" w:rsidRDefault="00E25D54" w:rsidP="000B5F93">
            <w:pPr>
              <w:spacing w:line="280" w:lineRule="exact"/>
              <w:jc w:val="center"/>
              <w:rPr>
                <w:rFonts w:ascii="標楷體" w:eastAsia="標楷體" w:hAnsi="標楷體"/>
                <w:sz w:val="28"/>
                <w:szCs w:val="28"/>
              </w:rPr>
            </w:pPr>
            <w:r w:rsidRPr="008C3645">
              <w:rPr>
                <w:rFonts w:ascii="標楷體" w:eastAsia="標楷體" w:hAnsi="標楷體" w:hint="eastAsia"/>
                <w:sz w:val="28"/>
                <w:szCs w:val="28"/>
              </w:rPr>
              <w:t>條文</w:t>
            </w:r>
          </w:p>
        </w:tc>
        <w:tc>
          <w:tcPr>
            <w:tcW w:w="885" w:type="pct"/>
          </w:tcPr>
          <w:p w:rsidR="00E25D54" w:rsidRPr="008C3645" w:rsidRDefault="00E25D54" w:rsidP="000B5F93">
            <w:pPr>
              <w:spacing w:line="400" w:lineRule="exact"/>
              <w:jc w:val="center"/>
              <w:rPr>
                <w:rFonts w:ascii="標楷體" w:eastAsia="標楷體" w:hAnsi="標楷體"/>
                <w:bCs/>
                <w:kern w:val="0"/>
                <w:sz w:val="28"/>
                <w:szCs w:val="28"/>
              </w:rPr>
            </w:pPr>
            <w:r w:rsidRPr="008C3645">
              <w:rPr>
                <w:rFonts w:ascii="標楷體" w:eastAsia="標楷體" w:hAnsi="標楷體" w:hint="eastAsia"/>
                <w:bCs/>
                <w:sz w:val="28"/>
                <w:szCs w:val="28"/>
              </w:rPr>
              <w:t>屬性</w:t>
            </w:r>
          </w:p>
        </w:tc>
      </w:tr>
      <w:tr w:rsidR="00E25D54" w:rsidRPr="008C3645" w:rsidTr="00AA2B2D">
        <w:trPr>
          <w:cantSplit/>
          <w:trHeight w:val="397"/>
          <w:tblHeader/>
          <w:jc w:val="center"/>
        </w:trPr>
        <w:tc>
          <w:tcPr>
            <w:tcW w:w="690" w:type="pct"/>
            <w:vMerge/>
            <w:vAlign w:val="center"/>
          </w:tcPr>
          <w:p w:rsidR="00E25D54" w:rsidRPr="008C3645" w:rsidRDefault="00E25D54" w:rsidP="000B5F93">
            <w:pPr>
              <w:jc w:val="center"/>
              <w:rPr>
                <w:rFonts w:ascii="標楷體" w:eastAsia="標楷體" w:hAnsi="標楷體"/>
                <w:bCs/>
                <w:sz w:val="28"/>
                <w:szCs w:val="28"/>
              </w:rPr>
            </w:pPr>
          </w:p>
        </w:tc>
        <w:tc>
          <w:tcPr>
            <w:tcW w:w="3425" w:type="pct"/>
            <w:vMerge/>
            <w:vAlign w:val="center"/>
          </w:tcPr>
          <w:p w:rsidR="00E25D54" w:rsidRPr="008C3645" w:rsidRDefault="00E25D54" w:rsidP="000B5F93">
            <w:pPr>
              <w:spacing w:line="400" w:lineRule="exact"/>
              <w:jc w:val="center"/>
              <w:rPr>
                <w:rFonts w:ascii="標楷體" w:eastAsia="標楷體" w:hAnsi="標楷體"/>
                <w:sz w:val="28"/>
                <w:szCs w:val="28"/>
              </w:rPr>
            </w:pPr>
          </w:p>
        </w:tc>
        <w:tc>
          <w:tcPr>
            <w:tcW w:w="885" w:type="pct"/>
            <w:vAlign w:val="center"/>
          </w:tcPr>
          <w:p w:rsidR="00E25D54" w:rsidRPr="008C3645" w:rsidRDefault="00E25D54" w:rsidP="000B5F93">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中醫部門</w:t>
            </w:r>
          </w:p>
        </w:tc>
      </w:tr>
      <w:tr w:rsidR="00E25D54"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1.2.1</w:t>
            </w:r>
          </w:p>
        </w:tc>
        <w:tc>
          <w:tcPr>
            <w:tcW w:w="342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both"/>
              <w:rPr>
                <w:rFonts w:ascii="標楷體" w:eastAsia="標楷體" w:hAnsi="標楷體"/>
                <w:bCs/>
                <w:snapToGrid w:val="0"/>
                <w:kern w:val="0"/>
                <w:sz w:val="28"/>
                <w:szCs w:val="28"/>
              </w:rPr>
            </w:pPr>
            <w:r w:rsidRPr="008C3645">
              <w:rPr>
                <w:rFonts w:ascii="標楷體" w:eastAsia="標楷體" w:hAnsi="標楷體"/>
                <w:bCs/>
                <w:snapToGrid w:val="0"/>
                <w:kern w:val="0"/>
                <w:sz w:val="28"/>
                <w:szCs w:val="28"/>
              </w:rPr>
              <w:t>依據明確合理</w:t>
            </w:r>
            <w:r w:rsidRPr="008C3645">
              <w:rPr>
                <w:rFonts w:ascii="標楷體" w:eastAsia="標楷體" w:hAnsi="標楷體" w:hint="eastAsia"/>
                <w:bCs/>
                <w:snapToGrid w:val="0"/>
                <w:kern w:val="0"/>
                <w:sz w:val="28"/>
                <w:szCs w:val="28"/>
              </w:rPr>
              <w:t>之</w:t>
            </w:r>
            <w:r w:rsidRPr="008C3645">
              <w:rPr>
                <w:rFonts w:ascii="標楷體" w:eastAsia="標楷體" w:hAnsi="標楷體"/>
                <w:bCs/>
                <w:snapToGrid w:val="0"/>
                <w:kern w:val="0"/>
                <w:sz w:val="28"/>
                <w:szCs w:val="28"/>
              </w:rPr>
              <w:t>人事評核制度，執行院內員工評核</w:t>
            </w:r>
          </w:p>
        </w:tc>
        <w:tc>
          <w:tcPr>
            <w:tcW w:w="88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E25D54"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1.2.2</w:t>
            </w:r>
          </w:p>
        </w:tc>
        <w:tc>
          <w:tcPr>
            <w:tcW w:w="342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both"/>
              <w:rPr>
                <w:rFonts w:ascii="標楷體" w:eastAsia="標楷體" w:hAnsi="標楷體"/>
                <w:bCs/>
                <w:snapToGrid w:val="0"/>
                <w:kern w:val="0"/>
                <w:sz w:val="28"/>
                <w:szCs w:val="28"/>
              </w:rPr>
            </w:pPr>
            <w:r w:rsidRPr="008C3645">
              <w:rPr>
                <w:rFonts w:ascii="標楷體" w:eastAsia="標楷體" w:hAnsi="標楷體"/>
                <w:bCs/>
                <w:snapToGrid w:val="0"/>
                <w:kern w:val="0"/>
                <w:sz w:val="28"/>
                <w:szCs w:val="28"/>
              </w:rPr>
              <w:t>設立勞工安全衛生委員會，</w:t>
            </w:r>
            <w:r w:rsidRPr="008C3645">
              <w:rPr>
                <w:rFonts w:ascii="標楷體" w:eastAsia="標楷體" w:hAnsi="標楷體" w:hint="eastAsia"/>
                <w:bCs/>
                <w:snapToGrid w:val="0"/>
                <w:kern w:val="0"/>
                <w:sz w:val="28"/>
                <w:szCs w:val="28"/>
              </w:rPr>
              <w:t>並訂定自動檢查計畫</w:t>
            </w:r>
          </w:p>
        </w:tc>
        <w:tc>
          <w:tcPr>
            <w:tcW w:w="88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E25D54"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1.2.3</w:t>
            </w:r>
          </w:p>
        </w:tc>
        <w:tc>
          <w:tcPr>
            <w:tcW w:w="342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both"/>
              <w:rPr>
                <w:rFonts w:ascii="標楷體" w:eastAsia="標楷體" w:hAnsi="標楷體"/>
                <w:bCs/>
                <w:snapToGrid w:val="0"/>
                <w:kern w:val="0"/>
                <w:sz w:val="28"/>
                <w:szCs w:val="28"/>
              </w:rPr>
            </w:pPr>
            <w:r w:rsidRPr="008C3645">
              <w:rPr>
                <w:rFonts w:ascii="標楷體" w:eastAsia="標楷體" w:hAnsi="標楷體"/>
                <w:bCs/>
                <w:snapToGrid w:val="0"/>
                <w:kern w:val="0"/>
                <w:sz w:val="28"/>
                <w:szCs w:val="28"/>
              </w:rPr>
              <w:t>訂定並確實執行員工意外事件防範</w:t>
            </w:r>
            <w:r w:rsidRPr="008C3645">
              <w:rPr>
                <w:rFonts w:ascii="標楷體" w:eastAsia="標楷體" w:hAnsi="標楷體" w:hint="eastAsia"/>
                <w:bCs/>
                <w:snapToGrid w:val="0"/>
                <w:kern w:val="0"/>
                <w:sz w:val="28"/>
                <w:szCs w:val="28"/>
              </w:rPr>
              <w:t>措施</w:t>
            </w:r>
          </w:p>
        </w:tc>
        <w:tc>
          <w:tcPr>
            <w:tcW w:w="88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E25D54"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1.2.4</w:t>
            </w:r>
          </w:p>
        </w:tc>
        <w:tc>
          <w:tcPr>
            <w:tcW w:w="342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both"/>
              <w:rPr>
                <w:rFonts w:ascii="標楷體" w:eastAsia="標楷體" w:hAnsi="標楷體"/>
                <w:bCs/>
                <w:snapToGrid w:val="0"/>
                <w:kern w:val="0"/>
                <w:sz w:val="28"/>
                <w:szCs w:val="28"/>
              </w:rPr>
            </w:pPr>
            <w:r w:rsidRPr="008C3645">
              <w:rPr>
                <w:rFonts w:ascii="標楷體" w:eastAsia="標楷體" w:hAnsi="標楷體"/>
                <w:bCs/>
                <w:snapToGrid w:val="0"/>
                <w:kern w:val="0"/>
                <w:sz w:val="28"/>
                <w:szCs w:val="28"/>
              </w:rPr>
              <w:t>訂定員工工作規範</w:t>
            </w:r>
          </w:p>
        </w:tc>
        <w:tc>
          <w:tcPr>
            <w:tcW w:w="88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E25D54"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center"/>
              <w:rPr>
                <w:rFonts w:ascii="Cambria" w:eastAsia="標楷體" w:hAnsi="Cambria"/>
                <w:bCs/>
                <w:snapToGrid w:val="0"/>
                <w:kern w:val="0"/>
                <w:sz w:val="28"/>
                <w:szCs w:val="28"/>
              </w:rPr>
            </w:pPr>
            <w:r w:rsidRPr="006F544D">
              <w:rPr>
                <w:rFonts w:ascii="Cambria" w:eastAsia="標楷體" w:hAnsi="標楷體"/>
                <w:b/>
                <w:noProof/>
                <w:sz w:val="28"/>
                <w:szCs w:val="28"/>
              </w:rPr>
              <w:pict>
                <v:shapetype id="_x0000_t202" coordsize="21600,21600" o:spt="202" path="m,l,21600r21600,l21600,xe">
                  <v:stroke joinstyle="miter"/>
                  <v:path gradientshapeok="t" o:connecttype="rect"/>
                </v:shapetype>
                <v:shape id="_x0000_s1032" type="#_x0000_t202" style="position:absolute;left:0;text-align:left;margin-left:914.7pt;margin-top:95.8pt;width:522pt;height:81.05pt;flip:y;z-index:25166438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" filled="f" stroked="f">
                  <v:textbox style="mso-next-textbox:#_x0000_s1032">
                    <w:txbxContent>
                      <w:p w:rsidR="00E25D54" w:rsidRDefault="00E25D54" w:rsidP="000B5F93">
                        <w:pPr>
                          <w:rPr>
                            <w:rFonts w:eastAsia="標楷體"/>
                          </w:rPr>
                        </w:pPr>
                        <w:proofErr w:type="gramStart"/>
                        <w:r>
                          <w:rPr>
                            <w:rFonts w:eastAsia="標楷體" w:hint="eastAsia"/>
                          </w:rPr>
                          <w:t>註</w:t>
                        </w:r>
                        <w:proofErr w:type="gramEnd"/>
                        <w:r>
                          <w:rPr>
                            <w:rFonts w:eastAsia="標楷體" w:hint="eastAsia"/>
                          </w:rPr>
                          <w:t>：基：基本項目，</w:t>
                        </w:r>
                        <w:r>
                          <w:rPr>
                            <w:rFonts w:eastAsia="標楷體" w:hint="eastAsia"/>
                            <w:u w:val="single"/>
                          </w:rPr>
                          <w:t>可</w:t>
                        </w:r>
                        <w:r>
                          <w:rPr>
                            <w:rFonts w:eastAsia="標楷體" w:hint="eastAsia"/>
                          </w:rPr>
                          <w:t>：可選項目，</w:t>
                        </w:r>
                        <w:proofErr w:type="gramStart"/>
                        <w:r>
                          <w:rPr>
                            <w:rFonts w:eastAsia="標楷體" w:hint="eastAsia"/>
                            <w:snapToGrid w:val="0"/>
                            <w:kern w:val="0"/>
                            <w:szCs w:val="28"/>
                            <w:bdr w:val="single" w:sz="4" w:space="0" w:color="auto"/>
                          </w:rPr>
                          <w:t>必</w:t>
                        </w:r>
                        <w:proofErr w:type="gramEnd"/>
                        <w:r>
                          <w:rPr>
                            <w:rFonts w:eastAsia="標楷體" w:hint="eastAsia"/>
                          </w:rPr>
                          <w:t>：必要項目，</w:t>
                        </w:r>
                        <w:r>
                          <w:rPr>
                            <w:rFonts w:eastAsia="標楷體" w:hint="eastAsia"/>
                            <w:u w:val="single"/>
                          </w:rPr>
                          <w:t>可</w:t>
                        </w:r>
                        <w:proofErr w:type="gramStart"/>
                        <w:r>
                          <w:rPr>
                            <w:rFonts w:eastAsia="標楷體" w:hint="eastAsia"/>
                            <w:snapToGrid w:val="0"/>
                            <w:kern w:val="0"/>
                            <w:szCs w:val="28"/>
                            <w:bdr w:val="single" w:sz="4" w:space="0" w:color="auto"/>
                          </w:rPr>
                          <w:t>必</w:t>
                        </w:r>
                        <w:proofErr w:type="gramEnd"/>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w:t>
                        </w:r>
                        <w:proofErr w:type="gramStart"/>
                        <w:r>
                          <w:rPr>
                            <w:rFonts w:eastAsia="標楷體" w:hint="eastAsia"/>
                          </w:rPr>
                          <w:t>予免評項目</w:t>
                        </w:r>
                        <w:proofErr w:type="gramEnd"/>
                      </w:p>
                    </w:txbxContent>
                  </v:textbox>
                </v:shape>
              </w:pict>
            </w:r>
            <w:r w:rsidRPr="008C3645">
              <w:rPr>
                <w:rFonts w:ascii="Cambria" w:eastAsia="標楷體" w:hAnsi="Cambria"/>
                <w:bCs/>
                <w:snapToGrid w:val="0"/>
                <w:kern w:val="0"/>
                <w:sz w:val="28"/>
                <w:szCs w:val="28"/>
              </w:rPr>
              <w:t>1.2.5</w:t>
            </w:r>
          </w:p>
        </w:tc>
        <w:tc>
          <w:tcPr>
            <w:tcW w:w="342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both"/>
              <w:rPr>
                <w:rFonts w:ascii="標楷體" w:eastAsia="標楷體" w:hAnsi="標楷體"/>
                <w:bCs/>
                <w:snapToGrid w:val="0"/>
                <w:kern w:val="0"/>
                <w:sz w:val="28"/>
                <w:szCs w:val="28"/>
              </w:rPr>
            </w:pPr>
            <w:r w:rsidRPr="008C3645">
              <w:rPr>
                <w:rFonts w:ascii="標楷體" w:eastAsia="標楷體" w:hAnsi="標楷體" w:hint="eastAsia"/>
                <w:bCs/>
                <w:snapToGrid w:val="0"/>
                <w:kern w:val="0"/>
                <w:sz w:val="28"/>
                <w:szCs w:val="28"/>
              </w:rPr>
              <w:t>合宜之工作環境與健康福利措施</w:t>
            </w:r>
          </w:p>
        </w:tc>
        <w:tc>
          <w:tcPr>
            <w:tcW w:w="88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E25D54"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1.2.6</w:t>
            </w:r>
          </w:p>
        </w:tc>
        <w:tc>
          <w:tcPr>
            <w:tcW w:w="342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以全體員工為教育訓練對象，訂</w:t>
            </w:r>
            <w:r w:rsidRPr="008C3645">
              <w:rPr>
                <w:rFonts w:ascii="標楷體" w:eastAsia="標楷體" w:hAnsi="標楷體" w:hint="eastAsia"/>
                <w:snapToGrid w:val="0"/>
                <w:kern w:val="0"/>
                <w:sz w:val="28"/>
                <w:szCs w:val="28"/>
              </w:rPr>
              <w:t>定教</w:t>
            </w:r>
            <w:r w:rsidRPr="008C3645">
              <w:rPr>
                <w:rFonts w:ascii="標楷體" w:eastAsia="標楷體" w:hAnsi="標楷體"/>
                <w:snapToGrid w:val="0"/>
                <w:kern w:val="0"/>
                <w:sz w:val="28"/>
                <w:szCs w:val="28"/>
              </w:rPr>
              <w:t>育訓練暨進修計畫</w:t>
            </w:r>
          </w:p>
        </w:tc>
        <w:tc>
          <w:tcPr>
            <w:tcW w:w="88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E25D54"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1.2.7</w:t>
            </w:r>
          </w:p>
        </w:tc>
        <w:tc>
          <w:tcPr>
            <w:tcW w:w="342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對病人權利</w:t>
            </w:r>
            <w:r w:rsidRPr="008C3645">
              <w:rPr>
                <w:rFonts w:ascii="標楷體" w:eastAsia="標楷體" w:hAnsi="標楷體" w:hint="eastAsia"/>
                <w:snapToGrid w:val="0"/>
                <w:kern w:val="0"/>
                <w:sz w:val="28"/>
                <w:szCs w:val="28"/>
              </w:rPr>
              <w:t>等</w:t>
            </w:r>
            <w:r w:rsidRPr="008C3645">
              <w:rPr>
                <w:rFonts w:ascii="標楷體" w:eastAsia="標楷體" w:hAnsi="標楷體"/>
                <w:snapToGrid w:val="0"/>
                <w:kern w:val="0"/>
                <w:sz w:val="28"/>
                <w:szCs w:val="28"/>
              </w:rPr>
              <w:t>重要議題</w:t>
            </w:r>
            <w:r w:rsidRPr="008C3645">
              <w:rPr>
                <w:rFonts w:ascii="標楷體" w:eastAsia="標楷體" w:hAnsi="標楷體" w:hint="eastAsia"/>
                <w:snapToGrid w:val="0"/>
                <w:kern w:val="0"/>
                <w:sz w:val="28"/>
                <w:szCs w:val="28"/>
              </w:rPr>
              <w:t>，</w:t>
            </w:r>
            <w:r w:rsidRPr="008C3645">
              <w:rPr>
                <w:rFonts w:ascii="標楷體" w:eastAsia="標楷體" w:hAnsi="標楷體"/>
                <w:snapToGrid w:val="0"/>
                <w:kern w:val="0"/>
                <w:sz w:val="28"/>
                <w:szCs w:val="28"/>
              </w:rPr>
              <w:t>列為必要教育及進修課程</w:t>
            </w:r>
          </w:p>
        </w:tc>
        <w:tc>
          <w:tcPr>
            <w:tcW w:w="88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E25D54"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1.2.8</w:t>
            </w:r>
          </w:p>
        </w:tc>
        <w:tc>
          <w:tcPr>
            <w:tcW w:w="342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舉行新進員工職前訓練，並加以評估考核</w:t>
            </w:r>
          </w:p>
        </w:tc>
        <w:tc>
          <w:tcPr>
            <w:tcW w:w="885" w:type="pct"/>
            <w:tcBorders>
              <w:top w:val="single" w:sz="4" w:space="0" w:color="auto"/>
              <w:left w:val="single" w:sz="4" w:space="0" w:color="auto"/>
              <w:bottom w:val="single" w:sz="4" w:space="0" w:color="auto"/>
              <w:right w:val="single" w:sz="4" w:space="0" w:color="auto"/>
            </w:tcBorders>
            <w:vAlign w:val="center"/>
          </w:tcPr>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E25D54" w:rsidRPr="008C3645" w:rsidRDefault="00E25D54"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bl>
    <w:p w:rsidR="00AA2B2D" w:rsidRDefault="00AA2B2D" w:rsidP="000B5F93">
      <w:pPr>
        <w:widowControl/>
        <w:rPr>
          <w:rFonts w:ascii="標楷體" w:eastAsia="標楷體" w:hAnsi="標楷體"/>
        </w:rPr>
      </w:pPr>
    </w:p>
    <w:p w:rsidR="00AA2B2D" w:rsidRDefault="00AA2B2D">
      <w:pPr>
        <w:widowControl/>
        <w:rPr>
          <w:rFonts w:ascii="標楷體" w:eastAsia="標楷體" w:hAnsi="標楷體"/>
        </w:rPr>
      </w:pPr>
      <w:r>
        <w:rPr>
          <w:rFonts w:ascii="標楷體" w:eastAsia="標楷體" w:hAnsi="標楷體"/>
        </w:rPr>
        <w:br w:type="page"/>
      </w:r>
    </w:p>
    <w:p w:rsidR="000B5F93" w:rsidRPr="008818C1" w:rsidRDefault="000B5F93" w:rsidP="008B1C08">
      <w:pPr>
        <w:pStyle w:val="af0"/>
        <w:widowControl/>
        <w:numPr>
          <w:ilvl w:val="0"/>
          <w:numId w:val="27"/>
        </w:numPr>
        <w:ind w:leftChars="0"/>
        <w:rPr>
          <w:rFonts w:ascii="Cambria" w:eastAsia="標楷體" w:hAnsi="標楷體"/>
          <w:b/>
          <w:sz w:val="32"/>
          <w:szCs w:val="40"/>
        </w:rPr>
      </w:pPr>
      <w:r w:rsidRPr="008818C1">
        <w:rPr>
          <w:rFonts w:ascii="Cambria" w:eastAsia="標楷體" w:hAnsi="標楷體"/>
          <w:b/>
          <w:sz w:val="32"/>
          <w:szCs w:val="40"/>
        </w:rPr>
        <w:t>經營管理</w:t>
      </w:r>
      <w:r w:rsidRPr="008818C1">
        <w:rPr>
          <w:rFonts w:ascii="Cambria" w:eastAsia="標楷體" w:hAnsi="標楷體"/>
          <w:b/>
          <w:sz w:val="32"/>
          <w:szCs w:val="40"/>
        </w:rPr>
        <w:t xml:space="preserve">  </w:t>
      </w:r>
      <w:r w:rsidRPr="008818C1">
        <w:rPr>
          <w:rFonts w:ascii="Cambria" w:eastAsia="標楷體" w:hAnsi="標楷體"/>
          <w:b/>
          <w:sz w:val="32"/>
          <w:szCs w:val="40"/>
        </w:rPr>
        <w:t>第</w:t>
      </w:r>
      <w:r w:rsidRPr="008818C1">
        <w:rPr>
          <w:rFonts w:ascii="Cambria" w:eastAsia="標楷體" w:hAnsi="標楷體"/>
          <w:b/>
          <w:sz w:val="32"/>
          <w:szCs w:val="40"/>
        </w:rPr>
        <w:t>1.3</w:t>
      </w:r>
      <w:r w:rsidRPr="008818C1">
        <w:rPr>
          <w:rFonts w:ascii="Cambria" w:eastAsia="標楷體" w:hAnsi="標楷體"/>
          <w:b/>
          <w:sz w:val="32"/>
          <w:szCs w:val="40"/>
        </w:rPr>
        <w:t>章</w:t>
      </w:r>
      <w:r w:rsidRPr="008818C1">
        <w:rPr>
          <w:rFonts w:ascii="Cambria" w:eastAsia="標楷體" w:hAnsi="標楷體"/>
          <w:b/>
          <w:sz w:val="32"/>
          <w:szCs w:val="40"/>
        </w:rPr>
        <w:t xml:space="preserve"> </w:t>
      </w:r>
      <w:r w:rsidRPr="008818C1">
        <w:rPr>
          <w:rFonts w:ascii="Cambria" w:eastAsia="標楷體" w:hAnsi="標楷體"/>
          <w:b/>
          <w:sz w:val="32"/>
          <w:szCs w:val="40"/>
        </w:rPr>
        <w:t>安全的環境與設備</w:t>
      </w:r>
      <w:r w:rsidR="00365FEC" w:rsidRPr="008818C1">
        <w:rPr>
          <w:rFonts w:ascii="Cambria" w:eastAsia="標楷體" w:hAnsi="標楷體" w:hint="eastAsia"/>
          <w:b/>
          <w:sz w:val="32"/>
          <w:szCs w:val="40"/>
        </w:rPr>
        <w:t>（共</w:t>
      </w:r>
      <w:r w:rsidR="00365FEC" w:rsidRPr="008818C1">
        <w:rPr>
          <w:rFonts w:ascii="Cambria" w:eastAsia="標楷體" w:hAnsi="標楷體" w:hint="eastAsia"/>
          <w:b/>
          <w:sz w:val="32"/>
          <w:szCs w:val="40"/>
        </w:rPr>
        <w:t>11</w:t>
      </w:r>
      <w:r w:rsidR="00365FEC" w:rsidRPr="008818C1">
        <w:rPr>
          <w:rFonts w:ascii="Cambria" w:eastAsia="標楷體" w:hAnsi="標楷體" w:hint="eastAsia"/>
          <w:b/>
          <w:sz w:val="32"/>
          <w:szCs w:val="40"/>
        </w:rPr>
        <w:t>條文）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338"/>
        <w:gridCol w:w="6693"/>
        <w:gridCol w:w="1663"/>
      </w:tblGrid>
      <w:tr w:rsidR="00880C19" w:rsidRPr="008C3645" w:rsidTr="00AA2B2D">
        <w:trPr>
          <w:cantSplit/>
          <w:trHeight w:val="397"/>
          <w:tblHeader/>
          <w:jc w:val="center"/>
        </w:trPr>
        <w:tc>
          <w:tcPr>
            <w:tcW w:w="690" w:type="pct"/>
            <w:vMerge w:val="restart"/>
            <w:vAlign w:val="center"/>
          </w:tcPr>
          <w:p w:rsidR="00880C19" w:rsidRPr="008C3645" w:rsidRDefault="00880C19" w:rsidP="000B5F93">
            <w:pPr>
              <w:spacing w:line="280" w:lineRule="exact"/>
              <w:jc w:val="center"/>
              <w:rPr>
                <w:rFonts w:ascii="標楷體" w:eastAsia="標楷體" w:hAnsi="標楷體"/>
                <w:bCs/>
                <w:sz w:val="28"/>
                <w:szCs w:val="28"/>
              </w:rPr>
            </w:pPr>
            <w:proofErr w:type="gramStart"/>
            <w:r w:rsidRPr="008C3645">
              <w:rPr>
                <w:rFonts w:ascii="標楷體" w:eastAsia="標楷體" w:hAnsi="標楷體" w:hint="eastAsia"/>
                <w:bCs/>
                <w:sz w:val="28"/>
                <w:szCs w:val="28"/>
              </w:rPr>
              <w:t>條號</w:t>
            </w:r>
            <w:proofErr w:type="gramEnd"/>
          </w:p>
        </w:tc>
        <w:tc>
          <w:tcPr>
            <w:tcW w:w="3452" w:type="pct"/>
            <w:vMerge w:val="restart"/>
            <w:vAlign w:val="center"/>
          </w:tcPr>
          <w:p w:rsidR="00880C19" w:rsidRPr="008C3645" w:rsidRDefault="00880C19" w:rsidP="000B5F93">
            <w:pPr>
              <w:spacing w:line="280" w:lineRule="exact"/>
              <w:jc w:val="center"/>
              <w:rPr>
                <w:rFonts w:ascii="標楷體" w:eastAsia="標楷體" w:hAnsi="標楷體"/>
                <w:sz w:val="28"/>
                <w:szCs w:val="28"/>
              </w:rPr>
            </w:pPr>
            <w:r w:rsidRPr="008C3645">
              <w:rPr>
                <w:rFonts w:ascii="標楷體" w:eastAsia="標楷體" w:hAnsi="標楷體" w:hint="eastAsia"/>
                <w:sz w:val="28"/>
                <w:szCs w:val="28"/>
              </w:rPr>
              <w:t>條文</w:t>
            </w:r>
          </w:p>
        </w:tc>
        <w:tc>
          <w:tcPr>
            <w:tcW w:w="858" w:type="pct"/>
          </w:tcPr>
          <w:p w:rsidR="00880C19" w:rsidRPr="008C3645" w:rsidRDefault="00880C19" w:rsidP="000B5F93">
            <w:pPr>
              <w:spacing w:line="400" w:lineRule="exact"/>
              <w:jc w:val="center"/>
              <w:rPr>
                <w:rFonts w:ascii="標楷體" w:eastAsia="標楷體" w:hAnsi="標楷體"/>
                <w:sz w:val="28"/>
                <w:szCs w:val="28"/>
              </w:rPr>
            </w:pPr>
            <w:r w:rsidRPr="008C3645">
              <w:rPr>
                <w:rFonts w:ascii="標楷體" w:eastAsia="標楷體" w:hAnsi="標楷體" w:hint="eastAsia"/>
                <w:bCs/>
                <w:sz w:val="28"/>
                <w:szCs w:val="28"/>
              </w:rPr>
              <w:t>屬性</w:t>
            </w:r>
          </w:p>
        </w:tc>
      </w:tr>
      <w:tr w:rsidR="00880C19" w:rsidRPr="008C3645" w:rsidTr="00AA2B2D">
        <w:trPr>
          <w:cantSplit/>
          <w:trHeight w:val="397"/>
          <w:tblHeader/>
          <w:jc w:val="center"/>
        </w:trPr>
        <w:tc>
          <w:tcPr>
            <w:tcW w:w="690" w:type="pct"/>
            <w:vMerge/>
            <w:vAlign w:val="center"/>
          </w:tcPr>
          <w:p w:rsidR="00880C19" w:rsidRPr="008C3645" w:rsidRDefault="00880C19" w:rsidP="000B5F93">
            <w:pPr>
              <w:jc w:val="center"/>
              <w:rPr>
                <w:rFonts w:ascii="標楷體" w:eastAsia="標楷體" w:hAnsi="標楷體"/>
                <w:bCs/>
                <w:sz w:val="28"/>
                <w:szCs w:val="28"/>
              </w:rPr>
            </w:pPr>
          </w:p>
        </w:tc>
        <w:tc>
          <w:tcPr>
            <w:tcW w:w="3452" w:type="pct"/>
            <w:vMerge/>
            <w:vAlign w:val="center"/>
          </w:tcPr>
          <w:p w:rsidR="00880C19" w:rsidRPr="008C3645" w:rsidRDefault="00880C19" w:rsidP="000B5F93">
            <w:pPr>
              <w:spacing w:line="400" w:lineRule="exact"/>
              <w:jc w:val="center"/>
              <w:rPr>
                <w:rFonts w:ascii="標楷體" w:eastAsia="標楷體" w:hAnsi="標楷體"/>
                <w:sz w:val="28"/>
                <w:szCs w:val="28"/>
              </w:rPr>
            </w:pPr>
          </w:p>
        </w:tc>
        <w:tc>
          <w:tcPr>
            <w:tcW w:w="858" w:type="pct"/>
            <w:vAlign w:val="center"/>
          </w:tcPr>
          <w:p w:rsidR="00880C19" w:rsidRPr="008C3645" w:rsidRDefault="00880C19" w:rsidP="000B5F93">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中醫部門</w:t>
            </w:r>
          </w:p>
        </w:tc>
      </w:tr>
      <w:tr w:rsidR="00880C19" w:rsidRPr="008C3645" w:rsidTr="00AA2B2D">
        <w:trPr>
          <w:trHeight w:val="397"/>
          <w:jc w:val="center"/>
        </w:trPr>
        <w:tc>
          <w:tcPr>
            <w:tcW w:w="690" w:type="pct"/>
            <w:vAlign w:val="center"/>
          </w:tcPr>
          <w:p w:rsidR="00880C19" w:rsidRPr="008C3645" w:rsidRDefault="00880C19"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cs="新細明體"/>
                <w:snapToGrid w:val="0"/>
                <w:kern w:val="0"/>
                <w:sz w:val="28"/>
                <w:szCs w:val="28"/>
              </w:rPr>
              <w:t>1.3.1</w:t>
            </w:r>
          </w:p>
        </w:tc>
        <w:tc>
          <w:tcPr>
            <w:tcW w:w="3452" w:type="pct"/>
            <w:vAlign w:val="center"/>
          </w:tcPr>
          <w:p w:rsidR="00880C19" w:rsidRPr="008C3645" w:rsidRDefault="00880C19" w:rsidP="000B5F93">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提供便捷之病人就醫流程、一般諮詢、推送病人等服務及指示牌</w:t>
            </w:r>
          </w:p>
        </w:tc>
        <w:tc>
          <w:tcPr>
            <w:tcW w:w="858" w:type="pct"/>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cs="新細明體"/>
                <w:snapToGrid w:val="0"/>
                <w:kern w:val="0"/>
                <w:sz w:val="28"/>
                <w:szCs w:val="28"/>
              </w:rPr>
              <w:t>1.3.2</w:t>
            </w:r>
          </w:p>
        </w:tc>
        <w:tc>
          <w:tcPr>
            <w:tcW w:w="3452"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adjustRightInd w:val="0"/>
              <w:snapToGrid w:val="0"/>
              <w:jc w:val="both"/>
              <w:rPr>
                <w:rFonts w:ascii="標楷體" w:eastAsia="標楷體" w:hAnsi="標楷體"/>
                <w:snapToGrid w:val="0"/>
                <w:kern w:val="0"/>
                <w:sz w:val="28"/>
                <w:szCs w:val="28"/>
              </w:rPr>
            </w:pPr>
            <w:r w:rsidRPr="008C3645">
              <w:rPr>
                <w:rFonts w:ascii="標楷體" w:eastAsia="標楷體" w:hAnsi="標楷體" w:cs="新細明體" w:hint="eastAsia"/>
                <w:snapToGrid w:val="0"/>
                <w:kern w:val="0"/>
                <w:sz w:val="28"/>
                <w:szCs w:val="28"/>
              </w:rPr>
              <w:t>服務人員態度親切，定期接受訓練且有考評機制</w:t>
            </w:r>
          </w:p>
        </w:tc>
        <w:tc>
          <w:tcPr>
            <w:tcW w:w="858"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center"/>
              <w:rPr>
                <w:rFonts w:ascii="Cambria" w:eastAsia="標楷體" w:hAnsi="Cambria"/>
                <w:bCs/>
                <w:snapToGrid w:val="0"/>
                <w:kern w:val="0"/>
                <w:sz w:val="28"/>
                <w:szCs w:val="28"/>
              </w:rPr>
            </w:pPr>
            <w:r w:rsidRPr="006F544D">
              <w:rPr>
                <w:rFonts w:ascii="Cambria" w:eastAsia="標楷體" w:hAnsi="標楷體"/>
                <w:b/>
                <w:noProof/>
                <w:sz w:val="28"/>
                <w:szCs w:val="28"/>
              </w:rPr>
              <w:pict>
                <v:shape id="_x0000_s1033" type="#_x0000_t202" style="position:absolute;left:0;text-align:left;margin-left:-26.85pt;margin-top:155pt;width:558.15pt;height:7.25pt;flip:y;z-index:25166643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" filled="f" stroked="f">
                  <v:textbox style="mso-next-textbox:#_x0000_s1033">
                    <w:txbxContent>
                      <w:p w:rsidR="00880C19" w:rsidRPr="002E6E41" w:rsidRDefault="00880C19" w:rsidP="000B5F93"/>
                    </w:txbxContent>
                  </v:textbox>
                </v:shape>
              </w:pict>
            </w:r>
            <w:r w:rsidRPr="008C3645">
              <w:rPr>
                <w:rFonts w:ascii="Cambria" w:eastAsia="標楷體" w:hAnsi="Cambria" w:cs="新細明體"/>
                <w:snapToGrid w:val="0"/>
                <w:kern w:val="0"/>
                <w:sz w:val="28"/>
                <w:szCs w:val="28"/>
              </w:rPr>
              <w:t>1.3.3</w:t>
            </w:r>
          </w:p>
        </w:tc>
        <w:tc>
          <w:tcPr>
            <w:tcW w:w="3452"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both"/>
              <w:rPr>
                <w:rFonts w:ascii="標楷體" w:eastAsia="標楷體" w:hAnsi="標楷體" w:cs="新細明體"/>
                <w:bCs/>
                <w:snapToGrid w:val="0"/>
                <w:kern w:val="0"/>
                <w:sz w:val="28"/>
                <w:szCs w:val="28"/>
              </w:rPr>
            </w:pPr>
            <w:proofErr w:type="gramStart"/>
            <w:r w:rsidRPr="008C3645">
              <w:rPr>
                <w:rFonts w:ascii="標楷體" w:eastAsia="標楷體" w:hAnsi="標楷體" w:cs="新細明體" w:hint="eastAsia"/>
                <w:snapToGrid w:val="0"/>
                <w:kern w:val="0"/>
                <w:sz w:val="28"/>
                <w:szCs w:val="28"/>
              </w:rPr>
              <w:t>工作人員均配戴</w:t>
            </w:r>
            <w:proofErr w:type="gramEnd"/>
            <w:r w:rsidRPr="008C3645">
              <w:rPr>
                <w:rFonts w:ascii="標楷體" w:eastAsia="標楷體" w:hAnsi="標楷體" w:cs="新細明體" w:hint="eastAsia"/>
                <w:snapToGrid w:val="0"/>
                <w:kern w:val="0"/>
                <w:sz w:val="28"/>
                <w:szCs w:val="28"/>
              </w:rPr>
              <w:t>名牌或職員證</w:t>
            </w:r>
          </w:p>
        </w:tc>
        <w:tc>
          <w:tcPr>
            <w:tcW w:w="858"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cs="新細明體"/>
                <w:snapToGrid w:val="0"/>
                <w:kern w:val="0"/>
                <w:sz w:val="28"/>
                <w:szCs w:val="28"/>
              </w:rPr>
              <w:t>1.3.4</w:t>
            </w:r>
          </w:p>
        </w:tc>
        <w:tc>
          <w:tcPr>
            <w:tcW w:w="3452"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應標示部門負責人姓名、主治醫師姓名及專長經歷</w:t>
            </w:r>
          </w:p>
        </w:tc>
        <w:tc>
          <w:tcPr>
            <w:tcW w:w="858"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cs="新細明體"/>
                <w:snapToGrid w:val="0"/>
                <w:kern w:val="0"/>
                <w:sz w:val="28"/>
                <w:szCs w:val="28"/>
              </w:rPr>
              <w:t>1.3.5</w:t>
            </w:r>
          </w:p>
        </w:tc>
        <w:tc>
          <w:tcPr>
            <w:tcW w:w="3452"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定期更新醫院訊息、新知或規定，能定期更新，並善用網站提供衛教及掛號服務</w:t>
            </w:r>
          </w:p>
        </w:tc>
        <w:tc>
          <w:tcPr>
            <w:tcW w:w="858"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cs="新細明體"/>
                <w:snapToGrid w:val="0"/>
                <w:kern w:val="0"/>
                <w:sz w:val="28"/>
                <w:szCs w:val="28"/>
              </w:rPr>
              <w:t>1.3.6</w:t>
            </w:r>
          </w:p>
        </w:tc>
        <w:tc>
          <w:tcPr>
            <w:tcW w:w="3452"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對診療作業等候時間之定期分析與檢討，並採取有效改善措施</w:t>
            </w:r>
          </w:p>
        </w:tc>
        <w:tc>
          <w:tcPr>
            <w:tcW w:w="858"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cs="新細明體"/>
                <w:snapToGrid w:val="0"/>
                <w:kern w:val="0"/>
                <w:sz w:val="28"/>
                <w:szCs w:val="28"/>
              </w:rPr>
              <w:t>1.3.7</w:t>
            </w:r>
          </w:p>
        </w:tc>
        <w:tc>
          <w:tcPr>
            <w:tcW w:w="3452"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應準時開診，應診醫師請假或請</w:t>
            </w:r>
            <w:proofErr w:type="gramStart"/>
            <w:r w:rsidRPr="008C3645">
              <w:rPr>
                <w:rFonts w:ascii="標楷體" w:eastAsia="標楷體" w:hAnsi="標楷體" w:cs="新細明體" w:hint="eastAsia"/>
                <w:snapToGrid w:val="0"/>
                <w:kern w:val="0"/>
                <w:sz w:val="28"/>
                <w:szCs w:val="28"/>
              </w:rPr>
              <w:t>他人代診時</w:t>
            </w:r>
            <w:proofErr w:type="gramEnd"/>
            <w:r w:rsidRPr="008C3645">
              <w:rPr>
                <w:rFonts w:ascii="標楷體" w:eastAsia="標楷體" w:hAnsi="標楷體" w:cs="新細明體" w:hint="eastAsia"/>
                <w:snapToGrid w:val="0"/>
                <w:kern w:val="0"/>
                <w:sz w:val="28"/>
                <w:szCs w:val="28"/>
              </w:rPr>
              <w:t>，應及早周知</w:t>
            </w:r>
          </w:p>
        </w:tc>
        <w:tc>
          <w:tcPr>
            <w:tcW w:w="858"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1.3.8</w:t>
            </w:r>
          </w:p>
        </w:tc>
        <w:tc>
          <w:tcPr>
            <w:tcW w:w="3452"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明確之醫院周邊交通路線及合理之停車規劃</w:t>
            </w:r>
          </w:p>
        </w:tc>
        <w:tc>
          <w:tcPr>
            <w:tcW w:w="858"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1.3.9</w:t>
            </w:r>
          </w:p>
        </w:tc>
        <w:tc>
          <w:tcPr>
            <w:tcW w:w="3452"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院內應有無障礙措施，並符合法令規定</w:t>
            </w:r>
          </w:p>
        </w:tc>
        <w:tc>
          <w:tcPr>
            <w:tcW w:w="858"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460" w:lineRule="exact"/>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1.3.10</w:t>
            </w:r>
          </w:p>
        </w:tc>
        <w:tc>
          <w:tcPr>
            <w:tcW w:w="3452"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460" w:lineRule="exact"/>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確實施行院內清潔工作，並定期消毒除蟲</w:t>
            </w:r>
          </w:p>
        </w:tc>
        <w:tc>
          <w:tcPr>
            <w:tcW w:w="858"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80C19" w:rsidRPr="008C3645" w:rsidTr="00AA2B2D">
        <w:trPr>
          <w:trHeight w:val="397"/>
          <w:jc w:val="center"/>
        </w:trPr>
        <w:tc>
          <w:tcPr>
            <w:tcW w:w="690"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1.3.11</w:t>
            </w:r>
          </w:p>
        </w:tc>
        <w:tc>
          <w:tcPr>
            <w:tcW w:w="3452"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jc w:val="both"/>
              <w:rPr>
                <w:rFonts w:ascii="標楷體" w:eastAsia="標楷體" w:hAnsi="標楷體" w:cs="新細明體"/>
                <w:snapToGrid w:val="0"/>
                <w:kern w:val="0"/>
                <w:sz w:val="28"/>
                <w:szCs w:val="28"/>
              </w:rPr>
            </w:pPr>
            <w:r w:rsidRPr="008C3645">
              <w:rPr>
                <w:rFonts w:ascii="標楷體" w:eastAsia="標楷體" w:hAnsi="標楷體" w:cs="新細明體" w:hint="eastAsia"/>
                <w:snapToGrid w:val="0"/>
                <w:kern w:val="0"/>
                <w:sz w:val="28"/>
                <w:szCs w:val="28"/>
              </w:rPr>
              <w:t>確保院區為無</w:t>
            </w:r>
            <w:proofErr w:type="gramStart"/>
            <w:r w:rsidRPr="008C3645">
              <w:rPr>
                <w:rFonts w:ascii="標楷體" w:eastAsia="標楷體" w:hAnsi="標楷體" w:cs="新細明體" w:hint="eastAsia"/>
                <w:snapToGrid w:val="0"/>
                <w:kern w:val="0"/>
                <w:sz w:val="28"/>
                <w:szCs w:val="28"/>
              </w:rPr>
              <w:t>菸</w:t>
            </w:r>
            <w:proofErr w:type="gramEnd"/>
            <w:r w:rsidRPr="008C3645">
              <w:rPr>
                <w:rFonts w:ascii="標楷體" w:eastAsia="標楷體" w:hAnsi="標楷體" w:cs="新細明體" w:hint="eastAsia"/>
                <w:snapToGrid w:val="0"/>
                <w:kern w:val="0"/>
                <w:sz w:val="28"/>
                <w:szCs w:val="28"/>
              </w:rPr>
              <w:t>害環境</w:t>
            </w:r>
          </w:p>
        </w:tc>
        <w:tc>
          <w:tcPr>
            <w:tcW w:w="858" w:type="pct"/>
            <w:tcBorders>
              <w:top w:val="single" w:sz="4" w:space="0" w:color="auto"/>
              <w:left w:val="single" w:sz="4" w:space="0" w:color="auto"/>
              <w:bottom w:val="single" w:sz="4" w:space="0" w:color="auto"/>
              <w:right w:val="single" w:sz="4" w:space="0" w:color="auto"/>
            </w:tcBorders>
            <w:vAlign w:val="center"/>
          </w:tcPr>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80C19" w:rsidRPr="008C3645" w:rsidRDefault="00880C19"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bl>
    <w:p w:rsidR="000B5F93" w:rsidRPr="008C3645" w:rsidRDefault="000B5F93" w:rsidP="000B5F93">
      <w:pPr>
        <w:rPr>
          <w:rFonts w:ascii="標楷體" w:eastAsia="標楷體" w:hAnsi="標楷體"/>
        </w:rPr>
      </w:pPr>
    </w:p>
    <w:p w:rsidR="000B5F93" w:rsidRPr="008C3645" w:rsidRDefault="000B5F93" w:rsidP="000B5F93">
      <w:pPr>
        <w:jc w:val="center"/>
        <w:rPr>
          <w:rFonts w:ascii="標楷體" w:eastAsia="標楷體" w:hAnsi="標楷體"/>
          <w:sz w:val="32"/>
          <w:szCs w:val="32"/>
        </w:rPr>
      </w:pPr>
    </w:p>
    <w:p w:rsidR="000B5F93" w:rsidRPr="008C3645" w:rsidRDefault="000B5F93" w:rsidP="000B5F93">
      <w:pPr>
        <w:jc w:val="center"/>
        <w:rPr>
          <w:rFonts w:ascii="標楷體" w:eastAsia="標楷體" w:hAnsi="標楷體"/>
          <w:sz w:val="32"/>
          <w:szCs w:val="32"/>
        </w:rPr>
      </w:pPr>
    </w:p>
    <w:p w:rsidR="000B5F93" w:rsidRPr="008C3645" w:rsidRDefault="000B5F93" w:rsidP="000B5F93">
      <w:pPr>
        <w:jc w:val="center"/>
        <w:rPr>
          <w:rFonts w:ascii="標楷體" w:eastAsia="標楷體" w:hAnsi="標楷體"/>
          <w:sz w:val="32"/>
          <w:szCs w:val="32"/>
        </w:rPr>
      </w:pPr>
    </w:p>
    <w:p w:rsidR="000B5F93" w:rsidRPr="008C3645" w:rsidRDefault="000B5F93" w:rsidP="000B5F93">
      <w:pPr>
        <w:jc w:val="center"/>
        <w:rPr>
          <w:rFonts w:ascii="標楷體" w:eastAsia="標楷體" w:hAnsi="標楷體"/>
          <w:sz w:val="32"/>
          <w:szCs w:val="32"/>
        </w:rPr>
      </w:pPr>
    </w:p>
    <w:p w:rsidR="000B5F93" w:rsidRPr="008C3645" w:rsidRDefault="000B5F93" w:rsidP="000B5F93">
      <w:pPr>
        <w:jc w:val="center"/>
        <w:rPr>
          <w:rFonts w:ascii="標楷體" w:eastAsia="標楷體" w:hAnsi="標楷體"/>
          <w:sz w:val="32"/>
          <w:szCs w:val="32"/>
        </w:rPr>
      </w:pPr>
    </w:p>
    <w:p w:rsidR="000B5F93" w:rsidRPr="008818C1" w:rsidRDefault="000B5F93" w:rsidP="008B1C08">
      <w:pPr>
        <w:pStyle w:val="af0"/>
        <w:widowControl/>
        <w:numPr>
          <w:ilvl w:val="0"/>
          <w:numId w:val="28"/>
        </w:numPr>
        <w:ind w:leftChars="0"/>
        <w:rPr>
          <w:rFonts w:ascii="Cambria" w:eastAsia="標楷體" w:hAnsi="標楷體"/>
          <w:b/>
          <w:sz w:val="32"/>
          <w:szCs w:val="40"/>
        </w:rPr>
      </w:pPr>
      <w:r w:rsidRPr="008818C1">
        <w:rPr>
          <w:rFonts w:ascii="Cambria" w:eastAsia="標楷體" w:hAnsi="標楷體"/>
          <w:b/>
          <w:sz w:val="32"/>
          <w:szCs w:val="40"/>
        </w:rPr>
        <w:t>經營管理</w:t>
      </w:r>
      <w:r w:rsidRPr="008818C1">
        <w:rPr>
          <w:rFonts w:ascii="Cambria" w:eastAsia="標楷體" w:hAnsi="標楷體"/>
          <w:b/>
          <w:sz w:val="32"/>
          <w:szCs w:val="40"/>
        </w:rPr>
        <w:t xml:space="preserve">  </w:t>
      </w:r>
      <w:r w:rsidRPr="008818C1">
        <w:rPr>
          <w:rFonts w:ascii="Cambria" w:eastAsia="標楷體" w:hAnsi="標楷體"/>
          <w:b/>
          <w:sz w:val="32"/>
          <w:szCs w:val="40"/>
        </w:rPr>
        <w:t>第</w:t>
      </w:r>
      <w:r w:rsidRPr="008818C1">
        <w:rPr>
          <w:rFonts w:ascii="Cambria" w:eastAsia="標楷體" w:hAnsi="標楷體"/>
          <w:b/>
          <w:sz w:val="32"/>
          <w:szCs w:val="40"/>
        </w:rPr>
        <w:t>1.4</w:t>
      </w:r>
      <w:r w:rsidRPr="008818C1">
        <w:rPr>
          <w:rFonts w:ascii="Cambria" w:eastAsia="標楷體" w:hAnsi="標楷體"/>
          <w:b/>
          <w:sz w:val="32"/>
          <w:szCs w:val="40"/>
        </w:rPr>
        <w:t>章</w:t>
      </w:r>
      <w:r w:rsidRPr="008818C1">
        <w:rPr>
          <w:rFonts w:ascii="Cambria" w:eastAsia="標楷體" w:hAnsi="標楷體"/>
          <w:b/>
          <w:sz w:val="32"/>
          <w:szCs w:val="40"/>
        </w:rPr>
        <w:t xml:space="preserve"> </w:t>
      </w:r>
      <w:r w:rsidRPr="008818C1">
        <w:rPr>
          <w:rFonts w:ascii="Cambria" w:eastAsia="標楷體" w:hAnsi="標楷體"/>
          <w:b/>
          <w:sz w:val="32"/>
          <w:szCs w:val="40"/>
        </w:rPr>
        <w:t>品質促進</w:t>
      </w:r>
      <w:r w:rsidR="00365FEC" w:rsidRPr="008818C1">
        <w:rPr>
          <w:rFonts w:ascii="Cambria" w:eastAsia="標楷體" w:hAnsi="標楷體" w:hint="eastAsia"/>
          <w:b/>
          <w:sz w:val="32"/>
          <w:szCs w:val="40"/>
        </w:rPr>
        <w:t>（共</w:t>
      </w:r>
      <w:r w:rsidR="00365FEC" w:rsidRPr="008818C1">
        <w:rPr>
          <w:rFonts w:ascii="Cambria" w:eastAsia="標楷體" w:hAnsi="標楷體" w:hint="eastAsia"/>
          <w:b/>
          <w:sz w:val="32"/>
          <w:szCs w:val="40"/>
        </w:rPr>
        <w:t>2</w:t>
      </w:r>
      <w:r w:rsidR="00365FEC" w:rsidRPr="008818C1">
        <w:rPr>
          <w:rFonts w:ascii="Cambria" w:eastAsia="標楷體" w:hAnsi="標楷體" w:hint="eastAsia"/>
          <w:b/>
          <w:sz w:val="32"/>
          <w:szCs w:val="40"/>
        </w:rPr>
        <w:t>條文）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309"/>
        <w:gridCol w:w="6605"/>
        <w:gridCol w:w="1780"/>
      </w:tblGrid>
      <w:tr w:rsidR="00DA171D" w:rsidRPr="008C3645" w:rsidTr="00AA2B2D">
        <w:trPr>
          <w:cantSplit/>
          <w:trHeight w:val="397"/>
          <w:tblHeader/>
          <w:jc w:val="center"/>
        </w:trPr>
        <w:tc>
          <w:tcPr>
            <w:tcW w:w="675" w:type="pct"/>
            <w:vMerge w:val="restart"/>
            <w:vAlign w:val="center"/>
          </w:tcPr>
          <w:p w:rsidR="00DA171D" w:rsidRPr="008C3645" w:rsidRDefault="00DA171D" w:rsidP="000B5F93">
            <w:pPr>
              <w:spacing w:line="280" w:lineRule="exact"/>
              <w:jc w:val="center"/>
              <w:rPr>
                <w:rFonts w:ascii="標楷體" w:eastAsia="標楷體" w:hAnsi="標楷體"/>
                <w:bCs/>
                <w:sz w:val="28"/>
                <w:szCs w:val="28"/>
              </w:rPr>
            </w:pPr>
            <w:proofErr w:type="gramStart"/>
            <w:r w:rsidRPr="008C3645">
              <w:rPr>
                <w:rFonts w:ascii="標楷體" w:eastAsia="標楷體" w:hAnsi="標楷體" w:hint="eastAsia"/>
                <w:bCs/>
                <w:sz w:val="28"/>
                <w:szCs w:val="28"/>
              </w:rPr>
              <w:t>條號</w:t>
            </w:r>
            <w:proofErr w:type="gramEnd"/>
          </w:p>
        </w:tc>
        <w:tc>
          <w:tcPr>
            <w:tcW w:w="3407" w:type="pct"/>
            <w:vMerge w:val="restart"/>
            <w:vAlign w:val="center"/>
          </w:tcPr>
          <w:p w:rsidR="00DA171D" w:rsidRPr="008C3645" w:rsidRDefault="00DA171D" w:rsidP="000B5F93">
            <w:pPr>
              <w:spacing w:line="280" w:lineRule="exact"/>
              <w:jc w:val="center"/>
              <w:rPr>
                <w:rFonts w:ascii="標楷體" w:eastAsia="標楷體" w:hAnsi="標楷體"/>
                <w:sz w:val="28"/>
                <w:szCs w:val="28"/>
              </w:rPr>
            </w:pPr>
            <w:r w:rsidRPr="008C3645">
              <w:rPr>
                <w:rFonts w:ascii="標楷體" w:eastAsia="標楷體" w:hAnsi="標楷體" w:hint="eastAsia"/>
                <w:sz w:val="28"/>
                <w:szCs w:val="28"/>
              </w:rPr>
              <w:t>條文</w:t>
            </w:r>
          </w:p>
        </w:tc>
        <w:tc>
          <w:tcPr>
            <w:tcW w:w="918" w:type="pct"/>
          </w:tcPr>
          <w:p w:rsidR="00DA171D" w:rsidRPr="008C3645" w:rsidRDefault="00DA171D" w:rsidP="000B5F93">
            <w:pPr>
              <w:spacing w:line="400" w:lineRule="exact"/>
              <w:jc w:val="center"/>
              <w:rPr>
                <w:rFonts w:ascii="標楷體" w:eastAsia="標楷體" w:hAnsi="標楷體"/>
                <w:bCs/>
                <w:kern w:val="0"/>
                <w:sz w:val="28"/>
                <w:szCs w:val="28"/>
              </w:rPr>
            </w:pPr>
            <w:r w:rsidRPr="008C3645">
              <w:rPr>
                <w:rFonts w:ascii="標楷體" w:eastAsia="標楷體" w:hAnsi="標楷體" w:hint="eastAsia"/>
                <w:bCs/>
                <w:sz w:val="28"/>
                <w:szCs w:val="28"/>
              </w:rPr>
              <w:t>屬性</w:t>
            </w:r>
          </w:p>
        </w:tc>
      </w:tr>
      <w:tr w:rsidR="00DA171D" w:rsidRPr="008C3645" w:rsidTr="00AA2B2D">
        <w:trPr>
          <w:cantSplit/>
          <w:trHeight w:val="397"/>
          <w:tblHeader/>
          <w:jc w:val="center"/>
        </w:trPr>
        <w:tc>
          <w:tcPr>
            <w:tcW w:w="675" w:type="pct"/>
            <w:vMerge/>
            <w:vAlign w:val="center"/>
          </w:tcPr>
          <w:p w:rsidR="00DA171D" w:rsidRPr="008C3645" w:rsidRDefault="00DA171D" w:rsidP="000B5F93">
            <w:pPr>
              <w:jc w:val="center"/>
              <w:rPr>
                <w:rFonts w:ascii="標楷體" w:eastAsia="標楷體" w:hAnsi="標楷體"/>
                <w:bCs/>
                <w:sz w:val="28"/>
                <w:szCs w:val="28"/>
              </w:rPr>
            </w:pPr>
          </w:p>
        </w:tc>
        <w:tc>
          <w:tcPr>
            <w:tcW w:w="3407" w:type="pct"/>
            <w:vMerge/>
          </w:tcPr>
          <w:p w:rsidR="00DA171D" w:rsidRPr="008C3645" w:rsidRDefault="00DA171D" w:rsidP="000B5F93">
            <w:pPr>
              <w:spacing w:line="400" w:lineRule="exact"/>
              <w:jc w:val="center"/>
              <w:rPr>
                <w:rFonts w:ascii="標楷體" w:eastAsia="標楷體" w:hAnsi="標楷體"/>
                <w:sz w:val="28"/>
                <w:szCs w:val="28"/>
              </w:rPr>
            </w:pPr>
          </w:p>
        </w:tc>
        <w:tc>
          <w:tcPr>
            <w:tcW w:w="918" w:type="pct"/>
            <w:vAlign w:val="center"/>
          </w:tcPr>
          <w:p w:rsidR="00DA171D" w:rsidRPr="008C3645" w:rsidRDefault="00DA171D" w:rsidP="000B5F93">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中醫部門</w:t>
            </w:r>
          </w:p>
        </w:tc>
      </w:tr>
      <w:tr w:rsidR="00DA171D" w:rsidRPr="008C3645" w:rsidTr="00AA2B2D">
        <w:trPr>
          <w:trHeight w:val="397"/>
          <w:jc w:val="center"/>
        </w:trPr>
        <w:tc>
          <w:tcPr>
            <w:tcW w:w="675" w:type="pct"/>
            <w:vAlign w:val="center"/>
          </w:tcPr>
          <w:p w:rsidR="00DA171D" w:rsidRPr="008C3645" w:rsidRDefault="00DA171D"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1.4.1</w:t>
            </w:r>
          </w:p>
        </w:tc>
        <w:tc>
          <w:tcPr>
            <w:tcW w:w="3407" w:type="pct"/>
            <w:vAlign w:val="center"/>
          </w:tcPr>
          <w:p w:rsidR="00DA171D" w:rsidRPr="008C3645" w:rsidRDefault="00DA171D" w:rsidP="000B5F93">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bCs/>
                <w:snapToGrid w:val="0"/>
                <w:kern w:val="0"/>
                <w:sz w:val="28"/>
                <w:szCs w:val="28"/>
              </w:rPr>
              <w:t>訂定有</w:t>
            </w:r>
            <w:proofErr w:type="gramStart"/>
            <w:r w:rsidRPr="008C3645">
              <w:rPr>
                <w:rFonts w:ascii="標楷體" w:eastAsia="標楷體" w:hAnsi="標楷體" w:hint="eastAsia"/>
                <w:bCs/>
                <w:snapToGrid w:val="0"/>
                <w:kern w:val="0"/>
                <w:sz w:val="28"/>
                <w:szCs w:val="28"/>
              </w:rPr>
              <w:t>全院品管</w:t>
            </w:r>
            <w:proofErr w:type="gramEnd"/>
            <w:r w:rsidRPr="008C3645">
              <w:rPr>
                <w:rFonts w:ascii="標楷體" w:eastAsia="標楷體" w:hAnsi="標楷體" w:hint="eastAsia"/>
                <w:bCs/>
                <w:snapToGrid w:val="0"/>
                <w:kern w:val="0"/>
                <w:sz w:val="28"/>
                <w:szCs w:val="28"/>
              </w:rPr>
              <w:t>計畫，有活動紀錄，檢討成果及改善</w:t>
            </w:r>
          </w:p>
        </w:tc>
        <w:tc>
          <w:tcPr>
            <w:tcW w:w="918" w:type="pct"/>
            <w:vAlign w:val="center"/>
          </w:tcPr>
          <w:p w:rsidR="00DA171D" w:rsidRPr="008C3645" w:rsidRDefault="00DA171D"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DA171D" w:rsidRPr="008C3645" w:rsidRDefault="00DA171D"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DA171D" w:rsidRPr="008C3645" w:rsidTr="00AA2B2D">
        <w:trPr>
          <w:trHeight w:val="397"/>
          <w:jc w:val="center"/>
        </w:trPr>
        <w:tc>
          <w:tcPr>
            <w:tcW w:w="675" w:type="pct"/>
            <w:tcBorders>
              <w:top w:val="single" w:sz="4" w:space="0" w:color="auto"/>
              <w:left w:val="single" w:sz="4" w:space="0" w:color="auto"/>
              <w:bottom w:val="single" w:sz="4" w:space="0" w:color="auto"/>
              <w:right w:val="single" w:sz="4" w:space="0" w:color="auto"/>
            </w:tcBorders>
            <w:vAlign w:val="center"/>
          </w:tcPr>
          <w:p w:rsidR="00DA171D" w:rsidRPr="008C3645" w:rsidRDefault="00DA171D" w:rsidP="000B5F93">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1.4.2</w:t>
            </w:r>
          </w:p>
        </w:tc>
        <w:tc>
          <w:tcPr>
            <w:tcW w:w="3407" w:type="pct"/>
            <w:tcBorders>
              <w:top w:val="single" w:sz="4" w:space="0" w:color="auto"/>
              <w:left w:val="single" w:sz="4" w:space="0" w:color="auto"/>
              <w:bottom w:val="single" w:sz="4" w:space="0" w:color="auto"/>
              <w:right w:val="single" w:sz="4" w:space="0" w:color="auto"/>
            </w:tcBorders>
            <w:vAlign w:val="center"/>
          </w:tcPr>
          <w:p w:rsidR="00DA171D" w:rsidRPr="008C3645" w:rsidRDefault="00DA171D" w:rsidP="000B5F93">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上次訪查建議事項辦理情形確實且具成效、評鑑資料及簡報良好</w:t>
            </w:r>
          </w:p>
        </w:tc>
        <w:tc>
          <w:tcPr>
            <w:tcW w:w="918" w:type="pct"/>
            <w:tcBorders>
              <w:top w:val="single" w:sz="4" w:space="0" w:color="auto"/>
              <w:left w:val="single" w:sz="4" w:space="0" w:color="auto"/>
              <w:bottom w:val="single" w:sz="4" w:space="0" w:color="auto"/>
              <w:right w:val="single" w:sz="4" w:space="0" w:color="auto"/>
            </w:tcBorders>
            <w:vAlign w:val="center"/>
          </w:tcPr>
          <w:p w:rsidR="00DA171D" w:rsidRPr="008C3645" w:rsidRDefault="00DA171D" w:rsidP="000B5F93">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DA171D" w:rsidRPr="008C3645" w:rsidRDefault="00DA171D" w:rsidP="000B5F93">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bl>
    <w:p w:rsidR="008B1C08" w:rsidRDefault="008B1C08">
      <w:pPr>
        <w:widowControl/>
        <w:rPr>
          <w:rFonts w:ascii="標楷體" w:eastAsia="標楷體" w:hAnsi="標楷體"/>
        </w:rPr>
      </w:pPr>
      <w:r>
        <w:rPr>
          <w:rFonts w:ascii="標楷體" w:eastAsia="標楷體" w:hAnsi="標楷體"/>
        </w:rPr>
        <w:br w:type="page"/>
      </w:r>
    </w:p>
    <w:p w:rsidR="008B1C08" w:rsidRPr="008B1C08" w:rsidRDefault="008B1C08" w:rsidP="009E2589">
      <w:pPr>
        <w:pStyle w:val="af0"/>
        <w:widowControl/>
        <w:numPr>
          <w:ilvl w:val="0"/>
          <w:numId w:val="28"/>
        </w:numPr>
        <w:ind w:leftChars="0"/>
        <w:rPr>
          <w:rFonts w:ascii="Cambria" w:eastAsia="標楷體" w:hAnsi="Cambria"/>
          <w:b/>
          <w:sz w:val="28"/>
          <w:szCs w:val="28"/>
        </w:rPr>
      </w:pPr>
      <w:r w:rsidRPr="008B1C08">
        <w:rPr>
          <w:rFonts w:ascii="Cambria" w:eastAsia="標楷體" w:hAnsi="標楷體"/>
          <w:b/>
          <w:sz w:val="32"/>
          <w:szCs w:val="40"/>
        </w:rPr>
        <w:t>醫療照護</w:t>
      </w:r>
      <w:r w:rsidRPr="008B1C08">
        <w:rPr>
          <w:rFonts w:ascii="Cambria" w:eastAsia="標楷體" w:hAnsi="Cambria"/>
          <w:b/>
          <w:sz w:val="32"/>
          <w:szCs w:val="40"/>
        </w:rPr>
        <w:t xml:space="preserve">  </w:t>
      </w:r>
      <w:r w:rsidRPr="008B1C08">
        <w:rPr>
          <w:rFonts w:ascii="Cambria" w:eastAsia="標楷體" w:hAnsi="標楷體"/>
          <w:b/>
          <w:sz w:val="32"/>
          <w:szCs w:val="40"/>
        </w:rPr>
        <w:t>第</w:t>
      </w:r>
      <w:r w:rsidRPr="008B1C08">
        <w:rPr>
          <w:rFonts w:ascii="Cambria" w:eastAsia="標楷體" w:hAnsi="Cambria"/>
          <w:b/>
          <w:sz w:val="32"/>
          <w:szCs w:val="40"/>
        </w:rPr>
        <w:t>2.1</w:t>
      </w:r>
      <w:r w:rsidRPr="008B1C08">
        <w:rPr>
          <w:rFonts w:ascii="Cambria" w:eastAsia="標楷體" w:hAnsi="標楷體"/>
          <w:b/>
          <w:sz w:val="32"/>
          <w:szCs w:val="40"/>
        </w:rPr>
        <w:t>章</w:t>
      </w:r>
      <w:r w:rsidRPr="008B1C08">
        <w:rPr>
          <w:rFonts w:ascii="Cambria" w:eastAsia="標楷體" w:hAnsi="Cambria"/>
          <w:b/>
          <w:sz w:val="32"/>
          <w:szCs w:val="40"/>
        </w:rPr>
        <w:t xml:space="preserve"> </w:t>
      </w:r>
      <w:r w:rsidRPr="008B1C08">
        <w:rPr>
          <w:rFonts w:ascii="Cambria" w:eastAsia="標楷體" w:hAnsi="標楷體"/>
          <w:b/>
          <w:sz w:val="32"/>
          <w:szCs w:val="40"/>
        </w:rPr>
        <w:t>中醫醫療</w:t>
      </w:r>
      <w:r w:rsidRPr="008B1C08">
        <w:rPr>
          <w:rFonts w:ascii="Cambria" w:eastAsia="標楷體" w:hAnsi="標楷體" w:hint="eastAsia"/>
          <w:b/>
          <w:sz w:val="32"/>
          <w:szCs w:val="32"/>
        </w:rPr>
        <w:t>（共</w:t>
      </w:r>
      <w:r w:rsidRPr="008B1C08">
        <w:rPr>
          <w:rFonts w:ascii="Cambria" w:eastAsia="標楷體" w:hAnsi="標楷體" w:hint="eastAsia"/>
          <w:b/>
          <w:sz w:val="32"/>
          <w:szCs w:val="32"/>
        </w:rPr>
        <w:t>16</w:t>
      </w:r>
      <w:r w:rsidRPr="008B1C08">
        <w:rPr>
          <w:rFonts w:ascii="Cambria" w:eastAsia="標楷體" w:hAnsi="標楷體" w:hint="eastAsia"/>
          <w:b/>
          <w:sz w:val="32"/>
          <w:szCs w:val="32"/>
        </w:rPr>
        <w:t>條文）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305"/>
        <w:gridCol w:w="6631"/>
        <w:gridCol w:w="1758"/>
      </w:tblGrid>
      <w:tr w:rsidR="008B1C08" w:rsidRPr="008C3645" w:rsidTr="008B1C08">
        <w:trPr>
          <w:cantSplit/>
          <w:trHeight w:val="20"/>
          <w:tblHeader/>
          <w:jc w:val="center"/>
        </w:trPr>
        <w:tc>
          <w:tcPr>
            <w:tcW w:w="673" w:type="pct"/>
            <w:vMerge w:val="restart"/>
            <w:vAlign w:val="center"/>
          </w:tcPr>
          <w:p w:rsidR="008B1C08" w:rsidRPr="008C3645" w:rsidRDefault="008B1C08" w:rsidP="008D7D7F">
            <w:pPr>
              <w:spacing w:line="280" w:lineRule="exact"/>
              <w:jc w:val="center"/>
              <w:rPr>
                <w:rFonts w:ascii="標楷體" w:eastAsia="標楷體" w:hAnsi="標楷體"/>
                <w:bCs/>
                <w:sz w:val="28"/>
                <w:szCs w:val="28"/>
              </w:rPr>
            </w:pPr>
            <w:proofErr w:type="gramStart"/>
            <w:r w:rsidRPr="008C3645">
              <w:rPr>
                <w:rFonts w:ascii="標楷體" w:eastAsia="標楷體" w:hAnsi="標楷體" w:hint="eastAsia"/>
                <w:bCs/>
                <w:sz w:val="28"/>
                <w:szCs w:val="28"/>
              </w:rPr>
              <w:t>條號</w:t>
            </w:r>
            <w:proofErr w:type="gramEnd"/>
          </w:p>
        </w:tc>
        <w:tc>
          <w:tcPr>
            <w:tcW w:w="3420" w:type="pct"/>
            <w:vMerge w:val="restart"/>
            <w:vAlign w:val="center"/>
          </w:tcPr>
          <w:p w:rsidR="008B1C08" w:rsidRPr="008C3645" w:rsidRDefault="008B1C08" w:rsidP="008D7D7F">
            <w:pPr>
              <w:spacing w:line="280" w:lineRule="exact"/>
              <w:jc w:val="center"/>
              <w:rPr>
                <w:rFonts w:ascii="標楷體" w:eastAsia="標楷體" w:hAnsi="標楷體"/>
                <w:sz w:val="28"/>
                <w:szCs w:val="28"/>
              </w:rPr>
            </w:pPr>
            <w:r w:rsidRPr="008C3645">
              <w:rPr>
                <w:rFonts w:ascii="標楷體" w:eastAsia="標楷體" w:hAnsi="標楷體" w:hint="eastAsia"/>
                <w:sz w:val="28"/>
                <w:szCs w:val="28"/>
              </w:rPr>
              <w:t>條文</w:t>
            </w:r>
          </w:p>
        </w:tc>
        <w:tc>
          <w:tcPr>
            <w:tcW w:w="907" w:type="pct"/>
            <w:vAlign w:val="center"/>
          </w:tcPr>
          <w:p w:rsidR="008B1C08" w:rsidRPr="008C3645" w:rsidRDefault="008B1C08" w:rsidP="008D7D7F">
            <w:pPr>
              <w:spacing w:line="280" w:lineRule="exact"/>
              <w:jc w:val="center"/>
              <w:rPr>
                <w:rFonts w:ascii="標楷體" w:eastAsia="標楷體" w:hAnsi="標楷體"/>
                <w:sz w:val="28"/>
                <w:szCs w:val="28"/>
              </w:rPr>
            </w:pPr>
            <w:r w:rsidRPr="008C3645">
              <w:rPr>
                <w:rFonts w:ascii="標楷體" w:eastAsia="標楷體" w:hAnsi="標楷體" w:hint="eastAsia"/>
                <w:bCs/>
                <w:sz w:val="28"/>
                <w:szCs w:val="28"/>
              </w:rPr>
              <w:t>屬性</w:t>
            </w:r>
          </w:p>
        </w:tc>
      </w:tr>
      <w:tr w:rsidR="008B1C08" w:rsidRPr="008C3645" w:rsidTr="008B1C08">
        <w:trPr>
          <w:cantSplit/>
          <w:trHeight w:val="20"/>
          <w:tblHeader/>
          <w:jc w:val="center"/>
        </w:trPr>
        <w:tc>
          <w:tcPr>
            <w:tcW w:w="673" w:type="pct"/>
            <w:vMerge/>
            <w:vAlign w:val="center"/>
          </w:tcPr>
          <w:p w:rsidR="008B1C08" w:rsidRPr="008C3645" w:rsidRDefault="008B1C08" w:rsidP="008D7D7F">
            <w:pPr>
              <w:spacing w:line="280" w:lineRule="exact"/>
              <w:jc w:val="center"/>
              <w:rPr>
                <w:rFonts w:ascii="標楷體" w:eastAsia="標楷體" w:hAnsi="標楷體"/>
                <w:b/>
                <w:bCs/>
                <w:sz w:val="28"/>
                <w:szCs w:val="28"/>
              </w:rPr>
            </w:pPr>
          </w:p>
        </w:tc>
        <w:tc>
          <w:tcPr>
            <w:tcW w:w="3420" w:type="pct"/>
            <w:vMerge/>
            <w:vAlign w:val="center"/>
          </w:tcPr>
          <w:p w:rsidR="008B1C08" w:rsidRPr="008C3645" w:rsidRDefault="008B1C08" w:rsidP="008D7D7F">
            <w:pPr>
              <w:spacing w:line="280" w:lineRule="exact"/>
              <w:jc w:val="center"/>
              <w:rPr>
                <w:rFonts w:ascii="標楷體" w:eastAsia="標楷體" w:hAnsi="標楷體"/>
                <w:b/>
                <w:sz w:val="28"/>
                <w:szCs w:val="28"/>
              </w:rPr>
            </w:pPr>
          </w:p>
        </w:tc>
        <w:tc>
          <w:tcPr>
            <w:tcW w:w="907" w:type="pct"/>
            <w:vAlign w:val="center"/>
          </w:tcPr>
          <w:p w:rsidR="008B1C08" w:rsidRPr="008C3645" w:rsidRDefault="008B1C08" w:rsidP="008D7D7F">
            <w:pPr>
              <w:spacing w:line="280" w:lineRule="exact"/>
              <w:jc w:val="center"/>
              <w:rPr>
                <w:rFonts w:ascii="標楷體" w:eastAsia="標楷體" w:hAnsi="標楷體"/>
                <w:bCs/>
                <w:sz w:val="28"/>
                <w:szCs w:val="28"/>
              </w:rPr>
            </w:pPr>
            <w:r w:rsidRPr="008C3645">
              <w:rPr>
                <w:rFonts w:ascii="標楷體" w:eastAsia="標楷體" w:hAnsi="標楷體" w:hint="eastAsia"/>
                <w:bCs/>
                <w:sz w:val="28"/>
                <w:szCs w:val="28"/>
              </w:rPr>
              <w:t>中醫部門</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2.1.8</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對院內員工有計畫實施病人安全相關之教育訓練</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2.1.15</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hint="eastAsia"/>
                <w:snapToGrid w:val="0"/>
                <w:kern w:val="0"/>
                <w:sz w:val="28"/>
                <w:szCs w:val="28"/>
              </w:rPr>
              <w:t>應建立感染管制之管理機制，由具有接受感染管制相關訓練之</w:t>
            </w:r>
            <w:r w:rsidRPr="008C3645">
              <w:rPr>
                <w:rFonts w:ascii="標楷體" w:eastAsia="標楷體" w:hAnsi="標楷體"/>
                <w:snapToGrid w:val="0"/>
                <w:kern w:val="0"/>
                <w:sz w:val="28"/>
                <w:szCs w:val="28"/>
              </w:rPr>
              <w:t>醫護人員進行感染管制作業</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2.1.16</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定期</w:t>
            </w:r>
            <w:r w:rsidRPr="008C3645">
              <w:rPr>
                <w:rFonts w:ascii="標楷體" w:eastAsia="標楷體" w:hAnsi="標楷體" w:hint="eastAsia"/>
                <w:snapToGrid w:val="0"/>
                <w:kern w:val="0"/>
                <w:sz w:val="28"/>
                <w:szCs w:val="28"/>
              </w:rPr>
              <w:t>召開感染管制</w:t>
            </w:r>
            <w:r w:rsidRPr="008C3645">
              <w:rPr>
                <w:rFonts w:ascii="標楷體" w:eastAsia="標楷體" w:hAnsi="標楷體"/>
                <w:snapToGrid w:val="0"/>
                <w:kern w:val="0"/>
                <w:sz w:val="28"/>
                <w:szCs w:val="28"/>
              </w:rPr>
              <w:t>會</w:t>
            </w:r>
            <w:r w:rsidRPr="008C3645">
              <w:rPr>
                <w:rFonts w:ascii="標楷體" w:eastAsia="標楷體" w:hAnsi="標楷體" w:hint="eastAsia"/>
                <w:snapToGrid w:val="0"/>
                <w:kern w:val="0"/>
                <w:sz w:val="28"/>
                <w:szCs w:val="28"/>
              </w:rPr>
              <w:t>議</w:t>
            </w:r>
            <w:r w:rsidRPr="008C3645">
              <w:rPr>
                <w:rFonts w:ascii="標楷體" w:eastAsia="標楷體" w:hAnsi="標楷體"/>
                <w:snapToGrid w:val="0"/>
                <w:kern w:val="0"/>
                <w:sz w:val="28"/>
                <w:szCs w:val="28"/>
              </w:rPr>
              <w:t>並有紀錄，且確實執行決議事項</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snapToGrid w:val="0"/>
                <w:kern w:val="0"/>
                <w:sz w:val="28"/>
                <w:szCs w:val="28"/>
              </w:rPr>
            </w:pPr>
            <w:r w:rsidRPr="008C3645">
              <w:rPr>
                <w:rFonts w:ascii="Cambria" w:eastAsia="標楷體" w:hAnsi="Cambria"/>
                <w:snapToGrid w:val="0"/>
                <w:kern w:val="0"/>
                <w:sz w:val="28"/>
                <w:szCs w:val="28"/>
              </w:rPr>
              <w:t>2.1.17</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訂</w:t>
            </w:r>
            <w:r w:rsidRPr="008C3645">
              <w:rPr>
                <w:rFonts w:ascii="標楷體" w:eastAsia="標楷體" w:hAnsi="標楷體" w:hint="eastAsia"/>
                <w:snapToGrid w:val="0"/>
                <w:kern w:val="0"/>
                <w:sz w:val="28"/>
                <w:szCs w:val="28"/>
              </w:rPr>
              <w:t>定</w:t>
            </w:r>
            <w:r w:rsidRPr="008C3645">
              <w:rPr>
                <w:rFonts w:ascii="標楷體" w:eastAsia="標楷體" w:hAnsi="標楷體"/>
                <w:snapToGrid w:val="0"/>
                <w:kern w:val="0"/>
                <w:sz w:val="28"/>
                <w:szCs w:val="28"/>
              </w:rPr>
              <w:t>感染管制手冊，確實執行並定期更新</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2.1.19</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新進人員應接受感染管制訓練，在職人員亦有定期之感染管制訓練與技術輔導</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bCs/>
                <w:snapToGrid w:val="0"/>
                <w:kern w:val="0"/>
                <w:sz w:val="28"/>
                <w:szCs w:val="28"/>
              </w:rPr>
            </w:pPr>
            <w:r w:rsidRPr="008C3645">
              <w:rPr>
                <w:rFonts w:ascii="Cambria" w:eastAsia="標楷體" w:hAnsi="Cambria"/>
                <w:bCs/>
                <w:snapToGrid w:val="0"/>
                <w:kern w:val="0"/>
                <w:sz w:val="28"/>
                <w:szCs w:val="28"/>
              </w:rPr>
              <w:t>2.1.21</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adjustRightInd w:val="0"/>
              <w:snapToGrid w:val="0"/>
              <w:jc w:val="both"/>
              <w:rPr>
                <w:rFonts w:ascii="標楷體" w:eastAsia="標楷體" w:hAnsi="標楷體"/>
                <w:snapToGrid w:val="0"/>
                <w:kern w:val="0"/>
                <w:sz w:val="28"/>
                <w:szCs w:val="28"/>
              </w:rPr>
            </w:pPr>
            <w:r w:rsidRPr="008C3645">
              <w:rPr>
                <w:rFonts w:ascii="標楷體" w:eastAsia="標楷體" w:hAnsi="標楷體"/>
                <w:snapToGrid w:val="0"/>
                <w:kern w:val="0"/>
                <w:sz w:val="28"/>
                <w:szCs w:val="28"/>
              </w:rPr>
              <w:t>有專人負責傳染病</w:t>
            </w:r>
            <w:r w:rsidRPr="008C3645">
              <w:rPr>
                <w:rFonts w:ascii="標楷體" w:eastAsia="標楷體" w:hAnsi="標楷體" w:hint="eastAsia"/>
                <w:snapToGrid w:val="0"/>
                <w:kern w:val="0"/>
                <w:sz w:val="28"/>
                <w:szCs w:val="28"/>
              </w:rPr>
              <w:t>通</w:t>
            </w:r>
            <w:r w:rsidRPr="008C3645">
              <w:rPr>
                <w:rFonts w:ascii="標楷體" w:eastAsia="標楷體" w:hAnsi="標楷體"/>
                <w:snapToGrid w:val="0"/>
                <w:kern w:val="0"/>
                <w:sz w:val="28"/>
                <w:szCs w:val="28"/>
              </w:rPr>
              <w:t>報</w:t>
            </w:r>
            <w:r w:rsidRPr="008C3645">
              <w:rPr>
                <w:rFonts w:ascii="標楷體" w:eastAsia="標楷體" w:hAnsi="標楷體" w:hint="eastAsia"/>
                <w:snapToGrid w:val="0"/>
                <w:kern w:val="0"/>
                <w:sz w:val="28"/>
                <w:szCs w:val="28"/>
              </w:rPr>
              <w:t>，</w:t>
            </w:r>
            <w:r w:rsidRPr="008C3645">
              <w:rPr>
                <w:rFonts w:ascii="標楷體" w:eastAsia="標楷體" w:hAnsi="標楷體"/>
                <w:snapToGrid w:val="0"/>
                <w:kern w:val="0"/>
                <w:sz w:val="28"/>
                <w:szCs w:val="28"/>
              </w:rPr>
              <w:t>發生傳染病時，</w:t>
            </w:r>
            <w:r w:rsidRPr="008C3645">
              <w:rPr>
                <w:rFonts w:ascii="標楷體" w:eastAsia="標楷體" w:hAnsi="標楷體" w:hint="eastAsia"/>
                <w:snapToGrid w:val="0"/>
                <w:kern w:val="0"/>
                <w:sz w:val="28"/>
                <w:szCs w:val="28"/>
              </w:rPr>
              <w:t>應</w:t>
            </w:r>
            <w:r w:rsidRPr="008C3645">
              <w:rPr>
                <w:rFonts w:ascii="標楷體" w:eastAsia="標楷體" w:hAnsi="標楷體"/>
                <w:snapToGrid w:val="0"/>
                <w:kern w:val="0"/>
                <w:sz w:val="28"/>
                <w:szCs w:val="28"/>
              </w:rPr>
              <w:t>主動與當地衛生機關</w:t>
            </w:r>
            <w:r w:rsidRPr="008C3645">
              <w:rPr>
                <w:rFonts w:ascii="標楷體" w:eastAsia="標楷體" w:hAnsi="標楷體" w:hint="eastAsia"/>
                <w:snapToGrid w:val="0"/>
                <w:kern w:val="0"/>
                <w:sz w:val="28"/>
                <w:szCs w:val="28"/>
              </w:rPr>
              <w:t>通報</w:t>
            </w:r>
            <w:r w:rsidRPr="008C3645">
              <w:rPr>
                <w:rFonts w:ascii="標楷體" w:eastAsia="標楷體" w:hAnsi="標楷體"/>
                <w:snapToGrid w:val="0"/>
                <w:kern w:val="0"/>
                <w:sz w:val="28"/>
                <w:szCs w:val="28"/>
              </w:rPr>
              <w:t>，並依規定將相關之傳染病或新興傳染疾病之統計資料呈報衛生主管機關</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2.1.25</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建立機制，檢討醫學倫理</w:t>
            </w:r>
            <w:r w:rsidRPr="008C3645">
              <w:rPr>
                <w:rFonts w:ascii="標楷體" w:eastAsia="標楷體" w:hAnsi="標楷體" w:hint="eastAsia"/>
                <w:sz w:val="28"/>
                <w:szCs w:val="28"/>
              </w:rPr>
              <w:t>與法律</w:t>
            </w:r>
            <w:r w:rsidRPr="008C3645">
              <w:rPr>
                <w:rFonts w:ascii="標楷體" w:eastAsia="標楷體" w:hAnsi="標楷體" w:cs="新細明體" w:hint="eastAsia"/>
                <w:kern w:val="0"/>
                <w:sz w:val="28"/>
                <w:szCs w:val="28"/>
              </w:rPr>
              <w:t>相關之病例與主題，且運作良好</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roofErr w:type="gramEnd"/>
            <w:r w:rsidRPr="00D50264">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2.1.26</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對院內醫師及</w:t>
            </w:r>
            <w:proofErr w:type="gramStart"/>
            <w:r w:rsidRPr="008C3645">
              <w:rPr>
                <w:rFonts w:ascii="標楷體" w:eastAsia="標楷體" w:hAnsi="標楷體" w:cs="新細明體" w:hint="eastAsia"/>
                <w:kern w:val="0"/>
                <w:sz w:val="28"/>
                <w:szCs w:val="28"/>
              </w:rPr>
              <w:t>醫</w:t>
            </w:r>
            <w:proofErr w:type="gramEnd"/>
            <w:r w:rsidRPr="008C3645">
              <w:rPr>
                <w:rFonts w:ascii="標楷體" w:eastAsia="標楷體" w:hAnsi="標楷體" w:cs="新細明體" w:hint="eastAsia"/>
                <w:kern w:val="0"/>
                <w:sz w:val="28"/>
                <w:szCs w:val="28"/>
              </w:rPr>
              <w:t>事人員施行醫學倫理</w:t>
            </w:r>
            <w:r w:rsidRPr="008C3645">
              <w:rPr>
                <w:rFonts w:ascii="標楷體" w:eastAsia="標楷體" w:hAnsi="標楷體" w:hint="eastAsia"/>
                <w:sz w:val="28"/>
                <w:szCs w:val="28"/>
              </w:rPr>
              <w:t>與法律</w:t>
            </w:r>
            <w:r w:rsidRPr="008C3645">
              <w:rPr>
                <w:rFonts w:ascii="標楷體" w:eastAsia="標楷體" w:hAnsi="標楷體" w:cs="新細明體" w:hint="eastAsia"/>
                <w:kern w:val="0"/>
                <w:sz w:val="28"/>
                <w:szCs w:val="28"/>
              </w:rPr>
              <w:t>相關之教育訓練</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D50264">
              <w:rPr>
                <w:rFonts w:ascii="標楷體" w:eastAsia="標楷體" w:cs="新細明體" w:hint="eastAsia"/>
                <w:snapToGrid w:val="0"/>
                <w:kern w:val="0"/>
                <w:sz w:val="28"/>
                <w:szCs w:val="28"/>
              </w:rPr>
              <w:t>基</w:t>
            </w:r>
            <w:r w:rsidRPr="008C3645">
              <w:rPr>
                <w:rFonts w:ascii="標楷體" w:eastAsia="標楷體" w:cs="新細明體" w:hint="eastAsia"/>
                <w:snapToGrid w:val="0"/>
                <w:kern w:val="0"/>
                <w:sz w:val="28"/>
                <w:szCs w:val="28"/>
              </w:rPr>
              <w:t>可必</w:t>
            </w:r>
            <w:proofErr w:type="gramEnd"/>
            <w:r w:rsidRPr="00D50264">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00" w:lineRule="exact"/>
              <w:jc w:val="center"/>
              <w:rPr>
                <w:rFonts w:ascii="Cambria" w:eastAsia="標楷體" w:hAnsi="Cambria"/>
                <w:kern w:val="0"/>
                <w:sz w:val="28"/>
                <w:szCs w:val="28"/>
              </w:rPr>
            </w:pPr>
            <w:r w:rsidRPr="008C3645">
              <w:rPr>
                <w:rFonts w:ascii="Cambria" w:eastAsia="標楷體" w:hAnsi="Cambria"/>
                <w:kern w:val="0"/>
                <w:sz w:val="28"/>
                <w:szCs w:val="28"/>
              </w:rPr>
              <w:t>2.1.50</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pStyle w:val="CM151"/>
              <w:widowControl/>
              <w:autoSpaceDE/>
              <w:autoSpaceDN/>
              <w:snapToGrid w:val="0"/>
              <w:spacing w:after="0" w:line="300" w:lineRule="exact"/>
              <w:jc w:val="both"/>
              <w:rPr>
                <w:rFonts w:hAnsi="標楷體" w:cs="新細明體"/>
                <w:sz w:val="28"/>
                <w:szCs w:val="28"/>
              </w:rPr>
            </w:pPr>
            <w:r w:rsidRPr="008C3645">
              <w:rPr>
                <w:rFonts w:hAnsi="標楷體" w:cs="新細明體" w:hint="eastAsia"/>
                <w:sz w:val="28"/>
                <w:szCs w:val="28"/>
              </w:rPr>
              <w:t>定期檢查、維修、校正所有檢驗儀器，並有紀錄</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2.1.51</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應訂定並執行檢驗室安全計畫，且妥善記錄</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2.1.52</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both"/>
              <w:rPr>
                <w:rFonts w:ascii="標楷體" w:eastAsia="標楷體" w:hAnsi="標楷體" w:cs="新細明體"/>
                <w:kern w:val="0"/>
                <w:sz w:val="28"/>
                <w:szCs w:val="28"/>
              </w:rPr>
            </w:pPr>
            <w:r w:rsidRPr="008C3645">
              <w:rPr>
                <w:rFonts w:ascii="標楷體" w:eastAsia="標楷體" w:hAnsi="標楷體" w:cs="新細明體" w:hint="eastAsia"/>
                <w:kern w:val="0"/>
                <w:sz w:val="28"/>
                <w:szCs w:val="28"/>
              </w:rPr>
              <w:t>應遵循程序進行檢體採集、標示、處理、安全運輸及棄置之工作</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kern w:val="0"/>
                <w:sz w:val="28"/>
                <w:szCs w:val="28"/>
              </w:rPr>
            </w:pPr>
            <w:r w:rsidRPr="008C3645">
              <w:rPr>
                <w:rFonts w:ascii="Cambria" w:eastAsia="標楷體" w:hAnsi="Cambria"/>
                <w:kern w:val="0"/>
                <w:sz w:val="28"/>
                <w:szCs w:val="28"/>
              </w:rPr>
              <w:t>2.1.53</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pStyle w:val="CM151"/>
              <w:widowControl/>
              <w:autoSpaceDE/>
              <w:autoSpaceDN/>
              <w:snapToGrid w:val="0"/>
              <w:spacing w:after="0"/>
              <w:jc w:val="both"/>
              <w:rPr>
                <w:rFonts w:hAnsi="標楷體" w:cs="新細明體"/>
                <w:sz w:val="28"/>
                <w:szCs w:val="28"/>
              </w:rPr>
            </w:pPr>
            <w:r w:rsidRPr="008C3645">
              <w:rPr>
                <w:rFonts w:hAnsi="標楷體" w:cs="新細明體" w:hint="eastAsia"/>
                <w:sz w:val="28"/>
                <w:szCs w:val="28"/>
              </w:rPr>
              <w:t>實施妥善之精確度管理，並訂定程序測試</w:t>
            </w:r>
            <w:proofErr w:type="gramStart"/>
            <w:r w:rsidRPr="008C3645">
              <w:rPr>
                <w:rFonts w:hAnsi="標楷體" w:cs="新細明體" w:hint="eastAsia"/>
                <w:sz w:val="28"/>
                <w:szCs w:val="28"/>
              </w:rPr>
              <w:t>醫</w:t>
            </w:r>
            <w:proofErr w:type="gramEnd"/>
            <w:r w:rsidRPr="008C3645">
              <w:rPr>
                <w:rFonts w:hAnsi="標楷體" w:cs="新細明體" w:hint="eastAsia"/>
                <w:sz w:val="28"/>
                <w:szCs w:val="28"/>
              </w:rPr>
              <w:t>事檢驗之精確度</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00" w:lineRule="exact"/>
              <w:jc w:val="center"/>
              <w:rPr>
                <w:rFonts w:ascii="Cambria" w:eastAsia="標楷體" w:hAnsi="Cambria"/>
                <w:kern w:val="0"/>
                <w:sz w:val="28"/>
                <w:szCs w:val="28"/>
              </w:rPr>
            </w:pPr>
            <w:r w:rsidRPr="008C3645">
              <w:rPr>
                <w:rFonts w:ascii="Cambria" w:eastAsia="標楷體" w:hAnsi="Cambria"/>
                <w:kern w:val="0"/>
                <w:sz w:val="28"/>
                <w:szCs w:val="28"/>
              </w:rPr>
              <w:t>2.1.54</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pStyle w:val="CM151"/>
              <w:widowControl/>
              <w:autoSpaceDE/>
              <w:autoSpaceDN/>
              <w:snapToGrid w:val="0"/>
              <w:spacing w:after="0" w:line="300" w:lineRule="exact"/>
              <w:jc w:val="both"/>
              <w:rPr>
                <w:rFonts w:hAnsi="標楷體" w:cs="新細明體"/>
                <w:sz w:val="28"/>
                <w:szCs w:val="28"/>
              </w:rPr>
            </w:pPr>
            <w:r w:rsidRPr="008C3645">
              <w:rPr>
                <w:rFonts w:hAnsi="標楷體" w:cs="新細明體" w:hint="eastAsia"/>
                <w:sz w:val="28"/>
                <w:szCs w:val="28"/>
              </w:rPr>
              <w:t>應進行內部品質稽核活動，並定期接受外部評核</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00" w:lineRule="exact"/>
              <w:jc w:val="center"/>
              <w:rPr>
                <w:rFonts w:ascii="Cambria" w:eastAsia="標楷體" w:hAnsi="Cambria"/>
                <w:bCs/>
                <w:kern w:val="0"/>
                <w:sz w:val="28"/>
                <w:szCs w:val="28"/>
              </w:rPr>
            </w:pPr>
            <w:r w:rsidRPr="008C3645">
              <w:rPr>
                <w:rFonts w:ascii="Cambria" w:eastAsia="標楷體" w:hAnsi="Cambria"/>
                <w:bCs/>
                <w:kern w:val="0"/>
                <w:sz w:val="28"/>
                <w:szCs w:val="28"/>
              </w:rPr>
              <w:t>2.1.56</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00" w:lineRule="exact"/>
              <w:jc w:val="both"/>
              <w:rPr>
                <w:rFonts w:ascii="標楷體" w:eastAsia="標楷體" w:hAnsi="標楷體" w:cs="新細明體"/>
                <w:b/>
                <w:bCs/>
                <w:kern w:val="0"/>
                <w:sz w:val="28"/>
                <w:szCs w:val="28"/>
              </w:rPr>
            </w:pPr>
            <w:r w:rsidRPr="008C3645">
              <w:rPr>
                <w:rFonts w:ascii="標楷體" w:eastAsia="標楷體" w:hAnsi="標楷體" w:cs="新細明體" w:hint="eastAsia"/>
                <w:kern w:val="0"/>
                <w:sz w:val="28"/>
                <w:szCs w:val="28"/>
              </w:rPr>
              <w:t>放射診斷儀器適當且齊全，並定期檢查、維修、校正所有儀器，且保有紀錄</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bCs/>
                <w:kern w:val="0"/>
                <w:sz w:val="28"/>
                <w:szCs w:val="28"/>
              </w:rPr>
            </w:pPr>
            <w:r w:rsidRPr="008C3645">
              <w:rPr>
                <w:rFonts w:ascii="Cambria" w:eastAsia="標楷體" w:hAnsi="Cambria"/>
                <w:bCs/>
                <w:kern w:val="0"/>
                <w:sz w:val="28"/>
                <w:szCs w:val="28"/>
              </w:rPr>
              <w:t>2.1.57</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both"/>
              <w:rPr>
                <w:rFonts w:ascii="標楷體" w:eastAsia="標楷體" w:hAnsi="標楷體" w:cs="新細明體"/>
                <w:b/>
                <w:bCs/>
                <w:kern w:val="0"/>
                <w:sz w:val="28"/>
                <w:szCs w:val="28"/>
              </w:rPr>
            </w:pPr>
            <w:r w:rsidRPr="008C3645">
              <w:rPr>
                <w:rFonts w:ascii="標楷體" w:eastAsia="標楷體" w:hAnsi="標楷體" w:cs="新細明體" w:hint="eastAsia"/>
                <w:kern w:val="0"/>
                <w:sz w:val="28"/>
                <w:szCs w:val="28"/>
              </w:rPr>
              <w:t>放射診療品質適當、檢查過程安全，且紀錄完整</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tr w:rsidR="008B1C08" w:rsidRPr="008C3645" w:rsidTr="008B1C08">
        <w:trPr>
          <w:trHeight w:val="20"/>
          <w:jc w:val="center"/>
        </w:trPr>
        <w:tc>
          <w:tcPr>
            <w:tcW w:w="673"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center"/>
              <w:rPr>
                <w:rFonts w:ascii="Cambria" w:eastAsia="標楷體" w:hAnsi="Cambria"/>
                <w:bCs/>
                <w:kern w:val="0"/>
                <w:sz w:val="28"/>
                <w:szCs w:val="28"/>
              </w:rPr>
            </w:pPr>
            <w:r w:rsidRPr="008C3645">
              <w:rPr>
                <w:rFonts w:ascii="Cambria" w:eastAsia="標楷體" w:hAnsi="Cambria"/>
                <w:bCs/>
                <w:kern w:val="0"/>
                <w:sz w:val="28"/>
                <w:szCs w:val="28"/>
              </w:rPr>
              <w:t>2.1.59</w:t>
            </w:r>
          </w:p>
        </w:tc>
        <w:tc>
          <w:tcPr>
            <w:tcW w:w="3420"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jc w:val="both"/>
              <w:rPr>
                <w:rFonts w:ascii="標楷體" w:eastAsia="標楷體" w:hAnsi="標楷體" w:cs="新細明體"/>
                <w:b/>
                <w:bCs/>
                <w:kern w:val="0"/>
                <w:sz w:val="28"/>
                <w:szCs w:val="28"/>
              </w:rPr>
            </w:pPr>
            <w:r w:rsidRPr="008C3645">
              <w:rPr>
                <w:rFonts w:ascii="標楷體" w:eastAsia="標楷體" w:hAnsi="標楷體" w:cs="新細明體" w:hint="eastAsia"/>
                <w:kern w:val="0"/>
                <w:sz w:val="28"/>
                <w:szCs w:val="28"/>
              </w:rPr>
              <w:t>訂定並執行放射線檢查安全計畫及游離輻射防護作業程序</w:t>
            </w:r>
          </w:p>
        </w:tc>
        <w:tc>
          <w:tcPr>
            <w:tcW w:w="907" w:type="pct"/>
            <w:tcBorders>
              <w:top w:val="single" w:sz="4" w:space="0" w:color="auto"/>
              <w:left w:val="single" w:sz="4" w:space="0" w:color="auto"/>
              <w:bottom w:val="single" w:sz="4" w:space="0" w:color="auto"/>
              <w:right w:val="single" w:sz="4" w:space="0" w:color="auto"/>
            </w:tcBorders>
            <w:vAlign w:val="center"/>
          </w:tcPr>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r w:rsidRPr="008C3645">
              <w:rPr>
                <w:rFonts w:ascii="標楷體" w:eastAsia="標楷體" w:cs="新細明體" w:hint="eastAsia"/>
                <w:snapToGrid w:val="0"/>
                <w:kern w:val="0"/>
                <w:sz w:val="28"/>
                <w:szCs w:val="28"/>
              </w:rPr>
              <w:t>□■□■</w:t>
            </w:r>
          </w:p>
          <w:p w:rsidR="008B1C08" w:rsidRPr="008C3645" w:rsidRDefault="008B1C08" w:rsidP="008D7D7F">
            <w:pPr>
              <w:widowControl/>
              <w:adjustRightInd w:val="0"/>
              <w:snapToGrid w:val="0"/>
              <w:spacing w:line="350" w:lineRule="exact"/>
              <w:jc w:val="center"/>
              <w:rPr>
                <w:rFonts w:ascii="標楷體" w:eastAsia="標楷體" w:cs="新細明體"/>
                <w:snapToGrid w:val="0"/>
                <w:kern w:val="0"/>
                <w:sz w:val="28"/>
                <w:szCs w:val="28"/>
              </w:rPr>
            </w:pPr>
            <w:proofErr w:type="gramStart"/>
            <w:r w:rsidRPr="008C3645">
              <w:rPr>
                <w:rFonts w:ascii="標楷體" w:eastAsia="標楷體" w:cs="新細明體" w:hint="eastAsia"/>
                <w:snapToGrid w:val="0"/>
                <w:kern w:val="0"/>
                <w:sz w:val="28"/>
                <w:szCs w:val="28"/>
              </w:rPr>
              <w:t>基可必</w:t>
            </w:r>
            <w:proofErr w:type="gramEnd"/>
            <w:r w:rsidRPr="008C3645">
              <w:rPr>
                <w:rFonts w:ascii="標楷體" w:eastAsia="標楷體" w:cs="新細明體" w:hint="eastAsia"/>
                <w:snapToGrid w:val="0"/>
                <w:kern w:val="0"/>
                <w:sz w:val="28"/>
                <w:szCs w:val="28"/>
              </w:rPr>
              <w:t>免</w:t>
            </w:r>
          </w:p>
        </w:tc>
      </w:tr>
      <w:bookmarkEnd w:id="0"/>
      <w:bookmarkEnd w:id="1"/>
    </w:tbl>
    <w:p w:rsidR="000B5F93" w:rsidRPr="008B1C08" w:rsidRDefault="000B5F93" w:rsidP="008B1C08">
      <w:pPr>
        <w:widowControl/>
        <w:ind w:left="480"/>
        <w:rPr>
          <w:rFonts w:ascii="標楷體" w:eastAsia="標楷體" w:hAnsi="標楷體"/>
        </w:rPr>
      </w:pPr>
    </w:p>
    <w:sectPr w:rsidR="000B5F93" w:rsidRPr="008B1C08" w:rsidSect="003B1F0E">
      <w:footerReference w:type="default" r:id="rId8"/>
      <w:pgSz w:w="11906" w:h="16838"/>
      <w:pgMar w:top="1440" w:right="1134" w:bottom="1440" w:left="1134" w:header="850" w:footer="850"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276E" w:rsidRDefault="00AB276E">
      <w:r>
        <w:separator/>
      </w:r>
    </w:p>
  </w:endnote>
  <w:endnote w:type="continuationSeparator" w:id="0">
    <w:p w:rsidR="00AB276E" w:rsidRDefault="00AB27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華康特粗楷體">
    <w:altName w:val="標楷體"/>
    <w:charset w:val="88"/>
    <w:family w:val="script"/>
    <w:pitch w:val="fixed"/>
    <w:sig w:usb0="80000001" w:usb1="28091800" w:usb2="00000016" w:usb3="00000000" w:csb0="0010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F93" w:rsidRDefault="000B5F93">
    <w:pPr>
      <w:pStyle w:val="a4"/>
      <w:framePr w:wrap="around" w:vAnchor="text" w:hAnchor="margin" w:xAlign="center" w:y="1"/>
      <w:rPr>
        <w:rStyle w:val="a6"/>
      </w:rPr>
    </w:pPr>
  </w:p>
  <w:p w:rsidR="000B5F93" w:rsidRDefault="000B5F93">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05938"/>
      <w:docPartObj>
        <w:docPartGallery w:val="Page Numbers (Bottom of Page)"/>
        <w:docPartUnique/>
      </w:docPartObj>
    </w:sdtPr>
    <w:sdtContent>
      <w:p w:rsidR="003B1F0E" w:rsidRDefault="003B1F0E">
        <w:pPr>
          <w:pStyle w:val="a4"/>
          <w:jc w:val="center"/>
        </w:pPr>
        <w:fldSimple w:instr=" PAGE   \* MERGEFORMAT ">
          <w:r w:rsidR="009E2589" w:rsidRPr="009E2589">
            <w:rPr>
              <w:noProof/>
              <w:lang w:val="zh-TW"/>
            </w:rPr>
            <w:t>6</w:t>
          </w:r>
        </w:fldSimple>
      </w:p>
    </w:sdtContent>
  </w:sdt>
  <w:p w:rsidR="000B5F93" w:rsidRDefault="000B5F93" w:rsidP="003B1F0E">
    <w:pPr>
      <w:pStyle w:val="a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276E" w:rsidRDefault="00AB276E">
      <w:r>
        <w:separator/>
      </w:r>
    </w:p>
  </w:footnote>
  <w:footnote w:type="continuationSeparator" w:id="0">
    <w:p w:rsidR="00AB276E" w:rsidRDefault="00AB27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36559"/>
    <w:multiLevelType w:val="hybridMultilevel"/>
    <w:tmpl w:val="786653D2"/>
    <w:lvl w:ilvl="0" w:tplc="9C525E14">
      <w:start w:val="1"/>
      <w:numFmt w:val="decimal"/>
      <w:lvlText w:val="%1."/>
      <w:lvlJc w:val="left"/>
      <w:pPr>
        <w:tabs>
          <w:tab w:val="num" w:pos="778"/>
        </w:tabs>
        <w:ind w:left="778" w:hanging="360"/>
      </w:pPr>
      <w:rPr>
        <w:rFonts w:hint="default"/>
      </w:rPr>
    </w:lvl>
    <w:lvl w:ilvl="1" w:tplc="04090019" w:tentative="1">
      <w:start w:val="1"/>
      <w:numFmt w:val="ideographTraditional"/>
      <w:lvlText w:val="%2、"/>
      <w:lvlJc w:val="left"/>
      <w:pPr>
        <w:tabs>
          <w:tab w:val="num" w:pos="1378"/>
        </w:tabs>
        <w:ind w:left="1378" w:hanging="480"/>
      </w:pPr>
    </w:lvl>
    <w:lvl w:ilvl="2" w:tplc="0409001B" w:tentative="1">
      <w:start w:val="1"/>
      <w:numFmt w:val="lowerRoman"/>
      <w:lvlText w:val="%3."/>
      <w:lvlJc w:val="right"/>
      <w:pPr>
        <w:tabs>
          <w:tab w:val="num" w:pos="1858"/>
        </w:tabs>
        <w:ind w:left="1858" w:hanging="480"/>
      </w:pPr>
    </w:lvl>
    <w:lvl w:ilvl="3" w:tplc="0409000F" w:tentative="1">
      <w:start w:val="1"/>
      <w:numFmt w:val="decimal"/>
      <w:lvlText w:val="%4."/>
      <w:lvlJc w:val="left"/>
      <w:pPr>
        <w:tabs>
          <w:tab w:val="num" w:pos="2338"/>
        </w:tabs>
        <w:ind w:left="2338" w:hanging="480"/>
      </w:pPr>
    </w:lvl>
    <w:lvl w:ilvl="4" w:tplc="04090019" w:tentative="1">
      <w:start w:val="1"/>
      <w:numFmt w:val="ideographTraditional"/>
      <w:lvlText w:val="%5、"/>
      <w:lvlJc w:val="left"/>
      <w:pPr>
        <w:tabs>
          <w:tab w:val="num" w:pos="2818"/>
        </w:tabs>
        <w:ind w:left="2818" w:hanging="480"/>
      </w:pPr>
    </w:lvl>
    <w:lvl w:ilvl="5" w:tplc="0409001B" w:tentative="1">
      <w:start w:val="1"/>
      <w:numFmt w:val="lowerRoman"/>
      <w:lvlText w:val="%6."/>
      <w:lvlJc w:val="right"/>
      <w:pPr>
        <w:tabs>
          <w:tab w:val="num" w:pos="3298"/>
        </w:tabs>
        <w:ind w:left="3298" w:hanging="480"/>
      </w:pPr>
    </w:lvl>
    <w:lvl w:ilvl="6" w:tplc="0409000F" w:tentative="1">
      <w:start w:val="1"/>
      <w:numFmt w:val="decimal"/>
      <w:lvlText w:val="%7."/>
      <w:lvlJc w:val="left"/>
      <w:pPr>
        <w:tabs>
          <w:tab w:val="num" w:pos="3778"/>
        </w:tabs>
        <w:ind w:left="3778" w:hanging="480"/>
      </w:pPr>
    </w:lvl>
    <w:lvl w:ilvl="7" w:tplc="04090019" w:tentative="1">
      <w:start w:val="1"/>
      <w:numFmt w:val="ideographTraditional"/>
      <w:lvlText w:val="%8、"/>
      <w:lvlJc w:val="left"/>
      <w:pPr>
        <w:tabs>
          <w:tab w:val="num" w:pos="4258"/>
        </w:tabs>
        <w:ind w:left="4258" w:hanging="480"/>
      </w:pPr>
    </w:lvl>
    <w:lvl w:ilvl="8" w:tplc="0409001B" w:tentative="1">
      <w:start w:val="1"/>
      <w:numFmt w:val="lowerRoman"/>
      <w:lvlText w:val="%9."/>
      <w:lvlJc w:val="right"/>
      <w:pPr>
        <w:tabs>
          <w:tab w:val="num" w:pos="4738"/>
        </w:tabs>
        <w:ind w:left="4738" w:hanging="480"/>
      </w:pPr>
    </w:lvl>
  </w:abstractNum>
  <w:abstractNum w:abstractNumId="1">
    <w:nsid w:val="11C8513D"/>
    <w:multiLevelType w:val="hybridMultilevel"/>
    <w:tmpl w:val="CE50599C"/>
    <w:lvl w:ilvl="0" w:tplc="E9F0322A">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2">
    <w:nsid w:val="1AF30B3C"/>
    <w:multiLevelType w:val="hybridMultilevel"/>
    <w:tmpl w:val="36A26A52"/>
    <w:lvl w:ilvl="0" w:tplc="65BA1BB0">
      <w:start w:val="1"/>
      <w:numFmt w:val="decimal"/>
      <w:suff w:val="nothing"/>
      <w:lvlText w:val="第%1篇、"/>
      <w:lvlJc w:val="left"/>
      <w:pPr>
        <w:ind w:left="1920" w:hanging="1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B444526"/>
    <w:multiLevelType w:val="hybridMultilevel"/>
    <w:tmpl w:val="D6424B0A"/>
    <w:lvl w:ilvl="0" w:tplc="B116273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E542FBA"/>
    <w:multiLevelType w:val="hybridMultilevel"/>
    <w:tmpl w:val="36A26A52"/>
    <w:lvl w:ilvl="0" w:tplc="65BA1BB0">
      <w:start w:val="1"/>
      <w:numFmt w:val="decimal"/>
      <w:suff w:val="nothing"/>
      <w:lvlText w:val="第%1篇、"/>
      <w:lvlJc w:val="left"/>
      <w:pPr>
        <w:ind w:left="1920" w:hanging="1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61C341F"/>
    <w:multiLevelType w:val="hybridMultilevel"/>
    <w:tmpl w:val="A62A3774"/>
    <w:lvl w:ilvl="0" w:tplc="80B8B830">
      <w:start w:val="1"/>
      <w:numFmt w:val="decimal"/>
      <w:lvlText w:val="%1."/>
      <w:lvlJc w:val="left"/>
      <w:pPr>
        <w:tabs>
          <w:tab w:val="num" w:pos="640"/>
        </w:tabs>
        <w:ind w:left="640" w:hanging="360"/>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6">
    <w:nsid w:val="28044E7A"/>
    <w:multiLevelType w:val="hybridMultilevel"/>
    <w:tmpl w:val="623C1B04"/>
    <w:lvl w:ilvl="0" w:tplc="C210807E">
      <w:start w:val="1"/>
      <w:numFmt w:val="decimal"/>
      <w:suff w:val="nothing"/>
      <w:lvlText w:val="第%1篇、"/>
      <w:lvlJc w:val="left"/>
      <w:pPr>
        <w:ind w:left="1920" w:hanging="1440"/>
      </w:pPr>
      <w:rPr>
        <w:rFonts w:hint="default"/>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943326E"/>
    <w:multiLevelType w:val="hybridMultilevel"/>
    <w:tmpl w:val="FDAEC622"/>
    <w:lvl w:ilvl="0" w:tplc="C598DAAE">
      <w:start w:val="1"/>
      <w:numFmt w:val="decimal"/>
      <w:lvlText w:val="第%1篇、"/>
      <w:lvlJc w:val="left"/>
      <w:pPr>
        <w:ind w:left="1922" w:hanging="144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8">
    <w:nsid w:val="2AFB1BE4"/>
    <w:multiLevelType w:val="hybridMultilevel"/>
    <w:tmpl w:val="457C1522"/>
    <w:lvl w:ilvl="0" w:tplc="0C86D65C">
      <w:start w:val="1"/>
      <w:numFmt w:val="decimal"/>
      <w:lvlText w:val="%1."/>
      <w:lvlJc w:val="left"/>
      <w:pPr>
        <w:tabs>
          <w:tab w:val="num" w:pos="1625"/>
        </w:tabs>
        <w:ind w:left="1625" w:hanging="360"/>
      </w:pPr>
      <w:rPr>
        <w:rFonts w:hint="eastAsia"/>
      </w:rPr>
    </w:lvl>
    <w:lvl w:ilvl="1" w:tplc="04090019" w:tentative="1">
      <w:start w:val="1"/>
      <w:numFmt w:val="ideographTraditional"/>
      <w:lvlText w:val="%2、"/>
      <w:lvlJc w:val="left"/>
      <w:pPr>
        <w:tabs>
          <w:tab w:val="num" w:pos="2225"/>
        </w:tabs>
        <w:ind w:left="2225" w:hanging="480"/>
      </w:pPr>
    </w:lvl>
    <w:lvl w:ilvl="2" w:tplc="0409001B" w:tentative="1">
      <w:start w:val="1"/>
      <w:numFmt w:val="lowerRoman"/>
      <w:lvlText w:val="%3."/>
      <w:lvlJc w:val="right"/>
      <w:pPr>
        <w:tabs>
          <w:tab w:val="num" w:pos="2705"/>
        </w:tabs>
        <w:ind w:left="2705" w:hanging="480"/>
      </w:pPr>
    </w:lvl>
    <w:lvl w:ilvl="3" w:tplc="0409000F" w:tentative="1">
      <w:start w:val="1"/>
      <w:numFmt w:val="decimal"/>
      <w:lvlText w:val="%4."/>
      <w:lvlJc w:val="left"/>
      <w:pPr>
        <w:tabs>
          <w:tab w:val="num" w:pos="3185"/>
        </w:tabs>
        <w:ind w:left="3185" w:hanging="480"/>
      </w:pPr>
    </w:lvl>
    <w:lvl w:ilvl="4" w:tplc="04090019" w:tentative="1">
      <w:start w:val="1"/>
      <w:numFmt w:val="ideographTraditional"/>
      <w:lvlText w:val="%5、"/>
      <w:lvlJc w:val="left"/>
      <w:pPr>
        <w:tabs>
          <w:tab w:val="num" w:pos="3665"/>
        </w:tabs>
        <w:ind w:left="3665" w:hanging="480"/>
      </w:pPr>
    </w:lvl>
    <w:lvl w:ilvl="5" w:tplc="0409001B" w:tentative="1">
      <w:start w:val="1"/>
      <w:numFmt w:val="lowerRoman"/>
      <w:lvlText w:val="%6."/>
      <w:lvlJc w:val="right"/>
      <w:pPr>
        <w:tabs>
          <w:tab w:val="num" w:pos="4145"/>
        </w:tabs>
        <w:ind w:left="4145" w:hanging="480"/>
      </w:pPr>
    </w:lvl>
    <w:lvl w:ilvl="6" w:tplc="0409000F" w:tentative="1">
      <w:start w:val="1"/>
      <w:numFmt w:val="decimal"/>
      <w:lvlText w:val="%7."/>
      <w:lvlJc w:val="left"/>
      <w:pPr>
        <w:tabs>
          <w:tab w:val="num" w:pos="4625"/>
        </w:tabs>
        <w:ind w:left="4625" w:hanging="480"/>
      </w:pPr>
    </w:lvl>
    <w:lvl w:ilvl="7" w:tplc="04090019" w:tentative="1">
      <w:start w:val="1"/>
      <w:numFmt w:val="ideographTraditional"/>
      <w:lvlText w:val="%8、"/>
      <w:lvlJc w:val="left"/>
      <w:pPr>
        <w:tabs>
          <w:tab w:val="num" w:pos="5105"/>
        </w:tabs>
        <w:ind w:left="5105" w:hanging="480"/>
      </w:pPr>
    </w:lvl>
    <w:lvl w:ilvl="8" w:tplc="0409001B" w:tentative="1">
      <w:start w:val="1"/>
      <w:numFmt w:val="lowerRoman"/>
      <w:lvlText w:val="%9."/>
      <w:lvlJc w:val="right"/>
      <w:pPr>
        <w:tabs>
          <w:tab w:val="num" w:pos="5585"/>
        </w:tabs>
        <w:ind w:left="5585" w:hanging="480"/>
      </w:pPr>
    </w:lvl>
  </w:abstractNum>
  <w:abstractNum w:abstractNumId="9">
    <w:nsid w:val="2E9073FE"/>
    <w:multiLevelType w:val="hybridMultilevel"/>
    <w:tmpl w:val="404028AA"/>
    <w:lvl w:ilvl="0" w:tplc="04090011">
      <w:start w:val="1"/>
      <w:numFmt w:val="upperLetter"/>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nsid w:val="31136E92"/>
    <w:multiLevelType w:val="hybridMultilevel"/>
    <w:tmpl w:val="6D548B78"/>
    <w:lvl w:ilvl="0" w:tplc="0BC62384">
      <w:start w:val="1"/>
      <w:numFmt w:val="taiwaneseCountingThousand"/>
      <w:lvlText w:val="(%1)"/>
      <w:lvlJc w:val="left"/>
      <w:pPr>
        <w:ind w:left="1642" w:hanging="480"/>
      </w:pPr>
      <w:rPr>
        <w:rFonts w:hint="eastAsia"/>
        <w:color w:val="auto"/>
        <w:sz w:val="32"/>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11">
    <w:nsid w:val="33963439"/>
    <w:multiLevelType w:val="hybridMultilevel"/>
    <w:tmpl w:val="395023EC"/>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36312D19"/>
    <w:multiLevelType w:val="hybridMultilevel"/>
    <w:tmpl w:val="B4048562"/>
    <w:lvl w:ilvl="0" w:tplc="AFA4AE5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C357403"/>
    <w:multiLevelType w:val="hybridMultilevel"/>
    <w:tmpl w:val="A6CC9482"/>
    <w:lvl w:ilvl="0" w:tplc="0D30627E">
      <w:start w:val="1"/>
      <w:numFmt w:val="decimal"/>
      <w:lvlText w:val="(%1)"/>
      <w:lvlJc w:val="left"/>
      <w:pPr>
        <w:ind w:left="1920" w:hanging="480"/>
      </w:pPr>
      <w:rPr>
        <w:rFonts w:ascii="標楷體" w:eastAsia="標楷體" w:hAnsi="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nsid w:val="3CDA2A3D"/>
    <w:multiLevelType w:val="hybridMultilevel"/>
    <w:tmpl w:val="DC5413B2"/>
    <w:lvl w:ilvl="0" w:tplc="E76847D4">
      <w:start w:val="1"/>
      <w:numFmt w:val="taiwaneseCountingThousand"/>
      <w:lvlText w:val="%1、"/>
      <w:lvlJc w:val="left"/>
      <w:pPr>
        <w:ind w:left="2168" w:hanging="720"/>
      </w:pPr>
      <w:rPr>
        <w:rFonts w:hint="default"/>
      </w:rPr>
    </w:lvl>
    <w:lvl w:ilvl="1" w:tplc="04090019" w:tentative="1">
      <w:start w:val="1"/>
      <w:numFmt w:val="ideographTraditional"/>
      <w:lvlText w:val="%2、"/>
      <w:lvlJc w:val="left"/>
      <w:pPr>
        <w:ind w:left="2408" w:hanging="480"/>
      </w:pPr>
    </w:lvl>
    <w:lvl w:ilvl="2" w:tplc="0409001B" w:tentative="1">
      <w:start w:val="1"/>
      <w:numFmt w:val="lowerRoman"/>
      <w:lvlText w:val="%3."/>
      <w:lvlJc w:val="right"/>
      <w:pPr>
        <w:ind w:left="2888" w:hanging="480"/>
      </w:pPr>
    </w:lvl>
    <w:lvl w:ilvl="3" w:tplc="0409000F" w:tentative="1">
      <w:start w:val="1"/>
      <w:numFmt w:val="decimal"/>
      <w:lvlText w:val="%4."/>
      <w:lvlJc w:val="left"/>
      <w:pPr>
        <w:ind w:left="3368" w:hanging="480"/>
      </w:pPr>
    </w:lvl>
    <w:lvl w:ilvl="4" w:tplc="04090019" w:tentative="1">
      <w:start w:val="1"/>
      <w:numFmt w:val="ideographTraditional"/>
      <w:lvlText w:val="%5、"/>
      <w:lvlJc w:val="left"/>
      <w:pPr>
        <w:ind w:left="3848" w:hanging="480"/>
      </w:pPr>
    </w:lvl>
    <w:lvl w:ilvl="5" w:tplc="0409001B" w:tentative="1">
      <w:start w:val="1"/>
      <w:numFmt w:val="lowerRoman"/>
      <w:lvlText w:val="%6."/>
      <w:lvlJc w:val="right"/>
      <w:pPr>
        <w:ind w:left="4328" w:hanging="480"/>
      </w:pPr>
    </w:lvl>
    <w:lvl w:ilvl="6" w:tplc="0409000F" w:tentative="1">
      <w:start w:val="1"/>
      <w:numFmt w:val="decimal"/>
      <w:lvlText w:val="%7."/>
      <w:lvlJc w:val="left"/>
      <w:pPr>
        <w:ind w:left="4808" w:hanging="480"/>
      </w:pPr>
    </w:lvl>
    <w:lvl w:ilvl="7" w:tplc="04090019" w:tentative="1">
      <w:start w:val="1"/>
      <w:numFmt w:val="ideographTraditional"/>
      <w:lvlText w:val="%8、"/>
      <w:lvlJc w:val="left"/>
      <w:pPr>
        <w:ind w:left="5288" w:hanging="480"/>
      </w:pPr>
    </w:lvl>
    <w:lvl w:ilvl="8" w:tplc="0409001B" w:tentative="1">
      <w:start w:val="1"/>
      <w:numFmt w:val="lowerRoman"/>
      <w:lvlText w:val="%9."/>
      <w:lvlJc w:val="right"/>
      <w:pPr>
        <w:ind w:left="5768" w:hanging="480"/>
      </w:pPr>
    </w:lvl>
  </w:abstractNum>
  <w:abstractNum w:abstractNumId="15">
    <w:nsid w:val="41A8064E"/>
    <w:multiLevelType w:val="hybridMultilevel"/>
    <w:tmpl w:val="85768824"/>
    <w:lvl w:ilvl="0" w:tplc="D6C61980">
      <w:start w:val="1"/>
      <w:numFmt w:val="decimal"/>
      <w:lvlText w:val="%1."/>
      <w:lvlJc w:val="left"/>
      <w:pPr>
        <w:tabs>
          <w:tab w:val="num" w:pos="840"/>
        </w:tabs>
        <w:ind w:left="840" w:hanging="420"/>
      </w:pPr>
      <w:rPr>
        <w:rFonts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16">
    <w:nsid w:val="437C34E8"/>
    <w:multiLevelType w:val="hybridMultilevel"/>
    <w:tmpl w:val="87C4FBBA"/>
    <w:lvl w:ilvl="0" w:tplc="08A27E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B204D64"/>
    <w:multiLevelType w:val="hybridMultilevel"/>
    <w:tmpl w:val="C69A7AA4"/>
    <w:lvl w:ilvl="0" w:tplc="66540E5C">
      <w:start w:val="1"/>
      <w:numFmt w:val="decimal"/>
      <w:suff w:val="nothing"/>
      <w:lvlText w:val="第%1篇、"/>
      <w:lvlJc w:val="left"/>
      <w:pPr>
        <w:ind w:left="1980" w:hanging="1440"/>
      </w:pPr>
      <w:rPr>
        <w:rFonts w:ascii="Cambria" w:hAnsi="Cambria"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8">
    <w:nsid w:val="4CBB7913"/>
    <w:multiLevelType w:val="hybridMultilevel"/>
    <w:tmpl w:val="FA1817BC"/>
    <w:lvl w:ilvl="0" w:tplc="5D5CEFD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55770818"/>
    <w:multiLevelType w:val="hybridMultilevel"/>
    <w:tmpl w:val="9BDA930A"/>
    <w:lvl w:ilvl="0" w:tplc="39D89990">
      <w:start w:val="1"/>
      <w:numFmt w:val="taiwaneseCountingThousand"/>
      <w:suff w:val="nothing"/>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59E160D3"/>
    <w:multiLevelType w:val="hybridMultilevel"/>
    <w:tmpl w:val="6126618A"/>
    <w:lvl w:ilvl="0" w:tplc="BEF40958">
      <w:start w:val="1"/>
      <w:numFmt w:val="decimal"/>
      <w:lvlText w:val="%1."/>
      <w:lvlJc w:val="left"/>
      <w:pPr>
        <w:tabs>
          <w:tab w:val="num" w:pos="360"/>
        </w:tabs>
        <w:ind w:left="360" w:hanging="360"/>
      </w:pPr>
      <w:rPr>
        <w:rFonts w:hint="default"/>
      </w:rPr>
    </w:lvl>
    <w:lvl w:ilvl="1" w:tplc="EC284528">
      <w:start w:val="1"/>
      <w:numFmt w:val="decimal"/>
      <w:suff w:val="nothing"/>
      <w:lvlText w:val="第%2篇、"/>
      <w:lvlJc w:val="left"/>
      <w:pPr>
        <w:ind w:left="1920" w:hanging="144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5FD36E13"/>
    <w:multiLevelType w:val="hybridMultilevel"/>
    <w:tmpl w:val="54EAF996"/>
    <w:lvl w:ilvl="0" w:tplc="E9F0322A">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6125225C"/>
    <w:multiLevelType w:val="hybridMultilevel"/>
    <w:tmpl w:val="665C4A30"/>
    <w:lvl w:ilvl="0" w:tplc="2AECFF00">
      <w:start w:val="1"/>
      <w:numFmt w:val="decimal"/>
      <w:lvlText w:val="%1."/>
      <w:lvlJc w:val="left"/>
      <w:pPr>
        <w:tabs>
          <w:tab w:val="num" w:pos="640"/>
        </w:tabs>
        <w:ind w:left="640" w:hanging="360"/>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23">
    <w:nsid w:val="741F0F40"/>
    <w:multiLevelType w:val="hybridMultilevel"/>
    <w:tmpl w:val="8618E702"/>
    <w:lvl w:ilvl="0" w:tplc="E9F0322A">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6FE2EBD"/>
    <w:multiLevelType w:val="hybridMultilevel"/>
    <w:tmpl w:val="6ED67952"/>
    <w:lvl w:ilvl="0" w:tplc="A71A11CE">
      <w:start w:val="1"/>
      <w:numFmt w:val="decimal"/>
      <w:suff w:val="nothing"/>
      <w:lvlText w:val="第%1篇、"/>
      <w:lvlJc w:val="left"/>
      <w:pPr>
        <w:ind w:left="1920" w:hanging="1440"/>
      </w:pPr>
      <w:rPr>
        <w:rFonts w:hint="default"/>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79D1C08"/>
    <w:multiLevelType w:val="hybridMultilevel"/>
    <w:tmpl w:val="38EABBAC"/>
    <w:lvl w:ilvl="0" w:tplc="AFA4AE5C">
      <w:start w:val="1"/>
      <w:numFmt w:val="decimal"/>
      <w:lvlText w:val="(%1)"/>
      <w:lvlJc w:val="left"/>
      <w:pPr>
        <w:ind w:left="1920" w:hanging="480"/>
      </w:pPr>
      <w:rPr>
        <w:rFonts w:hint="eastAsia"/>
      </w:r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6">
    <w:nsid w:val="78E777BB"/>
    <w:multiLevelType w:val="hybridMultilevel"/>
    <w:tmpl w:val="8B723188"/>
    <w:lvl w:ilvl="0" w:tplc="0409000F">
      <w:start w:val="1"/>
      <w:numFmt w:val="decimal"/>
      <w:lvlText w:val="%1."/>
      <w:lvlJc w:val="left"/>
      <w:pPr>
        <w:ind w:left="480" w:hanging="480"/>
      </w:pPr>
    </w:lvl>
    <w:lvl w:ilvl="1" w:tplc="65BA1BB0">
      <w:start w:val="1"/>
      <w:numFmt w:val="decimal"/>
      <w:suff w:val="nothing"/>
      <w:lvlText w:val="第%2篇、"/>
      <w:lvlJc w:val="left"/>
      <w:pPr>
        <w:ind w:left="1920" w:hanging="144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BDC7748"/>
    <w:multiLevelType w:val="hybridMultilevel"/>
    <w:tmpl w:val="5B74EB50"/>
    <w:lvl w:ilvl="0" w:tplc="BF40AED4">
      <w:start w:val="1"/>
      <w:numFmt w:val="decimal"/>
      <w:lvlText w:val="%1."/>
      <w:lvlJc w:val="left"/>
      <w:pPr>
        <w:tabs>
          <w:tab w:val="num" w:pos="568"/>
        </w:tabs>
        <w:ind w:left="568" w:hanging="284"/>
      </w:pPr>
      <w:rPr>
        <w:rFonts w:hint="eastAsia"/>
      </w:rPr>
    </w:lvl>
    <w:lvl w:ilvl="1" w:tplc="110425C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7DA91C49"/>
    <w:multiLevelType w:val="hybridMultilevel"/>
    <w:tmpl w:val="9C54A98A"/>
    <w:lvl w:ilvl="0" w:tplc="081C9C46">
      <w:start w:val="1"/>
      <w:numFmt w:val="decimal"/>
      <w:lvlText w:val="（%1）"/>
      <w:lvlJc w:val="left"/>
      <w:pPr>
        <w:ind w:left="2924" w:hanging="1080"/>
      </w:pPr>
      <w:rPr>
        <w:rFonts w:hint="default"/>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29">
    <w:nsid w:val="7EFA23D5"/>
    <w:multiLevelType w:val="hybridMultilevel"/>
    <w:tmpl w:val="18DE4D34"/>
    <w:lvl w:ilvl="0" w:tplc="35CADCE4">
      <w:start w:val="1"/>
      <w:numFmt w:val="taiwaneseCountingThousand"/>
      <w:lvlText w:val="(%1)"/>
      <w:lvlJc w:val="left"/>
      <w:pPr>
        <w:ind w:left="960" w:hanging="480"/>
      </w:pPr>
      <w:rPr>
        <w:rFonts w:ascii="標楷體" w:eastAsia="標楷體" w:hAnsi="標楷體" w:hint="eastAsia"/>
        <w:color w:val="auto"/>
      </w:rPr>
    </w:lvl>
    <w:lvl w:ilvl="1" w:tplc="C610C5D2">
      <w:start w:val="1"/>
      <w:numFmt w:val="taiwaneseCountingThousand"/>
      <w:lvlText w:val="(%2)"/>
      <w:lvlJc w:val="left"/>
      <w:pPr>
        <w:ind w:left="1440" w:hanging="480"/>
      </w:pPr>
      <w:rPr>
        <w:rFonts w:hint="eastAsia"/>
        <w:color w:val="auto"/>
        <w:sz w:val="32"/>
        <w:szCs w:val="32"/>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8"/>
  </w:num>
  <w:num w:numId="2">
    <w:abstractNumId w:val="27"/>
  </w:num>
  <w:num w:numId="3">
    <w:abstractNumId w:val="0"/>
  </w:num>
  <w:num w:numId="4">
    <w:abstractNumId w:val="3"/>
  </w:num>
  <w:num w:numId="5">
    <w:abstractNumId w:val="18"/>
  </w:num>
  <w:num w:numId="6">
    <w:abstractNumId w:val="5"/>
  </w:num>
  <w:num w:numId="7">
    <w:abstractNumId w:val="15"/>
  </w:num>
  <w:num w:numId="8">
    <w:abstractNumId w:val="22"/>
  </w:num>
  <w:num w:numId="9">
    <w:abstractNumId w:val="16"/>
  </w:num>
  <w:num w:numId="10">
    <w:abstractNumId w:val="29"/>
  </w:num>
  <w:num w:numId="11">
    <w:abstractNumId w:val="21"/>
  </w:num>
  <w:num w:numId="12">
    <w:abstractNumId w:val="1"/>
  </w:num>
  <w:num w:numId="13">
    <w:abstractNumId w:val="9"/>
  </w:num>
  <w:num w:numId="14">
    <w:abstractNumId w:val="11"/>
  </w:num>
  <w:num w:numId="15">
    <w:abstractNumId w:val="13"/>
  </w:num>
  <w:num w:numId="16">
    <w:abstractNumId w:val="10"/>
  </w:num>
  <w:num w:numId="17">
    <w:abstractNumId w:val="20"/>
  </w:num>
  <w:num w:numId="18">
    <w:abstractNumId w:val="26"/>
  </w:num>
  <w:num w:numId="19">
    <w:abstractNumId w:val="17"/>
  </w:num>
  <w:num w:numId="20">
    <w:abstractNumId w:val="28"/>
  </w:num>
  <w:num w:numId="21">
    <w:abstractNumId w:val="14"/>
  </w:num>
  <w:num w:numId="22">
    <w:abstractNumId w:val="23"/>
  </w:num>
  <w:num w:numId="23">
    <w:abstractNumId w:val="12"/>
  </w:num>
  <w:num w:numId="24">
    <w:abstractNumId w:val="25"/>
  </w:num>
  <w:num w:numId="25">
    <w:abstractNumId w:val="19"/>
  </w:num>
  <w:num w:numId="26">
    <w:abstractNumId w:val="7"/>
  </w:num>
  <w:num w:numId="27">
    <w:abstractNumId w:val="2"/>
  </w:num>
  <w:num w:numId="28">
    <w:abstractNumId w:val="6"/>
  </w:num>
  <w:num w:numId="29">
    <w:abstractNumId w:val="4"/>
  </w:num>
  <w:num w:numId="3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80"/>
  <w:drawingGridHorizontalSpacing w:val="120"/>
  <w:displayHorizontalDrawingGridEvery w:val="0"/>
  <w:displayVerticalDrawingGridEvery w:val="2"/>
  <w:characterSpacingControl w:val="compressPunctuation"/>
  <w:savePreviewPicture/>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74BA4"/>
    <w:rsid w:val="000B5F93"/>
    <w:rsid w:val="000E3F0C"/>
    <w:rsid w:val="001E231E"/>
    <w:rsid w:val="00272D93"/>
    <w:rsid w:val="00296F9E"/>
    <w:rsid w:val="002B02B2"/>
    <w:rsid w:val="00365FEC"/>
    <w:rsid w:val="00394F9D"/>
    <w:rsid w:val="003957B1"/>
    <w:rsid w:val="003B1F0E"/>
    <w:rsid w:val="0040486B"/>
    <w:rsid w:val="00421F11"/>
    <w:rsid w:val="004265F4"/>
    <w:rsid w:val="0043275B"/>
    <w:rsid w:val="004E16FC"/>
    <w:rsid w:val="004F16A6"/>
    <w:rsid w:val="00543BA3"/>
    <w:rsid w:val="00560EA8"/>
    <w:rsid w:val="005A4AF4"/>
    <w:rsid w:val="005E7724"/>
    <w:rsid w:val="00605F9B"/>
    <w:rsid w:val="00645436"/>
    <w:rsid w:val="00880C19"/>
    <w:rsid w:val="008818C1"/>
    <w:rsid w:val="008B1C08"/>
    <w:rsid w:val="00943A79"/>
    <w:rsid w:val="00964E74"/>
    <w:rsid w:val="009D7E86"/>
    <w:rsid w:val="009E2589"/>
    <w:rsid w:val="00A213F6"/>
    <w:rsid w:val="00AA2B2D"/>
    <w:rsid w:val="00AB276E"/>
    <w:rsid w:val="00C6702D"/>
    <w:rsid w:val="00C71F0B"/>
    <w:rsid w:val="00D6134B"/>
    <w:rsid w:val="00DA171D"/>
    <w:rsid w:val="00DA4892"/>
    <w:rsid w:val="00E20D4A"/>
    <w:rsid w:val="00E25D54"/>
    <w:rsid w:val="00E74BA4"/>
    <w:rsid w:val="00EC1B8C"/>
    <w:rsid w:val="00F8726B"/>
    <w:rsid w:val="00FB4728"/>
    <w:rsid w:val="00FE08DA"/>
    <w:rsid w:val="00FE514F"/>
    <w:rsid w:val="00FF79A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paragraph" w:styleId="1">
    <w:name w:val="heading 1"/>
    <w:basedOn w:val="a"/>
    <w:next w:val="a"/>
    <w:qFormat/>
    <w:rsid w:val="005E7724"/>
    <w:pPr>
      <w:keepNext/>
      <w:spacing w:before="180" w:after="180" w:line="720" w:lineRule="auto"/>
      <w:outlineLvl w:val="0"/>
    </w:pPr>
    <w:rPr>
      <w:rFonts w:ascii="Arial" w:hAnsi="Arial"/>
      <w:b/>
      <w:bCs/>
      <w:kern w:val="52"/>
      <w:sz w:val="52"/>
      <w:szCs w:val="52"/>
    </w:rPr>
  </w:style>
  <w:style w:type="paragraph" w:styleId="2">
    <w:name w:val="heading 2"/>
    <w:basedOn w:val="a"/>
    <w:next w:val="a"/>
    <w:qFormat/>
    <w:rsid w:val="005E7724"/>
    <w:pPr>
      <w:keepNext/>
      <w:spacing w:line="720" w:lineRule="auto"/>
      <w:outlineLvl w:val="1"/>
    </w:pPr>
    <w:rPr>
      <w:rFonts w:ascii="Arial" w:hAnsi="Arial"/>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styleId="a3">
    <w:name w:val="Date"/>
    <w:basedOn w:val="a"/>
    <w:next w:val="a"/>
    <w:rsid w:val="005E7724"/>
    <w:pPr>
      <w:jc w:val="right"/>
    </w:pPr>
  </w:style>
  <w:style w:type="paragraph" w:styleId="a4">
    <w:name w:val="footer"/>
    <w:basedOn w:val="a"/>
    <w:link w:val="a5"/>
    <w:uiPriority w:val="99"/>
    <w:rsid w:val="005E7724"/>
    <w:pPr>
      <w:tabs>
        <w:tab w:val="center" w:pos="4153"/>
        <w:tab w:val="right" w:pos="8306"/>
      </w:tabs>
      <w:snapToGrid w:val="0"/>
    </w:pPr>
    <w:rPr>
      <w:sz w:val="20"/>
      <w:szCs w:val="20"/>
    </w:rPr>
  </w:style>
  <w:style w:type="character" w:customStyle="1" w:styleId="a5">
    <w:name w:val="頁尾 字元"/>
    <w:link w:val="a4"/>
    <w:uiPriority w:val="99"/>
    <w:rsid w:val="000B5F93"/>
    <w:rPr>
      <w:kern w:val="2"/>
    </w:rPr>
  </w:style>
  <w:style w:type="character" w:styleId="a6">
    <w:name w:val="page number"/>
    <w:basedOn w:val="a0"/>
    <w:rsid w:val="005E7724"/>
  </w:style>
  <w:style w:type="paragraph" w:styleId="a7">
    <w:name w:val="header"/>
    <w:basedOn w:val="a"/>
    <w:link w:val="a8"/>
    <w:uiPriority w:val="99"/>
    <w:rsid w:val="005E7724"/>
    <w:pPr>
      <w:tabs>
        <w:tab w:val="center" w:pos="4153"/>
        <w:tab w:val="right" w:pos="8306"/>
      </w:tabs>
      <w:snapToGrid w:val="0"/>
    </w:pPr>
    <w:rPr>
      <w:sz w:val="20"/>
      <w:szCs w:val="20"/>
    </w:rPr>
  </w:style>
  <w:style w:type="character" w:customStyle="1" w:styleId="a8">
    <w:name w:val="頁首 字元"/>
    <w:link w:val="a7"/>
    <w:uiPriority w:val="99"/>
    <w:rsid w:val="000B5F93"/>
    <w:rPr>
      <w:kern w:val="2"/>
    </w:rPr>
  </w:style>
  <w:style w:type="paragraph" w:customStyle="1" w:styleId="Default">
    <w:name w:val="Default"/>
    <w:rsid w:val="005E7724"/>
    <w:pPr>
      <w:widowControl w:val="0"/>
      <w:autoSpaceDE w:val="0"/>
      <w:autoSpaceDN w:val="0"/>
      <w:adjustRightInd w:val="0"/>
    </w:pPr>
    <w:rPr>
      <w:rFonts w:ascii="標楷體" w:eastAsia="標楷體"/>
      <w:color w:val="000000"/>
      <w:sz w:val="24"/>
      <w:szCs w:val="24"/>
    </w:rPr>
  </w:style>
  <w:style w:type="paragraph" w:styleId="a9">
    <w:name w:val="Body Text Indent"/>
    <w:basedOn w:val="a"/>
    <w:rsid w:val="005E7724"/>
    <w:pPr>
      <w:spacing w:line="440" w:lineRule="exact"/>
      <w:ind w:left="720" w:hangingChars="225" w:hanging="720"/>
      <w:jc w:val="both"/>
    </w:pPr>
    <w:rPr>
      <w:rFonts w:eastAsia="標楷體"/>
      <w:sz w:val="32"/>
      <w:szCs w:val="32"/>
    </w:rPr>
  </w:style>
  <w:style w:type="paragraph" w:customStyle="1" w:styleId="CM15">
    <w:name w:val="CM15"/>
    <w:basedOn w:val="Default"/>
    <w:next w:val="Default"/>
    <w:rsid w:val="005E7724"/>
    <w:pPr>
      <w:spacing w:after="175"/>
    </w:pPr>
    <w:rPr>
      <w:color w:val="auto"/>
    </w:rPr>
  </w:style>
  <w:style w:type="paragraph" w:styleId="20">
    <w:name w:val="Body Text 2"/>
    <w:basedOn w:val="a"/>
    <w:rsid w:val="005E7724"/>
    <w:pPr>
      <w:adjustRightInd w:val="0"/>
      <w:spacing w:line="360" w:lineRule="atLeast"/>
      <w:jc w:val="both"/>
      <w:textAlignment w:val="baseline"/>
    </w:pPr>
    <w:rPr>
      <w:rFonts w:eastAsia="標楷體"/>
      <w:kern w:val="0"/>
      <w:szCs w:val="20"/>
    </w:rPr>
  </w:style>
  <w:style w:type="paragraph" w:styleId="aa">
    <w:name w:val="Body Text"/>
    <w:basedOn w:val="a"/>
    <w:link w:val="ab"/>
    <w:rsid w:val="005E7724"/>
    <w:pPr>
      <w:widowControl/>
      <w:adjustRightInd w:val="0"/>
      <w:snapToGrid w:val="0"/>
      <w:jc w:val="both"/>
    </w:pPr>
    <w:rPr>
      <w:rFonts w:eastAsia="標楷體"/>
      <w:snapToGrid w:val="0"/>
      <w:kern w:val="0"/>
      <w:sz w:val="28"/>
      <w:szCs w:val="28"/>
      <w:u w:val="single"/>
    </w:rPr>
  </w:style>
  <w:style w:type="character" w:customStyle="1" w:styleId="ab">
    <w:name w:val="本文 字元"/>
    <w:link w:val="aa"/>
    <w:rsid w:val="000B5F93"/>
    <w:rPr>
      <w:rFonts w:eastAsia="標楷體"/>
      <w:snapToGrid w:val="0"/>
      <w:sz w:val="28"/>
      <w:szCs w:val="28"/>
      <w:u w:val="single"/>
    </w:rPr>
  </w:style>
  <w:style w:type="paragraph" w:styleId="ac">
    <w:name w:val="Salutation"/>
    <w:basedOn w:val="a"/>
    <w:next w:val="a"/>
    <w:link w:val="ad"/>
    <w:rsid w:val="005E7724"/>
    <w:rPr>
      <w:rFonts w:eastAsia="標楷體"/>
      <w:snapToGrid w:val="0"/>
      <w:kern w:val="0"/>
      <w:sz w:val="28"/>
      <w:szCs w:val="28"/>
    </w:rPr>
  </w:style>
  <w:style w:type="character" w:customStyle="1" w:styleId="ad">
    <w:name w:val="問候 字元"/>
    <w:link w:val="ac"/>
    <w:rsid w:val="000B5F93"/>
    <w:rPr>
      <w:rFonts w:eastAsia="標楷體"/>
      <w:snapToGrid w:val="0"/>
      <w:sz w:val="28"/>
      <w:szCs w:val="28"/>
    </w:rPr>
  </w:style>
  <w:style w:type="paragraph" w:styleId="ae">
    <w:name w:val="Closing"/>
    <w:basedOn w:val="a"/>
    <w:rsid w:val="005E7724"/>
    <w:pPr>
      <w:ind w:leftChars="1800" w:left="100"/>
    </w:pPr>
    <w:rPr>
      <w:rFonts w:eastAsia="標楷體"/>
      <w:snapToGrid w:val="0"/>
      <w:kern w:val="0"/>
      <w:sz w:val="28"/>
      <w:szCs w:val="28"/>
    </w:rPr>
  </w:style>
  <w:style w:type="paragraph" w:styleId="3">
    <w:name w:val="Body Text 3"/>
    <w:basedOn w:val="a"/>
    <w:rsid w:val="005E7724"/>
    <w:pPr>
      <w:widowControl/>
      <w:adjustRightInd w:val="0"/>
      <w:snapToGrid w:val="0"/>
      <w:jc w:val="both"/>
    </w:pPr>
    <w:rPr>
      <w:rFonts w:eastAsia="標楷體"/>
      <w:kern w:val="0"/>
      <w:sz w:val="28"/>
      <w:szCs w:val="28"/>
      <w:u w:val="wave"/>
    </w:rPr>
  </w:style>
  <w:style w:type="paragraph" w:styleId="21">
    <w:name w:val="Body Text Indent 2"/>
    <w:basedOn w:val="a"/>
    <w:rsid w:val="005E7724"/>
    <w:pPr>
      <w:widowControl/>
      <w:adjustRightInd w:val="0"/>
      <w:snapToGrid w:val="0"/>
      <w:ind w:leftChars="234" w:left="562"/>
      <w:jc w:val="both"/>
    </w:pPr>
    <w:rPr>
      <w:rFonts w:ascii="新細明體" w:hAnsi="新細明體"/>
      <w:sz w:val="28"/>
      <w:szCs w:val="28"/>
    </w:rPr>
  </w:style>
  <w:style w:type="paragraph" w:styleId="10">
    <w:name w:val="toc 1"/>
    <w:basedOn w:val="a"/>
    <w:next w:val="a"/>
    <w:autoRedefine/>
    <w:semiHidden/>
    <w:rsid w:val="005E7724"/>
    <w:pPr>
      <w:tabs>
        <w:tab w:val="left" w:pos="960"/>
        <w:tab w:val="right" w:leader="dot" w:pos="8302"/>
      </w:tabs>
    </w:pPr>
  </w:style>
  <w:style w:type="character" w:styleId="af">
    <w:name w:val="Hyperlink"/>
    <w:basedOn w:val="a0"/>
    <w:rsid w:val="005E7724"/>
    <w:rPr>
      <w:color w:val="0000FF"/>
      <w:u w:val="single"/>
    </w:rPr>
  </w:style>
  <w:style w:type="paragraph" w:customStyle="1" w:styleId="Default1">
    <w:name w:val="Default1"/>
    <w:rsid w:val="000B5F93"/>
    <w:pPr>
      <w:widowControl w:val="0"/>
      <w:autoSpaceDE w:val="0"/>
      <w:autoSpaceDN w:val="0"/>
      <w:adjustRightInd w:val="0"/>
    </w:pPr>
    <w:rPr>
      <w:rFonts w:ascii="標楷體" w:eastAsia="標楷體"/>
      <w:color w:val="000000"/>
      <w:sz w:val="24"/>
      <w:szCs w:val="24"/>
    </w:rPr>
  </w:style>
  <w:style w:type="paragraph" w:styleId="af0">
    <w:name w:val="List Paragraph"/>
    <w:basedOn w:val="a"/>
    <w:uiPriority w:val="34"/>
    <w:qFormat/>
    <w:rsid w:val="000B5F93"/>
    <w:pPr>
      <w:ind w:leftChars="200" w:left="480"/>
    </w:pPr>
  </w:style>
  <w:style w:type="paragraph" w:customStyle="1" w:styleId="CM151">
    <w:name w:val="CM151"/>
    <w:basedOn w:val="a"/>
    <w:next w:val="a"/>
    <w:rsid w:val="000B5F93"/>
    <w:pPr>
      <w:autoSpaceDE w:val="0"/>
      <w:autoSpaceDN w:val="0"/>
      <w:adjustRightInd w:val="0"/>
      <w:spacing w:after="175"/>
    </w:pPr>
    <w:rPr>
      <w:rFonts w:ascii="標楷體" w:eastAsia="標楷體"/>
      <w:kern w:val="0"/>
    </w:rPr>
  </w:style>
  <w:style w:type="character" w:customStyle="1" w:styleId="11">
    <w:name w:val="頁尾 字元1"/>
    <w:uiPriority w:val="99"/>
    <w:rsid w:val="000B5F93"/>
    <w:rPr>
      <w:rFonts w:ascii="Times New Roman" w:eastAsia="新細明體" w:hAnsi="Times New Roman" w:cs="Times New Roman"/>
      <w:sz w:val="20"/>
      <w:szCs w:val="20"/>
    </w:rPr>
  </w:style>
  <w:style w:type="paragraph" w:styleId="af1">
    <w:name w:val="Balloon Text"/>
    <w:basedOn w:val="a"/>
    <w:link w:val="af2"/>
    <w:uiPriority w:val="99"/>
    <w:unhideWhenUsed/>
    <w:rsid w:val="000B5F93"/>
    <w:rPr>
      <w:rFonts w:ascii="Cambria" w:hAnsi="Cambria"/>
      <w:sz w:val="18"/>
      <w:szCs w:val="18"/>
    </w:rPr>
  </w:style>
  <w:style w:type="character" w:customStyle="1" w:styleId="af2">
    <w:name w:val="註解方塊文字 字元"/>
    <w:basedOn w:val="a0"/>
    <w:link w:val="af1"/>
    <w:uiPriority w:val="99"/>
    <w:rsid w:val="000B5F93"/>
    <w:rPr>
      <w:rFonts w:ascii="Cambria" w:hAnsi="Cambria"/>
      <w:kern w:val="2"/>
      <w:sz w:val="18"/>
      <w:szCs w:val="18"/>
    </w:rPr>
  </w:style>
  <w:style w:type="paragraph" w:customStyle="1" w:styleId="Default2">
    <w:name w:val="Default2"/>
    <w:rsid w:val="000B5F93"/>
    <w:pPr>
      <w:widowControl w:val="0"/>
      <w:autoSpaceDE w:val="0"/>
      <w:autoSpaceDN w:val="0"/>
      <w:adjustRightInd w:val="0"/>
    </w:pPr>
    <w:rPr>
      <w:rFonts w:ascii="標楷體" w:eastAsia="標楷體"/>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8</Pages>
  <Words>478</Words>
  <Characters>2731</Characters>
  <Application>Microsoft Office Word</Application>
  <DocSecurity>0</DocSecurity>
  <Lines>22</Lines>
  <Paragraphs>6</Paragraphs>
  <ScaleCrop>false</ScaleCrop>
  <Company/>
  <LinksUpToDate>false</LinksUpToDate>
  <CharactersWithSpaces>3203</CharactersWithSpaces>
  <SharedDoc>false</SharedDoc>
  <HLinks>
    <vt:vector size="36" baseType="variant">
      <vt:variant>
        <vt:i4>1376319</vt:i4>
      </vt:variant>
      <vt:variant>
        <vt:i4>32</vt:i4>
      </vt:variant>
      <vt:variant>
        <vt:i4>0</vt:i4>
      </vt:variant>
      <vt:variant>
        <vt:i4>5</vt:i4>
      </vt:variant>
      <vt:variant>
        <vt:lpwstr/>
      </vt:variant>
      <vt:variant>
        <vt:lpwstr>_Toc275706844</vt:lpwstr>
      </vt:variant>
      <vt:variant>
        <vt:i4>1376319</vt:i4>
      </vt:variant>
      <vt:variant>
        <vt:i4>26</vt:i4>
      </vt:variant>
      <vt:variant>
        <vt:i4>0</vt:i4>
      </vt:variant>
      <vt:variant>
        <vt:i4>5</vt:i4>
      </vt:variant>
      <vt:variant>
        <vt:lpwstr/>
      </vt:variant>
      <vt:variant>
        <vt:lpwstr>_Toc275706843</vt:lpwstr>
      </vt:variant>
      <vt:variant>
        <vt:i4>1376319</vt:i4>
      </vt:variant>
      <vt:variant>
        <vt:i4>20</vt:i4>
      </vt:variant>
      <vt:variant>
        <vt:i4>0</vt:i4>
      </vt:variant>
      <vt:variant>
        <vt:i4>5</vt:i4>
      </vt:variant>
      <vt:variant>
        <vt:lpwstr/>
      </vt:variant>
      <vt:variant>
        <vt:lpwstr>_Toc275706842</vt:lpwstr>
      </vt:variant>
      <vt:variant>
        <vt:i4>1376319</vt:i4>
      </vt:variant>
      <vt:variant>
        <vt:i4>14</vt:i4>
      </vt:variant>
      <vt:variant>
        <vt:i4>0</vt:i4>
      </vt:variant>
      <vt:variant>
        <vt:i4>5</vt:i4>
      </vt:variant>
      <vt:variant>
        <vt:lpwstr/>
      </vt:variant>
      <vt:variant>
        <vt:lpwstr>_Toc275706841</vt:lpwstr>
      </vt:variant>
      <vt:variant>
        <vt:i4>1376319</vt:i4>
      </vt:variant>
      <vt:variant>
        <vt:i4>8</vt:i4>
      </vt:variant>
      <vt:variant>
        <vt:i4>0</vt:i4>
      </vt:variant>
      <vt:variant>
        <vt:i4>5</vt:i4>
      </vt:variant>
      <vt:variant>
        <vt:lpwstr/>
      </vt:variant>
      <vt:variant>
        <vt:lpwstr>_Toc275706840</vt:lpwstr>
      </vt:variant>
      <vt:variant>
        <vt:i4>1179711</vt:i4>
      </vt:variant>
      <vt:variant>
        <vt:i4>2</vt:i4>
      </vt:variant>
      <vt:variant>
        <vt:i4>0</vt:i4>
      </vt:variant>
      <vt:variant>
        <vt:i4>5</vt:i4>
      </vt:variant>
      <vt:variant>
        <vt:lpwstr/>
      </vt:variant>
      <vt:variant>
        <vt:lpwstr>_Toc275706839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100年度中醫醫院暨醫院附設中醫部門評鑑基準</dc:title>
  <dc:subject/>
  <dc:creator>Huangs</dc:creator>
  <cp:keywords/>
  <cp:lastModifiedBy>Your User Name</cp:lastModifiedBy>
  <cp:revision>23</cp:revision>
  <cp:lastPrinted>2014-04-10T09:45:00Z</cp:lastPrinted>
  <dcterms:created xsi:type="dcterms:W3CDTF">2014-04-10T08:32:00Z</dcterms:created>
  <dcterms:modified xsi:type="dcterms:W3CDTF">2014-04-10T09:48:00Z</dcterms:modified>
</cp:coreProperties>
</file>