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A65" w:rsidRPr="004A4198" w:rsidRDefault="00B55A65" w:rsidP="00B55A65">
      <w:pPr>
        <w:autoSpaceDE w:val="0"/>
        <w:autoSpaceDN w:val="0"/>
        <w:adjustRightInd w:val="0"/>
        <w:ind w:leftChars="-177" w:left="-425"/>
        <w:jc w:val="center"/>
        <w:rPr>
          <w:rFonts w:eastAsia="標楷體"/>
          <w:b/>
          <w:bCs/>
          <w:kern w:val="0"/>
          <w:sz w:val="40"/>
          <w:szCs w:val="40"/>
        </w:rPr>
      </w:pPr>
      <w:bookmarkStart w:id="0" w:name="_GoBack"/>
      <w:bookmarkEnd w:id="0"/>
      <w:r>
        <w:rPr>
          <w:rFonts w:eastAsia="標楷體" w:hint="eastAsia"/>
          <w:b/>
          <w:bCs/>
          <w:kern w:val="0"/>
          <w:sz w:val="40"/>
          <w:szCs w:val="40"/>
        </w:rPr>
        <w:t>顱顏部整形重建手術</w:t>
      </w:r>
      <w:r w:rsidRPr="004A4198">
        <w:rPr>
          <w:rFonts w:eastAsia="標楷體" w:hint="eastAsia"/>
          <w:b/>
          <w:bCs/>
          <w:kern w:val="0"/>
          <w:sz w:val="40"/>
          <w:szCs w:val="40"/>
        </w:rPr>
        <w:t>同意書</w:t>
      </w:r>
      <w:r w:rsidR="00B77D95">
        <w:rPr>
          <w:rFonts w:eastAsia="標楷體" w:hint="eastAsia"/>
          <w:b/>
          <w:bCs/>
          <w:kern w:val="0"/>
          <w:sz w:val="40"/>
          <w:szCs w:val="40"/>
        </w:rPr>
        <w:t>（範本）</w:t>
      </w:r>
    </w:p>
    <w:tbl>
      <w:tblPr>
        <w:tblW w:w="10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10433"/>
      </w:tblGrid>
      <w:tr w:rsidR="00B55A65" w:rsidRPr="004A4198" w:rsidTr="00AE43B7">
        <w:trPr>
          <w:trHeight w:val="9208"/>
        </w:trPr>
        <w:tc>
          <w:tcPr>
            <w:tcW w:w="10433" w:type="dxa"/>
          </w:tcPr>
          <w:p w:rsidR="00B55A65" w:rsidRPr="004A4198" w:rsidRDefault="00ED0E7E" w:rsidP="00AE43B7">
            <w:pPr>
              <w:autoSpaceDE w:val="0"/>
              <w:autoSpaceDN w:val="0"/>
              <w:adjustRightInd w:val="0"/>
              <w:spacing w:line="280" w:lineRule="exact"/>
              <w:rPr>
                <w:rFonts w:eastAsia="標楷體"/>
                <w:kern w:val="0"/>
              </w:rPr>
            </w:pPr>
            <w:r w:rsidRPr="004A4198">
              <w:rPr>
                <w:rFonts w:eastAsia="標楷體"/>
                <w:noProof/>
                <w:kern w:val="0"/>
                <w:sz w:val="20"/>
              </w:rPr>
              <mc:AlternateContent>
                <mc:Choice Requires="wps">
                  <w:drawing>
                    <wp:anchor distT="0" distB="0" distL="114300" distR="114300" simplePos="0" relativeHeight="251657728" behindDoc="0" locked="0" layoutInCell="1" allowOverlap="1">
                      <wp:simplePos x="0" y="0"/>
                      <wp:positionH relativeFrom="column">
                        <wp:posOffset>6629400</wp:posOffset>
                      </wp:positionH>
                      <wp:positionV relativeFrom="paragraph">
                        <wp:posOffset>-29845</wp:posOffset>
                      </wp:positionV>
                      <wp:extent cx="342900" cy="2857500"/>
                      <wp:effectExtent l="0" t="381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B55A65" w:rsidRDefault="00B55A65" w:rsidP="00B55A65">
                                  <w:pPr>
                                    <w:autoSpaceDE w:val="0"/>
                                    <w:autoSpaceDN w:val="0"/>
                                    <w:adjustRightInd w:val="0"/>
                                    <w:rPr>
                                      <w:rFonts w:eastAsia="標楷體"/>
                                      <w:kern w:val="0"/>
                                      <w:sz w:val="20"/>
                                      <w:szCs w:val="20"/>
                                    </w:rPr>
                                  </w:pPr>
                                  <w:r>
                                    <w:rPr>
                                      <w:rFonts w:eastAsia="標楷體" w:hint="eastAsia"/>
                                      <w:kern w:val="0"/>
                                      <w:sz w:val="20"/>
                                      <w:szCs w:val="20"/>
                                    </w:rPr>
                                    <w:t>一式二聯</w:t>
                                  </w:r>
                                </w:p>
                                <w:p w:rsidR="00B55A65" w:rsidRDefault="00B55A65" w:rsidP="00B55A65"/>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22pt;margin-top:-2.35pt;width:27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" filled="f" stroked="f" strokecolor="white">
                      <v:textbox style="layout-flow:vertical-ideographic">
                        <w:txbxContent>
                          <w:p w:rsidR="00B55A65" w:rsidRDefault="00B55A65" w:rsidP="00B55A65">
                            <w:pPr>
                              <w:autoSpaceDE w:val="0"/>
                              <w:autoSpaceDN w:val="0"/>
                              <w:adjustRightInd w:val="0"/>
                              <w:rPr>
                                <w:rFonts w:eastAsia="標楷體"/>
                                <w:kern w:val="0"/>
                                <w:sz w:val="20"/>
                                <w:szCs w:val="20"/>
                              </w:rPr>
                            </w:pPr>
                            <w:r>
                              <w:rPr>
                                <w:rFonts w:eastAsia="標楷體" w:hint="eastAsia"/>
                                <w:kern w:val="0"/>
                                <w:sz w:val="20"/>
                                <w:szCs w:val="20"/>
                              </w:rPr>
                              <w:t>一式二聯</w:t>
                            </w:r>
                          </w:p>
                          <w:p w:rsidR="00B55A65" w:rsidRDefault="00B55A65" w:rsidP="00B55A65"/>
                        </w:txbxContent>
                      </v:textbox>
                    </v:shape>
                  </w:pict>
                </mc:Fallback>
              </mc:AlternateContent>
            </w:r>
            <w:r w:rsidR="00B55A65" w:rsidRPr="004A4198">
              <w:rPr>
                <w:rFonts w:eastAsia="標楷體" w:hint="eastAsia"/>
                <w:kern w:val="0"/>
              </w:rPr>
              <w:t>病人姓名：</w:t>
            </w:r>
            <w:r w:rsidR="00B55A65" w:rsidRPr="004A4198">
              <w:rPr>
                <w:rFonts w:eastAsia="標楷體" w:hint="eastAsia"/>
                <w:kern w:val="0"/>
                <w:u w:val="single"/>
              </w:rPr>
              <w:t xml:space="preserve">          </w:t>
            </w:r>
            <w:r w:rsidR="00B55A65" w:rsidRPr="004A4198">
              <w:rPr>
                <w:rFonts w:eastAsia="標楷體"/>
                <w:kern w:val="0"/>
                <w:u w:val="single"/>
              </w:rPr>
              <w:t xml:space="preserve"> </w:t>
            </w:r>
            <w:r w:rsidR="00B55A65" w:rsidRPr="004A4198">
              <w:rPr>
                <w:rFonts w:eastAsia="標楷體" w:hint="eastAsia"/>
                <w:kern w:val="0"/>
                <w:u w:val="single"/>
              </w:rPr>
              <w:t xml:space="preserve">       </w:t>
            </w:r>
            <w:r w:rsidR="00B55A65" w:rsidRPr="004A4198">
              <w:rPr>
                <w:rFonts w:eastAsia="標楷體" w:hint="eastAsia"/>
                <w:kern w:val="0"/>
              </w:rPr>
              <w:t xml:space="preserve">            </w:t>
            </w:r>
            <w:r w:rsidR="00B55A65" w:rsidRPr="004A4198">
              <w:rPr>
                <w:rFonts w:eastAsia="標楷體" w:hint="eastAsia"/>
                <w:kern w:val="0"/>
              </w:rPr>
              <w:t>病人出生日期：</w:t>
            </w:r>
            <w:r w:rsidR="00B55A65" w:rsidRPr="004A4198">
              <w:rPr>
                <w:rFonts w:eastAsia="標楷體" w:hint="eastAsia"/>
                <w:kern w:val="0"/>
                <w:u w:val="single"/>
              </w:rPr>
              <w:t xml:space="preserve">     </w:t>
            </w:r>
            <w:r w:rsidR="00B55A65" w:rsidRPr="004A4198">
              <w:rPr>
                <w:rFonts w:eastAsia="標楷體"/>
                <w:kern w:val="0"/>
              </w:rPr>
              <w:t xml:space="preserve"> </w:t>
            </w:r>
            <w:r w:rsidR="00B55A65" w:rsidRPr="004A4198">
              <w:rPr>
                <w:rFonts w:eastAsia="標楷體" w:hint="eastAsia"/>
                <w:kern w:val="0"/>
              </w:rPr>
              <w:t>年</w:t>
            </w:r>
            <w:r w:rsidR="00B55A65" w:rsidRPr="004A4198">
              <w:rPr>
                <w:rFonts w:eastAsia="標楷體" w:hint="eastAsia"/>
                <w:kern w:val="0"/>
                <w:u w:val="single"/>
              </w:rPr>
              <w:t xml:space="preserve">     </w:t>
            </w:r>
            <w:r w:rsidR="00B55A65" w:rsidRPr="004A4198">
              <w:rPr>
                <w:rFonts w:eastAsia="標楷體" w:hint="eastAsia"/>
                <w:kern w:val="0"/>
              </w:rPr>
              <w:t>月</w:t>
            </w:r>
            <w:r w:rsidR="00B55A65" w:rsidRPr="004A4198">
              <w:rPr>
                <w:rFonts w:eastAsia="標楷體" w:hint="eastAsia"/>
                <w:kern w:val="0"/>
                <w:u w:val="single"/>
              </w:rPr>
              <w:t xml:space="preserve">     </w:t>
            </w:r>
            <w:r w:rsidR="00B55A65" w:rsidRPr="004A4198">
              <w:rPr>
                <w:rFonts w:eastAsia="標楷體" w:hint="eastAsia"/>
                <w:kern w:val="0"/>
              </w:rPr>
              <w:t>日</w:t>
            </w:r>
          </w:p>
          <w:p w:rsidR="00B55A65" w:rsidRPr="004A4198" w:rsidRDefault="00B55A65" w:rsidP="00AE43B7">
            <w:pPr>
              <w:autoSpaceDE w:val="0"/>
              <w:autoSpaceDN w:val="0"/>
              <w:adjustRightInd w:val="0"/>
              <w:spacing w:line="280" w:lineRule="exact"/>
              <w:rPr>
                <w:rFonts w:eastAsia="標楷體"/>
                <w:kern w:val="0"/>
              </w:rPr>
            </w:pPr>
            <w:r w:rsidRPr="004A4198">
              <w:rPr>
                <w:rFonts w:eastAsia="標楷體" w:hint="eastAsia"/>
                <w:kern w:val="0"/>
              </w:rPr>
              <w:t>病人病歷號碼：</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手術負責醫師姓名：</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p>
          <w:p w:rsidR="00B55A65" w:rsidRPr="004A4198" w:rsidRDefault="00B55A65" w:rsidP="00AE43B7">
            <w:pPr>
              <w:autoSpaceDE w:val="0"/>
              <w:autoSpaceDN w:val="0"/>
              <w:adjustRightInd w:val="0"/>
              <w:spacing w:line="280" w:lineRule="exact"/>
              <w:rPr>
                <w:rFonts w:eastAsia="標楷體"/>
                <w:kern w:val="0"/>
              </w:rPr>
            </w:pPr>
            <w:r w:rsidRPr="004A4198">
              <w:rPr>
                <w:rFonts w:eastAsia="標楷體" w:hint="eastAsia"/>
                <w:b/>
                <w:bCs/>
                <w:kern w:val="0"/>
              </w:rPr>
              <w:t>一、擬實施之手術</w:t>
            </w:r>
            <w:r w:rsidRPr="004A4198">
              <w:rPr>
                <w:rFonts w:eastAsia="標楷體" w:hint="eastAsia"/>
                <w:kern w:val="0"/>
              </w:rPr>
              <w:t>（如醫學名詞不清楚，請加上簡要解釋）</w:t>
            </w:r>
          </w:p>
          <w:p w:rsidR="00B55A65" w:rsidRPr="004A4198" w:rsidRDefault="00B55A65" w:rsidP="00AE43B7">
            <w:pPr>
              <w:autoSpaceDE w:val="0"/>
              <w:autoSpaceDN w:val="0"/>
              <w:adjustRightInd w:val="0"/>
              <w:spacing w:line="280" w:lineRule="exact"/>
              <w:rPr>
                <w:rFonts w:eastAsia="標楷體" w:hint="eastAsia"/>
                <w:kern w:val="0"/>
              </w:rPr>
            </w:pPr>
            <w:r w:rsidRPr="004A4198">
              <w:rPr>
                <w:rFonts w:eastAsia="標楷體"/>
                <w:kern w:val="0"/>
              </w:rPr>
              <w:t>1.</w:t>
            </w:r>
            <w:r w:rsidRPr="004A4198">
              <w:rPr>
                <w:rFonts w:eastAsia="標楷體" w:hint="eastAsia"/>
                <w:kern w:val="0"/>
              </w:rPr>
              <w:t>建議手術名稱（部位）：</w:t>
            </w:r>
            <w:r w:rsidRPr="004A4198">
              <w:rPr>
                <w:rFonts w:eastAsia="標楷體" w:hint="eastAsia"/>
                <w:kern w:val="0"/>
              </w:rPr>
              <w:t xml:space="preserve"> </w:t>
            </w:r>
          </w:p>
          <w:p w:rsidR="00B55A65" w:rsidRPr="004A4198" w:rsidRDefault="00B55A65" w:rsidP="00AE43B7">
            <w:pPr>
              <w:autoSpaceDE w:val="0"/>
              <w:autoSpaceDN w:val="0"/>
              <w:adjustRightInd w:val="0"/>
              <w:spacing w:line="280" w:lineRule="exact"/>
              <w:rPr>
                <w:rFonts w:eastAsia="標楷體"/>
                <w:kern w:val="0"/>
                <w:sz w:val="18"/>
                <w:szCs w:val="18"/>
              </w:rPr>
            </w:pPr>
            <w:r>
              <w:rPr>
                <w:rFonts w:eastAsia="標楷體" w:hint="eastAsia"/>
                <w:kern w:val="0"/>
              </w:rPr>
              <w:t>2</w:t>
            </w:r>
            <w:r w:rsidRPr="004A4198">
              <w:rPr>
                <w:rFonts w:eastAsia="標楷體"/>
                <w:kern w:val="0"/>
              </w:rPr>
              <w:t>.</w:t>
            </w:r>
            <w:r w:rsidRPr="004A4198">
              <w:rPr>
                <w:rFonts w:eastAsia="標楷體" w:hint="eastAsia"/>
                <w:kern w:val="0"/>
              </w:rPr>
              <w:t>建議手術原因：</w:t>
            </w:r>
            <w:r w:rsidRPr="004A4198">
              <w:rPr>
                <w:rFonts w:eastAsia="標楷體" w:hint="eastAsia"/>
                <w:kern w:val="0"/>
              </w:rPr>
              <w:t xml:space="preserve">                         </w:t>
            </w:r>
            <w:r w:rsidRPr="004A4198">
              <w:rPr>
                <w:rFonts w:eastAsia="標楷體" w:hint="eastAsia"/>
                <w:kern w:val="0"/>
                <w:sz w:val="18"/>
                <w:szCs w:val="18"/>
              </w:rPr>
              <w:t>（有患側區別者，請加註部位）</w:t>
            </w:r>
          </w:p>
          <w:p w:rsidR="00E40BB1" w:rsidRPr="00AB457D" w:rsidRDefault="00E40BB1" w:rsidP="00E40BB1">
            <w:pPr>
              <w:autoSpaceDE w:val="0"/>
              <w:autoSpaceDN w:val="0"/>
              <w:adjustRightInd w:val="0"/>
              <w:spacing w:line="280" w:lineRule="exact"/>
              <w:rPr>
                <w:rFonts w:eastAsia="標楷體" w:hint="eastAsia"/>
                <w:kern w:val="0"/>
                <w:highlight w:val="yellow"/>
              </w:rPr>
            </w:pPr>
            <w:r w:rsidRPr="00AB457D">
              <w:rPr>
                <w:rFonts w:eastAsia="標楷體" w:hint="eastAsia"/>
                <w:kern w:val="0"/>
                <w:highlight w:val="yellow"/>
              </w:rPr>
              <w:t>3</w:t>
            </w:r>
            <w:r w:rsidRPr="00AB457D">
              <w:rPr>
                <w:rFonts w:eastAsia="標楷體"/>
                <w:kern w:val="0"/>
                <w:highlight w:val="yellow"/>
              </w:rPr>
              <w:t>.</w:t>
            </w:r>
            <w:r w:rsidRPr="00AB457D">
              <w:rPr>
                <w:rFonts w:eastAsia="標楷體" w:hint="eastAsia"/>
                <w:kern w:val="0"/>
                <w:highlight w:val="yellow"/>
              </w:rPr>
              <w:t>各項費用：</w:t>
            </w:r>
            <w:r>
              <w:rPr>
                <w:rFonts w:eastAsia="標楷體" w:hint="eastAsia"/>
                <w:kern w:val="0"/>
                <w:highlight w:val="yellow"/>
              </w:rPr>
              <w:t xml:space="preserve">　　　　　　　　　　　　　　　　　　　　　　　　　　　　　　</w:t>
            </w:r>
            <w:r w:rsidRPr="002153F2">
              <w:rPr>
                <w:rFonts w:eastAsia="標楷體" w:hint="eastAsia"/>
                <w:kern w:val="0"/>
                <w:sz w:val="18"/>
                <w:szCs w:val="18"/>
                <w:highlight w:val="yellow"/>
              </w:rPr>
              <w:t>（單位：新臺幣元）</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088"/>
              <w:gridCol w:w="3088"/>
              <w:gridCol w:w="3089"/>
            </w:tblGrid>
            <w:tr w:rsidR="00E40BB1" w:rsidRPr="00FE7175" w:rsidTr="00BF3829">
              <w:tc>
                <w:tcPr>
                  <w:tcW w:w="851"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編序</w:t>
                  </w:r>
                </w:p>
              </w:tc>
              <w:tc>
                <w:tcPr>
                  <w:tcW w:w="3088"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項目名稱</w:t>
                  </w:r>
                </w:p>
              </w:tc>
              <w:tc>
                <w:tcPr>
                  <w:tcW w:w="3088"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自費費用</w:t>
                  </w:r>
                </w:p>
              </w:tc>
              <w:tc>
                <w:tcPr>
                  <w:tcW w:w="3089"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地方衛生主管機關核定收費</w:t>
                  </w:r>
                </w:p>
              </w:tc>
            </w:tr>
            <w:tr w:rsidR="00E40BB1" w:rsidRPr="00FE7175" w:rsidTr="00BF3829">
              <w:tc>
                <w:tcPr>
                  <w:tcW w:w="851"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1</w:t>
                  </w:r>
                </w:p>
              </w:tc>
              <w:tc>
                <w:tcPr>
                  <w:tcW w:w="3088"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p>
              </w:tc>
              <w:tc>
                <w:tcPr>
                  <w:tcW w:w="3088"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p>
              </w:tc>
              <w:tc>
                <w:tcPr>
                  <w:tcW w:w="3089"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p>
              </w:tc>
            </w:tr>
            <w:tr w:rsidR="00E40BB1" w:rsidRPr="00FE7175" w:rsidTr="00BF3829">
              <w:tc>
                <w:tcPr>
                  <w:tcW w:w="851"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2</w:t>
                  </w:r>
                </w:p>
              </w:tc>
              <w:tc>
                <w:tcPr>
                  <w:tcW w:w="3088"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p>
              </w:tc>
              <w:tc>
                <w:tcPr>
                  <w:tcW w:w="3088"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p>
              </w:tc>
              <w:tc>
                <w:tcPr>
                  <w:tcW w:w="3089"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p>
              </w:tc>
            </w:tr>
            <w:tr w:rsidR="00E40BB1" w:rsidRPr="00FE7175" w:rsidTr="00BF3829">
              <w:tc>
                <w:tcPr>
                  <w:tcW w:w="851"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r w:rsidRPr="00FE7175">
                    <w:rPr>
                      <w:rFonts w:eastAsia="標楷體" w:hint="eastAsia"/>
                      <w:kern w:val="0"/>
                      <w:sz w:val="22"/>
                      <w:szCs w:val="22"/>
                      <w:highlight w:val="yellow"/>
                    </w:rPr>
                    <w:t>3</w:t>
                  </w:r>
                </w:p>
              </w:tc>
              <w:tc>
                <w:tcPr>
                  <w:tcW w:w="3088"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p>
              </w:tc>
              <w:tc>
                <w:tcPr>
                  <w:tcW w:w="3088"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p>
              </w:tc>
              <w:tc>
                <w:tcPr>
                  <w:tcW w:w="3089"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highlight w:val="yellow"/>
                    </w:rPr>
                  </w:pPr>
                </w:p>
              </w:tc>
            </w:tr>
            <w:tr w:rsidR="00E40BB1" w:rsidRPr="00FE7175" w:rsidTr="00BF3829">
              <w:tc>
                <w:tcPr>
                  <w:tcW w:w="851"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rPr>
                  </w:pPr>
                  <w:r w:rsidRPr="00FE7175">
                    <w:rPr>
                      <w:rFonts w:eastAsia="標楷體" w:hint="eastAsia"/>
                      <w:kern w:val="0"/>
                      <w:sz w:val="22"/>
                      <w:szCs w:val="22"/>
                      <w:highlight w:val="yellow"/>
                    </w:rPr>
                    <w:t>4</w:t>
                  </w:r>
                </w:p>
              </w:tc>
              <w:tc>
                <w:tcPr>
                  <w:tcW w:w="3088"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rPr>
                  </w:pPr>
                </w:p>
              </w:tc>
              <w:tc>
                <w:tcPr>
                  <w:tcW w:w="3088"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rPr>
                  </w:pPr>
                </w:p>
              </w:tc>
              <w:tc>
                <w:tcPr>
                  <w:tcW w:w="3089" w:type="dxa"/>
                  <w:shd w:val="clear" w:color="auto" w:fill="auto"/>
                  <w:vAlign w:val="center"/>
                </w:tcPr>
                <w:p w:rsidR="00E40BB1" w:rsidRPr="00FE7175" w:rsidRDefault="00E40BB1" w:rsidP="00BF3829">
                  <w:pPr>
                    <w:autoSpaceDE w:val="0"/>
                    <w:autoSpaceDN w:val="0"/>
                    <w:adjustRightInd w:val="0"/>
                    <w:spacing w:line="280" w:lineRule="exact"/>
                    <w:jc w:val="center"/>
                    <w:rPr>
                      <w:rFonts w:eastAsia="標楷體" w:hint="eastAsia"/>
                      <w:kern w:val="0"/>
                      <w:sz w:val="22"/>
                      <w:szCs w:val="22"/>
                    </w:rPr>
                  </w:pPr>
                </w:p>
              </w:tc>
            </w:tr>
          </w:tbl>
          <w:p w:rsidR="00E40BB1" w:rsidRDefault="00E40BB1" w:rsidP="00E40BB1">
            <w:pPr>
              <w:autoSpaceDE w:val="0"/>
              <w:autoSpaceDN w:val="0"/>
              <w:adjustRightInd w:val="0"/>
              <w:spacing w:line="280" w:lineRule="exact"/>
              <w:rPr>
                <w:rFonts w:eastAsia="標楷體" w:hint="eastAsia"/>
                <w:b/>
                <w:bCs/>
                <w:kern w:val="0"/>
              </w:rPr>
            </w:pPr>
          </w:p>
          <w:p w:rsidR="00B55A65" w:rsidRPr="004A4198" w:rsidRDefault="00B55A65" w:rsidP="00AE43B7">
            <w:pPr>
              <w:autoSpaceDE w:val="0"/>
              <w:autoSpaceDN w:val="0"/>
              <w:adjustRightInd w:val="0"/>
              <w:spacing w:line="280" w:lineRule="exact"/>
              <w:rPr>
                <w:rFonts w:eastAsia="標楷體"/>
                <w:kern w:val="0"/>
              </w:rPr>
            </w:pPr>
            <w:r w:rsidRPr="004A4198">
              <w:rPr>
                <w:rFonts w:eastAsia="標楷體" w:hint="eastAsia"/>
                <w:b/>
                <w:bCs/>
                <w:kern w:val="0"/>
              </w:rPr>
              <w:t>二、醫師之聲明</w:t>
            </w:r>
            <w:r w:rsidRPr="004A4198">
              <w:rPr>
                <w:rFonts w:eastAsia="標楷體" w:hint="eastAsia"/>
                <w:kern w:val="0"/>
              </w:rPr>
              <w:t>（有告知項目打「</w:t>
            </w:r>
            <w:r w:rsidRPr="004A4198">
              <w:rPr>
                <w:rFonts w:eastAsia="標楷體"/>
                <w:kern w:val="0"/>
              </w:rPr>
              <w:t>V</w:t>
            </w:r>
            <w:r w:rsidRPr="004A4198">
              <w:rPr>
                <w:rFonts w:eastAsia="標楷體" w:hint="eastAsia"/>
                <w:kern w:val="0"/>
              </w:rPr>
              <w:t>」，無告知項目打「</w:t>
            </w:r>
            <w:r w:rsidRPr="004A4198">
              <w:rPr>
                <w:rFonts w:eastAsia="標楷體"/>
                <w:kern w:val="0"/>
              </w:rPr>
              <w:t>X</w:t>
            </w:r>
            <w:r w:rsidRPr="004A4198">
              <w:rPr>
                <w:rFonts w:eastAsia="標楷體" w:hint="eastAsia"/>
                <w:kern w:val="0"/>
              </w:rPr>
              <w:t>」）</w:t>
            </w:r>
          </w:p>
          <w:p w:rsidR="00B55A65" w:rsidRPr="004A4198" w:rsidRDefault="00B55A65" w:rsidP="00AE43B7">
            <w:pPr>
              <w:autoSpaceDE w:val="0"/>
              <w:autoSpaceDN w:val="0"/>
              <w:adjustRightInd w:val="0"/>
              <w:spacing w:line="280" w:lineRule="exact"/>
              <w:rPr>
                <w:rFonts w:eastAsia="標楷體"/>
                <w:kern w:val="0"/>
                <w:sz w:val="22"/>
                <w:szCs w:val="22"/>
              </w:rPr>
            </w:pPr>
            <w:r w:rsidRPr="004A4198">
              <w:rPr>
                <w:rFonts w:eastAsia="標楷體"/>
                <w:kern w:val="0"/>
              </w:rPr>
              <w:t>1.</w:t>
            </w:r>
            <w:r w:rsidRPr="004A4198">
              <w:rPr>
                <w:rFonts w:eastAsia="標楷體" w:hint="eastAsia"/>
                <w:kern w:val="0"/>
                <w:sz w:val="22"/>
                <w:szCs w:val="22"/>
              </w:rPr>
              <w:t>我已經儘量以病人所能瞭解之方式，解釋這項手術之相關資訊，特別是下列事項：</w:t>
            </w:r>
          </w:p>
          <w:p w:rsidR="00B55A65" w:rsidRPr="004A4198" w:rsidRDefault="00B55A65" w:rsidP="00AE43B7">
            <w:pPr>
              <w:autoSpaceDE w:val="0"/>
              <w:autoSpaceDN w:val="0"/>
              <w:adjustRightInd w:val="0"/>
              <w:spacing w:line="280" w:lineRule="exact"/>
              <w:ind w:leftChars="100" w:left="240"/>
              <w:rPr>
                <w:rFonts w:eastAsia="標楷體"/>
                <w:kern w:val="0"/>
                <w:sz w:val="22"/>
                <w:szCs w:val="22"/>
              </w:rPr>
            </w:pPr>
            <w:r w:rsidRPr="004A4198">
              <w:rPr>
                <w:rFonts w:eastAsia="標楷體" w:hint="eastAsia"/>
                <w:kern w:val="0"/>
                <w:sz w:val="22"/>
                <w:szCs w:val="22"/>
              </w:rPr>
              <w:t>□需實施手術之原因、手術步驟與範圍、手術之風險及成功率、輸血之可能性</w:t>
            </w:r>
          </w:p>
          <w:p w:rsidR="00B55A65" w:rsidRPr="004A4198" w:rsidRDefault="00B55A65" w:rsidP="00AE43B7">
            <w:pPr>
              <w:autoSpaceDE w:val="0"/>
              <w:autoSpaceDN w:val="0"/>
              <w:adjustRightInd w:val="0"/>
              <w:spacing w:line="280" w:lineRule="exact"/>
              <w:ind w:leftChars="100" w:left="240"/>
              <w:rPr>
                <w:rFonts w:eastAsia="標楷體"/>
                <w:kern w:val="0"/>
                <w:sz w:val="22"/>
                <w:szCs w:val="22"/>
              </w:rPr>
            </w:pPr>
            <w:r w:rsidRPr="004A4198">
              <w:rPr>
                <w:rFonts w:eastAsia="標楷體" w:hint="eastAsia"/>
                <w:kern w:val="0"/>
                <w:sz w:val="22"/>
                <w:szCs w:val="22"/>
              </w:rPr>
              <w:t>□手術併發症及可能處理方式</w:t>
            </w:r>
          </w:p>
          <w:p w:rsidR="00B55A65" w:rsidRPr="004A4198" w:rsidRDefault="00B55A65" w:rsidP="00AE43B7">
            <w:pPr>
              <w:autoSpaceDE w:val="0"/>
              <w:autoSpaceDN w:val="0"/>
              <w:adjustRightInd w:val="0"/>
              <w:spacing w:line="280" w:lineRule="exact"/>
              <w:ind w:leftChars="100" w:left="240"/>
              <w:rPr>
                <w:rFonts w:eastAsia="標楷體"/>
                <w:kern w:val="0"/>
                <w:sz w:val="22"/>
                <w:szCs w:val="22"/>
              </w:rPr>
            </w:pPr>
            <w:r w:rsidRPr="004A4198">
              <w:rPr>
                <w:rFonts w:eastAsia="標楷體" w:hint="eastAsia"/>
                <w:kern w:val="0"/>
                <w:sz w:val="22"/>
                <w:szCs w:val="22"/>
              </w:rPr>
              <w:t>□不實施手術可能之後果及其他可替代之治療方式</w:t>
            </w:r>
          </w:p>
          <w:p w:rsidR="00B55A65" w:rsidRPr="004A4198" w:rsidRDefault="00B55A65" w:rsidP="00AE43B7">
            <w:pPr>
              <w:autoSpaceDE w:val="0"/>
              <w:autoSpaceDN w:val="0"/>
              <w:adjustRightInd w:val="0"/>
              <w:spacing w:line="280" w:lineRule="exact"/>
              <w:ind w:leftChars="100" w:left="240"/>
              <w:rPr>
                <w:rFonts w:eastAsia="標楷體"/>
                <w:kern w:val="0"/>
                <w:sz w:val="22"/>
                <w:szCs w:val="22"/>
              </w:rPr>
            </w:pPr>
            <w:r w:rsidRPr="004A4198">
              <w:rPr>
                <w:rFonts w:eastAsia="標楷體" w:hint="eastAsia"/>
                <w:kern w:val="0"/>
                <w:sz w:val="22"/>
                <w:szCs w:val="22"/>
              </w:rPr>
              <w:t>□預期手術後，可能出現之暫時或永久症狀</w:t>
            </w:r>
          </w:p>
          <w:p w:rsidR="00E40BB1" w:rsidRPr="004A4198" w:rsidRDefault="00E40BB1" w:rsidP="00E40BB1">
            <w:pPr>
              <w:autoSpaceDE w:val="0"/>
              <w:autoSpaceDN w:val="0"/>
              <w:adjustRightInd w:val="0"/>
              <w:spacing w:line="280" w:lineRule="exact"/>
              <w:ind w:leftChars="100" w:left="240"/>
              <w:rPr>
                <w:rFonts w:eastAsia="標楷體"/>
                <w:kern w:val="0"/>
                <w:sz w:val="22"/>
                <w:szCs w:val="22"/>
              </w:rPr>
            </w:pPr>
            <w:r w:rsidRPr="0074146B">
              <w:rPr>
                <w:rFonts w:eastAsia="標楷體" w:hint="eastAsia"/>
                <w:kern w:val="0"/>
                <w:sz w:val="22"/>
                <w:szCs w:val="22"/>
                <w:highlight w:val="yellow"/>
              </w:rPr>
              <w:t>□此手術非屬急迫性質，不於說明當日進行手術，應經充分時間考慮後再決定施作與否。</w:t>
            </w:r>
          </w:p>
          <w:p w:rsidR="00B55A65" w:rsidRPr="004A4198" w:rsidRDefault="00B55A65" w:rsidP="00AE43B7">
            <w:pPr>
              <w:autoSpaceDE w:val="0"/>
              <w:autoSpaceDN w:val="0"/>
              <w:adjustRightInd w:val="0"/>
              <w:spacing w:line="280" w:lineRule="exact"/>
              <w:ind w:leftChars="100" w:left="240"/>
              <w:rPr>
                <w:rFonts w:eastAsia="標楷體"/>
                <w:kern w:val="0"/>
                <w:sz w:val="22"/>
                <w:szCs w:val="22"/>
              </w:rPr>
            </w:pPr>
            <w:r w:rsidRPr="004A4198">
              <w:rPr>
                <w:rFonts w:eastAsia="標楷體" w:hint="eastAsia"/>
                <w:kern w:val="0"/>
                <w:sz w:val="22"/>
                <w:szCs w:val="22"/>
              </w:rPr>
              <w:t>□如另有手術相關說明資料，我並已交付病人</w:t>
            </w:r>
          </w:p>
          <w:p w:rsidR="00B55A65" w:rsidRPr="004A4198" w:rsidRDefault="00B55A65" w:rsidP="00AE43B7">
            <w:pPr>
              <w:autoSpaceDE w:val="0"/>
              <w:autoSpaceDN w:val="0"/>
              <w:adjustRightInd w:val="0"/>
              <w:spacing w:line="280" w:lineRule="exact"/>
              <w:rPr>
                <w:rFonts w:eastAsia="標楷體"/>
                <w:kern w:val="0"/>
                <w:sz w:val="22"/>
                <w:szCs w:val="22"/>
              </w:rPr>
            </w:pPr>
            <w:r w:rsidRPr="004A4198">
              <w:rPr>
                <w:rFonts w:eastAsia="標楷體"/>
                <w:kern w:val="0"/>
              </w:rPr>
              <w:t>2.</w:t>
            </w:r>
            <w:r w:rsidRPr="004A4198">
              <w:rPr>
                <w:rFonts w:eastAsia="標楷體" w:hint="eastAsia"/>
                <w:kern w:val="0"/>
                <w:sz w:val="22"/>
                <w:szCs w:val="22"/>
              </w:rPr>
              <w:t>我已經給予病人充足時間，詢問下列有關本次手術的問題，並給予答覆：</w:t>
            </w:r>
          </w:p>
          <w:p w:rsidR="00B55A65" w:rsidRPr="004A4198" w:rsidRDefault="00B55A65" w:rsidP="00AE43B7">
            <w:pPr>
              <w:autoSpaceDE w:val="0"/>
              <w:autoSpaceDN w:val="0"/>
              <w:adjustRightInd w:val="0"/>
              <w:spacing w:line="280" w:lineRule="exact"/>
              <w:ind w:leftChars="40" w:left="96"/>
              <w:rPr>
                <w:rFonts w:eastAsia="標楷體" w:hint="eastAsia"/>
                <w:kern w:val="0"/>
              </w:rPr>
            </w:pPr>
            <w:r w:rsidRPr="004A4198">
              <w:rPr>
                <w:rFonts w:eastAsia="標楷體" w:hint="eastAsia"/>
                <w:kern w:val="0"/>
              </w:rPr>
              <w:t>（</w:t>
            </w:r>
            <w:r w:rsidRPr="004A4198">
              <w:rPr>
                <w:rFonts w:eastAsia="標楷體"/>
                <w:kern w:val="0"/>
              </w:rPr>
              <w:t>1</w:t>
            </w:r>
            <w:r w:rsidRPr="004A4198">
              <w:rPr>
                <w:rFonts w:eastAsia="標楷體" w:hint="eastAsia"/>
                <w:kern w:val="0"/>
              </w:rPr>
              <w:t>）﹍﹍﹍﹍﹍﹍﹍﹍﹍﹍﹍﹍﹍﹍﹍﹍﹍﹍﹍﹍﹍﹍﹍﹍﹍﹍﹍﹍﹍﹍﹍﹍﹍﹍</w:t>
            </w:r>
          </w:p>
          <w:p w:rsidR="00B55A65" w:rsidRPr="004A4198" w:rsidRDefault="00B55A65" w:rsidP="00AE43B7">
            <w:pPr>
              <w:autoSpaceDE w:val="0"/>
              <w:autoSpaceDN w:val="0"/>
              <w:adjustRightInd w:val="0"/>
              <w:spacing w:line="280" w:lineRule="exact"/>
              <w:ind w:leftChars="40" w:left="96"/>
              <w:rPr>
                <w:rFonts w:eastAsia="標楷體"/>
                <w:kern w:val="0"/>
              </w:rPr>
            </w:pPr>
            <w:r w:rsidRPr="004A4198">
              <w:rPr>
                <w:rFonts w:eastAsia="標楷體" w:hint="eastAsia"/>
                <w:kern w:val="0"/>
              </w:rPr>
              <w:t>（</w:t>
            </w:r>
            <w:r w:rsidRPr="004A4198">
              <w:rPr>
                <w:rFonts w:eastAsia="標楷體"/>
                <w:kern w:val="0"/>
              </w:rPr>
              <w:t>2</w:t>
            </w:r>
            <w:r w:rsidRPr="004A4198">
              <w:rPr>
                <w:rFonts w:eastAsia="標楷體" w:hint="eastAsia"/>
                <w:kern w:val="0"/>
              </w:rPr>
              <w:t>）﹍﹍﹍﹍﹍﹍﹍﹍﹍﹍﹍﹍﹍﹍﹍﹍﹍﹍﹍﹍﹍﹍﹍﹍﹍﹍﹍﹍﹍﹍﹍﹍﹍﹍</w:t>
            </w:r>
          </w:p>
          <w:p w:rsidR="00B55A65" w:rsidRPr="004A4198" w:rsidRDefault="00B55A65" w:rsidP="00AE43B7">
            <w:pPr>
              <w:autoSpaceDE w:val="0"/>
              <w:autoSpaceDN w:val="0"/>
              <w:adjustRightInd w:val="0"/>
              <w:spacing w:line="280" w:lineRule="exact"/>
              <w:ind w:leftChars="40" w:left="96"/>
              <w:rPr>
                <w:rFonts w:eastAsia="標楷體"/>
                <w:kern w:val="0"/>
              </w:rPr>
            </w:pPr>
            <w:r w:rsidRPr="004A4198">
              <w:rPr>
                <w:rFonts w:eastAsia="標楷體" w:hint="eastAsia"/>
                <w:kern w:val="0"/>
              </w:rPr>
              <w:t>（</w:t>
            </w:r>
            <w:r w:rsidRPr="004A4198">
              <w:rPr>
                <w:rFonts w:eastAsia="標楷體"/>
                <w:kern w:val="0"/>
              </w:rPr>
              <w:t>3</w:t>
            </w:r>
            <w:r w:rsidRPr="004A4198">
              <w:rPr>
                <w:rFonts w:eastAsia="標楷體" w:hint="eastAsia"/>
                <w:kern w:val="0"/>
              </w:rPr>
              <w:t>）﹍﹍﹍﹍﹍﹍﹍﹍﹍﹍﹍﹍﹍﹍﹍﹍﹍﹍﹍﹍﹍﹍﹍﹍﹍﹍﹍﹍﹍﹍﹍﹍﹍﹍</w:t>
            </w:r>
          </w:p>
          <w:p w:rsidR="00B55A65" w:rsidRPr="004A4198" w:rsidRDefault="00B55A65" w:rsidP="00AE43B7">
            <w:pPr>
              <w:autoSpaceDE w:val="0"/>
              <w:autoSpaceDN w:val="0"/>
              <w:adjustRightInd w:val="0"/>
              <w:spacing w:line="280" w:lineRule="exact"/>
              <w:rPr>
                <w:rFonts w:eastAsia="標楷體" w:hint="eastAsia"/>
                <w:kern w:val="0"/>
              </w:rPr>
            </w:pPr>
            <w:r w:rsidRPr="004A4198">
              <w:rPr>
                <w:rFonts w:eastAsia="標楷體" w:hint="eastAsia"/>
                <w:kern w:val="0"/>
              </w:rPr>
              <w:t>手術負責醫師簽名：</w:t>
            </w:r>
          </w:p>
          <w:p w:rsidR="00B55A65" w:rsidRPr="004A4198" w:rsidRDefault="00B55A65" w:rsidP="00AE43B7">
            <w:pPr>
              <w:autoSpaceDE w:val="0"/>
              <w:autoSpaceDN w:val="0"/>
              <w:adjustRightInd w:val="0"/>
              <w:spacing w:line="280" w:lineRule="exact"/>
              <w:rPr>
                <w:rFonts w:eastAsia="標楷體"/>
                <w:kern w:val="0"/>
              </w:rPr>
            </w:pP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日期：</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rPr>
              <w:t>年</w:t>
            </w:r>
            <w:r w:rsidRPr="004A4198">
              <w:rPr>
                <w:rFonts w:eastAsia="標楷體" w:hint="eastAsia"/>
                <w:kern w:val="0"/>
                <w:u w:val="single"/>
              </w:rPr>
              <w:t xml:space="preserve">     </w:t>
            </w:r>
            <w:r w:rsidRPr="004A4198">
              <w:rPr>
                <w:rFonts w:eastAsia="標楷體" w:hint="eastAsia"/>
                <w:kern w:val="0"/>
              </w:rPr>
              <w:t>月</w:t>
            </w:r>
            <w:r w:rsidRPr="004A4198">
              <w:rPr>
                <w:rFonts w:eastAsia="標楷體" w:hint="eastAsia"/>
                <w:kern w:val="0"/>
                <w:u w:val="single"/>
              </w:rPr>
              <w:t xml:space="preserve">     </w:t>
            </w:r>
            <w:r w:rsidRPr="004A4198">
              <w:rPr>
                <w:rFonts w:eastAsia="標楷體" w:hint="eastAsia"/>
                <w:kern w:val="0"/>
              </w:rPr>
              <w:t>日</w:t>
            </w:r>
          </w:p>
          <w:p w:rsidR="00B55A65" w:rsidRPr="004A4198" w:rsidRDefault="00B55A65" w:rsidP="00AE43B7">
            <w:pPr>
              <w:autoSpaceDE w:val="0"/>
              <w:autoSpaceDN w:val="0"/>
              <w:adjustRightInd w:val="0"/>
              <w:spacing w:line="280" w:lineRule="exact"/>
              <w:ind w:firstLineChars="900" w:firstLine="2160"/>
              <w:jc w:val="both"/>
              <w:rPr>
                <w:rFonts w:eastAsia="標楷體"/>
                <w:kern w:val="0"/>
              </w:rPr>
            </w:pP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r w:rsidRPr="004A4198">
              <w:rPr>
                <w:rFonts w:eastAsia="標楷體" w:hint="eastAsia"/>
                <w:kern w:val="0"/>
              </w:rPr>
              <w:t xml:space="preserve">       </w:t>
            </w:r>
            <w:r w:rsidRPr="004A4198">
              <w:rPr>
                <w:rFonts w:eastAsia="標楷體" w:hint="eastAsia"/>
                <w:kern w:val="0"/>
              </w:rPr>
              <w:t>時間：</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rPr>
              <w:t>時</w:t>
            </w:r>
            <w:r w:rsidRPr="004A4198">
              <w:rPr>
                <w:rFonts w:eastAsia="標楷體" w:hint="eastAsia"/>
                <w:kern w:val="0"/>
                <w:u w:val="single"/>
              </w:rPr>
              <w:t xml:space="preserve">     </w:t>
            </w:r>
            <w:r w:rsidRPr="004A4198">
              <w:rPr>
                <w:rFonts w:eastAsia="標楷體" w:hint="eastAsia"/>
                <w:kern w:val="0"/>
              </w:rPr>
              <w:t>分</w:t>
            </w:r>
          </w:p>
          <w:p w:rsidR="00607C9E" w:rsidRDefault="00607C9E" w:rsidP="00607C9E">
            <w:pPr>
              <w:autoSpaceDE w:val="0"/>
              <w:autoSpaceDN w:val="0"/>
              <w:adjustRightInd w:val="0"/>
              <w:spacing w:line="280" w:lineRule="exact"/>
              <w:rPr>
                <w:rFonts w:eastAsia="標楷體" w:hint="eastAsia"/>
                <w:bCs/>
                <w:kern w:val="0"/>
                <w:highlight w:val="yellow"/>
              </w:rPr>
            </w:pPr>
            <w:r w:rsidRPr="000756AB">
              <w:rPr>
                <w:rFonts w:eastAsia="標楷體" w:hint="eastAsia"/>
                <w:bCs/>
                <w:kern w:val="0"/>
                <w:highlight w:val="yellow"/>
              </w:rPr>
              <w:t>醫師專科別及</w:t>
            </w:r>
          </w:p>
          <w:p w:rsidR="00607C9E" w:rsidRDefault="00607C9E" w:rsidP="00607C9E">
            <w:pPr>
              <w:autoSpaceDE w:val="0"/>
              <w:autoSpaceDN w:val="0"/>
              <w:adjustRightInd w:val="0"/>
              <w:spacing w:line="280" w:lineRule="exact"/>
              <w:rPr>
                <w:rFonts w:eastAsia="標楷體" w:hint="eastAsia"/>
                <w:bCs/>
                <w:kern w:val="0"/>
              </w:rPr>
            </w:pPr>
            <w:r w:rsidRPr="000756AB">
              <w:rPr>
                <w:rFonts w:eastAsia="標楷體" w:hint="eastAsia"/>
                <w:bCs/>
                <w:kern w:val="0"/>
                <w:highlight w:val="yellow"/>
              </w:rPr>
              <w:t>專科證書字號：</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p>
          <w:p w:rsidR="00607C9E" w:rsidRPr="00403D22" w:rsidRDefault="00607C9E" w:rsidP="00607C9E">
            <w:pPr>
              <w:autoSpaceDE w:val="0"/>
              <w:autoSpaceDN w:val="0"/>
              <w:adjustRightInd w:val="0"/>
              <w:spacing w:line="280" w:lineRule="exact"/>
              <w:rPr>
                <w:rFonts w:eastAsia="標楷體" w:hint="eastAsia"/>
                <w:b/>
                <w:bCs/>
                <w:kern w:val="0"/>
              </w:rPr>
            </w:pPr>
          </w:p>
          <w:p w:rsidR="00B55A65" w:rsidRPr="004A4198" w:rsidRDefault="00B55A65" w:rsidP="00AE43B7">
            <w:pPr>
              <w:autoSpaceDE w:val="0"/>
              <w:autoSpaceDN w:val="0"/>
              <w:adjustRightInd w:val="0"/>
              <w:spacing w:line="280" w:lineRule="exact"/>
              <w:rPr>
                <w:rFonts w:eastAsia="標楷體"/>
                <w:b/>
                <w:bCs/>
                <w:kern w:val="0"/>
              </w:rPr>
            </w:pPr>
            <w:r w:rsidRPr="004A4198">
              <w:rPr>
                <w:rFonts w:eastAsia="標楷體" w:hint="eastAsia"/>
                <w:b/>
                <w:bCs/>
                <w:kern w:val="0"/>
              </w:rPr>
              <w:t>三、病人之聲明</w:t>
            </w:r>
          </w:p>
          <w:p w:rsidR="00B55A65" w:rsidRPr="004A4198" w:rsidRDefault="00B55A65" w:rsidP="00AE43B7">
            <w:pPr>
              <w:numPr>
                <w:ilvl w:val="0"/>
                <w:numId w:val="8"/>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醫師已向我解釋，並且我已經瞭解施行這個手術的必要性、步驟、風險、成功率之相關資訊。</w:t>
            </w:r>
          </w:p>
          <w:p w:rsidR="00B55A65" w:rsidRPr="004A4198" w:rsidRDefault="00B55A65" w:rsidP="00AE43B7">
            <w:pPr>
              <w:numPr>
                <w:ilvl w:val="0"/>
                <w:numId w:val="8"/>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醫師已向我解釋，並且我已經瞭解選擇其他治療方式之風險。</w:t>
            </w:r>
          </w:p>
          <w:p w:rsidR="00B55A65" w:rsidRPr="004A4198" w:rsidRDefault="00B55A65" w:rsidP="00AE43B7">
            <w:pPr>
              <w:numPr>
                <w:ilvl w:val="0"/>
                <w:numId w:val="8"/>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醫師已向我解釋，並且我已經瞭解手術可能預後情況和不進行手術的風險。</w:t>
            </w:r>
          </w:p>
          <w:p w:rsidR="00B55A65" w:rsidRPr="004A4198" w:rsidRDefault="00B55A65" w:rsidP="00AE43B7">
            <w:pPr>
              <w:numPr>
                <w:ilvl w:val="0"/>
                <w:numId w:val="8"/>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我瞭解這個手術必要時可能會輸血；</w:t>
            </w:r>
            <w:r w:rsidRPr="004A4198">
              <w:rPr>
                <w:rFonts w:eastAsia="標楷體" w:hint="eastAsia"/>
                <w:b/>
                <w:bCs/>
                <w:kern w:val="0"/>
                <w:sz w:val="22"/>
                <w:szCs w:val="22"/>
              </w:rPr>
              <w:t>我□同意□不同意輸血。</w:t>
            </w:r>
            <w:r w:rsidRPr="004A4198">
              <w:rPr>
                <w:rFonts w:eastAsia="標楷體"/>
                <w:b/>
                <w:bCs/>
                <w:kern w:val="0"/>
                <w:sz w:val="22"/>
                <w:szCs w:val="22"/>
              </w:rPr>
              <w:br/>
            </w:r>
            <w:r w:rsidRPr="004A4198">
              <w:rPr>
                <w:rFonts w:eastAsia="標楷體" w:hint="eastAsia"/>
                <w:kern w:val="0"/>
                <w:sz w:val="22"/>
                <w:szCs w:val="22"/>
              </w:rPr>
              <w:t>（醫療法第</w:t>
            </w:r>
            <w:r w:rsidRPr="004A4198">
              <w:rPr>
                <w:rFonts w:eastAsia="標楷體"/>
                <w:kern w:val="0"/>
                <w:sz w:val="22"/>
                <w:szCs w:val="22"/>
              </w:rPr>
              <w:t xml:space="preserve">63 </w:t>
            </w:r>
            <w:r w:rsidRPr="004A4198">
              <w:rPr>
                <w:rFonts w:eastAsia="標楷體" w:hint="eastAsia"/>
                <w:kern w:val="0"/>
                <w:sz w:val="22"/>
                <w:szCs w:val="22"/>
              </w:rPr>
              <w:t>條規定但如情況緊急，不在此限）</w:t>
            </w:r>
          </w:p>
          <w:p w:rsidR="00B55A65" w:rsidRPr="004A4198" w:rsidRDefault="00B55A65" w:rsidP="00AE43B7">
            <w:pPr>
              <w:numPr>
                <w:ilvl w:val="0"/>
                <w:numId w:val="8"/>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針對我的情況、手術之進行、治療方式等，我</w:t>
            </w:r>
            <w:smartTag w:uri="urn:schemas-microsoft-com:office:smarttags" w:element="PersonName">
              <w:smartTagPr>
                <w:attr w:name="ProductID" w:val="能夠向"/>
              </w:smartTagPr>
              <w:r w:rsidRPr="004A4198">
                <w:rPr>
                  <w:rFonts w:eastAsia="標楷體" w:hint="eastAsia"/>
                  <w:kern w:val="0"/>
                  <w:sz w:val="22"/>
                  <w:szCs w:val="22"/>
                </w:rPr>
                <w:t>能夠向</w:t>
              </w:r>
            </w:smartTag>
            <w:r w:rsidRPr="004A4198">
              <w:rPr>
                <w:rFonts w:eastAsia="標楷體" w:hint="eastAsia"/>
                <w:kern w:val="0"/>
                <w:sz w:val="22"/>
                <w:szCs w:val="22"/>
              </w:rPr>
              <w:t>醫師提出問題和疑慮，並已獲得說明。</w:t>
            </w:r>
          </w:p>
          <w:p w:rsidR="00B55A65" w:rsidRPr="004A4198" w:rsidRDefault="00B55A65" w:rsidP="00AE43B7">
            <w:pPr>
              <w:numPr>
                <w:ilvl w:val="0"/>
                <w:numId w:val="8"/>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我瞭解在手術過程中，如果因治療之必要而切除器官或組織，醫院可能會將它們保留一段時間進行檢查報告，並且在之後會謹慎依法處理。</w:t>
            </w:r>
          </w:p>
          <w:p w:rsidR="00485942" w:rsidRPr="0093694A" w:rsidRDefault="00485942" w:rsidP="00485942">
            <w:pPr>
              <w:numPr>
                <w:ilvl w:val="0"/>
                <w:numId w:val="8"/>
              </w:numPr>
              <w:tabs>
                <w:tab w:val="clear" w:pos="360"/>
              </w:tabs>
              <w:autoSpaceDE w:val="0"/>
              <w:autoSpaceDN w:val="0"/>
              <w:adjustRightInd w:val="0"/>
              <w:spacing w:line="280" w:lineRule="exact"/>
              <w:ind w:left="180" w:hanging="180"/>
              <w:rPr>
                <w:rFonts w:eastAsia="標楷體" w:hint="eastAsia"/>
                <w:kern w:val="0"/>
                <w:sz w:val="22"/>
                <w:szCs w:val="22"/>
                <w:highlight w:val="yellow"/>
              </w:rPr>
            </w:pPr>
            <w:r w:rsidRPr="0093694A">
              <w:rPr>
                <w:rFonts w:eastAsia="標楷體" w:hint="eastAsia"/>
                <w:kern w:val="0"/>
                <w:sz w:val="22"/>
                <w:szCs w:val="22"/>
                <w:highlight w:val="yellow"/>
              </w:rPr>
              <w:t>我瞭解這個手術無法保證一定能改善病情。</w:t>
            </w:r>
          </w:p>
          <w:p w:rsidR="00485942" w:rsidRPr="0093694A" w:rsidRDefault="00485942" w:rsidP="00485942">
            <w:pPr>
              <w:numPr>
                <w:ilvl w:val="0"/>
                <w:numId w:val="8"/>
              </w:numPr>
              <w:tabs>
                <w:tab w:val="clear" w:pos="360"/>
              </w:tabs>
              <w:autoSpaceDE w:val="0"/>
              <w:autoSpaceDN w:val="0"/>
              <w:adjustRightInd w:val="0"/>
              <w:spacing w:line="280" w:lineRule="exact"/>
              <w:ind w:left="180" w:hanging="180"/>
              <w:rPr>
                <w:rFonts w:eastAsia="標楷體"/>
                <w:kern w:val="0"/>
                <w:sz w:val="22"/>
                <w:szCs w:val="22"/>
                <w:highlight w:val="yellow"/>
              </w:rPr>
            </w:pPr>
            <w:r w:rsidRPr="0093694A">
              <w:rPr>
                <w:rFonts w:eastAsia="標楷體" w:hint="eastAsia"/>
                <w:kern w:val="0"/>
                <w:sz w:val="22"/>
                <w:szCs w:val="22"/>
                <w:highlight w:val="yellow"/>
              </w:rPr>
              <w:t>醫師已給我充分時間考慮是否接受施作。</w:t>
            </w:r>
          </w:p>
          <w:p w:rsidR="00B55A65" w:rsidRPr="004A4198" w:rsidRDefault="00B55A65" w:rsidP="00AE43B7">
            <w:pPr>
              <w:autoSpaceDE w:val="0"/>
              <w:autoSpaceDN w:val="0"/>
              <w:adjustRightInd w:val="0"/>
              <w:spacing w:line="280" w:lineRule="exact"/>
              <w:rPr>
                <w:rFonts w:eastAsia="標楷體"/>
                <w:b/>
                <w:bCs/>
                <w:kern w:val="0"/>
              </w:rPr>
            </w:pPr>
            <w:r w:rsidRPr="004A4198">
              <w:rPr>
                <w:rFonts w:eastAsia="標楷體" w:hint="eastAsia"/>
                <w:b/>
                <w:bCs/>
                <w:kern w:val="0"/>
              </w:rPr>
              <w:t>基於上述聲明，我同意進行此手術。</w:t>
            </w:r>
          </w:p>
          <w:p w:rsidR="00B55A65" w:rsidRPr="004A4198" w:rsidRDefault="00B55A65" w:rsidP="00B55A65">
            <w:pPr>
              <w:autoSpaceDE w:val="0"/>
              <w:autoSpaceDN w:val="0"/>
              <w:adjustRightInd w:val="0"/>
              <w:spacing w:beforeLines="100" w:before="360" w:line="280" w:lineRule="exact"/>
              <w:rPr>
                <w:rFonts w:eastAsia="標楷體"/>
                <w:kern w:val="0"/>
              </w:rPr>
            </w:pPr>
            <w:r w:rsidRPr="004A4198">
              <w:rPr>
                <w:rFonts w:eastAsia="標楷體" w:hint="eastAsia"/>
                <w:kern w:val="0"/>
              </w:rPr>
              <w:t>立同意書人簽名：</w:t>
            </w:r>
            <w:r w:rsidRPr="004A4198">
              <w:rPr>
                <w:rFonts w:eastAsia="標楷體" w:hint="eastAsia"/>
                <w:kern w:val="0"/>
              </w:rPr>
              <w:t xml:space="preserve">        </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關係：病人之</w:t>
            </w:r>
            <w:r w:rsidRPr="004A4198">
              <w:rPr>
                <w:rFonts w:eastAsia="標楷體" w:hint="eastAsia"/>
                <w:kern w:val="0"/>
                <w:u w:val="single"/>
              </w:rPr>
              <w:t xml:space="preserve">        </w:t>
            </w:r>
            <w:r w:rsidRPr="004A4198">
              <w:rPr>
                <w:rFonts w:eastAsia="標楷體" w:hint="eastAsia"/>
                <w:kern w:val="0"/>
              </w:rPr>
              <w:t xml:space="preserve"> </w:t>
            </w:r>
            <w:r w:rsidRPr="004A4198">
              <w:rPr>
                <w:rFonts w:eastAsia="標楷體" w:hint="eastAsia"/>
                <w:kern w:val="0"/>
              </w:rPr>
              <w:t>電話：（</w:t>
            </w:r>
            <w:r w:rsidRPr="004A4198">
              <w:rPr>
                <w:rFonts w:eastAsia="標楷體"/>
                <w:kern w:val="0"/>
              </w:rPr>
              <w:t xml:space="preserve">0 </w:t>
            </w:r>
            <w:r w:rsidRPr="004A4198">
              <w:rPr>
                <w:rFonts w:eastAsia="標楷體" w:hint="eastAsia"/>
                <w:kern w:val="0"/>
              </w:rPr>
              <w:t>）</w:t>
            </w:r>
            <w:r w:rsidRPr="004A4198">
              <w:rPr>
                <w:rFonts w:eastAsia="標楷體" w:hint="eastAsia"/>
                <w:kern w:val="0"/>
                <w:u w:val="single"/>
              </w:rPr>
              <w:t xml:space="preserve">          </w:t>
            </w:r>
            <w:r w:rsidRPr="004A4198">
              <w:rPr>
                <w:rFonts w:eastAsia="標楷體"/>
                <w:kern w:val="0"/>
                <w:u w:val="single"/>
              </w:rPr>
              <w:t xml:space="preserve"> </w:t>
            </w:r>
            <w:r w:rsidRPr="004A4198">
              <w:rPr>
                <w:rFonts w:eastAsia="標楷體" w:hint="eastAsia"/>
                <w:kern w:val="0"/>
                <w:u w:val="single"/>
              </w:rPr>
              <w:t xml:space="preserve">       </w:t>
            </w:r>
          </w:p>
          <w:p w:rsidR="00B55A65" w:rsidRPr="004A4198" w:rsidRDefault="00B55A65" w:rsidP="00AE43B7">
            <w:pPr>
              <w:autoSpaceDE w:val="0"/>
              <w:autoSpaceDN w:val="0"/>
              <w:adjustRightInd w:val="0"/>
              <w:spacing w:line="280" w:lineRule="exact"/>
              <w:rPr>
                <w:rFonts w:eastAsia="標楷體"/>
                <w:kern w:val="0"/>
              </w:rPr>
            </w:pPr>
            <w:r w:rsidRPr="004A4198">
              <w:rPr>
                <w:rFonts w:eastAsia="標楷體" w:hint="eastAsia"/>
                <w:kern w:val="0"/>
              </w:rPr>
              <w:t>住址：</w:t>
            </w:r>
            <w:r w:rsidRPr="004A4198">
              <w:rPr>
                <w:rFonts w:eastAsia="標楷體" w:hint="eastAsia"/>
                <w:kern w:val="0"/>
              </w:rPr>
              <w:t xml:space="preserve">                                        </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日期：</w:t>
            </w:r>
            <w:r w:rsidRPr="004A4198">
              <w:rPr>
                <w:rFonts w:eastAsia="標楷體" w:hint="eastAsia"/>
                <w:kern w:val="0"/>
                <w:u w:val="single"/>
              </w:rPr>
              <w:t xml:space="preserve">      </w:t>
            </w:r>
            <w:r w:rsidRPr="004A4198">
              <w:rPr>
                <w:rFonts w:eastAsia="標楷體" w:hint="eastAsia"/>
                <w:kern w:val="0"/>
              </w:rPr>
              <w:t>年</w:t>
            </w:r>
            <w:r w:rsidRPr="004A4198">
              <w:rPr>
                <w:rFonts w:eastAsia="標楷體" w:hint="eastAsia"/>
                <w:kern w:val="0"/>
                <w:u w:val="single"/>
              </w:rPr>
              <w:t xml:space="preserve">      </w:t>
            </w:r>
            <w:r w:rsidRPr="004A4198">
              <w:rPr>
                <w:rFonts w:eastAsia="標楷體" w:hint="eastAsia"/>
                <w:kern w:val="0"/>
              </w:rPr>
              <w:t>月</w:t>
            </w:r>
            <w:r w:rsidRPr="004A4198">
              <w:rPr>
                <w:rFonts w:eastAsia="標楷體" w:hint="eastAsia"/>
                <w:kern w:val="0"/>
                <w:u w:val="single"/>
              </w:rPr>
              <w:t xml:space="preserve">      </w:t>
            </w:r>
            <w:r w:rsidRPr="004A4198">
              <w:rPr>
                <w:rFonts w:eastAsia="標楷體" w:hint="eastAsia"/>
                <w:kern w:val="0"/>
              </w:rPr>
              <w:t>日</w:t>
            </w:r>
          </w:p>
          <w:p w:rsidR="00B55A65" w:rsidRPr="004A4198" w:rsidRDefault="00B55A65" w:rsidP="00AE43B7">
            <w:pPr>
              <w:autoSpaceDE w:val="0"/>
              <w:autoSpaceDN w:val="0"/>
              <w:adjustRightInd w:val="0"/>
              <w:spacing w:line="280" w:lineRule="exact"/>
              <w:rPr>
                <w:rFonts w:eastAsia="標楷體"/>
                <w:kern w:val="0"/>
                <w:sz w:val="40"/>
                <w:szCs w:val="40"/>
              </w:rPr>
            </w:pPr>
            <w:r w:rsidRPr="004A4198">
              <w:rPr>
                <w:rFonts w:eastAsia="標楷體" w:hint="eastAsia"/>
                <w:kern w:val="0"/>
              </w:rPr>
              <w:t xml:space="preserve">          </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時間：</w:t>
            </w:r>
            <w:r w:rsidRPr="004A4198">
              <w:rPr>
                <w:rFonts w:eastAsia="標楷體" w:hint="eastAsia"/>
                <w:kern w:val="0"/>
                <w:u w:val="single"/>
              </w:rPr>
              <w:t xml:space="preserve">      </w:t>
            </w:r>
            <w:r w:rsidRPr="004A4198">
              <w:rPr>
                <w:rFonts w:eastAsia="標楷體" w:hint="eastAsia"/>
                <w:kern w:val="0"/>
              </w:rPr>
              <w:t>時</w:t>
            </w:r>
            <w:r w:rsidRPr="004A4198">
              <w:rPr>
                <w:rFonts w:eastAsia="標楷體" w:hint="eastAsia"/>
                <w:kern w:val="0"/>
                <w:u w:val="single"/>
              </w:rPr>
              <w:t xml:space="preserve">      </w:t>
            </w:r>
            <w:r w:rsidRPr="004A4198">
              <w:rPr>
                <w:rFonts w:eastAsia="標楷體" w:hint="eastAsia"/>
                <w:kern w:val="0"/>
              </w:rPr>
              <w:t>分</w:t>
            </w:r>
          </w:p>
        </w:tc>
      </w:tr>
      <w:tr w:rsidR="00B55A65" w:rsidRPr="004A4198" w:rsidTr="00AE43B7">
        <w:trPr>
          <w:trHeight w:val="3686"/>
        </w:trPr>
        <w:tc>
          <w:tcPr>
            <w:tcW w:w="10433" w:type="dxa"/>
          </w:tcPr>
          <w:p w:rsidR="00B55A65" w:rsidRPr="004A4198" w:rsidRDefault="00B55A65" w:rsidP="00AE43B7">
            <w:pPr>
              <w:autoSpaceDE w:val="0"/>
              <w:autoSpaceDN w:val="0"/>
              <w:adjustRightInd w:val="0"/>
              <w:spacing w:line="280" w:lineRule="exact"/>
              <w:rPr>
                <w:rFonts w:eastAsia="標楷體"/>
                <w:kern w:val="0"/>
              </w:rPr>
            </w:pPr>
            <w:r w:rsidRPr="004A4198">
              <w:rPr>
                <w:rFonts w:eastAsia="標楷體" w:hint="eastAsia"/>
                <w:kern w:val="0"/>
              </w:rPr>
              <w:lastRenderedPageBreak/>
              <w:t>見證人簽名：</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sz w:val="22"/>
                <w:szCs w:val="22"/>
              </w:rPr>
              <w:t>□</w:t>
            </w:r>
            <w:r w:rsidRPr="004A4198">
              <w:rPr>
                <w:rFonts w:eastAsia="標楷體" w:hint="eastAsia"/>
                <w:kern w:val="0"/>
              </w:rPr>
              <w:t>不需見證人，簽名：</w:t>
            </w:r>
            <w:r w:rsidRPr="004A4198">
              <w:rPr>
                <w:rFonts w:eastAsia="標楷體" w:hint="eastAsia"/>
                <w:kern w:val="0"/>
              </w:rPr>
              <w:t xml:space="preserve"> </w:t>
            </w:r>
            <w:r w:rsidRPr="004A4198">
              <w:rPr>
                <w:rFonts w:eastAsia="標楷體" w:hint="eastAsia"/>
                <w:kern w:val="0"/>
              </w:rPr>
              <w:t>日期：</w:t>
            </w:r>
            <w:r w:rsidRPr="004A4198">
              <w:rPr>
                <w:rFonts w:eastAsia="標楷體" w:hint="eastAsia"/>
                <w:kern w:val="0"/>
                <w:u w:val="single"/>
              </w:rPr>
              <w:t xml:space="preserve">      </w:t>
            </w:r>
            <w:r w:rsidRPr="004A4198">
              <w:rPr>
                <w:rFonts w:eastAsia="標楷體" w:hint="eastAsia"/>
                <w:kern w:val="0"/>
              </w:rPr>
              <w:t>年</w:t>
            </w:r>
            <w:r w:rsidRPr="004A4198">
              <w:rPr>
                <w:rFonts w:eastAsia="標楷體" w:hint="eastAsia"/>
                <w:kern w:val="0"/>
                <w:u w:val="single"/>
              </w:rPr>
              <w:t xml:space="preserve">      </w:t>
            </w:r>
            <w:r w:rsidRPr="004A4198">
              <w:rPr>
                <w:rFonts w:eastAsia="標楷體" w:hint="eastAsia"/>
                <w:kern w:val="0"/>
              </w:rPr>
              <w:t>月</w:t>
            </w:r>
            <w:r w:rsidRPr="004A4198">
              <w:rPr>
                <w:rFonts w:eastAsia="標楷體" w:hint="eastAsia"/>
                <w:kern w:val="0"/>
                <w:u w:val="single"/>
              </w:rPr>
              <w:t xml:space="preserve">      </w:t>
            </w:r>
            <w:r w:rsidRPr="004A4198">
              <w:rPr>
                <w:rFonts w:eastAsia="標楷體" w:hint="eastAsia"/>
                <w:kern w:val="0"/>
              </w:rPr>
              <w:t>日</w:t>
            </w:r>
          </w:p>
          <w:p w:rsidR="00B55A65" w:rsidRPr="004A4198" w:rsidRDefault="00B55A65" w:rsidP="00AE43B7">
            <w:pPr>
              <w:autoSpaceDE w:val="0"/>
              <w:autoSpaceDN w:val="0"/>
              <w:adjustRightInd w:val="0"/>
              <w:spacing w:line="280" w:lineRule="exact"/>
              <w:ind w:firstLineChars="2450" w:firstLine="5880"/>
              <w:rPr>
                <w:rFonts w:eastAsia="標楷體"/>
                <w:kern w:val="0"/>
              </w:rPr>
            </w:pPr>
            <w:r w:rsidRPr="004A4198">
              <w:rPr>
                <w:rFonts w:eastAsia="標楷體" w:hint="eastAsia"/>
                <w:kern w:val="0"/>
              </w:rPr>
              <w:t>時間：</w:t>
            </w:r>
            <w:r w:rsidRPr="004A4198">
              <w:rPr>
                <w:rFonts w:eastAsia="標楷體" w:hint="eastAsia"/>
                <w:kern w:val="0"/>
                <w:u w:val="single"/>
              </w:rPr>
              <w:t xml:space="preserve">      </w:t>
            </w:r>
            <w:r w:rsidRPr="004A4198">
              <w:rPr>
                <w:rFonts w:eastAsia="標楷體" w:hint="eastAsia"/>
                <w:kern w:val="0"/>
              </w:rPr>
              <w:t>時</w:t>
            </w:r>
            <w:r w:rsidRPr="004A4198">
              <w:rPr>
                <w:rFonts w:eastAsia="標楷體" w:hint="eastAsia"/>
                <w:kern w:val="0"/>
                <w:u w:val="single"/>
              </w:rPr>
              <w:t xml:space="preserve">      </w:t>
            </w:r>
            <w:r w:rsidRPr="004A4198">
              <w:rPr>
                <w:rFonts w:eastAsia="標楷體" w:hint="eastAsia"/>
                <w:kern w:val="0"/>
              </w:rPr>
              <w:t>分</w:t>
            </w:r>
          </w:p>
          <w:p w:rsidR="00B55A65" w:rsidRPr="004A4198" w:rsidRDefault="00B55A65" w:rsidP="00AE43B7">
            <w:pPr>
              <w:autoSpaceDE w:val="0"/>
              <w:autoSpaceDN w:val="0"/>
              <w:adjustRightInd w:val="0"/>
              <w:spacing w:line="280" w:lineRule="exact"/>
              <w:rPr>
                <w:rFonts w:eastAsia="標楷體"/>
                <w:b/>
                <w:bCs/>
                <w:kern w:val="0"/>
              </w:rPr>
            </w:pPr>
            <w:r w:rsidRPr="004A4198">
              <w:rPr>
                <w:rFonts w:eastAsia="標楷體" w:hint="eastAsia"/>
                <w:kern w:val="0"/>
              </w:rPr>
              <w:t>附註：</w:t>
            </w:r>
            <w:r w:rsidRPr="004A4198">
              <w:rPr>
                <w:rFonts w:eastAsia="標楷體"/>
                <w:kern w:val="0"/>
              </w:rPr>
              <w:t xml:space="preserve"> </w:t>
            </w:r>
            <w:r w:rsidRPr="004A4198">
              <w:rPr>
                <w:rFonts w:eastAsia="標楷體" w:hint="eastAsia"/>
                <w:kern w:val="0"/>
              </w:rPr>
              <w:t xml:space="preserve">　　　　　　</w:t>
            </w:r>
            <w:r w:rsidRPr="004A4198">
              <w:rPr>
                <w:rFonts w:eastAsia="標楷體" w:hint="eastAsia"/>
                <w:kern w:val="0"/>
              </w:rPr>
              <w:t xml:space="preserve">         </w:t>
            </w:r>
            <w:r w:rsidRPr="004A4198">
              <w:rPr>
                <w:rFonts w:eastAsia="標楷體"/>
                <w:b/>
                <w:bCs/>
                <w:kern w:val="0"/>
              </w:rPr>
              <w:t>___________________</w:t>
            </w:r>
          </w:p>
          <w:p w:rsidR="00B55A65" w:rsidRPr="004A4198" w:rsidRDefault="00B55A65" w:rsidP="00AE43B7">
            <w:pPr>
              <w:numPr>
                <w:ilvl w:val="0"/>
                <w:numId w:val="7"/>
              </w:numPr>
              <w:autoSpaceDE w:val="0"/>
              <w:autoSpaceDN w:val="0"/>
              <w:adjustRightInd w:val="0"/>
              <w:spacing w:line="280" w:lineRule="exact"/>
              <w:rPr>
                <w:rFonts w:eastAsia="標楷體"/>
                <w:kern w:val="0"/>
                <w:sz w:val="22"/>
                <w:szCs w:val="22"/>
              </w:rPr>
            </w:pPr>
            <w:r w:rsidRPr="004A4198">
              <w:rPr>
                <w:rFonts w:eastAsia="標楷體" w:hint="eastAsia"/>
                <w:kern w:val="0"/>
                <w:sz w:val="22"/>
                <w:szCs w:val="22"/>
              </w:rPr>
              <w:t>一般手術的風險</w:t>
            </w:r>
          </w:p>
          <w:p w:rsidR="00B55A65" w:rsidRPr="004A4198" w:rsidRDefault="00B55A65" w:rsidP="00AE43B7">
            <w:pPr>
              <w:numPr>
                <w:ilvl w:val="0"/>
                <w:numId w:val="6"/>
              </w:numPr>
              <w:tabs>
                <w:tab w:val="clear" w:pos="360"/>
              </w:tabs>
              <w:autoSpaceDE w:val="0"/>
              <w:autoSpaceDN w:val="0"/>
              <w:adjustRightInd w:val="0"/>
              <w:spacing w:line="280" w:lineRule="exact"/>
              <w:ind w:left="180" w:hanging="180"/>
              <w:rPr>
                <w:rFonts w:eastAsia="標楷體"/>
                <w:kern w:val="0"/>
                <w:sz w:val="22"/>
                <w:szCs w:val="22"/>
              </w:rPr>
            </w:pPr>
            <w:r w:rsidRPr="004A4198">
              <w:rPr>
                <w:rFonts w:eastAsia="標楷體" w:hint="eastAsia"/>
                <w:kern w:val="0"/>
                <w:sz w:val="22"/>
                <w:szCs w:val="22"/>
              </w:rPr>
              <w:t>除局部麻醉以外之手術，肺臟可能會有一小部分塌陷失去功能，以致增加胸腔感染的機率，此時可能需要抗生素和呼吸治療。</w:t>
            </w:r>
          </w:p>
          <w:p w:rsidR="00B55A65" w:rsidRPr="004A4198" w:rsidRDefault="00B55A65" w:rsidP="00AE43B7">
            <w:pPr>
              <w:numPr>
                <w:ilvl w:val="0"/>
                <w:numId w:val="6"/>
              </w:numPr>
              <w:tabs>
                <w:tab w:val="clear" w:pos="360"/>
              </w:tabs>
              <w:autoSpaceDE w:val="0"/>
              <w:autoSpaceDN w:val="0"/>
              <w:adjustRightInd w:val="0"/>
              <w:spacing w:line="280" w:lineRule="exact"/>
              <w:ind w:left="180" w:hanging="180"/>
              <w:rPr>
                <w:rFonts w:eastAsia="標楷體"/>
                <w:kern w:val="0"/>
                <w:sz w:val="22"/>
                <w:szCs w:val="22"/>
              </w:rPr>
            </w:pPr>
            <w:r w:rsidRPr="004A4198">
              <w:rPr>
                <w:rFonts w:eastAsia="標楷體" w:hint="eastAsia"/>
                <w:kern w:val="0"/>
                <w:sz w:val="22"/>
                <w:szCs w:val="22"/>
              </w:rPr>
              <w:t>除局部麻醉以外之手術，腿部可能產生血管栓塞，並伴隨疼痛和腫脹。凝結之血塊可能會分散並進入肺臟，造成致命的危險，惟此種情況並不常見。</w:t>
            </w:r>
          </w:p>
          <w:p w:rsidR="00B55A65" w:rsidRPr="004A4198" w:rsidRDefault="00B55A65" w:rsidP="00AE43B7">
            <w:pPr>
              <w:numPr>
                <w:ilvl w:val="0"/>
                <w:numId w:val="6"/>
              </w:numPr>
              <w:tabs>
                <w:tab w:val="clear" w:pos="360"/>
              </w:tabs>
              <w:autoSpaceDE w:val="0"/>
              <w:autoSpaceDN w:val="0"/>
              <w:adjustRightInd w:val="0"/>
              <w:spacing w:line="280" w:lineRule="exact"/>
              <w:ind w:left="180" w:hanging="180"/>
              <w:rPr>
                <w:rFonts w:eastAsia="標楷體"/>
                <w:kern w:val="0"/>
                <w:sz w:val="22"/>
                <w:szCs w:val="22"/>
              </w:rPr>
            </w:pPr>
            <w:r w:rsidRPr="004A4198">
              <w:rPr>
                <w:rFonts w:eastAsia="標楷體" w:hint="eastAsia"/>
                <w:kern w:val="0"/>
                <w:sz w:val="22"/>
                <w:szCs w:val="22"/>
              </w:rPr>
              <w:t>因心臟承受壓力，可能造成心臟病發作，也可能造成中風。</w:t>
            </w:r>
          </w:p>
          <w:p w:rsidR="00B55A65" w:rsidRDefault="00B55A65" w:rsidP="00AE43B7">
            <w:pPr>
              <w:numPr>
                <w:ilvl w:val="0"/>
                <w:numId w:val="6"/>
              </w:numPr>
              <w:tabs>
                <w:tab w:val="clear" w:pos="360"/>
              </w:tabs>
              <w:autoSpaceDE w:val="0"/>
              <w:autoSpaceDN w:val="0"/>
              <w:adjustRightInd w:val="0"/>
              <w:spacing w:line="280" w:lineRule="exact"/>
              <w:ind w:left="180" w:hanging="180"/>
              <w:rPr>
                <w:rFonts w:eastAsia="標楷體" w:hint="eastAsia"/>
                <w:kern w:val="0"/>
                <w:sz w:val="22"/>
                <w:szCs w:val="22"/>
              </w:rPr>
            </w:pPr>
            <w:r w:rsidRPr="004A4198">
              <w:rPr>
                <w:rFonts w:eastAsia="標楷體" w:hint="eastAsia"/>
                <w:kern w:val="0"/>
                <w:sz w:val="22"/>
                <w:szCs w:val="22"/>
              </w:rPr>
              <w:t>醫療機構與醫事人員會盡力為病人進行治療和手術，但是手術並非必然成功，仍可能發生意外，甚至因而造成死亡。</w:t>
            </w:r>
          </w:p>
          <w:p w:rsidR="00B55A65" w:rsidRPr="004A4198" w:rsidRDefault="00B55A65" w:rsidP="00AE43B7">
            <w:pPr>
              <w:numPr>
                <w:ilvl w:val="0"/>
                <w:numId w:val="7"/>
              </w:numPr>
              <w:autoSpaceDE w:val="0"/>
              <w:autoSpaceDN w:val="0"/>
              <w:adjustRightInd w:val="0"/>
              <w:spacing w:line="280" w:lineRule="exact"/>
              <w:rPr>
                <w:rFonts w:eastAsia="標楷體"/>
                <w:kern w:val="0"/>
                <w:sz w:val="22"/>
                <w:szCs w:val="22"/>
              </w:rPr>
            </w:pPr>
            <w:r w:rsidRPr="0041661C">
              <w:rPr>
                <w:rFonts w:eastAsia="標楷體" w:hint="eastAsia"/>
                <w:kern w:val="0"/>
                <w:sz w:val="22"/>
                <w:szCs w:val="22"/>
              </w:rPr>
              <w:t>立同意書人需由病人親自簽具；但病人如為未成年人或不能親自簽具者，得由醫療法第六十三條第二項規定之人員簽具〈民法規定：年滿</w:t>
            </w:r>
            <w:r w:rsidRPr="0041661C">
              <w:rPr>
                <w:rFonts w:eastAsia="標楷體" w:hint="eastAsia"/>
                <w:kern w:val="0"/>
                <w:sz w:val="22"/>
                <w:szCs w:val="22"/>
              </w:rPr>
              <w:t>20</w:t>
            </w:r>
            <w:r w:rsidRPr="0041661C">
              <w:rPr>
                <w:rFonts w:eastAsia="標楷體" w:hint="eastAsia"/>
                <w:kern w:val="0"/>
                <w:sz w:val="22"/>
                <w:szCs w:val="22"/>
              </w:rPr>
              <w:t>歲為成年人〉。</w:t>
            </w:r>
          </w:p>
          <w:p w:rsidR="00B55A65" w:rsidRPr="0041661C" w:rsidRDefault="00B55A65" w:rsidP="00AE43B7">
            <w:pPr>
              <w:numPr>
                <w:ilvl w:val="0"/>
                <w:numId w:val="7"/>
              </w:numPr>
              <w:autoSpaceDE w:val="0"/>
              <w:autoSpaceDN w:val="0"/>
              <w:adjustRightInd w:val="0"/>
              <w:spacing w:line="280" w:lineRule="exact"/>
              <w:rPr>
                <w:rFonts w:eastAsia="標楷體"/>
                <w:b/>
                <w:kern w:val="0"/>
                <w:sz w:val="22"/>
                <w:szCs w:val="22"/>
              </w:rPr>
            </w:pPr>
            <w:r w:rsidRPr="0041661C">
              <w:rPr>
                <w:rFonts w:eastAsia="標楷體" w:hint="eastAsia"/>
                <w:b/>
                <w:kern w:val="0"/>
                <w:sz w:val="22"/>
                <w:szCs w:val="22"/>
              </w:rPr>
              <w:t>立同意書人非病人本人者，「與病人之關係欄」應予填載與病人之關係。</w:t>
            </w:r>
          </w:p>
          <w:p w:rsidR="00B55A65" w:rsidRPr="001F4CC4" w:rsidRDefault="00B55A65" w:rsidP="00AE43B7">
            <w:pPr>
              <w:numPr>
                <w:ilvl w:val="0"/>
                <w:numId w:val="7"/>
              </w:numPr>
              <w:autoSpaceDE w:val="0"/>
              <w:autoSpaceDN w:val="0"/>
              <w:adjustRightInd w:val="0"/>
              <w:spacing w:line="280" w:lineRule="exact"/>
              <w:rPr>
                <w:rFonts w:eastAsia="標楷體" w:hint="eastAsia"/>
                <w:noProof/>
                <w:kern w:val="0"/>
                <w:sz w:val="20"/>
              </w:rPr>
            </w:pPr>
            <w:r w:rsidRPr="004A4198">
              <w:rPr>
                <w:rFonts w:eastAsia="標楷體" w:hint="eastAsia"/>
                <w:kern w:val="0"/>
                <w:sz w:val="22"/>
                <w:szCs w:val="22"/>
              </w:rPr>
              <w:t>見證人部分，如無見證人得免填載，但請勾選</w:t>
            </w:r>
            <w:r w:rsidRPr="004A4198">
              <w:rPr>
                <w:rFonts w:eastAsia="標楷體"/>
                <w:kern w:val="0"/>
                <w:sz w:val="22"/>
                <w:szCs w:val="22"/>
              </w:rPr>
              <w:t>”</w:t>
            </w:r>
            <w:r w:rsidRPr="004A4198">
              <w:rPr>
                <w:rFonts w:eastAsia="標楷體" w:hint="eastAsia"/>
                <w:kern w:val="0"/>
                <w:sz w:val="22"/>
                <w:szCs w:val="22"/>
              </w:rPr>
              <w:t>不需見證人</w:t>
            </w:r>
            <w:r w:rsidRPr="004A4198">
              <w:rPr>
                <w:rFonts w:eastAsia="標楷體"/>
                <w:kern w:val="0"/>
                <w:sz w:val="22"/>
                <w:szCs w:val="22"/>
              </w:rPr>
              <w:t>”</w:t>
            </w:r>
            <w:r w:rsidRPr="004A4198">
              <w:rPr>
                <w:rFonts w:eastAsia="標楷體" w:hint="eastAsia"/>
                <w:kern w:val="0"/>
                <w:sz w:val="22"/>
                <w:szCs w:val="22"/>
              </w:rPr>
              <w:t>並簽名。</w:t>
            </w:r>
          </w:p>
          <w:p w:rsidR="00B55A65" w:rsidRPr="00FC2E50" w:rsidRDefault="00B55A65" w:rsidP="00AE43B7">
            <w:pPr>
              <w:numPr>
                <w:ilvl w:val="0"/>
                <w:numId w:val="7"/>
              </w:numPr>
              <w:autoSpaceDE w:val="0"/>
              <w:autoSpaceDN w:val="0"/>
              <w:adjustRightInd w:val="0"/>
              <w:spacing w:line="280" w:lineRule="exact"/>
              <w:rPr>
                <w:rFonts w:eastAsia="標楷體"/>
                <w:noProof/>
                <w:spacing w:val="-10"/>
                <w:kern w:val="0"/>
                <w:sz w:val="22"/>
                <w:szCs w:val="22"/>
              </w:rPr>
            </w:pPr>
            <w:r w:rsidRPr="00FC2E50">
              <w:rPr>
                <w:rFonts w:eastAsia="標楷體" w:hint="eastAsia"/>
                <w:noProof/>
                <w:color w:val="FF0000"/>
                <w:spacing w:val="-10"/>
                <w:kern w:val="0"/>
                <w:sz w:val="22"/>
                <w:szCs w:val="22"/>
              </w:rPr>
              <w:t>未滿十八歲</w:t>
            </w:r>
            <w:r w:rsidR="008C353B">
              <w:rPr>
                <w:rFonts w:eastAsia="標楷體" w:hint="eastAsia"/>
                <w:noProof/>
                <w:color w:val="FF0000"/>
                <w:spacing w:val="-10"/>
                <w:kern w:val="0"/>
                <w:sz w:val="22"/>
                <w:szCs w:val="22"/>
              </w:rPr>
              <w:t>之未成年人施作非醫療必要之美容手術，為醫師法第二十八條之四第一</w:t>
            </w:r>
            <w:r w:rsidRPr="00FC2E50">
              <w:rPr>
                <w:rFonts w:eastAsia="標楷體" w:hint="eastAsia"/>
                <w:noProof/>
                <w:color w:val="FF0000"/>
                <w:spacing w:val="-10"/>
                <w:kern w:val="0"/>
                <w:sz w:val="22"/>
                <w:szCs w:val="22"/>
              </w:rPr>
              <w:t>款規定不得執行</w:t>
            </w:r>
            <w:r w:rsidR="007F2B5D">
              <w:rPr>
                <w:rFonts w:eastAsia="標楷體" w:hint="eastAsia"/>
                <w:noProof/>
                <w:color w:val="FF0000"/>
                <w:spacing w:val="-10"/>
                <w:kern w:val="0"/>
                <w:sz w:val="22"/>
                <w:szCs w:val="22"/>
              </w:rPr>
              <w:t>之</w:t>
            </w:r>
            <w:r w:rsidRPr="00FC2E50">
              <w:rPr>
                <w:rFonts w:eastAsia="標楷體" w:hint="eastAsia"/>
                <w:noProof/>
                <w:color w:val="FF0000"/>
                <w:spacing w:val="-10"/>
                <w:kern w:val="0"/>
                <w:sz w:val="22"/>
                <w:szCs w:val="22"/>
              </w:rPr>
              <w:t>醫療行為</w:t>
            </w:r>
            <w:r w:rsidRPr="00FC2E50">
              <w:rPr>
                <w:rFonts w:eastAsia="標楷體" w:hint="eastAsia"/>
                <w:noProof/>
                <w:spacing w:val="-10"/>
                <w:kern w:val="0"/>
                <w:sz w:val="22"/>
                <w:szCs w:val="22"/>
              </w:rPr>
              <w:t>。</w:t>
            </w:r>
          </w:p>
        </w:tc>
      </w:tr>
    </w:tbl>
    <w:p w:rsidR="003004A3" w:rsidRDefault="003004A3" w:rsidP="008930DC">
      <w:pPr>
        <w:jc w:val="center"/>
        <w:rPr>
          <w:rFonts w:ascii="標楷體" w:eastAsia="標楷體" w:hAnsi="標楷體"/>
          <w:b/>
          <w:bCs/>
          <w:sz w:val="40"/>
          <w:szCs w:val="40"/>
        </w:rPr>
      </w:pPr>
    </w:p>
    <w:p w:rsidR="008930DC" w:rsidRPr="008930DC" w:rsidRDefault="003004A3" w:rsidP="008930DC">
      <w:pPr>
        <w:jc w:val="center"/>
        <w:rPr>
          <w:rFonts w:ascii="標楷體" w:eastAsia="標楷體" w:hAnsi="標楷體"/>
          <w:b/>
          <w:bCs/>
          <w:sz w:val="40"/>
          <w:szCs w:val="40"/>
        </w:rPr>
      </w:pPr>
      <w:r>
        <w:rPr>
          <w:rFonts w:ascii="標楷體" w:eastAsia="標楷體" w:hAnsi="標楷體"/>
          <w:b/>
          <w:bCs/>
          <w:sz w:val="40"/>
          <w:szCs w:val="40"/>
        </w:rPr>
        <w:br w:type="page"/>
      </w:r>
      <w:r w:rsidR="00CE3068" w:rsidRPr="00CE3068">
        <w:rPr>
          <w:rFonts w:ascii="標楷體" w:eastAsia="標楷體" w:hAnsi="標楷體" w:hint="eastAsia"/>
          <w:b/>
          <w:bCs/>
          <w:sz w:val="40"/>
          <w:szCs w:val="40"/>
        </w:rPr>
        <w:lastRenderedPageBreak/>
        <w:t>顱顏部整形重建手術</w:t>
      </w:r>
      <w:r w:rsidR="00CE3068">
        <w:rPr>
          <w:rFonts w:ascii="標楷體" w:eastAsia="標楷體" w:hAnsi="標楷體" w:hint="eastAsia"/>
          <w:b/>
          <w:bCs/>
          <w:sz w:val="40"/>
          <w:szCs w:val="40"/>
        </w:rPr>
        <w:t>說明</w:t>
      </w:r>
      <w:r w:rsidR="00B77D95">
        <w:rPr>
          <w:rFonts w:eastAsia="標楷體" w:hint="eastAsia"/>
          <w:b/>
          <w:bCs/>
          <w:kern w:val="0"/>
          <w:sz w:val="40"/>
          <w:szCs w:val="40"/>
        </w:rPr>
        <w:t>（範本）</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8"/>
      </w:tblGrid>
      <w:tr w:rsidR="008930DC" w:rsidRPr="002A252A" w:rsidTr="002A252A">
        <w:tc>
          <w:tcPr>
            <w:tcW w:w="10828" w:type="dxa"/>
            <w:shd w:val="clear" w:color="auto" w:fill="auto"/>
          </w:tcPr>
          <w:p w:rsidR="008930DC" w:rsidRPr="00120D22" w:rsidRDefault="008930DC" w:rsidP="00120D22">
            <w:pPr>
              <w:ind w:firstLineChars="200" w:firstLine="480"/>
              <w:rPr>
                <w:rFonts w:eastAsia="標楷體"/>
              </w:rPr>
            </w:pPr>
            <w:r w:rsidRPr="002A252A">
              <w:rPr>
                <w:rFonts w:ascii="標楷體" w:eastAsia="標楷體" w:hAnsi="標楷體" w:hint="eastAsia"/>
              </w:rPr>
              <w:t>這</w:t>
            </w:r>
            <w:r w:rsidRPr="00120D22">
              <w:rPr>
                <w:rFonts w:eastAsia="標楷體"/>
              </w:rPr>
              <w:t>份說明書是用來解說病人病情及接受「顱顏部整形重建手術」的目的、方法、效益、可能併發症、成功率、其它替代方案、復原期可能遇到的問題以及未接受處置可能出現的後果，做為病人與醫師討論時的資料。經醫師說明後若仍有疑問，請在簽署同意書前與醫師討論。</w:t>
            </w:r>
          </w:p>
          <w:p w:rsidR="008930DC" w:rsidRPr="00120D22" w:rsidRDefault="008930DC" w:rsidP="003004A3">
            <w:pPr>
              <w:numPr>
                <w:ilvl w:val="0"/>
                <w:numId w:val="1"/>
              </w:numPr>
              <w:ind w:left="567" w:hanging="567"/>
              <w:rPr>
                <w:rFonts w:eastAsia="標楷體"/>
                <w:b/>
                <w:color w:val="0000CC"/>
              </w:rPr>
            </w:pPr>
            <w:r w:rsidRPr="00120D22">
              <w:rPr>
                <w:rFonts w:eastAsia="標楷體"/>
                <w:b/>
                <w:color w:val="0000CC"/>
              </w:rPr>
              <w:t>接受顱顏部整形重建手術之病情說明：</w:t>
            </w:r>
          </w:p>
          <w:p w:rsidR="008930DC" w:rsidRPr="00120D22" w:rsidRDefault="008930DC" w:rsidP="002A252A">
            <w:pPr>
              <w:ind w:left="480"/>
              <w:rPr>
                <w:rFonts w:eastAsia="標楷體"/>
              </w:rPr>
            </w:pPr>
            <w:r w:rsidRPr="00120D22">
              <w:rPr>
                <w:rFonts w:eastAsia="標楷體"/>
              </w:rPr>
              <w:t>本手術常用於治療下列齒顎異常：</w:t>
            </w:r>
          </w:p>
          <w:p w:rsidR="008930DC" w:rsidRPr="00120D22" w:rsidRDefault="008930DC" w:rsidP="001B00CE">
            <w:pPr>
              <w:numPr>
                <w:ilvl w:val="0"/>
                <w:numId w:val="14"/>
              </w:numPr>
              <w:rPr>
                <w:rFonts w:eastAsia="標楷體"/>
              </w:rPr>
            </w:pPr>
            <w:r w:rsidRPr="00120D22">
              <w:rPr>
                <w:rFonts w:eastAsia="標楷體"/>
              </w:rPr>
              <w:t>下顎前突</w:t>
            </w:r>
            <w:r w:rsidRPr="00120D22">
              <w:rPr>
                <w:rFonts w:eastAsia="標楷體"/>
              </w:rPr>
              <w:t>(</w:t>
            </w:r>
            <w:r w:rsidRPr="00120D22">
              <w:rPr>
                <w:rFonts w:eastAsia="標楷體"/>
              </w:rPr>
              <w:t>俗稱戽斗</w:t>
            </w:r>
            <w:r w:rsidRPr="00120D22">
              <w:rPr>
                <w:rFonts w:eastAsia="標楷體"/>
              </w:rPr>
              <w:t>)</w:t>
            </w:r>
            <w:r w:rsidRPr="00120D22">
              <w:rPr>
                <w:rFonts w:eastAsia="標楷體"/>
              </w:rPr>
              <w:t>：下顎前突為臨床上最為常見之齒顎異常。嚴重者上下排前牙無法互相接觸，除了咬合不正外，對外觀與咬字清晰度等方面也會有影響</w:t>
            </w:r>
            <w:r w:rsidR="003A15D7">
              <w:rPr>
                <w:rFonts w:eastAsia="標楷體" w:hint="eastAsia"/>
              </w:rPr>
              <w:t>。</w:t>
            </w:r>
          </w:p>
          <w:p w:rsidR="008930DC" w:rsidRPr="00120D22" w:rsidRDefault="008930DC" w:rsidP="001B00CE">
            <w:pPr>
              <w:numPr>
                <w:ilvl w:val="0"/>
                <w:numId w:val="14"/>
              </w:numPr>
              <w:rPr>
                <w:rFonts w:eastAsia="標楷體"/>
              </w:rPr>
            </w:pPr>
            <w:r w:rsidRPr="00120D22">
              <w:rPr>
                <w:rFonts w:eastAsia="標楷體"/>
              </w:rPr>
              <w:t>雙顎前突</w:t>
            </w:r>
            <w:r w:rsidRPr="00120D22">
              <w:rPr>
                <w:rFonts w:eastAsia="標楷體"/>
              </w:rPr>
              <w:t>(</w:t>
            </w:r>
            <w:r w:rsidRPr="00120D22">
              <w:rPr>
                <w:rFonts w:eastAsia="標楷體"/>
              </w:rPr>
              <w:t>俗稱暴牙</w:t>
            </w:r>
            <w:r w:rsidRPr="00120D22">
              <w:rPr>
                <w:rFonts w:eastAsia="標楷體"/>
              </w:rPr>
              <w:t>)</w:t>
            </w:r>
            <w:r w:rsidRPr="00120D22">
              <w:rPr>
                <w:rFonts w:eastAsia="標楷體"/>
              </w:rPr>
              <w:t>：由於上下前牙突出，牙齒容易外露，上下嘴唇在放鬆時不能完全閉合、且微笑時牙齦露出太多，相對之下，下巴顯得小而後縮，病人常為避免牙齒外露而緊閉雙唇使表情顯得嚴肅。</w:t>
            </w:r>
          </w:p>
          <w:p w:rsidR="00120D22" w:rsidRDefault="008930DC" w:rsidP="001B00CE">
            <w:pPr>
              <w:numPr>
                <w:ilvl w:val="0"/>
                <w:numId w:val="14"/>
              </w:numPr>
              <w:rPr>
                <w:rFonts w:eastAsia="標楷體" w:hint="eastAsia"/>
              </w:rPr>
            </w:pPr>
            <w:r w:rsidRPr="00120D22">
              <w:rPr>
                <w:rFonts w:eastAsia="標楷體"/>
              </w:rPr>
              <w:t>上顎後縮：下顎前突常合併輕微的上顎後縮，單純且嚴重的上顎後縮者則多見於顎裂病人及某些先天顱顏畸形病人，主要原因為上顎發育較差。病人咬合狀況會與下顎前突相似，外觀上鼻側的凹陷會比較明顯。</w:t>
            </w:r>
          </w:p>
          <w:p w:rsidR="008930DC" w:rsidRPr="00120D22" w:rsidRDefault="008930DC" w:rsidP="001B00CE">
            <w:pPr>
              <w:numPr>
                <w:ilvl w:val="0"/>
                <w:numId w:val="14"/>
              </w:numPr>
              <w:rPr>
                <w:rFonts w:eastAsia="標楷體"/>
              </w:rPr>
            </w:pPr>
            <w:r w:rsidRPr="00120D22">
              <w:rPr>
                <w:rFonts w:eastAsia="標楷體"/>
              </w:rPr>
              <w:t>下顎後縮：下顎後縮常見於雙顎前突的病人；外觀上下巴會顯得小而短，且整體臉形較短。下顎後縮常合</w:t>
            </w:r>
            <w:r w:rsidR="003A15D7">
              <w:rPr>
                <w:rFonts w:eastAsia="標楷體"/>
              </w:rPr>
              <w:t>併有前牙開咬的情形，通常上下顎都必需手術才能重建正常的臉形。部分</w:t>
            </w:r>
            <w:r w:rsidRPr="00120D22">
              <w:rPr>
                <w:rFonts w:eastAsia="標楷體"/>
              </w:rPr>
              <w:t>病人會合併有顳顎關節的問題，嚴重者可能伴隨呼吸道狹窄且合併打呼甚至阻塞性睡眠呼吸中止症。</w:t>
            </w:r>
          </w:p>
          <w:p w:rsidR="008930DC" w:rsidRPr="00120D22" w:rsidRDefault="008930DC" w:rsidP="001B00CE">
            <w:pPr>
              <w:numPr>
                <w:ilvl w:val="0"/>
                <w:numId w:val="14"/>
              </w:numPr>
              <w:rPr>
                <w:rFonts w:eastAsia="標楷體"/>
              </w:rPr>
            </w:pPr>
            <w:r w:rsidRPr="00120D22">
              <w:rPr>
                <w:rFonts w:eastAsia="標楷體"/>
              </w:rPr>
              <w:t>上下顎歪斜：因上下顎骨兩邊生長發育不一致，使顏面骨骼及牙齒中線偏至生長較少的一邊，進而對臉部輪廓、對稱性及咬合面。</w:t>
            </w:r>
          </w:p>
          <w:p w:rsidR="008930DC" w:rsidRPr="00120D22" w:rsidRDefault="008930DC" w:rsidP="003004A3">
            <w:pPr>
              <w:numPr>
                <w:ilvl w:val="0"/>
                <w:numId w:val="1"/>
              </w:numPr>
              <w:ind w:left="567" w:hanging="567"/>
              <w:rPr>
                <w:rFonts w:eastAsia="標楷體"/>
                <w:b/>
                <w:color w:val="0000CC"/>
              </w:rPr>
            </w:pPr>
            <w:r w:rsidRPr="00120D22">
              <w:rPr>
                <w:rFonts w:eastAsia="標楷體"/>
                <w:b/>
                <w:color w:val="0000CC"/>
              </w:rPr>
              <w:t>治療目的：</w:t>
            </w:r>
          </w:p>
          <w:p w:rsidR="008930DC" w:rsidRPr="00120D22" w:rsidRDefault="008930DC" w:rsidP="001B00CE">
            <w:pPr>
              <w:ind w:left="480"/>
              <w:rPr>
                <w:rFonts w:eastAsia="標楷體"/>
              </w:rPr>
            </w:pPr>
            <w:r w:rsidRPr="00120D22">
              <w:rPr>
                <w:rFonts w:eastAsia="標楷體"/>
              </w:rPr>
              <w:t>矯正上下顎相對位置，最常見於治療因骨骼異常，無法單靠矯正牙齒來改善的咬合問題，藉由顱顏部整形重建手術把骨骼及牙齒一起移動至最理想位置。</w:t>
            </w:r>
          </w:p>
          <w:p w:rsidR="008930DC" w:rsidRPr="00120D22" w:rsidRDefault="008930DC" w:rsidP="003004A3">
            <w:pPr>
              <w:numPr>
                <w:ilvl w:val="0"/>
                <w:numId w:val="1"/>
              </w:numPr>
              <w:ind w:left="567" w:hanging="567"/>
              <w:rPr>
                <w:rFonts w:eastAsia="標楷體"/>
                <w:b/>
                <w:color w:val="0000CC"/>
              </w:rPr>
            </w:pPr>
            <w:r w:rsidRPr="00120D22">
              <w:rPr>
                <w:rFonts w:eastAsia="標楷體"/>
                <w:b/>
                <w:color w:val="0000CC"/>
              </w:rPr>
              <w:t>執行方法：</w:t>
            </w:r>
          </w:p>
          <w:p w:rsidR="008930DC" w:rsidRPr="00120D22" w:rsidRDefault="008930DC" w:rsidP="002A252A">
            <w:pPr>
              <w:ind w:left="480"/>
              <w:rPr>
                <w:rFonts w:eastAsia="標楷體"/>
              </w:rPr>
            </w:pPr>
            <w:r w:rsidRPr="00120D22">
              <w:rPr>
                <w:rFonts w:eastAsia="標楷體"/>
              </w:rPr>
              <w:t>以下各術式可單獨或合併施行。在病人與齒顎矯正醫師，顱</w:t>
            </w:r>
            <w:smartTag w:uri="urn:schemas-microsoft-com:office:smarttags" w:element="PersonName">
              <w:smartTagPr>
                <w:attr w:name="ProductID" w:val="顏外科"/>
              </w:smartTagPr>
              <w:r w:rsidRPr="00120D22">
                <w:rPr>
                  <w:rFonts w:eastAsia="標楷體"/>
                </w:rPr>
                <w:t>顏外科</w:t>
              </w:r>
            </w:smartTag>
            <w:r w:rsidRPr="00120D22">
              <w:rPr>
                <w:rFonts w:eastAsia="標楷體"/>
              </w:rPr>
              <w:t>醫師討論達成共識後，由齒顎矯正醫師擬定手術計劃，顱</w:t>
            </w:r>
            <w:smartTag w:uri="urn:schemas-microsoft-com:office:smarttags" w:element="PersonName">
              <w:smartTagPr>
                <w:attr w:name="ProductID" w:val="顏外科"/>
              </w:smartTagPr>
              <w:r w:rsidRPr="00120D22">
                <w:rPr>
                  <w:rFonts w:eastAsia="標楷體"/>
                </w:rPr>
                <w:t>顏外科</w:t>
              </w:r>
            </w:smartTag>
            <w:r w:rsidRPr="00120D22">
              <w:rPr>
                <w:rFonts w:eastAsia="標楷體"/>
              </w:rPr>
              <w:t>醫師再施行手術。</w:t>
            </w:r>
          </w:p>
          <w:p w:rsidR="008930DC" w:rsidRPr="00120D22" w:rsidRDefault="008930DC" w:rsidP="001B00CE">
            <w:pPr>
              <w:numPr>
                <w:ilvl w:val="0"/>
                <w:numId w:val="17"/>
              </w:numPr>
              <w:rPr>
                <w:rFonts w:eastAsia="標楷體"/>
              </w:rPr>
            </w:pPr>
            <w:r w:rsidRPr="00120D22">
              <w:rPr>
                <w:rFonts w:eastAsia="標楷體"/>
              </w:rPr>
              <w:t>為了改變上下顎的相對位置，視情況須單獨或同時將上下顎骨鋸開，調整至適當位置後再重新固定。顱顏部整形重建手術的常見術式種類有</w:t>
            </w:r>
            <w:r w:rsidR="00120D22">
              <w:rPr>
                <w:rFonts w:eastAsia="標楷體" w:hint="eastAsia"/>
              </w:rPr>
              <w:t>：</w:t>
            </w:r>
          </w:p>
          <w:p w:rsidR="00120D22" w:rsidRDefault="008930DC" w:rsidP="001B00CE">
            <w:pPr>
              <w:numPr>
                <w:ilvl w:val="1"/>
                <w:numId w:val="17"/>
              </w:numPr>
              <w:rPr>
                <w:rFonts w:eastAsia="標楷體" w:hint="eastAsia"/>
              </w:rPr>
            </w:pPr>
            <w:r w:rsidRPr="00120D22">
              <w:rPr>
                <w:rFonts w:eastAsia="標楷體"/>
              </w:rPr>
              <w:t>下顎骨矢狀劈開術</w:t>
            </w:r>
            <w:r w:rsidRPr="00120D22">
              <w:rPr>
                <w:rFonts w:eastAsia="標楷體"/>
              </w:rPr>
              <w:t>(BSSO</w:t>
            </w:r>
            <w:r w:rsidRPr="00120D22">
              <w:rPr>
                <w:rFonts w:eastAsia="標楷體"/>
              </w:rPr>
              <w:t>術式</w:t>
            </w:r>
            <w:r w:rsidRPr="00120D22">
              <w:rPr>
                <w:rFonts w:eastAsia="標楷體"/>
              </w:rPr>
              <w:t>)</w:t>
            </w:r>
            <w:r w:rsidRPr="00120D22">
              <w:rPr>
                <w:rFonts w:eastAsia="標楷體"/>
              </w:rPr>
              <w:t>：將下顎骨的垂直枝做矢狀切開，重新調整位置，再以迷你鈦金屬釘固定；可將移</w:t>
            </w:r>
            <w:r w:rsidRPr="00120D22">
              <w:rPr>
                <w:rFonts w:eastAsia="標楷體"/>
              </w:rPr>
              <w:t>(</w:t>
            </w:r>
            <w:r w:rsidRPr="00120D22">
              <w:rPr>
                <w:rFonts w:eastAsia="標楷體"/>
              </w:rPr>
              <w:t>轉</w:t>
            </w:r>
            <w:r w:rsidRPr="00120D22">
              <w:rPr>
                <w:rFonts w:eastAsia="標楷體"/>
              </w:rPr>
              <w:t>)</w:t>
            </w:r>
            <w:r w:rsidRPr="00120D22">
              <w:rPr>
                <w:rFonts w:eastAsia="標楷體"/>
              </w:rPr>
              <w:t>動下顎，調整咬合及臉型。</w:t>
            </w:r>
          </w:p>
          <w:p w:rsidR="00120D22" w:rsidRDefault="008930DC" w:rsidP="001B00CE">
            <w:pPr>
              <w:numPr>
                <w:ilvl w:val="1"/>
                <w:numId w:val="17"/>
              </w:numPr>
              <w:rPr>
                <w:rFonts w:eastAsia="標楷體" w:hint="eastAsia"/>
              </w:rPr>
            </w:pPr>
            <w:r w:rsidRPr="00120D22">
              <w:rPr>
                <w:rFonts w:eastAsia="標楷體"/>
              </w:rPr>
              <w:t>勒福氏第一形上顎切骨手術</w:t>
            </w:r>
            <w:r w:rsidRPr="00120D22">
              <w:rPr>
                <w:rFonts w:eastAsia="標楷體"/>
              </w:rPr>
              <w:t xml:space="preserve">(LeFort I </w:t>
            </w:r>
            <w:r w:rsidRPr="00120D22">
              <w:rPr>
                <w:rFonts w:eastAsia="標楷體"/>
              </w:rPr>
              <w:t>術式</w:t>
            </w:r>
            <w:r w:rsidRPr="00120D22">
              <w:rPr>
                <w:rFonts w:eastAsia="標楷體"/>
              </w:rPr>
              <w:t>)</w:t>
            </w:r>
            <w:r w:rsidRPr="00120D22">
              <w:rPr>
                <w:rFonts w:eastAsia="標楷體"/>
              </w:rPr>
              <w:t>：將上顎骨延水平方向切開，重新調整位置後</w:t>
            </w:r>
            <w:r w:rsidR="001B00CE" w:rsidRPr="00120D22">
              <w:rPr>
                <w:rFonts w:eastAsia="標楷體"/>
              </w:rPr>
              <w:t xml:space="preserve">　　　　　</w:t>
            </w:r>
            <w:r w:rsidRPr="00120D22">
              <w:rPr>
                <w:rFonts w:eastAsia="標楷體"/>
              </w:rPr>
              <w:t>以迷你鈦金屬釘固定；藉移動上顎，改變臉部長度及牙齒位置</w:t>
            </w:r>
            <w:r w:rsidR="0020070A" w:rsidRPr="00120D22">
              <w:rPr>
                <w:rFonts w:eastAsia="標楷體"/>
              </w:rPr>
              <w:t>。</w:t>
            </w:r>
          </w:p>
          <w:p w:rsidR="00120D22" w:rsidRDefault="008930DC" w:rsidP="001B00CE">
            <w:pPr>
              <w:numPr>
                <w:ilvl w:val="1"/>
                <w:numId w:val="17"/>
              </w:numPr>
              <w:rPr>
                <w:rFonts w:eastAsia="標楷體" w:hint="eastAsia"/>
              </w:rPr>
            </w:pPr>
            <w:r w:rsidRPr="00120D22">
              <w:rPr>
                <w:rFonts w:eastAsia="標楷體"/>
              </w:rPr>
              <w:t>上顎前部切骨手術</w:t>
            </w:r>
            <w:r w:rsidRPr="00120D22">
              <w:rPr>
                <w:rFonts w:eastAsia="標楷體"/>
              </w:rPr>
              <w:t>(Wassmund</w:t>
            </w:r>
            <w:r w:rsidRPr="00120D22">
              <w:rPr>
                <w:rFonts w:eastAsia="標楷體"/>
              </w:rPr>
              <w:t>術式</w:t>
            </w:r>
            <w:r w:rsidRPr="00120D22">
              <w:rPr>
                <w:rFonts w:eastAsia="標楷體"/>
              </w:rPr>
              <w:t>)</w:t>
            </w:r>
            <w:r w:rsidRPr="00120D22">
              <w:rPr>
                <w:rFonts w:eastAsia="標楷體"/>
              </w:rPr>
              <w:t>：是上顎骨前端的切骨術，通常需拔掉上顎第一小臼齒，再磨掉齒縫間骨頭與上顎骨頭，將前排牙齒往後方退。</w:t>
            </w:r>
          </w:p>
          <w:p w:rsidR="00120D22" w:rsidRDefault="008930DC" w:rsidP="0020070A">
            <w:pPr>
              <w:numPr>
                <w:ilvl w:val="1"/>
                <w:numId w:val="17"/>
              </w:numPr>
              <w:rPr>
                <w:rFonts w:eastAsia="標楷體" w:hint="eastAsia"/>
              </w:rPr>
            </w:pPr>
            <w:r w:rsidRPr="00120D22">
              <w:rPr>
                <w:rFonts w:eastAsia="標楷體"/>
              </w:rPr>
              <w:t>下顎前部切骨手術</w:t>
            </w:r>
            <w:r w:rsidRPr="00120D22">
              <w:rPr>
                <w:rFonts w:eastAsia="標楷體"/>
              </w:rPr>
              <w:t xml:space="preserve"> (Kole</w:t>
            </w:r>
            <w:r w:rsidRPr="00120D22">
              <w:rPr>
                <w:rFonts w:eastAsia="標楷體"/>
              </w:rPr>
              <w:t>術式</w:t>
            </w:r>
            <w:r w:rsidRPr="00120D22">
              <w:rPr>
                <w:rFonts w:eastAsia="標楷體"/>
              </w:rPr>
              <w:t>)</w:t>
            </w:r>
            <w:r w:rsidRPr="00120D22">
              <w:rPr>
                <w:rFonts w:eastAsia="標楷體"/>
              </w:rPr>
              <w:t>：是下顎骨前端的切骨術，和上述</w:t>
            </w:r>
            <w:r w:rsidRPr="00120D22">
              <w:rPr>
                <w:rFonts w:eastAsia="標楷體"/>
              </w:rPr>
              <w:t>Wassmund</w:t>
            </w:r>
            <w:r w:rsidRPr="00120D22">
              <w:rPr>
                <w:rFonts w:eastAsia="標楷體"/>
              </w:rPr>
              <w:t>術式類似，可能需拔下顎第一小臼齒，將前排牙齒往後退。</w:t>
            </w:r>
          </w:p>
          <w:p w:rsidR="008930DC" w:rsidRPr="00120D22" w:rsidRDefault="008930DC" w:rsidP="0020070A">
            <w:pPr>
              <w:numPr>
                <w:ilvl w:val="1"/>
                <w:numId w:val="17"/>
              </w:numPr>
              <w:rPr>
                <w:rFonts w:eastAsia="標楷體"/>
              </w:rPr>
            </w:pPr>
            <w:r w:rsidRPr="00120D22">
              <w:rPr>
                <w:rFonts w:eastAsia="標楷體"/>
              </w:rPr>
              <w:t>下巴切骨整形術</w:t>
            </w:r>
            <w:r w:rsidRPr="00120D22">
              <w:rPr>
                <w:rFonts w:eastAsia="標楷體"/>
              </w:rPr>
              <w:t>(Osseous Genioplasty)</w:t>
            </w:r>
            <w:r w:rsidRPr="00120D22">
              <w:rPr>
                <w:rFonts w:eastAsia="標楷體"/>
              </w:rPr>
              <w:t>：上下顎位置經過調整後，下巴的位置也會隨之改變，可藉下巴切骨術調整下巴的前後位置及長短比例。</w:t>
            </w:r>
          </w:p>
          <w:p w:rsidR="008930DC" w:rsidRPr="00120D22" w:rsidRDefault="008930DC" w:rsidP="00120D22">
            <w:pPr>
              <w:numPr>
                <w:ilvl w:val="0"/>
                <w:numId w:val="17"/>
              </w:numPr>
              <w:rPr>
                <w:rFonts w:eastAsia="標楷體"/>
              </w:rPr>
            </w:pPr>
            <w:r w:rsidRPr="00120D22">
              <w:rPr>
                <w:rFonts w:eastAsia="標楷體"/>
              </w:rPr>
              <w:t>拔牙</w:t>
            </w:r>
            <w:r w:rsidR="00120D22">
              <w:rPr>
                <w:rFonts w:eastAsia="標楷體" w:hint="eastAsia"/>
              </w:rPr>
              <w:t>：</w:t>
            </w:r>
            <w:r w:rsidRPr="00120D22">
              <w:rPr>
                <w:rFonts w:eastAsia="標楷體"/>
              </w:rPr>
              <w:t>一般而言，顱顏部整形重建手術過程中可能會拔除小臼齒或是智齒。</w:t>
            </w:r>
            <w:r w:rsidRPr="00120D22">
              <w:rPr>
                <w:rFonts w:eastAsia="標楷體"/>
              </w:rPr>
              <w:t xml:space="preserve"> </w:t>
            </w:r>
          </w:p>
          <w:p w:rsidR="00120D22" w:rsidRDefault="008930DC" w:rsidP="0020070A">
            <w:pPr>
              <w:numPr>
                <w:ilvl w:val="1"/>
                <w:numId w:val="17"/>
              </w:numPr>
              <w:rPr>
                <w:rFonts w:eastAsia="標楷體" w:hint="eastAsia"/>
              </w:rPr>
            </w:pPr>
            <w:r w:rsidRPr="00120D22">
              <w:rPr>
                <w:rFonts w:eastAsia="標楷體"/>
              </w:rPr>
              <w:t>需拔除前臼齒的情況：通常是為了配合上顎前部切骨手術</w:t>
            </w:r>
            <w:r w:rsidRPr="00120D22">
              <w:rPr>
                <w:rFonts w:eastAsia="標楷體"/>
              </w:rPr>
              <w:t>(Wassmund</w:t>
            </w:r>
            <w:r w:rsidRPr="00120D22">
              <w:rPr>
                <w:rFonts w:eastAsia="標楷體"/>
              </w:rPr>
              <w:t>術式</w:t>
            </w:r>
            <w:r w:rsidRPr="00120D22">
              <w:rPr>
                <w:rFonts w:eastAsia="標楷體"/>
              </w:rPr>
              <w:t>)</w:t>
            </w:r>
            <w:r w:rsidRPr="00120D22">
              <w:rPr>
                <w:rFonts w:eastAsia="標楷體"/>
              </w:rPr>
              <w:t>和下顎前部切骨手術</w:t>
            </w:r>
            <w:r w:rsidRPr="00120D22">
              <w:rPr>
                <w:rFonts w:eastAsia="標楷體"/>
              </w:rPr>
              <w:t xml:space="preserve"> (Kole</w:t>
            </w:r>
            <w:r w:rsidRPr="00120D22">
              <w:rPr>
                <w:rFonts w:eastAsia="標楷體"/>
              </w:rPr>
              <w:t>術式</w:t>
            </w:r>
            <w:r w:rsidRPr="00120D22">
              <w:rPr>
                <w:rFonts w:eastAsia="標楷體"/>
              </w:rPr>
              <w:t>)</w:t>
            </w:r>
            <w:r w:rsidRPr="00120D22">
              <w:rPr>
                <w:rFonts w:eastAsia="標楷體"/>
              </w:rPr>
              <w:t>。因為前臼齒是介於前牙</w:t>
            </w:r>
            <w:r w:rsidRPr="00120D22">
              <w:rPr>
                <w:rFonts w:eastAsia="標楷體"/>
              </w:rPr>
              <w:t>(</w:t>
            </w:r>
            <w:r w:rsidRPr="00120D22">
              <w:rPr>
                <w:rFonts w:eastAsia="標楷體"/>
              </w:rPr>
              <w:t>門齒、犬齒</w:t>
            </w:r>
            <w:r w:rsidRPr="00120D22">
              <w:rPr>
                <w:rFonts w:eastAsia="標楷體"/>
              </w:rPr>
              <w:t>)</w:t>
            </w:r>
            <w:r w:rsidRPr="00120D22">
              <w:rPr>
                <w:rFonts w:eastAsia="標楷體"/>
              </w:rPr>
              <w:t>和後牙</w:t>
            </w:r>
            <w:r w:rsidRPr="00120D22">
              <w:rPr>
                <w:rFonts w:eastAsia="標楷體"/>
              </w:rPr>
              <w:t>(</w:t>
            </w:r>
            <w:r w:rsidRPr="00120D22">
              <w:rPr>
                <w:rFonts w:eastAsia="標楷體"/>
              </w:rPr>
              <w:t>臼齒</w:t>
            </w:r>
            <w:r w:rsidRPr="00120D22">
              <w:rPr>
                <w:rFonts w:eastAsia="標楷體"/>
              </w:rPr>
              <w:t>)</w:t>
            </w:r>
            <w:r w:rsidRPr="00120D22">
              <w:rPr>
                <w:rFonts w:eastAsia="標楷體"/>
              </w:rPr>
              <w:t>之間過度型的牙齒，因此拔除小臼齒不會影響到咀嚼功能。</w:t>
            </w:r>
          </w:p>
          <w:p w:rsidR="008930DC" w:rsidRPr="00120D22" w:rsidRDefault="008930DC" w:rsidP="0020070A">
            <w:pPr>
              <w:numPr>
                <w:ilvl w:val="1"/>
                <w:numId w:val="17"/>
              </w:numPr>
              <w:rPr>
                <w:rFonts w:eastAsia="標楷體"/>
              </w:rPr>
            </w:pPr>
            <w:r w:rsidRPr="00120D22">
              <w:rPr>
                <w:rFonts w:eastAsia="標楷體"/>
              </w:rPr>
              <w:t>需拔除智齒的情況：不論手術與否，將近六、七成以上的人會因智齒空間不夠或齒位不正需拔除智齒。為避免智齒與手術互相干擾</w:t>
            </w:r>
            <w:r w:rsidRPr="00120D22">
              <w:rPr>
                <w:rFonts w:eastAsia="標楷體"/>
              </w:rPr>
              <w:t>(</w:t>
            </w:r>
            <w:r w:rsidRPr="00120D22">
              <w:rPr>
                <w:rFonts w:eastAsia="標楷體"/>
              </w:rPr>
              <w:t>如：金屬骨釘釘入智齒或智齒在術後陷入骨中無法拔除等情況</w:t>
            </w:r>
            <w:r w:rsidRPr="00120D22">
              <w:rPr>
                <w:rFonts w:eastAsia="標楷體"/>
              </w:rPr>
              <w:t>)</w:t>
            </w:r>
            <w:r w:rsidRPr="00120D22">
              <w:rPr>
                <w:rFonts w:eastAsia="標楷體"/>
              </w:rPr>
              <w:t>會將智齒拔除。術中同時拔除智齒可減少患者接受麻醉及手術的次數。</w:t>
            </w:r>
            <w:r w:rsidRPr="00120D22">
              <w:rPr>
                <w:rFonts w:eastAsia="標楷體"/>
              </w:rPr>
              <w:t xml:space="preserve"> </w:t>
            </w:r>
          </w:p>
          <w:p w:rsidR="008930DC" w:rsidRPr="00120D22" w:rsidRDefault="008930DC" w:rsidP="003004A3">
            <w:pPr>
              <w:numPr>
                <w:ilvl w:val="0"/>
                <w:numId w:val="1"/>
              </w:numPr>
              <w:ind w:left="567" w:hanging="567"/>
              <w:rPr>
                <w:rFonts w:eastAsia="標楷體"/>
                <w:b/>
                <w:color w:val="0000CC"/>
              </w:rPr>
            </w:pPr>
            <w:r w:rsidRPr="00120D22">
              <w:rPr>
                <w:rFonts w:eastAsia="標楷體"/>
                <w:b/>
                <w:color w:val="0000CC"/>
              </w:rPr>
              <w:t>處置效益：</w:t>
            </w:r>
          </w:p>
          <w:p w:rsidR="008930DC" w:rsidRPr="00120D22" w:rsidRDefault="008930DC" w:rsidP="0020070A">
            <w:pPr>
              <w:ind w:left="480"/>
              <w:rPr>
                <w:rFonts w:eastAsia="標楷體"/>
              </w:rPr>
            </w:pPr>
            <w:r w:rsidRPr="00120D22">
              <w:rPr>
                <w:rFonts w:eastAsia="標楷體"/>
              </w:rPr>
              <w:t>可改善因先天、外傷或骨骼發育而導致的上下顎骨凸出、後縮或歪斜合併暴牙、戽斗等咬合不良問題。同時因重建手術把骨骼及牙齒一起移動至最理想的位置，連帶唇、舌、及顏面相對位置、比例及對稱性也趨於正常，所以齒顎及口咽的相關功能都可能得到改善，而臉型也會明顯改善。重建手術也可用於較嚴重之阻塞性睡眠呼吸中止症者，改善因口咽部呼吸道狹窄所引起之睡眠呼吸障礙。</w:t>
            </w:r>
          </w:p>
          <w:p w:rsidR="008930DC" w:rsidRPr="00120D22" w:rsidRDefault="008930DC" w:rsidP="003004A3">
            <w:pPr>
              <w:numPr>
                <w:ilvl w:val="0"/>
                <w:numId w:val="1"/>
              </w:numPr>
              <w:ind w:left="567" w:hanging="567"/>
              <w:rPr>
                <w:rFonts w:eastAsia="標楷體"/>
                <w:b/>
                <w:color w:val="0000CC"/>
              </w:rPr>
            </w:pPr>
            <w:r w:rsidRPr="00120D22">
              <w:rPr>
                <w:rFonts w:eastAsia="標楷體"/>
                <w:b/>
                <w:color w:val="0000CC"/>
              </w:rPr>
              <w:t>顱顏部整形重建手術可能併發症與發生機率及處理方法</w:t>
            </w:r>
            <w:r w:rsidRPr="00120D22">
              <w:rPr>
                <w:rFonts w:eastAsia="標楷體"/>
                <w:b/>
                <w:color w:val="0000CC"/>
              </w:rPr>
              <w:t>(</w:t>
            </w:r>
            <w:r w:rsidRPr="00120D22">
              <w:rPr>
                <w:rFonts w:eastAsia="標楷體"/>
                <w:b/>
                <w:color w:val="0000CC"/>
              </w:rPr>
              <w:t>包含如下但不在此限）</w:t>
            </w:r>
            <w:r w:rsidR="003E14D2">
              <w:rPr>
                <w:rFonts w:eastAsia="標楷體" w:hint="eastAsia"/>
                <w:b/>
                <w:color w:val="0000CC"/>
              </w:rPr>
              <w:t>：</w:t>
            </w:r>
          </w:p>
          <w:p w:rsidR="008930DC" w:rsidRPr="00120D22" w:rsidRDefault="008930DC" w:rsidP="003541DC">
            <w:pPr>
              <w:numPr>
                <w:ilvl w:val="0"/>
                <w:numId w:val="18"/>
              </w:numPr>
              <w:rPr>
                <w:rFonts w:eastAsia="標楷體"/>
              </w:rPr>
            </w:pPr>
            <w:r w:rsidRPr="00120D22">
              <w:rPr>
                <w:rFonts w:eastAsia="標楷體"/>
              </w:rPr>
              <w:t>全身麻醉的風險：</w:t>
            </w:r>
          </w:p>
          <w:p w:rsidR="008930DC" w:rsidRPr="003541DC" w:rsidRDefault="008930DC" w:rsidP="0020070A">
            <w:pPr>
              <w:numPr>
                <w:ilvl w:val="1"/>
                <w:numId w:val="18"/>
              </w:numPr>
              <w:rPr>
                <w:rFonts w:eastAsia="標楷體"/>
              </w:rPr>
            </w:pPr>
            <w:r w:rsidRPr="00120D22">
              <w:rPr>
                <w:rFonts w:eastAsia="標楷體"/>
              </w:rPr>
              <w:t>常用的麻醉風險分類標準是「美</w:t>
            </w:r>
            <w:smartTag w:uri="urn:schemas-microsoft-com:office:smarttags" w:element="PersonName">
              <w:smartTagPr>
                <w:attr w:name="ProductID" w:val="國麻醉"/>
              </w:smartTagPr>
              <w:r w:rsidRPr="00120D22">
                <w:rPr>
                  <w:rFonts w:eastAsia="標楷體"/>
                </w:rPr>
                <w:t>國麻醉</w:t>
              </w:r>
            </w:smartTag>
            <w:r w:rsidRPr="00120D22">
              <w:rPr>
                <w:rFonts w:eastAsia="標楷體"/>
              </w:rPr>
              <w:t>醫師學會」建議的身體狀況分類等級為基準。依</w:t>
            </w:r>
            <w:r w:rsidRPr="00120D22">
              <w:rPr>
                <w:rFonts w:eastAsia="標楷體"/>
              </w:rPr>
              <w:t>2001</w:t>
            </w:r>
            <w:r w:rsidRPr="003541DC">
              <w:rPr>
                <w:rFonts w:eastAsia="標楷體"/>
              </w:rPr>
              <w:t>年定義，第一級</w:t>
            </w:r>
            <w:r w:rsidRPr="003541DC">
              <w:rPr>
                <w:rFonts w:eastAsia="標楷體"/>
              </w:rPr>
              <w:t>(</w:t>
            </w:r>
            <w:r w:rsidRPr="003541DC">
              <w:rPr>
                <w:rFonts w:eastAsia="標楷體"/>
              </w:rPr>
              <w:t>正常健康病人</w:t>
            </w:r>
            <w:r w:rsidRPr="003541DC">
              <w:rPr>
                <w:rFonts w:eastAsia="標楷體"/>
              </w:rPr>
              <w:t>)</w:t>
            </w:r>
            <w:r w:rsidRPr="003541DC">
              <w:rPr>
                <w:rFonts w:eastAsia="標楷體"/>
              </w:rPr>
              <w:t>開刀期間死亡率約</w:t>
            </w:r>
            <w:r w:rsidRPr="003541DC">
              <w:rPr>
                <w:rFonts w:eastAsia="標楷體"/>
              </w:rPr>
              <w:t>0.08%</w:t>
            </w:r>
            <w:r w:rsidRPr="003541DC">
              <w:rPr>
                <w:rFonts w:eastAsia="標楷體"/>
              </w:rPr>
              <w:t>。</w:t>
            </w:r>
          </w:p>
          <w:p w:rsidR="008930DC" w:rsidRPr="003541DC" w:rsidRDefault="008930DC" w:rsidP="0020070A">
            <w:pPr>
              <w:numPr>
                <w:ilvl w:val="1"/>
                <w:numId w:val="18"/>
              </w:numPr>
              <w:rPr>
                <w:rFonts w:eastAsia="標楷體"/>
              </w:rPr>
            </w:pPr>
            <w:r w:rsidRPr="00120D22">
              <w:rPr>
                <w:rFonts w:eastAsia="標楷體"/>
              </w:rPr>
              <w:t>因重建手術時間長，且為減少術中失血量，常採取低血壓麻醉方式，麻醉困難度高。為降</w:t>
            </w:r>
            <w:r w:rsidRPr="003541DC">
              <w:rPr>
                <w:rFonts w:eastAsia="標楷體"/>
              </w:rPr>
              <w:t>低全身麻醉時不可預期的風險，病人於術前皆須安排麻醉訪視，由</w:t>
            </w:r>
            <w:smartTag w:uri="urn:schemas-microsoft-com:office:smarttags" w:element="PersonName">
              <w:smartTagPr>
                <w:attr w:name="ProductID" w:val="麻醉科"/>
              </w:smartTagPr>
              <w:r w:rsidRPr="003541DC">
                <w:rPr>
                  <w:rFonts w:eastAsia="標楷體"/>
                </w:rPr>
                <w:t>麻醉科</w:t>
              </w:r>
            </w:smartTag>
            <w:r w:rsidRPr="003541DC">
              <w:rPr>
                <w:rFonts w:eastAsia="標楷體"/>
              </w:rPr>
              <w:t>醫師親自評估身體狀況並作風險等級分類。患者有任何全身性疾病或功能障礙均需於術前告知醫師。</w:t>
            </w:r>
          </w:p>
          <w:p w:rsidR="008930DC" w:rsidRPr="003541DC" w:rsidRDefault="008930DC" w:rsidP="0020070A">
            <w:pPr>
              <w:numPr>
                <w:ilvl w:val="0"/>
                <w:numId w:val="18"/>
              </w:numPr>
              <w:rPr>
                <w:rFonts w:eastAsia="標楷體"/>
              </w:rPr>
            </w:pPr>
            <w:r w:rsidRPr="00120D22">
              <w:rPr>
                <w:rFonts w:eastAsia="標楷體"/>
              </w:rPr>
              <w:t>術中失血：因頭頸部構造血液循環豐富，重建手術可能造成失血。術中失血量</w:t>
            </w:r>
            <w:r w:rsidRPr="00120D22">
              <w:rPr>
                <w:rFonts w:eastAsia="標楷體"/>
              </w:rPr>
              <w:t>(</w:t>
            </w:r>
            <w:r w:rsidRPr="00120D22">
              <w:rPr>
                <w:rFonts w:eastAsia="標楷體"/>
              </w:rPr>
              <w:t>視部位及方式</w:t>
            </w:r>
            <w:r w:rsidRPr="003541DC">
              <w:rPr>
                <w:rFonts w:eastAsia="標楷體"/>
              </w:rPr>
              <w:t>皆不同</w:t>
            </w:r>
            <w:r w:rsidRPr="003541DC">
              <w:rPr>
                <w:rFonts w:eastAsia="標楷體"/>
              </w:rPr>
              <w:t>)</w:t>
            </w:r>
            <w:r w:rsidRPr="003541DC">
              <w:rPr>
                <w:rFonts w:eastAsia="標楷體"/>
              </w:rPr>
              <w:t>一般約為數百毫升，亦可能超過一千毫升以上。除採取低血壓麻醉方式減少術中失血，可考慮術前預先捐血，於術中視情況自體輸血</w:t>
            </w:r>
          </w:p>
          <w:p w:rsidR="008930DC" w:rsidRPr="00120D22" w:rsidRDefault="008930DC" w:rsidP="003541DC">
            <w:pPr>
              <w:numPr>
                <w:ilvl w:val="0"/>
                <w:numId w:val="18"/>
              </w:numPr>
              <w:rPr>
                <w:rFonts w:eastAsia="標楷體"/>
              </w:rPr>
            </w:pPr>
            <w:r w:rsidRPr="00120D22">
              <w:rPr>
                <w:rFonts w:eastAsia="標楷體"/>
              </w:rPr>
              <w:t>下齒槽神經受傷：</w:t>
            </w:r>
          </w:p>
          <w:p w:rsidR="008930DC" w:rsidRPr="003541DC" w:rsidRDefault="008930DC" w:rsidP="0020070A">
            <w:pPr>
              <w:numPr>
                <w:ilvl w:val="1"/>
                <w:numId w:val="18"/>
              </w:numPr>
              <w:rPr>
                <w:rFonts w:eastAsia="標楷體"/>
              </w:rPr>
            </w:pPr>
            <w:r w:rsidRPr="00120D22">
              <w:rPr>
                <w:rFonts w:eastAsia="標楷體"/>
              </w:rPr>
              <w:t>因該神經位於下顎骨矢狀劈開術進行處，無法完全避免神經受傷的可能性。若術中見下齒</w:t>
            </w:r>
            <w:r w:rsidRPr="003541DC">
              <w:rPr>
                <w:rFonts w:eastAsia="標楷體"/>
              </w:rPr>
              <w:t>槽神經斷裂且有機會修復，可採用顯微手術縫合神經。</w:t>
            </w:r>
          </w:p>
          <w:p w:rsidR="008930DC" w:rsidRPr="003541DC" w:rsidRDefault="008930DC" w:rsidP="0020070A">
            <w:pPr>
              <w:numPr>
                <w:ilvl w:val="1"/>
                <w:numId w:val="18"/>
              </w:numPr>
              <w:rPr>
                <w:rFonts w:eastAsia="標楷體"/>
              </w:rPr>
            </w:pPr>
            <w:r w:rsidRPr="00120D22">
              <w:rPr>
                <w:rFonts w:eastAsia="標楷體"/>
              </w:rPr>
              <w:t>依本</w:t>
            </w:r>
            <w:r w:rsidR="000F571B">
              <w:rPr>
                <w:rFonts w:eastAsia="標楷體" w:hint="eastAsia"/>
              </w:rPr>
              <w:t>機構</w:t>
            </w:r>
            <w:r w:rsidRPr="00120D22">
              <w:rPr>
                <w:rFonts w:eastAsia="標楷體"/>
              </w:rPr>
              <w:t>臨床追蹤，</w:t>
            </w:r>
            <w:r w:rsidR="00FC2E50">
              <w:rPr>
                <w:rFonts w:eastAsia="標楷體" w:hint="eastAsia"/>
              </w:rPr>
              <w:t>__</w:t>
            </w:r>
            <w:r w:rsidRPr="00120D22">
              <w:rPr>
                <w:rFonts w:eastAsia="標楷體"/>
              </w:rPr>
              <w:t>%</w:t>
            </w:r>
            <w:r w:rsidRPr="00120D22">
              <w:rPr>
                <w:rFonts w:eastAsia="標楷體"/>
              </w:rPr>
              <w:t>的病人於術後有下齒槽神經麻痺症狀，其中</w:t>
            </w:r>
            <w:r w:rsidR="00FC2E50">
              <w:rPr>
                <w:rFonts w:eastAsia="標楷體" w:hint="eastAsia"/>
              </w:rPr>
              <w:t>__</w:t>
            </w:r>
            <w:r w:rsidRPr="00120D22">
              <w:rPr>
                <w:rFonts w:eastAsia="標楷體"/>
              </w:rPr>
              <w:t>%</w:t>
            </w:r>
            <w:r w:rsidRPr="00120D22">
              <w:rPr>
                <w:rFonts w:eastAsia="標楷體"/>
              </w:rPr>
              <w:t>於</w:t>
            </w:r>
            <w:r w:rsidRPr="00120D22">
              <w:rPr>
                <w:rFonts w:eastAsia="標楷體"/>
              </w:rPr>
              <w:t>6</w:t>
            </w:r>
            <w:r w:rsidRPr="00120D22">
              <w:rPr>
                <w:rFonts w:eastAsia="標楷體"/>
              </w:rPr>
              <w:t>個月內會完全恢</w:t>
            </w:r>
            <w:r w:rsidRPr="003541DC">
              <w:rPr>
                <w:rFonts w:eastAsia="標楷體"/>
              </w:rPr>
              <w:t>復，其餘</w:t>
            </w:r>
            <w:r w:rsidR="0030014E">
              <w:rPr>
                <w:rFonts w:eastAsia="標楷體" w:hint="eastAsia"/>
              </w:rPr>
              <w:t>繼續</w:t>
            </w:r>
            <w:r w:rsidRPr="003541DC">
              <w:rPr>
                <w:rFonts w:eastAsia="標楷體"/>
              </w:rPr>
              <w:t>恢復</w:t>
            </w:r>
            <w:r w:rsidR="0030014E">
              <w:rPr>
                <w:rFonts w:eastAsia="標楷體" w:hint="eastAsia"/>
              </w:rPr>
              <w:t>，有可能</w:t>
            </w:r>
            <w:r w:rsidRPr="003541DC">
              <w:rPr>
                <w:rFonts w:eastAsia="標楷體"/>
              </w:rPr>
              <w:t>是完全無法恢復。下齒槽神經負責下唇、下臉部及下排牙齒的感覺，功能受損會導致此部位覺遲鈍或全無知覺，但對顏面外觀及表情不會造成影響。</w:t>
            </w:r>
          </w:p>
          <w:p w:rsidR="008930DC" w:rsidRPr="00120D22" w:rsidRDefault="008930DC" w:rsidP="003541DC">
            <w:pPr>
              <w:numPr>
                <w:ilvl w:val="0"/>
                <w:numId w:val="18"/>
              </w:numPr>
              <w:rPr>
                <w:rFonts w:eastAsia="標楷體"/>
              </w:rPr>
            </w:pPr>
            <w:r w:rsidRPr="00120D22">
              <w:rPr>
                <w:rFonts w:eastAsia="標楷體"/>
              </w:rPr>
              <w:t>預期外骨折</w:t>
            </w:r>
            <w:r w:rsidRPr="00120D22">
              <w:rPr>
                <w:rFonts w:eastAsia="標楷體"/>
              </w:rPr>
              <w:t>(</w:t>
            </w:r>
            <w:r w:rsidRPr="00120D22">
              <w:rPr>
                <w:rFonts w:eastAsia="標楷體"/>
              </w:rPr>
              <w:t>發生率約</w:t>
            </w:r>
            <w:r w:rsidRPr="00120D22">
              <w:rPr>
                <w:rFonts w:eastAsia="標楷體"/>
              </w:rPr>
              <w:t>1%)</w:t>
            </w:r>
            <w:r w:rsidRPr="00120D22">
              <w:rPr>
                <w:rFonts w:eastAsia="標楷體"/>
              </w:rPr>
              <w:t>：</w:t>
            </w:r>
          </w:p>
          <w:p w:rsidR="008930DC" w:rsidRPr="003541DC" w:rsidRDefault="008930DC" w:rsidP="0020070A">
            <w:pPr>
              <w:numPr>
                <w:ilvl w:val="1"/>
                <w:numId w:val="18"/>
              </w:numPr>
              <w:rPr>
                <w:rFonts w:eastAsia="標楷體"/>
              </w:rPr>
            </w:pPr>
            <w:r w:rsidRPr="00120D22">
              <w:rPr>
                <w:rFonts w:eastAsia="標楷體"/>
              </w:rPr>
              <w:t>上下顎骨切開時須盡量遠離神經、牙根等構造，但因個體間解剖構造及骨骼本質的差異，</w:t>
            </w:r>
            <w:r w:rsidRPr="003541DC">
              <w:rPr>
                <w:rFonts w:eastAsia="標楷體"/>
              </w:rPr>
              <w:t>有時上下顎骨會由不尋常的位置斷裂，稱之「預期外骨折」。</w:t>
            </w:r>
          </w:p>
          <w:p w:rsidR="008930DC" w:rsidRPr="003541DC" w:rsidRDefault="008930DC" w:rsidP="0020070A">
            <w:pPr>
              <w:numPr>
                <w:ilvl w:val="1"/>
                <w:numId w:val="18"/>
              </w:numPr>
              <w:rPr>
                <w:rFonts w:eastAsia="標楷體"/>
              </w:rPr>
            </w:pPr>
            <w:r w:rsidRPr="00120D22">
              <w:rPr>
                <w:rFonts w:eastAsia="標楷體"/>
              </w:rPr>
              <w:t>若預期外骨折完全不影響手術或可用骨釘完全固定，則手術可按原計畫執行；若骨折無法</w:t>
            </w:r>
            <w:r w:rsidRPr="003541DC">
              <w:rPr>
                <w:rFonts w:eastAsia="標楷體"/>
              </w:rPr>
              <w:t>修復且對手術造成影響</w:t>
            </w:r>
            <w:r w:rsidRPr="003541DC">
              <w:rPr>
                <w:rFonts w:eastAsia="標楷體"/>
              </w:rPr>
              <w:t>(</w:t>
            </w:r>
            <w:r w:rsidRPr="003541DC">
              <w:rPr>
                <w:rFonts w:eastAsia="標楷體"/>
              </w:rPr>
              <w:t>發生率千分之一以下</w:t>
            </w:r>
            <w:r w:rsidRPr="003541DC">
              <w:rPr>
                <w:rFonts w:eastAsia="標楷體"/>
              </w:rPr>
              <w:t>)</w:t>
            </w:r>
            <w:r w:rsidRPr="003541DC">
              <w:rPr>
                <w:rFonts w:eastAsia="標楷體"/>
              </w:rPr>
              <w:t>，術後須以鋼絲將上下顎固定，故術後</w:t>
            </w:r>
            <w:r w:rsidRPr="003541DC">
              <w:rPr>
                <w:rFonts w:eastAsia="標楷體"/>
              </w:rPr>
              <w:t>4</w:t>
            </w:r>
            <w:r w:rsidRPr="003541DC">
              <w:rPr>
                <w:rFonts w:eastAsia="標楷體"/>
              </w:rPr>
              <w:t>至</w:t>
            </w:r>
            <w:r w:rsidRPr="003541DC">
              <w:rPr>
                <w:rFonts w:eastAsia="標楷體"/>
              </w:rPr>
              <w:t>6</w:t>
            </w:r>
            <w:r w:rsidRPr="003541DC">
              <w:rPr>
                <w:rFonts w:eastAsia="標楷體"/>
              </w:rPr>
              <w:t>周將無法張口，僅能食用完全流質，且需延遲氣管插管移除時間至手術後</w:t>
            </w:r>
            <w:r w:rsidRPr="003541DC">
              <w:rPr>
                <w:rFonts w:eastAsia="標楷體"/>
              </w:rPr>
              <w:t>1</w:t>
            </w:r>
            <w:r w:rsidRPr="003541DC">
              <w:rPr>
                <w:rFonts w:eastAsia="標楷體"/>
              </w:rPr>
              <w:t>至</w:t>
            </w:r>
            <w:r w:rsidRPr="003541DC">
              <w:rPr>
                <w:rFonts w:eastAsia="標楷體"/>
              </w:rPr>
              <w:t>2</w:t>
            </w:r>
            <w:r w:rsidRPr="003541DC">
              <w:rPr>
                <w:rFonts w:eastAsia="標楷體"/>
              </w:rPr>
              <w:t>天。利用骨釘固定預期外骨折時可能需在臉頰留下傷口，一般皆在</w:t>
            </w:r>
            <w:smartTag w:uri="urn:schemas-microsoft-com:office:smarttags" w:element="chmetcnv">
              <w:smartTagPr>
                <w:attr w:name="TCSC" w:val="0"/>
                <w:attr w:name="NumberType" w:val="1"/>
                <w:attr w:name="Negative" w:val="False"/>
                <w:attr w:name="HasSpace" w:val="False"/>
                <w:attr w:name="SourceValue" w:val="1"/>
                <w:attr w:name="UnitName" w:val="公分"/>
              </w:smartTagPr>
              <w:r w:rsidRPr="003541DC">
                <w:rPr>
                  <w:rFonts w:eastAsia="標楷體"/>
                </w:rPr>
                <w:t>1</w:t>
              </w:r>
              <w:r w:rsidRPr="003541DC">
                <w:rPr>
                  <w:rFonts w:eastAsia="標楷體"/>
                </w:rPr>
                <w:t>公分</w:t>
              </w:r>
            </w:smartTag>
            <w:r w:rsidRPr="003541DC">
              <w:rPr>
                <w:rFonts w:eastAsia="標楷體"/>
              </w:rPr>
              <w:t>以下。</w:t>
            </w:r>
          </w:p>
          <w:p w:rsidR="008930DC" w:rsidRPr="003541DC" w:rsidRDefault="008930DC" w:rsidP="0020070A">
            <w:pPr>
              <w:numPr>
                <w:ilvl w:val="0"/>
                <w:numId w:val="18"/>
              </w:numPr>
              <w:rPr>
                <w:rFonts w:eastAsia="標楷體"/>
              </w:rPr>
            </w:pPr>
            <w:r w:rsidRPr="00120D22">
              <w:rPr>
                <w:rFonts w:eastAsia="標楷體"/>
              </w:rPr>
              <w:t>顏面神經受傷</w:t>
            </w:r>
            <w:r w:rsidRPr="00120D22">
              <w:rPr>
                <w:rFonts w:eastAsia="標楷體"/>
              </w:rPr>
              <w:t>(</w:t>
            </w:r>
            <w:r w:rsidRPr="00120D22">
              <w:rPr>
                <w:rFonts w:eastAsia="標楷體"/>
              </w:rPr>
              <w:t>發生率千分之一以下</w:t>
            </w:r>
            <w:r w:rsidRPr="00120D22">
              <w:rPr>
                <w:rFonts w:eastAsia="標楷體"/>
              </w:rPr>
              <w:t>)</w:t>
            </w:r>
            <w:r w:rsidRPr="00120D22">
              <w:rPr>
                <w:rFonts w:eastAsia="標楷體"/>
              </w:rPr>
              <w:t>：據文獻記載可發生於接受下顎骨矢狀劈開術的病人。</w:t>
            </w:r>
            <w:r w:rsidRPr="003541DC">
              <w:rPr>
                <w:rFonts w:eastAsia="標楷體"/>
              </w:rPr>
              <w:t>暫時性面神經</w:t>
            </w:r>
            <w:r w:rsidR="00FC2E50">
              <w:rPr>
                <w:rFonts w:eastAsia="標楷體" w:hint="eastAsia"/>
              </w:rPr>
              <w:t>麻</w:t>
            </w:r>
            <w:r w:rsidRPr="003541DC">
              <w:rPr>
                <w:rFonts w:eastAsia="標楷體"/>
              </w:rPr>
              <w:t>痺在</w:t>
            </w:r>
            <w:r w:rsidRPr="003541DC">
              <w:rPr>
                <w:rFonts w:eastAsia="標楷體"/>
              </w:rPr>
              <w:t>3</w:t>
            </w:r>
            <w:r w:rsidRPr="003541DC">
              <w:rPr>
                <w:rFonts w:eastAsia="標楷體"/>
              </w:rPr>
              <w:t>個月內會慢慢復元；若是永久面神經受傷，經半年至</w:t>
            </w:r>
            <w:r w:rsidRPr="003541DC">
              <w:rPr>
                <w:rFonts w:eastAsia="標楷體"/>
              </w:rPr>
              <w:t>1</w:t>
            </w:r>
            <w:r w:rsidRPr="003541DC">
              <w:rPr>
                <w:rFonts w:eastAsia="標楷體"/>
              </w:rPr>
              <w:t>年仍遺留</w:t>
            </w:r>
            <w:r w:rsidR="000F571B">
              <w:rPr>
                <w:rFonts w:eastAsia="標楷體" w:hint="eastAsia"/>
              </w:rPr>
              <w:t>顏</w:t>
            </w:r>
            <w:r w:rsidRPr="003541DC">
              <w:rPr>
                <w:rFonts w:eastAsia="標楷體"/>
              </w:rPr>
              <w:t>面神經麻痺致表情變形，則可能需要其他手術來治療。</w:t>
            </w:r>
          </w:p>
          <w:p w:rsidR="008930DC" w:rsidRPr="003541DC" w:rsidRDefault="008930DC" w:rsidP="00FE38A7">
            <w:pPr>
              <w:numPr>
                <w:ilvl w:val="0"/>
                <w:numId w:val="18"/>
              </w:numPr>
              <w:rPr>
                <w:rFonts w:eastAsia="標楷體"/>
              </w:rPr>
            </w:pPr>
            <w:r w:rsidRPr="00120D22">
              <w:rPr>
                <w:rFonts w:eastAsia="標楷體"/>
              </w:rPr>
              <w:t>視神經受傷</w:t>
            </w:r>
            <w:r w:rsidRPr="00120D22">
              <w:rPr>
                <w:rFonts w:eastAsia="標楷體"/>
              </w:rPr>
              <w:t>(</w:t>
            </w:r>
            <w:r w:rsidRPr="00120D22">
              <w:rPr>
                <w:rFonts w:eastAsia="標楷體"/>
              </w:rPr>
              <w:t>發生率五千分之一以下</w:t>
            </w:r>
            <w:r w:rsidRPr="00120D22">
              <w:rPr>
                <w:rFonts w:eastAsia="標楷體"/>
              </w:rPr>
              <w:t>):</w:t>
            </w:r>
            <w:r w:rsidRPr="00120D22">
              <w:rPr>
                <w:rFonts w:eastAsia="標楷體"/>
              </w:rPr>
              <w:t>據文獻記載可發生於接受勒佛氏上顎切骨術的病人</w:t>
            </w:r>
            <w:r w:rsidRPr="003541DC">
              <w:rPr>
                <w:rFonts w:eastAsia="標楷體"/>
              </w:rPr>
              <w:t>者。暫時性的視神經受損會在</w:t>
            </w:r>
            <w:r w:rsidRPr="003541DC">
              <w:rPr>
                <w:rFonts w:eastAsia="標楷體"/>
              </w:rPr>
              <w:t>6</w:t>
            </w:r>
            <w:r w:rsidR="007443C0">
              <w:rPr>
                <w:rFonts w:eastAsia="標楷體"/>
              </w:rPr>
              <w:t>個月內會慢慢恢復部分</w:t>
            </w:r>
            <w:r w:rsidRPr="003541DC">
              <w:rPr>
                <w:rFonts w:eastAsia="標楷體"/>
              </w:rPr>
              <w:t>視力。若是永久視神經受傷則會導致失明。</w:t>
            </w:r>
          </w:p>
          <w:p w:rsidR="008930DC" w:rsidRPr="003541DC" w:rsidRDefault="008930DC" w:rsidP="0020070A">
            <w:pPr>
              <w:numPr>
                <w:ilvl w:val="0"/>
                <w:numId w:val="18"/>
              </w:numPr>
              <w:rPr>
                <w:rFonts w:eastAsia="標楷體"/>
              </w:rPr>
            </w:pPr>
            <w:r w:rsidRPr="00120D22">
              <w:rPr>
                <w:rFonts w:eastAsia="標楷體"/>
              </w:rPr>
              <w:t>骨骼缺血壞死</w:t>
            </w:r>
            <w:r w:rsidRPr="00120D22">
              <w:rPr>
                <w:rFonts w:eastAsia="標楷體"/>
              </w:rPr>
              <w:t>:</w:t>
            </w:r>
            <w:r w:rsidRPr="00120D22">
              <w:rPr>
                <w:rFonts w:eastAsia="標楷體"/>
              </w:rPr>
              <w:t>因骨骼切開時血液循環受損所致</w:t>
            </w:r>
            <w:r w:rsidRPr="00120D22">
              <w:rPr>
                <w:rFonts w:eastAsia="標楷體"/>
              </w:rPr>
              <w:t>(</w:t>
            </w:r>
            <w:r w:rsidRPr="00120D22">
              <w:rPr>
                <w:rFonts w:eastAsia="標楷體"/>
              </w:rPr>
              <w:t>發生率五千分之一以下</w:t>
            </w:r>
            <w:r w:rsidRPr="00120D22">
              <w:rPr>
                <w:rFonts w:eastAsia="標楷體"/>
              </w:rPr>
              <w:t>)</w:t>
            </w:r>
            <w:r w:rsidRPr="00120D22">
              <w:rPr>
                <w:rFonts w:eastAsia="標楷體"/>
              </w:rPr>
              <w:t>。若骨頭有壞死跡象</w:t>
            </w:r>
            <w:r w:rsidRPr="003541DC">
              <w:rPr>
                <w:rFonts w:eastAsia="標楷體"/>
              </w:rPr>
              <w:t>且仍有保留機會，可能需住院以藥物或高壓氧治療。若已確定壞死則需要手術取出死骨並考慮後續重建。</w:t>
            </w:r>
            <w:r w:rsidRPr="003541DC">
              <w:rPr>
                <w:rFonts w:eastAsia="標楷體"/>
              </w:rPr>
              <w:t xml:space="preserve"> </w:t>
            </w:r>
          </w:p>
          <w:p w:rsidR="008930DC" w:rsidRPr="003541DC" w:rsidRDefault="008930DC" w:rsidP="0020070A">
            <w:pPr>
              <w:numPr>
                <w:ilvl w:val="0"/>
                <w:numId w:val="18"/>
              </w:numPr>
              <w:rPr>
                <w:rFonts w:eastAsia="標楷體"/>
              </w:rPr>
            </w:pPr>
            <w:r w:rsidRPr="00120D22">
              <w:rPr>
                <w:rFonts w:eastAsia="標楷體"/>
              </w:rPr>
              <w:t>牙齒斷裂、鬆動、牙根受損、固定式假牙或牙齒矯正器脫落：因重建手術於口腔內進行，過</w:t>
            </w:r>
            <w:r w:rsidRPr="003541DC">
              <w:rPr>
                <w:rFonts w:eastAsia="標楷體"/>
              </w:rPr>
              <w:t>程中可能造成牙齒及附屬物受損或鬆脫，無法完全避免；但手術醫師會儘量減少牙齒傷害，並避免脫落之異物殘留於傷口內。</w:t>
            </w:r>
          </w:p>
          <w:p w:rsidR="008930DC" w:rsidRPr="003541DC" w:rsidRDefault="008930DC" w:rsidP="003541DC">
            <w:pPr>
              <w:numPr>
                <w:ilvl w:val="0"/>
                <w:numId w:val="18"/>
              </w:numPr>
              <w:rPr>
                <w:rFonts w:eastAsia="標楷體"/>
              </w:rPr>
            </w:pPr>
            <w:r w:rsidRPr="00120D22">
              <w:rPr>
                <w:rFonts w:eastAsia="標楷體"/>
              </w:rPr>
              <w:t>術後殘留顏面不對稱或中線偏移：發生機率視個人症狀不同而異，但多發生於上下顎歪斜原</w:t>
            </w:r>
            <w:r w:rsidRPr="003541DC">
              <w:rPr>
                <w:rFonts w:eastAsia="標楷體"/>
              </w:rPr>
              <w:t>本即不對稱者。某些案例因骨骼形狀及位置左右不對稱，當上下牙齒對齊後臉部左右輪廓的差異會更明顯；此時需要在牙齒中線與臉部輪廓對稱間取得平衡，以兼顧功能與外觀</w:t>
            </w:r>
            <w:r w:rsidRPr="003541DC">
              <w:rPr>
                <w:rFonts w:eastAsia="標楷體"/>
              </w:rPr>
              <w:t>7</w:t>
            </w:r>
            <w:r w:rsidRPr="003541DC">
              <w:rPr>
                <w:rFonts w:eastAsia="標楷體"/>
              </w:rPr>
              <w:t>。許多看似單純的暴牙或戽斗患者皆合併有輕微的顏面不對稱，術後可能更為明顯。手術當中因為插管、組織腫脹等因素可能影響中線及對稱性的判斷，且全身麻醉當中肌肉完全放鬆，顳顎關節的位置可能與術後不同，造成術後臉型與術中判斷有所不同。</w:t>
            </w:r>
          </w:p>
          <w:p w:rsidR="008930DC" w:rsidRPr="00120D22" w:rsidRDefault="008930DC" w:rsidP="003004A3">
            <w:pPr>
              <w:numPr>
                <w:ilvl w:val="0"/>
                <w:numId w:val="1"/>
              </w:numPr>
              <w:ind w:left="567" w:hanging="567"/>
              <w:rPr>
                <w:rFonts w:eastAsia="標楷體"/>
                <w:b/>
                <w:color w:val="0000CC"/>
              </w:rPr>
            </w:pPr>
            <w:r w:rsidRPr="00120D22">
              <w:rPr>
                <w:rFonts w:eastAsia="標楷體"/>
                <w:b/>
                <w:color w:val="0000CC"/>
              </w:rPr>
              <w:t>成功率：</w:t>
            </w:r>
          </w:p>
          <w:p w:rsidR="008930DC" w:rsidRPr="00120D22" w:rsidRDefault="008930DC" w:rsidP="0020070A">
            <w:pPr>
              <w:ind w:left="480"/>
              <w:rPr>
                <w:rFonts w:eastAsia="標楷體"/>
              </w:rPr>
            </w:pPr>
            <w:r w:rsidRPr="00120D22">
              <w:rPr>
                <w:rFonts w:eastAsia="標楷體"/>
              </w:rPr>
              <w:t>本</w:t>
            </w:r>
            <w:r w:rsidR="000F571B">
              <w:rPr>
                <w:rFonts w:eastAsia="標楷體" w:hint="eastAsia"/>
              </w:rPr>
              <w:t>機構</w:t>
            </w:r>
            <w:r w:rsidRPr="00120D22">
              <w:rPr>
                <w:rFonts w:eastAsia="標楷體"/>
              </w:rPr>
              <w:t>顱顏部整形重建手術成功率</w:t>
            </w:r>
            <w:r w:rsidR="00FC2E50">
              <w:rPr>
                <w:rFonts w:eastAsia="標楷體" w:hint="eastAsia"/>
              </w:rPr>
              <w:t>約</w:t>
            </w:r>
            <w:r w:rsidRPr="00120D22">
              <w:rPr>
                <w:rFonts w:eastAsia="標楷體"/>
              </w:rPr>
              <w:t>為</w:t>
            </w:r>
            <w:r w:rsidR="005D5762">
              <w:rPr>
                <w:rFonts w:eastAsia="標楷體" w:hint="eastAsia"/>
              </w:rPr>
              <w:t>____</w:t>
            </w:r>
            <w:r w:rsidRPr="00120D22">
              <w:rPr>
                <w:rFonts w:eastAsia="標楷體"/>
              </w:rPr>
              <w:t>%</w:t>
            </w:r>
            <w:r w:rsidRPr="00120D22">
              <w:rPr>
                <w:rFonts w:eastAsia="標楷體"/>
              </w:rPr>
              <w:t>以上，但仍有部分患者因術後骨骼歪斜或牙齒矯正無法完成，需接受再次手術以達到理想咬合及外觀。</w:t>
            </w:r>
          </w:p>
          <w:p w:rsidR="008930DC" w:rsidRPr="00120D22" w:rsidRDefault="008930DC" w:rsidP="003004A3">
            <w:pPr>
              <w:numPr>
                <w:ilvl w:val="0"/>
                <w:numId w:val="1"/>
              </w:numPr>
              <w:ind w:left="567" w:hanging="567"/>
              <w:rPr>
                <w:rFonts w:eastAsia="標楷體"/>
                <w:b/>
                <w:color w:val="0000CC"/>
              </w:rPr>
            </w:pPr>
            <w:r w:rsidRPr="00120D22">
              <w:rPr>
                <w:rFonts w:eastAsia="標楷體"/>
                <w:b/>
                <w:color w:val="0000CC"/>
              </w:rPr>
              <w:t>替代處置方案</w:t>
            </w:r>
            <w:r w:rsidR="003E14D2">
              <w:rPr>
                <w:rFonts w:eastAsia="標楷體" w:hint="eastAsia"/>
                <w:b/>
                <w:color w:val="0000CC"/>
              </w:rPr>
              <w:t>：</w:t>
            </w:r>
          </w:p>
          <w:p w:rsidR="008930DC" w:rsidRPr="003541DC" w:rsidRDefault="008930DC" w:rsidP="003541DC">
            <w:pPr>
              <w:numPr>
                <w:ilvl w:val="0"/>
                <w:numId w:val="21"/>
              </w:numPr>
              <w:rPr>
                <w:rFonts w:eastAsia="標楷體"/>
              </w:rPr>
            </w:pPr>
            <w:r w:rsidRPr="00120D22">
              <w:rPr>
                <w:rFonts w:eastAsia="標楷體"/>
              </w:rPr>
              <w:t>齒列矯正：單純的齒列矯正能改變牙齒及其周圍的齒槽骨的位置，但能夠改變的骨頭範圍僅</w:t>
            </w:r>
            <w:r w:rsidRPr="003541DC">
              <w:rPr>
                <w:rFonts w:eastAsia="標楷體"/>
              </w:rPr>
              <w:t>限於牙根的上下，不適用於嚴重的咬合不良，亦無法改變歪斜的咬合面，且對顏面外觀的改變的效益較小。</w:t>
            </w:r>
          </w:p>
          <w:p w:rsidR="008930DC" w:rsidRPr="00120D22" w:rsidRDefault="008930DC" w:rsidP="003541DC">
            <w:pPr>
              <w:numPr>
                <w:ilvl w:val="0"/>
                <w:numId w:val="21"/>
              </w:numPr>
              <w:rPr>
                <w:rFonts w:eastAsia="標楷體"/>
              </w:rPr>
            </w:pPr>
            <w:r w:rsidRPr="00120D22">
              <w:rPr>
                <w:rFonts w:eastAsia="標楷體"/>
              </w:rPr>
              <w:t>削骨手術：適用於改善臉部輪廓但不會改變咬合，可改善如國字臉、顴骨突出等骨骼問題。</w:t>
            </w:r>
          </w:p>
          <w:p w:rsidR="008930DC" w:rsidRPr="003541DC" w:rsidRDefault="008930DC" w:rsidP="0020070A">
            <w:pPr>
              <w:numPr>
                <w:ilvl w:val="0"/>
                <w:numId w:val="21"/>
              </w:numPr>
              <w:rPr>
                <w:rFonts w:eastAsia="標楷體"/>
              </w:rPr>
            </w:pPr>
            <w:r w:rsidRPr="00120D22">
              <w:rPr>
                <w:rFonts w:eastAsia="標楷體"/>
              </w:rPr>
              <w:t>人工骨植入：少數情況下</w:t>
            </w:r>
            <w:r w:rsidRPr="00120D22">
              <w:rPr>
                <w:rFonts w:eastAsia="標楷體"/>
              </w:rPr>
              <w:t>(</w:t>
            </w:r>
            <w:r w:rsidRPr="00120D22">
              <w:rPr>
                <w:rFonts w:eastAsia="標楷體"/>
              </w:rPr>
              <w:t>如單純上顎或下顎後縮但無明顯咬合異常者</w:t>
            </w:r>
            <w:r w:rsidRPr="00120D22">
              <w:rPr>
                <w:rFonts w:eastAsia="標楷體"/>
              </w:rPr>
              <w:t>)</w:t>
            </w:r>
            <w:r w:rsidRPr="00120D22">
              <w:rPr>
                <w:rFonts w:eastAsia="標楷體"/>
              </w:rPr>
              <w:t>，可利用人工骨植入</w:t>
            </w:r>
            <w:r w:rsidRPr="003541DC">
              <w:rPr>
                <w:rFonts w:eastAsia="標楷體"/>
              </w:rPr>
              <w:t>達到類似移動骨骼的效果。</w:t>
            </w:r>
          </w:p>
          <w:p w:rsidR="008930DC" w:rsidRPr="00120D22" w:rsidRDefault="008930DC" w:rsidP="003004A3">
            <w:pPr>
              <w:numPr>
                <w:ilvl w:val="0"/>
                <w:numId w:val="1"/>
              </w:numPr>
              <w:ind w:left="567" w:hanging="567"/>
              <w:rPr>
                <w:rFonts w:eastAsia="標楷體"/>
                <w:b/>
                <w:color w:val="0000CC"/>
              </w:rPr>
            </w:pPr>
            <w:r w:rsidRPr="00120D22">
              <w:rPr>
                <w:rFonts w:eastAsia="標楷體"/>
                <w:b/>
                <w:color w:val="0000CC"/>
              </w:rPr>
              <w:t>未處置之風險：</w:t>
            </w:r>
          </w:p>
          <w:p w:rsidR="008930DC" w:rsidRPr="00120D22" w:rsidRDefault="008930DC" w:rsidP="002A252A">
            <w:pPr>
              <w:ind w:left="480"/>
              <w:rPr>
                <w:rFonts w:eastAsia="標楷體"/>
              </w:rPr>
            </w:pPr>
            <w:r w:rsidRPr="00120D22">
              <w:rPr>
                <w:rFonts w:eastAsia="標楷體"/>
              </w:rPr>
              <w:t>顱顏部整形重建手術主要目的在改善咬合及外觀，而非為治療疾病不得不進行之處置，患者應審慎評估其風險及效益以決定是否接受治療。大多數醫師建議需接受顱顏部整形重建手術的患者，替代的處置方案並無法達到預期的效果。因阻塞性睡眠呼吸中止症被認定需接受顱顏部整形重建手術者，其睡眠呼吸障礙可能造成精神不濟</w:t>
            </w:r>
            <w:r w:rsidR="000F571B">
              <w:rPr>
                <w:rFonts w:eastAsia="標楷體" w:hint="eastAsia"/>
              </w:rPr>
              <w:t>、</w:t>
            </w:r>
            <w:r w:rsidRPr="00120D22">
              <w:rPr>
                <w:rFonts w:eastAsia="標楷體"/>
              </w:rPr>
              <w:t>注意力低落，嚴重者可能影響工作表現甚至人身安全。</w:t>
            </w:r>
          </w:p>
          <w:p w:rsidR="008930DC" w:rsidRPr="00120D22" w:rsidRDefault="008930DC" w:rsidP="003004A3">
            <w:pPr>
              <w:numPr>
                <w:ilvl w:val="0"/>
                <w:numId w:val="1"/>
              </w:numPr>
              <w:ind w:left="567" w:hanging="567"/>
              <w:rPr>
                <w:rFonts w:eastAsia="標楷體"/>
                <w:b/>
                <w:color w:val="0000CC"/>
              </w:rPr>
            </w:pPr>
            <w:r w:rsidRPr="00120D22">
              <w:rPr>
                <w:rFonts w:eastAsia="標楷體"/>
                <w:b/>
                <w:color w:val="0000CC"/>
              </w:rPr>
              <w:t>術後復原期可能出現的問題</w:t>
            </w:r>
            <w:r w:rsidR="003E14D2">
              <w:rPr>
                <w:rFonts w:eastAsia="標楷體" w:hint="eastAsia"/>
                <w:b/>
                <w:color w:val="0000CC"/>
              </w:rPr>
              <w:t>：</w:t>
            </w:r>
          </w:p>
          <w:p w:rsidR="008930DC" w:rsidRPr="003541DC" w:rsidRDefault="008930DC" w:rsidP="0020070A">
            <w:pPr>
              <w:numPr>
                <w:ilvl w:val="0"/>
                <w:numId w:val="22"/>
              </w:numPr>
              <w:rPr>
                <w:rFonts w:eastAsia="標楷體"/>
              </w:rPr>
            </w:pPr>
            <w:r w:rsidRPr="00120D22">
              <w:rPr>
                <w:rFonts w:eastAsia="標楷體"/>
              </w:rPr>
              <w:t>若有傷口明顯出血疼痛、腫脹、發燒、胸悶胸痛、喘、心悸、頭暈、休克請立即通知醫療團</w:t>
            </w:r>
            <w:r w:rsidRPr="003541DC">
              <w:rPr>
                <w:rFonts w:eastAsia="標楷體"/>
              </w:rPr>
              <w:t>隊診視。</w:t>
            </w:r>
          </w:p>
          <w:p w:rsidR="008930DC" w:rsidRPr="00120D22" w:rsidRDefault="008930DC" w:rsidP="003541DC">
            <w:pPr>
              <w:numPr>
                <w:ilvl w:val="0"/>
                <w:numId w:val="22"/>
              </w:numPr>
              <w:rPr>
                <w:rFonts w:eastAsia="標楷體"/>
              </w:rPr>
            </w:pPr>
            <w:r w:rsidRPr="00120D22">
              <w:rPr>
                <w:rFonts w:eastAsia="標楷體"/>
              </w:rPr>
              <w:t>第一次下床時，務必有人在旁陪伴。</w:t>
            </w:r>
          </w:p>
          <w:p w:rsidR="008930DC" w:rsidRPr="00120D22" w:rsidRDefault="000F571B" w:rsidP="003541DC">
            <w:pPr>
              <w:numPr>
                <w:ilvl w:val="0"/>
                <w:numId w:val="22"/>
              </w:numPr>
              <w:rPr>
                <w:rFonts w:eastAsia="標楷體"/>
              </w:rPr>
            </w:pPr>
            <w:r>
              <w:rPr>
                <w:rFonts w:eastAsia="標楷體" w:hint="eastAsia"/>
              </w:rPr>
              <w:t>顱顏</w:t>
            </w:r>
            <w:r w:rsidR="008930DC" w:rsidRPr="00120D22">
              <w:rPr>
                <w:rFonts w:eastAsia="標楷體"/>
              </w:rPr>
              <w:t>部整形重建手術主要傷口位於口內，術後請依據護理人員指示清潔口腔以免傷口感染。</w:t>
            </w:r>
          </w:p>
          <w:p w:rsidR="008930DC" w:rsidRPr="00120D22" w:rsidRDefault="008930DC" w:rsidP="003541DC">
            <w:pPr>
              <w:numPr>
                <w:ilvl w:val="0"/>
                <w:numId w:val="22"/>
              </w:numPr>
              <w:rPr>
                <w:rFonts w:eastAsia="標楷體"/>
              </w:rPr>
            </w:pPr>
            <w:r w:rsidRPr="00120D22">
              <w:rPr>
                <w:rFonts w:eastAsia="標楷體"/>
              </w:rPr>
              <w:t>術後</w:t>
            </w:r>
            <w:r w:rsidRPr="00120D22">
              <w:rPr>
                <w:rFonts w:eastAsia="標楷體"/>
              </w:rPr>
              <w:t>4</w:t>
            </w:r>
            <w:r w:rsidRPr="00120D22">
              <w:rPr>
                <w:rFonts w:eastAsia="標楷體"/>
              </w:rPr>
              <w:t>至</w:t>
            </w:r>
            <w:r w:rsidRPr="00120D22">
              <w:rPr>
                <w:rFonts w:eastAsia="標楷體"/>
              </w:rPr>
              <w:t>6</w:t>
            </w:r>
            <w:r w:rsidRPr="00120D22">
              <w:rPr>
                <w:rFonts w:eastAsia="標楷體"/>
              </w:rPr>
              <w:t>周內僅能吞食不可咀嚼，在骨骼完全癒合前應避免上下顎受力而位移</w:t>
            </w:r>
          </w:p>
          <w:p w:rsidR="008930DC" w:rsidRPr="00120D22" w:rsidRDefault="000C34E5" w:rsidP="003541DC">
            <w:pPr>
              <w:numPr>
                <w:ilvl w:val="0"/>
                <w:numId w:val="22"/>
              </w:numPr>
              <w:rPr>
                <w:rFonts w:eastAsia="標楷體"/>
              </w:rPr>
            </w:pPr>
            <w:r>
              <w:rPr>
                <w:rFonts w:eastAsia="標楷體"/>
              </w:rPr>
              <w:t>受顱顏部整形重建手術之部分</w:t>
            </w:r>
            <w:r w:rsidR="008930DC" w:rsidRPr="00120D22">
              <w:rPr>
                <w:rFonts w:eastAsia="標楷體"/>
              </w:rPr>
              <w:t>患者</w:t>
            </w:r>
            <w:r w:rsidR="008930DC" w:rsidRPr="00120D22">
              <w:rPr>
                <w:rFonts w:eastAsia="標楷體"/>
              </w:rPr>
              <w:t>,</w:t>
            </w:r>
            <w:r w:rsidR="008930DC" w:rsidRPr="00120D22">
              <w:rPr>
                <w:rFonts w:eastAsia="標楷體"/>
              </w:rPr>
              <w:t>可能發生以下之副作用及併發症：</w:t>
            </w:r>
          </w:p>
          <w:p w:rsidR="008930DC" w:rsidRPr="003541DC" w:rsidRDefault="008930DC" w:rsidP="00443CD7">
            <w:pPr>
              <w:numPr>
                <w:ilvl w:val="1"/>
                <w:numId w:val="18"/>
              </w:numPr>
              <w:rPr>
                <w:rFonts w:eastAsia="標楷體"/>
              </w:rPr>
            </w:pPr>
            <w:r w:rsidRPr="00120D22">
              <w:rPr>
                <w:rFonts w:eastAsia="標楷體"/>
              </w:rPr>
              <w:t>臉部腫脹：一般在術後第</w:t>
            </w:r>
            <w:r w:rsidRPr="00120D22">
              <w:rPr>
                <w:rFonts w:eastAsia="標楷體"/>
              </w:rPr>
              <w:t>2</w:t>
            </w:r>
            <w:r w:rsidRPr="00120D22">
              <w:rPr>
                <w:rFonts w:eastAsia="標楷體"/>
              </w:rPr>
              <w:t>至</w:t>
            </w:r>
            <w:r w:rsidRPr="00120D22">
              <w:rPr>
                <w:rFonts w:eastAsia="標楷體"/>
              </w:rPr>
              <w:t>3</w:t>
            </w:r>
            <w:r w:rsidRPr="00120D22">
              <w:rPr>
                <w:rFonts w:eastAsia="標楷體"/>
              </w:rPr>
              <w:t>天最為明顯，</w:t>
            </w:r>
            <w:r w:rsidRPr="00120D22">
              <w:rPr>
                <w:rFonts w:eastAsia="標楷體"/>
              </w:rPr>
              <w:t>1</w:t>
            </w:r>
            <w:r w:rsidRPr="00120D22">
              <w:rPr>
                <w:rFonts w:eastAsia="標楷體"/>
              </w:rPr>
              <w:t>週後就會顯著的改善。術後冰敷臉頰及床</w:t>
            </w:r>
            <w:r w:rsidRPr="003541DC">
              <w:rPr>
                <w:rFonts w:eastAsia="標楷體"/>
              </w:rPr>
              <w:t>頭墊高都可以減少腫脹的程度。完全消腫通常需要三個月左右。</w:t>
            </w:r>
            <w:r w:rsidRPr="003541DC">
              <w:rPr>
                <w:rFonts w:eastAsia="標楷體"/>
              </w:rPr>
              <w:t xml:space="preserve"> </w:t>
            </w:r>
          </w:p>
          <w:p w:rsidR="008930DC" w:rsidRPr="003541DC" w:rsidRDefault="008930DC" w:rsidP="00443CD7">
            <w:pPr>
              <w:numPr>
                <w:ilvl w:val="1"/>
                <w:numId w:val="18"/>
              </w:numPr>
              <w:rPr>
                <w:rFonts w:eastAsia="標楷體"/>
              </w:rPr>
            </w:pPr>
            <w:r w:rsidRPr="00120D22">
              <w:rPr>
                <w:rFonts w:eastAsia="標楷體"/>
              </w:rPr>
              <w:t>術後出血與傷口血腫：若腫脹在短時間內持續增加，可能是術後傷口出血，冰敷及傷口適</w:t>
            </w:r>
            <w:r w:rsidRPr="003541DC">
              <w:rPr>
                <w:rFonts w:eastAsia="標楷體"/>
              </w:rPr>
              <w:t>度加壓可減少出血機會。如持續出血不止，可能需再進行手術止血；若血紅素過低可能需接受輸血。少數患者在術後幾周後才出現血腫</w:t>
            </w:r>
            <w:r w:rsidR="000F571B">
              <w:rPr>
                <w:rFonts w:eastAsia="標楷體" w:hint="eastAsia"/>
              </w:rPr>
              <w:t>。</w:t>
            </w:r>
          </w:p>
          <w:p w:rsidR="008930DC" w:rsidRPr="003541DC" w:rsidRDefault="008930DC" w:rsidP="00443CD7">
            <w:pPr>
              <w:numPr>
                <w:ilvl w:val="1"/>
                <w:numId w:val="18"/>
              </w:numPr>
              <w:rPr>
                <w:rFonts w:eastAsia="標楷體"/>
              </w:rPr>
            </w:pPr>
            <w:r w:rsidRPr="00120D22">
              <w:rPr>
                <w:rFonts w:eastAsia="標楷體"/>
              </w:rPr>
              <w:t>骨頭癒合不良</w:t>
            </w:r>
            <w:r w:rsidRPr="00120D22">
              <w:rPr>
                <w:rFonts w:eastAsia="標楷體"/>
              </w:rPr>
              <w:t>:</w:t>
            </w:r>
            <w:r w:rsidRPr="00120D22">
              <w:rPr>
                <w:rFonts w:eastAsia="標楷體"/>
              </w:rPr>
              <w:t>骨頭的癒合需要良好的固定，若有感染或鬆動都會導致骨頭癒合不良。所以</w:t>
            </w:r>
            <w:r w:rsidRPr="003541DC">
              <w:rPr>
                <w:rFonts w:eastAsia="標楷體"/>
              </w:rPr>
              <w:t>手術後要避免劇烈活動、外力撞擊與傷口感染的發生。如果術後追蹤發現骨頭癒合不良，可能需要手術重新固定骨頭兩端。</w:t>
            </w:r>
            <w:r w:rsidRPr="003541DC">
              <w:rPr>
                <w:rFonts w:eastAsia="標楷體"/>
              </w:rPr>
              <w:t xml:space="preserve">  </w:t>
            </w:r>
          </w:p>
          <w:p w:rsidR="008930DC" w:rsidRPr="003541DC" w:rsidRDefault="008930DC" w:rsidP="003541DC">
            <w:pPr>
              <w:numPr>
                <w:ilvl w:val="1"/>
                <w:numId w:val="18"/>
              </w:numPr>
              <w:rPr>
                <w:rFonts w:eastAsia="標楷體"/>
              </w:rPr>
            </w:pPr>
            <w:r w:rsidRPr="00120D22">
              <w:rPr>
                <w:rFonts w:eastAsia="標楷體"/>
              </w:rPr>
              <w:t>傷口感染</w:t>
            </w:r>
            <w:r w:rsidRPr="00120D22">
              <w:rPr>
                <w:rFonts w:eastAsia="標楷體"/>
              </w:rPr>
              <w:t>:</w:t>
            </w:r>
            <w:r w:rsidRPr="00120D22">
              <w:rPr>
                <w:rFonts w:eastAsia="標楷體"/>
              </w:rPr>
              <w:t>因手術切口都在口腔內，屬於清潔污染傷口。依美國疾病管制局報告，仍有小於</w:t>
            </w:r>
            <w:r w:rsidRPr="003541DC">
              <w:rPr>
                <w:rFonts w:eastAsia="標楷體"/>
              </w:rPr>
              <w:t>10%</w:t>
            </w:r>
            <w:r w:rsidRPr="003541DC">
              <w:rPr>
                <w:rFonts w:eastAsia="標楷體"/>
              </w:rPr>
              <w:t>的傷口感染率。術後保持口腔衛生、正確的照顧傷口、規律的生活作息、避免不良的生活習慣，都可以降</w:t>
            </w:r>
            <w:r w:rsidR="007443C0">
              <w:rPr>
                <w:rFonts w:eastAsia="標楷體"/>
              </w:rPr>
              <w:t>低感染的機會。術後感染的處理，一般需要門診追蹤、服用抗生素。部分</w:t>
            </w:r>
            <w:r w:rsidRPr="003541DC">
              <w:rPr>
                <w:rFonts w:eastAsia="標楷體"/>
              </w:rPr>
              <w:t>情況可能需要抽除蓄膿或是切開引流。少數情況需要住院施打抗生素或是手術清創。</w:t>
            </w:r>
            <w:r w:rsidRPr="003541DC">
              <w:rPr>
                <w:rFonts w:eastAsia="標楷體"/>
              </w:rPr>
              <w:t xml:space="preserve">        </w:t>
            </w:r>
          </w:p>
          <w:p w:rsidR="00443CD7" w:rsidRPr="003541DC" w:rsidRDefault="008930DC" w:rsidP="00443CD7">
            <w:pPr>
              <w:numPr>
                <w:ilvl w:val="1"/>
                <w:numId w:val="18"/>
              </w:numPr>
              <w:rPr>
                <w:rFonts w:eastAsia="標楷體"/>
              </w:rPr>
            </w:pPr>
            <w:r w:rsidRPr="00120D22">
              <w:rPr>
                <w:rFonts w:eastAsia="標楷體"/>
              </w:rPr>
              <w:t>嘴唇及口腔周圍皮膚擦傷</w:t>
            </w:r>
            <w:r w:rsidRPr="00120D22">
              <w:rPr>
                <w:rFonts w:eastAsia="標楷體"/>
              </w:rPr>
              <w:t>:</w:t>
            </w:r>
            <w:r w:rsidRPr="00120D22">
              <w:rPr>
                <w:rFonts w:eastAsia="標楷體"/>
              </w:rPr>
              <w:t>因大部分的手術過程都在口內進行，器械進出時可能對周圍皮膚</w:t>
            </w:r>
            <w:r w:rsidRPr="003541DC">
              <w:rPr>
                <w:rFonts w:eastAsia="標楷體"/>
              </w:rPr>
              <w:t>造成表淺的損傷，一般會在</w:t>
            </w:r>
            <w:r w:rsidRPr="003541DC">
              <w:rPr>
                <w:rFonts w:eastAsia="標楷體"/>
              </w:rPr>
              <w:t>1</w:t>
            </w:r>
            <w:r w:rsidRPr="003541DC">
              <w:rPr>
                <w:rFonts w:eastAsia="標楷體"/>
              </w:rPr>
              <w:t>至</w:t>
            </w:r>
            <w:r w:rsidRPr="003541DC">
              <w:rPr>
                <w:rFonts w:eastAsia="標楷體"/>
              </w:rPr>
              <w:t>2</w:t>
            </w:r>
            <w:r w:rsidRPr="003541DC">
              <w:rPr>
                <w:rFonts w:eastAsia="標楷體"/>
              </w:rPr>
              <w:t>週內癒合，通常不會留下疤痕</w:t>
            </w:r>
            <w:r w:rsidR="00443CD7" w:rsidRPr="003541DC">
              <w:rPr>
                <w:rFonts w:eastAsia="標楷體"/>
              </w:rPr>
              <w:t>。</w:t>
            </w:r>
          </w:p>
          <w:p w:rsidR="008930DC" w:rsidRPr="003541DC" w:rsidRDefault="008930DC" w:rsidP="00443CD7">
            <w:pPr>
              <w:numPr>
                <w:ilvl w:val="1"/>
                <w:numId w:val="18"/>
              </w:numPr>
              <w:rPr>
                <w:rFonts w:eastAsia="標楷體"/>
              </w:rPr>
            </w:pPr>
            <w:r w:rsidRPr="00120D22">
              <w:rPr>
                <w:rFonts w:eastAsia="標楷體"/>
              </w:rPr>
              <w:t>下唇及下巴皮膚感覺遲鈍、牙齦麻木：在手術過程中因為震動及拉扯，即使下齒槽神經沒</w:t>
            </w:r>
            <w:r w:rsidRPr="003541DC">
              <w:rPr>
                <w:rFonts w:eastAsia="標楷體"/>
              </w:rPr>
              <w:t>有損傷，仍有可能產生暫時的麻痺，致術後牙齦麻木、下唇及下巴的皮膚感覺遲鈍。一般在</w:t>
            </w:r>
            <w:r w:rsidRPr="003541DC">
              <w:rPr>
                <w:rFonts w:eastAsia="標楷體"/>
              </w:rPr>
              <w:t>3</w:t>
            </w:r>
            <w:r w:rsidRPr="003541DC">
              <w:rPr>
                <w:rFonts w:eastAsia="標楷體"/>
              </w:rPr>
              <w:t>個月到半年左右會恢復。如果無法完全恢復，一般人在</w:t>
            </w:r>
            <w:r w:rsidRPr="003541DC">
              <w:rPr>
                <w:rFonts w:eastAsia="標楷體"/>
              </w:rPr>
              <w:t>1</w:t>
            </w:r>
            <w:r w:rsidRPr="003541DC">
              <w:rPr>
                <w:rFonts w:eastAsia="標楷體"/>
              </w:rPr>
              <w:t>至</w:t>
            </w:r>
            <w:r w:rsidRPr="003541DC">
              <w:rPr>
                <w:rFonts w:eastAsia="標楷體"/>
              </w:rPr>
              <w:t>2</w:t>
            </w:r>
            <w:r w:rsidRPr="003541DC">
              <w:rPr>
                <w:rFonts w:eastAsia="標楷體"/>
              </w:rPr>
              <w:t>年會適應。</w:t>
            </w:r>
          </w:p>
          <w:p w:rsidR="008930DC" w:rsidRPr="003541DC" w:rsidRDefault="008930DC" w:rsidP="00443CD7">
            <w:pPr>
              <w:numPr>
                <w:ilvl w:val="1"/>
                <w:numId w:val="18"/>
              </w:numPr>
              <w:rPr>
                <w:rFonts w:eastAsia="標楷體"/>
              </w:rPr>
            </w:pPr>
            <w:r w:rsidRPr="00120D22">
              <w:rPr>
                <w:rFonts w:eastAsia="標楷體"/>
              </w:rPr>
              <w:t>臉頰皮膚感覺遲鈍：在進行上顎骨手術時非常靠近下眼眶骨神經，可能使神經暫時麻痺，</w:t>
            </w:r>
            <w:r w:rsidRPr="003541DC">
              <w:rPr>
                <w:rFonts w:eastAsia="標楷體"/>
              </w:rPr>
              <w:t>影響到臉部感覺，一般都會完全恢復。</w:t>
            </w:r>
          </w:p>
          <w:p w:rsidR="008930DC" w:rsidRPr="003541DC" w:rsidRDefault="008930DC" w:rsidP="00443CD7">
            <w:pPr>
              <w:numPr>
                <w:ilvl w:val="1"/>
                <w:numId w:val="18"/>
              </w:numPr>
              <w:rPr>
                <w:rFonts w:eastAsia="標楷體"/>
              </w:rPr>
            </w:pPr>
            <w:r w:rsidRPr="00120D22">
              <w:rPr>
                <w:rFonts w:eastAsia="標楷體"/>
              </w:rPr>
              <w:t>口齒不清：顱顏部整形重建手術會移動上下顎骨的位置</w:t>
            </w:r>
            <w:r w:rsidR="00443CD7" w:rsidRPr="00120D22">
              <w:rPr>
                <w:rFonts w:eastAsia="標楷體"/>
              </w:rPr>
              <w:t>，</w:t>
            </w:r>
            <w:r w:rsidRPr="00120D22">
              <w:rPr>
                <w:rFonts w:eastAsia="標楷體"/>
              </w:rPr>
              <w:t>使舌頭與牙齒相對關係由不正常</w:t>
            </w:r>
            <w:r w:rsidR="000C34E5">
              <w:rPr>
                <w:rFonts w:eastAsia="標楷體"/>
              </w:rPr>
              <w:t>轉為正常。因為講話方式需重新調整，再加上部分</w:t>
            </w:r>
            <w:r w:rsidRPr="003541DC">
              <w:rPr>
                <w:rFonts w:eastAsia="標楷體"/>
              </w:rPr>
              <w:t>牙齦感覺的異常，可能造成術後口齒不清，通常適應後口齒清晰度可較術前改善。</w:t>
            </w:r>
          </w:p>
          <w:p w:rsidR="008930DC" w:rsidRPr="00120D22" w:rsidRDefault="008930DC" w:rsidP="003541DC">
            <w:pPr>
              <w:numPr>
                <w:ilvl w:val="1"/>
                <w:numId w:val="18"/>
              </w:numPr>
              <w:rPr>
                <w:rFonts w:eastAsia="標楷體"/>
              </w:rPr>
            </w:pPr>
            <w:r w:rsidRPr="00120D22">
              <w:rPr>
                <w:rFonts w:eastAsia="標楷體"/>
              </w:rPr>
              <w:t>骨釘骨鈑外露：因傷口感染或癒合不良導致骨內固定器外露，需手術將移除</w:t>
            </w:r>
            <w:r w:rsidR="00443CD7" w:rsidRPr="00120D22">
              <w:rPr>
                <w:rFonts w:eastAsia="標楷體"/>
              </w:rPr>
              <w:t>。</w:t>
            </w:r>
          </w:p>
          <w:p w:rsidR="008930DC" w:rsidRPr="00120D22" w:rsidRDefault="008930DC" w:rsidP="003541DC">
            <w:pPr>
              <w:numPr>
                <w:ilvl w:val="1"/>
                <w:numId w:val="18"/>
              </w:numPr>
              <w:rPr>
                <w:rFonts w:eastAsia="標楷體"/>
              </w:rPr>
            </w:pPr>
            <w:r w:rsidRPr="00120D22">
              <w:rPr>
                <w:rFonts w:eastAsia="標楷體"/>
              </w:rPr>
              <w:t>臉部軟組織下垂：當骨頭切除或是內縮後，對於臉部組織的支撐力也會減少，因而產生臉部組織下垂的情形；可能發生於年紀較大、骨骼位置改變較多或皮膚彈性不足的患者，可能需要進一步的整形如脂肪移植等治療來改善。</w:t>
            </w:r>
          </w:p>
          <w:p w:rsidR="008930DC" w:rsidRPr="00120D22" w:rsidRDefault="008930DC" w:rsidP="003541DC">
            <w:pPr>
              <w:numPr>
                <w:ilvl w:val="1"/>
                <w:numId w:val="18"/>
              </w:numPr>
              <w:rPr>
                <w:rFonts w:eastAsia="標楷體"/>
              </w:rPr>
            </w:pPr>
            <w:r w:rsidRPr="00120D22">
              <w:rPr>
                <w:rFonts w:eastAsia="標楷體"/>
              </w:rPr>
              <w:t>臉型改變伴隨心理及社會適應的問題：顱顏部整形重建手術會造成臉型明顯的改變；親友若無法馬上習慣及認同新的臉型，可能對患者帶來心理壓力及社會適應的問題。年紀越大，進入社會越久，人際關係越廣的人，這個問題會更嚴重。所以在手術前與醫師充分的討論、跟家人良好的溝通，做好心理準備及建設，才能減少不必要的困擾。</w:t>
            </w:r>
          </w:p>
          <w:p w:rsidR="008930DC" w:rsidRPr="00120D22" w:rsidRDefault="008930DC" w:rsidP="003541DC">
            <w:pPr>
              <w:numPr>
                <w:ilvl w:val="1"/>
                <w:numId w:val="18"/>
              </w:numPr>
              <w:rPr>
                <w:rFonts w:eastAsia="標楷體"/>
              </w:rPr>
            </w:pPr>
            <w:r w:rsidRPr="00120D22">
              <w:rPr>
                <w:rFonts w:eastAsia="標楷體"/>
              </w:rPr>
              <w:t>講話鼻音過重：可能會發生在顎裂的病人身上。這樣的患者在接受上顎前移手術後，因為</w:t>
            </w:r>
            <w:r w:rsidRPr="00D8168F">
              <w:rPr>
                <w:rFonts w:eastAsia="標楷體"/>
              </w:rPr>
              <w:t>軟</w:t>
            </w:r>
            <w:r w:rsidR="00443CD7" w:rsidRPr="00D8168F">
              <w:rPr>
                <w:rFonts w:eastAsia="標楷體"/>
              </w:rPr>
              <w:t>顎</w:t>
            </w:r>
            <w:r w:rsidRPr="00D8168F">
              <w:rPr>
                <w:rFonts w:eastAsia="標楷體"/>
              </w:rPr>
              <w:t>與咽喉間距離加大，加上原本肌肉力量不足，可能產生</w:t>
            </w:r>
            <w:r w:rsidR="00443CD7" w:rsidRPr="00D8168F">
              <w:rPr>
                <w:rFonts w:eastAsia="標楷體"/>
              </w:rPr>
              <w:t>顎</w:t>
            </w:r>
            <w:r w:rsidRPr="00D8168F">
              <w:rPr>
                <w:rFonts w:eastAsia="標楷體"/>
              </w:rPr>
              <w:t>咽閉鎖</w:t>
            </w:r>
            <w:r w:rsidR="007443C0">
              <w:rPr>
                <w:rFonts w:eastAsia="標楷體"/>
              </w:rPr>
              <w:t>不全，造成鼻音過重的情形。有些人會逐漸恢復，部分</w:t>
            </w:r>
            <w:r w:rsidRPr="00120D22">
              <w:rPr>
                <w:rFonts w:eastAsia="標楷體"/>
              </w:rPr>
              <w:t>需要語言評估及治療，嚴重者可能需要手術治療。</w:t>
            </w:r>
          </w:p>
          <w:p w:rsidR="008930DC" w:rsidRPr="00120D22" w:rsidRDefault="008930DC" w:rsidP="003541DC">
            <w:pPr>
              <w:numPr>
                <w:ilvl w:val="1"/>
                <w:numId w:val="18"/>
              </w:numPr>
              <w:rPr>
                <w:rFonts w:eastAsia="標楷體"/>
              </w:rPr>
            </w:pPr>
            <w:r w:rsidRPr="00120D22">
              <w:rPr>
                <w:rFonts w:eastAsia="標楷體"/>
              </w:rPr>
              <w:t>牙齦萎縮、牙齒變色及其他口腔病變：少數患者術後出現牙齒及周圍構造異常，其原因尚未明瞭亦無法預防，是否因重建手術直接造成亦無法證實。</w:t>
            </w:r>
          </w:p>
          <w:p w:rsidR="008930DC" w:rsidRPr="00120D22" w:rsidRDefault="008930DC" w:rsidP="003541DC">
            <w:pPr>
              <w:numPr>
                <w:ilvl w:val="1"/>
                <w:numId w:val="18"/>
              </w:numPr>
              <w:rPr>
                <w:rFonts w:eastAsia="標楷體"/>
              </w:rPr>
            </w:pPr>
            <w:r w:rsidRPr="00120D22">
              <w:rPr>
                <w:rFonts w:eastAsia="標楷體"/>
              </w:rPr>
              <w:t>顳顎關節症狀：常發生於下顎嚴重後縮之病患，因為要將下顎儘量前移，必需以下顎骨踝狀突作為支撐，長期下來可能造成顳顎關節不適或骨骼吸收。</w:t>
            </w:r>
          </w:p>
          <w:p w:rsidR="008930DC" w:rsidRPr="00120D22" w:rsidRDefault="008930DC" w:rsidP="003541DC">
            <w:pPr>
              <w:numPr>
                <w:ilvl w:val="1"/>
                <w:numId w:val="18"/>
              </w:numPr>
              <w:rPr>
                <w:rFonts w:eastAsia="標楷體"/>
              </w:rPr>
            </w:pPr>
            <w:r w:rsidRPr="00120D22">
              <w:rPr>
                <w:rFonts w:eastAsia="標楷體"/>
              </w:rPr>
              <w:t>復發</w:t>
            </w:r>
            <w:r w:rsidRPr="00120D22">
              <w:rPr>
                <w:rFonts w:eastAsia="標楷體"/>
              </w:rPr>
              <w:t>:</w:t>
            </w:r>
            <w:r w:rsidRPr="00120D22">
              <w:rPr>
                <w:rFonts w:eastAsia="標楷體"/>
              </w:rPr>
              <w:t>指的是骨骼位置改變後，可能因骨癒合前骨釘鬆動、骨骼本身形變、周圍肌肉及軟組織的作用等因素，造成骨骼有逐漸回復原本位置的傾向。</w:t>
            </w:r>
          </w:p>
          <w:p w:rsidR="008930DC" w:rsidRPr="00120D22" w:rsidRDefault="008930DC" w:rsidP="003004A3">
            <w:pPr>
              <w:numPr>
                <w:ilvl w:val="0"/>
                <w:numId w:val="1"/>
              </w:numPr>
              <w:ind w:left="567" w:hanging="567"/>
              <w:rPr>
                <w:rFonts w:eastAsia="標楷體"/>
                <w:b/>
                <w:color w:val="0000CC"/>
              </w:rPr>
            </w:pPr>
            <w:r w:rsidRPr="00120D22">
              <w:rPr>
                <w:rFonts w:eastAsia="標楷體"/>
                <w:b/>
                <w:color w:val="0000CC"/>
              </w:rPr>
              <w:t>其他補充說明</w:t>
            </w:r>
            <w:r w:rsidR="003E14D2">
              <w:rPr>
                <w:rFonts w:eastAsia="標楷體" w:hint="eastAsia"/>
                <w:b/>
                <w:color w:val="0000CC"/>
              </w:rPr>
              <w:t>：</w:t>
            </w:r>
          </w:p>
          <w:p w:rsidR="008930DC" w:rsidRPr="003541DC" w:rsidRDefault="008930DC" w:rsidP="00443CD7">
            <w:pPr>
              <w:numPr>
                <w:ilvl w:val="0"/>
                <w:numId w:val="34"/>
              </w:numPr>
              <w:rPr>
                <w:rFonts w:eastAsia="標楷體"/>
              </w:rPr>
            </w:pPr>
            <w:r w:rsidRPr="00120D22">
              <w:rPr>
                <w:rFonts w:eastAsia="標楷體"/>
              </w:rPr>
              <w:t>因為上下顎骨移動後牙齒的相對位置也隨之改變，手術前後還需齒列矯正，所以手術的施行</w:t>
            </w:r>
            <w:r w:rsidRPr="003541DC">
              <w:rPr>
                <w:rFonts w:eastAsia="標楷體"/>
              </w:rPr>
              <w:t>必須與矯正牙科醫師密切合作，確保手術能將咬合精確調整至預期的位置，並同時兼顧臉型的美觀。</w:t>
            </w:r>
          </w:p>
          <w:p w:rsidR="008930DC" w:rsidRPr="003541DC" w:rsidRDefault="008930DC" w:rsidP="00443CD7">
            <w:pPr>
              <w:numPr>
                <w:ilvl w:val="0"/>
                <w:numId w:val="34"/>
              </w:numPr>
              <w:rPr>
                <w:rFonts w:eastAsia="標楷體"/>
              </w:rPr>
            </w:pPr>
            <w:r w:rsidRPr="00120D22">
              <w:rPr>
                <w:rFonts w:eastAsia="標楷體"/>
              </w:rPr>
              <w:t>若病人是為了改善咬合或是臉形外觀而接受手術，目前顱顏部整形重建手術不在全民健康保</w:t>
            </w:r>
            <w:r w:rsidRPr="003541DC">
              <w:rPr>
                <w:rFonts w:eastAsia="標楷體"/>
              </w:rPr>
              <w:t>險的涵蓋範圍內，所以手術的費用全數由患者自行負擔。若病人是因為先天疾患、唇顎裂、外傷等造成</w:t>
            </w:r>
            <w:r w:rsidR="007443C0">
              <w:rPr>
                <w:rFonts w:eastAsia="標楷體"/>
              </w:rPr>
              <w:t>上下顎骨的畸形或發育不良且符合健保局規定，全民健保可幫您分擔部分</w:t>
            </w:r>
            <w:r w:rsidRPr="003541DC">
              <w:rPr>
                <w:rFonts w:eastAsia="標楷體"/>
              </w:rPr>
              <w:t>的治療費用。</w:t>
            </w:r>
          </w:p>
          <w:p w:rsidR="0093556B" w:rsidRPr="0093556B" w:rsidRDefault="008930DC" w:rsidP="0093556B">
            <w:pPr>
              <w:numPr>
                <w:ilvl w:val="0"/>
                <w:numId w:val="34"/>
              </w:numPr>
              <w:rPr>
                <w:rFonts w:eastAsia="標楷體" w:hint="eastAsia"/>
              </w:rPr>
            </w:pPr>
            <w:r w:rsidRPr="00120D22">
              <w:rPr>
                <w:rFonts w:eastAsia="標楷體"/>
              </w:rPr>
              <w:t>手術過程中視病情需要，可能需要使用自費醫材，手術醫師在向家屬解釋狀況並建議使用適</w:t>
            </w:r>
            <w:r w:rsidRPr="003541DC">
              <w:rPr>
                <w:rFonts w:eastAsia="標楷體"/>
              </w:rPr>
              <w:t>合醫材，在家屬同意下簽立自費同意書</w:t>
            </w:r>
            <w:r w:rsidR="000F571B">
              <w:rPr>
                <w:rFonts w:eastAsia="標楷體" w:hint="eastAsia"/>
              </w:rPr>
              <w:t>。</w:t>
            </w:r>
            <w:r w:rsidR="0093556B" w:rsidRPr="0093556B">
              <w:rPr>
                <w:rFonts w:eastAsia="標楷體" w:hint="eastAsia"/>
                <w:highlight w:val="yellow"/>
              </w:rPr>
              <w:t>每次手術發生之費用，均以當次手術為限，如須再次手術或後續治療時，費用將另行採計。</w:t>
            </w:r>
          </w:p>
          <w:p w:rsidR="008930DC" w:rsidRPr="0093556B" w:rsidRDefault="0093556B" w:rsidP="0093556B">
            <w:pPr>
              <w:numPr>
                <w:ilvl w:val="0"/>
                <w:numId w:val="34"/>
              </w:numPr>
              <w:rPr>
                <w:rFonts w:eastAsia="標楷體"/>
                <w:highlight w:val="yellow"/>
              </w:rPr>
            </w:pPr>
            <w:r w:rsidRPr="0093556B">
              <w:rPr>
                <w:rFonts w:eastAsia="標楷體" w:hint="eastAsia"/>
                <w:highlight w:val="yellow"/>
              </w:rPr>
              <w:t>此手術非屬急迫性質，不於說明當日進行，應經充分時間考慮後再決定施作與否。</w:t>
            </w:r>
          </w:p>
          <w:p w:rsidR="00155A07" w:rsidRPr="00120D22" w:rsidRDefault="00155A07" w:rsidP="003004A3">
            <w:pPr>
              <w:numPr>
                <w:ilvl w:val="0"/>
                <w:numId w:val="1"/>
              </w:numPr>
              <w:ind w:left="851" w:hanging="851"/>
              <w:rPr>
                <w:rFonts w:eastAsia="標楷體"/>
              </w:rPr>
            </w:pPr>
            <w:r w:rsidRPr="00120D22">
              <w:rPr>
                <w:rFonts w:eastAsia="標楷體"/>
                <w:b/>
                <w:color w:val="0000CC"/>
              </w:rPr>
              <w:t>參考文獻：</w:t>
            </w:r>
          </w:p>
          <w:p w:rsidR="00155A07" w:rsidRPr="00120D22" w:rsidRDefault="00155A07" w:rsidP="007A7F97">
            <w:pPr>
              <w:numPr>
                <w:ilvl w:val="0"/>
                <w:numId w:val="10"/>
              </w:numPr>
              <w:rPr>
                <w:rFonts w:eastAsia="標楷體"/>
              </w:rPr>
            </w:pPr>
            <w:r w:rsidRPr="00120D22">
              <w:rPr>
                <w:rFonts w:eastAsia="標楷體"/>
              </w:rPr>
              <w:t>R.Bendor-Samuel,Y.R.Chen,and P.K.Chen,'Unusua</w:t>
            </w:r>
            <w:r w:rsidR="007A7F97" w:rsidRPr="00120D22">
              <w:rPr>
                <w:rFonts w:eastAsia="標楷體"/>
              </w:rPr>
              <w:t xml:space="preserve">l Complications of the Le FortI </w:t>
            </w:r>
            <w:r w:rsidRPr="00120D22">
              <w:rPr>
                <w:rFonts w:eastAsia="標楷體"/>
              </w:rPr>
              <w:t>Osteotomy', Plast Reconstr Surg,96(1995),1289-96; discussion 97.</w:t>
            </w:r>
          </w:p>
          <w:p w:rsidR="00155A07" w:rsidRPr="00120D22" w:rsidRDefault="00155A07" w:rsidP="00155A07">
            <w:pPr>
              <w:numPr>
                <w:ilvl w:val="0"/>
                <w:numId w:val="10"/>
              </w:numPr>
              <w:rPr>
                <w:rFonts w:eastAsia="標楷體"/>
              </w:rPr>
            </w:pPr>
            <w:r w:rsidRPr="00120D22">
              <w:rPr>
                <w:rFonts w:eastAsia="標楷體"/>
              </w:rPr>
              <w:t xml:space="preserve">B.K.Choi,R.C.Goh,P.K.Chen,D.C.Chuang,L.J.Lo,and Y.R.Chen, 'Facial Nerve Palsy after Sagittal </w:t>
            </w:r>
            <w:smartTag w:uri="urn:schemas-microsoft-com:office:smarttags" w:element="place">
              <w:smartTag w:uri="urn:schemas-microsoft-com:office:smarttags" w:element="City">
                <w:r w:rsidRPr="00120D22">
                  <w:rPr>
                    <w:rFonts w:eastAsia="標楷體"/>
                  </w:rPr>
                  <w:t>Split</w:t>
                </w:r>
              </w:smartTag>
            </w:smartTag>
            <w:r w:rsidRPr="00120D22">
              <w:rPr>
                <w:rFonts w:eastAsia="標楷體"/>
              </w:rPr>
              <w:t xml:space="preserve"> Ramus Osteotomy of the Mandible:Mechanism and Outcomes',J Oral Maxillofac Surg,68(2010),1615-21.</w:t>
            </w:r>
          </w:p>
          <w:p w:rsidR="00155A07" w:rsidRPr="00120D22" w:rsidRDefault="00155A07" w:rsidP="00155A07">
            <w:pPr>
              <w:numPr>
                <w:ilvl w:val="0"/>
                <w:numId w:val="10"/>
              </w:numPr>
              <w:rPr>
                <w:rFonts w:eastAsia="標楷體"/>
              </w:rPr>
            </w:pPr>
            <w:r w:rsidRPr="00120D22">
              <w:rPr>
                <w:rFonts w:eastAsia="標楷體"/>
              </w:rPr>
              <w:t>A.A.Cruz,and A.C.dos Santos,'Blindness after Le Fort I Osteotomy: A Possible Complication Associated with Pterygomaxillary Separation',J Craniomaxillofac Surg,34 (2006),210-6.</w:t>
            </w:r>
          </w:p>
          <w:p w:rsidR="00155A07" w:rsidRPr="00120D22" w:rsidRDefault="007A7F97" w:rsidP="007A7F97">
            <w:pPr>
              <w:numPr>
                <w:ilvl w:val="0"/>
                <w:numId w:val="10"/>
              </w:numPr>
              <w:rPr>
                <w:rFonts w:eastAsia="標楷體"/>
              </w:rPr>
            </w:pPr>
            <w:smartTag w:uri="urn:schemas-microsoft-com:office:smarttags" w:element="chmetcnv">
              <w:smartTagPr>
                <w:attr w:name="TCSC" w:val="0"/>
                <w:attr w:name="NumberType" w:val="1"/>
                <w:attr w:name="Negative" w:val="False"/>
                <w:attr w:name="HasSpace" w:val="False"/>
                <w:attr w:name="SourceValue" w:val="4"/>
                <w:attr w:name="UnitName" w:val="g"/>
              </w:smartTagPr>
              <w:r w:rsidRPr="00120D22">
                <w:rPr>
                  <w:rFonts w:eastAsia="標楷體"/>
                </w:rPr>
                <w:t>4</w:t>
              </w:r>
              <w:r w:rsidR="00155A07" w:rsidRPr="00120D22">
                <w:rPr>
                  <w:rFonts w:eastAsia="標楷體"/>
                </w:rPr>
                <w:t>G</w:t>
              </w:r>
            </w:smartTag>
            <w:r w:rsidR="00155A07" w:rsidRPr="00120D22">
              <w:rPr>
                <w:rFonts w:eastAsia="標楷體"/>
              </w:rPr>
              <w:t>.H.de Villa,C.S.Huang,P.K.Chen,and Y.R.Chen,'Bilateral sagittal Split Osteotomy for Correction of Mandibular Prognathism: Long-Term Results,J Oral Maxillofac Surg,63(2005),1584-92.</w:t>
            </w:r>
          </w:p>
          <w:p w:rsidR="00155A07" w:rsidRPr="00120D22" w:rsidRDefault="00155A07" w:rsidP="007A7F97">
            <w:pPr>
              <w:numPr>
                <w:ilvl w:val="0"/>
                <w:numId w:val="10"/>
              </w:numPr>
              <w:rPr>
                <w:rFonts w:eastAsia="標楷體"/>
              </w:rPr>
            </w:pPr>
            <w:r w:rsidRPr="00120D22">
              <w:rPr>
                <w:rFonts w:eastAsia="標楷體"/>
              </w:rPr>
              <w:t>J.A.Girotto,J.Davidson,M.Wheatly,R.Redett,T.Muehlberger,B.Robertson,J. Zinreich,N.Iliff,N.Miller,and P.N.Manson,'Blindness as a Complication of Le Fort Osteotomies: Role of Atypical Fracture Patterns and Distortion of the Optic Canal', Plast Reconstr Surg,102(1998),1409-21; discussion 22-3.</w:t>
            </w:r>
          </w:p>
          <w:p w:rsidR="00155A07" w:rsidRPr="00120D22" w:rsidRDefault="00155A07" w:rsidP="007A7F97">
            <w:pPr>
              <w:numPr>
                <w:ilvl w:val="0"/>
                <w:numId w:val="10"/>
              </w:numPr>
              <w:rPr>
                <w:rFonts w:eastAsia="標楷體"/>
              </w:rPr>
            </w:pPr>
            <w:r w:rsidRPr="00120D22">
              <w:rPr>
                <w:rFonts w:eastAsia="標楷體"/>
              </w:rPr>
              <w:t>C.S.Huang,G.H.de Villa,E.J.Liou,and Y.R.Ch</w:t>
            </w:r>
            <w:r w:rsidR="007A7F97" w:rsidRPr="00120D22">
              <w:rPr>
                <w:rFonts w:eastAsia="標楷體"/>
              </w:rPr>
              <w:t>en,'Mandibular Remodeling after</w:t>
            </w:r>
            <w:r w:rsidRPr="00120D22">
              <w:rPr>
                <w:rFonts w:eastAsia="標楷體"/>
              </w:rPr>
              <w:t xml:space="preserve"> Bilateral Sagittal </w:t>
            </w:r>
            <w:smartTag w:uri="urn:schemas-microsoft-com:office:smarttags" w:element="place">
              <w:smartTag w:uri="urn:schemas-microsoft-com:office:smarttags" w:element="City">
                <w:r w:rsidRPr="00120D22">
                  <w:rPr>
                    <w:rFonts w:eastAsia="標楷體"/>
                  </w:rPr>
                  <w:t>Split</w:t>
                </w:r>
              </w:smartTag>
            </w:smartTag>
            <w:r w:rsidRPr="00120D22">
              <w:rPr>
                <w:rFonts w:eastAsia="標楷體"/>
              </w:rPr>
              <w:t xml:space="preserve"> Osteotomy for Prognathism of the Mandible', J Oral Maxillofac Surg,64 (2006),167-72.</w:t>
            </w:r>
          </w:p>
          <w:p w:rsidR="00155A07" w:rsidRPr="00120D22" w:rsidRDefault="00155A07" w:rsidP="007A7F97">
            <w:pPr>
              <w:numPr>
                <w:ilvl w:val="0"/>
                <w:numId w:val="10"/>
              </w:numPr>
              <w:rPr>
                <w:rFonts w:eastAsia="標楷體"/>
              </w:rPr>
            </w:pPr>
            <w:r w:rsidRPr="00120D22">
              <w:rPr>
                <w:rFonts w:eastAsia="標楷體"/>
              </w:rPr>
              <w:t>E.W.Ko,C.S.Huang,and Y.R.Chen,'Characteristics and Corrective Outcome of</w:t>
            </w:r>
            <w:r w:rsidR="007A7F97" w:rsidRPr="00120D22">
              <w:rPr>
                <w:rFonts w:eastAsia="標楷體"/>
              </w:rPr>
              <w:t xml:space="preserve"> </w:t>
            </w:r>
            <w:r w:rsidRPr="00120D22">
              <w:rPr>
                <w:rFonts w:eastAsia="標楷體"/>
              </w:rPr>
              <w:t>Face Asymmetry by Orthognathic Surgery',J Oral Maxillofac Surg,67(2009)</w:t>
            </w:r>
          </w:p>
          <w:p w:rsidR="00155A07" w:rsidRPr="00120D22" w:rsidRDefault="00155A07" w:rsidP="007A7F97">
            <w:pPr>
              <w:numPr>
                <w:ilvl w:val="0"/>
                <w:numId w:val="10"/>
              </w:numPr>
              <w:rPr>
                <w:rFonts w:eastAsia="標楷體"/>
              </w:rPr>
            </w:pPr>
            <w:r w:rsidRPr="00120D22">
              <w:rPr>
                <w:rFonts w:eastAsia="標楷體"/>
              </w:rPr>
              <w:t>J.P.Lai,C.H.Hsieh,Y.R.Chen,and C.C</w:t>
            </w:r>
            <w:r w:rsidR="007A7F97" w:rsidRPr="00120D22">
              <w:rPr>
                <w:rFonts w:eastAsia="標楷體"/>
              </w:rPr>
              <w:t xml:space="preserve">.Liang,'Unusual Late Vascular </w:t>
            </w:r>
            <w:r w:rsidRPr="00120D22">
              <w:rPr>
                <w:rFonts w:eastAsia="標楷體"/>
              </w:rPr>
              <w:t xml:space="preserve">Complications of Sagittal </w:t>
            </w:r>
            <w:smartTag w:uri="urn:schemas-microsoft-com:office:smarttags" w:element="place">
              <w:smartTag w:uri="urn:schemas-microsoft-com:office:smarttags" w:element="City">
                <w:r w:rsidRPr="00120D22">
                  <w:rPr>
                    <w:rFonts w:eastAsia="標楷體"/>
                  </w:rPr>
                  <w:t>Split</w:t>
                </w:r>
              </w:smartTag>
            </w:smartTag>
            <w:r w:rsidRPr="00120D22">
              <w:rPr>
                <w:rFonts w:eastAsia="標楷體"/>
              </w:rPr>
              <w:t xml:space="preserve"> Osteotomy of the Mandibular Ramus', J Craniofac Surg, 16 (2005), 664-8.</w:t>
            </w:r>
          </w:p>
          <w:p w:rsidR="00155A07" w:rsidRPr="00120D22" w:rsidRDefault="00155A07" w:rsidP="007A7F97">
            <w:pPr>
              <w:numPr>
                <w:ilvl w:val="0"/>
                <w:numId w:val="10"/>
              </w:numPr>
              <w:rPr>
                <w:rFonts w:eastAsia="標楷體"/>
              </w:rPr>
            </w:pPr>
            <w:r w:rsidRPr="00120D22">
              <w:rPr>
                <w:rFonts w:eastAsia="標楷體"/>
              </w:rPr>
              <w:t>L.W.Lee,S.H.Chen,C.C.Yu,L.J.Lo,S.R.Lee,and Y.R.Chen,'Stigma, Body Image, and Quality of Life in Women Seeking Orthognathic Surgery', Plast Reconstr Surg, 120 (2007), 225-31.</w:t>
            </w:r>
          </w:p>
          <w:p w:rsidR="00155A07" w:rsidRPr="00120D22" w:rsidRDefault="00155A07" w:rsidP="007A7F97">
            <w:pPr>
              <w:numPr>
                <w:ilvl w:val="0"/>
                <w:numId w:val="10"/>
              </w:numPr>
              <w:rPr>
                <w:rFonts w:eastAsia="標楷體"/>
              </w:rPr>
            </w:pPr>
            <w:r w:rsidRPr="00120D22">
              <w:rPr>
                <w:rFonts w:eastAsia="標楷體"/>
              </w:rPr>
              <w:t>L.J.Lo,K.F.Hung,and Y.R.Chen,'Blindness as a Complication of Le Fort I Osteotomy for Maxillary Distraction',Plast Reconstr Surg,109 (2002), 688-98; discussion 99-700.</w:t>
            </w:r>
          </w:p>
          <w:p w:rsidR="00443CD7" w:rsidRPr="00120D22" w:rsidRDefault="00155A07" w:rsidP="007A7F97">
            <w:pPr>
              <w:numPr>
                <w:ilvl w:val="0"/>
                <w:numId w:val="10"/>
              </w:numPr>
              <w:rPr>
                <w:rFonts w:eastAsia="標楷體"/>
              </w:rPr>
            </w:pPr>
            <w:r w:rsidRPr="00120D22">
              <w:rPr>
                <w:rFonts w:eastAsia="標楷體"/>
              </w:rPr>
              <w:t>W.D.Owens,'American Society of Anesthesiologists Physical Status Classification System in Not a Risk Classification System',Anesthesiology,</w:t>
            </w:r>
          </w:p>
          <w:p w:rsidR="008930DC" w:rsidRPr="00120D22" w:rsidRDefault="008930DC" w:rsidP="003004A3">
            <w:pPr>
              <w:numPr>
                <w:ilvl w:val="0"/>
                <w:numId w:val="1"/>
              </w:numPr>
              <w:ind w:left="851" w:hanging="851"/>
              <w:rPr>
                <w:rFonts w:eastAsia="標楷體"/>
                <w:b/>
                <w:color w:val="0000CC"/>
              </w:rPr>
            </w:pPr>
            <w:r w:rsidRPr="00120D22">
              <w:rPr>
                <w:rFonts w:eastAsia="標楷體"/>
                <w:b/>
                <w:color w:val="0000CC"/>
              </w:rPr>
              <w:t>病人、家屬問題：</w:t>
            </w:r>
          </w:p>
          <w:p w:rsidR="008930DC" w:rsidRPr="00120D22" w:rsidRDefault="008930DC" w:rsidP="002A252A">
            <w:pPr>
              <w:ind w:left="480"/>
              <w:rPr>
                <w:rFonts w:eastAsia="標楷體"/>
              </w:rPr>
            </w:pPr>
            <w:r w:rsidRPr="00120D22">
              <w:rPr>
                <w:rFonts w:eastAsia="標楷體"/>
              </w:rPr>
              <w:t>(</w:t>
            </w:r>
            <w:r w:rsidRPr="00120D22">
              <w:rPr>
                <w:rFonts w:eastAsia="標楷體"/>
              </w:rPr>
              <w:t>一</w:t>
            </w:r>
            <w:r w:rsidRPr="00120D22">
              <w:rPr>
                <w:rFonts w:eastAsia="標楷體"/>
              </w:rPr>
              <w:t>) _________________________________________________________________________</w:t>
            </w:r>
          </w:p>
          <w:p w:rsidR="008930DC" w:rsidRPr="00120D22" w:rsidRDefault="008930DC" w:rsidP="002A252A">
            <w:pPr>
              <w:ind w:left="480"/>
              <w:rPr>
                <w:rFonts w:eastAsia="標楷體"/>
              </w:rPr>
            </w:pPr>
            <w:r w:rsidRPr="00120D22">
              <w:rPr>
                <w:rFonts w:eastAsia="標楷體"/>
              </w:rPr>
              <w:t>(</w:t>
            </w:r>
            <w:r w:rsidRPr="00120D22">
              <w:rPr>
                <w:rFonts w:eastAsia="標楷體"/>
              </w:rPr>
              <w:t>二</w:t>
            </w:r>
            <w:r w:rsidRPr="00120D22">
              <w:rPr>
                <w:rFonts w:eastAsia="標楷體"/>
              </w:rPr>
              <w:t>) _________________________________________________________________________</w:t>
            </w:r>
          </w:p>
          <w:p w:rsidR="008930DC" w:rsidRPr="00120D22" w:rsidRDefault="008930DC" w:rsidP="002A252A">
            <w:pPr>
              <w:ind w:left="480"/>
              <w:rPr>
                <w:rFonts w:eastAsia="標楷體"/>
              </w:rPr>
            </w:pPr>
            <w:r w:rsidRPr="00120D22">
              <w:rPr>
                <w:rFonts w:eastAsia="標楷體"/>
              </w:rPr>
              <w:t>(</w:t>
            </w:r>
            <w:r w:rsidRPr="00120D22">
              <w:rPr>
                <w:rFonts w:eastAsia="標楷體"/>
              </w:rPr>
              <w:t>三</w:t>
            </w:r>
            <w:r w:rsidRPr="00120D22">
              <w:rPr>
                <w:rFonts w:eastAsia="標楷體"/>
              </w:rPr>
              <w:t>) _________________________________________________________________________</w:t>
            </w:r>
          </w:p>
          <w:p w:rsidR="008930DC" w:rsidRPr="00120D22" w:rsidRDefault="008930DC" w:rsidP="002A252A">
            <w:pPr>
              <w:ind w:left="480"/>
              <w:rPr>
                <w:rFonts w:eastAsia="標楷體"/>
              </w:rPr>
            </w:pPr>
          </w:p>
          <w:p w:rsidR="008930DC" w:rsidRPr="002A252A" w:rsidRDefault="008930DC" w:rsidP="002A252A">
            <w:pPr>
              <w:ind w:left="480"/>
              <w:rPr>
                <w:rFonts w:eastAsia="標楷體" w:hint="eastAsia"/>
              </w:rPr>
            </w:pPr>
          </w:p>
          <w:p w:rsidR="008930DC" w:rsidRPr="002A252A" w:rsidRDefault="008930DC" w:rsidP="002A252A">
            <w:pPr>
              <w:autoSpaceDE w:val="0"/>
              <w:autoSpaceDN w:val="0"/>
              <w:adjustRightInd w:val="0"/>
              <w:ind w:leftChars="413" w:left="991"/>
              <w:rPr>
                <w:rFonts w:eastAsia="標楷體"/>
              </w:rPr>
            </w:pPr>
            <w:r w:rsidRPr="002A252A">
              <w:rPr>
                <w:rFonts w:eastAsia="標楷體" w:hint="eastAsia"/>
              </w:rPr>
              <w:t>病人</w:t>
            </w:r>
            <w:r w:rsidRPr="002A252A">
              <w:rPr>
                <w:rFonts w:eastAsia="標楷體"/>
              </w:rPr>
              <w:t>(</w:t>
            </w:r>
            <w:r w:rsidRPr="002A252A">
              <w:rPr>
                <w:rFonts w:eastAsia="標楷體" w:hint="eastAsia"/>
              </w:rPr>
              <w:t>或家屬</w:t>
            </w:r>
            <w:r w:rsidRPr="002A252A">
              <w:rPr>
                <w:rFonts w:eastAsia="標楷體"/>
              </w:rPr>
              <w:t>/</w:t>
            </w:r>
            <w:r w:rsidRPr="002A252A">
              <w:rPr>
                <w:rFonts w:eastAsia="標楷體" w:hint="eastAsia"/>
              </w:rPr>
              <w:t>法定代理人</w:t>
            </w:r>
            <w:r w:rsidRPr="002A252A">
              <w:rPr>
                <w:rFonts w:eastAsia="標楷體"/>
              </w:rPr>
              <w:t>)</w:t>
            </w:r>
            <w:r w:rsidRPr="002A252A">
              <w:rPr>
                <w:rFonts w:eastAsia="標楷體" w:hint="eastAsia"/>
              </w:rPr>
              <w:t>：＿＿＿＿＿＿＿＿（簽章）</w:t>
            </w:r>
          </w:p>
          <w:p w:rsidR="008930DC" w:rsidRPr="002A252A" w:rsidRDefault="008930DC" w:rsidP="002A252A">
            <w:pPr>
              <w:autoSpaceDE w:val="0"/>
              <w:autoSpaceDN w:val="0"/>
              <w:adjustRightInd w:val="0"/>
              <w:ind w:leftChars="1595" w:left="4253" w:hangingChars="177" w:hanging="425"/>
              <w:rPr>
                <w:rFonts w:eastAsia="標楷體" w:hint="eastAsia"/>
              </w:rPr>
            </w:pPr>
            <w:r w:rsidRPr="002A252A">
              <w:rPr>
                <w:rFonts w:eastAsia="標楷體" w:hint="eastAsia"/>
              </w:rPr>
              <w:t>□</w:t>
            </w:r>
            <w:r w:rsidRPr="002A252A">
              <w:rPr>
                <w:rFonts w:eastAsia="標楷體"/>
              </w:rPr>
              <w:t xml:space="preserve"> </w:t>
            </w:r>
            <w:r w:rsidRPr="002A252A">
              <w:rPr>
                <w:rFonts w:eastAsia="標楷體" w:hint="eastAsia"/>
              </w:rPr>
              <w:t>我已瞭解上述說明，並同意顱顏部整形重建手術（請簽署顱顏部整形重建手術同意書）。</w:t>
            </w:r>
          </w:p>
          <w:p w:rsidR="008930DC" w:rsidRPr="002A252A" w:rsidRDefault="008930DC" w:rsidP="002A252A">
            <w:pPr>
              <w:autoSpaceDE w:val="0"/>
              <w:autoSpaceDN w:val="0"/>
              <w:adjustRightInd w:val="0"/>
              <w:ind w:leftChars="1595" w:left="4253" w:hangingChars="177" w:hanging="425"/>
              <w:rPr>
                <w:rFonts w:eastAsia="標楷體"/>
              </w:rPr>
            </w:pPr>
            <w:r w:rsidRPr="002A252A">
              <w:rPr>
                <w:rFonts w:eastAsia="標楷體" w:hint="eastAsia"/>
              </w:rPr>
              <w:t>□</w:t>
            </w:r>
            <w:r w:rsidRPr="002A252A">
              <w:rPr>
                <w:rFonts w:eastAsia="標楷體"/>
              </w:rPr>
              <w:t xml:space="preserve"> </w:t>
            </w:r>
            <w:r w:rsidRPr="002A252A">
              <w:rPr>
                <w:rFonts w:eastAsia="標楷體" w:hint="eastAsia"/>
              </w:rPr>
              <w:t>我已瞭解上述說明，並拒絕顱顏部整形重建手術。</w:t>
            </w:r>
          </w:p>
          <w:p w:rsidR="008930DC" w:rsidRPr="002A252A" w:rsidRDefault="008930DC" w:rsidP="002A252A">
            <w:pPr>
              <w:autoSpaceDE w:val="0"/>
              <w:autoSpaceDN w:val="0"/>
              <w:adjustRightInd w:val="0"/>
              <w:ind w:leftChars="413" w:left="991"/>
              <w:rPr>
                <w:rFonts w:eastAsia="標楷體" w:hint="eastAsia"/>
              </w:rPr>
            </w:pPr>
          </w:p>
          <w:p w:rsidR="008930DC" w:rsidRPr="002A252A" w:rsidRDefault="008930DC" w:rsidP="002A252A">
            <w:pPr>
              <w:autoSpaceDE w:val="0"/>
              <w:autoSpaceDN w:val="0"/>
              <w:adjustRightInd w:val="0"/>
              <w:ind w:leftChars="413" w:left="991"/>
              <w:rPr>
                <w:rFonts w:eastAsia="標楷體" w:hint="eastAsia"/>
              </w:rPr>
            </w:pPr>
            <w:r w:rsidRPr="002A252A">
              <w:rPr>
                <w:rFonts w:eastAsia="標楷體" w:hint="eastAsia"/>
              </w:rPr>
              <w:t>與病人之關係：＿＿＿＿＿＿＿＿＿＿＿＿＿＿＿＿（請務必填寫）</w:t>
            </w:r>
          </w:p>
          <w:p w:rsidR="008930DC" w:rsidRPr="002A252A" w:rsidRDefault="008930DC" w:rsidP="002A252A">
            <w:pPr>
              <w:autoSpaceDE w:val="0"/>
              <w:autoSpaceDN w:val="0"/>
              <w:adjustRightInd w:val="0"/>
              <w:ind w:leftChars="413" w:left="991"/>
              <w:rPr>
                <w:rFonts w:eastAsia="標楷體" w:hint="eastAsia"/>
              </w:rPr>
            </w:pPr>
          </w:p>
          <w:p w:rsidR="00120D22" w:rsidRDefault="008930DC" w:rsidP="00120D22">
            <w:pPr>
              <w:autoSpaceDE w:val="0"/>
              <w:autoSpaceDN w:val="0"/>
              <w:adjustRightInd w:val="0"/>
              <w:ind w:leftChars="413" w:left="991"/>
              <w:rPr>
                <w:rFonts w:eastAsia="標楷體" w:hint="eastAsia"/>
              </w:rPr>
            </w:pPr>
            <w:r w:rsidRPr="002A252A">
              <w:rPr>
                <w:rFonts w:eastAsia="標楷體" w:hint="eastAsia"/>
              </w:rPr>
              <w:t>解</w:t>
            </w:r>
            <w:r w:rsidRPr="002A252A">
              <w:rPr>
                <w:rFonts w:eastAsia="標楷體"/>
              </w:rPr>
              <w:t xml:space="preserve"> </w:t>
            </w:r>
            <w:r w:rsidRPr="002A252A">
              <w:rPr>
                <w:rFonts w:eastAsia="標楷體" w:hint="eastAsia"/>
              </w:rPr>
              <w:t>釋</w:t>
            </w:r>
            <w:r w:rsidRPr="002A252A">
              <w:rPr>
                <w:rFonts w:eastAsia="標楷體"/>
              </w:rPr>
              <w:t xml:space="preserve"> </w:t>
            </w:r>
            <w:r w:rsidRPr="002A252A">
              <w:rPr>
                <w:rFonts w:eastAsia="標楷體" w:hint="eastAsia"/>
              </w:rPr>
              <w:t>醫</w:t>
            </w:r>
            <w:r w:rsidRPr="002A252A">
              <w:rPr>
                <w:rFonts w:eastAsia="標楷體"/>
              </w:rPr>
              <w:t xml:space="preserve"> </w:t>
            </w:r>
            <w:r w:rsidRPr="002A252A">
              <w:rPr>
                <w:rFonts w:eastAsia="標楷體" w:hint="eastAsia"/>
              </w:rPr>
              <w:t>師</w:t>
            </w:r>
            <w:r w:rsidRPr="002A252A">
              <w:rPr>
                <w:rFonts w:eastAsia="標楷體"/>
              </w:rPr>
              <w:t xml:space="preserve"> </w:t>
            </w:r>
            <w:r w:rsidRPr="002A252A">
              <w:rPr>
                <w:rFonts w:eastAsia="標楷體" w:hint="eastAsia"/>
              </w:rPr>
              <w:t>：＿＿＿＿＿＿＿＿＿＿＿＿＿＿＿＿（簽章）</w:t>
            </w:r>
          </w:p>
          <w:p w:rsidR="00481D8D" w:rsidRDefault="00481D8D" w:rsidP="00481D8D">
            <w:pPr>
              <w:autoSpaceDE w:val="0"/>
              <w:autoSpaceDN w:val="0"/>
              <w:adjustRightInd w:val="0"/>
              <w:spacing w:line="400" w:lineRule="exact"/>
              <w:ind w:leftChars="413" w:left="991"/>
              <w:rPr>
                <w:rFonts w:eastAsia="標楷體" w:hint="eastAsia"/>
                <w:bCs/>
                <w:kern w:val="0"/>
                <w:highlight w:val="yellow"/>
              </w:rPr>
            </w:pPr>
            <w:r w:rsidRPr="000756AB">
              <w:rPr>
                <w:rFonts w:eastAsia="標楷體" w:hint="eastAsia"/>
                <w:bCs/>
                <w:kern w:val="0"/>
                <w:highlight w:val="yellow"/>
              </w:rPr>
              <w:t>醫師專科別及</w:t>
            </w:r>
          </w:p>
          <w:p w:rsidR="00481D8D" w:rsidRPr="000756AB" w:rsidRDefault="00481D8D" w:rsidP="00481D8D">
            <w:pPr>
              <w:autoSpaceDE w:val="0"/>
              <w:autoSpaceDN w:val="0"/>
              <w:adjustRightInd w:val="0"/>
              <w:spacing w:line="400" w:lineRule="exact"/>
              <w:ind w:leftChars="413" w:left="991"/>
              <w:rPr>
                <w:rFonts w:eastAsia="標楷體" w:hint="eastAsia"/>
                <w:bCs/>
                <w:kern w:val="0"/>
              </w:rPr>
            </w:pPr>
            <w:r w:rsidRPr="000756AB">
              <w:rPr>
                <w:rFonts w:eastAsia="標楷體" w:hint="eastAsia"/>
                <w:bCs/>
                <w:kern w:val="0"/>
                <w:highlight w:val="yellow"/>
              </w:rPr>
              <w:t>專科證</w:t>
            </w:r>
            <w:r w:rsidRPr="0026624F">
              <w:rPr>
                <w:rFonts w:eastAsia="標楷體" w:hint="eastAsia"/>
                <w:bCs/>
                <w:kern w:val="0"/>
                <w:highlight w:val="yellow"/>
              </w:rPr>
              <w:t>書字號：</w:t>
            </w:r>
            <w:r w:rsidRPr="0026624F">
              <w:rPr>
                <w:rFonts w:eastAsia="標楷體" w:hint="eastAsia"/>
                <w:highlight w:val="yellow"/>
              </w:rPr>
              <w:t>＿＿＿＿＿＿＿＿＿＿＿＿＿＿＿＿</w:t>
            </w:r>
          </w:p>
          <w:p w:rsidR="00481D8D" w:rsidRPr="0024386A" w:rsidRDefault="00481D8D" w:rsidP="00481D8D">
            <w:pPr>
              <w:autoSpaceDE w:val="0"/>
              <w:autoSpaceDN w:val="0"/>
              <w:adjustRightInd w:val="0"/>
              <w:spacing w:line="400" w:lineRule="exact"/>
              <w:ind w:leftChars="413" w:left="991"/>
              <w:rPr>
                <w:rFonts w:eastAsia="標楷體" w:hint="eastAsia"/>
              </w:rPr>
            </w:pPr>
          </w:p>
          <w:p w:rsidR="008930DC" w:rsidRPr="002A252A" w:rsidRDefault="008930DC" w:rsidP="00120D22">
            <w:pPr>
              <w:autoSpaceDE w:val="0"/>
              <w:autoSpaceDN w:val="0"/>
              <w:adjustRightInd w:val="0"/>
              <w:ind w:leftChars="413" w:left="991"/>
              <w:rPr>
                <w:rFonts w:eastAsia="標楷體" w:hint="eastAsia"/>
              </w:rPr>
            </w:pPr>
            <w:r w:rsidRPr="002A252A">
              <w:rPr>
                <w:rFonts w:eastAsia="標楷體" w:hint="eastAsia"/>
              </w:rPr>
              <w:t>西元　　　　年　　　　月　　　　日　　　　時　　　　分</w:t>
            </w:r>
          </w:p>
          <w:p w:rsidR="008930DC" w:rsidRPr="002A252A" w:rsidRDefault="008930DC" w:rsidP="00FE38A7">
            <w:pPr>
              <w:rPr>
                <w:rFonts w:ascii="標楷體" w:eastAsia="標楷體" w:hAnsi="標楷體" w:hint="eastAsia"/>
              </w:rPr>
            </w:pPr>
          </w:p>
        </w:tc>
      </w:tr>
    </w:tbl>
    <w:p w:rsidR="00155A07" w:rsidRPr="00CE3068" w:rsidRDefault="00155A07">
      <w:pPr>
        <w:rPr>
          <w:rFonts w:ascii="標楷體" w:eastAsia="標楷體" w:hAnsi="標楷體"/>
        </w:rPr>
      </w:pPr>
    </w:p>
    <w:sectPr w:rsidR="00155A07" w:rsidRPr="00CE3068">
      <w:headerReference w:type="even" r:id="rId8"/>
      <w:headerReference w:type="default" r:id="rId9"/>
      <w:headerReference w:type="first" r:id="rId10"/>
      <w:pgSz w:w="11906" w:h="16838"/>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AF8" w:rsidRDefault="00453AF8" w:rsidP="00CE3068">
      <w:r>
        <w:separator/>
      </w:r>
    </w:p>
  </w:endnote>
  <w:endnote w:type="continuationSeparator" w:id="0">
    <w:p w:rsidR="00453AF8" w:rsidRDefault="00453AF8" w:rsidP="00CE3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AF8" w:rsidRDefault="00453AF8" w:rsidP="00CE3068">
      <w:r>
        <w:separator/>
      </w:r>
    </w:p>
  </w:footnote>
  <w:footnote w:type="continuationSeparator" w:id="0">
    <w:p w:rsidR="00453AF8" w:rsidRDefault="00453AF8" w:rsidP="00CE3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B8D" w:rsidRDefault="00A84B8D">
    <w:pPr>
      <w:pStyle w:val="a3"/>
    </w:pPr>
    <w:r>
      <w:rPr>
        <w:noProof/>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3177492" o:spid="_x0000_s2050" type="#_x0000_t75" style="position:absolute;margin-left:0;margin-top:0;width:538.55pt;height:538.55pt;z-index:-251658752;mso-position-horizontal:center;mso-position-horizontal-relative:margin;mso-position-vertical:center;mso-position-vertical-relative:margin" o:allowincell="f">
          <v:imagedata r:id="rId1" o:title="中華民國衛生福利"/>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86D" w:rsidRDefault="00A84B8D" w:rsidP="0077786D">
    <w:pPr>
      <w:pStyle w:val="a3"/>
      <w:jc w:val="right"/>
      <w:rPr>
        <w:lang w:eastAsia="zh-TW"/>
      </w:rPr>
    </w:pPr>
    <w:r>
      <w:rPr>
        <w:rFonts w:hint="eastAsia"/>
        <w:noProof/>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3177493" o:spid="_x0000_s2051" type="#_x0000_t75" style="position:absolute;left:0;text-align:left;margin-left:0;margin-top:0;width:257.65pt;height:257.65pt;z-index:-251657728;mso-position-horizontal:center;mso-position-horizontal-relative:margin;mso-position-vertical:center;mso-position-vertical-relative:margin" o:allowincell="f">
          <v:imagedata r:id="rId1" o:title="中華民國衛生福利" blacklevel="13107f"/>
        </v:shape>
      </w:pict>
    </w:r>
    <w:r w:rsidR="00E5089E">
      <w:rPr>
        <w:rFonts w:hint="eastAsia"/>
        <w:lang w:eastAsia="zh-TW"/>
      </w:rPr>
      <w:t>2016.08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B8D" w:rsidRDefault="00A84B8D">
    <w:pPr>
      <w:pStyle w:val="a3"/>
    </w:pPr>
    <w:r>
      <w:rPr>
        <w:noProof/>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3177491" o:spid="_x0000_s2049" type="#_x0000_t75" style="position:absolute;margin-left:0;margin-top:0;width:538.55pt;height:538.55pt;z-index:-251659776;mso-position-horizontal:center;mso-position-horizontal-relative:margin;mso-position-vertical:center;mso-position-vertical-relative:margin" o:allowincell="f">
          <v:imagedata r:id="rId1" o:title="中華民國衛生福利"/>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60294"/>
    <w:multiLevelType w:val="hybridMultilevel"/>
    <w:tmpl w:val="3070907A"/>
    <w:lvl w:ilvl="0" w:tplc="4A8E8D2A">
      <w:start w:val="1"/>
      <w:numFmt w:val="taiwaneseCountingThousand"/>
      <w:lvlText w:val="(%1)"/>
      <w:lvlJc w:val="left"/>
      <w:pPr>
        <w:ind w:left="1848" w:hanging="408"/>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08E449CC"/>
    <w:multiLevelType w:val="hybridMultilevel"/>
    <w:tmpl w:val="93628F1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EFC068D"/>
    <w:multiLevelType w:val="hybridMultilevel"/>
    <w:tmpl w:val="EB62C52A"/>
    <w:lvl w:ilvl="0" w:tplc="4A8E8D2A">
      <w:start w:val="1"/>
      <w:numFmt w:val="taiwaneseCountingThousand"/>
      <w:lvlText w:val="(%1)"/>
      <w:lvlJc w:val="left"/>
      <w:pPr>
        <w:ind w:left="1848" w:hanging="408"/>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15:restartNumberingAfterBreak="0">
    <w:nsid w:val="10571712"/>
    <w:multiLevelType w:val="hybridMultilevel"/>
    <w:tmpl w:val="5DB8B24C"/>
    <w:lvl w:ilvl="0" w:tplc="270E8ED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54C379C"/>
    <w:multiLevelType w:val="hybridMultilevel"/>
    <w:tmpl w:val="53EE2858"/>
    <w:lvl w:ilvl="0" w:tplc="763C462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7CE6792"/>
    <w:multiLevelType w:val="hybridMultilevel"/>
    <w:tmpl w:val="E2800EF0"/>
    <w:lvl w:ilvl="0" w:tplc="F7286248">
      <w:start w:val="1"/>
      <w:numFmt w:val="taiwaneseCountingThousand"/>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7D16DD4"/>
    <w:multiLevelType w:val="hybridMultilevel"/>
    <w:tmpl w:val="4FD2C02E"/>
    <w:lvl w:ilvl="0" w:tplc="4A8E8D2A">
      <w:start w:val="1"/>
      <w:numFmt w:val="taiwaneseCountingThousand"/>
      <w:lvlText w:val="(%1)"/>
      <w:lvlJc w:val="left"/>
      <w:pPr>
        <w:ind w:left="1848" w:hanging="408"/>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A0D1B8C"/>
    <w:multiLevelType w:val="hybridMultilevel"/>
    <w:tmpl w:val="26FE52E8"/>
    <w:lvl w:ilvl="0" w:tplc="4A8E8D2A">
      <w:start w:val="1"/>
      <w:numFmt w:val="taiwaneseCountingThousand"/>
      <w:lvlText w:val="(%1)"/>
      <w:lvlJc w:val="left"/>
      <w:pPr>
        <w:ind w:left="1848" w:hanging="408"/>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 w15:restartNumberingAfterBreak="0">
    <w:nsid w:val="23F40664"/>
    <w:multiLevelType w:val="hybridMultilevel"/>
    <w:tmpl w:val="0A8CDF1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3FB1BCC"/>
    <w:multiLevelType w:val="hybridMultilevel"/>
    <w:tmpl w:val="4900F6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9FC5FA1"/>
    <w:multiLevelType w:val="hybridMultilevel"/>
    <w:tmpl w:val="E8FCB9EE"/>
    <w:lvl w:ilvl="0" w:tplc="4A8E8D2A">
      <w:start w:val="1"/>
      <w:numFmt w:val="taiwaneseCountingThousand"/>
      <w:lvlText w:val="(%1)"/>
      <w:lvlJc w:val="left"/>
      <w:pPr>
        <w:ind w:left="1848" w:hanging="408"/>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33D1178F"/>
    <w:multiLevelType w:val="hybridMultilevel"/>
    <w:tmpl w:val="0E66D382"/>
    <w:lvl w:ilvl="0" w:tplc="4A8E8D2A">
      <w:start w:val="1"/>
      <w:numFmt w:val="taiwaneseCountingThousand"/>
      <w:lvlText w:val="(%1)"/>
      <w:lvlJc w:val="left"/>
      <w:pPr>
        <w:ind w:left="1848" w:hanging="408"/>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2" w15:restartNumberingAfterBreak="0">
    <w:nsid w:val="375A25B1"/>
    <w:multiLevelType w:val="hybridMultilevel"/>
    <w:tmpl w:val="843A28C8"/>
    <w:lvl w:ilvl="0" w:tplc="4A8E8D2A">
      <w:start w:val="1"/>
      <w:numFmt w:val="taiwaneseCountingThousand"/>
      <w:lvlText w:val="(%1)"/>
      <w:lvlJc w:val="left"/>
      <w:pPr>
        <w:ind w:left="136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8D51007"/>
    <w:multiLevelType w:val="hybridMultilevel"/>
    <w:tmpl w:val="319CA948"/>
    <w:lvl w:ilvl="0" w:tplc="4A8E8D2A">
      <w:start w:val="1"/>
      <w:numFmt w:val="taiwaneseCountingThousand"/>
      <w:lvlText w:val="(%1)"/>
      <w:lvlJc w:val="left"/>
      <w:pPr>
        <w:ind w:left="1848" w:hanging="408"/>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15:restartNumberingAfterBreak="0">
    <w:nsid w:val="437A6CE1"/>
    <w:multiLevelType w:val="hybridMultilevel"/>
    <w:tmpl w:val="71123804"/>
    <w:lvl w:ilvl="0" w:tplc="4FA03968">
      <w:start w:val="1"/>
      <w:numFmt w:val="taiwaneseCountingThousand"/>
      <w:lvlText w:val="%1、"/>
      <w:lvlJc w:val="left"/>
      <w:pPr>
        <w:ind w:left="510" w:hanging="510"/>
      </w:pPr>
      <w:rPr>
        <w:rFonts w:hint="default"/>
        <w:b/>
        <w:color w:val="4F81BD"/>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8FF2611"/>
    <w:multiLevelType w:val="hybridMultilevel"/>
    <w:tmpl w:val="710C53EE"/>
    <w:lvl w:ilvl="0" w:tplc="2A820C8C">
      <w:start w:val="1"/>
      <w:numFmt w:val="taiwaneseCountingThousand"/>
      <w:lvlText w:val="%1、"/>
      <w:lvlJc w:val="left"/>
      <w:pPr>
        <w:ind w:left="480" w:hanging="480"/>
      </w:pPr>
      <w:rPr>
        <w:rFonts w:hint="default"/>
        <w:b/>
        <w:color w:val="0000CC"/>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B2B7D25"/>
    <w:multiLevelType w:val="hybridMultilevel"/>
    <w:tmpl w:val="629C5ED4"/>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4CEE1160"/>
    <w:multiLevelType w:val="hybridMultilevel"/>
    <w:tmpl w:val="BBAC3EE6"/>
    <w:lvl w:ilvl="0" w:tplc="4FA03968">
      <w:start w:val="1"/>
      <w:numFmt w:val="taiwaneseCountingThousand"/>
      <w:lvlText w:val="%1、"/>
      <w:lvlJc w:val="left"/>
      <w:pPr>
        <w:ind w:left="510" w:hanging="510"/>
      </w:pPr>
      <w:rPr>
        <w:rFonts w:hint="default"/>
        <w:b/>
        <w:color w:val="4F81BD"/>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4602576"/>
    <w:multiLevelType w:val="hybridMultilevel"/>
    <w:tmpl w:val="D3E8F716"/>
    <w:lvl w:ilvl="0" w:tplc="4A8E8D2A">
      <w:start w:val="1"/>
      <w:numFmt w:val="taiwaneseCountingThousand"/>
      <w:lvlText w:val="(%1)"/>
      <w:lvlJc w:val="left"/>
      <w:pPr>
        <w:ind w:left="1848" w:hanging="408"/>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5A1D5362"/>
    <w:multiLevelType w:val="hybridMultilevel"/>
    <w:tmpl w:val="4D6A3A66"/>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5C4644A4"/>
    <w:multiLevelType w:val="hybridMultilevel"/>
    <w:tmpl w:val="1A0CBFD2"/>
    <w:lvl w:ilvl="0" w:tplc="F2B4A6E6">
      <w:start w:val="1"/>
      <w:numFmt w:val="decimal"/>
      <w:lvlText w:val="%1."/>
      <w:lvlJc w:val="left"/>
      <w:pPr>
        <w:ind w:left="228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1" w15:restartNumberingAfterBreak="0">
    <w:nsid w:val="5F47694A"/>
    <w:multiLevelType w:val="hybridMultilevel"/>
    <w:tmpl w:val="FE603186"/>
    <w:lvl w:ilvl="0" w:tplc="4A8E8D2A">
      <w:start w:val="1"/>
      <w:numFmt w:val="taiwaneseCountingThousand"/>
      <w:lvlText w:val="(%1)"/>
      <w:lvlJc w:val="left"/>
      <w:pPr>
        <w:ind w:left="1848" w:hanging="408"/>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2" w15:restartNumberingAfterBreak="0">
    <w:nsid w:val="61507EAF"/>
    <w:multiLevelType w:val="hybridMultilevel"/>
    <w:tmpl w:val="B76C1B34"/>
    <w:lvl w:ilvl="0" w:tplc="4A8E8D2A">
      <w:start w:val="1"/>
      <w:numFmt w:val="taiwaneseCountingThousand"/>
      <w:lvlText w:val="(%1)"/>
      <w:lvlJc w:val="left"/>
      <w:pPr>
        <w:ind w:left="1848" w:hanging="408"/>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3" w15:restartNumberingAfterBreak="0">
    <w:nsid w:val="631A22BC"/>
    <w:multiLevelType w:val="hybridMultilevel"/>
    <w:tmpl w:val="D65631D6"/>
    <w:lvl w:ilvl="0" w:tplc="4A8E8D2A">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687C2EBE"/>
    <w:multiLevelType w:val="hybridMultilevel"/>
    <w:tmpl w:val="2E46A152"/>
    <w:lvl w:ilvl="0" w:tplc="3EA6F69E">
      <w:start w:val="1"/>
      <w:numFmt w:val="taiwaneseCountingThousand"/>
      <w:lvlText w:val="%1、"/>
      <w:lvlJc w:val="left"/>
      <w:pPr>
        <w:ind w:left="480" w:hanging="480"/>
      </w:pPr>
      <w:rPr>
        <w:b/>
        <w:color w:val="0000CC"/>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986757E"/>
    <w:multiLevelType w:val="hybridMultilevel"/>
    <w:tmpl w:val="FE84B9D6"/>
    <w:lvl w:ilvl="0" w:tplc="4A8E8D2A">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6A296371"/>
    <w:multiLevelType w:val="hybridMultilevel"/>
    <w:tmpl w:val="48EE3314"/>
    <w:lvl w:ilvl="0" w:tplc="4A8E8D2A">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6C874BBA"/>
    <w:multiLevelType w:val="hybridMultilevel"/>
    <w:tmpl w:val="9146B8B4"/>
    <w:lvl w:ilvl="0" w:tplc="4A8E8D2A">
      <w:start w:val="1"/>
      <w:numFmt w:val="taiwaneseCountingThousand"/>
      <w:lvlText w:val="(%1)"/>
      <w:lvlJc w:val="left"/>
      <w:pPr>
        <w:ind w:left="888" w:hanging="408"/>
      </w:pPr>
      <w:rPr>
        <w:rFonts w:hint="default"/>
      </w:rPr>
    </w:lvl>
    <w:lvl w:ilvl="1" w:tplc="FE5A45B8">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6FD33EA0"/>
    <w:multiLevelType w:val="hybridMultilevel"/>
    <w:tmpl w:val="7F8A36E6"/>
    <w:lvl w:ilvl="0" w:tplc="F2B4A6E6">
      <w:start w:val="1"/>
      <w:numFmt w:val="decimal"/>
      <w:lvlText w:val="%1."/>
      <w:lvlJc w:val="left"/>
      <w:pPr>
        <w:ind w:left="228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9" w15:restartNumberingAfterBreak="0">
    <w:nsid w:val="706224CD"/>
    <w:multiLevelType w:val="hybridMultilevel"/>
    <w:tmpl w:val="1A9C294A"/>
    <w:lvl w:ilvl="0" w:tplc="4A8E8D2A">
      <w:start w:val="1"/>
      <w:numFmt w:val="taiwaneseCountingThousand"/>
      <w:lvlText w:val="(%1)"/>
      <w:lvlJc w:val="left"/>
      <w:pPr>
        <w:ind w:left="136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735025EC"/>
    <w:multiLevelType w:val="hybridMultilevel"/>
    <w:tmpl w:val="352C475C"/>
    <w:lvl w:ilvl="0" w:tplc="89E6DAE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79977495"/>
    <w:multiLevelType w:val="hybridMultilevel"/>
    <w:tmpl w:val="4B545362"/>
    <w:lvl w:ilvl="0" w:tplc="4A8E8D2A">
      <w:start w:val="1"/>
      <w:numFmt w:val="taiwaneseCountingThousand"/>
      <w:lvlText w:val="(%1)"/>
      <w:lvlJc w:val="left"/>
      <w:pPr>
        <w:ind w:left="888" w:hanging="408"/>
      </w:pPr>
      <w:rPr>
        <w:rFonts w:hint="default"/>
      </w:rPr>
    </w:lvl>
    <w:lvl w:ilvl="1" w:tplc="F2B4A6E6">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 w15:restartNumberingAfterBreak="0">
    <w:nsid w:val="7A8815E8"/>
    <w:multiLevelType w:val="hybridMultilevel"/>
    <w:tmpl w:val="30A6A058"/>
    <w:lvl w:ilvl="0" w:tplc="4A8E8D2A">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7E9E4679"/>
    <w:multiLevelType w:val="hybridMultilevel"/>
    <w:tmpl w:val="842609FA"/>
    <w:lvl w:ilvl="0" w:tplc="4A8E8D2A">
      <w:start w:val="1"/>
      <w:numFmt w:val="taiwaneseCountingThousand"/>
      <w:lvlText w:val="(%1)"/>
      <w:lvlJc w:val="left"/>
      <w:pPr>
        <w:ind w:left="136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4"/>
  </w:num>
  <w:num w:numId="2">
    <w:abstractNumId w:val="17"/>
  </w:num>
  <w:num w:numId="3">
    <w:abstractNumId w:val="14"/>
  </w:num>
  <w:num w:numId="4">
    <w:abstractNumId w:val="15"/>
  </w:num>
  <w:num w:numId="5">
    <w:abstractNumId w:val="30"/>
  </w:num>
  <w:num w:numId="6">
    <w:abstractNumId w:val="4"/>
  </w:num>
  <w:num w:numId="7">
    <w:abstractNumId w:val="5"/>
  </w:num>
  <w:num w:numId="8">
    <w:abstractNumId w:val="3"/>
  </w:num>
  <w:num w:numId="9">
    <w:abstractNumId w:val="16"/>
  </w:num>
  <w:num w:numId="10">
    <w:abstractNumId w:val="8"/>
  </w:num>
  <w:num w:numId="11">
    <w:abstractNumId w:val="1"/>
  </w:num>
  <w:num w:numId="12">
    <w:abstractNumId w:val="9"/>
  </w:num>
  <w:num w:numId="13">
    <w:abstractNumId w:val="19"/>
  </w:num>
  <w:num w:numId="14">
    <w:abstractNumId w:val="26"/>
  </w:num>
  <w:num w:numId="15">
    <w:abstractNumId w:val="12"/>
  </w:num>
  <w:num w:numId="16">
    <w:abstractNumId w:val="29"/>
  </w:num>
  <w:num w:numId="17">
    <w:abstractNumId w:val="27"/>
  </w:num>
  <w:num w:numId="18">
    <w:abstractNumId w:val="31"/>
  </w:num>
  <w:num w:numId="19">
    <w:abstractNumId w:val="7"/>
  </w:num>
  <w:num w:numId="20">
    <w:abstractNumId w:val="33"/>
  </w:num>
  <w:num w:numId="21">
    <w:abstractNumId w:val="23"/>
  </w:num>
  <w:num w:numId="22">
    <w:abstractNumId w:val="32"/>
  </w:num>
  <w:num w:numId="23">
    <w:abstractNumId w:val="10"/>
  </w:num>
  <w:num w:numId="24">
    <w:abstractNumId w:val="21"/>
  </w:num>
  <w:num w:numId="25">
    <w:abstractNumId w:val="6"/>
  </w:num>
  <w:num w:numId="26">
    <w:abstractNumId w:val="13"/>
  </w:num>
  <w:num w:numId="27">
    <w:abstractNumId w:val="20"/>
  </w:num>
  <w:num w:numId="28">
    <w:abstractNumId w:val="0"/>
  </w:num>
  <w:num w:numId="29">
    <w:abstractNumId w:val="28"/>
  </w:num>
  <w:num w:numId="30">
    <w:abstractNumId w:val="22"/>
  </w:num>
  <w:num w:numId="31">
    <w:abstractNumId w:val="2"/>
  </w:num>
  <w:num w:numId="32">
    <w:abstractNumId w:val="11"/>
  </w:num>
  <w:num w:numId="33">
    <w:abstractNumId w:val="18"/>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068"/>
    <w:rsid w:val="000550D5"/>
    <w:rsid w:val="00094B10"/>
    <w:rsid w:val="000C34E5"/>
    <w:rsid w:val="000F13BB"/>
    <w:rsid w:val="000F571B"/>
    <w:rsid w:val="00120D22"/>
    <w:rsid w:val="00155A07"/>
    <w:rsid w:val="0016503D"/>
    <w:rsid w:val="001B00CE"/>
    <w:rsid w:val="001E051A"/>
    <w:rsid w:val="0020070A"/>
    <w:rsid w:val="00232E17"/>
    <w:rsid w:val="002553B2"/>
    <w:rsid w:val="00290D70"/>
    <w:rsid w:val="002A252A"/>
    <w:rsid w:val="0030014E"/>
    <w:rsid w:val="003004A3"/>
    <w:rsid w:val="003541DC"/>
    <w:rsid w:val="003A15D7"/>
    <w:rsid w:val="003E14D2"/>
    <w:rsid w:val="00443CD7"/>
    <w:rsid w:val="00453AF8"/>
    <w:rsid w:val="00481D8D"/>
    <w:rsid w:val="00485942"/>
    <w:rsid w:val="00567C43"/>
    <w:rsid w:val="005D5762"/>
    <w:rsid w:val="005E416C"/>
    <w:rsid w:val="005E6BDA"/>
    <w:rsid w:val="005F5430"/>
    <w:rsid w:val="0060687E"/>
    <w:rsid w:val="00607C9E"/>
    <w:rsid w:val="006F4395"/>
    <w:rsid w:val="007443C0"/>
    <w:rsid w:val="0077786D"/>
    <w:rsid w:val="007A7F97"/>
    <w:rsid w:val="007B273E"/>
    <w:rsid w:val="007F18EC"/>
    <w:rsid w:val="007F2B5D"/>
    <w:rsid w:val="00802B48"/>
    <w:rsid w:val="00877417"/>
    <w:rsid w:val="008930DC"/>
    <w:rsid w:val="008C353B"/>
    <w:rsid w:val="008E0E35"/>
    <w:rsid w:val="0093556B"/>
    <w:rsid w:val="00943185"/>
    <w:rsid w:val="00A84B8D"/>
    <w:rsid w:val="00AD6D61"/>
    <w:rsid w:val="00AE43B7"/>
    <w:rsid w:val="00B32F82"/>
    <w:rsid w:val="00B5476A"/>
    <w:rsid w:val="00B55A65"/>
    <w:rsid w:val="00B719E5"/>
    <w:rsid w:val="00B77D95"/>
    <w:rsid w:val="00B800F0"/>
    <w:rsid w:val="00BF3829"/>
    <w:rsid w:val="00C079D5"/>
    <w:rsid w:val="00C22467"/>
    <w:rsid w:val="00C349DB"/>
    <w:rsid w:val="00CE3068"/>
    <w:rsid w:val="00D8168F"/>
    <w:rsid w:val="00DD0B3E"/>
    <w:rsid w:val="00E40BB1"/>
    <w:rsid w:val="00E5089E"/>
    <w:rsid w:val="00ED0E7E"/>
    <w:rsid w:val="00F52464"/>
    <w:rsid w:val="00FA4CEF"/>
    <w:rsid w:val="00FC2E50"/>
    <w:rsid w:val="00FE38A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martTagType w:namespaceuri="urn:schemas-microsoft-com:office:smarttags" w:name="chmetcnv"/>
  <w:shapeDefaults>
    <o:shapedefaults v:ext="edit" spidmax="3074"/>
    <o:shapelayout v:ext="edit">
      <o:idmap v:ext="edit" data="1"/>
    </o:shapelayout>
  </w:shapeDefaults>
  <w:decimalSymbol w:val="."/>
  <w:listSeparator w:val=","/>
  <w15:chartTrackingRefBased/>
  <w15:docId w15:val="{01FAA2A4-0B39-4B45-B187-8198CE019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3068"/>
    <w:pPr>
      <w:tabs>
        <w:tab w:val="center" w:pos="4153"/>
        <w:tab w:val="right" w:pos="8306"/>
      </w:tabs>
      <w:snapToGrid w:val="0"/>
    </w:pPr>
    <w:rPr>
      <w:sz w:val="20"/>
      <w:szCs w:val="20"/>
      <w:lang w:val="x-none" w:eastAsia="x-none"/>
    </w:rPr>
  </w:style>
  <w:style w:type="character" w:customStyle="1" w:styleId="a4">
    <w:name w:val="頁首 字元"/>
    <w:link w:val="a3"/>
    <w:uiPriority w:val="99"/>
    <w:rsid w:val="00CE3068"/>
    <w:rPr>
      <w:kern w:val="2"/>
    </w:rPr>
  </w:style>
  <w:style w:type="paragraph" w:styleId="a5">
    <w:name w:val="footer"/>
    <w:basedOn w:val="a"/>
    <w:link w:val="a6"/>
    <w:uiPriority w:val="99"/>
    <w:unhideWhenUsed/>
    <w:rsid w:val="00CE3068"/>
    <w:pPr>
      <w:tabs>
        <w:tab w:val="center" w:pos="4153"/>
        <w:tab w:val="right" w:pos="8306"/>
      </w:tabs>
      <w:snapToGrid w:val="0"/>
    </w:pPr>
    <w:rPr>
      <w:sz w:val="20"/>
      <w:szCs w:val="20"/>
      <w:lang w:val="x-none" w:eastAsia="x-none"/>
    </w:rPr>
  </w:style>
  <w:style w:type="character" w:customStyle="1" w:styleId="a6">
    <w:name w:val="頁尾 字元"/>
    <w:link w:val="a5"/>
    <w:uiPriority w:val="99"/>
    <w:rsid w:val="00CE3068"/>
    <w:rPr>
      <w:kern w:val="2"/>
    </w:rPr>
  </w:style>
  <w:style w:type="table" w:styleId="a7">
    <w:name w:val="Table Grid"/>
    <w:basedOn w:val="a1"/>
    <w:uiPriority w:val="59"/>
    <w:rsid w:val="0089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F571B"/>
    <w:rPr>
      <w:rFonts w:ascii="Cambria" w:hAnsi="Cambria"/>
      <w:sz w:val="18"/>
      <w:szCs w:val="18"/>
      <w:lang w:val="x-none" w:eastAsia="x-none"/>
    </w:rPr>
  </w:style>
  <w:style w:type="character" w:customStyle="1" w:styleId="a9">
    <w:name w:val="註解方塊文字 字元"/>
    <w:link w:val="a8"/>
    <w:uiPriority w:val="99"/>
    <w:semiHidden/>
    <w:rsid w:val="000F571B"/>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BE3F3-FB5D-44B0-B82A-1D479F76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1447</Words>
  <Characters>8251</Characters>
  <Application>Microsoft Office Word</Application>
  <DocSecurity>0</DocSecurity>
  <Lines>68</Lines>
  <Paragraphs>19</Paragraphs>
  <ScaleCrop>false</ScaleCrop>
  <Company>cgmh</Company>
  <LinksUpToDate>false</LinksUpToDate>
  <CharactersWithSpaces>9679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這份說明書是用來解說病人的病情及接受「上下眼瞼整容手術」的目的、方法、效益、可能併發症、成功率、其它替代方案、復原期可能遇到的問題以及未接受處置可能出現的後果，做為病人與醫師討論時的資料</dc:title>
  <dc:subject/>
  <dc:creator>oper</dc:creator>
  <cp:keywords/>
  <cp:lastModifiedBy>醫事司詹心怡</cp:lastModifiedBy>
  <cp:revision>2</cp:revision>
  <cp:lastPrinted>2014-04-29T08:07:00Z</cp:lastPrinted>
  <dcterms:created xsi:type="dcterms:W3CDTF">2025-02-08T10:06:00Z</dcterms:created>
  <dcterms:modified xsi:type="dcterms:W3CDTF">2025-02-08T10:06:00Z</dcterms:modified>
</cp:coreProperties>
</file>