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367" w:rsidRPr="00CE6E90" w:rsidRDefault="005973E5" w:rsidP="00326F37">
      <w:pPr>
        <w:autoSpaceDE w:val="0"/>
        <w:autoSpaceDN w:val="0"/>
        <w:adjustRightInd w:val="0"/>
        <w:snapToGrid w:val="0"/>
        <w:jc w:val="center"/>
        <w:rPr>
          <w:rFonts w:eastAsia="標楷體"/>
          <w:bCs/>
          <w:kern w:val="0"/>
          <w:sz w:val="40"/>
          <w:szCs w:val="40"/>
        </w:rPr>
      </w:pPr>
      <w:bookmarkStart w:id="0" w:name="_GoBack"/>
      <w:bookmarkEnd w:id="0"/>
      <w:r w:rsidRPr="00EF4395">
        <w:rPr>
          <w:rFonts w:eastAsia="標楷體" w:hint="eastAsia"/>
          <w:b/>
          <w:bCs/>
          <w:kern w:val="0"/>
          <w:sz w:val="40"/>
          <w:szCs w:val="40"/>
        </w:rPr>
        <w:t>植髮手術</w:t>
      </w:r>
      <w:r w:rsidR="00CE7367" w:rsidRPr="00EF4395">
        <w:rPr>
          <w:rFonts w:eastAsia="標楷體" w:hint="eastAsia"/>
          <w:b/>
          <w:bCs/>
          <w:kern w:val="0"/>
          <w:sz w:val="40"/>
          <w:szCs w:val="40"/>
        </w:rPr>
        <w:t>同意書</w:t>
      </w:r>
      <w:r w:rsidR="00EF4395">
        <w:rPr>
          <w:rFonts w:eastAsia="標楷體" w:hint="eastAsia"/>
          <w:b/>
          <w:bCs/>
          <w:kern w:val="0"/>
          <w:sz w:val="40"/>
          <w:szCs w:val="40"/>
        </w:rPr>
        <w:t>（範本）</w:t>
      </w:r>
    </w:p>
    <w:tbl>
      <w:tblPr>
        <w:tblW w:w="10433" w:type="dxa"/>
        <w:tblInd w:w="-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10433"/>
      </w:tblGrid>
      <w:tr w:rsidR="00B65A44" w:rsidRPr="004A4198" w:rsidTr="00602B06">
        <w:trPr>
          <w:trHeight w:val="9208"/>
        </w:trPr>
        <w:tc>
          <w:tcPr>
            <w:tcW w:w="10433" w:type="dxa"/>
          </w:tcPr>
          <w:p w:rsidR="00B65A44" w:rsidRPr="004A4198" w:rsidRDefault="006F2AB7" w:rsidP="00806AE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/>
                <w:noProof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6629400</wp:posOffset>
                      </wp:positionH>
                      <wp:positionV relativeFrom="paragraph">
                        <wp:posOffset>-29845</wp:posOffset>
                      </wp:positionV>
                      <wp:extent cx="342900" cy="2857500"/>
                      <wp:effectExtent l="4445" t="3175" r="0" b="0"/>
                      <wp:wrapNone/>
                      <wp:docPr id="1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857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5A44" w:rsidRDefault="00B65A44" w:rsidP="00B65A44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eastAsia="標楷體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kern w:val="0"/>
                                      <w:sz w:val="20"/>
                                      <w:szCs w:val="20"/>
                                    </w:rPr>
                                    <w:t>一式二聯</w:t>
                                  </w:r>
                                </w:p>
                                <w:p w:rsidR="00B65A44" w:rsidRDefault="00B65A44" w:rsidP="00B65A44"/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margin-left:522pt;margin-top:-2.35pt;width:27pt;height:2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" filled="f" stroked="f" strokecolor="white">
                      <v:textbox style="layout-flow:vertical-ideographic">
                        <w:txbxContent>
                          <w:p w:rsidR="00B65A44" w:rsidRDefault="00B65A44" w:rsidP="00B65A4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eastAsia="標楷體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kern w:val="0"/>
                                <w:sz w:val="20"/>
                                <w:szCs w:val="20"/>
                              </w:rPr>
                              <w:t>一式二聯</w:t>
                            </w:r>
                          </w:p>
                          <w:p w:rsidR="00B65A44" w:rsidRDefault="00B65A44" w:rsidP="00B65A44"/>
                        </w:txbxContent>
                      </v:textbox>
                    </v:shape>
                  </w:pict>
                </mc:Fallback>
              </mc:AlternateContent>
            </w:r>
            <w:r w:rsidR="00B65A44" w:rsidRPr="004A4198">
              <w:rPr>
                <w:rFonts w:eastAsia="標楷體" w:hint="eastAsia"/>
                <w:kern w:val="0"/>
              </w:rPr>
              <w:t>病人姓名：</w:t>
            </w:r>
            <w:r w:rsidR="00B65A44"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="00B65A44"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="00B65A44" w:rsidRPr="004A4198">
              <w:rPr>
                <w:rFonts w:eastAsia="標楷體" w:hint="eastAsia"/>
                <w:kern w:val="0"/>
                <w:u w:val="single"/>
              </w:rPr>
              <w:t xml:space="preserve">       </w:t>
            </w:r>
            <w:r w:rsidR="00B65A44" w:rsidRPr="004A4198">
              <w:rPr>
                <w:rFonts w:eastAsia="標楷體" w:hint="eastAsia"/>
                <w:kern w:val="0"/>
              </w:rPr>
              <w:t xml:space="preserve">            </w:t>
            </w:r>
            <w:r w:rsidR="00B65A44" w:rsidRPr="004A4198">
              <w:rPr>
                <w:rFonts w:eastAsia="標楷體" w:hint="eastAsia"/>
                <w:kern w:val="0"/>
              </w:rPr>
              <w:t>病人出生日期：</w:t>
            </w:r>
            <w:r w:rsidR="00B65A44"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B65A44" w:rsidRPr="004A4198">
              <w:rPr>
                <w:rFonts w:eastAsia="標楷體"/>
                <w:kern w:val="0"/>
              </w:rPr>
              <w:t xml:space="preserve"> </w:t>
            </w:r>
            <w:r w:rsidR="00B65A44" w:rsidRPr="004A4198">
              <w:rPr>
                <w:rFonts w:eastAsia="標楷體" w:hint="eastAsia"/>
                <w:kern w:val="0"/>
              </w:rPr>
              <w:t>年</w:t>
            </w:r>
            <w:r w:rsidR="00B65A44"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B65A44" w:rsidRPr="004A4198">
              <w:rPr>
                <w:rFonts w:eastAsia="標楷體" w:hint="eastAsia"/>
                <w:kern w:val="0"/>
              </w:rPr>
              <w:t>月</w:t>
            </w:r>
            <w:r w:rsidR="00B65A44"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B65A44" w:rsidRPr="004A4198">
              <w:rPr>
                <w:rFonts w:eastAsia="標楷體" w:hint="eastAsia"/>
                <w:kern w:val="0"/>
              </w:rPr>
              <w:t>日</w:t>
            </w:r>
          </w:p>
          <w:p w:rsidR="00B65A44" w:rsidRPr="004A4198" w:rsidRDefault="00B65A44" w:rsidP="00806AE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病人病歷號碼：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    </w:t>
            </w:r>
            <w:r w:rsidRPr="004A4198">
              <w:rPr>
                <w:rFonts w:eastAsia="標楷體" w:hint="eastAsia"/>
                <w:kern w:val="0"/>
              </w:rPr>
              <w:t>手術負責醫師姓名：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</w:t>
            </w:r>
          </w:p>
          <w:p w:rsidR="00B65A44" w:rsidRPr="004A4198" w:rsidRDefault="00B65A44" w:rsidP="00806AE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b/>
                <w:bCs/>
                <w:kern w:val="0"/>
              </w:rPr>
              <w:t>一、擬實施之手術</w:t>
            </w:r>
            <w:r w:rsidRPr="004A4198">
              <w:rPr>
                <w:rFonts w:eastAsia="標楷體" w:hint="eastAsia"/>
                <w:kern w:val="0"/>
              </w:rPr>
              <w:t>（如醫學名詞不清楚，請加上簡要解釋）</w:t>
            </w:r>
          </w:p>
          <w:p w:rsidR="00B65A44" w:rsidRPr="004A4198" w:rsidRDefault="00B65A44" w:rsidP="00806AE7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4A4198">
              <w:rPr>
                <w:rFonts w:eastAsia="標楷體"/>
                <w:kern w:val="0"/>
              </w:rPr>
              <w:t>1.</w:t>
            </w:r>
            <w:r w:rsidRPr="004A4198">
              <w:rPr>
                <w:rFonts w:eastAsia="標楷體" w:hint="eastAsia"/>
                <w:kern w:val="0"/>
              </w:rPr>
              <w:t>建議手術名稱（部位）：</w:t>
            </w:r>
            <w:r w:rsidRPr="004A4198">
              <w:rPr>
                <w:rFonts w:eastAsia="標楷體" w:hint="eastAsia"/>
                <w:kern w:val="0"/>
              </w:rPr>
              <w:t xml:space="preserve"> </w:t>
            </w:r>
          </w:p>
          <w:p w:rsidR="00B65A44" w:rsidRPr="004A4198" w:rsidRDefault="00B65A44" w:rsidP="00806AE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18"/>
                <w:szCs w:val="18"/>
              </w:rPr>
            </w:pPr>
            <w:r>
              <w:rPr>
                <w:rFonts w:eastAsia="標楷體" w:hint="eastAsia"/>
                <w:kern w:val="0"/>
              </w:rPr>
              <w:t>2</w:t>
            </w:r>
            <w:r w:rsidRPr="004A4198">
              <w:rPr>
                <w:rFonts w:eastAsia="標楷體"/>
                <w:kern w:val="0"/>
              </w:rPr>
              <w:t>.</w:t>
            </w:r>
            <w:r w:rsidRPr="004A4198">
              <w:rPr>
                <w:rFonts w:eastAsia="標楷體" w:hint="eastAsia"/>
                <w:kern w:val="0"/>
              </w:rPr>
              <w:t>建議手術原因：</w:t>
            </w:r>
            <w:r w:rsidRPr="004A4198">
              <w:rPr>
                <w:rFonts w:eastAsia="標楷體" w:hint="eastAsia"/>
                <w:kern w:val="0"/>
              </w:rPr>
              <w:t xml:space="preserve">                         </w:t>
            </w:r>
            <w:r w:rsidRPr="004A4198">
              <w:rPr>
                <w:rFonts w:eastAsia="標楷體" w:hint="eastAsia"/>
                <w:kern w:val="0"/>
                <w:sz w:val="18"/>
                <w:szCs w:val="18"/>
              </w:rPr>
              <w:t>（有患側區別者，請加註部位）</w:t>
            </w:r>
          </w:p>
          <w:p w:rsidR="00602B06" w:rsidRPr="00AB457D" w:rsidRDefault="00602B06" w:rsidP="00602B06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  <w:highlight w:val="yellow"/>
              </w:rPr>
            </w:pPr>
            <w:r w:rsidRPr="00AB457D">
              <w:rPr>
                <w:rFonts w:eastAsia="標楷體" w:hint="eastAsia"/>
                <w:kern w:val="0"/>
                <w:highlight w:val="yellow"/>
              </w:rPr>
              <w:t>3</w:t>
            </w:r>
            <w:r w:rsidRPr="00AB457D">
              <w:rPr>
                <w:rFonts w:eastAsia="標楷體"/>
                <w:kern w:val="0"/>
                <w:highlight w:val="yellow"/>
              </w:rPr>
              <w:t>.</w:t>
            </w:r>
            <w:r w:rsidRPr="00AB457D">
              <w:rPr>
                <w:rFonts w:eastAsia="標楷體" w:hint="eastAsia"/>
                <w:kern w:val="0"/>
                <w:highlight w:val="yellow"/>
              </w:rPr>
              <w:t>各項費用：</w:t>
            </w:r>
            <w:r>
              <w:rPr>
                <w:rFonts w:eastAsia="標楷體" w:hint="eastAsia"/>
                <w:kern w:val="0"/>
                <w:highlight w:val="yellow"/>
              </w:rPr>
              <w:t xml:space="preserve">　　　　　　　　　　　　　　　　　　　　　　　　　　　　　　</w:t>
            </w:r>
            <w:r w:rsidRPr="002153F2">
              <w:rPr>
                <w:rFonts w:eastAsia="標楷體" w:hint="eastAsia"/>
                <w:kern w:val="0"/>
                <w:sz w:val="18"/>
                <w:szCs w:val="18"/>
                <w:highlight w:val="yellow"/>
              </w:rPr>
              <w:t>（單位：新臺幣元）</w:t>
            </w:r>
          </w:p>
          <w:tbl>
            <w:tblPr>
              <w:tblW w:w="0" w:type="auto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3088"/>
              <w:gridCol w:w="3088"/>
              <w:gridCol w:w="3089"/>
            </w:tblGrid>
            <w:tr w:rsidR="00602B06" w:rsidRPr="00FE7175" w:rsidTr="001A7092">
              <w:tc>
                <w:tcPr>
                  <w:tcW w:w="851" w:type="dxa"/>
                  <w:shd w:val="clear" w:color="auto" w:fill="auto"/>
                  <w:vAlign w:val="center"/>
                </w:tcPr>
                <w:p w:rsidR="00602B06" w:rsidRPr="00FE7175" w:rsidRDefault="00602B06" w:rsidP="001A7092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編序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602B06" w:rsidRPr="00FE7175" w:rsidRDefault="00602B06" w:rsidP="001A7092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項目名稱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602B06" w:rsidRPr="00FE7175" w:rsidRDefault="00602B06" w:rsidP="001A7092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自費費用</w:t>
                  </w: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602B06" w:rsidRPr="00FE7175" w:rsidRDefault="00602B06" w:rsidP="001A7092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地方衛生主管機關核定收費</w:t>
                  </w:r>
                </w:p>
              </w:tc>
            </w:tr>
            <w:tr w:rsidR="00602B06" w:rsidRPr="00FE7175" w:rsidTr="001A7092">
              <w:tc>
                <w:tcPr>
                  <w:tcW w:w="851" w:type="dxa"/>
                  <w:shd w:val="clear" w:color="auto" w:fill="auto"/>
                  <w:vAlign w:val="center"/>
                </w:tcPr>
                <w:p w:rsidR="00602B06" w:rsidRPr="00FE7175" w:rsidRDefault="00602B06" w:rsidP="001A7092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1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602B06" w:rsidRPr="00FE7175" w:rsidRDefault="00602B06" w:rsidP="001A7092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602B06" w:rsidRPr="00FE7175" w:rsidRDefault="00602B06" w:rsidP="001A7092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602B06" w:rsidRPr="00FE7175" w:rsidRDefault="00602B06" w:rsidP="001A7092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602B06" w:rsidRPr="00FE7175" w:rsidTr="001A7092">
              <w:tc>
                <w:tcPr>
                  <w:tcW w:w="851" w:type="dxa"/>
                  <w:shd w:val="clear" w:color="auto" w:fill="auto"/>
                  <w:vAlign w:val="center"/>
                </w:tcPr>
                <w:p w:rsidR="00602B06" w:rsidRPr="00FE7175" w:rsidRDefault="00602B06" w:rsidP="001A7092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2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602B06" w:rsidRPr="00FE7175" w:rsidRDefault="00602B06" w:rsidP="001A7092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602B06" w:rsidRPr="00FE7175" w:rsidRDefault="00602B06" w:rsidP="001A7092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602B06" w:rsidRPr="00FE7175" w:rsidRDefault="00602B06" w:rsidP="001A7092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602B06" w:rsidRPr="00FE7175" w:rsidTr="001A7092">
              <w:tc>
                <w:tcPr>
                  <w:tcW w:w="851" w:type="dxa"/>
                  <w:shd w:val="clear" w:color="auto" w:fill="auto"/>
                  <w:vAlign w:val="center"/>
                </w:tcPr>
                <w:p w:rsidR="00602B06" w:rsidRPr="00FE7175" w:rsidRDefault="00602B06" w:rsidP="001A7092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3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602B06" w:rsidRPr="00FE7175" w:rsidRDefault="00602B06" w:rsidP="001A7092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602B06" w:rsidRPr="00FE7175" w:rsidRDefault="00602B06" w:rsidP="001A7092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602B06" w:rsidRPr="00FE7175" w:rsidRDefault="00602B06" w:rsidP="001A7092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602B06" w:rsidRPr="00FE7175" w:rsidTr="001A7092">
              <w:tc>
                <w:tcPr>
                  <w:tcW w:w="851" w:type="dxa"/>
                  <w:shd w:val="clear" w:color="auto" w:fill="auto"/>
                  <w:vAlign w:val="center"/>
                </w:tcPr>
                <w:p w:rsidR="00602B06" w:rsidRPr="00FE7175" w:rsidRDefault="00602B06" w:rsidP="001A7092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4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602B06" w:rsidRPr="00FE7175" w:rsidRDefault="00602B06" w:rsidP="001A7092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602B06" w:rsidRPr="00FE7175" w:rsidRDefault="00602B06" w:rsidP="001A7092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602B06" w:rsidRPr="00FE7175" w:rsidRDefault="00602B06" w:rsidP="001A7092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</w:p>
              </w:tc>
            </w:tr>
          </w:tbl>
          <w:p w:rsidR="00602B06" w:rsidRDefault="00602B06" w:rsidP="00806AE7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/>
                <w:bCs/>
                <w:kern w:val="0"/>
              </w:rPr>
            </w:pPr>
          </w:p>
          <w:p w:rsidR="00B65A44" w:rsidRPr="004A4198" w:rsidRDefault="00B65A44" w:rsidP="00806AE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b/>
                <w:bCs/>
                <w:kern w:val="0"/>
              </w:rPr>
              <w:t>二、醫師之聲明</w:t>
            </w:r>
            <w:r w:rsidRPr="004A4198">
              <w:rPr>
                <w:rFonts w:eastAsia="標楷體" w:hint="eastAsia"/>
                <w:kern w:val="0"/>
              </w:rPr>
              <w:t>（有告知項目打「</w:t>
            </w:r>
            <w:r w:rsidRPr="004A4198">
              <w:rPr>
                <w:rFonts w:eastAsia="標楷體"/>
                <w:kern w:val="0"/>
              </w:rPr>
              <w:t>V</w:t>
            </w:r>
            <w:r w:rsidRPr="004A4198">
              <w:rPr>
                <w:rFonts w:eastAsia="標楷體" w:hint="eastAsia"/>
                <w:kern w:val="0"/>
              </w:rPr>
              <w:t>」，無告知項目打「</w:t>
            </w:r>
            <w:r w:rsidRPr="004A4198">
              <w:rPr>
                <w:rFonts w:eastAsia="標楷體"/>
                <w:kern w:val="0"/>
              </w:rPr>
              <w:t>X</w:t>
            </w:r>
            <w:r w:rsidRPr="004A4198">
              <w:rPr>
                <w:rFonts w:eastAsia="標楷體" w:hint="eastAsia"/>
                <w:kern w:val="0"/>
              </w:rPr>
              <w:t>」）</w:t>
            </w:r>
          </w:p>
          <w:p w:rsidR="00B65A44" w:rsidRPr="004A4198" w:rsidRDefault="00B65A44" w:rsidP="00806AE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/>
                <w:kern w:val="0"/>
              </w:rPr>
              <w:t>1.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我已經儘量以病人所能瞭解之方式，解釋這項手術之相關資訊，特別是下列事項：</w:t>
            </w:r>
          </w:p>
          <w:p w:rsidR="00B65A44" w:rsidRPr="004A4198" w:rsidRDefault="00B65A44" w:rsidP="00806AE7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□需實施手術之原因、手術步驟與範圍、手術之風險及成功率、輸血之可能性</w:t>
            </w:r>
          </w:p>
          <w:p w:rsidR="00B65A44" w:rsidRPr="004A4198" w:rsidRDefault="00B65A44" w:rsidP="00806AE7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□手術併發症及可能處理方式</w:t>
            </w:r>
          </w:p>
          <w:p w:rsidR="00B65A44" w:rsidRPr="004A4198" w:rsidRDefault="00B65A44" w:rsidP="00806AE7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□不實施手術可能之後果及其他可替代之治療方式</w:t>
            </w:r>
          </w:p>
          <w:p w:rsidR="00B65A44" w:rsidRPr="004A4198" w:rsidRDefault="00B65A44" w:rsidP="00806AE7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□預期手術後，可能出現之暫時或永久症狀</w:t>
            </w:r>
          </w:p>
          <w:p w:rsidR="007F5CC7" w:rsidRPr="004A4198" w:rsidRDefault="007F5CC7" w:rsidP="007F5CC7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74146B"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  <w:t>□此手術非屬急迫性質，不於說明當日進行手術，應經充分時間考慮後再決定施作與否。</w:t>
            </w:r>
          </w:p>
          <w:p w:rsidR="00B65A44" w:rsidRPr="004A4198" w:rsidRDefault="00B65A44" w:rsidP="00806AE7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□如另有手術相關說明資料，我並已交付病人</w:t>
            </w:r>
          </w:p>
          <w:p w:rsidR="00B65A44" w:rsidRPr="004A4198" w:rsidRDefault="00B65A44" w:rsidP="00806AE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/>
                <w:kern w:val="0"/>
              </w:rPr>
              <w:t>2.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我已經給予病人充足時間，詢問下列有關本次手術的問題，並給予答覆：</w:t>
            </w:r>
          </w:p>
          <w:p w:rsidR="00B65A44" w:rsidRPr="004A4198" w:rsidRDefault="00B65A44" w:rsidP="00806AE7">
            <w:pPr>
              <w:autoSpaceDE w:val="0"/>
              <w:autoSpaceDN w:val="0"/>
              <w:adjustRightInd w:val="0"/>
              <w:spacing w:line="280" w:lineRule="exact"/>
              <w:ind w:leftChars="40" w:left="96"/>
              <w:rPr>
                <w:rFonts w:eastAsia="標楷體" w:hint="eastAsia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（</w:t>
            </w:r>
            <w:r w:rsidRPr="004A4198">
              <w:rPr>
                <w:rFonts w:eastAsia="標楷體"/>
                <w:kern w:val="0"/>
              </w:rPr>
              <w:t>1</w:t>
            </w:r>
            <w:r w:rsidRPr="004A4198">
              <w:rPr>
                <w:rFonts w:eastAsia="標楷體" w:hint="eastAsia"/>
                <w:kern w:val="0"/>
              </w:rPr>
              <w:t>）﹍﹍﹍﹍﹍﹍﹍﹍﹍﹍﹍﹍﹍﹍﹍﹍﹍﹍﹍﹍﹍﹍﹍﹍﹍﹍﹍﹍﹍﹍﹍﹍﹍﹍</w:t>
            </w:r>
          </w:p>
          <w:p w:rsidR="00B65A44" w:rsidRPr="004A4198" w:rsidRDefault="00B65A44" w:rsidP="00806AE7">
            <w:pPr>
              <w:autoSpaceDE w:val="0"/>
              <w:autoSpaceDN w:val="0"/>
              <w:adjustRightInd w:val="0"/>
              <w:spacing w:line="280" w:lineRule="exact"/>
              <w:ind w:leftChars="40" w:left="96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（</w:t>
            </w:r>
            <w:r w:rsidRPr="004A4198">
              <w:rPr>
                <w:rFonts w:eastAsia="標楷體"/>
                <w:kern w:val="0"/>
              </w:rPr>
              <w:t>2</w:t>
            </w:r>
            <w:r w:rsidRPr="004A4198">
              <w:rPr>
                <w:rFonts w:eastAsia="標楷體" w:hint="eastAsia"/>
                <w:kern w:val="0"/>
              </w:rPr>
              <w:t>）﹍﹍﹍﹍﹍﹍﹍﹍﹍﹍﹍﹍﹍﹍﹍﹍﹍﹍﹍﹍﹍﹍﹍﹍﹍﹍﹍﹍﹍﹍﹍﹍﹍﹍</w:t>
            </w:r>
          </w:p>
          <w:p w:rsidR="00B65A44" w:rsidRPr="004A4198" w:rsidRDefault="00B65A44" w:rsidP="00806AE7">
            <w:pPr>
              <w:autoSpaceDE w:val="0"/>
              <w:autoSpaceDN w:val="0"/>
              <w:adjustRightInd w:val="0"/>
              <w:spacing w:line="280" w:lineRule="exact"/>
              <w:ind w:leftChars="40" w:left="96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（</w:t>
            </w:r>
            <w:r w:rsidRPr="004A4198">
              <w:rPr>
                <w:rFonts w:eastAsia="標楷體"/>
                <w:kern w:val="0"/>
              </w:rPr>
              <w:t>3</w:t>
            </w:r>
            <w:r w:rsidRPr="004A4198">
              <w:rPr>
                <w:rFonts w:eastAsia="標楷體" w:hint="eastAsia"/>
                <w:kern w:val="0"/>
              </w:rPr>
              <w:t>）﹍﹍﹍﹍﹍﹍﹍﹍﹍﹍﹍﹍﹍﹍﹍﹍﹍﹍﹍﹍﹍﹍﹍﹍﹍﹍﹍﹍﹍﹍﹍﹍﹍﹍</w:t>
            </w:r>
          </w:p>
          <w:p w:rsidR="00B65A44" w:rsidRPr="004A4198" w:rsidRDefault="00B65A44" w:rsidP="00806AE7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手術負責醫師簽名：</w:t>
            </w:r>
            <w:r w:rsidR="00326F37" w:rsidRPr="004A4198">
              <w:rPr>
                <w:rFonts w:eastAsia="標楷體" w:hint="eastAsia"/>
                <w:kern w:val="0"/>
              </w:rPr>
              <w:t xml:space="preserve">                                   </w:t>
            </w:r>
            <w:r w:rsidR="00326F37" w:rsidRPr="004A4198">
              <w:rPr>
                <w:rFonts w:eastAsia="標楷體" w:hint="eastAsia"/>
                <w:kern w:val="0"/>
              </w:rPr>
              <w:t>日期：</w:t>
            </w:r>
            <w:r w:rsidR="00326F37"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326F37"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="00326F37" w:rsidRPr="004A4198">
              <w:rPr>
                <w:rFonts w:eastAsia="標楷體" w:hint="eastAsia"/>
                <w:kern w:val="0"/>
              </w:rPr>
              <w:t>年</w:t>
            </w:r>
            <w:r w:rsidR="00326F37"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326F37" w:rsidRPr="004A4198">
              <w:rPr>
                <w:rFonts w:eastAsia="標楷體" w:hint="eastAsia"/>
                <w:kern w:val="0"/>
              </w:rPr>
              <w:t>月</w:t>
            </w:r>
            <w:r w:rsidR="00326F37"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326F37" w:rsidRPr="004A4198">
              <w:rPr>
                <w:rFonts w:eastAsia="標楷體" w:hint="eastAsia"/>
                <w:kern w:val="0"/>
              </w:rPr>
              <w:t>日</w:t>
            </w:r>
          </w:p>
          <w:p w:rsidR="00B65A44" w:rsidRPr="004A4198" w:rsidRDefault="00B65A44" w:rsidP="00806AE7">
            <w:pPr>
              <w:autoSpaceDE w:val="0"/>
              <w:autoSpaceDN w:val="0"/>
              <w:adjustRightInd w:val="0"/>
              <w:spacing w:line="280" w:lineRule="exact"/>
              <w:ind w:firstLineChars="900" w:firstLine="2160"/>
              <w:jc w:val="both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       </w:t>
            </w:r>
            <w:r w:rsidRPr="004A4198">
              <w:rPr>
                <w:rFonts w:eastAsia="標楷體" w:hint="eastAsia"/>
                <w:kern w:val="0"/>
              </w:rPr>
              <w:t xml:space="preserve">       </w:t>
            </w:r>
            <w:r w:rsidRPr="004A4198">
              <w:rPr>
                <w:rFonts w:eastAsia="標楷體" w:hint="eastAsia"/>
                <w:kern w:val="0"/>
              </w:rPr>
              <w:t>時間：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>時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 w:hint="eastAsia"/>
                <w:kern w:val="0"/>
              </w:rPr>
              <w:t>分</w:t>
            </w:r>
          </w:p>
          <w:p w:rsidR="00B1337F" w:rsidRDefault="00B1337F" w:rsidP="00B1337F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Cs/>
                <w:kern w:val="0"/>
                <w:highlight w:val="yellow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醫師專科別及</w:t>
            </w:r>
          </w:p>
          <w:p w:rsidR="00B1337F" w:rsidRDefault="00B1337F" w:rsidP="00B1337F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Cs/>
                <w:kern w:val="0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專科證書字號：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       </w:t>
            </w:r>
          </w:p>
          <w:p w:rsidR="00DE441B" w:rsidRPr="00B1337F" w:rsidRDefault="00DE441B" w:rsidP="00806AE7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/>
                <w:bCs/>
                <w:kern w:val="0"/>
              </w:rPr>
            </w:pPr>
          </w:p>
          <w:p w:rsidR="00B65A44" w:rsidRPr="004A4198" w:rsidRDefault="00B65A44" w:rsidP="00806AE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bCs/>
                <w:kern w:val="0"/>
              </w:rPr>
            </w:pPr>
            <w:r w:rsidRPr="004A4198">
              <w:rPr>
                <w:rFonts w:eastAsia="標楷體" w:hint="eastAsia"/>
                <w:b/>
                <w:bCs/>
                <w:kern w:val="0"/>
              </w:rPr>
              <w:t>三、病人之聲明</w:t>
            </w:r>
          </w:p>
          <w:p w:rsidR="00B65A44" w:rsidRPr="004A4198" w:rsidRDefault="00B65A44" w:rsidP="00806AE7">
            <w:pPr>
              <w:numPr>
                <w:ilvl w:val="0"/>
                <w:numId w:val="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醫師已向我解釋，並且我已經瞭解施行這個手術的必要性、步驟、風險、成功率之相關資訊。</w:t>
            </w:r>
          </w:p>
          <w:p w:rsidR="00B65A44" w:rsidRPr="004A4198" w:rsidRDefault="00B65A44" w:rsidP="00806AE7">
            <w:pPr>
              <w:numPr>
                <w:ilvl w:val="0"/>
                <w:numId w:val="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醫師已向我解釋，並且我已經瞭解選擇其他治療方式之風險。</w:t>
            </w:r>
          </w:p>
          <w:p w:rsidR="00B65A44" w:rsidRPr="004A4198" w:rsidRDefault="00B65A44" w:rsidP="00806AE7">
            <w:pPr>
              <w:numPr>
                <w:ilvl w:val="0"/>
                <w:numId w:val="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醫師已向我解釋，並且我已經瞭解手術可能預後情況和不進行手術的風險。</w:t>
            </w:r>
          </w:p>
          <w:p w:rsidR="00B65A44" w:rsidRPr="004A4198" w:rsidRDefault="00B65A44" w:rsidP="00806AE7">
            <w:pPr>
              <w:numPr>
                <w:ilvl w:val="0"/>
                <w:numId w:val="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我瞭解這個手術必要時可能會輸血；</w:t>
            </w:r>
            <w:r w:rsidRPr="004A4198">
              <w:rPr>
                <w:rFonts w:eastAsia="標楷體" w:hint="eastAsia"/>
                <w:b/>
                <w:bCs/>
                <w:kern w:val="0"/>
                <w:sz w:val="22"/>
                <w:szCs w:val="22"/>
              </w:rPr>
              <w:t>我□同意□不同意輸血。</w:t>
            </w:r>
            <w:r w:rsidRPr="004A4198">
              <w:rPr>
                <w:rFonts w:eastAsia="標楷體"/>
                <w:b/>
                <w:bCs/>
                <w:kern w:val="0"/>
                <w:sz w:val="22"/>
                <w:szCs w:val="22"/>
              </w:rPr>
              <w:br/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（醫療法第</w:t>
            </w:r>
            <w:r w:rsidRPr="004A4198">
              <w:rPr>
                <w:rFonts w:eastAsia="標楷體"/>
                <w:kern w:val="0"/>
                <w:sz w:val="22"/>
                <w:szCs w:val="22"/>
              </w:rPr>
              <w:t xml:space="preserve">63 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條規定但如情況緊急，不在此限）</w:t>
            </w:r>
          </w:p>
          <w:p w:rsidR="00B65A44" w:rsidRPr="004A4198" w:rsidRDefault="00B65A44" w:rsidP="00806AE7">
            <w:pPr>
              <w:numPr>
                <w:ilvl w:val="0"/>
                <w:numId w:val="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針對我的情況、手術之進行、治療方式等，我</w:t>
            </w:r>
            <w:smartTag w:uri="urn:schemas-microsoft-com:office:smarttags" w:element="PlaceType">
              <w:smartTagPr>
                <w:attr w:name="ProductID" w:val="能夠向"/>
              </w:smartTagPr>
              <w:r w:rsidRPr="004A4198">
                <w:rPr>
                  <w:rFonts w:eastAsia="標楷體" w:hint="eastAsia"/>
                  <w:kern w:val="0"/>
                  <w:sz w:val="22"/>
                  <w:szCs w:val="22"/>
                </w:rPr>
                <w:t>能夠向</w:t>
              </w:r>
            </w:smartTag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醫師提出問題和疑慮，並已獲得說明。</w:t>
            </w:r>
          </w:p>
          <w:p w:rsidR="00B65A44" w:rsidRPr="004A4198" w:rsidRDefault="00B65A44" w:rsidP="00806AE7">
            <w:pPr>
              <w:numPr>
                <w:ilvl w:val="0"/>
                <w:numId w:val="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我瞭解在手術過程中，如果因治療之必要而切除器官或組織，醫院可能會將它們保留一段時間進行檢查報告，並且在之後會謹慎依法處理。</w:t>
            </w:r>
          </w:p>
          <w:p w:rsidR="0063590B" w:rsidRPr="0093694A" w:rsidRDefault="0063590B" w:rsidP="0063590B">
            <w:pPr>
              <w:numPr>
                <w:ilvl w:val="0"/>
                <w:numId w:val="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</w:pPr>
            <w:r w:rsidRPr="0093694A"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  <w:t>我瞭解這個手術無法保證一定能改善病情。</w:t>
            </w:r>
          </w:p>
          <w:p w:rsidR="0063590B" w:rsidRPr="0093694A" w:rsidRDefault="0063590B" w:rsidP="0063590B">
            <w:pPr>
              <w:numPr>
                <w:ilvl w:val="0"/>
                <w:numId w:val="8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/>
                <w:kern w:val="0"/>
                <w:sz w:val="22"/>
                <w:szCs w:val="22"/>
                <w:highlight w:val="yellow"/>
              </w:rPr>
            </w:pPr>
            <w:r w:rsidRPr="0093694A"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  <w:t>醫師已給我充分時間考慮是否接受施作。</w:t>
            </w:r>
          </w:p>
          <w:p w:rsidR="00B65A44" w:rsidRPr="004A4198" w:rsidRDefault="00B65A44" w:rsidP="00806AE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bCs/>
                <w:kern w:val="0"/>
              </w:rPr>
            </w:pPr>
            <w:r w:rsidRPr="004A4198">
              <w:rPr>
                <w:rFonts w:eastAsia="標楷體" w:hint="eastAsia"/>
                <w:b/>
                <w:bCs/>
                <w:kern w:val="0"/>
              </w:rPr>
              <w:t>基於上述聲明，我同意進行此手術。</w:t>
            </w:r>
          </w:p>
          <w:p w:rsidR="00B65A44" w:rsidRPr="004A4198" w:rsidRDefault="00B65A44" w:rsidP="00806AE7">
            <w:pPr>
              <w:autoSpaceDE w:val="0"/>
              <w:autoSpaceDN w:val="0"/>
              <w:adjustRightInd w:val="0"/>
              <w:spacing w:beforeLines="100" w:before="240"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立同意書人簽名：</w:t>
            </w:r>
            <w:r w:rsidRPr="004A4198">
              <w:rPr>
                <w:rFonts w:eastAsia="標楷體" w:hint="eastAsia"/>
                <w:kern w:val="0"/>
              </w:rPr>
              <w:t xml:space="preserve">        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</w:t>
            </w:r>
            <w:r w:rsidRPr="004A4198">
              <w:rPr>
                <w:rFonts w:eastAsia="標楷體" w:hint="eastAsia"/>
                <w:kern w:val="0"/>
              </w:rPr>
              <w:t>關係：病人之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</w:t>
            </w:r>
            <w:r w:rsidRPr="004A4198">
              <w:rPr>
                <w:rFonts w:eastAsia="標楷體" w:hint="eastAsia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>電話：（</w:t>
            </w:r>
            <w:r w:rsidRPr="004A4198">
              <w:rPr>
                <w:rFonts w:eastAsia="標楷體"/>
                <w:kern w:val="0"/>
              </w:rPr>
              <w:t xml:space="preserve">0 </w:t>
            </w:r>
            <w:r w:rsidRPr="004A4198">
              <w:rPr>
                <w:rFonts w:eastAsia="標楷體" w:hint="eastAsia"/>
                <w:kern w:val="0"/>
              </w:rPr>
              <w:t>）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</w:t>
            </w:r>
          </w:p>
          <w:p w:rsidR="00B65A44" w:rsidRPr="004A4198" w:rsidRDefault="00B65A44" w:rsidP="00806AE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住址：</w:t>
            </w:r>
            <w:r w:rsidRPr="004A4198">
              <w:rPr>
                <w:rFonts w:eastAsia="標楷體" w:hint="eastAsia"/>
                <w:kern w:val="0"/>
              </w:rPr>
              <w:t xml:space="preserve">                                        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</w:t>
            </w:r>
            <w:r w:rsidRPr="004A4198">
              <w:rPr>
                <w:rFonts w:eastAsia="標楷體" w:hint="eastAsia"/>
                <w:kern w:val="0"/>
              </w:rPr>
              <w:t>日期：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年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月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日</w:t>
            </w:r>
          </w:p>
          <w:p w:rsidR="00B65A44" w:rsidRPr="004A4198" w:rsidRDefault="00B65A44" w:rsidP="00806AE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40"/>
                <w:szCs w:val="40"/>
              </w:rPr>
            </w:pPr>
            <w:r w:rsidRPr="004A4198">
              <w:rPr>
                <w:rFonts w:eastAsia="標楷體" w:hint="eastAsia"/>
                <w:kern w:val="0"/>
              </w:rPr>
              <w:t xml:space="preserve">          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                                   </w:t>
            </w:r>
            <w:r w:rsidRPr="004A4198">
              <w:rPr>
                <w:rFonts w:eastAsia="標楷體" w:hint="eastAsia"/>
                <w:kern w:val="0"/>
              </w:rPr>
              <w:t>時間：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時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分</w:t>
            </w:r>
          </w:p>
        </w:tc>
      </w:tr>
      <w:tr w:rsidR="00B65A44" w:rsidRPr="004A4198" w:rsidTr="00602B06">
        <w:trPr>
          <w:trHeight w:val="200"/>
        </w:trPr>
        <w:tc>
          <w:tcPr>
            <w:tcW w:w="10433" w:type="dxa"/>
          </w:tcPr>
          <w:p w:rsidR="00B65A44" w:rsidRPr="004A4198" w:rsidRDefault="00B65A44" w:rsidP="00806AE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見證人簽名：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            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</w:t>
            </w:r>
            <w:r w:rsidRPr="004A4198">
              <w:rPr>
                <w:rFonts w:eastAsia="標楷體" w:hint="eastAsia"/>
                <w:kern w:val="0"/>
              </w:rPr>
              <w:t>不需見證人，簽名：</w:t>
            </w:r>
            <w:r w:rsidRPr="004A4198">
              <w:rPr>
                <w:rFonts w:eastAsia="標楷體" w:hint="eastAsia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>日期：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年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月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日</w:t>
            </w:r>
          </w:p>
          <w:p w:rsidR="00B65A44" w:rsidRPr="004A4198" w:rsidRDefault="00B65A44" w:rsidP="00806AE7">
            <w:pPr>
              <w:autoSpaceDE w:val="0"/>
              <w:autoSpaceDN w:val="0"/>
              <w:adjustRightInd w:val="0"/>
              <w:spacing w:line="280" w:lineRule="exact"/>
              <w:ind w:firstLineChars="2450" w:firstLine="5880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時間：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時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分</w:t>
            </w:r>
          </w:p>
          <w:p w:rsidR="00B65A44" w:rsidRPr="004A4198" w:rsidRDefault="00B65A44" w:rsidP="00806AE7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bCs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附註：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　　　　　　</w:t>
            </w:r>
            <w:r w:rsidRPr="004A4198">
              <w:rPr>
                <w:rFonts w:eastAsia="標楷體" w:hint="eastAsia"/>
                <w:kern w:val="0"/>
              </w:rPr>
              <w:t xml:space="preserve">         </w:t>
            </w:r>
            <w:r w:rsidRPr="004A4198">
              <w:rPr>
                <w:rFonts w:eastAsia="標楷體"/>
                <w:b/>
                <w:bCs/>
                <w:kern w:val="0"/>
              </w:rPr>
              <w:t>___________________</w:t>
            </w:r>
          </w:p>
          <w:p w:rsidR="00B65A44" w:rsidRPr="004A4198" w:rsidRDefault="00B65A44" w:rsidP="00806AE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一般手術的風險</w:t>
            </w:r>
          </w:p>
          <w:p w:rsidR="00B65A44" w:rsidRPr="004A4198" w:rsidRDefault="00B65A44" w:rsidP="00806AE7">
            <w:pPr>
              <w:numPr>
                <w:ilvl w:val="0"/>
                <w:numId w:val="6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lastRenderedPageBreak/>
              <w:t>除局部麻醉以外之手術，肺臟可能會有一小部分塌陷失去功能，以致增加胸腔感染的機率，此時可能需要抗生素和呼吸治療。</w:t>
            </w:r>
          </w:p>
          <w:p w:rsidR="00B65A44" w:rsidRPr="004A4198" w:rsidRDefault="00B65A44" w:rsidP="00806AE7">
            <w:pPr>
              <w:numPr>
                <w:ilvl w:val="0"/>
                <w:numId w:val="6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除局部麻醉以外之手術，腿部可能產生血管栓塞，並伴隨疼痛和腫脹。凝結之血塊可能會分散並進入肺臟，造成致命的危險，惟此種情況並不常見。</w:t>
            </w:r>
          </w:p>
          <w:p w:rsidR="00B65A44" w:rsidRPr="004A4198" w:rsidRDefault="00B65A44" w:rsidP="00806AE7">
            <w:pPr>
              <w:numPr>
                <w:ilvl w:val="0"/>
                <w:numId w:val="6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因心臟承受壓力，可能造成心臟病發作，也可能造成中風。</w:t>
            </w:r>
          </w:p>
          <w:p w:rsidR="00B65A44" w:rsidRDefault="00B65A44" w:rsidP="00806AE7">
            <w:pPr>
              <w:numPr>
                <w:ilvl w:val="0"/>
                <w:numId w:val="6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醫療機構與醫事人員會盡力為病人進行治療和手術，但是手術並非必然成功，仍可能發生意外，甚至因而造成死亡。</w:t>
            </w:r>
          </w:p>
          <w:p w:rsidR="00B65A44" w:rsidRPr="004A4198" w:rsidRDefault="00B65A44" w:rsidP="00806AE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22"/>
                <w:szCs w:val="22"/>
              </w:rPr>
            </w:pPr>
            <w:r w:rsidRPr="0041661C">
              <w:rPr>
                <w:rFonts w:eastAsia="標楷體" w:hint="eastAsia"/>
                <w:kern w:val="0"/>
                <w:sz w:val="22"/>
                <w:szCs w:val="22"/>
              </w:rPr>
              <w:t>立同意書人需由病人親自簽具；但病人如為未成年人或不能親自簽具者，得由醫療法第六十三條第二項規定之人員簽具〈民法規定：年滿</w:t>
            </w:r>
            <w:r w:rsidRPr="0041661C">
              <w:rPr>
                <w:rFonts w:eastAsia="標楷體" w:hint="eastAsia"/>
                <w:kern w:val="0"/>
                <w:sz w:val="22"/>
                <w:szCs w:val="22"/>
              </w:rPr>
              <w:t>20</w:t>
            </w:r>
            <w:r w:rsidRPr="0041661C">
              <w:rPr>
                <w:rFonts w:eastAsia="標楷體" w:hint="eastAsia"/>
                <w:kern w:val="0"/>
                <w:sz w:val="22"/>
                <w:szCs w:val="22"/>
              </w:rPr>
              <w:t>歲為成年人〉。</w:t>
            </w:r>
          </w:p>
          <w:p w:rsidR="00B65A44" w:rsidRPr="0041661C" w:rsidRDefault="00B65A44" w:rsidP="00806AE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kern w:val="0"/>
                <w:sz w:val="22"/>
                <w:szCs w:val="22"/>
              </w:rPr>
            </w:pPr>
            <w:r w:rsidRPr="0041661C">
              <w:rPr>
                <w:rFonts w:eastAsia="標楷體" w:hint="eastAsia"/>
                <w:b/>
                <w:kern w:val="0"/>
                <w:sz w:val="22"/>
                <w:szCs w:val="22"/>
              </w:rPr>
              <w:t>立同意書人非病人本人者，「與病人之關係欄」應予填載與病人之關係。</w:t>
            </w:r>
          </w:p>
          <w:p w:rsidR="00B65A44" w:rsidRPr="001F4CC4" w:rsidRDefault="00B65A44" w:rsidP="00806AE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noProof/>
                <w:kern w:val="0"/>
                <w:sz w:val="20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見證人部分，如無見證人得免填載，但請勾選</w:t>
            </w:r>
            <w:r w:rsidRPr="004A4198">
              <w:rPr>
                <w:rFonts w:eastAsia="標楷體"/>
                <w:kern w:val="0"/>
                <w:sz w:val="22"/>
                <w:szCs w:val="22"/>
              </w:rPr>
              <w:t>”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不需見證人</w:t>
            </w:r>
            <w:r w:rsidRPr="004A4198">
              <w:rPr>
                <w:rFonts w:eastAsia="標楷體"/>
                <w:kern w:val="0"/>
                <w:sz w:val="22"/>
                <w:szCs w:val="22"/>
              </w:rPr>
              <w:t>”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並簽名。</w:t>
            </w:r>
          </w:p>
          <w:p w:rsidR="00B65A44" w:rsidRPr="00AC1CEA" w:rsidRDefault="00B65A44" w:rsidP="00806AE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noProof/>
                <w:spacing w:val="-10"/>
                <w:kern w:val="0"/>
                <w:sz w:val="22"/>
                <w:szCs w:val="22"/>
              </w:rPr>
            </w:pPr>
            <w:r w:rsidRPr="00AC1CEA"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未滿十八歲</w:t>
            </w:r>
            <w:r w:rsidR="00495440"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之未成年人施作非醫療必要之美容手術，為醫師法第二十八條之四第一</w:t>
            </w:r>
            <w:r w:rsidRPr="00AC1CEA"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款規定不得執行</w:t>
            </w:r>
            <w:r w:rsidR="00123DBA"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之</w:t>
            </w:r>
            <w:r w:rsidRPr="00AC1CEA"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醫療行為</w:t>
            </w:r>
            <w:r w:rsidRPr="00AC1CEA">
              <w:rPr>
                <w:rFonts w:eastAsia="標楷體" w:hint="eastAsia"/>
                <w:noProof/>
                <w:spacing w:val="-10"/>
                <w:kern w:val="0"/>
                <w:sz w:val="22"/>
                <w:szCs w:val="22"/>
              </w:rPr>
              <w:t>。</w:t>
            </w:r>
          </w:p>
        </w:tc>
      </w:tr>
    </w:tbl>
    <w:p w:rsidR="00431B04" w:rsidRDefault="00431B04" w:rsidP="00874790">
      <w:pPr>
        <w:jc w:val="center"/>
        <w:rPr>
          <w:rFonts w:eastAsia="標楷體"/>
          <w:b/>
          <w:bCs/>
          <w:kern w:val="0"/>
          <w:sz w:val="40"/>
          <w:szCs w:val="40"/>
        </w:rPr>
      </w:pPr>
    </w:p>
    <w:p w:rsidR="00874790" w:rsidRPr="00A7189D" w:rsidRDefault="00431B04" w:rsidP="00874790">
      <w:pPr>
        <w:jc w:val="center"/>
        <w:rPr>
          <w:rFonts w:eastAsia="標楷體" w:hint="eastAsia"/>
          <w:b/>
          <w:bCs/>
          <w:color w:val="FF0000"/>
          <w:sz w:val="32"/>
        </w:rPr>
      </w:pPr>
      <w:r>
        <w:rPr>
          <w:rFonts w:eastAsia="標楷體"/>
          <w:b/>
          <w:bCs/>
          <w:kern w:val="0"/>
          <w:sz w:val="40"/>
          <w:szCs w:val="40"/>
        </w:rPr>
        <w:br w:type="page"/>
      </w:r>
      <w:r w:rsidR="00B65A44" w:rsidRPr="00EF4395">
        <w:rPr>
          <w:rFonts w:eastAsia="標楷體" w:hint="eastAsia"/>
          <w:b/>
          <w:bCs/>
          <w:kern w:val="0"/>
          <w:sz w:val="40"/>
          <w:szCs w:val="40"/>
        </w:rPr>
        <w:lastRenderedPageBreak/>
        <w:t>植髮手術說明</w:t>
      </w:r>
      <w:r w:rsidR="00EF4395">
        <w:rPr>
          <w:rFonts w:eastAsia="標楷體" w:hint="eastAsia"/>
          <w:b/>
          <w:bCs/>
          <w:kern w:val="0"/>
          <w:sz w:val="40"/>
          <w:szCs w:val="40"/>
        </w:rPr>
        <w:t>（範本）</w:t>
      </w:r>
    </w:p>
    <w:tbl>
      <w:tblPr>
        <w:tblW w:w="10288" w:type="dxa"/>
        <w:tblInd w:w="-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88"/>
      </w:tblGrid>
      <w:tr w:rsidR="00874790" w:rsidRPr="00A7189D" w:rsidTr="00602B06">
        <w:tblPrEx>
          <w:tblCellMar>
            <w:top w:w="0" w:type="dxa"/>
            <w:bottom w:w="0" w:type="dxa"/>
          </w:tblCellMar>
        </w:tblPrEx>
        <w:trPr>
          <w:trHeight w:val="10764"/>
        </w:trPr>
        <w:tc>
          <w:tcPr>
            <w:tcW w:w="10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790" w:rsidRPr="00A7189D" w:rsidRDefault="00874790" w:rsidP="00851589">
            <w:pPr>
              <w:tabs>
                <w:tab w:val="left" w:pos="10080"/>
              </w:tabs>
              <w:spacing w:line="380" w:lineRule="exact"/>
              <w:ind w:firstLineChars="240" w:firstLine="576"/>
              <w:jc w:val="both"/>
              <w:rPr>
                <w:rFonts w:eastAsia="標楷體"/>
              </w:rPr>
            </w:pPr>
            <w:r w:rsidRPr="00A7189D">
              <w:rPr>
                <w:rFonts w:eastAsia="標楷體"/>
              </w:rPr>
              <w:t>這份說明書是向您解說</w:t>
            </w:r>
            <w:r w:rsidRPr="00A7189D">
              <w:rPr>
                <w:rFonts w:eastAsia="標楷體"/>
                <w:b/>
                <w:bCs/>
              </w:rPr>
              <w:t>您的病情</w:t>
            </w:r>
            <w:r w:rsidRPr="00A7189D">
              <w:rPr>
                <w:rFonts w:eastAsia="標楷體"/>
              </w:rPr>
              <w:t>、即將接受的</w:t>
            </w:r>
            <w:r w:rsidRPr="00A7189D">
              <w:rPr>
                <w:rFonts w:eastAsia="標楷體" w:hint="eastAsia"/>
                <w:b/>
              </w:rPr>
              <w:t>植髮</w:t>
            </w:r>
            <w:r w:rsidRPr="00A7189D">
              <w:rPr>
                <w:rFonts w:eastAsia="標楷體"/>
                <w:b/>
              </w:rPr>
              <w:t>手術的</w:t>
            </w:r>
            <w:r w:rsidRPr="00A7189D">
              <w:rPr>
                <w:rFonts w:eastAsia="標楷體"/>
                <w:b/>
                <w:bCs/>
              </w:rPr>
              <w:t>目</w:t>
            </w:r>
            <w:r w:rsidRPr="00A7189D">
              <w:rPr>
                <w:rFonts w:eastAsia="標楷體"/>
                <w:b/>
              </w:rPr>
              <w:t>的、方法、效益、可能併發症、成功率、其它替代方案</w:t>
            </w:r>
            <w:r w:rsidRPr="00A7189D">
              <w:rPr>
                <w:rFonts w:eastAsia="標楷體"/>
              </w:rPr>
              <w:t>、</w:t>
            </w:r>
            <w:r w:rsidRPr="00A7189D">
              <w:rPr>
                <w:rFonts w:eastAsia="標楷體"/>
                <w:b/>
                <w:bCs/>
              </w:rPr>
              <w:t>復原期可能遇到的問題以及未接受處置可能出現的後果</w:t>
            </w:r>
            <w:r w:rsidR="00FD19B5">
              <w:rPr>
                <w:rFonts w:eastAsia="標楷體"/>
              </w:rPr>
              <w:t>，可做為您與醫師討論時的補充資料。我們希望您能充分</w:t>
            </w:r>
            <w:r w:rsidRPr="00A7189D">
              <w:rPr>
                <w:rFonts w:eastAsia="標楷體"/>
              </w:rPr>
              <w:t>瞭解此項處置的內容，</w:t>
            </w:r>
            <w:r w:rsidRPr="00A7189D">
              <w:rPr>
                <w:rFonts w:eastAsia="標楷體"/>
                <w:b/>
              </w:rPr>
              <w:t>經醫師說明後</w:t>
            </w:r>
            <w:r w:rsidRPr="00A7189D">
              <w:rPr>
                <w:rFonts w:eastAsia="標楷體"/>
              </w:rPr>
              <w:t>如果您還有對這個醫療處置有任何疑問，請在簽名前再與您的醫師充分討論，我們會很樂意為您解答。</w:t>
            </w:r>
          </w:p>
          <w:p w:rsidR="00874790" w:rsidRPr="00DB0B39" w:rsidRDefault="00874790" w:rsidP="00851589">
            <w:pPr>
              <w:numPr>
                <w:ilvl w:val="0"/>
                <w:numId w:val="15"/>
              </w:numPr>
              <w:tabs>
                <w:tab w:val="clear" w:pos="450"/>
                <w:tab w:val="num" w:pos="578"/>
              </w:tabs>
              <w:spacing w:line="380" w:lineRule="exact"/>
              <w:rPr>
                <w:rFonts w:eastAsia="標楷體"/>
                <w:kern w:val="0"/>
              </w:rPr>
            </w:pPr>
            <w:r w:rsidRPr="00A7189D">
              <w:rPr>
                <w:rFonts w:eastAsia="標楷體"/>
                <w:b/>
                <w:color w:val="0000FF"/>
              </w:rPr>
              <w:t>病情說眀</w:t>
            </w:r>
            <w:r w:rsidR="00B65A44">
              <w:rPr>
                <w:rFonts w:eastAsia="標楷體" w:hint="eastAsia"/>
                <w:b/>
                <w:color w:val="0000FF"/>
                <w:kern w:val="0"/>
              </w:rPr>
              <w:t>：</w:t>
            </w:r>
            <w:r w:rsidRPr="00DB0B39">
              <w:rPr>
                <w:rFonts w:eastAsia="標楷體" w:hint="eastAsia"/>
                <w:kern w:val="0"/>
              </w:rPr>
              <w:t>髮量不足</w:t>
            </w:r>
            <w:r w:rsidRPr="00DB0B39">
              <w:rPr>
                <w:rFonts w:eastAsia="標楷體"/>
                <w:kern w:val="0"/>
              </w:rPr>
              <w:t>可能是先天</w:t>
            </w:r>
            <w:r w:rsidRPr="00DB0B39">
              <w:rPr>
                <w:rFonts w:eastAsia="標楷體" w:hint="eastAsia"/>
                <w:kern w:val="0"/>
              </w:rPr>
              <w:t>遺傳</w:t>
            </w:r>
            <w:r w:rsidRPr="00DB0B39">
              <w:rPr>
                <w:rFonts w:eastAsia="標楷體"/>
                <w:kern w:val="0"/>
              </w:rPr>
              <w:t>或後天</w:t>
            </w:r>
            <w:r w:rsidRPr="00DB0B39">
              <w:rPr>
                <w:rFonts w:eastAsia="標楷體" w:hint="eastAsia"/>
                <w:kern w:val="0"/>
              </w:rPr>
              <w:t>外傷或其他因素</w:t>
            </w:r>
            <w:r w:rsidRPr="00DB0B39">
              <w:rPr>
                <w:rFonts w:eastAsia="標楷體"/>
                <w:kern w:val="0"/>
              </w:rPr>
              <w:t>所</w:t>
            </w:r>
            <w:r w:rsidRPr="00DB0B39">
              <w:rPr>
                <w:rFonts w:eastAsia="標楷體" w:hint="eastAsia"/>
                <w:kern w:val="0"/>
              </w:rPr>
              <w:t>導致</w:t>
            </w:r>
            <w:r w:rsidRPr="00DB0B39">
              <w:rPr>
                <w:rFonts w:eastAsia="標楷體"/>
                <w:kern w:val="0"/>
              </w:rPr>
              <w:t>。</w:t>
            </w:r>
          </w:p>
          <w:p w:rsidR="00874790" w:rsidRPr="00DB0B39" w:rsidRDefault="00874790" w:rsidP="00851589">
            <w:pPr>
              <w:numPr>
                <w:ilvl w:val="0"/>
                <w:numId w:val="15"/>
              </w:numPr>
              <w:tabs>
                <w:tab w:val="clear" w:pos="450"/>
                <w:tab w:val="num" w:pos="578"/>
              </w:tabs>
              <w:autoSpaceDE w:val="0"/>
              <w:autoSpaceDN w:val="0"/>
              <w:adjustRightInd w:val="0"/>
              <w:spacing w:line="380" w:lineRule="exact"/>
              <w:rPr>
                <w:rFonts w:eastAsia="標楷體"/>
                <w:b/>
                <w:color w:val="0000FF"/>
                <w:kern w:val="0"/>
              </w:rPr>
            </w:pPr>
            <w:r w:rsidRPr="00A7189D">
              <w:rPr>
                <w:rFonts w:eastAsia="標楷體"/>
                <w:b/>
                <w:color w:val="0000FF"/>
                <w:kern w:val="0"/>
              </w:rPr>
              <w:t>手術目的</w:t>
            </w:r>
            <w:r w:rsidR="00B65A44">
              <w:rPr>
                <w:rFonts w:eastAsia="標楷體" w:hint="eastAsia"/>
                <w:b/>
                <w:color w:val="0000FF"/>
                <w:kern w:val="0"/>
              </w:rPr>
              <w:t>：</w:t>
            </w:r>
            <w:r w:rsidRPr="00DB0B39">
              <w:rPr>
                <w:rFonts w:eastAsia="標楷體"/>
                <w:kern w:val="0"/>
              </w:rPr>
              <w:t>改善</w:t>
            </w:r>
            <w:r w:rsidRPr="00DB0B39">
              <w:rPr>
                <w:rFonts w:eastAsia="標楷體" w:hint="eastAsia"/>
                <w:kern w:val="0"/>
              </w:rPr>
              <w:t>髮量及</w:t>
            </w:r>
            <w:r w:rsidRPr="00DB0B39">
              <w:rPr>
                <w:rFonts w:eastAsia="標楷體"/>
                <w:kern w:val="0"/>
              </w:rPr>
              <w:t>外觀。</w:t>
            </w:r>
          </w:p>
          <w:p w:rsidR="00874790" w:rsidRPr="00AC1CEA" w:rsidRDefault="00874790" w:rsidP="00851589">
            <w:pPr>
              <w:numPr>
                <w:ilvl w:val="0"/>
                <w:numId w:val="15"/>
              </w:numPr>
              <w:tabs>
                <w:tab w:val="clear" w:pos="450"/>
                <w:tab w:val="num" w:pos="578"/>
              </w:tabs>
              <w:autoSpaceDE w:val="0"/>
              <w:autoSpaceDN w:val="0"/>
              <w:adjustRightInd w:val="0"/>
              <w:spacing w:line="380" w:lineRule="exact"/>
              <w:ind w:left="578" w:hanging="578"/>
              <w:rPr>
                <w:rFonts w:eastAsia="標楷體"/>
                <w:kern w:val="0"/>
              </w:rPr>
            </w:pPr>
            <w:r w:rsidRPr="00A7189D">
              <w:rPr>
                <w:rFonts w:eastAsia="標楷體"/>
                <w:b/>
                <w:color w:val="0000FF"/>
                <w:kern w:val="0"/>
              </w:rPr>
              <w:t>手術方法</w:t>
            </w:r>
            <w:r w:rsidR="00B65A44">
              <w:rPr>
                <w:rFonts w:eastAsia="標楷體" w:hint="eastAsia"/>
                <w:b/>
                <w:color w:val="0000FF"/>
                <w:kern w:val="0"/>
              </w:rPr>
              <w:t>：</w:t>
            </w:r>
            <w:r w:rsidRPr="00DB0B39">
              <w:rPr>
                <w:rFonts w:eastAsia="標楷體" w:hint="eastAsia"/>
                <w:kern w:val="0"/>
              </w:rPr>
              <w:t>植髮手術</w:t>
            </w:r>
            <w:r w:rsidRPr="00DB0B39">
              <w:rPr>
                <w:rFonts w:eastAsia="標楷體"/>
                <w:kern w:val="0"/>
              </w:rPr>
              <w:t>是利用外科手術</w:t>
            </w:r>
            <w:r w:rsidRPr="00DB0B39">
              <w:rPr>
                <w:rFonts w:eastAsia="標楷體" w:hint="eastAsia"/>
                <w:kern w:val="0"/>
              </w:rPr>
              <w:t>擷取髮量較多區域的頭皮及毛囊</w:t>
            </w:r>
            <w:r w:rsidRPr="00DB0B39">
              <w:rPr>
                <w:rFonts w:eastAsia="標楷體"/>
                <w:kern w:val="0"/>
              </w:rPr>
              <w:t>，</w:t>
            </w:r>
            <w:r w:rsidRPr="00DB0B39">
              <w:rPr>
                <w:rFonts w:eastAsia="標楷體" w:hint="eastAsia"/>
                <w:kern w:val="0"/>
              </w:rPr>
              <w:t>經過切割及植入髮株，來改善髮量</w:t>
            </w:r>
            <w:r w:rsidRPr="00AC1CEA">
              <w:rPr>
                <w:rFonts w:eastAsia="標楷體"/>
                <w:kern w:val="0"/>
              </w:rPr>
              <w:t>。</w:t>
            </w:r>
          </w:p>
          <w:p w:rsidR="00874790" w:rsidRPr="00DB0B39" w:rsidRDefault="00874790" w:rsidP="00851589">
            <w:pPr>
              <w:numPr>
                <w:ilvl w:val="0"/>
                <w:numId w:val="15"/>
              </w:numPr>
              <w:tabs>
                <w:tab w:val="clear" w:pos="450"/>
                <w:tab w:val="num" w:pos="578"/>
              </w:tabs>
              <w:autoSpaceDE w:val="0"/>
              <w:autoSpaceDN w:val="0"/>
              <w:adjustRightInd w:val="0"/>
              <w:spacing w:line="380" w:lineRule="exact"/>
              <w:rPr>
                <w:rFonts w:eastAsia="標楷體"/>
                <w:kern w:val="0"/>
              </w:rPr>
            </w:pPr>
            <w:r w:rsidRPr="00A7189D">
              <w:rPr>
                <w:rFonts w:eastAsia="標楷體"/>
                <w:b/>
                <w:color w:val="0000FF"/>
                <w:kern w:val="0"/>
              </w:rPr>
              <w:t>處置的好處</w:t>
            </w:r>
            <w:r w:rsidR="00B65A44">
              <w:rPr>
                <w:rFonts w:eastAsia="標楷體" w:hint="eastAsia"/>
                <w:b/>
                <w:color w:val="0000FF"/>
                <w:kern w:val="0"/>
              </w:rPr>
              <w:t>：</w:t>
            </w:r>
            <w:r w:rsidRPr="00DB0B39">
              <w:rPr>
                <w:rFonts w:eastAsia="標楷體" w:hint="eastAsia"/>
                <w:kern w:val="0"/>
              </w:rPr>
              <w:t>增加</w:t>
            </w:r>
            <w:r w:rsidRPr="00DB0B39">
              <w:rPr>
                <w:rFonts w:eastAsia="標楷體"/>
                <w:kern w:val="0"/>
              </w:rPr>
              <w:t>美觀</w:t>
            </w:r>
            <w:r w:rsidRPr="00DB0B39">
              <w:rPr>
                <w:rFonts w:eastAsia="標楷體" w:hint="eastAsia"/>
                <w:kern w:val="0"/>
              </w:rPr>
              <w:t>，外表較為年輕</w:t>
            </w:r>
            <w:r w:rsidRPr="00DB0B39">
              <w:rPr>
                <w:rFonts w:eastAsia="標楷體"/>
                <w:kern w:val="0"/>
              </w:rPr>
              <w:t>。</w:t>
            </w:r>
          </w:p>
          <w:p w:rsidR="00B65A44" w:rsidRPr="00AC1CEA" w:rsidRDefault="00874790" w:rsidP="00851589">
            <w:pPr>
              <w:numPr>
                <w:ilvl w:val="0"/>
                <w:numId w:val="15"/>
              </w:numPr>
              <w:tabs>
                <w:tab w:val="clear" w:pos="450"/>
                <w:tab w:val="num" w:pos="578"/>
              </w:tabs>
              <w:autoSpaceDE w:val="0"/>
              <w:autoSpaceDN w:val="0"/>
              <w:adjustRightInd w:val="0"/>
              <w:spacing w:line="380" w:lineRule="exact"/>
              <w:rPr>
                <w:rFonts w:eastAsia="標楷體"/>
                <w:b/>
                <w:color w:val="0000FF"/>
                <w:kern w:val="0"/>
              </w:rPr>
            </w:pPr>
            <w:r w:rsidRPr="00AC1CEA">
              <w:rPr>
                <w:rFonts w:eastAsia="標楷體"/>
                <w:b/>
                <w:color w:val="0000FF"/>
                <w:kern w:val="0"/>
              </w:rPr>
              <w:t>併發症及後遺症發生機率及處理方法</w:t>
            </w:r>
          </w:p>
          <w:p w:rsidR="00874790" w:rsidRPr="00AC1CEA" w:rsidRDefault="00874790" w:rsidP="00851589">
            <w:pPr>
              <w:autoSpaceDE w:val="0"/>
              <w:autoSpaceDN w:val="0"/>
              <w:adjustRightInd w:val="0"/>
              <w:spacing w:line="380" w:lineRule="exact"/>
              <w:ind w:left="450"/>
              <w:rPr>
                <w:rFonts w:eastAsia="標楷體"/>
                <w:b/>
                <w:color w:val="0000FF"/>
                <w:kern w:val="0"/>
              </w:rPr>
            </w:pPr>
            <w:r w:rsidRPr="00AC1CEA">
              <w:rPr>
                <w:rFonts w:eastAsia="標楷體"/>
                <w:kern w:val="0"/>
              </w:rPr>
              <w:t>每項外科手術都有個別的危險性，所以瞭解植髮手術可能的危險性是很重要的。每個</w:t>
            </w:r>
            <w:r w:rsidR="00FD19B5">
              <w:rPr>
                <w:rFonts w:eastAsia="標楷體"/>
                <w:kern w:val="0"/>
              </w:rPr>
              <w:t>人選擇外科手術的原因是在權衡手術的危險性及益處的結果，雖然大部分</w:t>
            </w:r>
            <w:r w:rsidRPr="00AC1CEA">
              <w:rPr>
                <w:rFonts w:eastAsia="標楷體"/>
                <w:kern w:val="0"/>
              </w:rPr>
              <w:t>的患者都沒有經歷過以下的併發症，受術者仍應該和整形外</w:t>
            </w:r>
            <w:r w:rsidR="000619C3">
              <w:rPr>
                <w:rFonts w:eastAsia="標楷體"/>
                <w:kern w:val="0"/>
              </w:rPr>
              <w:t>科醫師討論各項可能發生的危險性，確定受術者已完全瞭解各種植</w:t>
            </w:r>
            <w:r w:rsidR="000619C3">
              <w:rPr>
                <w:rFonts w:eastAsia="標楷體" w:hint="eastAsia"/>
                <w:kern w:val="0"/>
              </w:rPr>
              <w:t>髮</w:t>
            </w:r>
            <w:r w:rsidRPr="00AC1CEA">
              <w:rPr>
                <w:rFonts w:eastAsia="標楷體"/>
                <w:kern w:val="0"/>
              </w:rPr>
              <w:t>手術的後果。</w:t>
            </w:r>
          </w:p>
          <w:p w:rsidR="00AC1CEA" w:rsidRDefault="00874790" w:rsidP="00851589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380" w:lineRule="exact"/>
              <w:rPr>
                <w:rFonts w:eastAsia="標楷體" w:hint="eastAsia"/>
                <w:sz w:val="23"/>
                <w:szCs w:val="23"/>
              </w:rPr>
            </w:pPr>
            <w:r w:rsidRPr="00AC1CEA">
              <w:rPr>
                <w:rFonts w:eastAsia="標楷體"/>
                <w:sz w:val="23"/>
                <w:szCs w:val="23"/>
              </w:rPr>
              <w:t>藥物引起的噁心／嘔吐</w:t>
            </w:r>
            <w:r w:rsidR="00FD19B5">
              <w:rPr>
                <w:rFonts w:eastAsia="標楷體"/>
                <w:sz w:val="23"/>
                <w:szCs w:val="23"/>
              </w:rPr>
              <w:t>。</w:t>
            </w:r>
          </w:p>
          <w:p w:rsidR="00874790" w:rsidRPr="00AC1CEA" w:rsidRDefault="00874790" w:rsidP="00851589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380" w:lineRule="exact"/>
              <w:rPr>
                <w:rFonts w:eastAsia="標楷體"/>
                <w:kern w:val="0"/>
              </w:rPr>
            </w:pPr>
            <w:r w:rsidRPr="00AC1CEA">
              <w:rPr>
                <w:rFonts w:eastAsia="標楷體"/>
                <w:sz w:val="23"/>
                <w:szCs w:val="23"/>
              </w:rPr>
              <w:t>出血</w:t>
            </w:r>
            <w:r w:rsidRPr="00AC1CEA">
              <w:rPr>
                <w:rFonts w:eastAsia="標楷體"/>
                <w:sz w:val="23"/>
                <w:szCs w:val="23"/>
              </w:rPr>
              <w:t>(</w:t>
            </w:r>
            <w:r w:rsidRPr="00AC1CEA">
              <w:rPr>
                <w:rFonts w:eastAsia="標楷體"/>
                <w:sz w:val="23"/>
                <w:szCs w:val="23"/>
              </w:rPr>
              <w:t>低於</w:t>
            </w:r>
            <w:r w:rsidRPr="00AC1CEA">
              <w:rPr>
                <w:rFonts w:eastAsia="標楷體"/>
                <w:sz w:val="23"/>
                <w:szCs w:val="23"/>
              </w:rPr>
              <w:t>5%</w:t>
            </w:r>
            <w:r w:rsidR="00AC1CEA" w:rsidRPr="00AC1CEA">
              <w:rPr>
                <w:rFonts w:eastAsia="標楷體"/>
                <w:sz w:val="23"/>
                <w:szCs w:val="23"/>
              </w:rPr>
              <w:t>)</w:t>
            </w:r>
            <w:r w:rsidR="00FD19B5">
              <w:rPr>
                <w:rFonts w:eastAsia="標楷體"/>
                <w:sz w:val="23"/>
                <w:szCs w:val="23"/>
              </w:rPr>
              <w:t>。</w:t>
            </w:r>
          </w:p>
          <w:p w:rsidR="00874790" w:rsidRPr="00AC1CEA" w:rsidRDefault="00874790" w:rsidP="00851589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380" w:lineRule="exact"/>
              <w:rPr>
                <w:rFonts w:eastAsia="標楷體"/>
                <w:sz w:val="23"/>
                <w:szCs w:val="23"/>
              </w:rPr>
            </w:pPr>
            <w:r w:rsidRPr="00AC1CEA">
              <w:rPr>
                <w:rFonts w:eastAsia="標楷體"/>
                <w:sz w:val="23"/>
                <w:szCs w:val="23"/>
              </w:rPr>
              <w:t>感染</w:t>
            </w:r>
            <w:r w:rsidRPr="00AC1CEA">
              <w:rPr>
                <w:rFonts w:eastAsia="標楷體"/>
                <w:sz w:val="23"/>
                <w:szCs w:val="23"/>
              </w:rPr>
              <w:t>(</w:t>
            </w:r>
            <w:r w:rsidRPr="00AC1CEA">
              <w:rPr>
                <w:rFonts w:eastAsia="標楷體"/>
                <w:sz w:val="23"/>
                <w:szCs w:val="23"/>
              </w:rPr>
              <w:t>低於</w:t>
            </w:r>
            <w:r w:rsidRPr="00AC1CEA">
              <w:rPr>
                <w:rFonts w:eastAsia="標楷體"/>
                <w:sz w:val="23"/>
                <w:szCs w:val="23"/>
              </w:rPr>
              <w:t>1%)</w:t>
            </w:r>
            <w:r w:rsidR="00FD19B5">
              <w:rPr>
                <w:rFonts w:eastAsia="標楷體"/>
                <w:sz w:val="23"/>
                <w:szCs w:val="23"/>
              </w:rPr>
              <w:t>。</w:t>
            </w:r>
          </w:p>
          <w:p w:rsidR="00874790" w:rsidRPr="00AC1CEA" w:rsidRDefault="00874790" w:rsidP="00851589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380" w:lineRule="exact"/>
              <w:rPr>
                <w:rFonts w:eastAsia="標楷體"/>
                <w:sz w:val="23"/>
                <w:szCs w:val="23"/>
              </w:rPr>
            </w:pPr>
            <w:r w:rsidRPr="00AC1CEA">
              <w:rPr>
                <w:rFonts w:eastAsia="標楷體"/>
                <w:sz w:val="23"/>
                <w:szCs w:val="23"/>
              </w:rPr>
              <w:t>頭皮過度腫脹</w:t>
            </w:r>
            <w:r w:rsidR="00FD19B5">
              <w:rPr>
                <w:rFonts w:eastAsia="標楷體"/>
                <w:sz w:val="23"/>
                <w:szCs w:val="23"/>
              </w:rPr>
              <w:t>。</w:t>
            </w:r>
          </w:p>
          <w:p w:rsidR="00874790" w:rsidRPr="00AC1CEA" w:rsidRDefault="00874790" w:rsidP="00851589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380" w:lineRule="exact"/>
              <w:rPr>
                <w:rFonts w:eastAsia="標楷體"/>
                <w:sz w:val="23"/>
                <w:szCs w:val="23"/>
              </w:rPr>
            </w:pPr>
            <w:r w:rsidRPr="00AC1CEA">
              <w:rPr>
                <w:rFonts w:eastAsia="標楷體"/>
                <w:sz w:val="23"/>
                <w:szCs w:val="23"/>
              </w:rPr>
              <w:t>暫時性頭痛</w:t>
            </w:r>
            <w:r w:rsidR="00FD19B5">
              <w:rPr>
                <w:rFonts w:eastAsia="標楷體"/>
                <w:sz w:val="23"/>
                <w:szCs w:val="23"/>
              </w:rPr>
              <w:t>。</w:t>
            </w:r>
          </w:p>
          <w:p w:rsidR="00874790" w:rsidRPr="00AC1CEA" w:rsidRDefault="00874790" w:rsidP="00851589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380" w:lineRule="exact"/>
              <w:rPr>
                <w:rFonts w:eastAsia="標楷體"/>
                <w:sz w:val="23"/>
                <w:szCs w:val="23"/>
              </w:rPr>
            </w:pPr>
            <w:r w:rsidRPr="00AC1CEA">
              <w:rPr>
                <w:rFonts w:eastAsia="標楷體"/>
                <w:sz w:val="23"/>
                <w:szCs w:val="23"/>
              </w:rPr>
              <w:t>頭皮短暫性麻痺感</w:t>
            </w:r>
            <w:r w:rsidR="00FD19B5">
              <w:rPr>
                <w:rFonts w:eastAsia="標楷體"/>
                <w:sz w:val="23"/>
                <w:szCs w:val="23"/>
              </w:rPr>
              <w:t>。</w:t>
            </w:r>
          </w:p>
          <w:p w:rsidR="00874790" w:rsidRPr="00AC1CEA" w:rsidRDefault="00874790" w:rsidP="00851589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380" w:lineRule="exact"/>
              <w:rPr>
                <w:rFonts w:eastAsia="標楷體"/>
                <w:sz w:val="23"/>
                <w:szCs w:val="23"/>
              </w:rPr>
            </w:pPr>
            <w:r w:rsidRPr="00AC1CEA">
              <w:rPr>
                <w:rFonts w:eastAsia="標楷體"/>
                <w:sz w:val="23"/>
                <w:szCs w:val="23"/>
              </w:rPr>
              <w:t>種植的毛髮生長力差</w:t>
            </w:r>
            <w:r w:rsidR="00FD19B5">
              <w:rPr>
                <w:rFonts w:eastAsia="標楷體"/>
                <w:sz w:val="23"/>
                <w:szCs w:val="23"/>
              </w:rPr>
              <w:t>。</w:t>
            </w:r>
          </w:p>
          <w:p w:rsidR="00874790" w:rsidRPr="00AC1CEA" w:rsidRDefault="00874790" w:rsidP="00851589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380" w:lineRule="exact"/>
              <w:rPr>
                <w:rFonts w:eastAsia="標楷體"/>
                <w:sz w:val="23"/>
                <w:szCs w:val="23"/>
              </w:rPr>
            </w:pPr>
            <w:r w:rsidRPr="00AC1CEA">
              <w:rPr>
                <w:rFonts w:eastAsia="標楷體"/>
                <w:sz w:val="23"/>
                <w:szCs w:val="23"/>
              </w:rPr>
              <w:t>昏厥</w:t>
            </w:r>
            <w:r w:rsidRPr="00AC1CEA">
              <w:rPr>
                <w:rFonts w:eastAsia="標楷體"/>
                <w:sz w:val="23"/>
                <w:szCs w:val="23"/>
              </w:rPr>
              <w:t>(</w:t>
            </w:r>
            <w:r w:rsidRPr="00AC1CEA">
              <w:rPr>
                <w:rFonts w:eastAsia="標楷體"/>
                <w:sz w:val="23"/>
                <w:szCs w:val="23"/>
              </w:rPr>
              <w:t>低於</w:t>
            </w:r>
            <w:r w:rsidRPr="00AC1CEA">
              <w:rPr>
                <w:rFonts w:eastAsia="標楷體"/>
                <w:sz w:val="23"/>
                <w:szCs w:val="23"/>
              </w:rPr>
              <w:t>1%)</w:t>
            </w:r>
            <w:r w:rsidRPr="00AC1CEA">
              <w:rPr>
                <w:rFonts w:eastAsia="標楷體"/>
                <w:sz w:val="23"/>
                <w:szCs w:val="23"/>
              </w:rPr>
              <w:t>或頭暈現象</w:t>
            </w:r>
            <w:r w:rsidR="00FD19B5">
              <w:rPr>
                <w:rFonts w:eastAsia="標楷體"/>
                <w:sz w:val="23"/>
                <w:szCs w:val="23"/>
              </w:rPr>
              <w:t>。</w:t>
            </w:r>
          </w:p>
          <w:p w:rsidR="00874790" w:rsidRPr="00AC1CEA" w:rsidRDefault="00874790" w:rsidP="00851589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380" w:lineRule="exact"/>
              <w:rPr>
                <w:rFonts w:eastAsia="標楷體"/>
                <w:sz w:val="23"/>
                <w:szCs w:val="23"/>
              </w:rPr>
            </w:pPr>
            <w:r w:rsidRPr="00AC1CEA">
              <w:rPr>
                <w:rFonts w:eastAsia="標楷體"/>
                <w:sz w:val="23"/>
                <w:szCs w:val="23"/>
              </w:rPr>
              <w:t>因植髮造成的囊腫</w:t>
            </w:r>
            <w:r w:rsidRPr="00AC1CEA">
              <w:rPr>
                <w:rFonts w:eastAsia="標楷體"/>
                <w:sz w:val="23"/>
                <w:szCs w:val="23"/>
              </w:rPr>
              <w:t>(</w:t>
            </w:r>
            <w:r w:rsidRPr="00AC1CEA">
              <w:rPr>
                <w:rFonts w:eastAsia="標楷體"/>
                <w:sz w:val="23"/>
                <w:szCs w:val="23"/>
              </w:rPr>
              <w:t>低於</w:t>
            </w:r>
            <w:r w:rsidRPr="00AC1CEA">
              <w:rPr>
                <w:rFonts w:eastAsia="標楷體"/>
                <w:sz w:val="23"/>
                <w:szCs w:val="23"/>
              </w:rPr>
              <w:t>10%)</w:t>
            </w:r>
            <w:r w:rsidR="00FD19B5">
              <w:rPr>
                <w:rFonts w:eastAsia="標楷體"/>
                <w:sz w:val="23"/>
                <w:szCs w:val="23"/>
              </w:rPr>
              <w:t>。</w:t>
            </w:r>
          </w:p>
          <w:p w:rsidR="00874790" w:rsidRPr="00AC1CEA" w:rsidRDefault="00874790" w:rsidP="00851589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380" w:lineRule="exact"/>
              <w:rPr>
                <w:rFonts w:eastAsia="標楷體"/>
                <w:sz w:val="23"/>
                <w:szCs w:val="23"/>
              </w:rPr>
            </w:pPr>
            <w:r w:rsidRPr="00AC1CEA">
              <w:rPr>
                <w:rFonts w:eastAsia="標楷體"/>
                <w:sz w:val="23"/>
                <w:szCs w:val="23"/>
              </w:rPr>
              <w:t>後腦取髮處有較寬較明顯的疤痕</w:t>
            </w:r>
            <w:r w:rsidR="00FD19B5">
              <w:rPr>
                <w:rFonts w:eastAsia="標楷體"/>
                <w:sz w:val="23"/>
                <w:szCs w:val="23"/>
              </w:rPr>
              <w:t>。</w:t>
            </w:r>
          </w:p>
          <w:p w:rsidR="00874790" w:rsidRPr="00AC1CEA" w:rsidRDefault="00874790" w:rsidP="00851589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380" w:lineRule="exact"/>
              <w:rPr>
                <w:rFonts w:eastAsia="標楷體"/>
                <w:sz w:val="23"/>
                <w:szCs w:val="23"/>
              </w:rPr>
            </w:pPr>
            <w:r w:rsidRPr="00AC1CEA">
              <w:rPr>
                <w:rFonts w:eastAsia="標楷體"/>
                <w:sz w:val="23"/>
                <w:szCs w:val="23"/>
              </w:rPr>
              <w:t>瘀青</w:t>
            </w:r>
            <w:r w:rsidR="00FD19B5">
              <w:rPr>
                <w:rFonts w:eastAsia="標楷體"/>
                <w:sz w:val="23"/>
                <w:szCs w:val="23"/>
              </w:rPr>
              <w:t>。</w:t>
            </w:r>
          </w:p>
          <w:p w:rsidR="00874790" w:rsidRPr="00AC1CEA" w:rsidRDefault="00874790" w:rsidP="00851589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380" w:lineRule="exact"/>
              <w:rPr>
                <w:rFonts w:eastAsia="標楷體"/>
                <w:sz w:val="23"/>
                <w:szCs w:val="23"/>
              </w:rPr>
            </w:pPr>
            <w:r w:rsidRPr="00AC1CEA">
              <w:rPr>
                <w:rFonts w:eastAsia="標楷體"/>
                <w:sz w:val="23"/>
                <w:szCs w:val="23"/>
              </w:rPr>
              <w:t>其餘較罕見的併發症</w:t>
            </w:r>
            <w:r w:rsidRPr="00AC1CEA">
              <w:rPr>
                <w:rFonts w:eastAsia="標楷體"/>
                <w:sz w:val="23"/>
                <w:szCs w:val="23"/>
              </w:rPr>
              <w:t xml:space="preserve">: </w:t>
            </w:r>
            <w:r w:rsidRPr="00AC1CEA">
              <w:rPr>
                <w:rFonts w:eastAsia="標楷體"/>
                <w:sz w:val="23"/>
                <w:szCs w:val="23"/>
              </w:rPr>
              <w:t>如蟹足腫</w:t>
            </w:r>
            <w:r w:rsidR="00FD19B5">
              <w:rPr>
                <w:rFonts w:eastAsia="標楷體"/>
                <w:sz w:val="23"/>
                <w:szCs w:val="23"/>
              </w:rPr>
              <w:t>、</w:t>
            </w:r>
            <w:r w:rsidRPr="00AC1CEA">
              <w:rPr>
                <w:rFonts w:eastAsia="標楷體"/>
                <w:sz w:val="23"/>
                <w:szCs w:val="23"/>
              </w:rPr>
              <w:t>全部種植的毛髮無法生長</w:t>
            </w:r>
            <w:r w:rsidR="00FD19B5">
              <w:rPr>
                <w:rFonts w:eastAsia="標楷體"/>
                <w:sz w:val="23"/>
                <w:szCs w:val="23"/>
              </w:rPr>
              <w:t>、</w:t>
            </w:r>
            <w:r w:rsidRPr="00AC1CEA">
              <w:rPr>
                <w:rFonts w:eastAsia="標楷體"/>
                <w:sz w:val="23"/>
                <w:szCs w:val="23"/>
              </w:rPr>
              <w:t>持續性疼痛</w:t>
            </w:r>
            <w:r w:rsidR="00FD19B5">
              <w:rPr>
                <w:rFonts w:eastAsia="標楷體"/>
                <w:sz w:val="23"/>
                <w:szCs w:val="23"/>
              </w:rPr>
              <w:t>、</w:t>
            </w:r>
            <w:r w:rsidRPr="00AC1CEA">
              <w:rPr>
                <w:rFonts w:eastAsia="標楷體"/>
                <w:sz w:val="23"/>
                <w:szCs w:val="23"/>
              </w:rPr>
              <w:t>頭皮持久性麻痺感</w:t>
            </w:r>
            <w:r w:rsidR="00FD19B5">
              <w:rPr>
                <w:rFonts w:eastAsia="標楷體"/>
                <w:sz w:val="23"/>
                <w:szCs w:val="23"/>
              </w:rPr>
              <w:t>、</w:t>
            </w:r>
            <w:r w:rsidRPr="00AC1CEA">
              <w:rPr>
                <w:rFonts w:eastAsia="標楷體"/>
                <w:sz w:val="23"/>
                <w:szCs w:val="23"/>
              </w:rPr>
              <w:t xml:space="preserve"> </w:t>
            </w:r>
            <w:r w:rsidRPr="00AC1CEA">
              <w:rPr>
                <w:rFonts w:eastAsia="標楷體"/>
                <w:sz w:val="23"/>
                <w:szCs w:val="23"/>
              </w:rPr>
              <w:t>種植的毛髮全部脫落</w:t>
            </w:r>
            <w:r w:rsidR="00FD19B5">
              <w:rPr>
                <w:rFonts w:eastAsia="標楷體"/>
                <w:sz w:val="23"/>
                <w:szCs w:val="23"/>
              </w:rPr>
              <w:t>、</w:t>
            </w:r>
            <w:r w:rsidRPr="00AC1CEA">
              <w:rPr>
                <w:rFonts w:eastAsia="標楷體"/>
                <w:sz w:val="23"/>
                <w:szCs w:val="23"/>
              </w:rPr>
              <w:t>過敏或藥物引起的反應等</w:t>
            </w:r>
            <w:r w:rsidR="00FD19B5">
              <w:rPr>
                <w:rFonts w:eastAsia="標楷體"/>
                <w:sz w:val="23"/>
                <w:szCs w:val="23"/>
              </w:rPr>
              <w:t>。</w:t>
            </w:r>
          </w:p>
          <w:p w:rsidR="00874790" w:rsidRPr="00AC1CEA" w:rsidRDefault="00874790" w:rsidP="00851589">
            <w:pPr>
              <w:numPr>
                <w:ilvl w:val="0"/>
                <w:numId w:val="15"/>
              </w:numPr>
              <w:tabs>
                <w:tab w:val="clear" w:pos="450"/>
                <w:tab w:val="num" w:pos="578"/>
              </w:tabs>
              <w:autoSpaceDE w:val="0"/>
              <w:autoSpaceDN w:val="0"/>
              <w:adjustRightInd w:val="0"/>
              <w:spacing w:line="380" w:lineRule="exact"/>
              <w:rPr>
                <w:rFonts w:eastAsia="標楷體"/>
                <w:kern w:val="0"/>
              </w:rPr>
            </w:pPr>
            <w:r w:rsidRPr="00AC1CEA">
              <w:rPr>
                <w:rFonts w:eastAsia="標楷體"/>
                <w:b/>
                <w:color w:val="0000FF"/>
                <w:kern w:val="0"/>
              </w:rPr>
              <w:t>替代處置方案</w:t>
            </w:r>
            <w:r w:rsidR="00B65A44" w:rsidRPr="00AC1CEA">
              <w:rPr>
                <w:rFonts w:eastAsia="標楷體"/>
                <w:b/>
                <w:color w:val="0000FF"/>
                <w:kern w:val="0"/>
              </w:rPr>
              <w:t>：</w:t>
            </w:r>
            <w:r w:rsidR="004A18D3">
              <w:rPr>
                <w:rFonts w:eastAsia="標楷體" w:hint="eastAsia"/>
                <w:kern w:val="0"/>
              </w:rPr>
              <w:t>戴假髮</w:t>
            </w:r>
            <w:r w:rsidR="00FD19B5">
              <w:rPr>
                <w:rFonts w:eastAsia="標楷體" w:hint="eastAsia"/>
                <w:kern w:val="0"/>
              </w:rPr>
              <w:t>。</w:t>
            </w:r>
          </w:p>
          <w:p w:rsidR="00874790" w:rsidRPr="00AC1CEA" w:rsidRDefault="00874790" w:rsidP="00851589">
            <w:pPr>
              <w:numPr>
                <w:ilvl w:val="0"/>
                <w:numId w:val="15"/>
              </w:numPr>
              <w:tabs>
                <w:tab w:val="clear" w:pos="450"/>
                <w:tab w:val="num" w:pos="578"/>
              </w:tabs>
              <w:autoSpaceDE w:val="0"/>
              <w:autoSpaceDN w:val="0"/>
              <w:adjustRightInd w:val="0"/>
              <w:spacing w:line="380" w:lineRule="exact"/>
              <w:rPr>
                <w:rFonts w:eastAsia="標楷體"/>
                <w:kern w:val="0"/>
              </w:rPr>
            </w:pPr>
            <w:r w:rsidRPr="00AC1CEA">
              <w:rPr>
                <w:rFonts w:eastAsia="標楷體"/>
                <w:b/>
                <w:color w:val="0000FF"/>
                <w:kern w:val="0"/>
              </w:rPr>
              <w:t>未處置之風險</w:t>
            </w:r>
            <w:r w:rsidR="00B65A44" w:rsidRPr="00AC1CEA">
              <w:rPr>
                <w:rFonts w:eastAsia="標楷體"/>
                <w:b/>
                <w:color w:val="0000FF"/>
                <w:kern w:val="0"/>
              </w:rPr>
              <w:t>：</w:t>
            </w:r>
            <w:r w:rsidRPr="00AC1CEA">
              <w:rPr>
                <w:rFonts w:eastAsia="標楷體"/>
                <w:kern w:val="0"/>
              </w:rPr>
              <w:t>無</w:t>
            </w:r>
            <w:r w:rsidR="00B65A44" w:rsidRPr="00AC1CEA">
              <w:rPr>
                <w:rFonts w:eastAsia="標楷體"/>
                <w:kern w:val="0"/>
              </w:rPr>
              <w:t>，</w:t>
            </w:r>
            <w:r w:rsidRPr="00AC1CEA">
              <w:rPr>
                <w:rFonts w:eastAsia="標楷體"/>
                <w:kern w:val="0"/>
              </w:rPr>
              <w:t>只是外觀的問題</w:t>
            </w:r>
            <w:r w:rsidR="00FD19B5">
              <w:rPr>
                <w:rFonts w:eastAsia="標楷體"/>
                <w:kern w:val="0"/>
              </w:rPr>
              <w:t>。</w:t>
            </w:r>
          </w:p>
          <w:p w:rsidR="00874790" w:rsidRPr="00AC1CEA" w:rsidRDefault="00874790" w:rsidP="00851589">
            <w:pPr>
              <w:numPr>
                <w:ilvl w:val="0"/>
                <w:numId w:val="15"/>
              </w:numPr>
              <w:tabs>
                <w:tab w:val="clear" w:pos="450"/>
                <w:tab w:val="num" w:pos="578"/>
              </w:tabs>
              <w:autoSpaceDE w:val="0"/>
              <w:autoSpaceDN w:val="0"/>
              <w:adjustRightInd w:val="0"/>
              <w:spacing w:line="380" w:lineRule="exact"/>
              <w:rPr>
                <w:rFonts w:eastAsia="標楷體"/>
                <w:b/>
                <w:color w:val="0000FF"/>
                <w:kern w:val="0"/>
              </w:rPr>
            </w:pPr>
            <w:r w:rsidRPr="00AC1CEA">
              <w:rPr>
                <w:rFonts w:eastAsia="標楷體"/>
                <w:b/>
                <w:color w:val="0000FF"/>
                <w:kern w:val="0"/>
              </w:rPr>
              <w:t>術後復原期可能發生的問題</w:t>
            </w:r>
            <w:r w:rsidR="00B65A44" w:rsidRPr="00AC1CEA">
              <w:rPr>
                <w:rFonts w:eastAsia="標楷體"/>
                <w:b/>
                <w:color w:val="0000FF"/>
                <w:kern w:val="0"/>
              </w:rPr>
              <w:t>：</w:t>
            </w:r>
          </w:p>
          <w:p w:rsidR="00874790" w:rsidRPr="00AC1CEA" w:rsidRDefault="00874790" w:rsidP="0085158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380" w:lineRule="exact"/>
              <w:ind w:left="720" w:hanging="436"/>
              <w:rPr>
                <w:rFonts w:eastAsia="標楷體"/>
                <w:kern w:val="0"/>
              </w:rPr>
            </w:pPr>
            <w:r w:rsidRPr="00AC1CEA">
              <w:rPr>
                <w:rFonts w:eastAsia="標楷體"/>
                <w:kern w:val="0"/>
              </w:rPr>
              <w:t>血腫</w:t>
            </w:r>
            <w:r w:rsidR="00DB0B39" w:rsidRPr="00AC1CEA">
              <w:rPr>
                <w:rFonts w:eastAsia="標楷體"/>
                <w:kern w:val="0"/>
              </w:rPr>
              <w:t>：</w:t>
            </w:r>
            <w:r w:rsidRPr="00AC1CEA">
              <w:rPr>
                <w:rFonts w:eastAsia="標楷體"/>
                <w:kern w:val="0"/>
              </w:rPr>
              <w:t>術後請</w:t>
            </w:r>
            <w:r w:rsidRPr="00AC1CEA">
              <w:rPr>
                <w:rFonts w:eastAsia="標楷體"/>
              </w:rPr>
              <w:t>勿低頭或用力做事，以免血壓上升或充血而引發血腫。</w:t>
            </w:r>
          </w:p>
          <w:p w:rsidR="00874790" w:rsidRPr="00AC1CEA" w:rsidRDefault="00874790" w:rsidP="0085158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380" w:lineRule="exact"/>
              <w:ind w:left="720" w:hanging="436"/>
              <w:rPr>
                <w:rFonts w:eastAsia="標楷體"/>
                <w:kern w:val="0"/>
              </w:rPr>
            </w:pPr>
            <w:r w:rsidRPr="00AC1CEA">
              <w:rPr>
                <w:rFonts w:eastAsia="標楷體"/>
                <w:kern w:val="0"/>
              </w:rPr>
              <w:t>傷口癒合不良</w:t>
            </w:r>
            <w:r w:rsidRPr="00AC1CEA">
              <w:rPr>
                <w:rFonts w:eastAsia="標楷體"/>
                <w:kern w:val="0"/>
              </w:rPr>
              <w:t xml:space="preserve">: </w:t>
            </w:r>
            <w:r w:rsidRPr="00AC1CEA">
              <w:rPr>
                <w:rFonts w:eastAsia="標楷體"/>
                <w:kern w:val="0"/>
              </w:rPr>
              <w:t>勿食辛辣、酒等刺激性食物，勿抽</w:t>
            </w:r>
            <w:r w:rsidR="00001749" w:rsidRPr="00AC1CEA">
              <w:rPr>
                <w:rFonts w:eastAsia="標楷體"/>
                <w:kern w:val="0"/>
              </w:rPr>
              <w:t>菸</w:t>
            </w:r>
            <w:r w:rsidRPr="00AC1CEA">
              <w:rPr>
                <w:rFonts w:eastAsia="標楷體"/>
                <w:kern w:val="0"/>
              </w:rPr>
              <w:t>或吸二手</w:t>
            </w:r>
            <w:r w:rsidR="00001749" w:rsidRPr="00AC1CEA">
              <w:rPr>
                <w:rFonts w:eastAsia="標楷體"/>
                <w:kern w:val="0"/>
              </w:rPr>
              <w:t>菸</w:t>
            </w:r>
            <w:r w:rsidRPr="00AC1CEA">
              <w:rPr>
                <w:rFonts w:eastAsia="標楷體"/>
                <w:kern w:val="0"/>
              </w:rPr>
              <w:t>，生活作息盡量正常，以免傷口癒合不好。傷口須按時換藥照護。</w:t>
            </w:r>
          </w:p>
          <w:p w:rsidR="00874790" w:rsidRPr="00AC1CEA" w:rsidRDefault="00874790" w:rsidP="0085158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380" w:lineRule="exact"/>
              <w:ind w:left="720" w:hanging="436"/>
              <w:rPr>
                <w:rFonts w:eastAsia="標楷體"/>
                <w:kern w:val="0"/>
              </w:rPr>
            </w:pPr>
            <w:r w:rsidRPr="00AC1CEA">
              <w:rPr>
                <w:rFonts w:eastAsia="標楷體"/>
                <w:kern w:val="0"/>
              </w:rPr>
              <w:t>疤痕</w:t>
            </w:r>
            <w:r w:rsidRPr="00AC1CEA">
              <w:rPr>
                <w:rFonts w:eastAsia="標楷體"/>
                <w:kern w:val="0"/>
              </w:rPr>
              <w:t xml:space="preserve">: </w:t>
            </w:r>
            <w:r w:rsidRPr="00AC1CEA">
              <w:rPr>
                <w:rFonts w:eastAsia="標楷體"/>
                <w:kern w:val="0"/>
              </w:rPr>
              <w:t>傷口癒合後的疤痕為粉紅色的。</w:t>
            </w:r>
            <w:r w:rsidR="00DB0B39" w:rsidRPr="00AC1CEA">
              <w:rPr>
                <w:rFonts w:eastAsia="標楷體"/>
                <w:kern w:val="0"/>
              </w:rPr>
              <w:t>移植</w:t>
            </w:r>
            <w:r w:rsidRPr="00AC1CEA">
              <w:rPr>
                <w:rFonts w:eastAsia="標楷體"/>
                <w:kern w:val="0"/>
              </w:rPr>
              <w:t>部位的頭髮只需</w:t>
            </w:r>
            <w:smartTag w:uri="urn:schemas-microsoft-com:office:smarttags" w:element="chmetcnv">
              <w:smartTagPr>
                <w:attr w:name="UnitName" w:val="公分"/>
                <w:attr w:name="SourceValue" w:val="2.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AC1CEA">
                <w:rPr>
                  <w:rFonts w:eastAsia="標楷體"/>
                  <w:kern w:val="0"/>
                </w:rPr>
                <w:t>2.5</w:t>
              </w:r>
              <w:r w:rsidRPr="00AC1CEA">
                <w:rPr>
                  <w:rFonts w:eastAsia="標楷體"/>
                  <w:kern w:val="0"/>
                </w:rPr>
                <w:t>公分</w:t>
              </w:r>
            </w:smartTag>
            <w:r w:rsidRPr="00AC1CEA">
              <w:rPr>
                <w:rFonts w:eastAsia="標楷體"/>
                <w:kern w:val="0"/>
              </w:rPr>
              <w:t>以上便能蓋住疤痕。</w:t>
            </w:r>
          </w:p>
          <w:p w:rsidR="00874790" w:rsidRPr="00AC1CEA" w:rsidRDefault="00874790" w:rsidP="0085158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380" w:lineRule="exact"/>
              <w:ind w:left="720" w:hanging="436"/>
              <w:rPr>
                <w:rFonts w:eastAsia="標楷體"/>
                <w:kern w:val="0"/>
              </w:rPr>
            </w:pPr>
            <w:r w:rsidRPr="00AC1CEA">
              <w:rPr>
                <w:rFonts w:eastAsia="標楷體"/>
                <w:kern w:val="0"/>
              </w:rPr>
              <w:t>由醫師安排回診拆線時間，如傷口有大量出血、嚴重疼痛、局部發炎或身體不適，請儘速到醫院就醫。</w:t>
            </w:r>
          </w:p>
          <w:p w:rsidR="00874790" w:rsidRPr="00AC1CEA" w:rsidRDefault="00874790" w:rsidP="0085158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380" w:lineRule="exact"/>
              <w:ind w:left="720" w:hanging="436"/>
              <w:rPr>
                <w:rFonts w:eastAsia="標楷體"/>
                <w:kern w:val="0"/>
              </w:rPr>
            </w:pPr>
            <w:r w:rsidRPr="00AC1CEA">
              <w:rPr>
                <w:rFonts w:eastAsia="標楷體"/>
                <w:kern w:val="0"/>
              </w:rPr>
              <w:t>未來會落髮的數量和位置是無法預測的，頭髮移植效果也許無法維持一輩子，但植入的毛髮通常能持續很久的時間，一般而言，手術後的頭髮在未來一至十年很少有脫落的現象。</w:t>
            </w:r>
            <w:r w:rsidRPr="00AC1CEA">
              <w:rPr>
                <w:rFonts w:eastAsia="標楷體"/>
                <w:kern w:val="0"/>
              </w:rPr>
              <w:t xml:space="preserve"> </w:t>
            </w:r>
          </w:p>
          <w:p w:rsidR="00874790" w:rsidRPr="00AC1CEA" w:rsidRDefault="00874790" w:rsidP="0085158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380" w:lineRule="exact"/>
              <w:ind w:left="720" w:hanging="436"/>
              <w:rPr>
                <w:rFonts w:eastAsia="標楷體"/>
                <w:kern w:val="0"/>
              </w:rPr>
            </w:pPr>
            <w:r w:rsidRPr="00AC1CEA">
              <w:rPr>
                <w:rFonts w:eastAsia="標楷體"/>
                <w:kern w:val="0"/>
              </w:rPr>
              <w:t>當後腦部位移植或被移植的頭皮周圍，有可能產生一些臨時</w:t>
            </w:r>
            <w:r w:rsidRPr="00AC1CEA">
              <w:rPr>
                <w:rFonts w:eastAsia="標楷體"/>
                <w:kern w:val="0"/>
              </w:rPr>
              <w:t>(</w:t>
            </w:r>
            <w:r w:rsidRPr="00AC1CEA">
              <w:rPr>
                <w:rFonts w:eastAsia="標楷體"/>
                <w:kern w:val="0"/>
              </w:rPr>
              <w:t>短暫</w:t>
            </w:r>
            <w:r w:rsidRPr="00AC1CEA">
              <w:rPr>
                <w:rFonts w:eastAsia="標楷體"/>
                <w:kern w:val="0"/>
              </w:rPr>
              <w:t>)</w:t>
            </w:r>
            <w:r w:rsidRPr="00AC1CEA">
              <w:rPr>
                <w:rFonts w:eastAsia="標楷體"/>
                <w:kern w:val="0"/>
              </w:rPr>
              <w:t>脫髮現象，為手術引起的休止期掉髮，通常</w:t>
            </w:r>
            <w:r w:rsidRPr="00AC1CEA">
              <w:rPr>
                <w:rFonts w:eastAsia="標楷體"/>
                <w:kern w:val="0"/>
              </w:rPr>
              <w:t>3-6</w:t>
            </w:r>
            <w:r w:rsidRPr="00AC1CEA">
              <w:rPr>
                <w:rFonts w:eastAsia="標楷體"/>
                <w:kern w:val="0"/>
              </w:rPr>
              <w:t>個月會再長回來。</w:t>
            </w:r>
            <w:r w:rsidRPr="00AC1CEA">
              <w:rPr>
                <w:rFonts w:eastAsia="標楷體"/>
                <w:kern w:val="0"/>
              </w:rPr>
              <w:t xml:space="preserve"> </w:t>
            </w:r>
          </w:p>
          <w:p w:rsidR="00874790" w:rsidRPr="00AC1CEA" w:rsidRDefault="00874790" w:rsidP="00851589">
            <w:pPr>
              <w:numPr>
                <w:ilvl w:val="0"/>
                <w:numId w:val="15"/>
              </w:numPr>
              <w:tabs>
                <w:tab w:val="clear" w:pos="450"/>
                <w:tab w:val="num" w:pos="578"/>
              </w:tabs>
              <w:autoSpaceDE w:val="0"/>
              <w:autoSpaceDN w:val="0"/>
              <w:adjustRightInd w:val="0"/>
              <w:spacing w:line="380" w:lineRule="exact"/>
              <w:rPr>
                <w:rFonts w:eastAsia="標楷體"/>
                <w:b/>
                <w:color w:val="0000FF"/>
                <w:kern w:val="0"/>
              </w:rPr>
            </w:pPr>
            <w:r w:rsidRPr="00AC1CEA">
              <w:rPr>
                <w:rFonts w:eastAsia="標楷體"/>
                <w:b/>
                <w:color w:val="0000FF"/>
                <w:kern w:val="0"/>
              </w:rPr>
              <w:t>其他補充說明</w:t>
            </w:r>
            <w:r w:rsidR="00B65A44" w:rsidRPr="00AC1CEA">
              <w:rPr>
                <w:rFonts w:eastAsia="標楷體"/>
                <w:b/>
                <w:color w:val="0000FF"/>
                <w:kern w:val="0"/>
              </w:rPr>
              <w:t>：</w:t>
            </w:r>
          </w:p>
          <w:p w:rsidR="00874790" w:rsidRPr="00AC1CEA" w:rsidRDefault="00874790" w:rsidP="00851589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80" w:lineRule="exact"/>
              <w:ind w:left="720" w:hanging="436"/>
              <w:rPr>
                <w:rFonts w:eastAsia="標楷體"/>
              </w:rPr>
            </w:pPr>
            <w:r w:rsidRPr="00AC1CEA">
              <w:rPr>
                <w:rFonts w:eastAsia="標楷體"/>
              </w:rPr>
              <w:t>若有下列情形，請主動告知您的醫師：</w:t>
            </w:r>
          </w:p>
          <w:p w:rsidR="00874790" w:rsidRPr="00AC1CEA" w:rsidRDefault="00874790" w:rsidP="00851589">
            <w:pPr>
              <w:numPr>
                <w:ilvl w:val="1"/>
                <w:numId w:val="14"/>
              </w:numPr>
              <w:tabs>
                <w:tab w:val="clear" w:pos="1305"/>
                <w:tab w:val="num" w:pos="840"/>
              </w:tabs>
              <w:spacing w:line="380" w:lineRule="exact"/>
              <w:ind w:left="840"/>
              <w:rPr>
                <w:rFonts w:eastAsia="標楷體"/>
              </w:rPr>
            </w:pPr>
            <w:r w:rsidRPr="00AC1CEA">
              <w:rPr>
                <w:rFonts w:eastAsia="標楷體"/>
              </w:rPr>
              <w:t>有血液凝血功能不良傾向</w:t>
            </w:r>
          </w:p>
          <w:p w:rsidR="00874790" w:rsidRPr="00AC1CEA" w:rsidRDefault="00874790" w:rsidP="00851589">
            <w:pPr>
              <w:numPr>
                <w:ilvl w:val="1"/>
                <w:numId w:val="14"/>
              </w:numPr>
              <w:tabs>
                <w:tab w:val="clear" w:pos="1305"/>
                <w:tab w:val="num" w:pos="840"/>
              </w:tabs>
              <w:spacing w:line="380" w:lineRule="exact"/>
              <w:ind w:left="840"/>
              <w:rPr>
                <w:rFonts w:eastAsia="標楷體"/>
              </w:rPr>
            </w:pPr>
            <w:r w:rsidRPr="00AC1CEA">
              <w:rPr>
                <w:rFonts w:eastAsia="標楷體"/>
              </w:rPr>
              <w:t>有糖尿病、高血壓、心臟病、血管硬化等慢性疾病</w:t>
            </w:r>
          </w:p>
          <w:p w:rsidR="00874790" w:rsidRPr="00AC1CEA" w:rsidRDefault="00874790" w:rsidP="00851589">
            <w:pPr>
              <w:numPr>
                <w:ilvl w:val="1"/>
                <w:numId w:val="14"/>
              </w:numPr>
              <w:tabs>
                <w:tab w:val="clear" w:pos="1305"/>
                <w:tab w:val="num" w:pos="840"/>
              </w:tabs>
              <w:spacing w:line="380" w:lineRule="exact"/>
              <w:ind w:left="840"/>
              <w:rPr>
                <w:rFonts w:eastAsia="標楷體"/>
              </w:rPr>
            </w:pPr>
            <w:r w:rsidRPr="00AC1CEA">
              <w:rPr>
                <w:rFonts w:eastAsia="標楷體"/>
              </w:rPr>
              <w:t>有疤痕增生體質</w:t>
            </w:r>
          </w:p>
          <w:p w:rsidR="00874790" w:rsidRPr="00AC1CEA" w:rsidRDefault="00874790" w:rsidP="00851589">
            <w:pPr>
              <w:numPr>
                <w:ilvl w:val="1"/>
                <w:numId w:val="14"/>
              </w:numPr>
              <w:tabs>
                <w:tab w:val="clear" w:pos="1305"/>
                <w:tab w:val="num" w:pos="840"/>
              </w:tabs>
              <w:spacing w:line="380" w:lineRule="exact"/>
              <w:ind w:left="840"/>
              <w:rPr>
                <w:rFonts w:eastAsia="標楷體"/>
              </w:rPr>
            </w:pPr>
            <w:r w:rsidRPr="00AC1CEA">
              <w:rPr>
                <w:rFonts w:eastAsia="標楷體"/>
              </w:rPr>
              <w:t>正在使用阿斯匹靈、維他命</w:t>
            </w:r>
            <w:r w:rsidRPr="00AC1CEA">
              <w:rPr>
                <w:rFonts w:eastAsia="標楷體"/>
              </w:rPr>
              <w:t>E</w:t>
            </w:r>
            <w:r w:rsidRPr="00AC1CEA">
              <w:rPr>
                <w:rFonts w:eastAsia="標楷體"/>
              </w:rPr>
              <w:t>、可邁丁</w:t>
            </w:r>
            <w:r w:rsidR="00DB0B39" w:rsidRPr="00AC1CEA">
              <w:rPr>
                <w:rFonts w:eastAsia="標楷體"/>
              </w:rPr>
              <w:t>(Warfarin)</w:t>
            </w:r>
            <w:r w:rsidRPr="00AC1CEA">
              <w:rPr>
                <w:rFonts w:eastAsia="標楷體"/>
              </w:rPr>
              <w:t>等影響血液凝固的藥物</w:t>
            </w:r>
          </w:p>
          <w:p w:rsidR="00874790" w:rsidRPr="00AC1CEA" w:rsidRDefault="00874790" w:rsidP="00851589">
            <w:pPr>
              <w:numPr>
                <w:ilvl w:val="1"/>
                <w:numId w:val="14"/>
              </w:numPr>
              <w:tabs>
                <w:tab w:val="clear" w:pos="1305"/>
                <w:tab w:val="num" w:pos="840"/>
              </w:tabs>
              <w:spacing w:line="380" w:lineRule="exact"/>
              <w:ind w:left="840"/>
              <w:rPr>
                <w:rFonts w:eastAsia="標楷體"/>
              </w:rPr>
            </w:pPr>
            <w:r w:rsidRPr="00AC1CEA">
              <w:rPr>
                <w:rFonts w:eastAsia="標楷體"/>
              </w:rPr>
              <w:t>有吸</w:t>
            </w:r>
            <w:r w:rsidR="00001749" w:rsidRPr="00AC1CEA">
              <w:rPr>
                <w:rFonts w:eastAsia="標楷體"/>
              </w:rPr>
              <w:t>菸</w:t>
            </w:r>
            <w:r w:rsidRPr="00AC1CEA">
              <w:rPr>
                <w:rFonts w:eastAsia="標楷體"/>
              </w:rPr>
              <w:t>、喝酒習慣</w:t>
            </w:r>
          </w:p>
          <w:p w:rsidR="00874790" w:rsidRPr="00AC1CEA" w:rsidRDefault="00874790" w:rsidP="00851589">
            <w:pPr>
              <w:numPr>
                <w:ilvl w:val="1"/>
                <w:numId w:val="14"/>
              </w:numPr>
              <w:tabs>
                <w:tab w:val="clear" w:pos="1305"/>
                <w:tab w:val="num" w:pos="840"/>
              </w:tabs>
              <w:spacing w:line="380" w:lineRule="exact"/>
              <w:ind w:left="840"/>
              <w:rPr>
                <w:rFonts w:eastAsia="標楷體"/>
              </w:rPr>
            </w:pPr>
            <w:r w:rsidRPr="00AC1CEA">
              <w:rPr>
                <w:rFonts w:eastAsia="標楷體"/>
              </w:rPr>
              <w:t>有藥物過敏</w:t>
            </w:r>
          </w:p>
          <w:p w:rsidR="00874790" w:rsidRPr="00AC1CEA" w:rsidRDefault="00874790" w:rsidP="00851589">
            <w:pPr>
              <w:numPr>
                <w:ilvl w:val="1"/>
                <w:numId w:val="14"/>
              </w:numPr>
              <w:tabs>
                <w:tab w:val="clear" w:pos="1305"/>
                <w:tab w:val="num" w:pos="840"/>
              </w:tabs>
              <w:spacing w:line="380" w:lineRule="exact"/>
              <w:ind w:left="840"/>
              <w:rPr>
                <w:rFonts w:eastAsia="標楷體"/>
              </w:rPr>
            </w:pPr>
            <w:r w:rsidRPr="00AC1CEA">
              <w:rPr>
                <w:rFonts w:eastAsia="標楷體"/>
              </w:rPr>
              <w:t>過去有接受手術</w:t>
            </w:r>
          </w:p>
          <w:p w:rsidR="00874790" w:rsidRPr="00AC1CEA" w:rsidRDefault="00874790" w:rsidP="00851589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80" w:lineRule="exact"/>
              <w:ind w:left="720" w:hanging="436"/>
              <w:rPr>
                <w:rFonts w:eastAsia="標楷體"/>
              </w:rPr>
            </w:pPr>
            <w:r w:rsidRPr="00AC1CEA">
              <w:rPr>
                <w:rFonts w:eastAsia="標楷體"/>
              </w:rPr>
              <w:t>有抽</w:t>
            </w:r>
            <w:r w:rsidR="00001749" w:rsidRPr="00AC1CEA">
              <w:rPr>
                <w:rFonts w:eastAsia="標楷體"/>
              </w:rPr>
              <w:t>菸</w:t>
            </w:r>
            <w:r w:rsidRPr="00AC1CEA">
              <w:rPr>
                <w:rFonts w:eastAsia="標楷體"/>
              </w:rPr>
              <w:t>者，最好請先戒</w:t>
            </w:r>
            <w:r w:rsidR="00001749" w:rsidRPr="00AC1CEA">
              <w:rPr>
                <w:rFonts w:eastAsia="標楷體"/>
              </w:rPr>
              <w:t>菸</w:t>
            </w:r>
            <w:r w:rsidRPr="00AC1CEA">
              <w:rPr>
                <w:rFonts w:eastAsia="標楷體"/>
              </w:rPr>
              <w:t>一個月，因抽</w:t>
            </w:r>
            <w:r w:rsidR="00001749" w:rsidRPr="00AC1CEA">
              <w:rPr>
                <w:rFonts w:eastAsia="標楷體"/>
              </w:rPr>
              <w:t>菸</w:t>
            </w:r>
            <w:r w:rsidRPr="00AC1CEA">
              <w:rPr>
                <w:rFonts w:eastAsia="標楷體"/>
              </w:rPr>
              <w:t>會抑制血流到皮膚，影響傷口癒合。</w:t>
            </w:r>
          </w:p>
          <w:p w:rsidR="00A43D9C" w:rsidRDefault="00874790" w:rsidP="00851589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80" w:lineRule="exact"/>
              <w:ind w:left="720" w:hanging="436"/>
              <w:rPr>
                <w:rFonts w:eastAsia="標楷體" w:hint="eastAsia"/>
                <w:kern w:val="0"/>
              </w:rPr>
            </w:pPr>
            <w:r w:rsidRPr="00AC1CEA">
              <w:rPr>
                <w:rFonts w:eastAsia="標楷體"/>
              </w:rPr>
              <w:t>若有服用抗凝血藥物者，請先和您的內科醫師討論後，停藥一</w:t>
            </w:r>
            <w:r w:rsidRPr="00AC1CEA">
              <w:rPr>
                <w:rFonts w:eastAsia="標楷體"/>
              </w:rPr>
              <w:t>~</w:t>
            </w:r>
            <w:r w:rsidRPr="00AC1CEA">
              <w:rPr>
                <w:rFonts w:eastAsia="標楷體"/>
              </w:rPr>
              <w:t>二個星期，以免造成凝血異常，影響傷口癒合。</w:t>
            </w:r>
          </w:p>
          <w:p w:rsidR="00A43D9C" w:rsidRDefault="00A43D9C" w:rsidP="00851589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80" w:lineRule="exact"/>
              <w:ind w:left="720" w:hanging="436"/>
              <w:rPr>
                <w:rFonts w:eastAsia="標楷體" w:hint="eastAsia"/>
                <w:kern w:val="0"/>
              </w:rPr>
            </w:pPr>
            <w:r w:rsidRPr="00A43D9C">
              <w:rPr>
                <w:rFonts w:eastAsia="標楷體" w:hint="eastAsia"/>
                <w:highlight w:val="yellow"/>
              </w:rPr>
              <w:t>每次手術發生之費用，均以當次手術為限，如須再次手術或後續治療時，費用將另行採計。各項費用之收費項目及金額，均已明確告知。</w:t>
            </w:r>
          </w:p>
          <w:p w:rsidR="00A43D9C" w:rsidRPr="00A43D9C" w:rsidRDefault="00A43D9C" w:rsidP="00851589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80" w:lineRule="exact"/>
              <w:ind w:left="720" w:hanging="436"/>
              <w:rPr>
                <w:rFonts w:eastAsia="標楷體"/>
                <w:kern w:val="0"/>
              </w:rPr>
            </w:pPr>
            <w:r w:rsidRPr="00A43D9C">
              <w:rPr>
                <w:rFonts w:eastAsia="標楷體" w:hint="eastAsia"/>
                <w:highlight w:val="yellow"/>
              </w:rPr>
              <w:t>此手術非屬急迫性質，不於說明當日進行，應經充分時間考慮後再決定施作與否。</w:t>
            </w:r>
          </w:p>
          <w:p w:rsidR="00874790" w:rsidRPr="00AC1CEA" w:rsidRDefault="00874790" w:rsidP="00431B04">
            <w:pPr>
              <w:numPr>
                <w:ilvl w:val="0"/>
                <w:numId w:val="15"/>
              </w:numPr>
              <w:tabs>
                <w:tab w:val="clear" w:pos="450"/>
                <w:tab w:val="num" w:pos="578"/>
              </w:tabs>
              <w:autoSpaceDE w:val="0"/>
              <w:autoSpaceDN w:val="0"/>
              <w:adjustRightInd w:val="0"/>
              <w:spacing w:line="400" w:lineRule="exact"/>
              <w:rPr>
                <w:rFonts w:eastAsia="標楷體"/>
                <w:b/>
                <w:bCs/>
                <w:color w:val="0000FF"/>
              </w:rPr>
            </w:pPr>
            <w:r w:rsidRPr="00AC1CEA">
              <w:rPr>
                <w:rFonts w:eastAsia="標楷體"/>
                <w:b/>
                <w:color w:val="0000FF"/>
                <w:kern w:val="0"/>
              </w:rPr>
              <w:t>病人</w:t>
            </w:r>
            <w:r w:rsidRPr="00AC1CEA">
              <w:rPr>
                <w:rFonts w:eastAsia="標楷體"/>
                <w:b/>
                <w:bCs/>
                <w:color w:val="0000FF"/>
              </w:rPr>
              <w:t>、家屬問題</w:t>
            </w:r>
            <w:r w:rsidR="00B65A44" w:rsidRPr="00AC1CEA">
              <w:rPr>
                <w:rFonts w:eastAsia="標楷體"/>
                <w:b/>
                <w:color w:val="0000FF"/>
                <w:kern w:val="0"/>
              </w:rPr>
              <w:t>：</w:t>
            </w:r>
          </w:p>
          <w:p w:rsidR="00874790" w:rsidRPr="00AC1CEA" w:rsidRDefault="00874790" w:rsidP="00874790">
            <w:pPr>
              <w:numPr>
                <w:ilvl w:val="0"/>
                <w:numId w:val="12"/>
              </w:numPr>
              <w:spacing w:line="400" w:lineRule="exact"/>
              <w:rPr>
                <w:rFonts w:eastAsia="標楷體"/>
              </w:rPr>
            </w:pPr>
            <w:r w:rsidRPr="00AC1CEA">
              <w:rPr>
                <w:rFonts w:eastAsia="標楷體"/>
              </w:rPr>
              <w:t>_________________________________________________________________________</w:t>
            </w:r>
          </w:p>
          <w:p w:rsidR="00874790" w:rsidRPr="00AC1CEA" w:rsidRDefault="00874790" w:rsidP="00874790">
            <w:pPr>
              <w:numPr>
                <w:ilvl w:val="0"/>
                <w:numId w:val="12"/>
              </w:numPr>
              <w:spacing w:line="400" w:lineRule="exact"/>
              <w:rPr>
                <w:rFonts w:eastAsia="標楷體"/>
              </w:rPr>
            </w:pPr>
            <w:r w:rsidRPr="00AC1CEA">
              <w:rPr>
                <w:rFonts w:eastAsia="標楷體"/>
              </w:rPr>
              <w:t>_________________________________________________________________________</w:t>
            </w:r>
          </w:p>
          <w:p w:rsidR="00874790" w:rsidRPr="00AC1CEA" w:rsidRDefault="00874790" w:rsidP="00874790">
            <w:pPr>
              <w:numPr>
                <w:ilvl w:val="0"/>
                <w:numId w:val="12"/>
              </w:numPr>
              <w:spacing w:line="400" w:lineRule="exact"/>
              <w:rPr>
                <w:rFonts w:eastAsia="標楷體"/>
              </w:rPr>
            </w:pPr>
            <w:r w:rsidRPr="00AC1CEA">
              <w:rPr>
                <w:rFonts w:eastAsia="標楷體"/>
              </w:rPr>
              <w:t>_________________________________________________________________________</w:t>
            </w:r>
          </w:p>
          <w:p w:rsidR="00B65A44" w:rsidRPr="00AC1CEA" w:rsidRDefault="00B65A44" w:rsidP="00B65A44">
            <w:pPr>
              <w:ind w:left="480"/>
              <w:rPr>
                <w:rFonts w:eastAsia="標楷體"/>
              </w:rPr>
            </w:pPr>
          </w:p>
          <w:p w:rsidR="00B65A44" w:rsidRDefault="00B65A44" w:rsidP="00B65A44">
            <w:pPr>
              <w:ind w:left="480"/>
              <w:rPr>
                <w:rFonts w:eastAsia="標楷體" w:hint="eastAsia"/>
              </w:rPr>
            </w:pPr>
          </w:p>
          <w:p w:rsidR="00B65A44" w:rsidRPr="00237D51" w:rsidRDefault="00B65A44" w:rsidP="00B65A44">
            <w:pPr>
              <w:autoSpaceDE w:val="0"/>
              <w:autoSpaceDN w:val="0"/>
              <w:adjustRightInd w:val="0"/>
              <w:ind w:leftChars="413" w:left="991"/>
              <w:rPr>
                <w:rFonts w:eastAsia="標楷體"/>
              </w:rPr>
            </w:pPr>
            <w:r w:rsidRPr="00237D51">
              <w:rPr>
                <w:rFonts w:eastAsia="標楷體" w:hint="eastAsia"/>
              </w:rPr>
              <w:t>病人</w:t>
            </w:r>
            <w:r w:rsidRPr="00237D51">
              <w:rPr>
                <w:rFonts w:eastAsia="標楷體"/>
              </w:rPr>
              <w:t>(</w:t>
            </w:r>
            <w:r w:rsidRPr="00237D51">
              <w:rPr>
                <w:rFonts w:eastAsia="標楷體" w:hint="eastAsia"/>
              </w:rPr>
              <w:t>或家屬</w:t>
            </w:r>
            <w:r w:rsidRPr="00237D51">
              <w:rPr>
                <w:rFonts w:eastAsia="標楷體"/>
              </w:rPr>
              <w:t>/</w:t>
            </w:r>
            <w:r w:rsidRPr="00237D51">
              <w:rPr>
                <w:rFonts w:eastAsia="標楷體" w:hint="eastAsia"/>
              </w:rPr>
              <w:t>法定代理人</w:t>
            </w:r>
            <w:r w:rsidRPr="00237D51">
              <w:rPr>
                <w:rFonts w:eastAsia="標楷體"/>
              </w:rPr>
              <w:t>)</w:t>
            </w:r>
            <w:r>
              <w:rPr>
                <w:rFonts w:eastAsia="標楷體" w:hint="eastAsia"/>
              </w:rPr>
              <w:t>：＿＿＿＿＿＿＿＿</w:t>
            </w:r>
            <w:r w:rsidRPr="00237D51">
              <w:rPr>
                <w:rFonts w:eastAsia="標楷體" w:hint="eastAsia"/>
              </w:rPr>
              <w:t>（簽章）</w:t>
            </w:r>
          </w:p>
          <w:p w:rsidR="00B65A44" w:rsidRDefault="00B65A44" w:rsidP="00B65A44">
            <w:pPr>
              <w:autoSpaceDE w:val="0"/>
              <w:autoSpaceDN w:val="0"/>
              <w:adjustRightInd w:val="0"/>
              <w:ind w:leftChars="1595" w:left="4253" w:hangingChars="177" w:hanging="425"/>
              <w:rPr>
                <w:rFonts w:eastAsia="標楷體" w:hint="eastAsia"/>
              </w:rPr>
            </w:pPr>
            <w:r w:rsidRPr="00237D51">
              <w:rPr>
                <w:rFonts w:eastAsia="標楷體" w:hint="eastAsia"/>
              </w:rPr>
              <w:t>□</w:t>
            </w:r>
            <w:r w:rsidRPr="00A7189D">
              <w:rPr>
                <w:rFonts w:eastAsia="標楷體" w:hAnsi="標楷體" w:cs="Arial Unicode MS" w:hint="eastAsia"/>
              </w:rPr>
              <w:t>我已瞭解上述說明，並同意</w:t>
            </w:r>
            <w:r>
              <w:rPr>
                <w:rFonts w:eastAsia="標楷體" w:hAnsi="標楷體" w:hint="eastAsia"/>
              </w:rPr>
              <w:t>植髮</w:t>
            </w:r>
            <w:r w:rsidRPr="00A7189D">
              <w:rPr>
                <w:rFonts w:eastAsia="標楷體" w:hAnsi="標楷體" w:hint="eastAsia"/>
              </w:rPr>
              <w:t>手術</w:t>
            </w:r>
            <w:r w:rsidRPr="00A7189D">
              <w:rPr>
                <w:rFonts w:eastAsia="標楷體" w:hAnsi="標楷體" w:cs="Arial Unicode MS" w:hint="eastAsia"/>
              </w:rPr>
              <w:t>（請簽署</w:t>
            </w:r>
            <w:r>
              <w:rPr>
                <w:rFonts w:eastAsia="標楷體" w:hAnsi="標楷體" w:hint="eastAsia"/>
              </w:rPr>
              <w:t>植髮</w:t>
            </w:r>
            <w:r w:rsidRPr="00A7189D">
              <w:rPr>
                <w:rFonts w:eastAsia="標楷體" w:hAnsi="標楷體" w:hint="eastAsia"/>
              </w:rPr>
              <w:t>手術</w:t>
            </w:r>
            <w:r w:rsidRPr="00A7189D">
              <w:rPr>
                <w:rFonts w:eastAsia="標楷體" w:hAnsi="標楷體" w:cs="Arial Unicode MS" w:hint="eastAsia"/>
              </w:rPr>
              <w:t>同意書）。</w:t>
            </w:r>
          </w:p>
          <w:p w:rsidR="00B65A44" w:rsidRPr="00237D51" w:rsidRDefault="00B65A44" w:rsidP="00B65A44">
            <w:pPr>
              <w:autoSpaceDE w:val="0"/>
              <w:autoSpaceDN w:val="0"/>
              <w:adjustRightInd w:val="0"/>
              <w:ind w:leftChars="1595" w:left="4253" w:hangingChars="177" w:hanging="425"/>
              <w:rPr>
                <w:rFonts w:eastAsia="標楷體"/>
              </w:rPr>
            </w:pPr>
            <w:r w:rsidRPr="00237D51">
              <w:rPr>
                <w:rFonts w:eastAsia="標楷體" w:hint="eastAsia"/>
              </w:rPr>
              <w:t>□</w:t>
            </w:r>
            <w:r w:rsidRPr="00237D51">
              <w:rPr>
                <w:rFonts w:eastAsia="標楷體"/>
              </w:rPr>
              <w:t xml:space="preserve"> </w:t>
            </w:r>
            <w:r w:rsidRPr="00237D51">
              <w:rPr>
                <w:rFonts w:eastAsia="標楷體" w:hint="eastAsia"/>
              </w:rPr>
              <w:t>我已瞭解上述說明，並拒絕</w:t>
            </w:r>
            <w:r>
              <w:rPr>
                <w:rFonts w:eastAsia="標楷體" w:hAnsi="標楷體" w:hint="eastAsia"/>
              </w:rPr>
              <w:t>植髮</w:t>
            </w:r>
            <w:r w:rsidRPr="00237D51">
              <w:rPr>
                <w:rFonts w:eastAsia="標楷體" w:hint="eastAsia"/>
              </w:rPr>
              <w:t>手術。</w:t>
            </w:r>
          </w:p>
          <w:p w:rsidR="00B65A44" w:rsidRDefault="00B65A44" w:rsidP="00B65A44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</w:p>
          <w:p w:rsidR="00B65A44" w:rsidRDefault="00B65A44" w:rsidP="00B65A44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  <w:r w:rsidRPr="00237D51">
              <w:rPr>
                <w:rFonts w:eastAsia="標楷體" w:hint="eastAsia"/>
              </w:rPr>
              <w:t>與病人之關係：</w:t>
            </w:r>
            <w:r>
              <w:rPr>
                <w:rFonts w:eastAsia="標楷體" w:hint="eastAsia"/>
              </w:rPr>
              <w:t>＿＿＿＿＿＿＿＿＿＿＿＿＿＿＿＿</w:t>
            </w:r>
            <w:r w:rsidRPr="00237D51">
              <w:rPr>
                <w:rFonts w:eastAsia="標楷體" w:hint="eastAsia"/>
              </w:rPr>
              <w:t>（請務必填寫）</w:t>
            </w:r>
          </w:p>
          <w:p w:rsidR="00B65A44" w:rsidRDefault="00B65A44" w:rsidP="00B65A44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</w:p>
          <w:p w:rsidR="00B65A44" w:rsidRDefault="00B65A44" w:rsidP="00B65A44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  <w:r w:rsidRPr="00237D51">
              <w:rPr>
                <w:rFonts w:eastAsia="標楷體" w:hint="eastAsia"/>
              </w:rPr>
              <w:t>解</w:t>
            </w:r>
            <w:r w:rsidRPr="00237D51">
              <w:rPr>
                <w:rFonts w:eastAsia="標楷體"/>
              </w:rPr>
              <w:t xml:space="preserve"> </w:t>
            </w:r>
            <w:r w:rsidRPr="00237D51">
              <w:rPr>
                <w:rFonts w:eastAsia="標楷體" w:hint="eastAsia"/>
              </w:rPr>
              <w:t>釋</w:t>
            </w:r>
            <w:r w:rsidRPr="00237D51">
              <w:rPr>
                <w:rFonts w:eastAsia="標楷體"/>
              </w:rPr>
              <w:t xml:space="preserve"> </w:t>
            </w:r>
            <w:r w:rsidRPr="00237D51">
              <w:rPr>
                <w:rFonts w:eastAsia="標楷體" w:hint="eastAsia"/>
              </w:rPr>
              <w:t>醫</w:t>
            </w:r>
            <w:r w:rsidRPr="00237D51">
              <w:rPr>
                <w:rFonts w:eastAsia="標楷體"/>
              </w:rPr>
              <w:t xml:space="preserve"> </w:t>
            </w:r>
            <w:r w:rsidRPr="00237D51">
              <w:rPr>
                <w:rFonts w:eastAsia="標楷體" w:hint="eastAsia"/>
              </w:rPr>
              <w:t>師</w:t>
            </w:r>
            <w:r w:rsidRPr="00237D51">
              <w:rPr>
                <w:rFonts w:eastAsia="標楷體"/>
              </w:rPr>
              <w:t xml:space="preserve"> </w:t>
            </w:r>
            <w:r w:rsidRPr="00237D51"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>＿＿＿＿＿＿＿＿＿＿＿＿＿＿＿＿</w:t>
            </w:r>
            <w:r w:rsidRPr="00237D51">
              <w:rPr>
                <w:rFonts w:eastAsia="標楷體" w:hint="eastAsia"/>
              </w:rPr>
              <w:t>（簽章）</w:t>
            </w:r>
          </w:p>
          <w:p w:rsidR="00462599" w:rsidRPr="00E87B52" w:rsidRDefault="00A43D9C" w:rsidP="00A43D9C">
            <w:pPr>
              <w:autoSpaceDE w:val="0"/>
              <w:autoSpaceDN w:val="0"/>
              <w:adjustRightInd w:val="0"/>
              <w:spacing w:line="280" w:lineRule="exact"/>
              <w:ind w:leftChars="413" w:left="991"/>
              <w:rPr>
                <w:rFonts w:eastAsia="標楷體" w:hint="eastAsia"/>
                <w:bCs/>
                <w:kern w:val="0"/>
                <w:highlight w:val="yellow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醫師專科</w:t>
            </w:r>
            <w:r w:rsidRPr="00E87B52">
              <w:rPr>
                <w:rFonts w:eastAsia="標楷體" w:hint="eastAsia"/>
                <w:bCs/>
                <w:kern w:val="0"/>
                <w:highlight w:val="yellow"/>
              </w:rPr>
              <w:t>別及</w:t>
            </w:r>
          </w:p>
          <w:p w:rsidR="00A43D9C" w:rsidRPr="000756AB" w:rsidRDefault="00A43D9C" w:rsidP="00A43D9C">
            <w:pPr>
              <w:autoSpaceDE w:val="0"/>
              <w:autoSpaceDN w:val="0"/>
              <w:adjustRightInd w:val="0"/>
              <w:spacing w:line="280" w:lineRule="exact"/>
              <w:ind w:leftChars="413" w:left="991"/>
              <w:rPr>
                <w:rFonts w:eastAsia="標楷體" w:hint="eastAsia"/>
                <w:bCs/>
                <w:kern w:val="0"/>
              </w:rPr>
            </w:pPr>
            <w:r w:rsidRPr="00E87B52">
              <w:rPr>
                <w:rFonts w:eastAsia="標楷體" w:hint="eastAsia"/>
                <w:bCs/>
                <w:kern w:val="0"/>
                <w:highlight w:val="yellow"/>
              </w:rPr>
              <w:t>專科證書字號：</w:t>
            </w:r>
            <w:r w:rsidR="00462599" w:rsidRPr="00E87B52">
              <w:rPr>
                <w:rFonts w:eastAsia="標楷體" w:hint="eastAsia"/>
                <w:highlight w:val="yellow"/>
              </w:rPr>
              <w:t>＿＿＿＿＿＿＿＿＿＿＿＿＿＿＿＿</w:t>
            </w:r>
          </w:p>
          <w:p w:rsidR="00A43D9C" w:rsidRPr="000A3E29" w:rsidRDefault="00A43D9C" w:rsidP="00A43D9C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</w:p>
          <w:p w:rsidR="00874790" w:rsidRPr="00A7189D" w:rsidRDefault="00B65A44" w:rsidP="00B65A44">
            <w:pPr>
              <w:autoSpaceDE w:val="0"/>
              <w:autoSpaceDN w:val="0"/>
              <w:adjustRightInd w:val="0"/>
              <w:ind w:leftChars="413" w:left="991"/>
              <w:rPr>
                <w:rFonts w:eastAsia="標楷體"/>
              </w:rPr>
            </w:pPr>
            <w:r w:rsidRPr="00237D51">
              <w:rPr>
                <w:rFonts w:eastAsia="標楷體" w:hint="eastAsia"/>
              </w:rPr>
              <w:t>西元</w:t>
            </w:r>
            <w:r>
              <w:rPr>
                <w:rFonts w:eastAsia="標楷體" w:hint="eastAsia"/>
              </w:rPr>
              <w:t xml:space="preserve">　　　　</w:t>
            </w:r>
            <w:r w:rsidRPr="00237D51">
              <w:rPr>
                <w:rFonts w:eastAsia="標楷體" w:hint="eastAsia"/>
              </w:rPr>
              <w:t>年</w:t>
            </w:r>
            <w:r>
              <w:rPr>
                <w:rFonts w:eastAsia="標楷體" w:hint="eastAsia"/>
              </w:rPr>
              <w:t xml:space="preserve">　　　　</w:t>
            </w:r>
            <w:r w:rsidRPr="00237D51">
              <w:rPr>
                <w:rFonts w:eastAsia="標楷體" w:hint="eastAsia"/>
              </w:rPr>
              <w:t>月</w:t>
            </w:r>
            <w:r>
              <w:rPr>
                <w:rFonts w:eastAsia="標楷體" w:hint="eastAsia"/>
              </w:rPr>
              <w:t xml:space="preserve">　　　　</w:t>
            </w:r>
            <w:r w:rsidRPr="00237D51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 xml:space="preserve">　　　　</w:t>
            </w:r>
            <w:r w:rsidRPr="00237D51">
              <w:rPr>
                <w:rFonts w:eastAsia="標楷體" w:hint="eastAsia"/>
              </w:rPr>
              <w:t>時</w:t>
            </w:r>
            <w:r>
              <w:rPr>
                <w:rFonts w:eastAsia="標楷體" w:hint="eastAsia"/>
              </w:rPr>
              <w:t xml:space="preserve">　　　　</w:t>
            </w:r>
            <w:r w:rsidRPr="00237D51">
              <w:rPr>
                <w:rFonts w:eastAsia="標楷體" w:hint="eastAsia"/>
              </w:rPr>
              <w:t>分</w:t>
            </w:r>
          </w:p>
          <w:p w:rsidR="00874790" w:rsidRPr="00A7189D" w:rsidRDefault="00874790" w:rsidP="00B33DAF">
            <w:pPr>
              <w:spacing w:line="400" w:lineRule="exact"/>
              <w:rPr>
                <w:rFonts w:eastAsia="標楷體" w:hint="eastAsia"/>
                <w:color w:val="FF0000"/>
              </w:rPr>
            </w:pPr>
          </w:p>
        </w:tc>
      </w:tr>
    </w:tbl>
    <w:p w:rsidR="00874790" w:rsidRDefault="00874790" w:rsidP="005F49D7">
      <w:pPr>
        <w:autoSpaceDE w:val="0"/>
        <w:autoSpaceDN w:val="0"/>
        <w:adjustRightInd w:val="0"/>
        <w:rPr>
          <w:rFonts w:eastAsia="標楷體" w:hint="eastAsia"/>
          <w:kern w:val="0"/>
        </w:rPr>
      </w:pPr>
    </w:p>
    <w:sectPr w:rsidR="00874790" w:rsidSect="005F49D7">
      <w:headerReference w:type="even" r:id="rId7"/>
      <w:headerReference w:type="default" r:id="rId8"/>
      <w:headerReference w:type="first" r:id="rId9"/>
      <w:pgSz w:w="12240" w:h="15840"/>
      <w:pgMar w:top="360" w:right="567" w:bottom="360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671" w:rsidRDefault="00522671" w:rsidP="00B06D4B">
      <w:r>
        <w:separator/>
      </w:r>
    </w:p>
  </w:endnote>
  <w:endnote w:type="continuationSeparator" w:id="0">
    <w:p w:rsidR="00522671" w:rsidRDefault="00522671" w:rsidP="00B06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細明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671" w:rsidRDefault="00522671" w:rsidP="00B06D4B">
      <w:r>
        <w:separator/>
      </w:r>
    </w:p>
  </w:footnote>
  <w:footnote w:type="continuationSeparator" w:id="0">
    <w:p w:rsidR="00522671" w:rsidRDefault="00522671" w:rsidP="00B06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EBE" w:rsidRDefault="00C82EBE">
    <w:pPr>
      <w:pStyle w:val="a4"/>
    </w:pPr>
    <w:r>
      <w:rPr>
        <w:noProof/>
        <w:lang w:val="en-US" w:eastAsia="zh-TW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2629055" o:spid="_x0000_s2050" type="#_x0000_t75" style="position:absolute;margin-left:0;margin-top:0;width:512.6pt;height:512.6pt;z-index:-251658752;mso-position-horizontal:center;mso-position-horizontal-relative:margin;mso-position-vertical:center;mso-position-vertical-relative:margin" o:allowincell="f">
          <v:imagedata r:id="rId1" o:title="中華民國衛生福利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F37" w:rsidRDefault="00C82EBE" w:rsidP="00326F37">
    <w:pPr>
      <w:pStyle w:val="a4"/>
      <w:jc w:val="right"/>
      <w:rPr>
        <w:rFonts w:hint="eastAsia"/>
        <w:lang w:eastAsia="zh-TW"/>
      </w:rPr>
    </w:pPr>
    <w:r>
      <w:rPr>
        <w:noProof/>
        <w:lang w:val="en-US" w:eastAsia="zh-TW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2629056" o:spid="_x0000_s2051" type="#_x0000_t75" style="position:absolute;left:0;text-align:left;margin-left:0;margin-top:0;width:257.65pt;height:257.65pt;z-index:-251657728;mso-position-horizontal:center;mso-position-horizontal-relative:margin;mso-position-vertical:center;mso-position-vertical-relative:margin" o:allowincell="f">
          <v:imagedata r:id="rId1" o:title="中華民國衛生福利" blacklevel="13107f"/>
        </v:shape>
      </w:pict>
    </w:r>
    <w:r w:rsidR="00602B06">
      <w:rPr>
        <w:rFonts w:hint="eastAsia"/>
        <w:lang w:eastAsia="zh-TW"/>
      </w:rPr>
      <w:t>2016.08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EBE" w:rsidRDefault="00C82EBE">
    <w:pPr>
      <w:pStyle w:val="a4"/>
    </w:pPr>
    <w:r>
      <w:rPr>
        <w:noProof/>
        <w:lang w:val="en-US" w:eastAsia="zh-TW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2629054" o:spid="_x0000_s2049" type="#_x0000_t75" style="position:absolute;margin-left:0;margin-top:0;width:512.6pt;height:512.6pt;z-index:-251659776;mso-position-horizontal:center;mso-position-horizontal-relative:margin;mso-position-vertical:center;mso-position-vertical-relative:margin" o:allowincell="f">
          <v:imagedata r:id="rId1" o:title="中華民國衛生福利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C0823"/>
    <w:multiLevelType w:val="hybridMultilevel"/>
    <w:tmpl w:val="5E58BF12"/>
    <w:lvl w:ilvl="0" w:tplc="CBAE4E1E">
      <w:start w:val="1"/>
      <w:numFmt w:val="taiwaneseCountingThousand"/>
      <w:lvlText w:val="（%1）"/>
      <w:lvlJc w:val="left"/>
      <w:pPr>
        <w:tabs>
          <w:tab w:val="num" w:pos="1304"/>
        </w:tabs>
        <w:ind w:left="1304" w:hanging="10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F944A54"/>
    <w:multiLevelType w:val="hybridMultilevel"/>
    <w:tmpl w:val="7DFA4C8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0571712"/>
    <w:multiLevelType w:val="hybridMultilevel"/>
    <w:tmpl w:val="5DB8B24C"/>
    <w:lvl w:ilvl="0" w:tplc="270E8E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54C379C"/>
    <w:multiLevelType w:val="hybridMultilevel"/>
    <w:tmpl w:val="53EE2858"/>
    <w:lvl w:ilvl="0" w:tplc="763C4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5CA13E8"/>
    <w:multiLevelType w:val="multilevel"/>
    <w:tmpl w:val="EAA8DCEC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48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305"/>
        </w:tabs>
        <w:ind w:left="1305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905"/>
        </w:tabs>
        <w:ind w:left="1905" w:hanging="480"/>
      </w:pPr>
    </w:lvl>
    <w:lvl w:ilvl="3">
      <w:start w:val="1"/>
      <w:numFmt w:val="decimal"/>
      <w:lvlText w:val="%4."/>
      <w:lvlJc w:val="left"/>
      <w:pPr>
        <w:tabs>
          <w:tab w:val="num" w:pos="2385"/>
        </w:tabs>
        <w:ind w:left="2385" w:hanging="480"/>
      </w:pPr>
    </w:lvl>
    <w:lvl w:ilvl="4">
      <w:start w:val="1"/>
      <w:numFmt w:val="ideographTraditional"/>
      <w:lvlText w:val="%5、"/>
      <w:lvlJc w:val="left"/>
      <w:pPr>
        <w:tabs>
          <w:tab w:val="num" w:pos="2865"/>
        </w:tabs>
        <w:ind w:left="2865" w:hanging="480"/>
      </w:pPr>
    </w:lvl>
    <w:lvl w:ilvl="5">
      <w:start w:val="1"/>
      <w:numFmt w:val="lowerRoman"/>
      <w:lvlText w:val="%6."/>
      <w:lvlJc w:val="right"/>
      <w:pPr>
        <w:tabs>
          <w:tab w:val="num" w:pos="3345"/>
        </w:tabs>
        <w:ind w:left="3345" w:hanging="480"/>
      </w:pPr>
    </w:lvl>
    <w:lvl w:ilvl="6">
      <w:start w:val="1"/>
      <w:numFmt w:val="decimal"/>
      <w:lvlText w:val="%7."/>
      <w:lvlJc w:val="left"/>
      <w:pPr>
        <w:tabs>
          <w:tab w:val="num" w:pos="3825"/>
        </w:tabs>
        <w:ind w:left="3825" w:hanging="480"/>
      </w:pPr>
    </w:lvl>
    <w:lvl w:ilvl="7">
      <w:start w:val="1"/>
      <w:numFmt w:val="ideographTraditional"/>
      <w:lvlText w:val="%8、"/>
      <w:lvlJc w:val="left"/>
      <w:pPr>
        <w:tabs>
          <w:tab w:val="num" w:pos="4305"/>
        </w:tabs>
        <w:ind w:left="4305" w:hanging="480"/>
      </w:pPr>
    </w:lvl>
    <w:lvl w:ilvl="8">
      <w:start w:val="1"/>
      <w:numFmt w:val="lowerRoman"/>
      <w:lvlText w:val="%9."/>
      <w:lvlJc w:val="right"/>
      <w:pPr>
        <w:tabs>
          <w:tab w:val="num" w:pos="4785"/>
        </w:tabs>
        <w:ind w:left="4785" w:hanging="480"/>
      </w:pPr>
    </w:lvl>
  </w:abstractNum>
  <w:abstractNum w:abstractNumId="5" w15:restartNumberingAfterBreak="0">
    <w:nsid w:val="17CE6792"/>
    <w:multiLevelType w:val="hybridMultilevel"/>
    <w:tmpl w:val="E2800EF0"/>
    <w:lvl w:ilvl="0" w:tplc="F7286248">
      <w:start w:val="1"/>
      <w:numFmt w:val="taiwaneseCountingThousand"/>
      <w:lvlText w:val="%1、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1C9E04B5"/>
    <w:multiLevelType w:val="hybridMultilevel"/>
    <w:tmpl w:val="F77CE654"/>
    <w:lvl w:ilvl="0" w:tplc="F3E090D6">
      <w:start w:val="1"/>
      <w:numFmt w:val="taiwaneseCountingThousand"/>
      <w:lvlText w:val="(%1)"/>
      <w:lvlJc w:val="left"/>
      <w:pPr>
        <w:ind w:left="668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7" w15:restartNumberingAfterBreak="0">
    <w:nsid w:val="1E8E5533"/>
    <w:multiLevelType w:val="hybridMultilevel"/>
    <w:tmpl w:val="DE0E3C26"/>
    <w:lvl w:ilvl="0" w:tplc="4288EE62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  <w:rPr>
        <w:rFonts w:hint="eastAsia"/>
        <w:b w:val="0"/>
      </w:rPr>
    </w:lvl>
    <w:lvl w:ilvl="1" w:tplc="DCBCA4CA">
      <w:start w:val="1"/>
      <w:numFmt w:val="decimal"/>
      <w:lvlText w:val="%2."/>
      <w:lvlJc w:val="left"/>
      <w:pPr>
        <w:tabs>
          <w:tab w:val="num" w:pos="1305"/>
        </w:tabs>
        <w:ind w:left="1305" w:hanging="36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905"/>
        </w:tabs>
        <w:ind w:left="190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65"/>
        </w:tabs>
        <w:ind w:left="286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45"/>
        </w:tabs>
        <w:ind w:left="334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05"/>
        </w:tabs>
        <w:ind w:left="430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85"/>
        </w:tabs>
        <w:ind w:left="4785" w:hanging="480"/>
      </w:pPr>
    </w:lvl>
  </w:abstractNum>
  <w:abstractNum w:abstractNumId="8" w15:restartNumberingAfterBreak="0">
    <w:nsid w:val="23E7057A"/>
    <w:multiLevelType w:val="hybridMultilevel"/>
    <w:tmpl w:val="B23A0156"/>
    <w:lvl w:ilvl="0" w:tplc="EF46DEB0">
      <w:start w:val="1"/>
      <w:numFmt w:val="taiwaneseCountingThousand"/>
      <w:lvlText w:val="（%1）"/>
      <w:lvlJc w:val="left"/>
      <w:pPr>
        <w:tabs>
          <w:tab w:val="num" w:pos="1304"/>
        </w:tabs>
        <w:ind w:left="1304" w:hanging="10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9" w15:restartNumberingAfterBreak="0">
    <w:nsid w:val="335B7629"/>
    <w:multiLevelType w:val="hybridMultilevel"/>
    <w:tmpl w:val="196C9F4A"/>
    <w:lvl w:ilvl="0" w:tplc="42147E3C">
      <w:start w:val="1"/>
      <w:numFmt w:val="taiwaneseCountingThousand"/>
      <w:lvlText w:val="(%1)"/>
      <w:lvlJc w:val="left"/>
      <w:pPr>
        <w:ind w:left="668" w:hanging="384"/>
      </w:pPr>
      <w:rPr>
        <w:rFonts w:hint="default"/>
        <w:sz w:val="23"/>
        <w:szCs w:val="23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0" w15:restartNumberingAfterBreak="0">
    <w:nsid w:val="38380480"/>
    <w:multiLevelType w:val="hybridMultilevel"/>
    <w:tmpl w:val="346428DA"/>
    <w:lvl w:ilvl="0" w:tplc="858233A6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40583E6F"/>
    <w:multiLevelType w:val="hybridMultilevel"/>
    <w:tmpl w:val="D6E25934"/>
    <w:lvl w:ilvl="0" w:tplc="BD5276C2">
      <w:start w:val="1"/>
      <w:numFmt w:val="taiwaneseCountingThousand"/>
      <w:lvlText w:val="(%1)"/>
      <w:lvlJc w:val="left"/>
      <w:pPr>
        <w:tabs>
          <w:tab w:val="num" w:pos="1191"/>
        </w:tabs>
        <w:ind w:left="1191" w:hanging="737"/>
      </w:pPr>
      <w:rPr>
        <w:rFonts w:hint="eastAsia"/>
        <w:b w:val="0"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413D7C7B"/>
    <w:multiLevelType w:val="hybridMultilevel"/>
    <w:tmpl w:val="E828F862"/>
    <w:lvl w:ilvl="0" w:tplc="6CD6CC26">
      <w:start w:val="1"/>
      <w:numFmt w:val="taiwaneseCountingThousand"/>
      <w:lvlText w:val="%1、"/>
      <w:lvlJc w:val="left"/>
      <w:pPr>
        <w:tabs>
          <w:tab w:val="num" w:pos="450"/>
        </w:tabs>
        <w:ind w:left="450" w:hanging="450"/>
      </w:pPr>
      <w:rPr>
        <w:rFonts w:hint="eastAsia"/>
        <w:b/>
        <w:i w:val="0"/>
        <w:color w:val="0000FF"/>
        <w:sz w:val="24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4AC47AEF"/>
    <w:multiLevelType w:val="multilevel"/>
    <w:tmpl w:val="5E9AA7E8"/>
    <w:lvl w:ilvl="0">
      <w:start w:val="1"/>
      <w:numFmt w:val="taiwaneseCountingThousand"/>
      <w:lvlText w:val="(%1)"/>
      <w:lvlJc w:val="left"/>
      <w:pPr>
        <w:tabs>
          <w:tab w:val="num" w:pos="930"/>
        </w:tabs>
        <w:ind w:left="930" w:hanging="465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1305"/>
        </w:tabs>
        <w:ind w:left="1305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905"/>
        </w:tabs>
        <w:ind w:left="1905" w:hanging="480"/>
      </w:pPr>
    </w:lvl>
    <w:lvl w:ilvl="3">
      <w:start w:val="1"/>
      <w:numFmt w:val="decimal"/>
      <w:lvlText w:val="%4."/>
      <w:lvlJc w:val="left"/>
      <w:pPr>
        <w:tabs>
          <w:tab w:val="num" w:pos="2385"/>
        </w:tabs>
        <w:ind w:left="2385" w:hanging="480"/>
      </w:pPr>
    </w:lvl>
    <w:lvl w:ilvl="4">
      <w:start w:val="1"/>
      <w:numFmt w:val="ideographTraditional"/>
      <w:lvlText w:val="%5、"/>
      <w:lvlJc w:val="left"/>
      <w:pPr>
        <w:tabs>
          <w:tab w:val="num" w:pos="2865"/>
        </w:tabs>
        <w:ind w:left="2865" w:hanging="480"/>
      </w:pPr>
    </w:lvl>
    <w:lvl w:ilvl="5">
      <w:start w:val="1"/>
      <w:numFmt w:val="lowerRoman"/>
      <w:lvlText w:val="%6."/>
      <w:lvlJc w:val="right"/>
      <w:pPr>
        <w:tabs>
          <w:tab w:val="num" w:pos="3345"/>
        </w:tabs>
        <w:ind w:left="3345" w:hanging="480"/>
      </w:pPr>
    </w:lvl>
    <w:lvl w:ilvl="6">
      <w:start w:val="1"/>
      <w:numFmt w:val="decimal"/>
      <w:lvlText w:val="%7."/>
      <w:lvlJc w:val="left"/>
      <w:pPr>
        <w:tabs>
          <w:tab w:val="num" w:pos="3825"/>
        </w:tabs>
        <w:ind w:left="3825" w:hanging="480"/>
      </w:pPr>
    </w:lvl>
    <w:lvl w:ilvl="7">
      <w:start w:val="1"/>
      <w:numFmt w:val="ideographTraditional"/>
      <w:lvlText w:val="%8、"/>
      <w:lvlJc w:val="left"/>
      <w:pPr>
        <w:tabs>
          <w:tab w:val="num" w:pos="4305"/>
        </w:tabs>
        <w:ind w:left="4305" w:hanging="480"/>
      </w:pPr>
    </w:lvl>
    <w:lvl w:ilvl="8">
      <w:start w:val="1"/>
      <w:numFmt w:val="lowerRoman"/>
      <w:lvlText w:val="%9."/>
      <w:lvlJc w:val="right"/>
      <w:pPr>
        <w:tabs>
          <w:tab w:val="num" w:pos="4785"/>
        </w:tabs>
        <w:ind w:left="4785" w:hanging="480"/>
      </w:pPr>
    </w:lvl>
  </w:abstractNum>
  <w:abstractNum w:abstractNumId="14" w15:restartNumberingAfterBreak="0">
    <w:nsid w:val="5CD07067"/>
    <w:multiLevelType w:val="hybridMultilevel"/>
    <w:tmpl w:val="F77CE654"/>
    <w:lvl w:ilvl="0" w:tplc="F3E090D6">
      <w:start w:val="1"/>
      <w:numFmt w:val="taiwaneseCountingThousand"/>
      <w:lvlText w:val="(%1)"/>
      <w:lvlJc w:val="left"/>
      <w:pPr>
        <w:ind w:left="668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5" w15:restartNumberingAfterBreak="0">
    <w:nsid w:val="5F157A27"/>
    <w:multiLevelType w:val="hybridMultilevel"/>
    <w:tmpl w:val="719E1362"/>
    <w:lvl w:ilvl="0" w:tplc="BBCC2BB4">
      <w:start w:val="1"/>
      <w:numFmt w:val="taiwaneseCountingThousand"/>
      <w:lvlText w:val="(%1)"/>
      <w:lvlJc w:val="left"/>
      <w:pPr>
        <w:tabs>
          <w:tab w:val="num" w:pos="480"/>
        </w:tabs>
        <w:ind w:left="480" w:hanging="480"/>
      </w:pPr>
      <w:rPr>
        <w:rFonts w:ascii="Times New Roman" w:eastAsia="標楷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62435D56"/>
    <w:multiLevelType w:val="multilevel"/>
    <w:tmpl w:val="1038A840"/>
    <w:lvl w:ilvl="0">
      <w:start w:val="1"/>
      <w:numFmt w:val="decimal"/>
      <w:lvlText w:val="(%1)"/>
      <w:lvlJc w:val="left"/>
      <w:pPr>
        <w:tabs>
          <w:tab w:val="num" w:pos="825"/>
        </w:tabs>
        <w:ind w:left="825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305"/>
        </w:tabs>
        <w:ind w:left="1305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905"/>
        </w:tabs>
        <w:ind w:left="1905" w:hanging="480"/>
      </w:pPr>
    </w:lvl>
    <w:lvl w:ilvl="3">
      <w:start w:val="1"/>
      <w:numFmt w:val="decimal"/>
      <w:lvlText w:val="%4."/>
      <w:lvlJc w:val="left"/>
      <w:pPr>
        <w:tabs>
          <w:tab w:val="num" w:pos="2385"/>
        </w:tabs>
        <w:ind w:left="2385" w:hanging="480"/>
      </w:pPr>
    </w:lvl>
    <w:lvl w:ilvl="4">
      <w:start w:val="1"/>
      <w:numFmt w:val="ideographTraditional"/>
      <w:lvlText w:val="%5、"/>
      <w:lvlJc w:val="left"/>
      <w:pPr>
        <w:tabs>
          <w:tab w:val="num" w:pos="2865"/>
        </w:tabs>
        <w:ind w:left="2865" w:hanging="480"/>
      </w:pPr>
    </w:lvl>
    <w:lvl w:ilvl="5">
      <w:start w:val="1"/>
      <w:numFmt w:val="lowerRoman"/>
      <w:lvlText w:val="%6."/>
      <w:lvlJc w:val="right"/>
      <w:pPr>
        <w:tabs>
          <w:tab w:val="num" w:pos="3345"/>
        </w:tabs>
        <w:ind w:left="3345" w:hanging="480"/>
      </w:pPr>
    </w:lvl>
    <w:lvl w:ilvl="6">
      <w:start w:val="1"/>
      <w:numFmt w:val="decimal"/>
      <w:lvlText w:val="%7."/>
      <w:lvlJc w:val="left"/>
      <w:pPr>
        <w:tabs>
          <w:tab w:val="num" w:pos="3825"/>
        </w:tabs>
        <w:ind w:left="3825" w:hanging="480"/>
      </w:pPr>
    </w:lvl>
    <w:lvl w:ilvl="7">
      <w:start w:val="1"/>
      <w:numFmt w:val="ideographTraditional"/>
      <w:lvlText w:val="%8、"/>
      <w:lvlJc w:val="left"/>
      <w:pPr>
        <w:tabs>
          <w:tab w:val="num" w:pos="4305"/>
        </w:tabs>
        <w:ind w:left="4305" w:hanging="480"/>
      </w:pPr>
    </w:lvl>
    <w:lvl w:ilvl="8">
      <w:start w:val="1"/>
      <w:numFmt w:val="lowerRoman"/>
      <w:lvlText w:val="%9."/>
      <w:lvlJc w:val="right"/>
      <w:pPr>
        <w:tabs>
          <w:tab w:val="num" w:pos="4785"/>
        </w:tabs>
        <w:ind w:left="4785" w:hanging="480"/>
      </w:pPr>
    </w:lvl>
  </w:abstractNum>
  <w:abstractNum w:abstractNumId="17" w15:restartNumberingAfterBreak="0">
    <w:nsid w:val="77944BCF"/>
    <w:multiLevelType w:val="hybridMultilevel"/>
    <w:tmpl w:val="1CC652FA"/>
    <w:lvl w:ilvl="0" w:tplc="EF46DEB0">
      <w:start w:val="1"/>
      <w:numFmt w:val="taiwaneseCountingThousand"/>
      <w:lvlText w:val="（%1）"/>
      <w:lvlJc w:val="left"/>
      <w:pPr>
        <w:tabs>
          <w:tab w:val="num" w:pos="1304"/>
        </w:tabs>
        <w:ind w:left="1304" w:hanging="10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796206D5"/>
    <w:multiLevelType w:val="multilevel"/>
    <w:tmpl w:val="EC483BF2"/>
    <w:lvl w:ilvl="0">
      <w:start w:val="1"/>
      <w:numFmt w:val="taiwaneseCountingThousand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7"/>
  </w:num>
  <w:num w:numId="2">
    <w:abstractNumId w:val="1"/>
  </w:num>
  <w:num w:numId="3">
    <w:abstractNumId w:val="15"/>
  </w:num>
  <w:num w:numId="4">
    <w:abstractNumId w:val="7"/>
  </w:num>
  <w:num w:numId="5">
    <w:abstractNumId w:val="18"/>
  </w:num>
  <w:num w:numId="6">
    <w:abstractNumId w:val="3"/>
  </w:num>
  <w:num w:numId="7">
    <w:abstractNumId w:val="5"/>
  </w:num>
  <w:num w:numId="8">
    <w:abstractNumId w:val="2"/>
  </w:num>
  <w:num w:numId="9">
    <w:abstractNumId w:val="13"/>
  </w:num>
  <w:num w:numId="10">
    <w:abstractNumId w:val="16"/>
  </w:num>
  <w:num w:numId="11">
    <w:abstractNumId w:val="4"/>
  </w:num>
  <w:num w:numId="12">
    <w:abstractNumId w:val="11"/>
  </w:num>
  <w:num w:numId="13">
    <w:abstractNumId w:val="8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0"/>
  </w:num>
  <w:num w:numId="17">
    <w:abstractNumId w:val="17"/>
  </w:num>
  <w:num w:numId="18">
    <w:abstractNumId w:val="9"/>
  </w:num>
  <w:num w:numId="19">
    <w:abstractNumId w:val="14"/>
  </w:num>
  <w:num w:numId="20">
    <w:abstractNumId w:val="6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3BF"/>
    <w:rsid w:val="00001749"/>
    <w:rsid w:val="00012CD3"/>
    <w:rsid w:val="00017442"/>
    <w:rsid w:val="000619C3"/>
    <w:rsid w:val="0006355A"/>
    <w:rsid w:val="0006688B"/>
    <w:rsid w:val="000A43BF"/>
    <w:rsid w:val="000B4D2F"/>
    <w:rsid w:val="000C5516"/>
    <w:rsid w:val="00123DBA"/>
    <w:rsid w:val="001739EB"/>
    <w:rsid w:val="001824BA"/>
    <w:rsid w:val="00193E82"/>
    <w:rsid w:val="001A7092"/>
    <w:rsid w:val="001A79B4"/>
    <w:rsid w:val="001E28D4"/>
    <w:rsid w:val="00252B90"/>
    <w:rsid w:val="002C5ECE"/>
    <w:rsid w:val="002E3888"/>
    <w:rsid w:val="002F6586"/>
    <w:rsid w:val="003012FE"/>
    <w:rsid w:val="003057B7"/>
    <w:rsid w:val="00326F37"/>
    <w:rsid w:val="00346DBF"/>
    <w:rsid w:val="003926C4"/>
    <w:rsid w:val="003F4724"/>
    <w:rsid w:val="00407B8E"/>
    <w:rsid w:val="0041661C"/>
    <w:rsid w:val="00431B04"/>
    <w:rsid w:val="00462599"/>
    <w:rsid w:val="00494032"/>
    <w:rsid w:val="00495440"/>
    <w:rsid w:val="004A18D3"/>
    <w:rsid w:val="004A4198"/>
    <w:rsid w:val="004B0CC8"/>
    <w:rsid w:val="004B3E50"/>
    <w:rsid w:val="00522671"/>
    <w:rsid w:val="00567AA9"/>
    <w:rsid w:val="005973E5"/>
    <w:rsid w:val="005C3C0E"/>
    <w:rsid w:val="005D434A"/>
    <w:rsid w:val="005F49D7"/>
    <w:rsid w:val="00602B06"/>
    <w:rsid w:val="0062397E"/>
    <w:rsid w:val="0063590B"/>
    <w:rsid w:val="006A659E"/>
    <w:rsid w:val="006C6C91"/>
    <w:rsid w:val="006E51BC"/>
    <w:rsid w:val="006E7056"/>
    <w:rsid w:val="006F2AB7"/>
    <w:rsid w:val="0075649F"/>
    <w:rsid w:val="0078583D"/>
    <w:rsid w:val="007F0A93"/>
    <w:rsid w:val="007F5CC7"/>
    <w:rsid w:val="008018D6"/>
    <w:rsid w:val="00806AE7"/>
    <w:rsid w:val="008126F3"/>
    <w:rsid w:val="00851589"/>
    <w:rsid w:val="00856D73"/>
    <w:rsid w:val="0085774A"/>
    <w:rsid w:val="00874790"/>
    <w:rsid w:val="008B3C1D"/>
    <w:rsid w:val="008E6267"/>
    <w:rsid w:val="00906274"/>
    <w:rsid w:val="00927525"/>
    <w:rsid w:val="009D53E1"/>
    <w:rsid w:val="00A003AA"/>
    <w:rsid w:val="00A43D9C"/>
    <w:rsid w:val="00A4755D"/>
    <w:rsid w:val="00A53BA6"/>
    <w:rsid w:val="00A7189D"/>
    <w:rsid w:val="00AC1CEA"/>
    <w:rsid w:val="00AC5674"/>
    <w:rsid w:val="00AF2FE4"/>
    <w:rsid w:val="00B06D4B"/>
    <w:rsid w:val="00B1337F"/>
    <w:rsid w:val="00B33DAF"/>
    <w:rsid w:val="00B424FC"/>
    <w:rsid w:val="00B65A44"/>
    <w:rsid w:val="00BD273A"/>
    <w:rsid w:val="00C30189"/>
    <w:rsid w:val="00C52E44"/>
    <w:rsid w:val="00C82EBE"/>
    <w:rsid w:val="00CA6BB2"/>
    <w:rsid w:val="00CD0F01"/>
    <w:rsid w:val="00CE6E90"/>
    <w:rsid w:val="00CE7367"/>
    <w:rsid w:val="00CF243D"/>
    <w:rsid w:val="00D07E51"/>
    <w:rsid w:val="00D1793B"/>
    <w:rsid w:val="00D67853"/>
    <w:rsid w:val="00D87097"/>
    <w:rsid w:val="00D900BC"/>
    <w:rsid w:val="00DB0B39"/>
    <w:rsid w:val="00DD5C48"/>
    <w:rsid w:val="00DD7C07"/>
    <w:rsid w:val="00DE441B"/>
    <w:rsid w:val="00E068C0"/>
    <w:rsid w:val="00E25298"/>
    <w:rsid w:val="00E25A1A"/>
    <w:rsid w:val="00E457A6"/>
    <w:rsid w:val="00E87B52"/>
    <w:rsid w:val="00E93CCD"/>
    <w:rsid w:val="00EE1287"/>
    <w:rsid w:val="00EE432D"/>
    <w:rsid w:val="00EE52EA"/>
    <w:rsid w:val="00EF4395"/>
    <w:rsid w:val="00EF5A46"/>
    <w:rsid w:val="00F14B50"/>
    <w:rsid w:val="00F159FB"/>
    <w:rsid w:val="00F55387"/>
    <w:rsid w:val="00FD0EED"/>
    <w:rsid w:val="00FD19B5"/>
    <w:rsid w:val="00FD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chmetcnv"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B8644D34-42F5-478D-B465-CED6B1C9C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">
    <w:name w:val="Body Text Indent 3"/>
    <w:basedOn w:val="a"/>
    <w:rsid w:val="001A79B4"/>
    <w:pPr>
      <w:tabs>
        <w:tab w:val="left" w:pos="960"/>
      </w:tabs>
      <w:ind w:left="720" w:hangingChars="180" w:hanging="720"/>
      <w:jc w:val="both"/>
    </w:pPr>
    <w:rPr>
      <w:rFonts w:ascii="華康細明體" w:eastAsia="華康細明體"/>
      <w:sz w:val="40"/>
      <w:szCs w:val="20"/>
    </w:rPr>
  </w:style>
  <w:style w:type="paragraph" w:styleId="a3">
    <w:name w:val="Balloon Text"/>
    <w:basedOn w:val="a"/>
    <w:semiHidden/>
    <w:rsid w:val="00AC5674"/>
    <w:rPr>
      <w:rFonts w:ascii="Arial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B06D4B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uiPriority w:val="99"/>
    <w:rsid w:val="00B06D4B"/>
    <w:rPr>
      <w:kern w:val="2"/>
    </w:rPr>
  </w:style>
  <w:style w:type="paragraph" w:styleId="a6">
    <w:name w:val="footer"/>
    <w:basedOn w:val="a"/>
    <w:link w:val="a7"/>
    <w:uiPriority w:val="99"/>
    <w:unhideWhenUsed/>
    <w:rsid w:val="00B06D4B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link w:val="a6"/>
    <w:uiPriority w:val="99"/>
    <w:rsid w:val="00B06D4B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66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542</Words>
  <Characters>3091</Characters>
  <Application>Microsoft Office Word</Application>
  <DocSecurity>0</DocSecurity>
  <Lines>25</Lines>
  <Paragraphs>7</Paragraphs>
  <ScaleCrop>false</ScaleCrop>
  <Company>cgmh</Company>
  <LinksUpToDate>false</LinksUpToDate>
  <CharactersWithSpaces>3626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一般整容手術同意書</dc:title>
  <dc:subject/>
  <dc:creator>cgmh</dc:creator>
  <cp:keywords/>
  <cp:lastModifiedBy>醫事司詹心怡</cp:lastModifiedBy>
  <cp:revision>2</cp:revision>
  <cp:lastPrinted>2014-04-29T07:36:00Z</cp:lastPrinted>
  <dcterms:created xsi:type="dcterms:W3CDTF">2025-02-08T10:03:00Z</dcterms:created>
  <dcterms:modified xsi:type="dcterms:W3CDTF">2025-02-08T10:03:00Z</dcterms:modified>
</cp:coreProperties>
</file>