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CF2" w:rsidRPr="004F45FB" w:rsidRDefault="00974CF2" w:rsidP="00974CF2">
      <w:pPr>
        <w:pageBreakBefore/>
        <w:snapToGrid w:val="0"/>
        <w:jc w:val="center"/>
        <w:rPr>
          <w:rFonts w:ascii="標楷體" w:eastAsia="標楷體" w:hAnsi="標楷體"/>
          <w:sz w:val="40"/>
          <w:szCs w:val="40"/>
        </w:rPr>
      </w:pPr>
      <w:r w:rsidRPr="00063102">
        <w:rPr>
          <w:rFonts w:ascii="標楷體" w:eastAsia="標楷體" w:hAnsi="標楷體" w:hint="eastAsia"/>
          <w:sz w:val="40"/>
          <w:szCs w:val="40"/>
        </w:rPr>
        <w:t>低</w:t>
      </w:r>
      <w:r w:rsidRPr="004F45FB">
        <w:rPr>
          <w:rFonts w:ascii="標楷體" w:eastAsia="標楷體" w:hAnsi="標楷體" w:hint="eastAsia"/>
          <w:sz w:val="40"/>
          <w:szCs w:val="40"/>
        </w:rPr>
        <w:t>收入戶</w:t>
      </w:r>
      <w:r w:rsidR="009007B5" w:rsidRPr="004F45FB">
        <w:rPr>
          <w:rFonts w:ascii="標楷體" w:eastAsia="標楷體" w:hAnsi="標楷體" w:hint="eastAsia"/>
          <w:sz w:val="40"/>
        </w:rPr>
        <w:t>脫貧及</w:t>
      </w:r>
      <w:r w:rsidRPr="004F45FB">
        <w:rPr>
          <w:rFonts w:ascii="標楷體" w:eastAsia="標楷體" w:hAnsi="標楷體" w:hint="eastAsia"/>
          <w:sz w:val="40"/>
          <w:szCs w:val="40"/>
        </w:rPr>
        <w:t>輔導就業服務編製說明</w:t>
      </w:r>
      <w:r w:rsidRPr="004F45FB">
        <w:rPr>
          <w:rFonts w:ascii="標楷體" w:eastAsia="標楷體" w:hAnsi="標楷體"/>
          <w:sz w:val="40"/>
          <w:szCs w:val="40"/>
        </w:rPr>
        <w:t xml:space="preserve"> </w:t>
      </w:r>
    </w:p>
    <w:p w:rsidR="00974CF2" w:rsidRPr="004F45FB" w:rsidRDefault="00974CF2" w:rsidP="00974CF2">
      <w:pPr>
        <w:autoSpaceDE w:val="0"/>
        <w:autoSpaceDN w:val="0"/>
        <w:adjustRightInd w:val="0"/>
        <w:snapToGrid w:val="0"/>
        <w:ind w:left="480" w:hangingChars="200" w:hanging="480"/>
        <w:rPr>
          <w:rFonts w:ascii="標楷體" w:eastAsia="標楷體" w:cs="標楷體"/>
          <w:kern w:val="0"/>
          <w:szCs w:val="24"/>
        </w:rPr>
      </w:pPr>
    </w:p>
    <w:p w:rsidR="00974CF2" w:rsidRPr="00DB2294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4F45FB">
        <w:rPr>
          <w:rFonts w:ascii="標楷體" w:eastAsia="標楷體" w:cs="標楷體" w:hint="eastAsia"/>
          <w:kern w:val="0"/>
          <w:szCs w:val="24"/>
        </w:rPr>
        <w:t>一、統計範圍及對象：</w:t>
      </w:r>
      <w:r w:rsidR="00CD5807" w:rsidRPr="00C04120">
        <w:rPr>
          <w:rFonts w:ascii="標楷體" w:eastAsia="標楷體" w:hAnsi="標楷體" w:hint="eastAsia"/>
          <w:color w:val="FF0000"/>
          <w:u w:val="single"/>
        </w:rPr>
        <w:t>凡參加直轄市、縣(市)政府低收入戶脫貧及輔導就業服務者</w:t>
      </w:r>
      <w:r w:rsidR="00CD5807" w:rsidRPr="00C04120">
        <w:rPr>
          <w:rFonts w:ascii="標楷體" w:eastAsia="標楷體" w:hAnsi="標楷體" w:hint="eastAsia"/>
          <w:color w:val="FF0000"/>
        </w:rPr>
        <w:t>，</w:t>
      </w:r>
      <w:proofErr w:type="gramStart"/>
      <w:r w:rsidRPr="00DB2294">
        <w:rPr>
          <w:rFonts w:ascii="標楷體" w:eastAsia="標楷體" w:cs="標楷體" w:hint="eastAsia"/>
          <w:kern w:val="0"/>
          <w:szCs w:val="24"/>
        </w:rPr>
        <w:t>均為統計</w:t>
      </w:r>
      <w:proofErr w:type="gramEnd"/>
      <w:r w:rsidRPr="00DB2294">
        <w:rPr>
          <w:rFonts w:ascii="標楷體" w:eastAsia="標楷體" w:cs="標楷體" w:hint="eastAsia"/>
          <w:kern w:val="0"/>
          <w:szCs w:val="24"/>
        </w:rPr>
        <w:t>對象。</w:t>
      </w:r>
      <w:r w:rsidRPr="00DB2294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DB2294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二、統計標準時間：</w:t>
      </w:r>
      <w:r w:rsidR="00CD5807" w:rsidRPr="00C04120">
        <w:rPr>
          <w:rFonts w:ascii="標楷體" w:eastAsia="標楷體" w:hAnsi="標楷體" w:hint="eastAsia"/>
          <w:color w:val="FF0000"/>
          <w:u w:val="single"/>
        </w:rPr>
        <w:t>以每年1月1日累計至當季底之事實為</w:t>
      </w:r>
      <w:proofErr w:type="gramStart"/>
      <w:r w:rsidR="00CD5807" w:rsidRPr="00C04120">
        <w:rPr>
          <w:rFonts w:ascii="標楷體" w:eastAsia="標楷體" w:hAnsi="標楷體" w:hint="eastAsia"/>
          <w:color w:val="FF0000"/>
          <w:u w:val="single"/>
        </w:rPr>
        <w:t>準</w:t>
      </w:r>
      <w:proofErr w:type="gramEnd"/>
      <w:r w:rsidR="00CD5807" w:rsidRPr="00C04120">
        <w:rPr>
          <w:rFonts w:ascii="標楷體" w:eastAsia="標楷體" w:hAnsi="標楷體" w:hint="eastAsia"/>
        </w:rPr>
        <w:t>。</w:t>
      </w:r>
      <w:r w:rsidRPr="00DB2294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三、分類標準：</w:t>
      </w:r>
    </w:p>
    <w:p w:rsidR="00CD5807" w:rsidRPr="00C04120" w:rsidRDefault="00CD5807" w:rsidP="00CD5807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(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一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)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橫項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皆依「</w:t>
      </w:r>
      <w:r w:rsidR="001C05B0">
        <w:rPr>
          <w:rFonts w:ascii="標楷體" w:eastAsia="標楷體" w:hAnsi="標楷體" w:hint="eastAsia"/>
          <w:color w:val="FF0000"/>
          <w:szCs w:val="24"/>
          <w:u w:val="single"/>
        </w:rPr>
        <w:t>區域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別」分。</w:t>
      </w:r>
    </w:p>
    <w:p w:rsidR="00CD5807" w:rsidRPr="00C04120" w:rsidRDefault="00CD5807" w:rsidP="00CD5807">
      <w:pPr>
        <w:snapToGrid w:val="0"/>
        <w:spacing w:line="360" w:lineRule="auto"/>
        <w:ind w:left="194" w:firstLine="90"/>
        <w:rPr>
          <w:rFonts w:ascii="標楷體" w:eastAsia="標楷體" w:hAnsi="標楷體"/>
          <w:color w:val="FF0000"/>
          <w:szCs w:val="24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(二)</w:t>
      </w:r>
      <w:proofErr w:type="gramStart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縱項</w:t>
      </w:r>
      <w:proofErr w:type="gramEnd"/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：</w:t>
      </w:r>
    </w:p>
    <w:p w:rsidR="00CD5807" w:rsidRPr="00C04120" w:rsidRDefault="00CD5807" w:rsidP="00FB05EA">
      <w:pPr>
        <w:snapToGrid w:val="0"/>
        <w:spacing w:line="360" w:lineRule="auto"/>
        <w:ind w:left="1008" w:hanging="299"/>
        <w:rPr>
          <w:rFonts w:ascii="標楷體" w:eastAsia="標楷體" w:hAnsi="標楷體"/>
          <w:color w:val="FF0000"/>
          <w:u w:val="single"/>
        </w:rPr>
      </w:pP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1.</w:t>
      </w:r>
      <w:r w:rsidRPr="00C04120">
        <w:rPr>
          <w:rFonts w:ascii="標楷體" w:eastAsia="標楷體" w:hAnsi="標楷體" w:hint="eastAsia"/>
          <w:color w:val="FF0000"/>
          <w:u w:val="single"/>
        </w:rPr>
        <w:t>「參加以工代賑」依「人數」、「人次」、「性別」</w:t>
      </w:r>
      <w:r w:rsidR="001C05B0">
        <w:rPr>
          <w:rFonts w:ascii="標楷體" w:eastAsia="標楷體" w:hAnsi="標楷體" w:hint="eastAsia"/>
          <w:color w:val="FF0000"/>
          <w:u w:val="single"/>
        </w:rPr>
        <w:t>、「身分別」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及「金額」分；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「參加自立脫貧方案累計人數」依「性別」</w:t>
      </w:r>
      <w:r w:rsidR="001C05B0">
        <w:rPr>
          <w:rFonts w:ascii="標楷體" w:eastAsia="標楷體" w:hAnsi="標楷體" w:hint="eastAsia"/>
          <w:color w:val="FF0000"/>
          <w:szCs w:val="24"/>
          <w:u w:val="single"/>
        </w:rPr>
        <w:t>、「身</w:t>
      </w:r>
      <w:bookmarkStart w:id="0" w:name="_GoBack"/>
      <w:bookmarkEnd w:id="0"/>
      <w:r w:rsidR="001C05B0">
        <w:rPr>
          <w:rFonts w:ascii="標楷體" w:eastAsia="標楷體" w:hAnsi="標楷體" w:hint="eastAsia"/>
          <w:color w:val="FF0000"/>
          <w:szCs w:val="24"/>
          <w:u w:val="single"/>
        </w:rPr>
        <w:t>分別」</w:t>
      </w:r>
      <w:r w:rsidRPr="00C04120">
        <w:rPr>
          <w:rFonts w:ascii="標楷體" w:eastAsia="標楷體" w:hAnsi="標楷體" w:hint="eastAsia"/>
          <w:color w:val="FF0000"/>
          <w:szCs w:val="24"/>
          <w:u w:val="single"/>
        </w:rPr>
        <w:t>分</w:t>
      </w:r>
      <w:r w:rsidRPr="00C04120">
        <w:rPr>
          <w:rFonts w:ascii="標楷體" w:eastAsia="標楷體" w:hAnsi="標楷體" w:hint="eastAsia"/>
          <w:color w:val="FF0000"/>
          <w:u w:val="single"/>
        </w:rPr>
        <w:t>。</w:t>
      </w:r>
    </w:p>
    <w:p w:rsidR="00CD5807" w:rsidRPr="00C04120" w:rsidRDefault="00CD5807" w:rsidP="00CD5807">
      <w:pPr>
        <w:snapToGrid w:val="0"/>
        <w:spacing w:line="360" w:lineRule="auto"/>
        <w:ind w:left="993" w:hanging="284"/>
        <w:rPr>
          <w:rFonts w:ascii="標楷體" w:eastAsia="標楷體" w:hAnsi="標楷體"/>
          <w:color w:val="FF0000"/>
          <w:u w:val="single"/>
        </w:rPr>
      </w:pPr>
      <w:r w:rsidRPr="00C04120">
        <w:rPr>
          <w:rFonts w:ascii="標楷體" w:eastAsia="標楷體" w:hAnsi="標楷體" w:hint="eastAsia"/>
          <w:color w:val="FF0000"/>
          <w:u w:val="single"/>
        </w:rPr>
        <w:t>2.社政轉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介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「就業媒合服務」、「職業訓練」依「人數」、「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人次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」</w:t>
      </w:r>
      <w:r w:rsidR="001C05B0">
        <w:rPr>
          <w:rFonts w:ascii="標楷體" w:eastAsia="標楷體" w:hAnsi="標楷體" w:hint="eastAsia"/>
          <w:color w:val="FF0000"/>
          <w:u w:val="single"/>
        </w:rPr>
        <w:t>、</w:t>
      </w:r>
      <w:r w:rsidRPr="00C04120">
        <w:rPr>
          <w:rFonts w:ascii="標楷體" w:eastAsia="標楷體" w:hAnsi="標楷體" w:hint="eastAsia"/>
          <w:color w:val="FF0000"/>
          <w:u w:val="single"/>
        </w:rPr>
        <w:t>「性別」</w:t>
      </w:r>
      <w:r w:rsidR="001C05B0"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分；</w:t>
      </w:r>
      <w:proofErr w:type="gramStart"/>
      <w:r w:rsidRPr="00C04120">
        <w:rPr>
          <w:rFonts w:ascii="標楷體" w:eastAsia="標楷體" w:hAnsi="標楷體" w:hint="eastAsia"/>
          <w:color w:val="FF0000"/>
          <w:u w:val="single"/>
        </w:rPr>
        <w:t>勞</w:t>
      </w:r>
      <w:proofErr w:type="gramEnd"/>
      <w:r w:rsidRPr="00C04120">
        <w:rPr>
          <w:rFonts w:ascii="標楷體" w:eastAsia="標楷體" w:hAnsi="標楷體" w:hint="eastAsia"/>
          <w:color w:val="FF0000"/>
          <w:u w:val="single"/>
        </w:rPr>
        <w:t>政回報「已</w:t>
      </w:r>
      <w:r w:rsidR="001C05B0">
        <w:rPr>
          <w:rFonts w:ascii="標楷體" w:eastAsia="標楷體" w:hAnsi="標楷體" w:hint="eastAsia"/>
          <w:color w:val="FF0000"/>
          <w:u w:val="single"/>
        </w:rPr>
        <w:t>就業</w:t>
      </w:r>
      <w:r w:rsidRPr="00C04120">
        <w:rPr>
          <w:rFonts w:ascii="標楷體" w:eastAsia="標楷體" w:hAnsi="標楷體" w:hint="eastAsia"/>
          <w:color w:val="FF0000"/>
          <w:u w:val="single"/>
        </w:rPr>
        <w:t>人數」、「參加職業訓練人數」依「性別」</w:t>
      </w:r>
      <w:r w:rsidR="001C05B0"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分。</w:t>
      </w:r>
    </w:p>
    <w:p w:rsidR="00CD5807" w:rsidRPr="00CD5807" w:rsidRDefault="00CD5807" w:rsidP="00CD5807">
      <w:pPr>
        <w:snapToGrid w:val="0"/>
        <w:spacing w:line="360" w:lineRule="auto"/>
        <w:ind w:left="480" w:firstLine="229"/>
        <w:rPr>
          <w:rFonts w:ascii="標楷體" w:eastAsia="標楷體" w:hAnsi="標楷體"/>
          <w:color w:val="FF0000"/>
        </w:rPr>
      </w:pPr>
      <w:r w:rsidRPr="00C04120">
        <w:rPr>
          <w:rFonts w:ascii="標楷體" w:eastAsia="標楷體" w:hAnsi="標楷體" w:hint="eastAsia"/>
          <w:color w:val="FF0000"/>
          <w:u w:val="single"/>
        </w:rPr>
        <w:t>3.免計入家庭總收入之受益人數依「參加就業增加收入及存款」、「參加自立脫貧方案增加收入及存款」</w:t>
      </w:r>
      <w:r w:rsidR="001C05B0">
        <w:rPr>
          <w:rFonts w:ascii="標楷體" w:eastAsia="標楷體" w:hAnsi="標楷體" w:hint="eastAsia"/>
          <w:color w:val="FF0000"/>
          <w:u w:val="single"/>
        </w:rPr>
        <w:t>及「身分別」</w:t>
      </w:r>
      <w:r w:rsidRPr="00C04120">
        <w:rPr>
          <w:rFonts w:ascii="標楷體" w:eastAsia="標楷體" w:hAnsi="標楷體" w:hint="eastAsia"/>
          <w:color w:val="FF0000"/>
          <w:u w:val="single"/>
        </w:rPr>
        <w:t>分。</w:t>
      </w:r>
    </w:p>
    <w:p w:rsidR="00974CF2" w:rsidRPr="00DB2294" w:rsidRDefault="00974CF2" w:rsidP="00DA7C19">
      <w:pPr>
        <w:autoSpaceDE w:val="0"/>
        <w:autoSpaceDN w:val="0"/>
        <w:adjustRightInd w:val="0"/>
        <w:snapToGrid w:val="0"/>
        <w:spacing w:line="460" w:lineRule="exact"/>
        <w:ind w:left="48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四、統計項目定義：</w:t>
      </w:r>
      <w:r w:rsidRPr="00DB2294">
        <w:rPr>
          <w:rFonts w:ascii="標楷體" w:eastAsia="標楷體" w:cs="標楷體"/>
          <w:kern w:val="0"/>
          <w:szCs w:val="24"/>
        </w:rPr>
        <w:t xml:space="preserve"> </w:t>
      </w:r>
    </w:p>
    <w:p w:rsidR="002F0DAA" w:rsidRPr="00DB2294" w:rsidRDefault="00974CF2" w:rsidP="002F0DAA">
      <w:pPr>
        <w:snapToGrid w:val="0"/>
        <w:spacing w:line="460" w:lineRule="exact"/>
        <w:ind w:leftChars="100" w:left="720" w:hangingChars="200" w:hanging="480"/>
        <w:rPr>
          <w:rFonts w:ascii="標楷體" w:eastAsia="標楷體" w:hAnsi="標楷體"/>
          <w:szCs w:val="24"/>
        </w:rPr>
      </w:pPr>
      <w:r w:rsidRPr="00DB2294">
        <w:rPr>
          <w:rFonts w:ascii="標楷體" w:eastAsia="標楷體" w:hAnsi="標楷體" w:hint="eastAsia"/>
          <w:szCs w:val="24"/>
        </w:rPr>
        <w:t>(</w:t>
      </w:r>
      <w:proofErr w:type="gramStart"/>
      <w:r w:rsidRPr="00DB2294">
        <w:rPr>
          <w:rFonts w:ascii="標楷體" w:eastAsia="標楷體" w:hAnsi="標楷體" w:hint="eastAsia"/>
          <w:szCs w:val="24"/>
        </w:rPr>
        <w:t>一</w:t>
      </w:r>
      <w:proofErr w:type="gramEnd"/>
      <w:r w:rsidRPr="00DB2294">
        <w:rPr>
          <w:rFonts w:ascii="標楷體" w:eastAsia="標楷體" w:hAnsi="標楷體" w:hint="eastAsia"/>
          <w:szCs w:val="24"/>
        </w:rPr>
        <w:t>)低收入戶：係指經申請戶籍所在地直轄市、縣(市)主管機關審核認定，符合家庭總收入，平均分配全家人口，每人每月</w:t>
      </w:r>
      <w:r w:rsidR="002F0DAA" w:rsidRPr="00DB2294">
        <w:rPr>
          <w:rFonts w:ascii="標楷體" w:eastAsia="標楷體" w:hAnsi="標楷體" w:hint="eastAsia"/>
        </w:rPr>
        <w:t>不超過最低生活費</w:t>
      </w:r>
      <w:r w:rsidRPr="00DB2294">
        <w:rPr>
          <w:rFonts w:ascii="標楷體" w:eastAsia="標楷體" w:hAnsi="標楷體" w:hint="eastAsia"/>
          <w:szCs w:val="24"/>
        </w:rPr>
        <w:t>，且家庭財產未超過中央、直轄市主管機關公告之當年度一定金額者。</w:t>
      </w:r>
    </w:p>
    <w:p w:rsidR="002F0DAA" w:rsidRPr="00DB2294" w:rsidRDefault="00F70364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/>
          <w:kern w:val="0"/>
          <w:szCs w:val="24"/>
        </w:rPr>
        <w:t>(</w:t>
      </w:r>
      <w:r w:rsidRPr="00DB2294">
        <w:rPr>
          <w:rFonts w:ascii="標楷體" w:eastAsia="標楷體" w:cs="標楷體" w:hint="eastAsia"/>
          <w:kern w:val="0"/>
          <w:szCs w:val="24"/>
        </w:rPr>
        <w:t>二</w:t>
      </w:r>
      <w:r w:rsidRPr="00DB2294">
        <w:rPr>
          <w:rFonts w:ascii="標楷體" w:eastAsia="標楷體" w:cs="標楷體"/>
          <w:kern w:val="0"/>
          <w:szCs w:val="24"/>
        </w:rPr>
        <w:t>)</w:t>
      </w:r>
      <w:r w:rsidRPr="00DB2294">
        <w:rPr>
          <w:rFonts w:ascii="標楷體" w:eastAsia="標楷體" w:cs="標楷體" w:hint="eastAsia"/>
          <w:kern w:val="0"/>
          <w:szCs w:val="24"/>
        </w:rPr>
        <w:t>參加自立脫貧方案人數：</w:t>
      </w:r>
      <w:proofErr w:type="gramStart"/>
      <w:r w:rsidRPr="00DB2294">
        <w:rPr>
          <w:rFonts w:ascii="標楷體" w:eastAsia="標楷體" w:cs="標楷體" w:hint="eastAsia"/>
          <w:kern w:val="0"/>
          <w:szCs w:val="24"/>
        </w:rPr>
        <w:t>指低收入</w:t>
      </w:r>
      <w:proofErr w:type="gramEnd"/>
      <w:r w:rsidRPr="00DB2294">
        <w:rPr>
          <w:rFonts w:ascii="標楷體" w:eastAsia="標楷體" w:cs="標楷體" w:hint="eastAsia"/>
          <w:kern w:val="0"/>
          <w:szCs w:val="24"/>
        </w:rPr>
        <w:t>戶民眾當年度參與政府社政單位辦理之各項自立脫貧方案、計畫或措施。</w:t>
      </w:r>
      <w:r w:rsidRPr="00DB2294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DB2294" w:rsidRDefault="00974CF2" w:rsidP="002F0DAA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/>
          <w:kern w:val="0"/>
          <w:szCs w:val="24"/>
        </w:rPr>
        <w:t>(</w:t>
      </w:r>
      <w:r w:rsidR="00F70364" w:rsidRPr="00DB2294">
        <w:rPr>
          <w:rFonts w:ascii="標楷體" w:eastAsia="標楷體" w:cs="標楷體" w:hint="eastAsia"/>
          <w:kern w:val="0"/>
          <w:szCs w:val="24"/>
        </w:rPr>
        <w:t>三</w:t>
      </w:r>
      <w:r w:rsidRPr="00DB2294">
        <w:rPr>
          <w:rFonts w:ascii="標楷體" w:eastAsia="標楷體" w:cs="標楷體"/>
          <w:kern w:val="0"/>
          <w:szCs w:val="24"/>
        </w:rPr>
        <w:t>)</w:t>
      </w:r>
      <w:r w:rsidRPr="00DB2294">
        <w:rPr>
          <w:rFonts w:ascii="標楷體" w:eastAsia="標楷體" w:cs="標楷體" w:hint="eastAsia"/>
          <w:kern w:val="0"/>
          <w:szCs w:val="24"/>
        </w:rPr>
        <w:t>低收入戶輔導就業服務：指政府對於有工作能力卻欠缺工作技能之低收入者，提供相關就業服務、職業訓練及臨時性之工作機會。</w:t>
      </w:r>
      <w:r w:rsidRPr="00DB2294">
        <w:rPr>
          <w:rFonts w:ascii="標楷體" w:eastAsia="標楷體" w:cs="標楷體"/>
          <w:kern w:val="0"/>
          <w:szCs w:val="24"/>
        </w:rPr>
        <w:t xml:space="preserve"> </w:t>
      </w:r>
    </w:p>
    <w:p w:rsidR="00F70364" w:rsidRPr="00DB2294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(</w:t>
      </w:r>
      <w:r w:rsidR="00F70364" w:rsidRPr="00DB2294">
        <w:rPr>
          <w:rFonts w:ascii="標楷體" w:eastAsia="標楷體" w:cs="標楷體" w:hint="eastAsia"/>
          <w:kern w:val="0"/>
          <w:szCs w:val="24"/>
        </w:rPr>
        <w:t>四</w:t>
      </w:r>
      <w:r w:rsidRPr="00DB2294">
        <w:rPr>
          <w:rFonts w:ascii="標楷體" w:eastAsia="標楷體" w:cs="標楷體" w:hint="eastAsia"/>
          <w:kern w:val="0"/>
          <w:szCs w:val="24"/>
        </w:rPr>
        <w:t>)社政轉</w:t>
      </w:r>
      <w:proofErr w:type="gramStart"/>
      <w:r w:rsidRPr="00DB2294">
        <w:rPr>
          <w:rFonts w:ascii="標楷體" w:eastAsia="標楷體" w:cs="標楷體" w:hint="eastAsia"/>
          <w:kern w:val="0"/>
          <w:szCs w:val="24"/>
        </w:rPr>
        <w:t>介</w:t>
      </w:r>
      <w:proofErr w:type="gramEnd"/>
      <w:r w:rsidRPr="00DB2294">
        <w:rPr>
          <w:rFonts w:ascii="標楷體" w:eastAsia="標楷體" w:cs="標楷體" w:hint="eastAsia"/>
          <w:kern w:val="0"/>
          <w:szCs w:val="24"/>
        </w:rPr>
        <w:t>勞政就業</w:t>
      </w:r>
      <w:r w:rsidRPr="00DB2294">
        <w:rPr>
          <w:rFonts w:ascii="標楷體" w:eastAsia="標楷體" w:hAnsi="標楷體" w:hint="eastAsia"/>
          <w:szCs w:val="24"/>
        </w:rPr>
        <w:t>媒合</w:t>
      </w:r>
      <w:r w:rsidRPr="00DB2294">
        <w:rPr>
          <w:rFonts w:ascii="標楷體" w:eastAsia="標楷體" w:cs="標楷體" w:hint="eastAsia"/>
          <w:kern w:val="0"/>
          <w:szCs w:val="24"/>
        </w:rPr>
        <w:t>服務：指政府社政單位對於有工作能力未就業者，</w:t>
      </w:r>
      <w:r w:rsidR="00AF3EA3" w:rsidRPr="00DB2294">
        <w:rPr>
          <w:rFonts w:ascii="標楷體" w:eastAsia="標楷體" w:cs="標楷體" w:hint="eastAsia"/>
          <w:kern w:val="0"/>
          <w:szCs w:val="24"/>
        </w:rPr>
        <w:t>透過社</w:t>
      </w:r>
      <w:proofErr w:type="gramStart"/>
      <w:r w:rsidR="00AF3EA3" w:rsidRPr="00DB2294">
        <w:rPr>
          <w:rFonts w:ascii="標楷體" w:eastAsia="標楷體" w:cs="標楷體" w:hint="eastAsia"/>
          <w:kern w:val="0"/>
          <w:szCs w:val="24"/>
        </w:rPr>
        <w:t>勞</w:t>
      </w:r>
      <w:proofErr w:type="gramEnd"/>
      <w:r w:rsidR="00AF3EA3" w:rsidRPr="00DB2294">
        <w:rPr>
          <w:rFonts w:ascii="標楷體" w:eastAsia="標楷體" w:cs="標楷體" w:hint="eastAsia"/>
          <w:kern w:val="0"/>
          <w:szCs w:val="24"/>
        </w:rPr>
        <w:t>政聯合就業服務模式，</w:t>
      </w:r>
      <w:r w:rsidRPr="00DB2294">
        <w:rPr>
          <w:rFonts w:ascii="標楷體" w:eastAsia="標楷體" w:cs="標楷體" w:hint="eastAsia"/>
          <w:kern w:val="0"/>
          <w:szCs w:val="24"/>
        </w:rPr>
        <w:t>轉介勞政單位提供就</w:t>
      </w:r>
      <w:r w:rsidRPr="00DB2294">
        <w:rPr>
          <w:rFonts w:ascii="標楷體" w:eastAsia="標楷體" w:cs="標楷體" w:hint="eastAsia"/>
          <w:kern w:val="0"/>
          <w:szCs w:val="24"/>
        </w:rPr>
        <w:lastRenderedPageBreak/>
        <w:t>業媒合服務。</w:t>
      </w:r>
    </w:p>
    <w:p w:rsidR="00F70364" w:rsidRPr="00DB2294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(</w:t>
      </w:r>
      <w:r w:rsidR="00F70364" w:rsidRPr="00DB2294">
        <w:rPr>
          <w:rFonts w:ascii="標楷體" w:eastAsia="標楷體" w:cs="標楷體" w:hint="eastAsia"/>
          <w:kern w:val="0"/>
          <w:szCs w:val="24"/>
        </w:rPr>
        <w:t>五</w:t>
      </w:r>
      <w:r w:rsidRPr="00DB2294">
        <w:rPr>
          <w:rFonts w:ascii="標楷體" w:eastAsia="標楷體" w:cs="標楷體" w:hint="eastAsia"/>
          <w:kern w:val="0"/>
          <w:szCs w:val="24"/>
        </w:rPr>
        <w:t>)社政轉介勞政職業訓練：指政府社政單位對於有工作能力未就業者，</w:t>
      </w:r>
      <w:r w:rsidR="00AF3EA3" w:rsidRPr="00DB2294">
        <w:rPr>
          <w:rFonts w:ascii="標楷體" w:eastAsia="標楷體" w:cs="標楷體" w:hint="eastAsia"/>
          <w:kern w:val="0"/>
          <w:szCs w:val="24"/>
        </w:rPr>
        <w:t>透過社勞政聯合就業服務模式，</w:t>
      </w:r>
      <w:r w:rsidRPr="00DB2294">
        <w:rPr>
          <w:rFonts w:ascii="標楷體" w:eastAsia="標楷體" w:cs="標楷體" w:hint="eastAsia"/>
          <w:kern w:val="0"/>
          <w:szCs w:val="24"/>
        </w:rPr>
        <w:t>轉介勞政單位提供職業訓練服務</w:t>
      </w:r>
      <w:r w:rsidR="000C2BE4" w:rsidRPr="00DB2294">
        <w:rPr>
          <w:rFonts w:ascii="標楷體" w:eastAsia="標楷體" w:cs="標楷體" w:hint="eastAsia"/>
          <w:kern w:val="0"/>
          <w:szCs w:val="24"/>
        </w:rPr>
        <w:t>。</w:t>
      </w:r>
    </w:p>
    <w:p w:rsidR="00974CF2" w:rsidRPr="00DB2294" w:rsidRDefault="00974CF2" w:rsidP="00F70364">
      <w:pPr>
        <w:autoSpaceDE w:val="0"/>
        <w:autoSpaceDN w:val="0"/>
        <w:adjustRightInd w:val="0"/>
        <w:snapToGrid w:val="0"/>
        <w:spacing w:line="460" w:lineRule="exact"/>
        <w:ind w:leftChars="100" w:left="720" w:hangingChars="200" w:hanging="480"/>
        <w:rPr>
          <w:rFonts w:ascii="標楷體" w:eastAsia="標楷體" w:hAnsi="標楷體" w:cs="標楷體"/>
          <w:kern w:val="0"/>
          <w:szCs w:val="24"/>
        </w:rPr>
      </w:pPr>
      <w:r w:rsidRPr="00DB2294">
        <w:rPr>
          <w:rFonts w:ascii="標楷體" w:eastAsia="標楷體" w:cs="標楷體" w:hint="eastAsia"/>
          <w:kern w:val="0"/>
          <w:szCs w:val="24"/>
        </w:rPr>
        <w:t>(</w:t>
      </w:r>
      <w:r w:rsidR="00F70364" w:rsidRPr="00DB2294">
        <w:rPr>
          <w:rFonts w:ascii="標楷體" w:eastAsia="標楷體" w:cs="標楷體" w:hint="eastAsia"/>
          <w:kern w:val="0"/>
          <w:szCs w:val="24"/>
        </w:rPr>
        <w:t>六</w:t>
      </w:r>
      <w:r w:rsidRPr="00DB2294">
        <w:rPr>
          <w:rFonts w:ascii="標楷體" w:eastAsia="標楷體" w:cs="標楷體" w:hint="eastAsia"/>
          <w:kern w:val="0"/>
          <w:szCs w:val="24"/>
        </w:rPr>
        <w:t>)以工代賑：指政府對於有工作能力卻欠缺工作技能之中低收入者，提供臨時性之工作機會</w:t>
      </w:r>
      <w:r w:rsidRPr="00DB2294">
        <w:rPr>
          <w:rFonts w:ascii="標楷體" w:eastAsia="標楷體" w:hAnsi="標楷體" w:cs="標楷體" w:hint="eastAsia"/>
          <w:kern w:val="0"/>
          <w:szCs w:val="24"/>
        </w:rPr>
        <w:t>。</w:t>
      </w:r>
    </w:p>
    <w:p w:rsidR="00B930E8" w:rsidRPr="00DB2294" w:rsidRDefault="00B930E8" w:rsidP="00B930E8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DB2294">
        <w:rPr>
          <w:rFonts w:ascii="標楷體" w:eastAsia="標楷體" w:hAnsi="標楷體" w:hint="eastAsia"/>
        </w:rPr>
        <w:t>(七)輔導成功率(%)：</w:t>
      </w:r>
      <w:r w:rsidR="00CD5807" w:rsidRPr="00C04120">
        <w:rPr>
          <w:rFonts w:ascii="標楷體" w:eastAsia="標楷體" w:hAnsi="標楷體" w:hint="eastAsia"/>
        </w:rPr>
        <w:t>已就業</w:t>
      </w:r>
      <w:r w:rsidR="00CD5807" w:rsidRPr="00F06A48">
        <w:rPr>
          <w:rFonts w:ascii="標楷體" w:eastAsia="標楷體" w:hAnsi="標楷體" w:hint="eastAsia"/>
          <w:color w:val="FF0000"/>
          <w:u w:val="single"/>
        </w:rPr>
        <w:t>累計</w:t>
      </w:r>
      <w:r w:rsidR="00CD5807" w:rsidRPr="00C04120">
        <w:rPr>
          <w:rFonts w:ascii="標楷體" w:eastAsia="標楷體" w:hAnsi="標楷體" w:hint="eastAsia"/>
        </w:rPr>
        <w:t>人數(D)、參加職業訓練</w:t>
      </w:r>
      <w:r w:rsidR="00CD5807" w:rsidRPr="00F06A48">
        <w:rPr>
          <w:rFonts w:ascii="標楷體" w:eastAsia="標楷體" w:hAnsi="標楷體" w:hint="eastAsia"/>
          <w:color w:val="FF0000"/>
          <w:u w:val="single"/>
        </w:rPr>
        <w:t>累計</w:t>
      </w:r>
      <w:r w:rsidR="00CD5807" w:rsidRPr="00C04120">
        <w:rPr>
          <w:rFonts w:ascii="標楷體" w:eastAsia="標楷體" w:hAnsi="標楷體" w:hint="eastAsia"/>
        </w:rPr>
        <w:t>人數(E)</w:t>
      </w:r>
      <w:r w:rsidRPr="00DB2294">
        <w:rPr>
          <w:rFonts w:ascii="標楷體" w:eastAsia="標楷體" w:hAnsi="標楷體" w:hint="eastAsia"/>
        </w:rPr>
        <w:t>之總和÷</w:t>
      </w:r>
      <w:r w:rsidRPr="00DB2294">
        <w:rPr>
          <w:rFonts w:ascii="標楷體" w:eastAsia="標楷體" w:hAnsi="標楷體" w:hint="eastAsia"/>
          <w:szCs w:val="24"/>
        </w:rPr>
        <w:t>社政轉</w:t>
      </w:r>
      <w:proofErr w:type="gramStart"/>
      <w:r w:rsidRPr="00DB2294">
        <w:rPr>
          <w:rFonts w:ascii="標楷體" w:eastAsia="標楷體" w:hAnsi="標楷體" w:hint="eastAsia"/>
          <w:szCs w:val="24"/>
        </w:rPr>
        <w:t>介</w:t>
      </w:r>
      <w:proofErr w:type="gramEnd"/>
      <w:r w:rsidRPr="00DB2294">
        <w:rPr>
          <w:rFonts w:ascii="標楷體" w:eastAsia="標楷體" w:hAnsi="標楷體" w:hint="eastAsia"/>
          <w:szCs w:val="24"/>
        </w:rPr>
        <w:t>勞政就業媒合服務</w:t>
      </w:r>
      <w:r w:rsidR="00CD5807" w:rsidRPr="00F06A48">
        <w:rPr>
          <w:rFonts w:ascii="標楷體" w:eastAsia="標楷體" w:hAnsi="標楷體" w:hint="eastAsia"/>
          <w:color w:val="FF0000"/>
          <w:szCs w:val="24"/>
          <w:u w:val="single"/>
        </w:rPr>
        <w:t>累計</w:t>
      </w:r>
      <w:r w:rsidRPr="00DB2294">
        <w:rPr>
          <w:rFonts w:ascii="標楷體" w:eastAsia="標楷體" w:hAnsi="標楷體" w:hint="eastAsia"/>
          <w:szCs w:val="24"/>
        </w:rPr>
        <w:t>人數(B)、社政轉介勞政職業訓練</w:t>
      </w:r>
      <w:r w:rsidR="00CD5807" w:rsidRPr="00F06A48">
        <w:rPr>
          <w:rFonts w:ascii="標楷體" w:eastAsia="標楷體" w:hAnsi="標楷體" w:hint="eastAsia"/>
          <w:color w:val="FF0000"/>
          <w:szCs w:val="24"/>
          <w:u w:val="single"/>
        </w:rPr>
        <w:t>累計</w:t>
      </w:r>
      <w:r w:rsidRPr="00DB2294">
        <w:rPr>
          <w:rFonts w:ascii="標楷體" w:eastAsia="標楷體" w:hAnsi="標楷體" w:hint="eastAsia"/>
          <w:szCs w:val="24"/>
        </w:rPr>
        <w:t>人數(C)之總和</w:t>
      </w:r>
      <w:r w:rsidRPr="00DB2294">
        <w:rPr>
          <w:rFonts w:ascii="標楷體" w:eastAsia="標楷體" w:hAnsi="標楷體" w:hint="eastAsia"/>
        </w:rPr>
        <w:t>*100。</w:t>
      </w:r>
    </w:p>
    <w:p w:rsidR="00974CF2" w:rsidRPr="00DB2294" w:rsidRDefault="00974CF2" w:rsidP="00B930E8">
      <w:pPr>
        <w:snapToGrid w:val="0"/>
        <w:spacing w:line="46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DB2294">
        <w:rPr>
          <w:rFonts w:ascii="標楷體" w:eastAsia="標楷體" w:hAnsi="標楷體" w:hint="eastAsia"/>
          <w:szCs w:val="24"/>
        </w:rPr>
        <w:t>(</w:t>
      </w:r>
      <w:r w:rsidR="00B930E8" w:rsidRPr="00DB2294">
        <w:rPr>
          <w:rFonts w:ascii="標楷體" w:eastAsia="標楷體" w:hAnsi="標楷體" w:hint="eastAsia"/>
        </w:rPr>
        <w:t>八</w:t>
      </w:r>
      <w:r w:rsidRPr="00DB2294">
        <w:rPr>
          <w:rFonts w:ascii="標楷體" w:eastAsia="標楷體" w:hAnsi="標楷體" w:hint="eastAsia"/>
          <w:szCs w:val="24"/>
        </w:rPr>
        <w:t>)本年累計至當季底免計入家庭總收入之受益人數：</w:t>
      </w:r>
    </w:p>
    <w:p w:rsidR="00974CF2" w:rsidRPr="00FB471D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cs="標楷體"/>
          <w:kern w:val="0"/>
          <w:szCs w:val="24"/>
        </w:rPr>
      </w:pPr>
      <w:r w:rsidRPr="00DB2294">
        <w:rPr>
          <w:rFonts w:ascii="標楷體" w:eastAsia="標楷體" w:hAnsi="標楷體" w:hint="eastAsia"/>
          <w:szCs w:val="24"/>
        </w:rPr>
        <w:t>1.參加就業增加收入及存款：</w:t>
      </w:r>
      <w:r w:rsidR="00F70364" w:rsidRPr="00DB2294">
        <w:rPr>
          <w:rFonts w:ascii="標楷體" w:eastAsia="標楷體" w:hAnsi="標楷體" w:hint="eastAsia"/>
        </w:rPr>
        <w:t>指直轄市、縣(市)政府及鄉(鎮、市、區)公所依據社會救助法第15</w:t>
      </w:r>
      <w:r w:rsidR="00F70364" w:rsidRPr="00FB471D">
        <w:rPr>
          <w:rFonts w:ascii="標楷體" w:eastAsia="標楷體" w:hAnsi="標楷體" w:hint="eastAsia"/>
        </w:rPr>
        <w:t>條第3項規定，辦理免計入家庭總收入之受益低收入戶人數</w:t>
      </w:r>
      <w:r w:rsidR="00F70364" w:rsidRPr="00FB471D">
        <w:rPr>
          <w:rFonts w:ascii="標楷體" w:eastAsia="標楷體" w:hAnsi="標楷體" w:hint="eastAsia"/>
          <w:szCs w:val="24"/>
        </w:rPr>
        <w:t>，指當年度仍受免計家庭總收入之受益人數(例如個案於110年符合免計家庭總收入之資格，且評估免計年限達3年，則請於110年、111年及112年等3年將該個案於免計年限內列入受益人數之計算)</w:t>
      </w:r>
      <w:r w:rsidR="00F70364" w:rsidRPr="00FB471D">
        <w:rPr>
          <w:rFonts w:ascii="標楷體" w:eastAsia="標楷體" w:hAnsi="標楷體" w:hint="eastAsia"/>
        </w:rPr>
        <w:t>。</w:t>
      </w:r>
    </w:p>
    <w:p w:rsidR="00974CF2" w:rsidRPr="00FB471D" w:rsidRDefault="00974CF2" w:rsidP="00DA7C19">
      <w:pPr>
        <w:snapToGrid w:val="0"/>
        <w:spacing w:line="460" w:lineRule="exact"/>
        <w:ind w:leftChars="200" w:left="720" w:hangingChars="100" w:hanging="240"/>
        <w:rPr>
          <w:rFonts w:ascii="標楷體" w:eastAsia="標楷體" w:hAnsi="標楷體"/>
          <w:szCs w:val="24"/>
        </w:rPr>
      </w:pPr>
      <w:r w:rsidRPr="00FB471D">
        <w:rPr>
          <w:rFonts w:ascii="標楷體" w:eastAsia="標楷體" w:hAnsi="標楷體" w:hint="eastAsia"/>
          <w:szCs w:val="24"/>
        </w:rPr>
        <w:t>2.參加自立脫貧方案增加收入及存款：指直轄市、縣(市)政府及鄉(鎮、市、區)公所依據社會救助法第15條之1第2項規定，辦理免計入家庭總收入之受益低收入戶人數</w:t>
      </w:r>
      <w:bookmarkStart w:id="1" w:name="_Hlk107848904"/>
      <w:r w:rsidR="00F70364" w:rsidRPr="00FB471D">
        <w:rPr>
          <w:rFonts w:ascii="標楷體" w:eastAsia="標楷體" w:hAnsi="標楷體" w:hint="eastAsia"/>
          <w:szCs w:val="24"/>
        </w:rPr>
        <w:t>(受益人數計算同上述說明)</w:t>
      </w:r>
      <w:bookmarkEnd w:id="1"/>
      <w:r w:rsidRPr="00FB471D">
        <w:rPr>
          <w:rFonts w:ascii="標楷體" w:eastAsia="標楷體" w:hAnsi="標楷體" w:hint="eastAsia"/>
          <w:szCs w:val="24"/>
        </w:rPr>
        <w:t>。</w:t>
      </w:r>
    </w:p>
    <w:p w:rsidR="00974CF2" w:rsidRPr="00FB471D" w:rsidRDefault="00974CF2" w:rsidP="00DA7C19">
      <w:pPr>
        <w:autoSpaceDE w:val="0"/>
        <w:autoSpaceDN w:val="0"/>
        <w:adjustRightInd w:val="0"/>
        <w:snapToGrid w:val="0"/>
        <w:spacing w:line="460" w:lineRule="exact"/>
        <w:rPr>
          <w:rFonts w:ascii="標楷體" w:eastAsia="標楷體" w:cs="標楷體"/>
          <w:kern w:val="0"/>
          <w:szCs w:val="24"/>
        </w:rPr>
      </w:pPr>
      <w:r w:rsidRPr="00FB471D">
        <w:rPr>
          <w:rFonts w:ascii="標楷體" w:eastAsia="標楷體" w:cs="標楷體" w:hint="eastAsia"/>
          <w:kern w:val="0"/>
          <w:szCs w:val="24"/>
        </w:rPr>
        <w:t>五、資料蒐集方法及編製程序：依據各直轄市、縣</w:t>
      </w:r>
      <w:r w:rsidRPr="00FB471D">
        <w:rPr>
          <w:rFonts w:ascii="標楷體" w:eastAsia="標楷體" w:cs="標楷體"/>
          <w:kern w:val="0"/>
          <w:szCs w:val="24"/>
        </w:rPr>
        <w:t>(</w:t>
      </w:r>
      <w:r w:rsidRPr="00FB471D">
        <w:rPr>
          <w:rFonts w:ascii="標楷體" w:eastAsia="標楷體" w:cs="標楷體" w:hint="eastAsia"/>
          <w:kern w:val="0"/>
          <w:szCs w:val="24"/>
        </w:rPr>
        <w:t>市</w:t>
      </w:r>
      <w:r w:rsidRPr="00FB471D">
        <w:rPr>
          <w:rFonts w:ascii="標楷體" w:eastAsia="標楷體" w:cs="標楷體"/>
          <w:kern w:val="0"/>
          <w:szCs w:val="24"/>
        </w:rPr>
        <w:t>)</w:t>
      </w:r>
      <w:r w:rsidRPr="00FB471D">
        <w:rPr>
          <w:rFonts w:ascii="標楷體" w:eastAsia="標楷體" w:cs="標楷體" w:hint="eastAsia"/>
          <w:kern w:val="0"/>
          <w:szCs w:val="24"/>
        </w:rPr>
        <w:t>政府所報低收入戶</w:t>
      </w:r>
      <w:r w:rsidR="00E95E2E" w:rsidRPr="00FB471D">
        <w:rPr>
          <w:rFonts w:ascii="標楷體" w:eastAsia="標楷體" w:cs="標楷體" w:hint="eastAsia"/>
          <w:kern w:val="0"/>
          <w:szCs w:val="24"/>
        </w:rPr>
        <w:t>脫貧及</w:t>
      </w:r>
      <w:r w:rsidRPr="00FB471D">
        <w:rPr>
          <w:rFonts w:ascii="標楷體" w:eastAsia="標楷體" w:cs="標楷體" w:hint="eastAsia"/>
          <w:kern w:val="0"/>
          <w:szCs w:val="24"/>
        </w:rPr>
        <w:t>輔導就業服務資料彙編。</w:t>
      </w:r>
      <w:r w:rsidRPr="00FB471D">
        <w:rPr>
          <w:rFonts w:ascii="標楷體" w:eastAsia="標楷體" w:cs="標楷體"/>
          <w:kern w:val="0"/>
          <w:szCs w:val="24"/>
        </w:rPr>
        <w:t xml:space="preserve"> </w:t>
      </w:r>
    </w:p>
    <w:p w:rsidR="00974CF2" w:rsidRPr="004F45FB" w:rsidRDefault="00974CF2" w:rsidP="00DA7C19">
      <w:pPr>
        <w:pStyle w:val="Default"/>
        <w:snapToGrid w:val="0"/>
        <w:spacing w:line="460" w:lineRule="exact"/>
        <w:rPr>
          <w:rFonts w:hAnsi="標楷體"/>
          <w:color w:val="auto"/>
        </w:rPr>
      </w:pPr>
      <w:r w:rsidRPr="00FB471D">
        <w:rPr>
          <w:rFonts w:hAnsi="標楷體" w:cs="Times New Roman" w:hint="eastAsia"/>
          <w:color w:val="auto"/>
          <w:kern w:val="2"/>
        </w:rPr>
        <w:t>六、編送對象：</w:t>
      </w:r>
      <w:proofErr w:type="gramStart"/>
      <w:r w:rsidRPr="00FB471D">
        <w:rPr>
          <w:rFonts w:hAnsi="標楷體" w:cs="Times New Roman" w:hint="eastAsia"/>
          <w:color w:val="auto"/>
          <w:kern w:val="2"/>
        </w:rPr>
        <w:t>本表編製</w:t>
      </w:r>
      <w:proofErr w:type="gramEnd"/>
      <w:r w:rsidRPr="00FB471D">
        <w:rPr>
          <w:rFonts w:hAnsi="標楷體" w:cs="Times New Roman"/>
          <w:color w:val="auto"/>
          <w:kern w:val="2"/>
        </w:rPr>
        <w:t>2</w:t>
      </w:r>
      <w:r w:rsidRPr="00FB471D">
        <w:rPr>
          <w:rFonts w:hAnsi="標楷體" w:cs="Times New Roman" w:hint="eastAsia"/>
          <w:color w:val="auto"/>
          <w:kern w:val="2"/>
        </w:rPr>
        <w:t>份，</w:t>
      </w:r>
      <w:r w:rsidRPr="00FB471D">
        <w:rPr>
          <w:rFonts w:hAnsi="標楷體" w:cs="Times New Roman"/>
          <w:color w:val="auto"/>
          <w:kern w:val="2"/>
        </w:rPr>
        <w:t>1</w:t>
      </w:r>
      <w:r w:rsidRPr="00FB471D">
        <w:rPr>
          <w:rFonts w:hAnsi="標楷體" w:cs="Times New Roman" w:hint="eastAsia"/>
          <w:color w:val="auto"/>
          <w:kern w:val="2"/>
        </w:rPr>
        <w:t>份自存，</w:t>
      </w:r>
      <w:r w:rsidRPr="00FB471D">
        <w:rPr>
          <w:rFonts w:hAnsi="標楷體" w:cs="Times New Roman"/>
          <w:color w:val="auto"/>
          <w:kern w:val="2"/>
        </w:rPr>
        <w:t>1</w:t>
      </w:r>
      <w:r w:rsidRPr="00FB471D">
        <w:rPr>
          <w:rFonts w:hAnsi="標楷體" w:cs="Times New Roman" w:hint="eastAsia"/>
          <w:color w:val="auto"/>
          <w:kern w:val="2"/>
        </w:rPr>
        <w:t>份送本部</w:t>
      </w:r>
      <w:r w:rsidRPr="00FB471D">
        <w:rPr>
          <w:rFonts w:hAnsi="標楷體" w:cs="Times New Roman" w:hint="eastAsia"/>
          <w:snapToGrid w:val="0"/>
          <w:color w:val="auto"/>
          <w:kern w:val="2"/>
        </w:rPr>
        <w:t>社會救助及社工司</w:t>
      </w:r>
      <w:r w:rsidRPr="00FB471D">
        <w:rPr>
          <w:rFonts w:hAnsi="標楷體" w:cs="Times New Roman" w:hint="eastAsia"/>
          <w:color w:val="auto"/>
          <w:kern w:val="2"/>
        </w:rPr>
        <w:t>。</w:t>
      </w:r>
    </w:p>
    <w:p w:rsidR="0078498A" w:rsidRPr="004F45FB" w:rsidRDefault="0078498A">
      <w:pPr>
        <w:rPr>
          <w:szCs w:val="24"/>
        </w:rPr>
      </w:pPr>
    </w:p>
    <w:sectPr w:rsidR="0078498A" w:rsidRPr="004F45FB" w:rsidSect="00DA7C19">
      <w:pgSz w:w="16839" w:h="11907" w:orient="landscape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2E6" w:rsidRDefault="003922E6" w:rsidP="00DA7C19">
      <w:r>
        <w:separator/>
      </w:r>
    </w:p>
  </w:endnote>
  <w:endnote w:type="continuationSeparator" w:id="0">
    <w:p w:rsidR="003922E6" w:rsidRDefault="003922E6" w:rsidP="00DA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2E6" w:rsidRDefault="003922E6" w:rsidP="00DA7C19">
      <w:r>
        <w:separator/>
      </w:r>
    </w:p>
  </w:footnote>
  <w:footnote w:type="continuationSeparator" w:id="0">
    <w:p w:rsidR="003922E6" w:rsidRDefault="003922E6" w:rsidP="00DA7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F2"/>
    <w:rsid w:val="00063102"/>
    <w:rsid w:val="00074C78"/>
    <w:rsid w:val="000C2BE4"/>
    <w:rsid w:val="000C4B6B"/>
    <w:rsid w:val="000D27A0"/>
    <w:rsid w:val="000D708D"/>
    <w:rsid w:val="00196CF6"/>
    <w:rsid w:val="001C05B0"/>
    <w:rsid w:val="002D30D3"/>
    <w:rsid w:val="002F0DAA"/>
    <w:rsid w:val="00302BA5"/>
    <w:rsid w:val="003922E6"/>
    <w:rsid w:val="004F45FB"/>
    <w:rsid w:val="00540C1C"/>
    <w:rsid w:val="006F3EF6"/>
    <w:rsid w:val="00766AB9"/>
    <w:rsid w:val="0078498A"/>
    <w:rsid w:val="008A2D0D"/>
    <w:rsid w:val="009007B5"/>
    <w:rsid w:val="00974CF2"/>
    <w:rsid w:val="009B6577"/>
    <w:rsid w:val="009F2B76"/>
    <w:rsid w:val="00AF3EA3"/>
    <w:rsid w:val="00B31AD9"/>
    <w:rsid w:val="00B34A64"/>
    <w:rsid w:val="00B513A2"/>
    <w:rsid w:val="00B930E8"/>
    <w:rsid w:val="00C71FD7"/>
    <w:rsid w:val="00C728D2"/>
    <w:rsid w:val="00C76551"/>
    <w:rsid w:val="00CA453B"/>
    <w:rsid w:val="00CD5807"/>
    <w:rsid w:val="00CE426B"/>
    <w:rsid w:val="00CF59DF"/>
    <w:rsid w:val="00DA7C19"/>
    <w:rsid w:val="00DB2294"/>
    <w:rsid w:val="00DB7655"/>
    <w:rsid w:val="00E21BCC"/>
    <w:rsid w:val="00E95E2E"/>
    <w:rsid w:val="00EB4FAB"/>
    <w:rsid w:val="00F032D9"/>
    <w:rsid w:val="00F70364"/>
    <w:rsid w:val="00F84378"/>
    <w:rsid w:val="00FA33C7"/>
    <w:rsid w:val="00FB05EA"/>
    <w:rsid w:val="00FB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6C6EED-7D42-4D57-BAFA-3477F85E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4CF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4CF2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DA7C1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7C1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DA7C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3</cp:revision>
  <cp:lastPrinted>2019-12-05T02:51:00Z</cp:lastPrinted>
  <dcterms:created xsi:type="dcterms:W3CDTF">2024-11-26T08:29:00Z</dcterms:created>
  <dcterms:modified xsi:type="dcterms:W3CDTF">2024-12-26T07:15:00Z</dcterms:modified>
</cp:coreProperties>
</file>