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2243" w:rsidRPr="00A9081E" w:rsidRDefault="00AA2243">
      <w:pPr>
        <w:pStyle w:val="font7"/>
        <w:widowControl w:val="0"/>
        <w:spacing w:before="0" w:after="0" w:line="360" w:lineRule="auto"/>
        <w:rPr>
          <w:rFonts w:ascii="Times New Roman" w:hAnsi="Times New Roman" w:cs="Times New Roman"/>
          <w:color w:val="000000" w:themeColor="text1"/>
        </w:rPr>
      </w:pPr>
    </w:p>
    <w:p w:rsidR="00AA2243" w:rsidRPr="00A9081E" w:rsidRDefault="00B4702F">
      <w:pPr>
        <w:pStyle w:val="font7"/>
        <w:widowControl w:val="0"/>
        <w:spacing w:before="0" w:after="0" w:line="360" w:lineRule="auto"/>
        <w:ind w:left="54" w:right="-460" w:hanging="630"/>
        <w:jc w:val="center"/>
        <w:rPr>
          <w:rFonts w:ascii="Times New Roman" w:hAnsi="Times New Roman" w:cs="Times New Roman"/>
          <w:color w:val="000000" w:themeColor="text1"/>
        </w:rPr>
      </w:pPr>
      <w:r w:rsidRPr="00A9081E">
        <w:rPr>
          <w:rFonts w:ascii="Times New Roman" w:hAnsi="Times New Roman" w:cs="Times New Roman"/>
          <w:noProof/>
          <w:color w:val="000000" w:themeColor="text1"/>
        </w:rPr>
        <w:drawing>
          <wp:inline distT="0" distB="0" distL="0" distR="0">
            <wp:extent cx="1809753" cy="1809753"/>
            <wp:effectExtent l="0" t="0" r="0" b="0"/>
            <wp:docPr id="3" name="圖片 18" descr="亞洲樂齡智慧生活展-合作單位"/>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1809753"/>
                    </a:xfrm>
                    <a:prstGeom prst="rect">
                      <a:avLst/>
                    </a:prstGeom>
                    <a:noFill/>
                    <a:ln>
                      <a:noFill/>
                      <a:prstDash/>
                    </a:ln>
                  </pic:spPr>
                </pic:pic>
              </a:graphicData>
            </a:graphic>
          </wp:inline>
        </w:drawing>
      </w:r>
    </w:p>
    <w:p w:rsidR="00AA2243" w:rsidRDefault="00AA2243">
      <w:pPr>
        <w:pStyle w:val="font7"/>
        <w:widowControl w:val="0"/>
        <w:spacing w:before="0" w:after="0" w:line="360" w:lineRule="auto"/>
        <w:ind w:left="54" w:hanging="630"/>
        <w:jc w:val="both"/>
        <w:rPr>
          <w:rFonts w:ascii="Times New Roman" w:hAnsi="Times New Roman" w:cs="Times New Roman"/>
          <w:color w:val="000000" w:themeColor="text1"/>
          <w:kern w:val="3"/>
          <w:sz w:val="36"/>
          <w:szCs w:val="36"/>
        </w:rPr>
      </w:pPr>
    </w:p>
    <w:p w:rsidR="00484877" w:rsidRDefault="00484877">
      <w:pPr>
        <w:pStyle w:val="font7"/>
        <w:widowControl w:val="0"/>
        <w:spacing w:before="0" w:after="0" w:line="360" w:lineRule="auto"/>
        <w:ind w:left="54" w:hanging="630"/>
        <w:jc w:val="both"/>
        <w:rPr>
          <w:rFonts w:ascii="Times New Roman" w:hAnsi="Times New Roman" w:cs="Times New Roman"/>
          <w:color w:val="000000" w:themeColor="text1"/>
          <w:kern w:val="3"/>
          <w:sz w:val="36"/>
          <w:szCs w:val="36"/>
        </w:rPr>
      </w:pPr>
    </w:p>
    <w:p w:rsidR="00484877" w:rsidRDefault="00484877">
      <w:pPr>
        <w:pStyle w:val="font7"/>
        <w:widowControl w:val="0"/>
        <w:spacing w:before="0" w:after="0" w:line="360" w:lineRule="auto"/>
        <w:ind w:left="54" w:hanging="630"/>
        <w:jc w:val="both"/>
        <w:rPr>
          <w:rFonts w:ascii="Times New Roman" w:hAnsi="Times New Roman" w:cs="Times New Roman"/>
          <w:color w:val="000000" w:themeColor="text1"/>
          <w:kern w:val="3"/>
          <w:sz w:val="36"/>
          <w:szCs w:val="36"/>
        </w:rPr>
      </w:pPr>
    </w:p>
    <w:p w:rsidR="00484877" w:rsidRDefault="00484877">
      <w:pPr>
        <w:pStyle w:val="font7"/>
        <w:widowControl w:val="0"/>
        <w:spacing w:before="0" w:after="0" w:line="360" w:lineRule="auto"/>
        <w:ind w:left="54" w:hanging="630"/>
        <w:jc w:val="both"/>
        <w:rPr>
          <w:rFonts w:ascii="Times New Roman" w:hAnsi="Times New Roman" w:cs="Times New Roman"/>
          <w:color w:val="000000" w:themeColor="text1"/>
          <w:kern w:val="3"/>
          <w:sz w:val="36"/>
          <w:szCs w:val="36"/>
        </w:rPr>
      </w:pPr>
    </w:p>
    <w:p w:rsidR="00484877" w:rsidRPr="00A9081E" w:rsidRDefault="00484877">
      <w:pPr>
        <w:pStyle w:val="font7"/>
        <w:widowControl w:val="0"/>
        <w:spacing w:before="0" w:after="0" w:line="360" w:lineRule="auto"/>
        <w:ind w:left="54" w:hanging="630"/>
        <w:jc w:val="both"/>
        <w:rPr>
          <w:rFonts w:ascii="Times New Roman" w:hAnsi="Times New Roman" w:cs="Times New Roman"/>
          <w:color w:val="000000" w:themeColor="text1"/>
          <w:kern w:val="3"/>
          <w:sz w:val="36"/>
          <w:szCs w:val="36"/>
        </w:rPr>
      </w:pPr>
    </w:p>
    <w:p w:rsidR="00AA2243" w:rsidRPr="00A9081E" w:rsidRDefault="00B4702F">
      <w:pPr>
        <w:pStyle w:val="Textbody"/>
        <w:spacing w:line="360" w:lineRule="auto"/>
        <w:ind w:right="77"/>
        <w:jc w:val="center"/>
        <w:rPr>
          <w:rFonts w:eastAsia="標楷體"/>
          <w:b/>
          <w:bCs/>
          <w:color w:val="000000" w:themeColor="text1"/>
          <w:sz w:val="52"/>
          <w:szCs w:val="44"/>
        </w:rPr>
      </w:pPr>
      <w:r w:rsidRPr="00A9081E">
        <w:rPr>
          <w:rFonts w:eastAsia="標楷體"/>
          <w:b/>
          <w:bCs/>
          <w:color w:val="000000" w:themeColor="text1"/>
          <w:sz w:val="52"/>
          <w:szCs w:val="44"/>
        </w:rPr>
        <w:t>衛生福利部</w:t>
      </w:r>
    </w:p>
    <w:p w:rsidR="00AA2243" w:rsidRPr="00A9081E" w:rsidRDefault="00B4702F">
      <w:pPr>
        <w:pStyle w:val="Textbody"/>
        <w:spacing w:line="360" w:lineRule="auto"/>
        <w:ind w:right="77"/>
        <w:jc w:val="center"/>
        <w:rPr>
          <w:rFonts w:eastAsia="標楷體"/>
          <w:color w:val="000000" w:themeColor="text1"/>
        </w:rPr>
      </w:pPr>
      <w:proofErr w:type="gramStart"/>
      <w:r w:rsidRPr="00A9081E">
        <w:rPr>
          <w:rFonts w:eastAsia="標楷體"/>
          <w:b/>
          <w:bCs/>
          <w:color w:val="000000" w:themeColor="text1"/>
          <w:w w:val="90"/>
          <w:sz w:val="52"/>
          <w:szCs w:val="52"/>
        </w:rPr>
        <w:t>11</w:t>
      </w:r>
      <w:r w:rsidR="008015F1" w:rsidRPr="00A9081E">
        <w:rPr>
          <w:rFonts w:eastAsia="標楷體"/>
          <w:b/>
          <w:bCs/>
          <w:color w:val="000000" w:themeColor="text1"/>
          <w:w w:val="90"/>
          <w:sz w:val="52"/>
          <w:szCs w:val="52"/>
        </w:rPr>
        <w:t>4</w:t>
      </w:r>
      <w:proofErr w:type="gramEnd"/>
      <w:r w:rsidRPr="00A9081E">
        <w:rPr>
          <w:rFonts w:eastAsia="標楷體"/>
          <w:b/>
          <w:bCs/>
          <w:color w:val="000000" w:themeColor="text1"/>
          <w:w w:val="90"/>
          <w:sz w:val="52"/>
          <w:szCs w:val="52"/>
        </w:rPr>
        <w:t>年度</w:t>
      </w:r>
      <w:r w:rsidRPr="00A9081E">
        <w:rPr>
          <w:rFonts w:eastAsia="標楷體"/>
          <w:b/>
          <w:color w:val="000000" w:themeColor="text1"/>
          <w:w w:val="90"/>
          <w:sz w:val="48"/>
          <w:szCs w:val="48"/>
        </w:rPr>
        <w:t>「</w:t>
      </w:r>
      <w:r w:rsidRPr="00A9081E">
        <w:rPr>
          <w:rFonts w:eastAsia="標楷體"/>
          <w:b/>
          <w:bCs/>
          <w:color w:val="000000" w:themeColor="text1"/>
          <w:w w:val="90"/>
          <w:sz w:val="52"/>
          <w:szCs w:val="52"/>
        </w:rPr>
        <w:t>原住民族地區口腔衛生教育計畫</w:t>
      </w:r>
      <w:r w:rsidRPr="00A9081E">
        <w:rPr>
          <w:rFonts w:eastAsia="標楷體"/>
          <w:b/>
          <w:color w:val="000000" w:themeColor="text1"/>
          <w:w w:val="90"/>
          <w:sz w:val="48"/>
          <w:szCs w:val="48"/>
        </w:rPr>
        <w:t>」</w:t>
      </w:r>
    </w:p>
    <w:p w:rsidR="00316DD4" w:rsidRPr="00A9081E" w:rsidRDefault="00B4702F" w:rsidP="00316DD4">
      <w:pPr>
        <w:autoSpaceDE w:val="0"/>
        <w:spacing w:line="360" w:lineRule="auto"/>
        <w:jc w:val="center"/>
        <w:rPr>
          <w:rFonts w:eastAsia="標楷體" w:hint="eastAsia"/>
          <w:b/>
          <w:color w:val="000000" w:themeColor="text1"/>
          <w:sz w:val="48"/>
          <w:szCs w:val="48"/>
        </w:rPr>
      </w:pPr>
      <w:r w:rsidRPr="00A9081E">
        <w:rPr>
          <w:rFonts w:eastAsia="標楷體"/>
          <w:b/>
          <w:color w:val="000000" w:themeColor="text1"/>
          <w:sz w:val="52"/>
          <w:szCs w:val="44"/>
        </w:rPr>
        <w:t>申請作業須知</w:t>
      </w:r>
    </w:p>
    <w:p w:rsidR="00AA2243" w:rsidRDefault="00AA2243">
      <w:pPr>
        <w:pStyle w:val="Textbody"/>
        <w:spacing w:line="360" w:lineRule="auto"/>
        <w:ind w:right="77"/>
        <w:jc w:val="both"/>
        <w:rPr>
          <w:rFonts w:eastAsia="標楷體"/>
          <w:b/>
          <w:color w:val="000000" w:themeColor="text1"/>
          <w:kern w:val="0"/>
          <w:sz w:val="44"/>
          <w:szCs w:val="44"/>
        </w:rPr>
      </w:pPr>
    </w:p>
    <w:p w:rsidR="00484877" w:rsidRDefault="00484877">
      <w:pPr>
        <w:pStyle w:val="Textbody"/>
        <w:spacing w:line="360" w:lineRule="auto"/>
        <w:ind w:right="77"/>
        <w:jc w:val="both"/>
        <w:rPr>
          <w:rFonts w:eastAsia="標楷體"/>
          <w:b/>
          <w:color w:val="000000" w:themeColor="text1"/>
          <w:kern w:val="0"/>
          <w:sz w:val="44"/>
          <w:szCs w:val="44"/>
        </w:rPr>
      </w:pPr>
    </w:p>
    <w:p w:rsidR="00484877" w:rsidRDefault="00484877">
      <w:pPr>
        <w:pStyle w:val="Textbody"/>
        <w:spacing w:line="360" w:lineRule="auto"/>
        <w:ind w:right="77"/>
        <w:jc w:val="both"/>
        <w:rPr>
          <w:rFonts w:eastAsia="標楷體"/>
          <w:b/>
          <w:color w:val="000000" w:themeColor="text1"/>
          <w:kern w:val="0"/>
          <w:sz w:val="44"/>
          <w:szCs w:val="44"/>
        </w:rPr>
      </w:pPr>
    </w:p>
    <w:p w:rsidR="00484877" w:rsidRPr="00A9081E" w:rsidRDefault="00484877">
      <w:pPr>
        <w:pStyle w:val="Textbody"/>
        <w:spacing w:line="360" w:lineRule="auto"/>
        <w:ind w:right="77"/>
        <w:jc w:val="both"/>
        <w:rPr>
          <w:rFonts w:eastAsia="標楷體"/>
          <w:b/>
          <w:color w:val="000000" w:themeColor="text1"/>
          <w:kern w:val="0"/>
          <w:sz w:val="44"/>
          <w:szCs w:val="44"/>
        </w:rPr>
      </w:pPr>
    </w:p>
    <w:p w:rsidR="00484877" w:rsidRDefault="00B4702F" w:rsidP="00484877">
      <w:pPr>
        <w:pStyle w:val="Textbody"/>
        <w:spacing w:line="360" w:lineRule="auto"/>
        <w:ind w:right="77"/>
        <w:jc w:val="center"/>
        <w:rPr>
          <w:rFonts w:eastAsia="標楷體"/>
          <w:b/>
          <w:color w:val="000000" w:themeColor="text1"/>
          <w:kern w:val="0"/>
          <w:sz w:val="44"/>
          <w:szCs w:val="44"/>
        </w:rPr>
      </w:pPr>
      <w:r w:rsidRPr="00A9081E">
        <w:rPr>
          <w:rFonts w:eastAsia="標楷體"/>
          <w:b/>
          <w:color w:val="000000" w:themeColor="text1"/>
          <w:kern w:val="0"/>
          <w:sz w:val="44"/>
          <w:szCs w:val="44"/>
        </w:rPr>
        <w:t>中華民國</w:t>
      </w:r>
      <w:r w:rsidRPr="00A9081E">
        <w:rPr>
          <w:rFonts w:eastAsia="標楷體"/>
          <w:b/>
          <w:color w:val="000000" w:themeColor="text1"/>
          <w:kern w:val="0"/>
          <w:sz w:val="44"/>
          <w:szCs w:val="44"/>
        </w:rPr>
        <w:t>113</w:t>
      </w:r>
      <w:r w:rsidRPr="00A9081E">
        <w:rPr>
          <w:rFonts w:eastAsia="標楷體"/>
          <w:b/>
          <w:color w:val="000000" w:themeColor="text1"/>
          <w:kern w:val="0"/>
          <w:sz w:val="44"/>
          <w:szCs w:val="44"/>
        </w:rPr>
        <w:t>年</w:t>
      </w:r>
      <w:r w:rsidR="00140C9D" w:rsidRPr="00140C9D">
        <w:rPr>
          <w:rFonts w:eastAsia="標楷體" w:hint="eastAsia"/>
          <w:b/>
          <w:color w:val="000000" w:themeColor="text1"/>
          <w:kern w:val="0"/>
          <w:sz w:val="44"/>
          <w:szCs w:val="44"/>
        </w:rPr>
        <w:t>12</w:t>
      </w:r>
      <w:r w:rsidRPr="00A9081E">
        <w:rPr>
          <w:rFonts w:eastAsia="標楷體"/>
          <w:b/>
          <w:color w:val="000000" w:themeColor="text1"/>
          <w:kern w:val="0"/>
          <w:sz w:val="44"/>
          <w:szCs w:val="44"/>
        </w:rPr>
        <w:t>月</w:t>
      </w:r>
    </w:p>
    <w:p w:rsidR="00F4252C" w:rsidRDefault="00B4702F" w:rsidP="00F4252C">
      <w:pPr>
        <w:pStyle w:val="Textbody"/>
        <w:spacing w:line="360" w:lineRule="auto"/>
        <w:ind w:right="77"/>
        <w:jc w:val="center"/>
        <w:rPr>
          <w:rFonts w:eastAsia="標楷體"/>
          <w:b/>
          <w:color w:val="000000" w:themeColor="text1"/>
          <w:sz w:val="40"/>
          <w:szCs w:val="40"/>
        </w:rPr>
      </w:pPr>
      <w:r w:rsidRPr="00A9081E">
        <w:rPr>
          <w:rFonts w:eastAsia="標楷體"/>
          <w:b/>
          <w:color w:val="000000" w:themeColor="text1"/>
          <w:sz w:val="40"/>
          <w:szCs w:val="40"/>
        </w:rPr>
        <w:lastRenderedPageBreak/>
        <w:t>衛生福利部</w:t>
      </w:r>
    </w:p>
    <w:p w:rsidR="00F4252C" w:rsidRDefault="00B4702F" w:rsidP="00F4252C">
      <w:pPr>
        <w:pStyle w:val="Textbody"/>
        <w:spacing w:line="360" w:lineRule="auto"/>
        <w:ind w:right="77"/>
        <w:jc w:val="center"/>
        <w:rPr>
          <w:rFonts w:eastAsia="標楷體"/>
          <w:b/>
          <w:bCs/>
          <w:color w:val="000000" w:themeColor="text1"/>
          <w:sz w:val="40"/>
          <w:szCs w:val="40"/>
        </w:rPr>
      </w:pPr>
      <w:proofErr w:type="gramStart"/>
      <w:r w:rsidRPr="00A9081E">
        <w:rPr>
          <w:rFonts w:eastAsia="標楷體"/>
          <w:b/>
          <w:bCs/>
          <w:color w:val="000000" w:themeColor="text1"/>
          <w:sz w:val="40"/>
          <w:szCs w:val="40"/>
        </w:rPr>
        <w:t>11</w:t>
      </w:r>
      <w:r w:rsidR="008015F1" w:rsidRPr="00A9081E">
        <w:rPr>
          <w:rFonts w:eastAsia="標楷體"/>
          <w:b/>
          <w:bCs/>
          <w:color w:val="000000" w:themeColor="text1"/>
          <w:sz w:val="40"/>
          <w:szCs w:val="40"/>
        </w:rPr>
        <w:t>4</w:t>
      </w:r>
      <w:proofErr w:type="gramEnd"/>
      <w:r w:rsidRPr="00A9081E">
        <w:rPr>
          <w:rFonts w:eastAsia="標楷體"/>
          <w:b/>
          <w:bCs/>
          <w:color w:val="000000" w:themeColor="text1"/>
          <w:sz w:val="40"/>
          <w:szCs w:val="40"/>
        </w:rPr>
        <w:t>年度「原住民族地區口腔衛生教育計畫」</w:t>
      </w:r>
    </w:p>
    <w:p w:rsidR="00AA2243" w:rsidRPr="00A9081E" w:rsidRDefault="00B4702F" w:rsidP="00F4252C">
      <w:pPr>
        <w:pStyle w:val="Textbody"/>
        <w:spacing w:line="360" w:lineRule="auto"/>
        <w:ind w:right="77"/>
        <w:jc w:val="center"/>
        <w:rPr>
          <w:rFonts w:eastAsia="標楷體" w:hint="eastAsia"/>
          <w:color w:val="000000" w:themeColor="text1"/>
          <w:sz w:val="40"/>
          <w:szCs w:val="40"/>
        </w:rPr>
      </w:pPr>
      <w:r w:rsidRPr="00A9081E">
        <w:rPr>
          <w:rFonts w:eastAsia="標楷體"/>
          <w:b/>
          <w:bCs/>
          <w:color w:val="000000" w:themeColor="text1"/>
          <w:sz w:val="40"/>
          <w:szCs w:val="40"/>
        </w:rPr>
        <w:t>申請作業須知</w:t>
      </w:r>
    </w:p>
    <w:p w:rsidR="00AA2243" w:rsidRPr="00A9081E" w:rsidRDefault="000D7F79" w:rsidP="00357245">
      <w:pPr>
        <w:pStyle w:val="Textbody"/>
        <w:numPr>
          <w:ilvl w:val="0"/>
          <w:numId w:val="18"/>
        </w:numPr>
        <w:spacing w:line="360" w:lineRule="auto"/>
        <w:ind w:left="426" w:hanging="284"/>
        <w:jc w:val="both"/>
        <w:rPr>
          <w:rFonts w:eastAsia="標楷體"/>
          <w:b/>
          <w:color w:val="000000" w:themeColor="text1"/>
          <w:sz w:val="36"/>
          <w:szCs w:val="28"/>
        </w:rPr>
      </w:pPr>
      <w:bookmarkStart w:id="0" w:name="_Hlk180574763"/>
      <w:r w:rsidRPr="00A9081E">
        <w:rPr>
          <w:rFonts w:eastAsia="標楷體"/>
          <w:b/>
          <w:color w:val="000000" w:themeColor="text1"/>
          <w:sz w:val="36"/>
          <w:szCs w:val="28"/>
        </w:rPr>
        <w:t>計畫緣起</w:t>
      </w:r>
      <w:r w:rsidR="00B4702F" w:rsidRPr="00A9081E">
        <w:rPr>
          <w:rFonts w:eastAsia="標楷體"/>
          <w:b/>
          <w:color w:val="000000" w:themeColor="text1"/>
          <w:sz w:val="36"/>
          <w:szCs w:val="28"/>
        </w:rPr>
        <w:t>：</w:t>
      </w:r>
    </w:p>
    <w:bookmarkEnd w:id="0"/>
    <w:p w:rsidR="001549E2" w:rsidRPr="00A9081E" w:rsidRDefault="00FB7D79" w:rsidP="001549E2">
      <w:pPr>
        <w:pStyle w:val="Textbody"/>
        <w:spacing w:line="360" w:lineRule="auto"/>
        <w:ind w:left="720" w:firstLineChars="198" w:firstLine="554"/>
        <w:jc w:val="both"/>
        <w:rPr>
          <w:rFonts w:eastAsia="標楷體"/>
          <w:sz w:val="28"/>
          <w:szCs w:val="28"/>
        </w:rPr>
      </w:pPr>
      <w:r w:rsidRPr="00A9081E">
        <w:rPr>
          <w:rFonts w:eastAsia="標楷體"/>
          <w:sz w:val="28"/>
          <w:szCs w:val="28"/>
        </w:rPr>
        <w:t>世界衛生組織</w:t>
      </w:r>
      <w:r w:rsidRPr="00A9081E">
        <w:rPr>
          <w:rFonts w:eastAsia="標楷體"/>
          <w:sz w:val="28"/>
          <w:szCs w:val="28"/>
        </w:rPr>
        <w:t>(World Health Organization, WHO)</w:t>
      </w:r>
      <w:r w:rsidRPr="00A9081E">
        <w:rPr>
          <w:rFonts w:eastAsia="標楷體"/>
          <w:sz w:val="28"/>
          <w:szCs w:val="28"/>
        </w:rPr>
        <w:t>於</w:t>
      </w:r>
      <w:r w:rsidRPr="00A9081E">
        <w:rPr>
          <w:rFonts w:eastAsia="標楷體"/>
          <w:sz w:val="28"/>
          <w:szCs w:val="28"/>
        </w:rPr>
        <w:t>111</w:t>
      </w:r>
      <w:r w:rsidRPr="00A9081E">
        <w:rPr>
          <w:rFonts w:eastAsia="標楷體"/>
          <w:sz w:val="28"/>
          <w:szCs w:val="28"/>
        </w:rPr>
        <w:t>年發表《全球口腔衛生狀況報告》，指出口腔疾病影響全球近</w:t>
      </w:r>
      <w:r w:rsidRPr="00A9081E">
        <w:rPr>
          <w:rFonts w:eastAsia="標楷體"/>
          <w:sz w:val="28"/>
          <w:szCs w:val="28"/>
        </w:rPr>
        <w:t>35</w:t>
      </w:r>
      <w:r w:rsidRPr="00A9081E">
        <w:rPr>
          <w:rFonts w:eastAsia="標楷體"/>
          <w:sz w:val="28"/>
          <w:szCs w:val="28"/>
        </w:rPr>
        <w:t>億人，全球人口在獲得口腔保健服務有明顯不平等現象，該報告建議將口腔保健服務作為國家衛生工作的一部分進行規劃，並將口腔保健服務更妥善地納入初級衛生保健，以實現全民健康覆蓋。</w:t>
      </w:r>
    </w:p>
    <w:p w:rsidR="001549E2" w:rsidRPr="00A9081E" w:rsidRDefault="00C65AFD" w:rsidP="00FB7D79">
      <w:pPr>
        <w:pStyle w:val="Textbody"/>
        <w:spacing w:line="360" w:lineRule="auto"/>
        <w:ind w:left="720" w:firstLineChars="198" w:firstLine="554"/>
        <w:jc w:val="both"/>
        <w:rPr>
          <w:rFonts w:eastAsia="標楷體"/>
          <w:sz w:val="28"/>
          <w:szCs w:val="28"/>
        </w:rPr>
      </w:pPr>
      <w:r w:rsidRPr="00A9081E">
        <w:rPr>
          <w:rFonts w:eastAsia="標楷體"/>
          <w:sz w:val="28"/>
          <w:szCs w:val="28"/>
        </w:rPr>
        <w:t>復於</w:t>
      </w:r>
      <w:r w:rsidR="0032542A" w:rsidRPr="00A9081E">
        <w:rPr>
          <w:rFonts w:eastAsia="標楷體"/>
          <w:sz w:val="28"/>
          <w:szCs w:val="28"/>
        </w:rPr>
        <w:t>112</w:t>
      </w:r>
      <w:r w:rsidR="0032542A" w:rsidRPr="00A9081E">
        <w:rPr>
          <w:rFonts w:eastAsia="標楷體"/>
          <w:sz w:val="28"/>
          <w:szCs w:val="28"/>
        </w:rPr>
        <w:t>年</w:t>
      </w:r>
      <w:r w:rsidR="0032542A" w:rsidRPr="00A9081E">
        <w:rPr>
          <w:rFonts w:eastAsia="標楷體"/>
          <w:sz w:val="28"/>
          <w:szCs w:val="28"/>
        </w:rPr>
        <w:t>6</w:t>
      </w:r>
      <w:r w:rsidR="0032542A" w:rsidRPr="00A9081E">
        <w:rPr>
          <w:rFonts w:eastAsia="標楷體"/>
          <w:sz w:val="28"/>
          <w:szCs w:val="28"/>
        </w:rPr>
        <w:t>月</w:t>
      </w:r>
      <w:r w:rsidR="0032542A" w:rsidRPr="00A9081E">
        <w:rPr>
          <w:rFonts w:eastAsia="標楷體"/>
          <w:sz w:val="28"/>
          <w:szCs w:val="28"/>
        </w:rPr>
        <w:t>21</w:t>
      </w:r>
      <w:r w:rsidR="0032542A" w:rsidRPr="00A9081E">
        <w:rPr>
          <w:rFonts w:eastAsia="標楷體"/>
          <w:sz w:val="28"/>
          <w:szCs w:val="28"/>
        </w:rPr>
        <w:t>日總統公布施行「原住民族健康法」，</w:t>
      </w:r>
      <w:r w:rsidR="00F93461" w:rsidRPr="00A9081E">
        <w:rPr>
          <w:rFonts w:eastAsia="標楷體"/>
          <w:sz w:val="28"/>
          <w:szCs w:val="28"/>
        </w:rPr>
        <w:t>為促進原住民族健康，建構</w:t>
      </w:r>
      <w:r w:rsidR="0032542A" w:rsidRPr="00A9081E">
        <w:rPr>
          <w:rFonts w:eastAsia="標楷體"/>
          <w:sz w:val="28"/>
          <w:szCs w:val="28"/>
        </w:rPr>
        <w:t>以原住民族為主體之健康政策，</w:t>
      </w:r>
      <w:r w:rsidR="006E3A1E" w:rsidRPr="00A9081E">
        <w:rPr>
          <w:rFonts w:eastAsia="標楷體"/>
          <w:sz w:val="28"/>
          <w:szCs w:val="28"/>
        </w:rPr>
        <w:t>以</w:t>
      </w:r>
      <w:r w:rsidR="0032542A" w:rsidRPr="00A9081E">
        <w:rPr>
          <w:rFonts w:eastAsia="標楷體"/>
          <w:sz w:val="28"/>
          <w:szCs w:val="28"/>
        </w:rPr>
        <w:t>改善原住民族健康不平等情形</w:t>
      </w:r>
      <w:r w:rsidR="006E3A1E" w:rsidRPr="00A9081E">
        <w:rPr>
          <w:rFonts w:eastAsia="標楷體"/>
          <w:sz w:val="28"/>
          <w:szCs w:val="28"/>
        </w:rPr>
        <w:t>為目的。</w:t>
      </w:r>
      <w:r w:rsidRPr="00A9081E">
        <w:rPr>
          <w:rFonts w:eastAsia="標楷體"/>
          <w:sz w:val="28"/>
          <w:szCs w:val="28"/>
        </w:rPr>
        <w:t>而</w:t>
      </w:r>
      <w:r w:rsidR="00FB7D79" w:rsidRPr="00A9081E">
        <w:rPr>
          <w:rFonts w:eastAsia="標楷體"/>
          <w:sz w:val="28"/>
          <w:szCs w:val="28"/>
        </w:rPr>
        <w:t>我國</w:t>
      </w:r>
      <w:r w:rsidR="001549E2" w:rsidRPr="00A9081E">
        <w:rPr>
          <w:rFonts w:eastAsia="標楷體"/>
          <w:sz w:val="28"/>
          <w:szCs w:val="28"/>
        </w:rPr>
        <w:t>將於</w:t>
      </w:r>
      <w:r w:rsidR="001549E2" w:rsidRPr="00A9081E">
        <w:rPr>
          <w:rFonts w:eastAsia="標楷體"/>
          <w:sz w:val="28"/>
          <w:szCs w:val="28"/>
        </w:rPr>
        <w:t>114</w:t>
      </w:r>
      <w:r w:rsidR="001549E2" w:rsidRPr="00A9081E">
        <w:rPr>
          <w:rFonts w:eastAsia="標楷體"/>
          <w:sz w:val="28"/>
          <w:szCs w:val="28"/>
        </w:rPr>
        <w:t>年進入超高齡社會，隨著高齡人口急遽成長，失能人口大幅增加，長者口腔衰弱為新興健康問題，亟待強化預防口腔衰弱之照護服務。</w:t>
      </w:r>
    </w:p>
    <w:p w:rsidR="00DA595C" w:rsidRDefault="001549E2" w:rsidP="00EC3A89">
      <w:pPr>
        <w:pStyle w:val="Textbody"/>
        <w:spacing w:line="360" w:lineRule="auto"/>
        <w:ind w:left="720" w:firstLineChars="198" w:firstLine="554"/>
        <w:jc w:val="both"/>
        <w:rPr>
          <w:rFonts w:eastAsia="標楷體"/>
          <w:sz w:val="28"/>
          <w:szCs w:val="28"/>
        </w:rPr>
      </w:pPr>
      <w:r w:rsidRPr="00A9081E">
        <w:rPr>
          <w:rFonts w:eastAsia="標楷體"/>
          <w:sz w:val="28"/>
          <w:szCs w:val="28"/>
        </w:rPr>
        <w:t>考量</w:t>
      </w:r>
      <w:r w:rsidR="00FB7D79" w:rsidRPr="00A9081E">
        <w:rPr>
          <w:rFonts w:eastAsia="標楷體"/>
          <w:sz w:val="28"/>
          <w:szCs w:val="28"/>
        </w:rPr>
        <w:t>原住民</w:t>
      </w:r>
      <w:r w:rsidR="008C50AE" w:rsidRPr="00A9081E">
        <w:rPr>
          <w:rFonts w:eastAsia="標楷體"/>
          <w:sz w:val="28"/>
          <w:szCs w:val="28"/>
        </w:rPr>
        <w:t>族</w:t>
      </w:r>
      <w:r w:rsidR="00FB7D79" w:rsidRPr="00A9081E">
        <w:rPr>
          <w:rFonts w:eastAsia="標楷體"/>
          <w:sz w:val="28"/>
          <w:szCs w:val="28"/>
        </w:rPr>
        <w:t>地區民眾往往因口腔照護資源不足、交通不便、文化背景差異等因素，</w:t>
      </w:r>
      <w:r w:rsidRPr="00A9081E">
        <w:rPr>
          <w:rFonts w:eastAsia="標楷體"/>
          <w:sz w:val="28"/>
          <w:szCs w:val="28"/>
        </w:rPr>
        <w:t>於原住民高齡者</w:t>
      </w:r>
      <w:r w:rsidR="00EC3A89" w:rsidRPr="00A9081E">
        <w:rPr>
          <w:rFonts w:eastAsia="標楷體"/>
          <w:sz w:val="28"/>
          <w:szCs w:val="28"/>
        </w:rPr>
        <w:t>較易出現</w:t>
      </w:r>
      <w:r w:rsidRPr="00A9081E">
        <w:rPr>
          <w:rFonts w:eastAsia="標楷體"/>
          <w:sz w:val="28"/>
          <w:szCs w:val="28"/>
        </w:rPr>
        <w:t>口腔</w:t>
      </w:r>
      <w:r w:rsidR="00EC3A89" w:rsidRPr="00A9081E">
        <w:rPr>
          <w:rFonts w:eastAsia="標楷體"/>
          <w:sz w:val="28"/>
          <w:szCs w:val="28"/>
        </w:rPr>
        <w:t>健康</w:t>
      </w:r>
      <w:r w:rsidRPr="00A9081E">
        <w:rPr>
          <w:rFonts w:eastAsia="標楷體"/>
          <w:sz w:val="28"/>
          <w:szCs w:val="28"/>
        </w:rPr>
        <w:t>問題</w:t>
      </w:r>
      <w:r w:rsidR="00EC3A89" w:rsidRPr="00A9081E">
        <w:rPr>
          <w:rFonts w:eastAsia="標楷體"/>
          <w:sz w:val="28"/>
          <w:szCs w:val="28"/>
        </w:rPr>
        <w:t>。</w:t>
      </w:r>
      <w:r w:rsidR="00FB7D79" w:rsidRPr="00A9081E">
        <w:rPr>
          <w:rFonts w:eastAsia="標楷體"/>
          <w:sz w:val="28"/>
          <w:szCs w:val="28"/>
        </w:rPr>
        <w:t>為保障原住民族的健康權益，</w:t>
      </w:r>
      <w:r w:rsidR="00B4702F" w:rsidRPr="00A9081E">
        <w:rPr>
          <w:rFonts w:eastAsia="標楷體"/>
          <w:sz w:val="28"/>
          <w:szCs w:val="28"/>
        </w:rPr>
        <w:t>持續提升原住民</w:t>
      </w:r>
      <w:r w:rsidR="008C50AE" w:rsidRPr="00A9081E">
        <w:rPr>
          <w:rFonts w:eastAsia="標楷體"/>
          <w:sz w:val="28"/>
          <w:szCs w:val="28"/>
        </w:rPr>
        <w:t>族</w:t>
      </w:r>
      <w:r w:rsidR="00B4702F" w:rsidRPr="00A9081E">
        <w:rPr>
          <w:rFonts w:eastAsia="標楷體"/>
          <w:sz w:val="28"/>
          <w:szCs w:val="28"/>
        </w:rPr>
        <w:t>地區民眾口腔預防保健認知及提升個人口腔照顧能力，預防及延緩口腔衰弱以致於後續之失能問題，</w:t>
      </w:r>
      <w:r w:rsidR="00DA595C">
        <w:rPr>
          <w:rFonts w:eastAsia="標楷體" w:hint="eastAsia"/>
          <w:sz w:val="28"/>
          <w:szCs w:val="28"/>
        </w:rPr>
        <w:t>本部</w:t>
      </w:r>
      <w:r w:rsidR="00DA595C">
        <w:rPr>
          <w:rFonts w:eastAsia="標楷體" w:hint="eastAsia"/>
          <w:sz w:val="28"/>
          <w:szCs w:val="28"/>
        </w:rPr>
        <w:t>113</w:t>
      </w:r>
      <w:r w:rsidR="00DA595C">
        <w:rPr>
          <w:rFonts w:eastAsia="標楷體" w:hint="eastAsia"/>
          <w:sz w:val="28"/>
          <w:szCs w:val="28"/>
        </w:rPr>
        <w:t>年</w:t>
      </w:r>
      <w:r w:rsidR="00D21D32" w:rsidRPr="00D21D32">
        <w:rPr>
          <w:rFonts w:eastAsia="標楷體" w:hint="eastAsia"/>
          <w:sz w:val="28"/>
          <w:szCs w:val="28"/>
        </w:rPr>
        <w:t>規劃於</w:t>
      </w:r>
      <w:r w:rsidR="00D21D32" w:rsidRPr="00D21D32">
        <w:rPr>
          <w:rFonts w:eastAsia="標楷體" w:hint="eastAsia"/>
          <w:sz w:val="28"/>
          <w:szCs w:val="28"/>
        </w:rPr>
        <w:t>55</w:t>
      </w:r>
      <w:r w:rsidR="00D21D32" w:rsidRPr="00D21D32">
        <w:rPr>
          <w:rFonts w:eastAsia="標楷體" w:hint="eastAsia"/>
          <w:sz w:val="28"/>
          <w:szCs w:val="28"/>
        </w:rPr>
        <w:t>個山地及平地原住民族地區</w:t>
      </w:r>
      <w:r w:rsidR="00D21D32">
        <w:rPr>
          <w:rFonts w:eastAsia="標楷體" w:hint="eastAsia"/>
          <w:sz w:val="28"/>
          <w:szCs w:val="28"/>
        </w:rPr>
        <w:t>，</w:t>
      </w:r>
      <w:r w:rsidR="00F4252C" w:rsidRPr="00F4252C">
        <w:rPr>
          <w:rFonts w:eastAsia="標楷體" w:hint="eastAsia"/>
          <w:sz w:val="28"/>
          <w:szCs w:val="28"/>
        </w:rPr>
        <w:t>辦理</w:t>
      </w:r>
      <w:r w:rsidR="00F4252C" w:rsidRPr="00F4252C">
        <w:rPr>
          <w:rFonts w:eastAsia="標楷體" w:hint="eastAsia"/>
          <w:sz w:val="28"/>
          <w:szCs w:val="28"/>
        </w:rPr>
        <w:t>105</w:t>
      </w:r>
      <w:r w:rsidR="00F4252C" w:rsidRPr="00F4252C">
        <w:rPr>
          <w:rFonts w:eastAsia="標楷體" w:hint="eastAsia"/>
          <w:sz w:val="28"/>
          <w:szCs w:val="28"/>
        </w:rPr>
        <w:t>場口腔衛生教育活動（其中</w:t>
      </w:r>
      <w:r w:rsidR="00F4252C" w:rsidRPr="00F4252C">
        <w:rPr>
          <w:rFonts w:eastAsia="標楷體" w:hint="eastAsia"/>
          <w:sz w:val="28"/>
          <w:szCs w:val="28"/>
        </w:rPr>
        <w:t>5</w:t>
      </w:r>
      <w:r w:rsidR="00F4252C" w:rsidRPr="00F4252C">
        <w:rPr>
          <w:rFonts w:eastAsia="標楷體" w:hint="eastAsia"/>
          <w:sz w:val="28"/>
          <w:szCs w:val="28"/>
        </w:rPr>
        <w:t>場需結合原住民族歲時祭儀文化活動）、</w:t>
      </w:r>
      <w:r w:rsidR="00F4252C" w:rsidRPr="00F4252C">
        <w:rPr>
          <w:rFonts w:eastAsia="標楷體" w:hint="eastAsia"/>
          <w:sz w:val="28"/>
          <w:szCs w:val="28"/>
        </w:rPr>
        <w:t>100</w:t>
      </w:r>
      <w:r w:rsidR="00F4252C" w:rsidRPr="00F4252C">
        <w:rPr>
          <w:rFonts w:eastAsia="標楷體" w:hint="eastAsia"/>
          <w:sz w:val="28"/>
          <w:szCs w:val="28"/>
        </w:rPr>
        <w:t>場口腔衛生評估，以及辦理原住民族地區文化健康站照顧服務員口腔健康教育訓練</w:t>
      </w:r>
      <w:r w:rsidR="00F4252C">
        <w:rPr>
          <w:rFonts w:eastAsia="標楷體" w:hint="eastAsia"/>
          <w:sz w:val="28"/>
          <w:szCs w:val="28"/>
        </w:rPr>
        <w:t>，</w:t>
      </w:r>
      <w:r w:rsidR="00D21D32" w:rsidRPr="00D21D32">
        <w:rPr>
          <w:rFonts w:eastAsia="標楷體" w:hint="eastAsia"/>
          <w:sz w:val="28"/>
          <w:szCs w:val="28"/>
        </w:rPr>
        <w:t>截至</w:t>
      </w:r>
      <w:r w:rsidR="00D21D32" w:rsidRPr="00D21D32">
        <w:rPr>
          <w:rFonts w:eastAsia="標楷體" w:hint="eastAsia"/>
          <w:sz w:val="28"/>
          <w:szCs w:val="28"/>
        </w:rPr>
        <w:t>113</w:t>
      </w:r>
      <w:r w:rsidR="00D21D32" w:rsidRPr="00D21D32">
        <w:rPr>
          <w:rFonts w:eastAsia="標楷體" w:hint="eastAsia"/>
          <w:sz w:val="28"/>
          <w:szCs w:val="28"/>
        </w:rPr>
        <w:t>年</w:t>
      </w:r>
      <w:r w:rsidR="00D21D32" w:rsidRPr="00D21D32">
        <w:rPr>
          <w:rFonts w:eastAsia="標楷體" w:hint="eastAsia"/>
          <w:sz w:val="28"/>
          <w:szCs w:val="28"/>
        </w:rPr>
        <w:t>10</w:t>
      </w:r>
      <w:r w:rsidR="00D21D32" w:rsidRPr="00D21D32">
        <w:rPr>
          <w:rFonts w:eastAsia="標楷體" w:hint="eastAsia"/>
          <w:sz w:val="28"/>
          <w:szCs w:val="28"/>
        </w:rPr>
        <w:t>月底已完成</w:t>
      </w:r>
      <w:r w:rsidR="00D21D32" w:rsidRPr="00D21D32">
        <w:rPr>
          <w:rFonts w:eastAsia="標楷體" w:hint="eastAsia"/>
          <w:sz w:val="28"/>
          <w:szCs w:val="28"/>
        </w:rPr>
        <w:t>97</w:t>
      </w:r>
      <w:r w:rsidR="00D21D32" w:rsidRPr="00D21D32">
        <w:rPr>
          <w:rFonts w:eastAsia="標楷體" w:hint="eastAsia"/>
          <w:sz w:val="28"/>
          <w:szCs w:val="28"/>
        </w:rPr>
        <w:t>場口腔衛生教育活動（包含</w:t>
      </w:r>
      <w:r w:rsidR="00D21D32" w:rsidRPr="00D21D32">
        <w:rPr>
          <w:rFonts w:eastAsia="標楷體" w:hint="eastAsia"/>
          <w:sz w:val="28"/>
          <w:szCs w:val="28"/>
        </w:rPr>
        <w:t>5</w:t>
      </w:r>
      <w:r w:rsidR="00D21D32" w:rsidRPr="00D21D32">
        <w:rPr>
          <w:rFonts w:eastAsia="標楷體" w:hint="eastAsia"/>
          <w:sz w:val="28"/>
          <w:szCs w:val="28"/>
        </w:rPr>
        <w:t>場次結合</w:t>
      </w:r>
      <w:r w:rsidR="00D21D32">
        <w:rPr>
          <w:rFonts w:eastAsia="標楷體" w:hint="eastAsia"/>
          <w:sz w:val="28"/>
          <w:szCs w:val="28"/>
        </w:rPr>
        <w:t>原住民族</w:t>
      </w:r>
      <w:r w:rsidR="00D21D32" w:rsidRPr="00D21D32">
        <w:rPr>
          <w:rFonts w:eastAsia="標楷體" w:hint="eastAsia"/>
          <w:sz w:val="28"/>
          <w:szCs w:val="28"/>
        </w:rPr>
        <w:t>歲時祭儀文化活動）及</w:t>
      </w:r>
      <w:r w:rsidR="00D21D32" w:rsidRPr="00D21D32">
        <w:rPr>
          <w:rFonts w:eastAsia="標楷體" w:hint="eastAsia"/>
          <w:sz w:val="28"/>
          <w:szCs w:val="28"/>
        </w:rPr>
        <w:t>92</w:t>
      </w:r>
      <w:r w:rsidR="00D21D32" w:rsidRPr="00D21D32">
        <w:rPr>
          <w:rFonts w:eastAsia="標楷體" w:hint="eastAsia"/>
          <w:sz w:val="28"/>
          <w:szCs w:val="28"/>
        </w:rPr>
        <w:t>場口腔衛生評估。</w:t>
      </w:r>
    </w:p>
    <w:p w:rsidR="00AA2243" w:rsidRPr="00A9081E" w:rsidRDefault="00D21D32" w:rsidP="00EC3A89">
      <w:pPr>
        <w:pStyle w:val="Textbody"/>
        <w:spacing w:line="360" w:lineRule="auto"/>
        <w:ind w:left="720" w:firstLineChars="198" w:firstLine="554"/>
        <w:jc w:val="both"/>
        <w:rPr>
          <w:rFonts w:eastAsia="標楷體"/>
        </w:rPr>
      </w:pPr>
      <w:r>
        <w:rPr>
          <w:rFonts w:eastAsia="標楷體" w:hint="eastAsia"/>
          <w:sz w:val="28"/>
          <w:szCs w:val="28"/>
        </w:rPr>
        <w:t>為利服務之延續，</w:t>
      </w:r>
      <w:r w:rsidR="00B4702F" w:rsidRPr="00A9081E">
        <w:rPr>
          <w:rFonts w:eastAsia="標楷體"/>
          <w:sz w:val="28"/>
          <w:szCs w:val="28"/>
        </w:rPr>
        <w:t>規劃</w:t>
      </w:r>
      <w:r w:rsidR="00EC3A89" w:rsidRPr="00A9081E">
        <w:rPr>
          <w:rFonts w:eastAsia="標楷體"/>
          <w:sz w:val="28"/>
          <w:szCs w:val="28"/>
        </w:rPr>
        <w:t>1</w:t>
      </w:r>
      <w:r w:rsidR="00B4702F" w:rsidRPr="00A9081E">
        <w:rPr>
          <w:rFonts w:eastAsia="標楷體"/>
          <w:sz w:val="28"/>
          <w:szCs w:val="28"/>
        </w:rPr>
        <w:t>1</w:t>
      </w:r>
      <w:r w:rsidR="00EC3A89" w:rsidRPr="00A9081E">
        <w:rPr>
          <w:rFonts w:eastAsia="標楷體"/>
          <w:sz w:val="28"/>
          <w:szCs w:val="28"/>
        </w:rPr>
        <w:t>4</w:t>
      </w:r>
      <w:r w:rsidR="00B4702F" w:rsidRPr="00A9081E">
        <w:rPr>
          <w:rFonts w:eastAsia="標楷體"/>
          <w:sz w:val="28"/>
          <w:szCs w:val="28"/>
        </w:rPr>
        <w:t>年</w:t>
      </w:r>
      <w:proofErr w:type="gramStart"/>
      <w:r w:rsidR="00EC3A89" w:rsidRPr="00A9081E">
        <w:rPr>
          <w:rFonts w:eastAsia="標楷體"/>
          <w:sz w:val="28"/>
          <w:szCs w:val="28"/>
        </w:rPr>
        <w:t>賡</w:t>
      </w:r>
      <w:proofErr w:type="gramEnd"/>
      <w:r w:rsidR="00EC3A89" w:rsidRPr="00A9081E">
        <w:rPr>
          <w:rFonts w:eastAsia="標楷體"/>
          <w:sz w:val="28"/>
          <w:szCs w:val="28"/>
        </w:rPr>
        <w:t>續於</w:t>
      </w:r>
      <w:r w:rsidR="009231B6" w:rsidRPr="00A9081E">
        <w:rPr>
          <w:rFonts w:eastAsia="標楷體"/>
          <w:sz w:val="28"/>
          <w:szCs w:val="28"/>
        </w:rPr>
        <w:t>55</w:t>
      </w:r>
      <w:r w:rsidR="009231B6" w:rsidRPr="00A9081E">
        <w:rPr>
          <w:rFonts w:eastAsia="標楷體"/>
          <w:sz w:val="28"/>
          <w:szCs w:val="28"/>
        </w:rPr>
        <w:t>個原住民族地區</w:t>
      </w:r>
      <w:r w:rsidR="00B4702F" w:rsidRPr="00A9081E">
        <w:rPr>
          <w:rFonts w:eastAsia="標楷體"/>
          <w:sz w:val="28"/>
          <w:szCs w:val="28"/>
        </w:rPr>
        <w:t>辦理口腔衛生</w:t>
      </w:r>
      <w:r w:rsidR="00B4702F" w:rsidRPr="00A9081E">
        <w:rPr>
          <w:rFonts w:eastAsia="標楷體"/>
          <w:sz w:val="28"/>
          <w:szCs w:val="28"/>
        </w:rPr>
        <w:lastRenderedPageBreak/>
        <w:t>活動及口腔衛生評估，結合在地原住民文化特色活動進行推廣，</w:t>
      </w:r>
      <w:r w:rsidR="00EC3A89" w:rsidRPr="00A9081E">
        <w:rPr>
          <w:rFonts w:eastAsia="標楷體"/>
          <w:sz w:val="28"/>
          <w:szCs w:val="28"/>
        </w:rPr>
        <w:t>並</w:t>
      </w:r>
      <w:r w:rsidR="00BF3693" w:rsidRPr="00A9081E">
        <w:rPr>
          <w:rFonts w:eastAsia="標楷體"/>
          <w:sz w:val="28"/>
          <w:szCs w:val="28"/>
        </w:rPr>
        <w:t>進行原住民</w:t>
      </w:r>
      <w:r w:rsidR="008C50AE" w:rsidRPr="00A9081E">
        <w:rPr>
          <w:rFonts w:eastAsia="標楷體"/>
          <w:sz w:val="28"/>
          <w:szCs w:val="28"/>
        </w:rPr>
        <w:t>族</w:t>
      </w:r>
      <w:r w:rsidR="00BF3693" w:rsidRPr="00A9081E">
        <w:rPr>
          <w:rFonts w:eastAsia="標楷體"/>
          <w:sz w:val="28"/>
          <w:szCs w:val="28"/>
        </w:rPr>
        <w:t>地區</w:t>
      </w:r>
      <w:r w:rsidR="00EC3A89" w:rsidRPr="00A9081E">
        <w:rPr>
          <w:rFonts w:eastAsia="標楷體"/>
          <w:sz w:val="28"/>
          <w:szCs w:val="28"/>
        </w:rPr>
        <w:t>文化健康站照顧服務員之口腔健康教育訓練，</w:t>
      </w:r>
      <w:r w:rsidR="00BF3693" w:rsidRPr="00A9081E">
        <w:rPr>
          <w:rFonts w:eastAsia="標楷體"/>
          <w:sz w:val="28"/>
          <w:szCs w:val="28"/>
        </w:rPr>
        <w:t>精進</w:t>
      </w:r>
      <w:r w:rsidR="00EC3A89" w:rsidRPr="00A9081E">
        <w:rPr>
          <w:rFonts w:eastAsia="標楷體"/>
          <w:sz w:val="28"/>
          <w:szCs w:val="28"/>
        </w:rPr>
        <w:t>原住民族地區的醫療資源與專業能力，以強化原住民族健康照護體系</w:t>
      </w:r>
      <w:r w:rsidR="00BF3693" w:rsidRPr="00A9081E">
        <w:rPr>
          <w:rFonts w:eastAsia="標楷體"/>
          <w:sz w:val="28"/>
          <w:szCs w:val="28"/>
        </w:rPr>
        <w:t>，逐步達成原住民</w:t>
      </w:r>
      <w:r w:rsidR="008C50AE" w:rsidRPr="00A9081E">
        <w:rPr>
          <w:rFonts w:eastAsia="標楷體"/>
          <w:sz w:val="28"/>
          <w:szCs w:val="28"/>
        </w:rPr>
        <w:t>族</w:t>
      </w:r>
      <w:r w:rsidR="00BF3693" w:rsidRPr="00A9081E">
        <w:rPr>
          <w:rFonts w:eastAsia="標楷體"/>
          <w:sz w:val="28"/>
          <w:szCs w:val="28"/>
        </w:rPr>
        <w:t>地區民眾口腔機能促進，進而使其整體生活品質提升，以落實醫療平權，俾利早日達成</w:t>
      </w:r>
      <w:r w:rsidR="00BF3693" w:rsidRPr="00A9081E">
        <w:rPr>
          <w:rFonts w:eastAsia="標楷體"/>
          <w:sz w:val="28"/>
          <w:szCs w:val="28"/>
        </w:rPr>
        <w:t>8020</w:t>
      </w:r>
      <w:r w:rsidR="00BF3693" w:rsidRPr="00A9081E">
        <w:rPr>
          <w:rFonts w:eastAsia="標楷體"/>
          <w:sz w:val="28"/>
          <w:szCs w:val="28"/>
        </w:rPr>
        <w:t>目標。</w:t>
      </w:r>
    </w:p>
    <w:p w:rsidR="00AA2243" w:rsidRPr="00A9081E" w:rsidRDefault="00B4702F">
      <w:pPr>
        <w:pStyle w:val="Textbody"/>
        <w:spacing w:line="360" w:lineRule="auto"/>
        <w:ind w:left="720"/>
        <w:rPr>
          <w:rFonts w:eastAsia="標楷體"/>
          <w:color w:val="000000" w:themeColor="text1"/>
        </w:rPr>
      </w:pPr>
      <w:r w:rsidRPr="00A9081E">
        <w:rPr>
          <w:rFonts w:eastAsia="標楷體"/>
          <w:color w:val="000000" w:themeColor="text1"/>
          <w:sz w:val="28"/>
          <w:szCs w:val="28"/>
        </w:rPr>
        <w:t xml:space="preserve">　　</w:t>
      </w:r>
    </w:p>
    <w:p w:rsidR="00AA2243" w:rsidRPr="00A9081E" w:rsidRDefault="000D7F79" w:rsidP="00357245">
      <w:pPr>
        <w:pStyle w:val="Textbody"/>
        <w:numPr>
          <w:ilvl w:val="0"/>
          <w:numId w:val="18"/>
        </w:numPr>
        <w:spacing w:line="360" w:lineRule="auto"/>
        <w:ind w:left="426" w:hanging="284"/>
        <w:jc w:val="both"/>
        <w:rPr>
          <w:rFonts w:eastAsia="標楷體"/>
          <w:b/>
          <w:color w:val="000000" w:themeColor="text1"/>
          <w:sz w:val="36"/>
          <w:szCs w:val="28"/>
        </w:rPr>
      </w:pPr>
      <w:r w:rsidRPr="00A9081E">
        <w:rPr>
          <w:rFonts w:eastAsia="標楷體"/>
          <w:b/>
          <w:color w:val="000000" w:themeColor="text1"/>
          <w:sz w:val="36"/>
          <w:szCs w:val="28"/>
        </w:rPr>
        <w:t>申請單位資格</w:t>
      </w:r>
      <w:r w:rsidR="00B4702F" w:rsidRPr="00A9081E">
        <w:rPr>
          <w:rFonts w:eastAsia="標楷體"/>
          <w:b/>
          <w:color w:val="000000" w:themeColor="text1"/>
          <w:sz w:val="36"/>
          <w:szCs w:val="28"/>
        </w:rPr>
        <w:t>：</w:t>
      </w:r>
    </w:p>
    <w:p w:rsidR="00AA2243" w:rsidRPr="00A9081E" w:rsidRDefault="00B4702F" w:rsidP="00357245">
      <w:pPr>
        <w:pStyle w:val="Textbody"/>
        <w:numPr>
          <w:ilvl w:val="1"/>
          <w:numId w:val="1"/>
        </w:numPr>
        <w:spacing w:line="360" w:lineRule="auto"/>
        <w:ind w:left="993" w:hanging="599"/>
        <w:jc w:val="both"/>
        <w:rPr>
          <w:rFonts w:eastAsia="標楷體"/>
          <w:bCs/>
          <w:color w:val="000000" w:themeColor="text1"/>
          <w:sz w:val="28"/>
          <w:szCs w:val="28"/>
        </w:rPr>
      </w:pPr>
      <w:bookmarkStart w:id="1" w:name="_Hlk180581371"/>
      <w:r w:rsidRPr="00A9081E">
        <w:rPr>
          <w:rFonts w:eastAsia="標楷體"/>
          <w:bCs/>
          <w:color w:val="000000" w:themeColor="text1"/>
          <w:sz w:val="28"/>
          <w:szCs w:val="28"/>
        </w:rPr>
        <w:t>公</w:t>
      </w:r>
      <w:r w:rsidRPr="00A9081E">
        <w:rPr>
          <w:rFonts w:eastAsia="標楷體"/>
          <w:bCs/>
          <w:color w:val="000000" w:themeColor="text1"/>
          <w:sz w:val="28"/>
          <w:szCs w:val="28"/>
        </w:rPr>
        <w:t>(</w:t>
      </w:r>
      <w:r w:rsidRPr="00A9081E">
        <w:rPr>
          <w:rFonts w:eastAsia="標楷體"/>
          <w:bCs/>
          <w:color w:val="000000" w:themeColor="text1"/>
          <w:sz w:val="28"/>
          <w:szCs w:val="28"/>
        </w:rPr>
        <w:t>私</w:t>
      </w:r>
      <w:r w:rsidRPr="00A9081E">
        <w:rPr>
          <w:rFonts w:eastAsia="標楷體"/>
          <w:bCs/>
          <w:color w:val="000000" w:themeColor="text1"/>
          <w:sz w:val="28"/>
          <w:szCs w:val="28"/>
        </w:rPr>
        <w:t>)</w:t>
      </w:r>
      <w:r w:rsidRPr="00A9081E">
        <w:rPr>
          <w:rFonts w:eastAsia="標楷體"/>
          <w:bCs/>
          <w:color w:val="000000" w:themeColor="text1"/>
          <w:sz w:val="28"/>
          <w:szCs w:val="28"/>
        </w:rPr>
        <w:t>立大專院校。</w:t>
      </w:r>
    </w:p>
    <w:p w:rsidR="00AA2243" w:rsidRPr="00A9081E" w:rsidRDefault="00B4702F" w:rsidP="00357245">
      <w:pPr>
        <w:pStyle w:val="Textbody"/>
        <w:numPr>
          <w:ilvl w:val="1"/>
          <w:numId w:val="1"/>
        </w:numPr>
        <w:spacing w:line="360" w:lineRule="auto"/>
        <w:ind w:left="993" w:hanging="599"/>
        <w:jc w:val="both"/>
        <w:rPr>
          <w:rFonts w:eastAsia="標楷體"/>
          <w:bCs/>
          <w:color w:val="000000" w:themeColor="text1"/>
          <w:sz w:val="28"/>
          <w:szCs w:val="28"/>
        </w:rPr>
      </w:pPr>
      <w:r w:rsidRPr="00A9081E">
        <w:rPr>
          <w:rFonts w:eastAsia="標楷體"/>
          <w:bCs/>
          <w:color w:val="000000" w:themeColor="text1"/>
          <w:sz w:val="28"/>
          <w:szCs w:val="28"/>
        </w:rPr>
        <w:t>經政府合法登記之公、協、學會</w:t>
      </w:r>
      <w:r w:rsidRPr="00A9081E">
        <w:rPr>
          <w:rFonts w:eastAsia="標楷體"/>
          <w:bCs/>
          <w:color w:val="000000" w:themeColor="text1"/>
          <w:sz w:val="28"/>
          <w:szCs w:val="28"/>
        </w:rPr>
        <w:t>(</w:t>
      </w:r>
      <w:r w:rsidRPr="00A9081E">
        <w:rPr>
          <w:rFonts w:eastAsia="標楷體"/>
          <w:bCs/>
          <w:color w:val="000000" w:themeColor="text1"/>
          <w:sz w:val="28"/>
          <w:szCs w:val="28"/>
        </w:rPr>
        <w:t>醫療領域</w:t>
      </w:r>
      <w:r w:rsidRPr="00A9081E">
        <w:rPr>
          <w:rFonts w:eastAsia="標楷體"/>
          <w:bCs/>
          <w:color w:val="000000" w:themeColor="text1"/>
          <w:sz w:val="28"/>
          <w:szCs w:val="28"/>
        </w:rPr>
        <w:t>)</w:t>
      </w:r>
      <w:r w:rsidRPr="00A9081E">
        <w:rPr>
          <w:rFonts w:eastAsia="標楷體"/>
          <w:bCs/>
          <w:color w:val="000000" w:themeColor="text1"/>
          <w:sz w:val="28"/>
          <w:szCs w:val="28"/>
        </w:rPr>
        <w:t>。</w:t>
      </w:r>
    </w:p>
    <w:p w:rsidR="00AA2243" w:rsidRPr="00A9081E" w:rsidRDefault="00B4702F" w:rsidP="00357245">
      <w:pPr>
        <w:pStyle w:val="Textbody"/>
        <w:numPr>
          <w:ilvl w:val="1"/>
          <w:numId w:val="1"/>
        </w:numPr>
        <w:spacing w:line="360" w:lineRule="auto"/>
        <w:ind w:left="993" w:hanging="599"/>
        <w:jc w:val="both"/>
        <w:rPr>
          <w:rFonts w:eastAsia="標楷體"/>
          <w:bCs/>
          <w:color w:val="000000" w:themeColor="text1"/>
          <w:sz w:val="28"/>
          <w:szCs w:val="28"/>
        </w:rPr>
      </w:pPr>
      <w:r w:rsidRPr="00A9081E">
        <w:rPr>
          <w:rFonts w:eastAsia="標楷體"/>
          <w:bCs/>
          <w:color w:val="000000" w:themeColor="text1"/>
          <w:sz w:val="28"/>
          <w:szCs w:val="28"/>
        </w:rPr>
        <w:t>公</w:t>
      </w:r>
      <w:r w:rsidRPr="00A9081E">
        <w:rPr>
          <w:rFonts w:eastAsia="標楷體"/>
          <w:bCs/>
          <w:color w:val="000000" w:themeColor="text1"/>
          <w:sz w:val="28"/>
          <w:szCs w:val="28"/>
        </w:rPr>
        <w:t>(</w:t>
      </w:r>
      <w:r w:rsidRPr="00A9081E">
        <w:rPr>
          <w:rFonts w:eastAsia="標楷體"/>
          <w:bCs/>
          <w:color w:val="000000" w:themeColor="text1"/>
          <w:sz w:val="28"/>
          <w:szCs w:val="28"/>
        </w:rPr>
        <w:t>私</w:t>
      </w:r>
      <w:r w:rsidRPr="00A9081E">
        <w:rPr>
          <w:rFonts w:eastAsia="標楷體"/>
          <w:bCs/>
          <w:color w:val="000000" w:themeColor="text1"/>
          <w:sz w:val="28"/>
          <w:szCs w:val="28"/>
        </w:rPr>
        <w:t>)</w:t>
      </w:r>
      <w:r w:rsidRPr="00A9081E">
        <w:rPr>
          <w:rFonts w:eastAsia="標楷體"/>
          <w:bCs/>
          <w:color w:val="000000" w:themeColor="text1"/>
          <w:sz w:val="28"/>
          <w:szCs w:val="28"/>
        </w:rPr>
        <w:t>立學術研究機構或政府機關及其所屬研究機構。</w:t>
      </w:r>
    </w:p>
    <w:p w:rsidR="000D7F79" w:rsidRPr="00A9081E" w:rsidRDefault="00B4702F" w:rsidP="00357245">
      <w:pPr>
        <w:pStyle w:val="Textbody"/>
        <w:numPr>
          <w:ilvl w:val="1"/>
          <w:numId w:val="1"/>
        </w:numPr>
        <w:spacing w:line="360" w:lineRule="auto"/>
        <w:ind w:left="993" w:hanging="599"/>
        <w:jc w:val="both"/>
        <w:rPr>
          <w:rFonts w:eastAsia="標楷體"/>
          <w:bCs/>
          <w:color w:val="000000" w:themeColor="text1"/>
          <w:sz w:val="28"/>
          <w:szCs w:val="28"/>
        </w:rPr>
      </w:pPr>
      <w:r w:rsidRPr="00A9081E">
        <w:rPr>
          <w:rFonts w:eastAsia="標楷體"/>
          <w:bCs/>
          <w:color w:val="000000" w:themeColor="text1"/>
          <w:sz w:val="28"/>
          <w:szCs w:val="28"/>
        </w:rPr>
        <w:t>公</w:t>
      </w:r>
      <w:r w:rsidRPr="00A9081E">
        <w:rPr>
          <w:rFonts w:eastAsia="標楷體"/>
          <w:bCs/>
          <w:color w:val="000000" w:themeColor="text1"/>
          <w:sz w:val="28"/>
          <w:szCs w:val="28"/>
        </w:rPr>
        <w:t>(</w:t>
      </w:r>
      <w:r w:rsidRPr="00A9081E">
        <w:rPr>
          <w:rFonts w:eastAsia="標楷體"/>
          <w:bCs/>
          <w:color w:val="000000" w:themeColor="text1"/>
          <w:sz w:val="28"/>
          <w:szCs w:val="28"/>
        </w:rPr>
        <w:t>私</w:t>
      </w:r>
      <w:r w:rsidRPr="00A9081E">
        <w:rPr>
          <w:rFonts w:eastAsia="標楷體"/>
          <w:bCs/>
          <w:color w:val="000000" w:themeColor="text1"/>
          <w:sz w:val="28"/>
          <w:szCs w:val="28"/>
        </w:rPr>
        <w:t>)</w:t>
      </w:r>
      <w:r w:rsidRPr="00A9081E">
        <w:rPr>
          <w:rFonts w:eastAsia="標楷體"/>
          <w:bCs/>
          <w:color w:val="000000" w:themeColor="text1"/>
          <w:sz w:val="28"/>
          <w:szCs w:val="28"/>
        </w:rPr>
        <w:t>立醫療機構。</w:t>
      </w:r>
      <w:bookmarkEnd w:id="1"/>
    </w:p>
    <w:p w:rsidR="004A254F" w:rsidRPr="00A9081E" w:rsidRDefault="004A254F" w:rsidP="000D7F79">
      <w:pPr>
        <w:ind w:left="426"/>
        <w:rPr>
          <w:rFonts w:eastAsia="標楷體"/>
          <w:color w:val="000000" w:themeColor="text1"/>
        </w:rPr>
      </w:pPr>
    </w:p>
    <w:p w:rsidR="000D7F79" w:rsidRPr="00A9081E" w:rsidRDefault="000D7F79" w:rsidP="00357245">
      <w:pPr>
        <w:pStyle w:val="Textbody"/>
        <w:numPr>
          <w:ilvl w:val="0"/>
          <w:numId w:val="18"/>
        </w:numPr>
        <w:spacing w:line="360" w:lineRule="auto"/>
        <w:ind w:left="426" w:hanging="284"/>
        <w:jc w:val="both"/>
        <w:rPr>
          <w:rFonts w:eastAsia="標楷體"/>
          <w:b/>
          <w:color w:val="000000" w:themeColor="text1"/>
          <w:sz w:val="36"/>
          <w:szCs w:val="28"/>
        </w:rPr>
      </w:pPr>
      <w:r w:rsidRPr="00A9081E">
        <w:rPr>
          <w:rFonts w:eastAsia="標楷體"/>
          <w:b/>
          <w:color w:val="000000" w:themeColor="text1"/>
          <w:sz w:val="36"/>
          <w:szCs w:val="28"/>
        </w:rPr>
        <w:t>計畫期程：</w:t>
      </w:r>
    </w:p>
    <w:p w:rsidR="000D7F79" w:rsidRPr="00A9081E" w:rsidRDefault="00C403F0" w:rsidP="000D7F79">
      <w:pPr>
        <w:pStyle w:val="Textbody"/>
        <w:spacing w:line="360" w:lineRule="auto"/>
        <w:ind w:leftChars="213" w:left="426" w:firstLineChars="202" w:firstLine="566"/>
        <w:jc w:val="both"/>
        <w:rPr>
          <w:rFonts w:eastAsia="標楷體"/>
          <w:bCs/>
          <w:color w:val="000000" w:themeColor="text1"/>
          <w:sz w:val="28"/>
          <w:szCs w:val="28"/>
        </w:rPr>
      </w:pPr>
      <w:r w:rsidRPr="00A9081E">
        <w:rPr>
          <w:rFonts w:eastAsia="標楷體"/>
          <w:bCs/>
          <w:color w:val="000000" w:themeColor="text1"/>
          <w:sz w:val="28"/>
          <w:szCs w:val="28"/>
        </w:rPr>
        <w:t>本計畫期程</w:t>
      </w:r>
      <w:r w:rsidR="000D7F79" w:rsidRPr="00A9081E">
        <w:rPr>
          <w:rFonts w:eastAsia="標楷體"/>
          <w:bCs/>
          <w:color w:val="000000" w:themeColor="text1"/>
          <w:sz w:val="28"/>
          <w:szCs w:val="28"/>
        </w:rPr>
        <w:t>自核定日起至</w:t>
      </w:r>
      <w:r w:rsidR="000D7F79" w:rsidRPr="00A9081E">
        <w:rPr>
          <w:rFonts w:eastAsia="標楷體"/>
          <w:bCs/>
          <w:color w:val="000000" w:themeColor="text1"/>
          <w:sz w:val="28"/>
          <w:szCs w:val="28"/>
        </w:rPr>
        <w:t>114</w:t>
      </w:r>
      <w:r w:rsidR="000D7F79" w:rsidRPr="00A9081E">
        <w:rPr>
          <w:rFonts w:eastAsia="標楷體"/>
          <w:bCs/>
          <w:color w:val="000000" w:themeColor="text1"/>
          <w:sz w:val="28"/>
          <w:szCs w:val="28"/>
        </w:rPr>
        <w:t>年</w:t>
      </w:r>
      <w:r w:rsidR="000D7F79" w:rsidRPr="00A9081E">
        <w:rPr>
          <w:rFonts w:eastAsia="標楷體"/>
          <w:bCs/>
          <w:color w:val="000000" w:themeColor="text1"/>
          <w:sz w:val="28"/>
          <w:szCs w:val="28"/>
        </w:rPr>
        <w:t>12</w:t>
      </w:r>
      <w:r w:rsidR="000D7F79" w:rsidRPr="00A9081E">
        <w:rPr>
          <w:rFonts w:eastAsia="標楷體"/>
          <w:bCs/>
          <w:color w:val="000000" w:themeColor="text1"/>
          <w:sz w:val="28"/>
          <w:szCs w:val="28"/>
        </w:rPr>
        <w:t>月</w:t>
      </w:r>
      <w:r w:rsidR="000D7F79" w:rsidRPr="00A9081E">
        <w:rPr>
          <w:rFonts w:eastAsia="標楷體"/>
          <w:bCs/>
          <w:color w:val="000000" w:themeColor="text1"/>
          <w:sz w:val="28"/>
          <w:szCs w:val="28"/>
        </w:rPr>
        <w:t>31</w:t>
      </w:r>
      <w:r w:rsidR="000D7F79" w:rsidRPr="00A9081E">
        <w:rPr>
          <w:rFonts w:eastAsia="標楷體"/>
          <w:bCs/>
          <w:color w:val="000000" w:themeColor="text1"/>
          <w:sz w:val="28"/>
          <w:szCs w:val="28"/>
        </w:rPr>
        <w:t>日止，若屬</w:t>
      </w:r>
      <w:r w:rsidR="000D7F79" w:rsidRPr="00A9081E">
        <w:rPr>
          <w:rFonts w:eastAsia="標楷體"/>
          <w:bCs/>
          <w:color w:val="000000" w:themeColor="text1"/>
          <w:sz w:val="28"/>
          <w:szCs w:val="28"/>
        </w:rPr>
        <w:t>113</w:t>
      </w:r>
      <w:r w:rsidR="000D7F79" w:rsidRPr="00A9081E">
        <w:rPr>
          <w:rFonts w:eastAsia="標楷體"/>
          <w:bCs/>
          <w:color w:val="000000" w:themeColor="text1"/>
          <w:sz w:val="28"/>
          <w:szCs w:val="28"/>
        </w:rPr>
        <w:t>年核定辦理本計畫之單位，其執行期程得追溯自</w:t>
      </w:r>
      <w:r w:rsidR="000D7F79" w:rsidRPr="00A9081E">
        <w:rPr>
          <w:rFonts w:eastAsia="標楷體"/>
          <w:bCs/>
          <w:color w:val="000000" w:themeColor="text1"/>
          <w:sz w:val="28"/>
          <w:szCs w:val="28"/>
        </w:rPr>
        <w:t>114</w:t>
      </w:r>
      <w:r w:rsidR="000D7F79" w:rsidRPr="00A9081E">
        <w:rPr>
          <w:rFonts w:eastAsia="標楷體"/>
          <w:bCs/>
          <w:color w:val="000000" w:themeColor="text1"/>
          <w:sz w:val="28"/>
          <w:szCs w:val="28"/>
        </w:rPr>
        <w:t>年</w:t>
      </w:r>
      <w:r w:rsidR="000D7F79" w:rsidRPr="00A9081E">
        <w:rPr>
          <w:rFonts w:eastAsia="標楷體"/>
          <w:bCs/>
          <w:color w:val="000000" w:themeColor="text1"/>
          <w:sz w:val="28"/>
          <w:szCs w:val="28"/>
        </w:rPr>
        <w:t>1</w:t>
      </w:r>
      <w:r w:rsidR="000D7F79" w:rsidRPr="00A9081E">
        <w:rPr>
          <w:rFonts w:eastAsia="標楷體"/>
          <w:bCs/>
          <w:color w:val="000000" w:themeColor="text1"/>
          <w:sz w:val="28"/>
          <w:szCs w:val="28"/>
        </w:rPr>
        <w:t>月</w:t>
      </w:r>
      <w:r w:rsidR="000D7F79" w:rsidRPr="00A9081E">
        <w:rPr>
          <w:rFonts w:eastAsia="標楷體"/>
          <w:bCs/>
          <w:color w:val="000000" w:themeColor="text1"/>
          <w:sz w:val="28"/>
          <w:szCs w:val="28"/>
        </w:rPr>
        <w:t>1</w:t>
      </w:r>
      <w:r w:rsidR="000D7F79" w:rsidRPr="00A9081E">
        <w:rPr>
          <w:rFonts w:eastAsia="標楷體"/>
          <w:bCs/>
          <w:color w:val="000000" w:themeColor="text1"/>
          <w:sz w:val="28"/>
          <w:szCs w:val="28"/>
        </w:rPr>
        <w:t>日起。</w:t>
      </w:r>
    </w:p>
    <w:p w:rsidR="000D7F79" w:rsidRPr="00A9081E" w:rsidRDefault="000D7F79" w:rsidP="000D7F79">
      <w:pPr>
        <w:pStyle w:val="Textbody"/>
        <w:spacing w:line="360" w:lineRule="auto"/>
        <w:ind w:leftChars="213" w:left="426" w:firstLineChars="202" w:firstLine="485"/>
        <w:jc w:val="both"/>
        <w:rPr>
          <w:rFonts w:eastAsia="標楷體"/>
          <w:color w:val="000000" w:themeColor="text1"/>
        </w:rPr>
      </w:pPr>
    </w:p>
    <w:p w:rsidR="00AA2243" w:rsidRPr="00A9081E" w:rsidRDefault="00E13E0F" w:rsidP="00357245">
      <w:pPr>
        <w:pStyle w:val="Textbody"/>
        <w:numPr>
          <w:ilvl w:val="0"/>
          <w:numId w:val="18"/>
        </w:numPr>
        <w:spacing w:line="360" w:lineRule="auto"/>
        <w:ind w:left="426" w:hanging="284"/>
        <w:jc w:val="both"/>
        <w:rPr>
          <w:rFonts w:eastAsia="標楷體"/>
          <w:b/>
          <w:color w:val="000000" w:themeColor="text1"/>
          <w:sz w:val="36"/>
          <w:szCs w:val="28"/>
        </w:rPr>
      </w:pPr>
      <w:r w:rsidRPr="00A9081E">
        <w:rPr>
          <w:rFonts w:eastAsia="標楷體"/>
          <w:b/>
          <w:color w:val="000000" w:themeColor="text1"/>
          <w:sz w:val="36"/>
          <w:szCs w:val="28"/>
        </w:rPr>
        <w:t>計畫</w:t>
      </w:r>
      <w:r w:rsidR="00C403F0" w:rsidRPr="00A9081E">
        <w:rPr>
          <w:rFonts w:eastAsia="標楷體"/>
          <w:b/>
          <w:color w:val="000000" w:themeColor="text1"/>
          <w:sz w:val="36"/>
          <w:szCs w:val="28"/>
        </w:rPr>
        <w:t>執行</w:t>
      </w:r>
      <w:r w:rsidR="00B4702F" w:rsidRPr="00A9081E">
        <w:rPr>
          <w:rFonts w:eastAsia="標楷體"/>
          <w:b/>
          <w:color w:val="000000" w:themeColor="text1"/>
          <w:sz w:val="36"/>
          <w:szCs w:val="28"/>
        </w:rPr>
        <w:t>內容：</w:t>
      </w:r>
    </w:p>
    <w:p w:rsidR="00AA2243" w:rsidRPr="00A9081E" w:rsidRDefault="00B4702F" w:rsidP="00357245">
      <w:pPr>
        <w:pStyle w:val="Textbody"/>
        <w:numPr>
          <w:ilvl w:val="0"/>
          <w:numId w:val="2"/>
        </w:numPr>
        <w:spacing w:line="360" w:lineRule="auto"/>
        <w:ind w:left="1134" w:hanging="594"/>
        <w:jc w:val="both"/>
        <w:rPr>
          <w:rFonts w:eastAsia="標楷體"/>
          <w:color w:val="000000" w:themeColor="text1"/>
        </w:rPr>
      </w:pPr>
      <w:r w:rsidRPr="00A9081E">
        <w:rPr>
          <w:rFonts w:eastAsia="標楷體"/>
          <w:color w:val="000000" w:themeColor="text1"/>
          <w:sz w:val="28"/>
          <w:szCs w:val="28"/>
        </w:rPr>
        <w:t>配合全民健康保險牙醫巡迴醫療，</w:t>
      </w:r>
      <w:proofErr w:type="gramStart"/>
      <w:r w:rsidRPr="00A9081E">
        <w:rPr>
          <w:rFonts w:eastAsia="標楷體"/>
          <w:color w:val="000000" w:themeColor="text1"/>
          <w:sz w:val="28"/>
          <w:szCs w:val="28"/>
        </w:rPr>
        <w:t>擇定轄內</w:t>
      </w:r>
      <w:proofErr w:type="gramEnd"/>
      <w:r w:rsidRPr="00A9081E">
        <w:rPr>
          <w:rFonts w:eastAsia="標楷體"/>
          <w:color w:val="000000" w:themeColor="text1"/>
          <w:sz w:val="28"/>
          <w:szCs w:val="28"/>
        </w:rPr>
        <w:t>原住民</w:t>
      </w:r>
      <w:r w:rsidR="008C50AE" w:rsidRPr="00A9081E">
        <w:rPr>
          <w:rFonts w:eastAsia="標楷體"/>
          <w:color w:val="000000" w:themeColor="text1"/>
          <w:sz w:val="28"/>
          <w:szCs w:val="28"/>
        </w:rPr>
        <w:t>族</w:t>
      </w:r>
      <w:r w:rsidRPr="00A9081E">
        <w:rPr>
          <w:rFonts w:eastAsia="標楷體"/>
          <w:color w:val="000000" w:themeColor="text1"/>
          <w:sz w:val="28"/>
          <w:szCs w:val="28"/>
        </w:rPr>
        <w:t>地區鄰近巡迴點之文化健康站，</w:t>
      </w:r>
      <w:r w:rsidR="00C403F0" w:rsidRPr="00A9081E">
        <w:rPr>
          <w:rFonts w:eastAsia="標楷體"/>
          <w:color w:val="000000" w:themeColor="text1"/>
          <w:sz w:val="28"/>
          <w:szCs w:val="28"/>
          <w:u w:val="single"/>
        </w:rPr>
        <w:t>計畫期間內每一原住民族地區之鄉、鎮、區</w:t>
      </w:r>
      <w:r w:rsidR="00C403F0" w:rsidRPr="00A9081E">
        <w:rPr>
          <w:rFonts w:eastAsia="標楷體"/>
          <w:color w:val="000000" w:themeColor="text1"/>
          <w:sz w:val="28"/>
          <w:szCs w:val="28"/>
          <w:u w:val="single"/>
        </w:rPr>
        <w:t>(</w:t>
      </w:r>
      <w:r w:rsidR="00C403F0" w:rsidRPr="00A9081E">
        <w:rPr>
          <w:rFonts w:eastAsia="標楷體"/>
          <w:color w:val="000000" w:themeColor="text1"/>
          <w:sz w:val="28"/>
          <w:szCs w:val="28"/>
          <w:u w:val="single"/>
        </w:rPr>
        <w:t>附件</w:t>
      </w:r>
      <w:r w:rsidR="00C403F0" w:rsidRPr="00A9081E">
        <w:rPr>
          <w:rFonts w:eastAsia="標楷體"/>
          <w:color w:val="000000" w:themeColor="text1"/>
          <w:sz w:val="28"/>
          <w:szCs w:val="28"/>
          <w:u w:val="single"/>
        </w:rPr>
        <w:t>1)</w:t>
      </w:r>
      <w:r w:rsidR="00C403F0" w:rsidRPr="00A9081E">
        <w:rPr>
          <w:rFonts w:eastAsia="標楷體"/>
          <w:color w:val="000000" w:themeColor="text1"/>
          <w:sz w:val="28"/>
          <w:szCs w:val="28"/>
          <w:u w:val="single"/>
        </w:rPr>
        <w:t>擇至少</w:t>
      </w:r>
      <w:r w:rsidR="00C403F0" w:rsidRPr="00A9081E">
        <w:rPr>
          <w:rFonts w:eastAsia="標楷體"/>
          <w:color w:val="000000" w:themeColor="text1"/>
          <w:sz w:val="28"/>
          <w:szCs w:val="28"/>
          <w:u w:val="single"/>
        </w:rPr>
        <w:t>1</w:t>
      </w:r>
      <w:r w:rsidR="00C403F0" w:rsidRPr="00A9081E">
        <w:rPr>
          <w:rFonts w:eastAsia="標楷體"/>
          <w:color w:val="000000" w:themeColor="text1"/>
          <w:sz w:val="28"/>
          <w:szCs w:val="28"/>
          <w:u w:val="single"/>
        </w:rPr>
        <w:t>個文化健康站</w:t>
      </w:r>
      <w:r w:rsidR="00C403F0" w:rsidRPr="00A9081E">
        <w:rPr>
          <w:rFonts w:eastAsia="標楷體"/>
          <w:color w:val="000000" w:themeColor="text1"/>
          <w:sz w:val="28"/>
          <w:szCs w:val="28"/>
        </w:rPr>
        <w:t>，</w:t>
      </w:r>
      <w:r w:rsidRPr="00A9081E">
        <w:rPr>
          <w:rFonts w:eastAsia="標楷體"/>
          <w:color w:val="000000" w:themeColor="text1"/>
          <w:sz w:val="28"/>
          <w:szCs w:val="28"/>
        </w:rPr>
        <w:t>辦理口腔衛生教育活動及提供口腔衛生評估：</w:t>
      </w:r>
    </w:p>
    <w:p w:rsidR="00AA2243" w:rsidRPr="00A9081E" w:rsidRDefault="00B4702F" w:rsidP="00357245">
      <w:pPr>
        <w:pStyle w:val="Textbody"/>
        <w:numPr>
          <w:ilvl w:val="0"/>
          <w:numId w:val="3"/>
        </w:numPr>
        <w:spacing w:line="360" w:lineRule="auto"/>
        <w:ind w:left="1560" w:hanging="567"/>
        <w:rPr>
          <w:rFonts w:eastAsia="標楷體"/>
          <w:color w:val="000000" w:themeColor="text1"/>
          <w:sz w:val="28"/>
          <w:szCs w:val="28"/>
        </w:rPr>
      </w:pPr>
      <w:r w:rsidRPr="00A9081E">
        <w:rPr>
          <w:rFonts w:eastAsia="標楷體"/>
          <w:color w:val="000000" w:themeColor="text1"/>
          <w:sz w:val="28"/>
          <w:szCs w:val="28"/>
        </w:rPr>
        <w:t>口腔衛生教育活動：</w:t>
      </w:r>
    </w:p>
    <w:p w:rsidR="00AA2243" w:rsidRPr="00A9081E" w:rsidRDefault="00B4702F" w:rsidP="00357245">
      <w:pPr>
        <w:pStyle w:val="Textbody"/>
        <w:numPr>
          <w:ilvl w:val="0"/>
          <w:numId w:val="4"/>
        </w:numPr>
        <w:spacing w:line="360" w:lineRule="auto"/>
        <w:rPr>
          <w:rFonts w:eastAsia="標楷體"/>
          <w:color w:val="000000" w:themeColor="text1"/>
        </w:rPr>
      </w:pPr>
      <w:r w:rsidRPr="00A9081E">
        <w:rPr>
          <w:rFonts w:eastAsia="標楷體"/>
          <w:color w:val="000000" w:themeColor="text1"/>
          <w:sz w:val="28"/>
          <w:szCs w:val="28"/>
        </w:rPr>
        <w:t>全國共完成至少</w:t>
      </w:r>
      <w:r w:rsidRPr="00A9081E">
        <w:rPr>
          <w:rFonts w:eastAsia="標楷體"/>
          <w:color w:val="000000" w:themeColor="text1"/>
          <w:sz w:val="28"/>
          <w:szCs w:val="28"/>
        </w:rPr>
        <w:t>105</w:t>
      </w:r>
      <w:r w:rsidRPr="00A9081E">
        <w:rPr>
          <w:rFonts w:eastAsia="標楷體"/>
          <w:color w:val="000000" w:themeColor="text1"/>
          <w:sz w:val="28"/>
          <w:szCs w:val="28"/>
        </w:rPr>
        <w:t>場次口腔衛生教育活動，其中</w:t>
      </w:r>
      <w:r w:rsidRPr="00A9081E">
        <w:rPr>
          <w:rFonts w:eastAsia="標楷體"/>
          <w:color w:val="000000" w:themeColor="text1"/>
          <w:sz w:val="28"/>
          <w:szCs w:val="28"/>
        </w:rPr>
        <w:t>5</w:t>
      </w:r>
      <w:r w:rsidRPr="00A9081E">
        <w:rPr>
          <w:rFonts w:eastAsia="標楷體"/>
          <w:color w:val="000000" w:themeColor="text1"/>
          <w:sz w:val="28"/>
          <w:szCs w:val="28"/>
        </w:rPr>
        <w:t>場次需結合</w:t>
      </w:r>
      <w:proofErr w:type="gramStart"/>
      <w:r w:rsidRPr="00A9081E">
        <w:rPr>
          <w:rFonts w:eastAsia="標楷體"/>
          <w:color w:val="000000" w:themeColor="text1"/>
          <w:sz w:val="28"/>
          <w:szCs w:val="28"/>
        </w:rPr>
        <w:t>原住民族歲時</w:t>
      </w:r>
      <w:proofErr w:type="gramEnd"/>
      <w:r w:rsidRPr="00A9081E">
        <w:rPr>
          <w:rFonts w:eastAsia="標楷體"/>
          <w:color w:val="000000" w:themeColor="text1"/>
          <w:sz w:val="28"/>
          <w:szCs w:val="28"/>
        </w:rPr>
        <w:t>祭儀文化活動進行。</w:t>
      </w:r>
    </w:p>
    <w:p w:rsidR="00AA2243" w:rsidRPr="00A9081E" w:rsidRDefault="00B4702F" w:rsidP="00357245">
      <w:pPr>
        <w:pStyle w:val="Textbody"/>
        <w:numPr>
          <w:ilvl w:val="0"/>
          <w:numId w:val="4"/>
        </w:numPr>
        <w:spacing w:line="360" w:lineRule="auto"/>
        <w:rPr>
          <w:rFonts w:eastAsia="標楷體"/>
          <w:color w:val="000000" w:themeColor="text1"/>
        </w:rPr>
      </w:pPr>
      <w:r w:rsidRPr="00A9081E">
        <w:rPr>
          <w:rFonts w:eastAsia="標楷體"/>
          <w:color w:val="000000" w:themeColor="text1"/>
          <w:sz w:val="28"/>
          <w:szCs w:val="28"/>
        </w:rPr>
        <w:t>每場次</w:t>
      </w:r>
      <w:r w:rsidR="00111584" w:rsidRPr="00A9081E">
        <w:rPr>
          <w:rFonts w:eastAsia="標楷體"/>
          <w:color w:val="000000" w:themeColor="text1"/>
          <w:sz w:val="28"/>
          <w:szCs w:val="28"/>
        </w:rPr>
        <w:t>活動</w:t>
      </w:r>
      <w:r w:rsidRPr="00A9081E">
        <w:rPr>
          <w:rFonts w:eastAsia="標楷體"/>
          <w:color w:val="000000" w:themeColor="text1"/>
          <w:sz w:val="28"/>
          <w:szCs w:val="28"/>
        </w:rPr>
        <w:t>至少</w:t>
      </w:r>
      <w:r w:rsidRPr="00A9081E">
        <w:rPr>
          <w:rFonts w:eastAsia="標楷體"/>
          <w:color w:val="000000" w:themeColor="text1"/>
          <w:sz w:val="28"/>
          <w:szCs w:val="28"/>
        </w:rPr>
        <w:t>1</w:t>
      </w:r>
      <w:r w:rsidRPr="00A9081E">
        <w:rPr>
          <w:rFonts w:eastAsia="標楷體"/>
          <w:color w:val="000000" w:themeColor="text1"/>
          <w:sz w:val="28"/>
          <w:szCs w:val="28"/>
        </w:rPr>
        <w:t>小時，</w:t>
      </w:r>
      <w:r w:rsidR="00111584" w:rsidRPr="00A9081E">
        <w:rPr>
          <w:rFonts w:eastAsia="標楷體"/>
          <w:color w:val="000000" w:themeColor="text1"/>
          <w:sz w:val="28"/>
          <w:szCs w:val="28"/>
        </w:rPr>
        <w:t>衛教</w:t>
      </w:r>
      <w:r w:rsidRPr="00A9081E">
        <w:rPr>
          <w:rFonts w:eastAsia="標楷體"/>
          <w:color w:val="000000" w:themeColor="text1"/>
          <w:sz w:val="28"/>
          <w:szCs w:val="28"/>
        </w:rPr>
        <w:t>內容包含口腔基本知識、高齡者口腔照護的重要性及常見問題、口腔疾病與全身性疾病之關聯、口腔清潔</w:t>
      </w:r>
      <w:r w:rsidR="00A14B5E" w:rsidRPr="00A9081E">
        <w:rPr>
          <w:rFonts w:eastAsia="標楷體"/>
          <w:color w:val="000000" w:themeColor="text1"/>
          <w:sz w:val="28"/>
          <w:szCs w:val="28"/>
        </w:rPr>
        <w:t>方式及工具、口腔機能促進、口腔癌及檳榔危害防</w:t>
      </w:r>
      <w:r w:rsidR="00A14B5E" w:rsidRPr="00A9081E">
        <w:rPr>
          <w:rFonts w:eastAsia="標楷體"/>
          <w:color w:val="000000" w:themeColor="text1"/>
          <w:sz w:val="28"/>
          <w:szCs w:val="28"/>
        </w:rPr>
        <w:lastRenderedPageBreak/>
        <w:t>治</w:t>
      </w:r>
      <w:r w:rsidR="003C4D7F" w:rsidRPr="00A9081E">
        <w:rPr>
          <w:rFonts w:eastAsia="標楷體"/>
          <w:b/>
          <w:color w:val="000000" w:themeColor="text1"/>
          <w:sz w:val="28"/>
          <w:szCs w:val="28"/>
        </w:rPr>
        <w:t>、</w:t>
      </w:r>
      <w:r w:rsidR="003C4D7F" w:rsidRPr="00A9081E">
        <w:rPr>
          <w:rFonts w:eastAsia="標楷體"/>
          <w:color w:val="000000" w:themeColor="text1"/>
          <w:sz w:val="28"/>
          <w:szCs w:val="28"/>
        </w:rPr>
        <w:t>長者假牙補助</w:t>
      </w:r>
      <w:r w:rsidR="00A14B5E" w:rsidRPr="00A9081E">
        <w:rPr>
          <w:rFonts w:eastAsia="標楷體"/>
          <w:color w:val="000000" w:themeColor="text1"/>
          <w:sz w:val="28"/>
          <w:szCs w:val="28"/>
        </w:rPr>
        <w:t>及口腔相關政策</w:t>
      </w:r>
      <w:r w:rsidRPr="00A9081E">
        <w:rPr>
          <w:rFonts w:eastAsia="標楷體"/>
          <w:color w:val="000000" w:themeColor="text1"/>
          <w:sz w:val="28"/>
          <w:szCs w:val="28"/>
        </w:rPr>
        <w:t>等。並依原住民族地區之需求，導入數位科技或創新模式之口腔衛生教育活動。</w:t>
      </w:r>
    </w:p>
    <w:p w:rsidR="00AA2243" w:rsidRPr="00A9081E" w:rsidRDefault="00B4702F" w:rsidP="00357245">
      <w:pPr>
        <w:pStyle w:val="Textbody"/>
        <w:numPr>
          <w:ilvl w:val="0"/>
          <w:numId w:val="3"/>
        </w:numPr>
        <w:spacing w:line="360" w:lineRule="auto"/>
        <w:ind w:left="1560" w:hanging="567"/>
        <w:rPr>
          <w:rFonts w:eastAsia="標楷體"/>
          <w:color w:val="000000" w:themeColor="text1"/>
        </w:rPr>
      </w:pPr>
      <w:r w:rsidRPr="00A9081E">
        <w:rPr>
          <w:rFonts w:eastAsia="標楷體"/>
          <w:color w:val="000000" w:themeColor="text1"/>
          <w:sz w:val="28"/>
          <w:szCs w:val="28"/>
        </w:rPr>
        <w:t>提供口腔衛生評估：</w:t>
      </w:r>
    </w:p>
    <w:p w:rsidR="00AA2243" w:rsidRPr="00A9081E" w:rsidRDefault="00B4702F" w:rsidP="00357245">
      <w:pPr>
        <w:pStyle w:val="Textbody"/>
        <w:numPr>
          <w:ilvl w:val="0"/>
          <w:numId w:val="5"/>
        </w:numPr>
        <w:spacing w:line="360" w:lineRule="auto"/>
        <w:rPr>
          <w:rFonts w:eastAsia="標楷體"/>
          <w:color w:val="000000" w:themeColor="text1"/>
        </w:rPr>
      </w:pPr>
      <w:r w:rsidRPr="00A9081E">
        <w:rPr>
          <w:rFonts w:eastAsia="標楷體"/>
          <w:color w:val="000000" w:themeColor="text1"/>
          <w:sz w:val="28"/>
          <w:szCs w:val="28"/>
        </w:rPr>
        <w:t>全國共完成至少</w:t>
      </w:r>
      <w:r w:rsidRPr="00A9081E">
        <w:rPr>
          <w:rFonts w:eastAsia="標楷體"/>
          <w:color w:val="000000" w:themeColor="text1"/>
          <w:sz w:val="28"/>
          <w:szCs w:val="28"/>
        </w:rPr>
        <w:t>100</w:t>
      </w:r>
      <w:r w:rsidRPr="00A9081E">
        <w:rPr>
          <w:rFonts w:eastAsia="標楷體"/>
          <w:color w:val="000000" w:themeColor="text1"/>
          <w:sz w:val="28"/>
          <w:szCs w:val="28"/>
        </w:rPr>
        <w:t>場次口腔衛生評估作業，並就口腔評估結果進行分析。</w:t>
      </w:r>
    </w:p>
    <w:p w:rsidR="00AA2243" w:rsidRPr="00A9081E" w:rsidRDefault="00B4702F" w:rsidP="00357245">
      <w:pPr>
        <w:pStyle w:val="Textbody"/>
        <w:numPr>
          <w:ilvl w:val="0"/>
          <w:numId w:val="5"/>
        </w:numPr>
        <w:spacing w:line="360" w:lineRule="auto"/>
        <w:rPr>
          <w:rFonts w:eastAsia="標楷體"/>
          <w:color w:val="000000" w:themeColor="text1"/>
          <w:sz w:val="28"/>
          <w:szCs w:val="28"/>
        </w:rPr>
      </w:pPr>
      <w:r w:rsidRPr="00A9081E">
        <w:rPr>
          <w:rFonts w:eastAsia="標楷體"/>
          <w:color w:val="000000" w:themeColor="text1"/>
          <w:sz w:val="28"/>
          <w:szCs w:val="28"/>
        </w:rPr>
        <w:t>執行口腔衛生評估之牙醫師，須於執行前，完成口腔衛生評估一致性教育訓練，內容至少包含口腔衛生評估之原則、目的、項目、標準、檢查工具及表格填寫注意事項等。</w:t>
      </w:r>
    </w:p>
    <w:p w:rsidR="00111584" w:rsidRPr="00A9081E" w:rsidRDefault="00111584" w:rsidP="00357245">
      <w:pPr>
        <w:pStyle w:val="Textbody"/>
        <w:numPr>
          <w:ilvl w:val="0"/>
          <w:numId w:val="5"/>
        </w:numPr>
        <w:spacing w:line="360" w:lineRule="auto"/>
        <w:rPr>
          <w:rFonts w:eastAsia="標楷體"/>
          <w:color w:val="000000" w:themeColor="text1"/>
        </w:rPr>
      </w:pPr>
      <w:r w:rsidRPr="00A9081E">
        <w:rPr>
          <w:rFonts w:eastAsia="標楷體"/>
          <w:color w:val="000000" w:themeColor="text1"/>
          <w:sz w:val="28"/>
          <w:szCs w:val="28"/>
        </w:rPr>
        <w:t>依照民眾口腔衛生評估結果及醫療需求，優先連結當地牙醫師公會之巡迴醫療、社區醫療等資源，建立轉診機制，並連結</w:t>
      </w:r>
      <w:r w:rsidR="00F4252C">
        <w:rPr>
          <w:rFonts w:eastAsia="標楷體" w:hint="eastAsia"/>
          <w:color w:val="000000" w:themeColor="text1"/>
          <w:sz w:val="28"/>
          <w:szCs w:val="28"/>
        </w:rPr>
        <w:t>長者</w:t>
      </w:r>
      <w:r w:rsidRPr="00A9081E">
        <w:rPr>
          <w:rFonts w:eastAsia="標楷體"/>
          <w:color w:val="000000" w:themeColor="text1"/>
          <w:sz w:val="28"/>
          <w:szCs w:val="28"/>
        </w:rPr>
        <w:t>假牙補助等相關福利服務。</w:t>
      </w:r>
    </w:p>
    <w:p w:rsidR="00AA2243" w:rsidRPr="00A9081E" w:rsidRDefault="00B4702F" w:rsidP="00357245">
      <w:pPr>
        <w:pStyle w:val="Textbody"/>
        <w:numPr>
          <w:ilvl w:val="0"/>
          <w:numId w:val="6"/>
        </w:numPr>
        <w:spacing w:line="360" w:lineRule="auto"/>
        <w:ind w:left="1701" w:hanging="621"/>
        <w:jc w:val="both"/>
        <w:rPr>
          <w:rFonts w:eastAsia="標楷體"/>
          <w:color w:val="000000" w:themeColor="text1"/>
          <w:sz w:val="28"/>
          <w:szCs w:val="28"/>
        </w:rPr>
      </w:pPr>
      <w:r w:rsidRPr="00A9081E">
        <w:rPr>
          <w:rFonts w:eastAsia="標楷體"/>
          <w:color w:val="000000" w:themeColor="text1"/>
          <w:sz w:val="28"/>
          <w:szCs w:val="28"/>
        </w:rPr>
        <w:t>辦理原住民</w:t>
      </w:r>
      <w:r w:rsidR="008C50AE" w:rsidRPr="00A9081E">
        <w:rPr>
          <w:rFonts w:eastAsia="標楷體"/>
          <w:color w:val="000000" w:themeColor="text1"/>
          <w:sz w:val="28"/>
          <w:szCs w:val="28"/>
        </w:rPr>
        <w:t>族</w:t>
      </w:r>
      <w:r w:rsidRPr="00A9081E">
        <w:rPr>
          <w:rFonts w:eastAsia="標楷體"/>
          <w:color w:val="000000" w:themeColor="text1"/>
          <w:sz w:val="28"/>
          <w:szCs w:val="28"/>
        </w:rPr>
        <w:t>地區文化健康站照顧服務員口腔健康教育訓練</w:t>
      </w:r>
    </w:p>
    <w:p w:rsidR="00AA2243" w:rsidRPr="00A9081E" w:rsidRDefault="00111584" w:rsidP="00357245">
      <w:pPr>
        <w:pStyle w:val="Textbody"/>
        <w:numPr>
          <w:ilvl w:val="0"/>
          <w:numId w:val="7"/>
        </w:numPr>
        <w:spacing w:line="360" w:lineRule="auto"/>
        <w:jc w:val="both"/>
        <w:rPr>
          <w:rFonts w:eastAsia="標楷體"/>
          <w:color w:val="000000" w:themeColor="text1"/>
          <w:sz w:val="28"/>
          <w:szCs w:val="28"/>
        </w:rPr>
      </w:pPr>
      <w:r w:rsidRPr="00A9081E">
        <w:rPr>
          <w:rFonts w:eastAsia="標楷體"/>
          <w:color w:val="000000" w:themeColor="text1"/>
          <w:sz w:val="28"/>
          <w:szCs w:val="28"/>
        </w:rPr>
        <w:t>召開專家會議，規劃訓練課程：</w:t>
      </w:r>
      <w:r w:rsidR="00B4702F" w:rsidRPr="00A9081E">
        <w:rPr>
          <w:rFonts w:eastAsia="標楷體"/>
          <w:color w:val="000000" w:themeColor="text1"/>
          <w:sz w:val="28"/>
          <w:szCs w:val="28"/>
        </w:rPr>
        <w:t>邀集身心障礙者口腔醫學、高齡口腔醫學、老人醫學、長期照護等領域之專家或實務工作者，召開專家會議，共同討論並規劃以照顧服務員為對象之口腔保健及口腔機能維持指導課程，</w:t>
      </w:r>
      <w:r w:rsidR="009231B6" w:rsidRPr="00A9081E">
        <w:rPr>
          <w:rFonts w:eastAsia="標楷體"/>
          <w:color w:val="000000" w:themeColor="text1"/>
          <w:sz w:val="28"/>
          <w:szCs w:val="28"/>
        </w:rPr>
        <w:t>課程</w:t>
      </w:r>
      <w:r w:rsidR="00B4702F" w:rsidRPr="00A9081E">
        <w:rPr>
          <w:rFonts w:eastAsia="標楷體"/>
          <w:color w:val="000000" w:themeColor="text1"/>
          <w:sz w:val="28"/>
          <w:szCs w:val="28"/>
        </w:rPr>
        <w:t>時間預計不超過</w:t>
      </w:r>
      <w:r w:rsidR="00B4702F" w:rsidRPr="00A9081E">
        <w:rPr>
          <w:rFonts w:eastAsia="標楷體"/>
          <w:color w:val="000000" w:themeColor="text1"/>
          <w:sz w:val="28"/>
          <w:szCs w:val="28"/>
        </w:rPr>
        <w:t>3</w:t>
      </w:r>
      <w:r w:rsidR="00B4702F" w:rsidRPr="00A9081E">
        <w:rPr>
          <w:rFonts w:eastAsia="標楷體"/>
          <w:color w:val="000000" w:themeColor="text1"/>
          <w:sz w:val="28"/>
          <w:szCs w:val="28"/>
        </w:rPr>
        <w:t>小時，並優先結合運用本部已發展之相關教育訓練手冊、影</w:t>
      </w:r>
      <w:proofErr w:type="gramStart"/>
      <w:r w:rsidR="00B4702F" w:rsidRPr="00A9081E">
        <w:rPr>
          <w:rFonts w:eastAsia="標楷體"/>
          <w:color w:val="000000" w:themeColor="text1"/>
          <w:sz w:val="28"/>
          <w:szCs w:val="28"/>
        </w:rPr>
        <w:t>音線上</w:t>
      </w:r>
      <w:proofErr w:type="gramEnd"/>
      <w:r w:rsidR="00B4702F" w:rsidRPr="00A9081E">
        <w:rPr>
          <w:rFonts w:eastAsia="標楷體"/>
          <w:color w:val="000000" w:themeColor="text1"/>
          <w:sz w:val="28"/>
          <w:szCs w:val="28"/>
        </w:rPr>
        <w:t>課程等教材。</w:t>
      </w:r>
    </w:p>
    <w:p w:rsidR="00AA2243" w:rsidRPr="00A9081E" w:rsidRDefault="00B4702F" w:rsidP="00357245">
      <w:pPr>
        <w:pStyle w:val="Textbody"/>
        <w:numPr>
          <w:ilvl w:val="0"/>
          <w:numId w:val="7"/>
        </w:numPr>
        <w:spacing w:line="360" w:lineRule="auto"/>
        <w:jc w:val="both"/>
        <w:rPr>
          <w:rFonts w:eastAsia="標楷體"/>
          <w:color w:val="000000" w:themeColor="text1"/>
          <w:sz w:val="28"/>
          <w:szCs w:val="28"/>
        </w:rPr>
      </w:pPr>
      <w:r w:rsidRPr="00A9081E">
        <w:rPr>
          <w:rFonts w:eastAsia="標楷體"/>
          <w:color w:val="000000" w:themeColor="text1"/>
          <w:sz w:val="28"/>
          <w:szCs w:val="28"/>
        </w:rPr>
        <w:t>結合本計畫之口腔衛生教育及口腔評估活動，提供</w:t>
      </w:r>
      <w:r w:rsidRPr="00A9081E">
        <w:rPr>
          <w:rFonts w:eastAsia="標楷體"/>
          <w:color w:val="000000" w:themeColor="text1"/>
          <w:sz w:val="28"/>
          <w:szCs w:val="28"/>
        </w:rPr>
        <w:t>55</w:t>
      </w:r>
      <w:r w:rsidRPr="00A9081E">
        <w:rPr>
          <w:rFonts w:eastAsia="標楷體"/>
          <w:color w:val="000000" w:themeColor="text1"/>
          <w:sz w:val="28"/>
          <w:szCs w:val="28"/>
        </w:rPr>
        <w:t>個原住民</w:t>
      </w:r>
      <w:r w:rsidR="008C50AE" w:rsidRPr="00A9081E">
        <w:rPr>
          <w:rFonts w:eastAsia="標楷體"/>
          <w:color w:val="000000" w:themeColor="text1"/>
          <w:sz w:val="28"/>
          <w:szCs w:val="28"/>
        </w:rPr>
        <w:t>族</w:t>
      </w:r>
      <w:r w:rsidRPr="00A9081E">
        <w:rPr>
          <w:rFonts w:eastAsia="標楷體"/>
          <w:color w:val="000000" w:themeColor="text1"/>
          <w:sz w:val="28"/>
          <w:szCs w:val="28"/>
        </w:rPr>
        <w:t>地區文化健康站之照顧服務人員教育訓練，或</w:t>
      </w:r>
      <w:r w:rsidR="00507A54" w:rsidRPr="00A9081E">
        <w:rPr>
          <w:rFonts w:eastAsia="標楷體"/>
          <w:color w:val="000000" w:themeColor="text1"/>
          <w:sz w:val="28"/>
          <w:szCs w:val="28"/>
        </w:rPr>
        <w:t>評估</w:t>
      </w:r>
      <w:r w:rsidRPr="00A9081E">
        <w:rPr>
          <w:rFonts w:eastAsia="標楷體"/>
          <w:color w:val="000000" w:themeColor="text1"/>
          <w:sz w:val="28"/>
          <w:szCs w:val="28"/>
        </w:rPr>
        <w:t>辦理</w:t>
      </w:r>
      <w:r w:rsidRPr="00A9081E">
        <w:rPr>
          <w:rFonts w:eastAsia="標楷體"/>
          <w:color w:val="000000" w:themeColor="text1"/>
          <w:sz w:val="28"/>
          <w:szCs w:val="28"/>
        </w:rPr>
        <w:t>1-2</w:t>
      </w:r>
      <w:r w:rsidRPr="00A9081E">
        <w:rPr>
          <w:rFonts w:eastAsia="標楷體"/>
          <w:color w:val="000000" w:themeColor="text1"/>
          <w:sz w:val="28"/>
          <w:szCs w:val="28"/>
        </w:rPr>
        <w:t>場次集中訓練課程。</w:t>
      </w:r>
    </w:p>
    <w:p w:rsidR="00AA2243" w:rsidRPr="00A9081E" w:rsidRDefault="00B4702F" w:rsidP="00357245">
      <w:pPr>
        <w:pStyle w:val="Textbody"/>
        <w:numPr>
          <w:ilvl w:val="0"/>
          <w:numId w:val="7"/>
        </w:numPr>
        <w:spacing w:line="360" w:lineRule="auto"/>
        <w:jc w:val="both"/>
        <w:rPr>
          <w:rFonts w:eastAsia="標楷體"/>
          <w:color w:val="000000" w:themeColor="text1"/>
          <w:sz w:val="28"/>
          <w:szCs w:val="28"/>
        </w:rPr>
      </w:pPr>
      <w:r w:rsidRPr="00A9081E">
        <w:rPr>
          <w:rFonts w:eastAsia="標楷體"/>
          <w:color w:val="000000" w:themeColor="text1"/>
          <w:sz w:val="28"/>
          <w:szCs w:val="28"/>
        </w:rPr>
        <w:t>依照教育訓練實際辦理方式，得向「長照人員繼續教育積分認可單位」申請訓練課程長照積分認證，並於學員完訓後，將完訓資料</w:t>
      </w:r>
      <w:r w:rsidRPr="00A9081E">
        <w:rPr>
          <w:rFonts w:eastAsia="標楷體"/>
          <w:color w:val="000000" w:themeColor="text1"/>
          <w:sz w:val="28"/>
          <w:szCs w:val="28"/>
        </w:rPr>
        <w:t>(</w:t>
      </w:r>
      <w:r w:rsidRPr="00A9081E">
        <w:rPr>
          <w:rFonts w:eastAsia="標楷體"/>
          <w:color w:val="000000" w:themeColor="text1"/>
          <w:sz w:val="28"/>
          <w:szCs w:val="28"/>
        </w:rPr>
        <w:t>含學員</w:t>
      </w:r>
      <w:r w:rsidRPr="00A9081E">
        <w:rPr>
          <w:rFonts w:eastAsia="標楷體"/>
          <w:color w:val="000000" w:themeColor="text1"/>
          <w:sz w:val="28"/>
          <w:szCs w:val="28"/>
        </w:rPr>
        <w:t>ID)</w:t>
      </w:r>
      <w:r w:rsidRPr="00A9081E">
        <w:rPr>
          <w:rFonts w:eastAsia="標楷體"/>
          <w:color w:val="000000" w:themeColor="text1"/>
          <w:sz w:val="28"/>
          <w:szCs w:val="28"/>
        </w:rPr>
        <w:t>送「長照人員繼續教育積分認可單位」註記長照積分，協助照顧服務員取得長照人員繼續教育積分認證。</w:t>
      </w:r>
    </w:p>
    <w:p w:rsidR="00AA2243" w:rsidRPr="00A9081E" w:rsidRDefault="00B4702F" w:rsidP="00357245">
      <w:pPr>
        <w:pStyle w:val="Textbody"/>
        <w:numPr>
          <w:ilvl w:val="0"/>
          <w:numId w:val="6"/>
        </w:numPr>
        <w:spacing w:line="360" w:lineRule="auto"/>
        <w:ind w:left="1560" w:hanging="567"/>
        <w:rPr>
          <w:rFonts w:eastAsia="標楷體"/>
          <w:color w:val="000000" w:themeColor="text1"/>
          <w:sz w:val="28"/>
        </w:rPr>
      </w:pPr>
      <w:r w:rsidRPr="00A9081E">
        <w:rPr>
          <w:rFonts w:eastAsia="標楷體"/>
          <w:color w:val="000000" w:themeColor="text1"/>
          <w:sz w:val="28"/>
        </w:rPr>
        <w:lastRenderedPageBreak/>
        <w:t>本計畫成果之分析</w:t>
      </w:r>
    </w:p>
    <w:p w:rsidR="00AA2243" w:rsidRPr="00A9081E" w:rsidRDefault="00B4702F" w:rsidP="00357245">
      <w:pPr>
        <w:pStyle w:val="Textbody"/>
        <w:numPr>
          <w:ilvl w:val="0"/>
          <w:numId w:val="8"/>
        </w:numPr>
        <w:spacing w:line="360" w:lineRule="auto"/>
        <w:rPr>
          <w:rFonts w:eastAsia="標楷體"/>
          <w:color w:val="000000" w:themeColor="text1"/>
        </w:rPr>
      </w:pPr>
      <w:r w:rsidRPr="00A9081E">
        <w:rPr>
          <w:rFonts w:eastAsia="標楷體"/>
          <w:color w:val="000000" w:themeColor="text1"/>
          <w:sz w:val="28"/>
          <w:szCs w:val="28"/>
        </w:rPr>
        <w:t>就原住民族地區民眾對口腔保健及口腔機能維持之知識、態度與行為意向等進行</w:t>
      </w:r>
      <w:proofErr w:type="gramStart"/>
      <w:r w:rsidRPr="00A9081E">
        <w:rPr>
          <w:rFonts w:eastAsia="標楷體"/>
          <w:color w:val="000000" w:themeColor="text1"/>
          <w:sz w:val="28"/>
          <w:szCs w:val="28"/>
        </w:rPr>
        <w:t>前後測</w:t>
      </w:r>
      <w:proofErr w:type="gramEnd"/>
      <w:r w:rsidRPr="00A9081E">
        <w:rPr>
          <w:rFonts w:eastAsia="標楷體"/>
          <w:color w:val="000000" w:themeColor="text1"/>
          <w:sz w:val="28"/>
          <w:szCs w:val="28"/>
        </w:rPr>
        <w:t>問卷調查及分析。</w:t>
      </w:r>
    </w:p>
    <w:p w:rsidR="00AA2243" w:rsidRPr="00A9081E" w:rsidRDefault="00B4702F" w:rsidP="00357245">
      <w:pPr>
        <w:pStyle w:val="Textbody"/>
        <w:numPr>
          <w:ilvl w:val="0"/>
          <w:numId w:val="8"/>
        </w:numPr>
        <w:spacing w:line="360" w:lineRule="auto"/>
        <w:rPr>
          <w:rFonts w:eastAsia="標楷體"/>
          <w:color w:val="000000" w:themeColor="text1"/>
        </w:rPr>
      </w:pPr>
      <w:r w:rsidRPr="00A9081E">
        <w:rPr>
          <w:rFonts w:eastAsia="標楷體"/>
          <w:color w:val="000000" w:themeColor="text1"/>
          <w:sz w:val="28"/>
          <w:szCs w:val="28"/>
        </w:rPr>
        <w:t>完成教育訓練照顧服務人員之成果分析</w:t>
      </w:r>
      <w:r w:rsidRPr="00A9081E">
        <w:rPr>
          <w:rFonts w:eastAsia="標楷體"/>
          <w:color w:val="000000" w:themeColor="text1"/>
          <w:sz w:val="28"/>
          <w:szCs w:val="28"/>
        </w:rPr>
        <w:t>(</w:t>
      </w:r>
      <w:r w:rsidRPr="00A9081E">
        <w:rPr>
          <w:rFonts w:eastAsia="標楷體"/>
          <w:color w:val="000000" w:themeColor="text1"/>
          <w:sz w:val="28"/>
          <w:szCs w:val="28"/>
        </w:rPr>
        <w:t>含培訓人數、性別比率、滿意度等</w:t>
      </w:r>
      <w:r w:rsidRPr="00A9081E">
        <w:rPr>
          <w:rFonts w:eastAsia="標楷體"/>
          <w:color w:val="000000" w:themeColor="text1"/>
          <w:sz w:val="28"/>
          <w:szCs w:val="28"/>
        </w:rPr>
        <w:t>)</w:t>
      </w:r>
      <w:r w:rsidRPr="00A9081E">
        <w:rPr>
          <w:rFonts w:eastAsia="標楷體"/>
          <w:color w:val="000000" w:themeColor="text1"/>
          <w:sz w:val="28"/>
          <w:szCs w:val="28"/>
        </w:rPr>
        <w:t>。</w:t>
      </w:r>
    </w:p>
    <w:p w:rsidR="00AA2243" w:rsidRPr="00A9081E" w:rsidRDefault="00B4702F" w:rsidP="00357245">
      <w:pPr>
        <w:pStyle w:val="Textbody"/>
        <w:numPr>
          <w:ilvl w:val="0"/>
          <w:numId w:val="6"/>
        </w:numPr>
        <w:spacing w:line="360" w:lineRule="auto"/>
        <w:ind w:left="1560" w:hanging="567"/>
        <w:rPr>
          <w:rFonts w:eastAsia="標楷體"/>
          <w:color w:val="000000" w:themeColor="text1"/>
          <w:sz w:val="28"/>
        </w:rPr>
      </w:pPr>
      <w:r w:rsidRPr="00A9081E">
        <w:rPr>
          <w:rFonts w:eastAsia="標楷體"/>
          <w:color w:val="000000" w:themeColor="text1"/>
          <w:sz w:val="28"/>
        </w:rPr>
        <w:t>其他：配合</w:t>
      </w:r>
      <w:r w:rsidR="00161A12" w:rsidRPr="00A9081E">
        <w:rPr>
          <w:rFonts w:eastAsia="標楷體"/>
          <w:color w:val="000000" w:themeColor="text1"/>
          <w:sz w:val="28"/>
        </w:rPr>
        <w:t>本部政策需求，提供簡報、說帖或出席會議，協助本部</w:t>
      </w:r>
      <w:r w:rsidR="00A14B5E" w:rsidRPr="00A9081E">
        <w:rPr>
          <w:rFonts w:eastAsia="標楷體"/>
          <w:color w:val="000000" w:themeColor="text1"/>
          <w:sz w:val="28"/>
        </w:rPr>
        <w:t>相關政策進行</w:t>
      </w:r>
      <w:r w:rsidRPr="00A9081E">
        <w:rPr>
          <w:rFonts w:eastAsia="標楷體"/>
          <w:color w:val="000000" w:themeColor="text1"/>
          <w:sz w:val="28"/>
        </w:rPr>
        <w:t>。</w:t>
      </w:r>
    </w:p>
    <w:p w:rsidR="00AA2243" w:rsidRPr="00A9081E" w:rsidRDefault="00AA2243">
      <w:pPr>
        <w:pStyle w:val="Textbody"/>
        <w:spacing w:line="360" w:lineRule="auto"/>
        <w:ind w:left="2040"/>
        <w:rPr>
          <w:rFonts w:eastAsia="標楷體"/>
          <w:color w:val="000000" w:themeColor="text1"/>
          <w:sz w:val="36"/>
        </w:rPr>
      </w:pPr>
    </w:p>
    <w:p w:rsidR="00AA2243" w:rsidRPr="00A9081E" w:rsidRDefault="002B30F4" w:rsidP="00357245">
      <w:pPr>
        <w:pStyle w:val="Textbody"/>
        <w:numPr>
          <w:ilvl w:val="0"/>
          <w:numId w:val="18"/>
        </w:numPr>
        <w:spacing w:line="360" w:lineRule="auto"/>
        <w:ind w:left="426" w:hanging="284"/>
        <w:jc w:val="both"/>
        <w:rPr>
          <w:rFonts w:eastAsia="標楷體"/>
          <w:b/>
          <w:color w:val="000000" w:themeColor="text1"/>
          <w:sz w:val="36"/>
          <w:szCs w:val="28"/>
        </w:rPr>
      </w:pPr>
      <w:r w:rsidRPr="00A9081E">
        <w:rPr>
          <w:rFonts w:eastAsia="標楷體"/>
          <w:b/>
          <w:color w:val="000000" w:themeColor="text1"/>
          <w:sz w:val="36"/>
          <w:szCs w:val="28"/>
        </w:rPr>
        <w:t>計畫</w:t>
      </w:r>
      <w:r w:rsidR="00B4702F" w:rsidRPr="00A9081E">
        <w:rPr>
          <w:rFonts w:eastAsia="標楷體"/>
          <w:b/>
          <w:color w:val="000000" w:themeColor="text1"/>
          <w:sz w:val="36"/>
          <w:szCs w:val="28"/>
        </w:rPr>
        <w:t>經費</w:t>
      </w:r>
      <w:r w:rsidRPr="00A9081E">
        <w:rPr>
          <w:rFonts w:eastAsia="標楷體"/>
          <w:b/>
          <w:color w:val="000000" w:themeColor="text1"/>
          <w:sz w:val="36"/>
          <w:szCs w:val="28"/>
        </w:rPr>
        <w:t>及補助原則</w:t>
      </w:r>
      <w:r w:rsidR="00B4702F" w:rsidRPr="00A9081E">
        <w:rPr>
          <w:rFonts w:eastAsia="標楷體"/>
          <w:b/>
          <w:color w:val="000000" w:themeColor="text1"/>
          <w:sz w:val="36"/>
          <w:szCs w:val="28"/>
        </w:rPr>
        <w:t>：</w:t>
      </w:r>
    </w:p>
    <w:p w:rsidR="00AA2243" w:rsidRPr="00A9081E" w:rsidRDefault="00B4702F" w:rsidP="00357245">
      <w:pPr>
        <w:pStyle w:val="Textbody"/>
        <w:numPr>
          <w:ilvl w:val="1"/>
          <w:numId w:val="9"/>
        </w:numPr>
        <w:spacing w:line="360" w:lineRule="auto"/>
        <w:ind w:left="993" w:hanging="567"/>
        <w:rPr>
          <w:rFonts w:eastAsia="標楷體"/>
          <w:color w:val="000000" w:themeColor="text1"/>
        </w:rPr>
      </w:pPr>
      <w:r w:rsidRPr="00A9081E">
        <w:rPr>
          <w:rFonts w:eastAsia="標楷體"/>
          <w:color w:val="000000" w:themeColor="text1"/>
          <w:sz w:val="28"/>
          <w:szCs w:val="28"/>
        </w:rPr>
        <w:t>本</w:t>
      </w:r>
      <w:r w:rsidR="002B30F4" w:rsidRPr="00A9081E">
        <w:rPr>
          <w:rFonts w:eastAsia="標楷體"/>
          <w:color w:val="000000" w:themeColor="text1"/>
          <w:sz w:val="28"/>
          <w:szCs w:val="28"/>
        </w:rPr>
        <w:t>計畫</w:t>
      </w:r>
      <w:r w:rsidRPr="00A9081E">
        <w:rPr>
          <w:rFonts w:eastAsia="標楷體"/>
          <w:color w:val="000000" w:themeColor="text1"/>
          <w:sz w:val="28"/>
          <w:szCs w:val="28"/>
        </w:rPr>
        <w:t>經費為新臺幣</w:t>
      </w:r>
      <w:r w:rsidRPr="00A9081E">
        <w:rPr>
          <w:rFonts w:eastAsia="標楷體"/>
          <w:color w:val="000000" w:themeColor="text1"/>
          <w:sz w:val="28"/>
          <w:szCs w:val="28"/>
        </w:rPr>
        <w:t>400</w:t>
      </w:r>
      <w:r w:rsidRPr="00A9081E">
        <w:rPr>
          <w:rFonts w:eastAsia="標楷體"/>
          <w:color w:val="000000" w:themeColor="text1"/>
          <w:sz w:val="28"/>
          <w:szCs w:val="28"/>
        </w:rPr>
        <w:t>萬元整。</w:t>
      </w:r>
    </w:p>
    <w:p w:rsidR="00AA2243" w:rsidRPr="00A9081E" w:rsidRDefault="00B4702F" w:rsidP="00357245">
      <w:pPr>
        <w:pStyle w:val="Textbody"/>
        <w:numPr>
          <w:ilvl w:val="1"/>
          <w:numId w:val="9"/>
        </w:numPr>
        <w:spacing w:line="360" w:lineRule="auto"/>
        <w:ind w:left="993" w:hanging="567"/>
        <w:rPr>
          <w:rFonts w:eastAsia="標楷體"/>
          <w:color w:val="000000" w:themeColor="text1"/>
        </w:rPr>
      </w:pPr>
      <w:r w:rsidRPr="00A9081E">
        <w:rPr>
          <w:rFonts w:eastAsia="標楷體"/>
          <w:bCs/>
          <w:color w:val="000000" w:themeColor="text1"/>
          <w:sz w:val="28"/>
          <w:szCs w:val="28"/>
        </w:rPr>
        <w:t>每家機構限申請</w:t>
      </w:r>
      <w:r w:rsidRPr="00A9081E">
        <w:rPr>
          <w:rFonts w:eastAsia="標楷體"/>
          <w:bCs/>
          <w:color w:val="000000" w:themeColor="text1"/>
          <w:sz w:val="28"/>
          <w:szCs w:val="28"/>
        </w:rPr>
        <w:t>1</w:t>
      </w:r>
      <w:r w:rsidRPr="00A9081E">
        <w:rPr>
          <w:rFonts w:eastAsia="標楷體"/>
          <w:bCs/>
          <w:color w:val="000000" w:themeColor="text1"/>
          <w:sz w:val="28"/>
          <w:szCs w:val="28"/>
        </w:rPr>
        <w:t>件計畫，每件計畫補助額度</w:t>
      </w:r>
      <w:r w:rsidR="00297553">
        <w:rPr>
          <w:rFonts w:eastAsia="標楷體" w:hint="eastAsia"/>
          <w:bCs/>
          <w:color w:val="000000" w:themeColor="text1"/>
          <w:sz w:val="28"/>
          <w:szCs w:val="28"/>
        </w:rPr>
        <w:t>最高</w:t>
      </w:r>
      <w:r w:rsidRPr="00A9081E">
        <w:rPr>
          <w:rFonts w:eastAsia="標楷體"/>
          <w:bCs/>
          <w:color w:val="000000" w:themeColor="text1"/>
          <w:sz w:val="28"/>
          <w:szCs w:val="28"/>
        </w:rPr>
        <w:t>以</w:t>
      </w:r>
      <w:r w:rsidRPr="00A9081E">
        <w:rPr>
          <w:rFonts w:eastAsia="標楷體"/>
          <w:bCs/>
          <w:color w:val="000000" w:themeColor="text1"/>
          <w:sz w:val="28"/>
          <w:szCs w:val="28"/>
        </w:rPr>
        <w:t>400</w:t>
      </w:r>
      <w:r w:rsidRPr="00A9081E">
        <w:rPr>
          <w:rFonts w:eastAsia="標楷體"/>
          <w:bCs/>
          <w:color w:val="000000" w:themeColor="text1"/>
          <w:sz w:val="28"/>
          <w:szCs w:val="28"/>
        </w:rPr>
        <w:t>萬元為原則，</w:t>
      </w:r>
      <w:r w:rsidR="00297553">
        <w:rPr>
          <w:rFonts w:eastAsia="標楷體" w:hint="eastAsia"/>
          <w:bCs/>
          <w:color w:val="000000" w:themeColor="text1"/>
          <w:sz w:val="28"/>
          <w:szCs w:val="28"/>
        </w:rPr>
        <w:t>本計畫經審查後</w:t>
      </w:r>
      <w:r w:rsidRPr="00A9081E">
        <w:rPr>
          <w:rFonts w:eastAsia="標楷體"/>
          <w:bCs/>
          <w:color w:val="000000" w:themeColor="text1"/>
          <w:sz w:val="28"/>
          <w:szCs w:val="28"/>
        </w:rPr>
        <w:t>擇優</w:t>
      </w:r>
      <w:r w:rsidR="00297553">
        <w:rPr>
          <w:rFonts w:eastAsia="標楷體" w:hint="eastAsia"/>
          <w:bCs/>
          <w:color w:val="000000" w:themeColor="text1"/>
          <w:sz w:val="28"/>
          <w:szCs w:val="28"/>
        </w:rPr>
        <w:t>選出</w:t>
      </w:r>
      <w:r w:rsidRPr="00A9081E">
        <w:rPr>
          <w:rFonts w:eastAsia="標楷體"/>
          <w:bCs/>
          <w:color w:val="000000" w:themeColor="text1"/>
          <w:sz w:val="28"/>
          <w:szCs w:val="28"/>
        </w:rPr>
        <w:t>1</w:t>
      </w:r>
      <w:r w:rsidRPr="00A9081E">
        <w:rPr>
          <w:rFonts w:eastAsia="標楷體"/>
          <w:bCs/>
          <w:color w:val="000000" w:themeColor="text1"/>
          <w:sz w:val="28"/>
          <w:szCs w:val="28"/>
        </w:rPr>
        <w:t>件</w:t>
      </w:r>
      <w:r w:rsidR="00297553">
        <w:rPr>
          <w:rFonts w:eastAsia="標楷體" w:hint="eastAsia"/>
          <w:bCs/>
          <w:color w:val="000000" w:themeColor="text1"/>
          <w:sz w:val="28"/>
          <w:szCs w:val="28"/>
        </w:rPr>
        <w:t>計畫予以補助</w:t>
      </w:r>
      <w:r w:rsidRPr="00A9081E">
        <w:rPr>
          <w:rFonts w:eastAsia="標楷體"/>
          <w:color w:val="000000" w:themeColor="text1"/>
          <w:sz w:val="28"/>
          <w:szCs w:val="28"/>
        </w:rPr>
        <w:t>。</w:t>
      </w:r>
    </w:p>
    <w:p w:rsidR="00AA2243" w:rsidRPr="00A9081E" w:rsidRDefault="00B4702F" w:rsidP="00357245">
      <w:pPr>
        <w:pStyle w:val="Textbody"/>
        <w:numPr>
          <w:ilvl w:val="1"/>
          <w:numId w:val="9"/>
        </w:numPr>
        <w:spacing w:line="360" w:lineRule="auto"/>
        <w:ind w:left="993" w:hanging="567"/>
        <w:rPr>
          <w:rFonts w:eastAsia="標楷體"/>
          <w:color w:val="000000" w:themeColor="text1"/>
          <w:sz w:val="28"/>
          <w:szCs w:val="28"/>
        </w:rPr>
      </w:pPr>
      <w:r w:rsidRPr="00A9081E">
        <w:rPr>
          <w:rFonts w:eastAsia="標楷體"/>
          <w:color w:val="000000" w:themeColor="text1"/>
          <w:sz w:val="28"/>
          <w:szCs w:val="28"/>
        </w:rPr>
        <w:t>本案所需經費將視每年度立法院審議結果辦理，若相關預算遭刪減或凍結，致無法按期给付價款時，本部得通知受補助單位變更付款方式或終止契約。</w:t>
      </w:r>
    </w:p>
    <w:p w:rsidR="002B30F4" w:rsidRPr="00A9081E" w:rsidRDefault="002B30F4" w:rsidP="00357245">
      <w:pPr>
        <w:pStyle w:val="Textbody"/>
        <w:numPr>
          <w:ilvl w:val="1"/>
          <w:numId w:val="9"/>
        </w:numPr>
        <w:spacing w:line="360" w:lineRule="auto"/>
        <w:ind w:left="993" w:hanging="567"/>
        <w:rPr>
          <w:rFonts w:eastAsia="標楷體"/>
          <w:color w:val="000000" w:themeColor="text1"/>
          <w:sz w:val="28"/>
          <w:szCs w:val="28"/>
        </w:rPr>
      </w:pPr>
      <w:r w:rsidRPr="00A9081E">
        <w:rPr>
          <w:rFonts w:eastAsia="標楷體"/>
          <w:color w:val="000000" w:themeColor="text1"/>
          <w:sz w:val="28"/>
          <w:szCs w:val="28"/>
        </w:rPr>
        <w:t>經費補助原則：</w:t>
      </w:r>
    </w:p>
    <w:p w:rsidR="00D85800" w:rsidRPr="00A9081E" w:rsidRDefault="00002BA3" w:rsidP="00357245">
      <w:pPr>
        <w:pStyle w:val="Textbody"/>
        <w:numPr>
          <w:ilvl w:val="0"/>
          <w:numId w:val="19"/>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申請計畫之經費請依照「衛生福利部</w:t>
      </w:r>
      <w:proofErr w:type="gramStart"/>
      <w:r w:rsidRPr="00A9081E">
        <w:rPr>
          <w:rFonts w:eastAsia="標楷體"/>
          <w:bCs/>
          <w:color w:val="000000" w:themeColor="text1"/>
          <w:sz w:val="28"/>
          <w:szCs w:val="28"/>
        </w:rPr>
        <w:t>114</w:t>
      </w:r>
      <w:proofErr w:type="gramEnd"/>
      <w:r w:rsidRPr="00A9081E">
        <w:rPr>
          <w:rFonts w:eastAsia="標楷體"/>
          <w:bCs/>
          <w:color w:val="000000" w:themeColor="text1"/>
          <w:sz w:val="28"/>
          <w:szCs w:val="28"/>
        </w:rPr>
        <w:t>年度原住民族地區口腔衛生教育計畫經費編列基準及使用範圍」</w:t>
      </w:r>
      <w:r w:rsidRPr="00A9081E">
        <w:rPr>
          <w:rFonts w:eastAsia="標楷體"/>
          <w:bCs/>
          <w:color w:val="000000" w:themeColor="text1"/>
          <w:sz w:val="28"/>
          <w:szCs w:val="28"/>
        </w:rPr>
        <w:t>(</w:t>
      </w:r>
      <w:r w:rsidRPr="00A9081E">
        <w:rPr>
          <w:rFonts w:eastAsia="標楷體"/>
          <w:bCs/>
          <w:color w:val="000000" w:themeColor="text1"/>
          <w:sz w:val="28"/>
          <w:szCs w:val="28"/>
        </w:rPr>
        <w:t>附件</w:t>
      </w:r>
      <w:r w:rsidRPr="00A9081E">
        <w:rPr>
          <w:rFonts w:eastAsia="標楷體"/>
          <w:bCs/>
          <w:color w:val="000000" w:themeColor="text1"/>
          <w:sz w:val="28"/>
          <w:szCs w:val="28"/>
        </w:rPr>
        <w:t>2)</w:t>
      </w:r>
      <w:r w:rsidRPr="00A9081E">
        <w:rPr>
          <w:rFonts w:eastAsia="標楷體"/>
          <w:bCs/>
          <w:color w:val="000000" w:themeColor="text1"/>
          <w:sz w:val="28"/>
          <w:szCs w:val="28"/>
        </w:rPr>
        <w:t>編列</w:t>
      </w:r>
      <w:r w:rsidR="00FD1F9D" w:rsidRPr="00A9081E">
        <w:rPr>
          <w:rFonts w:eastAsia="標楷體"/>
          <w:bCs/>
          <w:color w:val="000000" w:themeColor="text1"/>
          <w:sz w:val="28"/>
          <w:szCs w:val="28"/>
        </w:rPr>
        <w:t>。</w:t>
      </w:r>
    </w:p>
    <w:p w:rsidR="00B426D7" w:rsidRPr="00A9081E" w:rsidRDefault="00FD1F9D" w:rsidP="00357245">
      <w:pPr>
        <w:pStyle w:val="Textbody"/>
        <w:numPr>
          <w:ilvl w:val="0"/>
          <w:numId w:val="19"/>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本計畫補助項目包括人事費、業務費、管理費、論次服務費及口腔評估費，於計畫執行期間因業務實際需要致原列經費不足時，在計畫內容不變之情形下，得由其他有賸餘之用途別科目依下列規定辦理流用：</w:t>
      </w:r>
    </w:p>
    <w:p w:rsidR="00A9084D" w:rsidRPr="00A9081E" w:rsidRDefault="00813DB3" w:rsidP="00357245">
      <w:pPr>
        <w:pStyle w:val="Textbody"/>
        <w:numPr>
          <w:ilvl w:val="0"/>
          <w:numId w:val="20"/>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人事費、管理費、論次服務費、口腔評估費及本部核定計畫所列不得支用之項目，均不得流入。</w:t>
      </w:r>
    </w:p>
    <w:p w:rsidR="00A9084D" w:rsidRPr="00A9081E" w:rsidRDefault="00813DB3" w:rsidP="00357245">
      <w:pPr>
        <w:pStyle w:val="Textbody"/>
        <w:numPr>
          <w:ilvl w:val="0"/>
          <w:numId w:val="20"/>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前款以外各用途科目間之流用，由受補助單位首長核定辦理。</w:t>
      </w:r>
    </w:p>
    <w:p w:rsidR="00A9084D" w:rsidRPr="00A9081E" w:rsidRDefault="00813DB3" w:rsidP="00357245">
      <w:pPr>
        <w:pStyle w:val="Textbody"/>
        <w:numPr>
          <w:ilvl w:val="0"/>
          <w:numId w:val="20"/>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受補助單位應依其內部行政作業程序辦理經費流用之申請及核定，</w:t>
      </w:r>
      <w:r w:rsidRPr="00A9081E">
        <w:rPr>
          <w:rFonts w:eastAsia="標楷體"/>
          <w:bCs/>
          <w:color w:val="000000" w:themeColor="text1"/>
          <w:sz w:val="28"/>
          <w:szCs w:val="28"/>
        </w:rPr>
        <w:lastRenderedPageBreak/>
        <w:t>並應完備申請及審核核定紀錄以備查考。</w:t>
      </w:r>
    </w:p>
    <w:p w:rsidR="00813DB3" w:rsidRPr="00A9081E" w:rsidRDefault="00813DB3" w:rsidP="00357245">
      <w:pPr>
        <w:pStyle w:val="Textbody"/>
        <w:numPr>
          <w:ilvl w:val="0"/>
          <w:numId w:val="20"/>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本計畫補助經費應依本部核定之補助項目動支，不得移作別用。</w:t>
      </w:r>
    </w:p>
    <w:p w:rsidR="00813DB3" w:rsidRPr="00A9081E" w:rsidRDefault="00813DB3" w:rsidP="00357245">
      <w:pPr>
        <w:pStyle w:val="Textbody"/>
        <w:numPr>
          <w:ilvl w:val="0"/>
          <w:numId w:val="19"/>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本計畫補助之人力，應專責辦理本計畫相關事項，且不得另報支本計畫內鐘點費及出席費。另</w:t>
      </w:r>
      <w:r w:rsidR="00297553">
        <w:rPr>
          <w:rFonts w:eastAsia="標楷體" w:hint="eastAsia"/>
          <w:bCs/>
          <w:color w:val="000000" w:themeColor="text1"/>
          <w:sz w:val="28"/>
          <w:szCs w:val="28"/>
        </w:rPr>
        <w:t>受補助</w:t>
      </w:r>
      <w:r w:rsidRPr="00A9081E">
        <w:rPr>
          <w:rFonts w:eastAsia="標楷體"/>
          <w:bCs/>
          <w:color w:val="000000" w:themeColor="text1"/>
          <w:sz w:val="28"/>
          <w:szCs w:val="28"/>
        </w:rPr>
        <w:t>單位</w:t>
      </w:r>
      <w:r w:rsidR="00297553">
        <w:rPr>
          <w:rFonts w:eastAsia="標楷體" w:hint="eastAsia"/>
          <w:bCs/>
          <w:color w:val="000000" w:themeColor="text1"/>
          <w:sz w:val="28"/>
          <w:szCs w:val="28"/>
        </w:rPr>
        <w:t>人員</w:t>
      </w:r>
      <w:r w:rsidRPr="00A9081E">
        <w:rPr>
          <w:rFonts w:eastAsia="標楷體"/>
          <w:bCs/>
          <w:color w:val="000000" w:themeColor="text1"/>
          <w:sz w:val="28"/>
          <w:szCs w:val="28"/>
        </w:rPr>
        <w:t>不得報支臨時工資。</w:t>
      </w:r>
    </w:p>
    <w:p w:rsidR="006231F3" w:rsidRPr="00A9081E" w:rsidRDefault="006231F3" w:rsidP="00357245">
      <w:pPr>
        <w:pStyle w:val="Textbody"/>
        <w:numPr>
          <w:ilvl w:val="0"/>
          <w:numId w:val="19"/>
        </w:numPr>
        <w:spacing w:line="360" w:lineRule="auto"/>
        <w:jc w:val="both"/>
        <w:rPr>
          <w:rFonts w:eastAsia="標楷體"/>
          <w:bCs/>
          <w:color w:val="000000" w:themeColor="text1"/>
          <w:sz w:val="28"/>
          <w:szCs w:val="28"/>
        </w:rPr>
      </w:pPr>
      <w:r w:rsidRPr="00A9081E">
        <w:rPr>
          <w:rFonts w:eastAsia="標楷體"/>
          <w:bCs/>
          <w:color w:val="000000" w:themeColor="text1"/>
          <w:sz w:val="28"/>
          <w:szCs w:val="28"/>
        </w:rPr>
        <w:t>如有未盡事宜，</w:t>
      </w:r>
      <w:r w:rsidR="005249EA" w:rsidRPr="00A9081E">
        <w:rPr>
          <w:rFonts w:eastAsia="標楷體"/>
          <w:bCs/>
          <w:color w:val="000000" w:themeColor="text1"/>
          <w:sz w:val="28"/>
          <w:szCs w:val="28"/>
        </w:rPr>
        <w:t>相關經費支用</w:t>
      </w:r>
      <w:r w:rsidRPr="00A9081E">
        <w:rPr>
          <w:rFonts w:eastAsia="標楷體"/>
          <w:bCs/>
          <w:color w:val="000000" w:themeColor="text1"/>
          <w:sz w:val="28"/>
          <w:szCs w:val="28"/>
        </w:rPr>
        <w:t>請依「衛生</w:t>
      </w:r>
      <w:proofErr w:type="gramStart"/>
      <w:r w:rsidRPr="00A9081E">
        <w:rPr>
          <w:rFonts w:eastAsia="標楷體"/>
          <w:bCs/>
          <w:color w:val="000000" w:themeColor="text1"/>
          <w:sz w:val="28"/>
          <w:szCs w:val="28"/>
        </w:rPr>
        <w:t>福利部補</w:t>
      </w:r>
      <w:proofErr w:type="gramEnd"/>
      <w:r w:rsidRPr="00A9081E">
        <w:rPr>
          <w:rFonts w:eastAsia="標楷體"/>
          <w:bCs/>
          <w:color w:val="000000" w:themeColor="text1"/>
          <w:sz w:val="28"/>
          <w:szCs w:val="28"/>
        </w:rPr>
        <w:t>(</w:t>
      </w:r>
      <w:r w:rsidRPr="00A9081E">
        <w:rPr>
          <w:rFonts w:eastAsia="標楷體"/>
          <w:bCs/>
          <w:color w:val="000000" w:themeColor="text1"/>
          <w:sz w:val="28"/>
          <w:szCs w:val="28"/>
        </w:rPr>
        <w:t>捐</w:t>
      </w:r>
      <w:r w:rsidRPr="00A9081E">
        <w:rPr>
          <w:rFonts w:eastAsia="標楷體"/>
          <w:bCs/>
          <w:color w:val="000000" w:themeColor="text1"/>
          <w:sz w:val="28"/>
          <w:szCs w:val="28"/>
        </w:rPr>
        <w:t>)</w:t>
      </w:r>
      <w:r w:rsidRPr="00A9081E">
        <w:rPr>
          <w:rFonts w:eastAsia="標楷體"/>
          <w:bCs/>
          <w:color w:val="000000" w:themeColor="text1"/>
          <w:sz w:val="28"/>
          <w:szCs w:val="28"/>
        </w:rPr>
        <w:t>助款項會計處理作業要點」</w:t>
      </w:r>
      <w:r w:rsidR="005249EA" w:rsidRPr="00A9081E">
        <w:rPr>
          <w:rFonts w:eastAsia="標楷體"/>
          <w:bCs/>
          <w:color w:val="000000" w:themeColor="text1"/>
          <w:sz w:val="28"/>
          <w:szCs w:val="28"/>
        </w:rPr>
        <w:t>(</w:t>
      </w:r>
      <w:r w:rsidR="005249EA" w:rsidRPr="00A9081E">
        <w:rPr>
          <w:rFonts w:eastAsia="標楷體"/>
          <w:bCs/>
          <w:color w:val="000000" w:themeColor="text1"/>
          <w:sz w:val="28"/>
          <w:szCs w:val="28"/>
        </w:rPr>
        <w:t>附件</w:t>
      </w:r>
      <w:r w:rsidR="005249EA" w:rsidRPr="00A9081E">
        <w:rPr>
          <w:rFonts w:eastAsia="標楷體"/>
          <w:bCs/>
          <w:color w:val="000000" w:themeColor="text1"/>
          <w:sz w:val="28"/>
          <w:szCs w:val="28"/>
        </w:rPr>
        <w:t>3)</w:t>
      </w:r>
      <w:r w:rsidRPr="00A9081E">
        <w:rPr>
          <w:rFonts w:eastAsia="標楷體"/>
          <w:bCs/>
          <w:color w:val="000000" w:themeColor="text1"/>
          <w:sz w:val="28"/>
          <w:szCs w:val="28"/>
        </w:rPr>
        <w:t>辦理。</w:t>
      </w:r>
    </w:p>
    <w:p w:rsidR="00C403F0" w:rsidRPr="00A9081E" w:rsidRDefault="00C403F0" w:rsidP="00A9084D">
      <w:pPr>
        <w:pStyle w:val="Textbody"/>
        <w:spacing w:line="360" w:lineRule="auto"/>
        <w:rPr>
          <w:rFonts w:eastAsia="標楷體"/>
          <w:color w:val="000000" w:themeColor="text1"/>
          <w:sz w:val="28"/>
          <w:szCs w:val="28"/>
        </w:rPr>
      </w:pPr>
    </w:p>
    <w:p w:rsidR="004A254F" w:rsidRPr="00A9081E" w:rsidRDefault="004A254F" w:rsidP="00357245">
      <w:pPr>
        <w:pStyle w:val="Textbody"/>
        <w:numPr>
          <w:ilvl w:val="0"/>
          <w:numId w:val="18"/>
        </w:numPr>
        <w:spacing w:line="360" w:lineRule="auto"/>
        <w:ind w:left="426" w:hanging="284"/>
        <w:jc w:val="both"/>
        <w:rPr>
          <w:rFonts w:eastAsia="標楷體"/>
          <w:b/>
          <w:color w:val="000000" w:themeColor="text1"/>
          <w:sz w:val="36"/>
          <w:szCs w:val="28"/>
        </w:rPr>
      </w:pPr>
      <w:r w:rsidRPr="00A9081E">
        <w:rPr>
          <w:rFonts w:eastAsia="標楷體"/>
          <w:b/>
          <w:color w:val="000000" w:themeColor="text1"/>
          <w:sz w:val="36"/>
          <w:szCs w:val="28"/>
        </w:rPr>
        <w:t>計畫申請及審查：</w:t>
      </w:r>
    </w:p>
    <w:p w:rsidR="00AA2243" w:rsidRPr="00A9081E" w:rsidRDefault="00B4702F" w:rsidP="00357245">
      <w:pPr>
        <w:pStyle w:val="Textbody"/>
        <w:numPr>
          <w:ilvl w:val="0"/>
          <w:numId w:val="10"/>
        </w:numPr>
        <w:spacing w:line="360" w:lineRule="auto"/>
        <w:ind w:left="1276" w:hanging="708"/>
        <w:rPr>
          <w:rFonts w:eastAsia="標楷體"/>
          <w:color w:val="000000" w:themeColor="text1"/>
          <w:sz w:val="28"/>
          <w:szCs w:val="28"/>
        </w:rPr>
      </w:pPr>
      <w:r w:rsidRPr="00A9081E">
        <w:rPr>
          <w:rFonts w:eastAsia="標楷體"/>
          <w:color w:val="000000" w:themeColor="text1"/>
          <w:sz w:val="28"/>
          <w:szCs w:val="28"/>
        </w:rPr>
        <w:t>計畫</w:t>
      </w:r>
      <w:r w:rsidRPr="00A9081E">
        <w:rPr>
          <w:rFonts w:eastAsia="標楷體"/>
          <w:bCs/>
          <w:color w:val="000000" w:themeColor="text1"/>
          <w:sz w:val="28"/>
          <w:szCs w:val="28"/>
        </w:rPr>
        <w:t>期限：自公告日起</w:t>
      </w:r>
      <w:r w:rsidR="008D2BB2" w:rsidRPr="00A9081E">
        <w:rPr>
          <w:rFonts w:eastAsia="標楷體"/>
          <w:bCs/>
          <w:color w:val="000000" w:themeColor="text1"/>
          <w:sz w:val="28"/>
          <w:szCs w:val="28"/>
        </w:rPr>
        <w:t>14</w:t>
      </w:r>
      <w:r w:rsidR="008D2BB2" w:rsidRPr="00A9081E">
        <w:rPr>
          <w:rFonts w:eastAsia="標楷體"/>
          <w:bCs/>
          <w:color w:val="000000" w:themeColor="text1"/>
          <w:sz w:val="28"/>
          <w:szCs w:val="28"/>
        </w:rPr>
        <w:t>個工作日</w:t>
      </w:r>
      <w:r w:rsidR="008D2BB2" w:rsidRPr="00A9081E">
        <w:rPr>
          <w:rFonts w:eastAsia="標楷體"/>
          <w:b/>
          <w:bCs/>
          <w:color w:val="000000" w:themeColor="text1"/>
          <w:sz w:val="28"/>
          <w:szCs w:val="28"/>
        </w:rPr>
        <w:t>(</w:t>
      </w:r>
      <w:r w:rsidRPr="00A9081E">
        <w:rPr>
          <w:rFonts w:eastAsia="標楷體"/>
          <w:b/>
          <w:bCs/>
          <w:color w:val="000000" w:themeColor="text1"/>
          <w:sz w:val="28"/>
          <w:szCs w:val="28"/>
        </w:rPr>
        <w:t>至</w:t>
      </w:r>
      <w:bookmarkStart w:id="2" w:name="_GoBack"/>
      <w:r w:rsidR="00140C9D" w:rsidRPr="00140C9D">
        <w:rPr>
          <w:rFonts w:eastAsia="標楷體"/>
          <w:b/>
          <w:bCs/>
          <w:color w:val="FF0000"/>
          <w:sz w:val="28"/>
          <w:szCs w:val="28"/>
        </w:rPr>
        <w:t>113</w:t>
      </w:r>
      <w:r w:rsidRPr="00140C9D">
        <w:rPr>
          <w:rFonts w:eastAsia="標楷體"/>
          <w:b/>
          <w:bCs/>
          <w:color w:val="FF0000"/>
          <w:sz w:val="28"/>
          <w:szCs w:val="28"/>
        </w:rPr>
        <w:t>年</w:t>
      </w:r>
      <w:r w:rsidR="00140C9D" w:rsidRPr="00140C9D">
        <w:rPr>
          <w:rFonts w:eastAsia="標楷體"/>
          <w:b/>
          <w:bCs/>
          <w:color w:val="FF0000"/>
          <w:sz w:val="28"/>
          <w:szCs w:val="28"/>
        </w:rPr>
        <w:t>12</w:t>
      </w:r>
      <w:r w:rsidRPr="00140C9D">
        <w:rPr>
          <w:rFonts w:eastAsia="標楷體"/>
          <w:b/>
          <w:bCs/>
          <w:color w:val="FF0000"/>
          <w:sz w:val="28"/>
          <w:szCs w:val="28"/>
        </w:rPr>
        <w:t>月</w:t>
      </w:r>
      <w:r w:rsidR="00140C9D" w:rsidRPr="00140C9D">
        <w:rPr>
          <w:rFonts w:eastAsia="標楷體"/>
          <w:b/>
          <w:bCs/>
          <w:color w:val="FF0000"/>
          <w:sz w:val="28"/>
          <w:szCs w:val="28"/>
        </w:rPr>
        <w:t>24</w:t>
      </w:r>
      <w:bookmarkEnd w:id="2"/>
      <w:r w:rsidRPr="00A9081E">
        <w:rPr>
          <w:rFonts w:eastAsia="標楷體"/>
          <w:b/>
          <w:bCs/>
          <w:color w:val="FF0000"/>
          <w:sz w:val="28"/>
          <w:szCs w:val="28"/>
        </w:rPr>
        <w:t>日</w:t>
      </w:r>
      <w:r w:rsidRPr="00A9081E">
        <w:rPr>
          <w:rFonts w:eastAsia="標楷體"/>
          <w:b/>
          <w:bCs/>
          <w:color w:val="000000" w:themeColor="text1"/>
          <w:sz w:val="28"/>
          <w:szCs w:val="28"/>
        </w:rPr>
        <w:t>止</w:t>
      </w:r>
      <w:r w:rsidR="008D2BB2" w:rsidRPr="00A9081E">
        <w:rPr>
          <w:rFonts w:eastAsia="標楷體"/>
          <w:b/>
          <w:bCs/>
          <w:color w:val="000000" w:themeColor="text1"/>
          <w:sz w:val="28"/>
          <w:szCs w:val="28"/>
        </w:rPr>
        <w:t>，</w:t>
      </w:r>
      <w:r w:rsidRPr="00A9081E">
        <w:rPr>
          <w:rFonts w:eastAsia="標楷體"/>
          <w:b/>
          <w:bCs/>
          <w:color w:val="000000" w:themeColor="text1"/>
          <w:sz w:val="28"/>
          <w:szCs w:val="28"/>
          <w:u w:val="single"/>
        </w:rPr>
        <w:t>以本部收文日為</w:t>
      </w:r>
      <w:proofErr w:type="gramStart"/>
      <w:r w:rsidRPr="00A9081E">
        <w:rPr>
          <w:rFonts w:eastAsia="標楷體"/>
          <w:b/>
          <w:bCs/>
          <w:color w:val="000000" w:themeColor="text1"/>
          <w:sz w:val="28"/>
          <w:szCs w:val="28"/>
          <w:u w:val="single"/>
        </w:rPr>
        <w:t>準</w:t>
      </w:r>
      <w:proofErr w:type="gramEnd"/>
      <w:r w:rsidRPr="00A9081E">
        <w:rPr>
          <w:rFonts w:eastAsia="標楷體"/>
          <w:b/>
          <w:bCs/>
          <w:color w:val="000000" w:themeColor="text1"/>
          <w:sz w:val="28"/>
          <w:szCs w:val="28"/>
        </w:rPr>
        <w:t>)</w:t>
      </w:r>
      <w:r w:rsidR="002E24FF" w:rsidRPr="00A9081E">
        <w:rPr>
          <w:rFonts w:eastAsia="標楷體"/>
          <w:b/>
          <w:bCs/>
          <w:color w:val="000000" w:themeColor="text1"/>
          <w:sz w:val="28"/>
          <w:szCs w:val="28"/>
        </w:rPr>
        <w:t>，</w:t>
      </w:r>
      <w:r w:rsidR="002E24FF" w:rsidRPr="00A9081E">
        <w:rPr>
          <w:rFonts w:eastAsia="標楷體"/>
          <w:bCs/>
          <w:color w:val="000000" w:themeColor="text1"/>
          <w:sz w:val="28"/>
          <w:szCs w:val="28"/>
        </w:rPr>
        <w:t>逾時不予受理</w:t>
      </w:r>
      <w:r w:rsidRPr="00A9081E">
        <w:rPr>
          <w:rFonts w:eastAsia="標楷體"/>
          <w:bCs/>
          <w:color w:val="000000" w:themeColor="text1"/>
          <w:sz w:val="28"/>
          <w:szCs w:val="28"/>
        </w:rPr>
        <w:t>。</w:t>
      </w:r>
    </w:p>
    <w:p w:rsidR="002E24FF" w:rsidRPr="00A9081E" w:rsidRDefault="002E24FF" w:rsidP="00357245">
      <w:pPr>
        <w:pStyle w:val="Textbody"/>
        <w:numPr>
          <w:ilvl w:val="0"/>
          <w:numId w:val="10"/>
        </w:numPr>
        <w:spacing w:line="360" w:lineRule="auto"/>
        <w:ind w:left="1276" w:hanging="708"/>
        <w:rPr>
          <w:rFonts w:eastAsia="標楷體"/>
          <w:color w:val="000000" w:themeColor="text1"/>
          <w:sz w:val="28"/>
          <w:szCs w:val="28"/>
        </w:rPr>
      </w:pPr>
      <w:bookmarkStart w:id="3" w:name="_Hlk180656698"/>
      <w:r w:rsidRPr="00A9081E">
        <w:rPr>
          <w:rFonts w:eastAsia="標楷體"/>
          <w:color w:val="000000" w:themeColor="text1"/>
          <w:sz w:val="28"/>
          <w:szCs w:val="28"/>
        </w:rPr>
        <w:t>申請方式：</w:t>
      </w:r>
    </w:p>
    <w:bookmarkEnd w:id="3"/>
    <w:p w:rsidR="00AA2243" w:rsidRPr="00A9081E" w:rsidRDefault="002E24FF" w:rsidP="00357245">
      <w:pPr>
        <w:pStyle w:val="Textbody"/>
        <w:numPr>
          <w:ilvl w:val="0"/>
          <w:numId w:val="11"/>
        </w:numPr>
        <w:spacing w:line="360" w:lineRule="auto"/>
        <w:ind w:left="1701" w:hanging="566"/>
        <w:rPr>
          <w:rFonts w:eastAsia="標楷體"/>
          <w:color w:val="000000" w:themeColor="text1"/>
        </w:rPr>
      </w:pPr>
      <w:r w:rsidRPr="00A9081E">
        <w:rPr>
          <w:rFonts w:eastAsia="標楷體"/>
          <w:color w:val="000000" w:themeColor="text1"/>
          <w:sz w:val="28"/>
          <w:szCs w:val="28"/>
        </w:rPr>
        <w:t>符合申請資格者</w:t>
      </w:r>
      <w:r w:rsidR="00B4702F" w:rsidRPr="00A9081E">
        <w:rPr>
          <w:rFonts w:eastAsia="標楷體"/>
          <w:color w:val="000000" w:themeColor="text1"/>
          <w:sz w:val="28"/>
          <w:szCs w:val="28"/>
        </w:rPr>
        <w:t>於申請期限內，依申請計畫書格式</w:t>
      </w:r>
      <w:r w:rsidR="0029559C" w:rsidRPr="00A9081E">
        <w:rPr>
          <w:rFonts w:eastAsia="標楷體"/>
          <w:color w:val="000000" w:themeColor="text1"/>
          <w:sz w:val="28"/>
          <w:szCs w:val="28"/>
        </w:rPr>
        <w:t>(</w:t>
      </w:r>
      <w:r w:rsidR="00B4702F" w:rsidRPr="00A9081E">
        <w:rPr>
          <w:rFonts w:eastAsia="標楷體"/>
          <w:color w:val="000000" w:themeColor="text1"/>
          <w:sz w:val="28"/>
          <w:szCs w:val="28"/>
        </w:rPr>
        <w:t>附件</w:t>
      </w:r>
      <w:r w:rsidR="005249EA" w:rsidRPr="00A9081E">
        <w:rPr>
          <w:rFonts w:eastAsia="標楷體"/>
          <w:color w:val="000000" w:themeColor="text1"/>
          <w:sz w:val="28"/>
          <w:szCs w:val="28"/>
        </w:rPr>
        <w:t>4</w:t>
      </w:r>
      <w:r w:rsidR="0029559C" w:rsidRPr="00A9081E">
        <w:rPr>
          <w:rFonts w:eastAsia="標楷體"/>
          <w:color w:val="000000" w:themeColor="text1"/>
          <w:sz w:val="28"/>
          <w:szCs w:val="28"/>
        </w:rPr>
        <w:t>)</w:t>
      </w:r>
      <w:r w:rsidR="00B4702F" w:rsidRPr="00A9081E">
        <w:rPr>
          <w:rFonts w:eastAsia="標楷體"/>
          <w:color w:val="000000" w:themeColor="text1"/>
          <w:sz w:val="28"/>
          <w:szCs w:val="28"/>
        </w:rPr>
        <w:t>撰寫，</w:t>
      </w:r>
      <w:r w:rsidRPr="00A9081E">
        <w:rPr>
          <w:rFonts w:eastAsia="標楷體"/>
          <w:color w:val="000000" w:themeColor="text1"/>
          <w:sz w:val="28"/>
          <w:szCs w:val="28"/>
        </w:rPr>
        <w:t>並將</w:t>
      </w:r>
      <w:r w:rsidR="00B4702F" w:rsidRPr="00A9081E">
        <w:rPr>
          <w:rFonts w:eastAsia="標楷體"/>
          <w:color w:val="000000" w:themeColor="text1"/>
          <w:sz w:val="28"/>
          <w:szCs w:val="28"/>
        </w:rPr>
        <w:t>申請計畫書</w:t>
      </w:r>
      <w:r w:rsidR="00F7513A" w:rsidRPr="00A9081E">
        <w:rPr>
          <w:rFonts w:eastAsia="標楷體"/>
          <w:color w:val="000000" w:themeColor="text1"/>
          <w:sz w:val="28"/>
          <w:szCs w:val="28"/>
        </w:rPr>
        <w:t>(</w:t>
      </w:r>
      <w:r w:rsidR="00B4702F" w:rsidRPr="00A9081E">
        <w:rPr>
          <w:rFonts w:eastAsia="標楷體"/>
          <w:color w:val="000000" w:themeColor="text1"/>
          <w:sz w:val="28"/>
          <w:szCs w:val="28"/>
        </w:rPr>
        <w:t>1</w:t>
      </w:r>
      <w:r w:rsidR="00B4702F" w:rsidRPr="00A9081E">
        <w:rPr>
          <w:rFonts w:eastAsia="標楷體"/>
          <w:color w:val="000000" w:themeColor="text1"/>
          <w:sz w:val="28"/>
          <w:szCs w:val="28"/>
        </w:rPr>
        <w:t>式</w:t>
      </w:r>
      <w:r w:rsidR="00882D22" w:rsidRPr="00A9081E">
        <w:rPr>
          <w:rFonts w:eastAsia="標楷體"/>
          <w:color w:val="000000" w:themeColor="text1"/>
          <w:sz w:val="28"/>
          <w:szCs w:val="28"/>
        </w:rPr>
        <w:t>8</w:t>
      </w:r>
      <w:r w:rsidR="00B4702F" w:rsidRPr="00A9081E">
        <w:rPr>
          <w:rFonts w:eastAsia="標楷體"/>
          <w:color w:val="000000" w:themeColor="text1"/>
          <w:sz w:val="28"/>
          <w:szCs w:val="28"/>
        </w:rPr>
        <w:t>份</w:t>
      </w:r>
      <w:r w:rsidRPr="00A9081E">
        <w:rPr>
          <w:rFonts w:eastAsia="標楷體"/>
          <w:color w:val="000000" w:themeColor="text1"/>
          <w:sz w:val="28"/>
          <w:szCs w:val="28"/>
        </w:rPr>
        <w:t>及</w:t>
      </w:r>
      <w:r w:rsidR="00B4702F" w:rsidRPr="00A9081E">
        <w:rPr>
          <w:rFonts w:eastAsia="標楷體"/>
          <w:color w:val="000000" w:themeColor="text1"/>
          <w:sz w:val="28"/>
          <w:szCs w:val="28"/>
        </w:rPr>
        <w:t>電子檔</w:t>
      </w:r>
      <w:r w:rsidR="00F7513A" w:rsidRPr="00A9081E">
        <w:rPr>
          <w:rFonts w:eastAsia="標楷體"/>
          <w:color w:val="000000" w:themeColor="text1"/>
          <w:sz w:val="28"/>
          <w:szCs w:val="28"/>
        </w:rPr>
        <w:t>)</w:t>
      </w:r>
      <w:r w:rsidRPr="00A9081E">
        <w:rPr>
          <w:rFonts w:eastAsia="標楷體"/>
          <w:color w:val="000000" w:themeColor="text1"/>
          <w:sz w:val="28"/>
          <w:szCs w:val="28"/>
        </w:rPr>
        <w:t>、依法設立或登記之佐證文件</w:t>
      </w:r>
      <w:r w:rsidRPr="00A9081E">
        <w:rPr>
          <w:rFonts w:eastAsia="標楷體"/>
          <w:color w:val="000000" w:themeColor="text1"/>
          <w:sz w:val="28"/>
          <w:szCs w:val="28"/>
        </w:rPr>
        <w:t>(</w:t>
      </w:r>
      <w:r w:rsidRPr="00A9081E">
        <w:rPr>
          <w:rFonts w:eastAsia="標楷體"/>
          <w:color w:val="000000" w:themeColor="text1"/>
          <w:sz w:val="28"/>
          <w:szCs w:val="28"/>
        </w:rPr>
        <w:t>影本</w:t>
      </w:r>
      <w:r w:rsidRPr="00A9081E">
        <w:rPr>
          <w:rFonts w:eastAsia="標楷體"/>
          <w:color w:val="000000" w:themeColor="text1"/>
          <w:sz w:val="28"/>
          <w:szCs w:val="28"/>
        </w:rPr>
        <w:t>)</w:t>
      </w:r>
      <w:r w:rsidR="00B4702F" w:rsidRPr="00A9081E">
        <w:rPr>
          <w:rFonts w:eastAsia="標楷體"/>
          <w:color w:val="000000" w:themeColor="text1"/>
          <w:sz w:val="28"/>
          <w:szCs w:val="28"/>
        </w:rPr>
        <w:t>函送至本部。</w:t>
      </w:r>
    </w:p>
    <w:p w:rsidR="00AA2243" w:rsidRPr="00A9081E" w:rsidRDefault="00B4702F" w:rsidP="00357245">
      <w:pPr>
        <w:pStyle w:val="af0"/>
        <w:numPr>
          <w:ilvl w:val="0"/>
          <w:numId w:val="11"/>
        </w:numPr>
        <w:spacing w:line="360" w:lineRule="auto"/>
        <w:ind w:left="1701" w:hanging="566"/>
        <w:rPr>
          <w:rFonts w:ascii="Times New Roman" w:eastAsia="標楷體" w:hAnsi="Times New Roman" w:cs="Times New Roman"/>
          <w:color w:val="000000" w:themeColor="text1"/>
          <w:sz w:val="28"/>
          <w:szCs w:val="28"/>
        </w:rPr>
      </w:pPr>
      <w:r w:rsidRPr="00A9081E">
        <w:rPr>
          <w:rFonts w:ascii="Times New Roman" w:eastAsia="標楷體" w:hAnsi="Times New Roman" w:cs="Times New Roman"/>
          <w:color w:val="000000" w:themeColor="text1"/>
          <w:sz w:val="28"/>
          <w:szCs w:val="28"/>
        </w:rPr>
        <w:t>計畫申請書以</w:t>
      </w:r>
      <w:r w:rsidRPr="00A9081E">
        <w:rPr>
          <w:rFonts w:ascii="Times New Roman" w:eastAsia="標楷體" w:hAnsi="Times New Roman" w:cs="Times New Roman"/>
          <w:color w:val="000000" w:themeColor="text1"/>
          <w:sz w:val="28"/>
          <w:szCs w:val="28"/>
        </w:rPr>
        <w:t>A4</w:t>
      </w:r>
      <w:r w:rsidRPr="00A9081E">
        <w:rPr>
          <w:rFonts w:ascii="Times New Roman" w:eastAsia="標楷體" w:hAnsi="Times New Roman" w:cs="Times New Roman"/>
          <w:color w:val="000000" w:themeColor="text1"/>
          <w:sz w:val="28"/>
          <w:szCs w:val="28"/>
        </w:rPr>
        <w:t>規格雙面印刷為原則，所送計畫書與附件資料，不予退還。</w:t>
      </w:r>
    </w:p>
    <w:p w:rsidR="00AA2243" w:rsidRPr="00A9081E" w:rsidRDefault="00B4702F" w:rsidP="00357245">
      <w:pPr>
        <w:pStyle w:val="Textbody"/>
        <w:numPr>
          <w:ilvl w:val="0"/>
          <w:numId w:val="11"/>
        </w:numPr>
        <w:spacing w:line="360" w:lineRule="auto"/>
        <w:ind w:left="1701" w:hanging="566"/>
        <w:rPr>
          <w:rFonts w:eastAsia="標楷體"/>
          <w:color w:val="000000" w:themeColor="text1"/>
        </w:rPr>
      </w:pPr>
      <w:r w:rsidRPr="00A9081E">
        <w:rPr>
          <w:rFonts w:eastAsia="標楷體"/>
          <w:color w:val="000000" w:themeColor="text1"/>
          <w:sz w:val="28"/>
          <w:szCs w:val="28"/>
        </w:rPr>
        <w:t>寄送申請案件之外包裝上請註明「</w:t>
      </w:r>
      <w:proofErr w:type="gramStart"/>
      <w:r w:rsidRPr="00A9081E">
        <w:rPr>
          <w:rFonts w:eastAsia="標楷體"/>
          <w:color w:val="000000" w:themeColor="text1"/>
          <w:sz w:val="28"/>
          <w:szCs w:val="28"/>
        </w:rPr>
        <w:t>11</w:t>
      </w:r>
      <w:r w:rsidR="00147CA8" w:rsidRPr="00A9081E">
        <w:rPr>
          <w:rFonts w:eastAsia="標楷體"/>
          <w:color w:val="000000" w:themeColor="text1"/>
          <w:sz w:val="28"/>
          <w:szCs w:val="28"/>
        </w:rPr>
        <w:t>4</w:t>
      </w:r>
      <w:proofErr w:type="gramEnd"/>
      <w:r w:rsidRPr="00A9081E">
        <w:rPr>
          <w:rFonts w:eastAsia="標楷體"/>
          <w:color w:val="000000" w:themeColor="text1"/>
          <w:sz w:val="28"/>
          <w:szCs w:val="28"/>
        </w:rPr>
        <w:t>年度原住民族地區口腔衛生教育計畫」及申請單位名稱、地址，以利收發人員辨識，投寄至本部。</w:t>
      </w:r>
    </w:p>
    <w:p w:rsidR="00DD6B32" w:rsidRPr="00A9081E" w:rsidRDefault="00B4702F" w:rsidP="00357245">
      <w:pPr>
        <w:pStyle w:val="af0"/>
        <w:numPr>
          <w:ilvl w:val="0"/>
          <w:numId w:val="11"/>
        </w:numPr>
        <w:snapToGrid w:val="0"/>
        <w:spacing w:line="360" w:lineRule="auto"/>
        <w:ind w:left="1701" w:hanging="566"/>
        <w:rPr>
          <w:rFonts w:ascii="Times New Roman" w:eastAsia="標楷體" w:hAnsi="Times New Roman" w:cs="Times New Roman"/>
          <w:color w:val="000000" w:themeColor="text1"/>
          <w:sz w:val="28"/>
          <w:szCs w:val="28"/>
        </w:rPr>
      </w:pPr>
      <w:r w:rsidRPr="00A9081E">
        <w:rPr>
          <w:rFonts w:ascii="Times New Roman" w:eastAsia="標楷體" w:hAnsi="Times New Roman" w:cs="Times New Roman"/>
          <w:color w:val="000000" w:themeColor="text1"/>
          <w:sz w:val="28"/>
          <w:szCs w:val="28"/>
        </w:rPr>
        <w:t>曾接受本部補助或委託執行相關計畫之申請單位，所送計畫內容應摘要性呈現過去辦理成果及檢討。</w:t>
      </w:r>
    </w:p>
    <w:p w:rsidR="00AA2243" w:rsidRPr="00A9081E" w:rsidRDefault="00B4702F" w:rsidP="00357245">
      <w:pPr>
        <w:pStyle w:val="Textbody"/>
        <w:numPr>
          <w:ilvl w:val="0"/>
          <w:numId w:val="10"/>
        </w:numPr>
        <w:spacing w:line="360" w:lineRule="auto"/>
        <w:ind w:left="1276" w:hanging="708"/>
        <w:rPr>
          <w:rFonts w:eastAsia="標楷體"/>
          <w:color w:val="000000" w:themeColor="text1"/>
          <w:sz w:val="28"/>
          <w:szCs w:val="28"/>
        </w:rPr>
      </w:pPr>
      <w:r w:rsidRPr="00A9081E">
        <w:rPr>
          <w:rFonts w:eastAsia="標楷體"/>
          <w:bCs/>
          <w:color w:val="000000" w:themeColor="text1"/>
          <w:sz w:val="28"/>
          <w:szCs w:val="28"/>
        </w:rPr>
        <w:t>審查程序：</w:t>
      </w:r>
    </w:p>
    <w:p w:rsidR="00AA2243" w:rsidRPr="00A9081E" w:rsidRDefault="00B4702F" w:rsidP="00357245">
      <w:pPr>
        <w:pStyle w:val="af0"/>
        <w:numPr>
          <w:ilvl w:val="0"/>
          <w:numId w:val="12"/>
        </w:numPr>
        <w:tabs>
          <w:tab w:val="left" w:pos="709"/>
        </w:tabs>
        <w:suppressAutoHyphens w:val="0"/>
        <w:snapToGrid w:val="0"/>
        <w:spacing w:line="360" w:lineRule="auto"/>
        <w:ind w:left="1701" w:hanging="566"/>
        <w:jc w:val="both"/>
        <w:textAlignment w:val="auto"/>
        <w:rPr>
          <w:rFonts w:ascii="Times New Roman" w:eastAsia="標楷體" w:hAnsi="Times New Roman" w:cs="Times New Roman"/>
          <w:color w:val="000000" w:themeColor="text1"/>
        </w:rPr>
      </w:pPr>
      <w:bookmarkStart w:id="4" w:name="_Hlk180661776"/>
      <w:r w:rsidRPr="00A9081E">
        <w:rPr>
          <w:rFonts w:ascii="Times New Roman" w:eastAsia="標楷體" w:hAnsi="Times New Roman" w:cs="Times New Roman"/>
          <w:bCs/>
          <w:color w:val="000000" w:themeColor="text1"/>
          <w:sz w:val="28"/>
          <w:szCs w:val="28"/>
        </w:rPr>
        <w:t>申請文件符合</w:t>
      </w:r>
      <w:bookmarkEnd w:id="4"/>
      <w:r w:rsidRPr="00A9081E">
        <w:rPr>
          <w:rFonts w:ascii="Times New Roman" w:eastAsia="標楷體" w:hAnsi="Times New Roman" w:cs="Times New Roman"/>
          <w:bCs/>
          <w:color w:val="000000" w:themeColor="text1"/>
          <w:sz w:val="28"/>
          <w:szCs w:val="28"/>
        </w:rPr>
        <w:t>規定之計畫，由本部視計畫書內容，邀</w:t>
      </w:r>
      <w:r w:rsidR="004518AA" w:rsidRPr="00A9081E">
        <w:rPr>
          <w:rFonts w:ascii="Times New Roman" w:eastAsia="標楷體" w:hAnsi="Times New Roman" w:cs="Times New Roman"/>
          <w:bCs/>
          <w:color w:val="000000" w:themeColor="text1"/>
          <w:sz w:val="28"/>
          <w:szCs w:val="28"/>
        </w:rPr>
        <w:t>集</w:t>
      </w:r>
      <w:r w:rsidRPr="00A9081E">
        <w:rPr>
          <w:rFonts w:ascii="Times New Roman" w:eastAsia="標楷體" w:hAnsi="Times New Roman" w:cs="Times New Roman"/>
          <w:bCs/>
          <w:color w:val="000000" w:themeColor="text1"/>
          <w:sz w:val="28"/>
          <w:szCs w:val="28"/>
        </w:rPr>
        <w:t>相關領域學者專家及相關單位代表，以書面或會議方式審查，</w:t>
      </w:r>
      <w:r w:rsidRPr="00A9081E">
        <w:rPr>
          <w:rFonts w:ascii="Times New Roman" w:eastAsia="標楷體" w:hAnsi="Times New Roman" w:cs="Times New Roman"/>
          <w:color w:val="000000" w:themeColor="text1"/>
          <w:sz w:val="28"/>
          <w:szCs w:val="28"/>
        </w:rPr>
        <w:t>並視需要</w:t>
      </w:r>
      <w:r w:rsidRPr="00A9081E">
        <w:rPr>
          <w:rFonts w:ascii="Times New Roman" w:eastAsia="標楷體" w:hAnsi="Times New Roman" w:cs="Times New Roman"/>
          <w:color w:val="000000" w:themeColor="text1"/>
          <w:sz w:val="28"/>
          <w:szCs w:val="28"/>
          <w:lang w:eastAsia="zh-HK"/>
        </w:rPr>
        <w:t>請</w:t>
      </w:r>
      <w:r w:rsidRPr="00A9081E">
        <w:rPr>
          <w:rFonts w:ascii="Times New Roman" w:eastAsia="標楷體" w:hAnsi="Times New Roman" w:cs="Times New Roman"/>
          <w:color w:val="000000" w:themeColor="text1"/>
          <w:sz w:val="28"/>
          <w:szCs w:val="28"/>
        </w:rPr>
        <w:t>申請機關</w:t>
      </w:r>
      <w:r w:rsidRPr="00A9081E">
        <w:rPr>
          <w:rFonts w:ascii="Times New Roman" w:eastAsia="標楷體" w:hAnsi="Times New Roman" w:cs="Times New Roman"/>
          <w:color w:val="000000" w:themeColor="text1"/>
          <w:sz w:val="28"/>
          <w:szCs w:val="28"/>
        </w:rPr>
        <w:t>(</w:t>
      </w:r>
      <w:r w:rsidRPr="00A9081E">
        <w:rPr>
          <w:rFonts w:ascii="Times New Roman" w:eastAsia="標楷體" w:hAnsi="Times New Roman" w:cs="Times New Roman"/>
          <w:color w:val="000000" w:themeColor="text1"/>
          <w:sz w:val="28"/>
          <w:szCs w:val="28"/>
        </w:rPr>
        <w:t>構</w:t>
      </w:r>
      <w:r w:rsidRPr="00A9081E">
        <w:rPr>
          <w:rFonts w:ascii="Times New Roman" w:eastAsia="標楷體" w:hAnsi="Times New Roman" w:cs="Times New Roman"/>
          <w:color w:val="000000" w:themeColor="text1"/>
          <w:sz w:val="28"/>
          <w:szCs w:val="28"/>
        </w:rPr>
        <w:t>)</w:t>
      </w:r>
      <w:r w:rsidRPr="00A9081E">
        <w:rPr>
          <w:rFonts w:ascii="Times New Roman" w:eastAsia="標楷體" w:hAnsi="Times New Roman" w:cs="Times New Roman"/>
          <w:color w:val="000000" w:themeColor="text1"/>
          <w:sz w:val="28"/>
          <w:szCs w:val="28"/>
        </w:rPr>
        <w:t>進行現場簡報及答</w:t>
      </w:r>
      <w:proofErr w:type="gramStart"/>
      <w:r w:rsidRPr="00A9081E">
        <w:rPr>
          <w:rFonts w:ascii="Times New Roman" w:eastAsia="標楷體" w:hAnsi="Times New Roman" w:cs="Times New Roman"/>
          <w:color w:val="000000" w:themeColor="text1"/>
          <w:sz w:val="28"/>
          <w:szCs w:val="28"/>
        </w:rPr>
        <w:t>詢</w:t>
      </w:r>
      <w:proofErr w:type="gramEnd"/>
      <w:r w:rsidRPr="00A9081E">
        <w:rPr>
          <w:rFonts w:ascii="Times New Roman" w:eastAsia="標楷體" w:hAnsi="Times New Roman" w:cs="Times New Roman"/>
          <w:bCs/>
          <w:color w:val="000000" w:themeColor="text1"/>
          <w:sz w:val="28"/>
          <w:szCs w:val="28"/>
        </w:rPr>
        <w:t>。</w:t>
      </w:r>
    </w:p>
    <w:p w:rsidR="00AA2243" w:rsidRPr="00A9081E" w:rsidRDefault="00B4702F" w:rsidP="00357245">
      <w:pPr>
        <w:pStyle w:val="af0"/>
        <w:numPr>
          <w:ilvl w:val="0"/>
          <w:numId w:val="12"/>
        </w:numPr>
        <w:tabs>
          <w:tab w:val="left" w:pos="709"/>
        </w:tabs>
        <w:suppressAutoHyphens w:val="0"/>
        <w:snapToGrid w:val="0"/>
        <w:spacing w:line="360" w:lineRule="auto"/>
        <w:ind w:left="1701" w:hanging="566"/>
        <w:jc w:val="both"/>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bCs/>
          <w:color w:val="000000" w:themeColor="text1"/>
          <w:sz w:val="28"/>
          <w:szCs w:val="28"/>
        </w:rPr>
        <w:lastRenderedPageBreak/>
        <w:t>由審查委員依審查評分表</w:t>
      </w:r>
      <w:r w:rsidR="0029559C" w:rsidRPr="00A9081E">
        <w:rPr>
          <w:rFonts w:ascii="Times New Roman" w:eastAsia="標楷體" w:hAnsi="Times New Roman" w:cs="Times New Roman"/>
          <w:bCs/>
          <w:color w:val="000000" w:themeColor="text1"/>
          <w:sz w:val="28"/>
          <w:szCs w:val="28"/>
        </w:rPr>
        <w:t>(</w:t>
      </w:r>
      <w:r w:rsidRPr="00A9081E">
        <w:rPr>
          <w:rFonts w:ascii="Times New Roman" w:eastAsia="標楷體" w:hAnsi="Times New Roman" w:cs="Times New Roman"/>
          <w:color w:val="000000" w:themeColor="text1"/>
          <w:sz w:val="28"/>
          <w:szCs w:val="28"/>
        </w:rPr>
        <w:t>附件</w:t>
      </w:r>
      <w:r w:rsidR="005249EA" w:rsidRPr="00A9081E">
        <w:rPr>
          <w:rFonts w:ascii="Times New Roman" w:eastAsia="標楷體" w:hAnsi="Times New Roman" w:cs="Times New Roman"/>
          <w:color w:val="000000" w:themeColor="text1"/>
          <w:sz w:val="28"/>
          <w:szCs w:val="28"/>
        </w:rPr>
        <w:t>5</w:t>
      </w:r>
      <w:r w:rsidR="0029559C" w:rsidRPr="00A9081E">
        <w:rPr>
          <w:rFonts w:ascii="Times New Roman" w:eastAsia="標楷體" w:hAnsi="Times New Roman" w:cs="Times New Roman"/>
          <w:color w:val="000000" w:themeColor="text1"/>
          <w:sz w:val="28"/>
          <w:szCs w:val="28"/>
        </w:rPr>
        <w:t>)</w:t>
      </w:r>
      <w:r w:rsidR="009231B6" w:rsidRPr="00A9081E">
        <w:rPr>
          <w:rFonts w:ascii="Times New Roman" w:eastAsia="標楷體" w:hAnsi="Times New Roman" w:cs="Times New Roman"/>
          <w:bCs/>
          <w:color w:val="000000" w:themeColor="text1"/>
          <w:sz w:val="28"/>
          <w:szCs w:val="28"/>
          <w:shd w:val="clear" w:color="auto" w:fill="FFFFFF"/>
        </w:rPr>
        <w:t>進行評比，申請計畫之總平均分數高</w:t>
      </w:r>
      <w:r w:rsidRPr="00A9081E">
        <w:rPr>
          <w:rFonts w:ascii="Times New Roman" w:eastAsia="標楷體" w:hAnsi="Times New Roman" w:cs="Times New Roman"/>
          <w:bCs/>
          <w:color w:val="000000" w:themeColor="text1"/>
          <w:sz w:val="28"/>
          <w:szCs w:val="28"/>
          <w:shd w:val="clear" w:color="auto" w:fill="FFFFFF"/>
        </w:rPr>
        <w:t>於</w:t>
      </w:r>
      <w:r w:rsidRPr="00A9081E">
        <w:rPr>
          <w:rFonts w:ascii="Times New Roman" w:eastAsia="標楷體" w:hAnsi="Times New Roman" w:cs="Times New Roman"/>
          <w:bCs/>
          <w:color w:val="000000" w:themeColor="text1"/>
          <w:sz w:val="28"/>
          <w:szCs w:val="28"/>
          <w:shd w:val="clear" w:color="auto" w:fill="FFFFFF"/>
        </w:rPr>
        <w:t>75</w:t>
      </w:r>
      <w:r w:rsidRPr="00A9081E">
        <w:rPr>
          <w:rFonts w:ascii="Times New Roman" w:eastAsia="標楷體" w:hAnsi="Times New Roman" w:cs="Times New Roman"/>
          <w:bCs/>
          <w:color w:val="000000" w:themeColor="text1"/>
          <w:sz w:val="28"/>
          <w:szCs w:val="28"/>
          <w:shd w:val="clear" w:color="auto" w:fill="FFFFFF"/>
        </w:rPr>
        <w:t>分</w:t>
      </w:r>
      <w:r w:rsidRPr="00A9081E">
        <w:rPr>
          <w:rFonts w:ascii="Times New Roman" w:eastAsia="標楷體" w:hAnsi="Times New Roman" w:cs="Times New Roman"/>
          <w:bCs/>
          <w:color w:val="000000" w:themeColor="text1"/>
          <w:sz w:val="28"/>
          <w:szCs w:val="28"/>
          <w:shd w:val="clear" w:color="auto" w:fill="FFFFFF"/>
        </w:rPr>
        <w:t>(</w:t>
      </w:r>
      <w:r w:rsidRPr="00A9081E">
        <w:rPr>
          <w:rFonts w:ascii="Times New Roman" w:eastAsia="標楷體" w:hAnsi="Times New Roman" w:cs="Times New Roman"/>
          <w:bCs/>
          <w:color w:val="000000" w:themeColor="text1"/>
          <w:sz w:val="28"/>
          <w:szCs w:val="28"/>
          <w:shd w:val="clear" w:color="auto" w:fill="FFFFFF"/>
        </w:rPr>
        <w:t>含</w:t>
      </w:r>
      <w:r w:rsidRPr="00A9081E">
        <w:rPr>
          <w:rFonts w:ascii="Times New Roman" w:eastAsia="標楷體" w:hAnsi="Times New Roman" w:cs="Times New Roman"/>
          <w:bCs/>
          <w:color w:val="000000" w:themeColor="text1"/>
          <w:sz w:val="28"/>
          <w:szCs w:val="28"/>
          <w:shd w:val="clear" w:color="auto" w:fill="FFFFFF"/>
        </w:rPr>
        <w:t>)</w:t>
      </w:r>
      <w:r w:rsidRPr="00A9081E">
        <w:rPr>
          <w:rFonts w:ascii="Times New Roman" w:eastAsia="標楷體" w:hAnsi="Times New Roman" w:cs="Times New Roman"/>
          <w:bCs/>
          <w:color w:val="000000" w:themeColor="text1"/>
          <w:sz w:val="28"/>
          <w:szCs w:val="28"/>
          <w:shd w:val="clear" w:color="auto" w:fill="FFFFFF"/>
        </w:rPr>
        <w:t>以上者，始予補助</w:t>
      </w:r>
      <w:r w:rsidRPr="00A9081E">
        <w:rPr>
          <w:rFonts w:ascii="Times New Roman" w:eastAsia="標楷體" w:hAnsi="Times New Roman" w:cs="Times New Roman"/>
          <w:bCs/>
          <w:color w:val="000000" w:themeColor="text1"/>
          <w:sz w:val="28"/>
          <w:szCs w:val="28"/>
        </w:rPr>
        <w:t>，並自總平均分數</w:t>
      </w:r>
      <w:r w:rsidR="002C4AC6" w:rsidRPr="00A9081E">
        <w:rPr>
          <w:rFonts w:ascii="Times New Roman" w:eastAsia="標楷體" w:hAnsi="Times New Roman" w:cs="Times New Roman"/>
          <w:bCs/>
          <w:color w:val="000000" w:themeColor="text1"/>
          <w:sz w:val="28"/>
          <w:szCs w:val="28"/>
        </w:rPr>
        <w:t>高</w:t>
      </w:r>
      <w:r w:rsidRPr="00A9081E">
        <w:rPr>
          <w:rFonts w:ascii="Times New Roman" w:eastAsia="標楷體" w:hAnsi="Times New Roman" w:cs="Times New Roman"/>
          <w:bCs/>
          <w:color w:val="000000" w:themeColor="text1"/>
          <w:sz w:val="28"/>
          <w:szCs w:val="28"/>
        </w:rPr>
        <w:t>者依序補助</w:t>
      </w:r>
      <w:r w:rsidR="002C4AC6" w:rsidRPr="00A9081E">
        <w:rPr>
          <w:rFonts w:ascii="Times New Roman" w:eastAsia="標楷體" w:hAnsi="Times New Roman" w:cs="Times New Roman"/>
          <w:bCs/>
          <w:color w:val="000000" w:themeColor="text1"/>
          <w:sz w:val="28"/>
          <w:szCs w:val="28"/>
        </w:rPr>
        <w:t>至本計畫預算額度用罄為止</w:t>
      </w:r>
      <w:r w:rsidRPr="00A9081E">
        <w:rPr>
          <w:rFonts w:ascii="Times New Roman" w:eastAsia="標楷體" w:hAnsi="Times New Roman" w:cs="Times New Roman"/>
          <w:bCs/>
          <w:color w:val="000000" w:themeColor="text1"/>
          <w:sz w:val="28"/>
          <w:szCs w:val="28"/>
        </w:rPr>
        <w:t>。如有</w:t>
      </w:r>
      <w:r w:rsidRPr="00A9081E">
        <w:rPr>
          <w:rFonts w:ascii="Times New Roman" w:eastAsia="標楷體" w:hAnsi="Times New Roman" w:cs="Times New Roman"/>
          <w:bCs/>
          <w:color w:val="000000" w:themeColor="text1"/>
          <w:sz w:val="28"/>
          <w:szCs w:val="28"/>
        </w:rPr>
        <w:t>2</w:t>
      </w:r>
      <w:r w:rsidRPr="00A9081E">
        <w:rPr>
          <w:rFonts w:ascii="Times New Roman" w:eastAsia="標楷體" w:hAnsi="Times New Roman" w:cs="Times New Roman"/>
          <w:bCs/>
          <w:color w:val="000000" w:themeColor="text1"/>
          <w:sz w:val="28"/>
          <w:szCs w:val="28"/>
        </w:rPr>
        <w:t>家以上同分，則以申請補助金額低者優先補助。</w:t>
      </w:r>
    </w:p>
    <w:p w:rsidR="006D580D" w:rsidRPr="00A9081E" w:rsidRDefault="006D580D" w:rsidP="00357245">
      <w:pPr>
        <w:pStyle w:val="af0"/>
        <w:numPr>
          <w:ilvl w:val="0"/>
          <w:numId w:val="12"/>
        </w:numPr>
        <w:tabs>
          <w:tab w:val="left" w:pos="709"/>
        </w:tabs>
        <w:suppressAutoHyphens w:val="0"/>
        <w:snapToGrid w:val="0"/>
        <w:spacing w:line="360" w:lineRule="auto"/>
        <w:ind w:left="1701" w:hanging="566"/>
        <w:jc w:val="both"/>
        <w:textAlignment w:val="auto"/>
        <w:rPr>
          <w:rFonts w:ascii="Times New Roman" w:eastAsia="標楷體" w:hAnsi="Times New Roman" w:cs="Times New Roman"/>
          <w:bCs/>
          <w:color w:val="000000" w:themeColor="text1"/>
          <w:sz w:val="28"/>
          <w:szCs w:val="28"/>
        </w:rPr>
      </w:pPr>
      <w:r w:rsidRPr="00A9081E">
        <w:rPr>
          <w:rFonts w:ascii="Times New Roman" w:eastAsia="標楷體" w:hAnsi="Times New Roman" w:cs="Times New Roman"/>
          <w:bCs/>
          <w:color w:val="000000" w:themeColor="text1"/>
          <w:sz w:val="28"/>
          <w:szCs w:val="28"/>
        </w:rPr>
        <w:t>審查項目與配分：</w:t>
      </w:r>
    </w:p>
    <w:tbl>
      <w:tblPr>
        <w:tblpPr w:leftFromText="181" w:rightFromText="181" w:vertAnchor="text" w:horzAnchor="page" w:tblpX="3217" w:tblpY="-90"/>
        <w:tblW w:w="7048" w:type="dxa"/>
        <w:tblLayout w:type="fixed"/>
        <w:tblCellMar>
          <w:left w:w="10" w:type="dxa"/>
          <w:right w:w="10" w:type="dxa"/>
        </w:tblCellMar>
        <w:tblLook w:val="04A0" w:firstRow="1" w:lastRow="0" w:firstColumn="1" w:lastColumn="0" w:noHBand="0" w:noVBand="1"/>
      </w:tblPr>
      <w:tblGrid>
        <w:gridCol w:w="846"/>
        <w:gridCol w:w="4949"/>
        <w:gridCol w:w="1253"/>
      </w:tblGrid>
      <w:tr w:rsidR="00C26F77" w:rsidRPr="00A9081E" w:rsidTr="00F37768">
        <w:trPr>
          <w:trHeight w:val="158"/>
        </w:trPr>
        <w:tc>
          <w:tcPr>
            <w:tcW w:w="846"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F37768" w:rsidRPr="00A9081E" w:rsidRDefault="00F37768" w:rsidP="00F37768">
            <w:pPr>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項次</w:t>
            </w:r>
          </w:p>
        </w:tc>
        <w:tc>
          <w:tcPr>
            <w:tcW w:w="4949"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F37768" w:rsidRPr="00A9081E" w:rsidRDefault="00F37768" w:rsidP="00F37768">
            <w:pPr>
              <w:spacing w:line="400" w:lineRule="exact"/>
              <w:ind w:left="560" w:hanging="560"/>
              <w:jc w:val="center"/>
              <w:rPr>
                <w:rFonts w:eastAsia="標楷體"/>
                <w:color w:val="000000" w:themeColor="text1"/>
              </w:rPr>
            </w:pPr>
            <w:r w:rsidRPr="00A9081E">
              <w:rPr>
                <w:rFonts w:eastAsia="標楷體"/>
                <w:color w:val="000000" w:themeColor="text1"/>
                <w:sz w:val="28"/>
                <w:szCs w:val="28"/>
              </w:rPr>
              <w:t>審查項目</w:t>
            </w:r>
          </w:p>
        </w:tc>
        <w:tc>
          <w:tcPr>
            <w:tcW w:w="1253"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F37768" w:rsidRPr="00A9081E" w:rsidRDefault="00F37768" w:rsidP="00F37768">
            <w:pPr>
              <w:spacing w:line="400" w:lineRule="exact"/>
              <w:ind w:left="560" w:hanging="560"/>
              <w:jc w:val="center"/>
              <w:rPr>
                <w:rFonts w:eastAsia="標楷體"/>
                <w:color w:val="000000" w:themeColor="text1"/>
              </w:rPr>
            </w:pPr>
            <w:r w:rsidRPr="00A9081E">
              <w:rPr>
                <w:rFonts w:eastAsia="標楷體"/>
                <w:color w:val="000000" w:themeColor="text1"/>
                <w:sz w:val="28"/>
                <w:szCs w:val="28"/>
              </w:rPr>
              <w:t>配分</w:t>
            </w:r>
          </w:p>
        </w:tc>
      </w:tr>
      <w:tr w:rsidR="00C26F77" w:rsidRPr="00A9081E" w:rsidTr="00F37768">
        <w:trPr>
          <w:trHeight w:val="590"/>
        </w:trPr>
        <w:tc>
          <w:tcPr>
            <w:tcW w:w="846"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jc w:val="center"/>
              <w:textAlignment w:val="auto"/>
              <w:rPr>
                <w:rFonts w:eastAsia="標楷體"/>
                <w:color w:val="000000" w:themeColor="text1"/>
                <w:kern w:val="3"/>
                <w:sz w:val="28"/>
                <w:szCs w:val="28"/>
              </w:rPr>
            </w:pPr>
            <w:r w:rsidRPr="00A9081E">
              <w:rPr>
                <w:rFonts w:eastAsia="標楷體"/>
                <w:color w:val="000000" w:themeColor="text1"/>
                <w:kern w:val="3"/>
                <w:sz w:val="28"/>
                <w:szCs w:val="28"/>
              </w:rPr>
              <w:t>1</w:t>
            </w:r>
          </w:p>
        </w:tc>
        <w:tc>
          <w:tcPr>
            <w:tcW w:w="494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rPr>
                <w:rFonts w:eastAsia="標楷體"/>
                <w:color w:val="000000" w:themeColor="text1"/>
              </w:rPr>
            </w:pPr>
            <w:r w:rsidRPr="00A9081E">
              <w:rPr>
                <w:rFonts w:eastAsia="標楷體"/>
                <w:color w:val="000000" w:themeColor="text1"/>
                <w:sz w:val="28"/>
                <w:szCs w:val="28"/>
              </w:rPr>
              <w:t>計畫內容是否符合本案需求及其完整性與合理性（含執行方法、步驟之周詳及可行性、人力配置之適切性等）</w:t>
            </w:r>
          </w:p>
        </w:tc>
        <w:tc>
          <w:tcPr>
            <w:tcW w:w="125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3</w:t>
            </w:r>
            <w:r w:rsidR="008A3E5A" w:rsidRPr="00A9081E">
              <w:rPr>
                <w:rFonts w:eastAsia="標楷體"/>
                <w:color w:val="000000" w:themeColor="text1"/>
                <w:sz w:val="28"/>
                <w:szCs w:val="28"/>
              </w:rPr>
              <w:t>5</w:t>
            </w:r>
          </w:p>
        </w:tc>
      </w:tr>
      <w:tr w:rsidR="00C26F77" w:rsidRPr="00A9081E" w:rsidTr="00F37768">
        <w:trPr>
          <w:trHeight w:val="590"/>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jc w:val="center"/>
              <w:textAlignment w:val="auto"/>
              <w:rPr>
                <w:rFonts w:eastAsia="標楷體"/>
                <w:color w:val="000000" w:themeColor="text1"/>
                <w:kern w:val="3"/>
                <w:sz w:val="28"/>
                <w:szCs w:val="28"/>
              </w:rPr>
            </w:pPr>
            <w:r w:rsidRPr="00A9081E">
              <w:rPr>
                <w:rFonts w:eastAsia="標楷體"/>
                <w:color w:val="000000" w:themeColor="text1"/>
                <w:kern w:val="3"/>
                <w:sz w:val="28"/>
                <w:szCs w:val="28"/>
              </w:rPr>
              <w:t>2</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ind w:left="38"/>
              <w:rPr>
                <w:rFonts w:eastAsia="標楷體"/>
                <w:color w:val="000000" w:themeColor="text1"/>
              </w:rPr>
            </w:pPr>
            <w:r w:rsidRPr="00A9081E">
              <w:rPr>
                <w:rFonts w:eastAsia="標楷體"/>
                <w:color w:val="000000" w:themeColor="text1"/>
                <w:sz w:val="28"/>
                <w:szCs w:val="28"/>
              </w:rPr>
              <w:t>工作計畫期程、執行進度及期限規劃之合理性。（含進度規劃、品質控制及保證措施等）</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15</w:t>
            </w:r>
          </w:p>
        </w:tc>
      </w:tr>
      <w:tr w:rsidR="00C26F77" w:rsidRPr="00A9081E" w:rsidTr="00F37768">
        <w:trPr>
          <w:trHeight w:val="886"/>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jc w:val="center"/>
              <w:textAlignment w:val="auto"/>
              <w:rPr>
                <w:rFonts w:eastAsia="標楷體"/>
                <w:color w:val="000000" w:themeColor="text1"/>
                <w:kern w:val="3"/>
                <w:sz w:val="28"/>
                <w:szCs w:val="28"/>
              </w:rPr>
            </w:pPr>
            <w:r w:rsidRPr="00A9081E">
              <w:rPr>
                <w:rFonts w:eastAsia="標楷體"/>
                <w:color w:val="000000" w:themeColor="text1"/>
                <w:kern w:val="3"/>
                <w:sz w:val="28"/>
                <w:szCs w:val="28"/>
              </w:rPr>
              <w:t>3</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ind w:left="38"/>
              <w:rPr>
                <w:rFonts w:eastAsia="標楷體"/>
                <w:color w:val="000000" w:themeColor="text1"/>
              </w:rPr>
            </w:pPr>
            <w:r w:rsidRPr="00A9081E">
              <w:rPr>
                <w:rFonts w:eastAsia="標楷體"/>
                <w:color w:val="000000" w:themeColor="text1"/>
                <w:sz w:val="28"/>
                <w:szCs w:val="28"/>
              </w:rPr>
              <w:t>組織專業執行能力、適當性與相關工作成果。（含專業能力、相關計畫承辦經歷、工作小組組織規模、技術人力及過去辦理類似案件之經驗及執行能力）</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20</w:t>
            </w:r>
          </w:p>
        </w:tc>
      </w:tr>
      <w:tr w:rsidR="00C26F77" w:rsidRPr="00A9081E" w:rsidTr="00F37768">
        <w:trPr>
          <w:trHeight w:val="390"/>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jc w:val="center"/>
              <w:textAlignment w:val="auto"/>
              <w:rPr>
                <w:rFonts w:eastAsia="標楷體"/>
                <w:color w:val="000000" w:themeColor="text1"/>
                <w:kern w:val="3"/>
                <w:sz w:val="28"/>
                <w:szCs w:val="28"/>
              </w:rPr>
            </w:pPr>
            <w:r w:rsidRPr="00A9081E">
              <w:rPr>
                <w:rFonts w:eastAsia="標楷體"/>
                <w:color w:val="000000" w:themeColor="text1"/>
                <w:kern w:val="3"/>
                <w:sz w:val="28"/>
                <w:szCs w:val="28"/>
              </w:rPr>
              <w:t>4</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80" w:lineRule="exact"/>
              <w:ind w:left="38"/>
              <w:rPr>
                <w:rFonts w:eastAsia="標楷體"/>
                <w:color w:val="000000" w:themeColor="text1"/>
                <w:sz w:val="28"/>
                <w:szCs w:val="28"/>
              </w:rPr>
            </w:pPr>
            <w:r w:rsidRPr="00A9081E">
              <w:rPr>
                <w:rFonts w:eastAsia="標楷體"/>
                <w:color w:val="000000" w:themeColor="text1"/>
                <w:sz w:val="28"/>
                <w:szCs w:val="28"/>
              </w:rPr>
              <w:t>對本計畫案內容之掌握及瞭解程度等</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10</w:t>
            </w:r>
          </w:p>
        </w:tc>
      </w:tr>
      <w:tr w:rsidR="00C26F77" w:rsidRPr="00A9081E" w:rsidTr="00F37768">
        <w:trPr>
          <w:trHeight w:val="390"/>
        </w:trPr>
        <w:tc>
          <w:tcPr>
            <w:tcW w:w="846"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jc w:val="center"/>
              <w:textAlignment w:val="auto"/>
              <w:rPr>
                <w:rFonts w:eastAsia="標楷體"/>
                <w:color w:val="000000" w:themeColor="text1"/>
                <w:kern w:val="3"/>
                <w:sz w:val="28"/>
                <w:szCs w:val="28"/>
              </w:rPr>
            </w:pPr>
            <w:r w:rsidRPr="00A9081E">
              <w:rPr>
                <w:rFonts w:eastAsia="標楷體"/>
                <w:color w:val="000000" w:themeColor="text1"/>
                <w:kern w:val="3"/>
                <w:sz w:val="28"/>
                <w:szCs w:val="28"/>
              </w:rPr>
              <w:t>5</w:t>
            </w:r>
          </w:p>
        </w:tc>
        <w:tc>
          <w:tcPr>
            <w:tcW w:w="4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80" w:lineRule="exact"/>
              <w:ind w:left="38"/>
              <w:rPr>
                <w:rFonts w:eastAsia="標楷體"/>
                <w:color w:val="000000" w:themeColor="text1"/>
                <w:sz w:val="28"/>
                <w:szCs w:val="28"/>
              </w:rPr>
            </w:pPr>
            <w:r w:rsidRPr="00A9081E">
              <w:rPr>
                <w:rFonts w:eastAsia="標楷體"/>
                <w:color w:val="000000" w:themeColor="text1"/>
                <w:sz w:val="28"/>
                <w:szCs w:val="28"/>
              </w:rPr>
              <w:t>報價及經費組成內容之合理性分析</w:t>
            </w:r>
          </w:p>
        </w:tc>
        <w:tc>
          <w:tcPr>
            <w:tcW w:w="125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37768" w:rsidRPr="00A9081E" w:rsidRDefault="00F37768" w:rsidP="00F37768">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20</w:t>
            </w:r>
          </w:p>
        </w:tc>
      </w:tr>
      <w:tr w:rsidR="00C26F77" w:rsidRPr="00A9081E" w:rsidTr="00F37768">
        <w:trPr>
          <w:trHeight w:val="145"/>
        </w:trPr>
        <w:tc>
          <w:tcPr>
            <w:tcW w:w="7048" w:type="dxa"/>
            <w:gridSpan w:val="3"/>
            <w:tcBorders>
              <w:top w:val="single" w:sz="1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F37768" w:rsidRPr="00A9081E" w:rsidRDefault="00F37768" w:rsidP="00F37768">
            <w:pPr>
              <w:jc w:val="center"/>
              <w:textAlignment w:val="auto"/>
              <w:rPr>
                <w:rFonts w:eastAsia="標楷體"/>
                <w:color w:val="000000" w:themeColor="text1"/>
              </w:rPr>
            </w:pPr>
            <w:r w:rsidRPr="00A9081E">
              <w:rPr>
                <w:rFonts w:eastAsia="標楷體"/>
                <w:color w:val="000000" w:themeColor="text1"/>
                <w:sz w:val="28"/>
                <w:szCs w:val="28"/>
              </w:rPr>
              <w:t>評分合計數</w:t>
            </w:r>
            <w:proofErr w:type="gramStart"/>
            <w:r w:rsidRPr="00A9081E">
              <w:rPr>
                <w:rFonts w:eastAsia="標楷體"/>
                <w:color w:val="000000" w:themeColor="text1"/>
                <w:sz w:val="28"/>
                <w:szCs w:val="28"/>
              </w:rPr>
              <w:t>（</w:t>
            </w:r>
            <w:proofErr w:type="gramEnd"/>
            <w:r w:rsidRPr="00A9081E">
              <w:rPr>
                <w:rFonts w:eastAsia="標楷體"/>
                <w:color w:val="000000" w:themeColor="text1"/>
                <w:sz w:val="28"/>
                <w:szCs w:val="28"/>
              </w:rPr>
              <w:t>總滿分：</w:t>
            </w:r>
            <w:r w:rsidRPr="00A9081E">
              <w:rPr>
                <w:rFonts w:eastAsia="標楷體"/>
                <w:color w:val="000000" w:themeColor="text1"/>
                <w:sz w:val="28"/>
                <w:szCs w:val="28"/>
              </w:rPr>
              <w:t>100</w:t>
            </w:r>
            <w:r w:rsidRPr="00A9081E">
              <w:rPr>
                <w:rFonts w:eastAsia="標楷體"/>
                <w:color w:val="000000" w:themeColor="text1"/>
                <w:sz w:val="28"/>
                <w:szCs w:val="28"/>
              </w:rPr>
              <w:t>分</w:t>
            </w:r>
            <w:proofErr w:type="gramStart"/>
            <w:r w:rsidRPr="00A9081E">
              <w:rPr>
                <w:rFonts w:eastAsia="標楷體"/>
                <w:color w:val="000000" w:themeColor="text1"/>
                <w:sz w:val="28"/>
                <w:szCs w:val="28"/>
              </w:rPr>
              <w:t>）</w:t>
            </w:r>
            <w:proofErr w:type="gramEnd"/>
          </w:p>
        </w:tc>
      </w:tr>
    </w:tbl>
    <w:p w:rsidR="006D580D" w:rsidRPr="00A9081E" w:rsidRDefault="006D580D" w:rsidP="006D580D">
      <w:pPr>
        <w:pStyle w:val="af0"/>
        <w:tabs>
          <w:tab w:val="left" w:pos="709"/>
        </w:tabs>
        <w:suppressAutoHyphens w:val="0"/>
        <w:snapToGrid w:val="0"/>
        <w:spacing w:line="360" w:lineRule="auto"/>
        <w:ind w:left="1701"/>
        <w:jc w:val="both"/>
        <w:textAlignment w:val="auto"/>
        <w:rPr>
          <w:rFonts w:ascii="Times New Roman" w:eastAsia="標楷體" w:hAnsi="Times New Roman" w:cs="Times New Roman"/>
          <w:bCs/>
          <w:color w:val="000000" w:themeColor="text1"/>
          <w:sz w:val="28"/>
          <w:szCs w:val="28"/>
        </w:rPr>
      </w:pPr>
    </w:p>
    <w:p w:rsidR="00AC7386" w:rsidRPr="00A9081E" w:rsidRDefault="00AC7386">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28"/>
          <w:szCs w:val="28"/>
        </w:rPr>
      </w:pPr>
    </w:p>
    <w:p w:rsidR="006D580D" w:rsidRPr="00A9081E" w:rsidRDefault="006D580D">
      <w:pPr>
        <w:pStyle w:val="Textbody"/>
        <w:spacing w:line="360" w:lineRule="auto"/>
        <w:rPr>
          <w:rFonts w:eastAsia="標楷體"/>
          <w:color w:val="000000" w:themeColor="text1"/>
          <w:sz w:val="36"/>
          <w:szCs w:val="28"/>
        </w:rPr>
      </w:pPr>
    </w:p>
    <w:p w:rsidR="004518AA" w:rsidRPr="00A9081E" w:rsidRDefault="004518AA" w:rsidP="00357245">
      <w:pPr>
        <w:pStyle w:val="af0"/>
        <w:numPr>
          <w:ilvl w:val="0"/>
          <w:numId w:val="12"/>
        </w:numPr>
        <w:tabs>
          <w:tab w:val="left" w:pos="709"/>
        </w:tabs>
        <w:suppressAutoHyphens w:val="0"/>
        <w:snapToGrid w:val="0"/>
        <w:spacing w:line="360" w:lineRule="auto"/>
        <w:jc w:val="both"/>
        <w:textAlignment w:val="auto"/>
        <w:rPr>
          <w:rFonts w:ascii="Times New Roman" w:eastAsia="標楷體" w:hAnsi="Times New Roman" w:cs="Times New Roman"/>
          <w:bCs/>
          <w:color w:val="000000" w:themeColor="text1"/>
          <w:sz w:val="28"/>
          <w:szCs w:val="28"/>
        </w:rPr>
      </w:pPr>
      <w:bookmarkStart w:id="5" w:name="_Hlk180661787"/>
      <w:r w:rsidRPr="00A9081E">
        <w:rPr>
          <w:rFonts w:ascii="Times New Roman" w:eastAsia="標楷體" w:hAnsi="Times New Roman" w:cs="Times New Roman"/>
          <w:bCs/>
          <w:color w:val="000000" w:themeColor="text1"/>
          <w:sz w:val="28"/>
          <w:szCs w:val="28"/>
        </w:rPr>
        <w:t>審查結果：</w:t>
      </w:r>
      <w:bookmarkEnd w:id="5"/>
      <w:r w:rsidRPr="00A9081E">
        <w:rPr>
          <w:rFonts w:ascii="Times New Roman" w:eastAsia="標楷體" w:hAnsi="Times New Roman" w:cs="Times New Roman"/>
          <w:bCs/>
          <w:color w:val="000000" w:themeColor="text1"/>
          <w:sz w:val="28"/>
          <w:szCs w:val="28"/>
        </w:rPr>
        <w:t>計畫補助經費部分，將由本部進行審查，並依照評比結果核定補助金額。實際補助金額將</w:t>
      </w:r>
      <w:proofErr w:type="gramStart"/>
      <w:r w:rsidRPr="00A9081E">
        <w:rPr>
          <w:rFonts w:ascii="Times New Roman" w:eastAsia="標楷體" w:hAnsi="Times New Roman" w:cs="Times New Roman"/>
          <w:bCs/>
          <w:color w:val="000000" w:themeColor="text1"/>
          <w:sz w:val="28"/>
          <w:szCs w:val="28"/>
        </w:rPr>
        <w:t>俟</w:t>
      </w:r>
      <w:proofErr w:type="gramEnd"/>
      <w:r w:rsidRPr="00A9081E">
        <w:rPr>
          <w:rFonts w:ascii="Times New Roman" w:eastAsia="標楷體" w:hAnsi="Times New Roman" w:cs="Times New Roman"/>
          <w:bCs/>
          <w:color w:val="000000" w:themeColor="text1"/>
          <w:sz w:val="28"/>
          <w:szCs w:val="28"/>
        </w:rPr>
        <w:t>總預算案經立法院審議通過為法定預算之數額分配。</w:t>
      </w:r>
      <w:bookmarkStart w:id="6" w:name="_Hlk180661836"/>
    </w:p>
    <w:bookmarkEnd w:id="6"/>
    <w:p w:rsidR="004A254F" w:rsidRPr="00A9081E" w:rsidRDefault="004A254F">
      <w:pPr>
        <w:pStyle w:val="Textbody"/>
        <w:spacing w:line="360" w:lineRule="auto"/>
        <w:rPr>
          <w:rFonts w:eastAsia="標楷體"/>
          <w:color w:val="000000" w:themeColor="text1"/>
          <w:sz w:val="36"/>
          <w:szCs w:val="28"/>
        </w:rPr>
      </w:pPr>
    </w:p>
    <w:p w:rsidR="00AA2243" w:rsidRPr="00A9081E" w:rsidRDefault="004518AA" w:rsidP="00357245">
      <w:pPr>
        <w:pStyle w:val="Textbody"/>
        <w:numPr>
          <w:ilvl w:val="0"/>
          <w:numId w:val="18"/>
        </w:numPr>
        <w:spacing w:line="360" w:lineRule="auto"/>
        <w:ind w:hanging="338"/>
        <w:jc w:val="both"/>
        <w:rPr>
          <w:rFonts w:eastAsia="標楷體"/>
          <w:b/>
          <w:color w:val="000000" w:themeColor="text1"/>
          <w:sz w:val="36"/>
          <w:szCs w:val="28"/>
        </w:rPr>
      </w:pPr>
      <w:r w:rsidRPr="00A9081E">
        <w:rPr>
          <w:rFonts w:eastAsia="標楷體"/>
          <w:b/>
          <w:color w:val="000000" w:themeColor="text1"/>
          <w:sz w:val="36"/>
          <w:szCs w:val="28"/>
        </w:rPr>
        <w:t>計畫</w:t>
      </w:r>
      <w:r w:rsidR="00B4702F" w:rsidRPr="00A9081E">
        <w:rPr>
          <w:rFonts w:eastAsia="標楷體"/>
          <w:b/>
          <w:color w:val="000000" w:themeColor="text1"/>
          <w:sz w:val="36"/>
          <w:szCs w:val="28"/>
        </w:rPr>
        <w:t>經費之</w:t>
      </w:r>
      <w:r w:rsidRPr="00A9081E">
        <w:rPr>
          <w:rFonts w:eastAsia="標楷體"/>
          <w:b/>
          <w:color w:val="000000" w:themeColor="text1"/>
          <w:sz w:val="36"/>
          <w:szCs w:val="28"/>
        </w:rPr>
        <w:t>撥付</w:t>
      </w:r>
      <w:r w:rsidR="00B4702F" w:rsidRPr="00A9081E">
        <w:rPr>
          <w:rFonts w:eastAsia="標楷體"/>
          <w:b/>
          <w:color w:val="000000" w:themeColor="text1"/>
          <w:sz w:val="36"/>
          <w:szCs w:val="28"/>
        </w:rPr>
        <w:t>、</w:t>
      </w:r>
      <w:r w:rsidRPr="00A9081E">
        <w:rPr>
          <w:rFonts w:eastAsia="標楷體"/>
          <w:b/>
          <w:color w:val="000000" w:themeColor="text1"/>
          <w:sz w:val="36"/>
          <w:szCs w:val="28"/>
        </w:rPr>
        <w:t>核銷</w:t>
      </w:r>
      <w:r w:rsidR="00B4702F" w:rsidRPr="00A9081E">
        <w:rPr>
          <w:rFonts w:eastAsia="標楷體"/>
          <w:b/>
          <w:color w:val="000000" w:themeColor="text1"/>
          <w:sz w:val="36"/>
          <w:szCs w:val="28"/>
        </w:rPr>
        <w:t>及</w:t>
      </w:r>
      <w:r w:rsidRPr="00A9081E">
        <w:rPr>
          <w:rFonts w:eastAsia="標楷體"/>
          <w:b/>
          <w:color w:val="000000" w:themeColor="text1"/>
          <w:sz w:val="36"/>
          <w:szCs w:val="28"/>
        </w:rPr>
        <w:t>結案</w:t>
      </w:r>
      <w:r w:rsidR="00B4702F" w:rsidRPr="00A9081E">
        <w:rPr>
          <w:rFonts w:eastAsia="標楷體"/>
          <w:b/>
          <w:color w:val="000000" w:themeColor="text1"/>
          <w:sz w:val="36"/>
          <w:szCs w:val="28"/>
        </w:rPr>
        <w:t>：</w:t>
      </w:r>
    </w:p>
    <w:p w:rsidR="004518AA" w:rsidRPr="00A9081E" w:rsidRDefault="004518AA" w:rsidP="00357245">
      <w:pPr>
        <w:pStyle w:val="Textbody"/>
        <w:numPr>
          <w:ilvl w:val="0"/>
          <w:numId w:val="13"/>
        </w:numPr>
        <w:spacing w:line="360" w:lineRule="auto"/>
        <w:ind w:hanging="623"/>
        <w:rPr>
          <w:rFonts w:eastAsia="標楷體"/>
          <w:color w:val="000000" w:themeColor="text1"/>
          <w:sz w:val="28"/>
          <w:szCs w:val="28"/>
        </w:rPr>
      </w:pPr>
      <w:r w:rsidRPr="00A9081E">
        <w:rPr>
          <w:rFonts w:eastAsia="標楷體"/>
          <w:color w:val="000000" w:themeColor="text1"/>
          <w:sz w:val="28"/>
          <w:szCs w:val="28"/>
        </w:rPr>
        <w:t>經費撥付</w:t>
      </w:r>
      <w:r w:rsidR="00526652" w:rsidRPr="00A9081E">
        <w:rPr>
          <w:rFonts w:eastAsia="標楷體"/>
          <w:color w:val="000000" w:themeColor="text1"/>
          <w:sz w:val="28"/>
          <w:szCs w:val="28"/>
        </w:rPr>
        <w:t>作業</w:t>
      </w:r>
      <w:r w:rsidRPr="00A9081E">
        <w:rPr>
          <w:rFonts w:eastAsia="標楷體"/>
          <w:color w:val="000000" w:themeColor="text1"/>
          <w:sz w:val="28"/>
          <w:szCs w:val="28"/>
        </w:rPr>
        <w:t>：</w:t>
      </w:r>
    </w:p>
    <w:p w:rsidR="004518AA" w:rsidRPr="00A9081E" w:rsidRDefault="00882D22" w:rsidP="00357245">
      <w:pPr>
        <w:pStyle w:val="af0"/>
        <w:numPr>
          <w:ilvl w:val="0"/>
          <w:numId w:val="21"/>
        </w:numPr>
        <w:tabs>
          <w:tab w:val="left" w:pos="709"/>
        </w:tabs>
        <w:suppressAutoHyphens w:val="0"/>
        <w:snapToGrid w:val="0"/>
        <w:spacing w:line="360" w:lineRule="auto"/>
        <w:jc w:val="both"/>
        <w:textAlignment w:val="auto"/>
        <w:rPr>
          <w:rFonts w:ascii="Times New Roman" w:eastAsia="標楷體" w:hAnsi="Times New Roman" w:cs="Times New Roman"/>
          <w:bCs/>
          <w:color w:val="000000" w:themeColor="text1"/>
          <w:sz w:val="28"/>
          <w:szCs w:val="28"/>
        </w:rPr>
      </w:pPr>
      <w:proofErr w:type="gramStart"/>
      <w:r w:rsidRPr="00A9081E">
        <w:rPr>
          <w:rFonts w:ascii="Times New Roman" w:eastAsia="標楷體" w:hAnsi="Times New Roman" w:cs="Times New Roman"/>
          <w:bCs/>
          <w:color w:val="000000" w:themeColor="text1"/>
          <w:sz w:val="28"/>
          <w:szCs w:val="28"/>
        </w:rPr>
        <w:t>第</w:t>
      </w:r>
      <w:r w:rsidRPr="00A9081E">
        <w:rPr>
          <w:rFonts w:ascii="Times New Roman" w:eastAsia="標楷體" w:hAnsi="Times New Roman" w:cs="Times New Roman"/>
          <w:bCs/>
          <w:color w:val="000000" w:themeColor="text1"/>
          <w:sz w:val="28"/>
          <w:szCs w:val="28"/>
        </w:rPr>
        <w:t>1</w:t>
      </w:r>
      <w:r w:rsidRPr="00A9081E">
        <w:rPr>
          <w:rFonts w:ascii="Times New Roman" w:eastAsia="標楷體" w:hAnsi="Times New Roman" w:cs="Times New Roman"/>
          <w:bCs/>
          <w:color w:val="000000" w:themeColor="text1"/>
          <w:sz w:val="28"/>
          <w:szCs w:val="28"/>
        </w:rPr>
        <w:t>期款</w:t>
      </w:r>
      <w:proofErr w:type="gramEnd"/>
      <w:r w:rsidRPr="00A9081E">
        <w:rPr>
          <w:rFonts w:ascii="Times New Roman" w:eastAsia="標楷體" w:hAnsi="Times New Roman" w:cs="Times New Roman"/>
          <w:bCs/>
          <w:color w:val="000000" w:themeColor="text1"/>
          <w:sz w:val="28"/>
          <w:szCs w:val="28"/>
        </w:rPr>
        <w:t>：計畫書經審查通過，並完成簽約程序</w:t>
      </w:r>
      <w:r w:rsidR="00E52E2D" w:rsidRPr="00A9081E">
        <w:rPr>
          <w:rFonts w:ascii="Times New Roman" w:eastAsia="標楷體" w:hAnsi="Times New Roman" w:cs="Times New Roman"/>
          <w:bCs/>
          <w:color w:val="000000" w:themeColor="text1"/>
          <w:sz w:val="28"/>
          <w:szCs w:val="28"/>
        </w:rPr>
        <w:t>後</w:t>
      </w:r>
      <w:r w:rsidRPr="00A9081E">
        <w:rPr>
          <w:rFonts w:ascii="Times New Roman" w:eastAsia="標楷體" w:hAnsi="Times New Roman" w:cs="Times New Roman"/>
          <w:bCs/>
          <w:color w:val="000000" w:themeColor="text1"/>
          <w:sz w:val="28"/>
          <w:szCs w:val="28"/>
        </w:rPr>
        <w:t>，函送</w:t>
      </w:r>
      <w:proofErr w:type="gramStart"/>
      <w:r w:rsidRPr="00A9081E">
        <w:rPr>
          <w:rFonts w:ascii="Times New Roman" w:eastAsia="標楷體" w:hAnsi="Times New Roman" w:cs="Times New Roman"/>
          <w:bCs/>
          <w:color w:val="000000" w:themeColor="text1"/>
          <w:sz w:val="28"/>
          <w:szCs w:val="28"/>
        </w:rPr>
        <w:t>第</w:t>
      </w:r>
      <w:r w:rsidRPr="00A9081E">
        <w:rPr>
          <w:rFonts w:ascii="Times New Roman" w:eastAsia="標楷體" w:hAnsi="Times New Roman" w:cs="Times New Roman"/>
          <w:bCs/>
          <w:color w:val="000000" w:themeColor="text1"/>
          <w:sz w:val="28"/>
          <w:szCs w:val="28"/>
        </w:rPr>
        <w:t>1</w:t>
      </w:r>
      <w:r w:rsidRPr="00A9081E">
        <w:rPr>
          <w:rFonts w:ascii="Times New Roman" w:eastAsia="標楷體" w:hAnsi="Times New Roman" w:cs="Times New Roman"/>
          <w:bCs/>
          <w:color w:val="000000" w:themeColor="text1"/>
          <w:sz w:val="28"/>
          <w:szCs w:val="28"/>
        </w:rPr>
        <w:t>期款領</w:t>
      </w:r>
      <w:proofErr w:type="gramEnd"/>
      <w:r w:rsidRPr="00A9081E">
        <w:rPr>
          <w:rFonts w:ascii="Times New Roman" w:eastAsia="標楷體" w:hAnsi="Times New Roman" w:cs="Times New Roman"/>
          <w:bCs/>
          <w:color w:val="000000" w:themeColor="text1"/>
          <w:sz w:val="28"/>
          <w:szCs w:val="28"/>
        </w:rPr>
        <w:t>據至本部，撥付核定金額之</w:t>
      </w:r>
      <w:r w:rsidRPr="00A9081E">
        <w:rPr>
          <w:rFonts w:ascii="Times New Roman" w:eastAsia="標楷體" w:hAnsi="Times New Roman" w:cs="Times New Roman"/>
          <w:bCs/>
          <w:color w:val="000000" w:themeColor="text1"/>
          <w:sz w:val="28"/>
          <w:szCs w:val="28"/>
        </w:rPr>
        <w:t>30%</w:t>
      </w:r>
      <w:r w:rsidRPr="00A9081E">
        <w:rPr>
          <w:rFonts w:ascii="Times New Roman" w:eastAsia="標楷體" w:hAnsi="Times New Roman" w:cs="Times New Roman"/>
          <w:bCs/>
          <w:color w:val="000000" w:themeColor="text1"/>
          <w:sz w:val="28"/>
          <w:szCs w:val="28"/>
        </w:rPr>
        <w:t>。</w:t>
      </w:r>
    </w:p>
    <w:p w:rsidR="00882D22" w:rsidRPr="00A9081E" w:rsidRDefault="00882D22" w:rsidP="00357245">
      <w:pPr>
        <w:pStyle w:val="af0"/>
        <w:numPr>
          <w:ilvl w:val="0"/>
          <w:numId w:val="21"/>
        </w:numPr>
        <w:tabs>
          <w:tab w:val="left" w:pos="709"/>
        </w:tabs>
        <w:suppressAutoHyphens w:val="0"/>
        <w:snapToGrid w:val="0"/>
        <w:spacing w:line="360" w:lineRule="auto"/>
        <w:jc w:val="both"/>
        <w:textAlignment w:val="auto"/>
        <w:rPr>
          <w:rFonts w:ascii="Times New Roman" w:eastAsia="標楷體" w:hAnsi="Times New Roman" w:cs="Times New Roman"/>
          <w:bCs/>
          <w:color w:val="000000" w:themeColor="text1"/>
          <w:sz w:val="28"/>
          <w:szCs w:val="28"/>
        </w:rPr>
      </w:pPr>
      <w:proofErr w:type="gramStart"/>
      <w:r w:rsidRPr="00A9081E">
        <w:rPr>
          <w:rFonts w:ascii="Times New Roman" w:eastAsia="標楷體" w:hAnsi="Times New Roman" w:cs="Times New Roman"/>
          <w:bCs/>
          <w:color w:val="000000" w:themeColor="text1"/>
          <w:sz w:val="28"/>
          <w:szCs w:val="28"/>
        </w:rPr>
        <w:lastRenderedPageBreak/>
        <w:t>第</w:t>
      </w:r>
      <w:r w:rsidRPr="00A9081E">
        <w:rPr>
          <w:rFonts w:ascii="Times New Roman" w:eastAsia="標楷體" w:hAnsi="Times New Roman" w:cs="Times New Roman"/>
          <w:bCs/>
          <w:color w:val="000000" w:themeColor="text1"/>
          <w:sz w:val="28"/>
          <w:szCs w:val="28"/>
        </w:rPr>
        <w:t>2</w:t>
      </w:r>
      <w:r w:rsidRPr="00A9081E">
        <w:rPr>
          <w:rFonts w:ascii="Times New Roman" w:eastAsia="標楷體" w:hAnsi="Times New Roman" w:cs="Times New Roman"/>
          <w:bCs/>
          <w:color w:val="000000" w:themeColor="text1"/>
          <w:sz w:val="28"/>
          <w:szCs w:val="28"/>
        </w:rPr>
        <w:t>期款</w:t>
      </w:r>
      <w:proofErr w:type="gramEnd"/>
      <w:r w:rsidRPr="00A9081E">
        <w:rPr>
          <w:rFonts w:ascii="Times New Roman" w:eastAsia="標楷體" w:hAnsi="Times New Roman" w:cs="Times New Roman"/>
          <w:bCs/>
          <w:color w:val="000000" w:themeColor="text1"/>
          <w:sz w:val="28"/>
          <w:szCs w:val="28"/>
        </w:rPr>
        <w:t>：於</w:t>
      </w:r>
      <w:r w:rsidRPr="00A9081E">
        <w:rPr>
          <w:rFonts w:ascii="Times New Roman" w:eastAsia="標楷體" w:hAnsi="Times New Roman" w:cs="Times New Roman"/>
          <w:bCs/>
          <w:color w:val="000000" w:themeColor="text1"/>
          <w:sz w:val="28"/>
          <w:szCs w:val="28"/>
        </w:rPr>
        <w:t>114</w:t>
      </w:r>
      <w:r w:rsidRPr="00A9081E">
        <w:rPr>
          <w:rFonts w:ascii="Times New Roman" w:eastAsia="標楷體" w:hAnsi="Times New Roman" w:cs="Times New Roman"/>
          <w:bCs/>
          <w:color w:val="000000" w:themeColor="text1"/>
          <w:sz w:val="28"/>
          <w:szCs w:val="28"/>
        </w:rPr>
        <w:t>年</w:t>
      </w:r>
      <w:r w:rsidR="005144F7" w:rsidRPr="00A9081E">
        <w:rPr>
          <w:rFonts w:ascii="Times New Roman" w:eastAsia="標楷體" w:hAnsi="Times New Roman" w:cs="Times New Roman"/>
          <w:bCs/>
          <w:color w:val="000000" w:themeColor="text1"/>
          <w:sz w:val="28"/>
          <w:szCs w:val="28"/>
        </w:rPr>
        <w:t>6</w:t>
      </w:r>
      <w:r w:rsidRPr="00A9081E">
        <w:rPr>
          <w:rFonts w:ascii="Times New Roman" w:eastAsia="標楷體" w:hAnsi="Times New Roman" w:cs="Times New Roman"/>
          <w:bCs/>
          <w:color w:val="000000" w:themeColor="text1"/>
          <w:sz w:val="28"/>
          <w:szCs w:val="28"/>
        </w:rPr>
        <w:t>月</w:t>
      </w:r>
      <w:r w:rsidRPr="00A9081E">
        <w:rPr>
          <w:rFonts w:ascii="Times New Roman" w:eastAsia="標楷體" w:hAnsi="Times New Roman" w:cs="Times New Roman"/>
          <w:bCs/>
          <w:color w:val="000000" w:themeColor="text1"/>
          <w:sz w:val="28"/>
          <w:szCs w:val="28"/>
        </w:rPr>
        <w:t>30</w:t>
      </w:r>
      <w:r w:rsidRPr="00A9081E">
        <w:rPr>
          <w:rFonts w:ascii="Times New Roman" w:eastAsia="標楷體" w:hAnsi="Times New Roman" w:cs="Times New Roman"/>
          <w:bCs/>
          <w:color w:val="000000" w:themeColor="text1"/>
          <w:sz w:val="28"/>
          <w:szCs w:val="28"/>
        </w:rPr>
        <w:t>日前，函送期中報告</w:t>
      </w:r>
      <w:r w:rsidR="005144F7" w:rsidRPr="00A9081E">
        <w:rPr>
          <w:rFonts w:ascii="Times New Roman" w:eastAsia="標楷體" w:hAnsi="Times New Roman" w:cs="Times New Roman"/>
          <w:bCs/>
          <w:color w:val="000000" w:themeColor="text1"/>
          <w:sz w:val="28"/>
          <w:szCs w:val="28"/>
        </w:rPr>
        <w:t>(</w:t>
      </w:r>
      <w:r w:rsidRPr="00A9081E">
        <w:rPr>
          <w:rFonts w:ascii="Times New Roman" w:eastAsia="標楷體" w:hAnsi="Times New Roman" w:cs="Times New Roman"/>
          <w:bCs/>
          <w:color w:val="000000" w:themeColor="text1"/>
          <w:sz w:val="28"/>
          <w:szCs w:val="28"/>
        </w:rPr>
        <w:t>一式</w:t>
      </w:r>
      <w:r w:rsidRPr="00A9081E">
        <w:rPr>
          <w:rFonts w:ascii="Times New Roman" w:eastAsia="標楷體" w:hAnsi="Times New Roman" w:cs="Times New Roman"/>
          <w:bCs/>
          <w:color w:val="000000" w:themeColor="text1"/>
          <w:sz w:val="28"/>
          <w:szCs w:val="28"/>
        </w:rPr>
        <w:t>8</w:t>
      </w:r>
      <w:r w:rsidRPr="00A9081E">
        <w:rPr>
          <w:rFonts w:ascii="Times New Roman" w:eastAsia="標楷體" w:hAnsi="Times New Roman" w:cs="Times New Roman"/>
          <w:bCs/>
          <w:color w:val="000000" w:themeColor="text1"/>
          <w:sz w:val="28"/>
          <w:szCs w:val="28"/>
        </w:rPr>
        <w:t>份及電子檔</w:t>
      </w:r>
      <w:r w:rsidR="005144F7" w:rsidRPr="00A9081E">
        <w:rPr>
          <w:rFonts w:ascii="Times New Roman" w:eastAsia="標楷體" w:hAnsi="Times New Roman" w:cs="Times New Roman"/>
          <w:bCs/>
          <w:color w:val="000000" w:themeColor="text1"/>
          <w:sz w:val="28"/>
          <w:szCs w:val="28"/>
        </w:rPr>
        <w:t>，格式如附件</w:t>
      </w:r>
      <w:r w:rsidR="005249EA" w:rsidRPr="00A9081E">
        <w:rPr>
          <w:rFonts w:ascii="Times New Roman" w:eastAsia="標楷體" w:hAnsi="Times New Roman" w:cs="Times New Roman"/>
          <w:bCs/>
          <w:color w:val="000000" w:themeColor="text1"/>
          <w:sz w:val="28"/>
          <w:szCs w:val="28"/>
        </w:rPr>
        <w:t>4</w:t>
      </w:r>
      <w:r w:rsidR="005144F7" w:rsidRPr="00A9081E">
        <w:rPr>
          <w:rFonts w:ascii="Times New Roman" w:eastAsia="標楷體" w:hAnsi="Times New Roman" w:cs="Times New Roman"/>
          <w:bCs/>
          <w:color w:val="000000" w:themeColor="text1"/>
          <w:sz w:val="28"/>
          <w:szCs w:val="28"/>
        </w:rPr>
        <w:t>)</w:t>
      </w:r>
      <w:r w:rsidRPr="00A9081E">
        <w:rPr>
          <w:rFonts w:ascii="Times New Roman" w:eastAsia="標楷體" w:hAnsi="Times New Roman" w:cs="Times New Roman"/>
          <w:bCs/>
          <w:color w:val="000000" w:themeColor="text1"/>
          <w:sz w:val="28"/>
          <w:szCs w:val="28"/>
        </w:rPr>
        <w:t>及第</w:t>
      </w:r>
      <w:proofErr w:type="gramStart"/>
      <w:r w:rsidRPr="00A9081E">
        <w:rPr>
          <w:rFonts w:ascii="Times New Roman" w:eastAsia="標楷體" w:hAnsi="Times New Roman" w:cs="Times New Roman"/>
          <w:bCs/>
          <w:color w:val="000000" w:themeColor="text1"/>
          <w:sz w:val="28"/>
          <w:szCs w:val="28"/>
        </w:rPr>
        <w:t>2</w:t>
      </w:r>
      <w:r w:rsidRPr="00A9081E">
        <w:rPr>
          <w:rFonts w:ascii="Times New Roman" w:eastAsia="標楷體" w:hAnsi="Times New Roman" w:cs="Times New Roman"/>
          <w:bCs/>
          <w:color w:val="000000" w:themeColor="text1"/>
          <w:sz w:val="28"/>
          <w:szCs w:val="28"/>
        </w:rPr>
        <w:t>期款領</w:t>
      </w:r>
      <w:proofErr w:type="gramEnd"/>
      <w:r w:rsidRPr="00A9081E">
        <w:rPr>
          <w:rFonts w:ascii="Times New Roman" w:eastAsia="標楷體" w:hAnsi="Times New Roman" w:cs="Times New Roman"/>
          <w:bCs/>
          <w:color w:val="000000" w:themeColor="text1"/>
          <w:sz w:val="28"/>
          <w:szCs w:val="28"/>
        </w:rPr>
        <w:t>據</w:t>
      </w:r>
      <w:r w:rsidR="005144F7" w:rsidRPr="00A9081E">
        <w:rPr>
          <w:rFonts w:ascii="Times New Roman" w:eastAsia="標楷體" w:hAnsi="Times New Roman" w:cs="Times New Roman"/>
          <w:bCs/>
          <w:color w:val="000000" w:themeColor="text1"/>
          <w:sz w:val="28"/>
          <w:szCs w:val="28"/>
        </w:rPr>
        <w:t>至本部，經本部審查通過</w:t>
      </w:r>
      <w:r w:rsidR="00E52E2D" w:rsidRPr="00A9081E">
        <w:rPr>
          <w:rFonts w:ascii="Times New Roman" w:eastAsia="標楷體" w:hAnsi="Times New Roman" w:cs="Times New Roman"/>
          <w:bCs/>
          <w:color w:val="000000" w:themeColor="text1"/>
          <w:sz w:val="28"/>
          <w:szCs w:val="28"/>
        </w:rPr>
        <w:t>後</w:t>
      </w:r>
      <w:r w:rsidR="005144F7" w:rsidRPr="00A9081E">
        <w:rPr>
          <w:rFonts w:ascii="Times New Roman" w:eastAsia="標楷體" w:hAnsi="Times New Roman" w:cs="Times New Roman"/>
          <w:bCs/>
          <w:color w:val="000000" w:themeColor="text1"/>
          <w:sz w:val="28"/>
          <w:szCs w:val="28"/>
        </w:rPr>
        <w:t>，撥付核定金額之</w:t>
      </w:r>
      <w:r w:rsidR="005144F7" w:rsidRPr="00A9081E">
        <w:rPr>
          <w:rFonts w:ascii="Times New Roman" w:eastAsia="標楷體" w:hAnsi="Times New Roman" w:cs="Times New Roman"/>
          <w:bCs/>
          <w:color w:val="000000" w:themeColor="text1"/>
          <w:sz w:val="28"/>
          <w:szCs w:val="28"/>
        </w:rPr>
        <w:t>30%</w:t>
      </w:r>
      <w:r w:rsidR="005144F7" w:rsidRPr="00A9081E">
        <w:rPr>
          <w:rFonts w:ascii="Times New Roman" w:eastAsia="標楷體" w:hAnsi="Times New Roman" w:cs="Times New Roman"/>
          <w:bCs/>
          <w:color w:val="000000" w:themeColor="text1"/>
          <w:sz w:val="28"/>
          <w:szCs w:val="28"/>
        </w:rPr>
        <w:t>。</w:t>
      </w:r>
    </w:p>
    <w:p w:rsidR="00C22C19" w:rsidRPr="00A9081E" w:rsidRDefault="00882D22" w:rsidP="00357245">
      <w:pPr>
        <w:pStyle w:val="af0"/>
        <w:numPr>
          <w:ilvl w:val="0"/>
          <w:numId w:val="21"/>
        </w:numPr>
        <w:tabs>
          <w:tab w:val="left" w:pos="709"/>
        </w:tabs>
        <w:suppressAutoHyphens w:val="0"/>
        <w:snapToGrid w:val="0"/>
        <w:spacing w:line="360" w:lineRule="auto"/>
        <w:jc w:val="both"/>
        <w:textAlignment w:val="auto"/>
        <w:rPr>
          <w:rFonts w:ascii="Times New Roman" w:eastAsia="標楷體" w:hAnsi="Times New Roman" w:cs="Times New Roman"/>
          <w:bCs/>
          <w:color w:val="000000" w:themeColor="text1"/>
          <w:sz w:val="28"/>
          <w:szCs w:val="28"/>
        </w:rPr>
      </w:pPr>
      <w:proofErr w:type="gramStart"/>
      <w:r w:rsidRPr="00A9081E">
        <w:rPr>
          <w:rFonts w:ascii="Times New Roman" w:eastAsia="標楷體" w:hAnsi="Times New Roman" w:cs="Times New Roman"/>
          <w:bCs/>
          <w:color w:val="000000" w:themeColor="text1"/>
          <w:sz w:val="28"/>
          <w:szCs w:val="28"/>
        </w:rPr>
        <w:t>第</w:t>
      </w:r>
      <w:r w:rsidRPr="00A9081E">
        <w:rPr>
          <w:rFonts w:ascii="Times New Roman" w:eastAsia="標楷體" w:hAnsi="Times New Roman" w:cs="Times New Roman"/>
          <w:bCs/>
          <w:color w:val="000000" w:themeColor="text1"/>
          <w:sz w:val="28"/>
          <w:szCs w:val="28"/>
        </w:rPr>
        <w:t>3</w:t>
      </w:r>
      <w:r w:rsidRPr="00A9081E">
        <w:rPr>
          <w:rFonts w:ascii="Times New Roman" w:eastAsia="標楷體" w:hAnsi="Times New Roman" w:cs="Times New Roman"/>
          <w:bCs/>
          <w:color w:val="000000" w:themeColor="text1"/>
          <w:sz w:val="28"/>
          <w:szCs w:val="28"/>
        </w:rPr>
        <w:t>期款</w:t>
      </w:r>
      <w:proofErr w:type="gramEnd"/>
      <w:r w:rsidRPr="00A9081E">
        <w:rPr>
          <w:rFonts w:ascii="Times New Roman" w:eastAsia="標楷體" w:hAnsi="Times New Roman" w:cs="Times New Roman"/>
          <w:bCs/>
          <w:color w:val="000000" w:themeColor="text1"/>
          <w:sz w:val="28"/>
          <w:szCs w:val="28"/>
        </w:rPr>
        <w:t>：</w:t>
      </w:r>
      <w:r w:rsidR="005144F7" w:rsidRPr="00A9081E">
        <w:rPr>
          <w:rFonts w:ascii="Times New Roman" w:eastAsia="標楷體" w:hAnsi="Times New Roman" w:cs="Times New Roman"/>
          <w:bCs/>
          <w:color w:val="000000" w:themeColor="text1"/>
          <w:sz w:val="28"/>
          <w:szCs w:val="28"/>
        </w:rPr>
        <w:t>於</w:t>
      </w:r>
      <w:r w:rsidR="005144F7" w:rsidRPr="00A9081E">
        <w:rPr>
          <w:rFonts w:ascii="Times New Roman" w:eastAsia="標楷體" w:hAnsi="Times New Roman" w:cs="Times New Roman"/>
          <w:bCs/>
          <w:color w:val="000000" w:themeColor="text1"/>
          <w:sz w:val="28"/>
          <w:szCs w:val="28"/>
        </w:rPr>
        <w:t>114</w:t>
      </w:r>
      <w:r w:rsidR="005144F7" w:rsidRPr="00A9081E">
        <w:rPr>
          <w:rFonts w:ascii="Times New Roman" w:eastAsia="標楷體" w:hAnsi="Times New Roman" w:cs="Times New Roman"/>
          <w:bCs/>
          <w:color w:val="000000" w:themeColor="text1"/>
          <w:sz w:val="28"/>
          <w:szCs w:val="28"/>
        </w:rPr>
        <w:t>年</w:t>
      </w:r>
      <w:r w:rsidR="005144F7" w:rsidRPr="00A9081E">
        <w:rPr>
          <w:rFonts w:ascii="Times New Roman" w:eastAsia="標楷體" w:hAnsi="Times New Roman" w:cs="Times New Roman"/>
          <w:bCs/>
          <w:color w:val="000000" w:themeColor="text1"/>
          <w:sz w:val="28"/>
          <w:szCs w:val="28"/>
        </w:rPr>
        <w:t>1</w:t>
      </w:r>
      <w:r w:rsidR="00294240" w:rsidRPr="00A9081E">
        <w:rPr>
          <w:rFonts w:ascii="Times New Roman" w:eastAsia="標楷體" w:hAnsi="Times New Roman" w:cs="Times New Roman"/>
          <w:bCs/>
          <w:color w:val="000000" w:themeColor="text1"/>
          <w:sz w:val="28"/>
          <w:szCs w:val="28"/>
        </w:rPr>
        <w:t>2</w:t>
      </w:r>
      <w:r w:rsidR="005144F7" w:rsidRPr="00A9081E">
        <w:rPr>
          <w:rFonts w:ascii="Times New Roman" w:eastAsia="標楷體" w:hAnsi="Times New Roman" w:cs="Times New Roman"/>
          <w:bCs/>
          <w:color w:val="000000" w:themeColor="text1"/>
          <w:sz w:val="28"/>
          <w:szCs w:val="28"/>
        </w:rPr>
        <w:t>月</w:t>
      </w:r>
      <w:r w:rsidR="00294240" w:rsidRPr="00A9081E">
        <w:rPr>
          <w:rFonts w:ascii="Times New Roman" w:eastAsia="標楷體" w:hAnsi="Times New Roman" w:cs="Times New Roman"/>
          <w:bCs/>
          <w:color w:val="000000" w:themeColor="text1"/>
          <w:sz w:val="28"/>
          <w:szCs w:val="28"/>
        </w:rPr>
        <w:t>10</w:t>
      </w:r>
      <w:r w:rsidR="005144F7" w:rsidRPr="00A9081E">
        <w:rPr>
          <w:rFonts w:ascii="Times New Roman" w:eastAsia="標楷體" w:hAnsi="Times New Roman" w:cs="Times New Roman"/>
          <w:bCs/>
          <w:color w:val="000000" w:themeColor="text1"/>
          <w:sz w:val="28"/>
          <w:szCs w:val="28"/>
        </w:rPr>
        <w:t>日前，函送期末報告初稿</w:t>
      </w:r>
      <w:r w:rsidR="005144F7" w:rsidRPr="00A9081E">
        <w:rPr>
          <w:rFonts w:ascii="Times New Roman" w:eastAsia="標楷體" w:hAnsi="Times New Roman" w:cs="Times New Roman"/>
          <w:bCs/>
          <w:color w:val="000000" w:themeColor="text1"/>
          <w:sz w:val="28"/>
          <w:szCs w:val="28"/>
        </w:rPr>
        <w:t>(</w:t>
      </w:r>
      <w:r w:rsidR="005144F7" w:rsidRPr="00A9081E">
        <w:rPr>
          <w:rFonts w:ascii="Times New Roman" w:eastAsia="標楷體" w:hAnsi="Times New Roman" w:cs="Times New Roman"/>
          <w:bCs/>
          <w:color w:val="000000" w:themeColor="text1"/>
          <w:sz w:val="28"/>
          <w:szCs w:val="28"/>
        </w:rPr>
        <w:t>一式</w:t>
      </w:r>
      <w:r w:rsidR="005144F7" w:rsidRPr="00A9081E">
        <w:rPr>
          <w:rFonts w:ascii="Times New Roman" w:eastAsia="標楷體" w:hAnsi="Times New Roman" w:cs="Times New Roman"/>
          <w:bCs/>
          <w:color w:val="000000" w:themeColor="text1"/>
          <w:sz w:val="28"/>
          <w:szCs w:val="28"/>
        </w:rPr>
        <w:t>8</w:t>
      </w:r>
      <w:r w:rsidR="005144F7" w:rsidRPr="00A9081E">
        <w:rPr>
          <w:rFonts w:ascii="Times New Roman" w:eastAsia="標楷體" w:hAnsi="Times New Roman" w:cs="Times New Roman"/>
          <w:bCs/>
          <w:color w:val="000000" w:themeColor="text1"/>
          <w:sz w:val="28"/>
          <w:szCs w:val="28"/>
        </w:rPr>
        <w:t>份及電子檔，格式如附件</w:t>
      </w:r>
      <w:r w:rsidR="005249EA" w:rsidRPr="00A9081E">
        <w:rPr>
          <w:rFonts w:ascii="Times New Roman" w:eastAsia="標楷體" w:hAnsi="Times New Roman" w:cs="Times New Roman"/>
          <w:bCs/>
          <w:color w:val="000000" w:themeColor="text1"/>
          <w:sz w:val="28"/>
          <w:szCs w:val="28"/>
        </w:rPr>
        <w:t>4</w:t>
      </w:r>
      <w:r w:rsidR="005144F7" w:rsidRPr="00A9081E">
        <w:rPr>
          <w:rFonts w:ascii="Times New Roman" w:eastAsia="標楷體" w:hAnsi="Times New Roman" w:cs="Times New Roman"/>
          <w:bCs/>
          <w:color w:val="000000" w:themeColor="text1"/>
          <w:sz w:val="28"/>
          <w:szCs w:val="28"/>
        </w:rPr>
        <w:t>)</w:t>
      </w:r>
      <w:r w:rsidR="009320ED">
        <w:rPr>
          <w:rFonts w:ascii="Times New Roman" w:eastAsia="標楷體" w:hAnsi="Times New Roman" w:cs="Times New Roman" w:hint="eastAsia"/>
          <w:bCs/>
          <w:color w:val="000000" w:themeColor="text1"/>
          <w:sz w:val="28"/>
          <w:szCs w:val="28"/>
        </w:rPr>
        <w:t>及</w:t>
      </w:r>
      <w:r w:rsidR="005144F7" w:rsidRPr="00A9081E">
        <w:rPr>
          <w:rFonts w:ascii="Times New Roman" w:eastAsia="標楷體" w:hAnsi="Times New Roman" w:cs="Times New Roman"/>
          <w:bCs/>
          <w:color w:val="000000" w:themeColor="text1"/>
          <w:sz w:val="28"/>
          <w:szCs w:val="28"/>
        </w:rPr>
        <w:t>第</w:t>
      </w:r>
      <w:proofErr w:type="gramStart"/>
      <w:r w:rsidR="005144F7" w:rsidRPr="00A9081E">
        <w:rPr>
          <w:rFonts w:ascii="Times New Roman" w:eastAsia="標楷體" w:hAnsi="Times New Roman" w:cs="Times New Roman"/>
          <w:bCs/>
          <w:color w:val="000000" w:themeColor="text1"/>
          <w:sz w:val="28"/>
          <w:szCs w:val="28"/>
        </w:rPr>
        <w:t>3</w:t>
      </w:r>
      <w:r w:rsidR="005144F7" w:rsidRPr="00A9081E">
        <w:rPr>
          <w:rFonts w:ascii="Times New Roman" w:eastAsia="標楷體" w:hAnsi="Times New Roman" w:cs="Times New Roman"/>
          <w:bCs/>
          <w:color w:val="000000" w:themeColor="text1"/>
          <w:sz w:val="28"/>
          <w:szCs w:val="28"/>
        </w:rPr>
        <w:t>期款領</w:t>
      </w:r>
      <w:proofErr w:type="gramEnd"/>
      <w:r w:rsidR="005144F7" w:rsidRPr="00A9081E">
        <w:rPr>
          <w:rFonts w:ascii="Times New Roman" w:eastAsia="標楷體" w:hAnsi="Times New Roman" w:cs="Times New Roman"/>
          <w:bCs/>
          <w:color w:val="000000" w:themeColor="text1"/>
          <w:sz w:val="28"/>
          <w:szCs w:val="28"/>
        </w:rPr>
        <w:t>據</w:t>
      </w:r>
      <w:r w:rsidR="00E52E2D" w:rsidRPr="00A9081E">
        <w:rPr>
          <w:rFonts w:ascii="Times New Roman" w:eastAsia="標楷體" w:hAnsi="Times New Roman" w:cs="Times New Roman"/>
          <w:bCs/>
          <w:color w:val="000000" w:themeColor="text1"/>
          <w:sz w:val="28"/>
          <w:szCs w:val="28"/>
        </w:rPr>
        <w:t>至本部</w:t>
      </w:r>
      <w:r w:rsidR="005144F7" w:rsidRPr="00A9081E">
        <w:rPr>
          <w:rFonts w:ascii="Times New Roman" w:eastAsia="標楷體" w:hAnsi="Times New Roman" w:cs="Times New Roman"/>
          <w:bCs/>
          <w:color w:val="000000" w:themeColor="text1"/>
          <w:sz w:val="28"/>
          <w:szCs w:val="28"/>
        </w:rPr>
        <w:t>，</w:t>
      </w:r>
      <w:r w:rsidR="00E321B3" w:rsidRPr="00A9081E">
        <w:rPr>
          <w:rFonts w:ascii="Times New Roman" w:eastAsia="標楷體" w:hAnsi="Times New Roman" w:cs="Times New Roman"/>
          <w:bCs/>
          <w:color w:val="000000" w:themeColor="text1"/>
          <w:sz w:val="28"/>
          <w:szCs w:val="28"/>
        </w:rPr>
        <w:t>經本部審查通過後，</w:t>
      </w:r>
      <w:r w:rsidR="00E52E2D" w:rsidRPr="00A9081E">
        <w:rPr>
          <w:rFonts w:ascii="Times New Roman" w:eastAsia="標楷體" w:hAnsi="Times New Roman" w:cs="Times New Roman"/>
          <w:bCs/>
          <w:color w:val="000000" w:themeColor="text1"/>
          <w:sz w:val="28"/>
          <w:szCs w:val="28"/>
        </w:rPr>
        <w:t>撥付核定金額之</w:t>
      </w:r>
      <w:r w:rsidR="00E52E2D" w:rsidRPr="00A9081E">
        <w:rPr>
          <w:rFonts w:ascii="Times New Roman" w:eastAsia="標楷體" w:hAnsi="Times New Roman" w:cs="Times New Roman"/>
          <w:bCs/>
          <w:color w:val="000000" w:themeColor="text1"/>
          <w:sz w:val="28"/>
          <w:szCs w:val="28"/>
        </w:rPr>
        <w:t>40%</w:t>
      </w:r>
      <w:r w:rsidR="005144F7" w:rsidRPr="00A9081E">
        <w:rPr>
          <w:rFonts w:ascii="Times New Roman" w:eastAsia="標楷體" w:hAnsi="Times New Roman" w:cs="Times New Roman"/>
          <w:bCs/>
          <w:color w:val="000000" w:themeColor="text1"/>
          <w:sz w:val="28"/>
          <w:szCs w:val="28"/>
        </w:rPr>
        <w:t>。</w:t>
      </w:r>
    </w:p>
    <w:p w:rsidR="00CB45FB" w:rsidRPr="00A9081E" w:rsidRDefault="00E84B2E" w:rsidP="00357245">
      <w:pPr>
        <w:pStyle w:val="Textbody"/>
        <w:numPr>
          <w:ilvl w:val="0"/>
          <w:numId w:val="13"/>
        </w:numPr>
        <w:spacing w:line="360" w:lineRule="auto"/>
        <w:ind w:hanging="623"/>
        <w:rPr>
          <w:rFonts w:eastAsia="標楷體"/>
          <w:color w:val="000000" w:themeColor="text1"/>
          <w:sz w:val="28"/>
          <w:szCs w:val="28"/>
        </w:rPr>
      </w:pPr>
      <w:r w:rsidRPr="00A9081E">
        <w:rPr>
          <w:rFonts w:eastAsia="標楷體"/>
          <w:color w:val="000000" w:themeColor="text1"/>
          <w:sz w:val="28"/>
          <w:szCs w:val="28"/>
        </w:rPr>
        <w:t>計畫</w:t>
      </w:r>
      <w:r w:rsidR="007F058B">
        <w:rPr>
          <w:rFonts w:eastAsia="標楷體" w:hint="eastAsia"/>
          <w:color w:val="000000" w:themeColor="text1"/>
          <w:sz w:val="28"/>
          <w:szCs w:val="28"/>
        </w:rPr>
        <w:t>核銷及</w:t>
      </w:r>
      <w:r w:rsidR="00526652" w:rsidRPr="00A9081E">
        <w:rPr>
          <w:rFonts w:eastAsia="標楷體"/>
          <w:color w:val="000000" w:themeColor="text1"/>
          <w:sz w:val="28"/>
          <w:szCs w:val="28"/>
        </w:rPr>
        <w:t>結案作業：</w:t>
      </w:r>
      <w:bookmarkStart w:id="7" w:name="_Hlk183522067"/>
      <w:r w:rsidR="00526652" w:rsidRPr="00A9081E">
        <w:rPr>
          <w:rFonts w:eastAsia="標楷體"/>
          <w:color w:val="000000" w:themeColor="text1"/>
          <w:sz w:val="28"/>
          <w:szCs w:val="28"/>
        </w:rPr>
        <w:t>於</w:t>
      </w:r>
      <w:r w:rsidR="00526652" w:rsidRPr="00A9081E">
        <w:rPr>
          <w:rFonts w:eastAsia="標楷體"/>
          <w:color w:val="000000" w:themeColor="text1"/>
          <w:sz w:val="28"/>
          <w:szCs w:val="28"/>
        </w:rPr>
        <w:t>115</w:t>
      </w:r>
      <w:r w:rsidR="00526652" w:rsidRPr="00A9081E">
        <w:rPr>
          <w:rFonts w:eastAsia="標楷體"/>
          <w:color w:val="000000" w:themeColor="text1"/>
          <w:sz w:val="28"/>
          <w:szCs w:val="28"/>
        </w:rPr>
        <w:t>年</w:t>
      </w:r>
      <w:r w:rsidR="00526652" w:rsidRPr="00A9081E">
        <w:rPr>
          <w:rFonts w:eastAsia="標楷體"/>
          <w:color w:val="000000" w:themeColor="text1"/>
          <w:sz w:val="28"/>
          <w:szCs w:val="28"/>
        </w:rPr>
        <w:t>1</w:t>
      </w:r>
      <w:r w:rsidR="00526652" w:rsidRPr="00A9081E">
        <w:rPr>
          <w:rFonts w:eastAsia="標楷體"/>
          <w:color w:val="000000" w:themeColor="text1"/>
          <w:sz w:val="28"/>
          <w:szCs w:val="28"/>
        </w:rPr>
        <w:t>月</w:t>
      </w:r>
      <w:r w:rsidR="00526652" w:rsidRPr="00A9081E">
        <w:rPr>
          <w:rFonts w:eastAsia="標楷體"/>
          <w:color w:val="000000" w:themeColor="text1"/>
          <w:sz w:val="28"/>
          <w:szCs w:val="28"/>
        </w:rPr>
        <w:t>31</w:t>
      </w:r>
      <w:r w:rsidR="00526652" w:rsidRPr="00A9081E">
        <w:rPr>
          <w:rFonts w:eastAsia="標楷體"/>
          <w:color w:val="000000" w:themeColor="text1"/>
          <w:sz w:val="28"/>
          <w:szCs w:val="28"/>
        </w:rPr>
        <w:t>日前</w:t>
      </w:r>
      <w:bookmarkEnd w:id="7"/>
      <w:r w:rsidR="00526652" w:rsidRPr="00A9081E">
        <w:rPr>
          <w:rFonts w:eastAsia="標楷體"/>
          <w:color w:val="000000" w:themeColor="text1"/>
          <w:sz w:val="28"/>
          <w:szCs w:val="28"/>
        </w:rPr>
        <w:t>，函送</w:t>
      </w:r>
      <w:r w:rsidR="000F40AA">
        <w:rPr>
          <w:rFonts w:eastAsia="標楷體" w:hint="eastAsia"/>
          <w:color w:val="000000" w:themeColor="text1"/>
          <w:sz w:val="28"/>
          <w:szCs w:val="28"/>
        </w:rPr>
        <w:t>完整</w:t>
      </w:r>
      <w:r w:rsidR="00526652" w:rsidRPr="00A9081E">
        <w:rPr>
          <w:rFonts w:eastAsia="標楷體"/>
          <w:color w:val="000000" w:themeColor="text1"/>
          <w:sz w:val="28"/>
          <w:szCs w:val="28"/>
        </w:rPr>
        <w:t>期末</w:t>
      </w:r>
      <w:r w:rsidR="000F40AA">
        <w:rPr>
          <w:rFonts w:eastAsia="標楷體" w:hint="eastAsia"/>
          <w:color w:val="000000" w:themeColor="text1"/>
          <w:sz w:val="28"/>
          <w:szCs w:val="28"/>
        </w:rPr>
        <w:t>成果</w:t>
      </w:r>
      <w:r w:rsidR="00526652" w:rsidRPr="00A9081E">
        <w:rPr>
          <w:rFonts w:eastAsia="標楷體"/>
          <w:color w:val="000000" w:themeColor="text1"/>
          <w:sz w:val="28"/>
          <w:szCs w:val="28"/>
        </w:rPr>
        <w:t>報告</w:t>
      </w:r>
      <w:r w:rsidR="00526652" w:rsidRPr="00A9081E">
        <w:rPr>
          <w:rFonts w:eastAsia="標楷體"/>
          <w:color w:val="000000" w:themeColor="text1"/>
          <w:sz w:val="28"/>
          <w:szCs w:val="28"/>
        </w:rPr>
        <w:t>(</w:t>
      </w:r>
      <w:r w:rsidR="00526652" w:rsidRPr="00A9081E">
        <w:rPr>
          <w:rFonts w:eastAsia="標楷體"/>
          <w:color w:val="000000" w:themeColor="text1"/>
          <w:sz w:val="28"/>
          <w:szCs w:val="28"/>
        </w:rPr>
        <w:t>一式</w:t>
      </w:r>
      <w:r w:rsidR="00526652" w:rsidRPr="00A9081E">
        <w:rPr>
          <w:rFonts w:eastAsia="標楷體"/>
          <w:color w:val="000000" w:themeColor="text1"/>
          <w:sz w:val="28"/>
          <w:szCs w:val="28"/>
        </w:rPr>
        <w:t>8</w:t>
      </w:r>
      <w:r w:rsidR="00526652" w:rsidRPr="00A9081E">
        <w:rPr>
          <w:rFonts w:eastAsia="標楷體"/>
          <w:color w:val="000000" w:themeColor="text1"/>
          <w:sz w:val="28"/>
          <w:szCs w:val="28"/>
        </w:rPr>
        <w:t>份及電子檔</w:t>
      </w:r>
      <w:r w:rsidR="00526652" w:rsidRPr="00A9081E">
        <w:rPr>
          <w:rFonts w:eastAsia="標楷體"/>
          <w:color w:val="000000" w:themeColor="text1"/>
          <w:sz w:val="28"/>
          <w:szCs w:val="28"/>
        </w:rPr>
        <w:t>)</w:t>
      </w:r>
      <w:r w:rsidR="009320ED" w:rsidRPr="00A9081E">
        <w:rPr>
          <w:rFonts w:eastAsia="標楷體"/>
          <w:bCs/>
          <w:color w:val="000000" w:themeColor="text1"/>
          <w:sz w:val="28"/>
          <w:szCs w:val="28"/>
        </w:rPr>
        <w:t>及收支明細表</w:t>
      </w:r>
      <w:r w:rsidR="009320ED" w:rsidRPr="00A9081E">
        <w:rPr>
          <w:rFonts w:eastAsia="標楷體"/>
          <w:bCs/>
          <w:color w:val="000000" w:themeColor="text1"/>
          <w:sz w:val="28"/>
          <w:szCs w:val="28"/>
        </w:rPr>
        <w:t>(</w:t>
      </w:r>
      <w:r w:rsidR="009320ED" w:rsidRPr="00A9081E">
        <w:rPr>
          <w:rFonts w:eastAsia="標楷體"/>
          <w:bCs/>
          <w:color w:val="000000" w:themeColor="text1"/>
          <w:sz w:val="28"/>
          <w:szCs w:val="28"/>
        </w:rPr>
        <w:t>一式</w:t>
      </w:r>
      <w:r w:rsidR="009320ED" w:rsidRPr="00A9081E">
        <w:rPr>
          <w:rFonts w:eastAsia="標楷體"/>
          <w:bCs/>
          <w:color w:val="000000" w:themeColor="text1"/>
          <w:sz w:val="28"/>
          <w:szCs w:val="28"/>
        </w:rPr>
        <w:t>2</w:t>
      </w:r>
      <w:r w:rsidR="009320ED" w:rsidRPr="00A9081E">
        <w:rPr>
          <w:rFonts w:eastAsia="標楷體"/>
          <w:bCs/>
          <w:color w:val="000000" w:themeColor="text1"/>
          <w:sz w:val="28"/>
          <w:szCs w:val="28"/>
        </w:rPr>
        <w:t>份</w:t>
      </w:r>
      <w:r w:rsidR="009320ED">
        <w:rPr>
          <w:rFonts w:eastAsia="標楷體" w:hint="eastAsia"/>
          <w:bCs/>
          <w:color w:val="000000" w:themeColor="text1"/>
          <w:sz w:val="28"/>
          <w:szCs w:val="28"/>
        </w:rPr>
        <w:t>，格式如附件</w:t>
      </w:r>
      <w:r w:rsidR="009320ED">
        <w:rPr>
          <w:rFonts w:eastAsia="標楷體" w:hint="eastAsia"/>
          <w:bCs/>
          <w:color w:val="000000" w:themeColor="text1"/>
          <w:sz w:val="28"/>
          <w:szCs w:val="28"/>
        </w:rPr>
        <w:t>6</w:t>
      </w:r>
      <w:r w:rsidR="009320ED" w:rsidRPr="00A9081E">
        <w:rPr>
          <w:rFonts w:eastAsia="標楷體"/>
          <w:bCs/>
          <w:color w:val="000000" w:themeColor="text1"/>
          <w:sz w:val="28"/>
          <w:szCs w:val="28"/>
        </w:rPr>
        <w:t>)</w:t>
      </w:r>
      <w:r w:rsidR="00E52E2D" w:rsidRPr="00A9081E">
        <w:rPr>
          <w:rFonts w:eastAsia="標楷體"/>
          <w:color w:val="000000" w:themeColor="text1"/>
          <w:sz w:val="28"/>
          <w:szCs w:val="28"/>
        </w:rPr>
        <w:t>至本部</w:t>
      </w:r>
      <w:r w:rsidR="00526652" w:rsidRPr="00A9081E">
        <w:rPr>
          <w:rFonts w:eastAsia="標楷體"/>
          <w:color w:val="000000" w:themeColor="text1"/>
          <w:sz w:val="28"/>
          <w:szCs w:val="28"/>
        </w:rPr>
        <w:t>，俾憑辦理</w:t>
      </w:r>
      <w:r w:rsidR="009320ED">
        <w:rPr>
          <w:rFonts w:eastAsia="標楷體" w:hint="eastAsia"/>
          <w:color w:val="000000" w:themeColor="text1"/>
          <w:sz w:val="28"/>
          <w:szCs w:val="28"/>
        </w:rPr>
        <w:t>核銷及</w:t>
      </w:r>
      <w:r w:rsidR="00526652" w:rsidRPr="00A9081E">
        <w:rPr>
          <w:rFonts w:eastAsia="標楷體"/>
          <w:color w:val="000000" w:themeColor="text1"/>
          <w:sz w:val="28"/>
          <w:szCs w:val="28"/>
        </w:rPr>
        <w:t>結案</w:t>
      </w:r>
      <w:r w:rsidR="009320ED">
        <w:rPr>
          <w:rFonts w:eastAsia="標楷體" w:hint="eastAsia"/>
          <w:color w:val="000000" w:themeColor="text1"/>
          <w:sz w:val="28"/>
          <w:szCs w:val="28"/>
        </w:rPr>
        <w:t>等</w:t>
      </w:r>
      <w:r w:rsidR="00526652" w:rsidRPr="00A9081E">
        <w:rPr>
          <w:rFonts w:eastAsia="標楷體"/>
          <w:color w:val="000000" w:themeColor="text1"/>
          <w:sz w:val="28"/>
          <w:szCs w:val="28"/>
        </w:rPr>
        <w:t>事宜。</w:t>
      </w:r>
    </w:p>
    <w:p w:rsidR="00605BB9" w:rsidRPr="00A9081E" w:rsidRDefault="00605BB9" w:rsidP="00E52E2D">
      <w:pPr>
        <w:pStyle w:val="Textbody"/>
        <w:spacing w:line="360" w:lineRule="auto"/>
        <w:rPr>
          <w:rFonts w:eastAsia="標楷體"/>
          <w:color w:val="000000" w:themeColor="text1"/>
          <w:sz w:val="36"/>
          <w:szCs w:val="28"/>
        </w:rPr>
      </w:pPr>
    </w:p>
    <w:p w:rsidR="00AA2243" w:rsidRPr="00A9081E" w:rsidRDefault="00B4702F" w:rsidP="00357245">
      <w:pPr>
        <w:pStyle w:val="Textbody"/>
        <w:numPr>
          <w:ilvl w:val="0"/>
          <w:numId w:val="18"/>
        </w:numPr>
        <w:spacing w:line="360" w:lineRule="auto"/>
        <w:ind w:hanging="338"/>
        <w:jc w:val="both"/>
        <w:rPr>
          <w:rFonts w:eastAsia="標楷體"/>
          <w:b/>
          <w:color w:val="000000" w:themeColor="text1"/>
          <w:sz w:val="36"/>
          <w:szCs w:val="28"/>
        </w:rPr>
      </w:pPr>
      <w:r w:rsidRPr="00A9081E">
        <w:rPr>
          <w:rFonts w:eastAsia="標楷體"/>
          <w:b/>
          <w:color w:val="000000" w:themeColor="text1"/>
          <w:sz w:val="36"/>
          <w:szCs w:val="28"/>
        </w:rPr>
        <w:t>其他配合事項：</w:t>
      </w:r>
    </w:p>
    <w:p w:rsidR="00AA2243" w:rsidRPr="00A9081E" w:rsidRDefault="00B4702F" w:rsidP="00357245">
      <w:pPr>
        <w:pStyle w:val="Textbody"/>
        <w:numPr>
          <w:ilvl w:val="0"/>
          <w:numId w:val="14"/>
        </w:numPr>
        <w:spacing w:line="360" w:lineRule="auto"/>
        <w:ind w:left="851" w:hanging="567"/>
        <w:jc w:val="both"/>
        <w:rPr>
          <w:rFonts w:eastAsia="標楷體"/>
          <w:color w:val="000000" w:themeColor="text1"/>
        </w:rPr>
      </w:pPr>
      <w:r w:rsidRPr="00A9081E">
        <w:rPr>
          <w:rFonts w:eastAsia="標楷體"/>
          <w:color w:val="000000" w:themeColor="text1"/>
          <w:sz w:val="28"/>
          <w:szCs w:val="28"/>
        </w:rPr>
        <w:t>申請補助單位</w:t>
      </w:r>
      <w:proofErr w:type="gramStart"/>
      <w:r w:rsidRPr="00A9081E">
        <w:rPr>
          <w:rFonts w:eastAsia="標楷體"/>
          <w:color w:val="000000" w:themeColor="text1"/>
          <w:sz w:val="28"/>
          <w:szCs w:val="28"/>
        </w:rPr>
        <w:t>請於擇定</w:t>
      </w:r>
      <w:proofErr w:type="gramEnd"/>
      <w:r w:rsidRPr="00A9081E">
        <w:rPr>
          <w:rFonts w:eastAsia="標楷體"/>
          <w:color w:val="000000" w:themeColor="text1"/>
          <w:sz w:val="28"/>
          <w:szCs w:val="28"/>
        </w:rPr>
        <w:t>辦理口腔衛生教育活動及口腔衛生評估</w:t>
      </w:r>
      <w:r w:rsidR="00187359" w:rsidRPr="00A9081E">
        <w:rPr>
          <w:rFonts w:eastAsia="標楷體"/>
          <w:color w:val="000000" w:themeColor="text1"/>
          <w:sz w:val="28"/>
          <w:szCs w:val="28"/>
        </w:rPr>
        <w:t>日</w:t>
      </w:r>
      <w:r w:rsidRPr="00A9081E">
        <w:rPr>
          <w:rFonts w:eastAsia="標楷體"/>
          <w:color w:val="000000" w:themeColor="text1"/>
          <w:sz w:val="28"/>
          <w:szCs w:val="28"/>
        </w:rPr>
        <w:t>前</w:t>
      </w:r>
      <w:r w:rsidRPr="00A9081E">
        <w:rPr>
          <w:rFonts w:eastAsia="標楷體"/>
          <w:color w:val="000000" w:themeColor="text1"/>
          <w:sz w:val="28"/>
          <w:szCs w:val="28"/>
        </w:rPr>
        <w:t>1</w:t>
      </w:r>
      <w:r w:rsidRPr="00A9081E">
        <w:rPr>
          <w:rFonts w:eastAsia="標楷體"/>
          <w:color w:val="000000" w:themeColor="text1"/>
          <w:sz w:val="28"/>
          <w:szCs w:val="28"/>
        </w:rPr>
        <w:t>個月函知本部、原住民族委員會及轄區地方衛生主管機關，並請衛生所</w:t>
      </w:r>
      <w:r w:rsidRPr="00A9081E">
        <w:rPr>
          <w:rFonts w:eastAsia="標楷體"/>
          <w:color w:val="000000" w:themeColor="text1"/>
          <w:sz w:val="28"/>
          <w:szCs w:val="32"/>
        </w:rPr>
        <w:t>(</w:t>
      </w:r>
      <w:r w:rsidRPr="00A9081E">
        <w:rPr>
          <w:rFonts w:eastAsia="標楷體"/>
          <w:color w:val="000000" w:themeColor="text1"/>
          <w:sz w:val="28"/>
          <w:szCs w:val="32"/>
        </w:rPr>
        <w:t>室</w:t>
      </w:r>
      <w:r w:rsidRPr="00A9081E">
        <w:rPr>
          <w:rFonts w:eastAsia="標楷體"/>
          <w:color w:val="000000" w:themeColor="text1"/>
          <w:sz w:val="28"/>
          <w:szCs w:val="32"/>
        </w:rPr>
        <w:t>)</w:t>
      </w:r>
      <w:r w:rsidRPr="00A9081E">
        <w:rPr>
          <w:rFonts w:eastAsia="標楷體"/>
          <w:color w:val="000000" w:themeColor="text1"/>
          <w:sz w:val="28"/>
          <w:szCs w:val="32"/>
        </w:rPr>
        <w:t>、村里長辦公室</w:t>
      </w:r>
      <w:r w:rsidR="00187359" w:rsidRPr="00A9081E">
        <w:rPr>
          <w:rFonts w:eastAsia="標楷體"/>
          <w:color w:val="000000" w:themeColor="text1"/>
          <w:sz w:val="28"/>
          <w:szCs w:val="32"/>
        </w:rPr>
        <w:t>或文化健康站等協助</w:t>
      </w:r>
      <w:r w:rsidRPr="00A9081E">
        <w:rPr>
          <w:rFonts w:eastAsia="標楷體"/>
          <w:color w:val="000000" w:themeColor="text1"/>
          <w:sz w:val="28"/>
          <w:szCs w:val="32"/>
        </w:rPr>
        <w:t>張貼活動地點及時間於明顯處，</w:t>
      </w:r>
      <w:proofErr w:type="gramStart"/>
      <w:r w:rsidRPr="00A9081E">
        <w:rPr>
          <w:rFonts w:eastAsia="標楷體"/>
          <w:color w:val="000000" w:themeColor="text1"/>
          <w:sz w:val="28"/>
          <w:szCs w:val="28"/>
        </w:rPr>
        <w:t>俾利</w:t>
      </w:r>
      <w:proofErr w:type="gramEnd"/>
      <w:r w:rsidRPr="00A9081E">
        <w:rPr>
          <w:rFonts w:eastAsia="標楷體"/>
          <w:color w:val="000000" w:themeColor="text1"/>
          <w:sz w:val="28"/>
          <w:szCs w:val="28"/>
        </w:rPr>
        <w:t>周知及配合辦理相關事項。</w:t>
      </w:r>
    </w:p>
    <w:p w:rsidR="00AA2243"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請原住民族委員會轉知所在地原民主管單位，輔導文</w:t>
      </w:r>
      <w:r w:rsidR="00187359" w:rsidRPr="00A9081E">
        <w:rPr>
          <w:rFonts w:eastAsia="標楷體"/>
          <w:color w:val="000000" w:themeColor="text1"/>
          <w:sz w:val="28"/>
          <w:szCs w:val="28"/>
        </w:rPr>
        <w:t>化</w:t>
      </w:r>
      <w:r w:rsidRPr="00A9081E">
        <w:rPr>
          <w:rFonts w:eastAsia="標楷體"/>
          <w:color w:val="000000" w:themeColor="text1"/>
          <w:sz w:val="28"/>
          <w:szCs w:val="28"/>
        </w:rPr>
        <w:t>健</w:t>
      </w:r>
      <w:r w:rsidR="00187359" w:rsidRPr="00A9081E">
        <w:rPr>
          <w:rFonts w:eastAsia="標楷體"/>
          <w:color w:val="000000" w:themeColor="text1"/>
          <w:sz w:val="28"/>
          <w:szCs w:val="28"/>
        </w:rPr>
        <w:t>康</w:t>
      </w:r>
      <w:r w:rsidRPr="00A9081E">
        <w:rPr>
          <w:rFonts w:eastAsia="標楷體"/>
          <w:color w:val="000000" w:themeColor="text1"/>
          <w:sz w:val="28"/>
          <w:szCs w:val="28"/>
        </w:rPr>
        <w:t>站協助召集民眾，當地衛生主管部門盡可能事前協調溝通，排除困難，以達計畫執行之成效。</w:t>
      </w:r>
    </w:p>
    <w:p w:rsidR="00187359"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申請機關</w:t>
      </w:r>
      <w:r w:rsidRPr="00A9081E">
        <w:rPr>
          <w:rFonts w:eastAsia="標楷體"/>
          <w:color w:val="000000" w:themeColor="text1"/>
          <w:sz w:val="28"/>
          <w:szCs w:val="28"/>
        </w:rPr>
        <w:t>(</w:t>
      </w:r>
      <w:r w:rsidRPr="00A9081E">
        <w:rPr>
          <w:rFonts w:eastAsia="標楷體"/>
          <w:color w:val="000000" w:themeColor="text1"/>
          <w:sz w:val="28"/>
          <w:szCs w:val="28"/>
        </w:rPr>
        <w:t>構</w:t>
      </w:r>
      <w:r w:rsidRPr="00A9081E">
        <w:rPr>
          <w:rFonts w:eastAsia="標楷體"/>
          <w:color w:val="000000" w:themeColor="text1"/>
          <w:sz w:val="28"/>
          <w:szCs w:val="28"/>
        </w:rPr>
        <w:t>)</w:t>
      </w:r>
      <w:r w:rsidRPr="00A9081E">
        <w:rPr>
          <w:rFonts w:eastAsia="標楷體"/>
          <w:color w:val="000000" w:themeColor="text1"/>
          <w:sz w:val="28"/>
          <w:szCs w:val="28"/>
        </w:rPr>
        <w:t>應以正式機關</w:t>
      </w:r>
      <w:r w:rsidRPr="00A9081E">
        <w:rPr>
          <w:rFonts w:eastAsia="標楷體"/>
          <w:color w:val="000000" w:themeColor="text1"/>
          <w:sz w:val="28"/>
          <w:szCs w:val="28"/>
        </w:rPr>
        <w:t>(</w:t>
      </w:r>
      <w:r w:rsidRPr="00A9081E">
        <w:rPr>
          <w:rFonts w:eastAsia="標楷體"/>
          <w:color w:val="000000" w:themeColor="text1"/>
          <w:sz w:val="28"/>
          <w:szCs w:val="28"/>
        </w:rPr>
        <w:t>構</w:t>
      </w:r>
      <w:r w:rsidRPr="00A9081E">
        <w:rPr>
          <w:rFonts w:eastAsia="標楷體"/>
          <w:color w:val="000000" w:themeColor="text1"/>
          <w:sz w:val="28"/>
          <w:szCs w:val="28"/>
        </w:rPr>
        <w:t>)</w:t>
      </w:r>
      <w:r w:rsidRPr="00A9081E">
        <w:rPr>
          <w:rFonts w:eastAsia="標楷體"/>
          <w:color w:val="000000" w:themeColor="text1"/>
          <w:sz w:val="28"/>
          <w:szCs w:val="28"/>
        </w:rPr>
        <w:t>章蓋妥申請文件提出申請，由個人名義</w:t>
      </w:r>
      <w:proofErr w:type="gramStart"/>
      <w:r w:rsidRPr="00A9081E">
        <w:rPr>
          <w:rFonts w:eastAsia="標楷體"/>
          <w:color w:val="000000" w:themeColor="text1"/>
          <w:sz w:val="28"/>
          <w:szCs w:val="28"/>
        </w:rPr>
        <w:t>申請者概不受理</w:t>
      </w:r>
      <w:proofErr w:type="gramEnd"/>
      <w:r w:rsidRPr="00A9081E">
        <w:rPr>
          <w:rFonts w:eastAsia="標楷體"/>
          <w:color w:val="000000" w:themeColor="text1"/>
          <w:sz w:val="28"/>
          <w:szCs w:val="28"/>
        </w:rPr>
        <w:t>。未經過本部事先同意，本部不提供或代為申請計畫執行所需之資料。計畫內容不得涉及其它相關智慧財產權。</w:t>
      </w:r>
    </w:p>
    <w:p w:rsidR="00187359" w:rsidRPr="00A9081E" w:rsidRDefault="00187359"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本計畫補助對象係屬公職人員利益衝突迴避法第</w:t>
      </w:r>
      <w:r w:rsidRPr="00A9081E">
        <w:rPr>
          <w:rFonts w:eastAsia="標楷體"/>
          <w:color w:val="000000" w:themeColor="text1"/>
          <w:sz w:val="28"/>
          <w:szCs w:val="28"/>
        </w:rPr>
        <w:t>3</w:t>
      </w:r>
      <w:r w:rsidRPr="00A9081E">
        <w:rPr>
          <w:rFonts w:eastAsia="標楷體"/>
          <w:color w:val="000000" w:themeColor="text1"/>
          <w:sz w:val="28"/>
          <w:szCs w:val="28"/>
        </w:rPr>
        <w:t>條所稱公職人員之關係者，請填「公職人員利益衝突迴避法第</w:t>
      </w:r>
      <w:r w:rsidRPr="00A9081E">
        <w:rPr>
          <w:rFonts w:eastAsia="標楷體"/>
          <w:color w:val="000000" w:themeColor="text1"/>
          <w:sz w:val="28"/>
          <w:szCs w:val="28"/>
        </w:rPr>
        <w:t>14</w:t>
      </w:r>
      <w:r w:rsidRPr="00A9081E">
        <w:rPr>
          <w:rFonts w:eastAsia="標楷體"/>
          <w:color w:val="000000" w:themeColor="text1"/>
          <w:sz w:val="28"/>
          <w:szCs w:val="28"/>
        </w:rPr>
        <w:t>條第</w:t>
      </w:r>
      <w:r w:rsidRPr="00A9081E">
        <w:rPr>
          <w:rFonts w:eastAsia="標楷體"/>
          <w:color w:val="000000" w:themeColor="text1"/>
          <w:sz w:val="28"/>
          <w:szCs w:val="28"/>
        </w:rPr>
        <w:t>2</w:t>
      </w:r>
      <w:r w:rsidRPr="00A9081E">
        <w:rPr>
          <w:rFonts w:eastAsia="標楷體"/>
          <w:color w:val="000000" w:themeColor="text1"/>
          <w:sz w:val="28"/>
          <w:szCs w:val="28"/>
        </w:rPr>
        <w:t>項公職人員及關係人身分關係揭露表」</w:t>
      </w:r>
      <w:r w:rsidRPr="00A9081E">
        <w:rPr>
          <w:rFonts w:eastAsia="標楷體"/>
          <w:color w:val="000000" w:themeColor="text1"/>
          <w:sz w:val="28"/>
          <w:szCs w:val="28"/>
        </w:rPr>
        <w:t>(</w:t>
      </w:r>
      <w:r w:rsidRPr="00A9081E">
        <w:rPr>
          <w:rFonts w:eastAsia="標楷體"/>
          <w:color w:val="000000" w:themeColor="text1"/>
          <w:sz w:val="28"/>
          <w:szCs w:val="28"/>
        </w:rPr>
        <w:t>附件</w:t>
      </w:r>
      <w:r w:rsidR="00CF7364">
        <w:rPr>
          <w:rFonts w:eastAsia="標楷體" w:hint="eastAsia"/>
          <w:color w:val="000000" w:themeColor="text1"/>
          <w:sz w:val="28"/>
          <w:szCs w:val="28"/>
        </w:rPr>
        <w:t>7</w:t>
      </w:r>
      <w:r w:rsidRPr="00A9081E">
        <w:rPr>
          <w:rFonts w:eastAsia="標楷體"/>
          <w:color w:val="000000" w:themeColor="text1"/>
          <w:sz w:val="28"/>
          <w:szCs w:val="28"/>
        </w:rPr>
        <w:t>)</w:t>
      </w:r>
      <w:r w:rsidRPr="00A9081E">
        <w:rPr>
          <w:rFonts w:eastAsia="標楷體"/>
          <w:color w:val="000000" w:themeColor="text1"/>
          <w:sz w:val="28"/>
          <w:szCs w:val="28"/>
        </w:rPr>
        <w:t>，如未揭露者依公職人員利益衝突迴避法第</w:t>
      </w:r>
      <w:r w:rsidRPr="00A9081E">
        <w:rPr>
          <w:rFonts w:eastAsia="標楷體"/>
          <w:color w:val="000000" w:themeColor="text1"/>
          <w:sz w:val="28"/>
          <w:szCs w:val="28"/>
        </w:rPr>
        <w:t>18</w:t>
      </w:r>
      <w:r w:rsidRPr="00A9081E">
        <w:rPr>
          <w:rFonts w:eastAsia="標楷體"/>
          <w:color w:val="000000" w:themeColor="text1"/>
          <w:sz w:val="28"/>
          <w:szCs w:val="28"/>
        </w:rPr>
        <w:t>條第</w:t>
      </w:r>
      <w:r w:rsidRPr="00A9081E">
        <w:rPr>
          <w:rFonts w:eastAsia="標楷體"/>
          <w:color w:val="000000" w:themeColor="text1"/>
          <w:sz w:val="28"/>
          <w:szCs w:val="28"/>
        </w:rPr>
        <w:t>3</w:t>
      </w:r>
      <w:r w:rsidRPr="00A9081E">
        <w:rPr>
          <w:rFonts w:eastAsia="標楷體"/>
          <w:color w:val="000000" w:themeColor="text1"/>
          <w:sz w:val="28"/>
          <w:szCs w:val="28"/>
        </w:rPr>
        <w:t>項處罰。</w:t>
      </w:r>
    </w:p>
    <w:p w:rsidR="00541F0B" w:rsidRDefault="00B4702F" w:rsidP="00541F0B">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lastRenderedPageBreak/>
        <w:t>本部將依合約規定辦理撥款；執行進度明顯落後者，則依合約規定及其情節輕重予以扣款、追繳款項或</w:t>
      </w:r>
      <w:r w:rsidR="0029624F" w:rsidRPr="00A9081E">
        <w:rPr>
          <w:rFonts w:eastAsia="標楷體"/>
          <w:color w:val="000000" w:themeColor="text1"/>
          <w:sz w:val="28"/>
          <w:szCs w:val="28"/>
        </w:rPr>
        <w:t>終</w:t>
      </w:r>
      <w:r w:rsidRPr="00A9081E">
        <w:rPr>
          <w:rFonts w:eastAsia="標楷體"/>
          <w:color w:val="000000" w:themeColor="text1"/>
          <w:sz w:val="28"/>
          <w:szCs w:val="28"/>
        </w:rPr>
        <w:t>止合約。</w:t>
      </w:r>
    </w:p>
    <w:p w:rsidR="00541F0B" w:rsidRPr="00541F0B" w:rsidRDefault="00541F0B" w:rsidP="00541F0B">
      <w:pPr>
        <w:pStyle w:val="Textbody"/>
        <w:numPr>
          <w:ilvl w:val="0"/>
          <w:numId w:val="14"/>
        </w:numPr>
        <w:spacing w:line="360" w:lineRule="auto"/>
        <w:ind w:left="851" w:hanging="567"/>
        <w:jc w:val="both"/>
        <w:rPr>
          <w:rFonts w:eastAsia="標楷體"/>
          <w:color w:val="000000" w:themeColor="text1"/>
          <w:sz w:val="28"/>
          <w:szCs w:val="28"/>
        </w:rPr>
      </w:pPr>
      <w:r w:rsidRPr="00541F0B">
        <w:rPr>
          <w:rFonts w:eastAsia="標楷體" w:hint="eastAsia"/>
          <w:color w:val="000000" w:themeColor="text1"/>
          <w:sz w:val="28"/>
          <w:szCs w:val="28"/>
        </w:rPr>
        <w:t>依據「衛生福利部長照服務發展獎助作業要點」第</w:t>
      </w:r>
      <w:r w:rsidRPr="00541F0B">
        <w:rPr>
          <w:rFonts w:eastAsia="標楷體" w:hint="eastAsia"/>
          <w:color w:val="000000" w:themeColor="text1"/>
          <w:sz w:val="28"/>
          <w:szCs w:val="28"/>
        </w:rPr>
        <w:t>11</w:t>
      </w:r>
      <w:r w:rsidRPr="00541F0B">
        <w:rPr>
          <w:rFonts w:eastAsia="標楷體" w:hint="eastAsia"/>
          <w:color w:val="000000" w:themeColor="text1"/>
          <w:sz w:val="28"/>
          <w:szCs w:val="28"/>
        </w:rPr>
        <w:t>點，</w:t>
      </w:r>
      <w:r w:rsidR="00CB16AB" w:rsidRPr="00541F0B">
        <w:rPr>
          <w:rFonts w:eastAsia="標楷體"/>
          <w:color w:val="000000" w:themeColor="text1"/>
          <w:sz w:val="28"/>
          <w:szCs w:val="28"/>
        </w:rPr>
        <w:t>接受補助者，應於獲補助之各項服務、措施或活動所製作之</w:t>
      </w:r>
      <w:r w:rsidRPr="00541F0B">
        <w:rPr>
          <w:rFonts w:eastAsia="標楷體" w:hint="eastAsia"/>
          <w:color w:val="000000" w:themeColor="text1"/>
          <w:sz w:val="28"/>
          <w:szCs w:val="28"/>
        </w:rPr>
        <w:t>單據、</w:t>
      </w:r>
      <w:r w:rsidR="00CB16AB" w:rsidRPr="00541F0B">
        <w:rPr>
          <w:rFonts w:eastAsia="標楷體"/>
          <w:color w:val="000000" w:themeColor="text1"/>
          <w:sz w:val="28"/>
          <w:szCs w:val="28"/>
        </w:rPr>
        <w:t>單張、文宣品、</w:t>
      </w:r>
      <w:r w:rsidRPr="00541F0B">
        <w:rPr>
          <w:rFonts w:eastAsia="標楷體" w:hint="eastAsia"/>
          <w:color w:val="000000" w:themeColor="text1"/>
          <w:sz w:val="28"/>
          <w:szCs w:val="28"/>
        </w:rPr>
        <w:t>活動舞台背景、研究成果報告、訪問報告</w:t>
      </w:r>
      <w:r>
        <w:rPr>
          <w:rFonts w:eastAsia="標楷體" w:hint="eastAsia"/>
          <w:color w:val="000000" w:themeColor="text1"/>
          <w:sz w:val="28"/>
          <w:szCs w:val="28"/>
        </w:rPr>
        <w:t>等</w:t>
      </w:r>
      <w:r w:rsidR="00CB16AB" w:rsidRPr="00541F0B">
        <w:rPr>
          <w:rFonts w:eastAsia="標楷體"/>
          <w:color w:val="000000" w:themeColor="text1"/>
          <w:sz w:val="28"/>
          <w:szCs w:val="28"/>
        </w:rPr>
        <w:t>補助項目之明顯適當位置，</w:t>
      </w:r>
      <w:r w:rsidR="004C1F11" w:rsidRPr="00541F0B">
        <w:rPr>
          <w:rFonts w:eastAsia="標楷體"/>
          <w:color w:val="000000" w:themeColor="text1"/>
          <w:sz w:val="28"/>
          <w:szCs w:val="28"/>
        </w:rPr>
        <w:t>註明</w:t>
      </w:r>
      <w:r w:rsidR="001C4724" w:rsidRPr="00541F0B">
        <w:rPr>
          <w:rFonts w:eastAsia="標楷體"/>
          <w:color w:val="000000" w:themeColor="text1"/>
          <w:sz w:val="28"/>
          <w:szCs w:val="28"/>
        </w:rPr>
        <w:t>補助單位名稱及</w:t>
      </w:r>
      <w:r w:rsidR="004C1F11" w:rsidRPr="00541F0B">
        <w:rPr>
          <w:rFonts w:eastAsia="標楷體"/>
          <w:color w:val="000000" w:themeColor="text1"/>
          <w:sz w:val="28"/>
          <w:szCs w:val="28"/>
        </w:rPr>
        <w:t>「長照服務發展基金獎助」</w:t>
      </w:r>
      <w:r w:rsidR="005A325F" w:rsidRPr="00541F0B">
        <w:rPr>
          <w:rFonts w:eastAsia="標楷體"/>
          <w:color w:val="000000" w:themeColor="text1"/>
          <w:sz w:val="28"/>
          <w:szCs w:val="28"/>
        </w:rPr>
        <w:t>等</w:t>
      </w:r>
      <w:r w:rsidR="004C1F11" w:rsidRPr="00541F0B">
        <w:rPr>
          <w:rFonts w:eastAsia="標楷體"/>
          <w:color w:val="000000" w:themeColor="text1"/>
          <w:sz w:val="28"/>
          <w:szCs w:val="28"/>
        </w:rPr>
        <w:t>經費來源字樣</w:t>
      </w:r>
      <w:r w:rsidRPr="00541F0B">
        <w:rPr>
          <w:rFonts w:eastAsia="標楷體" w:hint="eastAsia"/>
          <w:color w:val="000000" w:themeColor="text1"/>
          <w:sz w:val="28"/>
          <w:szCs w:val="28"/>
        </w:rPr>
        <w:t>。倘辦理政策宣導時，應</w:t>
      </w:r>
      <w:r>
        <w:rPr>
          <w:rFonts w:eastAsia="標楷體" w:hint="eastAsia"/>
          <w:color w:val="000000" w:themeColor="text1"/>
          <w:sz w:val="28"/>
          <w:szCs w:val="28"/>
        </w:rPr>
        <w:t>確實</w:t>
      </w:r>
      <w:r w:rsidRPr="00541F0B">
        <w:rPr>
          <w:rFonts w:eastAsia="標楷體" w:hint="eastAsia"/>
          <w:color w:val="000000" w:themeColor="text1"/>
          <w:sz w:val="28"/>
          <w:szCs w:val="28"/>
        </w:rPr>
        <w:t>依政府機關政策文宣規劃執行注意事項及預算法第六十二條之</w:t>
      </w:r>
      <w:proofErr w:type="gramStart"/>
      <w:r w:rsidRPr="00541F0B">
        <w:rPr>
          <w:rFonts w:eastAsia="標楷體" w:hint="eastAsia"/>
          <w:color w:val="000000" w:themeColor="text1"/>
          <w:sz w:val="28"/>
          <w:szCs w:val="28"/>
        </w:rPr>
        <w:t>一</w:t>
      </w:r>
      <w:proofErr w:type="gramEnd"/>
      <w:r w:rsidRPr="00541F0B">
        <w:rPr>
          <w:rFonts w:eastAsia="標楷體" w:hint="eastAsia"/>
          <w:color w:val="000000" w:themeColor="text1"/>
          <w:sz w:val="28"/>
          <w:szCs w:val="28"/>
        </w:rPr>
        <w:t>規定，明確標示「廣告」二字。</w:t>
      </w:r>
    </w:p>
    <w:p w:rsidR="00AA2243"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本案經費不含相關設備之採購，計畫執行期間內，需由受補助機構提供。</w:t>
      </w:r>
    </w:p>
    <w:p w:rsidR="001C4724"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受補助申請案件，應依政府採購法、預算法及財產管理等相關規定辦理。</w:t>
      </w:r>
    </w:p>
    <w:p w:rsidR="001C4724" w:rsidRPr="00A9081E" w:rsidRDefault="001C4724"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本部得於執行期間或該期間結束後，至各受補助單位辦理實地查核作業，受補助單位不得規避、妨礙、拒絕抽查</w:t>
      </w:r>
      <w:r w:rsidRPr="00A9081E">
        <w:rPr>
          <w:rFonts w:eastAsia="標楷體"/>
          <w:color w:val="000000" w:themeColor="text1"/>
          <w:sz w:val="28"/>
          <w:szCs w:val="28"/>
        </w:rPr>
        <w:t>(</w:t>
      </w:r>
      <w:r w:rsidRPr="00A9081E">
        <w:rPr>
          <w:rFonts w:eastAsia="標楷體"/>
          <w:color w:val="000000" w:themeColor="text1"/>
          <w:sz w:val="28"/>
          <w:szCs w:val="28"/>
        </w:rPr>
        <w:t>核</w:t>
      </w:r>
      <w:r w:rsidRPr="00A9081E">
        <w:rPr>
          <w:rFonts w:eastAsia="標楷體"/>
          <w:color w:val="000000" w:themeColor="text1"/>
          <w:sz w:val="28"/>
          <w:szCs w:val="28"/>
        </w:rPr>
        <w:t>)</w:t>
      </w:r>
      <w:r w:rsidRPr="00A9081E">
        <w:rPr>
          <w:rFonts w:eastAsia="標楷體"/>
          <w:color w:val="000000" w:themeColor="text1"/>
          <w:sz w:val="28"/>
          <w:szCs w:val="28"/>
        </w:rPr>
        <w:t>作業。</w:t>
      </w:r>
    </w:p>
    <w:p w:rsidR="001C4724"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本部如發現受補助單位有重大</w:t>
      </w:r>
      <w:proofErr w:type="gramStart"/>
      <w:r w:rsidRPr="00A9081E">
        <w:rPr>
          <w:rFonts w:eastAsia="標楷體"/>
          <w:color w:val="000000" w:themeColor="text1"/>
          <w:sz w:val="28"/>
          <w:szCs w:val="28"/>
        </w:rPr>
        <w:t>違失者或</w:t>
      </w:r>
      <w:proofErr w:type="gramEnd"/>
      <w:r w:rsidRPr="00A9081E">
        <w:rPr>
          <w:rFonts w:eastAsia="標楷體"/>
          <w:color w:val="000000" w:themeColor="text1"/>
          <w:sz w:val="28"/>
          <w:szCs w:val="28"/>
        </w:rPr>
        <w:t>重複申請其他政府機關同性質計畫或方案之獎勵，本部得終止契約、停止補助，並得追回補助費用。</w:t>
      </w:r>
    </w:p>
    <w:p w:rsidR="00DD5797"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受補助單位應據實提供計畫相關數據資料、佐證文件、支出憑證</w:t>
      </w:r>
      <w:r w:rsidRPr="00A9081E">
        <w:rPr>
          <w:rFonts w:eastAsia="標楷體"/>
          <w:color w:val="000000" w:themeColor="text1"/>
          <w:sz w:val="28"/>
          <w:szCs w:val="28"/>
        </w:rPr>
        <w:t>(</w:t>
      </w:r>
      <w:r w:rsidRPr="00A9081E">
        <w:rPr>
          <w:rFonts w:eastAsia="標楷體"/>
          <w:color w:val="000000" w:themeColor="text1"/>
          <w:sz w:val="28"/>
          <w:szCs w:val="28"/>
        </w:rPr>
        <w:t>支用單據</w:t>
      </w:r>
      <w:r w:rsidRPr="00A9081E">
        <w:rPr>
          <w:rFonts w:eastAsia="標楷體"/>
          <w:color w:val="000000" w:themeColor="text1"/>
          <w:sz w:val="28"/>
          <w:szCs w:val="28"/>
        </w:rPr>
        <w:t>)</w:t>
      </w:r>
      <w:r w:rsidRPr="00A9081E">
        <w:rPr>
          <w:rFonts w:eastAsia="標楷體"/>
          <w:color w:val="000000" w:themeColor="text1"/>
          <w:sz w:val="28"/>
          <w:szCs w:val="28"/>
        </w:rPr>
        <w:t>，如發現有虛偽不實情形者，將予以追繳補助款，情節嚴重者，並依相關法令追究責任。</w:t>
      </w:r>
    </w:p>
    <w:p w:rsidR="00DD5797"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如有未盡事宜，依照</w:t>
      </w:r>
      <w:r w:rsidR="005249EA" w:rsidRPr="00A9081E">
        <w:rPr>
          <w:rFonts w:eastAsia="標楷體"/>
          <w:bCs/>
          <w:color w:val="000000" w:themeColor="text1"/>
          <w:sz w:val="28"/>
          <w:szCs w:val="28"/>
        </w:rPr>
        <w:t>「衛生福利部衛生業務補</w:t>
      </w:r>
      <w:r w:rsidR="005249EA" w:rsidRPr="00A9081E">
        <w:rPr>
          <w:rFonts w:eastAsia="標楷體"/>
          <w:bCs/>
          <w:color w:val="000000" w:themeColor="text1"/>
          <w:sz w:val="28"/>
          <w:szCs w:val="28"/>
        </w:rPr>
        <w:t>(</w:t>
      </w:r>
      <w:r w:rsidR="005249EA" w:rsidRPr="00A9081E">
        <w:rPr>
          <w:rFonts w:eastAsia="標楷體"/>
          <w:bCs/>
          <w:color w:val="000000" w:themeColor="text1"/>
          <w:sz w:val="28"/>
          <w:szCs w:val="28"/>
        </w:rPr>
        <w:t>捐</w:t>
      </w:r>
      <w:r w:rsidR="005249EA" w:rsidRPr="00A9081E">
        <w:rPr>
          <w:rFonts w:eastAsia="標楷體"/>
          <w:bCs/>
          <w:color w:val="000000" w:themeColor="text1"/>
          <w:sz w:val="28"/>
          <w:szCs w:val="28"/>
        </w:rPr>
        <w:t>)</w:t>
      </w:r>
      <w:r w:rsidR="005249EA" w:rsidRPr="00A9081E">
        <w:rPr>
          <w:rFonts w:eastAsia="標楷體"/>
          <w:bCs/>
          <w:color w:val="000000" w:themeColor="text1"/>
          <w:sz w:val="28"/>
          <w:szCs w:val="28"/>
        </w:rPr>
        <w:t>助作業要點」</w:t>
      </w:r>
      <w:r w:rsidR="005249EA" w:rsidRPr="00A9081E">
        <w:rPr>
          <w:rFonts w:eastAsia="標楷體"/>
          <w:bCs/>
          <w:color w:val="000000" w:themeColor="text1"/>
          <w:sz w:val="28"/>
          <w:szCs w:val="28"/>
        </w:rPr>
        <w:t>(</w:t>
      </w:r>
      <w:r w:rsidR="005249EA" w:rsidRPr="00A9081E">
        <w:rPr>
          <w:rFonts w:eastAsia="標楷體"/>
          <w:bCs/>
          <w:color w:val="000000" w:themeColor="text1"/>
          <w:sz w:val="28"/>
          <w:szCs w:val="28"/>
        </w:rPr>
        <w:t>附件</w:t>
      </w:r>
      <w:r w:rsidR="00CF7364">
        <w:rPr>
          <w:rFonts w:eastAsia="標楷體" w:hint="eastAsia"/>
          <w:bCs/>
          <w:color w:val="000000" w:themeColor="text1"/>
          <w:sz w:val="28"/>
          <w:szCs w:val="28"/>
        </w:rPr>
        <w:t>8</w:t>
      </w:r>
      <w:r w:rsidR="005249EA" w:rsidRPr="00A9081E">
        <w:rPr>
          <w:rFonts w:eastAsia="標楷體"/>
          <w:bCs/>
          <w:color w:val="000000" w:themeColor="text1"/>
          <w:sz w:val="28"/>
          <w:szCs w:val="28"/>
        </w:rPr>
        <w:t>)</w:t>
      </w:r>
      <w:r w:rsidR="005249EA" w:rsidRPr="00A9081E">
        <w:rPr>
          <w:rFonts w:eastAsia="標楷體"/>
          <w:color w:val="000000" w:themeColor="text1"/>
          <w:sz w:val="28"/>
          <w:szCs w:val="28"/>
        </w:rPr>
        <w:t>辦理。</w:t>
      </w:r>
    </w:p>
    <w:p w:rsidR="00AA2243" w:rsidRPr="00A9081E" w:rsidRDefault="00B4702F" w:rsidP="00357245">
      <w:pPr>
        <w:pStyle w:val="Textbody"/>
        <w:numPr>
          <w:ilvl w:val="0"/>
          <w:numId w:val="14"/>
        </w:numPr>
        <w:spacing w:line="360" w:lineRule="auto"/>
        <w:ind w:left="851" w:hanging="567"/>
        <w:jc w:val="both"/>
        <w:rPr>
          <w:rFonts w:eastAsia="標楷體"/>
          <w:color w:val="000000" w:themeColor="text1"/>
          <w:sz w:val="28"/>
          <w:szCs w:val="28"/>
        </w:rPr>
      </w:pPr>
      <w:r w:rsidRPr="00A9081E">
        <w:rPr>
          <w:rFonts w:eastAsia="標楷體"/>
          <w:color w:val="000000" w:themeColor="text1"/>
          <w:sz w:val="28"/>
          <w:szCs w:val="28"/>
        </w:rPr>
        <w:t>有關計畫申請之相關疑義，可向本部口腔</w:t>
      </w:r>
      <w:proofErr w:type="gramStart"/>
      <w:r w:rsidRPr="00A9081E">
        <w:rPr>
          <w:rFonts w:eastAsia="標楷體"/>
          <w:color w:val="000000" w:themeColor="text1"/>
          <w:sz w:val="28"/>
          <w:szCs w:val="28"/>
        </w:rPr>
        <w:t>健康司</w:t>
      </w:r>
      <w:proofErr w:type="gramEnd"/>
      <w:r w:rsidRPr="00A9081E">
        <w:rPr>
          <w:rFonts w:eastAsia="標楷體"/>
          <w:color w:val="000000" w:themeColor="text1"/>
          <w:sz w:val="28"/>
          <w:szCs w:val="28"/>
        </w:rPr>
        <w:t>第</w:t>
      </w:r>
      <w:r w:rsidR="00147CA8" w:rsidRPr="00A9081E">
        <w:rPr>
          <w:rFonts w:eastAsia="標楷體"/>
          <w:color w:val="000000" w:themeColor="text1"/>
          <w:sz w:val="28"/>
          <w:szCs w:val="28"/>
        </w:rPr>
        <w:t>3</w:t>
      </w:r>
      <w:r w:rsidRPr="00A9081E">
        <w:rPr>
          <w:rFonts w:eastAsia="標楷體"/>
          <w:color w:val="000000" w:themeColor="text1"/>
          <w:sz w:val="28"/>
          <w:szCs w:val="28"/>
        </w:rPr>
        <w:t>科</w:t>
      </w:r>
      <w:r w:rsidR="00147CA8" w:rsidRPr="00A9081E">
        <w:rPr>
          <w:rFonts w:eastAsia="標楷體"/>
          <w:color w:val="000000" w:themeColor="text1"/>
          <w:sz w:val="28"/>
          <w:szCs w:val="28"/>
        </w:rPr>
        <w:t>吳</w:t>
      </w:r>
      <w:r w:rsidRPr="00A9081E">
        <w:rPr>
          <w:rFonts w:eastAsia="標楷體"/>
          <w:color w:val="000000" w:themeColor="text1"/>
          <w:sz w:val="28"/>
          <w:szCs w:val="28"/>
        </w:rPr>
        <w:t>小姐洽詢，洽詢電話：（</w:t>
      </w:r>
      <w:r w:rsidRPr="00A9081E">
        <w:rPr>
          <w:rFonts w:eastAsia="標楷體"/>
          <w:color w:val="000000" w:themeColor="text1"/>
          <w:sz w:val="28"/>
          <w:szCs w:val="28"/>
        </w:rPr>
        <w:t>02</w:t>
      </w:r>
      <w:r w:rsidRPr="00A9081E">
        <w:rPr>
          <w:rFonts w:eastAsia="標楷體"/>
          <w:color w:val="000000" w:themeColor="text1"/>
          <w:sz w:val="28"/>
          <w:szCs w:val="28"/>
        </w:rPr>
        <w:t>）</w:t>
      </w:r>
      <w:r w:rsidRPr="00A9081E">
        <w:rPr>
          <w:rFonts w:eastAsia="標楷體"/>
          <w:color w:val="000000" w:themeColor="text1"/>
          <w:sz w:val="28"/>
          <w:szCs w:val="28"/>
        </w:rPr>
        <w:t>8590-78</w:t>
      </w:r>
      <w:r w:rsidR="00147CA8" w:rsidRPr="00A9081E">
        <w:rPr>
          <w:rFonts w:eastAsia="標楷體"/>
          <w:color w:val="000000" w:themeColor="text1"/>
          <w:sz w:val="28"/>
          <w:szCs w:val="28"/>
        </w:rPr>
        <w:t>86</w:t>
      </w:r>
      <w:r w:rsidRPr="00A9081E">
        <w:rPr>
          <w:rFonts w:eastAsia="標楷體"/>
          <w:color w:val="000000" w:themeColor="text1"/>
          <w:sz w:val="28"/>
          <w:szCs w:val="28"/>
        </w:rPr>
        <w:t>。</w:t>
      </w:r>
    </w:p>
    <w:p w:rsidR="00AA2243" w:rsidRPr="00A9081E" w:rsidRDefault="00AA2243">
      <w:pPr>
        <w:pStyle w:val="Textbody"/>
        <w:spacing w:line="360" w:lineRule="auto"/>
        <w:rPr>
          <w:rFonts w:eastAsia="標楷體"/>
          <w:color w:val="000000" w:themeColor="text1"/>
          <w:sz w:val="28"/>
          <w:szCs w:val="28"/>
        </w:rPr>
      </w:pPr>
    </w:p>
    <w:p w:rsidR="00AA2243" w:rsidRPr="00A9081E" w:rsidRDefault="00AA2243">
      <w:pPr>
        <w:pStyle w:val="Textbody"/>
        <w:spacing w:line="360" w:lineRule="auto"/>
        <w:rPr>
          <w:rFonts w:eastAsia="標楷體"/>
          <w:color w:val="000000" w:themeColor="text1"/>
          <w:sz w:val="28"/>
          <w:szCs w:val="28"/>
        </w:rPr>
      </w:pPr>
    </w:p>
    <w:p w:rsidR="00AA2243" w:rsidRPr="00A9081E" w:rsidRDefault="00AA2243">
      <w:pPr>
        <w:pStyle w:val="Textbody"/>
        <w:spacing w:line="360" w:lineRule="auto"/>
        <w:rPr>
          <w:rFonts w:eastAsia="標楷體"/>
          <w:color w:val="000000" w:themeColor="text1"/>
          <w:sz w:val="28"/>
          <w:szCs w:val="28"/>
        </w:rPr>
      </w:pPr>
    </w:p>
    <w:p w:rsidR="00AA2243" w:rsidRPr="00A9081E" w:rsidRDefault="00AA2243">
      <w:pPr>
        <w:pStyle w:val="Textbody"/>
        <w:spacing w:line="360" w:lineRule="auto"/>
        <w:rPr>
          <w:rFonts w:eastAsia="標楷體"/>
          <w:color w:val="000000" w:themeColor="text1"/>
          <w:sz w:val="28"/>
          <w:szCs w:val="28"/>
        </w:rPr>
      </w:pPr>
    </w:p>
    <w:p w:rsidR="00AA2243" w:rsidRPr="00A9081E" w:rsidRDefault="00AA2243">
      <w:pPr>
        <w:pStyle w:val="Textbody"/>
        <w:spacing w:line="360" w:lineRule="auto"/>
        <w:rPr>
          <w:rFonts w:eastAsia="標楷體"/>
          <w:color w:val="000000" w:themeColor="text1"/>
          <w:sz w:val="28"/>
          <w:szCs w:val="28"/>
        </w:rPr>
      </w:pPr>
    </w:p>
    <w:p w:rsidR="00AA2243" w:rsidRPr="00A9081E" w:rsidRDefault="00B4702F">
      <w:pPr>
        <w:spacing w:line="360" w:lineRule="auto"/>
        <w:jc w:val="center"/>
        <w:rPr>
          <w:rFonts w:eastAsia="標楷體"/>
          <w:color w:val="000000" w:themeColor="text1"/>
        </w:rPr>
      </w:pPr>
      <w:r w:rsidRPr="00A9081E">
        <w:rPr>
          <w:rFonts w:eastAsia="標楷體"/>
          <w:noProof/>
          <w:color w:val="000000" w:themeColor="text1"/>
          <w:sz w:val="28"/>
        </w:rPr>
        <w:lastRenderedPageBreak/>
        <mc:AlternateContent>
          <mc:Choice Requires="wps">
            <w:drawing>
              <wp:anchor distT="0" distB="0" distL="114300" distR="114300" simplePos="0" relativeHeight="251660288" behindDoc="0" locked="0" layoutInCell="1" allowOverlap="1">
                <wp:simplePos x="0" y="0"/>
                <wp:positionH relativeFrom="margin">
                  <wp:posOffset>-62865</wp:posOffset>
                </wp:positionH>
                <wp:positionV relativeFrom="paragraph">
                  <wp:posOffset>-280670</wp:posOffset>
                </wp:positionV>
                <wp:extent cx="647066" cy="257175"/>
                <wp:effectExtent l="0" t="0" r="19685" b="19050"/>
                <wp:wrapNone/>
                <wp:docPr id="4" name="文字方塊 17"/>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8B49A5" w:rsidRDefault="008B49A5">
                            <w:pPr>
                              <w:snapToGrid w:val="0"/>
                              <w:jc w:val="center"/>
                              <w:rPr>
                                <w:rFonts w:ascii="標楷體" w:eastAsia="標楷體" w:hAnsi="標楷體"/>
                                <w:sz w:val="24"/>
                              </w:rPr>
                            </w:pPr>
                            <w:r>
                              <w:rPr>
                                <w:rFonts w:ascii="標楷體" w:eastAsia="標楷體" w:hAnsi="標楷體"/>
                                <w:sz w:val="24"/>
                              </w:rPr>
                              <w:t>附件1</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7" o:spid="_x0000_s1026" type="#_x0000_t202" style="position:absolute;left:0;text-align:left;margin-left:-4.95pt;margin-top:-22.1pt;width:50.95pt;height:20.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" strokeweight=".26467mm">
                <v:textbox>
                  <w:txbxContent>
                    <w:p w:rsidR="008B49A5" w:rsidRDefault="008B49A5">
                      <w:pPr>
                        <w:snapToGrid w:val="0"/>
                        <w:jc w:val="center"/>
                        <w:rPr>
                          <w:rFonts w:ascii="標楷體" w:eastAsia="標楷體" w:hAnsi="標楷體"/>
                          <w:sz w:val="24"/>
                        </w:rPr>
                      </w:pPr>
                      <w:r>
                        <w:rPr>
                          <w:rFonts w:ascii="標楷體" w:eastAsia="標楷體" w:hAnsi="標楷體"/>
                          <w:sz w:val="24"/>
                        </w:rPr>
                        <w:t>附件1</w:t>
                      </w:r>
                    </w:p>
                  </w:txbxContent>
                </v:textbox>
                <w10:wrap anchorx="margin"/>
              </v:shape>
            </w:pict>
          </mc:Fallback>
        </mc:AlternateContent>
      </w:r>
      <w:r w:rsidRPr="00A9081E">
        <w:rPr>
          <w:rFonts w:eastAsia="標楷體"/>
          <w:noProof/>
          <w:color w:val="000000" w:themeColor="text1"/>
          <w:sz w:val="28"/>
        </w:rPr>
        <mc:AlternateContent>
          <mc:Choice Requires="wps">
            <w:drawing>
              <wp:anchor distT="0" distB="0" distL="114300" distR="114300" simplePos="0" relativeHeight="251659264" behindDoc="0" locked="0" layoutInCell="1" allowOverlap="1">
                <wp:simplePos x="0" y="0"/>
                <wp:positionH relativeFrom="column">
                  <wp:posOffset>5753103</wp:posOffset>
                </wp:positionH>
                <wp:positionV relativeFrom="paragraph">
                  <wp:posOffset>-9164317</wp:posOffset>
                </wp:positionV>
                <wp:extent cx="745492" cy="342900"/>
                <wp:effectExtent l="0" t="0" r="16508" b="19050"/>
                <wp:wrapNone/>
                <wp:docPr id="5" name="文字方塊 16"/>
                <wp:cNvGraphicFramePr/>
                <a:graphic xmlns:a="http://schemas.openxmlformats.org/drawingml/2006/main">
                  <a:graphicData uri="http://schemas.microsoft.com/office/word/2010/wordprocessingShape">
                    <wps:wsp>
                      <wps:cNvSpPr txBox="1"/>
                      <wps:spPr>
                        <a:xfrm>
                          <a:off x="0" y="0"/>
                          <a:ext cx="745492" cy="342900"/>
                        </a:xfrm>
                        <a:prstGeom prst="rect">
                          <a:avLst/>
                        </a:prstGeom>
                        <a:solidFill>
                          <a:srgbClr val="FFFFFF"/>
                        </a:solidFill>
                        <a:ln w="9528">
                          <a:solidFill>
                            <a:srgbClr val="000000"/>
                          </a:solidFill>
                          <a:prstDash val="solid"/>
                        </a:ln>
                      </wps:spPr>
                      <wps:txbx>
                        <w:txbxContent>
                          <w:p w:rsidR="008B49A5" w:rsidRDefault="008B49A5">
                            <w:pPr>
                              <w:jc w:val="center"/>
                              <w:rPr>
                                <w:rFonts w:ascii="標楷體" w:eastAsia="標楷體" w:hAnsi="標楷體"/>
                              </w:rPr>
                            </w:pPr>
                            <w:r>
                              <w:rPr>
                                <w:rFonts w:ascii="標楷體" w:eastAsia="標楷體" w:hAnsi="標楷體"/>
                              </w:rPr>
                              <w:t>附件1</w:t>
                            </w:r>
                          </w:p>
                        </w:txbxContent>
                      </wps:txbx>
                      <wps:bodyPr vert="horz" wrap="square" lIns="91440" tIns="45720" rIns="91440" bIns="45720" anchor="t" anchorCtr="0" compatLnSpc="0">
                        <a:noAutofit/>
                      </wps:bodyPr>
                    </wps:wsp>
                  </a:graphicData>
                </a:graphic>
              </wp:anchor>
            </w:drawing>
          </mc:Choice>
          <mc:Fallback>
            <w:pict>
              <v:shape id="文字方塊 16" o:spid="_x0000_s1027" type="#_x0000_t202" style="position:absolute;left:0;text-align:left;margin-left:453pt;margin-top:-721.6pt;width:58.7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" strokeweight=".26467mm">
                <v:textbox>
                  <w:txbxContent>
                    <w:p w:rsidR="008B49A5" w:rsidRDefault="008B49A5">
                      <w:pPr>
                        <w:jc w:val="center"/>
                        <w:rPr>
                          <w:rFonts w:ascii="標楷體" w:eastAsia="標楷體" w:hAnsi="標楷體"/>
                        </w:rPr>
                      </w:pPr>
                      <w:r>
                        <w:rPr>
                          <w:rFonts w:ascii="標楷體" w:eastAsia="標楷體" w:hAnsi="標楷體"/>
                        </w:rPr>
                        <w:t>附件1</w:t>
                      </w:r>
                    </w:p>
                  </w:txbxContent>
                </v:textbox>
              </v:shape>
            </w:pict>
          </mc:Fallback>
        </mc:AlternateContent>
      </w:r>
      <w:r w:rsidRPr="00A9081E">
        <w:rPr>
          <w:rFonts w:eastAsia="標楷體"/>
          <w:b/>
          <w:color w:val="000000" w:themeColor="text1"/>
          <w:sz w:val="36"/>
          <w:szCs w:val="32"/>
        </w:rPr>
        <w:t>11</w:t>
      </w:r>
      <w:r w:rsidR="00147CA8" w:rsidRPr="00A9081E">
        <w:rPr>
          <w:rFonts w:eastAsia="標楷體"/>
          <w:b/>
          <w:color w:val="000000" w:themeColor="text1"/>
          <w:sz w:val="36"/>
          <w:szCs w:val="32"/>
        </w:rPr>
        <w:t>4</w:t>
      </w:r>
      <w:r w:rsidRPr="00A9081E">
        <w:rPr>
          <w:rFonts w:eastAsia="標楷體"/>
          <w:b/>
          <w:color w:val="000000" w:themeColor="text1"/>
          <w:sz w:val="36"/>
          <w:szCs w:val="32"/>
        </w:rPr>
        <w:t>年度</w:t>
      </w:r>
      <w:r w:rsidRPr="00A9081E">
        <w:rPr>
          <w:rFonts w:eastAsia="標楷體"/>
          <w:b/>
          <w:bCs/>
          <w:color w:val="000000" w:themeColor="text1"/>
          <w:sz w:val="36"/>
          <w:szCs w:val="32"/>
        </w:rPr>
        <w:t>「</w:t>
      </w:r>
      <w:r w:rsidRPr="00A9081E">
        <w:rPr>
          <w:rFonts w:eastAsia="標楷體"/>
          <w:b/>
          <w:color w:val="000000" w:themeColor="text1"/>
          <w:sz w:val="36"/>
          <w:szCs w:val="32"/>
        </w:rPr>
        <w:t>原住民族地區口腔衛生教育計畫」</w:t>
      </w:r>
    </w:p>
    <w:p w:rsidR="00AA2243" w:rsidRPr="00A9081E" w:rsidRDefault="00B4702F">
      <w:pPr>
        <w:pStyle w:val="Default"/>
        <w:jc w:val="center"/>
        <w:rPr>
          <w:rFonts w:ascii="Times New Roman" w:hAnsi="Times New Roman" w:cs="Times New Roman"/>
          <w:b/>
          <w:color w:val="000000" w:themeColor="text1"/>
          <w:sz w:val="36"/>
          <w:szCs w:val="32"/>
        </w:rPr>
      </w:pPr>
      <w:r w:rsidRPr="00A9081E">
        <w:rPr>
          <w:rFonts w:ascii="Times New Roman" w:hAnsi="Times New Roman" w:cs="Times New Roman"/>
          <w:b/>
          <w:color w:val="000000" w:themeColor="text1"/>
          <w:sz w:val="36"/>
          <w:szCs w:val="32"/>
        </w:rPr>
        <w:t>原住民</w:t>
      </w:r>
      <w:r w:rsidR="00DB202D" w:rsidRPr="00A9081E">
        <w:rPr>
          <w:rFonts w:ascii="Times New Roman" w:hAnsi="Times New Roman" w:cs="Times New Roman"/>
          <w:b/>
          <w:color w:val="000000" w:themeColor="text1"/>
          <w:sz w:val="36"/>
          <w:szCs w:val="32"/>
        </w:rPr>
        <w:t>族</w:t>
      </w:r>
      <w:r w:rsidRPr="00A9081E">
        <w:rPr>
          <w:rFonts w:ascii="Times New Roman" w:hAnsi="Times New Roman" w:cs="Times New Roman"/>
          <w:b/>
          <w:color w:val="000000" w:themeColor="text1"/>
          <w:sz w:val="36"/>
          <w:szCs w:val="32"/>
        </w:rPr>
        <w:t>地區一覽表</w:t>
      </w:r>
    </w:p>
    <w:p w:rsidR="0005283F" w:rsidRPr="00A9081E" w:rsidRDefault="0005283F">
      <w:pPr>
        <w:pStyle w:val="Default"/>
        <w:jc w:val="center"/>
        <w:rPr>
          <w:rFonts w:ascii="Times New Roman" w:hAnsi="Times New Roman" w:cs="Times New Roman"/>
          <w:b/>
          <w:color w:val="000000" w:themeColor="text1"/>
          <w:sz w:val="16"/>
          <w:szCs w:val="16"/>
        </w:rPr>
      </w:pPr>
    </w:p>
    <w:tbl>
      <w:tblPr>
        <w:tblW w:w="9815" w:type="dxa"/>
        <w:tblCellMar>
          <w:left w:w="10" w:type="dxa"/>
          <w:right w:w="10" w:type="dxa"/>
        </w:tblCellMar>
        <w:tblLook w:val="04A0" w:firstRow="1" w:lastRow="0" w:firstColumn="1" w:lastColumn="0" w:noHBand="0" w:noVBand="1"/>
      </w:tblPr>
      <w:tblGrid>
        <w:gridCol w:w="1265"/>
        <w:gridCol w:w="4560"/>
        <w:gridCol w:w="3990"/>
      </w:tblGrid>
      <w:tr w:rsidR="00C26F77" w:rsidRPr="00A9081E" w:rsidTr="0005283F">
        <w:trPr>
          <w:trHeight w:val="797"/>
        </w:trPr>
        <w:tc>
          <w:tcPr>
            <w:tcW w:w="1265" w:type="dxa"/>
            <w:tcBorders>
              <w:top w:val="single" w:sz="8" w:space="0" w:color="000000"/>
              <w:left w:val="single" w:sz="8" w:space="0" w:color="000000"/>
              <w:bottom w:val="single" w:sz="8" w:space="0" w:color="000000"/>
              <w:right w:val="single" w:sz="8" w:space="0" w:color="000000"/>
            </w:tcBorders>
            <w:shd w:val="clear" w:color="auto" w:fill="D9D9D9"/>
            <w:tcMar>
              <w:top w:w="8" w:type="dxa"/>
              <w:left w:w="8" w:type="dxa"/>
              <w:bottom w:w="0" w:type="dxa"/>
              <w:right w:w="8" w:type="dxa"/>
            </w:tcMar>
            <w:vAlign w:val="bottom"/>
          </w:tcPr>
          <w:p w:rsidR="00AA2243" w:rsidRPr="00A9081E" w:rsidRDefault="00B4702F">
            <w:pPr>
              <w:spacing w:line="360" w:lineRule="auto"/>
              <w:jc w:val="center"/>
              <w:rPr>
                <w:rFonts w:eastAsia="標楷體"/>
                <w:b/>
                <w:color w:val="000000" w:themeColor="text1"/>
                <w:sz w:val="28"/>
                <w:szCs w:val="32"/>
              </w:rPr>
            </w:pPr>
            <w:proofErr w:type="gramStart"/>
            <w:r w:rsidRPr="00A9081E">
              <w:rPr>
                <w:rFonts w:eastAsia="標楷體"/>
                <w:b/>
                <w:color w:val="000000" w:themeColor="text1"/>
                <w:sz w:val="28"/>
                <w:szCs w:val="32"/>
              </w:rPr>
              <w:t>縣別</w:t>
            </w:r>
            <w:proofErr w:type="gramEnd"/>
          </w:p>
        </w:tc>
        <w:tc>
          <w:tcPr>
            <w:tcW w:w="4560" w:type="dxa"/>
            <w:tcBorders>
              <w:top w:val="single" w:sz="8" w:space="0" w:color="000000"/>
              <w:left w:val="single" w:sz="8" w:space="0" w:color="000000"/>
              <w:bottom w:val="single" w:sz="8" w:space="0" w:color="000000"/>
              <w:right w:val="single" w:sz="4" w:space="0" w:color="000000"/>
            </w:tcBorders>
            <w:shd w:val="clear" w:color="auto" w:fill="D9D9D9"/>
            <w:tcMar>
              <w:top w:w="8" w:type="dxa"/>
              <w:left w:w="8" w:type="dxa"/>
              <w:bottom w:w="0" w:type="dxa"/>
              <w:right w:w="8" w:type="dxa"/>
            </w:tcMar>
            <w:vAlign w:val="bottom"/>
          </w:tcPr>
          <w:p w:rsidR="00AA2243" w:rsidRPr="00A9081E" w:rsidRDefault="00B4702F">
            <w:pPr>
              <w:spacing w:line="360" w:lineRule="auto"/>
              <w:jc w:val="center"/>
              <w:rPr>
                <w:rFonts w:eastAsia="標楷體"/>
                <w:b/>
                <w:color w:val="000000" w:themeColor="text1"/>
                <w:sz w:val="28"/>
                <w:szCs w:val="32"/>
              </w:rPr>
            </w:pPr>
            <w:r w:rsidRPr="00A9081E">
              <w:rPr>
                <w:rFonts w:eastAsia="標楷體"/>
                <w:b/>
                <w:color w:val="000000" w:themeColor="text1"/>
                <w:sz w:val="28"/>
                <w:szCs w:val="32"/>
              </w:rPr>
              <w:t>山地鄉區</w:t>
            </w:r>
            <w:r w:rsidRPr="00A9081E">
              <w:rPr>
                <w:rFonts w:eastAsia="標楷體"/>
                <w:b/>
                <w:color w:val="000000" w:themeColor="text1"/>
                <w:sz w:val="28"/>
                <w:szCs w:val="32"/>
              </w:rPr>
              <w:t>(30</w:t>
            </w:r>
            <w:r w:rsidRPr="00A9081E">
              <w:rPr>
                <w:rFonts w:eastAsia="標楷體"/>
                <w:b/>
                <w:color w:val="000000" w:themeColor="text1"/>
                <w:sz w:val="28"/>
                <w:szCs w:val="32"/>
              </w:rPr>
              <w:t>個</w:t>
            </w:r>
            <w:r w:rsidRPr="00A9081E">
              <w:rPr>
                <w:rFonts w:eastAsia="標楷體"/>
                <w:b/>
                <w:color w:val="000000" w:themeColor="text1"/>
                <w:sz w:val="28"/>
                <w:szCs w:val="32"/>
              </w:rPr>
              <w:t>)</w:t>
            </w:r>
          </w:p>
        </w:tc>
        <w:tc>
          <w:tcPr>
            <w:tcW w:w="3990" w:type="dxa"/>
            <w:tcBorders>
              <w:top w:val="single" w:sz="8" w:space="0" w:color="000000"/>
              <w:left w:val="single" w:sz="4" w:space="0" w:color="000000"/>
              <w:bottom w:val="single" w:sz="8" w:space="0" w:color="000000"/>
              <w:right w:val="single" w:sz="8" w:space="0" w:color="000000"/>
            </w:tcBorders>
            <w:shd w:val="clear" w:color="auto" w:fill="D9D9D9"/>
            <w:tcMar>
              <w:top w:w="0" w:type="dxa"/>
              <w:left w:w="10" w:type="dxa"/>
              <w:bottom w:w="0" w:type="dxa"/>
              <w:right w:w="10" w:type="dxa"/>
            </w:tcMar>
            <w:vAlign w:val="bottom"/>
          </w:tcPr>
          <w:p w:rsidR="00AA2243" w:rsidRPr="00A9081E" w:rsidRDefault="00B4702F">
            <w:pPr>
              <w:spacing w:line="360" w:lineRule="auto"/>
              <w:jc w:val="center"/>
              <w:rPr>
                <w:rFonts w:eastAsia="標楷體"/>
                <w:b/>
                <w:color w:val="000000" w:themeColor="text1"/>
                <w:sz w:val="28"/>
                <w:szCs w:val="32"/>
              </w:rPr>
            </w:pPr>
            <w:r w:rsidRPr="00A9081E">
              <w:rPr>
                <w:rFonts w:eastAsia="標楷體"/>
                <w:b/>
                <w:color w:val="000000" w:themeColor="text1"/>
                <w:sz w:val="28"/>
                <w:szCs w:val="32"/>
              </w:rPr>
              <w:t>平地鄉區</w:t>
            </w:r>
            <w:r w:rsidRPr="00A9081E">
              <w:rPr>
                <w:rFonts w:eastAsia="標楷體"/>
                <w:b/>
                <w:color w:val="000000" w:themeColor="text1"/>
                <w:sz w:val="28"/>
                <w:szCs w:val="32"/>
              </w:rPr>
              <w:t>(25</w:t>
            </w:r>
            <w:r w:rsidRPr="00A9081E">
              <w:rPr>
                <w:rFonts w:eastAsia="標楷體"/>
                <w:b/>
                <w:color w:val="000000" w:themeColor="text1"/>
                <w:sz w:val="28"/>
                <w:szCs w:val="32"/>
              </w:rPr>
              <w:t>個</w:t>
            </w:r>
            <w:r w:rsidRPr="00A9081E">
              <w:rPr>
                <w:rFonts w:eastAsia="標楷體"/>
                <w:b/>
                <w:color w:val="000000" w:themeColor="text1"/>
                <w:sz w:val="28"/>
                <w:szCs w:val="32"/>
              </w:rPr>
              <w:t>)</w:t>
            </w: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新北市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烏來區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AA2243" w:rsidP="00320D69">
            <w:pPr>
              <w:spacing w:line="360" w:lineRule="auto"/>
              <w:jc w:val="center"/>
              <w:rPr>
                <w:rFonts w:eastAsia="標楷體"/>
                <w:color w:val="000000" w:themeColor="text1"/>
                <w:sz w:val="28"/>
                <w:szCs w:val="32"/>
              </w:rPr>
            </w:pP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桃園市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復興區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AA2243" w:rsidP="00320D69">
            <w:pPr>
              <w:spacing w:line="360" w:lineRule="auto"/>
              <w:jc w:val="center"/>
              <w:rPr>
                <w:rFonts w:eastAsia="標楷體"/>
                <w:color w:val="000000" w:themeColor="text1"/>
                <w:sz w:val="28"/>
                <w:szCs w:val="32"/>
              </w:rPr>
            </w:pP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新竹縣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五峰鄉、尖石鄉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B4702F" w:rsidP="00320D69">
            <w:pPr>
              <w:spacing w:line="360" w:lineRule="auto"/>
              <w:jc w:val="center"/>
              <w:rPr>
                <w:rFonts w:eastAsia="標楷體"/>
                <w:color w:val="000000" w:themeColor="text1"/>
              </w:rPr>
            </w:pPr>
            <w:r w:rsidRPr="00A9081E">
              <w:rPr>
                <w:rFonts w:eastAsia="標楷體"/>
                <w:color w:val="000000" w:themeColor="text1"/>
                <w:sz w:val="28"/>
                <w:szCs w:val="32"/>
              </w:rPr>
              <w:t>關西鎮</w:t>
            </w: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苗栗縣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泰安鄉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南庄鄉、獅潭鄉</w:t>
            </w: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proofErr w:type="gramStart"/>
            <w:r w:rsidRPr="00A9081E">
              <w:rPr>
                <w:rFonts w:eastAsia="標楷體"/>
                <w:color w:val="000000" w:themeColor="text1"/>
                <w:sz w:val="28"/>
                <w:szCs w:val="32"/>
              </w:rPr>
              <w:t>臺</w:t>
            </w:r>
            <w:proofErr w:type="gramEnd"/>
            <w:r w:rsidRPr="00A9081E">
              <w:rPr>
                <w:rFonts w:eastAsia="標楷體"/>
                <w:color w:val="000000" w:themeColor="text1"/>
                <w:sz w:val="28"/>
                <w:szCs w:val="32"/>
              </w:rPr>
              <w:t>中市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和平區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AA2243" w:rsidP="00320D69">
            <w:pPr>
              <w:spacing w:line="360" w:lineRule="auto"/>
              <w:jc w:val="center"/>
              <w:rPr>
                <w:rFonts w:eastAsia="標楷體"/>
                <w:color w:val="000000" w:themeColor="text1"/>
                <w:sz w:val="28"/>
                <w:szCs w:val="32"/>
              </w:rPr>
            </w:pP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南投縣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仁愛鄉、信義鄉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魚池鄉</w:t>
            </w: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嘉義縣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阿里山鄉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AA2243" w:rsidP="00320D69">
            <w:pPr>
              <w:spacing w:line="360" w:lineRule="auto"/>
              <w:jc w:val="center"/>
              <w:rPr>
                <w:rFonts w:eastAsia="標楷體"/>
                <w:color w:val="000000" w:themeColor="text1"/>
                <w:sz w:val="28"/>
                <w:szCs w:val="32"/>
              </w:rPr>
            </w:pP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高雄市</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那瑪夏區、桃源區、茂林區</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AA2243" w:rsidP="00320D69">
            <w:pPr>
              <w:spacing w:line="360" w:lineRule="auto"/>
              <w:jc w:val="center"/>
              <w:rPr>
                <w:rFonts w:eastAsia="標楷體"/>
                <w:color w:val="000000" w:themeColor="text1"/>
                <w:sz w:val="28"/>
                <w:szCs w:val="32"/>
              </w:rPr>
            </w:pP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屏東縣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三地門鄉、霧</w:t>
            </w:r>
            <w:proofErr w:type="gramStart"/>
            <w:r w:rsidR="00A65995">
              <w:rPr>
                <w:rFonts w:eastAsia="標楷體" w:hint="eastAsia"/>
                <w:color w:val="000000" w:themeColor="text1"/>
                <w:sz w:val="28"/>
                <w:szCs w:val="32"/>
              </w:rPr>
              <w:t>臺</w:t>
            </w:r>
            <w:proofErr w:type="gramEnd"/>
            <w:r w:rsidRPr="00A9081E">
              <w:rPr>
                <w:rFonts w:eastAsia="標楷體"/>
                <w:color w:val="000000" w:themeColor="text1"/>
                <w:sz w:val="28"/>
                <w:szCs w:val="32"/>
              </w:rPr>
              <w:t>鄉、瑪家鄉、泰武鄉</w:t>
            </w:r>
          </w:p>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、來義鄉、春日鄉、獅子鄉、牡丹鄉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滿州鄉</w:t>
            </w: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宜蘭縣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大同鄉、南澳鄉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AA2243" w:rsidP="00320D69">
            <w:pPr>
              <w:spacing w:line="360" w:lineRule="auto"/>
              <w:jc w:val="center"/>
              <w:rPr>
                <w:rFonts w:eastAsia="標楷體"/>
                <w:color w:val="000000" w:themeColor="text1"/>
                <w:sz w:val="28"/>
                <w:szCs w:val="32"/>
              </w:rPr>
            </w:pP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32"/>
              </w:rPr>
            </w:pPr>
            <w:r w:rsidRPr="00A9081E">
              <w:rPr>
                <w:rFonts w:eastAsia="標楷體"/>
                <w:color w:val="000000" w:themeColor="text1"/>
                <w:sz w:val="28"/>
                <w:szCs w:val="32"/>
              </w:rPr>
              <w:t>花蓮縣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32"/>
              </w:rPr>
            </w:pPr>
            <w:r w:rsidRPr="00A9081E">
              <w:rPr>
                <w:rFonts w:eastAsia="標楷體"/>
                <w:color w:val="000000" w:themeColor="text1"/>
                <w:sz w:val="28"/>
                <w:szCs w:val="32"/>
              </w:rPr>
              <w:t>秀林鄉、萬榮鄉、卓溪鄉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B4702F" w:rsidP="00320D69">
            <w:pPr>
              <w:spacing w:line="360" w:lineRule="auto"/>
              <w:jc w:val="center"/>
              <w:rPr>
                <w:rFonts w:eastAsia="標楷體"/>
                <w:color w:val="000000" w:themeColor="text1"/>
              </w:rPr>
            </w:pPr>
            <w:r w:rsidRPr="00A9081E">
              <w:rPr>
                <w:rFonts w:eastAsia="標楷體"/>
                <w:color w:val="000000" w:themeColor="text1"/>
                <w:sz w:val="28"/>
                <w:szCs w:val="32"/>
              </w:rPr>
              <w:t>花蓮市、光復鄉、瑞穗鄉、豐濱鄉、吉安鄉、壽豐鄉、鳳林</w:t>
            </w:r>
            <w:r w:rsidR="00A65995">
              <w:rPr>
                <w:rFonts w:eastAsia="標楷體" w:hint="eastAsia"/>
                <w:color w:val="000000" w:themeColor="text1"/>
                <w:sz w:val="28"/>
                <w:szCs w:val="32"/>
              </w:rPr>
              <w:t>鎮</w:t>
            </w:r>
            <w:r w:rsidRPr="00A9081E">
              <w:rPr>
                <w:rFonts w:eastAsia="標楷體"/>
                <w:color w:val="000000" w:themeColor="text1"/>
                <w:sz w:val="28"/>
                <w:szCs w:val="32"/>
              </w:rPr>
              <w:t>、玉里</w:t>
            </w:r>
            <w:r w:rsidR="00A65995">
              <w:rPr>
                <w:rFonts w:eastAsia="標楷體" w:hint="eastAsia"/>
                <w:color w:val="000000" w:themeColor="text1"/>
                <w:sz w:val="28"/>
                <w:szCs w:val="32"/>
              </w:rPr>
              <w:t>鎮</w:t>
            </w:r>
            <w:r w:rsidRPr="00A9081E">
              <w:rPr>
                <w:rFonts w:eastAsia="標楷體"/>
                <w:color w:val="000000" w:themeColor="text1"/>
                <w:sz w:val="28"/>
                <w:szCs w:val="32"/>
              </w:rPr>
              <w:t>、新城鄉、富里鄉</w:t>
            </w:r>
          </w:p>
        </w:tc>
      </w:tr>
      <w:tr w:rsidR="00C26F77" w:rsidRPr="00A9081E" w:rsidTr="00320D69">
        <w:trPr>
          <w:trHeight w:val="719"/>
        </w:trPr>
        <w:tc>
          <w:tcPr>
            <w:tcW w:w="1265" w:type="dxa"/>
            <w:tcBorders>
              <w:top w:val="single" w:sz="8" w:space="0" w:color="000000"/>
              <w:left w:val="single" w:sz="8" w:space="0" w:color="000000"/>
              <w:bottom w:val="single" w:sz="8" w:space="0" w:color="000000"/>
              <w:right w:val="single" w:sz="8" w:space="0" w:color="000000"/>
            </w:tcBorders>
            <w:shd w:val="clear" w:color="auto" w:fill="auto"/>
            <w:tcMar>
              <w:top w:w="8" w:type="dxa"/>
              <w:left w:w="8" w:type="dxa"/>
              <w:bottom w:w="0" w:type="dxa"/>
              <w:right w:w="8" w:type="dxa"/>
            </w:tcMar>
            <w:vAlign w:val="center"/>
          </w:tcPr>
          <w:p w:rsidR="00AA2243" w:rsidRPr="00A9081E" w:rsidRDefault="00B4702F">
            <w:pPr>
              <w:spacing w:line="360" w:lineRule="auto"/>
              <w:jc w:val="center"/>
              <w:rPr>
                <w:rFonts w:eastAsia="標楷體"/>
                <w:color w:val="000000" w:themeColor="text1"/>
                <w:sz w:val="28"/>
                <w:szCs w:val="28"/>
              </w:rPr>
            </w:pPr>
            <w:proofErr w:type="gramStart"/>
            <w:r w:rsidRPr="00A9081E">
              <w:rPr>
                <w:rFonts w:eastAsia="標楷體"/>
                <w:color w:val="000000" w:themeColor="text1"/>
                <w:sz w:val="28"/>
                <w:szCs w:val="28"/>
              </w:rPr>
              <w:t>臺</w:t>
            </w:r>
            <w:proofErr w:type="gramEnd"/>
            <w:r w:rsidRPr="00A9081E">
              <w:rPr>
                <w:rFonts w:eastAsia="標楷體"/>
                <w:color w:val="000000" w:themeColor="text1"/>
                <w:sz w:val="28"/>
                <w:szCs w:val="28"/>
              </w:rPr>
              <w:t>東縣</w:t>
            </w:r>
          </w:p>
        </w:tc>
        <w:tc>
          <w:tcPr>
            <w:tcW w:w="4560" w:type="dxa"/>
            <w:tcBorders>
              <w:top w:val="single" w:sz="8" w:space="0" w:color="000000"/>
              <w:left w:val="single" w:sz="8" w:space="0" w:color="000000"/>
              <w:bottom w:val="single" w:sz="8" w:space="0" w:color="000000"/>
              <w:right w:val="single" w:sz="4" w:space="0" w:color="000000"/>
            </w:tcBorders>
            <w:shd w:val="clear" w:color="auto" w:fill="auto"/>
            <w:tcMar>
              <w:top w:w="8" w:type="dxa"/>
              <w:left w:w="8" w:type="dxa"/>
              <w:bottom w:w="0" w:type="dxa"/>
              <w:right w:w="8" w:type="dxa"/>
            </w:tcMar>
            <w:vAlign w:val="center"/>
          </w:tcPr>
          <w:p w:rsidR="00AA2243" w:rsidRPr="00A9081E" w:rsidRDefault="00B4702F" w:rsidP="00320D69">
            <w:pPr>
              <w:spacing w:line="360" w:lineRule="auto"/>
              <w:jc w:val="center"/>
              <w:rPr>
                <w:rFonts w:eastAsia="標楷體"/>
                <w:color w:val="000000" w:themeColor="text1"/>
                <w:sz w:val="28"/>
                <w:szCs w:val="28"/>
              </w:rPr>
            </w:pPr>
            <w:r w:rsidRPr="00A9081E">
              <w:rPr>
                <w:rFonts w:eastAsia="標楷體"/>
                <w:color w:val="000000" w:themeColor="text1"/>
                <w:sz w:val="28"/>
                <w:szCs w:val="28"/>
              </w:rPr>
              <w:t>海端鄉、延平鄉、金峰鄉、達仁鄉、蘭嶼鄉</w:t>
            </w:r>
          </w:p>
        </w:tc>
        <w:tc>
          <w:tcPr>
            <w:tcW w:w="3990"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rsidR="00AA2243" w:rsidRPr="00A9081E" w:rsidRDefault="00B4702F" w:rsidP="00320D69">
            <w:pPr>
              <w:spacing w:line="360" w:lineRule="auto"/>
              <w:jc w:val="center"/>
              <w:rPr>
                <w:rFonts w:eastAsia="標楷體"/>
                <w:color w:val="000000" w:themeColor="text1"/>
                <w:sz w:val="28"/>
                <w:szCs w:val="28"/>
              </w:rPr>
            </w:pPr>
            <w:proofErr w:type="gramStart"/>
            <w:r w:rsidRPr="00A9081E">
              <w:rPr>
                <w:rFonts w:eastAsia="標楷體"/>
                <w:color w:val="000000" w:themeColor="text1"/>
                <w:sz w:val="28"/>
                <w:szCs w:val="28"/>
              </w:rPr>
              <w:t>臺</w:t>
            </w:r>
            <w:proofErr w:type="gramEnd"/>
            <w:r w:rsidRPr="00A9081E">
              <w:rPr>
                <w:rFonts w:eastAsia="標楷體"/>
                <w:color w:val="000000" w:themeColor="text1"/>
                <w:sz w:val="28"/>
                <w:szCs w:val="28"/>
              </w:rPr>
              <w:t>東市、成功鎮、關山鎮、大武鄉、太麻里鄉、卑南鄉、東河鄉、長濱鄉、鹿野鄉、池上鄉</w:t>
            </w:r>
          </w:p>
        </w:tc>
      </w:tr>
    </w:tbl>
    <w:p w:rsidR="00FE4BCE" w:rsidRPr="00A9081E" w:rsidRDefault="00B4702F" w:rsidP="00FE4BCE">
      <w:pPr>
        <w:pStyle w:val="Default"/>
        <w:ind w:right="-284"/>
        <w:rPr>
          <w:rFonts w:ascii="Times New Roman" w:hAnsi="Times New Roman" w:cs="Times New Roman"/>
          <w:color w:val="000000" w:themeColor="text1"/>
        </w:rPr>
      </w:pPr>
      <w:r w:rsidRPr="00A9081E">
        <w:rPr>
          <w:rFonts w:ascii="Cambria Math" w:hAnsi="Cambria Math" w:cs="Cambria Math"/>
          <w:color w:val="000000" w:themeColor="text1"/>
        </w:rPr>
        <w:t>◎</w:t>
      </w:r>
      <w:r w:rsidR="009231B6" w:rsidRPr="00A9081E">
        <w:rPr>
          <w:rFonts w:ascii="Times New Roman" w:hAnsi="Times New Roman" w:cs="Times New Roman"/>
          <w:color w:val="000000" w:themeColor="text1"/>
        </w:rPr>
        <w:t>依照原住民族委員會</w:t>
      </w:r>
      <w:r w:rsidRPr="00A9081E">
        <w:rPr>
          <w:rFonts w:ascii="Times New Roman" w:hAnsi="Times New Roman" w:cs="Times New Roman"/>
          <w:color w:val="000000" w:themeColor="text1"/>
        </w:rPr>
        <w:t>網</w:t>
      </w:r>
      <w:r w:rsidR="009231B6" w:rsidRPr="00A9081E">
        <w:rPr>
          <w:rFonts w:ascii="Times New Roman" w:hAnsi="Times New Roman" w:cs="Times New Roman"/>
          <w:color w:val="000000" w:themeColor="text1"/>
        </w:rPr>
        <w:t>站</w:t>
      </w:r>
      <w:r w:rsidRPr="00A9081E">
        <w:rPr>
          <w:rFonts w:ascii="Times New Roman" w:hAnsi="Times New Roman" w:cs="Times New Roman"/>
          <w:color w:val="000000" w:themeColor="text1"/>
        </w:rPr>
        <w:t>資料：</w:t>
      </w:r>
      <w:r w:rsidRPr="00A9081E">
        <w:rPr>
          <w:rFonts w:ascii="Times New Roman" w:hAnsi="Times New Roman" w:cs="Times New Roman"/>
          <w:color w:val="000000" w:themeColor="text1"/>
          <w:sz w:val="18"/>
        </w:rPr>
        <w:t>https://www.cip.gov.tw/zh-tw/village/list.html?cumid=1E4A2846561931B1</w:t>
      </w:r>
    </w:p>
    <w:p w:rsidR="00A70BC3" w:rsidRPr="00A9081E" w:rsidRDefault="00FE4BCE" w:rsidP="00FE4BCE">
      <w:pPr>
        <w:pStyle w:val="Textbody"/>
        <w:tabs>
          <w:tab w:val="left" w:pos="9071"/>
        </w:tabs>
        <w:snapToGrid w:val="0"/>
        <w:spacing w:line="600" w:lineRule="atLeast"/>
        <w:jc w:val="center"/>
        <w:rPr>
          <w:rFonts w:eastAsia="標楷體"/>
          <w:b/>
          <w:color w:val="000000" w:themeColor="text1"/>
          <w:sz w:val="36"/>
          <w:szCs w:val="36"/>
        </w:rPr>
      </w:pPr>
      <w:r w:rsidRPr="00A9081E">
        <w:rPr>
          <w:rFonts w:eastAsia="標楷體"/>
          <w:noProof/>
          <w:color w:val="000000" w:themeColor="text1"/>
          <w:sz w:val="28"/>
        </w:rPr>
        <w:lastRenderedPageBreak/>
        <mc:AlternateContent>
          <mc:Choice Requires="wps">
            <w:drawing>
              <wp:anchor distT="0" distB="0" distL="114300" distR="114300" simplePos="0" relativeHeight="251694080" behindDoc="0" locked="0" layoutInCell="1" allowOverlap="1" wp14:anchorId="496B7173" wp14:editId="39EC3101">
                <wp:simplePos x="0" y="0"/>
                <wp:positionH relativeFrom="column">
                  <wp:posOffset>5819140</wp:posOffset>
                </wp:positionH>
                <wp:positionV relativeFrom="paragraph">
                  <wp:posOffset>-265938</wp:posOffset>
                </wp:positionV>
                <wp:extent cx="647066" cy="257175"/>
                <wp:effectExtent l="0" t="0" r="19684" b="28575"/>
                <wp:wrapNone/>
                <wp:docPr id="14" name="文字方塊 33"/>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8B49A5" w:rsidRDefault="008B49A5" w:rsidP="00FE4BCE">
                            <w:pPr>
                              <w:snapToGrid w:val="0"/>
                              <w:jc w:val="center"/>
                              <w:rPr>
                                <w:rFonts w:ascii="標楷體" w:eastAsia="標楷體" w:hAnsi="標楷體"/>
                                <w:sz w:val="24"/>
                              </w:rPr>
                            </w:pPr>
                            <w:r>
                              <w:rPr>
                                <w:rFonts w:ascii="標楷體" w:eastAsia="標楷體" w:hAnsi="標楷體"/>
                                <w:sz w:val="24"/>
                              </w:rPr>
                              <w:t>附件</w:t>
                            </w:r>
                            <w:r>
                              <w:rPr>
                                <w:rFonts w:ascii="標楷體" w:eastAsia="標楷體" w:hAnsi="標楷體" w:hint="eastAsia"/>
                                <w:sz w:val="24"/>
                              </w:rPr>
                              <w:t>2</w:t>
                            </w:r>
                          </w:p>
                        </w:txbxContent>
                      </wps:txbx>
                      <wps:bodyPr vert="horz" wrap="square" lIns="91440" tIns="45720" rIns="91440" bIns="45720" anchor="t" anchorCtr="0" compatLnSpc="0">
                        <a:noAutofit/>
                      </wps:bodyPr>
                    </wps:wsp>
                  </a:graphicData>
                </a:graphic>
              </wp:anchor>
            </w:drawing>
          </mc:Choice>
          <mc:Fallback>
            <w:pict>
              <v:shape w14:anchorId="496B7173" id="文字方塊 33" o:spid="_x0000_s1028" type="#_x0000_t202" style="position:absolute;left:0;text-align:left;margin-left:458.2pt;margin-top:-20.95pt;width:50.95pt;height:20.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" strokeweight=".26467mm">
                <v:textbox>
                  <w:txbxContent>
                    <w:p w:rsidR="008B49A5" w:rsidRDefault="008B49A5" w:rsidP="00FE4BCE">
                      <w:pPr>
                        <w:snapToGrid w:val="0"/>
                        <w:jc w:val="center"/>
                        <w:rPr>
                          <w:rFonts w:ascii="標楷體" w:eastAsia="標楷體" w:hAnsi="標楷體"/>
                          <w:sz w:val="24"/>
                        </w:rPr>
                      </w:pPr>
                      <w:r>
                        <w:rPr>
                          <w:rFonts w:ascii="標楷體" w:eastAsia="標楷體" w:hAnsi="標楷體"/>
                          <w:sz w:val="24"/>
                        </w:rPr>
                        <w:t>附件</w:t>
                      </w:r>
                      <w:r>
                        <w:rPr>
                          <w:rFonts w:ascii="標楷體" w:eastAsia="標楷體" w:hAnsi="標楷體" w:hint="eastAsia"/>
                          <w:sz w:val="24"/>
                        </w:rPr>
                        <w:t>2</w:t>
                      </w:r>
                    </w:p>
                  </w:txbxContent>
                </v:textbox>
              </v:shape>
            </w:pict>
          </mc:Fallback>
        </mc:AlternateContent>
      </w:r>
      <w:r w:rsidRPr="00A9081E">
        <w:rPr>
          <w:rFonts w:eastAsia="標楷體"/>
          <w:b/>
          <w:color w:val="000000" w:themeColor="text1"/>
          <w:sz w:val="36"/>
          <w:szCs w:val="36"/>
        </w:rPr>
        <w:t>衛生福利部</w:t>
      </w:r>
      <w:proofErr w:type="gramStart"/>
      <w:r w:rsidRPr="00A9081E">
        <w:rPr>
          <w:rFonts w:eastAsia="標楷體"/>
          <w:b/>
          <w:color w:val="000000" w:themeColor="text1"/>
          <w:sz w:val="36"/>
          <w:szCs w:val="36"/>
        </w:rPr>
        <w:t>114</w:t>
      </w:r>
      <w:proofErr w:type="gramEnd"/>
      <w:r w:rsidRPr="00A9081E">
        <w:rPr>
          <w:rFonts w:eastAsia="標楷體"/>
          <w:b/>
          <w:color w:val="000000" w:themeColor="text1"/>
          <w:sz w:val="36"/>
          <w:szCs w:val="36"/>
        </w:rPr>
        <w:t>年度「原住民族地區口腔衛生教育計畫」</w:t>
      </w:r>
    </w:p>
    <w:p w:rsidR="00FE4BCE" w:rsidRPr="00A9081E" w:rsidRDefault="00FE4BCE" w:rsidP="00FE4BCE">
      <w:pPr>
        <w:pStyle w:val="Textbody"/>
        <w:tabs>
          <w:tab w:val="left" w:pos="9071"/>
        </w:tabs>
        <w:snapToGrid w:val="0"/>
        <w:spacing w:line="600" w:lineRule="atLeast"/>
        <w:jc w:val="center"/>
        <w:rPr>
          <w:rFonts w:eastAsia="標楷體"/>
          <w:color w:val="000000" w:themeColor="text1"/>
        </w:rPr>
      </w:pPr>
      <w:r w:rsidRPr="00A9081E">
        <w:rPr>
          <w:rFonts w:eastAsia="標楷體"/>
          <w:b/>
          <w:bCs/>
          <w:color w:val="000000" w:themeColor="text1"/>
          <w:sz w:val="36"/>
          <w:szCs w:val="36"/>
        </w:rPr>
        <w:t>經費</w:t>
      </w:r>
      <w:r w:rsidRPr="00A9081E">
        <w:rPr>
          <w:rFonts w:eastAsia="標楷體"/>
          <w:b/>
          <w:color w:val="000000" w:themeColor="text1"/>
          <w:kern w:val="0"/>
          <w:sz w:val="36"/>
          <w:szCs w:val="36"/>
        </w:rPr>
        <w:t>編列基準及使用範圍</w:t>
      </w:r>
    </w:p>
    <w:p w:rsidR="00FE4BCE" w:rsidRPr="00A9081E" w:rsidRDefault="00FE4BCE" w:rsidP="00FE4BCE">
      <w:pPr>
        <w:pStyle w:val="2"/>
        <w:snapToGrid w:val="0"/>
        <w:spacing w:line="600" w:lineRule="atLeast"/>
        <w:ind w:left="0" w:firstLine="0"/>
        <w:rPr>
          <w:rFonts w:ascii="Times New Roman" w:hAnsi="Times New Roman" w:cs="Times New Roman"/>
          <w:color w:val="000000" w:themeColor="text1"/>
          <w:sz w:val="24"/>
        </w:rPr>
      </w:pPr>
      <w:proofErr w:type="gramStart"/>
      <w:r w:rsidRPr="00A9081E">
        <w:rPr>
          <w:rFonts w:ascii="Times New Roman" w:hAnsi="Times New Roman" w:cs="Times New Roman"/>
          <w:color w:val="000000" w:themeColor="text1"/>
          <w:sz w:val="24"/>
        </w:rPr>
        <w:t>註</w:t>
      </w:r>
      <w:proofErr w:type="gramEnd"/>
      <w:r w:rsidRPr="00A9081E">
        <w:rPr>
          <w:rFonts w:ascii="Times New Roman" w:hAnsi="Times New Roman" w:cs="Times New Roman"/>
          <w:color w:val="000000" w:themeColor="text1"/>
          <w:sz w:val="24"/>
        </w:rPr>
        <w:t>：凡未列於下表之經費項目原則上不得編列。</w:t>
      </w:r>
    </w:p>
    <w:tbl>
      <w:tblPr>
        <w:tblW w:w="10227" w:type="dxa"/>
        <w:jc w:val="center"/>
        <w:tblLayout w:type="fixed"/>
        <w:tblCellMar>
          <w:left w:w="10" w:type="dxa"/>
          <w:right w:w="10" w:type="dxa"/>
        </w:tblCellMar>
        <w:tblLook w:val="04A0" w:firstRow="1" w:lastRow="0" w:firstColumn="1" w:lastColumn="0" w:noHBand="0" w:noVBand="1"/>
      </w:tblPr>
      <w:tblGrid>
        <w:gridCol w:w="1410"/>
        <w:gridCol w:w="5386"/>
        <w:gridCol w:w="3431"/>
      </w:tblGrid>
      <w:tr w:rsidR="00FE4BCE" w:rsidRPr="00A9081E" w:rsidTr="00A9081E">
        <w:trPr>
          <w:jc w:val="center"/>
        </w:trPr>
        <w:tc>
          <w:tcPr>
            <w:tcW w:w="1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ind w:left="-300" w:firstLine="307"/>
              <w:jc w:val="both"/>
              <w:rPr>
                <w:rFonts w:eastAsia="標楷體"/>
                <w:bCs/>
                <w:color w:val="000000" w:themeColor="text1"/>
                <w:sz w:val="24"/>
                <w:szCs w:val="24"/>
              </w:rPr>
            </w:pPr>
            <w:r w:rsidRPr="00A9081E">
              <w:rPr>
                <w:rFonts w:eastAsia="標楷體"/>
                <w:bCs/>
                <w:color w:val="000000" w:themeColor="text1"/>
                <w:sz w:val="24"/>
                <w:szCs w:val="24"/>
              </w:rPr>
              <w:t>項目名稱</w:t>
            </w:r>
          </w:p>
        </w:tc>
        <w:tc>
          <w:tcPr>
            <w:tcW w:w="53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ind w:left="-300" w:firstLine="307"/>
              <w:jc w:val="both"/>
              <w:rPr>
                <w:rFonts w:eastAsia="標楷體"/>
                <w:color w:val="000000" w:themeColor="text1"/>
              </w:rPr>
            </w:pPr>
            <w:r w:rsidRPr="00A9081E">
              <w:rPr>
                <w:rFonts w:eastAsia="標楷體"/>
                <w:color w:val="000000" w:themeColor="text1"/>
                <w:sz w:val="24"/>
                <w:szCs w:val="24"/>
              </w:rPr>
              <w:t xml:space="preserve"> </w:t>
            </w:r>
            <w:r w:rsidRPr="00A9081E">
              <w:rPr>
                <w:rFonts w:eastAsia="標楷體"/>
                <w:bCs/>
                <w:color w:val="000000" w:themeColor="text1"/>
                <w:sz w:val="24"/>
                <w:szCs w:val="24"/>
              </w:rPr>
              <w:t>說明</w:t>
            </w:r>
          </w:p>
        </w:tc>
        <w:tc>
          <w:tcPr>
            <w:tcW w:w="34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color w:val="000000" w:themeColor="text1"/>
              </w:rPr>
            </w:pPr>
            <w:r w:rsidRPr="00A9081E">
              <w:rPr>
                <w:rFonts w:eastAsia="標楷體"/>
                <w:color w:val="000000" w:themeColor="text1"/>
                <w:sz w:val="24"/>
                <w:szCs w:val="24"/>
              </w:rPr>
              <w:t>編</w:t>
            </w:r>
            <w:r w:rsidRPr="00A9081E">
              <w:rPr>
                <w:rFonts w:eastAsia="標楷體"/>
                <w:bCs/>
                <w:color w:val="000000" w:themeColor="text1"/>
                <w:sz w:val="24"/>
                <w:szCs w:val="24"/>
              </w:rPr>
              <w:t>列標準</w:t>
            </w:r>
          </w:p>
        </w:tc>
      </w:tr>
      <w:tr w:rsidR="00FE4BCE" w:rsidRPr="00A9081E" w:rsidTr="00A9081E">
        <w:trPr>
          <w:trHeight w:val="851"/>
          <w:jc w:val="center"/>
        </w:trPr>
        <w:tc>
          <w:tcPr>
            <w:tcW w:w="1410"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b/>
                <w:bCs/>
                <w:color w:val="000000" w:themeColor="text1"/>
                <w:sz w:val="24"/>
                <w:szCs w:val="24"/>
              </w:rPr>
            </w:pPr>
            <w:r w:rsidRPr="00A9081E">
              <w:rPr>
                <w:rFonts w:eastAsia="標楷體"/>
                <w:b/>
                <w:bCs/>
                <w:color w:val="000000" w:themeColor="text1"/>
                <w:sz w:val="24"/>
                <w:szCs w:val="24"/>
              </w:rPr>
              <w:t>人事費</w:t>
            </w: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ind w:left="37" w:hanging="29"/>
              <w:jc w:val="both"/>
              <w:rPr>
                <w:rFonts w:eastAsia="標楷體"/>
                <w:b/>
                <w:bCs/>
                <w:color w:val="000000" w:themeColor="text1"/>
                <w:sz w:val="24"/>
                <w:szCs w:val="24"/>
              </w:rPr>
            </w:pPr>
          </w:p>
        </w:tc>
        <w:tc>
          <w:tcPr>
            <w:tcW w:w="5386"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人事費占總經費之比例，以不超過百分之五十為原則，但有特殊需要者，得經各機關首長同意後，不在此限。</w:t>
            </w:r>
          </w:p>
          <w:p w:rsidR="00735E5D" w:rsidRPr="00A9081E" w:rsidRDefault="00735E5D" w:rsidP="00EE0787">
            <w:pPr>
              <w:snapToGrid w:val="0"/>
              <w:spacing w:line="360" w:lineRule="auto"/>
              <w:jc w:val="both"/>
              <w:rPr>
                <w:rFonts w:eastAsia="標楷體"/>
                <w:color w:val="000000" w:themeColor="text1"/>
                <w:sz w:val="24"/>
                <w:szCs w:val="24"/>
              </w:rPr>
            </w:pPr>
          </w:p>
        </w:tc>
        <w:tc>
          <w:tcPr>
            <w:tcW w:w="3431"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tc>
      </w:tr>
      <w:tr w:rsidR="00FE4BCE" w:rsidRPr="00A9081E" w:rsidTr="00A9081E">
        <w:trPr>
          <w:trHeight w:val="2403"/>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A9081E">
            <w:pPr>
              <w:snapToGrid w:val="0"/>
              <w:spacing w:line="360" w:lineRule="auto"/>
              <w:ind w:left="-30" w:firstLine="30"/>
              <w:jc w:val="both"/>
              <w:rPr>
                <w:rFonts w:eastAsia="標楷體"/>
                <w:color w:val="000000" w:themeColor="text1"/>
                <w:sz w:val="24"/>
                <w:szCs w:val="24"/>
              </w:rPr>
            </w:pPr>
            <w:r w:rsidRPr="00A9081E">
              <w:rPr>
                <w:rFonts w:eastAsia="標楷體"/>
                <w:color w:val="000000" w:themeColor="text1"/>
                <w:sz w:val="24"/>
                <w:szCs w:val="24"/>
              </w:rPr>
              <w:t>計畫主持</w:t>
            </w:r>
            <w:r w:rsidR="00A9081E">
              <w:rPr>
                <w:rFonts w:eastAsia="標楷體" w:hint="eastAsia"/>
                <w:color w:val="000000" w:themeColor="text1"/>
                <w:sz w:val="24"/>
                <w:szCs w:val="24"/>
              </w:rPr>
              <w:t>人</w:t>
            </w:r>
            <w:r w:rsidRPr="00A9081E">
              <w:rPr>
                <w:rFonts w:eastAsia="標楷體"/>
                <w:color w:val="000000" w:themeColor="text1"/>
                <w:sz w:val="24"/>
                <w:szCs w:val="24"/>
              </w:rPr>
              <w:t>費</w:t>
            </w:r>
          </w:p>
          <w:p w:rsidR="00FE4BCE" w:rsidRPr="00A9081E" w:rsidRDefault="00FE4BCE" w:rsidP="00EE0787">
            <w:pPr>
              <w:snapToGrid w:val="0"/>
              <w:spacing w:line="360" w:lineRule="auto"/>
              <w:jc w:val="both"/>
              <w:rPr>
                <w:rFonts w:eastAsia="標楷體"/>
                <w:b/>
                <w:color w:val="000000" w:themeColor="text1"/>
                <w:sz w:val="24"/>
                <w:szCs w:val="24"/>
              </w:rPr>
            </w:pPr>
          </w:p>
          <w:p w:rsidR="00FE4BCE" w:rsidRPr="00A9081E" w:rsidRDefault="00FE4BCE" w:rsidP="00EE0787">
            <w:pPr>
              <w:snapToGrid w:val="0"/>
              <w:spacing w:line="360" w:lineRule="auto"/>
              <w:jc w:val="both"/>
              <w:rPr>
                <w:rFonts w:eastAsia="標楷體"/>
                <w:b/>
                <w:color w:val="000000" w:themeColor="text1"/>
                <w:sz w:val="24"/>
                <w:szCs w:val="24"/>
              </w:rPr>
            </w:pPr>
          </w:p>
          <w:p w:rsidR="00FE4BCE" w:rsidRPr="00A9081E" w:rsidRDefault="00FE4BCE" w:rsidP="00EE0787">
            <w:pPr>
              <w:snapToGrid w:val="0"/>
              <w:spacing w:line="360" w:lineRule="auto"/>
              <w:jc w:val="both"/>
              <w:rPr>
                <w:rFonts w:eastAsia="標楷體"/>
                <w:b/>
                <w:color w:val="000000" w:themeColor="text1"/>
                <w:sz w:val="24"/>
                <w:szCs w:val="24"/>
              </w:rPr>
            </w:pPr>
          </w:p>
          <w:p w:rsidR="00FE4BCE" w:rsidRPr="00A9081E" w:rsidRDefault="00FE4BCE" w:rsidP="00EE0787">
            <w:pPr>
              <w:snapToGrid w:val="0"/>
              <w:spacing w:line="360" w:lineRule="auto"/>
              <w:jc w:val="both"/>
              <w:rPr>
                <w:rFonts w:eastAsia="標楷體"/>
                <w:b/>
                <w:color w:val="000000" w:themeColor="text1"/>
                <w:sz w:val="24"/>
                <w:szCs w:val="24"/>
              </w:rPr>
            </w:pPr>
          </w:p>
          <w:p w:rsidR="00FE4BCE" w:rsidRPr="00A9081E" w:rsidRDefault="00FE4BCE" w:rsidP="00EE0787">
            <w:pPr>
              <w:snapToGrid w:val="0"/>
              <w:spacing w:line="360" w:lineRule="auto"/>
              <w:jc w:val="both"/>
              <w:rPr>
                <w:rFonts w:eastAsia="標楷體"/>
                <w:b/>
                <w:bCs/>
                <w:color w:val="000000" w:themeColor="text1"/>
                <w:sz w:val="24"/>
                <w:szCs w:val="24"/>
              </w:rPr>
            </w:pP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F91703" w:rsidRPr="00A9081E" w:rsidRDefault="00F91703" w:rsidP="00357245">
            <w:pPr>
              <w:pStyle w:val="af0"/>
              <w:numPr>
                <w:ilvl w:val="0"/>
                <w:numId w:val="17"/>
              </w:numPr>
              <w:snapToGrid w:val="0"/>
              <w:spacing w:line="360" w:lineRule="auto"/>
              <w:ind w:left="191" w:hanging="191"/>
              <w:jc w:val="both"/>
              <w:rPr>
                <w:rStyle w:val="afb"/>
                <w:rFonts w:ascii="Times New Roman" w:eastAsia="標楷體" w:hAnsi="Times New Roman" w:cs="Times New Roman"/>
                <w:color w:val="000000" w:themeColor="text1"/>
              </w:rPr>
            </w:pPr>
            <w:r w:rsidRPr="00A9081E">
              <w:rPr>
                <w:rStyle w:val="afb"/>
                <w:rFonts w:ascii="Times New Roman" w:eastAsia="標楷體" w:hAnsi="Times New Roman" w:cs="Times New Roman"/>
                <w:color w:val="000000" w:themeColor="text1"/>
              </w:rPr>
              <w:t>支領原則：若在本部及所屬機關其他計畫已支領計畫主持人費用者，不得再重複編列支領。</w:t>
            </w:r>
          </w:p>
          <w:p w:rsidR="00F91703" w:rsidRPr="00A9081E" w:rsidRDefault="00F91703" w:rsidP="00357245">
            <w:pPr>
              <w:pStyle w:val="af0"/>
              <w:numPr>
                <w:ilvl w:val="0"/>
                <w:numId w:val="17"/>
              </w:numPr>
              <w:snapToGrid w:val="0"/>
              <w:spacing w:line="360" w:lineRule="auto"/>
              <w:ind w:left="191" w:hanging="191"/>
              <w:jc w:val="both"/>
              <w:rPr>
                <w:rStyle w:val="afb"/>
                <w:rFonts w:ascii="Times New Roman" w:eastAsia="標楷體" w:hAnsi="Times New Roman" w:cs="Times New Roman"/>
                <w:color w:val="000000" w:themeColor="text1"/>
              </w:rPr>
            </w:pPr>
            <w:r w:rsidRPr="00A9081E">
              <w:rPr>
                <w:rStyle w:val="afb"/>
                <w:rFonts w:ascii="Times New Roman" w:eastAsia="標楷體" w:hAnsi="Times New Roman" w:cs="Times New Roman"/>
                <w:color w:val="000000" w:themeColor="text1"/>
                <w:szCs w:val="24"/>
              </w:rPr>
              <w:t>資格規定：</w:t>
            </w:r>
          </w:p>
          <w:p w:rsidR="00F91703" w:rsidRPr="00A9081E" w:rsidRDefault="00FE4BCE" w:rsidP="00357245">
            <w:pPr>
              <w:pStyle w:val="af0"/>
              <w:numPr>
                <w:ilvl w:val="0"/>
                <w:numId w:val="22"/>
              </w:numPr>
              <w:snapToGrid w:val="0"/>
              <w:spacing w:line="360" w:lineRule="auto"/>
              <w:ind w:left="475" w:hanging="284"/>
              <w:jc w:val="both"/>
              <w:rPr>
                <w:rStyle w:val="afb"/>
                <w:rFonts w:ascii="Times New Roman" w:eastAsia="標楷體" w:hAnsi="Times New Roman" w:cs="Times New Roman"/>
                <w:color w:val="000000" w:themeColor="text1"/>
              </w:rPr>
            </w:pPr>
            <w:r w:rsidRPr="00A9081E">
              <w:rPr>
                <w:rStyle w:val="afb"/>
                <w:rFonts w:ascii="Times New Roman" w:eastAsia="標楷體" w:hAnsi="Times New Roman" w:cs="Times New Roman"/>
                <w:color w:val="000000" w:themeColor="text1"/>
                <w:szCs w:val="24"/>
              </w:rPr>
              <w:t>具備博士或副教授以上資格者。</w:t>
            </w:r>
          </w:p>
          <w:p w:rsidR="00F91703" w:rsidRPr="00A9081E" w:rsidRDefault="00FE4BCE" w:rsidP="00357245">
            <w:pPr>
              <w:pStyle w:val="af0"/>
              <w:numPr>
                <w:ilvl w:val="0"/>
                <w:numId w:val="22"/>
              </w:numPr>
              <w:snapToGrid w:val="0"/>
              <w:spacing w:line="360" w:lineRule="auto"/>
              <w:ind w:left="475" w:hanging="284"/>
              <w:jc w:val="both"/>
              <w:rPr>
                <w:rStyle w:val="afb"/>
                <w:rFonts w:ascii="Times New Roman" w:eastAsia="標楷體" w:hAnsi="Times New Roman" w:cs="Times New Roman"/>
                <w:color w:val="000000" w:themeColor="text1"/>
              </w:rPr>
            </w:pPr>
            <w:r w:rsidRPr="00A9081E">
              <w:rPr>
                <w:rStyle w:val="afb"/>
                <w:rFonts w:ascii="Times New Roman" w:eastAsia="標楷體" w:hAnsi="Times New Roman" w:cs="Times New Roman"/>
                <w:color w:val="000000" w:themeColor="text1"/>
                <w:szCs w:val="24"/>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FE4BCE" w:rsidRPr="00A9081E" w:rsidRDefault="00FE4BCE" w:rsidP="00357245">
            <w:pPr>
              <w:pStyle w:val="af0"/>
              <w:numPr>
                <w:ilvl w:val="0"/>
                <w:numId w:val="22"/>
              </w:numPr>
              <w:snapToGrid w:val="0"/>
              <w:spacing w:line="360" w:lineRule="auto"/>
              <w:ind w:left="475" w:hanging="284"/>
              <w:jc w:val="both"/>
              <w:rPr>
                <w:rStyle w:val="afb"/>
                <w:rFonts w:ascii="Times New Roman" w:eastAsia="標楷體" w:hAnsi="Times New Roman" w:cs="Times New Roman"/>
                <w:color w:val="000000" w:themeColor="text1"/>
              </w:rPr>
            </w:pPr>
            <w:r w:rsidRPr="00A9081E">
              <w:rPr>
                <w:rStyle w:val="afb"/>
                <w:rFonts w:ascii="Times New Roman" w:eastAsia="標楷體" w:hAnsi="Times New Roman" w:cs="Times New Roman"/>
                <w:color w:val="000000" w:themeColor="text1"/>
                <w:szCs w:val="24"/>
              </w:rPr>
              <w:t>公協學會團體負責人或負責人授權之行政主管人員，並從事醫藥、食品、公衛、福利等領域工作五年以上者。</w:t>
            </w:r>
          </w:p>
          <w:p w:rsidR="00735E5D" w:rsidRPr="00A9081E" w:rsidRDefault="00735E5D" w:rsidP="00735E5D">
            <w:pPr>
              <w:pStyle w:val="af0"/>
              <w:snapToGrid w:val="0"/>
              <w:spacing w:line="360" w:lineRule="auto"/>
              <w:ind w:left="475"/>
              <w:jc w:val="both"/>
              <w:rPr>
                <w:rFonts w:ascii="Times New Roman" w:eastAsia="標楷體" w:hAnsi="Times New Roman" w:cs="Times New Roman"/>
                <w:color w:val="000000" w:themeColor="text1"/>
              </w:rPr>
            </w:pP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計畫主持人費以新臺幣</w:t>
            </w:r>
            <w:r w:rsidR="007B1469">
              <w:rPr>
                <w:rFonts w:eastAsia="標楷體" w:hint="eastAsia"/>
                <w:color w:val="000000" w:themeColor="text1"/>
                <w:sz w:val="24"/>
                <w:szCs w:val="24"/>
              </w:rPr>
              <w:t>(</w:t>
            </w:r>
            <w:r w:rsidR="007B1469">
              <w:rPr>
                <w:rFonts w:eastAsia="標楷體" w:hint="eastAsia"/>
                <w:color w:val="000000" w:themeColor="text1"/>
                <w:sz w:val="24"/>
                <w:szCs w:val="24"/>
              </w:rPr>
              <w:t>以</w:t>
            </w:r>
            <w:r w:rsidRPr="00A9081E">
              <w:rPr>
                <w:rFonts w:eastAsia="標楷體"/>
                <w:color w:val="000000" w:themeColor="text1"/>
                <w:sz w:val="24"/>
                <w:szCs w:val="24"/>
              </w:rPr>
              <w:t>下同</w:t>
            </w:r>
            <w:r w:rsidR="007B1469">
              <w:rPr>
                <w:rFonts w:eastAsia="標楷體" w:hint="eastAsia"/>
                <w:color w:val="000000" w:themeColor="text1"/>
                <w:sz w:val="24"/>
                <w:szCs w:val="24"/>
              </w:rPr>
              <w:t>)</w:t>
            </w:r>
            <w:r w:rsidRPr="00A9081E">
              <w:rPr>
                <w:rFonts w:eastAsia="標楷體"/>
                <w:color w:val="000000" w:themeColor="text1"/>
                <w:sz w:val="24"/>
                <w:szCs w:val="24"/>
              </w:rPr>
              <w:t>二萬元</w:t>
            </w:r>
            <w:r w:rsidRPr="00A9081E">
              <w:rPr>
                <w:rFonts w:eastAsia="標楷體"/>
                <w:color w:val="000000" w:themeColor="text1"/>
                <w:sz w:val="24"/>
                <w:szCs w:val="24"/>
              </w:rPr>
              <w:t xml:space="preserve"> </w:t>
            </w:r>
            <w:proofErr w:type="gramStart"/>
            <w:r w:rsidRPr="00A9081E">
              <w:rPr>
                <w:rFonts w:eastAsia="標楷體"/>
                <w:color w:val="000000" w:themeColor="text1"/>
                <w:sz w:val="24"/>
                <w:szCs w:val="24"/>
              </w:rPr>
              <w:t>∕</w:t>
            </w:r>
            <w:proofErr w:type="gramEnd"/>
            <w:r w:rsidRPr="00A9081E">
              <w:rPr>
                <w:rFonts w:eastAsia="標楷體"/>
                <w:color w:val="000000" w:themeColor="text1"/>
                <w:sz w:val="24"/>
                <w:szCs w:val="24"/>
              </w:rPr>
              <w:t>人月為上限。</w:t>
            </w:r>
          </w:p>
          <w:p w:rsidR="00FE4BCE" w:rsidRPr="00A9081E" w:rsidRDefault="00F91703"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 xml:space="preserve"> </w:t>
            </w:r>
          </w:p>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tc>
      </w:tr>
      <w:tr w:rsidR="00FE4BCE" w:rsidRPr="00A9081E" w:rsidTr="00A9081E">
        <w:trPr>
          <w:trHeight w:val="1758"/>
          <w:jc w:val="center"/>
        </w:trPr>
        <w:tc>
          <w:tcPr>
            <w:tcW w:w="1410" w:type="dxa"/>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E4BCE" w:rsidRPr="00A9081E" w:rsidRDefault="00FE4BCE" w:rsidP="0076764F">
            <w:pPr>
              <w:rPr>
                <w:rFonts w:eastAsia="標楷體"/>
                <w:color w:val="000000" w:themeColor="text1"/>
                <w:sz w:val="24"/>
                <w:szCs w:val="24"/>
              </w:rPr>
            </w:pPr>
            <w:r w:rsidRPr="00A9081E">
              <w:rPr>
                <w:rFonts w:eastAsia="標楷體"/>
                <w:color w:val="000000" w:themeColor="text1"/>
                <w:sz w:val="24"/>
                <w:szCs w:val="24"/>
              </w:rPr>
              <w:t>研究人力費</w:t>
            </w:r>
          </w:p>
          <w:p w:rsidR="00FE4BCE" w:rsidRPr="00A9081E" w:rsidRDefault="00FE4BCE" w:rsidP="0076764F">
            <w:pPr>
              <w:rPr>
                <w:rFonts w:eastAsia="標楷體"/>
                <w:b/>
                <w:bCs/>
                <w:color w:val="000000" w:themeColor="text1"/>
                <w:sz w:val="24"/>
                <w:szCs w:val="24"/>
              </w:rPr>
            </w:pPr>
          </w:p>
          <w:p w:rsidR="00FE4BCE" w:rsidRPr="00A9081E" w:rsidRDefault="00FE4BCE" w:rsidP="0076764F">
            <w:pPr>
              <w:rPr>
                <w:rFonts w:eastAsia="標楷體"/>
                <w:b/>
                <w:bCs/>
                <w:color w:val="000000" w:themeColor="text1"/>
                <w:sz w:val="24"/>
                <w:szCs w:val="24"/>
              </w:rPr>
            </w:pPr>
          </w:p>
          <w:p w:rsidR="00FE4BCE" w:rsidRPr="00A9081E" w:rsidRDefault="00FE4BCE" w:rsidP="0076764F">
            <w:pPr>
              <w:rPr>
                <w:rFonts w:eastAsia="標楷體"/>
                <w:b/>
                <w:bCs/>
                <w:color w:val="000000" w:themeColor="text1"/>
                <w:sz w:val="24"/>
                <w:szCs w:val="24"/>
              </w:rPr>
            </w:pPr>
          </w:p>
          <w:p w:rsidR="00FE4BCE" w:rsidRPr="00A9081E" w:rsidRDefault="00FE4BCE" w:rsidP="0076764F">
            <w:pPr>
              <w:rPr>
                <w:rFonts w:eastAsia="標楷體"/>
                <w:color w:val="000000" w:themeColor="text1"/>
                <w:sz w:val="24"/>
                <w:szCs w:val="24"/>
              </w:rPr>
            </w:pPr>
          </w:p>
        </w:tc>
        <w:tc>
          <w:tcPr>
            <w:tcW w:w="5386" w:type="dxa"/>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E4BCE" w:rsidRPr="00A9081E" w:rsidRDefault="00FE4BCE" w:rsidP="0076764F">
            <w:pPr>
              <w:rPr>
                <w:rFonts w:eastAsia="標楷體"/>
                <w:color w:val="000000" w:themeColor="text1"/>
              </w:rPr>
            </w:pPr>
            <w:r w:rsidRPr="00A9081E">
              <w:rPr>
                <w:rFonts w:eastAsia="標楷體"/>
                <w:color w:val="000000" w:themeColor="text1"/>
                <w:sz w:val="24"/>
                <w:szCs w:val="24"/>
              </w:rPr>
              <w:t>執行本計畫所需聘僱之專、兼任人員薪資及專任人員年終獎金等。在本計畫支領專任薪資者，不得再支領本部其他計畫薪資。專、兼任人員資格依「國家科學及技術委員會補助專題研究計畫研究人力約用注意事項」辦理。</w:t>
            </w:r>
          </w:p>
          <w:p w:rsidR="00FE4BCE" w:rsidRPr="00A9081E" w:rsidRDefault="00FE4BCE" w:rsidP="0076764F">
            <w:pPr>
              <w:rPr>
                <w:rFonts w:eastAsia="標楷體"/>
                <w:color w:val="000000" w:themeColor="text1"/>
              </w:rPr>
            </w:pPr>
          </w:p>
        </w:tc>
        <w:tc>
          <w:tcPr>
            <w:tcW w:w="3431" w:type="dxa"/>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FE4BCE" w:rsidRPr="00A9081E" w:rsidRDefault="00FE4BCE" w:rsidP="0076764F">
            <w:pPr>
              <w:rPr>
                <w:rFonts w:eastAsia="標楷體"/>
                <w:color w:val="000000" w:themeColor="text1"/>
                <w:sz w:val="24"/>
                <w:szCs w:val="24"/>
              </w:rPr>
            </w:pPr>
            <w:r w:rsidRPr="00A9081E">
              <w:rPr>
                <w:rFonts w:eastAsia="標楷體"/>
                <w:color w:val="000000" w:themeColor="text1"/>
                <w:sz w:val="24"/>
                <w:szCs w:val="24"/>
              </w:rPr>
              <w:t>專、兼人員任每月工作酬金依受委託單位自行訂定之標準，核實支給。</w:t>
            </w:r>
          </w:p>
          <w:p w:rsidR="00FE4BCE" w:rsidRPr="00A9081E" w:rsidRDefault="00FE4BCE" w:rsidP="0076764F">
            <w:pPr>
              <w:rPr>
                <w:rFonts w:eastAsia="標楷體"/>
                <w:color w:val="000000" w:themeColor="text1"/>
                <w:sz w:val="24"/>
                <w:szCs w:val="24"/>
              </w:rPr>
            </w:pPr>
            <w:r w:rsidRPr="00A9081E">
              <w:rPr>
                <w:rFonts w:eastAsia="標楷體"/>
                <w:color w:val="000000" w:themeColor="text1"/>
                <w:sz w:val="24"/>
                <w:szCs w:val="24"/>
              </w:rPr>
              <w:t>專任人員得按當年度執行本計畫工作月數之比例編列年終獎金。</w:t>
            </w:r>
          </w:p>
        </w:tc>
      </w:tr>
      <w:tr w:rsidR="00FE4BCE" w:rsidRPr="00A9081E" w:rsidTr="00A9081E">
        <w:trPr>
          <w:trHeight w:val="2648"/>
          <w:jc w:val="center"/>
        </w:trPr>
        <w:tc>
          <w:tcPr>
            <w:tcW w:w="1410"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lastRenderedPageBreak/>
              <w:t>保險</w:t>
            </w: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rPr>
                <w:rFonts w:eastAsia="標楷體"/>
                <w:b/>
                <w:bCs/>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tc>
        <w:tc>
          <w:tcPr>
            <w:tcW w:w="5386"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color w:val="000000" w:themeColor="text1"/>
              </w:rPr>
            </w:pPr>
            <w:r w:rsidRPr="00A9081E">
              <w:rPr>
                <w:rFonts w:eastAsia="標楷體"/>
                <w:bCs/>
                <w:color w:val="000000" w:themeColor="text1"/>
                <w:sz w:val="24"/>
                <w:szCs w:val="24"/>
              </w:rPr>
              <w:t>執行本計畫所需聘僱研究人力</w:t>
            </w:r>
            <w:r w:rsidRPr="00A9081E">
              <w:rPr>
                <w:rFonts w:eastAsia="標楷體"/>
                <w:color w:val="000000" w:themeColor="text1"/>
                <w:sz w:val="24"/>
                <w:szCs w:val="24"/>
              </w:rPr>
              <w:t>之</w:t>
            </w:r>
            <w:proofErr w:type="gramStart"/>
            <w:r w:rsidRPr="00A9081E">
              <w:rPr>
                <w:rFonts w:eastAsia="標楷體"/>
                <w:color w:val="000000" w:themeColor="text1"/>
                <w:sz w:val="24"/>
                <w:szCs w:val="24"/>
              </w:rPr>
              <w:t>勞</w:t>
            </w:r>
            <w:proofErr w:type="gramEnd"/>
            <w:r w:rsidRPr="00A9081E">
              <w:rPr>
                <w:rFonts w:eastAsia="標楷體"/>
                <w:color w:val="000000" w:themeColor="text1"/>
                <w:sz w:val="24"/>
                <w:szCs w:val="24"/>
              </w:rPr>
              <w:t>、健保費。</w:t>
            </w: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p w:rsidR="00FE4BCE" w:rsidRPr="00A9081E" w:rsidRDefault="00FE4BCE" w:rsidP="00EE0787">
            <w:pPr>
              <w:snapToGrid w:val="0"/>
              <w:spacing w:line="360" w:lineRule="auto"/>
              <w:rPr>
                <w:rFonts w:eastAsia="標楷體"/>
                <w:color w:val="000000" w:themeColor="text1"/>
                <w:sz w:val="24"/>
                <w:szCs w:val="24"/>
              </w:rPr>
            </w:pPr>
          </w:p>
        </w:tc>
        <w:tc>
          <w:tcPr>
            <w:tcW w:w="3431"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依據勞工保險條例、勞動基準法及全民健康保險法等相關規定編列雇主應負擔之勞保及健保費用</w:t>
            </w:r>
            <w:r w:rsidR="007B1469">
              <w:rPr>
                <w:rFonts w:eastAsia="標楷體" w:hint="eastAsia"/>
                <w:color w:val="000000" w:themeColor="text1"/>
                <w:sz w:val="24"/>
                <w:szCs w:val="24"/>
              </w:rPr>
              <w:t>(</w:t>
            </w:r>
            <w:r w:rsidRPr="00A9081E">
              <w:rPr>
                <w:rFonts w:eastAsia="標楷體"/>
                <w:color w:val="000000" w:themeColor="text1"/>
                <w:sz w:val="24"/>
                <w:szCs w:val="24"/>
              </w:rPr>
              <w:t>非依法屬雇主給付項目不得編列</w:t>
            </w:r>
            <w:r w:rsidR="007B1469">
              <w:rPr>
                <w:rFonts w:eastAsia="標楷體" w:hint="eastAsia"/>
                <w:color w:val="000000" w:themeColor="text1"/>
                <w:sz w:val="24"/>
                <w:szCs w:val="24"/>
              </w:rPr>
              <w:t>)</w:t>
            </w:r>
            <w:r w:rsidRPr="00A9081E">
              <w:rPr>
                <w:rFonts w:eastAsia="標楷體"/>
                <w:color w:val="000000" w:themeColor="text1"/>
                <w:sz w:val="24"/>
                <w:szCs w:val="24"/>
              </w:rPr>
              <w:t>，有關勞保及健保費用編列基準請自行上網參照勞動部勞工保險局以及衛生福利部中央健康</w:t>
            </w:r>
            <w:proofErr w:type="gramStart"/>
            <w:r w:rsidRPr="00A9081E">
              <w:rPr>
                <w:rFonts w:eastAsia="標楷體"/>
                <w:color w:val="000000" w:themeColor="text1"/>
                <w:sz w:val="24"/>
                <w:szCs w:val="24"/>
              </w:rPr>
              <w:t>保險署</w:t>
            </w:r>
            <w:proofErr w:type="gramEnd"/>
            <w:r w:rsidRPr="00A9081E">
              <w:rPr>
                <w:rFonts w:eastAsia="標楷體"/>
                <w:color w:val="000000" w:themeColor="text1"/>
                <w:sz w:val="24"/>
                <w:szCs w:val="24"/>
              </w:rPr>
              <w:t>之最新版本辦理。</w:t>
            </w:r>
          </w:p>
          <w:p w:rsidR="00735E5D" w:rsidRPr="00A9081E" w:rsidRDefault="00735E5D" w:rsidP="00EE0787">
            <w:pPr>
              <w:snapToGrid w:val="0"/>
              <w:spacing w:line="360" w:lineRule="auto"/>
              <w:jc w:val="both"/>
              <w:rPr>
                <w:rFonts w:eastAsia="標楷體"/>
                <w:color w:val="000000" w:themeColor="text1"/>
                <w:sz w:val="24"/>
                <w:szCs w:val="24"/>
              </w:rPr>
            </w:pPr>
          </w:p>
        </w:tc>
      </w:tr>
      <w:tr w:rsidR="00FE4BCE" w:rsidRPr="00A9081E" w:rsidTr="00A9081E">
        <w:trPr>
          <w:trHeight w:val="1213"/>
          <w:jc w:val="center"/>
        </w:trPr>
        <w:tc>
          <w:tcPr>
            <w:tcW w:w="1410" w:type="dxa"/>
            <w:tcBorders>
              <w:left w:val="single" w:sz="6" w:space="0" w:color="000000"/>
              <w:bottom w:val="single" w:sz="4" w:space="0" w:color="000000"/>
              <w:right w:val="single" w:sz="4" w:space="0" w:color="auto"/>
            </w:tcBorders>
            <w:shd w:val="clear" w:color="auto" w:fill="auto"/>
            <w:tcMar>
              <w:top w:w="0" w:type="dxa"/>
              <w:left w:w="28" w:type="dxa"/>
              <w:bottom w:w="0" w:type="dxa"/>
              <w:right w:w="28" w:type="dxa"/>
            </w:tcMar>
          </w:tcPr>
          <w:p w:rsidR="00FE4BCE" w:rsidRPr="00A9081E" w:rsidRDefault="00FE4BCE" w:rsidP="00EE0787">
            <w:pPr>
              <w:snapToGrid w:val="0"/>
              <w:spacing w:line="360" w:lineRule="auto"/>
              <w:ind w:left="37" w:hanging="29"/>
              <w:jc w:val="both"/>
              <w:rPr>
                <w:rFonts w:eastAsia="標楷體"/>
                <w:color w:val="000000" w:themeColor="text1"/>
              </w:rPr>
            </w:pPr>
            <w:r w:rsidRPr="00A9081E">
              <w:rPr>
                <w:rFonts w:eastAsia="標楷體"/>
                <w:color w:val="000000" w:themeColor="text1"/>
                <w:sz w:val="24"/>
                <w:szCs w:val="24"/>
              </w:rPr>
              <w:t>公提離職儲金或公提退休金</w:t>
            </w:r>
          </w:p>
        </w:tc>
        <w:tc>
          <w:tcPr>
            <w:tcW w:w="5386" w:type="dxa"/>
            <w:tcBorders>
              <w:left w:val="single" w:sz="4" w:space="0" w:color="auto"/>
              <w:bottom w:val="single" w:sz="4" w:space="0" w:color="000000"/>
              <w:right w:val="single" w:sz="4" w:space="0" w:color="auto"/>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color w:val="000000" w:themeColor="text1"/>
                <w:sz w:val="24"/>
                <w:szCs w:val="24"/>
              </w:rPr>
            </w:pPr>
            <w:r w:rsidRPr="00A9081E">
              <w:rPr>
                <w:rFonts w:eastAsia="標楷體"/>
                <w:color w:val="000000" w:themeColor="text1"/>
                <w:sz w:val="24"/>
                <w:szCs w:val="24"/>
              </w:rPr>
              <w:t>執行本計畫所需聘僱研究人力之公提離職儲金</w:t>
            </w:r>
            <w:r w:rsidR="007B1469">
              <w:rPr>
                <w:rFonts w:eastAsia="標楷體" w:hint="eastAsia"/>
                <w:color w:val="000000" w:themeColor="text1"/>
                <w:sz w:val="24"/>
                <w:szCs w:val="24"/>
              </w:rPr>
              <w:t>(</w:t>
            </w:r>
            <w:r w:rsidRPr="00A9081E">
              <w:rPr>
                <w:rFonts w:eastAsia="標楷體"/>
                <w:color w:val="000000" w:themeColor="text1"/>
                <w:sz w:val="24"/>
                <w:szCs w:val="24"/>
              </w:rPr>
              <w:t>計畫執行機構不適用勞動基準法者</w:t>
            </w:r>
            <w:r w:rsidR="007B1469">
              <w:rPr>
                <w:rFonts w:eastAsia="標楷體" w:hint="eastAsia"/>
                <w:color w:val="000000" w:themeColor="text1"/>
                <w:sz w:val="24"/>
                <w:szCs w:val="24"/>
              </w:rPr>
              <w:t>)</w:t>
            </w:r>
            <w:r w:rsidRPr="00A9081E">
              <w:rPr>
                <w:rFonts w:eastAsia="標楷體"/>
                <w:color w:val="000000" w:themeColor="text1"/>
                <w:sz w:val="24"/>
                <w:szCs w:val="24"/>
              </w:rPr>
              <w:t>或公提退休金</w:t>
            </w:r>
            <w:r w:rsidR="007B1469">
              <w:rPr>
                <w:rFonts w:eastAsia="標楷體" w:hint="eastAsia"/>
                <w:color w:val="000000" w:themeColor="text1"/>
                <w:sz w:val="24"/>
                <w:szCs w:val="24"/>
              </w:rPr>
              <w:t>(</w:t>
            </w:r>
            <w:r w:rsidRPr="00A9081E">
              <w:rPr>
                <w:rFonts w:eastAsia="標楷體"/>
                <w:color w:val="000000" w:themeColor="text1"/>
                <w:sz w:val="24"/>
                <w:szCs w:val="24"/>
              </w:rPr>
              <w:t>計畫執行機構適用勞動基準法者</w:t>
            </w:r>
            <w:r w:rsidR="007B1469">
              <w:rPr>
                <w:rFonts w:eastAsia="標楷體" w:hint="eastAsia"/>
                <w:color w:val="000000" w:themeColor="text1"/>
                <w:sz w:val="24"/>
                <w:szCs w:val="24"/>
              </w:rPr>
              <w:t>)</w:t>
            </w:r>
            <w:r w:rsidRPr="00A9081E">
              <w:rPr>
                <w:rFonts w:eastAsia="標楷體"/>
                <w:color w:val="000000" w:themeColor="text1"/>
                <w:sz w:val="24"/>
                <w:szCs w:val="24"/>
              </w:rPr>
              <w:t>。</w:t>
            </w:r>
          </w:p>
        </w:tc>
        <w:tc>
          <w:tcPr>
            <w:tcW w:w="3431" w:type="dxa"/>
            <w:tcBorders>
              <w:left w:val="single" w:sz="4" w:space="0" w:color="auto"/>
              <w:bottom w:val="single" w:sz="4"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依「衛生</w:t>
            </w:r>
            <w:proofErr w:type="gramStart"/>
            <w:r w:rsidRPr="00A9081E">
              <w:rPr>
                <w:rFonts w:eastAsia="標楷體"/>
                <w:color w:val="000000" w:themeColor="text1"/>
                <w:sz w:val="24"/>
                <w:szCs w:val="24"/>
              </w:rPr>
              <w:t>福利部及所屬</w:t>
            </w:r>
            <w:proofErr w:type="gramEnd"/>
            <w:r w:rsidRPr="00A9081E">
              <w:rPr>
                <w:rFonts w:eastAsia="標楷體"/>
                <w:color w:val="000000" w:themeColor="text1"/>
                <w:sz w:val="24"/>
                <w:szCs w:val="24"/>
              </w:rPr>
              <w:t>機關研究計畫助理人員約用注意事項」及「勞工退休金提繳工資分級表」編列。</w:t>
            </w:r>
          </w:p>
        </w:tc>
      </w:tr>
      <w:tr w:rsidR="00735E5D" w:rsidRPr="00A9081E" w:rsidTr="00A9081E">
        <w:trPr>
          <w:trHeight w:val="362"/>
          <w:jc w:val="center"/>
        </w:trPr>
        <w:tc>
          <w:tcPr>
            <w:tcW w:w="1410" w:type="dxa"/>
            <w:tcBorders>
              <w:top w:val="single" w:sz="6" w:space="0" w:color="000000"/>
              <w:left w:val="single" w:sz="6" w:space="0" w:color="000000"/>
              <w:right w:val="single" w:sz="4" w:space="0" w:color="auto"/>
            </w:tcBorders>
            <w:shd w:val="clear" w:color="auto" w:fill="auto"/>
            <w:tcMar>
              <w:top w:w="0" w:type="dxa"/>
              <w:left w:w="28" w:type="dxa"/>
              <w:bottom w:w="0" w:type="dxa"/>
              <w:right w:w="28" w:type="dxa"/>
            </w:tcMar>
          </w:tcPr>
          <w:p w:rsidR="00735E5D" w:rsidRPr="00A9081E" w:rsidRDefault="00735E5D" w:rsidP="00EE0787">
            <w:pPr>
              <w:snapToGrid w:val="0"/>
              <w:spacing w:line="360" w:lineRule="auto"/>
              <w:rPr>
                <w:rFonts w:eastAsia="標楷體"/>
                <w:b/>
                <w:bCs/>
                <w:color w:val="000000" w:themeColor="text1"/>
                <w:sz w:val="24"/>
                <w:szCs w:val="24"/>
              </w:rPr>
            </w:pPr>
            <w:r w:rsidRPr="00A9081E">
              <w:rPr>
                <w:rFonts w:eastAsia="標楷體"/>
                <w:b/>
                <w:bCs/>
                <w:color w:val="000000" w:themeColor="text1"/>
                <w:sz w:val="24"/>
                <w:szCs w:val="24"/>
              </w:rPr>
              <w:t>業務費</w:t>
            </w:r>
          </w:p>
        </w:tc>
        <w:tc>
          <w:tcPr>
            <w:tcW w:w="5386" w:type="dxa"/>
            <w:tcBorders>
              <w:top w:val="single" w:sz="6" w:space="0" w:color="000000"/>
              <w:left w:val="single" w:sz="4" w:space="0" w:color="auto"/>
              <w:right w:val="single" w:sz="4" w:space="0" w:color="auto"/>
            </w:tcBorders>
            <w:shd w:val="clear" w:color="auto" w:fill="auto"/>
          </w:tcPr>
          <w:p w:rsidR="00735E5D" w:rsidRPr="00A9081E" w:rsidRDefault="00735E5D" w:rsidP="00735E5D">
            <w:pPr>
              <w:snapToGrid w:val="0"/>
              <w:spacing w:line="360" w:lineRule="auto"/>
              <w:rPr>
                <w:rFonts w:eastAsia="標楷體"/>
                <w:b/>
                <w:bCs/>
                <w:color w:val="000000" w:themeColor="text1"/>
                <w:sz w:val="24"/>
                <w:szCs w:val="24"/>
              </w:rPr>
            </w:pPr>
          </w:p>
        </w:tc>
        <w:tc>
          <w:tcPr>
            <w:tcW w:w="3431" w:type="dxa"/>
            <w:tcBorders>
              <w:top w:val="single" w:sz="6" w:space="0" w:color="000000"/>
              <w:left w:val="single" w:sz="4" w:space="0" w:color="auto"/>
              <w:right w:val="single" w:sz="6" w:space="0" w:color="000000"/>
            </w:tcBorders>
            <w:shd w:val="clear" w:color="auto" w:fill="auto"/>
          </w:tcPr>
          <w:p w:rsidR="00735E5D" w:rsidRPr="00A9081E" w:rsidRDefault="00735E5D" w:rsidP="00735E5D">
            <w:pPr>
              <w:snapToGrid w:val="0"/>
              <w:spacing w:line="360" w:lineRule="auto"/>
              <w:rPr>
                <w:rFonts w:eastAsia="標楷體"/>
                <w:b/>
                <w:bCs/>
                <w:color w:val="000000" w:themeColor="text1"/>
                <w:sz w:val="24"/>
                <w:szCs w:val="24"/>
              </w:rPr>
            </w:pPr>
          </w:p>
        </w:tc>
      </w:tr>
      <w:tr w:rsidR="00FE4BCE" w:rsidRPr="00A9081E" w:rsidTr="00A9081E">
        <w:trPr>
          <w:trHeight w:val="1487"/>
          <w:jc w:val="center"/>
        </w:trPr>
        <w:tc>
          <w:tcPr>
            <w:tcW w:w="1410" w:type="dxa"/>
            <w:tcBorders>
              <w:left w:val="single" w:sz="6" w:space="0" w:color="000000"/>
              <w:right w:val="single" w:sz="4" w:space="0" w:color="auto"/>
            </w:tcBorders>
            <w:shd w:val="clear" w:color="auto" w:fill="auto"/>
            <w:tcMar>
              <w:top w:w="0" w:type="dxa"/>
              <w:left w:w="28" w:type="dxa"/>
              <w:bottom w:w="0" w:type="dxa"/>
              <w:right w:w="28" w:type="dxa"/>
            </w:tcMar>
          </w:tcPr>
          <w:p w:rsidR="00FE4BCE" w:rsidRPr="00A9081E" w:rsidRDefault="002D66AD" w:rsidP="00EE0787">
            <w:pPr>
              <w:snapToGrid w:val="0"/>
              <w:spacing w:line="360" w:lineRule="auto"/>
              <w:jc w:val="both"/>
              <w:rPr>
                <w:rFonts w:eastAsia="標楷體"/>
                <w:bCs/>
                <w:color w:val="000000" w:themeColor="text1"/>
                <w:sz w:val="24"/>
                <w:szCs w:val="24"/>
              </w:rPr>
            </w:pPr>
            <w:r w:rsidRPr="00A9081E">
              <w:rPr>
                <w:rFonts w:eastAsia="標楷體"/>
                <w:bCs/>
                <w:color w:val="000000" w:themeColor="text1"/>
                <w:sz w:val="24"/>
                <w:szCs w:val="24"/>
              </w:rPr>
              <w:t>稿費</w:t>
            </w:r>
          </w:p>
        </w:tc>
        <w:tc>
          <w:tcPr>
            <w:tcW w:w="5386" w:type="dxa"/>
            <w:tcBorders>
              <w:left w:val="single" w:sz="4" w:space="0" w:color="auto"/>
              <w:right w:val="single" w:sz="6" w:space="0" w:color="000000"/>
            </w:tcBorders>
            <w:shd w:val="clear" w:color="auto" w:fill="auto"/>
            <w:tcMar>
              <w:top w:w="0" w:type="dxa"/>
              <w:left w:w="28" w:type="dxa"/>
              <w:bottom w:w="0" w:type="dxa"/>
              <w:right w:w="28" w:type="dxa"/>
            </w:tcMar>
          </w:tcPr>
          <w:p w:rsidR="00FE4BCE" w:rsidRPr="00A9081E" w:rsidRDefault="00332344"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稿費係實施本計畫所需撰稿及翻譯費。但撰寫本計畫之成果報告或發表之論文不得報支本項費用，計畫項下相關人員亦不得支領本項費用。</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332344"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稿費依行政院「中央政府各機關學校出席費及稿費支給要點」辦理。</w:t>
            </w:r>
          </w:p>
          <w:p w:rsidR="00735E5D" w:rsidRPr="00A9081E" w:rsidRDefault="00735E5D" w:rsidP="00EE0787">
            <w:pPr>
              <w:snapToGrid w:val="0"/>
              <w:spacing w:line="360" w:lineRule="auto"/>
              <w:jc w:val="both"/>
              <w:rPr>
                <w:rFonts w:eastAsia="標楷體"/>
                <w:color w:val="000000" w:themeColor="text1"/>
                <w:sz w:val="24"/>
                <w:szCs w:val="24"/>
              </w:rPr>
            </w:pPr>
          </w:p>
        </w:tc>
      </w:tr>
      <w:tr w:rsidR="00332344" w:rsidRPr="00A9081E" w:rsidTr="00A9081E">
        <w:trPr>
          <w:trHeight w:val="1487"/>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332344" w:rsidRPr="00A9081E" w:rsidRDefault="00332344" w:rsidP="00EE0787">
            <w:pPr>
              <w:snapToGrid w:val="0"/>
              <w:spacing w:line="360" w:lineRule="auto"/>
              <w:jc w:val="both"/>
              <w:rPr>
                <w:rFonts w:eastAsia="標楷體"/>
                <w:bCs/>
                <w:color w:val="000000" w:themeColor="text1"/>
                <w:sz w:val="24"/>
                <w:szCs w:val="24"/>
              </w:rPr>
            </w:pPr>
            <w:r w:rsidRPr="00A9081E">
              <w:rPr>
                <w:rFonts w:eastAsia="標楷體"/>
                <w:bCs/>
                <w:color w:val="000000" w:themeColor="text1"/>
                <w:sz w:val="24"/>
                <w:szCs w:val="24"/>
              </w:rPr>
              <w:t>審查費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332344" w:rsidRPr="00A9081E" w:rsidRDefault="00332344"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審查費係指執行本計畫所需聘請專家學者進行實質審查並提供書面意見所支給之酬勞。</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332344" w:rsidRPr="00A9081E" w:rsidRDefault="00332344"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審查費依行政院「中央政府各機關學校出席費及稿費支給要點」辦理。</w:t>
            </w:r>
          </w:p>
          <w:p w:rsidR="00735E5D" w:rsidRPr="00A9081E" w:rsidRDefault="00735E5D" w:rsidP="00EE0787">
            <w:pPr>
              <w:snapToGrid w:val="0"/>
              <w:spacing w:line="360" w:lineRule="auto"/>
              <w:jc w:val="both"/>
              <w:rPr>
                <w:rFonts w:eastAsia="標楷體"/>
                <w:color w:val="000000" w:themeColor="text1"/>
                <w:sz w:val="24"/>
                <w:szCs w:val="24"/>
              </w:rPr>
            </w:pPr>
          </w:p>
        </w:tc>
      </w:tr>
      <w:tr w:rsidR="002D66AD" w:rsidRPr="00A9081E" w:rsidTr="00A9081E">
        <w:trPr>
          <w:trHeight w:val="983"/>
          <w:jc w:val="center"/>
        </w:trPr>
        <w:tc>
          <w:tcPr>
            <w:tcW w:w="1410" w:type="dxa"/>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2D66AD" w:rsidRPr="00A9081E" w:rsidRDefault="002D66AD" w:rsidP="002D66AD">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講座鐘點費</w:t>
            </w:r>
          </w:p>
          <w:p w:rsidR="002D66AD" w:rsidRPr="00A9081E" w:rsidRDefault="002D66AD" w:rsidP="002D66AD">
            <w:pPr>
              <w:snapToGrid w:val="0"/>
              <w:spacing w:line="360" w:lineRule="auto"/>
              <w:rPr>
                <w:rFonts w:eastAsia="標楷體"/>
                <w:b/>
                <w:bCs/>
                <w:color w:val="000000" w:themeColor="text1"/>
                <w:sz w:val="24"/>
                <w:szCs w:val="24"/>
              </w:rPr>
            </w:pPr>
          </w:p>
          <w:p w:rsidR="002D66AD" w:rsidRPr="00A9081E" w:rsidRDefault="002D66AD" w:rsidP="002D66AD">
            <w:pPr>
              <w:snapToGrid w:val="0"/>
              <w:spacing w:line="360" w:lineRule="auto"/>
              <w:rPr>
                <w:rFonts w:eastAsia="標楷體"/>
                <w:b/>
                <w:bCs/>
                <w:color w:val="000000" w:themeColor="text1"/>
                <w:sz w:val="24"/>
                <w:szCs w:val="24"/>
              </w:rPr>
            </w:pPr>
          </w:p>
          <w:p w:rsidR="002D66AD" w:rsidRPr="00A9081E" w:rsidRDefault="002D66AD" w:rsidP="002D66AD">
            <w:pPr>
              <w:snapToGrid w:val="0"/>
              <w:spacing w:line="360" w:lineRule="auto"/>
              <w:rPr>
                <w:rFonts w:eastAsia="標楷體"/>
                <w:b/>
                <w:bCs/>
                <w:color w:val="000000" w:themeColor="text1"/>
                <w:sz w:val="24"/>
                <w:szCs w:val="24"/>
              </w:rPr>
            </w:pPr>
          </w:p>
          <w:p w:rsidR="002D66AD" w:rsidRPr="00A9081E" w:rsidRDefault="002D66AD" w:rsidP="002D66AD">
            <w:pPr>
              <w:snapToGrid w:val="0"/>
              <w:spacing w:line="360" w:lineRule="auto"/>
              <w:rPr>
                <w:rFonts w:eastAsia="標楷體"/>
                <w:b/>
                <w:bCs/>
                <w:color w:val="000000" w:themeColor="text1"/>
                <w:sz w:val="24"/>
                <w:szCs w:val="24"/>
              </w:rPr>
            </w:pPr>
          </w:p>
          <w:p w:rsidR="002D66AD" w:rsidRPr="00A9081E" w:rsidRDefault="002D66AD" w:rsidP="002D66AD">
            <w:pPr>
              <w:snapToGrid w:val="0"/>
              <w:spacing w:line="360" w:lineRule="auto"/>
              <w:rPr>
                <w:rFonts w:eastAsia="標楷體"/>
                <w:b/>
                <w:bCs/>
                <w:color w:val="000000" w:themeColor="text1"/>
                <w:sz w:val="24"/>
                <w:szCs w:val="24"/>
              </w:rPr>
            </w:pPr>
          </w:p>
          <w:p w:rsidR="002D66AD" w:rsidRPr="00A9081E" w:rsidRDefault="002D66AD" w:rsidP="002D66AD">
            <w:pPr>
              <w:snapToGrid w:val="0"/>
              <w:spacing w:line="360" w:lineRule="auto"/>
              <w:rPr>
                <w:rFonts w:eastAsia="標楷體"/>
                <w:b/>
                <w:bCs/>
                <w:color w:val="000000" w:themeColor="text1"/>
                <w:sz w:val="24"/>
                <w:szCs w:val="24"/>
              </w:rPr>
            </w:pPr>
          </w:p>
          <w:p w:rsidR="002D66AD" w:rsidRPr="00A9081E" w:rsidRDefault="002D66AD" w:rsidP="002D66AD">
            <w:pPr>
              <w:snapToGrid w:val="0"/>
              <w:spacing w:line="360" w:lineRule="auto"/>
              <w:jc w:val="both"/>
              <w:rPr>
                <w:rFonts w:eastAsia="標楷體"/>
                <w:bCs/>
                <w:color w:val="000000" w:themeColor="text1"/>
                <w:sz w:val="24"/>
                <w:szCs w:val="24"/>
              </w:rPr>
            </w:pPr>
          </w:p>
        </w:tc>
        <w:tc>
          <w:tcPr>
            <w:tcW w:w="5386" w:type="dxa"/>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2D66AD" w:rsidRPr="00A9081E" w:rsidRDefault="002D66AD" w:rsidP="002D66AD">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講座鐘點費係實施本計畫所需訓練研討活動之授課演講鐘點費或實習指導費。</w:t>
            </w:r>
          </w:p>
          <w:p w:rsidR="002D66AD" w:rsidRPr="00A9081E" w:rsidRDefault="002D66AD" w:rsidP="002D66AD">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專家指導授課之交通費可依行政院「講座鐘點費</w:t>
            </w:r>
            <w:proofErr w:type="gramStart"/>
            <w:r w:rsidRPr="00A9081E">
              <w:rPr>
                <w:rFonts w:eastAsia="標楷體"/>
                <w:color w:val="000000" w:themeColor="text1"/>
                <w:sz w:val="24"/>
                <w:szCs w:val="24"/>
              </w:rPr>
              <w:t>支給表附則</w:t>
            </w:r>
            <w:proofErr w:type="gramEnd"/>
            <w:r w:rsidRPr="00A9081E">
              <w:rPr>
                <w:rFonts w:eastAsia="標楷體"/>
                <w:color w:val="000000" w:themeColor="text1"/>
                <w:sz w:val="24"/>
                <w:szCs w:val="24"/>
              </w:rPr>
              <w:t>5</w:t>
            </w:r>
            <w:r w:rsidRPr="00A9081E">
              <w:rPr>
                <w:rFonts w:eastAsia="標楷體"/>
                <w:color w:val="000000" w:themeColor="text1"/>
                <w:sz w:val="24"/>
                <w:szCs w:val="24"/>
              </w:rPr>
              <w:t>」主辦</w:t>
            </w:r>
            <w:proofErr w:type="gramStart"/>
            <w:r w:rsidRPr="00A9081E">
              <w:rPr>
                <w:rFonts w:eastAsia="標楷體"/>
                <w:color w:val="000000" w:themeColor="text1"/>
                <w:sz w:val="24"/>
                <w:szCs w:val="24"/>
              </w:rPr>
              <w:t>機關得衡</w:t>
            </w:r>
            <w:proofErr w:type="gramEnd"/>
            <w:r w:rsidRPr="00A9081E">
              <w:rPr>
                <w:rFonts w:eastAsia="標楷體"/>
                <w:color w:val="000000" w:themeColor="text1"/>
                <w:sz w:val="24"/>
                <w:szCs w:val="24"/>
              </w:rPr>
              <w:t>酌實際情況，參照出差旅費相關規定，覈實支給外聘講座交通費及國內住宿費。</w:t>
            </w:r>
          </w:p>
          <w:p w:rsidR="00EE0787" w:rsidRPr="00A9081E" w:rsidRDefault="002D66AD" w:rsidP="002D66AD">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計畫項下已列支主持費及研究費等酬勞者不得支領本項費用。</w:t>
            </w:r>
          </w:p>
        </w:tc>
        <w:tc>
          <w:tcPr>
            <w:tcW w:w="3431" w:type="dxa"/>
            <w:tcBorders>
              <w:left w:val="single" w:sz="6" w:space="0" w:color="000000"/>
              <w:bottom w:val="single" w:sz="4" w:space="0" w:color="000000"/>
              <w:right w:val="single" w:sz="6" w:space="0" w:color="000000"/>
            </w:tcBorders>
            <w:shd w:val="clear" w:color="auto" w:fill="auto"/>
            <w:tcMar>
              <w:top w:w="0" w:type="dxa"/>
              <w:left w:w="28" w:type="dxa"/>
              <w:bottom w:w="0" w:type="dxa"/>
              <w:right w:w="28" w:type="dxa"/>
            </w:tcMar>
          </w:tcPr>
          <w:p w:rsidR="002D66AD" w:rsidRPr="00A9081E" w:rsidRDefault="002D66AD" w:rsidP="002D66AD">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講座鐘點費依行政院「講座鐘點費</w:t>
            </w:r>
            <w:proofErr w:type="gramStart"/>
            <w:r w:rsidRPr="00A9081E">
              <w:rPr>
                <w:rFonts w:eastAsia="標楷體"/>
                <w:color w:val="000000" w:themeColor="text1"/>
                <w:sz w:val="24"/>
                <w:szCs w:val="24"/>
              </w:rPr>
              <w:t>支給表</w:t>
            </w:r>
            <w:proofErr w:type="gramEnd"/>
            <w:r w:rsidRPr="00A9081E">
              <w:rPr>
                <w:rFonts w:eastAsia="標楷體"/>
                <w:color w:val="000000" w:themeColor="text1"/>
                <w:sz w:val="24"/>
                <w:szCs w:val="24"/>
              </w:rPr>
              <w:t>」辦理。</w:t>
            </w:r>
          </w:p>
          <w:p w:rsidR="002D66AD" w:rsidRPr="00A9081E" w:rsidRDefault="002D66AD" w:rsidP="002D66AD">
            <w:pPr>
              <w:snapToGrid w:val="0"/>
              <w:spacing w:line="360" w:lineRule="auto"/>
              <w:rPr>
                <w:rFonts w:eastAsia="標楷體"/>
                <w:color w:val="000000" w:themeColor="text1"/>
                <w:sz w:val="24"/>
                <w:szCs w:val="24"/>
              </w:rPr>
            </w:pPr>
          </w:p>
          <w:p w:rsidR="002D66AD" w:rsidRPr="00A9081E" w:rsidRDefault="002D66AD" w:rsidP="002D66AD">
            <w:pPr>
              <w:snapToGrid w:val="0"/>
              <w:spacing w:line="360" w:lineRule="auto"/>
              <w:jc w:val="both"/>
              <w:rPr>
                <w:rFonts w:eastAsia="標楷體"/>
                <w:bCs/>
                <w:color w:val="000000" w:themeColor="text1"/>
                <w:sz w:val="24"/>
                <w:szCs w:val="24"/>
              </w:rPr>
            </w:pPr>
          </w:p>
          <w:p w:rsidR="002D66AD" w:rsidRPr="00A9081E" w:rsidRDefault="002D66AD" w:rsidP="002D66AD">
            <w:pPr>
              <w:snapToGrid w:val="0"/>
              <w:spacing w:line="360" w:lineRule="auto"/>
              <w:jc w:val="both"/>
              <w:rPr>
                <w:rFonts w:eastAsia="標楷體"/>
                <w:color w:val="000000" w:themeColor="text1"/>
                <w:sz w:val="24"/>
                <w:szCs w:val="24"/>
              </w:rPr>
            </w:pPr>
          </w:p>
          <w:p w:rsidR="002D66AD" w:rsidRPr="00A9081E" w:rsidRDefault="002D66AD" w:rsidP="002D66AD">
            <w:pPr>
              <w:snapToGrid w:val="0"/>
              <w:spacing w:line="360" w:lineRule="auto"/>
              <w:jc w:val="both"/>
              <w:rPr>
                <w:rFonts w:eastAsia="標楷體"/>
                <w:color w:val="000000" w:themeColor="text1"/>
                <w:sz w:val="24"/>
                <w:szCs w:val="24"/>
              </w:rPr>
            </w:pPr>
          </w:p>
          <w:p w:rsidR="002D66AD" w:rsidRPr="00A9081E" w:rsidRDefault="002D66AD" w:rsidP="002D66AD">
            <w:pPr>
              <w:snapToGrid w:val="0"/>
              <w:spacing w:line="360" w:lineRule="auto"/>
              <w:jc w:val="both"/>
              <w:rPr>
                <w:rFonts w:eastAsia="標楷體"/>
                <w:color w:val="000000" w:themeColor="text1"/>
                <w:sz w:val="24"/>
                <w:szCs w:val="24"/>
              </w:rPr>
            </w:pPr>
          </w:p>
          <w:p w:rsidR="002D66AD" w:rsidRPr="00A9081E" w:rsidRDefault="002D66AD" w:rsidP="002D66AD">
            <w:pPr>
              <w:snapToGrid w:val="0"/>
              <w:spacing w:line="360" w:lineRule="auto"/>
              <w:jc w:val="both"/>
              <w:rPr>
                <w:rFonts w:eastAsia="標楷體"/>
                <w:color w:val="000000" w:themeColor="text1"/>
                <w:sz w:val="24"/>
                <w:szCs w:val="24"/>
              </w:rPr>
            </w:pPr>
          </w:p>
        </w:tc>
      </w:tr>
      <w:tr w:rsidR="00FE4BCE" w:rsidRPr="00A9081E" w:rsidTr="00A9081E">
        <w:trPr>
          <w:trHeight w:val="2259"/>
          <w:jc w:val="center"/>
        </w:trPr>
        <w:tc>
          <w:tcPr>
            <w:tcW w:w="1410"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lastRenderedPageBreak/>
              <w:t>臨時人員費用</w:t>
            </w:r>
            <w:r w:rsidR="007B1469">
              <w:rPr>
                <w:rFonts w:eastAsia="標楷體" w:hint="eastAsia"/>
                <w:bCs/>
                <w:color w:val="000000" w:themeColor="text1"/>
                <w:sz w:val="24"/>
                <w:szCs w:val="24"/>
              </w:rPr>
              <w:t>(</w:t>
            </w:r>
            <w:r w:rsidRPr="00A9081E">
              <w:rPr>
                <w:rFonts w:eastAsia="標楷體"/>
                <w:bCs/>
                <w:color w:val="000000" w:themeColor="text1"/>
                <w:sz w:val="24"/>
                <w:szCs w:val="24"/>
              </w:rPr>
              <w:t>含其他雇主應負擔項目</w:t>
            </w:r>
            <w:r w:rsidR="007B1469">
              <w:rPr>
                <w:rFonts w:eastAsia="標楷體" w:hint="eastAsia"/>
                <w:bCs/>
                <w:color w:val="000000" w:themeColor="text1"/>
                <w:sz w:val="24"/>
                <w:szCs w:val="24"/>
              </w:rPr>
              <w:t>)</w:t>
            </w:r>
          </w:p>
          <w:p w:rsidR="00FE4BCE" w:rsidRPr="00A9081E" w:rsidRDefault="00FE4BCE" w:rsidP="00EE0787">
            <w:pPr>
              <w:snapToGrid w:val="0"/>
              <w:spacing w:line="360" w:lineRule="auto"/>
              <w:jc w:val="both"/>
              <w:rPr>
                <w:rFonts w:eastAsia="標楷體"/>
                <w:bCs/>
                <w:color w:val="000000" w:themeColor="text1"/>
                <w:sz w:val="24"/>
                <w:szCs w:val="24"/>
              </w:rPr>
            </w:pPr>
          </w:p>
        </w:tc>
        <w:tc>
          <w:tcPr>
            <w:tcW w:w="5386"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rPr>
            </w:pPr>
            <w:r w:rsidRPr="00A9081E">
              <w:rPr>
                <w:rFonts w:eastAsia="標楷體"/>
                <w:bCs/>
                <w:color w:val="000000" w:themeColor="text1"/>
                <w:sz w:val="24"/>
                <w:szCs w:val="24"/>
              </w:rPr>
              <w:t>實施本計畫特定工作所需勞務之工資</w:t>
            </w:r>
            <w:r w:rsidR="007B1469">
              <w:rPr>
                <w:rFonts w:eastAsia="標楷體" w:hint="eastAsia"/>
                <w:bCs/>
                <w:color w:val="000000" w:themeColor="text1"/>
                <w:sz w:val="24"/>
                <w:szCs w:val="24"/>
              </w:rPr>
              <w:t>(</w:t>
            </w:r>
            <w:r w:rsidRPr="00A9081E">
              <w:rPr>
                <w:rFonts w:eastAsia="標楷體"/>
                <w:bCs/>
                <w:color w:val="000000" w:themeColor="text1"/>
                <w:sz w:val="24"/>
                <w:szCs w:val="24"/>
              </w:rPr>
              <w:t>以按日或按時計酬者為限</w:t>
            </w:r>
            <w:r w:rsidR="007B1469">
              <w:rPr>
                <w:rFonts w:eastAsia="標楷體" w:hint="eastAsia"/>
                <w:bCs/>
                <w:color w:val="000000" w:themeColor="text1"/>
                <w:sz w:val="24"/>
                <w:szCs w:val="24"/>
              </w:rPr>
              <w:t>)</w:t>
            </w:r>
            <w:r w:rsidRPr="00A9081E">
              <w:rPr>
                <w:rFonts w:eastAsia="標楷體"/>
                <w:bCs/>
                <w:color w:val="000000" w:themeColor="text1"/>
                <w:sz w:val="24"/>
                <w:szCs w:val="24"/>
              </w:rPr>
              <w:t>、雇主負擔之</w:t>
            </w:r>
            <w:proofErr w:type="gramStart"/>
            <w:r w:rsidRPr="00A9081E">
              <w:rPr>
                <w:rFonts w:eastAsia="標楷體"/>
                <w:bCs/>
                <w:color w:val="000000" w:themeColor="text1"/>
                <w:sz w:val="24"/>
                <w:szCs w:val="24"/>
              </w:rPr>
              <w:t>勞</w:t>
            </w:r>
            <w:proofErr w:type="gramEnd"/>
            <w:r w:rsidRPr="00A9081E">
              <w:rPr>
                <w:rFonts w:eastAsia="標楷體"/>
                <w:bCs/>
                <w:color w:val="000000" w:themeColor="text1"/>
                <w:sz w:val="24"/>
                <w:szCs w:val="24"/>
              </w:rPr>
              <w:t>健保費及公提勞工退休金，</w:t>
            </w:r>
            <w:r w:rsidRPr="00A9081E">
              <w:rPr>
                <w:rFonts w:eastAsia="標楷體"/>
                <w:color w:val="000000" w:themeColor="text1"/>
                <w:sz w:val="24"/>
                <w:szCs w:val="24"/>
              </w:rPr>
              <w:t>受</w:t>
            </w:r>
            <w:r w:rsidR="009320ED">
              <w:rPr>
                <w:rFonts w:eastAsia="標楷體" w:hint="eastAsia"/>
                <w:color w:val="000000" w:themeColor="text1"/>
                <w:sz w:val="24"/>
                <w:szCs w:val="24"/>
              </w:rPr>
              <w:t>補助</w:t>
            </w:r>
            <w:r w:rsidRPr="00A9081E">
              <w:rPr>
                <w:rFonts w:eastAsia="標楷體"/>
                <w:color w:val="000000" w:themeColor="text1"/>
                <w:sz w:val="24"/>
                <w:szCs w:val="24"/>
              </w:rPr>
              <w:t>單位人員不得支領臨時人員費用。</w:t>
            </w:r>
          </w:p>
        </w:tc>
        <w:tc>
          <w:tcPr>
            <w:tcW w:w="3431"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tcPr>
          <w:p w:rsidR="00735E5D" w:rsidRPr="00A9081E" w:rsidRDefault="00FE4BCE" w:rsidP="00D66D15">
            <w:pPr>
              <w:snapToGrid w:val="0"/>
              <w:spacing w:line="360" w:lineRule="auto"/>
              <w:rPr>
                <w:rFonts w:eastAsia="標楷體"/>
                <w:color w:val="000000" w:themeColor="text1"/>
                <w:sz w:val="24"/>
                <w:szCs w:val="24"/>
              </w:rPr>
            </w:pPr>
            <w:r w:rsidRPr="00A9081E">
              <w:rPr>
                <w:rFonts w:eastAsia="標楷體"/>
                <w:color w:val="000000" w:themeColor="text1"/>
                <w:sz w:val="24"/>
                <w:szCs w:val="24"/>
              </w:rPr>
              <w:t>依計畫執行機構自行訂定之標準按工作性質編列</w:t>
            </w:r>
            <w:r w:rsidR="007B1469">
              <w:rPr>
                <w:rFonts w:eastAsia="標楷體" w:hint="eastAsia"/>
                <w:color w:val="000000" w:themeColor="text1"/>
                <w:sz w:val="24"/>
                <w:szCs w:val="24"/>
              </w:rPr>
              <w:t>(</w:t>
            </w:r>
            <w:r w:rsidRPr="00A9081E">
              <w:rPr>
                <w:rFonts w:eastAsia="標楷體"/>
                <w:color w:val="000000" w:themeColor="text1"/>
                <w:sz w:val="24"/>
                <w:szCs w:val="24"/>
              </w:rPr>
              <w:t>每人天以八小時估算，實際執行時依勞動基準法相關規定核實報支</w:t>
            </w:r>
            <w:r w:rsidR="007B1469">
              <w:rPr>
                <w:rFonts w:eastAsia="標楷體" w:hint="eastAsia"/>
                <w:color w:val="000000" w:themeColor="text1"/>
                <w:sz w:val="24"/>
                <w:szCs w:val="24"/>
              </w:rPr>
              <w:t>)</w:t>
            </w:r>
            <w:r w:rsidR="00D66D15" w:rsidRPr="00A9081E">
              <w:rPr>
                <w:rFonts w:eastAsia="標楷體"/>
                <w:color w:val="000000" w:themeColor="text1"/>
                <w:sz w:val="24"/>
                <w:szCs w:val="24"/>
              </w:rPr>
              <w:t>。</w:t>
            </w:r>
          </w:p>
        </w:tc>
      </w:tr>
      <w:tr w:rsidR="00FE4BCE" w:rsidRPr="00A9081E" w:rsidTr="00A9081E">
        <w:trPr>
          <w:trHeight w:val="1279"/>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文具紙張</w:t>
            </w:r>
          </w:p>
          <w:p w:rsidR="00FE4BCE" w:rsidRPr="00A9081E" w:rsidRDefault="00FE4BCE" w:rsidP="00EE0787">
            <w:pPr>
              <w:snapToGrid w:val="0"/>
              <w:spacing w:line="360" w:lineRule="auto"/>
              <w:jc w:val="both"/>
              <w:rPr>
                <w:rFonts w:eastAsia="標楷體"/>
                <w:bCs/>
                <w:color w:val="000000" w:themeColor="text1"/>
                <w:sz w:val="24"/>
                <w:szCs w:val="24"/>
              </w:rPr>
            </w:pP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735E5D"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實施本計畫所需油墨、</w:t>
            </w:r>
            <w:r w:rsidRPr="00A9081E">
              <w:rPr>
                <w:rFonts w:eastAsia="標楷體"/>
                <w:bCs/>
                <w:color w:val="000000" w:themeColor="text1"/>
                <w:sz w:val="24"/>
                <w:szCs w:val="24"/>
              </w:rPr>
              <w:t>碳粉匣、</w:t>
            </w:r>
            <w:r w:rsidRPr="00A9081E">
              <w:rPr>
                <w:rFonts w:eastAsia="標楷體"/>
                <w:color w:val="000000" w:themeColor="text1"/>
                <w:sz w:val="24"/>
                <w:szCs w:val="24"/>
              </w:rPr>
              <w:t>紙張、文具等費用。</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p>
        </w:tc>
      </w:tr>
      <w:tr w:rsidR="00FE4BCE" w:rsidRPr="00A9081E" w:rsidTr="00A9081E">
        <w:trPr>
          <w:trHeight w:val="1269"/>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郵電</w:t>
            </w:r>
          </w:p>
          <w:p w:rsidR="00FE4BCE" w:rsidRPr="00A9081E" w:rsidRDefault="00FE4BCE" w:rsidP="00EE0787">
            <w:pPr>
              <w:snapToGrid w:val="0"/>
              <w:spacing w:line="360" w:lineRule="auto"/>
              <w:jc w:val="both"/>
              <w:rPr>
                <w:rFonts w:eastAsia="標楷體"/>
                <w:bCs/>
                <w:color w:val="000000" w:themeColor="text1"/>
                <w:sz w:val="24"/>
                <w:szCs w:val="24"/>
              </w:rPr>
            </w:pP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735E5D"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實施本計畫所需郵資、快遞費、電報、電話費、網路使用費，但不得編列手機費用。</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p>
          <w:p w:rsidR="00FE4BCE" w:rsidRPr="00A9081E" w:rsidRDefault="00FE4BCE" w:rsidP="00EE0787">
            <w:pPr>
              <w:snapToGrid w:val="0"/>
              <w:spacing w:line="360" w:lineRule="auto"/>
              <w:jc w:val="both"/>
              <w:rPr>
                <w:rFonts w:eastAsia="標楷體"/>
                <w:color w:val="000000" w:themeColor="text1"/>
                <w:sz w:val="24"/>
                <w:szCs w:val="24"/>
              </w:rPr>
            </w:pPr>
          </w:p>
        </w:tc>
      </w:tr>
      <w:tr w:rsidR="00FE4BCE" w:rsidRPr="00A9081E" w:rsidTr="00A9081E">
        <w:trPr>
          <w:trHeight w:val="1287"/>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印刷</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735E5D"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w:t>
            </w:r>
            <w:proofErr w:type="gramStart"/>
            <w:r w:rsidRPr="00A9081E">
              <w:rPr>
                <w:rFonts w:eastAsia="標楷體"/>
                <w:color w:val="000000" w:themeColor="text1"/>
                <w:sz w:val="24"/>
                <w:szCs w:val="24"/>
              </w:rPr>
              <w:t>所需書表</w:t>
            </w:r>
            <w:proofErr w:type="gramEnd"/>
            <w:r w:rsidRPr="00A9081E">
              <w:rPr>
                <w:rFonts w:eastAsia="標楷體"/>
                <w:color w:val="000000" w:themeColor="text1"/>
                <w:sz w:val="24"/>
                <w:szCs w:val="24"/>
              </w:rPr>
              <w:t>、研究報告等之印刷裝訂費及影印費。</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p>
        </w:tc>
      </w:tr>
      <w:tr w:rsidR="00FE4BCE" w:rsidRPr="00A9081E" w:rsidTr="00A9081E">
        <w:trPr>
          <w:trHeight w:val="3531"/>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租金</w:t>
            </w:r>
          </w:p>
          <w:p w:rsidR="00FE4BCE" w:rsidRPr="00A9081E" w:rsidRDefault="00FE4BCE" w:rsidP="00EE0787">
            <w:pPr>
              <w:snapToGrid w:val="0"/>
              <w:spacing w:line="360" w:lineRule="auto"/>
              <w:rPr>
                <w:rFonts w:eastAsia="標楷體"/>
                <w:bCs/>
                <w:color w:val="000000" w:themeColor="text1"/>
                <w:sz w:val="24"/>
                <w:szCs w:val="24"/>
              </w:rPr>
            </w:pPr>
          </w:p>
          <w:p w:rsidR="00FE4BCE" w:rsidRPr="00A9081E" w:rsidRDefault="00FE4BCE" w:rsidP="00EE0787">
            <w:pPr>
              <w:snapToGrid w:val="0"/>
              <w:spacing w:line="360" w:lineRule="auto"/>
              <w:rPr>
                <w:rFonts w:eastAsia="標楷體"/>
                <w:bCs/>
                <w:color w:val="000000" w:themeColor="text1"/>
                <w:sz w:val="24"/>
                <w:szCs w:val="24"/>
              </w:rPr>
            </w:pPr>
          </w:p>
          <w:p w:rsidR="00FE4BCE" w:rsidRPr="00A9081E" w:rsidRDefault="00FE4BCE" w:rsidP="00EE0787">
            <w:pPr>
              <w:snapToGrid w:val="0"/>
              <w:spacing w:line="360" w:lineRule="auto"/>
              <w:jc w:val="both"/>
              <w:rPr>
                <w:rFonts w:eastAsia="標楷體"/>
                <w:bCs/>
                <w:color w:val="000000" w:themeColor="text1"/>
                <w:sz w:val="24"/>
                <w:szCs w:val="24"/>
              </w:rPr>
            </w:pP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實施本計畫所需租用辦公房屋場地、機器設備、車輛及資訊軟硬體等租金。</w:t>
            </w:r>
          </w:p>
          <w:p w:rsidR="00FE4BCE"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資訊軟硬體包括電腦主機、週邊設備及軟體</w:t>
            </w:r>
            <w:r w:rsidR="00995041">
              <w:rPr>
                <w:rFonts w:eastAsia="標楷體" w:hint="eastAsia"/>
                <w:color w:val="000000" w:themeColor="text1"/>
                <w:sz w:val="24"/>
                <w:szCs w:val="24"/>
              </w:rPr>
              <w:t>(</w:t>
            </w:r>
            <w:r w:rsidRPr="00A9081E">
              <w:rPr>
                <w:rFonts w:eastAsia="標楷體"/>
                <w:color w:val="000000" w:themeColor="text1"/>
                <w:sz w:val="24"/>
                <w:szCs w:val="24"/>
              </w:rPr>
              <w:t>電腦作業系統、資料庫系統、套裝軟體等</w:t>
            </w:r>
            <w:r w:rsidR="00995041">
              <w:rPr>
                <w:rFonts w:eastAsia="標楷體" w:hint="eastAsia"/>
                <w:color w:val="000000" w:themeColor="text1"/>
                <w:sz w:val="24"/>
                <w:szCs w:val="24"/>
              </w:rPr>
              <w:t>)</w:t>
            </w:r>
            <w:r w:rsidRPr="00A9081E">
              <w:rPr>
                <w:rFonts w:eastAsia="標楷體"/>
                <w:color w:val="000000" w:themeColor="text1"/>
                <w:sz w:val="24"/>
                <w:szCs w:val="24"/>
              </w:rPr>
              <w:t>。</w:t>
            </w:r>
          </w:p>
          <w:p w:rsidR="00FE4BCE" w:rsidRPr="00A9081E" w:rsidRDefault="00FE4BCE" w:rsidP="00EE0787">
            <w:pPr>
              <w:snapToGrid w:val="0"/>
              <w:spacing w:line="360" w:lineRule="auto"/>
              <w:jc w:val="both"/>
              <w:rPr>
                <w:rFonts w:eastAsia="標楷體"/>
                <w:color w:val="000000" w:themeColor="text1"/>
                <w:sz w:val="24"/>
                <w:szCs w:val="24"/>
              </w:rPr>
            </w:pP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735E5D" w:rsidRPr="00A9081E" w:rsidRDefault="00FE4BCE"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車輛租用僅限於從事因執行本計畫之必要業務進行實地審查或實地查核時，所產生之相關人員</w:t>
            </w:r>
            <w:proofErr w:type="gramStart"/>
            <w:r w:rsidRPr="00A9081E">
              <w:rPr>
                <w:rFonts w:eastAsia="標楷體"/>
                <w:color w:val="000000" w:themeColor="text1"/>
                <w:sz w:val="24"/>
                <w:szCs w:val="24"/>
              </w:rPr>
              <w:t>接駁或搬運</w:t>
            </w:r>
            <w:proofErr w:type="gramEnd"/>
            <w:r w:rsidRPr="00A9081E">
              <w:rPr>
                <w:rFonts w:eastAsia="標楷體"/>
                <w:color w:val="000000" w:themeColor="text1"/>
                <w:sz w:val="24"/>
                <w:szCs w:val="24"/>
              </w:rPr>
              <w:t>資料、儀器設備等用途，須提出證明文件，得列入本項，且不得重複</w:t>
            </w:r>
            <w:proofErr w:type="gramStart"/>
            <w:r w:rsidRPr="00A9081E">
              <w:rPr>
                <w:rFonts w:eastAsia="標楷體"/>
                <w:color w:val="000000" w:themeColor="text1"/>
                <w:sz w:val="24"/>
                <w:szCs w:val="24"/>
              </w:rPr>
              <w:t>報支差</w:t>
            </w:r>
            <w:proofErr w:type="gramEnd"/>
            <w:r w:rsidRPr="00A9081E">
              <w:rPr>
                <w:rFonts w:eastAsia="標楷體"/>
                <w:color w:val="000000" w:themeColor="text1"/>
                <w:sz w:val="24"/>
                <w:szCs w:val="24"/>
              </w:rPr>
              <w:t>旅交通費。</w:t>
            </w:r>
          </w:p>
        </w:tc>
      </w:tr>
      <w:tr w:rsidR="00E46CF8" w:rsidRPr="00A9081E" w:rsidTr="00A9081E">
        <w:trPr>
          <w:trHeight w:val="1697"/>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權利使用費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實施本計畫所需使用專利權、著作權、商標權等各項智慧財產權或其他專屬權利</w:t>
            </w:r>
            <w:r w:rsidR="00995041">
              <w:rPr>
                <w:rFonts w:eastAsia="標楷體" w:hint="eastAsia"/>
                <w:color w:val="000000" w:themeColor="text1"/>
                <w:sz w:val="24"/>
                <w:szCs w:val="24"/>
              </w:rPr>
              <w:t>(</w:t>
            </w:r>
            <w:r w:rsidRPr="00A9081E">
              <w:rPr>
                <w:rFonts w:eastAsia="標楷體"/>
                <w:color w:val="000000" w:themeColor="text1"/>
                <w:sz w:val="24"/>
                <w:szCs w:val="24"/>
              </w:rPr>
              <w:t>例如教具等</w:t>
            </w:r>
            <w:r w:rsidR="00995041">
              <w:rPr>
                <w:rFonts w:eastAsia="標楷體" w:hint="eastAsia"/>
                <w:color w:val="000000" w:themeColor="text1"/>
                <w:sz w:val="24"/>
                <w:szCs w:val="24"/>
              </w:rPr>
              <w:t>)</w:t>
            </w:r>
            <w:r w:rsidRPr="00A9081E">
              <w:rPr>
                <w:rFonts w:eastAsia="標楷體"/>
                <w:color w:val="000000" w:themeColor="text1"/>
                <w:sz w:val="24"/>
                <w:szCs w:val="24"/>
              </w:rPr>
              <w:t>而支付之相關權利金等費用。</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jc w:val="both"/>
              <w:rPr>
                <w:rFonts w:eastAsia="標楷體"/>
                <w:color w:val="000000" w:themeColor="text1"/>
                <w:sz w:val="24"/>
                <w:szCs w:val="24"/>
              </w:rPr>
            </w:pPr>
          </w:p>
        </w:tc>
      </w:tr>
      <w:tr w:rsidR="00E46CF8" w:rsidRPr="00A9081E" w:rsidTr="00A9081E">
        <w:trPr>
          <w:trHeight w:val="1279"/>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設備使用服務費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實施本計畫所需之儀器設備使用之相關服務費。</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jc w:val="both"/>
              <w:rPr>
                <w:rFonts w:eastAsia="標楷體"/>
                <w:color w:val="000000" w:themeColor="text1"/>
                <w:sz w:val="24"/>
                <w:szCs w:val="24"/>
              </w:rPr>
            </w:pPr>
          </w:p>
        </w:tc>
      </w:tr>
      <w:tr w:rsidR="00E46CF8" w:rsidRPr="00A9081E" w:rsidTr="00A9081E">
        <w:trPr>
          <w:trHeight w:val="1134"/>
          <w:jc w:val="center"/>
        </w:trPr>
        <w:tc>
          <w:tcPr>
            <w:tcW w:w="1410"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維護費</w:t>
            </w:r>
          </w:p>
        </w:tc>
        <w:tc>
          <w:tcPr>
            <w:tcW w:w="5386"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E46CF8" w:rsidP="00E46CF8">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實施本計畫所使用儀器設備所需之修繕及養護費用。</w:t>
            </w:r>
          </w:p>
        </w:tc>
        <w:tc>
          <w:tcPr>
            <w:tcW w:w="3431"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jc w:val="both"/>
              <w:rPr>
                <w:rFonts w:eastAsia="標楷體"/>
                <w:color w:val="000000" w:themeColor="text1"/>
                <w:sz w:val="24"/>
                <w:szCs w:val="24"/>
              </w:rPr>
            </w:pPr>
          </w:p>
        </w:tc>
      </w:tr>
      <w:tr w:rsidR="00E46CF8" w:rsidRPr="00A9081E" w:rsidTr="00A9081E">
        <w:trPr>
          <w:trHeight w:val="4082"/>
          <w:jc w:val="center"/>
        </w:trPr>
        <w:tc>
          <w:tcPr>
            <w:tcW w:w="1410"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lastRenderedPageBreak/>
              <w:t>油脂</w:t>
            </w:r>
          </w:p>
        </w:tc>
        <w:tc>
          <w:tcPr>
            <w:tcW w:w="5386"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C35398" w:rsidRPr="00A9081E" w:rsidRDefault="00E46CF8" w:rsidP="00E46CF8">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實施本計畫所需車輛、機械設備之油料費用。</w:t>
            </w:r>
            <w:r w:rsidR="00995041">
              <w:rPr>
                <w:rFonts w:eastAsia="標楷體" w:hint="eastAsia"/>
                <w:color w:val="000000" w:themeColor="text1"/>
                <w:sz w:val="24"/>
                <w:szCs w:val="24"/>
              </w:rPr>
              <w:t>(</w:t>
            </w:r>
            <w:r w:rsidRPr="00A9081E">
              <w:rPr>
                <w:rFonts w:eastAsia="標楷體"/>
                <w:color w:val="000000" w:themeColor="text1"/>
                <w:sz w:val="24"/>
                <w:szCs w:val="24"/>
              </w:rPr>
              <w:t>車輛之油料費用，係指從事調查研究之實地訪查，而非屬派遣機關人員出差，其性質與出差旅費之報支不同，受委託或補</w:t>
            </w:r>
            <w:r w:rsidR="00995041">
              <w:rPr>
                <w:rFonts w:eastAsia="標楷體" w:hint="eastAsia"/>
                <w:color w:val="000000" w:themeColor="text1"/>
                <w:sz w:val="24"/>
                <w:szCs w:val="24"/>
              </w:rPr>
              <w:t>(</w:t>
            </w:r>
            <w:r w:rsidRPr="00A9081E">
              <w:rPr>
                <w:rFonts w:eastAsia="標楷體"/>
                <w:color w:val="000000" w:themeColor="text1"/>
                <w:sz w:val="24"/>
                <w:szCs w:val="24"/>
              </w:rPr>
              <w:t>捐</w:t>
            </w:r>
            <w:r w:rsidR="00995041">
              <w:rPr>
                <w:rFonts w:eastAsia="標楷體" w:hint="eastAsia"/>
                <w:color w:val="000000" w:themeColor="text1"/>
                <w:sz w:val="24"/>
                <w:szCs w:val="24"/>
              </w:rPr>
              <w:t>)</w:t>
            </w:r>
            <w:r w:rsidRPr="00A9081E">
              <w:rPr>
                <w:rFonts w:eastAsia="標楷體"/>
                <w:color w:val="000000" w:themeColor="text1"/>
                <w:sz w:val="24"/>
                <w:szCs w:val="24"/>
              </w:rPr>
              <w:t>助單位如無公務車可供調派，而需由實地訪查人員駕駛自用汽</w:t>
            </w:r>
            <w:r w:rsidR="00995041">
              <w:rPr>
                <w:rFonts w:eastAsia="標楷體" w:hint="eastAsia"/>
                <w:color w:val="000000" w:themeColor="text1"/>
                <w:sz w:val="24"/>
                <w:szCs w:val="24"/>
              </w:rPr>
              <w:t>(</w:t>
            </w:r>
            <w:r w:rsidRPr="00A9081E">
              <w:rPr>
                <w:rFonts w:eastAsia="標楷體"/>
                <w:color w:val="000000" w:themeColor="text1"/>
                <w:sz w:val="24"/>
                <w:szCs w:val="24"/>
              </w:rPr>
              <w:t>機</w:t>
            </w:r>
            <w:r w:rsidR="00995041">
              <w:rPr>
                <w:rFonts w:eastAsia="標楷體" w:hint="eastAsia"/>
                <w:color w:val="000000" w:themeColor="text1"/>
                <w:sz w:val="24"/>
                <w:szCs w:val="24"/>
              </w:rPr>
              <w:t>)</w:t>
            </w:r>
            <w:r w:rsidRPr="00A9081E">
              <w:rPr>
                <w:rFonts w:eastAsia="標楷體"/>
                <w:color w:val="000000" w:themeColor="text1"/>
                <w:sz w:val="24"/>
                <w:szCs w:val="24"/>
              </w:rPr>
              <w:t>車從事該訪查，且此項情況已於委託計畫</w:t>
            </w:r>
            <w:r w:rsidR="00995041">
              <w:rPr>
                <w:rFonts w:eastAsia="標楷體" w:hint="eastAsia"/>
                <w:color w:val="000000" w:themeColor="text1"/>
                <w:sz w:val="24"/>
                <w:szCs w:val="24"/>
              </w:rPr>
              <w:t>(</w:t>
            </w:r>
            <w:r w:rsidRPr="00A9081E">
              <w:rPr>
                <w:rFonts w:eastAsia="標楷體"/>
                <w:color w:val="000000" w:themeColor="text1"/>
                <w:sz w:val="24"/>
                <w:szCs w:val="24"/>
              </w:rPr>
              <w:t>或契約</w:t>
            </w:r>
            <w:r w:rsidR="00995041">
              <w:rPr>
                <w:rFonts w:eastAsia="標楷體" w:hint="eastAsia"/>
                <w:color w:val="000000" w:themeColor="text1"/>
                <w:sz w:val="24"/>
                <w:szCs w:val="24"/>
              </w:rPr>
              <w:t>)</w:t>
            </w:r>
            <w:proofErr w:type="gramStart"/>
            <w:r w:rsidRPr="00A9081E">
              <w:rPr>
                <w:rFonts w:eastAsia="標楷體"/>
                <w:color w:val="000000" w:themeColor="text1"/>
                <w:sz w:val="24"/>
                <w:szCs w:val="24"/>
              </w:rPr>
              <w:t>訂明者</w:t>
            </w:r>
            <w:proofErr w:type="gramEnd"/>
            <w:r w:rsidRPr="00A9081E">
              <w:rPr>
                <w:rFonts w:eastAsia="標楷體"/>
                <w:color w:val="000000" w:themeColor="text1"/>
                <w:sz w:val="24"/>
                <w:szCs w:val="24"/>
              </w:rPr>
              <w:t>，其所需油料費，得</w:t>
            </w:r>
            <w:proofErr w:type="gramStart"/>
            <w:r w:rsidRPr="00A9081E">
              <w:rPr>
                <w:rFonts w:eastAsia="標楷體"/>
                <w:color w:val="000000" w:themeColor="text1"/>
                <w:sz w:val="24"/>
                <w:szCs w:val="24"/>
              </w:rPr>
              <w:t>由各委</w:t>
            </w:r>
            <w:proofErr w:type="gramEnd"/>
            <w:r w:rsidRPr="00A9081E">
              <w:rPr>
                <w:rFonts w:eastAsia="標楷體"/>
                <w:color w:val="000000" w:themeColor="text1"/>
                <w:sz w:val="24"/>
                <w:szCs w:val="24"/>
              </w:rPr>
              <w:t>辦機關本於職責自行核處，檢據報支</w:t>
            </w:r>
            <w:r w:rsidR="00995041">
              <w:rPr>
                <w:rFonts w:eastAsia="標楷體" w:hint="eastAsia"/>
                <w:color w:val="000000" w:themeColor="text1"/>
                <w:sz w:val="24"/>
                <w:szCs w:val="24"/>
              </w:rPr>
              <w:t>)</w:t>
            </w:r>
          </w:p>
          <w:p w:rsidR="000B5D46" w:rsidRPr="00A9081E" w:rsidRDefault="000B5D46" w:rsidP="00E46CF8">
            <w:pPr>
              <w:snapToGrid w:val="0"/>
              <w:spacing w:line="360" w:lineRule="auto"/>
              <w:jc w:val="both"/>
              <w:rPr>
                <w:rFonts w:eastAsia="標楷體"/>
                <w:color w:val="000000" w:themeColor="text1"/>
                <w:sz w:val="24"/>
                <w:szCs w:val="24"/>
              </w:rPr>
            </w:pPr>
          </w:p>
        </w:tc>
        <w:tc>
          <w:tcPr>
            <w:tcW w:w="3431"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E46CF8" w:rsidRPr="00A9081E" w:rsidRDefault="00E46CF8" w:rsidP="00E46CF8">
            <w:pPr>
              <w:snapToGrid w:val="0"/>
              <w:spacing w:line="360" w:lineRule="auto"/>
              <w:jc w:val="both"/>
              <w:rPr>
                <w:rFonts w:eastAsia="標楷體"/>
                <w:color w:val="000000" w:themeColor="text1"/>
                <w:sz w:val="24"/>
                <w:szCs w:val="24"/>
              </w:rPr>
            </w:pPr>
          </w:p>
        </w:tc>
      </w:tr>
      <w:tr w:rsidR="00EE0787" w:rsidRPr="00A9081E" w:rsidTr="00A9081E">
        <w:trPr>
          <w:trHeight w:hRule="exact" w:val="1814"/>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EE0787" w:rsidRPr="00A9081E" w:rsidRDefault="00EE0787"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調查訪問費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EE0787" w:rsidRPr="00A9081E" w:rsidRDefault="00EE0787"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實施本計畫所需問卷調查之填表或訪視費。</w:t>
            </w:r>
          </w:p>
          <w:p w:rsidR="00EE0787" w:rsidRPr="00A9081E" w:rsidRDefault="00EE0787"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問卷調查或訪視時所需之禮品或宣導品費用。</w:t>
            </w: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EE0787" w:rsidRPr="00A9081E" w:rsidRDefault="00EE0787"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每份五十元至三百元</w:t>
            </w:r>
            <w:r w:rsidR="00995041">
              <w:rPr>
                <w:rFonts w:eastAsia="標楷體" w:hint="eastAsia"/>
                <w:color w:val="000000" w:themeColor="text1"/>
                <w:sz w:val="24"/>
                <w:szCs w:val="24"/>
              </w:rPr>
              <w:t>(</w:t>
            </w:r>
            <w:r w:rsidRPr="00A9081E">
              <w:rPr>
                <w:rFonts w:eastAsia="標楷體"/>
                <w:color w:val="000000" w:themeColor="text1"/>
                <w:sz w:val="24"/>
                <w:szCs w:val="24"/>
              </w:rPr>
              <w:t>訪視費及禮品費合計</w:t>
            </w:r>
            <w:r w:rsidR="00995041">
              <w:rPr>
                <w:rFonts w:eastAsia="標楷體" w:hint="eastAsia"/>
                <w:color w:val="000000" w:themeColor="text1"/>
                <w:sz w:val="24"/>
                <w:szCs w:val="24"/>
              </w:rPr>
              <w:t>)</w:t>
            </w:r>
            <w:r w:rsidRPr="00A9081E">
              <w:rPr>
                <w:rFonts w:eastAsia="標楷體"/>
                <w:color w:val="000000" w:themeColor="text1"/>
                <w:sz w:val="24"/>
                <w:szCs w:val="24"/>
              </w:rPr>
              <w:t>，依問卷內容繁簡程度，酌予增減。</w:t>
            </w:r>
          </w:p>
          <w:p w:rsidR="000B5D46" w:rsidRPr="00A9081E" w:rsidRDefault="000B5D46" w:rsidP="00EE0787">
            <w:pPr>
              <w:snapToGrid w:val="0"/>
              <w:spacing w:line="360" w:lineRule="auto"/>
              <w:jc w:val="both"/>
              <w:rPr>
                <w:rFonts w:eastAsia="標楷體"/>
                <w:color w:val="000000" w:themeColor="text1"/>
                <w:sz w:val="24"/>
                <w:szCs w:val="24"/>
              </w:rPr>
            </w:pPr>
          </w:p>
          <w:p w:rsidR="000B5D46" w:rsidRPr="00A9081E" w:rsidRDefault="000B5D46" w:rsidP="00EE0787">
            <w:pPr>
              <w:snapToGrid w:val="0"/>
              <w:spacing w:line="360" w:lineRule="auto"/>
              <w:jc w:val="both"/>
              <w:rPr>
                <w:rFonts w:eastAsia="標楷體"/>
                <w:color w:val="000000" w:themeColor="text1"/>
                <w:sz w:val="24"/>
                <w:szCs w:val="24"/>
              </w:rPr>
            </w:pPr>
          </w:p>
          <w:p w:rsidR="00EE0787" w:rsidRPr="00A9081E" w:rsidRDefault="00EE0787" w:rsidP="00EE0787">
            <w:pPr>
              <w:snapToGrid w:val="0"/>
              <w:spacing w:line="360" w:lineRule="auto"/>
              <w:jc w:val="both"/>
              <w:rPr>
                <w:rFonts w:eastAsia="標楷體"/>
                <w:color w:val="000000" w:themeColor="text1"/>
                <w:sz w:val="24"/>
                <w:szCs w:val="24"/>
              </w:rPr>
            </w:pPr>
          </w:p>
        </w:tc>
      </w:tr>
      <w:tr w:rsidR="00EE0787" w:rsidRPr="00A9081E" w:rsidTr="00A9081E">
        <w:trPr>
          <w:trHeight w:hRule="exact" w:val="2324"/>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EE0787" w:rsidRPr="00A9081E" w:rsidRDefault="000B5D46" w:rsidP="00EE0787">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醫學倫理委員會</w:t>
            </w:r>
            <w:r w:rsidR="00A9081E">
              <w:rPr>
                <w:rFonts w:eastAsia="標楷體" w:hint="eastAsia"/>
                <w:bCs/>
                <w:color w:val="000000" w:themeColor="text1"/>
                <w:sz w:val="24"/>
                <w:szCs w:val="24"/>
              </w:rPr>
              <w:t>(</w:t>
            </w:r>
            <w:r w:rsidRPr="00A9081E">
              <w:rPr>
                <w:rFonts w:eastAsia="標楷體"/>
                <w:bCs/>
                <w:color w:val="000000" w:themeColor="text1"/>
                <w:sz w:val="24"/>
                <w:szCs w:val="24"/>
              </w:rPr>
              <w:t>IRB</w:t>
            </w:r>
            <w:r w:rsidR="00A9081E">
              <w:rPr>
                <w:rFonts w:eastAsia="標楷體" w:hint="eastAsia"/>
                <w:bCs/>
                <w:color w:val="000000" w:themeColor="text1"/>
                <w:sz w:val="24"/>
                <w:szCs w:val="24"/>
              </w:rPr>
              <w:t>)</w:t>
            </w:r>
            <w:r w:rsidRPr="00A9081E">
              <w:rPr>
                <w:rFonts w:eastAsia="標楷體"/>
                <w:bCs/>
                <w:color w:val="000000" w:themeColor="text1"/>
                <w:sz w:val="24"/>
                <w:szCs w:val="24"/>
              </w:rPr>
              <w:t>審查費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EE0787" w:rsidRPr="00A9081E" w:rsidRDefault="000B5D46"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實施計畫因涉及人體試驗及人體研究</w:t>
            </w:r>
            <w:r w:rsidR="00995041">
              <w:rPr>
                <w:rFonts w:eastAsia="標楷體" w:hint="eastAsia"/>
                <w:color w:val="000000" w:themeColor="text1"/>
                <w:sz w:val="24"/>
                <w:szCs w:val="24"/>
              </w:rPr>
              <w:t>(</w:t>
            </w:r>
            <w:r w:rsidRPr="00A9081E">
              <w:rPr>
                <w:rFonts w:eastAsia="標楷體"/>
                <w:color w:val="000000" w:themeColor="text1"/>
                <w:sz w:val="24"/>
                <w:szCs w:val="24"/>
              </w:rPr>
              <w:t>例如：人體檢體採集或個人隱私資料之收集</w:t>
            </w:r>
            <w:r w:rsidR="00995041">
              <w:rPr>
                <w:rFonts w:eastAsia="標楷體" w:hint="eastAsia"/>
                <w:color w:val="000000" w:themeColor="text1"/>
                <w:sz w:val="24"/>
                <w:szCs w:val="24"/>
              </w:rPr>
              <w:t>)</w:t>
            </w:r>
            <w:r w:rsidRPr="00A9081E">
              <w:rPr>
                <w:rFonts w:eastAsia="標楷體"/>
                <w:color w:val="000000" w:themeColor="text1"/>
                <w:sz w:val="24"/>
                <w:szCs w:val="24"/>
              </w:rPr>
              <w:t>，須經醫學倫理委員會</w:t>
            </w:r>
            <w:r w:rsidR="00995041">
              <w:rPr>
                <w:rFonts w:eastAsia="標楷體" w:hint="eastAsia"/>
                <w:color w:val="000000" w:themeColor="text1"/>
                <w:sz w:val="24"/>
                <w:szCs w:val="24"/>
              </w:rPr>
              <w:t>(</w:t>
            </w:r>
            <w:r w:rsidRPr="00A9081E">
              <w:rPr>
                <w:rFonts w:eastAsia="標楷體"/>
                <w:color w:val="000000" w:themeColor="text1"/>
                <w:sz w:val="24"/>
                <w:szCs w:val="24"/>
              </w:rPr>
              <w:t>IRB</w:t>
            </w:r>
            <w:r w:rsidR="00995041">
              <w:rPr>
                <w:rFonts w:eastAsia="標楷體" w:hint="eastAsia"/>
                <w:color w:val="000000" w:themeColor="text1"/>
                <w:sz w:val="24"/>
                <w:szCs w:val="24"/>
              </w:rPr>
              <w:t>)</w:t>
            </w:r>
            <w:r w:rsidRPr="00A9081E">
              <w:rPr>
                <w:rFonts w:eastAsia="標楷體"/>
                <w:color w:val="000000" w:themeColor="text1"/>
                <w:sz w:val="24"/>
                <w:szCs w:val="24"/>
              </w:rPr>
              <w:t>審查者，得編列該項審查費。</w:t>
            </w:r>
          </w:p>
          <w:p w:rsidR="000B5D46" w:rsidRPr="00A9081E" w:rsidRDefault="000B5D46" w:rsidP="00EE0787">
            <w:pPr>
              <w:snapToGrid w:val="0"/>
              <w:spacing w:line="360" w:lineRule="auto"/>
              <w:jc w:val="both"/>
              <w:rPr>
                <w:rFonts w:eastAsia="標楷體"/>
                <w:color w:val="000000" w:themeColor="text1"/>
                <w:sz w:val="24"/>
                <w:szCs w:val="24"/>
              </w:rPr>
            </w:pP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EE0787" w:rsidRPr="00A9081E" w:rsidRDefault="000B5D46" w:rsidP="00EE0787">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每一計畫或每一人體試驗案審查費以十萬元為限，所需費用核實報支。</w:t>
            </w:r>
          </w:p>
        </w:tc>
      </w:tr>
      <w:tr w:rsidR="000B5D46" w:rsidRPr="00A9081E" w:rsidTr="00A9081E">
        <w:trPr>
          <w:trHeight w:hRule="exact" w:val="3231"/>
          <w:jc w:val="center"/>
        </w:trPr>
        <w:tc>
          <w:tcPr>
            <w:tcW w:w="1410"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電腦處理費</w:t>
            </w:r>
          </w:p>
        </w:tc>
        <w:tc>
          <w:tcPr>
            <w:tcW w:w="5386"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實施本計畫所需電腦資料處理費。包括：資料譯碼及鍵入費、電腦使用時間費、磁片、磁碟、隨身碟、光碟片及報表紙等。</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電腦軟體、程式設計費、電腦周邊配備、網路伺服器架設、網站或軟體更新費、網頁及網路平台架設等係屬設備，依規定不得編列購買費用。</w:t>
            </w:r>
          </w:p>
          <w:p w:rsidR="000B5D46" w:rsidRPr="00A9081E" w:rsidRDefault="000B5D46" w:rsidP="000B5D46">
            <w:pPr>
              <w:snapToGrid w:val="0"/>
              <w:spacing w:line="360" w:lineRule="auto"/>
              <w:jc w:val="both"/>
              <w:rPr>
                <w:rFonts w:eastAsia="標楷體"/>
                <w:color w:val="000000" w:themeColor="text1"/>
                <w:sz w:val="24"/>
                <w:szCs w:val="24"/>
              </w:rPr>
            </w:pPr>
          </w:p>
        </w:tc>
        <w:tc>
          <w:tcPr>
            <w:tcW w:w="3431"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p>
        </w:tc>
      </w:tr>
      <w:tr w:rsidR="000B5D46" w:rsidRPr="00A9081E" w:rsidTr="00A9081E">
        <w:trPr>
          <w:trHeight w:hRule="exact" w:val="4535"/>
          <w:jc w:val="center"/>
        </w:trPr>
        <w:tc>
          <w:tcPr>
            <w:tcW w:w="1410"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lastRenderedPageBreak/>
              <w:t>材料費</w:t>
            </w:r>
          </w:p>
        </w:tc>
        <w:tc>
          <w:tcPr>
            <w:tcW w:w="5386"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實施本計畫所需消耗性器皿、材料、實驗動物、藥品及使用年限未及二年或單價未達一萬元非消耗性之物品等費用。</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使用年限未及二年或單價未達</w:t>
            </w:r>
            <w:proofErr w:type="gramStart"/>
            <w:r w:rsidRPr="00A9081E">
              <w:rPr>
                <w:rFonts w:eastAsia="標楷體"/>
                <w:color w:val="000000" w:themeColor="text1"/>
                <w:sz w:val="24"/>
                <w:szCs w:val="24"/>
              </w:rPr>
              <w:t>一</w:t>
            </w:r>
            <w:proofErr w:type="gramEnd"/>
            <w:r w:rsidRPr="00A9081E">
              <w:rPr>
                <w:rFonts w:eastAsia="標楷體"/>
                <w:color w:val="000000" w:themeColor="text1"/>
                <w:sz w:val="24"/>
                <w:szCs w:val="24"/>
              </w:rPr>
              <w:t>萬元之非消耗性物品以與計畫直接有關為限；且不得購置</w:t>
            </w:r>
            <w:proofErr w:type="gramStart"/>
            <w:r w:rsidRPr="00A9081E">
              <w:rPr>
                <w:rFonts w:eastAsia="標楷體"/>
                <w:color w:val="000000" w:themeColor="text1"/>
                <w:sz w:val="24"/>
                <w:szCs w:val="24"/>
              </w:rPr>
              <w:t>普通性非消耗</w:t>
            </w:r>
            <w:proofErr w:type="gramEnd"/>
            <w:r w:rsidRPr="00A9081E">
              <w:rPr>
                <w:rFonts w:eastAsia="標楷體"/>
                <w:color w:val="000000" w:themeColor="text1"/>
                <w:sz w:val="24"/>
                <w:szCs w:val="24"/>
              </w:rPr>
              <w:t>物品，如複印機、印表機、電腦螢幕、碎紙機等。</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應詳列各品項之名稱</w:t>
            </w:r>
            <w:r w:rsidR="00995041">
              <w:rPr>
                <w:rFonts w:eastAsia="標楷體" w:hint="eastAsia"/>
                <w:color w:val="000000" w:themeColor="text1"/>
                <w:sz w:val="24"/>
                <w:szCs w:val="24"/>
              </w:rPr>
              <w:t>(</w:t>
            </w:r>
            <w:r w:rsidRPr="00A9081E">
              <w:rPr>
                <w:rFonts w:eastAsia="標楷體"/>
                <w:color w:val="000000" w:themeColor="text1"/>
                <w:sz w:val="24"/>
                <w:szCs w:val="24"/>
              </w:rPr>
              <w:t>中英文並列</w:t>
            </w:r>
            <w:r w:rsidR="00995041">
              <w:rPr>
                <w:rFonts w:eastAsia="標楷體" w:hint="eastAsia"/>
                <w:color w:val="000000" w:themeColor="text1"/>
                <w:sz w:val="24"/>
                <w:szCs w:val="24"/>
              </w:rPr>
              <w:t>)</w:t>
            </w:r>
            <w:r w:rsidRPr="00A9081E">
              <w:rPr>
                <w:rFonts w:eastAsia="標楷體"/>
                <w:color w:val="000000" w:themeColor="text1"/>
                <w:sz w:val="24"/>
                <w:szCs w:val="24"/>
              </w:rPr>
              <w:t>單價、數量與總價。</w:t>
            </w:r>
          </w:p>
          <w:p w:rsidR="00886495" w:rsidRPr="00A9081E" w:rsidRDefault="00886495" w:rsidP="000B5D46">
            <w:pPr>
              <w:snapToGrid w:val="0"/>
              <w:spacing w:line="360" w:lineRule="auto"/>
              <w:jc w:val="both"/>
              <w:rPr>
                <w:rFonts w:eastAsia="標楷體"/>
                <w:color w:val="000000" w:themeColor="text1"/>
                <w:sz w:val="24"/>
                <w:szCs w:val="24"/>
              </w:rPr>
            </w:pPr>
          </w:p>
          <w:p w:rsidR="000B5D46" w:rsidRPr="00A9081E" w:rsidRDefault="000B5D46" w:rsidP="000B5D46">
            <w:pPr>
              <w:snapToGrid w:val="0"/>
              <w:spacing w:line="360" w:lineRule="auto"/>
              <w:jc w:val="both"/>
              <w:rPr>
                <w:rFonts w:eastAsia="標楷體"/>
                <w:color w:val="000000" w:themeColor="text1"/>
                <w:sz w:val="24"/>
                <w:szCs w:val="24"/>
              </w:rPr>
            </w:pPr>
          </w:p>
        </w:tc>
        <w:tc>
          <w:tcPr>
            <w:tcW w:w="3431"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p>
        </w:tc>
      </w:tr>
      <w:tr w:rsidR="000B5D46" w:rsidRPr="00A9081E" w:rsidTr="00A9081E">
        <w:trPr>
          <w:trHeight w:hRule="exact" w:val="3118"/>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出席費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實施本計畫所需專家諮詢會議之出席費。計畫項下之相關人員</w:t>
            </w:r>
            <w:r w:rsidR="00995041">
              <w:rPr>
                <w:rFonts w:eastAsia="標楷體" w:hint="eastAsia"/>
                <w:color w:val="000000" w:themeColor="text1"/>
                <w:sz w:val="24"/>
                <w:szCs w:val="24"/>
              </w:rPr>
              <w:t>(</w:t>
            </w:r>
            <w:r w:rsidRPr="00A9081E">
              <w:rPr>
                <w:rFonts w:eastAsia="標楷體"/>
                <w:color w:val="000000" w:themeColor="text1"/>
                <w:sz w:val="24"/>
                <w:szCs w:val="24"/>
              </w:rPr>
              <w:t>已列支人事費之各類酬勞者</w:t>
            </w:r>
            <w:r w:rsidR="00995041">
              <w:rPr>
                <w:rFonts w:eastAsia="標楷體" w:hint="eastAsia"/>
                <w:color w:val="000000" w:themeColor="text1"/>
                <w:sz w:val="24"/>
                <w:szCs w:val="24"/>
              </w:rPr>
              <w:t>)</w:t>
            </w:r>
            <w:r w:rsidRPr="00A9081E">
              <w:rPr>
                <w:rFonts w:eastAsia="標楷體"/>
                <w:color w:val="000000" w:themeColor="text1"/>
                <w:sz w:val="24"/>
                <w:szCs w:val="24"/>
              </w:rPr>
              <w:t>及非以專家身分出席者不得支領。</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屬工作協調性質之會議不得支給出席費。</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焦點座談參與座談者，非以專家身分出席，不得支領出席費。</w:t>
            </w:r>
          </w:p>
          <w:p w:rsidR="00DF331C" w:rsidRPr="00A9081E" w:rsidRDefault="00DF331C" w:rsidP="000B5D46">
            <w:pPr>
              <w:snapToGrid w:val="0"/>
              <w:spacing w:line="360" w:lineRule="auto"/>
              <w:jc w:val="both"/>
              <w:rPr>
                <w:rFonts w:eastAsia="標楷體"/>
                <w:color w:val="000000" w:themeColor="text1"/>
                <w:sz w:val="24"/>
                <w:szCs w:val="24"/>
              </w:rPr>
            </w:pPr>
          </w:p>
          <w:p w:rsidR="000B5D46" w:rsidRPr="00A9081E" w:rsidRDefault="000B5D46" w:rsidP="000B5D46">
            <w:pPr>
              <w:snapToGrid w:val="0"/>
              <w:spacing w:line="360" w:lineRule="auto"/>
              <w:jc w:val="both"/>
              <w:rPr>
                <w:rFonts w:eastAsia="標楷體"/>
                <w:color w:val="000000" w:themeColor="text1"/>
                <w:sz w:val="24"/>
                <w:szCs w:val="24"/>
              </w:rPr>
            </w:pP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出席費依行政院「中央政府各機關學校出席費及稿費支給要點」辦理。</w:t>
            </w:r>
          </w:p>
        </w:tc>
      </w:tr>
      <w:tr w:rsidR="000B5D46" w:rsidRPr="00A9081E" w:rsidTr="00A9081E">
        <w:trPr>
          <w:trHeight w:hRule="exact" w:val="4547"/>
          <w:jc w:val="center"/>
        </w:trPr>
        <w:tc>
          <w:tcPr>
            <w:tcW w:w="1410" w:type="dxa"/>
            <w:tcBorders>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國內旅費</w:t>
            </w:r>
          </w:p>
        </w:tc>
        <w:tc>
          <w:tcPr>
            <w:tcW w:w="5386" w:type="dxa"/>
            <w:tcBorders>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實施本計畫所需之相關人員及出席專家之國內差旅費。</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差旅費分為交通費、住宿費、雜費等。</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出席專家如係由遠地前往，受委託</w:t>
            </w:r>
            <w:proofErr w:type="gramStart"/>
            <w:r w:rsidRPr="00A9081E">
              <w:rPr>
                <w:rFonts w:eastAsia="標楷體"/>
                <w:color w:val="000000" w:themeColor="text1"/>
                <w:sz w:val="24"/>
                <w:szCs w:val="24"/>
              </w:rPr>
              <w:t>單位得衡酌</w:t>
            </w:r>
            <w:proofErr w:type="gramEnd"/>
            <w:r w:rsidRPr="00A9081E">
              <w:rPr>
                <w:rFonts w:eastAsia="標楷體"/>
                <w:color w:val="000000" w:themeColor="text1"/>
                <w:sz w:val="24"/>
                <w:szCs w:val="24"/>
              </w:rPr>
              <w:t>實際情況，參照行政院「國內出差旅費報支要點」規定，覈實支給交通費及住宿費。</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凡公民營汽車到達地區，除因業務需要，報經本部事前核准者外，其搭乘計程車之費用，不得報支。</w:t>
            </w:r>
          </w:p>
          <w:p w:rsidR="000B5D46" w:rsidRPr="00A9081E" w:rsidRDefault="000B5D46" w:rsidP="000B5D46">
            <w:pPr>
              <w:snapToGrid w:val="0"/>
              <w:spacing w:line="360" w:lineRule="auto"/>
              <w:jc w:val="both"/>
              <w:rPr>
                <w:rFonts w:eastAsia="標楷體"/>
                <w:color w:val="000000" w:themeColor="text1"/>
                <w:sz w:val="24"/>
                <w:szCs w:val="24"/>
              </w:rPr>
            </w:pPr>
          </w:p>
        </w:tc>
        <w:tc>
          <w:tcPr>
            <w:tcW w:w="3431" w:type="dxa"/>
            <w:tcBorders>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國內旅費依行政院「國內出差旅費報支要點」規定辦理。</w:t>
            </w:r>
          </w:p>
        </w:tc>
      </w:tr>
      <w:tr w:rsidR="000B5D46" w:rsidRPr="00A9081E" w:rsidTr="00A9081E">
        <w:trPr>
          <w:trHeight w:hRule="exact" w:val="1269"/>
          <w:jc w:val="center"/>
        </w:trPr>
        <w:tc>
          <w:tcPr>
            <w:tcW w:w="1410"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餐費</w:t>
            </w:r>
          </w:p>
        </w:tc>
        <w:tc>
          <w:tcPr>
            <w:tcW w:w="5386"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實施本計畫執行需要而召開之相關會議，已逾用餐時間之餐費。</w:t>
            </w:r>
          </w:p>
          <w:p w:rsidR="000B5D46" w:rsidRPr="00A9081E" w:rsidRDefault="000B5D46" w:rsidP="000B5D46">
            <w:pPr>
              <w:snapToGrid w:val="0"/>
              <w:spacing w:line="360" w:lineRule="auto"/>
              <w:jc w:val="both"/>
              <w:rPr>
                <w:rFonts w:eastAsia="標楷體"/>
                <w:color w:val="000000" w:themeColor="text1"/>
                <w:sz w:val="24"/>
                <w:szCs w:val="24"/>
              </w:rPr>
            </w:pPr>
          </w:p>
        </w:tc>
        <w:tc>
          <w:tcPr>
            <w:tcW w:w="3431"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申請餐費，每人次最高</w:t>
            </w:r>
            <w:proofErr w:type="gramStart"/>
            <w:r w:rsidRPr="00A9081E">
              <w:rPr>
                <w:rFonts w:eastAsia="標楷體"/>
                <w:color w:val="000000" w:themeColor="text1"/>
                <w:sz w:val="24"/>
                <w:szCs w:val="24"/>
              </w:rPr>
              <w:t>一</w:t>
            </w:r>
            <w:proofErr w:type="gramEnd"/>
            <w:r w:rsidRPr="00A9081E">
              <w:rPr>
                <w:rFonts w:eastAsia="標楷體"/>
                <w:color w:val="000000" w:themeColor="text1"/>
                <w:sz w:val="24"/>
                <w:szCs w:val="24"/>
              </w:rPr>
              <w:t>百元。</w:t>
            </w:r>
          </w:p>
        </w:tc>
      </w:tr>
      <w:tr w:rsidR="000B5D46" w:rsidRPr="00A9081E" w:rsidTr="00F828C7">
        <w:trPr>
          <w:trHeight w:hRule="exact" w:val="1144"/>
          <w:jc w:val="center"/>
        </w:trPr>
        <w:tc>
          <w:tcPr>
            <w:tcW w:w="1410"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lastRenderedPageBreak/>
              <w:t>其他</w:t>
            </w:r>
          </w:p>
        </w:tc>
        <w:tc>
          <w:tcPr>
            <w:tcW w:w="5386"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辦理本計畫所需之其他未列於本表之項目。</w:t>
            </w:r>
          </w:p>
        </w:tc>
        <w:tc>
          <w:tcPr>
            <w:tcW w:w="3431"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應於計畫書列明支用項目，並說明需求原因。</w:t>
            </w:r>
          </w:p>
          <w:p w:rsidR="000B5D46" w:rsidRPr="00A9081E" w:rsidRDefault="000B5D46" w:rsidP="000B5D46">
            <w:pPr>
              <w:snapToGrid w:val="0"/>
              <w:spacing w:line="360" w:lineRule="auto"/>
              <w:jc w:val="both"/>
              <w:rPr>
                <w:rFonts w:eastAsia="標楷體"/>
                <w:color w:val="000000" w:themeColor="text1"/>
                <w:sz w:val="24"/>
                <w:szCs w:val="24"/>
              </w:rPr>
            </w:pPr>
          </w:p>
        </w:tc>
      </w:tr>
      <w:tr w:rsidR="000B5D46" w:rsidRPr="00A9081E" w:rsidTr="00F828C7">
        <w:trPr>
          <w:trHeight w:hRule="exact" w:val="1122"/>
          <w:jc w:val="center"/>
        </w:trPr>
        <w:tc>
          <w:tcPr>
            <w:tcW w:w="1410"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Cs/>
                <w:color w:val="000000" w:themeColor="text1"/>
                <w:sz w:val="24"/>
                <w:szCs w:val="24"/>
              </w:rPr>
            </w:pPr>
            <w:r w:rsidRPr="00A9081E">
              <w:rPr>
                <w:rFonts w:eastAsia="標楷體"/>
                <w:bCs/>
                <w:color w:val="000000" w:themeColor="text1"/>
                <w:sz w:val="24"/>
                <w:szCs w:val="24"/>
              </w:rPr>
              <w:t>雜支費</w:t>
            </w:r>
          </w:p>
          <w:p w:rsidR="000B5D46" w:rsidRPr="00A9081E" w:rsidRDefault="000B5D46" w:rsidP="000B5D46">
            <w:pPr>
              <w:snapToGrid w:val="0"/>
              <w:spacing w:line="360" w:lineRule="auto"/>
              <w:rPr>
                <w:rFonts w:eastAsia="標楷體"/>
                <w:bCs/>
                <w:color w:val="000000" w:themeColor="text1"/>
                <w:sz w:val="24"/>
                <w:szCs w:val="24"/>
              </w:rPr>
            </w:pPr>
          </w:p>
        </w:tc>
        <w:tc>
          <w:tcPr>
            <w:tcW w:w="5386"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實施本計畫所需之雜項費用。</w:t>
            </w:r>
          </w:p>
        </w:tc>
        <w:tc>
          <w:tcPr>
            <w:tcW w:w="3431" w:type="dxa"/>
            <w:tcBorders>
              <w:left w:val="single" w:sz="6" w:space="0" w:color="000000"/>
              <w:bottom w:val="single" w:sz="4" w:space="0" w:color="auto"/>
              <w:right w:val="single" w:sz="6" w:space="0" w:color="000000"/>
            </w:tcBorders>
            <w:shd w:val="clear" w:color="auto" w:fill="auto"/>
            <w:tcMar>
              <w:top w:w="0" w:type="dxa"/>
              <w:left w:w="28" w:type="dxa"/>
              <w:bottom w:w="0" w:type="dxa"/>
              <w:right w:w="28" w:type="dxa"/>
            </w:tcMar>
          </w:tcPr>
          <w:p w:rsidR="000B5D46"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最高以業務費之金額百分之五為上限，且不得超過十萬元。</w:t>
            </w:r>
          </w:p>
          <w:p w:rsidR="00A9081E" w:rsidRPr="00A9081E" w:rsidRDefault="00A9081E" w:rsidP="000B5D46">
            <w:pPr>
              <w:snapToGrid w:val="0"/>
              <w:spacing w:line="360" w:lineRule="auto"/>
              <w:jc w:val="both"/>
              <w:rPr>
                <w:rFonts w:eastAsia="標楷體"/>
                <w:color w:val="000000" w:themeColor="text1"/>
                <w:sz w:val="24"/>
                <w:szCs w:val="24"/>
              </w:rPr>
            </w:pPr>
          </w:p>
        </w:tc>
      </w:tr>
      <w:tr w:rsidR="000B5D46" w:rsidRPr="00A9081E" w:rsidTr="00F828C7">
        <w:trPr>
          <w:trHeight w:val="7368"/>
          <w:jc w:val="center"/>
        </w:trPr>
        <w:tc>
          <w:tcPr>
            <w:tcW w:w="1410"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
                <w:bCs/>
                <w:color w:val="000000" w:themeColor="text1"/>
                <w:sz w:val="24"/>
                <w:szCs w:val="24"/>
              </w:rPr>
            </w:pPr>
            <w:r w:rsidRPr="00A9081E">
              <w:rPr>
                <w:rFonts w:eastAsia="標楷體"/>
                <w:b/>
                <w:bCs/>
                <w:color w:val="000000" w:themeColor="text1"/>
                <w:sz w:val="24"/>
                <w:szCs w:val="24"/>
              </w:rPr>
              <w:t>管理費</w:t>
            </w:r>
          </w:p>
        </w:tc>
        <w:tc>
          <w:tcPr>
            <w:tcW w:w="5386"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BC411E" w:rsidRPr="00A9081E" w:rsidRDefault="000B5D46" w:rsidP="00BC411E">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本項經費應由計畫執行單位統籌運用，使用項目如下：</w:t>
            </w:r>
          </w:p>
          <w:p w:rsidR="00BC411E" w:rsidRPr="00A9081E" w:rsidRDefault="000B5D46" w:rsidP="00357245">
            <w:pPr>
              <w:pStyle w:val="af0"/>
              <w:numPr>
                <w:ilvl w:val="0"/>
                <w:numId w:val="23"/>
              </w:numPr>
              <w:snapToGrid w:val="0"/>
              <w:spacing w:line="360" w:lineRule="auto"/>
              <w:ind w:left="478" w:hanging="354"/>
              <w:jc w:val="both"/>
              <w:rPr>
                <w:rFonts w:ascii="Times New Roman" w:eastAsia="標楷體" w:hAnsi="Times New Roman" w:cs="Times New Roman"/>
                <w:color w:val="000000" w:themeColor="text1"/>
                <w:kern w:val="0"/>
                <w:szCs w:val="24"/>
              </w:rPr>
            </w:pPr>
            <w:r w:rsidRPr="00A9081E">
              <w:rPr>
                <w:rFonts w:ascii="Times New Roman" w:eastAsia="標楷體" w:hAnsi="Times New Roman" w:cs="Times New Roman"/>
                <w:color w:val="000000" w:themeColor="text1"/>
                <w:kern w:val="0"/>
                <w:szCs w:val="24"/>
              </w:rPr>
              <w:t>水、電、瓦斯費、大樓清潔費及電梯保養費。</w:t>
            </w:r>
          </w:p>
          <w:p w:rsidR="00BC411E" w:rsidRPr="00A9081E" w:rsidRDefault="000B5D46" w:rsidP="00357245">
            <w:pPr>
              <w:pStyle w:val="af0"/>
              <w:numPr>
                <w:ilvl w:val="0"/>
                <w:numId w:val="23"/>
              </w:numPr>
              <w:snapToGrid w:val="0"/>
              <w:spacing w:line="360" w:lineRule="auto"/>
              <w:ind w:left="478" w:hanging="354"/>
              <w:jc w:val="both"/>
              <w:rPr>
                <w:rFonts w:ascii="Times New Roman" w:eastAsia="標楷體" w:hAnsi="Times New Roman" w:cs="Times New Roman"/>
                <w:color w:val="000000" w:themeColor="text1"/>
                <w:kern w:val="0"/>
                <w:szCs w:val="24"/>
              </w:rPr>
            </w:pPr>
            <w:r w:rsidRPr="00A9081E">
              <w:rPr>
                <w:rFonts w:ascii="Times New Roman" w:eastAsia="標楷體" w:hAnsi="Times New Roman" w:cs="Times New Roman"/>
                <w:color w:val="000000" w:themeColor="text1"/>
                <w:kern w:val="0"/>
                <w:szCs w:val="24"/>
              </w:rPr>
              <w:t>加班費：研究人力及臨時人員為辦理本計畫而延長工作時間所需之加班費，惟同一工時不應重複支領。</w:t>
            </w:r>
          </w:p>
          <w:p w:rsidR="00BC411E" w:rsidRPr="00A9081E" w:rsidRDefault="000B5D46" w:rsidP="00357245">
            <w:pPr>
              <w:pStyle w:val="af0"/>
              <w:numPr>
                <w:ilvl w:val="0"/>
                <w:numId w:val="23"/>
              </w:numPr>
              <w:snapToGrid w:val="0"/>
              <w:spacing w:line="360" w:lineRule="auto"/>
              <w:ind w:left="478" w:hanging="354"/>
              <w:jc w:val="both"/>
              <w:rPr>
                <w:rFonts w:ascii="Times New Roman" w:eastAsia="標楷體" w:hAnsi="Times New Roman" w:cs="Times New Roman"/>
                <w:color w:val="000000" w:themeColor="text1"/>
                <w:kern w:val="0"/>
                <w:szCs w:val="24"/>
              </w:rPr>
            </w:pPr>
            <w:r w:rsidRPr="00A9081E">
              <w:rPr>
                <w:rFonts w:ascii="Times New Roman" w:eastAsia="標楷體" w:hAnsi="Times New Roman" w:cs="Times New Roman"/>
                <w:color w:val="000000" w:themeColor="text1"/>
                <w:kern w:val="0"/>
                <w:szCs w:val="24"/>
              </w:rPr>
              <w:t>除上列規範項目，餘臨時工資、兼任人員或以分攤聘僱協辦計畫人員之薪資，不得以此項核銷。</w:t>
            </w:r>
          </w:p>
          <w:p w:rsidR="00BC411E" w:rsidRPr="00A9081E" w:rsidRDefault="000B5D46" w:rsidP="00357245">
            <w:pPr>
              <w:pStyle w:val="af0"/>
              <w:numPr>
                <w:ilvl w:val="0"/>
                <w:numId w:val="23"/>
              </w:numPr>
              <w:snapToGrid w:val="0"/>
              <w:spacing w:line="360" w:lineRule="auto"/>
              <w:ind w:left="478" w:hanging="354"/>
              <w:jc w:val="both"/>
              <w:rPr>
                <w:rFonts w:ascii="Times New Roman" w:eastAsia="標楷體" w:hAnsi="Times New Roman" w:cs="Times New Roman"/>
                <w:color w:val="000000" w:themeColor="text1"/>
                <w:kern w:val="0"/>
                <w:szCs w:val="24"/>
              </w:rPr>
            </w:pPr>
            <w:r w:rsidRPr="00A9081E">
              <w:rPr>
                <w:rFonts w:ascii="Times New Roman" w:eastAsia="標楷體" w:hAnsi="Times New Roman" w:cs="Times New Roman"/>
                <w:color w:val="000000" w:themeColor="text1"/>
                <w:kern w:val="0"/>
                <w:szCs w:val="24"/>
              </w:rPr>
              <w:t>依據全民健康保險法之規定，編列受委託單位因執行本計畫應負擔之補充保險費用。</w:t>
            </w:r>
          </w:p>
          <w:p w:rsidR="000B5D46" w:rsidRPr="00A9081E" w:rsidRDefault="000B5D46" w:rsidP="00357245">
            <w:pPr>
              <w:pStyle w:val="af0"/>
              <w:numPr>
                <w:ilvl w:val="0"/>
                <w:numId w:val="23"/>
              </w:numPr>
              <w:snapToGrid w:val="0"/>
              <w:spacing w:line="360" w:lineRule="auto"/>
              <w:ind w:left="478" w:hanging="354"/>
              <w:jc w:val="both"/>
              <w:rPr>
                <w:rFonts w:ascii="Times New Roman" w:eastAsia="標楷體" w:hAnsi="Times New Roman" w:cs="Times New Roman"/>
                <w:color w:val="000000" w:themeColor="text1"/>
                <w:szCs w:val="24"/>
              </w:rPr>
            </w:pPr>
            <w:r w:rsidRPr="00A9081E">
              <w:rPr>
                <w:rFonts w:ascii="Times New Roman" w:eastAsia="標楷體" w:hAnsi="Times New Roman" w:cs="Times New Roman"/>
                <w:color w:val="000000" w:themeColor="text1"/>
                <w:kern w:val="0"/>
                <w:szCs w:val="24"/>
              </w:rPr>
              <w:t>依據勞動基準法之規定，編列受委託單位因執行本計畫，應負擔執行本計畫研究人力及臨時人員之特別休假，因年度終結或契約終止而未休之日數，所發給之工資。</w:t>
            </w:r>
          </w:p>
        </w:tc>
        <w:tc>
          <w:tcPr>
            <w:tcW w:w="3431"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1.</w:t>
            </w:r>
            <w:r w:rsidRPr="00A9081E">
              <w:rPr>
                <w:rFonts w:eastAsia="標楷體"/>
                <w:color w:val="000000" w:themeColor="text1"/>
                <w:sz w:val="24"/>
                <w:szCs w:val="24"/>
              </w:rPr>
              <w:t>視實際需要，每年度以不超過計畫下人事費</w:t>
            </w:r>
            <w:r w:rsidR="007B1469">
              <w:rPr>
                <w:rFonts w:eastAsia="標楷體" w:hint="eastAsia"/>
                <w:color w:val="000000" w:themeColor="text1"/>
                <w:sz w:val="24"/>
                <w:szCs w:val="24"/>
              </w:rPr>
              <w:t>(</w:t>
            </w:r>
            <w:r w:rsidRPr="00A9081E">
              <w:rPr>
                <w:rFonts w:eastAsia="標楷體"/>
                <w:color w:val="000000" w:themeColor="text1"/>
                <w:sz w:val="24"/>
                <w:szCs w:val="24"/>
              </w:rPr>
              <w:t>不含計畫主持人</w:t>
            </w:r>
            <w:r w:rsidR="007B1469">
              <w:rPr>
                <w:rFonts w:eastAsia="標楷體" w:hint="eastAsia"/>
                <w:color w:val="000000" w:themeColor="text1"/>
                <w:sz w:val="24"/>
                <w:szCs w:val="24"/>
              </w:rPr>
              <w:t>)</w:t>
            </w:r>
            <w:r w:rsidRPr="00A9081E">
              <w:rPr>
                <w:rFonts w:eastAsia="標楷體"/>
                <w:color w:val="000000" w:themeColor="text1"/>
                <w:sz w:val="24"/>
                <w:szCs w:val="24"/>
              </w:rPr>
              <w:t>及業務費總和之百分之十為上限。</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例如：管理費之計算公式</w:t>
            </w:r>
            <w:r w:rsidR="00BC411E" w:rsidRPr="00A9081E">
              <w:rPr>
                <w:rFonts w:eastAsia="標楷體"/>
                <w:color w:val="000000" w:themeColor="text1"/>
                <w:sz w:val="24"/>
                <w:szCs w:val="24"/>
              </w:rPr>
              <w:t>=(</w:t>
            </w:r>
            <w:r w:rsidRPr="00A9081E">
              <w:rPr>
                <w:rFonts w:eastAsia="標楷體"/>
                <w:color w:val="000000" w:themeColor="text1"/>
                <w:sz w:val="24"/>
                <w:szCs w:val="24"/>
              </w:rPr>
              <w:t>人事費</w:t>
            </w:r>
            <w:r w:rsidRPr="00A9081E">
              <w:rPr>
                <w:rFonts w:eastAsia="標楷體"/>
                <w:color w:val="000000" w:themeColor="text1"/>
                <w:sz w:val="24"/>
                <w:szCs w:val="24"/>
              </w:rPr>
              <w:t>+</w:t>
            </w:r>
            <w:r w:rsidRPr="00A9081E">
              <w:rPr>
                <w:rFonts w:eastAsia="標楷體"/>
                <w:color w:val="000000" w:themeColor="text1"/>
                <w:sz w:val="24"/>
                <w:szCs w:val="24"/>
              </w:rPr>
              <w:t>業務費</w:t>
            </w:r>
            <w:r w:rsidRPr="00A9081E">
              <w:rPr>
                <w:rFonts w:eastAsia="標楷體"/>
                <w:color w:val="000000" w:themeColor="text1"/>
                <w:sz w:val="24"/>
                <w:szCs w:val="24"/>
              </w:rPr>
              <w:t>-</w:t>
            </w:r>
            <w:r w:rsidRPr="00A9081E">
              <w:rPr>
                <w:rFonts w:eastAsia="標楷體"/>
                <w:color w:val="000000" w:themeColor="text1"/>
                <w:sz w:val="24"/>
                <w:szCs w:val="24"/>
              </w:rPr>
              <w:t>主持人費</w:t>
            </w:r>
            <w:r w:rsidR="00BC411E" w:rsidRPr="00A9081E">
              <w:rPr>
                <w:rFonts w:eastAsia="標楷體"/>
                <w:color w:val="000000" w:themeColor="text1"/>
                <w:sz w:val="24"/>
                <w:szCs w:val="24"/>
              </w:rPr>
              <w:t>)</w:t>
            </w:r>
            <w:r w:rsidRPr="00A9081E">
              <w:rPr>
                <w:rFonts w:eastAsia="標楷體"/>
                <w:color w:val="000000" w:themeColor="text1"/>
                <w:sz w:val="24"/>
                <w:szCs w:val="24"/>
              </w:rPr>
              <w:t>x 10%</w:t>
            </w:r>
            <w:r w:rsidRPr="00A9081E">
              <w:rPr>
                <w:rFonts w:eastAsia="標楷體"/>
                <w:color w:val="000000" w:themeColor="text1"/>
                <w:sz w:val="24"/>
                <w:szCs w:val="24"/>
              </w:rPr>
              <w:t>。</w:t>
            </w:r>
          </w:p>
          <w:p w:rsidR="000B5D46" w:rsidRPr="00A9081E" w:rsidRDefault="000B5D46" w:rsidP="000B5D46">
            <w:pPr>
              <w:snapToGrid w:val="0"/>
              <w:spacing w:line="360" w:lineRule="auto"/>
              <w:jc w:val="both"/>
              <w:rPr>
                <w:rFonts w:eastAsia="標楷體"/>
                <w:color w:val="000000" w:themeColor="text1"/>
                <w:sz w:val="24"/>
                <w:szCs w:val="24"/>
              </w:rPr>
            </w:pPr>
            <w:r w:rsidRPr="00A9081E">
              <w:rPr>
                <w:rFonts w:eastAsia="標楷體"/>
                <w:color w:val="000000" w:themeColor="text1"/>
                <w:sz w:val="24"/>
                <w:szCs w:val="24"/>
              </w:rPr>
              <w:t>2.</w:t>
            </w:r>
            <w:r w:rsidRPr="00A9081E">
              <w:rPr>
                <w:rFonts w:eastAsia="標楷體"/>
                <w:color w:val="000000" w:themeColor="text1"/>
                <w:sz w:val="24"/>
                <w:szCs w:val="24"/>
              </w:rPr>
              <w:t>補充保險費用編列基準請自行上網參照中央健康</w:t>
            </w:r>
            <w:proofErr w:type="gramStart"/>
            <w:r w:rsidRPr="00A9081E">
              <w:rPr>
                <w:rFonts w:eastAsia="標楷體"/>
                <w:color w:val="000000" w:themeColor="text1"/>
                <w:sz w:val="24"/>
                <w:szCs w:val="24"/>
              </w:rPr>
              <w:t>保險署</w:t>
            </w:r>
            <w:proofErr w:type="gramEnd"/>
            <w:r w:rsidRPr="00A9081E">
              <w:rPr>
                <w:rFonts w:eastAsia="標楷體"/>
                <w:color w:val="000000" w:themeColor="text1"/>
                <w:sz w:val="24"/>
                <w:szCs w:val="24"/>
              </w:rPr>
              <w:t>之最新版本辦理。</w:t>
            </w:r>
          </w:p>
          <w:p w:rsidR="000B5D46" w:rsidRPr="00A9081E" w:rsidRDefault="000B5D46" w:rsidP="000B5D46">
            <w:pPr>
              <w:snapToGrid w:val="0"/>
              <w:spacing w:line="360" w:lineRule="auto"/>
              <w:jc w:val="both"/>
              <w:rPr>
                <w:rFonts w:eastAsia="標楷體"/>
                <w:color w:val="000000" w:themeColor="text1"/>
                <w:sz w:val="24"/>
                <w:szCs w:val="24"/>
              </w:rPr>
            </w:pPr>
          </w:p>
        </w:tc>
      </w:tr>
      <w:tr w:rsidR="000B5D46" w:rsidRPr="00A9081E" w:rsidTr="00A9081E">
        <w:trPr>
          <w:jc w:val="center"/>
        </w:trPr>
        <w:tc>
          <w:tcPr>
            <w:tcW w:w="1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
                <w:color w:val="000000" w:themeColor="text1"/>
                <w:sz w:val="24"/>
                <w:szCs w:val="24"/>
              </w:rPr>
            </w:pPr>
            <w:r w:rsidRPr="00A9081E">
              <w:rPr>
                <w:rFonts w:eastAsia="標楷體"/>
                <w:b/>
                <w:color w:val="000000" w:themeColor="text1"/>
                <w:sz w:val="24"/>
                <w:szCs w:val="24"/>
              </w:rPr>
              <w:t>論次服務費</w:t>
            </w:r>
          </w:p>
        </w:tc>
        <w:tc>
          <w:tcPr>
            <w:tcW w:w="53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2658D" w:rsidRDefault="00A9081E" w:rsidP="000B5D46">
            <w:pPr>
              <w:snapToGrid w:val="0"/>
              <w:spacing w:line="360" w:lineRule="auto"/>
              <w:rPr>
                <w:rFonts w:eastAsia="標楷體"/>
                <w:color w:val="000000" w:themeColor="text1"/>
                <w:sz w:val="24"/>
                <w:szCs w:val="24"/>
              </w:rPr>
            </w:pPr>
            <w:r>
              <w:rPr>
                <w:rFonts w:eastAsia="標楷體" w:hint="eastAsia"/>
                <w:color w:val="000000" w:themeColor="text1"/>
                <w:sz w:val="24"/>
                <w:szCs w:val="24"/>
              </w:rPr>
              <w:t>實施本計畫口腔衛生評估</w:t>
            </w:r>
            <w:r w:rsidR="00F828C7">
              <w:rPr>
                <w:rFonts w:eastAsia="標楷體" w:hint="eastAsia"/>
                <w:color w:val="000000" w:themeColor="text1"/>
                <w:sz w:val="24"/>
                <w:szCs w:val="24"/>
              </w:rPr>
              <w:t>作業</w:t>
            </w:r>
            <w:proofErr w:type="gramStart"/>
            <w:r>
              <w:rPr>
                <w:rFonts w:eastAsia="標楷體" w:hint="eastAsia"/>
                <w:color w:val="000000" w:themeColor="text1"/>
                <w:sz w:val="24"/>
                <w:szCs w:val="24"/>
              </w:rPr>
              <w:t>所需論次</w:t>
            </w:r>
            <w:proofErr w:type="gramEnd"/>
            <w:r>
              <w:rPr>
                <w:rFonts w:eastAsia="標楷體" w:hint="eastAsia"/>
                <w:color w:val="000000" w:themeColor="text1"/>
                <w:sz w:val="24"/>
                <w:szCs w:val="24"/>
              </w:rPr>
              <w:t>服務費。</w:t>
            </w:r>
          </w:p>
          <w:p w:rsidR="000B0FEB" w:rsidRPr="00A9081E" w:rsidRDefault="002E12B1" w:rsidP="000B5D46">
            <w:pPr>
              <w:snapToGrid w:val="0"/>
              <w:spacing w:line="360" w:lineRule="auto"/>
              <w:rPr>
                <w:rFonts w:eastAsia="標楷體"/>
                <w:color w:val="000000" w:themeColor="text1"/>
                <w:sz w:val="24"/>
                <w:szCs w:val="24"/>
              </w:rPr>
            </w:pPr>
            <w:r>
              <w:rPr>
                <w:rFonts w:eastAsia="標楷體" w:hint="eastAsia"/>
                <w:color w:val="000000" w:themeColor="text1"/>
                <w:sz w:val="24"/>
                <w:szCs w:val="24"/>
              </w:rPr>
              <w:t>本案</w:t>
            </w:r>
            <w:r w:rsidR="000B0FEB" w:rsidRPr="00A9081E">
              <w:rPr>
                <w:rFonts w:eastAsia="標楷體"/>
                <w:color w:val="000000" w:themeColor="text1"/>
                <w:sz w:val="24"/>
                <w:szCs w:val="24"/>
              </w:rPr>
              <w:t>參酌</w:t>
            </w:r>
            <w:proofErr w:type="gramStart"/>
            <w:r w:rsidR="000B0FEB" w:rsidRPr="00A9081E">
              <w:rPr>
                <w:rFonts w:eastAsia="標楷體"/>
                <w:color w:val="000000" w:themeColor="text1"/>
                <w:sz w:val="24"/>
                <w:szCs w:val="24"/>
              </w:rPr>
              <w:t>113</w:t>
            </w:r>
            <w:proofErr w:type="gramEnd"/>
            <w:r w:rsidR="000B0FEB" w:rsidRPr="00A9081E">
              <w:rPr>
                <w:rFonts w:eastAsia="標楷體"/>
                <w:color w:val="000000" w:themeColor="text1"/>
                <w:sz w:val="24"/>
                <w:szCs w:val="24"/>
              </w:rPr>
              <w:t>年度「全民健康保險牙醫門診總額醫療資源不足地區改善方案」巡迴醫療服務，依平、假日及施行地區分級支付，每次服務每小時支付點數</w:t>
            </w:r>
            <w:r w:rsidR="000B0FEB" w:rsidRPr="00A9081E">
              <w:rPr>
                <w:rFonts w:eastAsia="標楷體"/>
                <w:color w:val="000000" w:themeColor="text1"/>
                <w:sz w:val="24"/>
                <w:szCs w:val="24"/>
              </w:rPr>
              <w:t>1,800</w:t>
            </w:r>
            <w:r w:rsidR="00A9081E" w:rsidRPr="00A9081E">
              <w:rPr>
                <w:rFonts w:eastAsia="標楷體"/>
                <w:color w:val="000000" w:themeColor="text1"/>
                <w:sz w:val="24"/>
                <w:szCs w:val="24"/>
              </w:rPr>
              <w:t>至</w:t>
            </w:r>
            <w:r w:rsidR="000B0FEB" w:rsidRPr="00A9081E">
              <w:rPr>
                <w:rFonts w:eastAsia="標楷體"/>
                <w:color w:val="000000" w:themeColor="text1"/>
                <w:sz w:val="24"/>
                <w:szCs w:val="24"/>
              </w:rPr>
              <w:t>4,600</w:t>
            </w:r>
            <w:r w:rsidR="000B0FEB" w:rsidRPr="00A9081E">
              <w:rPr>
                <w:rFonts w:eastAsia="標楷體"/>
                <w:color w:val="000000" w:themeColor="text1"/>
                <w:sz w:val="24"/>
                <w:szCs w:val="24"/>
              </w:rPr>
              <w:t>點</w:t>
            </w:r>
            <w:r w:rsidR="000B0FEB" w:rsidRPr="00A9081E">
              <w:rPr>
                <w:rFonts w:eastAsia="標楷體"/>
                <w:color w:val="000000" w:themeColor="text1"/>
                <w:sz w:val="24"/>
                <w:szCs w:val="24"/>
              </w:rPr>
              <w:t>(</w:t>
            </w:r>
            <w:r w:rsidR="000B0FEB" w:rsidRPr="00A9081E">
              <w:rPr>
                <w:rFonts w:eastAsia="標楷體"/>
                <w:color w:val="000000" w:themeColor="text1"/>
                <w:sz w:val="24"/>
                <w:szCs w:val="24"/>
              </w:rPr>
              <w:t>含車馬費、材料費及各種風險分擔醫療費用</w:t>
            </w:r>
            <w:r w:rsidR="000B0FEB" w:rsidRPr="00A9081E">
              <w:rPr>
                <w:rFonts w:eastAsia="標楷體"/>
                <w:color w:val="000000" w:themeColor="text1"/>
                <w:sz w:val="24"/>
                <w:szCs w:val="24"/>
              </w:rPr>
              <w:t>)</w:t>
            </w:r>
            <w:r w:rsidR="000B0FEB" w:rsidRPr="00A9081E">
              <w:rPr>
                <w:rFonts w:eastAsia="標楷體"/>
                <w:color w:val="000000" w:themeColor="text1"/>
                <w:sz w:val="24"/>
                <w:szCs w:val="24"/>
              </w:rPr>
              <w:t>，考量本計畫之執行單位係搭配前開方案執行之前提下，已由健保方案支付服務費用在案，延長服務時間於文化健康站辦理口腔衛生評估作業，爰以每小時</w:t>
            </w:r>
            <w:r w:rsidR="000B0FEB" w:rsidRPr="00A9081E">
              <w:rPr>
                <w:rFonts w:eastAsia="標楷體"/>
                <w:color w:val="000000" w:themeColor="text1"/>
                <w:sz w:val="24"/>
                <w:szCs w:val="24"/>
              </w:rPr>
              <w:t>1,500</w:t>
            </w:r>
            <w:r w:rsidR="000B0FEB" w:rsidRPr="00A9081E">
              <w:rPr>
                <w:rFonts w:eastAsia="標楷體"/>
                <w:color w:val="000000" w:themeColor="text1"/>
                <w:sz w:val="24"/>
                <w:szCs w:val="24"/>
              </w:rPr>
              <w:t>元補助。</w:t>
            </w:r>
          </w:p>
        </w:tc>
        <w:tc>
          <w:tcPr>
            <w:tcW w:w="34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8D2652" w:rsidRPr="00A9081E" w:rsidRDefault="000B5D46" w:rsidP="00A9081E">
            <w:pPr>
              <w:snapToGrid w:val="0"/>
              <w:spacing w:line="360" w:lineRule="auto"/>
              <w:rPr>
                <w:rFonts w:eastAsia="標楷體"/>
                <w:color w:val="000000" w:themeColor="text1"/>
                <w:sz w:val="24"/>
                <w:szCs w:val="24"/>
              </w:rPr>
            </w:pPr>
            <w:r w:rsidRPr="00A9081E">
              <w:rPr>
                <w:rFonts w:eastAsia="標楷體"/>
                <w:color w:val="000000" w:themeColor="text1"/>
                <w:sz w:val="24"/>
                <w:szCs w:val="24"/>
              </w:rPr>
              <w:t>每次服務每小時</w:t>
            </w:r>
            <w:r w:rsidRPr="00A9081E">
              <w:rPr>
                <w:rFonts w:eastAsia="標楷體"/>
                <w:color w:val="000000" w:themeColor="text1"/>
                <w:sz w:val="24"/>
                <w:szCs w:val="24"/>
              </w:rPr>
              <w:t>1,500</w:t>
            </w:r>
            <w:r w:rsidRPr="00A9081E">
              <w:rPr>
                <w:rFonts w:eastAsia="標楷體"/>
                <w:color w:val="000000" w:themeColor="text1"/>
                <w:sz w:val="24"/>
                <w:szCs w:val="24"/>
              </w:rPr>
              <w:t>元，每次至少</w:t>
            </w:r>
            <w:r w:rsidRPr="00A9081E">
              <w:rPr>
                <w:rFonts w:eastAsia="標楷體"/>
                <w:color w:val="000000" w:themeColor="text1"/>
                <w:sz w:val="24"/>
                <w:szCs w:val="24"/>
              </w:rPr>
              <w:t>1</w:t>
            </w:r>
            <w:r w:rsidRPr="00A9081E">
              <w:rPr>
                <w:rFonts w:eastAsia="標楷體"/>
                <w:color w:val="000000" w:themeColor="text1"/>
                <w:sz w:val="24"/>
                <w:szCs w:val="24"/>
              </w:rPr>
              <w:t>小時，至多</w:t>
            </w:r>
            <w:r w:rsidRPr="00A9081E">
              <w:rPr>
                <w:rFonts w:eastAsia="標楷體"/>
                <w:color w:val="000000" w:themeColor="text1"/>
                <w:sz w:val="24"/>
                <w:szCs w:val="24"/>
              </w:rPr>
              <w:t>3</w:t>
            </w:r>
            <w:r w:rsidRPr="00A9081E">
              <w:rPr>
                <w:rFonts w:eastAsia="標楷體"/>
                <w:color w:val="000000" w:themeColor="text1"/>
                <w:sz w:val="24"/>
                <w:szCs w:val="24"/>
              </w:rPr>
              <w:t>小時；如服務當日確有前往，惟無個案接受評估，則支付</w:t>
            </w:r>
            <w:r w:rsidRPr="00A9081E">
              <w:rPr>
                <w:rFonts w:eastAsia="標楷體"/>
                <w:color w:val="000000" w:themeColor="text1"/>
                <w:sz w:val="24"/>
                <w:szCs w:val="24"/>
              </w:rPr>
              <w:t>1</w:t>
            </w:r>
            <w:r w:rsidRPr="00A9081E">
              <w:rPr>
                <w:rFonts w:eastAsia="標楷體"/>
                <w:color w:val="000000" w:themeColor="text1"/>
                <w:sz w:val="24"/>
                <w:szCs w:val="24"/>
              </w:rPr>
              <w:t>小時之費用。</w:t>
            </w:r>
          </w:p>
        </w:tc>
      </w:tr>
      <w:tr w:rsidR="000B5D46" w:rsidRPr="00A9081E" w:rsidTr="00A9081E">
        <w:trPr>
          <w:trHeight w:val="4181"/>
          <w:jc w:val="center"/>
        </w:trPr>
        <w:tc>
          <w:tcPr>
            <w:tcW w:w="141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b/>
                <w:color w:val="000000" w:themeColor="text1"/>
                <w:sz w:val="24"/>
                <w:szCs w:val="24"/>
              </w:rPr>
            </w:pPr>
            <w:r w:rsidRPr="00A9081E">
              <w:rPr>
                <w:rFonts w:eastAsia="標楷體"/>
                <w:b/>
                <w:color w:val="000000" w:themeColor="text1"/>
                <w:sz w:val="24"/>
                <w:szCs w:val="24"/>
              </w:rPr>
              <w:lastRenderedPageBreak/>
              <w:t>口腔評估費</w:t>
            </w:r>
          </w:p>
        </w:tc>
        <w:tc>
          <w:tcPr>
            <w:tcW w:w="53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E2658D" w:rsidRDefault="00F828C7" w:rsidP="000B5D46">
            <w:pPr>
              <w:snapToGrid w:val="0"/>
              <w:spacing w:line="360" w:lineRule="auto"/>
              <w:rPr>
                <w:rFonts w:eastAsia="標楷體"/>
                <w:color w:val="000000" w:themeColor="text1"/>
                <w:sz w:val="24"/>
                <w:szCs w:val="24"/>
              </w:rPr>
            </w:pPr>
            <w:r>
              <w:rPr>
                <w:rFonts w:eastAsia="標楷體" w:hint="eastAsia"/>
                <w:color w:val="000000" w:themeColor="text1"/>
                <w:sz w:val="24"/>
                <w:szCs w:val="24"/>
              </w:rPr>
              <w:t>實施本計畫口腔衛生評估作業所需</w:t>
            </w:r>
            <w:r w:rsidR="000B5D46" w:rsidRPr="00A9081E">
              <w:rPr>
                <w:rFonts w:eastAsia="標楷體"/>
                <w:color w:val="000000" w:themeColor="text1"/>
                <w:sz w:val="24"/>
                <w:szCs w:val="24"/>
              </w:rPr>
              <w:t>口腔評估費</w:t>
            </w:r>
            <w:r>
              <w:rPr>
                <w:rFonts w:eastAsia="標楷體" w:hint="eastAsia"/>
                <w:color w:val="000000" w:themeColor="text1"/>
                <w:sz w:val="24"/>
                <w:szCs w:val="24"/>
              </w:rPr>
              <w:t>。</w:t>
            </w:r>
          </w:p>
          <w:p w:rsidR="000B5D46" w:rsidRPr="00A9081E" w:rsidRDefault="000B5D46" w:rsidP="000B5D46">
            <w:pPr>
              <w:snapToGrid w:val="0"/>
              <w:spacing w:line="360" w:lineRule="auto"/>
              <w:rPr>
                <w:rFonts w:eastAsia="標楷體"/>
                <w:color w:val="000000" w:themeColor="text1"/>
                <w:sz w:val="24"/>
                <w:szCs w:val="24"/>
              </w:rPr>
            </w:pPr>
            <w:r w:rsidRPr="00A9081E">
              <w:rPr>
                <w:rFonts w:eastAsia="標楷體"/>
                <w:color w:val="000000" w:themeColor="text1"/>
                <w:sz w:val="24"/>
                <w:szCs w:val="24"/>
              </w:rPr>
              <w:t>依本部中央健康</w:t>
            </w:r>
            <w:proofErr w:type="gramStart"/>
            <w:r w:rsidRPr="00A9081E">
              <w:rPr>
                <w:rFonts w:eastAsia="標楷體"/>
                <w:color w:val="000000" w:themeColor="text1"/>
                <w:sz w:val="24"/>
                <w:szCs w:val="24"/>
              </w:rPr>
              <w:t>保險署</w:t>
            </w:r>
            <w:proofErr w:type="gramEnd"/>
            <w:r w:rsidRPr="00A9081E">
              <w:rPr>
                <w:rFonts w:eastAsia="標楷體"/>
                <w:color w:val="000000" w:themeColor="text1"/>
                <w:sz w:val="24"/>
                <w:szCs w:val="24"/>
              </w:rPr>
              <w:t>「全民健康保險醫療服務給付項目及支付標準」牙科門診診察費</w:t>
            </w:r>
            <w:r w:rsidRPr="00A9081E">
              <w:rPr>
                <w:rFonts w:eastAsia="標楷體"/>
                <w:color w:val="000000" w:themeColor="text1"/>
                <w:sz w:val="24"/>
                <w:szCs w:val="24"/>
              </w:rPr>
              <w:t>(260</w:t>
            </w:r>
            <w:r w:rsidRPr="00A9081E">
              <w:rPr>
                <w:rFonts w:eastAsia="標楷體"/>
                <w:color w:val="000000" w:themeColor="text1"/>
                <w:sz w:val="24"/>
                <w:szCs w:val="24"/>
              </w:rPr>
              <w:t>元</w:t>
            </w:r>
            <w:r w:rsidRPr="00A9081E">
              <w:rPr>
                <w:rFonts w:eastAsia="標楷體"/>
                <w:color w:val="000000" w:themeColor="text1"/>
                <w:sz w:val="24"/>
                <w:szCs w:val="24"/>
              </w:rPr>
              <w:t>)</w:t>
            </w:r>
            <w:r w:rsidRPr="00A9081E">
              <w:rPr>
                <w:rFonts w:eastAsia="標楷體"/>
                <w:color w:val="000000" w:themeColor="text1"/>
                <w:sz w:val="24"/>
                <w:szCs w:val="24"/>
              </w:rPr>
              <w:t>訂之</w:t>
            </w:r>
            <w:r w:rsidR="00641370">
              <w:rPr>
                <w:rFonts w:eastAsia="標楷體" w:hint="eastAsia"/>
                <w:color w:val="000000" w:themeColor="text1"/>
                <w:sz w:val="24"/>
                <w:szCs w:val="24"/>
              </w:rPr>
              <w:t>。</w:t>
            </w:r>
            <w:r w:rsidRPr="00A9081E">
              <w:rPr>
                <w:rFonts w:eastAsia="標楷體"/>
                <w:color w:val="000000" w:themeColor="text1"/>
                <w:sz w:val="24"/>
                <w:szCs w:val="24"/>
              </w:rPr>
              <w:t>另查符合加強感染管制之牙科門診診察費</w:t>
            </w:r>
            <w:r w:rsidRPr="00A9081E">
              <w:rPr>
                <w:rFonts w:eastAsia="標楷體"/>
                <w:color w:val="000000" w:themeColor="text1"/>
                <w:sz w:val="24"/>
                <w:szCs w:val="24"/>
              </w:rPr>
              <w:t>(</w:t>
            </w:r>
            <w:r w:rsidRPr="00A9081E">
              <w:rPr>
                <w:rFonts w:eastAsia="標楷體"/>
                <w:color w:val="000000" w:themeColor="text1"/>
                <w:sz w:val="24"/>
                <w:szCs w:val="24"/>
              </w:rPr>
              <w:t>山地離島地區</w:t>
            </w:r>
            <w:r w:rsidRPr="00A9081E">
              <w:rPr>
                <w:rFonts w:eastAsia="標楷體"/>
                <w:color w:val="000000" w:themeColor="text1"/>
                <w:sz w:val="24"/>
                <w:szCs w:val="24"/>
              </w:rPr>
              <w:t>)</w:t>
            </w:r>
            <w:r w:rsidRPr="00A9081E">
              <w:rPr>
                <w:rFonts w:eastAsia="標楷體"/>
                <w:color w:val="000000" w:themeColor="text1"/>
                <w:sz w:val="24"/>
                <w:szCs w:val="24"/>
              </w:rPr>
              <w:t>為</w:t>
            </w:r>
            <w:r w:rsidRPr="00A9081E">
              <w:rPr>
                <w:rFonts w:eastAsia="標楷體"/>
                <w:color w:val="000000" w:themeColor="text1"/>
                <w:sz w:val="24"/>
                <w:szCs w:val="24"/>
              </w:rPr>
              <w:t>3</w:t>
            </w:r>
            <w:r w:rsidR="001523F1">
              <w:rPr>
                <w:rFonts w:eastAsia="標楷體" w:hint="eastAsia"/>
                <w:color w:val="000000" w:themeColor="text1"/>
                <w:sz w:val="24"/>
                <w:szCs w:val="24"/>
              </w:rPr>
              <w:t>92</w:t>
            </w:r>
            <w:r w:rsidRPr="00A9081E">
              <w:rPr>
                <w:rFonts w:eastAsia="標楷體"/>
                <w:color w:val="000000" w:themeColor="text1"/>
                <w:sz w:val="24"/>
                <w:szCs w:val="24"/>
              </w:rPr>
              <w:t>點。是</w:t>
            </w:r>
            <w:proofErr w:type="gramStart"/>
            <w:r w:rsidRPr="00A9081E">
              <w:rPr>
                <w:rFonts w:eastAsia="標楷體"/>
                <w:color w:val="000000" w:themeColor="text1"/>
                <w:sz w:val="24"/>
                <w:szCs w:val="24"/>
              </w:rPr>
              <w:t>以</w:t>
            </w:r>
            <w:proofErr w:type="gramEnd"/>
            <w:r w:rsidRPr="00A9081E">
              <w:rPr>
                <w:rFonts w:eastAsia="標楷體"/>
                <w:color w:val="000000" w:themeColor="text1"/>
                <w:sz w:val="24"/>
                <w:szCs w:val="24"/>
              </w:rPr>
              <w:t>，執行單位如符合「牙醫門診加強感染控制實施方案」之牙醫醫療服務機構，則每評估一名個案補助牙科門診診察費</w:t>
            </w:r>
            <w:r w:rsidRPr="00A9081E">
              <w:rPr>
                <w:rFonts w:eastAsia="標楷體"/>
                <w:color w:val="000000" w:themeColor="text1"/>
                <w:sz w:val="24"/>
                <w:szCs w:val="24"/>
              </w:rPr>
              <w:t>3</w:t>
            </w:r>
            <w:r w:rsidR="00641370">
              <w:rPr>
                <w:rFonts w:eastAsia="標楷體" w:hint="eastAsia"/>
                <w:color w:val="000000" w:themeColor="text1"/>
                <w:sz w:val="24"/>
                <w:szCs w:val="24"/>
              </w:rPr>
              <w:t>92</w:t>
            </w:r>
            <w:r w:rsidRPr="00A9081E">
              <w:rPr>
                <w:rFonts w:eastAsia="標楷體"/>
                <w:color w:val="000000" w:themeColor="text1"/>
                <w:sz w:val="24"/>
                <w:szCs w:val="24"/>
              </w:rPr>
              <w:t>元。</w:t>
            </w:r>
          </w:p>
          <w:p w:rsidR="000B5D46" w:rsidRPr="00A9081E" w:rsidRDefault="000B5D46" w:rsidP="000B5D46">
            <w:pPr>
              <w:snapToGrid w:val="0"/>
              <w:spacing w:line="360" w:lineRule="auto"/>
              <w:rPr>
                <w:rFonts w:eastAsia="標楷體"/>
                <w:color w:val="000000" w:themeColor="text1"/>
                <w:sz w:val="24"/>
                <w:szCs w:val="24"/>
              </w:rPr>
            </w:pPr>
          </w:p>
        </w:tc>
        <w:tc>
          <w:tcPr>
            <w:tcW w:w="34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0B5D46" w:rsidRPr="00A9081E" w:rsidRDefault="000B5D46" w:rsidP="000B5D46">
            <w:pPr>
              <w:snapToGrid w:val="0"/>
              <w:spacing w:line="360" w:lineRule="auto"/>
              <w:rPr>
                <w:rFonts w:eastAsia="標楷體"/>
                <w:color w:val="000000" w:themeColor="text1"/>
                <w:sz w:val="24"/>
                <w:szCs w:val="24"/>
              </w:rPr>
            </w:pPr>
            <w:r w:rsidRPr="00A9081E">
              <w:rPr>
                <w:rFonts w:eastAsia="標楷體"/>
                <w:color w:val="000000" w:themeColor="text1"/>
                <w:sz w:val="24"/>
                <w:szCs w:val="24"/>
              </w:rPr>
              <w:t>每評估一名個案支付</w:t>
            </w:r>
            <w:r w:rsidRPr="00A9081E">
              <w:rPr>
                <w:rFonts w:eastAsia="標楷體"/>
                <w:color w:val="000000" w:themeColor="text1"/>
                <w:sz w:val="24"/>
                <w:szCs w:val="24"/>
              </w:rPr>
              <w:t>260</w:t>
            </w:r>
            <w:r w:rsidRPr="00A9081E">
              <w:rPr>
                <w:rFonts w:eastAsia="標楷體"/>
                <w:color w:val="000000" w:themeColor="text1"/>
                <w:sz w:val="24"/>
                <w:szCs w:val="24"/>
              </w:rPr>
              <w:t>元評估費</w:t>
            </w:r>
            <w:r w:rsidR="00641370">
              <w:rPr>
                <w:rFonts w:eastAsia="標楷體" w:hint="eastAsia"/>
                <w:color w:val="000000" w:themeColor="text1"/>
                <w:sz w:val="24"/>
                <w:szCs w:val="24"/>
              </w:rPr>
              <w:t>；若符合「</w:t>
            </w:r>
            <w:r w:rsidRPr="00A9081E">
              <w:rPr>
                <w:rFonts w:eastAsia="標楷體"/>
                <w:color w:val="000000" w:themeColor="text1"/>
                <w:sz w:val="24"/>
                <w:szCs w:val="24"/>
              </w:rPr>
              <w:t>牙醫門診加強感染控制實施方案</w:t>
            </w:r>
            <w:r w:rsidR="00641370">
              <w:rPr>
                <w:rFonts w:eastAsia="標楷體" w:hint="eastAsia"/>
                <w:color w:val="000000" w:themeColor="text1"/>
                <w:sz w:val="24"/>
                <w:szCs w:val="24"/>
              </w:rPr>
              <w:t>」</w:t>
            </w:r>
            <w:r w:rsidRPr="00A9081E">
              <w:rPr>
                <w:rFonts w:eastAsia="標楷體"/>
                <w:color w:val="000000" w:themeColor="text1"/>
                <w:sz w:val="24"/>
                <w:szCs w:val="24"/>
              </w:rPr>
              <w:t>者，</w:t>
            </w:r>
            <w:r w:rsidR="00641370">
              <w:rPr>
                <w:rFonts w:eastAsia="標楷體" w:hint="eastAsia"/>
                <w:color w:val="000000" w:themeColor="text1"/>
                <w:sz w:val="24"/>
                <w:szCs w:val="24"/>
              </w:rPr>
              <w:t>則</w:t>
            </w:r>
            <w:r w:rsidRPr="00A9081E">
              <w:rPr>
                <w:rFonts w:eastAsia="標楷體"/>
                <w:color w:val="000000" w:themeColor="text1"/>
                <w:sz w:val="24"/>
                <w:szCs w:val="24"/>
              </w:rPr>
              <w:t>每評估一名個案支付</w:t>
            </w:r>
            <w:r w:rsidRPr="00A9081E">
              <w:rPr>
                <w:rFonts w:eastAsia="標楷體"/>
                <w:color w:val="000000" w:themeColor="text1"/>
                <w:sz w:val="24"/>
                <w:szCs w:val="24"/>
              </w:rPr>
              <w:t>3</w:t>
            </w:r>
            <w:r w:rsidR="00641370">
              <w:rPr>
                <w:rFonts w:eastAsia="標楷體" w:hint="eastAsia"/>
                <w:color w:val="000000" w:themeColor="text1"/>
                <w:sz w:val="24"/>
                <w:szCs w:val="24"/>
              </w:rPr>
              <w:t>92</w:t>
            </w:r>
            <w:r w:rsidRPr="00A9081E">
              <w:rPr>
                <w:rFonts w:eastAsia="標楷體"/>
                <w:color w:val="000000" w:themeColor="text1"/>
                <w:sz w:val="24"/>
                <w:szCs w:val="24"/>
              </w:rPr>
              <w:t>元評估費，</w:t>
            </w:r>
            <w:r w:rsidRPr="00641370">
              <w:rPr>
                <w:rFonts w:eastAsia="標楷體"/>
                <w:color w:val="000000" w:themeColor="text1"/>
                <w:sz w:val="24"/>
                <w:szCs w:val="24"/>
                <w:highlight w:val="yellow"/>
              </w:rPr>
              <w:t>惟該個案接受評估當日</w:t>
            </w:r>
            <w:r w:rsidR="00641370" w:rsidRPr="00641370">
              <w:rPr>
                <w:rFonts w:eastAsia="標楷體" w:hint="eastAsia"/>
                <w:color w:val="000000" w:themeColor="text1"/>
                <w:sz w:val="24"/>
                <w:szCs w:val="24"/>
                <w:highlight w:val="yellow"/>
              </w:rPr>
              <w:t>，</w:t>
            </w:r>
            <w:r w:rsidRPr="00641370">
              <w:rPr>
                <w:rFonts w:eastAsia="標楷體"/>
                <w:color w:val="000000" w:themeColor="text1"/>
                <w:sz w:val="24"/>
                <w:szCs w:val="24"/>
                <w:highlight w:val="yellow"/>
              </w:rPr>
              <w:t>如</w:t>
            </w:r>
            <w:r w:rsidR="00641370">
              <w:rPr>
                <w:rFonts w:eastAsia="標楷體" w:hint="eastAsia"/>
                <w:color w:val="000000" w:themeColor="text1"/>
                <w:sz w:val="24"/>
                <w:szCs w:val="24"/>
                <w:highlight w:val="yellow"/>
              </w:rPr>
              <w:t>業</w:t>
            </w:r>
            <w:r w:rsidRPr="00641370">
              <w:rPr>
                <w:rFonts w:eastAsia="標楷體"/>
                <w:color w:val="000000" w:themeColor="text1"/>
                <w:sz w:val="24"/>
                <w:szCs w:val="24"/>
                <w:highlight w:val="yellow"/>
              </w:rPr>
              <w:t>經評估醫師門診或巡迴計畫診察，由該名醫師申請全民健康保險給付相關費用，本款項不予給付。</w:t>
            </w:r>
          </w:p>
        </w:tc>
      </w:tr>
    </w:tbl>
    <w:p w:rsidR="00BA6171" w:rsidRPr="00A9081E" w:rsidRDefault="00BA6171" w:rsidP="00BA6171">
      <w:pPr>
        <w:pageBreakBefore/>
        <w:spacing w:line="360" w:lineRule="auto"/>
        <w:jc w:val="center"/>
        <w:rPr>
          <w:rFonts w:eastAsia="標楷體"/>
          <w:b/>
          <w:color w:val="000000" w:themeColor="text1"/>
          <w:sz w:val="32"/>
        </w:rPr>
      </w:pPr>
      <w:r w:rsidRPr="00BA6171">
        <w:rPr>
          <w:rFonts w:eastAsia="標楷體"/>
          <w:noProof/>
          <w:color w:val="000000" w:themeColor="text1"/>
          <w:sz w:val="32"/>
        </w:rPr>
        <w:lastRenderedPageBreak/>
        <mc:AlternateContent>
          <mc:Choice Requires="wps">
            <w:drawing>
              <wp:anchor distT="0" distB="0" distL="114300" distR="114300" simplePos="0" relativeHeight="251696128" behindDoc="0" locked="0" layoutInCell="1" allowOverlap="1" wp14:anchorId="52EBFE11" wp14:editId="427EA68C">
                <wp:simplePos x="0" y="0"/>
                <wp:positionH relativeFrom="margin">
                  <wp:align>left</wp:align>
                </wp:positionH>
                <wp:positionV relativeFrom="paragraph">
                  <wp:posOffset>-142875</wp:posOffset>
                </wp:positionV>
                <wp:extent cx="647066" cy="257175"/>
                <wp:effectExtent l="0" t="0" r="19685" b="28575"/>
                <wp:wrapNone/>
                <wp:docPr id="8" name="文字方塊 23"/>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8B49A5" w:rsidRDefault="008B49A5" w:rsidP="00BA6171">
                            <w:pPr>
                              <w:snapToGrid w:val="0"/>
                              <w:jc w:val="center"/>
                              <w:rPr>
                                <w:rFonts w:ascii="標楷體" w:eastAsia="標楷體" w:hAnsi="標楷體"/>
                                <w:sz w:val="24"/>
                              </w:rPr>
                            </w:pPr>
                            <w:r>
                              <w:rPr>
                                <w:rFonts w:ascii="標楷體" w:eastAsia="標楷體" w:hAnsi="標楷體"/>
                                <w:sz w:val="24"/>
                              </w:rPr>
                              <w:t>附件3</w:t>
                            </w:r>
                          </w:p>
                        </w:txbxContent>
                      </wps:txbx>
                      <wps:bodyPr vert="horz" wrap="square" lIns="91440" tIns="45720" rIns="91440" bIns="45720" anchor="t" anchorCtr="0" compatLnSpc="0">
                        <a:noAutofit/>
                      </wps:bodyPr>
                    </wps:wsp>
                  </a:graphicData>
                </a:graphic>
              </wp:anchor>
            </w:drawing>
          </mc:Choice>
          <mc:Fallback>
            <w:pict>
              <v:shape w14:anchorId="52EBFE11" id="文字方塊 23" o:spid="_x0000_s1029" type="#_x0000_t202" style="position:absolute;left:0;text-align:left;margin-left:0;margin-top:-11.25pt;width:50.95pt;height:20.25pt;z-index:2516961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" strokeweight=".26467mm">
                <v:textbox>
                  <w:txbxContent>
                    <w:p w:rsidR="008B49A5" w:rsidRDefault="008B49A5" w:rsidP="00BA6171">
                      <w:pPr>
                        <w:snapToGrid w:val="0"/>
                        <w:jc w:val="center"/>
                        <w:rPr>
                          <w:rFonts w:ascii="標楷體" w:eastAsia="標楷體" w:hAnsi="標楷體"/>
                          <w:sz w:val="24"/>
                        </w:rPr>
                      </w:pPr>
                      <w:r>
                        <w:rPr>
                          <w:rFonts w:ascii="標楷體" w:eastAsia="標楷體" w:hAnsi="標楷體"/>
                          <w:sz w:val="24"/>
                        </w:rPr>
                        <w:t>附件3</w:t>
                      </w:r>
                    </w:p>
                  </w:txbxContent>
                </v:textbox>
                <w10:wrap anchorx="margin"/>
              </v:shape>
            </w:pict>
          </mc:Fallback>
        </mc:AlternateContent>
      </w:r>
      <w:r w:rsidRPr="00BA6171">
        <w:rPr>
          <w:rFonts w:eastAsia="標楷體"/>
          <w:b/>
          <w:color w:val="000000" w:themeColor="text1"/>
          <w:sz w:val="36"/>
        </w:rPr>
        <w:t>衛生</w:t>
      </w:r>
      <w:proofErr w:type="gramStart"/>
      <w:r w:rsidRPr="00BA6171">
        <w:rPr>
          <w:rFonts w:eastAsia="標楷體"/>
          <w:b/>
          <w:color w:val="000000" w:themeColor="text1"/>
          <w:sz w:val="36"/>
        </w:rPr>
        <w:t>福利部補</w:t>
      </w:r>
      <w:proofErr w:type="gramEnd"/>
      <w:r w:rsidRPr="00BA6171">
        <w:rPr>
          <w:rFonts w:eastAsia="標楷體"/>
          <w:b/>
          <w:color w:val="000000" w:themeColor="text1"/>
          <w:sz w:val="36"/>
        </w:rPr>
        <w:t>（捐）助款項會計處理作業要點</w:t>
      </w:r>
    </w:p>
    <w:p w:rsidR="00BA6171" w:rsidRPr="00A9081E" w:rsidRDefault="00BA6171" w:rsidP="00BA6171">
      <w:pPr>
        <w:spacing w:line="360" w:lineRule="auto"/>
        <w:ind w:left="573" w:hanging="573"/>
        <w:jc w:val="right"/>
        <w:rPr>
          <w:rFonts w:eastAsia="標楷體"/>
          <w:color w:val="000000" w:themeColor="text1"/>
        </w:rPr>
      </w:pPr>
      <w:r w:rsidRPr="00A9081E">
        <w:rPr>
          <w:rFonts w:eastAsia="標楷體"/>
          <w:bCs/>
          <w:color w:val="000000" w:themeColor="text1"/>
        </w:rPr>
        <w:t>110</w:t>
      </w:r>
      <w:r w:rsidRPr="00A9081E">
        <w:rPr>
          <w:rFonts w:eastAsia="標楷體"/>
          <w:bCs/>
          <w:color w:val="000000" w:themeColor="text1"/>
        </w:rPr>
        <w:t>年</w:t>
      </w:r>
      <w:r w:rsidRPr="00A9081E">
        <w:rPr>
          <w:rFonts w:eastAsia="標楷體"/>
          <w:bCs/>
          <w:color w:val="000000" w:themeColor="text1"/>
        </w:rPr>
        <w:t>11</w:t>
      </w:r>
      <w:r w:rsidRPr="00A9081E">
        <w:rPr>
          <w:rFonts w:eastAsia="標楷體"/>
          <w:bCs/>
          <w:color w:val="000000" w:themeColor="text1"/>
        </w:rPr>
        <w:t>月修訂</w:t>
      </w:r>
      <w:r w:rsidRPr="00A9081E">
        <w:rPr>
          <w:rFonts w:eastAsia="標楷體"/>
          <w:bCs/>
          <w:color w:val="000000" w:themeColor="text1"/>
          <w:sz w:val="28"/>
        </w:rPr>
        <w:t xml:space="preserve">             </w:t>
      </w:r>
    </w:p>
    <w:p w:rsidR="00BA6171" w:rsidRPr="00BA6171" w:rsidRDefault="00BA6171" w:rsidP="00BA6171">
      <w:pPr>
        <w:spacing w:line="360" w:lineRule="auto"/>
        <w:ind w:left="392" w:hanging="392"/>
        <w:jc w:val="both"/>
        <w:rPr>
          <w:rFonts w:eastAsia="標楷體"/>
          <w:bCs/>
          <w:color w:val="000000" w:themeColor="text1"/>
          <w:sz w:val="24"/>
        </w:rPr>
      </w:pPr>
      <w:r w:rsidRPr="00BA6171">
        <w:rPr>
          <w:rFonts w:eastAsia="標楷體"/>
          <w:bCs/>
          <w:color w:val="000000" w:themeColor="text1"/>
          <w:sz w:val="24"/>
        </w:rPr>
        <w:t>一、衛生福利部（以下簡稱本部）為</w:t>
      </w:r>
      <w:proofErr w:type="gramStart"/>
      <w:r w:rsidRPr="00BA6171">
        <w:rPr>
          <w:rFonts w:eastAsia="標楷體"/>
          <w:bCs/>
          <w:color w:val="000000" w:themeColor="text1"/>
          <w:sz w:val="24"/>
        </w:rPr>
        <w:t>健全補</w:t>
      </w:r>
      <w:proofErr w:type="gramEnd"/>
      <w:r w:rsidRPr="00BA6171">
        <w:rPr>
          <w:rFonts w:eastAsia="標楷體"/>
          <w:bCs/>
          <w:color w:val="000000" w:themeColor="text1"/>
          <w:sz w:val="24"/>
        </w:rPr>
        <w:t>（捐）助款項之會計處理作業，特訂定本要點。</w:t>
      </w:r>
    </w:p>
    <w:p w:rsidR="00BA6171" w:rsidRPr="00BA6171" w:rsidRDefault="00BA6171" w:rsidP="00BA6171">
      <w:pPr>
        <w:spacing w:line="360" w:lineRule="auto"/>
        <w:ind w:left="392" w:hanging="392"/>
        <w:jc w:val="both"/>
        <w:rPr>
          <w:rFonts w:eastAsia="標楷體"/>
          <w:bCs/>
          <w:color w:val="000000" w:themeColor="text1"/>
          <w:sz w:val="24"/>
        </w:rPr>
      </w:pPr>
      <w:r w:rsidRPr="00BA6171">
        <w:rPr>
          <w:rFonts w:eastAsia="標楷體"/>
          <w:bCs/>
          <w:color w:val="000000" w:themeColor="text1"/>
          <w:sz w:val="24"/>
        </w:rPr>
        <w:t>二、名詞定義：</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（一）本要點</w:t>
      </w:r>
      <w:proofErr w:type="gramStart"/>
      <w:r w:rsidRPr="00BA6171">
        <w:rPr>
          <w:rFonts w:eastAsia="標楷體"/>
          <w:bCs/>
          <w:color w:val="000000" w:themeColor="text1"/>
          <w:sz w:val="24"/>
        </w:rPr>
        <w:t>所稱補</w:t>
      </w:r>
      <w:proofErr w:type="gramEnd"/>
      <w:r w:rsidRPr="00BA6171">
        <w:rPr>
          <w:rFonts w:eastAsia="標楷體"/>
          <w:bCs/>
          <w:color w:val="000000" w:themeColor="text1"/>
          <w:sz w:val="24"/>
        </w:rPr>
        <w:t>（捐）助款項，指於本部單位預算及各附屬單位預算項下編列之獎助、補助及捐助計畫，其執行應依預算執行相關規定辦理。</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（二）本要點所</w:t>
      </w:r>
      <w:proofErr w:type="gramStart"/>
      <w:r w:rsidRPr="00BA6171">
        <w:rPr>
          <w:rFonts w:eastAsia="標楷體"/>
          <w:bCs/>
          <w:color w:val="000000" w:themeColor="text1"/>
          <w:sz w:val="24"/>
        </w:rPr>
        <w:t>稱受補</w:t>
      </w:r>
      <w:proofErr w:type="gramEnd"/>
      <w:r w:rsidRPr="00BA6171">
        <w:rPr>
          <w:rFonts w:eastAsia="標楷體"/>
          <w:bCs/>
          <w:color w:val="000000" w:themeColor="text1"/>
          <w:sz w:val="24"/>
        </w:rPr>
        <w:t>（捐）助單位，指接受本部補（捐）助之地方政府、機關（構）、學校、國內外團體及個人。</w:t>
      </w:r>
    </w:p>
    <w:p w:rsidR="00BA6171" w:rsidRPr="00BA6171" w:rsidRDefault="00BA6171" w:rsidP="00BA6171">
      <w:pPr>
        <w:spacing w:line="360" w:lineRule="auto"/>
        <w:ind w:left="392" w:hanging="392"/>
        <w:jc w:val="both"/>
        <w:rPr>
          <w:rFonts w:eastAsia="標楷體"/>
          <w:bCs/>
          <w:color w:val="000000" w:themeColor="text1"/>
          <w:sz w:val="24"/>
        </w:rPr>
      </w:pPr>
      <w:r w:rsidRPr="00BA6171">
        <w:rPr>
          <w:rFonts w:eastAsia="標楷體"/>
          <w:bCs/>
          <w:color w:val="000000" w:themeColor="text1"/>
          <w:sz w:val="24"/>
        </w:rPr>
        <w:t>三、</w:t>
      </w: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（捐）助單位執行本部補（捐）助款項之會計處理，除法令另有規定外，依本規定辦理。</w:t>
      </w:r>
    </w:p>
    <w:p w:rsidR="00BA6171" w:rsidRPr="00BA6171" w:rsidRDefault="00BA6171" w:rsidP="00BA6171">
      <w:pPr>
        <w:spacing w:line="360" w:lineRule="auto"/>
        <w:ind w:left="392" w:hanging="392"/>
        <w:jc w:val="both"/>
        <w:rPr>
          <w:rFonts w:eastAsia="標楷體"/>
          <w:color w:val="000000" w:themeColor="text1"/>
          <w:sz w:val="24"/>
        </w:rPr>
      </w:pPr>
      <w:r w:rsidRPr="00BA6171">
        <w:rPr>
          <w:rFonts w:eastAsia="標楷體"/>
          <w:bCs/>
          <w:color w:val="000000" w:themeColor="text1"/>
          <w:sz w:val="24"/>
        </w:rPr>
        <w:t>四、本部各業務主辦單位除應依法定預算所列執行各項補（捐）助計畫，對地方政府之補助，應依「中央對直轄市及縣（市）政府補助辦法」及「衛生</w:t>
      </w:r>
      <w:proofErr w:type="gramStart"/>
      <w:r w:rsidRPr="00BA6171">
        <w:rPr>
          <w:rFonts w:eastAsia="標楷體"/>
          <w:bCs/>
          <w:color w:val="000000" w:themeColor="text1"/>
          <w:sz w:val="24"/>
        </w:rPr>
        <w:t>福利部及所屬</w:t>
      </w:r>
      <w:proofErr w:type="gramEnd"/>
      <w:r w:rsidRPr="00BA6171">
        <w:rPr>
          <w:rFonts w:eastAsia="標楷體"/>
          <w:bCs/>
          <w:color w:val="000000" w:themeColor="text1"/>
          <w:sz w:val="24"/>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助預算執行應注意事項」及本部執行獎補助計畫相關作業規定辦理。</w:t>
      </w:r>
    </w:p>
    <w:p w:rsidR="00BA6171" w:rsidRPr="00BA6171" w:rsidRDefault="00BA6171" w:rsidP="00BA6171">
      <w:pPr>
        <w:spacing w:line="360" w:lineRule="auto"/>
        <w:ind w:left="400" w:hanging="400"/>
        <w:jc w:val="both"/>
        <w:rPr>
          <w:rFonts w:eastAsia="標楷體"/>
          <w:color w:val="000000" w:themeColor="text1"/>
          <w:sz w:val="24"/>
        </w:rPr>
      </w:pPr>
      <w:r w:rsidRPr="00BA6171">
        <w:rPr>
          <w:rFonts w:eastAsia="標楷體"/>
          <w:color w:val="000000" w:themeColor="text1"/>
          <w:sz w:val="24"/>
        </w:rPr>
        <w:t>五、</w:t>
      </w:r>
      <w:proofErr w:type="gramStart"/>
      <w:r w:rsidRPr="00BA6171">
        <w:rPr>
          <w:rFonts w:eastAsia="標楷體"/>
          <w:color w:val="000000" w:themeColor="text1"/>
          <w:sz w:val="24"/>
        </w:rPr>
        <w:t>受補</w:t>
      </w:r>
      <w:proofErr w:type="gramEnd"/>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助單位依約按計畫執行進度及條件向本部請撥補</w:t>
      </w:r>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proofErr w:type="gramStart"/>
      <w:r w:rsidRPr="00BA6171">
        <w:rPr>
          <w:rFonts w:eastAsia="標楷體"/>
          <w:color w:val="000000" w:themeColor="text1"/>
          <w:sz w:val="24"/>
        </w:rPr>
        <w:t>助款</w:t>
      </w:r>
      <w:proofErr w:type="gramEnd"/>
      <w:r w:rsidRPr="00BA6171">
        <w:rPr>
          <w:rFonts w:eastAsia="標楷體"/>
          <w:color w:val="000000" w:themeColor="text1"/>
          <w:sz w:val="24"/>
        </w:rPr>
        <w:t>時，應檢附收據。</w:t>
      </w:r>
      <w:proofErr w:type="gramStart"/>
      <w:r w:rsidRPr="00BA6171">
        <w:rPr>
          <w:rFonts w:eastAsia="標楷體"/>
          <w:color w:val="000000" w:themeColor="text1"/>
          <w:sz w:val="24"/>
        </w:rPr>
        <w:t>受補</w:t>
      </w:r>
      <w:proofErr w:type="gramEnd"/>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助單位為地方政府且補</w:t>
      </w:r>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助款項已納入其預算者，尚須檢附納入預算證明。</w:t>
      </w:r>
    </w:p>
    <w:p w:rsidR="00BA6171" w:rsidRPr="00BA6171" w:rsidRDefault="00BA6171" w:rsidP="00BA6171">
      <w:pPr>
        <w:spacing w:line="360" w:lineRule="auto"/>
        <w:ind w:left="400" w:hanging="400"/>
        <w:jc w:val="both"/>
        <w:rPr>
          <w:rFonts w:eastAsia="標楷體"/>
          <w:bCs/>
          <w:color w:val="000000" w:themeColor="text1"/>
          <w:sz w:val="24"/>
        </w:rPr>
      </w:pPr>
      <w:r w:rsidRPr="00BA6171">
        <w:rPr>
          <w:rFonts w:eastAsia="標楷體"/>
          <w:bCs/>
          <w:color w:val="000000" w:themeColor="text1"/>
          <w:sz w:val="24"/>
        </w:rPr>
        <w:t>六、</w:t>
      </w: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（捐）助單位應依核定計畫支用經費，不得用作下列開支：</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（一）不合計畫或與計畫無關之支出或墊款。</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（二）招待應酬費用、罰款、贈款、捐款及各種私人用款。</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（三）</w:t>
      </w:r>
      <w:proofErr w:type="gramStart"/>
      <w:r w:rsidRPr="00BA6171">
        <w:rPr>
          <w:rFonts w:eastAsia="標楷體"/>
          <w:bCs/>
          <w:color w:val="000000" w:themeColor="text1"/>
          <w:sz w:val="24"/>
        </w:rPr>
        <w:t>各項存出保證金</w:t>
      </w:r>
      <w:proofErr w:type="gramEnd"/>
      <w:r w:rsidRPr="00BA6171">
        <w:rPr>
          <w:rFonts w:eastAsia="標楷體"/>
          <w:bCs/>
          <w:color w:val="000000" w:themeColor="text1"/>
          <w:sz w:val="24"/>
        </w:rPr>
        <w:t>(</w:t>
      </w:r>
      <w:r w:rsidRPr="00BA6171">
        <w:rPr>
          <w:rFonts w:eastAsia="標楷體"/>
          <w:bCs/>
          <w:color w:val="000000" w:themeColor="text1"/>
          <w:sz w:val="24"/>
        </w:rPr>
        <w:t>如電話安裝費及房租押金</w:t>
      </w:r>
      <w:r w:rsidRPr="00BA6171">
        <w:rPr>
          <w:rFonts w:eastAsia="標楷體"/>
          <w:bCs/>
          <w:color w:val="000000" w:themeColor="text1"/>
          <w:sz w:val="24"/>
        </w:rPr>
        <w:t>)</w:t>
      </w:r>
      <w:r w:rsidRPr="00BA6171">
        <w:rPr>
          <w:rFonts w:eastAsia="標楷體"/>
          <w:bCs/>
          <w:color w:val="000000" w:themeColor="text1"/>
          <w:sz w:val="24"/>
        </w:rPr>
        <w:t>。</w:t>
      </w:r>
    </w:p>
    <w:p w:rsidR="00BA6171" w:rsidRPr="00BA6171" w:rsidRDefault="00BA6171" w:rsidP="00BA6171">
      <w:pPr>
        <w:spacing w:line="360" w:lineRule="auto"/>
        <w:ind w:left="400" w:hanging="400"/>
        <w:jc w:val="both"/>
        <w:rPr>
          <w:rFonts w:eastAsia="標楷體"/>
          <w:bCs/>
          <w:color w:val="000000" w:themeColor="text1"/>
          <w:sz w:val="24"/>
        </w:rPr>
      </w:pPr>
      <w:r w:rsidRPr="00BA6171">
        <w:rPr>
          <w:rFonts w:eastAsia="標楷體"/>
          <w:bCs/>
          <w:color w:val="000000" w:themeColor="text1"/>
          <w:sz w:val="24"/>
        </w:rPr>
        <w:t>七、同一補（捐）助計畫各用途別科目（如人事費、業務費及管理費等），於計畫執行期間因業務實際需要致原列經費不足時，在計畫內容不變之情形下，得由其他有賸餘之用途別科目依下列規定辦理流用：</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（一）人事費、管理費及本部核定計畫所列不得支用之項目，均不得流入。</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（二）前款以外各用途別科目間之流用，</w:t>
      </w:r>
      <w:proofErr w:type="gramStart"/>
      <w:r w:rsidRPr="00BA6171">
        <w:rPr>
          <w:rFonts w:eastAsia="標楷體"/>
          <w:bCs/>
          <w:color w:val="000000" w:themeColor="text1"/>
          <w:sz w:val="24"/>
        </w:rPr>
        <w:t>由受補</w:t>
      </w:r>
      <w:proofErr w:type="gramEnd"/>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助單位首長核定辦理。但國外差旅費應依「衛生</w:t>
      </w:r>
      <w:proofErr w:type="gramStart"/>
      <w:r w:rsidRPr="00BA6171">
        <w:rPr>
          <w:rFonts w:eastAsia="標楷體"/>
          <w:bCs/>
          <w:color w:val="000000" w:themeColor="text1"/>
          <w:sz w:val="24"/>
        </w:rPr>
        <w:t>福利部及所屬</w:t>
      </w:r>
      <w:proofErr w:type="gramEnd"/>
      <w:r w:rsidRPr="00BA6171">
        <w:rPr>
          <w:rFonts w:eastAsia="標楷體"/>
          <w:bCs/>
          <w:color w:val="000000" w:themeColor="text1"/>
          <w:sz w:val="24"/>
        </w:rPr>
        <w:t>機關補（捐）</w:t>
      </w:r>
      <w:proofErr w:type="gramStart"/>
      <w:r w:rsidRPr="00BA6171">
        <w:rPr>
          <w:rFonts w:eastAsia="標楷體"/>
          <w:bCs/>
          <w:color w:val="000000" w:themeColor="text1"/>
          <w:sz w:val="24"/>
        </w:rPr>
        <w:t>助或</w:t>
      </w:r>
      <w:proofErr w:type="gramEnd"/>
      <w:r w:rsidRPr="00BA6171">
        <w:rPr>
          <w:rFonts w:eastAsia="標楷體"/>
          <w:bCs/>
          <w:color w:val="000000" w:themeColor="text1"/>
          <w:sz w:val="24"/>
        </w:rPr>
        <w:t>委辦計畫派員出國審查原則」辦理。</w:t>
      </w:r>
    </w:p>
    <w:p w:rsidR="00BA6171" w:rsidRPr="00BA6171" w:rsidRDefault="00BA6171" w:rsidP="00BA6171">
      <w:pPr>
        <w:spacing w:line="360" w:lineRule="auto"/>
        <w:ind w:left="980" w:hanging="580"/>
        <w:jc w:val="both"/>
        <w:rPr>
          <w:rFonts w:eastAsia="標楷體"/>
          <w:bCs/>
          <w:color w:val="000000" w:themeColor="text1"/>
          <w:sz w:val="24"/>
        </w:rPr>
      </w:pPr>
      <w:r w:rsidRPr="00BA6171">
        <w:rPr>
          <w:rFonts w:eastAsia="標楷體"/>
          <w:bCs/>
          <w:color w:val="000000" w:themeColor="text1"/>
          <w:sz w:val="24"/>
        </w:rPr>
        <w:t>（三）資本門與經常門不得相互流用。</w:t>
      </w:r>
    </w:p>
    <w:p w:rsidR="00BA6171" w:rsidRPr="00BA6171" w:rsidRDefault="00BA6171" w:rsidP="00BA6171">
      <w:pPr>
        <w:spacing w:line="360" w:lineRule="auto"/>
        <w:ind w:left="384" w:firstLine="12"/>
        <w:jc w:val="both"/>
        <w:rPr>
          <w:rFonts w:eastAsia="標楷體"/>
          <w:bCs/>
          <w:color w:val="000000" w:themeColor="text1"/>
          <w:sz w:val="24"/>
        </w:rPr>
      </w:pPr>
      <w:proofErr w:type="gramStart"/>
      <w:r w:rsidRPr="00BA6171">
        <w:rPr>
          <w:rFonts w:eastAsia="標楷體"/>
          <w:bCs/>
          <w:color w:val="000000" w:themeColor="text1"/>
          <w:sz w:val="24"/>
        </w:rPr>
        <w:lastRenderedPageBreak/>
        <w:t>受補</w:t>
      </w:r>
      <w:proofErr w:type="gramEnd"/>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助單位應依其內部行政作業程序辦理經費流用之申請及核定，並應完備申請及審核核定紀錄以備查考。</w:t>
      </w:r>
    </w:p>
    <w:p w:rsidR="00BA6171" w:rsidRPr="00BA6171" w:rsidRDefault="00BA6171" w:rsidP="00BA6171">
      <w:pPr>
        <w:spacing w:line="360" w:lineRule="auto"/>
        <w:ind w:left="384" w:firstLine="12"/>
        <w:jc w:val="both"/>
        <w:rPr>
          <w:rFonts w:eastAsia="標楷體"/>
          <w:bCs/>
          <w:color w:val="000000" w:themeColor="text1"/>
          <w:sz w:val="24"/>
        </w:rPr>
      </w:pP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助單位違反前二項規定者，其流用金額應予減列。</w:t>
      </w:r>
    </w:p>
    <w:p w:rsidR="00BA6171" w:rsidRPr="00BA6171" w:rsidRDefault="00BA6171" w:rsidP="00BA6171">
      <w:pPr>
        <w:spacing w:line="360" w:lineRule="auto"/>
        <w:ind w:left="400" w:hanging="400"/>
        <w:jc w:val="both"/>
        <w:rPr>
          <w:rFonts w:eastAsia="標楷體"/>
          <w:color w:val="000000" w:themeColor="text1"/>
          <w:sz w:val="24"/>
        </w:rPr>
      </w:pPr>
      <w:r w:rsidRPr="00BA6171">
        <w:rPr>
          <w:rFonts w:eastAsia="標楷體"/>
          <w:color w:val="000000" w:themeColor="text1"/>
          <w:sz w:val="24"/>
        </w:rPr>
        <w:t>八、補（捐）助款項之執行，如因情勢變更或其他原因，致原核定經費項目不符實際需要，且未能依前點規定辦理者，</w:t>
      </w:r>
      <w:proofErr w:type="gramStart"/>
      <w:r w:rsidRPr="00BA6171">
        <w:rPr>
          <w:rFonts w:eastAsia="標楷體"/>
          <w:color w:val="000000" w:themeColor="text1"/>
          <w:sz w:val="24"/>
        </w:rPr>
        <w:t>受補</w:t>
      </w:r>
      <w:proofErr w:type="gramEnd"/>
      <w:r w:rsidRPr="00BA6171">
        <w:rPr>
          <w:rFonts w:eastAsia="標楷體"/>
          <w:color w:val="000000" w:themeColor="text1"/>
          <w:sz w:val="24"/>
        </w:rPr>
        <w:t>（捐）助單位應於計畫執行期限屆滿前一個月</w:t>
      </w:r>
      <w:proofErr w:type="gramStart"/>
      <w:r w:rsidRPr="00BA6171">
        <w:rPr>
          <w:rFonts w:eastAsia="標楷體"/>
          <w:color w:val="000000" w:themeColor="text1"/>
          <w:sz w:val="24"/>
        </w:rPr>
        <w:t>內</w:t>
      </w:r>
      <w:proofErr w:type="gramEnd"/>
      <w:r w:rsidRPr="00BA6171">
        <w:rPr>
          <w:rFonts w:eastAsia="標楷體"/>
          <w:color w:val="000000" w:themeColor="text1"/>
          <w:sz w:val="24"/>
        </w:rPr>
        <w:t>函報本部申請經費變更，並以一次為原則。</w:t>
      </w:r>
    </w:p>
    <w:p w:rsidR="00BA6171" w:rsidRPr="00BA6171" w:rsidRDefault="00BA6171" w:rsidP="00BA6171">
      <w:pPr>
        <w:spacing w:line="360" w:lineRule="auto"/>
        <w:ind w:left="400" w:hanging="400"/>
        <w:jc w:val="both"/>
        <w:rPr>
          <w:rFonts w:eastAsia="標楷體"/>
          <w:color w:val="000000" w:themeColor="text1"/>
          <w:sz w:val="24"/>
        </w:rPr>
      </w:pPr>
      <w:r w:rsidRPr="00BA6171">
        <w:rPr>
          <w:rFonts w:eastAsia="標楷體"/>
          <w:color w:val="000000" w:themeColor="text1"/>
          <w:sz w:val="24"/>
        </w:rPr>
        <w:t>九、會計年度終了前，補</w:t>
      </w:r>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助款項已發生權責或契約責任尚未償付者，</w:t>
      </w:r>
      <w:proofErr w:type="gramStart"/>
      <w:r w:rsidRPr="00BA6171">
        <w:rPr>
          <w:rFonts w:eastAsia="標楷體"/>
          <w:color w:val="000000" w:themeColor="text1"/>
          <w:sz w:val="24"/>
        </w:rPr>
        <w:t>受補</w:t>
      </w:r>
      <w:proofErr w:type="gramEnd"/>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助單位得依規定敘明事由、經費收支執行狀況並檢同契約書及相關文件，向本部申請經費展延。</w:t>
      </w:r>
    </w:p>
    <w:p w:rsidR="00BA6171" w:rsidRPr="00BA6171" w:rsidRDefault="00BA6171" w:rsidP="00BA6171">
      <w:pPr>
        <w:spacing w:line="360" w:lineRule="auto"/>
        <w:ind w:left="400" w:hanging="400"/>
        <w:jc w:val="both"/>
        <w:rPr>
          <w:rFonts w:eastAsia="標楷體"/>
          <w:color w:val="000000" w:themeColor="text1"/>
          <w:sz w:val="24"/>
        </w:rPr>
      </w:pPr>
      <w:r w:rsidRPr="00BA6171">
        <w:rPr>
          <w:rFonts w:eastAsia="標楷體"/>
          <w:color w:val="000000" w:themeColor="text1"/>
          <w:sz w:val="24"/>
        </w:rPr>
        <w:t>十、</w:t>
      </w:r>
      <w:r w:rsidRPr="00BA6171">
        <w:rPr>
          <w:rFonts w:eastAsia="標楷體"/>
          <w:bCs/>
          <w:color w:val="000000" w:themeColor="text1"/>
          <w:sz w:val="24"/>
        </w:rPr>
        <w:t>受補助之政府機關</w:t>
      </w:r>
      <w:r w:rsidRPr="00BA6171">
        <w:rPr>
          <w:rFonts w:eastAsia="標楷體"/>
          <w:bCs/>
          <w:color w:val="000000" w:themeColor="text1"/>
          <w:sz w:val="24"/>
        </w:rPr>
        <w:t>(</w:t>
      </w:r>
      <w:r w:rsidRPr="00BA6171">
        <w:rPr>
          <w:rFonts w:eastAsia="標楷體"/>
          <w:bCs/>
          <w:color w:val="000000" w:themeColor="text1"/>
          <w:sz w:val="24"/>
        </w:rPr>
        <w:t>構</w:t>
      </w:r>
      <w:r w:rsidRPr="00BA6171">
        <w:rPr>
          <w:rFonts w:eastAsia="標楷體"/>
          <w:bCs/>
          <w:color w:val="000000" w:themeColor="text1"/>
          <w:sz w:val="24"/>
        </w:rPr>
        <w:t>)</w:t>
      </w:r>
      <w:r w:rsidRPr="00BA6171">
        <w:rPr>
          <w:rFonts w:eastAsia="標楷體"/>
          <w:bCs/>
          <w:color w:val="000000" w:themeColor="text1"/>
          <w:sz w:val="24"/>
        </w:rPr>
        <w:t>及公立學校，其補助款項之會計事務處理，應依政府會計法令規定辦理。</w:t>
      </w:r>
    </w:p>
    <w:p w:rsidR="00BA6171" w:rsidRPr="00BA6171" w:rsidRDefault="00BA6171" w:rsidP="00BA6171">
      <w:pPr>
        <w:spacing w:line="360" w:lineRule="auto"/>
        <w:ind w:left="580" w:hanging="580"/>
        <w:jc w:val="both"/>
        <w:rPr>
          <w:rFonts w:eastAsia="標楷體"/>
          <w:color w:val="000000" w:themeColor="text1"/>
          <w:sz w:val="24"/>
        </w:rPr>
      </w:pPr>
      <w:r w:rsidRPr="00BA6171">
        <w:rPr>
          <w:rFonts w:eastAsia="標楷體"/>
          <w:color w:val="000000" w:themeColor="text1"/>
          <w:sz w:val="24"/>
        </w:rPr>
        <w:t>十一、</w:t>
      </w:r>
      <w:r w:rsidRPr="00BA6171">
        <w:rPr>
          <w:rFonts w:eastAsia="標楷體"/>
          <w:bCs/>
          <w:color w:val="000000" w:themeColor="text1"/>
          <w:sz w:val="24"/>
        </w:rPr>
        <w:t>前點以外</w:t>
      </w:r>
      <w:proofErr w:type="gramStart"/>
      <w:r w:rsidRPr="00BA6171">
        <w:rPr>
          <w:rFonts w:eastAsia="標楷體"/>
          <w:bCs/>
          <w:color w:val="000000" w:themeColor="text1"/>
          <w:sz w:val="24"/>
        </w:rPr>
        <w:t>之受補</w:t>
      </w:r>
      <w:proofErr w:type="gramEnd"/>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助單位，補</w:t>
      </w:r>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助款項之會計事務處理，應依相關法令</w:t>
      </w:r>
      <w:r w:rsidRPr="00BA6171">
        <w:rPr>
          <w:rFonts w:eastAsia="標楷體"/>
          <w:bCs/>
          <w:color w:val="000000" w:themeColor="text1"/>
          <w:sz w:val="24"/>
        </w:rPr>
        <w:t>(</w:t>
      </w:r>
      <w:r w:rsidRPr="00BA6171">
        <w:rPr>
          <w:rFonts w:eastAsia="標楷體"/>
          <w:bCs/>
          <w:color w:val="000000" w:themeColor="text1"/>
          <w:sz w:val="24"/>
        </w:rPr>
        <w:t>如財團法人法等</w:t>
      </w:r>
      <w:r w:rsidRPr="00BA6171">
        <w:rPr>
          <w:rFonts w:eastAsia="標楷體"/>
          <w:bCs/>
          <w:color w:val="000000" w:themeColor="text1"/>
          <w:sz w:val="24"/>
        </w:rPr>
        <w:t>)</w:t>
      </w:r>
      <w:r w:rsidRPr="00BA6171">
        <w:rPr>
          <w:rFonts w:eastAsia="標楷體"/>
          <w:bCs/>
          <w:color w:val="000000" w:themeColor="text1"/>
          <w:sz w:val="24"/>
        </w:rPr>
        <w:t>及其會計制度規定，並設</w:t>
      </w:r>
      <w:proofErr w:type="gramStart"/>
      <w:r w:rsidRPr="00BA6171">
        <w:rPr>
          <w:rFonts w:eastAsia="標楷體"/>
          <w:bCs/>
          <w:color w:val="000000" w:themeColor="text1"/>
          <w:sz w:val="24"/>
        </w:rPr>
        <w:t>專</w:t>
      </w:r>
      <w:proofErr w:type="gramEnd"/>
      <w:r w:rsidRPr="00BA6171">
        <w:rPr>
          <w:rFonts w:eastAsia="標楷體"/>
          <w:bCs/>
          <w:color w:val="000000" w:themeColor="text1"/>
          <w:sz w:val="24"/>
        </w:rPr>
        <w:t>帳處理。補</w:t>
      </w:r>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rsidR="00BA6171" w:rsidRPr="00BA6171" w:rsidRDefault="00BA6171" w:rsidP="00BA6171">
      <w:pPr>
        <w:spacing w:line="360" w:lineRule="auto"/>
        <w:ind w:left="580" w:hanging="580"/>
        <w:jc w:val="both"/>
        <w:rPr>
          <w:rFonts w:eastAsia="標楷體"/>
          <w:color w:val="000000" w:themeColor="text1"/>
          <w:sz w:val="24"/>
        </w:rPr>
      </w:pPr>
      <w:r w:rsidRPr="00BA6171">
        <w:rPr>
          <w:rFonts w:eastAsia="標楷體"/>
          <w:color w:val="000000" w:themeColor="text1"/>
          <w:sz w:val="24"/>
        </w:rPr>
        <w:t>十二、</w:t>
      </w: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助單位未依前二點規定妥善保管憑證、帳簿及報表，致有毀損、</w:t>
      </w:r>
      <w:proofErr w:type="gramStart"/>
      <w:r w:rsidRPr="00BA6171">
        <w:rPr>
          <w:rFonts w:eastAsia="標楷體"/>
          <w:bCs/>
          <w:color w:val="000000" w:themeColor="text1"/>
          <w:sz w:val="24"/>
        </w:rPr>
        <w:t>滅失等情</w:t>
      </w:r>
      <w:proofErr w:type="gramEnd"/>
      <w:r w:rsidRPr="00BA6171">
        <w:rPr>
          <w:rFonts w:eastAsia="標楷體"/>
          <w:bCs/>
          <w:color w:val="000000" w:themeColor="text1"/>
          <w:sz w:val="24"/>
        </w:rPr>
        <w:t>事者，本部將依情節輕重酌減後續補</w:t>
      </w:r>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proofErr w:type="gramStart"/>
      <w:r w:rsidRPr="00BA6171">
        <w:rPr>
          <w:rFonts w:eastAsia="標楷體"/>
          <w:bCs/>
          <w:color w:val="000000" w:themeColor="text1"/>
          <w:sz w:val="24"/>
        </w:rPr>
        <w:t>助款</w:t>
      </w:r>
      <w:proofErr w:type="gramEnd"/>
      <w:r w:rsidRPr="00BA6171">
        <w:rPr>
          <w:rFonts w:eastAsia="標楷體"/>
          <w:bCs/>
          <w:color w:val="000000" w:themeColor="text1"/>
          <w:sz w:val="24"/>
        </w:rPr>
        <w:t>或停止補</w:t>
      </w:r>
      <w:r w:rsidRPr="00BA6171">
        <w:rPr>
          <w:rFonts w:eastAsia="標楷體"/>
          <w:bCs/>
          <w:color w:val="000000" w:themeColor="text1"/>
          <w:sz w:val="24"/>
        </w:rPr>
        <w:t>(</w:t>
      </w:r>
      <w:r w:rsidRPr="00BA6171">
        <w:rPr>
          <w:rFonts w:eastAsia="標楷體"/>
          <w:bCs/>
          <w:color w:val="000000" w:themeColor="text1"/>
          <w:sz w:val="24"/>
        </w:rPr>
        <w:t>捐</w:t>
      </w:r>
      <w:r w:rsidRPr="00BA6171">
        <w:rPr>
          <w:rFonts w:eastAsia="標楷體"/>
          <w:bCs/>
          <w:color w:val="000000" w:themeColor="text1"/>
          <w:sz w:val="24"/>
        </w:rPr>
        <w:t>)</w:t>
      </w:r>
      <w:r w:rsidRPr="00BA6171">
        <w:rPr>
          <w:rFonts w:eastAsia="標楷體"/>
          <w:bCs/>
          <w:color w:val="000000" w:themeColor="text1"/>
          <w:sz w:val="24"/>
        </w:rPr>
        <w:t>助一年至五年。</w:t>
      </w:r>
    </w:p>
    <w:p w:rsidR="00BA6171" w:rsidRPr="00BA6171" w:rsidRDefault="00BA6171" w:rsidP="00BA6171">
      <w:pPr>
        <w:spacing w:line="360" w:lineRule="auto"/>
        <w:ind w:left="580" w:hanging="580"/>
        <w:jc w:val="both"/>
        <w:rPr>
          <w:rFonts w:eastAsia="標楷體"/>
          <w:color w:val="000000" w:themeColor="text1"/>
          <w:sz w:val="24"/>
        </w:rPr>
      </w:pPr>
      <w:r w:rsidRPr="00BA6171">
        <w:rPr>
          <w:rFonts w:eastAsia="標楷體"/>
          <w:color w:val="000000" w:themeColor="text1"/>
          <w:sz w:val="24"/>
        </w:rPr>
        <w:t>十三、補</w:t>
      </w:r>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助計畫執行完成後，</w:t>
      </w:r>
      <w:proofErr w:type="gramStart"/>
      <w:r w:rsidRPr="00BA6171">
        <w:rPr>
          <w:rFonts w:eastAsia="標楷體"/>
          <w:color w:val="000000" w:themeColor="text1"/>
          <w:sz w:val="24"/>
        </w:rPr>
        <w:t>受補</w:t>
      </w:r>
      <w:proofErr w:type="gramEnd"/>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r w:rsidRPr="00BA6171">
        <w:rPr>
          <w:rFonts w:eastAsia="標楷體"/>
          <w:color w:val="000000" w:themeColor="text1"/>
          <w:sz w:val="24"/>
        </w:rPr>
        <w:t>助單位應依規定</w:t>
      </w:r>
      <w:r w:rsidRPr="00BA6171">
        <w:rPr>
          <w:rFonts w:eastAsia="標楷體"/>
          <w:color w:val="000000" w:themeColor="text1"/>
          <w:sz w:val="24"/>
        </w:rPr>
        <w:t>(</w:t>
      </w:r>
      <w:r w:rsidRPr="00BA6171">
        <w:rPr>
          <w:rFonts w:eastAsia="標楷體"/>
          <w:color w:val="000000" w:themeColor="text1"/>
          <w:sz w:val="24"/>
        </w:rPr>
        <w:t>約訂</w:t>
      </w:r>
      <w:r w:rsidRPr="00BA6171">
        <w:rPr>
          <w:rFonts w:eastAsia="標楷體"/>
          <w:color w:val="000000" w:themeColor="text1"/>
          <w:sz w:val="24"/>
        </w:rPr>
        <w:t>)</w:t>
      </w:r>
      <w:r w:rsidRPr="00BA6171">
        <w:rPr>
          <w:rFonts w:eastAsia="標楷體"/>
          <w:color w:val="000000" w:themeColor="text1"/>
          <w:sz w:val="24"/>
        </w:rPr>
        <w:t>於期限內檢附收支明細表</w:t>
      </w:r>
      <w:r w:rsidRPr="00BA6171">
        <w:rPr>
          <w:rFonts w:eastAsia="標楷體"/>
          <w:color w:val="000000" w:themeColor="text1"/>
          <w:sz w:val="24"/>
        </w:rPr>
        <w:t>(</w:t>
      </w:r>
      <w:r w:rsidRPr="00BA6171">
        <w:rPr>
          <w:rFonts w:eastAsia="標楷體"/>
          <w:color w:val="000000" w:themeColor="text1"/>
          <w:sz w:val="24"/>
        </w:rPr>
        <w:t>附表一、附表二</w:t>
      </w:r>
      <w:r w:rsidRPr="00BA6171">
        <w:rPr>
          <w:rFonts w:eastAsia="標楷體"/>
          <w:color w:val="000000" w:themeColor="text1"/>
          <w:sz w:val="24"/>
        </w:rPr>
        <w:t>)</w:t>
      </w:r>
      <w:r w:rsidRPr="00BA6171">
        <w:rPr>
          <w:rFonts w:eastAsia="標楷體"/>
          <w:color w:val="000000" w:themeColor="text1"/>
          <w:sz w:val="24"/>
        </w:rPr>
        <w:t>及其他應備文件辦理結報。</w:t>
      </w:r>
      <w:proofErr w:type="gramStart"/>
      <w:r w:rsidRPr="00BA6171">
        <w:rPr>
          <w:rFonts w:eastAsia="標楷體"/>
          <w:color w:val="000000" w:themeColor="text1"/>
          <w:sz w:val="24"/>
        </w:rPr>
        <w:t>結報時若</w:t>
      </w:r>
      <w:proofErr w:type="gramEnd"/>
      <w:r w:rsidRPr="00BA6171">
        <w:rPr>
          <w:rFonts w:eastAsia="標楷體"/>
          <w:color w:val="000000" w:themeColor="text1"/>
          <w:sz w:val="24"/>
        </w:rPr>
        <w:t>尚須請撥補</w:t>
      </w:r>
      <w:r w:rsidRPr="00BA6171">
        <w:rPr>
          <w:rFonts w:eastAsia="標楷體"/>
          <w:color w:val="000000" w:themeColor="text1"/>
          <w:sz w:val="24"/>
        </w:rPr>
        <w:t>(</w:t>
      </w:r>
      <w:r w:rsidRPr="00BA6171">
        <w:rPr>
          <w:rFonts w:eastAsia="標楷體"/>
          <w:color w:val="000000" w:themeColor="text1"/>
          <w:sz w:val="24"/>
        </w:rPr>
        <w:t>捐</w:t>
      </w:r>
      <w:r w:rsidRPr="00BA6171">
        <w:rPr>
          <w:rFonts w:eastAsia="標楷體"/>
          <w:color w:val="000000" w:themeColor="text1"/>
          <w:sz w:val="24"/>
        </w:rPr>
        <w:t>)</w:t>
      </w:r>
      <w:proofErr w:type="gramStart"/>
      <w:r w:rsidRPr="00BA6171">
        <w:rPr>
          <w:rFonts w:eastAsia="標楷體"/>
          <w:color w:val="000000" w:themeColor="text1"/>
          <w:sz w:val="24"/>
        </w:rPr>
        <w:t>助</w:t>
      </w:r>
      <w:proofErr w:type="gramEnd"/>
      <w:r w:rsidRPr="00BA6171">
        <w:rPr>
          <w:rFonts w:eastAsia="標楷體"/>
          <w:color w:val="000000" w:themeColor="text1"/>
          <w:sz w:val="24"/>
        </w:rPr>
        <w:t>款，應一併檢附收據請領。</w:t>
      </w:r>
    </w:p>
    <w:p w:rsidR="00BA6171" w:rsidRPr="00BA6171" w:rsidRDefault="00BA6171" w:rsidP="00BA6171">
      <w:pPr>
        <w:spacing w:line="360" w:lineRule="auto"/>
        <w:ind w:left="580" w:hanging="580"/>
        <w:jc w:val="both"/>
        <w:rPr>
          <w:rFonts w:eastAsia="標楷體"/>
          <w:color w:val="000000" w:themeColor="text1"/>
          <w:sz w:val="24"/>
        </w:rPr>
      </w:pPr>
      <w:r w:rsidRPr="00BA6171">
        <w:rPr>
          <w:rFonts w:eastAsia="標楷體"/>
          <w:color w:val="000000" w:themeColor="text1"/>
          <w:sz w:val="24"/>
        </w:rPr>
        <w:t>十四、</w:t>
      </w: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（捐）助單位辦理經費</w:t>
      </w:r>
      <w:proofErr w:type="gramStart"/>
      <w:r w:rsidRPr="00BA6171">
        <w:rPr>
          <w:rFonts w:eastAsia="標楷體"/>
          <w:bCs/>
          <w:color w:val="000000" w:themeColor="text1"/>
          <w:sz w:val="24"/>
        </w:rPr>
        <w:t>結報</w:t>
      </w:r>
      <w:proofErr w:type="gramEnd"/>
      <w:r w:rsidRPr="00BA6171">
        <w:rPr>
          <w:rFonts w:eastAsia="標楷體"/>
          <w:bCs/>
          <w:color w:val="000000" w:themeColor="text1"/>
          <w:sz w:val="24"/>
        </w:rPr>
        <w:t>時，同一案件由二個以上機關補（捐）助者，應列明各機關實際補（捐）助金額。</w:t>
      </w:r>
    </w:p>
    <w:p w:rsidR="00BA6171" w:rsidRPr="00BA6171" w:rsidRDefault="00BA6171" w:rsidP="00BA6171">
      <w:pPr>
        <w:spacing w:line="360" w:lineRule="auto"/>
        <w:ind w:left="580" w:hanging="580"/>
        <w:jc w:val="both"/>
        <w:rPr>
          <w:rFonts w:eastAsia="標楷體"/>
          <w:color w:val="000000" w:themeColor="text1"/>
          <w:sz w:val="24"/>
        </w:rPr>
      </w:pPr>
      <w:r w:rsidRPr="00BA6171">
        <w:rPr>
          <w:rFonts w:eastAsia="標楷體"/>
          <w:color w:val="000000" w:themeColor="text1"/>
          <w:sz w:val="24"/>
        </w:rPr>
        <w:t>十五、</w:t>
      </w: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（捐）助單位辦理經費</w:t>
      </w:r>
      <w:proofErr w:type="gramStart"/>
      <w:r w:rsidRPr="00BA6171">
        <w:rPr>
          <w:rFonts w:eastAsia="標楷體"/>
          <w:bCs/>
          <w:color w:val="000000" w:themeColor="text1"/>
          <w:sz w:val="24"/>
        </w:rPr>
        <w:t>結報</w:t>
      </w:r>
      <w:proofErr w:type="gramEnd"/>
      <w:r w:rsidRPr="00BA6171">
        <w:rPr>
          <w:rFonts w:eastAsia="標楷體"/>
          <w:bCs/>
          <w:color w:val="000000" w:themeColor="text1"/>
          <w:sz w:val="24"/>
        </w:rPr>
        <w:t>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rsidR="00BA6171" w:rsidRPr="00BA6171" w:rsidRDefault="00BA6171" w:rsidP="00BA6171">
      <w:pPr>
        <w:spacing w:line="360" w:lineRule="auto"/>
        <w:ind w:left="580" w:hanging="580"/>
        <w:jc w:val="both"/>
        <w:rPr>
          <w:rFonts w:eastAsia="標楷體"/>
          <w:color w:val="000000" w:themeColor="text1"/>
          <w:sz w:val="24"/>
        </w:rPr>
      </w:pPr>
      <w:r w:rsidRPr="00BA6171">
        <w:rPr>
          <w:rFonts w:eastAsia="標楷體"/>
          <w:color w:val="000000" w:themeColor="text1"/>
          <w:sz w:val="24"/>
        </w:rPr>
        <w:t>十六、</w:t>
      </w:r>
      <w:r w:rsidRPr="00BA6171">
        <w:rPr>
          <w:rFonts w:eastAsia="標楷體"/>
          <w:bCs/>
          <w:color w:val="000000" w:themeColor="text1"/>
          <w:sz w:val="24"/>
        </w:rPr>
        <w:t>實施國立大學校務基金之學校，得依國立大學校院校務基金管理及監督辦法之規定辦理，</w:t>
      </w:r>
      <w:proofErr w:type="gramStart"/>
      <w:r w:rsidRPr="00BA6171">
        <w:rPr>
          <w:rFonts w:eastAsia="標楷體"/>
          <w:bCs/>
          <w:color w:val="000000" w:themeColor="text1"/>
          <w:sz w:val="24"/>
        </w:rPr>
        <w:t>受補</w:t>
      </w:r>
      <w:proofErr w:type="gramEnd"/>
      <w:r w:rsidRPr="00BA6171">
        <w:rPr>
          <w:rFonts w:eastAsia="標楷體"/>
          <w:bCs/>
          <w:color w:val="000000" w:themeColor="text1"/>
          <w:sz w:val="24"/>
        </w:rPr>
        <w:t>（捐）助之全部經費應納入基金收支管理，其賸餘款、利息或其他衍生收入，納入校務基金作業收支管理，</w:t>
      </w:r>
      <w:proofErr w:type="gramStart"/>
      <w:r w:rsidRPr="00BA6171">
        <w:rPr>
          <w:rFonts w:eastAsia="標楷體"/>
          <w:bCs/>
          <w:color w:val="000000" w:themeColor="text1"/>
          <w:sz w:val="24"/>
        </w:rPr>
        <w:t>免予繳</w:t>
      </w:r>
      <w:proofErr w:type="gramEnd"/>
      <w:r w:rsidRPr="00BA6171">
        <w:rPr>
          <w:rFonts w:eastAsia="標楷體"/>
          <w:bCs/>
          <w:color w:val="000000" w:themeColor="text1"/>
          <w:sz w:val="24"/>
        </w:rPr>
        <w:t>回。</w:t>
      </w:r>
    </w:p>
    <w:p w:rsidR="00BA6171" w:rsidRPr="00BA6171" w:rsidRDefault="00BA6171" w:rsidP="00BA6171">
      <w:pPr>
        <w:overflowPunct w:val="0"/>
        <w:autoSpaceDE w:val="0"/>
        <w:spacing w:line="360" w:lineRule="auto"/>
        <w:ind w:left="600" w:hanging="600"/>
        <w:jc w:val="both"/>
        <w:rPr>
          <w:rFonts w:eastAsia="標楷體"/>
          <w:color w:val="000000" w:themeColor="text1"/>
          <w:sz w:val="24"/>
        </w:rPr>
      </w:pPr>
      <w:r w:rsidRPr="00BA6171">
        <w:rPr>
          <w:rFonts w:eastAsia="標楷體"/>
          <w:color w:val="000000" w:themeColor="text1"/>
          <w:sz w:val="24"/>
        </w:rPr>
        <w:t>十七、</w:t>
      </w:r>
      <w:r w:rsidRPr="00BA6171">
        <w:rPr>
          <w:rFonts w:eastAsia="標楷體"/>
          <w:bCs/>
          <w:color w:val="000000" w:themeColor="text1"/>
          <w:sz w:val="24"/>
        </w:rPr>
        <w:t>本部</w:t>
      </w:r>
      <w:proofErr w:type="gramStart"/>
      <w:r w:rsidRPr="00BA6171">
        <w:rPr>
          <w:rFonts w:eastAsia="標楷體"/>
          <w:bCs/>
          <w:color w:val="000000" w:themeColor="text1"/>
          <w:sz w:val="24"/>
        </w:rPr>
        <w:t>對受補</w:t>
      </w:r>
      <w:proofErr w:type="gramEnd"/>
      <w:r w:rsidRPr="00BA6171">
        <w:rPr>
          <w:rFonts w:eastAsia="標楷體"/>
          <w:bCs/>
          <w:color w:val="000000" w:themeColor="text1"/>
          <w:sz w:val="24"/>
        </w:rPr>
        <w:t>（捐）助單位，必要時得派員查核其補（捐）助款項會計處理情形，並列</w:t>
      </w:r>
      <w:r w:rsidRPr="00BA6171">
        <w:rPr>
          <w:rFonts w:eastAsia="標楷體"/>
          <w:bCs/>
          <w:color w:val="000000" w:themeColor="text1"/>
          <w:sz w:val="24"/>
        </w:rPr>
        <w:lastRenderedPageBreak/>
        <w:t>為次一期補（捐）助款項撥付之參考。查核重點如下：</w:t>
      </w:r>
    </w:p>
    <w:p w:rsidR="00BA6171" w:rsidRPr="00BA6171" w:rsidRDefault="00BA6171" w:rsidP="00BA6171">
      <w:pPr>
        <w:spacing w:line="360" w:lineRule="auto"/>
        <w:ind w:left="1072" w:hanging="474"/>
        <w:jc w:val="both"/>
        <w:rPr>
          <w:rFonts w:eastAsia="標楷體"/>
          <w:bCs/>
          <w:color w:val="000000" w:themeColor="text1"/>
          <w:sz w:val="24"/>
        </w:rPr>
      </w:pPr>
      <w:r w:rsidRPr="00BA6171">
        <w:rPr>
          <w:rFonts w:eastAsia="標楷體"/>
          <w:bCs/>
          <w:color w:val="000000" w:themeColor="text1"/>
          <w:sz w:val="24"/>
        </w:rPr>
        <w:t>（一）補（捐）助款項是否按照本部核定項目核實支用。</w:t>
      </w:r>
    </w:p>
    <w:p w:rsidR="00BA6171" w:rsidRPr="00BA6171" w:rsidRDefault="00BA6171" w:rsidP="00BA6171">
      <w:pPr>
        <w:spacing w:line="360" w:lineRule="auto"/>
        <w:ind w:left="1072" w:hanging="474"/>
        <w:jc w:val="both"/>
        <w:rPr>
          <w:rFonts w:eastAsia="標楷體"/>
          <w:bCs/>
          <w:color w:val="000000" w:themeColor="text1"/>
          <w:sz w:val="24"/>
        </w:rPr>
      </w:pPr>
      <w:r w:rsidRPr="00BA6171">
        <w:rPr>
          <w:rFonts w:eastAsia="標楷體"/>
          <w:bCs/>
          <w:color w:val="000000" w:themeColor="text1"/>
          <w:sz w:val="24"/>
        </w:rPr>
        <w:t>（二）購置財產是否以資本支出預算支應。</w:t>
      </w:r>
    </w:p>
    <w:p w:rsidR="00BA6171" w:rsidRPr="00BA6171" w:rsidRDefault="00BA6171" w:rsidP="00BA6171">
      <w:pPr>
        <w:spacing w:line="360" w:lineRule="auto"/>
        <w:ind w:left="1072" w:hanging="474"/>
        <w:jc w:val="both"/>
        <w:rPr>
          <w:rFonts w:eastAsia="標楷體"/>
          <w:bCs/>
          <w:color w:val="000000" w:themeColor="text1"/>
          <w:sz w:val="24"/>
        </w:rPr>
      </w:pPr>
      <w:r w:rsidRPr="00BA6171">
        <w:rPr>
          <w:rFonts w:eastAsia="標楷體"/>
          <w:bCs/>
          <w:color w:val="000000" w:themeColor="text1"/>
          <w:sz w:val="24"/>
        </w:rPr>
        <w:t>（三）會計</w:t>
      </w:r>
      <w:proofErr w:type="gramStart"/>
      <w:r w:rsidRPr="00BA6171">
        <w:rPr>
          <w:rFonts w:eastAsia="標楷體"/>
          <w:bCs/>
          <w:color w:val="000000" w:themeColor="text1"/>
          <w:sz w:val="24"/>
        </w:rPr>
        <w:t>帳冊</w:t>
      </w:r>
      <w:proofErr w:type="gramEnd"/>
      <w:r w:rsidRPr="00BA6171">
        <w:rPr>
          <w:rFonts w:eastAsia="標楷體"/>
          <w:bCs/>
          <w:color w:val="000000" w:themeColor="text1"/>
          <w:sz w:val="24"/>
        </w:rPr>
        <w:t>及憑證是否完備及妥善保存。</w:t>
      </w:r>
    </w:p>
    <w:p w:rsidR="00BA6171" w:rsidRPr="00BA6171" w:rsidRDefault="00BA6171" w:rsidP="00BA6171">
      <w:pPr>
        <w:spacing w:line="360" w:lineRule="auto"/>
        <w:ind w:left="1072" w:hanging="474"/>
        <w:jc w:val="both"/>
        <w:rPr>
          <w:rFonts w:eastAsia="標楷體"/>
          <w:bCs/>
          <w:color w:val="000000" w:themeColor="text1"/>
          <w:sz w:val="24"/>
        </w:rPr>
      </w:pPr>
      <w:r w:rsidRPr="00BA6171">
        <w:rPr>
          <w:rFonts w:eastAsia="標楷體"/>
          <w:bCs/>
          <w:color w:val="000000" w:themeColor="text1"/>
          <w:sz w:val="24"/>
        </w:rPr>
        <w:t>（四）其他有關之事項。</w:t>
      </w:r>
    </w:p>
    <w:p w:rsidR="00BA6171" w:rsidRPr="00BA6171" w:rsidRDefault="00BA6171">
      <w:pPr>
        <w:widowControl/>
        <w:rPr>
          <w:rFonts w:eastAsia="標楷體"/>
          <w:b/>
          <w:color w:val="000000" w:themeColor="text1"/>
          <w:sz w:val="36"/>
          <w:szCs w:val="32"/>
        </w:rPr>
      </w:pPr>
    </w:p>
    <w:p w:rsidR="00320D69" w:rsidRPr="00A9081E" w:rsidRDefault="00B4702F" w:rsidP="008A45CF">
      <w:pPr>
        <w:pageBreakBefore/>
        <w:widowControl/>
        <w:spacing w:line="360" w:lineRule="auto"/>
        <w:jc w:val="center"/>
        <w:rPr>
          <w:rFonts w:eastAsia="標楷體"/>
          <w:color w:val="000000" w:themeColor="text1"/>
        </w:rPr>
      </w:pPr>
      <w:r w:rsidRPr="00A9081E">
        <w:rPr>
          <w:rFonts w:eastAsia="標楷體"/>
          <w:noProof/>
          <w:color w:val="000000" w:themeColor="text1"/>
          <w:sz w:val="28"/>
        </w:rPr>
        <w:lastRenderedPageBreak/>
        <mc:AlternateContent>
          <mc:Choice Requires="wps">
            <w:drawing>
              <wp:anchor distT="0" distB="0" distL="114300" distR="114300" simplePos="0" relativeHeight="251669504" behindDoc="0" locked="0" layoutInCell="1" allowOverlap="1">
                <wp:simplePos x="0" y="0"/>
                <wp:positionH relativeFrom="column">
                  <wp:posOffset>5753100</wp:posOffset>
                </wp:positionH>
                <wp:positionV relativeFrom="paragraph">
                  <wp:posOffset>-272542</wp:posOffset>
                </wp:positionV>
                <wp:extent cx="647066" cy="257175"/>
                <wp:effectExtent l="0" t="0" r="19684" b="28575"/>
                <wp:wrapNone/>
                <wp:docPr id="6" name="文字方塊 23"/>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8B49A5" w:rsidRDefault="008B49A5">
                            <w:pPr>
                              <w:snapToGrid w:val="0"/>
                              <w:jc w:val="center"/>
                              <w:rPr>
                                <w:rFonts w:ascii="標楷體" w:eastAsia="標楷體" w:hAnsi="標楷體"/>
                                <w:sz w:val="24"/>
                              </w:rPr>
                            </w:pPr>
                            <w:r>
                              <w:rPr>
                                <w:rFonts w:ascii="標楷體" w:eastAsia="標楷體" w:hAnsi="標楷體"/>
                                <w:sz w:val="24"/>
                              </w:rPr>
                              <w:t>附件4</w:t>
                            </w:r>
                          </w:p>
                        </w:txbxContent>
                      </wps:txbx>
                      <wps:bodyPr vert="horz" wrap="square" lIns="91440" tIns="45720" rIns="91440" bIns="45720" anchor="t" anchorCtr="0" compatLnSpc="0">
                        <a:noAutofit/>
                      </wps:bodyPr>
                    </wps:wsp>
                  </a:graphicData>
                </a:graphic>
              </wp:anchor>
            </w:drawing>
          </mc:Choice>
          <mc:Fallback>
            <w:pict>
              <v:shape id="_x0000_s1030" type="#_x0000_t202" style="position:absolute;left:0;text-align:left;margin-left:453pt;margin-top:-21.45pt;width:50.9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" strokeweight=".26467mm">
                <v:textbox>
                  <w:txbxContent>
                    <w:p w:rsidR="008B49A5" w:rsidRDefault="008B49A5">
                      <w:pPr>
                        <w:snapToGrid w:val="0"/>
                        <w:jc w:val="center"/>
                        <w:rPr>
                          <w:rFonts w:ascii="標楷體" w:eastAsia="標楷體" w:hAnsi="標楷體"/>
                          <w:sz w:val="24"/>
                        </w:rPr>
                      </w:pPr>
                      <w:r>
                        <w:rPr>
                          <w:rFonts w:ascii="標楷體" w:eastAsia="標楷體" w:hAnsi="標楷體"/>
                          <w:sz w:val="24"/>
                        </w:rPr>
                        <w:t>附件4</w:t>
                      </w:r>
                    </w:p>
                  </w:txbxContent>
                </v:textbox>
              </v:shape>
            </w:pict>
          </mc:Fallback>
        </mc:AlternateContent>
      </w:r>
      <w:r w:rsidRPr="00A9081E">
        <w:rPr>
          <w:rFonts w:eastAsia="標楷體"/>
          <w:noProof/>
          <w:color w:val="000000" w:themeColor="text1"/>
          <w:sz w:val="28"/>
        </w:rPr>
        <mc:AlternateContent>
          <mc:Choice Requires="wps">
            <w:drawing>
              <wp:anchor distT="0" distB="0" distL="114300" distR="114300" simplePos="0" relativeHeight="251668480" behindDoc="0" locked="0" layoutInCell="1" allowOverlap="1">
                <wp:simplePos x="0" y="0"/>
                <wp:positionH relativeFrom="column">
                  <wp:posOffset>5753103</wp:posOffset>
                </wp:positionH>
                <wp:positionV relativeFrom="paragraph">
                  <wp:posOffset>-9164317</wp:posOffset>
                </wp:positionV>
                <wp:extent cx="745492" cy="342900"/>
                <wp:effectExtent l="0" t="0" r="16508" b="19050"/>
                <wp:wrapNone/>
                <wp:docPr id="7" name="文字方塊 24"/>
                <wp:cNvGraphicFramePr/>
                <a:graphic xmlns:a="http://schemas.openxmlformats.org/drawingml/2006/main">
                  <a:graphicData uri="http://schemas.microsoft.com/office/word/2010/wordprocessingShape">
                    <wps:wsp>
                      <wps:cNvSpPr txBox="1"/>
                      <wps:spPr>
                        <a:xfrm>
                          <a:off x="0" y="0"/>
                          <a:ext cx="745492" cy="342900"/>
                        </a:xfrm>
                        <a:prstGeom prst="rect">
                          <a:avLst/>
                        </a:prstGeom>
                        <a:solidFill>
                          <a:srgbClr val="FFFFFF"/>
                        </a:solidFill>
                        <a:ln w="9528">
                          <a:solidFill>
                            <a:srgbClr val="000000"/>
                          </a:solidFill>
                          <a:prstDash val="solid"/>
                        </a:ln>
                      </wps:spPr>
                      <wps:txbx>
                        <w:txbxContent>
                          <w:p w:rsidR="008B49A5" w:rsidRDefault="008B49A5">
                            <w:pPr>
                              <w:jc w:val="center"/>
                              <w:rPr>
                                <w:rFonts w:ascii="標楷體" w:eastAsia="標楷體" w:hAnsi="標楷體"/>
                              </w:rPr>
                            </w:pPr>
                            <w:r>
                              <w:rPr>
                                <w:rFonts w:ascii="標楷體" w:eastAsia="標楷體" w:hAnsi="標楷體"/>
                              </w:rPr>
                              <w:t>附件1</w:t>
                            </w:r>
                          </w:p>
                        </w:txbxContent>
                      </wps:txbx>
                      <wps:bodyPr vert="horz" wrap="square" lIns="91440" tIns="45720" rIns="91440" bIns="45720" anchor="t" anchorCtr="0" compatLnSpc="0">
                        <a:noAutofit/>
                      </wps:bodyPr>
                    </wps:wsp>
                  </a:graphicData>
                </a:graphic>
              </wp:anchor>
            </w:drawing>
          </mc:Choice>
          <mc:Fallback>
            <w:pict>
              <v:shape id="文字方塊 24" o:spid="_x0000_s1031" type="#_x0000_t202" style="position:absolute;left:0;text-align:left;margin-left:453pt;margin-top:-721.6pt;width:58.7pt;height:2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" strokeweight=".26467mm">
                <v:textbox>
                  <w:txbxContent>
                    <w:p w:rsidR="008B49A5" w:rsidRDefault="008B49A5">
                      <w:pPr>
                        <w:jc w:val="center"/>
                        <w:rPr>
                          <w:rFonts w:ascii="標楷體" w:eastAsia="標楷體" w:hAnsi="標楷體"/>
                        </w:rPr>
                      </w:pPr>
                      <w:r>
                        <w:rPr>
                          <w:rFonts w:ascii="標楷體" w:eastAsia="標楷體" w:hAnsi="標楷體"/>
                        </w:rPr>
                        <w:t>附件1</w:t>
                      </w:r>
                    </w:p>
                  </w:txbxContent>
                </v:textbox>
              </v:shape>
            </w:pict>
          </mc:Fallback>
        </mc:AlternateContent>
      </w:r>
      <w:r w:rsidR="008A45CF" w:rsidRPr="00A9081E">
        <w:rPr>
          <w:rFonts w:eastAsia="標楷體"/>
          <w:color w:val="000000" w:themeColor="text1"/>
        </w:rPr>
        <w:t xml:space="preserve"> </w:t>
      </w:r>
    </w:p>
    <w:p w:rsidR="00320D69" w:rsidRPr="00A9081E" w:rsidRDefault="00320D69">
      <w:pPr>
        <w:snapToGrid w:val="0"/>
        <w:spacing w:line="360" w:lineRule="auto"/>
        <w:jc w:val="both"/>
        <w:rPr>
          <w:rFonts w:eastAsia="標楷體"/>
          <w:color w:val="000000" w:themeColor="text1"/>
        </w:rPr>
      </w:pPr>
    </w:p>
    <w:p w:rsidR="00AA2243" w:rsidRPr="00A9081E" w:rsidRDefault="00147CA8">
      <w:pPr>
        <w:snapToGrid w:val="0"/>
        <w:spacing w:line="360" w:lineRule="auto"/>
        <w:jc w:val="both"/>
        <w:rPr>
          <w:rFonts w:eastAsia="標楷體"/>
          <w:color w:val="000000" w:themeColor="text1"/>
        </w:rPr>
      </w:pPr>
      <w:r w:rsidRPr="00A9081E">
        <w:rPr>
          <w:rFonts w:eastAsia="標楷體"/>
          <w:noProof/>
          <w:color w:val="000000" w:themeColor="text1"/>
        </w:rPr>
        <w:drawing>
          <wp:anchor distT="0" distB="0" distL="114300" distR="114300" simplePos="0" relativeHeight="251677696" behindDoc="0" locked="0" layoutInCell="1" allowOverlap="1">
            <wp:simplePos x="0" y="0"/>
            <wp:positionH relativeFrom="column">
              <wp:posOffset>1866903</wp:posOffset>
            </wp:positionH>
            <wp:positionV relativeFrom="paragraph">
              <wp:posOffset>167006</wp:posOffset>
            </wp:positionV>
            <wp:extent cx="2409828" cy="2409828"/>
            <wp:effectExtent l="0" t="0" r="0" b="0"/>
            <wp:wrapNone/>
            <wp:docPr id="10" name="圖片 29"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409828" cy="2409828"/>
                    </a:xfrm>
                    <a:prstGeom prst="rect">
                      <a:avLst/>
                    </a:prstGeom>
                    <a:noFill/>
                    <a:ln>
                      <a:noFill/>
                      <a:prstDash/>
                    </a:ln>
                  </pic:spPr>
                </pic:pic>
              </a:graphicData>
            </a:graphic>
          </wp:anchor>
        </w:drawing>
      </w:r>
    </w:p>
    <w:p w:rsidR="00AA2243" w:rsidRPr="00A9081E" w:rsidRDefault="00AA2243">
      <w:pPr>
        <w:snapToGrid w:val="0"/>
        <w:spacing w:line="360" w:lineRule="auto"/>
        <w:jc w:val="both"/>
        <w:rPr>
          <w:rFonts w:eastAsia="標楷體"/>
          <w:color w:val="000000" w:themeColor="text1"/>
          <w:szCs w:val="22"/>
          <w:shd w:val="clear" w:color="auto" w:fill="FFFFFF"/>
        </w:rPr>
      </w:pPr>
    </w:p>
    <w:p w:rsidR="00AA2243" w:rsidRPr="00A9081E" w:rsidRDefault="00AA2243">
      <w:pPr>
        <w:snapToGrid w:val="0"/>
        <w:spacing w:line="360" w:lineRule="auto"/>
        <w:jc w:val="both"/>
        <w:rPr>
          <w:rFonts w:eastAsia="標楷體"/>
          <w:color w:val="000000" w:themeColor="text1"/>
          <w:szCs w:val="22"/>
          <w:shd w:val="clear" w:color="auto" w:fill="FFFFFF"/>
        </w:rPr>
      </w:pPr>
    </w:p>
    <w:p w:rsidR="00AA2243" w:rsidRPr="00A9081E" w:rsidRDefault="00AA2243">
      <w:pPr>
        <w:snapToGrid w:val="0"/>
        <w:spacing w:line="360" w:lineRule="auto"/>
        <w:jc w:val="both"/>
        <w:rPr>
          <w:rFonts w:eastAsia="標楷體"/>
          <w:color w:val="000000" w:themeColor="text1"/>
          <w:szCs w:val="22"/>
          <w:shd w:val="clear" w:color="auto" w:fill="FFFFFF"/>
        </w:rPr>
      </w:pPr>
    </w:p>
    <w:p w:rsidR="00320D69" w:rsidRPr="00A9081E" w:rsidRDefault="00320D69">
      <w:pPr>
        <w:snapToGrid w:val="0"/>
        <w:spacing w:line="360" w:lineRule="auto"/>
        <w:jc w:val="both"/>
        <w:rPr>
          <w:rFonts w:eastAsia="標楷體"/>
          <w:color w:val="000000" w:themeColor="text1"/>
          <w:szCs w:val="22"/>
          <w:shd w:val="clear" w:color="auto" w:fill="FFFFFF"/>
        </w:rPr>
      </w:pPr>
    </w:p>
    <w:p w:rsidR="00AA2243" w:rsidRPr="00A9081E" w:rsidRDefault="00AA2243">
      <w:pPr>
        <w:snapToGrid w:val="0"/>
        <w:spacing w:line="360" w:lineRule="auto"/>
        <w:jc w:val="both"/>
        <w:rPr>
          <w:rFonts w:eastAsia="標楷體"/>
          <w:color w:val="000000" w:themeColor="text1"/>
          <w:szCs w:val="22"/>
          <w:shd w:val="clear" w:color="auto" w:fill="FFFFFF"/>
        </w:rPr>
      </w:pPr>
    </w:p>
    <w:p w:rsidR="00AA2243" w:rsidRPr="00A9081E" w:rsidRDefault="00AA2243">
      <w:pPr>
        <w:snapToGrid w:val="0"/>
        <w:spacing w:line="360" w:lineRule="auto"/>
        <w:jc w:val="both"/>
        <w:rPr>
          <w:rFonts w:eastAsia="標楷體"/>
          <w:color w:val="000000" w:themeColor="text1"/>
          <w:szCs w:val="22"/>
          <w:shd w:val="clear" w:color="auto" w:fill="FFFFFF"/>
        </w:rPr>
      </w:pPr>
    </w:p>
    <w:p w:rsidR="00AA2243" w:rsidRPr="00A9081E" w:rsidRDefault="00AA2243">
      <w:pPr>
        <w:snapToGrid w:val="0"/>
        <w:spacing w:line="360" w:lineRule="auto"/>
        <w:jc w:val="both"/>
        <w:rPr>
          <w:rFonts w:eastAsia="標楷體"/>
          <w:color w:val="000000" w:themeColor="text1"/>
          <w:szCs w:val="22"/>
          <w:shd w:val="clear" w:color="auto" w:fill="FFFFFF"/>
        </w:rPr>
      </w:pPr>
    </w:p>
    <w:p w:rsidR="00AA2243" w:rsidRPr="00A9081E" w:rsidRDefault="00AA2243">
      <w:pPr>
        <w:widowControl/>
        <w:spacing w:line="360" w:lineRule="auto"/>
        <w:ind w:left="1947" w:hanging="1947"/>
        <w:jc w:val="center"/>
        <w:rPr>
          <w:rFonts w:eastAsia="標楷體"/>
          <w:b/>
          <w:bCs/>
          <w:color w:val="000000" w:themeColor="text1"/>
          <w:sz w:val="52"/>
          <w:szCs w:val="52"/>
        </w:rPr>
      </w:pPr>
    </w:p>
    <w:p w:rsidR="00AA2243" w:rsidRPr="00A9081E" w:rsidRDefault="00B4702F">
      <w:pPr>
        <w:widowControl/>
        <w:spacing w:line="360" w:lineRule="auto"/>
        <w:ind w:left="1947" w:hanging="1947"/>
        <w:jc w:val="center"/>
        <w:rPr>
          <w:rFonts w:eastAsia="標楷體"/>
          <w:b/>
          <w:bCs/>
          <w:color w:val="000000" w:themeColor="text1"/>
          <w:sz w:val="52"/>
          <w:szCs w:val="52"/>
        </w:rPr>
      </w:pPr>
      <w:r w:rsidRPr="00A9081E">
        <w:rPr>
          <w:rFonts w:eastAsia="標楷體"/>
          <w:b/>
          <w:bCs/>
          <w:color w:val="000000" w:themeColor="text1"/>
          <w:sz w:val="52"/>
          <w:szCs w:val="52"/>
        </w:rPr>
        <w:t>衛生福利部</w:t>
      </w:r>
    </w:p>
    <w:p w:rsidR="00AA2243" w:rsidRPr="00A9081E" w:rsidRDefault="00B4702F">
      <w:pPr>
        <w:widowControl/>
        <w:spacing w:line="360" w:lineRule="auto"/>
        <w:ind w:left="1767" w:right="-566" w:hanging="2051"/>
        <w:jc w:val="center"/>
        <w:rPr>
          <w:rFonts w:eastAsia="標楷體"/>
          <w:b/>
          <w:bCs/>
          <w:color w:val="000000" w:themeColor="text1"/>
          <w:sz w:val="52"/>
          <w:szCs w:val="52"/>
        </w:rPr>
      </w:pPr>
      <w:proofErr w:type="gramStart"/>
      <w:r w:rsidRPr="00A9081E">
        <w:rPr>
          <w:rFonts w:eastAsia="標楷體"/>
          <w:b/>
          <w:bCs/>
          <w:color w:val="000000" w:themeColor="text1"/>
          <w:sz w:val="52"/>
          <w:szCs w:val="52"/>
        </w:rPr>
        <w:t>11</w:t>
      </w:r>
      <w:r w:rsidR="00147CA8" w:rsidRPr="00A9081E">
        <w:rPr>
          <w:rFonts w:eastAsia="標楷體"/>
          <w:b/>
          <w:bCs/>
          <w:color w:val="000000" w:themeColor="text1"/>
          <w:sz w:val="52"/>
          <w:szCs w:val="52"/>
        </w:rPr>
        <w:t>4</w:t>
      </w:r>
      <w:proofErr w:type="gramEnd"/>
      <w:r w:rsidRPr="00A9081E">
        <w:rPr>
          <w:rFonts w:eastAsia="標楷體"/>
          <w:b/>
          <w:bCs/>
          <w:color w:val="000000" w:themeColor="text1"/>
          <w:sz w:val="52"/>
          <w:szCs w:val="52"/>
        </w:rPr>
        <w:t>年度「原住民族地區口腔衛生教育計畫」</w:t>
      </w:r>
    </w:p>
    <w:p w:rsidR="00AA2243" w:rsidRPr="00A9081E" w:rsidRDefault="00B4702F">
      <w:pPr>
        <w:widowControl/>
        <w:spacing w:line="360" w:lineRule="auto"/>
        <w:ind w:left="1770" w:hanging="1770"/>
        <w:jc w:val="center"/>
        <w:rPr>
          <w:rFonts w:eastAsia="標楷體"/>
          <w:b/>
          <w:color w:val="000000" w:themeColor="text1"/>
          <w:sz w:val="52"/>
          <w:szCs w:val="52"/>
        </w:rPr>
      </w:pPr>
      <w:r w:rsidRPr="00A9081E">
        <w:rPr>
          <w:rFonts w:eastAsia="標楷體"/>
          <w:b/>
          <w:color w:val="000000" w:themeColor="text1"/>
          <w:sz w:val="52"/>
          <w:szCs w:val="52"/>
        </w:rPr>
        <w:t>計畫申請書</w:t>
      </w:r>
    </w:p>
    <w:p w:rsidR="00AA2243" w:rsidRPr="00A9081E" w:rsidRDefault="00AA2243">
      <w:pPr>
        <w:widowControl/>
        <w:spacing w:line="360" w:lineRule="auto"/>
        <w:ind w:left="1360" w:hanging="1360"/>
        <w:jc w:val="center"/>
        <w:rPr>
          <w:rFonts w:eastAsia="標楷體"/>
          <w:color w:val="000000" w:themeColor="text1"/>
          <w:sz w:val="40"/>
          <w:szCs w:val="32"/>
        </w:rPr>
      </w:pPr>
    </w:p>
    <w:p w:rsidR="00AA2243" w:rsidRDefault="00B4702F">
      <w:pPr>
        <w:widowControl/>
        <w:spacing w:line="360" w:lineRule="auto"/>
        <w:rPr>
          <w:rFonts w:eastAsia="標楷體"/>
          <w:color w:val="000000" w:themeColor="text1"/>
          <w:sz w:val="32"/>
        </w:rPr>
      </w:pPr>
      <w:r w:rsidRPr="00A9081E">
        <w:rPr>
          <w:rFonts w:eastAsia="標楷體"/>
          <w:color w:val="000000" w:themeColor="text1"/>
          <w:sz w:val="32"/>
        </w:rPr>
        <w:t>申請單位：</w:t>
      </w:r>
    </w:p>
    <w:p w:rsidR="00BA6171" w:rsidRPr="00BA6171" w:rsidRDefault="00BA6171">
      <w:pPr>
        <w:widowControl/>
        <w:spacing w:line="360" w:lineRule="auto"/>
        <w:rPr>
          <w:rFonts w:eastAsia="標楷體"/>
          <w:color w:val="000000" w:themeColor="text1"/>
          <w:sz w:val="32"/>
        </w:rPr>
      </w:pPr>
      <w:r w:rsidRPr="00A9081E">
        <w:rPr>
          <w:rFonts w:eastAsia="標楷體"/>
          <w:color w:val="000000" w:themeColor="text1"/>
          <w:sz w:val="32"/>
        </w:rPr>
        <w:t>計畫</w:t>
      </w:r>
      <w:r w:rsidR="00E76574">
        <w:rPr>
          <w:rFonts w:eastAsia="標楷體" w:hint="eastAsia"/>
          <w:color w:val="000000" w:themeColor="text1"/>
          <w:sz w:val="32"/>
        </w:rPr>
        <w:t>主持</w:t>
      </w:r>
      <w:r>
        <w:rPr>
          <w:rFonts w:eastAsia="標楷體" w:hint="eastAsia"/>
          <w:color w:val="000000" w:themeColor="text1"/>
          <w:sz w:val="32"/>
        </w:rPr>
        <w:t>人</w:t>
      </w:r>
      <w:r w:rsidRPr="00A9081E">
        <w:rPr>
          <w:rFonts w:eastAsia="標楷體"/>
          <w:color w:val="000000" w:themeColor="text1"/>
          <w:sz w:val="32"/>
        </w:rPr>
        <w:t>：</w:t>
      </w:r>
    </w:p>
    <w:p w:rsidR="00AA2243" w:rsidRPr="00A9081E" w:rsidRDefault="00B4702F">
      <w:pPr>
        <w:widowControl/>
        <w:spacing w:line="360" w:lineRule="auto"/>
        <w:rPr>
          <w:rFonts w:eastAsia="標楷體"/>
          <w:color w:val="000000" w:themeColor="text1"/>
          <w:sz w:val="32"/>
        </w:rPr>
      </w:pPr>
      <w:r w:rsidRPr="00A9081E">
        <w:rPr>
          <w:rFonts w:eastAsia="標楷體"/>
          <w:color w:val="000000" w:themeColor="text1"/>
          <w:sz w:val="32"/>
        </w:rPr>
        <w:t>計畫聯絡人：</w:t>
      </w:r>
    </w:p>
    <w:p w:rsidR="00AA2243" w:rsidRPr="00A9081E" w:rsidRDefault="00B4702F">
      <w:pPr>
        <w:widowControl/>
        <w:spacing w:line="360" w:lineRule="auto"/>
        <w:rPr>
          <w:rFonts w:eastAsia="標楷體"/>
          <w:color w:val="000000" w:themeColor="text1"/>
          <w:sz w:val="32"/>
        </w:rPr>
      </w:pPr>
      <w:r w:rsidRPr="00A9081E">
        <w:rPr>
          <w:rFonts w:eastAsia="標楷體"/>
          <w:color w:val="000000" w:themeColor="text1"/>
          <w:sz w:val="32"/>
        </w:rPr>
        <w:t>聯絡電話</w:t>
      </w:r>
      <w:r w:rsidRPr="00A9081E">
        <w:rPr>
          <w:rFonts w:eastAsia="標楷體"/>
          <w:color w:val="000000" w:themeColor="text1"/>
          <w:sz w:val="32"/>
        </w:rPr>
        <w:t>/</w:t>
      </w:r>
      <w:r w:rsidRPr="00A9081E">
        <w:rPr>
          <w:rFonts w:eastAsia="標楷體"/>
          <w:color w:val="000000" w:themeColor="text1"/>
          <w:sz w:val="32"/>
        </w:rPr>
        <w:t>手機：</w:t>
      </w:r>
    </w:p>
    <w:p w:rsidR="00AA2243" w:rsidRPr="00A9081E" w:rsidRDefault="00B4702F">
      <w:pPr>
        <w:widowControl/>
        <w:spacing w:line="360" w:lineRule="auto"/>
        <w:rPr>
          <w:rFonts w:eastAsia="標楷體"/>
          <w:color w:val="000000" w:themeColor="text1"/>
          <w:sz w:val="32"/>
        </w:rPr>
      </w:pPr>
      <w:r w:rsidRPr="00A9081E">
        <w:rPr>
          <w:rFonts w:eastAsia="標楷體"/>
          <w:color w:val="000000" w:themeColor="text1"/>
          <w:sz w:val="32"/>
        </w:rPr>
        <w:t>E-mail</w:t>
      </w:r>
      <w:r w:rsidRPr="00A9081E">
        <w:rPr>
          <w:rFonts w:eastAsia="標楷體"/>
          <w:color w:val="000000" w:themeColor="text1"/>
          <w:sz w:val="32"/>
        </w:rPr>
        <w:t>：</w:t>
      </w:r>
    </w:p>
    <w:p w:rsidR="00AA2243" w:rsidRPr="00A9081E" w:rsidRDefault="00AA2243">
      <w:pPr>
        <w:widowControl/>
        <w:spacing w:line="360" w:lineRule="auto"/>
        <w:rPr>
          <w:rFonts w:eastAsia="標楷體"/>
          <w:color w:val="000000" w:themeColor="text1"/>
          <w:sz w:val="32"/>
        </w:rPr>
      </w:pPr>
    </w:p>
    <w:p w:rsidR="00316DD4" w:rsidRPr="00A9081E" w:rsidRDefault="00316DD4">
      <w:pPr>
        <w:widowControl/>
        <w:spacing w:line="360" w:lineRule="auto"/>
        <w:rPr>
          <w:rFonts w:eastAsia="標楷體"/>
          <w:color w:val="000000" w:themeColor="text1"/>
          <w:sz w:val="32"/>
        </w:rPr>
      </w:pPr>
    </w:p>
    <w:p w:rsidR="00316DD4" w:rsidRPr="00A9081E" w:rsidRDefault="00316DD4">
      <w:pPr>
        <w:widowControl/>
        <w:spacing w:line="360" w:lineRule="auto"/>
        <w:rPr>
          <w:rFonts w:eastAsia="標楷體"/>
          <w:color w:val="000000" w:themeColor="text1"/>
          <w:sz w:val="32"/>
        </w:rPr>
      </w:pPr>
    </w:p>
    <w:p w:rsidR="00AA2243" w:rsidRPr="00A9081E" w:rsidRDefault="00AA2243">
      <w:pPr>
        <w:widowControl/>
        <w:spacing w:line="360" w:lineRule="auto"/>
        <w:rPr>
          <w:rFonts w:eastAsia="標楷體"/>
          <w:color w:val="000000" w:themeColor="text1"/>
          <w:sz w:val="32"/>
        </w:rPr>
      </w:pPr>
    </w:p>
    <w:p w:rsidR="00AA2243" w:rsidRPr="00A9081E" w:rsidRDefault="00B4702F">
      <w:pPr>
        <w:widowControl/>
        <w:snapToGrid w:val="0"/>
        <w:spacing w:line="360" w:lineRule="auto"/>
        <w:jc w:val="center"/>
        <w:rPr>
          <w:rFonts w:eastAsia="標楷體"/>
          <w:color w:val="000000" w:themeColor="text1"/>
        </w:rPr>
      </w:pPr>
      <w:r w:rsidRPr="00A9081E">
        <w:rPr>
          <w:rFonts w:eastAsia="標楷體"/>
          <w:color w:val="000000" w:themeColor="text1"/>
          <w:sz w:val="32"/>
          <w:szCs w:val="32"/>
          <w:shd w:val="clear" w:color="auto" w:fill="FFFFFF"/>
        </w:rPr>
        <w:t>中華民國</w:t>
      </w:r>
      <w:r w:rsidRPr="00A9081E">
        <w:rPr>
          <w:rFonts w:eastAsia="標楷體"/>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00E76574">
        <w:rPr>
          <w:rFonts w:eastAsia="標楷體" w:hint="eastAsia"/>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年</w:t>
      </w:r>
      <w:r w:rsidRPr="00A9081E">
        <w:rPr>
          <w:rFonts w:eastAsia="標楷體"/>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月</w:t>
      </w:r>
      <w:r w:rsidRPr="00A9081E">
        <w:rPr>
          <w:rFonts w:eastAsia="標楷體"/>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日</w:t>
      </w:r>
    </w:p>
    <w:p w:rsidR="00BA6171" w:rsidRPr="00524648" w:rsidRDefault="00E76574" w:rsidP="00357245">
      <w:pPr>
        <w:pStyle w:val="af0"/>
        <w:numPr>
          <w:ilvl w:val="0"/>
          <w:numId w:val="24"/>
        </w:numPr>
        <w:spacing w:line="360" w:lineRule="auto"/>
        <w:ind w:left="567" w:hanging="283"/>
        <w:rPr>
          <w:rFonts w:eastAsia="標楷體"/>
          <w:b/>
          <w:color w:val="000000" w:themeColor="text1"/>
          <w:sz w:val="32"/>
          <w:szCs w:val="28"/>
        </w:rPr>
      </w:pPr>
      <w:r w:rsidRPr="00524648">
        <w:rPr>
          <w:rFonts w:eastAsia="標楷體" w:hint="eastAsia"/>
          <w:b/>
          <w:color w:val="000000" w:themeColor="text1"/>
          <w:sz w:val="32"/>
          <w:szCs w:val="28"/>
        </w:rPr>
        <w:lastRenderedPageBreak/>
        <w:t>綜合資料</w:t>
      </w:r>
    </w:p>
    <w:tbl>
      <w:tblPr>
        <w:tblW w:w="10098" w:type="dxa"/>
        <w:jc w:val="center"/>
        <w:tblLayout w:type="fixed"/>
        <w:tblCellMar>
          <w:left w:w="10" w:type="dxa"/>
          <w:right w:w="10" w:type="dxa"/>
        </w:tblCellMar>
        <w:tblLook w:val="04A0" w:firstRow="1" w:lastRow="0" w:firstColumn="1" w:lastColumn="0" w:noHBand="0" w:noVBand="1"/>
      </w:tblPr>
      <w:tblGrid>
        <w:gridCol w:w="1779"/>
        <w:gridCol w:w="1330"/>
        <w:gridCol w:w="994"/>
        <w:gridCol w:w="1276"/>
        <w:gridCol w:w="992"/>
        <w:gridCol w:w="1276"/>
        <w:gridCol w:w="59"/>
        <w:gridCol w:w="17"/>
        <w:gridCol w:w="916"/>
        <w:gridCol w:w="1459"/>
      </w:tblGrid>
      <w:tr w:rsidR="00C26F77" w:rsidRPr="00A9081E" w:rsidTr="00A216D4">
        <w:trPr>
          <w:cantSplit/>
          <w:trHeight w:val="726"/>
          <w:jc w:val="center"/>
        </w:trPr>
        <w:tc>
          <w:tcPr>
            <w:tcW w:w="1779"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color w:val="000000" w:themeColor="text1"/>
                <w:sz w:val="28"/>
                <w:szCs w:val="28"/>
              </w:rPr>
            </w:pPr>
            <w:r w:rsidRPr="00524648">
              <w:rPr>
                <w:rFonts w:eastAsia="標楷體"/>
                <w:color w:val="000000" w:themeColor="text1"/>
                <w:sz w:val="28"/>
                <w:szCs w:val="28"/>
              </w:rPr>
              <w:t>計畫名稱</w:t>
            </w:r>
          </w:p>
        </w:tc>
        <w:tc>
          <w:tcPr>
            <w:tcW w:w="8319" w:type="dxa"/>
            <w:gridSpan w:val="9"/>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AA2243" w:rsidRPr="00524648" w:rsidRDefault="00524648">
            <w:pPr>
              <w:spacing w:line="360" w:lineRule="auto"/>
              <w:rPr>
                <w:rFonts w:eastAsia="標楷體"/>
                <w:color w:val="000000" w:themeColor="text1"/>
                <w:sz w:val="24"/>
                <w:szCs w:val="28"/>
              </w:rPr>
            </w:pPr>
            <w:proofErr w:type="gramStart"/>
            <w:r w:rsidRPr="00524648">
              <w:rPr>
                <w:rFonts w:eastAsia="標楷體" w:hint="eastAsia"/>
                <w:color w:val="000000" w:themeColor="text1"/>
                <w:sz w:val="28"/>
                <w:szCs w:val="28"/>
              </w:rPr>
              <w:t>114</w:t>
            </w:r>
            <w:proofErr w:type="gramEnd"/>
            <w:r w:rsidRPr="00524648">
              <w:rPr>
                <w:rFonts w:eastAsia="標楷體" w:hint="eastAsia"/>
                <w:color w:val="000000" w:themeColor="text1"/>
                <w:sz w:val="28"/>
                <w:szCs w:val="28"/>
              </w:rPr>
              <w:t>年度「原住民族地區口腔衛生教育計畫」</w:t>
            </w:r>
          </w:p>
        </w:tc>
      </w:tr>
      <w:tr w:rsidR="00524648" w:rsidRPr="00A9081E" w:rsidTr="000C3B71">
        <w:trPr>
          <w:cantSplit/>
          <w:trHeight w:val="742"/>
          <w:jc w:val="center"/>
        </w:trPr>
        <w:tc>
          <w:tcPr>
            <w:tcW w:w="1779"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524648" w:rsidRPr="00524648" w:rsidRDefault="00524648">
            <w:pPr>
              <w:spacing w:line="360" w:lineRule="auto"/>
              <w:jc w:val="center"/>
              <w:rPr>
                <w:rFonts w:eastAsia="標楷體"/>
                <w:color w:val="000000" w:themeColor="text1"/>
                <w:sz w:val="28"/>
                <w:szCs w:val="28"/>
              </w:rPr>
            </w:pPr>
            <w:r w:rsidRPr="00524648">
              <w:rPr>
                <w:rFonts w:eastAsia="標楷體" w:hint="eastAsia"/>
                <w:color w:val="000000" w:themeColor="text1"/>
                <w:sz w:val="28"/>
                <w:szCs w:val="28"/>
              </w:rPr>
              <w:t>申請機構</w:t>
            </w:r>
          </w:p>
        </w:tc>
        <w:tc>
          <w:tcPr>
            <w:tcW w:w="3600" w:type="dxa"/>
            <w:gridSpan w:val="3"/>
            <w:tcBorders>
              <w:top w:val="single" w:sz="4" w:space="0" w:color="auto"/>
              <w:left w:val="single" w:sz="4"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524648" w:rsidRPr="00524648" w:rsidRDefault="00524648">
            <w:pPr>
              <w:spacing w:line="360" w:lineRule="auto"/>
              <w:rPr>
                <w:rFonts w:eastAsia="標楷體"/>
                <w:color w:val="000000" w:themeColor="text1"/>
                <w:sz w:val="28"/>
                <w:szCs w:val="28"/>
              </w:rPr>
            </w:pPr>
          </w:p>
        </w:tc>
        <w:tc>
          <w:tcPr>
            <w:tcW w:w="2268" w:type="dxa"/>
            <w:gridSpan w:val="2"/>
            <w:tcBorders>
              <w:top w:val="single" w:sz="4" w:space="0" w:color="auto"/>
              <w:left w:val="single" w:sz="4" w:space="0" w:color="000000"/>
              <w:bottom w:val="single" w:sz="6" w:space="0" w:color="000000"/>
              <w:right w:val="single" w:sz="4" w:space="0" w:color="auto"/>
            </w:tcBorders>
            <w:shd w:val="clear" w:color="auto" w:fill="auto"/>
            <w:vAlign w:val="center"/>
          </w:tcPr>
          <w:p w:rsidR="00524648" w:rsidRDefault="00524648" w:rsidP="00524648">
            <w:pPr>
              <w:spacing w:line="360" w:lineRule="auto"/>
              <w:jc w:val="center"/>
              <w:rPr>
                <w:rFonts w:eastAsia="標楷體"/>
                <w:color w:val="000000" w:themeColor="text1"/>
                <w:sz w:val="28"/>
                <w:szCs w:val="28"/>
              </w:rPr>
            </w:pPr>
            <w:r>
              <w:rPr>
                <w:rFonts w:eastAsia="標楷體" w:hint="eastAsia"/>
                <w:color w:val="000000" w:themeColor="text1"/>
                <w:sz w:val="28"/>
                <w:szCs w:val="28"/>
              </w:rPr>
              <w:t>申請機構統一編號</w:t>
            </w:r>
          </w:p>
          <w:p w:rsidR="00524648" w:rsidRPr="00524648" w:rsidRDefault="00524648" w:rsidP="00524648">
            <w:pPr>
              <w:spacing w:line="360" w:lineRule="auto"/>
              <w:jc w:val="center"/>
              <w:rPr>
                <w:rFonts w:eastAsia="標楷體"/>
                <w:color w:val="000000" w:themeColor="text1"/>
                <w:sz w:val="28"/>
                <w:szCs w:val="28"/>
              </w:rPr>
            </w:pPr>
            <w:r>
              <w:rPr>
                <w:rFonts w:eastAsia="標楷體" w:hint="eastAsia"/>
                <w:color w:val="000000" w:themeColor="text1"/>
                <w:sz w:val="28"/>
                <w:szCs w:val="28"/>
              </w:rPr>
              <w:t>(8</w:t>
            </w:r>
            <w:r>
              <w:rPr>
                <w:rFonts w:eastAsia="標楷體" w:hint="eastAsia"/>
                <w:color w:val="000000" w:themeColor="text1"/>
                <w:sz w:val="28"/>
                <w:szCs w:val="28"/>
              </w:rPr>
              <w:t>位數字</w:t>
            </w:r>
            <w:r>
              <w:rPr>
                <w:rFonts w:eastAsia="標楷體" w:hint="eastAsia"/>
                <w:color w:val="000000" w:themeColor="text1"/>
                <w:sz w:val="28"/>
                <w:szCs w:val="28"/>
              </w:rPr>
              <w:t>)</w:t>
            </w:r>
          </w:p>
        </w:tc>
        <w:tc>
          <w:tcPr>
            <w:tcW w:w="2451" w:type="dxa"/>
            <w:gridSpan w:val="4"/>
            <w:tcBorders>
              <w:top w:val="single" w:sz="4" w:space="0" w:color="000000"/>
              <w:left w:val="single" w:sz="4" w:space="0" w:color="auto"/>
              <w:bottom w:val="single" w:sz="6" w:space="0" w:color="000000"/>
              <w:right w:val="single" w:sz="6" w:space="0" w:color="000000"/>
            </w:tcBorders>
            <w:shd w:val="clear" w:color="auto" w:fill="auto"/>
            <w:vAlign w:val="center"/>
          </w:tcPr>
          <w:p w:rsidR="00524648" w:rsidRPr="00524648" w:rsidRDefault="00524648">
            <w:pPr>
              <w:spacing w:line="360" w:lineRule="auto"/>
              <w:rPr>
                <w:rFonts w:eastAsia="標楷體"/>
                <w:color w:val="000000" w:themeColor="text1"/>
                <w:sz w:val="28"/>
                <w:szCs w:val="28"/>
              </w:rPr>
            </w:pPr>
          </w:p>
        </w:tc>
      </w:tr>
      <w:tr w:rsidR="00C26F77" w:rsidRPr="00A9081E" w:rsidTr="00A216D4">
        <w:trPr>
          <w:cantSplit/>
          <w:trHeight w:val="360"/>
          <w:jc w:val="center"/>
        </w:trPr>
        <w:tc>
          <w:tcPr>
            <w:tcW w:w="177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Default="00B4702F">
            <w:pPr>
              <w:spacing w:line="360" w:lineRule="auto"/>
              <w:jc w:val="center"/>
              <w:rPr>
                <w:rFonts w:eastAsia="標楷體"/>
                <w:b/>
                <w:color w:val="000000" w:themeColor="text1"/>
                <w:sz w:val="28"/>
              </w:rPr>
            </w:pPr>
            <w:r w:rsidRPr="00524648">
              <w:rPr>
                <w:rFonts w:eastAsia="標楷體"/>
                <w:b/>
                <w:color w:val="000000" w:themeColor="text1"/>
                <w:sz w:val="28"/>
              </w:rPr>
              <w:t>申請補助金額</w:t>
            </w:r>
          </w:p>
          <w:p w:rsidR="00FE234D" w:rsidRPr="00FE234D" w:rsidRDefault="00FE234D" w:rsidP="00FE234D">
            <w:pPr>
              <w:spacing w:line="360" w:lineRule="auto"/>
              <w:jc w:val="center"/>
              <w:rPr>
                <w:rFonts w:eastAsia="標楷體"/>
                <w:b/>
                <w:color w:val="000000" w:themeColor="text1"/>
                <w:sz w:val="24"/>
              </w:rPr>
            </w:pPr>
            <w:r w:rsidRPr="00FE234D">
              <w:rPr>
                <w:rFonts w:eastAsia="標楷體" w:hint="eastAsia"/>
                <w:b/>
                <w:color w:val="000000" w:themeColor="text1"/>
                <w:sz w:val="24"/>
              </w:rPr>
              <w:t>(</w:t>
            </w:r>
            <w:r w:rsidRPr="00FE234D">
              <w:rPr>
                <w:rFonts w:eastAsia="標楷體" w:hint="eastAsia"/>
                <w:b/>
                <w:color w:val="000000" w:themeColor="text1"/>
                <w:sz w:val="24"/>
              </w:rPr>
              <w:t>新臺幣</w:t>
            </w:r>
            <w:r w:rsidRPr="00FE234D">
              <w:rPr>
                <w:rFonts w:eastAsia="標楷體" w:hint="eastAsia"/>
                <w:b/>
                <w:color w:val="000000" w:themeColor="text1"/>
                <w:sz w:val="24"/>
              </w:rPr>
              <w:t>)</w:t>
            </w:r>
          </w:p>
        </w:tc>
        <w:tc>
          <w:tcPr>
            <w:tcW w:w="2324" w:type="dxa"/>
            <w:gridSpan w:val="2"/>
            <w:tcBorders>
              <w:top w:val="single" w:sz="6" w:space="0" w:color="000000"/>
              <w:left w:val="sing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b/>
                <w:color w:val="000000" w:themeColor="text1"/>
                <w:sz w:val="28"/>
              </w:rPr>
            </w:pPr>
            <w:r w:rsidRPr="00524648">
              <w:rPr>
                <w:rFonts w:eastAsia="標楷體"/>
                <w:b/>
                <w:color w:val="000000" w:themeColor="text1"/>
                <w:sz w:val="28"/>
              </w:rPr>
              <w:t>項目</w:t>
            </w:r>
          </w:p>
        </w:tc>
        <w:tc>
          <w:tcPr>
            <w:tcW w:w="5995" w:type="dxa"/>
            <w:gridSpan w:val="7"/>
            <w:tcBorders>
              <w:top w:val="single" w:sz="6" w:space="0" w:color="000000"/>
              <w:left w:val="single" w:sz="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b/>
                <w:color w:val="000000" w:themeColor="text1"/>
                <w:sz w:val="28"/>
              </w:rPr>
            </w:pPr>
            <w:r w:rsidRPr="00524648">
              <w:rPr>
                <w:rFonts w:eastAsia="標楷體"/>
                <w:b/>
                <w:color w:val="000000" w:themeColor="text1"/>
                <w:sz w:val="28"/>
              </w:rPr>
              <w:t>金額</w:t>
            </w:r>
            <w:r w:rsidR="00FE234D" w:rsidRPr="00FE234D">
              <w:rPr>
                <w:rFonts w:eastAsia="標楷體" w:hint="eastAsia"/>
                <w:b/>
                <w:color w:val="000000" w:themeColor="text1"/>
                <w:sz w:val="24"/>
              </w:rPr>
              <w:t>(</w:t>
            </w:r>
            <w:r w:rsidR="00FE234D" w:rsidRPr="00FE234D">
              <w:rPr>
                <w:rFonts w:eastAsia="標楷體" w:hint="eastAsia"/>
                <w:b/>
                <w:color w:val="000000" w:themeColor="text1"/>
                <w:sz w:val="24"/>
              </w:rPr>
              <w:t>單位：元</w:t>
            </w:r>
            <w:r w:rsidR="00FE234D" w:rsidRPr="00FE234D">
              <w:rPr>
                <w:rFonts w:eastAsia="標楷體" w:hint="eastAsia"/>
                <w:b/>
                <w:color w:val="000000" w:themeColor="text1"/>
                <w:sz w:val="24"/>
              </w:rPr>
              <w:t>)</w:t>
            </w:r>
          </w:p>
        </w:tc>
      </w:tr>
      <w:tr w:rsidR="00C26F77" w:rsidRPr="00A9081E" w:rsidTr="00A216D4">
        <w:trPr>
          <w:cantSplit/>
          <w:trHeight w:val="318"/>
          <w:jc w:val="center"/>
        </w:trPr>
        <w:tc>
          <w:tcPr>
            <w:tcW w:w="177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9081E" w:rsidRDefault="00AA2243">
            <w:pPr>
              <w:spacing w:line="360" w:lineRule="auto"/>
              <w:jc w:val="center"/>
              <w:rPr>
                <w:rFonts w:eastAsia="標楷體"/>
                <w:b/>
                <w:color w:val="000000" w:themeColor="text1"/>
              </w:rPr>
            </w:pPr>
          </w:p>
        </w:tc>
        <w:tc>
          <w:tcPr>
            <w:tcW w:w="2324"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color w:val="000000" w:themeColor="text1"/>
                <w:sz w:val="28"/>
              </w:rPr>
            </w:pPr>
            <w:r w:rsidRPr="00524648">
              <w:rPr>
                <w:rFonts w:eastAsia="標楷體"/>
                <w:color w:val="000000" w:themeColor="text1"/>
                <w:sz w:val="28"/>
              </w:rPr>
              <w:t>人事費</w:t>
            </w:r>
          </w:p>
        </w:tc>
        <w:tc>
          <w:tcPr>
            <w:tcW w:w="5995" w:type="dxa"/>
            <w:gridSpan w:val="7"/>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AA2243" w:rsidP="00A216D4">
            <w:pPr>
              <w:spacing w:line="360" w:lineRule="auto"/>
              <w:jc w:val="center"/>
              <w:rPr>
                <w:rFonts w:eastAsia="標楷體"/>
                <w:color w:val="000000" w:themeColor="text1"/>
                <w:sz w:val="28"/>
              </w:rPr>
            </w:pPr>
          </w:p>
        </w:tc>
      </w:tr>
      <w:tr w:rsidR="00C26F77" w:rsidRPr="00A9081E" w:rsidTr="00A216D4">
        <w:trPr>
          <w:cantSplit/>
          <w:trHeight w:val="318"/>
          <w:jc w:val="center"/>
        </w:trPr>
        <w:tc>
          <w:tcPr>
            <w:tcW w:w="177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9081E" w:rsidRDefault="00AA2243">
            <w:pPr>
              <w:spacing w:line="360" w:lineRule="auto"/>
              <w:jc w:val="center"/>
              <w:rPr>
                <w:rFonts w:eastAsia="標楷體"/>
                <w:b/>
                <w:color w:val="000000" w:themeColor="text1"/>
              </w:rPr>
            </w:pPr>
          </w:p>
        </w:tc>
        <w:tc>
          <w:tcPr>
            <w:tcW w:w="2324"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color w:val="000000" w:themeColor="text1"/>
                <w:sz w:val="28"/>
              </w:rPr>
            </w:pPr>
            <w:r w:rsidRPr="00524648">
              <w:rPr>
                <w:rFonts w:eastAsia="標楷體"/>
                <w:color w:val="000000" w:themeColor="text1"/>
                <w:sz w:val="28"/>
              </w:rPr>
              <w:t>業務費</w:t>
            </w:r>
          </w:p>
        </w:tc>
        <w:tc>
          <w:tcPr>
            <w:tcW w:w="5995" w:type="dxa"/>
            <w:gridSpan w:val="7"/>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AA2243" w:rsidP="00A216D4">
            <w:pPr>
              <w:spacing w:line="360" w:lineRule="auto"/>
              <w:jc w:val="center"/>
              <w:rPr>
                <w:rFonts w:eastAsia="標楷體"/>
                <w:color w:val="000000" w:themeColor="text1"/>
                <w:sz w:val="28"/>
              </w:rPr>
            </w:pPr>
          </w:p>
        </w:tc>
      </w:tr>
      <w:tr w:rsidR="00C26F77" w:rsidRPr="00A9081E" w:rsidTr="00A216D4">
        <w:trPr>
          <w:cantSplit/>
          <w:trHeight w:val="318"/>
          <w:jc w:val="center"/>
        </w:trPr>
        <w:tc>
          <w:tcPr>
            <w:tcW w:w="177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9081E" w:rsidRDefault="00AA2243">
            <w:pPr>
              <w:spacing w:line="360" w:lineRule="auto"/>
              <w:jc w:val="center"/>
              <w:rPr>
                <w:rFonts w:eastAsia="標楷體"/>
                <w:b/>
                <w:color w:val="000000" w:themeColor="text1"/>
              </w:rPr>
            </w:pPr>
          </w:p>
        </w:tc>
        <w:tc>
          <w:tcPr>
            <w:tcW w:w="2324"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color w:val="000000" w:themeColor="text1"/>
                <w:sz w:val="28"/>
              </w:rPr>
            </w:pPr>
            <w:r w:rsidRPr="00524648">
              <w:rPr>
                <w:rFonts w:eastAsia="標楷體"/>
                <w:color w:val="000000" w:themeColor="text1"/>
                <w:sz w:val="28"/>
              </w:rPr>
              <w:t>管理費</w:t>
            </w:r>
          </w:p>
        </w:tc>
        <w:tc>
          <w:tcPr>
            <w:tcW w:w="5995" w:type="dxa"/>
            <w:gridSpan w:val="7"/>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AA2243">
            <w:pPr>
              <w:spacing w:line="360" w:lineRule="auto"/>
              <w:jc w:val="center"/>
              <w:rPr>
                <w:rFonts w:eastAsia="標楷體"/>
                <w:color w:val="000000" w:themeColor="text1"/>
                <w:sz w:val="28"/>
              </w:rPr>
            </w:pPr>
          </w:p>
        </w:tc>
      </w:tr>
      <w:tr w:rsidR="00C26F77" w:rsidRPr="00A9081E" w:rsidTr="00A216D4">
        <w:trPr>
          <w:cantSplit/>
          <w:trHeight w:val="318"/>
          <w:jc w:val="center"/>
        </w:trPr>
        <w:tc>
          <w:tcPr>
            <w:tcW w:w="177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9081E" w:rsidRDefault="00AA2243">
            <w:pPr>
              <w:spacing w:line="360" w:lineRule="auto"/>
              <w:jc w:val="center"/>
              <w:rPr>
                <w:rFonts w:eastAsia="標楷體"/>
                <w:b/>
                <w:color w:val="000000" w:themeColor="text1"/>
              </w:rPr>
            </w:pPr>
          </w:p>
        </w:tc>
        <w:tc>
          <w:tcPr>
            <w:tcW w:w="2324"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color w:val="000000" w:themeColor="text1"/>
                <w:sz w:val="28"/>
              </w:rPr>
            </w:pPr>
            <w:r w:rsidRPr="00524648">
              <w:rPr>
                <w:rFonts w:eastAsia="標楷體"/>
                <w:color w:val="000000" w:themeColor="text1"/>
                <w:sz w:val="28"/>
              </w:rPr>
              <w:t>論次服務費</w:t>
            </w:r>
          </w:p>
        </w:tc>
        <w:tc>
          <w:tcPr>
            <w:tcW w:w="5995" w:type="dxa"/>
            <w:gridSpan w:val="7"/>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AA2243">
            <w:pPr>
              <w:spacing w:line="360" w:lineRule="auto"/>
              <w:jc w:val="center"/>
              <w:rPr>
                <w:rFonts w:eastAsia="標楷體"/>
                <w:color w:val="000000" w:themeColor="text1"/>
                <w:sz w:val="28"/>
              </w:rPr>
            </w:pPr>
          </w:p>
        </w:tc>
      </w:tr>
      <w:tr w:rsidR="00C26F77" w:rsidRPr="00A9081E" w:rsidTr="00A216D4">
        <w:trPr>
          <w:cantSplit/>
          <w:trHeight w:val="318"/>
          <w:jc w:val="center"/>
        </w:trPr>
        <w:tc>
          <w:tcPr>
            <w:tcW w:w="177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9081E" w:rsidRDefault="00AA2243">
            <w:pPr>
              <w:spacing w:line="360" w:lineRule="auto"/>
              <w:jc w:val="center"/>
              <w:rPr>
                <w:rFonts w:eastAsia="標楷體"/>
                <w:b/>
                <w:color w:val="000000" w:themeColor="text1"/>
              </w:rPr>
            </w:pPr>
          </w:p>
        </w:tc>
        <w:tc>
          <w:tcPr>
            <w:tcW w:w="2324"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color w:val="000000" w:themeColor="text1"/>
                <w:sz w:val="28"/>
              </w:rPr>
            </w:pPr>
            <w:r w:rsidRPr="00524648">
              <w:rPr>
                <w:rFonts w:eastAsia="標楷體"/>
                <w:color w:val="000000" w:themeColor="text1"/>
                <w:sz w:val="28"/>
              </w:rPr>
              <w:t>口腔評估費</w:t>
            </w:r>
          </w:p>
        </w:tc>
        <w:tc>
          <w:tcPr>
            <w:tcW w:w="5995" w:type="dxa"/>
            <w:gridSpan w:val="7"/>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AA2243">
            <w:pPr>
              <w:spacing w:line="360" w:lineRule="auto"/>
              <w:jc w:val="center"/>
              <w:rPr>
                <w:rFonts w:eastAsia="標楷體"/>
                <w:color w:val="000000" w:themeColor="text1"/>
                <w:sz w:val="28"/>
              </w:rPr>
            </w:pPr>
          </w:p>
        </w:tc>
      </w:tr>
      <w:tr w:rsidR="00C26F77" w:rsidRPr="00A9081E" w:rsidTr="00A216D4">
        <w:trPr>
          <w:cantSplit/>
          <w:trHeight w:val="318"/>
          <w:jc w:val="center"/>
        </w:trPr>
        <w:tc>
          <w:tcPr>
            <w:tcW w:w="177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9081E" w:rsidRDefault="00AA2243">
            <w:pPr>
              <w:spacing w:line="360" w:lineRule="auto"/>
              <w:jc w:val="center"/>
              <w:rPr>
                <w:rFonts w:eastAsia="標楷體"/>
                <w:b/>
                <w:color w:val="000000" w:themeColor="text1"/>
              </w:rPr>
            </w:pPr>
          </w:p>
        </w:tc>
        <w:tc>
          <w:tcPr>
            <w:tcW w:w="2324" w:type="dxa"/>
            <w:gridSpan w:val="2"/>
            <w:tcBorders>
              <w:top w:val="single" w:sz="4"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B4702F">
            <w:pPr>
              <w:spacing w:line="360" w:lineRule="auto"/>
              <w:jc w:val="center"/>
              <w:rPr>
                <w:rFonts w:eastAsia="標楷體"/>
                <w:b/>
                <w:color w:val="000000" w:themeColor="text1"/>
                <w:sz w:val="28"/>
              </w:rPr>
            </w:pPr>
            <w:r w:rsidRPr="00524648">
              <w:rPr>
                <w:rFonts w:eastAsia="標楷體"/>
                <w:b/>
                <w:color w:val="000000" w:themeColor="text1"/>
                <w:sz w:val="28"/>
              </w:rPr>
              <w:t>合</w:t>
            </w:r>
            <w:r w:rsidRPr="00524648">
              <w:rPr>
                <w:rFonts w:eastAsia="標楷體"/>
                <w:b/>
                <w:color w:val="000000" w:themeColor="text1"/>
                <w:sz w:val="28"/>
              </w:rPr>
              <w:t xml:space="preserve">  </w:t>
            </w:r>
            <w:r w:rsidRPr="00524648">
              <w:rPr>
                <w:rFonts w:eastAsia="標楷體"/>
                <w:b/>
                <w:color w:val="000000" w:themeColor="text1"/>
                <w:sz w:val="28"/>
              </w:rPr>
              <w:t xml:space="preserve">　　　　計</w:t>
            </w:r>
          </w:p>
        </w:tc>
        <w:tc>
          <w:tcPr>
            <w:tcW w:w="5995" w:type="dxa"/>
            <w:gridSpan w:val="7"/>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524648" w:rsidRDefault="00AA2243">
            <w:pPr>
              <w:spacing w:line="360" w:lineRule="auto"/>
              <w:jc w:val="center"/>
              <w:rPr>
                <w:rFonts w:eastAsia="標楷體"/>
                <w:color w:val="000000" w:themeColor="text1"/>
                <w:sz w:val="28"/>
              </w:rPr>
            </w:pPr>
          </w:p>
        </w:tc>
      </w:tr>
      <w:tr w:rsidR="00C26F77" w:rsidRPr="00A9081E" w:rsidTr="000C3B71">
        <w:trPr>
          <w:cantSplit/>
          <w:trHeight w:val="752"/>
          <w:jc w:val="center"/>
        </w:trPr>
        <w:tc>
          <w:tcPr>
            <w:tcW w:w="1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計畫主持人</w:t>
            </w:r>
          </w:p>
        </w:tc>
        <w:tc>
          <w:tcPr>
            <w:tcW w:w="13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c>
          <w:tcPr>
            <w:tcW w:w="99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職</w:t>
            </w:r>
            <w:r w:rsidRPr="00A216D4">
              <w:rPr>
                <w:rFonts w:eastAsia="標楷體"/>
                <w:color w:val="000000" w:themeColor="text1"/>
                <w:sz w:val="28"/>
                <w:szCs w:val="28"/>
              </w:rPr>
              <w:t xml:space="preserve">  </w:t>
            </w:r>
            <w:r w:rsidRPr="00A216D4">
              <w:rPr>
                <w:rFonts w:eastAsia="標楷體"/>
                <w:color w:val="000000" w:themeColor="text1"/>
                <w:sz w:val="28"/>
                <w:szCs w:val="28"/>
              </w:rPr>
              <w:t>稱</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電</w:t>
            </w:r>
            <w:r w:rsidRPr="00A216D4">
              <w:rPr>
                <w:rFonts w:eastAsia="標楷體"/>
                <w:color w:val="000000" w:themeColor="text1"/>
                <w:sz w:val="28"/>
                <w:szCs w:val="28"/>
              </w:rPr>
              <w:t xml:space="preserve">  </w:t>
            </w:r>
            <w:r w:rsidRPr="00A216D4">
              <w:rPr>
                <w:rFonts w:eastAsia="標楷體"/>
                <w:color w:val="000000" w:themeColor="text1"/>
                <w:sz w:val="28"/>
                <w:szCs w:val="28"/>
              </w:rPr>
              <w:t>話</w:t>
            </w:r>
          </w:p>
        </w:tc>
        <w:tc>
          <w:tcPr>
            <w:tcW w:w="133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c>
          <w:tcPr>
            <w:tcW w:w="933"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傳　真</w:t>
            </w:r>
          </w:p>
        </w:tc>
        <w:tc>
          <w:tcPr>
            <w:tcW w:w="145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r>
      <w:tr w:rsidR="00C26F77" w:rsidRPr="00A9081E" w:rsidTr="00A216D4">
        <w:trPr>
          <w:cantSplit/>
          <w:trHeight w:val="745"/>
          <w:jc w:val="center"/>
        </w:trPr>
        <w:tc>
          <w:tcPr>
            <w:tcW w:w="1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E-mail</w:t>
            </w:r>
          </w:p>
        </w:tc>
        <w:tc>
          <w:tcPr>
            <w:tcW w:w="8319"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rsidP="00A216D4">
            <w:pPr>
              <w:spacing w:line="360" w:lineRule="auto"/>
              <w:rPr>
                <w:rFonts w:eastAsia="標楷體"/>
                <w:color w:val="000000" w:themeColor="text1"/>
                <w:sz w:val="28"/>
                <w:szCs w:val="28"/>
              </w:rPr>
            </w:pPr>
          </w:p>
        </w:tc>
      </w:tr>
      <w:tr w:rsidR="00C26F77" w:rsidRPr="00A9081E" w:rsidTr="00A216D4">
        <w:trPr>
          <w:cantSplit/>
          <w:trHeight w:val="745"/>
          <w:jc w:val="center"/>
        </w:trPr>
        <w:tc>
          <w:tcPr>
            <w:tcW w:w="1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216D4">
            <w:pPr>
              <w:spacing w:line="360" w:lineRule="auto"/>
              <w:ind w:firstLine="68"/>
              <w:jc w:val="center"/>
              <w:rPr>
                <w:rFonts w:eastAsia="標楷體"/>
                <w:color w:val="000000" w:themeColor="text1"/>
                <w:sz w:val="28"/>
                <w:szCs w:val="28"/>
              </w:rPr>
            </w:pPr>
            <w:r>
              <w:rPr>
                <w:rFonts w:eastAsia="標楷體" w:hint="eastAsia"/>
                <w:color w:val="000000" w:themeColor="text1"/>
                <w:sz w:val="28"/>
                <w:szCs w:val="28"/>
              </w:rPr>
              <w:t>聯絡</w:t>
            </w:r>
            <w:r w:rsidR="00B4702F" w:rsidRPr="00A216D4">
              <w:rPr>
                <w:rFonts w:eastAsia="標楷體"/>
                <w:color w:val="000000" w:themeColor="text1"/>
                <w:sz w:val="28"/>
                <w:szCs w:val="28"/>
              </w:rPr>
              <w:t>地址</w:t>
            </w:r>
          </w:p>
        </w:tc>
        <w:tc>
          <w:tcPr>
            <w:tcW w:w="8319"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rsidP="00A216D4">
            <w:pPr>
              <w:spacing w:line="360" w:lineRule="auto"/>
              <w:rPr>
                <w:rFonts w:eastAsia="標楷體"/>
                <w:color w:val="000000" w:themeColor="text1"/>
                <w:sz w:val="28"/>
                <w:szCs w:val="28"/>
              </w:rPr>
            </w:pPr>
          </w:p>
        </w:tc>
      </w:tr>
      <w:tr w:rsidR="00C26F77" w:rsidRPr="00A9081E" w:rsidTr="000C3B71">
        <w:trPr>
          <w:cantSplit/>
          <w:trHeight w:val="745"/>
          <w:jc w:val="center"/>
        </w:trPr>
        <w:tc>
          <w:tcPr>
            <w:tcW w:w="1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ind w:firstLine="68"/>
              <w:jc w:val="center"/>
              <w:rPr>
                <w:rFonts w:eastAsia="標楷體"/>
                <w:color w:val="000000" w:themeColor="text1"/>
                <w:sz w:val="28"/>
                <w:szCs w:val="28"/>
              </w:rPr>
            </w:pPr>
            <w:r w:rsidRPr="00A216D4">
              <w:rPr>
                <w:rFonts w:eastAsia="標楷體"/>
                <w:color w:val="000000" w:themeColor="text1"/>
                <w:sz w:val="28"/>
                <w:szCs w:val="28"/>
              </w:rPr>
              <w:t>計畫</w:t>
            </w:r>
            <w:r w:rsidR="00A216D4">
              <w:rPr>
                <w:rFonts w:eastAsia="標楷體" w:hint="eastAsia"/>
                <w:color w:val="000000" w:themeColor="text1"/>
                <w:sz w:val="28"/>
                <w:szCs w:val="28"/>
              </w:rPr>
              <w:t>聯絡</w:t>
            </w:r>
            <w:r w:rsidRPr="00A216D4">
              <w:rPr>
                <w:rFonts w:eastAsia="標楷體"/>
                <w:color w:val="000000" w:themeColor="text1"/>
                <w:sz w:val="28"/>
                <w:szCs w:val="28"/>
              </w:rPr>
              <w:t>人</w:t>
            </w:r>
          </w:p>
        </w:tc>
        <w:tc>
          <w:tcPr>
            <w:tcW w:w="133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c>
          <w:tcPr>
            <w:tcW w:w="994"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職</w:t>
            </w:r>
            <w:r w:rsidRPr="00A216D4">
              <w:rPr>
                <w:rFonts w:eastAsia="標楷體"/>
                <w:color w:val="000000" w:themeColor="text1"/>
                <w:sz w:val="28"/>
                <w:szCs w:val="28"/>
              </w:rPr>
              <w:t xml:space="preserve">  </w:t>
            </w:r>
            <w:r w:rsidRPr="00A216D4">
              <w:rPr>
                <w:rFonts w:eastAsia="標楷體"/>
                <w:color w:val="000000" w:themeColor="text1"/>
                <w:sz w:val="28"/>
                <w:szCs w:val="28"/>
              </w:rPr>
              <w:t>稱</w:t>
            </w:r>
          </w:p>
        </w:tc>
        <w:tc>
          <w:tcPr>
            <w:tcW w:w="127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c>
          <w:tcPr>
            <w:tcW w:w="992"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電</w:t>
            </w:r>
            <w:r w:rsidRPr="00A216D4">
              <w:rPr>
                <w:rFonts w:eastAsia="標楷體"/>
                <w:color w:val="000000" w:themeColor="text1"/>
                <w:sz w:val="28"/>
                <w:szCs w:val="28"/>
              </w:rPr>
              <w:t xml:space="preserve">  </w:t>
            </w:r>
            <w:r w:rsidRPr="00A216D4">
              <w:rPr>
                <w:rFonts w:eastAsia="標楷體"/>
                <w:color w:val="000000" w:themeColor="text1"/>
                <w:sz w:val="28"/>
                <w:szCs w:val="28"/>
              </w:rPr>
              <w:t>話</w:t>
            </w:r>
          </w:p>
        </w:tc>
        <w:tc>
          <w:tcPr>
            <w:tcW w:w="1352" w:type="dxa"/>
            <w:gridSpan w:val="3"/>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c>
          <w:tcPr>
            <w:tcW w:w="916" w:type="dxa"/>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傳　真</w:t>
            </w:r>
          </w:p>
        </w:tc>
        <w:tc>
          <w:tcPr>
            <w:tcW w:w="1459" w:type="dxa"/>
            <w:tcBorders>
              <w:top w:val="single" w:sz="6" w:space="0" w:color="000000"/>
              <w:left w:val="single" w:sz="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pPr>
              <w:spacing w:line="360" w:lineRule="auto"/>
              <w:jc w:val="center"/>
              <w:rPr>
                <w:rFonts w:eastAsia="標楷體"/>
                <w:color w:val="000000" w:themeColor="text1"/>
                <w:sz w:val="28"/>
                <w:szCs w:val="28"/>
              </w:rPr>
            </w:pPr>
          </w:p>
        </w:tc>
      </w:tr>
      <w:tr w:rsidR="00C26F77" w:rsidRPr="00A9081E" w:rsidTr="00A216D4">
        <w:trPr>
          <w:cantSplit/>
          <w:trHeight w:val="745"/>
          <w:jc w:val="center"/>
        </w:trPr>
        <w:tc>
          <w:tcPr>
            <w:tcW w:w="1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B4702F">
            <w:pPr>
              <w:spacing w:line="360" w:lineRule="auto"/>
              <w:jc w:val="center"/>
              <w:rPr>
                <w:rFonts w:eastAsia="標楷體"/>
                <w:color w:val="000000" w:themeColor="text1"/>
                <w:sz w:val="28"/>
                <w:szCs w:val="28"/>
              </w:rPr>
            </w:pPr>
            <w:r w:rsidRPr="00A216D4">
              <w:rPr>
                <w:rFonts w:eastAsia="標楷體"/>
                <w:color w:val="000000" w:themeColor="text1"/>
                <w:sz w:val="28"/>
                <w:szCs w:val="28"/>
              </w:rPr>
              <w:t>E-mail</w:t>
            </w:r>
          </w:p>
        </w:tc>
        <w:tc>
          <w:tcPr>
            <w:tcW w:w="8319"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rsidP="00A216D4">
            <w:pPr>
              <w:spacing w:line="360" w:lineRule="auto"/>
              <w:rPr>
                <w:rFonts w:eastAsia="標楷體"/>
                <w:color w:val="000000" w:themeColor="text1"/>
                <w:sz w:val="28"/>
                <w:szCs w:val="28"/>
              </w:rPr>
            </w:pPr>
          </w:p>
        </w:tc>
      </w:tr>
      <w:tr w:rsidR="00C26F77" w:rsidRPr="00A9081E" w:rsidTr="00A216D4">
        <w:trPr>
          <w:cantSplit/>
          <w:trHeight w:val="745"/>
          <w:jc w:val="center"/>
        </w:trPr>
        <w:tc>
          <w:tcPr>
            <w:tcW w:w="177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216D4">
            <w:pPr>
              <w:spacing w:line="360" w:lineRule="auto"/>
              <w:ind w:firstLine="68"/>
              <w:jc w:val="center"/>
              <w:rPr>
                <w:rFonts w:eastAsia="標楷體"/>
                <w:color w:val="000000" w:themeColor="text1"/>
                <w:sz w:val="28"/>
                <w:szCs w:val="28"/>
              </w:rPr>
            </w:pPr>
            <w:r>
              <w:rPr>
                <w:rFonts w:eastAsia="標楷體" w:hint="eastAsia"/>
                <w:color w:val="000000" w:themeColor="text1"/>
                <w:sz w:val="28"/>
                <w:szCs w:val="28"/>
              </w:rPr>
              <w:t>聯絡</w:t>
            </w:r>
            <w:r w:rsidR="00B4702F" w:rsidRPr="00A216D4">
              <w:rPr>
                <w:rFonts w:eastAsia="標楷體"/>
                <w:color w:val="000000" w:themeColor="text1"/>
                <w:sz w:val="28"/>
                <w:szCs w:val="28"/>
              </w:rPr>
              <w:t>地址</w:t>
            </w:r>
          </w:p>
        </w:tc>
        <w:tc>
          <w:tcPr>
            <w:tcW w:w="8319"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AA2243" w:rsidRPr="00A216D4" w:rsidRDefault="00AA2243" w:rsidP="00A216D4">
            <w:pPr>
              <w:spacing w:line="360" w:lineRule="auto"/>
              <w:rPr>
                <w:rFonts w:eastAsia="標楷體"/>
                <w:color w:val="000000" w:themeColor="text1"/>
                <w:sz w:val="28"/>
                <w:szCs w:val="28"/>
              </w:rPr>
            </w:pPr>
          </w:p>
        </w:tc>
      </w:tr>
    </w:tbl>
    <w:p w:rsidR="00AA2243" w:rsidRDefault="00B4702F">
      <w:pPr>
        <w:spacing w:line="360" w:lineRule="auto"/>
        <w:ind w:left="-2"/>
        <w:rPr>
          <w:rFonts w:eastAsia="標楷體"/>
          <w:color w:val="000000" w:themeColor="text1"/>
        </w:rPr>
      </w:pPr>
      <w:r w:rsidRPr="00A9081E">
        <w:rPr>
          <w:rFonts w:eastAsia="標楷體"/>
          <w:color w:val="000000" w:themeColor="text1"/>
          <w:sz w:val="28"/>
          <w:szCs w:val="22"/>
        </w:rPr>
        <w:tab/>
      </w:r>
      <w:r w:rsidRPr="00A9081E">
        <w:rPr>
          <w:rFonts w:eastAsia="標楷體"/>
          <w:color w:val="000000" w:themeColor="text1"/>
        </w:rPr>
        <w:t>（如篇幅不足，請自行增列）</w:t>
      </w:r>
    </w:p>
    <w:p w:rsidR="000C3B71" w:rsidRDefault="000C3B71">
      <w:pPr>
        <w:spacing w:line="360" w:lineRule="auto"/>
        <w:ind w:left="-2"/>
        <w:rPr>
          <w:rFonts w:eastAsia="標楷體"/>
          <w:color w:val="000000" w:themeColor="text1"/>
        </w:rPr>
      </w:pPr>
    </w:p>
    <w:p w:rsidR="000C3B71" w:rsidRDefault="000C3B71">
      <w:pPr>
        <w:spacing w:line="360" w:lineRule="auto"/>
        <w:ind w:left="-2"/>
        <w:rPr>
          <w:rFonts w:eastAsia="標楷體"/>
          <w:color w:val="000000" w:themeColor="text1"/>
        </w:rPr>
      </w:pPr>
    </w:p>
    <w:p w:rsidR="000C3B71" w:rsidRDefault="000C3B71">
      <w:pPr>
        <w:spacing w:line="360" w:lineRule="auto"/>
        <w:ind w:left="-2"/>
        <w:rPr>
          <w:rFonts w:eastAsia="標楷體"/>
          <w:color w:val="000000" w:themeColor="text1"/>
        </w:rPr>
      </w:pPr>
    </w:p>
    <w:p w:rsidR="000C3B71" w:rsidRDefault="000C3B71">
      <w:pPr>
        <w:spacing w:line="360" w:lineRule="auto"/>
        <w:ind w:left="-2"/>
        <w:rPr>
          <w:rFonts w:eastAsia="標楷體"/>
          <w:color w:val="000000" w:themeColor="text1"/>
        </w:rPr>
      </w:pPr>
    </w:p>
    <w:p w:rsidR="000C3B71" w:rsidRDefault="000C3B71">
      <w:pPr>
        <w:spacing w:line="360" w:lineRule="auto"/>
        <w:ind w:left="-2"/>
        <w:rPr>
          <w:rFonts w:eastAsia="標楷體"/>
          <w:color w:val="000000" w:themeColor="text1"/>
        </w:rPr>
      </w:pPr>
    </w:p>
    <w:p w:rsidR="00E35980" w:rsidRDefault="00E35980">
      <w:pPr>
        <w:spacing w:line="360" w:lineRule="auto"/>
        <w:ind w:left="-2"/>
        <w:rPr>
          <w:rFonts w:eastAsia="標楷體"/>
          <w:color w:val="000000" w:themeColor="text1"/>
        </w:rPr>
      </w:pPr>
    </w:p>
    <w:p w:rsidR="00E35980" w:rsidRDefault="00E35980">
      <w:pPr>
        <w:spacing w:line="360" w:lineRule="auto"/>
        <w:ind w:left="-2"/>
        <w:rPr>
          <w:rFonts w:eastAsia="標楷體"/>
          <w:color w:val="000000" w:themeColor="text1"/>
        </w:rPr>
      </w:pPr>
    </w:p>
    <w:p w:rsidR="000C3B71" w:rsidRDefault="000C3B71"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lastRenderedPageBreak/>
        <w:t>計畫緣起</w:t>
      </w:r>
    </w:p>
    <w:p w:rsidR="000C3B71" w:rsidRPr="00B1005B" w:rsidRDefault="00E02392" w:rsidP="000C3B71">
      <w:pPr>
        <w:pStyle w:val="af0"/>
        <w:spacing w:line="360" w:lineRule="auto"/>
        <w:rPr>
          <w:rFonts w:eastAsia="標楷體"/>
          <w:color w:val="000000" w:themeColor="text1"/>
          <w:szCs w:val="28"/>
        </w:rPr>
      </w:pPr>
      <w:r w:rsidRPr="00B1005B">
        <w:rPr>
          <w:rFonts w:eastAsia="標楷體" w:hint="eastAsia"/>
          <w:color w:val="000000" w:themeColor="text1"/>
          <w:szCs w:val="28"/>
        </w:rPr>
        <w:t>(</w:t>
      </w:r>
      <w:r w:rsidR="009A0989">
        <w:rPr>
          <w:rFonts w:eastAsia="標楷體" w:hint="eastAsia"/>
          <w:color w:val="000000" w:themeColor="text1"/>
          <w:szCs w:val="28"/>
        </w:rPr>
        <w:t>包含現況分析。</w:t>
      </w:r>
      <w:r w:rsidR="006C15AE" w:rsidRPr="00B1005B">
        <w:rPr>
          <w:rFonts w:eastAsia="標楷體" w:hint="eastAsia"/>
          <w:color w:val="000000" w:themeColor="text1"/>
          <w:szCs w:val="28"/>
        </w:rPr>
        <w:t>若申請機構係過去曾執行本計畫之單位，請簡述過去執行成果</w:t>
      </w:r>
      <w:r w:rsidRPr="00B1005B">
        <w:rPr>
          <w:rFonts w:eastAsia="標楷體" w:hint="eastAsia"/>
          <w:color w:val="000000" w:themeColor="text1"/>
          <w:szCs w:val="28"/>
        </w:rPr>
        <w:t>)</w:t>
      </w:r>
    </w:p>
    <w:p w:rsidR="006C15AE" w:rsidRPr="006C15AE" w:rsidRDefault="006C15AE" w:rsidP="000C3B71">
      <w:pPr>
        <w:pStyle w:val="af0"/>
        <w:spacing w:line="360" w:lineRule="auto"/>
        <w:rPr>
          <w:rFonts w:eastAsia="標楷體"/>
          <w:color w:val="000000" w:themeColor="text1"/>
          <w:sz w:val="28"/>
          <w:szCs w:val="28"/>
        </w:rPr>
      </w:pPr>
    </w:p>
    <w:p w:rsidR="000C3B71" w:rsidRPr="000C3B71" w:rsidRDefault="000C3B71" w:rsidP="00357245">
      <w:pPr>
        <w:pStyle w:val="af0"/>
        <w:numPr>
          <w:ilvl w:val="0"/>
          <w:numId w:val="24"/>
        </w:numPr>
        <w:spacing w:line="360" w:lineRule="auto"/>
        <w:rPr>
          <w:rFonts w:eastAsia="標楷體"/>
          <w:color w:val="000000" w:themeColor="text1"/>
        </w:rPr>
      </w:pPr>
      <w:r w:rsidRPr="000C3B71">
        <w:rPr>
          <w:rFonts w:eastAsia="標楷體" w:hint="eastAsia"/>
          <w:b/>
          <w:color w:val="000000" w:themeColor="text1"/>
          <w:sz w:val="32"/>
          <w:szCs w:val="28"/>
        </w:rPr>
        <w:t>計畫目標</w:t>
      </w:r>
    </w:p>
    <w:p w:rsidR="006C15AE" w:rsidRPr="006C15AE" w:rsidRDefault="006C15AE" w:rsidP="006C15AE">
      <w:pPr>
        <w:spacing w:line="360" w:lineRule="auto"/>
        <w:rPr>
          <w:rFonts w:eastAsia="標楷體"/>
          <w:b/>
          <w:color w:val="000000" w:themeColor="text1"/>
          <w:sz w:val="32"/>
          <w:szCs w:val="28"/>
        </w:rPr>
      </w:pPr>
    </w:p>
    <w:p w:rsidR="000C3B71" w:rsidRDefault="006C15AE"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t>實施方法及步驟</w:t>
      </w:r>
    </w:p>
    <w:p w:rsidR="00B448C5" w:rsidRDefault="008B1592" w:rsidP="00357245">
      <w:pPr>
        <w:pStyle w:val="af0"/>
        <w:numPr>
          <w:ilvl w:val="0"/>
          <w:numId w:val="25"/>
        </w:numPr>
        <w:spacing w:line="360" w:lineRule="auto"/>
        <w:ind w:left="1134" w:hanging="654"/>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辦理</w:t>
      </w:r>
      <w:r w:rsidR="000F5F68">
        <w:rPr>
          <w:rFonts w:ascii="Times New Roman" w:eastAsia="標楷體" w:hAnsi="Times New Roman" w:cs="Times New Roman" w:hint="eastAsia"/>
          <w:color w:val="000000" w:themeColor="text1"/>
          <w:sz w:val="28"/>
          <w:szCs w:val="28"/>
        </w:rPr>
        <w:t>口腔衛生教育活動</w:t>
      </w:r>
      <w:r w:rsidR="00B448C5">
        <w:rPr>
          <w:rFonts w:ascii="Times New Roman" w:eastAsia="標楷體" w:hAnsi="Times New Roman" w:cs="Times New Roman" w:hint="eastAsia"/>
          <w:color w:val="000000" w:themeColor="text1"/>
          <w:sz w:val="28"/>
          <w:szCs w:val="28"/>
        </w:rPr>
        <w:t>：</w:t>
      </w:r>
    </w:p>
    <w:p w:rsidR="006C15AE" w:rsidRDefault="00B448C5" w:rsidP="00357245">
      <w:pPr>
        <w:pStyle w:val="af0"/>
        <w:numPr>
          <w:ilvl w:val="0"/>
          <w:numId w:val="26"/>
        </w:numPr>
        <w:spacing w:line="360" w:lineRule="auto"/>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文化健康站場次之規劃。</w:t>
      </w:r>
    </w:p>
    <w:p w:rsidR="00B448C5" w:rsidRDefault="00B448C5" w:rsidP="00357245">
      <w:pPr>
        <w:pStyle w:val="af0"/>
        <w:numPr>
          <w:ilvl w:val="0"/>
          <w:numId w:val="26"/>
        </w:numPr>
        <w:spacing w:line="360" w:lineRule="auto"/>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結合原住民族地區歲時祭儀文化活動之規劃。</w:t>
      </w:r>
    </w:p>
    <w:p w:rsidR="00B448C5" w:rsidRDefault="008B1592" w:rsidP="00357245">
      <w:pPr>
        <w:pStyle w:val="af0"/>
        <w:numPr>
          <w:ilvl w:val="0"/>
          <w:numId w:val="25"/>
        </w:numPr>
        <w:spacing w:line="360" w:lineRule="auto"/>
        <w:ind w:left="1134" w:hanging="654"/>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辦理</w:t>
      </w:r>
      <w:r w:rsidR="00B448C5">
        <w:rPr>
          <w:rFonts w:ascii="Times New Roman" w:eastAsia="標楷體" w:hAnsi="Times New Roman" w:cs="Times New Roman" w:hint="eastAsia"/>
          <w:color w:val="000000" w:themeColor="text1"/>
          <w:sz w:val="28"/>
          <w:szCs w:val="28"/>
        </w:rPr>
        <w:t>口腔衛生評估。</w:t>
      </w:r>
    </w:p>
    <w:p w:rsidR="00B448C5" w:rsidRDefault="008B1592" w:rsidP="00357245">
      <w:pPr>
        <w:pStyle w:val="af0"/>
        <w:numPr>
          <w:ilvl w:val="0"/>
          <w:numId w:val="25"/>
        </w:numPr>
        <w:spacing w:line="360" w:lineRule="auto"/>
        <w:ind w:left="1134" w:hanging="654"/>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辦理</w:t>
      </w:r>
      <w:r w:rsidR="00B448C5">
        <w:rPr>
          <w:rFonts w:ascii="Times New Roman" w:eastAsia="標楷體" w:hAnsi="Times New Roman" w:cs="Times New Roman" w:hint="eastAsia"/>
          <w:color w:val="000000" w:themeColor="text1"/>
          <w:sz w:val="28"/>
          <w:szCs w:val="28"/>
        </w:rPr>
        <w:t>原住民</w:t>
      </w:r>
      <w:r>
        <w:rPr>
          <w:rFonts w:ascii="Times New Roman" w:eastAsia="標楷體" w:hAnsi="Times New Roman" w:cs="Times New Roman" w:hint="eastAsia"/>
          <w:color w:val="000000" w:themeColor="text1"/>
          <w:sz w:val="28"/>
          <w:szCs w:val="28"/>
        </w:rPr>
        <w:t>族</w:t>
      </w:r>
      <w:r w:rsidR="00B448C5">
        <w:rPr>
          <w:rFonts w:ascii="Times New Roman" w:eastAsia="標楷體" w:hAnsi="Times New Roman" w:cs="Times New Roman" w:hint="eastAsia"/>
          <w:color w:val="000000" w:themeColor="text1"/>
          <w:sz w:val="28"/>
          <w:szCs w:val="28"/>
        </w:rPr>
        <w:t>地區文化健康站照顧服務員口腔健康教育訓練。</w:t>
      </w:r>
    </w:p>
    <w:p w:rsidR="00B513CA" w:rsidRDefault="00B513CA" w:rsidP="00357245">
      <w:pPr>
        <w:pStyle w:val="af0"/>
        <w:numPr>
          <w:ilvl w:val="0"/>
          <w:numId w:val="25"/>
        </w:numPr>
        <w:spacing w:line="360" w:lineRule="auto"/>
        <w:ind w:left="1134" w:hanging="654"/>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本計畫成果之分析。</w:t>
      </w:r>
    </w:p>
    <w:p w:rsidR="00B448C5" w:rsidRPr="006C15AE" w:rsidRDefault="00B448C5" w:rsidP="00B448C5">
      <w:pPr>
        <w:pStyle w:val="af0"/>
        <w:spacing w:line="360" w:lineRule="auto"/>
        <w:ind w:left="1134"/>
        <w:rPr>
          <w:rFonts w:ascii="Times New Roman" w:eastAsia="標楷體" w:hAnsi="Times New Roman" w:cs="Times New Roman"/>
          <w:color w:val="000000" w:themeColor="text1"/>
          <w:sz w:val="28"/>
          <w:szCs w:val="28"/>
        </w:rPr>
      </w:pPr>
    </w:p>
    <w:p w:rsidR="006C15AE" w:rsidRDefault="006C15AE"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t>預期效益</w:t>
      </w:r>
    </w:p>
    <w:p w:rsidR="00E02392" w:rsidRPr="00B1005B" w:rsidRDefault="00E02392" w:rsidP="006C15AE">
      <w:pPr>
        <w:pStyle w:val="af0"/>
        <w:spacing w:line="360" w:lineRule="auto"/>
        <w:rPr>
          <w:rFonts w:eastAsia="標楷體"/>
          <w:color w:val="000000" w:themeColor="text1"/>
          <w:szCs w:val="28"/>
        </w:rPr>
      </w:pPr>
      <w:bookmarkStart w:id="8" w:name="_Hlk181016188"/>
      <w:r w:rsidRPr="00B1005B">
        <w:rPr>
          <w:rFonts w:eastAsia="標楷體" w:hint="eastAsia"/>
          <w:color w:val="000000" w:themeColor="text1"/>
          <w:szCs w:val="28"/>
        </w:rPr>
        <w:t>(</w:t>
      </w:r>
      <w:proofErr w:type="gramStart"/>
      <w:r w:rsidRPr="00B1005B">
        <w:rPr>
          <w:rFonts w:eastAsia="標楷體" w:hint="eastAsia"/>
          <w:color w:val="000000" w:themeColor="text1"/>
          <w:szCs w:val="28"/>
        </w:rPr>
        <w:t>請敘明</w:t>
      </w:r>
      <w:proofErr w:type="gramEnd"/>
      <w:r w:rsidRPr="00B1005B">
        <w:rPr>
          <w:rFonts w:eastAsia="標楷體" w:hint="eastAsia"/>
          <w:color w:val="000000" w:themeColor="text1"/>
          <w:szCs w:val="28"/>
        </w:rPr>
        <w:t>預期成果，並表列各項可量化指標。如表格不足</w:t>
      </w:r>
      <w:r w:rsidRPr="00B1005B">
        <w:rPr>
          <w:rFonts w:ascii="Times New Roman" w:eastAsia="標楷體" w:hAnsi="Times New Roman" w:cs="Times New Roman" w:hint="eastAsia"/>
          <w:color w:val="000000" w:themeColor="text1"/>
          <w:szCs w:val="28"/>
        </w:rPr>
        <w:t>，請自行增列</w:t>
      </w:r>
      <w:r w:rsidRPr="00B1005B">
        <w:rPr>
          <w:rFonts w:eastAsia="標楷體" w:hint="eastAsia"/>
          <w:color w:val="000000" w:themeColor="text1"/>
          <w:szCs w:val="28"/>
        </w:rPr>
        <w:t>)</w:t>
      </w:r>
    </w:p>
    <w:tbl>
      <w:tblPr>
        <w:tblStyle w:val="afe"/>
        <w:tblW w:w="0" w:type="auto"/>
        <w:tblInd w:w="137" w:type="dxa"/>
        <w:tblLook w:val="04A0" w:firstRow="1" w:lastRow="0" w:firstColumn="1" w:lastColumn="0" w:noHBand="0" w:noVBand="1"/>
      </w:tblPr>
      <w:tblGrid>
        <w:gridCol w:w="992"/>
        <w:gridCol w:w="3544"/>
        <w:gridCol w:w="1134"/>
        <w:gridCol w:w="2067"/>
        <w:gridCol w:w="1862"/>
      </w:tblGrid>
      <w:tr w:rsidR="00E02392" w:rsidTr="00F66362">
        <w:tc>
          <w:tcPr>
            <w:tcW w:w="992" w:type="dxa"/>
            <w:vAlign w:val="center"/>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項次</w:t>
            </w:r>
          </w:p>
        </w:tc>
        <w:tc>
          <w:tcPr>
            <w:tcW w:w="3544" w:type="dxa"/>
            <w:vAlign w:val="center"/>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執行內容</w:t>
            </w:r>
          </w:p>
        </w:tc>
        <w:tc>
          <w:tcPr>
            <w:tcW w:w="1134" w:type="dxa"/>
            <w:vAlign w:val="center"/>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場次</w:t>
            </w:r>
          </w:p>
        </w:tc>
        <w:tc>
          <w:tcPr>
            <w:tcW w:w="2067" w:type="dxa"/>
            <w:vAlign w:val="center"/>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預期</w:t>
            </w:r>
          </w:p>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單場服務人數</w:t>
            </w:r>
          </w:p>
        </w:tc>
        <w:tc>
          <w:tcPr>
            <w:tcW w:w="1862" w:type="dxa"/>
            <w:vAlign w:val="center"/>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預期</w:t>
            </w:r>
          </w:p>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服務總人數</w:t>
            </w:r>
          </w:p>
        </w:tc>
      </w:tr>
      <w:tr w:rsidR="00E02392" w:rsidTr="00F66362">
        <w:tc>
          <w:tcPr>
            <w:tcW w:w="992" w:type="dxa"/>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1</w:t>
            </w:r>
          </w:p>
        </w:tc>
        <w:tc>
          <w:tcPr>
            <w:tcW w:w="354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口腔衛生教育活動</w:t>
            </w:r>
          </w:p>
        </w:tc>
        <w:tc>
          <w:tcPr>
            <w:tcW w:w="113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2067"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1862"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r>
      <w:tr w:rsidR="00E02392" w:rsidTr="00F66362">
        <w:tc>
          <w:tcPr>
            <w:tcW w:w="992" w:type="dxa"/>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2</w:t>
            </w:r>
          </w:p>
        </w:tc>
        <w:tc>
          <w:tcPr>
            <w:tcW w:w="354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口腔衛生教育活動結合</w:t>
            </w:r>
            <w:proofErr w:type="gramStart"/>
            <w:r>
              <w:rPr>
                <w:rFonts w:ascii="Times New Roman" w:eastAsia="標楷體" w:hAnsi="Times New Roman" w:cs="Times New Roman" w:hint="eastAsia"/>
                <w:color w:val="000000" w:themeColor="text1"/>
                <w:sz w:val="28"/>
                <w:szCs w:val="28"/>
              </w:rPr>
              <w:t>原住民族歲時</w:t>
            </w:r>
            <w:proofErr w:type="gramEnd"/>
            <w:r>
              <w:rPr>
                <w:rFonts w:ascii="Times New Roman" w:eastAsia="標楷體" w:hAnsi="Times New Roman" w:cs="Times New Roman" w:hint="eastAsia"/>
                <w:color w:val="000000" w:themeColor="text1"/>
                <w:sz w:val="28"/>
                <w:szCs w:val="28"/>
              </w:rPr>
              <w:t>祭儀文化活動</w:t>
            </w:r>
          </w:p>
        </w:tc>
        <w:tc>
          <w:tcPr>
            <w:tcW w:w="113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2067"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1862"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r>
      <w:tr w:rsidR="00E02392" w:rsidTr="00F66362">
        <w:tc>
          <w:tcPr>
            <w:tcW w:w="992" w:type="dxa"/>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3</w:t>
            </w:r>
          </w:p>
        </w:tc>
        <w:tc>
          <w:tcPr>
            <w:tcW w:w="354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口腔衛生評估</w:t>
            </w:r>
          </w:p>
        </w:tc>
        <w:tc>
          <w:tcPr>
            <w:tcW w:w="113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2067"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1862"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r>
      <w:tr w:rsidR="00E02392" w:rsidTr="00F66362">
        <w:tc>
          <w:tcPr>
            <w:tcW w:w="992" w:type="dxa"/>
          </w:tcPr>
          <w:p w:rsidR="00E02392" w:rsidRDefault="00E02392" w:rsidP="000F5F68">
            <w:pPr>
              <w:pStyle w:val="af0"/>
              <w:spacing w:line="360" w:lineRule="auto"/>
              <w:ind w:left="0"/>
              <w:jc w:val="center"/>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4</w:t>
            </w:r>
          </w:p>
        </w:tc>
        <w:tc>
          <w:tcPr>
            <w:tcW w:w="354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原住民</w:t>
            </w:r>
            <w:r w:rsidR="000F40AA">
              <w:rPr>
                <w:rFonts w:ascii="Times New Roman" w:eastAsia="標楷體" w:hAnsi="Times New Roman" w:cs="Times New Roman" w:hint="eastAsia"/>
                <w:color w:val="000000" w:themeColor="text1"/>
                <w:sz w:val="28"/>
                <w:szCs w:val="28"/>
              </w:rPr>
              <w:t>族</w:t>
            </w:r>
            <w:r>
              <w:rPr>
                <w:rFonts w:ascii="Times New Roman" w:eastAsia="標楷體" w:hAnsi="Times New Roman" w:cs="Times New Roman" w:hint="eastAsia"/>
                <w:color w:val="000000" w:themeColor="text1"/>
                <w:sz w:val="28"/>
                <w:szCs w:val="28"/>
              </w:rPr>
              <w:t>地區文化健康站照顧服務員口腔健康教育訓練</w:t>
            </w:r>
          </w:p>
        </w:tc>
        <w:tc>
          <w:tcPr>
            <w:tcW w:w="1134"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2067"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c>
          <w:tcPr>
            <w:tcW w:w="1862" w:type="dxa"/>
          </w:tcPr>
          <w:p w:rsidR="00E02392" w:rsidRDefault="00E02392" w:rsidP="006C15AE">
            <w:pPr>
              <w:pStyle w:val="af0"/>
              <w:spacing w:line="360" w:lineRule="auto"/>
              <w:ind w:left="0"/>
              <w:rPr>
                <w:rFonts w:ascii="Times New Roman" w:eastAsia="標楷體" w:hAnsi="Times New Roman" w:cs="Times New Roman"/>
                <w:color w:val="000000" w:themeColor="text1"/>
                <w:sz w:val="28"/>
                <w:szCs w:val="28"/>
              </w:rPr>
            </w:pPr>
          </w:p>
        </w:tc>
      </w:tr>
      <w:bookmarkEnd w:id="8"/>
    </w:tbl>
    <w:p w:rsidR="00E02392" w:rsidRDefault="00E02392" w:rsidP="00E02392">
      <w:pPr>
        <w:pStyle w:val="af0"/>
        <w:spacing w:line="360" w:lineRule="auto"/>
        <w:rPr>
          <w:rFonts w:eastAsia="標楷體"/>
          <w:b/>
          <w:color w:val="000000" w:themeColor="text1"/>
          <w:sz w:val="32"/>
          <w:szCs w:val="28"/>
        </w:rPr>
      </w:pPr>
    </w:p>
    <w:p w:rsidR="00E35980" w:rsidRDefault="00E35980"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lastRenderedPageBreak/>
        <w:t>預定進度</w:t>
      </w:r>
    </w:p>
    <w:p w:rsidR="008B1592" w:rsidRPr="00B1005B" w:rsidRDefault="00742005" w:rsidP="008B1592">
      <w:pPr>
        <w:pStyle w:val="af0"/>
        <w:spacing w:line="360" w:lineRule="auto"/>
        <w:rPr>
          <w:rFonts w:ascii="Times New Roman" w:eastAsia="標楷體" w:hAnsi="Times New Roman" w:cs="Times New Roman"/>
          <w:color w:val="000000" w:themeColor="text1"/>
          <w:szCs w:val="28"/>
        </w:rPr>
      </w:pPr>
      <w:bookmarkStart w:id="9" w:name="_Hlk181020099"/>
      <w:r w:rsidRPr="00B1005B">
        <w:rPr>
          <w:rFonts w:ascii="Times New Roman" w:eastAsia="標楷體" w:hAnsi="Times New Roman" w:cs="Times New Roman" w:hint="eastAsia"/>
          <w:color w:val="000000" w:themeColor="text1"/>
          <w:szCs w:val="28"/>
        </w:rPr>
        <w:t>(</w:t>
      </w:r>
      <w:r w:rsidRPr="00B1005B">
        <w:rPr>
          <w:rFonts w:ascii="Times New Roman" w:eastAsia="標楷體" w:hAnsi="Times New Roman" w:cs="Times New Roman" w:hint="eastAsia"/>
          <w:color w:val="000000" w:themeColor="text1"/>
          <w:szCs w:val="28"/>
        </w:rPr>
        <w:t>請以甘特圖表示</w:t>
      </w:r>
      <w:r w:rsidRPr="00B1005B">
        <w:rPr>
          <w:rFonts w:ascii="Times New Roman" w:eastAsia="標楷體" w:hAnsi="Times New Roman" w:cs="Times New Roman" w:hint="eastAsia"/>
          <w:color w:val="000000" w:themeColor="text1"/>
          <w:szCs w:val="28"/>
        </w:rPr>
        <w:t>)</w:t>
      </w:r>
    </w:p>
    <w:bookmarkEnd w:id="9"/>
    <w:p w:rsidR="00742005" w:rsidRDefault="00742005" w:rsidP="008B1592">
      <w:pPr>
        <w:pStyle w:val="af0"/>
        <w:spacing w:line="360" w:lineRule="auto"/>
        <w:rPr>
          <w:rFonts w:eastAsia="標楷體"/>
          <w:b/>
          <w:color w:val="000000" w:themeColor="text1"/>
          <w:sz w:val="32"/>
          <w:szCs w:val="28"/>
        </w:rPr>
      </w:pPr>
    </w:p>
    <w:p w:rsidR="00E35980" w:rsidRDefault="006C15AE"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t>人力配置</w:t>
      </w:r>
    </w:p>
    <w:p w:rsidR="008B1592" w:rsidRDefault="008B1592" w:rsidP="008B1592">
      <w:pPr>
        <w:pStyle w:val="af0"/>
        <w:spacing w:line="360" w:lineRule="auto"/>
        <w:rPr>
          <w:rFonts w:eastAsia="標楷體"/>
          <w:b/>
          <w:color w:val="000000" w:themeColor="text1"/>
          <w:sz w:val="32"/>
          <w:szCs w:val="28"/>
        </w:rPr>
      </w:pPr>
    </w:p>
    <w:p w:rsidR="006C15AE" w:rsidRDefault="006C15AE"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t>經費需求</w:t>
      </w:r>
      <w:r w:rsidR="008B1592">
        <w:rPr>
          <w:rFonts w:eastAsia="標楷體" w:hint="eastAsia"/>
          <w:b/>
          <w:color w:val="000000" w:themeColor="text1"/>
          <w:sz w:val="32"/>
          <w:szCs w:val="28"/>
        </w:rPr>
        <w:t>表</w:t>
      </w:r>
    </w:p>
    <w:p w:rsidR="00817FDE" w:rsidRPr="00B1005B" w:rsidRDefault="00817FDE" w:rsidP="00817FDE">
      <w:pPr>
        <w:pStyle w:val="af0"/>
        <w:spacing w:line="360" w:lineRule="auto"/>
        <w:rPr>
          <w:rFonts w:ascii="Times New Roman" w:eastAsia="標楷體" w:hAnsi="Times New Roman" w:cs="Times New Roman"/>
          <w:color w:val="000000" w:themeColor="text1"/>
          <w:szCs w:val="28"/>
        </w:rPr>
      </w:pPr>
      <w:r w:rsidRPr="00B1005B">
        <w:rPr>
          <w:rFonts w:ascii="Times New Roman" w:eastAsia="標楷體" w:hAnsi="Times New Roman" w:cs="Times New Roman" w:hint="eastAsia"/>
          <w:color w:val="000000" w:themeColor="text1"/>
          <w:szCs w:val="28"/>
        </w:rPr>
        <w:t>(</w:t>
      </w:r>
      <w:r w:rsidRPr="00B1005B">
        <w:rPr>
          <w:rFonts w:ascii="Times New Roman" w:eastAsia="標楷體" w:hAnsi="Times New Roman" w:cs="Times New Roman" w:hint="eastAsia"/>
          <w:color w:val="000000" w:themeColor="text1"/>
          <w:szCs w:val="28"/>
        </w:rPr>
        <w:t>表格範例如下，如表格不足，請自行增列</w:t>
      </w:r>
      <w:r w:rsidRPr="00B1005B">
        <w:rPr>
          <w:rFonts w:ascii="Times New Roman" w:eastAsia="標楷體" w:hAnsi="Times New Roman" w:cs="Times New Roman" w:hint="eastAsia"/>
          <w:color w:val="000000" w:themeColor="text1"/>
          <w:szCs w:val="28"/>
        </w:rPr>
        <w:t>)</w:t>
      </w:r>
    </w:p>
    <w:tbl>
      <w:tblPr>
        <w:tblStyle w:val="afe"/>
        <w:tblW w:w="0" w:type="auto"/>
        <w:tblInd w:w="480" w:type="dxa"/>
        <w:tblLook w:val="04A0" w:firstRow="1" w:lastRow="0" w:firstColumn="1" w:lastColumn="0" w:noHBand="0" w:noVBand="1"/>
      </w:tblPr>
      <w:tblGrid>
        <w:gridCol w:w="2067"/>
        <w:gridCol w:w="1701"/>
        <w:gridCol w:w="5488"/>
      </w:tblGrid>
      <w:tr w:rsidR="009E22AD" w:rsidTr="00CF7364">
        <w:tc>
          <w:tcPr>
            <w:tcW w:w="9256" w:type="dxa"/>
            <w:gridSpan w:val="3"/>
          </w:tcPr>
          <w:p w:rsidR="009E22AD" w:rsidRPr="009E22AD" w:rsidRDefault="009E22AD" w:rsidP="008B1592">
            <w:pPr>
              <w:pStyle w:val="af0"/>
              <w:spacing w:line="360" w:lineRule="auto"/>
              <w:ind w:left="0"/>
              <w:rPr>
                <w:rFonts w:eastAsia="標楷體"/>
                <w:color w:val="000000" w:themeColor="text1"/>
                <w:szCs w:val="24"/>
              </w:rPr>
            </w:pPr>
            <w:r w:rsidRPr="009E22AD">
              <w:rPr>
                <w:rFonts w:ascii="Times New Roman" w:eastAsia="標楷體" w:hAnsi="Times New Roman" w:cs="Times New Roman"/>
                <w:b/>
                <w:color w:val="000000" w:themeColor="text1"/>
                <w:szCs w:val="24"/>
              </w:rPr>
              <w:t>____</w:t>
            </w:r>
            <w:r w:rsidRPr="009E22AD">
              <w:rPr>
                <w:rFonts w:eastAsia="標楷體" w:hint="eastAsia"/>
                <w:b/>
                <w:color w:val="000000" w:themeColor="text1"/>
                <w:szCs w:val="24"/>
              </w:rPr>
              <w:t>年度經費需求：</w:t>
            </w:r>
            <w:r w:rsidRPr="009E22AD">
              <w:rPr>
                <w:rFonts w:eastAsia="標楷體" w:hint="eastAsia"/>
                <w:color w:val="000000" w:themeColor="text1"/>
                <w:szCs w:val="24"/>
              </w:rPr>
              <w:t>請依照衛生福利部</w:t>
            </w:r>
            <w:proofErr w:type="gramStart"/>
            <w:r w:rsidRPr="009E22AD">
              <w:rPr>
                <w:rFonts w:ascii="Times New Roman" w:eastAsia="標楷體" w:hAnsi="Times New Roman" w:cs="Times New Roman"/>
                <w:color w:val="000000" w:themeColor="text1"/>
                <w:szCs w:val="24"/>
              </w:rPr>
              <w:t>114</w:t>
            </w:r>
            <w:proofErr w:type="gramEnd"/>
            <w:r w:rsidRPr="009E22AD">
              <w:rPr>
                <w:rFonts w:eastAsia="標楷體" w:hint="eastAsia"/>
                <w:color w:val="000000" w:themeColor="text1"/>
                <w:szCs w:val="24"/>
              </w:rPr>
              <w:t>年度「原住民族地區口腔衛生教育計畫」經費編列基準及使用範圍詳實編列，說明欄內應詳細說明估算方法及用途。</w:t>
            </w:r>
          </w:p>
        </w:tc>
      </w:tr>
      <w:tr w:rsidR="009E22AD" w:rsidTr="00960C4C">
        <w:tc>
          <w:tcPr>
            <w:tcW w:w="2067" w:type="dxa"/>
          </w:tcPr>
          <w:p w:rsidR="009E22AD" w:rsidRPr="009E22AD" w:rsidRDefault="009E22AD" w:rsidP="009E22AD">
            <w:pPr>
              <w:pStyle w:val="af0"/>
              <w:spacing w:line="360" w:lineRule="auto"/>
              <w:ind w:left="0"/>
              <w:jc w:val="center"/>
              <w:rPr>
                <w:rFonts w:eastAsia="標楷體"/>
                <w:b/>
                <w:color w:val="000000" w:themeColor="text1"/>
                <w:szCs w:val="24"/>
              </w:rPr>
            </w:pPr>
            <w:r w:rsidRPr="009E22AD">
              <w:rPr>
                <w:rFonts w:eastAsia="標楷體" w:hint="eastAsia"/>
                <w:b/>
                <w:color w:val="000000" w:themeColor="text1"/>
                <w:szCs w:val="24"/>
              </w:rPr>
              <w:t>項目</w:t>
            </w:r>
          </w:p>
        </w:tc>
        <w:tc>
          <w:tcPr>
            <w:tcW w:w="1701" w:type="dxa"/>
          </w:tcPr>
          <w:p w:rsidR="009E22AD" w:rsidRPr="009E22AD" w:rsidRDefault="009E22AD" w:rsidP="009E22AD">
            <w:pPr>
              <w:pStyle w:val="af0"/>
              <w:spacing w:line="360" w:lineRule="auto"/>
              <w:ind w:left="0"/>
              <w:jc w:val="center"/>
              <w:rPr>
                <w:rFonts w:eastAsia="標楷體"/>
                <w:b/>
                <w:color w:val="000000" w:themeColor="text1"/>
                <w:szCs w:val="24"/>
              </w:rPr>
            </w:pPr>
            <w:r w:rsidRPr="009E22AD">
              <w:rPr>
                <w:rFonts w:eastAsia="標楷體" w:hint="eastAsia"/>
                <w:b/>
                <w:color w:val="000000" w:themeColor="text1"/>
                <w:szCs w:val="24"/>
              </w:rPr>
              <w:t>申請金額</w:t>
            </w:r>
          </w:p>
        </w:tc>
        <w:tc>
          <w:tcPr>
            <w:tcW w:w="5488" w:type="dxa"/>
          </w:tcPr>
          <w:p w:rsidR="009E22AD" w:rsidRPr="009E22AD" w:rsidRDefault="009E22AD" w:rsidP="009E22AD">
            <w:pPr>
              <w:pStyle w:val="af0"/>
              <w:spacing w:line="360" w:lineRule="auto"/>
              <w:ind w:left="0"/>
              <w:jc w:val="center"/>
              <w:rPr>
                <w:rFonts w:eastAsia="標楷體"/>
                <w:b/>
                <w:color w:val="000000" w:themeColor="text1"/>
                <w:szCs w:val="24"/>
              </w:rPr>
            </w:pPr>
            <w:r w:rsidRPr="009E22AD">
              <w:rPr>
                <w:rFonts w:eastAsia="標楷體" w:hint="eastAsia"/>
                <w:b/>
                <w:color w:val="000000" w:themeColor="text1"/>
                <w:szCs w:val="24"/>
              </w:rPr>
              <w:t>說明</w:t>
            </w:r>
          </w:p>
        </w:tc>
      </w:tr>
      <w:tr w:rsidR="00960C4C" w:rsidTr="00960C4C">
        <w:tc>
          <w:tcPr>
            <w:tcW w:w="9256" w:type="dxa"/>
            <w:gridSpan w:val="3"/>
            <w:vAlign w:val="center"/>
          </w:tcPr>
          <w:p w:rsidR="00960C4C" w:rsidRPr="009E22AD" w:rsidRDefault="00960C4C" w:rsidP="0040286B">
            <w:pPr>
              <w:pStyle w:val="af0"/>
              <w:spacing w:line="360" w:lineRule="auto"/>
              <w:ind w:left="0"/>
              <w:jc w:val="both"/>
              <w:rPr>
                <w:rFonts w:eastAsia="標楷體"/>
                <w:b/>
                <w:color w:val="000000" w:themeColor="text1"/>
                <w:szCs w:val="24"/>
              </w:rPr>
            </w:pPr>
            <w:r w:rsidRPr="009E22AD">
              <w:rPr>
                <w:rFonts w:eastAsia="標楷體" w:hint="eastAsia"/>
                <w:b/>
                <w:color w:val="000000" w:themeColor="text1"/>
                <w:szCs w:val="24"/>
              </w:rPr>
              <w:t>一、人事費</w:t>
            </w:r>
          </w:p>
        </w:tc>
      </w:tr>
      <w:tr w:rsidR="009E22AD" w:rsidTr="00960C4C">
        <w:tc>
          <w:tcPr>
            <w:tcW w:w="2067" w:type="dxa"/>
            <w:vAlign w:val="center"/>
          </w:tcPr>
          <w:p w:rsidR="009E22AD" w:rsidRPr="009E22AD" w:rsidRDefault="009E22AD" w:rsidP="0040286B">
            <w:pPr>
              <w:pStyle w:val="af0"/>
              <w:spacing w:line="360" w:lineRule="auto"/>
              <w:ind w:left="0"/>
              <w:jc w:val="both"/>
              <w:rPr>
                <w:rFonts w:eastAsia="標楷體"/>
                <w:b/>
                <w:color w:val="000000" w:themeColor="text1"/>
                <w:szCs w:val="24"/>
              </w:rPr>
            </w:pPr>
          </w:p>
        </w:tc>
        <w:tc>
          <w:tcPr>
            <w:tcW w:w="1701" w:type="dxa"/>
            <w:vAlign w:val="center"/>
          </w:tcPr>
          <w:p w:rsidR="009E22AD" w:rsidRPr="009E22AD" w:rsidRDefault="009E22AD" w:rsidP="008B1592">
            <w:pPr>
              <w:pStyle w:val="af0"/>
              <w:spacing w:line="360" w:lineRule="auto"/>
              <w:ind w:left="0"/>
              <w:rPr>
                <w:rFonts w:eastAsia="標楷體"/>
                <w:b/>
                <w:color w:val="000000" w:themeColor="text1"/>
                <w:szCs w:val="24"/>
              </w:rPr>
            </w:pPr>
          </w:p>
        </w:tc>
        <w:tc>
          <w:tcPr>
            <w:tcW w:w="5488" w:type="dxa"/>
            <w:vAlign w:val="center"/>
          </w:tcPr>
          <w:p w:rsidR="009E22AD" w:rsidRPr="009E22AD" w:rsidRDefault="009E22AD" w:rsidP="008B1592">
            <w:pPr>
              <w:pStyle w:val="af0"/>
              <w:spacing w:line="360" w:lineRule="auto"/>
              <w:ind w:left="0"/>
              <w:rPr>
                <w:rFonts w:eastAsia="標楷體"/>
                <w:b/>
                <w:color w:val="000000" w:themeColor="text1"/>
                <w:szCs w:val="24"/>
              </w:rPr>
            </w:pPr>
          </w:p>
        </w:tc>
      </w:tr>
      <w:tr w:rsidR="009E22AD" w:rsidTr="00960C4C">
        <w:tc>
          <w:tcPr>
            <w:tcW w:w="2067" w:type="dxa"/>
            <w:vAlign w:val="center"/>
          </w:tcPr>
          <w:p w:rsidR="009E22AD" w:rsidRPr="009E22AD" w:rsidRDefault="009E22AD" w:rsidP="0040286B">
            <w:pPr>
              <w:pStyle w:val="af0"/>
              <w:spacing w:line="360" w:lineRule="auto"/>
              <w:ind w:left="0"/>
              <w:jc w:val="both"/>
              <w:rPr>
                <w:rFonts w:eastAsia="標楷體"/>
                <w:b/>
                <w:color w:val="000000" w:themeColor="text1"/>
                <w:szCs w:val="24"/>
              </w:rPr>
            </w:pPr>
          </w:p>
        </w:tc>
        <w:tc>
          <w:tcPr>
            <w:tcW w:w="1701" w:type="dxa"/>
            <w:vAlign w:val="center"/>
          </w:tcPr>
          <w:p w:rsidR="009E22AD" w:rsidRPr="009E22AD" w:rsidRDefault="009E22AD" w:rsidP="008B1592">
            <w:pPr>
              <w:pStyle w:val="af0"/>
              <w:spacing w:line="360" w:lineRule="auto"/>
              <w:ind w:left="0"/>
              <w:rPr>
                <w:rFonts w:eastAsia="標楷體"/>
                <w:b/>
                <w:color w:val="000000" w:themeColor="text1"/>
                <w:szCs w:val="24"/>
              </w:rPr>
            </w:pPr>
          </w:p>
        </w:tc>
        <w:tc>
          <w:tcPr>
            <w:tcW w:w="5488" w:type="dxa"/>
            <w:vAlign w:val="center"/>
          </w:tcPr>
          <w:p w:rsidR="009E22AD" w:rsidRPr="009E22AD" w:rsidRDefault="009E22AD" w:rsidP="008B1592">
            <w:pPr>
              <w:pStyle w:val="af0"/>
              <w:spacing w:line="360" w:lineRule="auto"/>
              <w:ind w:left="0"/>
              <w:rPr>
                <w:rFonts w:eastAsia="標楷體"/>
                <w:b/>
                <w:color w:val="000000" w:themeColor="text1"/>
                <w:szCs w:val="24"/>
              </w:rPr>
            </w:pPr>
          </w:p>
        </w:tc>
      </w:tr>
      <w:tr w:rsidR="009E22AD" w:rsidTr="00960C4C">
        <w:tc>
          <w:tcPr>
            <w:tcW w:w="2067" w:type="dxa"/>
            <w:shd w:val="clear" w:color="auto" w:fill="D9D9D9" w:themeFill="background1" w:themeFillShade="D9"/>
            <w:vAlign w:val="center"/>
          </w:tcPr>
          <w:p w:rsidR="009E22AD" w:rsidRPr="009E22AD" w:rsidRDefault="00960C4C" w:rsidP="0040286B">
            <w:pPr>
              <w:pStyle w:val="af0"/>
              <w:spacing w:line="360" w:lineRule="auto"/>
              <w:ind w:left="0"/>
              <w:rPr>
                <w:rFonts w:eastAsia="標楷體"/>
                <w:b/>
                <w:color w:val="000000" w:themeColor="text1"/>
                <w:szCs w:val="24"/>
              </w:rPr>
            </w:pPr>
            <w:r>
              <w:rPr>
                <w:rFonts w:eastAsia="標楷體" w:hint="eastAsia"/>
                <w:b/>
                <w:color w:val="000000" w:themeColor="text1"/>
                <w:szCs w:val="24"/>
              </w:rPr>
              <w:t>人事費小計</w:t>
            </w:r>
          </w:p>
        </w:tc>
        <w:tc>
          <w:tcPr>
            <w:tcW w:w="1701" w:type="dxa"/>
            <w:shd w:val="clear" w:color="auto" w:fill="D9D9D9" w:themeFill="background1" w:themeFillShade="D9"/>
            <w:vAlign w:val="center"/>
          </w:tcPr>
          <w:p w:rsidR="009E22AD" w:rsidRPr="009E22AD" w:rsidRDefault="009E22AD" w:rsidP="008B1592">
            <w:pPr>
              <w:pStyle w:val="af0"/>
              <w:spacing w:line="360" w:lineRule="auto"/>
              <w:ind w:left="0"/>
              <w:rPr>
                <w:rFonts w:eastAsia="標楷體"/>
                <w:b/>
                <w:color w:val="000000" w:themeColor="text1"/>
                <w:szCs w:val="24"/>
              </w:rPr>
            </w:pPr>
          </w:p>
        </w:tc>
        <w:tc>
          <w:tcPr>
            <w:tcW w:w="5488" w:type="dxa"/>
            <w:shd w:val="clear" w:color="auto" w:fill="D9D9D9" w:themeFill="background1" w:themeFillShade="D9"/>
            <w:vAlign w:val="center"/>
          </w:tcPr>
          <w:p w:rsidR="009E22AD" w:rsidRPr="009E22AD" w:rsidRDefault="009E22AD" w:rsidP="008B1592">
            <w:pPr>
              <w:pStyle w:val="af0"/>
              <w:spacing w:line="360" w:lineRule="auto"/>
              <w:ind w:left="0"/>
              <w:rPr>
                <w:rFonts w:eastAsia="標楷體"/>
                <w:b/>
                <w:color w:val="000000" w:themeColor="text1"/>
                <w:szCs w:val="24"/>
              </w:rPr>
            </w:pPr>
          </w:p>
        </w:tc>
      </w:tr>
      <w:tr w:rsidR="00960C4C" w:rsidTr="00960C4C">
        <w:tc>
          <w:tcPr>
            <w:tcW w:w="9256" w:type="dxa"/>
            <w:gridSpan w:val="3"/>
            <w:vAlign w:val="center"/>
          </w:tcPr>
          <w:p w:rsidR="00960C4C" w:rsidRPr="009E22AD" w:rsidRDefault="00960C4C" w:rsidP="0040286B">
            <w:pPr>
              <w:pStyle w:val="af0"/>
              <w:spacing w:line="360" w:lineRule="auto"/>
              <w:ind w:left="0"/>
              <w:jc w:val="both"/>
              <w:rPr>
                <w:rFonts w:eastAsia="標楷體"/>
                <w:b/>
                <w:color w:val="000000" w:themeColor="text1"/>
                <w:szCs w:val="24"/>
              </w:rPr>
            </w:pPr>
            <w:r>
              <w:rPr>
                <w:rFonts w:eastAsia="標楷體" w:hint="eastAsia"/>
                <w:b/>
                <w:color w:val="000000" w:themeColor="text1"/>
                <w:szCs w:val="24"/>
              </w:rPr>
              <w:t>二、業務費</w:t>
            </w:r>
          </w:p>
        </w:tc>
      </w:tr>
      <w:tr w:rsidR="00960C4C" w:rsidTr="00960C4C">
        <w:tc>
          <w:tcPr>
            <w:tcW w:w="2067" w:type="dxa"/>
            <w:vAlign w:val="center"/>
          </w:tcPr>
          <w:p w:rsidR="00960C4C" w:rsidRPr="009E22AD" w:rsidRDefault="00960C4C" w:rsidP="0040286B">
            <w:pPr>
              <w:pStyle w:val="af0"/>
              <w:spacing w:line="360" w:lineRule="auto"/>
              <w:ind w:left="0"/>
              <w:jc w:val="both"/>
              <w:rPr>
                <w:rFonts w:eastAsia="標楷體"/>
                <w:b/>
                <w:color w:val="000000" w:themeColor="text1"/>
                <w:szCs w:val="24"/>
              </w:rPr>
            </w:pPr>
          </w:p>
        </w:tc>
        <w:tc>
          <w:tcPr>
            <w:tcW w:w="1701" w:type="dxa"/>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vAlign w:val="center"/>
          </w:tcPr>
          <w:p w:rsidR="00960C4C" w:rsidRPr="009E22AD" w:rsidRDefault="00960C4C" w:rsidP="0040286B">
            <w:pPr>
              <w:pStyle w:val="af0"/>
              <w:spacing w:line="360" w:lineRule="auto"/>
              <w:ind w:left="0"/>
              <w:jc w:val="both"/>
              <w:rPr>
                <w:rFonts w:eastAsia="標楷體"/>
                <w:b/>
                <w:color w:val="000000" w:themeColor="text1"/>
                <w:szCs w:val="24"/>
              </w:rPr>
            </w:pPr>
          </w:p>
        </w:tc>
        <w:tc>
          <w:tcPr>
            <w:tcW w:w="1701" w:type="dxa"/>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shd w:val="clear" w:color="auto" w:fill="D9D9D9" w:themeFill="background1" w:themeFillShade="D9"/>
            <w:vAlign w:val="center"/>
          </w:tcPr>
          <w:p w:rsidR="00960C4C" w:rsidRPr="009E22AD" w:rsidRDefault="00960C4C" w:rsidP="0040286B">
            <w:pPr>
              <w:pStyle w:val="af0"/>
              <w:spacing w:line="360" w:lineRule="auto"/>
              <w:ind w:left="0"/>
              <w:rPr>
                <w:rFonts w:eastAsia="標楷體"/>
                <w:b/>
                <w:color w:val="000000" w:themeColor="text1"/>
                <w:szCs w:val="24"/>
              </w:rPr>
            </w:pPr>
            <w:r>
              <w:rPr>
                <w:rFonts w:eastAsia="標楷體" w:hint="eastAsia"/>
                <w:b/>
                <w:color w:val="000000" w:themeColor="text1"/>
                <w:szCs w:val="24"/>
              </w:rPr>
              <w:t>業務費小計</w:t>
            </w:r>
          </w:p>
        </w:tc>
        <w:tc>
          <w:tcPr>
            <w:tcW w:w="1701"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vAlign w:val="center"/>
          </w:tcPr>
          <w:p w:rsidR="00960C4C" w:rsidRPr="009E22AD" w:rsidRDefault="00960C4C" w:rsidP="0040286B">
            <w:pPr>
              <w:pStyle w:val="af0"/>
              <w:spacing w:line="360" w:lineRule="auto"/>
              <w:ind w:left="0"/>
              <w:jc w:val="both"/>
              <w:rPr>
                <w:rFonts w:eastAsia="標楷體"/>
                <w:b/>
                <w:color w:val="000000" w:themeColor="text1"/>
                <w:szCs w:val="24"/>
              </w:rPr>
            </w:pPr>
            <w:r>
              <w:rPr>
                <w:rFonts w:eastAsia="標楷體" w:hint="eastAsia"/>
                <w:b/>
                <w:color w:val="000000" w:themeColor="text1"/>
                <w:szCs w:val="24"/>
              </w:rPr>
              <w:t>三、管理費</w:t>
            </w:r>
          </w:p>
        </w:tc>
        <w:tc>
          <w:tcPr>
            <w:tcW w:w="1701" w:type="dxa"/>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shd w:val="clear" w:color="auto" w:fill="D9D9D9" w:themeFill="background1" w:themeFillShade="D9"/>
            <w:vAlign w:val="center"/>
          </w:tcPr>
          <w:p w:rsidR="00960C4C" w:rsidRPr="009E22AD" w:rsidRDefault="00960C4C" w:rsidP="0040286B">
            <w:pPr>
              <w:pStyle w:val="af0"/>
              <w:spacing w:line="360" w:lineRule="auto"/>
              <w:ind w:left="0"/>
              <w:rPr>
                <w:rFonts w:eastAsia="標楷體"/>
                <w:b/>
                <w:color w:val="000000" w:themeColor="text1"/>
                <w:szCs w:val="24"/>
              </w:rPr>
            </w:pPr>
            <w:r>
              <w:rPr>
                <w:rFonts w:eastAsia="標楷體" w:hint="eastAsia"/>
                <w:b/>
                <w:color w:val="000000" w:themeColor="text1"/>
                <w:szCs w:val="24"/>
              </w:rPr>
              <w:t>管理費小計</w:t>
            </w:r>
          </w:p>
        </w:tc>
        <w:tc>
          <w:tcPr>
            <w:tcW w:w="1701"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vAlign w:val="center"/>
          </w:tcPr>
          <w:p w:rsidR="00960C4C" w:rsidRPr="009E22AD" w:rsidRDefault="00960C4C" w:rsidP="0040286B">
            <w:pPr>
              <w:pStyle w:val="af0"/>
              <w:spacing w:line="360" w:lineRule="auto"/>
              <w:ind w:left="0"/>
              <w:jc w:val="both"/>
              <w:rPr>
                <w:rFonts w:eastAsia="標楷體"/>
                <w:b/>
                <w:color w:val="000000" w:themeColor="text1"/>
                <w:szCs w:val="24"/>
              </w:rPr>
            </w:pPr>
            <w:r>
              <w:rPr>
                <w:rFonts w:eastAsia="標楷體" w:hint="eastAsia"/>
                <w:b/>
                <w:color w:val="000000" w:themeColor="text1"/>
                <w:szCs w:val="24"/>
              </w:rPr>
              <w:t>四、論次服務費</w:t>
            </w:r>
          </w:p>
        </w:tc>
        <w:tc>
          <w:tcPr>
            <w:tcW w:w="1701" w:type="dxa"/>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shd w:val="clear" w:color="auto" w:fill="D9D9D9" w:themeFill="background1" w:themeFillShade="D9"/>
            <w:vAlign w:val="center"/>
          </w:tcPr>
          <w:p w:rsidR="00960C4C" w:rsidRPr="009E22AD" w:rsidRDefault="00960C4C" w:rsidP="0040286B">
            <w:pPr>
              <w:pStyle w:val="af0"/>
              <w:spacing w:line="360" w:lineRule="auto"/>
              <w:ind w:left="0"/>
              <w:rPr>
                <w:rFonts w:eastAsia="標楷體"/>
                <w:b/>
                <w:color w:val="000000" w:themeColor="text1"/>
                <w:szCs w:val="24"/>
              </w:rPr>
            </w:pPr>
            <w:r>
              <w:rPr>
                <w:rFonts w:eastAsia="標楷體" w:hint="eastAsia"/>
                <w:b/>
                <w:color w:val="000000" w:themeColor="text1"/>
                <w:szCs w:val="24"/>
              </w:rPr>
              <w:t>論次服務費小計</w:t>
            </w:r>
          </w:p>
        </w:tc>
        <w:tc>
          <w:tcPr>
            <w:tcW w:w="1701"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vAlign w:val="center"/>
          </w:tcPr>
          <w:p w:rsidR="00960C4C" w:rsidRDefault="00960C4C" w:rsidP="0040286B">
            <w:pPr>
              <w:pStyle w:val="af0"/>
              <w:spacing w:line="360" w:lineRule="auto"/>
              <w:ind w:left="0"/>
              <w:jc w:val="both"/>
              <w:rPr>
                <w:rFonts w:eastAsia="標楷體"/>
                <w:b/>
                <w:color w:val="000000" w:themeColor="text1"/>
                <w:szCs w:val="24"/>
              </w:rPr>
            </w:pPr>
            <w:r>
              <w:rPr>
                <w:rFonts w:eastAsia="標楷體" w:hint="eastAsia"/>
                <w:b/>
                <w:color w:val="000000" w:themeColor="text1"/>
                <w:szCs w:val="24"/>
              </w:rPr>
              <w:t>五、口腔評估費</w:t>
            </w:r>
          </w:p>
        </w:tc>
        <w:tc>
          <w:tcPr>
            <w:tcW w:w="1701" w:type="dxa"/>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960C4C">
        <w:tc>
          <w:tcPr>
            <w:tcW w:w="2067" w:type="dxa"/>
            <w:shd w:val="clear" w:color="auto" w:fill="D9D9D9" w:themeFill="background1" w:themeFillShade="D9"/>
            <w:vAlign w:val="center"/>
          </w:tcPr>
          <w:p w:rsidR="00960C4C" w:rsidRDefault="00960C4C" w:rsidP="0040286B">
            <w:pPr>
              <w:pStyle w:val="af0"/>
              <w:spacing w:line="360" w:lineRule="auto"/>
              <w:ind w:left="0"/>
              <w:rPr>
                <w:rFonts w:eastAsia="標楷體"/>
                <w:b/>
                <w:color w:val="000000" w:themeColor="text1"/>
                <w:szCs w:val="24"/>
              </w:rPr>
            </w:pPr>
            <w:r>
              <w:rPr>
                <w:rFonts w:eastAsia="標楷體" w:hint="eastAsia"/>
                <w:b/>
                <w:color w:val="000000" w:themeColor="text1"/>
                <w:szCs w:val="24"/>
              </w:rPr>
              <w:t>口腔評估費小計</w:t>
            </w:r>
          </w:p>
        </w:tc>
        <w:tc>
          <w:tcPr>
            <w:tcW w:w="1701"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shd w:val="clear" w:color="auto" w:fill="D9D9D9" w:themeFill="background1" w:themeFillShade="D9"/>
            <w:vAlign w:val="center"/>
          </w:tcPr>
          <w:p w:rsidR="00960C4C" w:rsidRPr="009E22AD" w:rsidRDefault="00960C4C" w:rsidP="008B1592">
            <w:pPr>
              <w:pStyle w:val="af0"/>
              <w:spacing w:line="360" w:lineRule="auto"/>
              <w:ind w:left="0"/>
              <w:rPr>
                <w:rFonts w:eastAsia="標楷體"/>
                <w:b/>
                <w:color w:val="000000" w:themeColor="text1"/>
                <w:szCs w:val="24"/>
              </w:rPr>
            </w:pPr>
          </w:p>
        </w:tc>
      </w:tr>
      <w:tr w:rsidR="00960C4C" w:rsidTr="0040286B">
        <w:trPr>
          <w:trHeight w:val="722"/>
        </w:trPr>
        <w:tc>
          <w:tcPr>
            <w:tcW w:w="2067" w:type="dxa"/>
            <w:shd w:val="clear" w:color="auto" w:fill="FFFFFF" w:themeFill="background1"/>
            <w:vAlign w:val="center"/>
          </w:tcPr>
          <w:p w:rsidR="00960C4C" w:rsidRDefault="00960C4C" w:rsidP="00960C4C">
            <w:pPr>
              <w:pStyle w:val="af0"/>
              <w:spacing w:line="360" w:lineRule="auto"/>
              <w:ind w:left="0"/>
              <w:jc w:val="right"/>
              <w:rPr>
                <w:rFonts w:eastAsia="標楷體"/>
                <w:b/>
                <w:color w:val="000000" w:themeColor="text1"/>
                <w:szCs w:val="24"/>
              </w:rPr>
            </w:pPr>
            <w:r w:rsidRPr="0040286B">
              <w:rPr>
                <w:rFonts w:eastAsia="標楷體" w:hint="eastAsia"/>
                <w:b/>
                <w:color w:val="000000" w:themeColor="text1"/>
                <w:sz w:val="28"/>
                <w:szCs w:val="24"/>
              </w:rPr>
              <w:t>總計</w:t>
            </w:r>
          </w:p>
        </w:tc>
        <w:tc>
          <w:tcPr>
            <w:tcW w:w="1701" w:type="dxa"/>
            <w:shd w:val="clear" w:color="auto" w:fill="FFFFFF" w:themeFill="background1"/>
            <w:vAlign w:val="center"/>
          </w:tcPr>
          <w:p w:rsidR="00960C4C" w:rsidRPr="009E22AD" w:rsidRDefault="00960C4C" w:rsidP="008B1592">
            <w:pPr>
              <w:pStyle w:val="af0"/>
              <w:spacing w:line="360" w:lineRule="auto"/>
              <w:ind w:left="0"/>
              <w:rPr>
                <w:rFonts w:eastAsia="標楷體"/>
                <w:b/>
                <w:color w:val="000000" w:themeColor="text1"/>
                <w:szCs w:val="24"/>
              </w:rPr>
            </w:pPr>
          </w:p>
        </w:tc>
        <w:tc>
          <w:tcPr>
            <w:tcW w:w="5488" w:type="dxa"/>
            <w:shd w:val="clear" w:color="auto" w:fill="FFFFFF" w:themeFill="background1"/>
            <w:vAlign w:val="center"/>
          </w:tcPr>
          <w:p w:rsidR="00960C4C" w:rsidRPr="009E22AD" w:rsidRDefault="00960C4C" w:rsidP="008B1592">
            <w:pPr>
              <w:pStyle w:val="af0"/>
              <w:spacing w:line="360" w:lineRule="auto"/>
              <w:ind w:left="0"/>
              <w:rPr>
                <w:rFonts w:eastAsia="標楷體"/>
                <w:b/>
                <w:color w:val="000000" w:themeColor="text1"/>
                <w:szCs w:val="24"/>
              </w:rPr>
            </w:pPr>
          </w:p>
        </w:tc>
      </w:tr>
    </w:tbl>
    <w:p w:rsidR="008B1592" w:rsidRDefault="008B1592" w:rsidP="008B1592">
      <w:pPr>
        <w:pStyle w:val="af0"/>
        <w:spacing w:line="360" w:lineRule="auto"/>
        <w:rPr>
          <w:rFonts w:eastAsia="標楷體"/>
          <w:b/>
          <w:color w:val="000000" w:themeColor="text1"/>
          <w:sz w:val="32"/>
          <w:szCs w:val="28"/>
        </w:rPr>
      </w:pPr>
    </w:p>
    <w:p w:rsidR="006C15AE" w:rsidRPr="000C3B71" w:rsidRDefault="006C15AE" w:rsidP="00357245">
      <w:pPr>
        <w:pStyle w:val="af0"/>
        <w:numPr>
          <w:ilvl w:val="0"/>
          <w:numId w:val="24"/>
        </w:numPr>
        <w:spacing w:line="360" w:lineRule="auto"/>
        <w:rPr>
          <w:rFonts w:eastAsia="標楷體"/>
          <w:b/>
          <w:color w:val="000000" w:themeColor="text1"/>
          <w:sz w:val="32"/>
          <w:szCs w:val="28"/>
        </w:rPr>
      </w:pPr>
      <w:r>
        <w:rPr>
          <w:rFonts w:eastAsia="標楷體" w:hint="eastAsia"/>
          <w:b/>
          <w:color w:val="000000" w:themeColor="text1"/>
          <w:sz w:val="32"/>
          <w:szCs w:val="28"/>
        </w:rPr>
        <w:t>其他檢附資料</w:t>
      </w:r>
    </w:p>
    <w:p w:rsidR="00E35980" w:rsidRPr="00E35980" w:rsidRDefault="00E35980" w:rsidP="00E35980">
      <w:pPr>
        <w:spacing w:line="360" w:lineRule="auto"/>
        <w:rPr>
          <w:rFonts w:eastAsia="標楷體"/>
          <w:b/>
          <w:color w:val="000000" w:themeColor="text1"/>
          <w:sz w:val="32"/>
          <w:szCs w:val="28"/>
        </w:rPr>
      </w:pPr>
    </w:p>
    <w:p w:rsidR="00AA2243" w:rsidRPr="00A9081E" w:rsidRDefault="00AA2243">
      <w:pPr>
        <w:widowControl/>
        <w:spacing w:line="360" w:lineRule="auto"/>
        <w:rPr>
          <w:rFonts w:eastAsia="標楷體"/>
          <w:color w:val="000000" w:themeColor="text1"/>
        </w:rPr>
      </w:pPr>
    </w:p>
    <w:p w:rsidR="00AA2243" w:rsidRPr="00A9081E" w:rsidRDefault="00AA2243">
      <w:pPr>
        <w:widowControl/>
        <w:spacing w:line="360" w:lineRule="auto"/>
        <w:ind w:left="1947" w:hanging="1947"/>
        <w:jc w:val="center"/>
        <w:rPr>
          <w:rFonts w:eastAsia="標楷體"/>
          <w:color w:val="000000" w:themeColor="text1"/>
        </w:rPr>
      </w:pPr>
    </w:p>
    <w:p w:rsidR="00AA2243" w:rsidRPr="00A9081E" w:rsidRDefault="00316DD4">
      <w:pPr>
        <w:widowControl/>
        <w:spacing w:line="360" w:lineRule="auto"/>
        <w:ind w:left="1947" w:hanging="1947"/>
        <w:jc w:val="center"/>
        <w:rPr>
          <w:rFonts w:eastAsia="標楷體"/>
          <w:b/>
          <w:bCs/>
          <w:color w:val="000000" w:themeColor="text1"/>
          <w:sz w:val="52"/>
        </w:rPr>
      </w:pPr>
      <w:r w:rsidRPr="00A9081E">
        <w:rPr>
          <w:rFonts w:eastAsia="標楷體"/>
          <w:noProof/>
          <w:color w:val="000000" w:themeColor="text1"/>
          <w:sz w:val="36"/>
          <w:szCs w:val="32"/>
        </w:rPr>
        <w:drawing>
          <wp:anchor distT="0" distB="0" distL="114300" distR="114300" simplePos="0" relativeHeight="251681792" behindDoc="0" locked="0" layoutInCell="1" allowOverlap="1">
            <wp:simplePos x="0" y="0"/>
            <wp:positionH relativeFrom="margin">
              <wp:posOffset>2175510</wp:posOffset>
            </wp:positionH>
            <wp:positionV relativeFrom="margin">
              <wp:posOffset>454660</wp:posOffset>
            </wp:positionV>
            <wp:extent cx="2147568" cy="2209803"/>
            <wp:effectExtent l="0" t="0" r="0" b="0"/>
            <wp:wrapSquare wrapText="bothSides"/>
            <wp:docPr id="12" name="圖片 27"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147568" cy="2209803"/>
                    </a:xfrm>
                    <a:prstGeom prst="rect">
                      <a:avLst/>
                    </a:prstGeom>
                    <a:noFill/>
                    <a:ln>
                      <a:noFill/>
                      <a:prstDash/>
                    </a:ln>
                  </pic:spPr>
                </pic:pic>
              </a:graphicData>
            </a:graphic>
          </wp:anchor>
        </w:drawing>
      </w:r>
    </w:p>
    <w:p w:rsidR="00AA2243" w:rsidRPr="00A9081E" w:rsidRDefault="00AA2243">
      <w:pPr>
        <w:widowControl/>
        <w:spacing w:line="360" w:lineRule="auto"/>
        <w:ind w:left="1947" w:hanging="1947"/>
        <w:jc w:val="center"/>
        <w:rPr>
          <w:rFonts w:eastAsia="標楷體"/>
          <w:b/>
          <w:bCs/>
          <w:color w:val="000000" w:themeColor="text1"/>
          <w:sz w:val="52"/>
        </w:rPr>
      </w:pPr>
    </w:p>
    <w:p w:rsidR="00AA2243" w:rsidRPr="00A9081E" w:rsidRDefault="00AA2243">
      <w:pPr>
        <w:widowControl/>
        <w:spacing w:line="360" w:lineRule="auto"/>
        <w:ind w:left="1947" w:hanging="1947"/>
        <w:jc w:val="center"/>
        <w:rPr>
          <w:rFonts w:eastAsia="標楷體"/>
          <w:b/>
          <w:bCs/>
          <w:color w:val="000000" w:themeColor="text1"/>
          <w:sz w:val="52"/>
        </w:rPr>
      </w:pPr>
    </w:p>
    <w:p w:rsidR="00AA2243" w:rsidRPr="00A9081E" w:rsidRDefault="00AA2243" w:rsidP="00316DD4">
      <w:pPr>
        <w:widowControl/>
        <w:spacing w:line="360" w:lineRule="auto"/>
        <w:ind w:right="1920"/>
        <w:rPr>
          <w:rFonts w:eastAsia="標楷體"/>
          <w:b/>
          <w:bCs/>
          <w:color w:val="000000" w:themeColor="text1"/>
          <w:sz w:val="48"/>
          <w:szCs w:val="48"/>
        </w:rPr>
      </w:pPr>
    </w:p>
    <w:p w:rsidR="00147CA8" w:rsidRPr="00A9081E" w:rsidRDefault="00147CA8">
      <w:pPr>
        <w:widowControl/>
        <w:spacing w:line="360" w:lineRule="auto"/>
        <w:ind w:left="1495" w:right="-340" w:hanging="1779"/>
        <w:jc w:val="center"/>
        <w:rPr>
          <w:rFonts w:eastAsia="標楷體"/>
          <w:b/>
          <w:bCs/>
          <w:color w:val="000000" w:themeColor="text1"/>
          <w:sz w:val="52"/>
          <w:szCs w:val="52"/>
        </w:rPr>
      </w:pPr>
      <w:r w:rsidRPr="00A9081E">
        <w:rPr>
          <w:rFonts w:eastAsia="標楷體"/>
          <w:b/>
          <w:bCs/>
          <w:color w:val="000000" w:themeColor="text1"/>
          <w:sz w:val="52"/>
          <w:szCs w:val="52"/>
        </w:rPr>
        <w:t>衛生福利部</w:t>
      </w:r>
    </w:p>
    <w:p w:rsidR="00AA2243" w:rsidRPr="00A9081E" w:rsidRDefault="00B4702F">
      <w:pPr>
        <w:widowControl/>
        <w:spacing w:line="360" w:lineRule="auto"/>
        <w:ind w:left="1495" w:right="-340" w:hanging="1779"/>
        <w:jc w:val="center"/>
        <w:rPr>
          <w:rFonts w:eastAsia="標楷體"/>
          <w:b/>
          <w:bCs/>
          <w:color w:val="000000" w:themeColor="text1"/>
          <w:sz w:val="52"/>
          <w:szCs w:val="52"/>
        </w:rPr>
      </w:pPr>
      <w:proofErr w:type="gramStart"/>
      <w:r w:rsidRPr="00A9081E">
        <w:rPr>
          <w:rFonts w:eastAsia="標楷體"/>
          <w:b/>
          <w:bCs/>
          <w:color w:val="000000" w:themeColor="text1"/>
          <w:sz w:val="52"/>
          <w:szCs w:val="52"/>
        </w:rPr>
        <w:t>11</w:t>
      </w:r>
      <w:r w:rsidR="00147CA8" w:rsidRPr="00A9081E">
        <w:rPr>
          <w:rFonts w:eastAsia="標楷體"/>
          <w:b/>
          <w:bCs/>
          <w:color w:val="000000" w:themeColor="text1"/>
          <w:sz w:val="52"/>
          <w:szCs w:val="52"/>
        </w:rPr>
        <w:t>4</w:t>
      </w:r>
      <w:proofErr w:type="gramEnd"/>
      <w:r w:rsidRPr="00A9081E">
        <w:rPr>
          <w:rFonts w:eastAsia="標楷體"/>
          <w:b/>
          <w:bCs/>
          <w:color w:val="000000" w:themeColor="text1"/>
          <w:sz w:val="52"/>
          <w:szCs w:val="52"/>
        </w:rPr>
        <w:t>年度「原住民族地區口腔衛生教育計畫」</w:t>
      </w:r>
    </w:p>
    <w:p w:rsidR="00AA2243" w:rsidRPr="00A9081E" w:rsidRDefault="00B4702F">
      <w:pPr>
        <w:widowControl/>
        <w:spacing w:line="360" w:lineRule="auto"/>
        <w:ind w:left="1497" w:hanging="1497"/>
        <w:jc w:val="center"/>
        <w:rPr>
          <w:rFonts w:eastAsia="標楷體"/>
          <w:b/>
          <w:color w:val="000000" w:themeColor="text1"/>
          <w:sz w:val="52"/>
          <w:szCs w:val="52"/>
        </w:rPr>
      </w:pPr>
      <w:r w:rsidRPr="00A9081E">
        <w:rPr>
          <w:rFonts w:eastAsia="標楷體"/>
          <w:b/>
          <w:color w:val="000000" w:themeColor="text1"/>
          <w:sz w:val="52"/>
          <w:szCs w:val="52"/>
        </w:rPr>
        <w:t>期中報告</w:t>
      </w:r>
      <w:r w:rsidRPr="00A9081E">
        <w:rPr>
          <w:rFonts w:eastAsia="標楷體"/>
          <w:b/>
          <w:color w:val="000000" w:themeColor="text1"/>
          <w:sz w:val="52"/>
          <w:szCs w:val="52"/>
        </w:rPr>
        <w:t>/</w:t>
      </w:r>
      <w:r w:rsidRPr="00A9081E">
        <w:rPr>
          <w:rFonts w:eastAsia="標楷體"/>
          <w:b/>
          <w:color w:val="000000" w:themeColor="text1"/>
          <w:sz w:val="52"/>
          <w:szCs w:val="52"/>
        </w:rPr>
        <w:t>期末成果報告</w:t>
      </w:r>
    </w:p>
    <w:p w:rsidR="00AA2243" w:rsidRDefault="00AA2243">
      <w:pPr>
        <w:widowControl/>
        <w:spacing w:line="360" w:lineRule="auto"/>
        <w:rPr>
          <w:rFonts w:eastAsia="標楷體"/>
          <w:color w:val="000000" w:themeColor="text1"/>
          <w:sz w:val="40"/>
          <w:szCs w:val="32"/>
        </w:rPr>
      </w:pPr>
    </w:p>
    <w:p w:rsidR="000F40AA" w:rsidRPr="00A9081E" w:rsidRDefault="000F40AA" w:rsidP="000F40AA">
      <w:pPr>
        <w:widowControl/>
        <w:snapToGrid w:val="0"/>
        <w:spacing w:line="360" w:lineRule="auto"/>
        <w:rPr>
          <w:rFonts w:eastAsia="標楷體"/>
          <w:color w:val="000000" w:themeColor="text1"/>
          <w:sz w:val="32"/>
          <w:szCs w:val="32"/>
          <w:shd w:val="clear" w:color="auto" w:fill="FFFFFF"/>
        </w:rPr>
      </w:pPr>
      <w:r>
        <w:rPr>
          <w:rFonts w:eastAsia="標楷體" w:hint="eastAsia"/>
          <w:color w:val="000000" w:themeColor="text1"/>
          <w:sz w:val="32"/>
          <w:szCs w:val="32"/>
          <w:shd w:val="clear" w:color="auto" w:fill="FFFFFF"/>
        </w:rPr>
        <w:t>計畫執行期間：</w:t>
      </w:r>
    </w:p>
    <w:p w:rsidR="00AA2243" w:rsidRDefault="00B4702F">
      <w:pPr>
        <w:widowControl/>
        <w:spacing w:line="360" w:lineRule="auto"/>
        <w:rPr>
          <w:rFonts w:eastAsia="標楷體"/>
          <w:color w:val="000000" w:themeColor="text1"/>
          <w:sz w:val="32"/>
        </w:rPr>
      </w:pPr>
      <w:r w:rsidRPr="00A9081E">
        <w:rPr>
          <w:rFonts w:eastAsia="標楷體"/>
          <w:color w:val="000000" w:themeColor="text1"/>
          <w:sz w:val="32"/>
        </w:rPr>
        <w:t>執行單位：</w:t>
      </w:r>
    </w:p>
    <w:p w:rsidR="00F82BA4" w:rsidRPr="00F82BA4" w:rsidRDefault="00F82BA4">
      <w:pPr>
        <w:widowControl/>
        <w:spacing w:line="360" w:lineRule="auto"/>
        <w:rPr>
          <w:rFonts w:eastAsia="標楷體"/>
          <w:color w:val="000000" w:themeColor="text1"/>
          <w:sz w:val="32"/>
        </w:rPr>
      </w:pPr>
      <w:r w:rsidRPr="00A9081E">
        <w:rPr>
          <w:rFonts w:eastAsia="標楷體"/>
          <w:color w:val="000000" w:themeColor="text1"/>
          <w:sz w:val="32"/>
        </w:rPr>
        <w:t>計畫</w:t>
      </w:r>
      <w:r>
        <w:rPr>
          <w:rFonts w:eastAsia="標楷體" w:hint="eastAsia"/>
          <w:color w:val="000000" w:themeColor="text1"/>
          <w:sz w:val="32"/>
        </w:rPr>
        <w:t>主持</w:t>
      </w:r>
      <w:r w:rsidRPr="00A9081E">
        <w:rPr>
          <w:rFonts w:eastAsia="標楷體"/>
          <w:color w:val="000000" w:themeColor="text1"/>
          <w:sz w:val="32"/>
        </w:rPr>
        <w:t>人：</w:t>
      </w:r>
    </w:p>
    <w:p w:rsidR="00AA2243" w:rsidRPr="00A9081E" w:rsidRDefault="00B4702F">
      <w:pPr>
        <w:widowControl/>
        <w:spacing w:line="360" w:lineRule="auto"/>
        <w:rPr>
          <w:rFonts w:eastAsia="標楷體"/>
          <w:color w:val="000000" w:themeColor="text1"/>
          <w:sz w:val="32"/>
        </w:rPr>
      </w:pPr>
      <w:r w:rsidRPr="00A9081E">
        <w:rPr>
          <w:rFonts w:eastAsia="標楷體"/>
          <w:color w:val="000000" w:themeColor="text1"/>
          <w:sz w:val="32"/>
        </w:rPr>
        <w:t>計畫聯絡人：</w:t>
      </w:r>
    </w:p>
    <w:p w:rsidR="00AA2243" w:rsidRPr="00A9081E" w:rsidRDefault="00B4702F">
      <w:pPr>
        <w:widowControl/>
        <w:spacing w:line="360" w:lineRule="auto"/>
        <w:rPr>
          <w:rFonts w:eastAsia="標楷體"/>
          <w:color w:val="000000" w:themeColor="text1"/>
          <w:sz w:val="32"/>
        </w:rPr>
      </w:pPr>
      <w:r w:rsidRPr="00A9081E">
        <w:rPr>
          <w:rFonts w:eastAsia="標楷體"/>
          <w:color w:val="000000" w:themeColor="text1"/>
          <w:sz w:val="32"/>
        </w:rPr>
        <w:t>聯絡電話</w:t>
      </w:r>
      <w:r w:rsidRPr="00A9081E">
        <w:rPr>
          <w:rFonts w:eastAsia="標楷體"/>
          <w:color w:val="000000" w:themeColor="text1"/>
          <w:sz w:val="32"/>
        </w:rPr>
        <w:t>/</w:t>
      </w:r>
      <w:r w:rsidRPr="00A9081E">
        <w:rPr>
          <w:rFonts w:eastAsia="標楷體"/>
          <w:color w:val="000000" w:themeColor="text1"/>
          <w:sz w:val="32"/>
        </w:rPr>
        <w:t>手機：</w:t>
      </w:r>
    </w:p>
    <w:p w:rsidR="00AA2243" w:rsidRPr="00A9081E" w:rsidRDefault="00B4702F">
      <w:pPr>
        <w:widowControl/>
        <w:spacing w:line="360" w:lineRule="auto"/>
        <w:rPr>
          <w:rFonts w:eastAsia="標楷體"/>
          <w:color w:val="000000" w:themeColor="text1"/>
          <w:sz w:val="32"/>
        </w:rPr>
      </w:pPr>
      <w:r w:rsidRPr="00A9081E">
        <w:rPr>
          <w:rFonts w:eastAsia="標楷體"/>
          <w:color w:val="000000" w:themeColor="text1"/>
          <w:sz w:val="32"/>
        </w:rPr>
        <w:t>E-mail</w:t>
      </w:r>
      <w:r w:rsidRPr="00A9081E">
        <w:rPr>
          <w:rFonts w:eastAsia="標楷體"/>
          <w:color w:val="000000" w:themeColor="text1"/>
          <w:sz w:val="32"/>
        </w:rPr>
        <w:t>：</w:t>
      </w:r>
    </w:p>
    <w:p w:rsidR="00316DD4" w:rsidRPr="00A9081E" w:rsidRDefault="00316DD4">
      <w:pPr>
        <w:widowControl/>
        <w:snapToGrid w:val="0"/>
        <w:spacing w:line="360" w:lineRule="auto"/>
        <w:rPr>
          <w:rFonts w:eastAsia="標楷體"/>
          <w:color w:val="000000" w:themeColor="text1"/>
          <w:sz w:val="32"/>
          <w:szCs w:val="32"/>
          <w:shd w:val="clear" w:color="auto" w:fill="FFFFFF"/>
        </w:rPr>
      </w:pPr>
    </w:p>
    <w:p w:rsidR="00316DD4" w:rsidRPr="00A9081E" w:rsidRDefault="00316DD4">
      <w:pPr>
        <w:widowControl/>
        <w:snapToGrid w:val="0"/>
        <w:spacing w:line="360" w:lineRule="auto"/>
        <w:rPr>
          <w:rFonts w:eastAsia="標楷體"/>
          <w:color w:val="000000" w:themeColor="text1"/>
          <w:sz w:val="32"/>
          <w:szCs w:val="32"/>
          <w:shd w:val="clear" w:color="auto" w:fill="FFFFFF"/>
        </w:rPr>
      </w:pPr>
    </w:p>
    <w:p w:rsidR="00AA2243" w:rsidRPr="00A9081E" w:rsidRDefault="00B4702F">
      <w:pPr>
        <w:widowControl/>
        <w:snapToGrid w:val="0"/>
        <w:spacing w:line="360" w:lineRule="auto"/>
        <w:jc w:val="center"/>
        <w:rPr>
          <w:rFonts w:eastAsia="標楷體"/>
          <w:color w:val="000000" w:themeColor="text1"/>
        </w:rPr>
      </w:pPr>
      <w:r w:rsidRPr="00A9081E">
        <w:rPr>
          <w:rFonts w:eastAsia="標楷體"/>
          <w:color w:val="000000" w:themeColor="text1"/>
          <w:sz w:val="32"/>
          <w:szCs w:val="32"/>
          <w:shd w:val="clear" w:color="auto" w:fill="FFFFFF"/>
        </w:rPr>
        <w:t>中華民國</w:t>
      </w:r>
      <w:r w:rsidRPr="00A9081E">
        <w:rPr>
          <w:rFonts w:eastAsia="標楷體"/>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年</w:t>
      </w:r>
      <w:r w:rsidRPr="00A9081E">
        <w:rPr>
          <w:rFonts w:eastAsia="標楷體"/>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月</w:t>
      </w:r>
      <w:r w:rsidRPr="00A9081E">
        <w:rPr>
          <w:rFonts w:eastAsia="標楷體"/>
          <w:color w:val="000000" w:themeColor="text1"/>
          <w:sz w:val="32"/>
          <w:szCs w:val="32"/>
          <w:shd w:val="clear" w:color="auto" w:fill="FFFFFF"/>
        </w:rPr>
        <w:t xml:space="preserve">  </w:t>
      </w:r>
      <w:r w:rsidR="00316DD4"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 xml:space="preserve"> </w:t>
      </w:r>
      <w:r w:rsidRPr="00A9081E">
        <w:rPr>
          <w:rFonts w:eastAsia="標楷體"/>
          <w:color w:val="000000" w:themeColor="text1"/>
          <w:sz w:val="32"/>
          <w:szCs w:val="32"/>
          <w:shd w:val="clear" w:color="auto" w:fill="FFFFFF"/>
        </w:rPr>
        <w:t>日</w:t>
      </w:r>
    </w:p>
    <w:p w:rsidR="00AA2243" w:rsidRDefault="00B4702F">
      <w:pPr>
        <w:pageBreakBefore/>
        <w:spacing w:line="360" w:lineRule="auto"/>
        <w:jc w:val="center"/>
        <w:rPr>
          <w:rFonts w:eastAsia="標楷體"/>
          <w:b/>
          <w:color w:val="000000" w:themeColor="text1"/>
          <w:sz w:val="36"/>
        </w:rPr>
      </w:pPr>
      <w:r w:rsidRPr="00A9081E">
        <w:rPr>
          <w:rFonts w:eastAsia="標楷體"/>
          <w:color w:val="000000" w:themeColor="text1"/>
          <w:sz w:val="28"/>
          <w:szCs w:val="22"/>
        </w:rPr>
        <w:lastRenderedPageBreak/>
        <w:t xml:space="preserve"> </w:t>
      </w:r>
      <w:proofErr w:type="gramStart"/>
      <w:r w:rsidRPr="00A9081E">
        <w:rPr>
          <w:rFonts w:eastAsia="標楷體"/>
          <w:b/>
          <w:color w:val="000000" w:themeColor="text1"/>
          <w:sz w:val="36"/>
          <w:szCs w:val="32"/>
        </w:rPr>
        <w:t>11</w:t>
      </w:r>
      <w:r w:rsidR="00316DD4" w:rsidRPr="00A9081E">
        <w:rPr>
          <w:rFonts w:eastAsia="標楷體"/>
          <w:b/>
          <w:color w:val="000000" w:themeColor="text1"/>
          <w:sz w:val="36"/>
          <w:szCs w:val="32"/>
        </w:rPr>
        <w:t>4</w:t>
      </w:r>
      <w:proofErr w:type="gramEnd"/>
      <w:r w:rsidRPr="00A9081E">
        <w:rPr>
          <w:rFonts w:eastAsia="標楷體"/>
          <w:b/>
          <w:color w:val="000000" w:themeColor="text1"/>
          <w:sz w:val="36"/>
          <w:szCs w:val="32"/>
        </w:rPr>
        <w:t>年度</w:t>
      </w:r>
      <w:r w:rsidRPr="00A9081E">
        <w:rPr>
          <w:rFonts w:eastAsia="標楷體"/>
          <w:b/>
          <w:bCs/>
          <w:color w:val="000000" w:themeColor="text1"/>
          <w:sz w:val="36"/>
          <w:szCs w:val="32"/>
        </w:rPr>
        <w:t>「</w:t>
      </w:r>
      <w:r w:rsidRPr="00A9081E">
        <w:rPr>
          <w:rFonts w:eastAsia="標楷體"/>
          <w:b/>
          <w:color w:val="000000" w:themeColor="text1"/>
          <w:sz w:val="36"/>
        </w:rPr>
        <w:t>原住民族地區口腔衛生教育計畫」</w:t>
      </w:r>
    </w:p>
    <w:p w:rsidR="000F40AA" w:rsidRPr="000F40AA" w:rsidRDefault="000F40AA" w:rsidP="000F40AA">
      <w:pPr>
        <w:spacing w:line="360" w:lineRule="auto"/>
        <w:jc w:val="center"/>
        <w:rPr>
          <w:rFonts w:eastAsia="標楷體"/>
          <w:color w:val="000000" w:themeColor="text1"/>
        </w:rPr>
      </w:pPr>
      <w:r w:rsidRPr="00A9081E">
        <w:rPr>
          <w:rFonts w:eastAsia="標楷體"/>
          <w:b/>
          <w:color w:val="000000" w:themeColor="text1"/>
          <w:sz w:val="36"/>
          <w:szCs w:val="32"/>
        </w:rPr>
        <w:t>期</w:t>
      </w:r>
      <w:r>
        <w:rPr>
          <w:rFonts w:eastAsia="標楷體" w:hint="eastAsia"/>
          <w:b/>
          <w:color w:val="000000" w:themeColor="text1"/>
          <w:sz w:val="36"/>
          <w:szCs w:val="32"/>
        </w:rPr>
        <w:t>中</w:t>
      </w:r>
      <w:r w:rsidRPr="00A9081E">
        <w:rPr>
          <w:rFonts w:eastAsia="標楷體"/>
          <w:b/>
          <w:color w:val="000000" w:themeColor="text1"/>
          <w:sz w:val="36"/>
          <w:szCs w:val="32"/>
        </w:rPr>
        <w:t>報告</w:t>
      </w:r>
      <w:r w:rsidR="0092473E">
        <w:rPr>
          <w:rFonts w:eastAsia="標楷體" w:hint="eastAsia"/>
          <w:b/>
          <w:color w:val="000000" w:themeColor="text1"/>
          <w:sz w:val="36"/>
          <w:szCs w:val="32"/>
        </w:rPr>
        <w:t>/</w:t>
      </w:r>
      <w:r w:rsidR="0092473E" w:rsidRPr="00A9081E">
        <w:rPr>
          <w:rFonts w:eastAsia="標楷體"/>
          <w:b/>
          <w:color w:val="000000" w:themeColor="text1"/>
          <w:sz w:val="36"/>
          <w:szCs w:val="32"/>
        </w:rPr>
        <w:t>期末</w:t>
      </w:r>
      <w:r w:rsidR="0092473E">
        <w:rPr>
          <w:rFonts w:eastAsia="標楷體" w:hint="eastAsia"/>
          <w:b/>
          <w:color w:val="000000" w:themeColor="text1"/>
          <w:sz w:val="36"/>
          <w:szCs w:val="32"/>
        </w:rPr>
        <w:t>成果</w:t>
      </w:r>
      <w:r w:rsidR="0092473E" w:rsidRPr="00A9081E">
        <w:rPr>
          <w:rFonts w:eastAsia="標楷體"/>
          <w:b/>
          <w:color w:val="000000" w:themeColor="text1"/>
          <w:sz w:val="36"/>
          <w:szCs w:val="32"/>
        </w:rPr>
        <w:t>報告</w:t>
      </w:r>
      <w:r>
        <w:rPr>
          <w:rFonts w:eastAsia="標楷體" w:hint="eastAsia"/>
          <w:b/>
          <w:color w:val="000000" w:themeColor="text1"/>
          <w:sz w:val="36"/>
          <w:szCs w:val="32"/>
        </w:rPr>
        <w:t xml:space="preserve"> </w:t>
      </w:r>
      <w:r w:rsidRPr="00A9081E">
        <w:rPr>
          <w:rFonts w:eastAsia="標楷體"/>
          <w:b/>
          <w:color w:val="000000" w:themeColor="text1"/>
          <w:sz w:val="36"/>
          <w:szCs w:val="32"/>
        </w:rPr>
        <w:t>格式與內容</w:t>
      </w:r>
      <w:r w:rsidRPr="00F82BA4">
        <w:rPr>
          <w:rFonts w:eastAsia="標楷體"/>
          <w:color w:val="000000" w:themeColor="text1"/>
        </w:rPr>
        <w:t xml:space="preserve"> </w:t>
      </w:r>
    </w:p>
    <w:p w:rsidR="0092473E" w:rsidRPr="0092473E" w:rsidRDefault="00F82BA4" w:rsidP="00357245">
      <w:pPr>
        <w:pStyle w:val="af0"/>
        <w:numPr>
          <w:ilvl w:val="0"/>
          <w:numId w:val="27"/>
        </w:numPr>
        <w:spacing w:line="360" w:lineRule="auto"/>
        <w:rPr>
          <w:rFonts w:eastAsia="標楷體"/>
          <w:b/>
          <w:color w:val="000000" w:themeColor="text1"/>
          <w:sz w:val="32"/>
          <w:szCs w:val="28"/>
        </w:rPr>
      </w:pPr>
      <w:r>
        <w:rPr>
          <w:rFonts w:eastAsia="標楷體" w:hint="eastAsia"/>
          <w:b/>
          <w:color w:val="000000" w:themeColor="text1"/>
          <w:sz w:val="32"/>
          <w:szCs w:val="28"/>
        </w:rPr>
        <w:t>計畫執行摘要</w:t>
      </w:r>
    </w:p>
    <w:p w:rsidR="0092473E" w:rsidRPr="0092473E" w:rsidRDefault="00F82BA4" w:rsidP="00357245">
      <w:pPr>
        <w:pStyle w:val="af0"/>
        <w:numPr>
          <w:ilvl w:val="0"/>
          <w:numId w:val="27"/>
        </w:numPr>
        <w:spacing w:line="360" w:lineRule="auto"/>
        <w:rPr>
          <w:rFonts w:eastAsia="標楷體"/>
          <w:b/>
          <w:color w:val="000000" w:themeColor="text1"/>
          <w:sz w:val="32"/>
          <w:szCs w:val="28"/>
        </w:rPr>
      </w:pPr>
      <w:r>
        <w:rPr>
          <w:rFonts w:eastAsia="標楷體" w:hint="eastAsia"/>
          <w:b/>
          <w:color w:val="000000" w:themeColor="text1"/>
          <w:sz w:val="32"/>
          <w:szCs w:val="28"/>
        </w:rPr>
        <w:t>計畫執行期程</w:t>
      </w:r>
      <w:r w:rsidR="0092473E" w:rsidRPr="00B1005B">
        <w:rPr>
          <w:rFonts w:eastAsia="標楷體" w:hint="eastAsia"/>
          <w:color w:val="000000" w:themeColor="text1"/>
          <w:szCs w:val="28"/>
        </w:rPr>
        <w:t>(</w:t>
      </w:r>
      <w:r w:rsidR="0092473E" w:rsidRPr="00B1005B">
        <w:rPr>
          <w:rFonts w:eastAsia="標楷體" w:hint="eastAsia"/>
          <w:color w:val="000000" w:themeColor="text1"/>
          <w:szCs w:val="28"/>
        </w:rPr>
        <w:t>請以甘特圖表示</w:t>
      </w:r>
      <w:r w:rsidR="0092473E" w:rsidRPr="00B1005B">
        <w:rPr>
          <w:rFonts w:eastAsia="標楷體" w:hint="eastAsia"/>
          <w:color w:val="000000" w:themeColor="text1"/>
          <w:szCs w:val="28"/>
        </w:rPr>
        <w:t>)</w:t>
      </w:r>
    </w:p>
    <w:p w:rsidR="00524F82" w:rsidRDefault="0092473E" w:rsidP="00357245">
      <w:pPr>
        <w:pStyle w:val="af0"/>
        <w:numPr>
          <w:ilvl w:val="0"/>
          <w:numId w:val="27"/>
        </w:numPr>
        <w:spacing w:line="360" w:lineRule="auto"/>
        <w:rPr>
          <w:rFonts w:eastAsia="標楷體"/>
          <w:b/>
          <w:color w:val="000000" w:themeColor="text1"/>
          <w:sz w:val="32"/>
          <w:szCs w:val="28"/>
        </w:rPr>
      </w:pPr>
      <w:r w:rsidRPr="0092473E">
        <w:rPr>
          <w:rFonts w:eastAsia="標楷體" w:hint="eastAsia"/>
          <w:b/>
          <w:color w:val="000000" w:themeColor="text1"/>
          <w:sz w:val="32"/>
          <w:szCs w:val="28"/>
        </w:rPr>
        <w:t>執行</w:t>
      </w:r>
      <w:r w:rsidR="00524F82">
        <w:rPr>
          <w:rFonts w:eastAsia="標楷體" w:hint="eastAsia"/>
          <w:b/>
          <w:color w:val="000000" w:themeColor="text1"/>
          <w:sz w:val="32"/>
          <w:szCs w:val="28"/>
        </w:rPr>
        <w:t>策略及</w:t>
      </w:r>
      <w:r w:rsidRPr="0092473E">
        <w:rPr>
          <w:rFonts w:eastAsia="標楷體" w:hint="eastAsia"/>
          <w:b/>
          <w:color w:val="000000" w:themeColor="text1"/>
          <w:sz w:val="32"/>
          <w:szCs w:val="28"/>
        </w:rPr>
        <w:t>方法</w:t>
      </w:r>
    </w:p>
    <w:p w:rsidR="00AA2243" w:rsidRPr="00B513CA" w:rsidRDefault="00524F82" w:rsidP="00B513CA">
      <w:pPr>
        <w:pStyle w:val="af0"/>
        <w:numPr>
          <w:ilvl w:val="0"/>
          <w:numId w:val="27"/>
        </w:numPr>
        <w:spacing w:line="360" w:lineRule="auto"/>
        <w:rPr>
          <w:rFonts w:eastAsia="標楷體"/>
          <w:b/>
          <w:color w:val="000000" w:themeColor="text1"/>
          <w:sz w:val="32"/>
          <w:szCs w:val="28"/>
        </w:rPr>
      </w:pPr>
      <w:r>
        <w:rPr>
          <w:rFonts w:eastAsia="標楷體" w:hint="eastAsia"/>
          <w:b/>
          <w:color w:val="000000" w:themeColor="text1"/>
          <w:sz w:val="32"/>
          <w:szCs w:val="28"/>
        </w:rPr>
        <w:t>執行</w:t>
      </w:r>
      <w:r w:rsidR="00F82BA4" w:rsidRPr="0092473E">
        <w:rPr>
          <w:rFonts w:eastAsia="標楷體" w:hint="eastAsia"/>
          <w:b/>
          <w:color w:val="000000" w:themeColor="text1"/>
          <w:sz w:val="32"/>
          <w:szCs w:val="28"/>
        </w:rPr>
        <w:t>成果</w:t>
      </w:r>
      <w:r>
        <w:rPr>
          <w:rFonts w:eastAsia="標楷體" w:hint="eastAsia"/>
          <w:b/>
          <w:color w:val="000000" w:themeColor="text1"/>
          <w:sz w:val="32"/>
          <w:szCs w:val="28"/>
        </w:rPr>
        <w:t>及效益</w:t>
      </w:r>
    </w:p>
    <w:p w:rsidR="00524F82" w:rsidRDefault="00524F82" w:rsidP="00357245">
      <w:pPr>
        <w:pStyle w:val="af0"/>
        <w:numPr>
          <w:ilvl w:val="0"/>
          <w:numId w:val="15"/>
        </w:numPr>
        <w:snapToGrid w:val="0"/>
        <w:spacing w:line="360" w:lineRule="auto"/>
        <w:ind w:left="1134" w:hanging="654"/>
        <w:textAlignment w:val="auto"/>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活動場次總表：</w:t>
      </w:r>
    </w:p>
    <w:p w:rsidR="00524F82" w:rsidRPr="00B1005B" w:rsidRDefault="00524F82" w:rsidP="00357245">
      <w:pPr>
        <w:pStyle w:val="af0"/>
        <w:numPr>
          <w:ilvl w:val="0"/>
          <w:numId w:val="15"/>
        </w:numPr>
        <w:snapToGrid w:val="0"/>
        <w:spacing w:line="360" w:lineRule="auto"/>
        <w:ind w:left="1134" w:hanging="654"/>
        <w:textAlignment w:val="auto"/>
        <w:rPr>
          <w:rFonts w:ascii="Times New Roman" w:eastAsia="標楷體" w:hAnsi="Times New Roman" w:cs="Times New Roman"/>
          <w:color w:val="000000" w:themeColor="text1"/>
          <w:szCs w:val="28"/>
        </w:rPr>
      </w:pPr>
      <w:r>
        <w:rPr>
          <w:rFonts w:ascii="Times New Roman" w:eastAsia="標楷體" w:hAnsi="Times New Roman" w:cs="Times New Roman" w:hint="eastAsia"/>
          <w:color w:val="000000" w:themeColor="text1"/>
          <w:sz w:val="28"/>
          <w:szCs w:val="28"/>
        </w:rPr>
        <w:t>執行成果：</w:t>
      </w:r>
    </w:p>
    <w:p w:rsidR="00AA2243" w:rsidRPr="00A9081E" w:rsidRDefault="00B1005B" w:rsidP="00357245">
      <w:pPr>
        <w:pStyle w:val="af0"/>
        <w:numPr>
          <w:ilvl w:val="0"/>
          <w:numId w:val="16"/>
        </w:numPr>
        <w:snapToGrid w:val="0"/>
        <w:spacing w:line="360" w:lineRule="auto"/>
        <w:ind w:left="1701" w:hanging="567"/>
        <w:textAlignment w:val="auto"/>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sz w:val="28"/>
          <w:szCs w:val="32"/>
        </w:rPr>
        <w:t>辦理</w:t>
      </w:r>
      <w:r w:rsidR="00B4702F" w:rsidRPr="00A9081E">
        <w:rPr>
          <w:rFonts w:ascii="Times New Roman" w:eastAsia="標楷體" w:hAnsi="Times New Roman" w:cs="Times New Roman"/>
          <w:color w:val="000000" w:themeColor="text1"/>
          <w:sz w:val="28"/>
          <w:szCs w:val="32"/>
        </w:rPr>
        <w:t>口腔衛生教育活動：列表說明辦理時間、地點</w:t>
      </w:r>
      <w:r>
        <w:rPr>
          <w:rFonts w:ascii="Times New Roman" w:eastAsia="標楷體" w:hAnsi="Times New Roman" w:cs="Times New Roman" w:hint="eastAsia"/>
          <w:color w:val="000000" w:themeColor="text1"/>
          <w:sz w:val="28"/>
          <w:szCs w:val="32"/>
        </w:rPr>
        <w:t>、執行單位、</w:t>
      </w:r>
      <w:r w:rsidR="00B4702F" w:rsidRPr="00A9081E">
        <w:rPr>
          <w:rFonts w:ascii="Times New Roman" w:eastAsia="標楷體" w:hAnsi="Times New Roman" w:cs="Times New Roman"/>
          <w:color w:val="000000" w:themeColor="text1"/>
          <w:sz w:val="28"/>
          <w:szCs w:val="32"/>
        </w:rPr>
        <w:t>講師</w:t>
      </w:r>
      <w:r w:rsidR="003C537F">
        <w:rPr>
          <w:rFonts w:ascii="Times New Roman" w:eastAsia="標楷體" w:hAnsi="Times New Roman" w:cs="Times New Roman" w:hint="eastAsia"/>
          <w:color w:val="000000" w:themeColor="text1"/>
          <w:sz w:val="28"/>
          <w:szCs w:val="32"/>
        </w:rPr>
        <w:t>(</w:t>
      </w:r>
      <w:r w:rsidR="003C537F">
        <w:rPr>
          <w:rFonts w:ascii="Times New Roman" w:eastAsia="標楷體" w:hAnsi="Times New Roman" w:cs="Times New Roman" w:hint="eastAsia"/>
          <w:color w:val="000000" w:themeColor="text1"/>
          <w:sz w:val="28"/>
          <w:szCs w:val="32"/>
        </w:rPr>
        <w:t>姓名、學經歷等</w:t>
      </w:r>
      <w:r w:rsidR="003C537F">
        <w:rPr>
          <w:rFonts w:ascii="Times New Roman" w:eastAsia="標楷體" w:hAnsi="Times New Roman" w:cs="Times New Roman" w:hint="eastAsia"/>
          <w:color w:val="000000" w:themeColor="text1"/>
          <w:sz w:val="28"/>
          <w:szCs w:val="32"/>
        </w:rPr>
        <w:t>)</w:t>
      </w:r>
      <w:r w:rsidR="00B4702F" w:rsidRPr="00A9081E">
        <w:rPr>
          <w:rFonts w:ascii="Times New Roman" w:eastAsia="標楷體" w:hAnsi="Times New Roman" w:cs="Times New Roman"/>
          <w:color w:val="000000" w:themeColor="text1"/>
          <w:sz w:val="28"/>
          <w:szCs w:val="32"/>
        </w:rPr>
        <w:t>、活動參與人數及</w:t>
      </w:r>
      <w:r>
        <w:rPr>
          <w:rFonts w:ascii="Times New Roman" w:eastAsia="標楷體" w:hAnsi="Times New Roman" w:cs="Times New Roman" w:hint="eastAsia"/>
          <w:color w:val="000000" w:themeColor="text1"/>
          <w:sz w:val="28"/>
          <w:szCs w:val="32"/>
        </w:rPr>
        <w:t>活動</w:t>
      </w:r>
      <w:r w:rsidR="00B4702F" w:rsidRPr="00A9081E">
        <w:rPr>
          <w:rFonts w:ascii="Times New Roman" w:eastAsia="標楷體" w:hAnsi="Times New Roman" w:cs="Times New Roman"/>
          <w:color w:val="000000" w:themeColor="text1"/>
          <w:sz w:val="28"/>
          <w:szCs w:val="32"/>
        </w:rPr>
        <w:t>照片等</w:t>
      </w:r>
      <w:r w:rsidR="00B4702F" w:rsidRPr="00A9081E">
        <w:rPr>
          <w:rFonts w:ascii="Times New Roman" w:eastAsia="標楷體" w:hAnsi="Times New Roman" w:cs="Times New Roman"/>
          <w:color w:val="000000" w:themeColor="text1"/>
          <w:sz w:val="28"/>
          <w:szCs w:val="28"/>
        </w:rPr>
        <w:t>。</w:t>
      </w:r>
    </w:p>
    <w:tbl>
      <w:tblPr>
        <w:tblW w:w="8506" w:type="dxa"/>
        <w:tblInd w:w="1270" w:type="dxa"/>
        <w:tblCellMar>
          <w:left w:w="10" w:type="dxa"/>
          <w:right w:w="10" w:type="dxa"/>
        </w:tblCellMar>
        <w:tblLook w:val="04A0" w:firstRow="1" w:lastRow="0" w:firstColumn="1" w:lastColumn="0" w:noHBand="0" w:noVBand="1"/>
      </w:tblPr>
      <w:tblGrid>
        <w:gridCol w:w="1930"/>
        <w:gridCol w:w="1247"/>
        <w:gridCol w:w="1297"/>
        <w:gridCol w:w="1330"/>
        <w:gridCol w:w="2702"/>
      </w:tblGrid>
      <w:tr w:rsidR="00C26F77" w:rsidRPr="00A9081E" w:rsidTr="005D3E2C">
        <w:trPr>
          <w:trHeight w:val="581"/>
        </w:trPr>
        <w:tc>
          <w:tcPr>
            <w:tcW w:w="1930" w:type="dxa"/>
            <w:tcBorders>
              <w:top w:val="single" w:sz="4" w:space="0" w:color="auto"/>
              <w:left w:val="single" w:sz="4" w:space="0" w:color="auto"/>
              <w:bottom w:val="single" w:sz="4" w:space="0" w:color="auto"/>
              <w:right w:val="single" w:sz="4" w:space="0" w:color="auto"/>
              <w:tl2br w:val="single" w:sz="2" w:space="0" w:color="auto"/>
            </w:tcBorders>
            <w:shd w:val="clear" w:color="auto" w:fill="auto"/>
            <w:tcMar>
              <w:top w:w="0" w:type="dxa"/>
              <w:left w:w="108" w:type="dxa"/>
              <w:bottom w:w="0" w:type="dxa"/>
              <w:right w:w="108" w:type="dxa"/>
            </w:tcMar>
          </w:tcPr>
          <w:p w:rsidR="005D3E2C" w:rsidRPr="00A9081E" w:rsidRDefault="005D3E2C" w:rsidP="00524F82">
            <w:pPr>
              <w:pStyle w:val="af0"/>
              <w:snapToGrid w:val="0"/>
              <w:spacing w:line="240" w:lineRule="atLeast"/>
              <w:ind w:left="0"/>
              <w:jc w:val="right"/>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場次</w:t>
            </w:r>
          </w:p>
          <w:p w:rsidR="00AA2243" w:rsidRPr="00A9081E" w:rsidRDefault="005D3E2C" w:rsidP="005D3E2C">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項目</w:t>
            </w:r>
            <w:r w:rsidRPr="00A9081E">
              <w:rPr>
                <w:rFonts w:ascii="Times New Roman" w:eastAsia="標楷體" w:hAnsi="Times New Roman" w:cs="Times New Roman"/>
                <w:color w:val="000000" w:themeColor="text1"/>
                <w:sz w:val="28"/>
              </w:rPr>
              <w:t xml:space="preserve">  </w:t>
            </w:r>
          </w:p>
        </w:tc>
        <w:tc>
          <w:tcPr>
            <w:tcW w:w="124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A2243" w:rsidRPr="00A9081E" w:rsidRDefault="00B4702F">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1</w:t>
            </w:r>
            <w:r w:rsidRPr="00A9081E">
              <w:rPr>
                <w:rFonts w:ascii="Times New Roman" w:eastAsia="標楷體" w:hAnsi="Times New Roman" w:cs="Times New Roman"/>
                <w:color w:val="000000" w:themeColor="text1"/>
                <w:sz w:val="28"/>
              </w:rPr>
              <w:t>場</w:t>
            </w:r>
          </w:p>
        </w:tc>
        <w:tc>
          <w:tcPr>
            <w:tcW w:w="1297"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2</w:t>
            </w:r>
            <w:r w:rsidRPr="00A9081E">
              <w:rPr>
                <w:rFonts w:ascii="Times New Roman" w:eastAsia="標楷體" w:hAnsi="Times New Roman" w:cs="Times New Roman"/>
                <w:color w:val="000000" w:themeColor="text1"/>
                <w:sz w:val="28"/>
              </w:rPr>
              <w:t>場</w:t>
            </w:r>
          </w:p>
        </w:tc>
        <w:tc>
          <w:tcPr>
            <w:tcW w:w="1330"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3</w:t>
            </w:r>
            <w:r w:rsidRPr="00A9081E">
              <w:rPr>
                <w:rFonts w:ascii="Times New Roman" w:eastAsia="標楷體" w:hAnsi="Times New Roman" w:cs="Times New Roman"/>
                <w:color w:val="000000" w:themeColor="text1"/>
                <w:sz w:val="28"/>
              </w:rPr>
              <w:t>場</w:t>
            </w:r>
          </w:p>
        </w:tc>
        <w:tc>
          <w:tcPr>
            <w:tcW w:w="2702"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w:t>
            </w:r>
          </w:p>
        </w:tc>
      </w:tr>
      <w:tr w:rsidR="00C26F77" w:rsidRPr="00A9081E" w:rsidTr="005D3E2C">
        <w:trPr>
          <w:trHeight w:val="393"/>
        </w:trPr>
        <w:tc>
          <w:tcPr>
            <w:tcW w:w="1930"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時間</w:t>
            </w:r>
          </w:p>
        </w:tc>
        <w:tc>
          <w:tcPr>
            <w:tcW w:w="124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rsidTr="005D3E2C">
        <w:trPr>
          <w:trHeight w:val="393"/>
        </w:trPr>
        <w:tc>
          <w:tcPr>
            <w:tcW w:w="1930"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地點</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524F82" w:rsidRPr="00A9081E" w:rsidTr="005D3E2C">
        <w:trPr>
          <w:trHeight w:val="393"/>
        </w:trPr>
        <w:tc>
          <w:tcPr>
            <w:tcW w:w="1930"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r>
              <w:rPr>
                <w:rFonts w:ascii="Times New Roman" w:eastAsia="標楷體" w:hAnsi="Times New Roman" w:cs="Times New Roman" w:hint="eastAsia"/>
                <w:color w:val="000000" w:themeColor="text1"/>
                <w:sz w:val="28"/>
              </w:rPr>
              <w:t>執行單位</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rsidTr="005D3E2C">
        <w:trPr>
          <w:trHeight w:val="393"/>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rPr>
              <w:t>講師</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rsidTr="005D3E2C">
        <w:trPr>
          <w:trHeight w:val="393"/>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活動參與人數</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rsidTr="005D3E2C">
        <w:trPr>
          <w:trHeight w:val="379"/>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rPr>
              <w:t>成果</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524F82" w:rsidRPr="00A9081E" w:rsidTr="005D3E2C">
        <w:trPr>
          <w:trHeight w:val="379"/>
        </w:trPr>
        <w:tc>
          <w:tcPr>
            <w:tcW w:w="1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r>
              <w:rPr>
                <w:rFonts w:ascii="Times New Roman" w:eastAsia="標楷體" w:hAnsi="Times New Roman" w:cs="Times New Roman" w:hint="eastAsia"/>
                <w:color w:val="000000" w:themeColor="text1"/>
                <w:sz w:val="28"/>
              </w:rPr>
              <w:t>活動照片</w:t>
            </w:r>
          </w:p>
        </w:tc>
        <w:tc>
          <w:tcPr>
            <w:tcW w:w="124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97"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30"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702"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524F82" w:rsidRPr="00A9081E" w:rsidRDefault="00524F82">
            <w:pPr>
              <w:pStyle w:val="af0"/>
              <w:snapToGrid w:val="0"/>
              <w:spacing w:line="240" w:lineRule="atLeast"/>
              <w:ind w:left="0"/>
              <w:textAlignment w:val="auto"/>
              <w:rPr>
                <w:rFonts w:ascii="Times New Roman" w:eastAsia="標楷體" w:hAnsi="Times New Roman" w:cs="Times New Roman"/>
                <w:color w:val="000000" w:themeColor="text1"/>
                <w:sz w:val="28"/>
              </w:rPr>
            </w:pPr>
          </w:p>
        </w:tc>
      </w:tr>
    </w:tbl>
    <w:p w:rsidR="00B1005B" w:rsidRPr="00B1005B" w:rsidRDefault="00B1005B" w:rsidP="00B1005B">
      <w:pPr>
        <w:pStyle w:val="af0"/>
        <w:snapToGrid w:val="0"/>
        <w:spacing w:line="360" w:lineRule="auto"/>
        <w:ind w:left="1701"/>
        <w:textAlignment w:val="auto"/>
        <w:rPr>
          <w:rFonts w:ascii="Times New Roman" w:eastAsia="標楷體" w:hAnsi="Times New Roman" w:cs="Times New Roman"/>
          <w:color w:val="000000" w:themeColor="text1"/>
        </w:rPr>
      </w:pPr>
    </w:p>
    <w:p w:rsidR="00320D69" w:rsidRPr="00B1005B" w:rsidRDefault="00B1005B" w:rsidP="00357245">
      <w:pPr>
        <w:pStyle w:val="af0"/>
        <w:numPr>
          <w:ilvl w:val="0"/>
          <w:numId w:val="16"/>
        </w:numPr>
        <w:snapToGrid w:val="0"/>
        <w:spacing w:line="360" w:lineRule="auto"/>
        <w:ind w:left="1701" w:hanging="567"/>
        <w:textAlignment w:val="auto"/>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sz w:val="28"/>
          <w:szCs w:val="28"/>
        </w:rPr>
        <w:t>辦理</w:t>
      </w:r>
      <w:r w:rsidR="00B4702F" w:rsidRPr="00A9081E">
        <w:rPr>
          <w:rFonts w:ascii="Times New Roman" w:eastAsia="標楷體" w:hAnsi="Times New Roman" w:cs="Times New Roman"/>
          <w:color w:val="000000" w:themeColor="text1"/>
          <w:sz w:val="28"/>
          <w:szCs w:val="28"/>
        </w:rPr>
        <w:t>口腔衛生評估：</w:t>
      </w:r>
      <w:r w:rsidR="00B4702F" w:rsidRPr="00A9081E">
        <w:rPr>
          <w:rFonts w:ascii="Times New Roman" w:eastAsia="標楷體" w:hAnsi="Times New Roman" w:cs="Times New Roman"/>
          <w:color w:val="000000" w:themeColor="text1"/>
          <w:sz w:val="28"/>
          <w:szCs w:val="32"/>
        </w:rPr>
        <w:t>列表</w:t>
      </w:r>
      <w:r w:rsidR="00B4702F" w:rsidRPr="00A9081E">
        <w:rPr>
          <w:rFonts w:ascii="Times New Roman" w:eastAsia="標楷體" w:hAnsi="Times New Roman" w:cs="Times New Roman"/>
          <w:color w:val="000000" w:themeColor="text1"/>
          <w:sz w:val="28"/>
        </w:rPr>
        <w:t>說明辦理時間、地點、執行單位、</w:t>
      </w:r>
      <w:r>
        <w:rPr>
          <w:rFonts w:ascii="Times New Roman" w:eastAsia="標楷體" w:hAnsi="Times New Roman" w:cs="Times New Roman" w:hint="eastAsia"/>
          <w:color w:val="000000" w:themeColor="text1"/>
          <w:sz w:val="28"/>
        </w:rPr>
        <w:t>執行醫師、</w:t>
      </w:r>
      <w:r w:rsidR="00B4702F" w:rsidRPr="00A9081E">
        <w:rPr>
          <w:rFonts w:ascii="Times New Roman" w:eastAsia="標楷體" w:hAnsi="Times New Roman" w:cs="Times New Roman"/>
          <w:color w:val="000000" w:themeColor="text1"/>
          <w:sz w:val="28"/>
        </w:rPr>
        <w:t>服務人數</w:t>
      </w:r>
      <w:r w:rsidR="00B4702F" w:rsidRPr="00A9081E">
        <w:rPr>
          <w:rFonts w:ascii="Times New Roman" w:eastAsia="標楷體" w:hAnsi="Times New Roman" w:cs="Times New Roman"/>
          <w:color w:val="000000" w:themeColor="text1"/>
          <w:sz w:val="28"/>
        </w:rPr>
        <w:t>(</w:t>
      </w:r>
      <w:r w:rsidR="00B4702F" w:rsidRPr="00A9081E">
        <w:rPr>
          <w:rFonts w:ascii="Times New Roman" w:eastAsia="標楷體" w:hAnsi="Times New Roman" w:cs="Times New Roman"/>
          <w:color w:val="000000" w:themeColor="text1"/>
          <w:sz w:val="28"/>
        </w:rPr>
        <w:t>包含治療需求及假牙需求人數</w:t>
      </w:r>
      <w:r w:rsidR="00B4702F" w:rsidRPr="00A9081E">
        <w:rPr>
          <w:rFonts w:ascii="Times New Roman" w:eastAsia="標楷體" w:hAnsi="Times New Roman" w:cs="Times New Roman"/>
          <w:color w:val="000000" w:themeColor="text1"/>
          <w:sz w:val="28"/>
        </w:rPr>
        <w:t>)</w:t>
      </w:r>
      <w:r w:rsidR="00B4702F" w:rsidRPr="00A9081E">
        <w:rPr>
          <w:rFonts w:ascii="Times New Roman" w:eastAsia="標楷體" w:hAnsi="Times New Roman" w:cs="Times New Roman"/>
          <w:color w:val="000000" w:themeColor="text1"/>
          <w:sz w:val="28"/>
        </w:rPr>
        <w:t>及照片</w:t>
      </w:r>
      <w:r w:rsidR="00B4702F" w:rsidRPr="00A9081E">
        <w:rPr>
          <w:rFonts w:ascii="Times New Roman" w:eastAsia="標楷體" w:hAnsi="Times New Roman" w:cs="Times New Roman"/>
          <w:color w:val="000000" w:themeColor="text1"/>
          <w:sz w:val="28"/>
          <w:szCs w:val="32"/>
        </w:rPr>
        <w:t>等</w:t>
      </w:r>
      <w:r w:rsidR="00B4702F" w:rsidRPr="00A9081E">
        <w:rPr>
          <w:rFonts w:ascii="Times New Roman" w:eastAsia="標楷體" w:hAnsi="Times New Roman" w:cs="Times New Roman"/>
          <w:color w:val="000000" w:themeColor="text1"/>
          <w:sz w:val="28"/>
        </w:rPr>
        <w:t>。</w:t>
      </w:r>
    </w:p>
    <w:tbl>
      <w:tblPr>
        <w:tblW w:w="8364" w:type="dxa"/>
        <w:tblInd w:w="1270" w:type="dxa"/>
        <w:tblCellMar>
          <w:left w:w="10" w:type="dxa"/>
          <w:right w:w="10" w:type="dxa"/>
        </w:tblCellMar>
        <w:tblLook w:val="04A0" w:firstRow="1" w:lastRow="0" w:firstColumn="1" w:lastColumn="0" w:noHBand="0" w:noVBand="1"/>
      </w:tblPr>
      <w:tblGrid>
        <w:gridCol w:w="1898"/>
        <w:gridCol w:w="1227"/>
        <w:gridCol w:w="1275"/>
        <w:gridCol w:w="1308"/>
        <w:gridCol w:w="2656"/>
      </w:tblGrid>
      <w:tr w:rsidR="00C26F77" w:rsidRPr="00A9081E" w:rsidTr="00524F82">
        <w:trPr>
          <w:trHeight w:val="382"/>
        </w:trPr>
        <w:tc>
          <w:tcPr>
            <w:tcW w:w="1898" w:type="dxa"/>
            <w:tcBorders>
              <w:top w:val="single" w:sz="4" w:space="0" w:color="auto"/>
              <w:left w:val="single" w:sz="4" w:space="0" w:color="auto"/>
              <w:bottom w:val="single" w:sz="4" w:space="0" w:color="auto"/>
              <w:right w:val="single" w:sz="4" w:space="0" w:color="auto"/>
              <w:tl2br w:val="single" w:sz="2" w:space="0" w:color="auto"/>
            </w:tcBorders>
            <w:shd w:val="clear" w:color="auto" w:fill="auto"/>
            <w:tcMar>
              <w:top w:w="0" w:type="dxa"/>
              <w:left w:w="108" w:type="dxa"/>
              <w:bottom w:w="0" w:type="dxa"/>
              <w:right w:w="108" w:type="dxa"/>
            </w:tcMar>
          </w:tcPr>
          <w:p w:rsidR="00AA2243" w:rsidRPr="00A9081E" w:rsidRDefault="005D3E2C" w:rsidP="00524F82">
            <w:pPr>
              <w:pStyle w:val="af0"/>
              <w:snapToGrid w:val="0"/>
              <w:spacing w:line="240" w:lineRule="atLeast"/>
              <w:ind w:left="0"/>
              <w:jc w:val="right"/>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場次</w:t>
            </w:r>
          </w:p>
          <w:p w:rsidR="005D3E2C" w:rsidRPr="00A9081E" w:rsidRDefault="005D3E2C">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項目</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1</w:t>
            </w:r>
            <w:r w:rsidRPr="00A9081E">
              <w:rPr>
                <w:rFonts w:ascii="Times New Roman" w:eastAsia="標楷體" w:hAnsi="Times New Roman" w:cs="Times New Roman"/>
                <w:color w:val="000000" w:themeColor="text1"/>
                <w:sz w:val="28"/>
              </w:rPr>
              <w:t>場</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2</w:t>
            </w:r>
            <w:r w:rsidRPr="00A9081E">
              <w:rPr>
                <w:rFonts w:ascii="Times New Roman" w:eastAsia="標楷體" w:hAnsi="Times New Roman" w:cs="Times New Roman"/>
                <w:color w:val="000000" w:themeColor="text1"/>
                <w:sz w:val="28"/>
              </w:rPr>
              <w:t>場</w:t>
            </w:r>
          </w:p>
        </w:tc>
        <w:tc>
          <w:tcPr>
            <w:tcW w:w="1308"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3</w:t>
            </w:r>
            <w:r w:rsidRPr="00A9081E">
              <w:rPr>
                <w:rFonts w:ascii="Times New Roman" w:eastAsia="標楷體" w:hAnsi="Times New Roman" w:cs="Times New Roman"/>
                <w:color w:val="000000" w:themeColor="text1"/>
                <w:sz w:val="28"/>
              </w:rPr>
              <w:t>場</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w:t>
            </w:r>
          </w:p>
        </w:tc>
      </w:tr>
      <w:tr w:rsidR="00C26F77" w:rsidRPr="00A9081E" w:rsidTr="005D3E2C">
        <w:trPr>
          <w:trHeight w:val="382"/>
        </w:trPr>
        <w:tc>
          <w:tcPr>
            <w:tcW w:w="1898"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時間</w:t>
            </w:r>
          </w:p>
        </w:tc>
        <w:tc>
          <w:tcPr>
            <w:tcW w:w="122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地點</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執行醫師</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執行單位</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服務人數</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69"/>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rPr>
              <w:lastRenderedPageBreak/>
              <w:t>重要成果</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B513CA" w:rsidRPr="00A9081E">
        <w:trPr>
          <w:trHeight w:val="369"/>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r>
              <w:rPr>
                <w:rFonts w:ascii="Times New Roman" w:eastAsia="標楷體" w:hAnsi="Times New Roman" w:cs="Times New Roman" w:hint="eastAsia"/>
                <w:color w:val="000000" w:themeColor="text1"/>
                <w:sz w:val="28"/>
              </w:rPr>
              <w:t>照片</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r>
    </w:tbl>
    <w:p w:rsidR="003C537F" w:rsidRPr="003C537F" w:rsidRDefault="003C537F" w:rsidP="003C537F">
      <w:pPr>
        <w:pStyle w:val="af0"/>
        <w:snapToGrid w:val="0"/>
        <w:spacing w:line="360" w:lineRule="auto"/>
        <w:ind w:left="1701"/>
        <w:textAlignment w:val="auto"/>
        <w:rPr>
          <w:rFonts w:ascii="Times New Roman" w:eastAsia="標楷體" w:hAnsi="Times New Roman" w:cs="Times New Roman"/>
          <w:color w:val="000000" w:themeColor="text1"/>
        </w:rPr>
      </w:pPr>
    </w:p>
    <w:p w:rsidR="00AA2243" w:rsidRPr="00A9081E" w:rsidRDefault="00B4702F" w:rsidP="00357245">
      <w:pPr>
        <w:pStyle w:val="af0"/>
        <w:numPr>
          <w:ilvl w:val="0"/>
          <w:numId w:val="16"/>
        </w:numPr>
        <w:snapToGrid w:val="0"/>
        <w:spacing w:line="360" w:lineRule="auto"/>
        <w:ind w:left="1701" w:hanging="567"/>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rPr>
        <w:t>辦理</w:t>
      </w:r>
      <w:r w:rsidR="003C537F">
        <w:rPr>
          <w:rFonts w:ascii="Times New Roman" w:eastAsia="標楷體" w:hAnsi="Times New Roman" w:cs="Times New Roman" w:hint="eastAsia"/>
          <w:color w:val="000000" w:themeColor="text1"/>
          <w:sz w:val="28"/>
        </w:rPr>
        <w:t>原住民族文化健康站</w:t>
      </w:r>
      <w:r w:rsidRPr="00A9081E">
        <w:rPr>
          <w:rFonts w:ascii="Times New Roman" w:eastAsia="標楷體" w:hAnsi="Times New Roman" w:cs="Times New Roman"/>
          <w:color w:val="000000" w:themeColor="text1"/>
          <w:sz w:val="28"/>
        </w:rPr>
        <w:t>照顧服務員口腔健康教育訓練</w:t>
      </w:r>
      <w:r w:rsidRPr="00A9081E">
        <w:rPr>
          <w:rFonts w:ascii="Times New Roman" w:eastAsia="標楷體" w:hAnsi="Times New Roman" w:cs="Times New Roman"/>
          <w:color w:val="000000" w:themeColor="text1"/>
          <w:sz w:val="28"/>
          <w:szCs w:val="28"/>
        </w:rPr>
        <w:t>：</w:t>
      </w:r>
      <w:r w:rsidRPr="00A9081E">
        <w:rPr>
          <w:rFonts w:ascii="Times New Roman" w:eastAsia="標楷體" w:hAnsi="Times New Roman" w:cs="Times New Roman"/>
          <w:color w:val="000000" w:themeColor="text1"/>
          <w:sz w:val="28"/>
          <w:szCs w:val="32"/>
        </w:rPr>
        <w:t>列表說明辦理時間、地點、</w:t>
      </w:r>
      <w:r w:rsidR="003C537F">
        <w:rPr>
          <w:rFonts w:ascii="Times New Roman" w:eastAsia="標楷體" w:hAnsi="Times New Roman" w:cs="Times New Roman" w:hint="eastAsia"/>
          <w:color w:val="000000" w:themeColor="text1"/>
          <w:sz w:val="28"/>
          <w:szCs w:val="32"/>
        </w:rPr>
        <w:t>執行單位、</w:t>
      </w:r>
      <w:r w:rsidRPr="00A9081E">
        <w:rPr>
          <w:rFonts w:ascii="Times New Roman" w:eastAsia="標楷體" w:hAnsi="Times New Roman" w:cs="Times New Roman"/>
          <w:color w:val="000000" w:themeColor="text1"/>
          <w:sz w:val="28"/>
          <w:szCs w:val="32"/>
        </w:rPr>
        <w:t>講師</w:t>
      </w:r>
      <w:r w:rsidRPr="00A9081E">
        <w:rPr>
          <w:rFonts w:ascii="Times New Roman" w:eastAsia="標楷體" w:hAnsi="Times New Roman" w:cs="Times New Roman"/>
          <w:color w:val="000000" w:themeColor="text1"/>
          <w:sz w:val="28"/>
          <w:szCs w:val="32"/>
        </w:rPr>
        <w:t>(</w:t>
      </w:r>
      <w:r w:rsidRPr="00A9081E">
        <w:rPr>
          <w:rFonts w:ascii="Times New Roman" w:eastAsia="標楷體" w:hAnsi="Times New Roman" w:cs="Times New Roman"/>
          <w:color w:val="000000" w:themeColor="text1"/>
          <w:sz w:val="28"/>
          <w:szCs w:val="32"/>
        </w:rPr>
        <w:t>姓名、學經歷</w:t>
      </w:r>
      <w:r w:rsidRPr="00A9081E">
        <w:rPr>
          <w:rFonts w:ascii="Times New Roman" w:eastAsia="標楷體" w:hAnsi="Times New Roman" w:cs="Times New Roman"/>
          <w:color w:val="000000" w:themeColor="text1"/>
          <w:sz w:val="28"/>
          <w:szCs w:val="32"/>
        </w:rPr>
        <w:t>)</w:t>
      </w:r>
      <w:r w:rsidRPr="00A9081E">
        <w:rPr>
          <w:rFonts w:ascii="Times New Roman" w:eastAsia="標楷體" w:hAnsi="Times New Roman" w:cs="Times New Roman"/>
          <w:color w:val="000000" w:themeColor="text1"/>
          <w:sz w:val="28"/>
          <w:szCs w:val="32"/>
        </w:rPr>
        <w:t>、課程主題、課程參與人數</w:t>
      </w:r>
      <w:r w:rsidRPr="00A9081E">
        <w:rPr>
          <w:rFonts w:ascii="Times New Roman" w:eastAsia="標楷體" w:hAnsi="Times New Roman" w:cs="Times New Roman"/>
          <w:color w:val="000000" w:themeColor="text1"/>
          <w:sz w:val="28"/>
        </w:rPr>
        <w:t>及課程照片</w:t>
      </w:r>
      <w:r w:rsidRPr="00A9081E">
        <w:rPr>
          <w:rFonts w:ascii="Times New Roman" w:eastAsia="標楷體" w:hAnsi="Times New Roman" w:cs="Times New Roman"/>
          <w:color w:val="000000" w:themeColor="text1"/>
          <w:sz w:val="28"/>
          <w:szCs w:val="32"/>
        </w:rPr>
        <w:t>等</w:t>
      </w:r>
      <w:r w:rsidRPr="00A9081E">
        <w:rPr>
          <w:rFonts w:ascii="Times New Roman" w:eastAsia="標楷體" w:hAnsi="Times New Roman" w:cs="Times New Roman"/>
          <w:color w:val="000000" w:themeColor="text1"/>
          <w:sz w:val="28"/>
          <w:szCs w:val="28"/>
        </w:rPr>
        <w:t>。</w:t>
      </w:r>
    </w:p>
    <w:tbl>
      <w:tblPr>
        <w:tblW w:w="8364" w:type="dxa"/>
        <w:tblInd w:w="1270" w:type="dxa"/>
        <w:tblCellMar>
          <w:left w:w="10" w:type="dxa"/>
          <w:right w:w="10" w:type="dxa"/>
        </w:tblCellMar>
        <w:tblLook w:val="04A0" w:firstRow="1" w:lastRow="0" w:firstColumn="1" w:lastColumn="0" w:noHBand="0" w:noVBand="1"/>
      </w:tblPr>
      <w:tblGrid>
        <w:gridCol w:w="1898"/>
        <w:gridCol w:w="1227"/>
        <w:gridCol w:w="1275"/>
        <w:gridCol w:w="1308"/>
        <w:gridCol w:w="2656"/>
      </w:tblGrid>
      <w:tr w:rsidR="00C26F77" w:rsidRPr="00A9081E" w:rsidTr="00524F82">
        <w:trPr>
          <w:trHeight w:val="382"/>
        </w:trPr>
        <w:tc>
          <w:tcPr>
            <w:tcW w:w="1898" w:type="dxa"/>
            <w:tcBorders>
              <w:top w:val="single" w:sz="4" w:space="0" w:color="auto"/>
              <w:left w:val="single" w:sz="4" w:space="0" w:color="auto"/>
              <w:bottom w:val="single" w:sz="4" w:space="0" w:color="auto"/>
              <w:right w:val="single" w:sz="4" w:space="0" w:color="auto"/>
              <w:tl2br w:val="single" w:sz="2" w:space="0" w:color="auto"/>
            </w:tcBorders>
            <w:shd w:val="clear" w:color="auto" w:fill="auto"/>
            <w:tcMar>
              <w:top w:w="0" w:type="dxa"/>
              <w:left w:w="108" w:type="dxa"/>
              <w:bottom w:w="0" w:type="dxa"/>
              <w:right w:w="108" w:type="dxa"/>
            </w:tcMar>
          </w:tcPr>
          <w:p w:rsidR="00AA2243" w:rsidRPr="00A9081E" w:rsidRDefault="005D3E2C" w:rsidP="00524F82">
            <w:pPr>
              <w:pStyle w:val="af0"/>
              <w:snapToGrid w:val="0"/>
              <w:spacing w:line="240" w:lineRule="atLeast"/>
              <w:ind w:left="0"/>
              <w:jc w:val="right"/>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 xml:space="preserve">        </w:t>
            </w:r>
            <w:r w:rsidRPr="00A9081E">
              <w:rPr>
                <w:rFonts w:ascii="Times New Roman" w:eastAsia="標楷體" w:hAnsi="Times New Roman" w:cs="Times New Roman"/>
                <w:color w:val="000000" w:themeColor="text1"/>
                <w:sz w:val="28"/>
              </w:rPr>
              <w:t>場次</w:t>
            </w:r>
          </w:p>
          <w:p w:rsidR="005D3E2C" w:rsidRPr="00A9081E" w:rsidRDefault="005D3E2C">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項目</w:t>
            </w:r>
          </w:p>
        </w:tc>
        <w:tc>
          <w:tcPr>
            <w:tcW w:w="122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1</w:t>
            </w:r>
            <w:r w:rsidRPr="00A9081E">
              <w:rPr>
                <w:rFonts w:ascii="Times New Roman" w:eastAsia="標楷體" w:hAnsi="Times New Roman" w:cs="Times New Roman"/>
                <w:color w:val="000000" w:themeColor="text1"/>
                <w:sz w:val="28"/>
              </w:rPr>
              <w:t>場</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2</w:t>
            </w:r>
            <w:r w:rsidRPr="00A9081E">
              <w:rPr>
                <w:rFonts w:ascii="Times New Roman" w:eastAsia="標楷體" w:hAnsi="Times New Roman" w:cs="Times New Roman"/>
                <w:color w:val="000000" w:themeColor="text1"/>
                <w:sz w:val="28"/>
              </w:rPr>
              <w:t>場</w:t>
            </w:r>
          </w:p>
        </w:tc>
        <w:tc>
          <w:tcPr>
            <w:tcW w:w="1308"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第</w:t>
            </w:r>
            <w:r w:rsidRPr="00A9081E">
              <w:rPr>
                <w:rFonts w:ascii="Times New Roman" w:eastAsia="標楷體" w:hAnsi="Times New Roman" w:cs="Times New Roman"/>
                <w:color w:val="000000" w:themeColor="text1"/>
                <w:sz w:val="28"/>
              </w:rPr>
              <w:t>3</w:t>
            </w:r>
            <w:r w:rsidRPr="00A9081E">
              <w:rPr>
                <w:rFonts w:ascii="Times New Roman" w:eastAsia="標楷體" w:hAnsi="Times New Roman" w:cs="Times New Roman"/>
                <w:color w:val="000000" w:themeColor="text1"/>
                <w:sz w:val="28"/>
              </w:rPr>
              <w:t>場</w:t>
            </w:r>
          </w:p>
        </w:tc>
        <w:tc>
          <w:tcPr>
            <w:tcW w:w="2656"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rsidR="00AA2243" w:rsidRPr="00A9081E" w:rsidRDefault="00B4702F" w:rsidP="00524F82">
            <w:pPr>
              <w:pStyle w:val="af0"/>
              <w:snapToGrid w:val="0"/>
              <w:spacing w:line="240" w:lineRule="atLeast"/>
              <w:ind w:left="0"/>
              <w:jc w:val="center"/>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w:t>
            </w:r>
          </w:p>
        </w:tc>
      </w:tr>
      <w:tr w:rsidR="00C26F77" w:rsidRPr="00A9081E" w:rsidTr="005D3E2C">
        <w:trPr>
          <w:trHeight w:val="382"/>
        </w:trPr>
        <w:tc>
          <w:tcPr>
            <w:tcW w:w="1898" w:type="dxa"/>
            <w:tcBorders>
              <w:top w:val="single" w:sz="4" w:space="0" w:color="auto"/>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時間</w:t>
            </w:r>
          </w:p>
        </w:tc>
        <w:tc>
          <w:tcPr>
            <w:tcW w:w="122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地點</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3C537F" w:rsidRPr="00A9081E">
        <w:trPr>
          <w:trHeight w:val="382"/>
        </w:trPr>
        <w:tc>
          <w:tcPr>
            <w:tcW w:w="1898"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C537F" w:rsidRPr="00A9081E" w:rsidRDefault="003C537F">
            <w:pPr>
              <w:pStyle w:val="af0"/>
              <w:snapToGrid w:val="0"/>
              <w:spacing w:line="240" w:lineRule="atLeast"/>
              <w:ind w:left="0"/>
              <w:textAlignment w:val="auto"/>
              <w:rPr>
                <w:rFonts w:ascii="Times New Roman" w:eastAsia="標楷體" w:hAnsi="Times New Roman" w:cs="Times New Roman"/>
                <w:color w:val="000000" w:themeColor="text1"/>
                <w:sz w:val="28"/>
              </w:rPr>
            </w:pPr>
            <w:r>
              <w:rPr>
                <w:rFonts w:ascii="Times New Roman" w:eastAsia="標楷體" w:hAnsi="Times New Roman" w:cs="Times New Roman" w:hint="eastAsia"/>
                <w:color w:val="000000" w:themeColor="text1"/>
                <w:sz w:val="28"/>
              </w:rPr>
              <w:t>執行單位</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3C537F" w:rsidRPr="00A9081E" w:rsidRDefault="003C537F">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3C537F" w:rsidRPr="00A9081E" w:rsidRDefault="003C537F">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3C537F" w:rsidRPr="00A9081E" w:rsidRDefault="003C537F">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3C537F" w:rsidRPr="00A9081E" w:rsidRDefault="003C537F">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rPr>
              <w:t>講師</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課程主題</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82"/>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課程參與人數</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C26F77" w:rsidRPr="00A9081E">
        <w:trPr>
          <w:trHeight w:val="369"/>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A2243" w:rsidRPr="00A9081E" w:rsidRDefault="00B4702F">
            <w:pPr>
              <w:pStyle w:val="af0"/>
              <w:snapToGrid w:val="0"/>
              <w:spacing w:line="240" w:lineRule="atLeast"/>
              <w:ind w:left="0"/>
              <w:textAlignment w:val="auto"/>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rPr>
              <w:t>重要成果</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AA2243" w:rsidRPr="00A9081E" w:rsidRDefault="00AA2243">
            <w:pPr>
              <w:pStyle w:val="af0"/>
              <w:snapToGrid w:val="0"/>
              <w:spacing w:line="240" w:lineRule="atLeast"/>
              <w:ind w:left="0"/>
              <w:textAlignment w:val="auto"/>
              <w:rPr>
                <w:rFonts w:ascii="Times New Roman" w:eastAsia="標楷體" w:hAnsi="Times New Roman" w:cs="Times New Roman"/>
                <w:color w:val="000000" w:themeColor="text1"/>
                <w:sz w:val="28"/>
              </w:rPr>
            </w:pPr>
          </w:p>
        </w:tc>
      </w:tr>
      <w:tr w:rsidR="00B513CA" w:rsidRPr="00A9081E">
        <w:trPr>
          <w:trHeight w:val="369"/>
        </w:trPr>
        <w:tc>
          <w:tcPr>
            <w:tcW w:w="18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r>
              <w:rPr>
                <w:rFonts w:ascii="Times New Roman" w:eastAsia="標楷體" w:hAnsi="Times New Roman" w:cs="Times New Roman" w:hint="eastAsia"/>
                <w:color w:val="000000" w:themeColor="text1"/>
                <w:sz w:val="28"/>
              </w:rPr>
              <w:t>課程照片</w:t>
            </w:r>
          </w:p>
        </w:tc>
        <w:tc>
          <w:tcPr>
            <w:tcW w:w="1227" w:type="dxa"/>
            <w:tcBorders>
              <w:top w:val="single" w:sz="4"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275"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1308" w:type="dxa"/>
            <w:tcBorders>
              <w:top w:val="single" w:sz="4"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c>
          <w:tcPr>
            <w:tcW w:w="2656" w:type="dxa"/>
            <w:tcBorders>
              <w:top w:val="single" w:sz="4"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rsidR="00B513CA" w:rsidRPr="00A9081E" w:rsidRDefault="00B513CA">
            <w:pPr>
              <w:pStyle w:val="af0"/>
              <w:snapToGrid w:val="0"/>
              <w:spacing w:line="240" w:lineRule="atLeast"/>
              <w:ind w:left="0"/>
              <w:textAlignment w:val="auto"/>
              <w:rPr>
                <w:rFonts w:ascii="Times New Roman" w:eastAsia="標楷體" w:hAnsi="Times New Roman" w:cs="Times New Roman"/>
                <w:color w:val="000000" w:themeColor="text1"/>
                <w:sz w:val="28"/>
              </w:rPr>
            </w:pPr>
          </w:p>
        </w:tc>
      </w:tr>
    </w:tbl>
    <w:p w:rsidR="003C537F" w:rsidRDefault="003C537F" w:rsidP="003C537F">
      <w:pPr>
        <w:pStyle w:val="af0"/>
        <w:snapToGrid w:val="0"/>
        <w:spacing w:line="360" w:lineRule="auto"/>
        <w:ind w:left="1701"/>
        <w:textAlignment w:val="auto"/>
        <w:rPr>
          <w:rFonts w:ascii="Times New Roman" w:eastAsia="標楷體" w:hAnsi="Times New Roman" w:cs="Times New Roman"/>
          <w:color w:val="000000" w:themeColor="text1"/>
          <w:sz w:val="28"/>
        </w:rPr>
      </w:pPr>
    </w:p>
    <w:p w:rsidR="00AA2243" w:rsidRDefault="00B4702F" w:rsidP="00357245">
      <w:pPr>
        <w:pStyle w:val="af0"/>
        <w:numPr>
          <w:ilvl w:val="0"/>
          <w:numId w:val="16"/>
        </w:numPr>
        <w:snapToGrid w:val="0"/>
        <w:spacing w:line="360" w:lineRule="auto"/>
        <w:ind w:left="1701" w:hanging="567"/>
        <w:textAlignment w:val="auto"/>
        <w:rPr>
          <w:rFonts w:ascii="Times New Roman" w:eastAsia="標楷體" w:hAnsi="Times New Roman" w:cs="Times New Roman"/>
          <w:color w:val="000000" w:themeColor="text1"/>
          <w:sz w:val="28"/>
        </w:rPr>
      </w:pPr>
      <w:r w:rsidRPr="00A9081E">
        <w:rPr>
          <w:rFonts w:ascii="Times New Roman" w:eastAsia="標楷體" w:hAnsi="Times New Roman" w:cs="Times New Roman"/>
          <w:color w:val="000000" w:themeColor="text1"/>
          <w:sz w:val="28"/>
        </w:rPr>
        <w:t>本計畫成果之分析</w:t>
      </w:r>
    </w:p>
    <w:p w:rsidR="003C537F" w:rsidRPr="0006035C" w:rsidRDefault="003C537F" w:rsidP="003C537F">
      <w:pPr>
        <w:pStyle w:val="af0"/>
        <w:snapToGrid w:val="0"/>
        <w:spacing w:line="360" w:lineRule="auto"/>
        <w:ind w:left="1701"/>
        <w:textAlignment w:val="auto"/>
        <w:rPr>
          <w:rFonts w:ascii="Times New Roman" w:eastAsia="標楷體" w:hAnsi="Times New Roman" w:cs="Times New Roman"/>
          <w:color w:val="000000" w:themeColor="text1"/>
          <w:sz w:val="28"/>
        </w:rPr>
      </w:pPr>
    </w:p>
    <w:p w:rsidR="007E5D48" w:rsidRPr="00B513CA" w:rsidRDefault="007E5D48" w:rsidP="00B513CA">
      <w:pPr>
        <w:pStyle w:val="af0"/>
        <w:numPr>
          <w:ilvl w:val="0"/>
          <w:numId w:val="27"/>
        </w:numPr>
        <w:spacing w:line="360" w:lineRule="auto"/>
        <w:rPr>
          <w:rFonts w:eastAsia="標楷體"/>
          <w:b/>
          <w:color w:val="000000" w:themeColor="text1"/>
          <w:sz w:val="28"/>
          <w:szCs w:val="28"/>
        </w:rPr>
      </w:pPr>
      <w:r w:rsidRPr="00B513CA">
        <w:rPr>
          <w:rFonts w:eastAsia="標楷體" w:hint="eastAsia"/>
          <w:b/>
          <w:color w:val="000000" w:themeColor="text1"/>
          <w:sz w:val="32"/>
          <w:szCs w:val="28"/>
        </w:rPr>
        <w:t>結論與建議</w:t>
      </w:r>
      <w:r w:rsidRPr="00B513CA">
        <w:rPr>
          <w:rFonts w:ascii="Times New Roman" w:eastAsia="標楷體" w:hAnsi="Times New Roman" w:cs="Times New Roman"/>
          <w:color w:val="000000" w:themeColor="text1"/>
          <w:szCs w:val="28"/>
        </w:rPr>
        <w:t>（請就執行過程遭遇之困難</w:t>
      </w:r>
      <w:r w:rsidR="0006035C" w:rsidRPr="00B513CA">
        <w:rPr>
          <w:rFonts w:ascii="Times New Roman" w:eastAsia="標楷體" w:hAnsi="Times New Roman" w:cs="Times New Roman" w:hint="eastAsia"/>
          <w:color w:val="000000" w:themeColor="text1"/>
          <w:szCs w:val="28"/>
        </w:rPr>
        <w:t>及改善建議</w:t>
      </w:r>
      <w:r w:rsidRPr="00B513CA">
        <w:rPr>
          <w:rFonts w:eastAsia="標楷體"/>
          <w:color w:val="000000" w:themeColor="text1"/>
          <w:szCs w:val="28"/>
        </w:rPr>
        <w:t>予以說明）</w:t>
      </w:r>
    </w:p>
    <w:p w:rsidR="007E5D48" w:rsidRDefault="007E5D48" w:rsidP="00357245">
      <w:pPr>
        <w:pStyle w:val="af0"/>
        <w:numPr>
          <w:ilvl w:val="0"/>
          <w:numId w:val="27"/>
        </w:numPr>
        <w:spacing w:line="360" w:lineRule="auto"/>
        <w:rPr>
          <w:rFonts w:eastAsia="標楷體"/>
          <w:b/>
          <w:color w:val="000000" w:themeColor="text1"/>
          <w:sz w:val="32"/>
          <w:szCs w:val="28"/>
        </w:rPr>
      </w:pPr>
      <w:r>
        <w:rPr>
          <w:rFonts w:eastAsia="標楷體" w:hint="eastAsia"/>
          <w:b/>
          <w:color w:val="000000" w:themeColor="text1"/>
          <w:sz w:val="32"/>
          <w:szCs w:val="28"/>
        </w:rPr>
        <w:t>經費使用情形</w:t>
      </w:r>
    </w:p>
    <w:p w:rsidR="007E5D48" w:rsidRDefault="007E5D48" w:rsidP="00357245">
      <w:pPr>
        <w:pStyle w:val="af0"/>
        <w:numPr>
          <w:ilvl w:val="0"/>
          <w:numId w:val="27"/>
        </w:numPr>
        <w:spacing w:line="360" w:lineRule="auto"/>
        <w:rPr>
          <w:rFonts w:eastAsia="標楷體"/>
          <w:b/>
          <w:color w:val="000000" w:themeColor="text1"/>
          <w:sz w:val="32"/>
          <w:szCs w:val="28"/>
        </w:rPr>
      </w:pPr>
      <w:r>
        <w:rPr>
          <w:rFonts w:eastAsia="標楷體" w:hint="eastAsia"/>
          <w:b/>
          <w:color w:val="000000" w:themeColor="text1"/>
          <w:sz w:val="32"/>
          <w:szCs w:val="28"/>
        </w:rPr>
        <w:t>其他檢附資料</w:t>
      </w:r>
    </w:p>
    <w:p w:rsidR="0006035C" w:rsidRPr="0006035C" w:rsidRDefault="0006035C" w:rsidP="00357245">
      <w:pPr>
        <w:pStyle w:val="af0"/>
        <w:numPr>
          <w:ilvl w:val="0"/>
          <w:numId w:val="28"/>
        </w:numPr>
        <w:spacing w:line="360" w:lineRule="auto"/>
        <w:rPr>
          <w:rFonts w:eastAsia="標楷體"/>
          <w:color w:val="000000" w:themeColor="text1"/>
          <w:sz w:val="32"/>
          <w:szCs w:val="28"/>
        </w:rPr>
      </w:pPr>
      <w:r w:rsidRPr="0006035C">
        <w:rPr>
          <w:rFonts w:eastAsia="標楷體" w:hint="eastAsia"/>
          <w:color w:val="000000" w:themeColor="text1"/>
          <w:sz w:val="32"/>
          <w:szCs w:val="28"/>
        </w:rPr>
        <w:t>口腔衛生教育活動教材</w:t>
      </w:r>
    </w:p>
    <w:p w:rsidR="0006035C" w:rsidRPr="0006035C" w:rsidRDefault="0006035C" w:rsidP="00357245">
      <w:pPr>
        <w:pStyle w:val="af0"/>
        <w:numPr>
          <w:ilvl w:val="0"/>
          <w:numId w:val="28"/>
        </w:numPr>
        <w:spacing w:line="360" w:lineRule="auto"/>
        <w:rPr>
          <w:rFonts w:eastAsia="標楷體"/>
          <w:color w:val="000000" w:themeColor="text1"/>
          <w:sz w:val="32"/>
          <w:szCs w:val="28"/>
        </w:rPr>
      </w:pPr>
      <w:r w:rsidRPr="0006035C">
        <w:rPr>
          <w:rFonts w:eastAsia="標楷體" w:hint="eastAsia"/>
          <w:color w:val="000000" w:themeColor="text1"/>
          <w:sz w:val="32"/>
          <w:szCs w:val="28"/>
        </w:rPr>
        <w:t>口腔衛生教育活動簽到表及活動照片</w:t>
      </w:r>
    </w:p>
    <w:p w:rsidR="0006035C" w:rsidRPr="0006035C" w:rsidRDefault="0006035C" w:rsidP="00357245">
      <w:pPr>
        <w:pStyle w:val="af0"/>
        <w:numPr>
          <w:ilvl w:val="0"/>
          <w:numId w:val="28"/>
        </w:numPr>
        <w:spacing w:line="360" w:lineRule="auto"/>
        <w:rPr>
          <w:rFonts w:eastAsia="標楷體"/>
          <w:color w:val="000000" w:themeColor="text1"/>
          <w:sz w:val="32"/>
          <w:szCs w:val="28"/>
        </w:rPr>
      </w:pPr>
      <w:r w:rsidRPr="0006035C">
        <w:rPr>
          <w:rFonts w:eastAsia="標楷體" w:hint="eastAsia"/>
          <w:color w:val="000000" w:themeColor="text1"/>
          <w:sz w:val="32"/>
          <w:szCs w:val="28"/>
        </w:rPr>
        <w:t>口腔衛生評估表</w:t>
      </w:r>
      <w:r w:rsidRPr="00B513CA">
        <w:rPr>
          <w:rFonts w:eastAsia="標楷體" w:hint="eastAsia"/>
          <w:color w:val="000000" w:themeColor="text1"/>
          <w:szCs w:val="28"/>
        </w:rPr>
        <w:t>(</w:t>
      </w:r>
      <w:r w:rsidRPr="00B513CA">
        <w:rPr>
          <w:rFonts w:eastAsia="標楷體" w:hint="eastAsia"/>
          <w:color w:val="000000" w:themeColor="text1"/>
          <w:szCs w:val="28"/>
        </w:rPr>
        <w:t>樣張</w:t>
      </w:r>
      <w:r w:rsidRPr="00B513CA">
        <w:rPr>
          <w:rFonts w:eastAsia="標楷體" w:hint="eastAsia"/>
          <w:color w:val="000000" w:themeColor="text1"/>
          <w:szCs w:val="28"/>
        </w:rPr>
        <w:t>)</w:t>
      </w:r>
      <w:r w:rsidRPr="0006035C">
        <w:rPr>
          <w:rFonts w:eastAsia="標楷體" w:hint="eastAsia"/>
          <w:color w:val="000000" w:themeColor="text1"/>
          <w:sz w:val="32"/>
          <w:szCs w:val="28"/>
        </w:rPr>
        <w:t>及活動照片</w:t>
      </w:r>
    </w:p>
    <w:p w:rsidR="0006035C" w:rsidRPr="0006035C" w:rsidRDefault="0006035C" w:rsidP="00357245">
      <w:pPr>
        <w:pStyle w:val="af0"/>
        <w:numPr>
          <w:ilvl w:val="0"/>
          <w:numId w:val="28"/>
        </w:numPr>
        <w:spacing w:line="360" w:lineRule="auto"/>
        <w:rPr>
          <w:rFonts w:eastAsia="標楷體"/>
          <w:color w:val="000000" w:themeColor="text1"/>
          <w:sz w:val="32"/>
          <w:szCs w:val="28"/>
        </w:rPr>
      </w:pPr>
      <w:r w:rsidRPr="0006035C">
        <w:rPr>
          <w:rFonts w:eastAsia="標楷體" w:hint="eastAsia"/>
          <w:color w:val="000000" w:themeColor="text1"/>
          <w:sz w:val="32"/>
          <w:szCs w:val="28"/>
        </w:rPr>
        <w:t>牙醫門診加強感染控制實施方案證明</w:t>
      </w:r>
    </w:p>
    <w:p w:rsidR="0006035C" w:rsidRPr="0006035C" w:rsidRDefault="0006035C" w:rsidP="00357245">
      <w:pPr>
        <w:pStyle w:val="af0"/>
        <w:numPr>
          <w:ilvl w:val="0"/>
          <w:numId w:val="28"/>
        </w:numPr>
        <w:spacing w:line="360" w:lineRule="auto"/>
        <w:rPr>
          <w:rFonts w:eastAsia="標楷體"/>
          <w:color w:val="000000" w:themeColor="text1"/>
          <w:sz w:val="32"/>
          <w:szCs w:val="28"/>
        </w:rPr>
      </w:pPr>
      <w:r w:rsidRPr="0006035C">
        <w:rPr>
          <w:rFonts w:eastAsia="標楷體" w:hint="eastAsia"/>
          <w:color w:val="000000" w:themeColor="text1"/>
          <w:sz w:val="32"/>
          <w:szCs w:val="28"/>
        </w:rPr>
        <w:t>照顧服務員口腔健康教育訓練教材</w:t>
      </w:r>
    </w:p>
    <w:p w:rsidR="00AA2243" w:rsidRPr="003C537F" w:rsidRDefault="0006035C" w:rsidP="00357245">
      <w:pPr>
        <w:pStyle w:val="af0"/>
        <w:numPr>
          <w:ilvl w:val="0"/>
          <w:numId w:val="28"/>
        </w:numPr>
        <w:spacing w:line="360" w:lineRule="auto"/>
        <w:rPr>
          <w:rFonts w:eastAsia="標楷體"/>
          <w:color w:val="000000" w:themeColor="text1"/>
          <w:sz w:val="32"/>
          <w:szCs w:val="28"/>
        </w:rPr>
      </w:pPr>
      <w:r w:rsidRPr="0006035C">
        <w:rPr>
          <w:rFonts w:eastAsia="標楷體" w:hint="eastAsia"/>
          <w:color w:val="000000" w:themeColor="text1"/>
          <w:sz w:val="32"/>
          <w:szCs w:val="28"/>
        </w:rPr>
        <w:t>照顧服務員口腔健康教育訓練簽到表及照片</w:t>
      </w:r>
    </w:p>
    <w:p w:rsidR="008A45CF" w:rsidRPr="008A45CF" w:rsidRDefault="008A45CF" w:rsidP="008A45CF">
      <w:pPr>
        <w:widowControl/>
        <w:jc w:val="center"/>
        <w:rPr>
          <w:rFonts w:eastAsia="標楷體"/>
          <w:b/>
          <w:color w:val="000000" w:themeColor="text1"/>
          <w:sz w:val="40"/>
          <w:szCs w:val="40"/>
        </w:rPr>
      </w:pPr>
      <w:r>
        <w:rPr>
          <w:rFonts w:eastAsia="標楷體"/>
          <w:color w:val="000000" w:themeColor="text1"/>
        </w:rPr>
        <w:br w:type="page"/>
      </w:r>
      <w:r w:rsidRPr="00A9081E">
        <w:rPr>
          <w:rFonts w:eastAsia="標楷體"/>
          <w:noProof/>
          <w:color w:val="000000" w:themeColor="text1"/>
          <w:sz w:val="28"/>
        </w:rPr>
        <w:lastRenderedPageBreak/>
        <mc:AlternateContent>
          <mc:Choice Requires="wps">
            <w:drawing>
              <wp:anchor distT="0" distB="0" distL="114300" distR="114300" simplePos="0" relativeHeight="251698176" behindDoc="0" locked="0" layoutInCell="1" allowOverlap="1" wp14:anchorId="74773712" wp14:editId="1C88B217">
                <wp:simplePos x="0" y="0"/>
                <wp:positionH relativeFrom="margin">
                  <wp:align>left</wp:align>
                </wp:positionH>
                <wp:positionV relativeFrom="paragraph">
                  <wp:posOffset>-184150</wp:posOffset>
                </wp:positionV>
                <wp:extent cx="647066" cy="257175"/>
                <wp:effectExtent l="0" t="0" r="19685" b="28575"/>
                <wp:wrapNone/>
                <wp:docPr id="13" name="文字方塊 34"/>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8B49A5" w:rsidRDefault="008B49A5" w:rsidP="008A45CF">
                            <w:pPr>
                              <w:snapToGrid w:val="0"/>
                              <w:jc w:val="center"/>
                              <w:rPr>
                                <w:rFonts w:ascii="標楷體" w:eastAsia="標楷體" w:hAnsi="標楷體"/>
                                <w:sz w:val="24"/>
                              </w:rPr>
                            </w:pPr>
                            <w:r>
                              <w:rPr>
                                <w:rFonts w:ascii="標楷體" w:eastAsia="標楷體" w:hAnsi="標楷體"/>
                                <w:sz w:val="24"/>
                              </w:rPr>
                              <w:t>附件5</w:t>
                            </w:r>
                          </w:p>
                        </w:txbxContent>
                      </wps:txbx>
                      <wps:bodyPr vert="horz" wrap="square" lIns="91440" tIns="45720" rIns="91440" bIns="45720" anchor="t" anchorCtr="0" compatLnSpc="0">
                        <a:noAutofit/>
                      </wps:bodyPr>
                    </wps:wsp>
                  </a:graphicData>
                </a:graphic>
              </wp:anchor>
            </w:drawing>
          </mc:Choice>
          <mc:Fallback>
            <w:pict>
              <v:shape w14:anchorId="74773712" id="文字方塊 34" o:spid="_x0000_s1032" type="#_x0000_t202" style="position:absolute;left:0;text-align:left;margin-left:0;margin-top:-14.5pt;width:50.95pt;height:20.25pt;z-index:2516981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" strokeweight=".26467mm">
                <v:textbox>
                  <w:txbxContent>
                    <w:p w:rsidR="008B49A5" w:rsidRDefault="008B49A5" w:rsidP="008A45CF">
                      <w:pPr>
                        <w:snapToGrid w:val="0"/>
                        <w:jc w:val="center"/>
                        <w:rPr>
                          <w:rFonts w:ascii="標楷體" w:eastAsia="標楷體" w:hAnsi="標楷體"/>
                          <w:sz w:val="24"/>
                        </w:rPr>
                      </w:pPr>
                      <w:r>
                        <w:rPr>
                          <w:rFonts w:ascii="標楷體" w:eastAsia="標楷體" w:hAnsi="標楷體"/>
                          <w:sz w:val="24"/>
                        </w:rPr>
                        <w:t>附件5</w:t>
                      </w:r>
                    </w:p>
                  </w:txbxContent>
                </v:textbox>
                <w10:wrap anchorx="margin"/>
              </v:shape>
            </w:pict>
          </mc:Fallback>
        </mc:AlternateContent>
      </w:r>
      <w:r w:rsidRPr="00A9081E">
        <w:rPr>
          <w:rFonts w:eastAsia="標楷體"/>
          <w:b/>
          <w:color w:val="000000" w:themeColor="text1"/>
          <w:sz w:val="40"/>
          <w:szCs w:val="40"/>
        </w:rPr>
        <w:t>衛生福利部審查評分表</w:t>
      </w:r>
    </w:p>
    <w:p w:rsidR="008A45CF" w:rsidRPr="00A9081E" w:rsidRDefault="008A45CF" w:rsidP="008A45CF">
      <w:pPr>
        <w:spacing w:line="460" w:lineRule="exact"/>
        <w:rPr>
          <w:rFonts w:eastAsia="標楷體"/>
          <w:color w:val="000000" w:themeColor="text1"/>
          <w:sz w:val="28"/>
          <w:szCs w:val="28"/>
        </w:rPr>
      </w:pPr>
      <w:proofErr w:type="gramStart"/>
      <w:r w:rsidRPr="00A9081E">
        <w:rPr>
          <w:rFonts w:eastAsia="標楷體"/>
          <w:color w:val="000000" w:themeColor="text1"/>
          <w:sz w:val="28"/>
          <w:szCs w:val="28"/>
        </w:rPr>
        <w:t>案名</w:t>
      </w:r>
      <w:proofErr w:type="gramEnd"/>
      <w:r w:rsidRPr="00A9081E">
        <w:rPr>
          <w:rFonts w:eastAsia="標楷體"/>
          <w:color w:val="000000" w:themeColor="text1"/>
          <w:sz w:val="28"/>
          <w:szCs w:val="28"/>
        </w:rPr>
        <w:t>：</w:t>
      </w:r>
      <w:proofErr w:type="gramStart"/>
      <w:r w:rsidRPr="00A9081E">
        <w:rPr>
          <w:rFonts w:eastAsia="標楷體"/>
          <w:color w:val="000000" w:themeColor="text1"/>
          <w:sz w:val="28"/>
          <w:szCs w:val="28"/>
        </w:rPr>
        <w:t>114</w:t>
      </w:r>
      <w:proofErr w:type="gramEnd"/>
      <w:r w:rsidRPr="00A9081E">
        <w:rPr>
          <w:rFonts w:eastAsia="標楷體"/>
          <w:color w:val="000000" w:themeColor="text1"/>
          <w:sz w:val="28"/>
          <w:szCs w:val="28"/>
        </w:rPr>
        <w:t>年度「原住民族地區口腔衛生教育計畫」</w:t>
      </w:r>
    </w:p>
    <w:p w:rsidR="008A45CF" w:rsidRPr="00A9081E" w:rsidRDefault="008A45CF" w:rsidP="008A45CF">
      <w:pPr>
        <w:adjustRightInd w:val="0"/>
        <w:spacing w:line="400" w:lineRule="exact"/>
        <w:rPr>
          <w:rFonts w:eastAsia="標楷體"/>
          <w:b/>
          <w:color w:val="000000" w:themeColor="text1"/>
          <w:sz w:val="28"/>
          <w:szCs w:val="28"/>
        </w:rPr>
      </w:pPr>
      <w:r w:rsidRPr="00A9081E">
        <w:rPr>
          <w:rFonts w:eastAsia="標楷體"/>
          <w:color w:val="000000" w:themeColor="text1"/>
          <w:sz w:val="28"/>
          <w:szCs w:val="28"/>
        </w:rPr>
        <w:t>補助單位：</w:t>
      </w:r>
      <w:r w:rsidRPr="00A9081E">
        <w:rPr>
          <w:rFonts w:eastAsia="標楷體"/>
          <w:b/>
          <w:color w:val="000000" w:themeColor="text1"/>
          <w:sz w:val="28"/>
          <w:szCs w:val="28"/>
        </w:rPr>
        <w:t xml:space="preserve"> </w:t>
      </w:r>
    </w:p>
    <w:tbl>
      <w:tblPr>
        <w:tblW w:w="5159" w:type="pct"/>
        <w:tblLayout w:type="fixed"/>
        <w:tblLook w:val="00A0" w:firstRow="1" w:lastRow="0" w:firstColumn="1" w:lastColumn="0" w:noHBand="0" w:noVBand="0"/>
      </w:tblPr>
      <w:tblGrid>
        <w:gridCol w:w="827"/>
        <w:gridCol w:w="1153"/>
        <w:gridCol w:w="3044"/>
        <w:gridCol w:w="926"/>
        <w:gridCol w:w="1635"/>
        <w:gridCol w:w="964"/>
        <w:gridCol w:w="1497"/>
      </w:tblGrid>
      <w:tr w:rsidR="008A45CF" w:rsidRPr="00A9081E" w:rsidTr="00CF7364">
        <w:trPr>
          <w:trHeight w:val="199"/>
        </w:trPr>
        <w:tc>
          <w:tcPr>
            <w:tcW w:w="411"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項次</w:t>
            </w:r>
          </w:p>
        </w:tc>
        <w:tc>
          <w:tcPr>
            <w:tcW w:w="3364" w:type="pct"/>
            <w:gridSpan w:val="4"/>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審查項目</w:t>
            </w:r>
          </w:p>
        </w:tc>
        <w:tc>
          <w:tcPr>
            <w:tcW w:w="480"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配分</w:t>
            </w:r>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評分</w:t>
            </w:r>
          </w:p>
        </w:tc>
      </w:tr>
      <w:tr w:rsidR="008A45CF" w:rsidRPr="00A9081E" w:rsidTr="00CF7364">
        <w:trPr>
          <w:trHeight w:val="1321"/>
        </w:trPr>
        <w:tc>
          <w:tcPr>
            <w:tcW w:w="411"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1</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rPr>
                <w:rFonts w:eastAsia="標楷體"/>
                <w:color w:val="000000" w:themeColor="text1"/>
                <w:sz w:val="28"/>
                <w:szCs w:val="28"/>
              </w:rPr>
            </w:pPr>
            <w:r w:rsidRPr="00A9081E">
              <w:rPr>
                <w:rFonts w:eastAsia="標楷體"/>
                <w:color w:val="000000" w:themeColor="text1"/>
                <w:sz w:val="28"/>
                <w:szCs w:val="28"/>
              </w:rPr>
              <w:t>計畫內容是否符合本案需求及其完整性與合理性（含執行方法、步驟之周詳及可行性、人力配置之適切性等）</w:t>
            </w:r>
          </w:p>
        </w:tc>
        <w:tc>
          <w:tcPr>
            <w:tcW w:w="480"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35</w:t>
            </w:r>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rPr>
                <w:rFonts w:eastAsia="標楷體"/>
                <w:color w:val="000000" w:themeColor="text1"/>
                <w:sz w:val="28"/>
                <w:szCs w:val="28"/>
              </w:rPr>
            </w:pPr>
          </w:p>
        </w:tc>
      </w:tr>
      <w:tr w:rsidR="008A45CF" w:rsidRPr="00A9081E" w:rsidTr="00CF7364">
        <w:trPr>
          <w:trHeight w:val="862"/>
        </w:trPr>
        <w:tc>
          <w:tcPr>
            <w:tcW w:w="411"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2</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jc w:val="both"/>
              <w:rPr>
                <w:rFonts w:eastAsia="標楷體"/>
                <w:color w:val="000000" w:themeColor="text1"/>
                <w:sz w:val="28"/>
                <w:szCs w:val="28"/>
              </w:rPr>
            </w:pPr>
            <w:r w:rsidRPr="00A9081E">
              <w:rPr>
                <w:rFonts w:eastAsia="標楷體"/>
                <w:color w:val="000000" w:themeColor="text1"/>
                <w:sz w:val="28"/>
                <w:szCs w:val="28"/>
              </w:rPr>
              <w:t>工作計畫期程、執行進度及期限規劃之合理性。（含進度規劃、品質控制及保證措施等）</w:t>
            </w:r>
          </w:p>
        </w:tc>
        <w:tc>
          <w:tcPr>
            <w:tcW w:w="480"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15</w:t>
            </w:r>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rPr>
                <w:rFonts w:eastAsia="標楷體"/>
                <w:color w:val="000000" w:themeColor="text1"/>
                <w:sz w:val="28"/>
                <w:szCs w:val="28"/>
              </w:rPr>
            </w:pPr>
          </w:p>
        </w:tc>
      </w:tr>
      <w:tr w:rsidR="008A45CF" w:rsidRPr="00A9081E" w:rsidTr="00CF7364">
        <w:trPr>
          <w:trHeight w:val="1130"/>
        </w:trPr>
        <w:tc>
          <w:tcPr>
            <w:tcW w:w="411"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3</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jc w:val="both"/>
              <w:rPr>
                <w:rFonts w:eastAsia="標楷體"/>
                <w:color w:val="000000" w:themeColor="text1"/>
                <w:sz w:val="28"/>
                <w:szCs w:val="28"/>
              </w:rPr>
            </w:pPr>
            <w:r w:rsidRPr="00A9081E">
              <w:rPr>
                <w:rFonts w:eastAsia="標楷體"/>
                <w:color w:val="000000" w:themeColor="text1"/>
                <w:sz w:val="28"/>
                <w:szCs w:val="28"/>
              </w:rPr>
              <w:t>組織專業執行能力、適當性與相關工作成果。（含專業能力、相關計畫承辦經歷、工作小組組織規模、技術人力及過去辦理類似案件之經驗及執行能力）</w:t>
            </w:r>
          </w:p>
        </w:tc>
        <w:tc>
          <w:tcPr>
            <w:tcW w:w="480"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20</w:t>
            </w:r>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rPr>
                <w:rFonts w:eastAsia="標楷體"/>
                <w:color w:val="000000" w:themeColor="text1"/>
                <w:sz w:val="28"/>
                <w:szCs w:val="28"/>
              </w:rPr>
            </w:pPr>
          </w:p>
        </w:tc>
      </w:tr>
      <w:tr w:rsidR="008A45CF" w:rsidRPr="00A9081E" w:rsidTr="00CF7364">
        <w:trPr>
          <w:trHeight w:val="409"/>
        </w:trPr>
        <w:tc>
          <w:tcPr>
            <w:tcW w:w="411"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4</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80" w:lineRule="exact"/>
              <w:jc w:val="both"/>
              <w:rPr>
                <w:rFonts w:eastAsia="標楷體"/>
                <w:color w:val="000000" w:themeColor="text1"/>
                <w:sz w:val="28"/>
                <w:szCs w:val="28"/>
              </w:rPr>
            </w:pPr>
            <w:r w:rsidRPr="00A9081E">
              <w:rPr>
                <w:rFonts w:eastAsia="標楷體"/>
                <w:color w:val="000000" w:themeColor="text1"/>
                <w:sz w:val="28"/>
                <w:szCs w:val="28"/>
              </w:rPr>
              <w:t>對本計畫案內容之掌握及瞭解程度等</w:t>
            </w:r>
          </w:p>
        </w:tc>
        <w:tc>
          <w:tcPr>
            <w:tcW w:w="480"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10</w:t>
            </w:r>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rPr>
                <w:rFonts w:eastAsia="標楷體"/>
                <w:color w:val="000000" w:themeColor="text1"/>
                <w:sz w:val="28"/>
                <w:szCs w:val="28"/>
              </w:rPr>
            </w:pPr>
          </w:p>
        </w:tc>
      </w:tr>
      <w:tr w:rsidR="008A45CF" w:rsidRPr="00A9081E" w:rsidTr="00CF7364">
        <w:trPr>
          <w:trHeight w:val="345"/>
        </w:trPr>
        <w:tc>
          <w:tcPr>
            <w:tcW w:w="411"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5</w:t>
            </w:r>
          </w:p>
        </w:tc>
        <w:tc>
          <w:tcPr>
            <w:tcW w:w="3364" w:type="pct"/>
            <w:gridSpan w:val="4"/>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80" w:lineRule="exact"/>
              <w:jc w:val="both"/>
              <w:rPr>
                <w:rFonts w:eastAsia="標楷體"/>
                <w:color w:val="000000" w:themeColor="text1"/>
                <w:sz w:val="28"/>
                <w:szCs w:val="28"/>
              </w:rPr>
            </w:pPr>
            <w:r w:rsidRPr="00A9081E">
              <w:rPr>
                <w:rFonts w:eastAsia="標楷體"/>
                <w:color w:val="000000" w:themeColor="text1"/>
                <w:sz w:val="28"/>
                <w:szCs w:val="28"/>
              </w:rPr>
              <w:t>報價及經費組成內容之合理性分析</w:t>
            </w:r>
          </w:p>
        </w:tc>
        <w:tc>
          <w:tcPr>
            <w:tcW w:w="480" w:type="pct"/>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20</w:t>
            </w:r>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rPr>
                <w:rFonts w:eastAsia="標楷體"/>
                <w:color w:val="000000" w:themeColor="text1"/>
                <w:sz w:val="28"/>
                <w:szCs w:val="28"/>
              </w:rPr>
            </w:pPr>
          </w:p>
        </w:tc>
      </w:tr>
      <w:tr w:rsidR="008A45CF" w:rsidRPr="00A9081E" w:rsidTr="00CF7364">
        <w:trPr>
          <w:trHeight w:val="489"/>
        </w:trPr>
        <w:tc>
          <w:tcPr>
            <w:tcW w:w="4254" w:type="pct"/>
            <w:gridSpan w:val="6"/>
            <w:tcBorders>
              <w:top w:val="single" w:sz="4" w:space="0" w:color="auto"/>
              <w:left w:val="single" w:sz="4" w:space="0" w:color="auto"/>
              <w:bottom w:val="single" w:sz="4" w:space="0" w:color="auto"/>
              <w:right w:val="single" w:sz="4" w:space="0" w:color="auto"/>
            </w:tcBorders>
            <w:vAlign w:val="center"/>
          </w:tcPr>
          <w:p w:rsidR="008A45CF" w:rsidRPr="00A9081E" w:rsidRDefault="008A45CF" w:rsidP="00CF7364">
            <w:pPr>
              <w:adjustRightInd w:val="0"/>
              <w:snapToGrid w:val="0"/>
              <w:spacing w:line="400" w:lineRule="exact"/>
              <w:ind w:left="560" w:hanging="560"/>
              <w:jc w:val="center"/>
              <w:rPr>
                <w:rFonts w:eastAsia="標楷體"/>
                <w:color w:val="000000" w:themeColor="text1"/>
                <w:sz w:val="28"/>
                <w:szCs w:val="28"/>
              </w:rPr>
            </w:pPr>
            <w:r w:rsidRPr="00A9081E">
              <w:rPr>
                <w:rFonts w:eastAsia="標楷體"/>
                <w:color w:val="000000" w:themeColor="text1"/>
                <w:sz w:val="28"/>
                <w:szCs w:val="28"/>
              </w:rPr>
              <w:t>評分合計數</w:t>
            </w:r>
            <w:proofErr w:type="gramStart"/>
            <w:r w:rsidRPr="00A9081E">
              <w:rPr>
                <w:rFonts w:eastAsia="標楷體"/>
                <w:color w:val="000000" w:themeColor="text1"/>
                <w:sz w:val="28"/>
                <w:szCs w:val="28"/>
              </w:rPr>
              <w:t>（</w:t>
            </w:r>
            <w:proofErr w:type="gramEnd"/>
            <w:r w:rsidRPr="00A9081E">
              <w:rPr>
                <w:rFonts w:eastAsia="標楷體"/>
                <w:color w:val="000000" w:themeColor="text1"/>
                <w:sz w:val="28"/>
                <w:szCs w:val="28"/>
              </w:rPr>
              <w:t>總滿分：</w:t>
            </w:r>
            <w:r w:rsidRPr="00A9081E">
              <w:rPr>
                <w:rFonts w:eastAsia="標楷體"/>
                <w:color w:val="000000" w:themeColor="text1"/>
                <w:sz w:val="28"/>
                <w:szCs w:val="28"/>
              </w:rPr>
              <w:t>100</w:t>
            </w:r>
            <w:r w:rsidRPr="00A9081E">
              <w:rPr>
                <w:rFonts w:eastAsia="標楷體"/>
                <w:color w:val="000000" w:themeColor="text1"/>
                <w:sz w:val="28"/>
                <w:szCs w:val="28"/>
              </w:rPr>
              <w:t>分</w:t>
            </w:r>
            <w:proofErr w:type="gramStart"/>
            <w:r w:rsidRPr="00A9081E">
              <w:rPr>
                <w:rFonts w:eastAsia="標楷體"/>
                <w:color w:val="000000" w:themeColor="text1"/>
                <w:sz w:val="28"/>
                <w:szCs w:val="28"/>
              </w:rPr>
              <w:t>）</w:t>
            </w:r>
            <w:proofErr w:type="gramEnd"/>
          </w:p>
        </w:tc>
        <w:tc>
          <w:tcPr>
            <w:tcW w:w="746"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napToGrid w:val="0"/>
              <w:spacing w:line="400" w:lineRule="exact"/>
              <w:ind w:left="560" w:hanging="560"/>
              <w:rPr>
                <w:rFonts w:eastAsia="標楷體"/>
                <w:color w:val="000000" w:themeColor="text1"/>
                <w:sz w:val="28"/>
                <w:szCs w:val="28"/>
              </w:rPr>
            </w:pPr>
          </w:p>
        </w:tc>
      </w:tr>
      <w:tr w:rsidR="008A45CF" w:rsidRPr="00A9081E" w:rsidTr="00CF7364">
        <w:trPr>
          <w:trHeight w:val="2974"/>
        </w:trPr>
        <w:tc>
          <w:tcPr>
            <w:tcW w:w="5000" w:type="pct"/>
            <w:gridSpan w:val="7"/>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pacing w:line="400" w:lineRule="exact"/>
              <w:ind w:left="560" w:hanging="560"/>
              <w:rPr>
                <w:rFonts w:eastAsia="標楷體"/>
                <w:b/>
                <w:color w:val="000000" w:themeColor="text1"/>
                <w:sz w:val="28"/>
                <w:szCs w:val="28"/>
              </w:rPr>
            </w:pPr>
            <w:r w:rsidRPr="00A9081E">
              <w:rPr>
                <w:rFonts w:eastAsia="標楷體"/>
                <w:b/>
                <w:color w:val="000000" w:themeColor="text1"/>
                <w:sz w:val="28"/>
                <w:szCs w:val="28"/>
              </w:rPr>
              <w:t>意見：</w:t>
            </w:r>
          </w:p>
          <w:p w:rsidR="008A45CF" w:rsidRPr="00A9081E" w:rsidRDefault="008A45CF" w:rsidP="00CF7364">
            <w:pPr>
              <w:adjustRightInd w:val="0"/>
              <w:spacing w:line="400" w:lineRule="exact"/>
              <w:ind w:left="560" w:hanging="560"/>
              <w:rPr>
                <w:rFonts w:eastAsia="標楷體"/>
                <w:color w:val="000000" w:themeColor="text1"/>
                <w:sz w:val="28"/>
                <w:szCs w:val="28"/>
              </w:rPr>
            </w:pPr>
          </w:p>
          <w:p w:rsidR="008A45CF" w:rsidRPr="00A9081E" w:rsidRDefault="008A45CF" w:rsidP="00CF7364">
            <w:pPr>
              <w:adjustRightInd w:val="0"/>
              <w:spacing w:line="400" w:lineRule="exact"/>
              <w:ind w:left="560" w:hanging="560"/>
              <w:rPr>
                <w:rFonts w:eastAsia="標楷體"/>
                <w:color w:val="000000" w:themeColor="text1"/>
                <w:sz w:val="28"/>
                <w:szCs w:val="28"/>
              </w:rPr>
            </w:pPr>
          </w:p>
          <w:p w:rsidR="008A45CF" w:rsidRPr="00A9081E" w:rsidRDefault="008A45CF" w:rsidP="00CF7364">
            <w:pPr>
              <w:adjustRightInd w:val="0"/>
              <w:spacing w:line="400" w:lineRule="exact"/>
              <w:ind w:left="560" w:hanging="560"/>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Pr="00A9081E" w:rsidRDefault="008A45CF" w:rsidP="00CF7364">
            <w:pPr>
              <w:adjustRightInd w:val="0"/>
              <w:spacing w:line="400" w:lineRule="exact"/>
              <w:rPr>
                <w:rFonts w:eastAsia="標楷體"/>
                <w:color w:val="000000" w:themeColor="text1"/>
                <w:sz w:val="28"/>
                <w:szCs w:val="28"/>
              </w:rPr>
            </w:pPr>
          </w:p>
          <w:p w:rsidR="008A45CF" w:rsidRDefault="008A45CF" w:rsidP="00CF7364">
            <w:pPr>
              <w:adjustRightInd w:val="0"/>
              <w:spacing w:line="400" w:lineRule="exact"/>
              <w:rPr>
                <w:rFonts w:eastAsia="標楷體"/>
                <w:color w:val="000000" w:themeColor="text1"/>
                <w:sz w:val="28"/>
                <w:szCs w:val="28"/>
              </w:rPr>
            </w:pPr>
          </w:p>
          <w:p w:rsidR="00181A6A" w:rsidRDefault="00181A6A" w:rsidP="00CF7364">
            <w:pPr>
              <w:adjustRightInd w:val="0"/>
              <w:spacing w:line="400" w:lineRule="exact"/>
              <w:rPr>
                <w:rFonts w:eastAsia="標楷體"/>
                <w:color w:val="000000" w:themeColor="text1"/>
                <w:sz w:val="28"/>
                <w:szCs w:val="28"/>
              </w:rPr>
            </w:pPr>
          </w:p>
          <w:p w:rsidR="00181A6A" w:rsidRPr="00A9081E" w:rsidRDefault="00181A6A" w:rsidP="00CF7364">
            <w:pPr>
              <w:adjustRightInd w:val="0"/>
              <w:spacing w:line="400" w:lineRule="exact"/>
              <w:rPr>
                <w:rFonts w:eastAsia="標楷體"/>
                <w:color w:val="000000" w:themeColor="text1"/>
                <w:sz w:val="28"/>
                <w:szCs w:val="28"/>
              </w:rPr>
            </w:pPr>
          </w:p>
        </w:tc>
      </w:tr>
      <w:tr w:rsidR="008A45CF" w:rsidRPr="00A9081E" w:rsidTr="00CF7364">
        <w:trPr>
          <w:trHeight w:val="550"/>
        </w:trPr>
        <w:tc>
          <w:tcPr>
            <w:tcW w:w="985" w:type="pct"/>
            <w:gridSpan w:val="2"/>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pacing w:line="400" w:lineRule="exact"/>
              <w:rPr>
                <w:rFonts w:eastAsia="標楷體"/>
                <w:color w:val="000000" w:themeColor="text1"/>
                <w:sz w:val="28"/>
                <w:szCs w:val="28"/>
              </w:rPr>
            </w:pPr>
            <w:r w:rsidRPr="00A9081E">
              <w:rPr>
                <w:rFonts w:eastAsia="標楷體"/>
                <w:b/>
                <w:color w:val="000000" w:themeColor="text1"/>
                <w:sz w:val="28"/>
                <w:szCs w:val="28"/>
              </w:rPr>
              <w:t>審查委員簽名</w:t>
            </w:r>
            <w:r w:rsidRPr="00A9081E">
              <w:rPr>
                <w:rFonts w:eastAsia="標楷體"/>
                <w:b/>
                <w:color w:val="000000" w:themeColor="text1"/>
                <w:sz w:val="28"/>
                <w:szCs w:val="28"/>
              </w:rPr>
              <w:t xml:space="preserve">                        </w:t>
            </w:r>
          </w:p>
        </w:tc>
        <w:tc>
          <w:tcPr>
            <w:tcW w:w="1515"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pacing w:line="400" w:lineRule="exact"/>
              <w:rPr>
                <w:rFonts w:eastAsia="標楷體"/>
                <w:color w:val="000000" w:themeColor="text1"/>
                <w:sz w:val="28"/>
                <w:szCs w:val="28"/>
              </w:rPr>
            </w:pPr>
          </w:p>
        </w:tc>
        <w:tc>
          <w:tcPr>
            <w:tcW w:w="461" w:type="pct"/>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pacing w:line="400" w:lineRule="exact"/>
              <w:rPr>
                <w:rFonts w:eastAsia="標楷體"/>
                <w:color w:val="000000" w:themeColor="text1"/>
                <w:sz w:val="28"/>
                <w:szCs w:val="28"/>
              </w:rPr>
            </w:pPr>
            <w:r w:rsidRPr="00A9081E">
              <w:rPr>
                <w:rFonts w:eastAsia="標楷體"/>
                <w:b/>
                <w:color w:val="000000" w:themeColor="text1"/>
                <w:sz w:val="28"/>
                <w:szCs w:val="28"/>
              </w:rPr>
              <w:t>日期</w:t>
            </w:r>
          </w:p>
        </w:tc>
        <w:tc>
          <w:tcPr>
            <w:tcW w:w="2039" w:type="pct"/>
            <w:gridSpan w:val="3"/>
            <w:tcBorders>
              <w:top w:val="single" w:sz="4" w:space="0" w:color="auto"/>
              <w:left w:val="single" w:sz="4" w:space="0" w:color="auto"/>
              <w:bottom w:val="single" w:sz="4" w:space="0" w:color="auto"/>
              <w:right w:val="single" w:sz="4" w:space="0" w:color="auto"/>
            </w:tcBorders>
          </w:tcPr>
          <w:p w:rsidR="008A45CF" w:rsidRPr="00A9081E" w:rsidRDefault="008A45CF" w:rsidP="00CF7364">
            <w:pPr>
              <w:adjustRightInd w:val="0"/>
              <w:spacing w:line="400" w:lineRule="exact"/>
              <w:rPr>
                <w:rFonts w:eastAsia="標楷體"/>
                <w:color w:val="000000" w:themeColor="text1"/>
                <w:sz w:val="28"/>
                <w:szCs w:val="28"/>
              </w:rPr>
            </w:pPr>
            <w:r w:rsidRPr="00A9081E">
              <w:rPr>
                <w:rFonts w:eastAsia="標楷體"/>
                <w:color w:val="000000" w:themeColor="text1"/>
                <w:sz w:val="28"/>
                <w:szCs w:val="28"/>
              </w:rPr>
              <w:t xml:space="preserve">　　　年　　　月　　　日</w:t>
            </w:r>
          </w:p>
        </w:tc>
      </w:tr>
    </w:tbl>
    <w:p w:rsidR="008A45CF" w:rsidRPr="00A9081E" w:rsidRDefault="008A45CF" w:rsidP="008A45CF">
      <w:pPr>
        <w:rPr>
          <w:rFonts w:eastAsia="標楷體"/>
          <w:color w:val="000000" w:themeColor="text1"/>
          <w:sz w:val="26"/>
          <w:szCs w:val="26"/>
        </w:rPr>
      </w:pPr>
      <w:proofErr w:type="gramStart"/>
      <w:r w:rsidRPr="00A9081E">
        <w:rPr>
          <w:rFonts w:eastAsia="標楷體"/>
          <w:color w:val="000000" w:themeColor="text1"/>
          <w:sz w:val="26"/>
          <w:szCs w:val="26"/>
        </w:rPr>
        <w:t>註</w:t>
      </w:r>
      <w:proofErr w:type="gramEnd"/>
      <w:r w:rsidRPr="00A9081E">
        <w:rPr>
          <w:rFonts w:eastAsia="標楷體"/>
          <w:color w:val="000000" w:themeColor="text1"/>
          <w:sz w:val="26"/>
          <w:szCs w:val="26"/>
        </w:rPr>
        <w:t>：平均未達七十五分者，不得予以補（捐）助。</w:t>
      </w:r>
    </w:p>
    <w:p w:rsidR="008A45CF" w:rsidRPr="00A9081E" w:rsidRDefault="008A45CF" w:rsidP="008A45CF">
      <w:pPr>
        <w:snapToGrid w:val="0"/>
        <w:spacing w:line="360" w:lineRule="auto"/>
        <w:jc w:val="both"/>
        <w:rPr>
          <w:rFonts w:eastAsia="標楷體"/>
          <w:color w:val="000000" w:themeColor="text1"/>
        </w:rPr>
      </w:pPr>
    </w:p>
    <w:p w:rsidR="008A45CF" w:rsidRPr="00A9081E" w:rsidRDefault="008A45CF" w:rsidP="008A45CF">
      <w:pPr>
        <w:snapToGrid w:val="0"/>
        <w:spacing w:line="360" w:lineRule="auto"/>
        <w:jc w:val="both"/>
        <w:rPr>
          <w:rFonts w:eastAsia="標楷體"/>
          <w:color w:val="000000" w:themeColor="text1"/>
        </w:rPr>
      </w:pPr>
    </w:p>
    <w:p w:rsidR="00CF7364" w:rsidRPr="00A9081E" w:rsidRDefault="00CF7364" w:rsidP="00CF7364">
      <w:pPr>
        <w:pStyle w:val="Textbody"/>
        <w:pageBreakBefore/>
        <w:spacing w:line="360" w:lineRule="auto"/>
        <w:jc w:val="center"/>
        <w:rPr>
          <w:rFonts w:eastAsia="標楷體"/>
          <w:b/>
          <w:bCs/>
          <w:color w:val="000000" w:themeColor="text1"/>
          <w:sz w:val="28"/>
          <w:szCs w:val="22"/>
        </w:rPr>
      </w:pPr>
      <w:r w:rsidRPr="00A9081E">
        <w:rPr>
          <w:rFonts w:eastAsia="標楷體"/>
          <w:b/>
          <w:noProof/>
          <w:color w:val="000000" w:themeColor="text1"/>
          <w:sz w:val="36"/>
          <w:szCs w:val="32"/>
        </w:rPr>
        <w:lastRenderedPageBreak/>
        <mc:AlternateContent>
          <mc:Choice Requires="wps">
            <w:drawing>
              <wp:anchor distT="0" distB="0" distL="114300" distR="114300" simplePos="0" relativeHeight="251702272" behindDoc="0" locked="0" layoutInCell="1" allowOverlap="1" wp14:anchorId="15B796B7" wp14:editId="3F1DB70F">
                <wp:simplePos x="0" y="0"/>
                <wp:positionH relativeFrom="column">
                  <wp:posOffset>5753100</wp:posOffset>
                </wp:positionH>
                <wp:positionV relativeFrom="paragraph">
                  <wp:posOffset>-304800</wp:posOffset>
                </wp:positionV>
                <wp:extent cx="647700" cy="304166"/>
                <wp:effectExtent l="0" t="0" r="19050" b="19685"/>
                <wp:wrapNone/>
                <wp:docPr id="17" name="文字方塊 32"/>
                <wp:cNvGraphicFramePr/>
                <a:graphic xmlns:a="http://schemas.openxmlformats.org/drawingml/2006/main">
                  <a:graphicData uri="http://schemas.microsoft.com/office/word/2010/wordprocessingShape">
                    <wps:wsp>
                      <wps:cNvSpPr txBox="1"/>
                      <wps:spPr>
                        <a:xfrm>
                          <a:off x="0" y="0"/>
                          <a:ext cx="647700" cy="304166"/>
                        </a:xfrm>
                        <a:prstGeom prst="rect">
                          <a:avLst/>
                        </a:prstGeom>
                        <a:solidFill>
                          <a:srgbClr val="FFFFFF"/>
                        </a:solidFill>
                        <a:ln w="9528">
                          <a:solidFill>
                            <a:srgbClr val="000000"/>
                          </a:solidFill>
                          <a:prstDash val="solid"/>
                        </a:ln>
                      </wps:spPr>
                      <wps:txbx>
                        <w:txbxContent>
                          <w:p w:rsidR="008B49A5" w:rsidRDefault="008B49A5" w:rsidP="00CF7364">
                            <w:pPr>
                              <w:jc w:val="center"/>
                              <w:rPr>
                                <w:rFonts w:ascii="標楷體" w:eastAsia="標楷體" w:hAnsi="標楷體"/>
                                <w:sz w:val="24"/>
                              </w:rPr>
                            </w:pPr>
                            <w:r>
                              <w:rPr>
                                <w:rFonts w:ascii="標楷體" w:eastAsia="標楷體" w:hAnsi="標楷體"/>
                                <w:sz w:val="24"/>
                              </w:rPr>
                              <w:t>附件6</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5B796B7" id="文字方塊 32" o:spid="_x0000_s1033" type="#_x0000_t202" style="position:absolute;left:0;text-align:left;margin-left:453pt;margin-top:-24pt;width:51pt;height:23.9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" strokeweight=".26467mm">
                <v:textbox>
                  <w:txbxContent>
                    <w:p w:rsidR="008B49A5" w:rsidRDefault="008B49A5" w:rsidP="00CF7364">
                      <w:pPr>
                        <w:jc w:val="center"/>
                        <w:rPr>
                          <w:rFonts w:ascii="標楷體" w:eastAsia="標楷體" w:hAnsi="標楷體"/>
                          <w:sz w:val="24"/>
                        </w:rPr>
                      </w:pPr>
                      <w:r>
                        <w:rPr>
                          <w:rFonts w:ascii="標楷體" w:eastAsia="標楷體" w:hAnsi="標楷體"/>
                          <w:sz w:val="24"/>
                        </w:rPr>
                        <w:t>附件6</w:t>
                      </w:r>
                    </w:p>
                  </w:txbxContent>
                </v:textbox>
              </v:shape>
            </w:pict>
          </mc:Fallback>
        </mc:AlternateContent>
      </w:r>
      <w:r w:rsidRPr="00CF7364">
        <w:rPr>
          <w:rFonts w:eastAsia="標楷體"/>
          <w:b/>
          <w:bCs/>
          <w:color w:val="000000" w:themeColor="text1"/>
          <w:sz w:val="36"/>
          <w:szCs w:val="22"/>
        </w:rPr>
        <w:t>衛生福利部補助計畫收支明細表</w:t>
      </w:r>
    </w:p>
    <w:p w:rsidR="00CF7364" w:rsidRPr="00A9081E" w:rsidRDefault="00CF7364" w:rsidP="00CF7364">
      <w:pPr>
        <w:pStyle w:val="Textbody"/>
        <w:spacing w:line="360" w:lineRule="auto"/>
        <w:rPr>
          <w:rFonts w:eastAsia="標楷體"/>
          <w:b/>
          <w:bCs/>
          <w:color w:val="000000" w:themeColor="text1"/>
          <w:sz w:val="28"/>
          <w:szCs w:val="22"/>
        </w:rPr>
      </w:pPr>
    </w:p>
    <w:p w:rsidR="00CF7364" w:rsidRPr="00A9081E" w:rsidRDefault="00CF7364" w:rsidP="00CF7364">
      <w:pPr>
        <w:pStyle w:val="Textbody"/>
        <w:widowControl/>
        <w:spacing w:line="360" w:lineRule="auto"/>
        <w:rPr>
          <w:rFonts w:eastAsia="標楷體"/>
          <w:color w:val="000000" w:themeColor="text1"/>
          <w:szCs w:val="22"/>
        </w:rPr>
      </w:pPr>
      <w:r w:rsidRPr="00A9081E">
        <w:rPr>
          <w:rFonts w:eastAsia="標楷體"/>
          <w:color w:val="000000" w:themeColor="text1"/>
          <w:szCs w:val="22"/>
        </w:rPr>
        <w:t>受補助單位：</w:t>
      </w:r>
    </w:p>
    <w:p w:rsidR="00CF7364" w:rsidRPr="00A9081E" w:rsidRDefault="00CF7364" w:rsidP="00CF7364">
      <w:pPr>
        <w:pStyle w:val="Textbody"/>
        <w:widowControl/>
        <w:spacing w:line="360" w:lineRule="auto"/>
        <w:rPr>
          <w:rFonts w:eastAsia="標楷體"/>
          <w:color w:val="000000" w:themeColor="text1"/>
          <w:szCs w:val="22"/>
        </w:rPr>
      </w:pPr>
      <w:r w:rsidRPr="00A9081E">
        <w:rPr>
          <w:rFonts w:eastAsia="標楷體"/>
          <w:color w:val="000000" w:themeColor="text1"/>
          <w:szCs w:val="22"/>
        </w:rPr>
        <w:t>計畫名稱：</w:t>
      </w:r>
      <w:proofErr w:type="gramStart"/>
      <w:r w:rsidRPr="00A9081E">
        <w:rPr>
          <w:rFonts w:eastAsia="標楷體"/>
          <w:color w:val="000000" w:themeColor="text1"/>
          <w:szCs w:val="22"/>
        </w:rPr>
        <w:t>114</w:t>
      </w:r>
      <w:proofErr w:type="gramEnd"/>
      <w:r w:rsidRPr="00A9081E">
        <w:rPr>
          <w:rFonts w:eastAsia="標楷體"/>
          <w:color w:val="000000" w:themeColor="text1"/>
          <w:szCs w:val="22"/>
        </w:rPr>
        <w:t>年度「原住民族地區口腔衛生教育計畫」</w:t>
      </w:r>
    </w:p>
    <w:p w:rsidR="00CF7364" w:rsidRPr="00A9081E" w:rsidRDefault="00CF7364" w:rsidP="00CF7364">
      <w:pPr>
        <w:pStyle w:val="Textbody"/>
        <w:widowControl/>
        <w:spacing w:line="360" w:lineRule="auto"/>
        <w:rPr>
          <w:rFonts w:eastAsia="標楷體"/>
          <w:color w:val="000000" w:themeColor="text1"/>
          <w:szCs w:val="22"/>
        </w:rPr>
      </w:pPr>
      <w:r w:rsidRPr="00A9081E">
        <w:rPr>
          <w:rFonts w:eastAsia="標楷體"/>
          <w:color w:val="000000" w:themeColor="text1"/>
          <w:szCs w:val="22"/>
        </w:rPr>
        <w:t>補助年度：</w:t>
      </w:r>
      <w:proofErr w:type="gramStart"/>
      <w:r w:rsidRPr="00A9081E">
        <w:rPr>
          <w:rFonts w:eastAsia="標楷體"/>
          <w:color w:val="000000" w:themeColor="text1"/>
          <w:szCs w:val="22"/>
        </w:rPr>
        <w:t>114</w:t>
      </w:r>
      <w:proofErr w:type="gramEnd"/>
      <w:r w:rsidRPr="00A9081E">
        <w:rPr>
          <w:rFonts w:eastAsia="標楷體"/>
          <w:color w:val="000000" w:themeColor="text1"/>
          <w:szCs w:val="22"/>
        </w:rPr>
        <w:t>年度</w:t>
      </w:r>
    </w:p>
    <w:tbl>
      <w:tblPr>
        <w:tblW w:w="10221" w:type="dxa"/>
        <w:jc w:val="center"/>
        <w:tblLayout w:type="fixed"/>
        <w:tblCellMar>
          <w:left w:w="10" w:type="dxa"/>
          <w:right w:w="10" w:type="dxa"/>
        </w:tblCellMar>
        <w:tblLook w:val="04A0" w:firstRow="1" w:lastRow="0" w:firstColumn="1" w:lastColumn="0" w:noHBand="0" w:noVBand="1"/>
      </w:tblPr>
      <w:tblGrid>
        <w:gridCol w:w="2127"/>
        <w:gridCol w:w="1134"/>
        <w:gridCol w:w="2304"/>
        <w:gridCol w:w="2126"/>
        <w:gridCol w:w="2530"/>
      </w:tblGrid>
      <w:tr w:rsidR="00CF7364" w:rsidRPr="00A9081E" w:rsidTr="00665339">
        <w:trPr>
          <w:cantSplit/>
          <w:trHeight w:val="1107"/>
          <w:jc w:val="center"/>
        </w:trPr>
        <w:tc>
          <w:tcPr>
            <w:tcW w:w="3261"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shd w:val="clear" w:color="auto" w:fill="auto"/>
            <w:tcMar>
              <w:top w:w="0" w:type="dxa"/>
              <w:left w:w="28" w:type="dxa"/>
              <w:bottom w:w="0" w:type="dxa"/>
              <w:right w:w="28" w:type="dxa"/>
            </w:tcMar>
          </w:tcPr>
          <w:p w:rsidR="00CF7364" w:rsidRPr="00A9081E" w:rsidRDefault="00CF7364" w:rsidP="00CF7364">
            <w:pPr>
              <w:snapToGrid w:val="0"/>
              <w:spacing w:line="360" w:lineRule="auto"/>
              <w:rPr>
                <w:rFonts w:eastAsia="標楷體"/>
                <w:color w:val="000000" w:themeColor="text1"/>
                <w:sz w:val="24"/>
              </w:rPr>
            </w:pPr>
          </w:p>
          <w:p w:rsidR="00CF7364" w:rsidRPr="00A9081E" w:rsidRDefault="00CF7364" w:rsidP="00CF7364">
            <w:pPr>
              <w:snapToGrid w:val="0"/>
              <w:spacing w:line="360" w:lineRule="auto"/>
              <w:rPr>
                <w:rFonts w:eastAsia="標楷體"/>
                <w:color w:val="000000" w:themeColor="text1"/>
                <w:sz w:val="24"/>
              </w:rPr>
            </w:pPr>
          </w:p>
          <w:p w:rsidR="00CF7364" w:rsidRPr="00A9081E" w:rsidRDefault="00CF7364" w:rsidP="00665339">
            <w:pPr>
              <w:snapToGrid w:val="0"/>
              <w:spacing w:line="360" w:lineRule="auto"/>
              <w:jc w:val="right"/>
              <w:rPr>
                <w:rFonts w:eastAsia="標楷體"/>
                <w:color w:val="000000" w:themeColor="text1"/>
                <w:sz w:val="24"/>
              </w:rPr>
            </w:pPr>
            <w:r w:rsidRPr="00A9081E">
              <w:rPr>
                <w:rFonts w:eastAsia="標楷體"/>
                <w:color w:val="000000" w:themeColor="text1"/>
                <w:sz w:val="24"/>
              </w:rPr>
              <w:t xml:space="preserve">              </w:t>
            </w:r>
            <w:r w:rsidRPr="00A9081E">
              <w:rPr>
                <w:rFonts w:eastAsia="標楷體"/>
                <w:color w:val="000000" w:themeColor="text1"/>
                <w:sz w:val="24"/>
              </w:rPr>
              <w:t>核撥（結報）</w:t>
            </w:r>
          </w:p>
          <w:p w:rsidR="00CF7364" w:rsidRPr="00A9081E" w:rsidRDefault="00CF7364" w:rsidP="00CF7364">
            <w:pPr>
              <w:snapToGrid w:val="0"/>
              <w:spacing w:line="360" w:lineRule="auto"/>
              <w:rPr>
                <w:rFonts w:eastAsia="標楷體"/>
                <w:color w:val="000000" w:themeColor="text1"/>
                <w:sz w:val="24"/>
              </w:rPr>
            </w:pPr>
          </w:p>
          <w:p w:rsidR="00CF7364" w:rsidRPr="00A9081E" w:rsidRDefault="00CF7364" w:rsidP="00CF7364">
            <w:pPr>
              <w:snapToGrid w:val="0"/>
              <w:spacing w:line="360" w:lineRule="auto"/>
              <w:rPr>
                <w:rFonts w:eastAsia="標楷體"/>
                <w:color w:val="000000" w:themeColor="text1"/>
                <w:sz w:val="24"/>
              </w:rPr>
            </w:pPr>
          </w:p>
          <w:p w:rsidR="00CF7364" w:rsidRDefault="00CF7364" w:rsidP="00CF7364">
            <w:pPr>
              <w:snapToGrid w:val="0"/>
              <w:spacing w:line="360" w:lineRule="auto"/>
              <w:rPr>
                <w:rFonts w:eastAsia="標楷體"/>
                <w:color w:val="000000" w:themeColor="text1"/>
                <w:sz w:val="24"/>
              </w:rPr>
            </w:pPr>
          </w:p>
          <w:p w:rsidR="00665339" w:rsidRPr="00A9081E" w:rsidRDefault="00665339" w:rsidP="00CF7364">
            <w:pPr>
              <w:snapToGrid w:val="0"/>
              <w:spacing w:line="360" w:lineRule="auto"/>
              <w:rPr>
                <w:rFonts w:eastAsia="標楷體"/>
                <w:color w:val="000000" w:themeColor="text1"/>
                <w:sz w:val="24"/>
              </w:rPr>
            </w:pPr>
          </w:p>
          <w:p w:rsidR="00CF7364" w:rsidRPr="00A9081E" w:rsidRDefault="00CF7364" w:rsidP="00CF7364">
            <w:pPr>
              <w:snapToGrid w:val="0"/>
              <w:spacing w:after="120" w:line="360" w:lineRule="auto"/>
              <w:jc w:val="both"/>
              <w:rPr>
                <w:rFonts w:eastAsia="標楷體"/>
                <w:color w:val="000000" w:themeColor="text1"/>
                <w:sz w:val="24"/>
              </w:rPr>
            </w:pPr>
            <w:r w:rsidRPr="00A9081E">
              <w:rPr>
                <w:rFonts w:eastAsia="標楷體"/>
                <w:color w:val="000000" w:themeColor="text1"/>
                <w:sz w:val="24"/>
              </w:rPr>
              <w:t xml:space="preserve"> </w:t>
            </w:r>
            <w:r w:rsidRPr="00A9081E">
              <w:rPr>
                <w:rFonts w:eastAsia="標楷體"/>
                <w:color w:val="000000" w:themeColor="text1"/>
                <w:sz w:val="24"/>
              </w:rPr>
              <w:t>經費預算核撥數</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第一次核撥日期</w:t>
            </w:r>
            <w:r w:rsidRPr="00A9081E">
              <w:rPr>
                <w:rFonts w:eastAsia="標楷體"/>
                <w:color w:val="000000" w:themeColor="text1"/>
              </w:rPr>
              <w:br/>
            </w:r>
            <w:r w:rsidR="00665339">
              <w:rPr>
                <w:rFonts w:eastAsia="標楷體" w:hint="eastAsia"/>
                <w:color w:val="000000" w:themeColor="text1"/>
              </w:rPr>
              <w:t>___</w:t>
            </w:r>
            <w:r w:rsidRPr="00A9081E">
              <w:rPr>
                <w:rFonts w:eastAsia="標楷體"/>
                <w:color w:val="000000" w:themeColor="text1"/>
              </w:rPr>
              <w:t>年</w:t>
            </w:r>
            <w:r w:rsidR="00665339">
              <w:rPr>
                <w:rFonts w:eastAsia="標楷體" w:hint="eastAsia"/>
                <w:color w:val="000000" w:themeColor="text1"/>
              </w:rPr>
              <w:t>_</w:t>
            </w:r>
            <w:r w:rsidR="00665339">
              <w:rPr>
                <w:rFonts w:eastAsia="標楷體"/>
                <w:color w:val="000000" w:themeColor="text1"/>
              </w:rPr>
              <w:t>_</w:t>
            </w:r>
            <w:r w:rsidR="00665339">
              <w:rPr>
                <w:rFonts w:eastAsia="標楷體" w:hint="eastAsia"/>
                <w:color w:val="000000" w:themeColor="text1"/>
              </w:rPr>
              <w:t>_</w:t>
            </w:r>
            <w:r w:rsidRPr="00A9081E">
              <w:rPr>
                <w:rFonts w:eastAsia="標楷體"/>
                <w:color w:val="000000" w:themeColor="text1"/>
              </w:rPr>
              <w:t>月</w:t>
            </w:r>
            <w:r w:rsidR="00665339">
              <w:rPr>
                <w:rFonts w:eastAsia="標楷體" w:hint="eastAsia"/>
                <w:color w:val="000000" w:themeColor="text1"/>
              </w:rPr>
              <w:t>_</w:t>
            </w:r>
            <w:r w:rsidR="00665339">
              <w:rPr>
                <w:rFonts w:eastAsia="標楷體"/>
                <w:color w:val="000000" w:themeColor="text1"/>
              </w:rPr>
              <w:t>__</w:t>
            </w:r>
            <w:r w:rsidRPr="00A9081E">
              <w:rPr>
                <w:rFonts w:eastAsia="標楷體"/>
                <w:color w:val="000000" w:themeColor="text1"/>
              </w:rPr>
              <w:t>日</w:t>
            </w:r>
            <w:r w:rsidRPr="00A9081E">
              <w:rPr>
                <w:rFonts w:eastAsia="標楷體"/>
                <w:color w:val="000000" w:themeColor="text1"/>
              </w:rPr>
              <w:br/>
            </w:r>
            <w:r w:rsidRPr="00A9081E">
              <w:rPr>
                <w:rFonts w:eastAsia="標楷體"/>
                <w:color w:val="000000" w:themeColor="text1"/>
              </w:rPr>
              <w:t>金額</w:t>
            </w:r>
            <w:r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第二次核撥日期</w:t>
            </w:r>
            <w:r w:rsidRPr="00A9081E">
              <w:rPr>
                <w:rFonts w:eastAsia="標楷體"/>
                <w:color w:val="000000" w:themeColor="text1"/>
              </w:rPr>
              <w:br/>
            </w:r>
            <w:r w:rsidR="00665339">
              <w:rPr>
                <w:rFonts w:eastAsia="標楷體"/>
                <w:color w:val="000000" w:themeColor="text1"/>
              </w:rPr>
              <w:t>___</w:t>
            </w:r>
            <w:r w:rsidRPr="00A9081E">
              <w:rPr>
                <w:rFonts w:eastAsia="標楷體"/>
                <w:color w:val="000000" w:themeColor="text1"/>
              </w:rPr>
              <w:t>年</w:t>
            </w:r>
            <w:r w:rsidR="00665339">
              <w:rPr>
                <w:rFonts w:eastAsia="標楷體" w:hint="eastAsia"/>
                <w:color w:val="000000" w:themeColor="text1"/>
              </w:rPr>
              <w:t>_</w:t>
            </w:r>
            <w:r w:rsidR="00665339">
              <w:rPr>
                <w:rFonts w:eastAsia="標楷體"/>
                <w:color w:val="000000" w:themeColor="text1"/>
              </w:rPr>
              <w:t>__</w:t>
            </w:r>
            <w:r w:rsidRPr="00A9081E">
              <w:rPr>
                <w:rFonts w:eastAsia="標楷體"/>
                <w:color w:val="000000" w:themeColor="text1"/>
              </w:rPr>
              <w:t>月</w:t>
            </w:r>
            <w:r w:rsidR="00665339">
              <w:rPr>
                <w:rFonts w:eastAsia="標楷體"/>
                <w:color w:val="000000" w:themeColor="text1"/>
              </w:rPr>
              <w:t>___</w:t>
            </w:r>
            <w:r w:rsidRPr="00A9081E">
              <w:rPr>
                <w:rFonts w:eastAsia="標楷體"/>
                <w:color w:val="000000" w:themeColor="text1"/>
              </w:rPr>
              <w:t>日</w:t>
            </w:r>
            <w:r w:rsidRPr="00A9081E">
              <w:rPr>
                <w:rFonts w:eastAsia="標楷體"/>
                <w:color w:val="000000" w:themeColor="text1"/>
              </w:rPr>
              <w:br/>
            </w:r>
            <w:r w:rsidRPr="00A9081E">
              <w:rPr>
                <w:rFonts w:eastAsia="標楷體"/>
                <w:color w:val="000000" w:themeColor="text1"/>
              </w:rPr>
              <w:t>金額</w:t>
            </w:r>
            <w:r w:rsidRPr="00A9081E">
              <w:rPr>
                <w:rFonts w:eastAsia="標楷體"/>
                <w:color w:val="000000" w:themeColor="text1"/>
              </w:rPr>
              <w:t>$</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p>
        </w:tc>
      </w:tr>
      <w:tr w:rsidR="00CF7364" w:rsidRPr="00A9081E" w:rsidTr="00CF7364">
        <w:trPr>
          <w:cantSplit/>
          <w:trHeight w:val="863"/>
          <w:jc w:val="center"/>
        </w:trPr>
        <w:tc>
          <w:tcPr>
            <w:tcW w:w="326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widowControl/>
              <w:snapToGrid w:val="0"/>
              <w:spacing w:line="360" w:lineRule="auto"/>
              <w:rPr>
                <w:rFonts w:eastAsia="標楷體"/>
                <w:color w:val="000000" w:themeColor="text1"/>
                <w:sz w:val="24"/>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第一次餘</w:t>
            </w:r>
            <w:r w:rsidRPr="00A9081E">
              <w:rPr>
                <w:rFonts w:eastAsia="標楷體"/>
                <w:color w:val="000000" w:themeColor="text1"/>
              </w:rPr>
              <w:t>(</w:t>
            </w:r>
            <w:proofErr w:type="gramStart"/>
            <w:r w:rsidRPr="00A9081E">
              <w:rPr>
                <w:rFonts w:eastAsia="標楷體"/>
                <w:color w:val="000000" w:themeColor="text1"/>
              </w:rPr>
              <w:t>絀</w:t>
            </w:r>
            <w:proofErr w:type="gramEnd"/>
            <w:r w:rsidRPr="00A9081E">
              <w:rPr>
                <w:rFonts w:eastAsia="標楷體"/>
                <w:color w:val="000000" w:themeColor="text1"/>
              </w:rPr>
              <w:t>)</w:t>
            </w:r>
            <w:r w:rsidRPr="00A9081E">
              <w:rPr>
                <w:rFonts w:eastAsia="標楷體"/>
                <w:color w:val="000000" w:themeColor="text1"/>
              </w:rPr>
              <w:t>數</w:t>
            </w:r>
          </w:p>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金額</w:t>
            </w:r>
            <w:r w:rsidRPr="00A9081E">
              <w:rPr>
                <w:rFonts w:eastAsia="標楷體"/>
                <w:color w:val="000000" w:themeColor="text1"/>
              </w:rPr>
              <w:t>$</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第二</w:t>
            </w:r>
            <w:proofErr w:type="gramStart"/>
            <w:r w:rsidRPr="00A9081E">
              <w:rPr>
                <w:rFonts w:eastAsia="標楷體"/>
                <w:color w:val="000000" w:themeColor="text1"/>
              </w:rPr>
              <w:t>次餘</w:t>
            </w:r>
            <w:r w:rsidRPr="00A9081E">
              <w:rPr>
                <w:rFonts w:eastAsia="標楷體"/>
                <w:color w:val="000000" w:themeColor="text1"/>
              </w:rPr>
              <w:t>(</w:t>
            </w:r>
            <w:r w:rsidRPr="00A9081E">
              <w:rPr>
                <w:rFonts w:eastAsia="標楷體"/>
                <w:color w:val="000000" w:themeColor="text1"/>
              </w:rPr>
              <w:t>絀</w:t>
            </w:r>
            <w:proofErr w:type="gramEnd"/>
            <w:r w:rsidRPr="00A9081E">
              <w:rPr>
                <w:rFonts w:eastAsia="標楷體"/>
                <w:color w:val="000000" w:themeColor="text1"/>
              </w:rPr>
              <w:t>)</w:t>
            </w:r>
            <w:r w:rsidRPr="00A9081E">
              <w:rPr>
                <w:rFonts w:eastAsia="標楷體"/>
                <w:color w:val="000000" w:themeColor="text1"/>
              </w:rPr>
              <w:t>數</w:t>
            </w:r>
          </w:p>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金額</w:t>
            </w:r>
            <w:r w:rsidRPr="00A9081E">
              <w:rPr>
                <w:rFonts w:eastAsia="標楷體"/>
                <w:color w:val="000000" w:themeColor="text1"/>
              </w:rPr>
              <w:t>$</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元</w:t>
            </w:r>
          </w:p>
        </w:tc>
      </w:tr>
      <w:tr w:rsidR="00CF7364" w:rsidRPr="00A9081E" w:rsidTr="00CF7364">
        <w:trPr>
          <w:cantSplit/>
          <w:trHeight w:val="1108"/>
          <w:jc w:val="center"/>
        </w:trPr>
        <w:tc>
          <w:tcPr>
            <w:tcW w:w="326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widowControl/>
              <w:snapToGrid w:val="0"/>
              <w:spacing w:line="360" w:lineRule="auto"/>
              <w:rPr>
                <w:rFonts w:eastAsia="標楷體"/>
                <w:color w:val="000000" w:themeColor="text1"/>
                <w:sz w:val="24"/>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r w:rsidRPr="00A9081E">
              <w:rPr>
                <w:rFonts w:eastAsia="標楷體"/>
                <w:color w:val="000000" w:themeColor="text1"/>
              </w:rPr>
              <w:t>第一次結報日期</w:t>
            </w:r>
            <w:r w:rsidRPr="00A9081E">
              <w:rPr>
                <w:rFonts w:eastAsia="標楷體"/>
                <w:color w:val="000000" w:themeColor="text1"/>
              </w:rPr>
              <w:br/>
            </w:r>
            <w:r w:rsidR="00665339">
              <w:rPr>
                <w:rFonts w:eastAsia="標楷體" w:hint="eastAsia"/>
                <w:color w:val="000000" w:themeColor="text1"/>
              </w:rPr>
              <w:t>___</w:t>
            </w:r>
            <w:r w:rsidRPr="00A9081E">
              <w:rPr>
                <w:rFonts w:eastAsia="標楷體"/>
                <w:color w:val="000000" w:themeColor="text1"/>
              </w:rPr>
              <w:t>年</w:t>
            </w:r>
            <w:r w:rsidR="00665339">
              <w:rPr>
                <w:rFonts w:eastAsia="標楷體" w:hint="eastAsia"/>
                <w:color w:val="000000" w:themeColor="text1"/>
              </w:rPr>
              <w:t>___</w:t>
            </w:r>
            <w:r w:rsidRPr="00A9081E">
              <w:rPr>
                <w:rFonts w:eastAsia="標楷體"/>
                <w:color w:val="000000" w:themeColor="text1"/>
              </w:rPr>
              <w:t>月</w:t>
            </w:r>
            <w:r w:rsidR="00665339">
              <w:rPr>
                <w:rFonts w:eastAsia="標楷體" w:hint="eastAsia"/>
                <w:color w:val="000000" w:themeColor="text1"/>
              </w:rPr>
              <w:t>___</w:t>
            </w:r>
            <w:r w:rsidRPr="00A9081E">
              <w:rPr>
                <w:rFonts w:eastAsia="標楷體"/>
                <w:color w:val="000000" w:themeColor="text1"/>
              </w:rPr>
              <w:t>日</w:t>
            </w:r>
            <w:r w:rsidRPr="00A9081E">
              <w:rPr>
                <w:rFonts w:eastAsia="標楷體"/>
                <w:color w:val="000000" w:themeColor="text1"/>
              </w:rPr>
              <w:br/>
            </w:r>
            <w:r w:rsidRPr="00A9081E">
              <w:rPr>
                <w:rFonts w:eastAsia="標楷體"/>
                <w:color w:val="000000" w:themeColor="text1"/>
              </w:rPr>
              <w:t>金額</w:t>
            </w:r>
            <w:r w:rsidRPr="00A9081E">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元</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proofErr w:type="gramStart"/>
            <w:r w:rsidRPr="00A9081E">
              <w:rPr>
                <w:rFonts w:eastAsia="標楷體"/>
                <w:color w:val="000000" w:themeColor="text1"/>
              </w:rPr>
              <w:t>第二次結報</w:t>
            </w:r>
            <w:proofErr w:type="gramEnd"/>
            <w:r w:rsidRPr="00A9081E">
              <w:rPr>
                <w:rFonts w:eastAsia="標楷體"/>
                <w:color w:val="000000" w:themeColor="text1"/>
              </w:rPr>
              <w:t>日期</w:t>
            </w:r>
            <w:r w:rsidRPr="00A9081E">
              <w:rPr>
                <w:rFonts w:eastAsia="標楷體"/>
                <w:color w:val="000000" w:themeColor="text1"/>
              </w:rPr>
              <w:br/>
            </w:r>
            <w:r w:rsidR="00665339">
              <w:rPr>
                <w:rFonts w:eastAsia="標楷體" w:hint="eastAsia"/>
                <w:color w:val="000000" w:themeColor="text1"/>
              </w:rPr>
              <w:t>___</w:t>
            </w:r>
            <w:r w:rsidRPr="00A9081E">
              <w:rPr>
                <w:rFonts w:eastAsia="標楷體"/>
                <w:color w:val="000000" w:themeColor="text1"/>
              </w:rPr>
              <w:t>年</w:t>
            </w:r>
            <w:r w:rsidR="00665339">
              <w:rPr>
                <w:rFonts w:eastAsia="標楷體" w:hint="eastAsia"/>
                <w:color w:val="000000" w:themeColor="text1"/>
              </w:rPr>
              <w:t>___</w:t>
            </w:r>
            <w:r w:rsidRPr="00A9081E">
              <w:rPr>
                <w:rFonts w:eastAsia="標楷體"/>
                <w:color w:val="000000" w:themeColor="text1"/>
              </w:rPr>
              <w:t>月</w:t>
            </w:r>
            <w:r w:rsidR="00665339">
              <w:rPr>
                <w:rFonts w:eastAsia="標楷體" w:hint="eastAsia"/>
                <w:color w:val="000000" w:themeColor="text1"/>
              </w:rPr>
              <w:t>___</w:t>
            </w:r>
            <w:r w:rsidRPr="00A9081E">
              <w:rPr>
                <w:rFonts w:eastAsia="標楷體"/>
                <w:color w:val="000000" w:themeColor="text1"/>
              </w:rPr>
              <w:t>日</w:t>
            </w:r>
            <w:r w:rsidRPr="00A9081E">
              <w:rPr>
                <w:rFonts w:eastAsia="標楷體"/>
                <w:color w:val="000000" w:themeColor="text1"/>
              </w:rPr>
              <w:br/>
            </w:r>
            <w:r w:rsidRPr="00A9081E">
              <w:rPr>
                <w:rFonts w:eastAsia="標楷體"/>
                <w:color w:val="000000" w:themeColor="text1"/>
              </w:rPr>
              <w:t>金額</w:t>
            </w:r>
            <w:r w:rsidRPr="00A9081E">
              <w:rPr>
                <w:rFonts w:eastAsia="標楷體"/>
                <w:color w:val="000000" w:themeColor="text1"/>
              </w:rPr>
              <w:t>$</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元</w:t>
            </w: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after="120"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snapToGrid w:val="0"/>
              <w:spacing w:line="360" w:lineRule="auto"/>
              <w:jc w:val="center"/>
              <w:rPr>
                <w:rFonts w:eastAsia="標楷體"/>
                <w:color w:val="000000" w:themeColor="text1"/>
                <w:sz w:val="24"/>
              </w:rPr>
            </w:pPr>
            <w:r w:rsidRPr="00A9081E">
              <w:rPr>
                <w:rFonts w:eastAsia="標楷體"/>
                <w:color w:val="000000" w:themeColor="text1"/>
                <w:sz w:val="24"/>
              </w:rPr>
              <w:t>項目</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center"/>
              <w:rPr>
                <w:rFonts w:eastAsia="標楷體"/>
                <w:color w:val="000000" w:themeColor="text1"/>
              </w:rPr>
            </w:pPr>
            <w:r w:rsidRPr="00A9081E">
              <w:rPr>
                <w:rFonts w:eastAsia="標楷體"/>
                <w:color w:val="000000" w:themeColor="text1"/>
              </w:rPr>
              <w:t>核定金額</w:t>
            </w: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szCs w:val="22"/>
              </w:rPr>
              <w:t>人事費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szCs w:val="22"/>
              </w:rPr>
              <w:t>業務費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bCs/>
                <w:color w:val="000000" w:themeColor="text1"/>
                <w:kern w:val="0"/>
              </w:rPr>
              <w:t>管理費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bCs/>
                <w:color w:val="000000" w:themeColor="text1"/>
                <w:kern w:val="0"/>
              </w:rPr>
              <w:t>論次服務費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szCs w:val="22"/>
              </w:rPr>
              <w:t>口腔評估費</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rPr>
              <w:t>小計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r>
      <w:tr w:rsidR="00CF7364" w:rsidRPr="00A9081E" w:rsidTr="00CF7364">
        <w:trPr>
          <w:trHeight w:hRule="exact" w:val="417"/>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rPr>
              <w:t>餘（</w:t>
            </w:r>
            <w:proofErr w:type="gramStart"/>
            <w:r w:rsidRPr="00A9081E">
              <w:rPr>
                <w:rFonts w:eastAsia="標楷體"/>
                <w:color w:val="000000" w:themeColor="text1"/>
              </w:rPr>
              <w:t>絀</w:t>
            </w:r>
            <w:proofErr w:type="gramEnd"/>
            <w:r w:rsidRPr="00A9081E">
              <w:rPr>
                <w:rFonts w:eastAsia="標楷體"/>
                <w:color w:val="000000" w:themeColor="text1"/>
              </w:rPr>
              <w:t>）數</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right"/>
              <w:rPr>
                <w:rFonts w:eastAsia="標楷體"/>
                <w:color w:val="000000" w:themeColor="text1"/>
              </w:rPr>
            </w:pPr>
          </w:p>
        </w:tc>
        <w:tc>
          <w:tcPr>
            <w:tcW w:w="2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c>
          <w:tcPr>
            <w:tcW w:w="25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right"/>
              <w:rPr>
                <w:rFonts w:eastAsia="標楷體"/>
                <w:color w:val="000000" w:themeColor="text1"/>
              </w:rPr>
            </w:pPr>
          </w:p>
        </w:tc>
      </w:tr>
      <w:tr w:rsidR="00CF7364" w:rsidRPr="00A9081E" w:rsidTr="00CF7364">
        <w:trPr>
          <w:trHeight w:val="360"/>
          <w:jc w:val="center"/>
        </w:trPr>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rPr>
              <w:t>備註</w:t>
            </w:r>
          </w:p>
        </w:tc>
        <w:tc>
          <w:tcPr>
            <w:tcW w:w="80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line="360" w:lineRule="auto"/>
              <w:jc w:val="both"/>
              <w:rPr>
                <w:rFonts w:eastAsia="標楷體"/>
                <w:color w:val="000000" w:themeColor="text1"/>
              </w:rPr>
            </w:pPr>
            <w:r w:rsidRPr="00A9081E">
              <w:rPr>
                <w:rFonts w:eastAsia="標楷體"/>
                <w:color w:val="000000" w:themeColor="text1"/>
              </w:rPr>
              <w:t>利息收入：</w:t>
            </w:r>
            <w:r w:rsidRPr="00A9081E">
              <w:rPr>
                <w:rFonts w:eastAsia="標楷體"/>
                <w:color w:val="000000" w:themeColor="text1"/>
              </w:rPr>
              <w:t xml:space="preserve">$       </w:t>
            </w:r>
            <w:r w:rsidRPr="00A9081E">
              <w:rPr>
                <w:rFonts w:eastAsia="標楷體"/>
                <w:color w:val="000000" w:themeColor="text1"/>
              </w:rPr>
              <w:t xml:space="preserve">元、其他衍生收入：＄　　</w:t>
            </w:r>
            <w:r w:rsidRPr="00A9081E">
              <w:rPr>
                <w:rFonts w:eastAsia="標楷體"/>
                <w:color w:val="000000" w:themeColor="text1"/>
              </w:rPr>
              <w:t xml:space="preserve">  </w:t>
            </w:r>
            <w:r w:rsidRPr="00A9081E">
              <w:rPr>
                <w:rFonts w:eastAsia="標楷體"/>
                <w:color w:val="000000" w:themeColor="text1"/>
              </w:rPr>
              <w:t>元，</w:t>
            </w:r>
            <w:r w:rsidRPr="00A9081E">
              <w:rPr>
                <w:rFonts w:eastAsia="標楷體"/>
                <w:b/>
                <w:color w:val="000000" w:themeColor="text1"/>
              </w:rPr>
              <w:t>(</w:t>
            </w:r>
            <w:r w:rsidRPr="00A9081E">
              <w:rPr>
                <w:rFonts w:eastAsia="標楷體"/>
                <w:b/>
                <w:color w:val="000000" w:themeColor="text1"/>
              </w:rPr>
              <w:t>經費</w:t>
            </w:r>
            <w:proofErr w:type="gramStart"/>
            <w:r w:rsidRPr="00A9081E">
              <w:rPr>
                <w:rFonts w:eastAsia="標楷體"/>
                <w:b/>
                <w:color w:val="000000" w:themeColor="text1"/>
              </w:rPr>
              <w:t>結報時</w:t>
            </w:r>
            <w:proofErr w:type="gramEnd"/>
            <w:r w:rsidRPr="00A9081E">
              <w:rPr>
                <w:rFonts w:eastAsia="標楷體"/>
                <w:b/>
                <w:color w:val="000000" w:themeColor="text1"/>
              </w:rPr>
              <w:t>，利息金額為</w:t>
            </w:r>
            <w:r w:rsidRPr="00A9081E">
              <w:rPr>
                <w:rFonts w:eastAsia="標楷體"/>
                <w:b/>
                <w:color w:val="000000" w:themeColor="text1"/>
              </w:rPr>
              <w:t>300</w:t>
            </w:r>
            <w:r w:rsidRPr="00A9081E">
              <w:rPr>
                <w:rFonts w:eastAsia="標楷體"/>
                <w:b/>
                <w:color w:val="000000" w:themeColor="text1"/>
              </w:rPr>
              <w:t>元以下者，得</w:t>
            </w:r>
            <w:proofErr w:type="gramStart"/>
            <w:r w:rsidRPr="00A9081E">
              <w:rPr>
                <w:rFonts w:eastAsia="標楷體"/>
                <w:b/>
                <w:color w:val="000000" w:themeColor="text1"/>
              </w:rPr>
              <w:t>留存受</w:t>
            </w:r>
            <w:proofErr w:type="gramEnd"/>
            <w:r w:rsidRPr="00A9081E">
              <w:rPr>
                <w:rFonts w:eastAsia="標楷體"/>
                <w:b/>
                <w:color w:val="000000" w:themeColor="text1"/>
              </w:rPr>
              <w:t>補</w:t>
            </w:r>
            <w:r w:rsidRPr="00A9081E">
              <w:rPr>
                <w:rFonts w:eastAsia="標楷體"/>
                <w:b/>
                <w:color w:val="000000" w:themeColor="text1"/>
              </w:rPr>
              <w:t>(</w:t>
            </w:r>
            <w:r w:rsidRPr="00A9081E">
              <w:rPr>
                <w:rFonts w:eastAsia="標楷體"/>
                <w:b/>
                <w:color w:val="000000" w:themeColor="text1"/>
              </w:rPr>
              <w:t>捐</w:t>
            </w:r>
            <w:r w:rsidRPr="00A9081E">
              <w:rPr>
                <w:rFonts w:eastAsia="標楷體"/>
                <w:b/>
                <w:color w:val="000000" w:themeColor="text1"/>
              </w:rPr>
              <w:t>)</w:t>
            </w:r>
            <w:r w:rsidRPr="00A9081E">
              <w:rPr>
                <w:rFonts w:eastAsia="標楷體"/>
                <w:b/>
                <w:color w:val="000000" w:themeColor="text1"/>
              </w:rPr>
              <w:t>助</w:t>
            </w:r>
            <w:proofErr w:type="gramStart"/>
            <w:r w:rsidRPr="00A9081E">
              <w:rPr>
                <w:rFonts w:eastAsia="標楷體"/>
                <w:b/>
                <w:color w:val="000000" w:themeColor="text1"/>
              </w:rPr>
              <w:t>單位免解</w:t>
            </w:r>
            <w:proofErr w:type="gramEnd"/>
            <w:r w:rsidRPr="00A9081E">
              <w:rPr>
                <w:rFonts w:eastAsia="標楷體"/>
                <w:b/>
                <w:color w:val="000000" w:themeColor="text1"/>
              </w:rPr>
              <w:t>繳本部；其餘</w:t>
            </w:r>
            <w:proofErr w:type="gramStart"/>
            <w:r w:rsidRPr="00A9081E">
              <w:rPr>
                <w:rFonts w:eastAsia="標楷體"/>
                <w:b/>
                <w:color w:val="000000" w:themeColor="text1"/>
              </w:rPr>
              <w:t>併</w:t>
            </w:r>
            <w:proofErr w:type="gramEnd"/>
            <w:r w:rsidRPr="00A9081E">
              <w:rPr>
                <w:rFonts w:eastAsia="標楷體"/>
                <w:b/>
                <w:color w:val="000000" w:themeColor="text1"/>
              </w:rPr>
              <w:t>同其他衍生收入及結餘款，應於</w:t>
            </w:r>
            <w:proofErr w:type="gramStart"/>
            <w:r w:rsidRPr="00A9081E">
              <w:rPr>
                <w:rFonts w:eastAsia="標楷體"/>
                <w:b/>
                <w:color w:val="000000" w:themeColor="text1"/>
              </w:rPr>
              <w:t>結報時</w:t>
            </w:r>
            <w:proofErr w:type="gramEnd"/>
            <w:r w:rsidRPr="00A9081E">
              <w:rPr>
                <w:rFonts w:eastAsia="標楷體"/>
                <w:b/>
                <w:color w:val="000000" w:themeColor="text1"/>
              </w:rPr>
              <w:t>解繳本部</w:t>
            </w:r>
            <w:r w:rsidRPr="00A9081E">
              <w:rPr>
                <w:rFonts w:eastAsia="標楷體"/>
                <w:b/>
                <w:color w:val="000000" w:themeColor="text1"/>
              </w:rPr>
              <w:t>)</w:t>
            </w:r>
            <w:r w:rsidRPr="00A9081E">
              <w:rPr>
                <w:rFonts w:eastAsia="標楷體"/>
                <w:b/>
                <w:color w:val="000000" w:themeColor="text1"/>
              </w:rPr>
              <w:t>。</w:t>
            </w:r>
          </w:p>
        </w:tc>
      </w:tr>
      <w:tr w:rsidR="00CF7364" w:rsidRPr="00A9081E" w:rsidTr="00CF7364">
        <w:trPr>
          <w:cantSplit/>
          <w:trHeight w:val="965"/>
          <w:jc w:val="center"/>
        </w:trPr>
        <w:tc>
          <w:tcPr>
            <w:tcW w:w="10221" w:type="dxa"/>
            <w:gridSpan w:val="5"/>
            <w:tcBorders>
              <w:top w:val="single" w:sz="4" w:space="0" w:color="000000"/>
            </w:tcBorders>
            <w:shd w:val="clear" w:color="auto" w:fill="auto"/>
            <w:tcMar>
              <w:top w:w="0" w:type="dxa"/>
              <w:left w:w="28" w:type="dxa"/>
              <w:bottom w:w="0" w:type="dxa"/>
              <w:right w:w="28" w:type="dxa"/>
            </w:tcMar>
          </w:tcPr>
          <w:p w:rsidR="00CF7364" w:rsidRPr="00A9081E" w:rsidRDefault="00CF7364" w:rsidP="00CF7364">
            <w:pPr>
              <w:pStyle w:val="Textbody"/>
              <w:snapToGrid w:val="0"/>
              <w:spacing w:before="120" w:line="360" w:lineRule="auto"/>
              <w:jc w:val="both"/>
              <w:rPr>
                <w:rFonts w:eastAsia="標楷體"/>
                <w:color w:val="000000" w:themeColor="text1"/>
              </w:rPr>
            </w:pPr>
            <w:r w:rsidRPr="00A9081E">
              <w:rPr>
                <w:rFonts w:eastAsia="標楷體"/>
                <w:color w:val="000000" w:themeColor="text1"/>
              </w:rPr>
              <w:t>製表人</w:t>
            </w:r>
            <w:r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Pr="00A9081E">
              <w:rPr>
                <w:rFonts w:eastAsia="標楷體"/>
                <w:color w:val="000000" w:themeColor="text1"/>
              </w:rPr>
              <w:t xml:space="preserve"> </w:t>
            </w:r>
            <w:r w:rsidRPr="00A9081E">
              <w:rPr>
                <w:rFonts w:eastAsia="標楷體"/>
                <w:color w:val="000000" w:themeColor="text1"/>
              </w:rPr>
              <w:t>覆核</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Pr="00A9081E">
              <w:rPr>
                <w:rFonts w:eastAsia="標楷體"/>
                <w:color w:val="000000" w:themeColor="text1"/>
              </w:rPr>
              <w:t>會計人員</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Pr="00A9081E">
              <w:rPr>
                <w:rFonts w:eastAsia="標楷體"/>
                <w:color w:val="000000" w:themeColor="text1"/>
              </w:rPr>
              <w:t>單位首長</w:t>
            </w:r>
          </w:p>
          <w:p w:rsidR="00CF7364" w:rsidRPr="00A9081E" w:rsidRDefault="00CF7364" w:rsidP="00CF7364">
            <w:pPr>
              <w:pStyle w:val="Textbody"/>
              <w:snapToGrid w:val="0"/>
              <w:spacing w:before="120" w:line="360" w:lineRule="auto"/>
              <w:ind w:left="4320" w:hanging="4080"/>
              <w:jc w:val="both"/>
              <w:rPr>
                <w:rFonts w:eastAsia="標楷體"/>
                <w:color w:val="000000" w:themeColor="text1"/>
              </w:rPr>
            </w:pPr>
            <w:r w:rsidRPr="00A9081E">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00665339">
              <w:rPr>
                <w:rFonts w:eastAsia="標楷體"/>
                <w:color w:val="000000" w:themeColor="text1"/>
              </w:rPr>
              <w:t xml:space="preserve">   </w:t>
            </w:r>
            <w:r w:rsidR="00665339" w:rsidRPr="00A9081E">
              <w:rPr>
                <w:rFonts w:eastAsia="標楷體"/>
                <w:color w:val="000000" w:themeColor="text1"/>
              </w:rPr>
              <w:t xml:space="preserve">            </w:t>
            </w:r>
            <w:r w:rsidRPr="00A9081E">
              <w:rPr>
                <w:rFonts w:eastAsia="標楷體"/>
                <w:color w:val="000000" w:themeColor="text1"/>
              </w:rPr>
              <w:t>（簽約代表人）</w:t>
            </w:r>
            <w:r w:rsidRPr="00A9081E">
              <w:rPr>
                <w:rFonts w:eastAsia="標楷體"/>
                <w:color w:val="000000" w:themeColor="text1"/>
              </w:rPr>
              <w:t xml:space="preserve">        </w:t>
            </w:r>
          </w:p>
        </w:tc>
      </w:tr>
    </w:tbl>
    <w:p w:rsidR="00CF7364" w:rsidRPr="00A9081E" w:rsidRDefault="00CF7364" w:rsidP="00CF7364">
      <w:pPr>
        <w:pStyle w:val="HTML"/>
        <w:spacing w:line="360" w:lineRule="auto"/>
        <w:jc w:val="both"/>
        <w:rPr>
          <w:rFonts w:ascii="Times New Roman" w:eastAsia="標楷體" w:hAnsi="Times New Roman" w:cs="Times New Roman"/>
          <w:color w:val="000000" w:themeColor="text1"/>
        </w:rPr>
      </w:pPr>
    </w:p>
    <w:p w:rsidR="00CF7364" w:rsidRDefault="00CF7364">
      <w:pPr>
        <w:widowControl/>
        <w:rPr>
          <w:rFonts w:eastAsia="標楷體"/>
          <w:b/>
          <w:color w:val="000000" w:themeColor="text1"/>
          <w:kern w:val="3"/>
          <w:sz w:val="28"/>
          <w:szCs w:val="28"/>
        </w:rPr>
      </w:pPr>
    </w:p>
    <w:p w:rsidR="00181A6A" w:rsidRPr="00A9081E" w:rsidRDefault="00181A6A" w:rsidP="00300F30">
      <w:pPr>
        <w:pStyle w:val="Textbody"/>
        <w:spacing w:line="276" w:lineRule="auto"/>
        <w:jc w:val="center"/>
        <w:rPr>
          <w:rFonts w:eastAsia="標楷體"/>
          <w:color w:val="000000" w:themeColor="text1"/>
        </w:rPr>
      </w:pPr>
      <w:r w:rsidRPr="00A9081E">
        <w:rPr>
          <w:rFonts w:eastAsia="標楷體"/>
          <w:b/>
          <w:noProof/>
          <w:color w:val="000000" w:themeColor="text1"/>
          <w:sz w:val="36"/>
          <w:szCs w:val="32"/>
        </w:rPr>
        <w:lastRenderedPageBreak/>
        <mc:AlternateContent>
          <mc:Choice Requires="wps">
            <w:drawing>
              <wp:anchor distT="0" distB="0" distL="114300" distR="114300" simplePos="0" relativeHeight="251700224" behindDoc="0" locked="0" layoutInCell="1" allowOverlap="1" wp14:anchorId="41EC3A7E" wp14:editId="1E8CC8D2">
                <wp:simplePos x="0" y="0"/>
                <wp:positionH relativeFrom="margin">
                  <wp:align>left</wp:align>
                </wp:positionH>
                <wp:positionV relativeFrom="paragraph">
                  <wp:posOffset>-323850</wp:posOffset>
                </wp:positionV>
                <wp:extent cx="647700" cy="304166"/>
                <wp:effectExtent l="0" t="0" r="19050" b="19685"/>
                <wp:wrapNone/>
                <wp:docPr id="16" name="文字方塊 32"/>
                <wp:cNvGraphicFramePr/>
                <a:graphic xmlns:a="http://schemas.openxmlformats.org/drawingml/2006/main">
                  <a:graphicData uri="http://schemas.microsoft.com/office/word/2010/wordprocessingShape">
                    <wps:wsp>
                      <wps:cNvSpPr txBox="1"/>
                      <wps:spPr>
                        <a:xfrm>
                          <a:off x="0" y="0"/>
                          <a:ext cx="647700" cy="304166"/>
                        </a:xfrm>
                        <a:prstGeom prst="rect">
                          <a:avLst/>
                        </a:prstGeom>
                        <a:solidFill>
                          <a:srgbClr val="FFFFFF"/>
                        </a:solidFill>
                        <a:ln w="9528">
                          <a:solidFill>
                            <a:srgbClr val="000000"/>
                          </a:solidFill>
                          <a:prstDash val="solid"/>
                        </a:ln>
                      </wps:spPr>
                      <wps:txbx>
                        <w:txbxContent>
                          <w:p w:rsidR="008B49A5" w:rsidRDefault="008B49A5" w:rsidP="00181A6A">
                            <w:pPr>
                              <w:jc w:val="center"/>
                              <w:rPr>
                                <w:rFonts w:ascii="標楷體" w:eastAsia="標楷體" w:hAnsi="標楷體"/>
                                <w:sz w:val="24"/>
                              </w:rPr>
                            </w:pPr>
                            <w:r>
                              <w:rPr>
                                <w:rFonts w:ascii="標楷體" w:eastAsia="標楷體" w:hAnsi="標楷體"/>
                                <w:sz w:val="24"/>
                              </w:rPr>
                              <w:t>附件7</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41EC3A7E" id="_x0000_s1034" type="#_x0000_t202" style="position:absolute;left:0;text-align:left;margin-left:0;margin-top:-25.5pt;width:51pt;height:23.95pt;z-index:2517002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" strokeweight=".26467mm">
                <v:textbox>
                  <w:txbxContent>
                    <w:p w:rsidR="008B49A5" w:rsidRDefault="008B49A5" w:rsidP="00181A6A">
                      <w:pPr>
                        <w:jc w:val="center"/>
                        <w:rPr>
                          <w:rFonts w:ascii="標楷體" w:eastAsia="標楷體" w:hAnsi="標楷體"/>
                          <w:sz w:val="24"/>
                        </w:rPr>
                      </w:pPr>
                      <w:r>
                        <w:rPr>
                          <w:rFonts w:ascii="標楷體" w:eastAsia="標楷體" w:hAnsi="標楷體"/>
                          <w:sz w:val="24"/>
                        </w:rPr>
                        <w:t>附件7</w:t>
                      </w:r>
                    </w:p>
                  </w:txbxContent>
                </v:textbox>
                <w10:wrap anchorx="margin"/>
              </v:shape>
            </w:pict>
          </mc:Fallback>
        </mc:AlternateContent>
      </w:r>
      <w:r w:rsidRPr="00A9081E">
        <w:rPr>
          <w:rFonts w:eastAsia="標楷體"/>
          <w:b/>
          <w:color w:val="000000" w:themeColor="text1"/>
          <w:sz w:val="36"/>
          <w:szCs w:val="32"/>
        </w:rPr>
        <w:t>公職人員利益衝突迴避法第</w:t>
      </w:r>
      <w:r w:rsidRPr="00A9081E">
        <w:rPr>
          <w:rFonts w:eastAsia="標楷體"/>
          <w:b/>
          <w:color w:val="000000" w:themeColor="text1"/>
          <w:sz w:val="36"/>
          <w:szCs w:val="32"/>
        </w:rPr>
        <w:t>14</w:t>
      </w:r>
      <w:r w:rsidRPr="00A9081E">
        <w:rPr>
          <w:rFonts w:eastAsia="標楷體"/>
          <w:b/>
          <w:color w:val="000000" w:themeColor="text1"/>
          <w:sz w:val="36"/>
          <w:szCs w:val="32"/>
        </w:rPr>
        <w:t>條第</w:t>
      </w:r>
      <w:r w:rsidRPr="00A9081E">
        <w:rPr>
          <w:rFonts w:eastAsia="標楷體"/>
          <w:b/>
          <w:color w:val="000000" w:themeColor="text1"/>
          <w:sz w:val="36"/>
          <w:szCs w:val="32"/>
        </w:rPr>
        <w:t>2</w:t>
      </w:r>
      <w:r w:rsidRPr="00A9081E">
        <w:rPr>
          <w:rFonts w:eastAsia="標楷體"/>
          <w:b/>
          <w:color w:val="000000" w:themeColor="text1"/>
          <w:sz w:val="36"/>
          <w:szCs w:val="32"/>
        </w:rPr>
        <w:t>項</w:t>
      </w:r>
    </w:p>
    <w:p w:rsidR="00181A6A" w:rsidRPr="00A9081E" w:rsidRDefault="00181A6A" w:rsidP="00300F30">
      <w:pPr>
        <w:spacing w:line="276" w:lineRule="auto"/>
        <w:ind w:left="291" w:right="-1104" w:hanging="1117"/>
        <w:jc w:val="center"/>
        <w:rPr>
          <w:rFonts w:eastAsia="標楷體"/>
          <w:color w:val="000000" w:themeColor="text1"/>
        </w:rPr>
      </w:pPr>
      <w:r w:rsidRPr="00A9081E">
        <w:rPr>
          <w:rFonts w:eastAsia="標楷體"/>
          <w:b/>
          <w:color w:val="000000" w:themeColor="text1"/>
          <w:sz w:val="36"/>
          <w:szCs w:val="32"/>
        </w:rPr>
        <w:t>公職人員及關係人身分關係揭露表範本</w:t>
      </w:r>
    </w:p>
    <w:p w:rsidR="00181A6A" w:rsidRPr="00A9081E" w:rsidRDefault="00181A6A" w:rsidP="00300F30">
      <w:pPr>
        <w:spacing w:line="276" w:lineRule="auto"/>
        <w:ind w:left="-991" w:right="-988"/>
        <w:jc w:val="center"/>
        <w:rPr>
          <w:rFonts w:eastAsia="標楷體"/>
          <w:b/>
          <w:color w:val="000000" w:themeColor="text1"/>
          <w:sz w:val="28"/>
          <w:szCs w:val="28"/>
        </w:rPr>
      </w:pPr>
      <w:proofErr w:type="gramStart"/>
      <w:r w:rsidRPr="00A9081E">
        <w:rPr>
          <w:rFonts w:eastAsia="標楷體"/>
          <w:b/>
          <w:color w:val="000000" w:themeColor="text1"/>
          <w:sz w:val="28"/>
          <w:szCs w:val="28"/>
        </w:rPr>
        <w:t>【</w:t>
      </w:r>
      <w:proofErr w:type="gramEnd"/>
      <w:r w:rsidRPr="00A9081E">
        <w:rPr>
          <w:rFonts w:eastAsia="標楷體"/>
          <w:b/>
          <w:color w:val="000000" w:themeColor="text1"/>
          <w:sz w:val="28"/>
          <w:szCs w:val="28"/>
        </w:rPr>
        <w:t>A.</w:t>
      </w:r>
      <w:r w:rsidRPr="00A9081E">
        <w:rPr>
          <w:rFonts w:eastAsia="標楷體"/>
          <w:b/>
          <w:color w:val="000000" w:themeColor="text1"/>
          <w:sz w:val="28"/>
          <w:szCs w:val="28"/>
        </w:rPr>
        <w:t>事前揭露</w:t>
      </w:r>
      <w:proofErr w:type="gramStart"/>
      <w:r w:rsidRPr="00A9081E">
        <w:rPr>
          <w:rFonts w:eastAsia="標楷體"/>
          <w:b/>
          <w:color w:val="000000" w:themeColor="text1"/>
          <w:sz w:val="28"/>
          <w:szCs w:val="28"/>
        </w:rPr>
        <w:t>】</w:t>
      </w:r>
      <w:proofErr w:type="gramEnd"/>
      <w:r w:rsidRPr="00A9081E">
        <w:rPr>
          <w:rFonts w:eastAsia="標楷體"/>
          <w:b/>
          <w:color w:val="000000" w:themeColor="text1"/>
          <w:sz w:val="28"/>
          <w:szCs w:val="28"/>
        </w:rPr>
        <w:t>：本表由公職人員或關係人填寫</w:t>
      </w:r>
    </w:p>
    <w:p w:rsidR="00181A6A" w:rsidRPr="00A9081E" w:rsidRDefault="00181A6A" w:rsidP="00181A6A">
      <w:pPr>
        <w:pStyle w:val="af0"/>
        <w:spacing w:line="360" w:lineRule="auto"/>
        <w:ind w:left="17" w:right="-590" w:hanging="617"/>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rPr>
        <w:t>（公職人員或其關係人與公職人員服務之機關團體或受其監督之機關團體為獎助或交易行為前，應主動於申請或投標文件內據實表明其身分關係）</w:t>
      </w:r>
    </w:p>
    <w:p w:rsidR="00181A6A" w:rsidRPr="00A9081E" w:rsidRDefault="00181A6A" w:rsidP="00181A6A">
      <w:pPr>
        <w:pStyle w:val="af0"/>
        <w:spacing w:line="360" w:lineRule="auto"/>
        <w:ind w:left="17" w:right="-590" w:hanging="617"/>
        <w:rPr>
          <w:rFonts w:ascii="Times New Roman" w:eastAsia="標楷體" w:hAnsi="Times New Roman" w:cs="Times New Roman"/>
          <w:color w:val="000000" w:themeColor="text1"/>
        </w:rPr>
      </w:pPr>
      <w:r w:rsidRPr="00A9081E">
        <w:rPr>
          <w:rFonts w:ascii="Times New Roman" w:eastAsia="標楷體" w:hAnsi="Times New Roman" w:cs="Times New Roman"/>
          <w:b/>
          <w:color w:val="000000" w:themeColor="text1"/>
          <w:shd w:val="clear" w:color="auto" w:fill="FFFFFF"/>
        </w:rPr>
        <w:t>※</w:t>
      </w:r>
      <w:proofErr w:type="gramStart"/>
      <w:r w:rsidRPr="00A9081E">
        <w:rPr>
          <w:rFonts w:ascii="Times New Roman" w:eastAsia="標楷體" w:hAnsi="Times New Roman" w:cs="Times New Roman"/>
          <w:b/>
          <w:color w:val="000000" w:themeColor="text1"/>
          <w:shd w:val="clear" w:color="auto" w:fill="FFFFFF"/>
        </w:rPr>
        <w:t>交易或獎助</w:t>
      </w:r>
      <w:proofErr w:type="gramEnd"/>
      <w:r w:rsidRPr="00A9081E">
        <w:rPr>
          <w:rFonts w:ascii="Times New Roman" w:eastAsia="標楷體" w:hAnsi="Times New Roman" w:cs="Times New Roman"/>
          <w:b/>
          <w:color w:val="000000" w:themeColor="text1"/>
          <w:shd w:val="clear" w:color="auto" w:fill="FFFFFF"/>
        </w:rPr>
        <w:t>對象屬公職人員或關係人者，請</w:t>
      </w:r>
      <w:proofErr w:type="gramStart"/>
      <w:r w:rsidRPr="00A9081E">
        <w:rPr>
          <w:rFonts w:ascii="Times New Roman" w:eastAsia="標楷體" w:hAnsi="Times New Roman" w:cs="Times New Roman"/>
          <w:b/>
          <w:color w:val="000000" w:themeColor="text1"/>
          <w:shd w:val="clear" w:color="auto" w:fill="FFFFFF"/>
        </w:rPr>
        <w:t>填寫此</w:t>
      </w:r>
      <w:proofErr w:type="gramEnd"/>
      <w:r w:rsidRPr="00A9081E">
        <w:rPr>
          <w:rFonts w:ascii="Times New Roman" w:eastAsia="標楷體" w:hAnsi="Times New Roman" w:cs="Times New Roman"/>
          <w:b/>
          <w:color w:val="000000" w:themeColor="text1"/>
          <w:shd w:val="clear" w:color="auto" w:fill="FFFFFF"/>
        </w:rPr>
        <w:t>表。非屬公職人員或關係人者，</w:t>
      </w:r>
      <w:proofErr w:type="gramStart"/>
      <w:r w:rsidRPr="00A9081E">
        <w:rPr>
          <w:rFonts w:ascii="Times New Roman" w:eastAsia="標楷體" w:hAnsi="Times New Roman" w:cs="Times New Roman"/>
          <w:b/>
          <w:color w:val="000000" w:themeColor="text1"/>
          <w:shd w:val="clear" w:color="auto" w:fill="FFFFFF"/>
        </w:rPr>
        <w:t>免填此表</w:t>
      </w:r>
      <w:proofErr w:type="gramEnd"/>
      <w:r w:rsidRPr="00A9081E">
        <w:rPr>
          <w:rFonts w:ascii="Times New Roman" w:eastAsia="標楷體" w:hAnsi="Times New Roman" w:cs="Times New Roman"/>
          <w:b/>
          <w:color w:val="000000" w:themeColor="text1"/>
          <w:shd w:val="clear" w:color="auto" w:fill="FFFFFF"/>
        </w:rPr>
        <w:t>。</w:t>
      </w:r>
    </w:p>
    <w:p w:rsidR="00181A6A" w:rsidRPr="00CA5CBB" w:rsidRDefault="00181A6A" w:rsidP="00CA5CBB">
      <w:pPr>
        <w:spacing w:line="360" w:lineRule="auto"/>
        <w:ind w:left="-426" w:hanging="141"/>
        <w:rPr>
          <w:rFonts w:eastAsia="標楷體"/>
          <w:color w:val="000000" w:themeColor="text1"/>
          <w:sz w:val="28"/>
        </w:rPr>
      </w:pPr>
      <w:r w:rsidRPr="00CA5CBB">
        <w:rPr>
          <w:rFonts w:eastAsia="標楷體"/>
          <w:color w:val="000000" w:themeColor="text1"/>
          <w:sz w:val="28"/>
        </w:rPr>
        <w:t xml:space="preserve">  </w:t>
      </w:r>
      <w:r w:rsidRPr="00CA5CBB">
        <w:rPr>
          <w:rFonts w:eastAsia="標楷體"/>
          <w:color w:val="000000" w:themeColor="text1"/>
          <w:sz w:val="28"/>
        </w:rPr>
        <w:t>表</w:t>
      </w:r>
      <w:r w:rsidRPr="00CA5CBB">
        <w:rPr>
          <w:rFonts w:eastAsia="標楷體"/>
          <w:color w:val="000000" w:themeColor="text1"/>
          <w:sz w:val="28"/>
        </w:rPr>
        <w:t>1</w:t>
      </w:r>
      <w:r w:rsidRPr="00CA5CBB">
        <w:rPr>
          <w:rFonts w:eastAsia="標楷體"/>
          <w:color w:val="000000" w:themeColor="text1"/>
          <w:sz w:val="28"/>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181A6A" w:rsidRPr="00E149EB" w:rsidTr="00CA5CBB">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rsidR="00181A6A" w:rsidRPr="00E149EB" w:rsidRDefault="00181A6A" w:rsidP="00CF7364">
            <w:pPr>
              <w:spacing w:line="360" w:lineRule="auto"/>
              <w:ind w:right="-632"/>
              <w:jc w:val="both"/>
              <w:rPr>
                <w:rFonts w:eastAsia="標楷體"/>
                <w:color w:val="000000" w:themeColor="text1"/>
                <w:sz w:val="28"/>
                <w:szCs w:val="24"/>
              </w:rPr>
            </w:pPr>
            <w:r w:rsidRPr="00E149EB">
              <w:rPr>
                <w:rFonts w:eastAsia="標楷體"/>
                <w:color w:val="000000" w:themeColor="text1"/>
                <w:sz w:val="28"/>
                <w:szCs w:val="24"/>
              </w:rPr>
              <w:t>參與</w:t>
            </w:r>
            <w:proofErr w:type="gramStart"/>
            <w:r w:rsidRPr="00E149EB">
              <w:rPr>
                <w:rFonts w:eastAsia="標楷體"/>
                <w:color w:val="000000" w:themeColor="text1"/>
                <w:sz w:val="28"/>
                <w:szCs w:val="24"/>
              </w:rPr>
              <w:t>交易或獎助</w:t>
            </w:r>
            <w:proofErr w:type="gramEnd"/>
            <w:r w:rsidRPr="00E149EB">
              <w:rPr>
                <w:rFonts w:eastAsia="標楷體"/>
                <w:color w:val="000000" w:themeColor="text1"/>
                <w:sz w:val="28"/>
                <w:szCs w:val="24"/>
              </w:rPr>
              <w:t>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rsidR="00181A6A" w:rsidRPr="00E149EB" w:rsidRDefault="00181A6A" w:rsidP="00CF7364">
            <w:pPr>
              <w:spacing w:line="360" w:lineRule="auto"/>
              <w:ind w:right="-632"/>
              <w:jc w:val="both"/>
              <w:rPr>
                <w:rFonts w:eastAsia="標楷體"/>
                <w:color w:val="000000" w:themeColor="text1"/>
                <w:sz w:val="28"/>
                <w:szCs w:val="24"/>
              </w:rPr>
            </w:pPr>
            <w:r w:rsidRPr="00E149EB">
              <w:rPr>
                <w:rFonts w:eastAsia="標楷體"/>
                <w:color w:val="000000" w:themeColor="text1"/>
                <w:sz w:val="28"/>
                <w:szCs w:val="24"/>
              </w:rPr>
              <w:t>案號：</w:t>
            </w:r>
            <w:r w:rsidRPr="00E149EB">
              <w:rPr>
                <w:rFonts w:eastAsia="標楷體"/>
                <w:color w:val="000000" w:themeColor="text1"/>
                <w:sz w:val="28"/>
                <w:szCs w:val="24"/>
              </w:rPr>
              <w:t xml:space="preserve">              </w:t>
            </w:r>
            <w:r w:rsidRPr="00CA5CBB">
              <w:rPr>
                <w:rFonts w:eastAsia="標楷體"/>
                <w:color w:val="000000" w:themeColor="text1"/>
                <w:sz w:val="24"/>
                <w:szCs w:val="24"/>
              </w:rPr>
              <w:t>（無案號者免填）</w:t>
            </w:r>
          </w:p>
        </w:tc>
      </w:tr>
      <w:tr w:rsidR="00181A6A" w:rsidRPr="00E149EB" w:rsidTr="00CA5CBB">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28" w:type="dxa"/>
              <w:bottom w:w="0" w:type="dxa"/>
              <w:right w:w="28" w:type="dxa"/>
            </w:tcMar>
            <w:vAlign w:val="center"/>
          </w:tcPr>
          <w:p w:rsidR="00181A6A" w:rsidRPr="00E149EB" w:rsidRDefault="00181A6A" w:rsidP="00CF7364">
            <w:pPr>
              <w:spacing w:line="360" w:lineRule="auto"/>
              <w:ind w:right="-632"/>
              <w:jc w:val="both"/>
              <w:rPr>
                <w:rFonts w:eastAsia="標楷體"/>
                <w:color w:val="000000" w:themeColor="text1"/>
                <w:sz w:val="28"/>
                <w:szCs w:val="24"/>
              </w:rPr>
            </w:pPr>
            <w:r w:rsidRPr="00E149EB">
              <w:rPr>
                <w:rFonts w:eastAsia="標楷體"/>
                <w:color w:val="000000" w:themeColor="text1"/>
                <w:sz w:val="28"/>
                <w:szCs w:val="24"/>
              </w:rPr>
              <w:t>本</w:t>
            </w:r>
            <w:proofErr w:type="gramStart"/>
            <w:r w:rsidRPr="00E149EB">
              <w:rPr>
                <w:rFonts w:eastAsia="標楷體"/>
                <w:color w:val="000000" w:themeColor="text1"/>
                <w:sz w:val="28"/>
                <w:szCs w:val="24"/>
              </w:rPr>
              <w:t>案獎助或</w:t>
            </w:r>
            <w:proofErr w:type="gramEnd"/>
            <w:r w:rsidRPr="00E149EB">
              <w:rPr>
                <w:rFonts w:eastAsia="標楷體"/>
                <w:color w:val="000000" w:themeColor="text1"/>
                <w:sz w:val="28"/>
                <w:szCs w:val="24"/>
              </w:rPr>
              <w:t>交易對象係公職人員或其關係人：</w:t>
            </w:r>
          </w:p>
        </w:tc>
      </w:tr>
      <w:tr w:rsidR="00181A6A" w:rsidRPr="00E149EB" w:rsidTr="00CF7364">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5CBB" w:rsidRPr="00CA5CBB" w:rsidRDefault="00A90FB9" w:rsidP="00CF7364">
            <w:pPr>
              <w:spacing w:line="360" w:lineRule="auto"/>
              <w:ind w:right="-632"/>
              <w:jc w:val="both"/>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E149EB">
              <w:rPr>
                <w:rFonts w:eastAsia="標楷體"/>
                <w:color w:val="000000" w:themeColor="text1"/>
                <w:sz w:val="28"/>
                <w:szCs w:val="24"/>
              </w:rPr>
              <w:t>公職人員</w:t>
            </w:r>
            <w:r w:rsidR="00181A6A" w:rsidRPr="00CA5CBB">
              <w:rPr>
                <w:rFonts w:eastAsia="標楷體"/>
                <w:color w:val="000000" w:themeColor="text1"/>
                <w:sz w:val="24"/>
                <w:szCs w:val="24"/>
              </w:rPr>
              <w:t>（勾選此項者，無需填寫表</w:t>
            </w:r>
            <w:r w:rsidR="00181A6A" w:rsidRPr="00CA5CBB">
              <w:rPr>
                <w:rFonts w:eastAsia="標楷體"/>
                <w:color w:val="000000" w:themeColor="text1"/>
                <w:sz w:val="24"/>
                <w:szCs w:val="24"/>
              </w:rPr>
              <w:t>2</w:t>
            </w:r>
            <w:r w:rsidR="00181A6A" w:rsidRPr="00CA5CBB">
              <w:rPr>
                <w:rFonts w:eastAsia="標楷體"/>
                <w:color w:val="000000" w:themeColor="text1"/>
                <w:sz w:val="24"/>
                <w:szCs w:val="24"/>
              </w:rPr>
              <w:t>）</w:t>
            </w:r>
          </w:p>
          <w:p w:rsidR="00181A6A" w:rsidRPr="00E149EB" w:rsidRDefault="00CA5CBB" w:rsidP="00CF7364">
            <w:pPr>
              <w:spacing w:line="360" w:lineRule="auto"/>
              <w:ind w:right="-632"/>
              <w:jc w:val="both"/>
              <w:rPr>
                <w:rFonts w:eastAsia="標楷體"/>
                <w:color w:val="000000" w:themeColor="text1"/>
                <w:sz w:val="28"/>
                <w:szCs w:val="24"/>
              </w:rPr>
            </w:pPr>
            <w:r>
              <w:rPr>
                <w:rFonts w:eastAsia="標楷體" w:hint="eastAsia"/>
                <w:color w:val="000000" w:themeColor="text1"/>
                <w:sz w:val="28"/>
                <w:szCs w:val="24"/>
              </w:rPr>
              <w:t xml:space="preserve">　</w:t>
            </w:r>
            <w:r w:rsidR="00181A6A" w:rsidRPr="00E149EB">
              <w:rPr>
                <w:rFonts w:eastAsia="標楷體"/>
                <w:color w:val="000000" w:themeColor="text1"/>
                <w:sz w:val="28"/>
                <w:szCs w:val="24"/>
              </w:rPr>
              <w:t>姓名：</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Pr>
                <w:rFonts w:eastAsia="標楷體" w:hint="eastAsia"/>
                <w:color w:val="000000" w:themeColor="text1"/>
                <w:sz w:val="28"/>
                <w:szCs w:val="24"/>
              </w:rPr>
              <w:t xml:space="preserve">    </w:t>
            </w:r>
            <w:r w:rsidR="00181A6A" w:rsidRPr="00E149EB">
              <w:rPr>
                <w:rFonts w:eastAsia="標楷體"/>
                <w:color w:val="000000" w:themeColor="text1"/>
                <w:sz w:val="28"/>
                <w:szCs w:val="24"/>
              </w:rPr>
              <w:t>服務機關團體：</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sidR="00300F30">
              <w:rPr>
                <w:rFonts w:eastAsia="標楷體"/>
                <w:color w:val="000000" w:themeColor="text1"/>
                <w:sz w:val="28"/>
                <w:szCs w:val="28"/>
              </w:rPr>
              <w:t xml:space="preserve">                   </w:t>
            </w:r>
            <w:r w:rsidR="00181A6A" w:rsidRPr="00E149EB">
              <w:rPr>
                <w:rFonts w:eastAsia="標楷體"/>
                <w:color w:val="000000" w:themeColor="text1"/>
                <w:sz w:val="28"/>
                <w:szCs w:val="24"/>
              </w:rPr>
              <w:t xml:space="preserve">  </w:t>
            </w:r>
            <w:r w:rsidR="00181A6A" w:rsidRPr="00E149EB">
              <w:rPr>
                <w:rFonts w:eastAsia="標楷體"/>
                <w:color w:val="000000" w:themeColor="text1"/>
                <w:sz w:val="28"/>
                <w:szCs w:val="24"/>
              </w:rPr>
              <w:t>職稱：</w:t>
            </w:r>
            <w:r w:rsidR="00300F30">
              <w:rPr>
                <w:rFonts w:eastAsia="標楷體"/>
                <w:color w:val="000000" w:themeColor="text1"/>
                <w:sz w:val="28"/>
                <w:szCs w:val="28"/>
              </w:rPr>
              <w:t xml:space="preserve">                     </w:t>
            </w:r>
            <w:r w:rsidR="00181A6A" w:rsidRPr="00E149EB">
              <w:rPr>
                <w:rFonts w:eastAsia="標楷體"/>
                <w:color w:val="000000" w:themeColor="text1"/>
                <w:sz w:val="28"/>
                <w:szCs w:val="24"/>
              </w:rPr>
              <w:t xml:space="preserve"> </w:t>
            </w:r>
          </w:p>
        </w:tc>
      </w:tr>
      <w:tr w:rsidR="00181A6A" w:rsidRPr="00E149EB" w:rsidTr="00CF7364">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1A6A" w:rsidRPr="00E149EB" w:rsidRDefault="00A90FB9" w:rsidP="00CF7364">
            <w:pPr>
              <w:spacing w:line="360" w:lineRule="auto"/>
              <w:ind w:left="-104" w:firstLine="123"/>
              <w:jc w:val="both"/>
              <w:rPr>
                <w:rFonts w:eastAsia="標楷體"/>
                <w:color w:val="000000" w:themeColor="text1"/>
                <w:sz w:val="28"/>
                <w:szCs w:val="24"/>
              </w:rPr>
            </w:pPr>
            <w:r w:rsidRPr="00A90FB9">
              <w:rPr>
                <w:rFonts w:ascii="標楷體" w:eastAsia="標楷體" w:hAnsi="標楷體" w:hint="eastAsia"/>
                <w:color w:val="000000" w:themeColor="text1"/>
                <w:sz w:val="24"/>
                <w:szCs w:val="24"/>
              </w:rPr>
              <w:t>□</w:t>
            </w:r>
            <w:r w:rsidR="00181A6A" w:rsidRPr="00E149EB">
              <w:rPr>
                <w:rFonts w:eastAsia="標楷體"/>
                <w:color w:val="000000" w:themeColor="text1"/>
                <w:sz w:val="28"/>
                <w:szCs w:val="24"/>
              </w:rPr>
              <w:t>公職人員之關係人（勾選此項者，請繼續填寫表</w:t>
            </w:r>
            <w:r w:rsidR="00181A6A" w:rsidRPr="00E149EB">
              <w:rPr>
                <w:rFonts w:eastAsia="標楷體"/>
                <w:color w:val="000000" w:themeColor="text1"/>
                <w:sz w:val="28"/>
                <w:szCs w:val="24"/>
              </w:rPr>
              <w:t>2</w:t>
            </w:r>
            <w:r w:rsidR="00181A6A" w:rsidRPr="00E149EB">
              <w:rPr>
                <w:rFonts w:eastAsia="標楷體"/>
                <w:color w:val="000000" w:themeColor="text1"/>
                <w:sz w:val="28"/>
                <w:szCs w:val="24"/>
              </w:rPr>
              <w:t>）</w:t>
            </w:r>
          </w:p>
        </w:tc>
      </w:tr>
    </w:tbl>
    <w:p w:rsidR="00181A6A" w:rsidRPr="00E149EB" w:rsidRDefault="00181A6A" w:rsidP="00300F30">
      <w:pPr>
        <w:spacing w:line="360" w:lineRule="auto"/>
        <w:ind w:left="-206" w:hanging="620"/>
        <w:rPr>
          <w:rFonts w:eastAsia="標楷體"/>
          <w:color w:val="000000" w:themeColor="text1"/>
          <w:sz w:val="28"/>
        </w:rPr>
      </w:pPr>
      <w:r w:rsidRPr="00E149EB">
        <w:rPr>
          <w:rFonts w:eastAsia="標楷體"/>
          <w:color w:val="000000" w:themeColor="text1"/>
          <w:sz w:val="28"/>
        </w:rPr>
        <w:t xml:space="preserve">   </w:t>
      </w:r>
      <w:r w:rsidRPr="00E149EB">
        <w:rPr>
          <w:rFonts w:eastAsia="標楷體"/>
          <w:color w:val="000000" w:themeColor="text1"/>
          <w:sz w:val="28"/>
        </w:rPr>
        <w:t>表</w:t>
      </w:r>
      <w:r w:rsidRPr="00E149EB">
        <w:rPr>
          <w:rFonts w:eastAsia="標楷體"/>
          <w:color w:val="000000" w:themeColor="text1"/>
          <w:sz w:val="28"/>
        </w:rPr>
        <w:t>2</w:t>
      </w:r>
      <w:r w:rsidRPr="00E149EB">
        <w:rPr>
          <w:rFonts w:eastAsia="標楷體"/>
          <w:color w:val="000000" w:themeColor="text1"/>
          <w:sz w:val="28"/>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181A6A" w:rsidRPr="00CA5CBB" w:rsidTr="00CA5CBB">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tcPr>
          <w:p w:rsidR="00181A6A" w:rsidRPr="00CA5CBB" w:rsidRDefault="00181A6A" w:rsidP="00CF7364">
            <w:pPr>
              <w:spacing w:line="360" w:lineRule="auto"/>
              <w:rPr>
                <w:rFonts w:eastAsia="標楷體"/>
                <w:color w:val="000000" w:themeColor="text1"/>
                <w:sz w:val="28"/>
                <w:szCs w:val="28"/>
              </w:rPr>
            </w:pPr>
            <w:r w:rsidRPr="00CA5CBB">
              <w:rPr>
                <w:rFonts w:eastAsia="標楷體"/>
                <w:color w:val="000000" w:themeColor="text1"/>
                <w:sz w:val="28"/>
                <w:szCs w:val="28"/>
              </w:rPr>
              <w:t>公職人員：</w:t>
            </w:r>
          </w:p>
          <w:p w:rsidR="00181A6A" w:rsidRPr="00CA5CBB" w:rsidRDefault="00181A6A" w:rsidP="00CF7364">
            <w:pPr>
              <w:spacing w:line="360" w:lineRule="auto"/>
              <w:rPr>
                <w:rFonts w:eastAsia="標楷體"/>
                <w:color w:val="000000" w:themeColor="text1"/>
                <w:sz w:val="28"/>
                <w:szCs w:val="28"/>
              </w:rPr>
            </w:pPr>
            <w:r w:rsidRPr="00CA5CBB">
              <w:rPr>
                <w:rFonts w:eastAsia="標楷體"/>
                <w:color w:val="000000" w:themeColor="text1"/>
                <w:sz w:val="28"/>
                <w:szCs w:val="28"/>
              </w:rPr>
              <w:t>姓名：</w:t>
            </w:r>
            <w:r w:rsidR="00300F30">
              <w:rPr>
                <w:rFonts w:eastAsia="標楷體"/>
                <w:color w:val="000000" w:themeColor="text1"/>
                <w:sz w:val="28"/>
                <w:szCs w:val="28"/>
              </w:rPr>
              <w:t xml:space="preserve">                      </w:t>
            </w:r>
            <w:r w:rsidRPr="00CA5CBB">
              <w:rPr>
                <w:rFonts w:eastAsia="標楷體"/>
                <w:color w:val="000000" w:themeColor="text1"/>
                <w:sz w:val="28"/>
                <w:szCs w:val="28"/>
              </w:rPr>
              <w:t xml:space="preserve">      </w:t>
            </w:r>
            <w:r w:rsidRPr="00CA5CBB">
              <w:rPr>
                <w:rFonts w:eastAsia="標楷體"/>
                <w:color w:val="000000" w:themeColor="text1"/>
                <w:sz w:val="28"/>
                <w:szCs w:val="28"/>
              </w:rPr>
              <w:t>服務機關團體：</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sidR="00300F30">
              <w:rPr>
                <w:rFonts w:eastAsia="標楷體"/>
                <w:color w:val="000000" w:themeColor="text1"/>
                <w:sz w:val="28"/>
                <w:szCs w:val="28"/>
              </w:rPr>
              <w:t xml:space="preserve">                      </w:t>
            </w:r>
            <w:r w:rsidRPr="00CA5CBB">
              <w:rPr>
                <w:rFonts w:eastAsia="標楷體"/>
                <w:color w:val="000000" w:themeColor="text1"/>
                <w:sz w:val="28"/>
                <w:szCs w:val="28"/>
              </w:rPr>
              <w:t xml:space="preserve">    </w:t>
            </w:r>
            <w:r w:rsidRPr="00CA5CBB">
              <w:rPr>
                <w:rFonts w:eastAsia="標楷體"/>
                <w:color w:val="000000" w:themeColor="text1"/>
                <w:sz w:val="28"/>
                <w:szCs w:val="28"/>
              </w:rPr>
              <w:t>職稱：</w:t>
            </w:r>
          </w:p>
        </w:tc>
      </w:tr>
      <w:tr w:rsidR="00181A6A" w:rsidRPr="00CA5CBB" w:rsidTr="00CA5CBB">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hemeFill="background1" w:themeFillShade="F2"/>
            <w:tcMar>
              <w:top w:w="0" w:type="dxa"/>
              <w:left w:w="108" w:type="dxa"/>
              <w:bottom w:w="0" w:type="dxa"/>
              <w:right w:w="108" w:type="dxa"/>
            </w:tcMar>
          </w:tcPr>
          <w:p w:rsidR="00181A6A" w:rsidRPr="00CA5CBB" w:rsidRDefault="00181A6A" w:rsidP="00A90FB9">
            <w:pPr>
              <w:spacing w:line="360" w:lineRule="auto"/>
              <w:rPr>
                <w:rFonts w:eastAsia="標楷體"/>
                <w:color w:val="000000" w:themeColor="text1"/>
                <w:sz w:val="28"/>
                <w:szCs w:val="28"/>
              </w:rPr>
            </w:pPr>
            <w:r w:rsidRPr="00CA5CBB">
              <w:rPr>
                <w:rFonts w:eastAsia="標楷體"/>
                <w:color w:val="000000" w:themeColor="text1"/>
                <w:sz w:val="28"/>
                <w:szCs w:val="28"/>
              </w:rPr>
              <w:t>關係人（屬自然人者）：姓名</w:t>
            </w:r>
            <w:r w:rsidRPr="00CA5CBB">
              <w:rPr>
                <w:rFonts w:eastAsia="標楷體"/>
                <w:color w:val="000000" w:themeColor="text1"/>
                <w:sz w:val="28"/>
                <w:szCs w:val="28"/>
              </w:rPr>
              <w:t xml:space="preserve">      </w:t>
            </w:r>
          </w:p>
          <w:p w:rsidR="00181A6A" w:rsidRPr="00CA5CBB" w:rsidRDefault="00181A6A" w:rsidP="00CF7364">
            <w:pPr>
              <w:spacing w:line="360" w:lineRule="auto"/>
              <w:rPr>
                <w:rFonts w:eastAsia="標楷體"/>
                <w:color w:val="000000" w:themeColor="text1"/>
                <w:sz w:val="28"/>
                <w:szCs w:val="28"/>
              </w:rPr>
            </w:pPr>
            <w:r w:rsidRPr="00CA5CBB">
              <w:rPr>
                <w:rFonts w:eastAsia="標楷體"/>
                <w:color w:val="000000" w:themeColor="text1"/>
                <w:sz w:val="28"/>
                <w:szCs w:val="28"/>
              </w:rPr>
              <w:t>關係人（屬營利事業、非營利之法人或非法人團體）：</w:t>
            </w:r>
          </w:p>
          <w:p w:rsidR="00181A6A" w:rsidRPr="00CA5CBB" w:rsidRDefault="00181A6A" w:rsidP="00CF7364">
            <w:pPr>
              <w:spacing w:line="360" w:lineRule="auto"/>
              <w:rPr>
                <w:rFonts w:eastAsia="標楷體"/>
                <w:color w:val="000000" w:themeColor="text1"/>
                <w:sz w:val="28"/>
                <w:szCs w:val="28"/>
              </w:rPr>
            </w:pPr>
            <w:r w:rsidRPr="00CA5CBB">
              <w:rPr>
                <w:rFonts w:eastAsia="標楷體"/>
                <w:color w:val="000000" w:themeColor="text1"/>
                <w:sz w:val="28"/>
                <w:szCs w:val="28"/>
              </w:rPr>
              <w:t xml:space="preserve">    </w:t>
            </w:r>
            <w:r w:rsidRPr="00CA5CBB">
              <w:rPr>
                <w:rFonts w:eastAsia="標楷體"/>
                <w:color w:val="000000" w:themeColor="text1"/>
                <w:sz w:val="28"/>
                <w:szCs w:val="28"/>
              </w:rPr>
              <w:t>名稱</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sidRPr="00CA5CBB">
              <w:rPr>
                <w:rFonts w:eastAsia="標楷體"/>
                <w:color w:val="000000" w:themeColor="text1"/>
                <w:sz w:val="28"/>
                <w:szCs w:val="28"/>
              </w:rPr>
              <w:t xml:space="preserve">       </w:t>
            </w:r>
            <w:r w:rsidRPr="00CA5CBB">
              <w:rPr>
                <w:rFonts w:eastAsia="標楷體"/>
                <w:color w:val="000000" w:themeColor="text1"/>
                <w:sz w:val="28"/>
                <w:szCs w:val="28"/>
              </w:rPr>
              <w:t>統一編號</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sidRPr="00CA5CBB">
              <w:rPr>
                <w:rFonts w:eastAsia="標楷體"/>
                <w:color w:val="000000" w:themeColor="text1"/>
                <w:sz w:val="28"/>
                <w:szCs w:val="28"/>
              </w:rPr>
              <w:t xml:space="preserve">    </w:t>
            </w:r>
            <w:r w:rsidRPr="00CA5CBB">
              <w:rPr>
                <w:rFonts w:eastAsia="標楷體"/>
                <w:color w:val="000000" w:themeColor="text1"/>
                <w:sz w:val="28"/>
                <w:szCs w:val="28"/>
              </w:rPr>
              <w:t>代表人或管理人姓名</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sidRPr="00CA5CBB">
              <w:rPr>
                <w:rFonts w:eastAsia="標楷體"/>
                <w:color w:val="000000" w:themeColor="text1"/>
                <w:sz w:val="28"/>
                <w:szCs w:val="28"/>
              </w:rPr>
              <w:t xml:space="preserve">                                                         </w:t>
            </w:r>
          </w:p>
        </w:tc>
      </w:tr>
      <w:tr w:rsidR="00181A6A" w:rsidRPr="00CA5CBB" w:rsidTr="00CF7364">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181A6A" w:rsidRPr="00CA5CBB" w:rsidRDefault="00181A6A" w:rsidP="00CF7364">
            <w:pPr>
              <w:spacing w:line="360" w:lineRule="auto"/>
              <w:jc w:val="center"/>
              <w:rPr>
                <w:rFonts w:eastAsia="標楷體"/>
                <w:b/>
                <w:color w:val="000000" w:themeColor="text1"/>
                <w:sz w:val="28"/>
                <w:szCs w:val="28"/>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181A6A" w:rsidRPr="00CA5CBB" w:rsidRDefault="00181A6A" w:rsidP="00CF7364">
            <w:pPr>
              <w:spacing w:line="360" w:lineRule="auto"/>
              <w:jc w:val="center"/>
              <w:rPr>
                <w:rFonts w:eastAsia="標楷體"/>
                <w:b/>
                <w:color w:val="000000" w:themeColor="text1"/>
                <w:sz w:val="24"/>
                <w:szCs w:val="24"/>
              </w:rPr>
            </w:pPr>
            <w:r w:rsidRPr="00CA5CBB">
              <w:rPr>
                <w:rFonts w:eastAsia="標楷體"/>
                <w:b/>
                <w:color w:val="000000" w:themeColor="text1"/>
                <w:sz w:val="24"/>
                <w:szCs w:val="24"/>
              </w:rPr>
              <w:t>關係人與公職</w:t>
            </w:r>
            <w:proofErr w:type="gramStart"/>
            <w:r w:rsidRPr="00CA5CBB">
              <w:rPr>
                <w:rFonts w:eastAsia="標楷體"/>
                <w:b/>
                <w:color w:val="000000" w:themeColor="text1"/>
                <w:sz w:val="24"/>
                <w:szCs w:val="24"/>
              </w:rPr>
              <w:t>人員間係第</w:t>
            </w:r>
            <w:r w:rsidRPr="00CA5CBB">
              <w:rPr>
                <w:rFonts w:eastAsia="標楷體"/>
                <w:b/>
                <w:color w:val="000000" w:themeColor="text1"/>
                <w:sz w:val="24"/>
                <w:szCs w:val="24"/>
              </w:rPr>
              <w:t>3</w:t>
            </w:r>
            <w:r w:rsidRPr="00CA5CBB">
              <w:rPr>
                <w:rFonts w:eastAsia="標楷體"/>
                <w:b/>
                <w:color w:val="000000" w:themeColor="text1"/>
                <w:sz w:val="24"/>
                <w:szCs w:val="24"/>
              </w:rPr>
              <w:t>條</w:t>
            </w:r>
            <w:proofErr w:type="gramEnd"/>
            <w:r w:rsidRPr="00CA5CBB">
              <w:rPr>
                <w:rFonts w:eastAsia="標楷體"/>
                <w:b/>
                <w:color w:val="000000" w:themeColor="text1"/>
                <w:sz w:val="24"/>
                <w:szCs w:val="24"/>
              </w:rPr>
              <w:t>第</w:t>
            </w:r>
            <w:r w:rsidRPr="00CA5CBB">
              <w:rPr>
                <w:rFonts w:eastAsia="標楷體"/>
                <w:b/>
                <w:color w:val="000000" w:themeColor="text1"/>
                <w:sz w:val="24"/>
                <w:szCs w:val="24"/>
              </w:rPr>
              <w:t>1</w:t>
            </w:r>
            <w:r w:rsidRPr="00CA5CBB">
              <w:rPr>
                <w:rFonts w:eastAsia="標楷體"/>
                <w:b/>
                <w:color w:val="000000" w:themeColor="text1"/>
                <w:sz w:val="24"/>
                <w:szCs w:val="24"/>
              </w:rPr>
              <w:t>項各款之關係</w:t>
            </w:r>
          </w:p>
        </w:tc>
      </w:tr>
      <w:tr w:rsidR="00181A6A" w:rsidRPr="00CA5CBB" w:rsidTr="00CF7364">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81A6A" w:rsidRPr="00A90FB9" w:rsidRDefault="00A90FB9" w:rsidP="00CF7364">
            <w:pPr>
              <w:spacing w:line="360" w:lineRule="auto"/>
              <w:jc w:val="both"/>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A90FB9">
              <w:rPr>
                <w:rFonts w:eastAsia="標楷體"/>
                <w:color w:val="000000" w:themeColor="text1"/>
                <w:sz w:val="24"/>
                <w:szCs w:val="24"/>
              </w:rPr>
              <w:t>第</w:t>
            </w:r>
            <w:r w:rsidR="00181A6A" w:rsidRPr="00A90FB9">
              <w:rPr>
                <w:rFonts w:eastAsia="標楷體"/>
                <w:color w:val="000000" w:themeColor="text1"/>
                <w:sz w:val="24"/>
                <w:szCs w:val="24"/>
              </w:rPr>
              <w:t>1</w:t>
            </w:r>
            <w:r w:rsidR="00181A6A" w:rsidRPr="00A90FB9">
              <w:rPr>
                <w:rFonts w:eastAsia="標楷體"/>
                <w:color w:val="000000" w:themeColor="text1"/>
                <w:sz w:val="24"/>
                <w:szCs w:val="24"/>
              </w:rPr>
              <w:t>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公職人員之配偶或共同生活之家屬</w:t>
            </w:r>
          </w:p>
        </w:tc>
      </w:tr>
      <w:tr w:rsidR="00181A6A" w:rsidRPr="00CA5CBB" w:rsidTr="00CF7364">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81A6A" w:rsidRPr="00A90FB9" w:rsidRDefault="00A90FB9" w:rsidP="00CF7364">
            <w:pPr>
              <w:spacing w:line="360" w:lineRule="auto"/>
              <w:jc w:val="both"/>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A90FB9">
              <w:rPr>
                <w:rFonts w:eastAsia="標楷體"/>
                <w:color w:val="000000" w:themeColor="text1"/>
                <w:sz w:val="24"/>
                <w:szCs w:val="24"/>
              </w:rPr>
              <w:t>第</w:t>
            </w:r>
            <w:r w:rsidR="00181A6A" w:rsidRPr="00A90FB9">
              <w:rPr>
                <w:rFonts w:eastAsia="標楷體"/>
                <w:color w:val="000000" w:themeColor="text1"/>
                <w:sz w:val="24"/>
                <w:szCs w:val="24"/>
              </w:rPr>
              <w:t>2</w:t>
            </w:r>
            <w:r w:rsidR="00181A6A" w:rsidRPr="00A90FB9">
              <w:rPr>
                <w:rFonts w:eastAsia="標楷體"/>
                <w:color w:val="000000" w:themeColor="text1"/>
                <w:sz w:val="24"/>
                <w:szCs w:val="24"/>
              </w:rPr>
              <w:t>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稱謂：</w:t>
            </w:r>
          </w:p>
        </w:tc>
      </w:tr>
      <w:tr w:rsidR="00181A6A" w:rsidRPr="00CA5CBB" w:rsidTr="00CF7364">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rsidR="00181A6A" w:rsidRPr="00A90FB9"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A90FB9">
              <w:rPr>
                <w:rFonts w:eastAsia="標楷體"/>
                <w:color w:val="000000" w:themeColor="text1"/>
                <w:sz w:val="24"/>
                <w:szCs w:val="24"/>
              </w:rPr>
              <w:t>第</w:t>
            </w:r>
            <w:r w:rsidR="00181A6A" w:rsidRPr="00A90FB9">
              <w:rPr>
                <w:rFonts w:eastAsia="標楷體"/>
                <w:color w:val="000000" w:themeColor="text1"/>
                <w:sz w:val="24"/>
                <w:szCs w:val="24"/>
              </w:rPr>
              <w:t>3</w:t>
            </w:r>
            <w:r w:rsidR="00181A6A" w:rsidRPr="00A90FB9">
              <w:rPr>
                <w:rFonts w:eastAsia="標楷體"/>
                <w:color w:val="000000" w:themeColor="text1"/>
                <w:sz w:val="24"/>
                <w:szCs w:val="24"/>
              </w:rPr>
              <w:t>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rsidR="00181A6A" w:rsidRPr="00CA5CBB" w:rsidRDefault="00181A6A" w:rsidP="00CF7364">
            <w:pPr>
              <w:spacing w:line="360" w:lineRule="auto"/>
              <w:rPr>
                <w:rFonts w:eastAsia="標楷體"/>
                <w:color w:val="000000" w:themeColor="text1"/>
                <w:sz w:val="24"/>
                <w:szCs w:val="24"/>
              </w:rPr>
            </w:pPr>
            <w:r w:rsidRPr="00CA5CBB">
              <w:rPr>
                <w:rFonts w:eastAsia="標楷體"/>
                <w:color w:val="000000" w:themeColor="text1"/>
                <w:sz w:val="24"/>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rsidR="00181A6A" w:rsidRPr="00CA5CBB" w:rsidRDefault="00181A6A" w:rsidP="00CF7364">
            <w:pPr>
              <w:spacing w:line="360" w:lineRule="auto"/>
              <w:rPr>
                <w:rFonts w:eastAsia="標楷體"/>
                <w:color w:val="000000" w:themeColor="text1"/>
                <w:sz w:val="24"/>
                <w:szCs w:val="24"/>
              </w:rPr>
            </w:pPr>
            <w:r w:rsidRPr="00CA5CBB">
              <w:rPr>
                <w:rFonts w:eastAsia="標楷體"/>
                <w:color w:val="000000" w:themeColor="text1"/>
                <w:sz w:val="24"/>
                <w:szCs w:val="24"/>
              </w:rPr>
              <w:t>受託人名稱：</w:t>
            </w:r>
            <w:r w:rsidRPr="00CA5CBB">
              <w:rPr>
                <w:rFonts w:eastAsia="標楷體"/>
                <w:color w:val="000000" w:themeColor="text1"/>
                <w:sz w:val="24"/>
                <w:szCs w:val="24"/>
              </w:rPr>
              <w:t xml:space="preserve">         </w:t>
            </w:r>
          </w:p>
        </w:tc>
      </w:tr>
      <w:tr w:rsidR="00181A6A" w:rsidRPr="00CA5CBB" w:rsidTr="00CF7364">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rsidR="00181A6A" w:rsidRPr="00A90FB9"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A90FB9">
              <w:rPr>
                <w:rFonts w:eastAsia="標楷體"/>
                <w:color w:val="000000" w:themeColor="text1"/>
                <w:sz w:val="24"/>
                <w:szCs w:val="24"/>
              </w:rPr>
              <w:t>第</w:t>
            </w:r>
            <w:r w:rsidR="00181A6A" w:rsidRPr="00A90FB9">
              <w:rPr>
                <w:rFonts w:eastAsia="標楷體"/>
                <w:color w:val="000000" w:themeColor="text1"/>
                <w:sz w:val="24"/>
                <w:szCs w:val="24"/>
              </w:rPr>
              <w:t>4</w:t>
            </w:r>
            <w:r w:rsidR="00181A6A" w:rsidRPr="00A90FB9">
              <w:rPr>
                <w:rFonts w:eastAsia="標楷體"/>
                <w:color w:val="000000" w:themeColor="text1"/>
                <w:sz w:val="24"/>
                <w:szCs w:val="24"/>
              </w:rPr>
              <w:t>款</w:t>
            </w:r>
          </w:p>
          <w:p w:rsidR="00181A6A" w:rsidRPr="00A90FB9" w:rsidRDefault="00181A6A" w:rsidP="00CF7364">
            <w:pPr>
              <w:spacing w:line="360" w:lineRule="auto"/>
              <w:rPr>
                <w:rFonts w:eastAsia="標楷體"/>
                <w:color w:val="000000" w:themeColor="text1"/>
                <w:sz w:val="24"/>
                <w:szCs w:val="24"/>
              </w:rPr>
            </w:pPr>
            <w:r w:rsidRPr="00A90FB9">
              <w:rPr>
                <w:rFonts w:eastAsia="標楷體"/>
                <w:color w:val="000000" w:themeColor="text1"/>
                <w:sz w:val="24"/>
                <w:szCs w:val="24"/>
              </w:rPr>
              <w:t>（請填寫</w:t>
            </w:r>
            <w:proofErr w:type="spellStart"/>
            <w:r w:rsidRPr="00A90FB9">
              <w:rPr>
                <w:rFonts w:eastAsia="標楷體"/>
                <w:color w:val="000000" w:themeColor="text1"/>
                <w:sz w:val="24"/>
                <w:szCs w:val="24"/>
              </w:rPr>
              <w:t>abc</w:t>
            </w:r>
            <w:proofErr w:type="spellEnd"/>
            <w:r w:rsidRPr="00A90FB9">
              <w:rPr>
                <w:rFonts w:eastAsia="標楷體"/>
                <w:color w:val="000000" w:themeColor="text1"/>
                <w:sz w:val="24"/>
                <w:szCs w:val="24"/>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181A6A" w:rsidRPr="00CA5CBB" w:rsidRDefault="00181A6A" w:rsidP="00CF7364">
            <w:pPr>
              <w:spacing w:line="360" w:lineRule="auto"/>
              <w:rPr>
                <w:rFonts w:eastAsia="標楷體"/>
                <w:color w:val="000000" w:themeColor="text1"/>
                <w:sz w:val="24"/>
                <w:szCs w:val="24"/>
              </w:rPr>
            </w:pPr>
            <w:r w:rsidRPr="00CA5CBB">
              <w:rPr>
                <w:rFonts w:eastAsia="標楷體"/>
                <w:color w:val="000000" w:themeColor="text1"/>
                <w:sz w:val="24"/>
                <w:szCs w:val="24"/>
              </w:rPr>
              <w:t>a.</w:t>
            </w:r>
            <w:r w:rsidRPr="00CA5CBB">
              <w:rPr>
                <w:rFonts w:eastAsia="標楷體"/>
                <w:color w:val="000000" w:themeColor="text1"/>
                <w:sz w:val="24"/>
                <w:szCs w:val="24"/>
              </w:rPr>
              <w:t>請勾選關係人係屬下列何者：</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營利事業</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非營利法人</w:t>
            </w:r>
          </w:p>
          <w:p w:rsidR="00181A6A" w:rsidRPr="00CA5CBB" w:rsidRDefault="00A90FB9" w:rsidP="00CF7364">
            <w:pPr>
              <w:spacing w:line="360" w:lineRule="auto"/>
              <w:ind w:left="382" w:hanging="382"/>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b.</w:t>
            </w:r>
            <w:r w:rsidRPr="00CA5CBB">
              <w:rPr>
                <w:rFonts w:eastAsia="標楷體"/>
                <w:color w:val="000000" w:themeColor="text1"/>
                <w:sz w:val="24"/>
                <w:szCs w:val="24"/>
              </w:rPr>
              <w:t>請勾</w:t>
            </w:r>
            <w:proofErr w:type="gramStart"/>
            <w:r w:rsidRPr="00CA5CBB">
              <w:rPr>
                <w:rFonts w:eastAsia="標楷體"/>
                <w:color w:val="000000" w:themeColor="text1"/>
                <w:sz w:val="24"/>
                <w:szCs w:val="24"/>
              </w:rPr>
              <w:t>選係以下何</w:t>
            </w:r>
            <w:proofErr w:type="gramEnd"/>
            <w:r w:rsidRPr="00CA5CBB">
              <w:rPr>
                <w:rFonts w:eastAsia="標楷體"/>
                <w:color w:val="000000" w:themeColor="text1"/>
                <w:sz w:val="24"/>
                <w:szCs w:val="24"/>
              </w:rPr>
              <w:t>者擔任職務：</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公職人員本人</w:t>
            </w:r>
          </w:p>
          <w:p w:rsidR="00181A6A" w:rsidRPr="00CA5CBB" w:rsidRDefault="00A90FB9" w:rsidP="00CF7364">
            <w:pPr>
              <w:spacing w:line="360" w:lineRule="auto"/>
              <w:ind w:left="264" w:hanging="264"/>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公職人員之配偶或共同生活之家屬。姓名：</w:t>
            </w:r>
            <w:r w:rsidR="00181A6A" w:rsidRPr="00CA5CBB">
              <w:rPr>
                <w:rFonts w:eastAsia="標楷體"/>
                <w:color w:val="000000" w:themeColor="text1"/>
                <w:sz w:val="24"/>
                <w:szCs w:val="24"/>
              </w:rPr>
              <w:t xml:space="preserve"> </w:t>
            </w:r>
          </w:p>
          <w:p w:rsidR="00A90FB9" w:rsidRDefault="00A90FB9" w:rsidP="00A90FB9">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公職人員二親等以內親屬。</w:t>
            </w:r>
          </w:p>
          <w:p w:rsidR="00300F30" w:rsidRDefault="00181A6A" w:rsidP="00A90FB9">
            <w:pPr>
              <w:spacing w:line="360" w:lineRule="auto"/>
              <w:ind w:leftChars="160" w:left="320"/>
              <w:rPr>
                <w:rFonts w:eastAsia="標楷體"/>
                <w:color w:val="000000" w:themeColor="text1"/>
                <w:sz w:val="28"/>
                <w:szCs w:val="28"/>
              </w:rPr>
            </w:pPr>
            <w:r w:rsidRPr="00CA5CBB">
              <w:rPr>
                <w:rFonts w:eastAsia="標楷體"/>
                <w:color w:val="000000" w:themeColor="text1"/>
                <w:sz w:val="24"/>
                <w:szCs w:val="24"/>
              </w:rPr>
              <w:lastRenderedPageBreak/>
              <w:t>親屬稱謂：</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p>
          <w:p w:rsidR="00A90FB9" w:rsidRDefault="00181A6A" w:rsidP="00A90FB9">
            <w:pPr>
              <w:spacing w:line="360" w:lineRule="auto"/>
              <w:ind w:leftChars="160" w:left="320"/>
              <w:rPr>
                <w:rFonts w:eastAsia="標楷體"/>
                <w:color w:val="000000" w:themeColor="text1"/>
                <w:sz w:val="24"/>
                <w:szCs w:val="24"/>
              </w:rPr>
            </w:pPr>
            <w:r w:rsidRPr="00CA5CBB">
              <w:rPr>
                <w:rFonts w:eastAsia="標楷體"/>
                <w:color w:val="000000" w:themeColor="text1"/>
                <w:sz w:val="24"/>
                <w:szCs w:val="24"/>
              </w:rPr>
              <w:t>(</w:t>
            </w:r>
            <w:r w:rsidRPr="00CA5CBB">
              <w:rPr>
                <w:rFonts w:eastAsia="標楷體"/>
                <w:color w:val="000000" w:themeColor="text1"/>
                <w:sz w:val="24"/>
                <w:szCs w:val="24"/>
              </w:rPr>
              <w:t>填寫親屬稱謂例如：兒媳、女婿、兄嫂、弟媳、連襟、妯娌</w:t>
            </w:r>
            <w:r w:rsidRPr="00CA5CBB">
              <w:rPr>
                <w:rFonts w:eastAsia="標楷體"/>
                <w:color w:val="000000" w:themeColor="text1"/>
                <w:sz w:val="24"/>
                <w:szCs w:val="24"/>
              </w:rPr>
              <w:t>)</w:t>
            </w:r>
          </w:p>
          <w:p w:rsidR="00181A6A" w:rsidRPr="00CA5CBB" w:rsidRDefault="00181A6A" w:rsidP="00A90FB9">
            <w:pPr>
              <w:spacing w:line="360" w:lineRule="auto"/>
              <w:ind w:leftChars="160" w:left="586" w:hanging="266"/>
              <w:rPr>
                <w:rFonts w:eastAsia="標楷體"/>
                <w:color w:val="000000" w:themeColor="text1"/>
                <w:sz w:val="24"/>
                <w:szCs w:val="24"/>
              </w:rPr>
            </w:pPr>
            <w:r w:rsidRPr="00CA5CBB">
              <w:rPr>
                <w:rFonts w:eastAsia="標楷體"/>
                <w:color w:val="000000" w:themeColor="text1"/>
                <w:sz w:val="24"/>
                <w:szCs w:val="24"/>
              </w:rPr>
              <w:t>姓名：</w:t>
            </w:r>
            <w:r w:rsidR="00300F30">
              <w:rPr>
                <w:rFonts w:eastAsia="標楷體"/>
                <w:color w:val="000000" w:themeColor="text1"/>
                <w:sz w:val="28"/>
                <w:szCs w:val="28"/>
              </w:rPr>
              <w:t xml:space="preserve">                      </w:t>
            </w:r>
            <w:r w:rsidR="00300F30" w:rsidRPr="00CA5CBB">
              <w:rPr>
                <w:rFonts w:eastAsia="標楷體"/>
                <w:color w:val="000000" w:themeColor="text1"/>
                <w:sz w:val="28"/>
                <w:szCs w:val="28"/>
              </w:rPr>
              <w:t xml:space="preserve">   </w:t>
            </w:r>
            <w:r w:rsidRPr="00CA5CBB">
              <w:rPr>
                <w:rFonts w:eastAsia="標楷體"/>
                <w:color w:val="000000" w:themeColor="text1"/>
                <w:sz w:val="24"/>
                <w:szCs w:val="24"/>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rsidR="00181A6A" w:rsidRPr="00CA5CBB" w:rsidRDefault="00181A6A" w:rsidP="00CF7364">
            <w:pPr>
              <w:spacing w:line="360" w:lineRule="auto"/>
              <w:rPr>
                <w:rFonts w:eastAsia="標楷體"/>
                <w:color w:val="000000" w:themeColor="text1"/>
                <w:sz w:val="24"/>
                <w:szCs w:val="24"/>
              </w:rPr>
            </w:pPr>
            <w:r w:rsidRPr="00CA5CBB">
              <w:rPr>
                <w:rFonts w:eastAsia="標楷體"/>
                <w:color w:val="000000" w:themeColor="text1"/>
                <w:sz w:val="24"/>
                <w:szCs w:val="24"/>
              </w:rPr>
              <w:lastRenderedPageBreak/>
              <w:t>c.</w:t>
            </w:r>
            <w:r w:rsidRPr="00CA5CBB">
              <w:rPr>
                <w:rFonts w:eastAsia="標楷體"/>
                <w:color w:val="000000" w:themeColor="text1"/>
                <w:sz w:val="24"/>
                <w:szCs w:val="24"/>
              </w:rPr>
              <w:t>請勾選擔任職務名稱：</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負責人</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董事</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獨立董事</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lastRenderedPageBreak/>
              <w:t>□</w:t>
            </w:r>
            <w:r w:rsidR="00181A6A" w:rsidRPr="00CA5CBB">
              <w:rPr>
                <w:rFonts w:eastAsia="標楷體"/>
                <w:color w:val="000000" w:themeColor="text1"/>
                <w:sz w:val="24"/>
                <w:szCs w:val="24"/>
              </w:rPr>
              <w:t>監察人</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經理人</w:t>
            </w:r>
          </w:p>
          <w:p w:rsidR="00181A6A" w:rsidRPr="00CA5CBB" w:rsidRDefault="00A90FB9" w:rsidP="00CF7364">
            <w:pPr>
              <w:spacing w:line="360" w:lineRule="auto"/>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CA5CBB">
              <w:rPr>
                <w:rFonts w:eastAsia="標楷體"/>
                <w:color w:val="000000" w:themeColor="text1"/>
                <w:sz w:val="24"/>
                <w:szCs w:val="24"/>
              </w:rPr>
              <w:t>相類似職務：</w:t>
            </w:r>
          </w:p>
        </w:tc>
      </w:tr>
      <w:tr w:rsidR="00181A6A" w:rsidRPr="00CA5CBB" w:rsidTr="00CF7364">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81A6A" w:rsidRPr="00A90FB9" w:rsidRDefault="00A90FB9" w:rsidP="00CF7364">
            <w:pPr>
              <w:spacing w:line="360" w:lineRule="auto"/>
              <w:jc w:val="both"/>
              <w:rPr>
                <w:rFonts w:eastAsia="標楷體"/>
                <w:color w:val="000000" w:themeColor="text1"/>
                <w:sz w:val="24"/>
                <w:szCs w:val="24"/>
              </w:rPr>
            </w:pPr>
            <w:r w:rsidRPr="00A90FB9">
              <w:rPr>
                <w:rFonts w:ascii="標楷體" w:eastAsia="標楷體" w:hAnsi="標楷體" w:hint="eastAsia"/>
                <w:color w:val="000000" w:themeColor="text1"/>
                <w:sz w:val="24"/>
                <w:szCs w:val="24"/>
              </w:rPr>
              <w:lastRenderedPageBreak/>
              <w:t>□</w:t>
            </w:r>
            <w:r w:rsidR="00181A6A" w:rsidRPr="00A90FB9">
              <w:rPr>
                <w:rFonts w:eastAsia="標楷體"/>
                <w:color w:val="000000" w:themeColor="text1"/>
                <w:sz w:val="24"/>
                <w:szCs w:val="24"/>
              </w:rPr>
              <w:t>第</w:t>
            </w:r>
            <w:r w:rsidR="00181A6A" w:rsidRPr="00A90FB9">
              <w:rPr>
                <w:rFonts w:eastAsia="標楷體"/>
                <w:color w:val="000000" w:themeColor="text1"/>
                <w:sz w:val="24"/>
                <w:szCs w:val="24"/>
              </w:rPr>
              <w:t>5</w:t>
            </w:r>
            <w:r w:rsidR="00181A6A" w:rsidRPr="00A90FB9">
              <w:rPr>
                <w:rFonts w:eastAsia="標楷體"/>
                <w:color w:val="000000" w:themeColor="text1"/>
                <w:sz w:val="24"/>
                <w:szCs w:val="24"/>
              </w:rPr>
              <w:t>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機要人員之服務機關：</w:t>
            </w:r>
            <w:r w:rsidRPr="00CA5CBB">
              <w:rPr>
                <w:rFonts w:eastAsia="標楷體"/>
                <w:color w:val="000000" w:themeColor="text1"/>
                <w:sz w:val="24"/>
                <w:szCs w:val="24"/>
              </w:rPr>
              <w:t xml:space="preserve">    </w:t>
            </w:r>
            <w:r w:rsidR="00A90FB9">
              <w:rPr>
                <w:rFonts w:eastAsia="標楷體"/>
                <w:color w:val="000000" w:themeColor="text1"/>
                <w:sz w:val="24"/>
                <w:szCs w:val="24"/>
              </w:rPr>
              <w:t xml:space="preserve">                    </w:t>
            </w:r>
            <w:r w:rsidRPr="00CA5CBB">
              <w:rPr>
                <w:rFonts w:eastAsia="標楷體"/>
                <w:color w:val="000000" w:themeColor="text1"/>
                <w:sz w:val="24"/>
                <w:szCs w:val="24"/>
              </w:rPr>
              <w:t xml:space="preserve">    </w:t>
            </w:r>
            <w:r w:rsidRPr="00CA5CBB">
              <w:rPr>
                <w:rFonts w:eastAsia="標楷體"/>
                <w:color w:val="000000" w:themeColor="text1"/>
                <w:sz w:val="24"/>
                <w:szCs w:val="24"/>
              </w:rPr>
              <w:t>職稱：</w:t>
            </w:r>
            <w:r w:rsidRPr="00CA5CBB">
              <w:rPr>
                <w:rFonts w:eastAsia="標楷體"/>
                <w:color w:val="000000" w:themeColor="text1"/>
                <w:sz w:val="24"/>
                <w:szCs w:val="24"/>
              </w:rPr>
              <w:t xml:space="preserve">        </w:t>
            </w:r>
          </w:p>
        </w:tc>
      </w:tr>
      <w:tr w:rsidR="00181A6A" w:rsidRPr="00CA5CBB" w:rsidTr="00CF7364">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181A6A" w:rsidRPr="00A90FB9" w:rsidRDefault="00A90FB9" w:rsidP="00CF7364">
            <w:pPr>
              <w:spacing w:line="360" w:lineRule="auto"/>
              <w:jc w:val="both"/>
              <w:rPr>
                <w:rFonts w:eastAsia="標楷體"/>
                <w:color w:val="000000" w:themeColor="text1"/>
                <w:sz w:val="24"/>
                <w:szCs w:val="24"/>
              </w:rPr>
            </w:pPr>
            <w:r w:rsidRPr="00A90FB9">
              <w:rPr>
                <w:rFonts w:ascii="標楷體" w:eastAsia="標楷體" w:hAnsi="標楷體" w:hint="eastAsia"/>
                <w:color w:val="000000" w:themeColor="text1"/>
                <w:sz w:val="24"/>
                <w:szCs w:val="24"/>
              </w:rPr>
              <w:t>□</w:t>
            </w:r>
            <w:r w:rsidR="00181A6A" w:rsidRPr="00A90FB9">
              <w:rPr>
                <w:rFonts w:eastAsia="標楷體"/>
                <w:color w:val="000000" w:themeColor="text1"/>
                <w:sz w:val="24"/>
                <w:szCs w:val="24"/>
              </w:rPr>
              <w:t>第</w:t>
            </w:r>
            <w:r w:rsidR="00181A6A" w:rsidRPr="00A90FB9">
              <w:rPr>
                <w:rFonts w:eastAsia="標楷體"/>
                <w:color w:val="000000" w:themeColor="text1"/>
                <w:sz w:val="24"/>
                <w:szCs w:val="24"/>
              </w:rPr>
              <w:t>6</w:t>
            </w:r>
            <w:r w:rsidR="00181A6A" w:rsidRPr="00A90FB9">
              <w:rPr>
                <w:rFonts w:eastAsia="標楷體"/>
                <w:color w:val="000000" w:themeColor="text1"/>
                <w:sz w:val="24"/>
                <w:szCs w:val="24"/>
              </w:rPr>
              <w:t>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81A6A" w:rsidRPr="00CA5CBB" w:rsidRDefault="00181A6A" w:rsidP="00CF7364">
            <w:pPr>
              <w:spacing w:line="360" w:lineRule="auto"/>
              <w:jc w:val="both"/>
              <w:rPr>
                <w:rFonts w:eastAsia="標楷體"/>
                <w:color w:val="000000" w:themeColor="text1"/>
                <w:sz w:val="24"/>
                <w:szCs w:val="24"/>
              </w:rPr>
            </w:pPr>
            <w:r w:rsidRPr="00CA5CBB">
              <w:rPr>
                <w:rFonts w:eastAsia="標楷體"/>
                <w:color w:val="000000" w:themeColor="text1"/>
                <w:sz w:val="24"/>
                <w:szCs w:val="24"/>
              </w:rPr>
              <w:t>助理之服務機關：</w:t>
            </w:r>
            <w:r w:rsidRPr="00CA5CBB">
              <w:rPr>
                <w:rFonts w:eastAsia="標楷體"/>
                <w:color w:val="000000" w:themeColor="text1"/>
                <w:sz w:val="24"/>
                <w:szCs w:val="24"/>
              </w:rPr>
              <w:t xml:space="preserve">  </w:t>
            </w:r>
            <w:r w:rsidR="00A90FB9">
              <w:rPr>
                <w:rFonts w:eastAsia="標楷體"/>
                <w:color w:val="000000" w:themeColor="text1"/>
                <w:sz w:val="24"/>
                <w:szCs w:val="24"/>
              </w:rPr>
              <w:t xml:space="preserve">                            </w:t>
            </w:r>
            <w:r w:rsidRPr="00CA5CBB">
              <w:rPr>
                <w:rFonts w:eastAsia="標楷體"/>
                <w:color w:val="000000" w:themeColor="text1"/>
                <w:sz w:val="24"/>
                <w:szCs w:val="24"/>
              </w:rPr>
              <w:t xml:space="preserve">      </w:t>
            </w:r>
            <w:r w:rsidRPr="00CA5CBB">
              <w:rPr>
                <w:rFonts w:eastAsia="標楷體"/>
                <w:color w:val="000000" w:themeColor="text1"/>
                <w:sz w:val="24"/>
                <w:szCs w:val="24"/>
              </w:rPr>
              <w:t>職稱：</w:t>
            </w:r>
            <w:r w:rsidRPr="00CA5CBB">
              <w:rPr>
                <w:rFonts w:eastAsia="標楷體"/>
                <w:color w:val="000000" w:themeColor="text1"/>
                <w:sz w:val="24"/>
                <w:szCs w:val="24"/>
              </w:rPr>
              <w:t xml:space="preserve">        </w:t>
            </w:r>
          </w:p>
        </w:tc>
      </w:tr>
    </w:tbl>
    <w:p w:rsidR="00181A6A" w:rsidRPr="00A9081E" w:rsidRDefault="00181A6A" w:rsidP="00181A6A">
      <w:pPr>
        <w:spacing w:line="360" w:lineRule="auto"/>
        <w:ind w:left="236" w:hanging="826"/>
        <w:rPr>
          <w:rFonts w:eastAsia="標楷體"/>
          <w:color w:val="000000" w:themeColor="text1"/>
          <w:sz w:val="28"/>
          <w:szCs w:val="28"/>
        </w:rPr>
      </w:pPr>
      <w:r w:rsidRPr="00A9081E">
        <w:rPr>
          <w:rFonts w:eastAsia="標楷體"/>
          <w:color w:val="000000" w:themeColor="text1"/>
          <w:sz w:val="28"/>
          <w:szCs w:val="28"/>
        </w:rPr>
        <w:t>填表人簽名或蓋章：</w:t>
      </w:r>
    </w:p>
    <w:p w:rsidR="00181A6A" w:rsidRPr="001F2580" w:rsidRDefault="00181A6A" w:rsidP="00181A6A">
      <w:pPr>
        <w:spacing w:line="360" w:lineRule="auto"/>
        <w:ind w:hanging="590"/>
        <w:rPr>
          <w:rFonts w:eastAsia="標楷體"/>
          <w:color w:val="000000" w:themeColor="text1"/>
          <w:sz w:val="22"/>
        </w:rPr>
      </w:pPr>
      <w:r w:rsidRPr="001F2580">
        <w:rPr>
          <w:rFonts w:eastAsia="標楷體"/>
          <w:color w:val="000000" w:themeColor="text1"/>
          <w:sz w:val="22"/>
        </w:rPr>
        <w:t>（填表人屬營利事業、非營利之法人或非法人團體者，請一併由該「事業法人團體」</w:t>
      </w:r>
      <w:r w:rsidRPr="001F2580">
        <w:rPr>
          <w:rFonts w:eastAsia="標楷體"/>
          <w:b/>
          <w:color w:val="000000" w:themeColor="text1"/>
          <w:sz w:val="22"/>
        </w:rPr>
        <w:t>及</w:t>
      </w:r>
      <w:r w:rsidRPr="001F2580">
        <w:rPr>
          <w:rFonts w:eastAsia="標楷體"/>
          <w:color w:val="000000" w:themeColor="text1"/>
          <w:sz w:val="22"/>
        </w:rPr>
        <w:t>「負責人」蓋章）</w:t>
      </w:r>
    </w:p>
    <w:p w:rsidR="00181A6A" w:rsidRPr="00A9081E" w:rsidRDefault="00181A6A" w:rsidP="00181A6A">
      <w:pPr>
        <w:spacing w:line="360" w:lineRule="auto"/>
        <w:ind w:left="118" w:hanging="708"/>
        <w:rPr>
          <w:rFonts w:eastAsia="標楷體"/>
          <w:color w:val="000000" w:themeColor="text1"/>
          <w:sz w:val="28"/>
          <w:szCs w:val="28"/>
        </w:rPr>
      </w:pPr>
      <w:r w:rsidRPr="00A9081E">
        <w:rPr>
          <w:rFonts w:eastAsia="標楷體"/>
          <w:color w:val="000000" w:themeColor="text1"/>
          <w:sz w:val="28"/>
          <w:szCs w:val="28"/>
        </w:rPr>
        <w:t>備註：</w:t>
      </w:r>
    </w:p>
    <w:p w:rsidR="00181A6A" w:rsidRPr="00A9081E" w:rsidRDefault="00181A6A" w:rsidP="00181A6A">
      <w:pPr>
        <w:spacing w:line="360" w:lineRule="auto"/>
        <w:ind w:left="236" w:hanging="826"/>
        <w:rPr>
          <w:rFonts w:eastAsia="標楷體"/>
          <w:color w:val="000000" w:themeColor="text1"/>
          <w:sz w:val="28"/>
          <w:szCs w:val="28"/>
        </w:rPr>
      </w:pPr>
      <w:r w:rsidRPr="00A9081E">
        <w:rPr>
          <w:rFonts w:eastAsia="標楷體"/>
          <w:color w:val="000000" w:themeColor="text1"/>
          <w:sz w:val="28"/>
          <w:szCs w:val="28"/>
        </w:rPr>
        <w:t>填表日期：</w:t>
      </w:r>
      <w:r w:rsidRPr="00A9081E">
        <w:rPr>
          <w:rFonts w:eastAsia="標楷體"/>
          <w:color w:val="000000" w:themeColor="text1"/>
          <w:sz w:val="28"/>
          <w:szCs w:val="28"/>
        </w:rPr>
        <w:t xml:space="preserve">    </w:t>
      </w:r>
      <w:r w:rsidRPr="00A9081E">
        <w:rPr>
          <w:rFonts w:eastAsia="標楷體"/>
          <w:color w:val="000000" w:themeColor="text1"/>
          <w:sz w:val="28"/>
          <w:szCs w:val="28"/>
        </w:rPr>
        <w:t>年</w:t>
      </w:r>
      <w:r w:rsidRPr="00A9081E">
        <w:rPr>
          <w:rFonts w:eastAsia="標楷體"/>
          <w:color w:val="000000" w:themeColor="text1"/>
          <w:sz w:val="28"/>
          <w:szCs w:val="28"/>
        </w:rPr>
        <w:t xml:space="preserve">      </w:t>
      </w:r>
      <w:r w:rsidRPr="00A9081E">
        <w:rPr>
          <w:rFonts w:eastAsia="標楷體"/>
          <w:color w:val="000000" w:themeColor="text1"/>
          <w:sz w:val="28"/>
          <w:szCs w:val="28"/>
        </w:rPr>
        <w:t>月</w:t>
      </w:r>
      <w:r w:rsidRPr="00A9081E">
        <w:rPr>
          <w:rFonts w:eastAsia="標楷體"/>
          <w:color w:val="000000" w:themeColor="text1"/>
          <w:sz w:val="28"/>
          <w:szCs w:val="28"/>
        </w:rPr>
        <w:t xml:space="preserve">      </w:t>
      </w:r>
      <w:r w:rsidRPr="00A9081E">
        <w:rPr>
          <w:rFonts w:eastAsia="標楷體"/>
          <w:color w:val="000000" w:themeColor="text1"/>
          <w:sz w:val="28"/>
          <w:szCs w:val="28"/>
        </w:rPr>
        <w:t>日</w:t>
      </w:r>
    </w:p>
    <w:p w:rsidR="00181A6A" w:rsidRPr="00C947B1" w:rsidRDefault="00181A6A" w:rsidP="00C947B1">
      <w:pPr>
        <w:spacing w:line="360" w:lineRule="auto"/>
        <w:ind w:left="236" w:hanging="826"/>
        <w:rPr>
          <w:rFonts w:eastAsia="標楷體"/>
          <w:color w:val="000000" w:themeColor="text1"/>
          <w:sz w:val="28"/>
          <w:szCs w:val="28"/>
        </w:rPr>
      </w:pPr>
      <w:r w:rsidRPr="00A9081E">
        <w:rPr>
          <w:rFonts w:eastAsia="標楷體"/>
          <w:color w:val="000000" w:themeColor="text1"/>
          <w:sz w:val="28"/>
          <w:szCs w:val="28"/>
        </w:rPr>
        <w:t>此致機關：</w:t>
      </w:r>
    </w:p>
    <w:p w:rsidR="00181A6A" w:rsidRPr="00E149EB" w:rsidRDefault="00181A6A" w:rsidP="00181A6A">
      <w:pPr>
        <w:ind w:left="-58" w:hanging="532"/>
        <w:rPr>
          <w:rFonts w:eastAsia="標楷體"/>
          <w:color w:val="000000" w:themeColor="text1"/>
          <w:sz w:val="24"/>
          <w:szCs w:val="24"/>
        </w:rPr>
      </w:pPr>
      <w:r w:rsidRPr="00E149EB">
        <w:rPr>
          <w:rFonts w:eastAsia="標楷體"/>
          <w:b/>
          <w:color w:val="000000" w:themeColor="text1"/>
          <w:sz w:val="24"/>
          <w:szCs w:val="24"/>
          <w:shd w:val="clear" w:color="auto" w:fill="FFFFFF"/>
        </w:rPr>
        <w:t>※</w:t>
      </w:r>
      <w:r w:rsidRPr="00E149EB">
        <w:rPr>
          <w:rFonts w:eastAsia="標楷體"/>
          <w:b/>
          <w:color w:val="000000" w:themeColor="text1"/>
          <w:sz w:val="24"/>
          <w:szCs w:val="24"/>
          <w:shd w:val="clear" w:color="auto" w:fill="FFFFFF"/>
        </w:rPr>
        <w:t>填表說明：</w:t>
      </w:r>
    </w:p>
    <w:p w:rsidR="00181A6A" w:rsidRPr="00E149EB" w:rsidRDefault="00181A6A" w:rsidP="00181A6A">
      <w:pPr>
        <w:ind w:left="-464" w:right="-750" w:hanging="126"/>
        <w:rPr>
          <w:rFonts w:eastAsia="標楷體"/>
          <w:color w:val="000000" w:themeColor="text1"/>
          <w:sz w:val="24"/>
          <w:szCs w:val="24"/>
        </w:rPr>
      </w:pPr>
      <w:r w:rsidRPr="00E149EB">
        <w:rPr>
          <w:rFonts w:eastAsia="標楷體"/>
          <w:color w:val="000000" w:themeColor="text1"/>
          <w:sz w:val="24"/>
          <w:szCs w:val="24"/>
        </w:rPr>
        <w:t xml:space="preserve">  1.</w:t>
      </w:r>
      <w:r w:rsidRPr="00E149EB">
        <w:rPr>
          <w:rFonts w:eastAsia="標楷體"/>
          <w:color w:val="000000" w:themeColor="text1"/>
          <w:sz w:val="24"/>
          <w:szCs w:val="24"/>
        </w:rPr>
        <w:t>請先填寫表</w:t>
      </w:r>
      <w:r w:rsidRPr="00E149EB">
        <w:rPr>
          <w:rFonts w:eastAsia="標楷體"/>
          <w:color w:val="000000" w:themeColor="text1"/>
          <w:sz w:val="24"/>
          <w:szCs w:val="24"/>
        </w:rPr>
        <w:t>1</w:t>
      </w:r>
      <w:r w:rsidRPr="00E149EB">
        <w:rPr>
          <w:rFonts w:eastAsia="標楷體"/>
          <w:color w:val="000000" w:themeColor="text1"/>
          <w:sz w:val="24"/>
          <w:szCs w:val="24"/>
        </w:rPr>
        <w:t>，選擇</w:t>
      </w:r>
      <w:proofErr w:type="gramStart"/>
      <w:r w:rsidRPr="00E149EB">
        <w:rPr>
          <w:rFonts w:eastAsia="標楷體"/>
          <w:color w:val="000000" w:themeColor="text1"/>
          <w:sz w:val="24"/>
          <w:szCs w:val="24"/>
        </w:rPr>
        <w:t>獎助或交易</w:t>
      </w:r>
      <w:proofErr w:type="gramEnd"/>
      <w:r w:rsidRPr="00E149EB">
        <w:rPr>
          <w:rFonts w:eastAsia="標楷體"/>
          <w:color w:val="000000" w:themeColor="text1"/>
          <w:sz w:val="24"/>
          <w:szCs w:val="24"/>
        </w:rPr>
        <w:t>對象係公職人員或關係人。</w:t>
      </w:r>
    </w:p>
    <w:p w:rsidR="00181A6A" w:rsidRPr="00E149EB" w:rsidRDefault="00181A6A" w:rsidP="00181A6A">
      <w:pPr>
        <w:ind w:left="-464" w:right="-750" w:hanging="126"/>
        <w:rPr>
          <w:rFonts w:eastAsia="標楷體"/>
          <w:color w:val="000000" w:themeColor="text1"/>
          <w:sz w:val="24"/>
          <w:szCs w:val="24"/>
        </w:rPr>
      </w:pPr>
      <w:r w:rsidRPr="00E149EB">
        <w:rPr>
          <w:rFonts w:eastAsia="標楷體"/>
          <w:color w:val="000000" w:themeColor="text1"/>
          <w:sz w:val="24"/>
          <w:szCs w:val="24"/>
        </w:rPr>
        <w:t xml:space="preserve">  2.</w:t>
      </w:r>
      <w:proofErr w:type="gramStart"/>
      <w:r w:rsidRPr="00E149EB">
        <w:rPr>
          <w:rFonts w:eastAsia="標楷體"/>
          <w:color w:val="000000" w:themeColor="text1"/>
          <w:sz w:val="24"/>
          <w:szCs w:val="24"/>
        </w:rPr>
        <w:t>獎助或交易</w:t>
      </w:r>
      <w:proofErr w:type="gramEnd"/>
      <w:r w:rsidRPr="00E149EB">
        <w:rPr>
          <w:rFonts w:eastAsia="標楷體"/>
          <w:color w:val="000000" w:themeColor="text1"/>
          <w:sz w:val="24"/>
          <w:szCs w:val="24"/>
        </w:rPr>
        <w:t>對象係公職人員者，無須填表</w:t>
      </w:r>
      <w:r w:rsidRPr="00E149EB">
        <w:rPr>
          <w:rFonts w:eastAsia="標楷體"/>
          <w:color w:val="000000" w:themeColor="text1"/>
          <w:sz w:val="24"/>
          <w:szCs w:val="24"/>
        </w:rPr>
        <w:t>2</w:t>
      </w:r>
      <w:r w:rsidRPr="00E149EB">
        <w:rPr>
          <w:rFonts w:eastAsia="標楷體"/>
          <w:color w:val="000000" w:themeColor="text1"/>
          <w:sz w:val="24"/>
          <w:szCs w:val="24"/>
        </w:rPr>
        <w:t>；</w:t>
      </w:r>
      <w:proofErr w:type="gramStart"/>
      <w:r w:rsidRPr="00E149EB">
        <w:rPr>
          <w:rFonts w:eastAsia="標楷體"/>
          <w:color w:val="000000" w:themeColor="text1"/>
          <w:sz w:val="24"/>
          <w:szCs w:val="24"/>
        </w:rPr>
        <w:t>獎助或交易</w:t>
      </w:r>
      <w:proofErr w:type="gramEnd"/>
      <w:r w:rsidRPr="00E149EB">
        <w:rPr>
          <w:rFonts w:eastAsia="標楷體"/>
          <w:color w:val="000000" w:themeColor="text1"/>
          <w:sz w:val="24"/>
          <w:szCs w:val="24"/>
        </w:rPr>
        <w:t>對象為公職人員之關係人者，則須填寫表</w:t>
      </w:r>
      <w:r w:rsidRPr="00E149EB">
        <w:rPr>
          <w:rFonts w:eastAsia="標楷體"/>
          <w:color w:val="000000" w:themeColor="text1"/>
          <w:sz w:val="24"/>
          <w:szCs w:val="24"/>
        </w:rPr>
        <w:t>2</w:t>
      </w:r>
      <w:r w:rsidRPr="00E149EB">
        <w:rPr>
          <w:rFonts w:eastAsia="標楷體"/>
          <w:color w:val="000000" w:themeColor="text1"/>
          <w:sz w:val="24"/>
          <w:szCs w:val="24"/>
        </w:rPr>
        <w:t>。</w:t>
      </w:r>
    </w:p>
    <w:p w:rsidR="00181A6A" w:rsidRPr="00E149EB" w:rsidRDefault="00181A6A" w:rsidP="00181A6A">
      <w:pPr>
        <w:ind w:left="-464" w:right="-750" w:hanging="126"/>
        <w:rPr>
          <w:rFonts w:eastAsia="標楷體"/>
          <w:color w:val="000000" w:themeColor="text1"/>
          <w:sz w:val="24"/>
          <w:szCs w:val="24"/>
        </w:rPr>
      </w:pPr>
      <w:r w:rsidRPr="00E149EB">
        <w:rPr>
          <w:rFonts w:eastAsia="標楷體"/>
          <w:color w:val="000000" w:themeColor="text1"/>
          <w:sz w:val="24"/>
          <w:szCs w:val="24"/>
        </w:rPr>
        <w:t xml:space="preserve">  3.</w:t>
      </w:r>
      <w:r w:rsidRPr="00E149EB">
        <w:rPr>
          <w:rFonts w:eastAsia="標楷體"/>
          <w:color w:val="000000" w:themeColor="text1"/>
          <w:sz w:val="24"/>
          <w:szCs w:val="24"/>
        </w:rPr>
        <w:t>表</w:t>
      </w:r>
      <w:r w:rsidRPr="00E149EB">
        <w:rPr>
          <w:rFonts w:eastAsia="標楷體"/>
          <w:color w:val="000000" w:themeColor="text1"/>
          <w:sz w:val="24"/>
          <w:szCs w:val="24"/>
        </w:rPr>
        <w:t>2</w:t>
      </w:r>
      <w:r w:rsidRPr="00E149EB">
        <w:rPr>
          <w:rFonts w:eastAsia="標楷體"/>
          <w:color w:val="000000" w:themeColor="text1"/>
          <w:sz w:val="24"/>
          <w:szCs w:val="24"/>
        </w:rPr>
        <w:t>請填寫公職人員及關係人之基本資料，並選擇填寫關係人與公職</w:t>
      </w:r>
      <w:proofErr w:type="gramStart"/>
      <w:r w:rsidRPr="00E149EB">
        <w:rPr>
          <w:rFonts w:eastAsia="標楷體"/>
          <w:color w:val="000000" w:themeColor="text1"/>
          <w:sz w:val="24"/>
          <w:szCs w:val="24"/>
        </w:rPr>
        <w:t>人員間屬第</w:t>
      </w:r>
      <w:r w:rsidRPr="00E149EB">
        <w:rPr>
          <w:rFonts w:eastAsia="標楷體"/>
          <w:color w:val="000000" w:themeColor="text1"/>
          <w:sz w:val="24"/>
          <w:szCs w:val="24"/>
        </w:rPr>
        <w:t>3</w:t>
      </w:r>
      <w:r w:rsidRPr="00E149EB">
        <w:rPr>
          <w:rFonts w:eastAsia="標楷體"/>
          <w:color w:val="000000" w:themeColor="text1"/>
          <w:sz w:val="24"/>
          <w:szCs w:val="24"/>
        </w:rPr>
        <w:t>條</w:t>
      </w:r>
      <w:proofErr w:type="gramEnd"/>
      <w:r w:rsidRPr="00E149EB">
        <w:rPr>
          <w:rFonts w:eastAsia="標楷體"/>
          <w:color w:val="000000" w:themeColor="text1"/>
          <w:sz w:val="24"/>
          <w:szCs w:val="24"/>
        </w:rPr>
        <w:t>第</w:t>
      </w:r>
      <w:r w:rsidRPr="00E149EB">
        <w:rPr>
          <w:rFonts w:eastAsia="標楷體"/>
          <w:color w:val="000000" w:themeColor="text1"/>
          <w:sz w:val="24"/>
          <w:szCs w:val="24"/>
        </w:rPr>
        <w:t>1</w:t>
      </w:r>
      <w:r w:rsidRPr="00E149EB">
        <w:rPr>
          <w:rFonts w:eastAsia="標楷體"/>
          <w:color w:val="000000" w:themeColor="text1"/>
          <w:sz w:val="24"/>
          <w:szCs w:val="24"/>
        </w:rPr>
        <w:t>項各款之關係。</w:t>
      </w:r>
    </w:p>
    <w:p w:rsidR="00181A6A" w:rsidRPr="00E149EB" w:rsidRDefault="00181A6A" w:rsidP="00181A6A">
      <w:pPr>
        <w:ind w:left="-464" w:right="-750" w:hanging="126"/>
        <w:rPr>
          <w:rFonts w:eastAsia="標楷體"/>
          <w:color w:val="000000" w:themeColor="text1"/>
          <w:sz w:val="24"/>
          <w:szCs w:val="24"/>
        </w:rPr>
      </w:pPr>
      <w:r w:rsidRPr="00E149EB">
        <w:rPr>
          <w:rFonts w:eastAsia="標楷體"/>
          <w:color w:val="000000" w:themeColor="text1"/>
          <w:sz w:val="24"/>
          <w:szCs w:val="24"/>
        </w:rPr>
        <w:t xml:space="preserve">  4.</w:t>
      </w:r>
      <w:r w:rsidRPr="00E149EB">
        <w:rPr>
          <w:rFonts w:eastAsia="標楷體"/>
          <w:color w:val="000000" w:themeColor="text1"/>
          <w:sz w:val="24"/>
          <w:szCs w:val="24"/>
        </w:rPr>
        <w:t>有其他記載事項請填於備註。</w:t>
      </w:r>
    </w:p>
    <w:p w:rsidR="00181A6A" w:rsidRPr="00E149EB" w:rsidRDefault="00181A6A" w:rsidP="00C947B1">
      <w:pPr>
        <w:ind w:left="-464" w:right="-750" w:hanging="126"/>
        <w:rPr>
          <w:rFonts w:eastAsia="標楷體"/>
          <w:color w:val="000000" w:themeColor="text1"/>
          <w:sz w:val="24"/>
          <w:szCs w:val="24"/>
        </w:rPr>
      </w:pPr>
      <w:r w:rsidRPr="00E149EB">
        <w:rPr>
          <w:rFonts w:eastAsia="標楷體"/>
          <w:color w:val="000000" w:themeColor="text1"/>
          <w:sz w:val="24"/>
          <w:szCs w:val="24"/>
        </w:rPr>
        <w:t xml:space="preserve">  5.</w:t>
      </w:r>
      <w:r w:rsidRPr="00E149EB">
        <w:rPr>
          <w:rFonts w:eastAsia="標楷體"/>
          <w:color w:val="000000" w:themeColor="text1"/>
          <w:sz w:val="24"/>
          <w:szCs w:val="24"/>
        </w:rPr>
        <w:t>請填寫參與</w:t>
      </w:r>
      <w:proofErr w:type="gramStart"/>
      <w:r w:rsidRPr="00E149EB">
        <w:rPr>
          <w:rFonts w:eastAsia="標楷體"/>
          <w:color w:val="000000" w:themeColor="text1"/>
          <w:sz w:val="24"/>
          <w:szCs w:val="24"/>
        </w:rPr>
        <w:t>交易或獎助</w:t>
      </w:r>
      <w:proofErr w:type="gramEnd"/>
      <w:r w:rsidRPr="00E149EB">
        <w:rPr>
          <w:rFonts w:eastAsia="標楷體"/>
          <w:color w:val="000000" w:themeColor="text1"/>
          <w:sz w:val="24"/>
          <w:szCs w:val="24"/>
        </w:rPr>
        <w:t>案件名稱，填表人即公職人員或關係人請於簽名欄位簽名或蓋章，並填寫填表日期。</w:t>
      </w:r>
    </w:p>
    <w:p w:rsidR="00181A6A" w:rsidRPr="00E149EB" w:rsidRDefault="00181A6A" w:rsidP="00181A6A">
      <w:pPr>
        <w:ind w:left="-464" w:right="-750" w:hanging="126"/>
        <w:rPr>
          <w:rFonts w:eastAsia="標楷體"/>
          <w:b/>
          <w:color w:val="000000" w:themeColor="text1"/>
          <w:sz w:val="24"/>
          <w:szCs w:val="24"/>
          <w:shd w:val="clear" w:color="auto" w:fill="FFFFFF"/>
        </w:rPr>
      </w:pPr>
      <w:r w:rsidRPr="00E149EB">
        <w:rPr>
          <w:rFonts w:eastAsia="標楷體"/>
          <w:b/>
          <w:color w:val="000000" w:themeColor="text1"/>
          <w:sz w:val="24"/>
          <w:szCs w:val="24"/>
          <w:shd w:val="clear" w:color="auto" w:fill="FFFFFF"/>
        </w:rPr>
        <w:t>※</w:t>
      </w:r>
      <w:r w:rsidRPr="00E149EB">
        <w:rPr>
          <w:rFonts w:eastAsia="標楷體"/>
          <w:b/>
          <w:color w:val="000000" w:themeColor="text1"/>
          <w:sz w:val="24"/>
          <w:szCs w:val="24"/>
          <w:shd w:val="clear" w:color="auto" w:fill="FFFFFF"/>
        </w:rPr>
        <w:t>相關法條：</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公職人員利益衝突迴避法</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第</w:t>
      </w:r>
      <w:r w:rsidRPr="00E149EB">
        <w:rPr>
          <w:rFonts w:eastAsia="標楷體"/>
          <w:color w:val="000000" w:themeColor="text1"/>
          <w:sz w:val="24"/>
          <w:szCs w:val="24"/>
        </w:rPr>
        <w:t>2</w:t>
      </w:r>
      <w:r w:rsidRPr="00E149EB">
        <w:rPr>
          <w:rFonts w:eastAsia="標楷體"/>
          <w:color w:val="000000" w:themeColor="text1"/>
          <w:sz w:val="24"/>
          <w:szCs w:val="24"/>
        </w:rPr>
        <w:t>條</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本法所稱公職人員，其範圍如下：</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一、總統、副總統。</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color w:val="000000" w:themeColor="text1"/>
          <w:sz w:val="24"/>
          <w:szCs w:val="24"/>
        </w:rPr>
      </w:pPr>
      <w:r w:rsidRPr="00E149EB">
        <w:rPr>
          <w:rFonts w:eastAsia="標楷體"/>
          <w:color w:val="000000" w:themeColor="text1"/>
          <w:sz w:val="24"/>
          <w:szCs w:val="24"/>
        </w:rPr>
        <w:t>二、各級政府機關（構）、公營事業總、分支機構之首長、副首長、幕僚長、副幕僚長與該等職務之人。</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三、政務人員。</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color w:val="000000" w:themeColor="text1"/>
          <w:sz w:val="24"/>
          <w:szCs w:val="24"/>
        </w:rPr>
      </w:pPr>
      <w:r w:rsidRPr="00E149EB">
        <w:rPr>
          <w:rFonts w:eastAsia="標楷體"/>
          <w:color w:val="000000" w:themeColor="text1"/>
          <w:sz w:val="24"/>
          <w:szCs w:val="24"/>
        </w:rPr>
        <w:t>四、各級公立學校、軍警院校、矯正學校校長、副校長；其設有附屬機構者，該機構之首長、副首長。</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五、各級民意機關之民意代表。</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六、代表政府或公股出任其出資、捐助之私法人之董事、監察人與該等職務之人。</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七、公法人之董事、監察人、首長、執行長與該等職務之人。</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八、政府捐助之財團法人之董事長、執行長、秘書長與該等職務之人。</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九、法官、檢察官、戰時軍法官、行政執行官、司法事務官及檢察事務官。</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十、各級軍事機關（構）及部隊上校編階以上之主官、副主官。</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color w:val="000000" w:themeColor="text1"/>
          <w:sz w:val="24"/>
          <w:szCs w:val="24"/>
        </w:rPr>
      </w:pPr>
      <w:r w:rsidRPr="00E149EB">
        <w:rPr>
          <w:rFonts w:eastAsia="標楷體"/>
          <w:color w:val="000000" w:themeColor="text1"/>
          <w:sz w:val="24"/>
          <w:szCs w:val="24"/>
        </w:rPr>
        <w:t>十一、其他各級政府機關（構）、公營事業機構、各級公立學校、軍警院校、矯正學校及附屬機構辦理工務、建築管理、城鄉計畫、政風、會計、審計、採購業務之主管人員。</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十二、其他職務性質特殊，經行政院會同主管府、院核定適用本法之人員。</w:t>
      </w:r>
    </w:p>
    <w:p w:rsidR="00181A6A" w:rsidRPr="00E149EB" w:rsidRDefault="00181A6A" w:rsidP="00181A6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sz w:val="24"/>
          <w:szCs w:val="24"/>
        </w:rPr>
      </w:pPr>
      <w:r w:rsidRPr="00E149EB">
        <w:rPr>
          <w:rFonts w:eastAsia="標楷體"/>
          <w:color w:val="000000" w:themeColor="text1"/>
          <w:sz w:val="24"/>
          <w:szCs w:val="24"/>
        </w:rPr>
        <w:t>依法代理執行前項公職人員職務之人員，於執行該職務期間亦屬本法之公職人員。</w:t>
      </w:r>
    </w:p>
    <w:p w:rsidR="004E48D8" w:rsidRDefault="004E48D8" w:rsidP="004E48D8">
      <w:pPr>
        <w:ind w:right="-750"/>
        <w:jc w:val="both"/>
        <w:rPr>
          <w:rFonts w:eastAsia="標楷體"/>
          <w:color w:val="000000" w:themeColor="text1"/>
          <w:sz w:val="24"/>
          <w:szCs w:val="24"/>
        </w:rPr>
      </w:pPr>
    </w:p>
    <w:p w:rsidR="00181A6A" w:rsidRPr="00E149EB" w:rsidRDefault="00181A6A" w:rsidP="004E48D8">
      <w:pPr>
        <w:ind w:right="-750"/>
        <w:jc w:val="both"/>
        <w:rPr>
          <w:rFonts w:eastAsia="標楷體"/>
          <w:color w:val="000000" w:themeColor="text1"/>
          <w:sz w:val="24"/>
          <w:szCs w:val="24"/>
        </w:rPr>
      </w:pPr>
      <w:r w:rsidRPr="00E149EB">
        <w:rPr>
          <w:rFonts w:eastAsia="標楷體"/>
          <w:color w:val="000000" w:themeColor="text1"/>
          <w:sz w:val="24"/>
          <w:szCs w:val="24"/>
        </w:rPr>
        <w:t>第</w:t>
      </w:r>
      <w:r w:rsidRPr="00E149EB">
        <w:rPr>
          <w:rFonts w:eastAsia="標楷體"/>
          <w:color w:val="000000" w:themeColor="text1"/>
          <w:sz w:val="24"/>
          <w:szCs w:val="24"/>
        </w:rPr>
        <w:t>3</w:t>
      </w:r>
      <w:r w:rsidRPr="00E149EB">
        <w:rPr>
          <w:rFonts w:eastAsia="標楷體"/>
          <w:color w:val="000000" w:themeColor="text1"/>
          <w:sz w:val="24"/>
          <w:szCs w:val="24"/>
        </w:rPr>
        <w:t>條</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本法所定公職人員之關係人，其範圍如下：</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一、公職人員之配偶或共同生活之家屬。</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二、公職人員之二親等以內親屬。</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三、公職人員或其配偶信託財產之受託人。但依法辦理強制信託時，不在此限。</w:t>
      </w:r>
    </w:p>
    <w:p w:rsidR="00181A6A" w:rsidRPr="00E149EB" w:rsidRDefault="00181A6A" w:rsidP="00181A6A">
      <w:pPr>
        <w:pStyle w:val="HTML"/>
        <w:ind w:left="383" w:hanging="383"/>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四、公職人員、第一款與第二款所列人員擔任負責人、董事、獨立董事、監察人、經理人或相類似職務之營利事業、非營利之法人及非法人團體。但屬政府或公股指派、</w:t>
      </w:r>
      <w:proofErr w:type="gramStart"/>
      <w:r w:rsidRPr="00E149EB">
        <w:rPr>
          <w:rFonts w:ascii="Times New Roman" w:eastAsia="標楷體" w:hAnsi="Times New Roman" w:cs="Times New Roman"/>
          <w:color w:val="000000" w:themeColor="text1"/>
        </w:rPr>
        <w:t>遴</w:t>
      </w:r>
      <w:proofErr w:type="gramEnd"/>
      <w:r w:rsidRPr="00E149EB">
        <w:rPr>
          <w:rFonts w:ascii="Times New Roman" w:eastAsia="標楷體" w:hAnsi="Times New Roman" w:cs="Times New Roman"/>
          <w:color w:val="000000" w:themeColor="text1"/>
        </w:rPr>
        <w:t>聘代表或由政府聘任者，不包括之。</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五、經公職人員進用之機要人員。</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六、各級民意代表之助理。</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前項第六款所稱之助理指各級民意代表之公費助理、其加入助理工會之助理及其他受其指揮監督之助理。</w:t>
      </w:r>
    </w:p>
    <w:p w:rsidR="00181A6A" w:rsidRPr="00E149EB" w:rsidRDefault="00181A6A" w:rsidP="00181A6A">
      <w:pPr>
        <w:ind w:left="-464" w:right="-750" w:hanging="126"/>
        <w:jc w:val="both"/>
        <w:rPr>
          <w:rFonts w:eastAsia="標楷體"/>
          <w:color w:val="000000" w:themeColor="text1"/>
          <w:sz w:val="24"/>
          <w:szCs w:val="24"/>
        </w:rPr>
      </w:pPr>
      <w:r w:rsidRPr="00E149EB">
        <w:rPr>
          <w:rFonts w:eastAsia="標楷體"/>
          <w:color w:val="000000" w:themeColor="text1"/>
          <w:sz w:val="24"/>
          <w:szCs w:val="24"/>
        </w:rPr>
        <w:t xml:space="preserve"> </w:t>
      </w:r>
    </w:p>
    <w:p w:rsidR="00181A6A" w:rsidRPr="00E149EB" w:rsidRDefault="00181A6A" w:rsidP="004E48D8">
      <w:pPr>
        <w:ind w:right="-750"/>
        <w:jc w:val="both"/>
        <w:rPr>
          <w:rFonts w:eastAsia="標楷體"/>
          <w:color w:val="000000" w:themeColor="text1"/>
          <w:sz w:val="24"/>
          <w:szCs w:val="24"/>
        </w:rPr>
      </w:pPr>
      <w:r w:rsidRPr="00E149EB">
        <w:rPr>
          <w:rFonts w:eastAsia="標楷體"/>
          <w:color w:val="000000" w:themeColor="text1"/>
          <w:sz w:val="24"/>
          <w:szCs w:val="24"/>
        </w:rPr>
        <w:t>第</w:t>
      </w:r>
      <w:r w:rsidRPr="00E149EB">
        <w:rPr>
          <w:rFonts w:eastAsia="標楷體"/>
          <w:color w:val="000000" w:themeColor="text1"/>
          <w:sz w:val="24"/>
          <w:szCs w:val="24"/>
        </w:rPr>
        <w:t>14</w:t>
      </w:r>
      <w:r w:rsidRPr="00E149EB">
        <w:rPr>
          <w:rFonts w:eastAsia="標楷體"/>
          <w:color w:val="000000" w:themeColor="text1"/>
          <w:sz w:val="24"/>
          <w:szCs w:val="24"/>
        </w:rPr>
        <w:t>條</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公職人員或其關係人，不得與公職人員服務或受其監督之機關團體為補助、買賣、租賃、承攬或其他具有對價之交易行為。但有下列情形之</w:t>
      </w:r>
      <w:proofErr w:type="gramStart"/>
      <w:r w:rsidRPr="00E149EB">
        <w:rPr>
          <w:rFonts w:ascii="Times New Roman" w:eastAsia="標楷體" w:hAnsi="Times New Roman" w:cs="Times New Roman"/>
          <w:color w:val="000000" w:themeColor="text1"/>
        </w:rPr>
        <w:t>一</w:t>
      </w:r>
      <w:proofErr w:type="gramEnd"/>
      <w:r w:rsidRPr="00E149EB">
        <w:rPr>
          <w:rFonts w:ascii="Times New Roman" w:eastAsia="標楷體" w:hAnsi="Times New Roman" w:cs="Times New Roman"/>
          <w:color w:val="000000" w:themeColor="text1"/>
        </w:rPr>
        <w:t>者，不在此限：</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一、依政府採購法以公告程序或同法第一百零五條辦理之採購。</w:t>
      </w:r>
    </w:p>
    <w:p w:rsidR="00181A6A" w:rsidRPr="00E149EB" w:rsidRDefault="00181A6A" w:rsidP="00C947B1">
      <w:pPr>
        <w:pStyle w:val="HTML"/>
        <w:ind w:left="425" w:hangingChars="177" w:hanging="425"/>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二、依法令規定經由公平競爭方式，以公告程序辦理之採購、標售、標租或招標設定用益物權。</w:t>
      </w:r>
    </w:p>
    <w:p w:rsidR="00181A6A" w:rsidRPr="00E149EB" w:rsidRDefault="00181A6A" w:rsidP="00181A6A">
      <w:pPr>
        <w:pStyle w:val="HTML"/>
        <w:ind w:left="383" w:hanging="383"/>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三、基於法定身分依法令規定申請之補助；或對公職人員之關係人依法令規定以公開公平方式辦理之補助，或禁止其補助反不利於公共利益且經補助法令主管機關核定同意之補助。</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四、交易標的為公職人員服務或受其監督之機關團體所提供，並以公定價格交易。</w:t>
      </w:r>
    </w:p>
    <w:p w:rsidR="00181A6A" w:rsidRPr="00E149EB" w:rsidRDefault="00181A6A" w:rsidP="00181A6A">
      <w:pPr>
        <w:pStyle w:val="HTML"/>
        <w:ind w:left="383" w:hanging="383"/>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五、公營事業機構執行國家建設、公共政策或為公益用途申請承租、承購、委託經營、改良利用國有非公用不動產。</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六、一定金額以下之補助及交易。</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前項公開應利用電信網路或其他方式供公眾線上查詢。</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第一項但書第六款之一定金額，由行政院會同監察院定之。</w:t>
      </w:r>
    </w:p>
    <w:p w:rsidR="00181A6A" w:rsidRPr="00E149EB" w:rsidRDefault="00181A6A" w:rsidP="00181A6A">
      <w:pPr>
        <w:ind w:left="-464" w:right="-750" w:hanging="126"/>
        <w:jc w:val="both"/>
        <w:rPr>
          <w:rFonts w:eastAsia="標楷體"/>
          <w:color w:val="000000" w:themeColor="text1"/>
          <w:sz w:val="24"/>
          <w:szCs w:val="24"/>
        </w:rPr>
      </w:pPr>
    </w:p>
    <w:p w:rsidR="00181A6A" w:rsidRPr="00E149EB" w:rsidRDefault="00181A6A" w:rsidP="004E48D8">
      <w:pPr>
        <w:ind w:right="-750"/>
        <w:jc w:val="both"/>
        <w:rPr>
          <w:rFonts w:eastAsia="標楷體"/>
          <w:color w:val="000000" w:themeColor="text1"/>
          <w:sz w:val="24"/>
          <w:szCs w:val="24"/>
        </w:rPr>
      </w:pPr>
      <w:r w:rsidRPr="00E149EB">
        <w:rPr>
          <w:rFonts w:eastAsia="標楷體"/>
          <w:color w:val="000000" w:themeColor="text1"/>
          <w:sz w:val="24"/>
          <w:szCs w:val="24"/>
        </w:rPr>
        <w:t>第</w:t>
      </w:r>
      <w:r w:rsidRPr="00E149EB">
        <w:rPr>
          <w:rFonts w:eastAsia="標楷體"/>
          <w:color w:val="000000" w:themeColor="text1"/>
          <w:sz w:val="24"/>
          <w:szCs w:val="24"/>
        </w:rPr>
        <w:t>18</w:t>
      </w:r>
      <w:r w:rsidRPr="00E149EB">
        <w:rPr>
          <w:rFonts w:eastAsia="標楷體"/>
          <w:color w:val="000000" w:themeColor="text1"/>
          <w:sz w:val="24"/>
          <w:szCs w:val="24"/>
        </w:rPr>
        <w:t>條</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違反第十四條第一項規定者，依下列規定處罰：</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一、交易或補助金額未達新臺幣十萬元者，處新臺幣一萬元以上五萬元以下罰鍰。</w:t>
      </w:r>
    </w:p>
    <w:p w:rsidR="00181A6A" w:rsidRPr="00E149EB" w:rsidRDefault="00181A6A" w:rsidP="00181A6A">
      <w:pPr>
        <w:pStyle w:val="HTML"/>
        <w:ind w:left="383" w:hanging="383"/>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二、交易或補助金額新臺幣十萬元以上未達</w:t>
      </w:r>
      <w:proofErr w:type="gramStart"/>
      <w:r w:rsidRPr="00E149EB">
        <w:rPr>
          <w:rFonts w:ascii="Times New Roman" w:eastAsia="標楷體" w:hAnsi="Times New Roman" w:cs="Times New Roman"/>
          <w:color w:val="000000" w:themeColor="text1"/>
        </w:rPr>
        <w:t>一</w:t>
      </w:r>
      <w:proofErr w:type="gramEnd"/>
      <w:r w:rsidRPr="00E149EB">
        <w:rPr>
          <w:rFonts w:ascii="Times New Roman" w:eastAsia="標楷體" w:hAnsi="Times New Roman" w:cs="Times New Roman"/>
          <w:color w:val="000000" w:themeColor="text1"/>
        </w:rPr>
        <w:t>百萬元者，處新臺幣六萬元以上五十萬元以下罰鍰。</w:t>
      </w:r>
    </w:p>
    <w:p w:rsidR="00181A6A" w:rsidRPr="00E149EB" w:rsidRDefault="00181A6A" w:rsidP="00181A6A">
      <w:pPr>
        <w:pStyle w:val="HTML"/>
        <w:ind w:left="383" w:hanging="383"/>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三、交易或補助金額新臺幣</w:t>
      </w:r>
      <w:proofErr w:type="gramStart"/>
      <w:r w:rsidRPr="00E149EB">
        <w:rPr>
          <w:rFonts w:ascii="Times New Roman" w:eastAsia="標楷體" w:hAnsi="Times New Roman" w:cs="Times New Roman"/>
          <w:color w:val="000000" w:themeColor="text1"/>
        </w:rPr>
        <w:t>一</w:t>
      </w:r>
      <w:proofErr w:type="gramEnd"/>
      <w:r w:rsidRPr="00E149EB">
        <w:rPr>
          <w:rFonts w:ascii="Times New Roman" w:eastAsia="標楷體" w:hAnsi="Times New Roman" w:cs="Times New Roman"/>
          <w:color w:val="000000" w:themeColor="text1"/>
        </w:rPr>
        <w:t>百萬元以上未達一千萬元者，處新臺幣六十萬元以上五百萬元以下罰鍰。</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四、交易或補助金額新臺幣一千萬元以上者，處新臺幣六百萬元以上該交易金額以下罰鍰。</w:t>
      </w:r>
    </w:p>
    <w:p w:rsidR="00181A6A" w:rsidRPr="00E149EB" w:rsidRDefault="00181A6A" w:rsidP="00181A6A">
      <w:pPr>
        <w:pStyle w:val="HTML"/>
        <w:jc w:val="both"/>
        <w:rPr>
          <w:rFonts w:ascii="Times New Roman" w:eastAsia="標楷體" w:hAnsi="Times New Roman" w:cs="Times New Roman"/>
          <w:color w:val="000000" w:themeColor="text1"/>
        </w:rPr>
      </w:pPr>
      <w:r w:rsidRPr="00E149EB">
        <w:rPr>
          <w:rFonts w:ascii="Times New Roman" w:eastAsia="標楷體" w:hAnsi="Times New Roman" w:cs="Times New Roman"/>
          <w:color w:val="000000" w:themeColor="text1"/>
        </w:rPr>
        <w:t>前項交易金額依契約所明定或可得確定之價格定之。但結算後之金額高於該價格者，依結算金額。</w:t>
      </w:r>
    </w:p>
    <w:p w:rsidR="00181A6A" w:rsidRPr="00E149EB" w:rsidRDefault="00181A6A" w:rsidP="00181A6A">
      <w:pPr>
        <w:suppressAutoHyphens/>
        <w:spacing w:line="360" w:lineRule="auto"/>
        <w:rPr>
          <w:rFonts w:eastAsia="標楷體"/>
          <w:color w:val="000000" w:themeColor="text1"/>
          <w:sz w:val="24"/>
          <w:szCs w:val="24"/>
        </w:rPr>
      </w:pPr>
      <w:r w:rsidRPr="00E149EB">
        <w:rPr>
          <w:rFonts w:eastAsia="標楷體"/>
          <w:color w:val="000000" w:themeColor="text1"/>
          <w:sz w:val="24"/>
          <w:szCs w:val="24"/>
        </w:rPr>
        <w:t>違反第十四條第二項規定者，處新臺幣五萬元以上五十萬元以下罰鍰，並得按次處罰。</w:t>
      </w:r>
    </w:p>
    <w:p w:rsidR="00AA2243" w:rsidRPr="002E182B" w:rsidRDefault="00B4702F">
      <w:pPr>
        <w:suppressAutoHyphens/>
        <w:spacing w:line="360" w:lineRule="auto"/>
        <w:jc w:val="center"/>
        <w:rPr>
          <w:rFonts w:eastAsia="標楷體"/>
          <w:color w:val="000000" w:themeColor="text1"/>
          <w:sz w:val="24"/>
        </w:rPr>
      </w:pPr>
      <w:r w:rsidRPr="00A9081E">
        <w:rPr>
          <w:rFonts w:eastAsia="標楷體"/>
          <w:noProof/>
          <w:color w:val="000000" w:themeColor="text1"/>
          <w:sz w:val="28"/>
        </w:rPr>
        <w:lastRenderedPageBreak/>
        <mc:AlternateContent>
          <mc:Choice Requires="wps">
            <w:drawing>
              <wp:anchor distT="0" distB="0" distL="114300" distR="114300" simplePos="0" relativeHeight="251689984" behindDoc="0" locked="0" layoutInCell="1" allowOverlap="1">
                <wp:simplePos x="0" y="0"/>
                <wp:positionH relativeFrom="column">
                  <wp:posOffset>5742305</wp:posOffset>
                </wp:positionH>
                <wp:positionV relativeFrom="paragraph">
                  <wp:posOffset>-233680</wp:posOffset>
                </wp:positionV>
                <wp:extent cx="647066" cy="257175"/>
                <wp:effectExtent l="0" t="0" r="19685" b="28575"/>
                <wp:wrapNone/>
                <wp:docPr id="15" name="文字方塊 34"/>
                <wp:cNvGraphicFramePr/>
                <a:graphic xmlns:a="http://schemas.openxmlformats.org/drawingml/2006/main">
                  <a:graphicData uri="http://schemas.microsoft.com/office/word/2010/wordprocessingShape">
                    <wps:wsp>
                      <wps:cNvSpPr txBox="1"/>
                      <wps:spPr>
                        <a:xfrm>
                          <a:off x="0" y="0"/>
                          <a:ext cx="647066" cy="257175"/>
                        </a:xfrm>
                        <a:prstGeom prst="rect">
                          <a:avLst/>
                        </a:prstGeom>
                        <a:solidFill>
                          <a:srgbClr val="FFFFFF"/>
                        </a:solidFill>
                        <a:ln w="9528">
                          <a:solidFill>
                            <a:srgbClr val="000000"/>
                          </a:solidFill>
                          <a:prstDash val="solid"/>
                        </a:ln>
                      </wps:spPr>
                      <wps:txbx>
                        <w:txbxContent>
                          <w:p w:rsidR="008B49A5" w:rsidRDefault="008B49A5">
                            <w:pPr>
                              <w:snapToGrid w:val="0"/>
                              <w:jc w:val="center"/>
                              <w:rPr>
                                <w:rFonts w:ascii="標楷體" w:eastAsia="標楷體" w:hAnsi="標楷體"/>
                                <w:sz w:val="24"/>
                              </w:rPr>
                            </w:pPr>
                            <w:r>
                              <w:rPr>
                                <w:rFonts w:ascii="標楷體" w:eastAsia="標楷體" w:hAnsi="標楷體"/>
                                <w:sz w:val="24"/>
                              </w:rPr>
                              <w:t>附件8</w:t>
                            </w:r>
                          </w:p>
                        </w:txbxContent>
                      </wps:txbx>
                      <wps:bodyPr vert="horz" wrap="square" lIns="91440" tIns="45720" rIns="91440" bIns="45720" anchor="t" anchorCtr="0" compatLnSpc="0">
                        <a:noAutofit/>
                      </wps:bodyPr>
                    </wps:wsp>
                  </a:graphicData>
                </a:graphic>
              </wp:anchor>
            </w:drawing>
          </mc:Choice>
          <mc:Fallback>
            <w:pict>
              <v:shape id="_x0000_s1035" type="#_x0000_t202" style="position:absolute;left:0;text-align:left;margin-left:452.15pt;margin-top:-18.4pt;width:50.95pt;height:20.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" strokeweight=".26467mm">
                <v:textbox>
                  <w:txbxContent>
                    <w:p w:rsidR="008B49A5" w:rsidRDefault="008B49A5">
                      <w:pPr>
                        <w:snapToGrid w:val="0"/>
                        <w:jc w:val="center"/>
                        <w:rPr>
                          <w:rFonts w:ascii="標楷體" w:eastAsia="標楷體" w:hAnsi="標楷體"/>
                          <w:sz w:val="24"/>
                        </w:rPr>
                      </w:pPr>
                      <w:r>
                        <w:rPr>
                          <w:rFonts w:ascii="標楷體" w:eastAsia="標楷體" w:hAnsi="標楷體"/>
                          <w:sz w:val="24"/>
                        </w:rPr>
                        <w:t>附件8</w:t>
                      </w:r>
                    </w:p>
                  </w:txbxContent>
                </v:textbox>
              </v:shape>
            </w:pict>
          </mc:Fallback>
        </mc:AlternateContent>
      </w:r>
      <w:r w:rsidRPr="002E182B">
        <w:rPr>
          <w:rFonts w:eastAsia="標楷體"/>
          <w:b/>
          <w:color w:val="000000" w:themeColor="text1"/>
          <w:sz w:val="36"/>
          <w:szCs w:val="28"/>
        </w:rPr>
        <w:t>衛生福利部</w:t>
      </w:r>
      <w:r w:rsidRPr="002E182B">
        <w:rPr>
          <w:rFonts w:eastAsia="標楷體"/>
          <w:b/>
          <w:bCs/>
          <w:color w:val="000000" w:themeColor="text1"/>
          <w:sz w:val="36"/>
          <w:szCs w:val="28"/>
        </w:rPr>
        <w:t>衛生業務補（捐）助作業要點</w:t>
      </w:r>
    </w:p>
    <w:p w:rsidR="00AA2243" w:rsidRPr="002E182B" w:rsidRDefault="00B4702F">
      <w:pPr>
        <w:tabs>
          <w:tab w:val="left" w:pos="426"/>
        </w:tabs>
        <w:spacing w:line="360" w:lineRule="auto"/>
        <w:jc w:val="right"/>
        <w:rPr>
          <w:rFonts w:eastAsia="標楷體"/>
          <w:color w:val="000000" w:themeColor="text1"/>
          <w:sz w:val="22"/>
        </w:rPr>
      </w:pPr>
      <w:r w:rsidRPr="002E182B">
        <w:rPr>
          <w:rFonts w:eastAsia="標楷體"/>
          <w:color w:val="000000" w:themeColor="text1"/>
          <w:sz w:val="22"/>
        </w:rPr>
        <w:t>109</w:t>
      </w:r>
      <w:r w:rsidRPr="002E182B">
        <w:rPr>
          <w:rFonts w:eastAsia="標楷體"/>
          <w:color w:val="000000" w:themeColor="text1"/>
          <w:sz w:val="22"/>
        </w:rPr>
        <w:t>年</w:t>
      </w:r>
      <w:r w:rsidRPr="002E182B">
        <w:rPr>
          <w:rFonts w:eastAsia="標楷體"/>
          <w:color w:val="000000" w:themeColor="text1"/>
          <w:sz w:val="22"/>
        </w:rPr>
        <w:t>9</w:t>
      </w:r>
      <w:r w:rsidRPr="002E182B">
        <w:rPr>
          <w:rFonts w:eastAsia="標楷體"/>
          <w:color w:val="000000" w:themeColor="text1"/>
          <w:sz w:val="22"/>
        </w:rPr>
        <w:t>月</w:t>
      </w:r>
      <w:r w:rsidRPr="002E182B">
        <w:rPr>
          <w:rFonts w:eastAsia="標楷體"/>
          <w:color w:val="000000" w:themeColor="text1"/>
          <w:sz w:val="22"/>
        </w:rPr>
        <w:t>29</w:t>
      </w:r>
      <w:r w:rsidRPr="002E182B">
        <w:rPr>
          <w:rFonts w:eastAsia="標楷體"/>
          <w:color w:val="000000" w:themeColor="text1"/>
          <w:sz w:val="22"/>
        </w:rPr>
        <w:t>日修訂</w:t>
      </w:r>
    </w:p>
    <w:p w:rsidR="00AA2243" w:rsidRPr="00A9081E" w:rsidRDefault="00B4702F">
      <w:pPr>
        <w:snapToGrid w:val="0"/>
        <w:spacing w:line="360" w:lineRule="auto"/>
        <w:ind w:left="560" w:hanging="560"/>
        <w:rPr>
          <w:rFonts w:eastAsia="標楷體"/>
          <w:color w:val="000000" w:themeColor="text1"/>
        </w:rPr>
      </w:pPr>
      <w:r w:rsidRPr="00A9081E">
        <w:rPr>
          <w:rFonts w:eastAsia="標楷體"/>
          <w:color w:val="000000" w:themeColor="text1"/>
          <w:sz w:val="28"/>
          <w:szCs w:val="28"/>
          <w:lang w:eastAsia="zh-HK"/>
        </w:rPr>
        <w:t>一、</w:t>
      </w:r>
      <w:r w:rsidRPr="00A9081E">
        <w:rPr>
          <w:rFonts w:eastAsia="標楷體"/>
          <w:color w:val="000000" w:themeColor="text1"/>
          <w:sz w:val="28"/>
          <w:szCs w:val="28"/>
        </w:rPr>
        <w:t>為加強衛生福利部（以下簡稱本部）對衛生業務補（捐）助案件經費支用情形之管制、考核，俾提升補（捐）助業務效益，有效配置政府有限資源，特訂定本作業要點。</w:t>
      </w:r>
    </w:p>
    <w:p w:rsidR="00AA2243" w:rsidRPr="00A9081E" w:rsidRDefault="00B4702F">
      <w:pPr>
        <w:snapToGrid w:val="0"/>
        <w:spacing w:line="360" w:lineRule="auto"/>
        <w:ind w:left="708" w:hanging="708"/>
        <w:jc w:val="both"/>
        <w:rPr>
          <w:rFonts w:eastAsia="標楷體"/>
          <w:color w:val="000000" w:themeColor="text1"/>
        </w:rPr>
      </w:pPr>
      <w:r w:rsidRPr="00A9081E">
        <w:rPr>
          <w:rFonts w:eastAsia="標楷體"/>
          <w:color w:val="000000" w:themeColor="text1"/>
          <w:sz w:val="28"/>
          <w:szCs w:val="28"/>
          <w:lang w:eastAsia="zh-HK"/>
        </w:rPr>
        <w:t>二</w:t>
      </w:r>
      <w:r w:rsidRPr="00A9081E">
        <w:rPr>
          <w:rFonts w:eastAsia="標楷體"/>
          <w:color w:val="000000" w:themeColor="text1"/>
          <w:sz w:val="28"/>
          <w:szCs w:val="28"/>
        </w:rPr>
        <w:t>、補（捐）助對象：</w:t>
      </w:r>
      <w:r w:rsidRPr="00A9081E">
        <w:rPr>
          <w:rFonts w:eastAsia="標楷體"/>
          <w:bCs/>
          <w:color w:val="000000" w:themeColor="text1"/>
          <w:sz w:val="28"/>
          <w:szCs w:val="28"/>
        </w:rPr>
        <w:t>學校、財團法人、醫療機構、民間團體及個人</w:t>
      </w:r>
      <w:r w:rsidRPr="00A9081E">
        <w:rPr>
          <w:rFonts w:eastAsia="標楷體"/>
          <w:color w:val="000000" w:themeColor="text1"/>
          <w:sz w:val="28"/>
          <w:szCs w:val="28"/>
        </w:rPr>
        <w:t>。</w:t>
      </w:r>
    </w:p>
    <w:p w:rsidR="00AA2243" w:rsidRPr="00A9081E" w:rsidRDefault="00B4702F">
      <w:pPr>
        <w:snapToGrid w:val="0"/>
        <w:spacing w:line="360" w:lineRule="auto"/>
        <w:ind w:left="602" w:hanging="602"/>
        <w:jc w:val="both"/>
        <w:rPr>
          <w:rFonts w:eastAsia="標楷體"/>
          <w:color w:val="000000" w:themeColor="text1"/>
        </w:rPr>
      </w:pPr>
      <w:r w:rsidRPr="00A9081E">
        <w:rPr>
          <w:rFonts w:eastAsia="標楷體"/>
          <w:color w:val="000000" w:themeColor="text1"/>
          <w:sz w:val="28"/>
          <w:szCs w:val="28"/>
          <w:lang w:eastAsia="zh-HK"/>
        </w:rPr>
        <w:t>三</w:t>
      </w:r>
      <w:r w:rsidRPr="00A9081E">
        <w:rPr>
          <w:rFonts w:eastAsia="標楷體"/>
          <w:color w:val="000000" w:themeColor="text1"/>
          <w:sz w:val="28"/>
          <w:szCs w:val="28"/>
        </w:rPr>
        <w:t>、補（捐）助條件：符合本部推動之重要政策或施政重點之活動或計畫。</w:t>
      </w:r>
      <w:proofErr w:type="gramStart"/>
      <w:r w:rsidRPr="00A9081E">
        <w:rPr>
          <w:rFonts w:eastAsia="標楷體"/>
          <w:color w:val="000000" w:themeColor="text1"/>
          <w:sz w:val="28"/>
          <w:szCs w:val="28"/>
        </w:rPr>
        <w:t>計畫型補</w:t>
      </w:r>
      <w:proofErr w:type="gramEnd"/>
      <w:r w:rsidRPr="00A9081E">
        <w:rPr>
          <w:rFonts w:eastAsia="標楷體"/>
          <w:color w:val="000000" w:themeColor="text1"/>
          <w:sz w:val="28"/>
          <w:szCs w:val="28"/>
        </w:rPr>
        <w:t>（捐）助案件，由</w:t>
      </w:r>
      <w:r w:rsidRPr="00A9081E">
        <w:rPr>
          <w:rFonts w:eastAsia="標楷體"/>
          <w:color w:val="000000" w:themeColor="text1"/>
          <w:sz w:val="28"/>
          <w:szCs w:val="28"/>
          <w:lang w:eastAsia="zh-HK"/>
        </w:rPr>
        <w:t>主辦</w:t>
      </w:r>
      <w:r w:rsidRPr="00A9081E">
        <w:rPr>
          <w:rFonts w:eastAsia="標楷體"/>
          <w:color w:val="000000" w:themeColor="text1"/>
          <w:sz w:val="28"/>
          <w:szCs w:val="28"/>
        </w:rPr>
        <w:t>單位視業務性質另訂補充規定</w:t>
      </w:r>
      <w:r w:rsidRPr="00A9081E">
        <w:rPr>
          <w:rFonts w:eastAsia="標楷體"/>
          <w:color w:val="000000" w:themeColor="text1"/>
          <w:sz w:val="28"/>
          <w:szCs w:val="28"/>
          <w:lang w:eastAsia="zh-HK"/>
        </w:rPr>
        <w:t>；</w:t>
      </w:r>
      <w:r w:rsidRPr="00A9081E">
        <w:rPr>
          <w:rFonts w:eastAsia="標楷體"/>
          <w:color w:val="000000" w:themeColor="text1"/>
          <w:sz w:val="28"/>
          <w:szCs w:val="28"/>
        </w:rPr>
        <w:t>活動或研討會等型式補（捐）助案件</w:t>
      </w:r>
      <w:r w:rsidRPr="00A9081E">
        <w:rPr>
          <w:rFonts w:eastAsia="標楷體"/>
          <w:color w:val="000000" w:themeColor="text1"/>
          <w:sz w:val="28"/>
          <w:szCs w:val="28"/>
          <w:lang w:eastAsia="zh-HK"/>
        </w:rPr>
        <w:t>，</w:t>
      </w:r>
      <w:r w:rsidRPr="00A9081E">
        <w:rPr>
          <w:rFonts w:eastAsia="標楷體"/>
          <w:color w:val="000000" w:themeColor="text1"/>
          <w:sz w:val="28"/>
          <w:szCs w:val="28"/>
        </w:rPr>
        <w:t>每一申請單位每年以補（捐）助一次為原則。</w:t>
      </w:r>
    </w:p>
    <w:p w:rsidR="00AA2243" w:rsidRPr="00A9081E" w:rsidRDefault="00B4702F">
      <w:pPr>
        <w:snapToGrid w:val="0"/>
        <w:spacing w:line="360" w:lineRule="auto"/>
        <w:jc w:val="both"/>
        <w:rPr>
          <w:rFonts w:eastAsia="標楷體"/>
          <w:color w:val="000000" w:themeColor="text1"/>
        </w:rPr>
      </w:pPr>
      <w:r w:rsidRPr="00A9081E">
        <w:rPr>
          <w:rFonts w:eastAsia="標楷體"/>
          <w:color w:val="000000" w:themeColor="text1"/>
          <w:sz w:val="28"/>
          <w:szCs w:val="28"/>
          <w:lang w:eastAsia="zh-HK"/>
        </w:rPr>
        <w:t>四、</w:t>
      </w:r>
      <w:r w:rsidRPr="00A9081E">
        <w:rPr>
          <w:rFonts w:eastAsia="標楷體"/>
          <w:color w:val="000000" w:themeColor="text1"/>
          <w:sz w:val="28"/>
          <w:szCs w:val="28"/>
        </w:rPr>
        <w:t>補（捐）助經費用途及使用範圍：</w:t>
      </w:r>
    </w:p>
    <w:p w:rsidR="00AA2243" w:rsidRPr="00A9081E" w:rsidRDefault="00B4702F">
      <w:pPr>
        <w:snapToGrid w:val="0"/>
        <w:spacing w:line="360" w:lineRule="auto"/>
        <w:ind w:firstLine="14"/>
        <w:jc w:val="both"/>
        <w:rPr>
          <w:rFonts w:eastAsia="標楷體"/>
          <w:color w:val="000000" w:themeColor="text1"/>
        </w:rPr>
      </w:pPr>
      <w:r w:rsidRPr="00A9081E">
        <w:rPr>
          <w:rFonts w:eastAsia="標楷體"/>
          <w:color w:val="000000" w:themeColor="text1"/>
          <w:sz w:val="28"/>
          <w:szCs w:val="28"/>
        </w:rPr>
        <w:t>（</w:t>
      </w:r>
      <w:r w:rsidRPr="00A9081E">
        <w:rPr>
          <w:rFonts w:eastAsia="標楷體"/>
          <w:color w:val="000000" w:themeColor="text1"/>
          <w:sz w:val="28"/>
          <w:szCs w:val="28"/>
          <w:lang w:eastAsia="zh-HK"/>
        </w:rPr>
        <w:t>一</w:t>
      </w:r>
      <w:r w:rsidRPr="00A9081E">
        <w:rPr>
          <w:rFonts w:eastAsia="標楷體"/>
          <w:color w:val="000000" w:themeColor="text1"/>
          <w:sz w:val="28"/>
          <w:szCs w:val="28"/>
        </w:rPr>
        <w:t>）與</w:t>
      </w:r>
      <w:r w:rsidRPr="00A9081E">
        <w:rPr>
          <w:rFonts w:eastAsia="標楷體"/>
          <w:bCs/>
          <w:color w:val="000000" w:themeColor="text1"/>
          <w:sz w:val="28"/>
          <w:szCs w:val="28"/>
        </w:rPr>
        <w:t>辦理衛生業務相關活動或計畫者所需費用。</w:t>
      </w:r>
    </w:p>
    <w:p w:rsidR="00AA2243" w:rsidRPr="00A9081E" w:rsidRDefault="00B4702F">
      <w:pPr>
        <w:snapToGrid w:val="0"/>
        <w:spacing w:line="360" w:lineRule="auto"/>
        <w:ind w:firstLine="14"/>
        <w:jc w:val="both"/>
        <w:rPr>
          <w:rFonts w:eastAsia="標楷體"/>
          <w:color w:val="000000" w:themeColor="text1"/>
        </w:rPr>
      </w:pPr>
      <w:r w:rsidRPr="00A9081E">
        <w:rPr>
          <w:rFonts w:eastAsia="標楷體"/>
          <w:color w:val="000000" w:themeColor="text1"/>
          <w:sz w:val="28"/>
          <w:szCs w:val="28"/>
        </w:rPr>
        <w:t>（</w:t>
      </w:r>
      <w:r w:rsidRPr="00A9081E">
        <w:rPr>
          <w:rFonts w:eastAsia="標楷體"/>
          <w:color w:val="000000" w:themeColor="text1"/>
          <w:sz w:val="28"/>
          <w:szCs w:val="28"/>
          <w:lang w:eastAsia="zh-HK"/>
        </w:rPr>
        <w:t>二</w:t>
      </w:r>
      <w:r w:rsidRPr="00A9081E">
        <w:rPr>
          <w:rFonts w:eastAsia="標楷體"/>
          <w:color w:val="000000" w:themeColor="text1"/>
          <w:sz w:val="28"/>
          <w:szCs w:val="28"/>
        </w:rPr>
        <w:t>）補（捐）助經費之估算編列，依下列</w:t>
      </w:r>
      <w:r w:rsidRPr="00A9081E">
        <w:rPr>
          <w:rFonts w:eastAsia="標楷體"/>
          <w:color w:val="000000" w:themeColor="text1"/>
          <w:sz w:val="28"/>
          <w:szCs w:val="28"/>
          <w:lang w:eastAsia="zh-HK"/>
        </w:rPr>
        <w:t>規定</w:t>
      </w:r>
      <w:r w:rsidRPr="00A9081E">
        <w:rPr>
          <w:rFonts w:eastAsia="標楷體"/>
          <w:color w:val="000000" w:themeColor="text1"/>
          <w:sz w:val="28"/>
          <w:szCs w:val="28"/>
        </w:rPr>
        <w:t>辦理：</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1.</w:t>
      </w:r>
      <w:r w:rsidRPr="00A9081E">
        <w:rPr>
          <w:rFonts w:eastAsia="標楷體"/>
          <w:color w:val="000000" w:themeColor="text1"/>
          <w:sz w:val="28"/>
          <w:szCs w:val="28"/>
        </w:rPr>
        <w:t>人事費及業務費：依衛生</w:t>
      </w:r>
      <w:proofErr w:type="gramStart"/>
      <w:r w:rsidRPr="00A9081E">
        <w:rPr>
          <w:rFonts w:eastAsia="標楷體"/>
          <w:color w:val="000000" w:themeColor="text1"/>
          <w:sz w:val="28"/>
          <w:szCs w:val="28"/>
        </w:rPr>
        <w:t>福利部補</w:t>
      </w:r>
      <w:proofErr w:type="gramEnd"/>
      <w:r w:rsidRPr="00A9081E">
        <w:rPr>
          <w:rFonts w:eastAsia="標楷體"/>
          <w:color w:val="000000" w:themeColor="text1"/>
          <w:sz w:val="28"/>
          <w:szCs w:val="28"/>
        </w:rPr>
        <w:t>（捐）助科技發展計畫經費編列基準及使用範圍。</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2.</w:t>
      </w:r>
      <w:r w:rsidRPr="00A9081E">
        <w:rPr>
          <w:rFonts w:eastAsia="標楷體"/>
          <w:color w:val="000000" w:themeColor="text1"/>
          <w:sz w:val="28"/>
          <w:szCs w:val="28"/>
        </w:rPr>
        <w:t>行政管理費：</w:t>
      </w:r>
    </w:p>
    <w:p w:rsidR="00AA2243" w:rsidRPr="00A9081E" w:rsidRDefault="00B4702F">
      <w:pPr>
        <w:snapToGrid w:val="0"/>
        <w:spacing w:line="360" w:lineRule="auto"/>
        <w:ind w:firstLine="708"/>
        <w:jc w:val="both"/>
        <w:rPr>
          <w:rFonts w:eastAsia="標楷體"/>
          <w:color w:val="000000" w:themeColor="text1"/>
          <w:sz w:val="28"/>
          <w:szCs w:val="28"/>
        </w:rPr>
      </w:pPr>
      <w:r w:rsidRPr="00A9081E">
        <w:rPr>
          <w:rFonts w:eastAsia="標楷體"/>
          <w:color w:val="000000" w:themeColor="text1"/>
          <w:sz w:val="28"/>
          <w:szCs w:val="28"/>
        </w:rPr>
        <w:t>（</w:t>
      </w:r>
      <w:r w:rsidRPr="00A9081E">
        <w:rPr>
          <w:rFonts w:eastAsia="標楷體"/>
          <w:color w:val="000000" w:themeColor="text1"/>
          <w:sz w:val="28"/>
          <w:szCs w:val="28"/>
        </w:rPr>
        <w:t>1</w:t>
      </w:r>
      <w:r w:rsidRPr="00A9081E">
        <w:rPr>
          <w:rFonts w:eastAsia="標楷體"/>
          <w:color w:val="000000" w:themeColor="text1"/>
          <w:sz w:val="28"/>
          <w:szCs w:val="28"/>
        </w:rPr>
        <w:t>）適用於</w:t>
      </w:r>
      <w:proofErr w:type="gramStart"/>
      <w:r w:rsidRPr="00A9081E">
        <w:rPr>
          <w:rFonts w:eastAsia="標楷體"/>
          <w:color w:val="000000" w:themeColor="text1"/>
          <w:sz w:val="28"/>
          <w:szCs w:val="28"/>
        </w:rPr>
        <w:t>計畫型補</w:t>
      </w:r>
      <w:proofErr w:type="gramEnd"/>
      <w:r w:rsidRPr="00A9081E">
        <w:rPr>
          <w:rFonts w:eastAsia="標楷體"/>
          <w:color w:val="000000" w:themeColor="text1"/>
          <w:sz w:val="28"/>
          <w:szCs w:val="28"/>
        </w:rPr>
        <w:t>（捐）助計畫。</w:t>
      </w:r>
    </w:p>
    <w:p w:rsidR="00AA2243" w:rsidRPr="00A9081E" w:rsidRDefault="00B4702F">
      <w:pPr>
        <w:snapToGrid w:val="0"/>
        <w:spacing w:line="360" w:lineRule="auto"/>
        <w:ind w:left="1293" w:hanging="697"/>
        <w:jc w:val="both"/>
        <w:rPr>
          <w:rFonts w:eastAsia="標楷體"/>
          <w:color w:val="000000" w:themeColor="text1"/>
          <w:sz w:val="28"/>
          <w:szCs w:val="28"/>
        </w:rPr>
      </w:pPr>
      <w:r w:rsidRPr="00A9081E">
        <w:rPr>
          <w:rFonts w:eastAsia="標楷體"/>
          <w:color w:val="000000" w:themeColor="text1"/>
          <w:sz w:val="28"/>
          <w:szCs w:val="28"/>
        </w:rPr>
        <w:t xml:space="preserve"> </w:t>
      </w:r>
      <w:r w:rsidRPr="00A9081E">
        <w:rPr>
          <w:rFonts w:eastAsia="標楷體"/>
          <w:color w:val="000000" w:themeColor="text1"/>
          <w:sz w:val="28"/>
          <w:szCs w:val="28"/>
        </w:rPr>
        <w:t>（</w:t>
      </w:r>
      <w:r w:rsidRPr="00A9081E">
        <w:rPr>
          <w:rFonts w:eastAsia="標楷體"/>
          <w:color w:val="000000" w:themeColor="text1"/>
          <w:sz w:val="28"/>
          <w:szCs w:val="28"/>
        </w:rPr>
        <w:t>2</w:t>
      </w:r>
      <w:r w:rsidRPr="00A9081E">
        <w:rPr>
          <w:rFonts w:eastAsia="標楷體"/>
          <w:color w:val="000000" w:themeColor="text1"/>
          <w:sz w:val="28"/>
          <w:szCs w:val="28"/>
        </w:rPr>
        <w:t>）計算方式：（人事費＋業務費－研究計畫主持人費－國外旅費）</w:t>
      </w:r>
      <w:r w:rsidRPr="00A9081E">
        <w:rPr>
          <w:rFonts w:eastAsia="標楷體"/>
          <w:color w:val="000000" w:themeColor="text1"/>
          <w:sz w:val="28"/>
          <w:szCs w:val="28"/>
        </w:rPr>
        <w:t>×10%</w:t>
      </w:r>
      <w:r w:rsidRPr="00A9081E">
        <w:rPr>
          <w:rFonts w:eastAsia="標楷體"/>
          <w:color w:val="000000" w:themeColor="text1"/>
          <w:sz w:val="28"/>
          <w:szCs w:val="28"/>
        </w:rPr>
        <w:t>＋設備費之管理費。</w:t>
      </w:r>
    </w:p>
    <w:p w:rsidR="00AA2243" w:rsidRPr="00A9081E" w:rsidRDefault="00B4702F">
      <w:pPr>
        <w:snapToGrid w:val="0"/>
        <w:spacing w:line="360" w:lineRule="auto"/>
        <w:ind w:left="1293" w:hanging="697"/>
        <w:jc w:val="both"/>
        <w:rPr>
          <w:rFonts w:eastAsia="標楷體"/>
          <w:color w:val="000000" w:themeColor="text1"/>
          <w:sz w:val="28"/>
          <w:szCs w:val="28"/>
        </w:rPr>
      </w:pPr>
      <w:r w:rsidRPr="00A9081E">
        <w:rPr>
          <w:rFonts w:eastAsia="標楷體"/>
          <w:color w:val="000000" w:themeColor="text1"/>
          <w:sz w:val="28"/>
          <w:szCs w:val="28"/>
        </w:rPr>
        <w:t xml:space="preserve"> </w:t>
      </w:r>
      <w:r w:rsidRPr="00A9081E">
        <w:rPr>
          <w:rFonts w:eastAsia="標楷體"/>
          <w:color w:val="000000" w:themeColor="text1"/>
          <w:sz w:val="28"/>
          <w:szCs w:val="28"/>
        </w:rPr>
        <w:t>（</w:t>
      </w:r>
      <w:r w:rsidRPr="00A9081E">
        <w:rPr>
          <w:rFonts w:eastAsia="標楷體"/>
          <w:color w:val="000000" w:themeColor="text1"/>
          <w:sz w:val="28"/>
          <w:szCs w:val="28"/>
        </w:rPr>
        <w:t>3</w:t>
      </w:r>
      <w:r w:rsidRPr="00A9081E">
        <w:rPr>
          <w:rFonts w:eastAsia="標楷體"/>
          <w:color w:val="000000" w:themeColor="text1"/>
          <w:sz w:val="28"/>
          <w:szCs w:val="28"/>
        </w:rPr>
        <w:t>）設備費之管理費，最高以核列新臺幣十萬元為限。</w:t>
      </w:r>
    </w:p>
    <w:p w:rsidR="00AA2243" w:rsidRPr="00A9081E" w:rsidRDefault="00B4702F">
      <w:pPr>
        <w:snapToGrid w:val="0"/>
        <w:spacing w:line="360" w:lineRule="auto"/>
        <w:ind w:firstLine="14"/>
        <w:jc w:val="both"/>
        <w:rPr>
          <w:rFonts w:eastAsia="標楷體"/>
          <w:color w:val="000000" w:themeColor="text1"/>
          <w:sz w:val="28"/>
          <w:szCs w:val="28"/>
        </w:rPr>
      </w:pPr>
      <w:r w:rsidRPr="00A9081E">
        <w:rPr>
          <w:rFonts w:eastAsia="標楷體"/>
          <w:color w:val="000000" w:themeColor="text1"/>
          <w:sz w:val="28"/>
          <w:szCs w:val="28"/>
        </w:rPr>
        <w:t>（三）補（捐）助經費涉及採購事項，依政府採購法相關規定辦理。</w:t>
      </w:r>
    </w:p>
    <w:p w:rsidR="00AA2243" w:rsidRPr="00A9081E" w:rsidRDefault="00B4702F">
      <w:pPr>
        <w:pStyle w:val="af0"/>
        <w:snapToGrid w:val="0"/>
        <w:spacing w:line="360" w:lineRule="auto"/>
        <w:ind w:left="567" w:hanging="567"/>
        <w:jc w:val="both"/>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szCs w:val="28"/>
          <w:lang w:eastAsia="zh-HK"/>
        </w:rPr>
        <w:t>五</w:t>
      </w:r>
      <w:r w:rsidRPr="00A9081E">
        <w:rPr>
          <w:rFonts w:ascii="Times New Roman" w:eastAsia="標楷體" w:hAnsi="Times New Roman" w:cs="Times New Roman"/>
          <w:color w:val="000000" w:themeColor="text1"/>
          <w:sz w:val="28"/>
          <w:szCs w:val="28"/>
        </w:rPr>
        <w:t>、補（捐）助案件，採公開徵求方式辦理，其相關資訊應於網際網路公開，徵選過程應符合公開、公平及公正原則。申請程序及應備文件如下：</w:t>
      </w:r>
    </w:p>
    <w:p w:rsidR="00AA2243" w:rsidRPr="00A9081E" w:rsidRDefault="00B4702F">
      <w:pPr>
        <w:snapToGrid w:val="0"/>
        <w:spacing w:line="360" w:lineRule="auto"/>
        <w:ind w:firstLine="14"/>
        <w:jc w:val="both"/>
        <w:rPr>
          <w:rFonts w:eastAsia="標楷體"/>
          <w:color w:val="000000" w:themeColor="text1"/>
          <w:sz w:val="28"/>
          <w:szCs w:val="28"/>
        </w:rPr>
      </w:pPr>
      <w:r w:rsidRPr="00A9081E">
        <w:rPr>
          <w:rFonts w:eastAsia="標楷體"/>
          <w:color w:val="000000" w:themeColor="text1"/>
          <w:sz w:val="28"/>
          <w:szCs w:val="28"/>
        </w:rPr>
        <w:t>（一）申請程序：</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1.</w:t>
      </w:r>
      <w:r w:rsidRPr="00A9081E">
        <w:rPr>
          <w:rFonts w:eastAsia="標楷體"/>
          <w:color w:val="000000" w:themeColor="text1"/>
          <w:sz w:val="28"/>
          <w:szCs w:val="28"/>
        </w:rPr>
        <w:t>辦理衛生業務相關活動或研討會，申請單位應於辦理前一個月提出申請。</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2.</w:t>
      </w:r>
      <w:r w:rsidRPr="00A9081E">
        <w:rPr>
          <w:rFonts w:eastAsia="標楷體"/>
          <w:color w:val="000000" w:themeColor="text1"/>
          <w:sz w:val="28"/>
          <w:szCs w:val="28"/>
        </w:rPr>
        <w:t>本部公開徵求案件，申請單位應依本部徵求計畫書所定內容辦理。</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lastRenderedPageBreak/>
        <w:t>（二）補（捐）助案件之申請，應以書面檢附詳細計畫書，向本部提出；其屬團體者，應於函中載明立案登記之文號或證號。計畫書內容，應包括下列事項：</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1.</w:t>
      </w:r>
      <w:r w:rsidRPr="00A9081E">
        <w:rPr>
          <w:rFonts w:eastAsia="標楷體"/>
          <w:color w:val="000000" w:themeColor="text1"/>
          <w:sz w:val="28"/>
          <w:szCs w:val="28"/>
        </w:rPr>
        <w:t>計畫名稱、目的、辦理方式、預期成果、經費需求及辦理期程。</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2.</w:t>
      </w:r>
      <w:r w:rsidRPr="00A9081E">
        <w:rPr>
          <w:rFonts w:eastAsia="標楷體"/>
          <w:color w:val="000000" w:themeColor="text1"/>
          <w:sz w:val="28"/>
          <w:szCs w:val="28"/>
        </w:rPr>
        <w:t>參與計畫人員之學經歷背景及佐證檔。</w:t>
      </w:r>
    </w:p>
    <w:p w:rsidR="002E182B" w:rsidRDefault="00B4702F" w:rsidP="002E182B">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3.</w:t>
      </w:r>
      <w:r w:rsidRPr="00A9081E">
        <w:rPr>
          <w:rFonts w:eastAsia="標楷體"/>
          <w:color w:val="000000" w:themeColor="text1"/>
          <w:sz w:val="28"/>
          <w:szCs w:val="28"/>
        </w:rPr>
        <w:t>以同一事由向二以上機關申請補（捐）助者，應據</w:t>
      </w:r>
      <w:proofErr w:type="gramStart"/>
      <w:r w:rsidRPr="00A9081E">
        <w:rPr>
          <w:rFonts w:eastAsia="標楷體"/>
          <w:color w:val="000000" w:themeColor="text1"/>
          <w:sz w:val="28"/>
          <w:szCs w:val="28"/>
        </w:rPr>
        <w:t>實列</w:t>
      </w:r>
      <w:proofErr w:type="gramEnd"/>
      <w:r w:rsidRPr="00A9081E">
        <w:rPr>
          <w:rFonts w:eastAsia="標楷體"/>
          <w:color w:val="000000" w:themeColor="text1"/>
          <w:sz w:val="28"/>
          <w:szCs w:val="28"/>
        </w:rPr>
        <w:t>明全部經費內容、向各機關申請補（捐）助項目與金額。</w:t>
      </w:r>
    </w:p>
    <w:p w:rsidR="00AA2243" w:rsidRPr="00A9081E" w:rsidRDefault="00B4702F" w:rsidP="002E182B">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前項申請如有隱匿或</w:t>
      </w:r>
      <w:proofErr w:type="gramStart"/>
      <w:r w:rsidRPr="00A9081E">
        <w:rPr>
          <w:rFonts w:eastAsia="標楷體"/>
          <w:color w:val="000000" w:themeColor="text1"/>
          <w:sz w:val="28"/>
          <w:szCs w:val="28"/>
        </w:rPr>
        <w:t>不</w:t>
      </w:r>
      <w:proofErr w:type="gramEnd"/>
      <w:r w:rsidRPr="00A9081E">
        <w:rPr>
          <w:rFonts w:eastAsia="標楷體"/>
          <w:color w:val="000000" w:themeColor="text1"/>
          <w:sz w:val="28"/>
          <w:szCs w:val="28"/>
        </w:rPr>
        <w:t>實情事，本部應撤銷該補（捐）助，並以書面行政處分限期命其返還已撥付款項。</w:t>
      </w:r>
    </w:p>
    <w:p w:rsidR="00AA2243" w:rsidRPr="00A9081E" w:rsidRDefault="00B4702F">
      <w:pPr>
        <w:pStyle w:val="af0"/>
        <w:snapToGrid w:val="0"/>
        <w:spacing w:line="360" w:lineRule="auto"/>
        <w:ind w:left="567" w:hanging="567"/>
        <w:jc w:val="both"/>
        <w:rPr>
          <w:rFonts w:ascii="Times New Roman" w:eastAsia="標楷體" w:hAnsi="Times New Roman" w:cs="Times New Roman"/>
          <w:color w:val="000000" w:themeColor="text1"/>
          <w:sz w:val="28"/>
          <w:szCs w:val="28"/>
          <w:lang w:eastAsia="zh-HK"/>
        </w:rPr>
      </w:pPr>
      <w:r w:rsidRPr="00A9081E">
        <w:rPr>
          <w:rFonts w:ascii="Times New Roman" w:eastAsia="標楷體" w:hAnsi="Times New Roman" w:cs="Times New Roman"/>
          <w:color w:val="000000" w:themeColor="text1"/>
          <w:sz w:val="28"/>
          <w:szCs w:val="28"/>
          <w:lang w:eastAsia="zh-HK"/>
        </w:rPr>
        <w:t>六、審查標準及作業程序：</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（一）補（捐）助案件性質</w:t>
      </w:r>
      <w:proofErr w:type="gramStart"/>
      <w:r w:rsidRPr="00A9081E">
        <w:rPr>
          <w:rFonts w:eastAsia="標楷體"/>
          <w:color w:val="000000" w:themeColor="text1"/>
          <w:sz w:val="28"/>
          <w:szCs w:val="28"/>
        </w:rPr>
        <w:t>非屬委辦事</w:t>
      </w:r>
      <w:proofErr w:type="gramEnd"/>
      <w:r w:rsidRPr="00A9081E">
        <w:rPr>
          <w:rFonts w:eastAsia="標楷體"/>
          <w:color w:val="000000" w:themeColor="text1"/>
          <w:sz w:val="28"/>
          <w:szCs w:val="28"/>
        </w:rPr>
        <w:t>項者，其審查依下列規定辦理：</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1.</w:t>
      </w:r>
      <w:r w:rsidRPr="00A9081E">
        <w:rPr>
          <w:rFonts w:eastAsia="標楷體"/>
          <w:color w:val="000000" w:themeColor="text1"/>
          <w:sz w:val="28"/>
          <w:szCs w:val="28"/>
        </w:rPr>
        <w:t>補（捐）助金額新臺幣五十萬元以下者，由補（捐）助案件主辦單位依權責自行審查。</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2.</w:t>
      </w:r>
      <w:r w:rsidRPr="00A9081E">
        <w:rPr>
          <w:rFonts w:eastAsia="標楷體"/>
          <w:color w:val="000000" w:themeColor="text1"/>
          <w:sz w:val="28"/>
          <w:szCs w:val="28"/>
        </w:rPr>
        <w:t>補（捐）助</w:t>
      </w:r>
      <w:proofErr w:type="gramStart"/>
      <w:r w:rsidRPr="00A9081E">
        <w:rPr>
          <w:rFonts w:eastAsia="標楷體"/>
          <w:color w:val="000000" w:themeColor="text1"/>
          <w:sz w:val="28"/>
          <w:szCs w:val="28"/>
        </w:rPr>
        <w:t>金額逾新臺幣</w:t>
      </w:r>
      <w:proofErr w:type="gramEnd"/>
      <w:r w:rsidRPr="00A9081E">
        <w:rPr>
          <w:rFonts w:eastAsia="標楷體"/>
          <w:color w:val="000000" w:themeColor="text1"/>
          <w:sz w:val="28"/>
          <w:szCs w:val="28"/>
        </w:rPr>
        <w:t>五十萬元至新臺幣三百萬元以下者，由主辦單位邀相關領域學者專家及單位代表至少三人，以書面或會議方式審查，其中外聘學者專家至少一人。</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3.</w:t>
      </w:r>
      <w:r w:rsidRPr="00A9081E">
        <w:rPr>
          <w:rFonts w:eastAsia="標楷體"/>
          <w:color w:val="000000" w:themeColor="text1"/>
          <w:sz w:val="28"/>
          <w:szCs w:val="28"/>
        </w:rPr>
        <w:t>補（捐）助金額</w:t>
      </w:r>
      <w:proofErr w:type="gramStart"/>
      <w:r w:rsidRPr="00A9081E">
        <w:rPr>
          <w:rFonts w:eastAsia="標楷體"/>
          <w:color w:val="000000" w:themeColor="text1"/>
          <w:sz w:val="28"/>
          <w:szCs w:val="28"/>
        </w:rPr>
        <w:t>逾新臺幣三</w:t>
      </w:r>
      <w:proofErr w:type="gramEnd"/>
      <w:r w:rsidRPr="00A9081E">
        <w:rPr>
          <w:rFonts w:eastAsia="標楷體"/>
          <w:color w:val="000000" w:themeColor="text1"/>
          <w:sz w:val="28"/>
          <w:szCs w:val="28"/>
        </w:rPr>
        <w:t>百萬元者，由主辦單位邀相關領域學者專家及單位代表至少五人，以書面或會議方式審查，其中外聘學者專家至少二人。</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4.</w:t>
      </w:r>
      <w:r w:rsidRPr="00A9081E">
        <w:rPr>
          <w:rFonts w:eastAsia="標楷體"/>
          <w:color w:val="000000" w:themeColor="text1"/>
          <w:sz w:val="28"/>
          <w:szCs w:val="28"/>
        </w:rPr>
        <w:t>配合本部政策特殊性或緊急性案件，得由主辦單位依權責自行審查後，專案簽報辦理。</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（二）主辦單位就應由審查委員審查之案件，應製作審查表，</w:t>
      </w:r>
      <w:proofErr w:type="gramStart"/>
      <w:r w:rsidRPr="00A9081E">
        <w:rPr>
          <w:rFonts w:eastAsia="標楷體"/>
          <w:color w:val="000000" w:themeColor="text1"/>
          <w:sz w:val="28"/>
          <w:szCs w:val="28"/>
        </w:rPr>
        <w:t>併</w:t>
      </w:r>
      <w:proofErr w:type="gramEnd"/>
      <w:r w:rsidRPr="00A9081E">
        <w:rPr>
          <w:rFonts w:eastAsia="標楷體"/>
          <w:color w:val="000000" w:themeColor="text1"/>
          <w:sz w:val="28"/>
          <w:szCs w:val="28"/>
        </w:rPr>
        <w:t>同計畫書送審查委員；其審查表應包含審查項目、經費、配分、審查意見及評分結果，其中經費項目所占總滿分之比率，不得低於百分之二十。</w:t>
      </w:r>
    </w:p>
    <w:p w:rsidR="00AA2243" w:rsidRPr="00A9081E" w:rsidRDefault="00B4702F">
      <w:pPr>
        <w:snapToGrid w:val="0"/>
        <w:spacing w:line="360" w:lineRule="auto"/>
        <w:ind w:firstLine="798"/>
        <w:jc w:val="both"/>
        <w:rPr>
          <w:rFonts w:eastAsia="標楷體"/>
          <w:color w:val="000000" w:themeColor="text1"/>
          <w:sz w:val="28"/>
          <w:szCs w:val="28"/>
        </w:rPr>
      </w:pPr>
      <w:r w:rsidRPr="00A9081E">
        <w:rPr>
          <w:rFonts w:eastAsia="標楷體"/>
          <w:color w:val="000000" w:themeColor="text1"/>
          <w:sz w:val="28"/>
          <w:szCs w:val="28"/>
        </w:rPr>
        <w:t>審查決議及標準如下：</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lastRenderedPageBreak/>
        <w:t>1.</w:t>
      </w:r>
      <w:r w:rsidRPr="00A9081E">
        <w:rPr>
          <w:rFonts w:eastAsia="標楷體"/>
          <w:color w:val="000000" w:themeColor="text1"/>
          <w:sz w:val="28"/>
          <w:szCs w:val="28"/>
        </w:rPr>
        <w:t>補（捐）助計畫之審查，應有委員總數二分之一以上出席，其決議應經出席委員過半數同意</w:t>
      </w:r>
      <w:r w:rsidRPr="00A9081E">
        <w:rPr>
          <w:rFonts w:eastAsia="標楷體"/>
          <w:color w:val="000000" w:themeColor="text1"/>
          <w:sz w:val="28"/>
          <w:szCs w:val="28"/>
        </w:rPr>
        <w:t>;</w:t>
      </w:r>
      <w:r w:rsidRPr="00A9081E">
        <w:rPr>
          <w:rFonts w:eastAsia="標楷體"/>
          <w:color w:val="000000" w:themeColor="text1"/>
          <w:sz w:val="28"/>
          <w:szCs w:val="28"/>
        </w:rPr>
        <w:t>其中外聘學者專家人數不得少於出席人數之三分之一。</w:t>
      </w:r>
    </w:p>
    <w:p w:rsidR="00AA2243" w:rsidRPr="00A9081E" w:rsidRDefault="00B4702F">
      <w:pPr>
        <w:spacing w:line="360" w:lineRule="auto"/>
        <w:ind w:left="758" w:hanging="288"/>
        <w:rPr>
          <w:rFonts w:eastAsia="標楷體"/>
          <w:color w:val="000000" w:themeColor="text1"/>
          <w:sz w:val="28"/>
          <w:szCs w:val="28"/>
        </w:rPr>
      </w:pPr>
      <w:r w:rsidRPr="00A9081E">
        <w:rPr>
          <w:rFonts w:eastAsia="標楷體"/>
          <w:color w:val="000000" w:themeColor="text1"/>
          <w:sz w:val="28"/>
          <w:szCs w:val="28"/>
        </w:rPr>
        <w:t>2.</w:t>
      </w:r>
      <w:r w:rsidRPr="00A9081E">
        <w:rPr>
          <w:rFonts w:eastAsia="標楷體"/>
          <w:color w:val="000000" w:themeColor="text1"/>
          <w:sz w:val="28"/>
          <w:szCs w:val="28"/>
        </w:rPr>
        <w:t>評分以一百分為滿分，平均未達七十五分者，不得予以補（捐）助。</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（三）補（捐）助案件涉及派員出國者，由主辦單位依衛生</w:t>
      </w:r>
      <w:proofErr w:type="gramStart"/>
      <w:r w:rsidRPr="00A9081E">
        <w:rPr>
          <w:rFonts w:eastAsia="標楷體"/>
          <w:color w:val="000000" w:themeColor="text1"/>
          <w:sz w:val="28"/>
          <w:szCs w:val="28"/>
        </w:rPr>
        <w:t>福利部暨所屬</w:t>
      </w:r>
      <w:proofErr w:type="gramEnd"/>
      <w:r w:rsidRPr="00A9081E">
        <w:rPr>
          <w:rFonts w:eastAsia="標楷體"/>
          <w:color w:val="000000" w:themeColor="text1"/>
          <w:sz w:val="28"/>
          <w:szCs w:val="28"/>
        </w:rPr>
        <w:t>機關補（捐）</w:t>
      </w:r>
      <w:proofErr w:type="gramStart"/>
      <w:r w:rsidRPr="00A9081E">
        <w:rPr>
          <w:rFonts w:eastAsia="標楷體"/>
          <w:color w:val="000000" w:themeColor="text1"/>
          <w:sz w:val="28"/>
          <w:szCs w:val="28"/>
        </w:rPr>
        <w:t>助或</w:t>
      </w:r>
      <w:proofErr w:type="gramEnd"/>
      <w:r w:rsidRPr="00A9081E">
        <w:rPr>
          <w:rFonts w:eastAsia="標楷體"/>
          <w:color w:val="000000" w:themeColor="text1"/>
          <w:sz w:val="28"/>
          <w:szCs w:val="28"/>
        </w:rPr>
        <w:t>委辦計畫派員出國審查原則辦理。</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（四）主辦單位應依政府採購法關於利益迴避之規定辦理審查；外聘委員亦應符合衛生</w:t>
      </w:r>
      <w:proofErr w:type="gramStart"/>
      <w:r w:rsidRPr="00A9081E">
        <w:rPr>
          <w:rFonts w:eastAsia="標楷體"/>
          <w:color w:val="000000" w:themeColor="text1"/>
          <w:sz w:val="28"/>
          <w:szCs w:val="28"/>
        </w:rPr>
        <w:t>福利部暨所屬</w:t>
      </w:r>
      <w:proofErr w:type="gramEnd"/>
      <w:r w:rsidRPr="00A9081E">
        <w:rPr>
          <w:rFonts w:eastAsia="標楷體"/>
          <w:color w:val="000000" w:themeColor="text1"/>
          <w:sz w:val="28"/>
          <w:szCs w:val="28"/>
        </w:rPr>
        <w:t>機關（構）聘請外部委員之利益衝突防範注意事項相關規定。</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（五）補（捐）助案件審查結果，由主辦單位簽報部長核定；</w:t>
      </w:r>
      <w:proofErr w:type="gramStart"/>
      <w:r w:rsidRPr="00A9081E">
        <w:rPr>
          <w:rFonts w:eastAsia="標楷體"/>
          <w:color w:val="000000" w:themeColor="text1"/>
          <w:sz w:val="28"/>
          <w:szCs w:val="28"/>
        </w:rPr>
        <w:t>金額逾新臺幣</w:t>
      </w:r>
      <w:proofErr w:type="gramEnd"/>
      <w:r w:rsidRPr="00A9081E">
        <w:rPr>
          <w:rFonts w:eastAsia="標楷體"/>
          <w:color w:val="000000" w:themeColor="text1"/>
          <w:sz w:val="28"/>
          <w:szCs w:val="28"/>
        </w:rPr>
        <w:t>五十萬元者，於簽報過程應知會政風處。</w:t>
      </w:r>
    </w:p>
    <w:p w:rsidR="00AA2243" w:rsidRPr="00A9081E" w:rsidRDefault="00B4702F">
      <w:pPr>
        <w:pStyle w:val="af0"/>
        <w:snapToGrid w:val="0"/>
        <w:spacing w:line="360" w:lineRule="auto"/>
        <w:ind w:left="567" w:hanging="567"/>
        <w:jc w:val="both"/>
        <w:rPr>
          <w:rFonts w:ascii="Times New Roman" w:eastAsia="標楷體" w:hAnsi="Times New Roman" w:cs="Times New Roman"/>
          <w:color w:val="000000" w:themeColor="text1"/>
          <w:sz w:val="28"/>
          <w:szCs w:val="28"/>
          <w:lang w:eastAsia="zh-HK"/>
        </w:rPr>
      </w:pPr>
      <w:r w:rsidRPr="00A9081E">
        <w:rPr>
          <w:rFonts w:ascii="Times New Roman" w:eastAsia="標楷體" w:hAnsi="Times New Roman" w:cs="Times New Roman"/>
          <w:color w:val="000000" w:themeColor="text1"/>
          <w:sz w:val="28"/>
          <w:szCs w:val="28"/>
          <w:lang w:eastAsia="zh-HK"/>
        </w:rPr>
        <w:t>七、經核定補（捐）助之案件，由本部與接受補（捐）助者簽訂契約，依計畫實際執行進度撥款。但性質特殊經簽奉核准者，不在此限。契約書應約定下列事項：</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（一）接受補（捐）助者應依審查後修正之計畫書內容確實執行，執行期間不得拒絕本部派員查核。</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（二）接受補（捐）助者應依原訂用途支用補（捐）助經費。未依原訂用途支用或有虛報、浮報情事，應繳回該部分之補（捐）助經費，本部得依情節輕重對接受補（捐）助者停止補（捐）助一年至五年。</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（三）接受補（捐）助者應於計畫約定之期限內，提出期末成果報告。</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（四）執行成果審核及付款方式。</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（五）接受補（捐）助辦理採購，其補（捐）助金額占採購金額半數以上且在新臺幣</w:t>
      </w:r>
      <w:proofErr w:type="gramStart"/>
      <w:r w:rsidRPr="00A9081E">
        <w:rPr>
          <w:rFonts w:eastAsia="標楷體"/>
          <w:color w:val="000000" w:themeColor="text1"/>
          <w:sz w:val="28"/>
          <w:szCs w:val="28"/>
        </w:rPr>
        <w:t>一</w:t>
      </w:r>
      <w:proofErr w:type="gramEnd"/>
      <w:r w:rsidRPr="00A9081E">
        <w:rPr>
          <w:rFonts w:eastAsia="標楷體"/>
          <w:color w:val="000000" w:themeColor="text1"/>
          <w:sz w:val="28"/>
          <w:szCs w:val="28"/>
        </w:rPr>
        <w:t>百萬元以上者，依政府採購法相關規定辦理，並受本部監督。</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（六）接受補（捐）助者之經費結報，檢附之支出憑證依政府支出憑證處理要點規定辦理，並詳列支出用途及全部實支經費總額；同一案件由二以上</w:t>
      </w:r>
      <w:r w:rsidRPr="00A9081E">
        <w:rPr>
          <w:rFonts w:eastAsia="標楷體"/>
          <w:color w:val="000000" w:themeColor="text1"/>
          <w:sz w:val="28"/>
          <w:szCs w:val="28"/>
        </w:rPr>
        <w:lastRenderedPageBreak/>
        <w:t>機關補（捐）助者，應列明各機關實際補（捐）助金額。</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（七）</w:t>
      </w:r>
      <w:proofErr w:type="gramStart"/>
      <w:r w:rsidRPr="00A9081E">
        <w:rPr>
          <w:rFonts w:eastAsia="標楷體"/>
          <w:color w:val="000000" w:themeColor="text1"/>
          <w:sz w:val="28"/>
          <w:szCs w:val="28"/>
        </w:rPr>
        <w:t>受補</w:t>
      </w:r>
      <w:proofErr w:type="gramEnd"/>
      <w:r w:rsidRPr="00A9081E">
        <w:rPr>
          <w:rFonts w:eastAsia="標楷體"/>
          <w:color w:val="000000" w:themeColor="text1"/>
          <w:sz w:val="28"/>
          <w:szCs w:val="28"/>
        </w:rPr>
        <w:t>（捐）助經費於補（捐）助案件結案時尚有結餘款，按補（捐）助比例繳回。</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（八）</w:t>
      </w:r>
      <w:proofErr w:type="gramStart"/>
      <w:r w:rsidRPr="00A9081E">
        <w:rPr>
          <w:rFonts w:eastAsia="標楷體"/>
          <w:color w:val="000000" w:themeColor="text1"/>
          <w:sz w:val="28"/>
          <w:szCs w:val="28"/>
        </w:rPr>
        <w:t>受補</w:t>
      </w:r>
      <w:proofErr w:type="gramEnd"/>
      <w:r w:rsidRPr="00A9081E">
        <w:rPr>
          <w:rFonts w:eastAsia="標楷體"/>
          <w:color w:val="000000" w:themeColor="text1"/>
          <w:sz w:val="28"/>
          <w:szCs w:val="28"/>
        </w:rPr>
        <w:t>（捐）助經費產生之利息或其他衍生收入應依衛生</w:t>
      </w:r>
      <w:proofErr w:type="gramStart"/>
      <w:r w:rsidRPr="00A9081E">
        <w:rPr>
          <w:rFonts w:eastAsia="標楷體"/>
          <w:color w:val="000000" w:themeColor="text1"/>
          <w:sz w:val="28"/>
          <w:szCs w:val="28"/>
        </w:rPr>
        <w:t>福利部</w:t>
      </w:r>
      <w:proofErr w:type="gramEnd"/>
      <w:r w:rsidRPr="00A9081E">
        <w:rPr>
          <w:rFonts w:eastAsia="標楷體"/>
          <w:color w:val="000000" w:themeColor="text1"/>
          <w:sz w:val="28"/>
          <w:szCs w:val="28"/>
        </w:rPr>
        <w:t>補（捐）助款項會計處理作業要點辦理。</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（九）補（捐）助經費之原始憑證經本部同意</w:t>
      </w:r>
      <w:proofErr w:type="gramStart"/>
      <w:r w:rsidRPr="00A9081E">
        <w:rPr>
          <w:rFonts w:eastAsia="標楷體"/>
          <w:color w:val="000000" w:themeColor="text1"/>
          <w:sz w:val="28"/>
          <w:szCs w:val="28"/>
        </w:rPr>
        <w:t>留存受補</w:t>
      </w:r>
      <w:proofErr w:type="gramEnd"/>
      <w:r w:rsidRPr="00A9081E">
        <w:rPr>
          <w:rFonts w:eastAsia="標楷體"/>
          <w:color w:val="000000" w:themeColor="text1"/>
          <w:sz w:val="28"/>
          <w:szCs w:val="28"/>
        </w:rPr>
        <w:t>（捐）助單位者，辦理</w:t>
      </w:r>
      <w:proofErr w:type="gramStart"/>
      <w:r w:rsidRPr="00A9081E">
        <w:rPr>
          <w:rFonts w:eastAsia="標楷體"/>
          <w:color w:val="000000" w:themeColor="text1"/>
          <w:sz w:val="28"/>
          <w:szCs w:val="28"/>
        </w:rPr>
        <w:t>結報</w:t>
      </w:r>
      <w:proofErr w:type="gramEnd"/>
      <w:r w:rsidRPr="00A9081E">
        <w:rPr>
          <w:rFonts w:eastAsia="標楷體"/>
          <w:color w:val="000000" w:themeColor="text1"/>
          <w:sz w:val="28"/>
          <w:szCs w:val="28"/>
        </w:rPr>
        <w:t>時，無須彙送本部，但應依會計法及政府會計憑證保管調案及銷毀應行注意事項規定妥善保存與銷毀。經發現未確實辦理者，本部得依情節輕重</w:t>
      </w:r>
      <w:proofErr w:type="gramStart"/>
      <w:r w:rsidRPr="00A9081E">
        <w:rPr>
          <w:rFonts w:eastAsia="標楷體"/>
          <w:color w:val="000000" w:themeColor="text1"/>
          <w:sz w:val="28"/>
          <w:szCs w:val="28"/>
        </w:rPr>
        <w:t>對受補</w:t>
      </w:r>
      <w:proofErr w:type="gramEnd"/>
      <w:r w:rsidRPr="00A9081E">
        <w:rPr>
          <w:rFonts w:eastAsia="標楷體"/>
          <w:color w:val="000000" w:themeColor="text1"/>
          <w:sz w:val="28"/>
          <w:szCs w:val="28"/>
        </w:rPr>
        <w:t>（捐）助單位停止補（捐）助一年至五年。</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（十）</w:t>
      </w:r>
      <w:proofErr w:type="gramStart"/>
      <w:r w:rsidRPr="00A9081E">
        <w:rPr>
          <w:rFonts w:eastAsia="標楷體"/>
          <w:color w:val="000000" w:themeColor="text1"/>
          <w:sz w:val="28"/>
          <w:szCs w:val="28"/>
        </w:rPr>
        <w:t>受補</w:t>
      </w:r>
      <w:proofErr w:type="gramEnd"/>
      <w:r w:rsidRPr="00A9081E">
        <w:rPr>
          <w:rFonts w:eastAsia="標楷體"/>
          <w:color w:val="000000" w:themeColor="text1"/>
          <w:sz w:val="28"/>
          <w:szCs w:val="28"/>
        </w:rPr>
        <w:t>（捐）助之民間團體及個人申請支付款項時，應依誠信原則對提出支出憑證之支付事實及真實性負責，如有不實，應負相關責任。</w:t>
      </w:r>
    </w:p>
    <w:p w:rsidR="00AA2243" w:rsidRPr="00A9081E" w:rsidRDefault="00B4702F">
      <w:pPr>
        <w:pStyle w:val="af0"/>
        <w:snapToGrid w:val="0"/>
        <w:spacing w:line="360" w:lineRule="auto"/>
        <w:ind w:left="567" w:hanging="567"/>
        <w:jc w:val="both"/>
        <w:rPr>
          <w:rFonts w:ascii="Times New Roman" w:eastAsia="標楷體" w:hAnsi="Times New Roman" w:cs="Times New Roman"/>
          <w:color w:val="000000" w:themeColor="text1"/>
          <w:sz w:val="28"/>
          <w:szCs w:val="28"/>
          <w:lang w:eastAsia="zh-HK"/>
        </w:rPr>
      </w:pPr>
      <w:r w:rsidRPr="00A9081E">
        <w:rPr>
          <w:rFonts w:ascii="Times New Roman" w:eastAsia="標楷體" w:hAnsi="Times New Roman" w:cs="Times New Roman"/>
          <w:color w:val="000000" w:themeColor="text1"/>
          <w:sz w:val="28"/>
          <w:szCs w:val="28"/>
          <w:lang w:eastAsia="zh-HK"/>
        </w:rPr>
        <w:t>八、受補（捐）助單位經費請撥、支出憑證之處理及核銷程序，依衛生福利部補（捐）助款項會計處理作業要點規定辦理。</w:t>
      </w:r>
    </w:p>
    <w:p w:rsidR="00AA2243" w:rsidRPr="00A9081E" w:rsidRDefault="00B4702F">
      <w:pPr>
        <w:pStyle w:val="af0"/>
        <w:snapToGrid w:val="0"/>
        <w:spacing w:line="360" w:lineRule="auto"/>
        <w:ind w:left="567" w:hanging="567"/>
        <w:jc w:val="both"/>
        <w:rPr>
          <w:rFonts w:ascii="Times New Roman" w:eastAsia="標楷體" w:hAnsi="Times New Roman" w:cs="Times New Roman"/>
          <w:color w:val="000000" w:themeColor="text1"/>
        </w:rPr>
      </w:pPr>
      <w:r w:rsidRPr="00A9081E">
        <w:rPr>
          <w:rFonts w:ascii="Times New Roman" w:eastAsia="標楷體" w:hAnsi="Times New Roman" w:cs="Times New Roman"/>
          <w:color w:val="000000" w:themeColor="text1"/>
          <w:sz w:val="28"/>
          <w:szCs w:val="28"/>
          <w:lang w:eastAsia="zh-HK"/>
        </w:rPr>
        <w:t>九、受補（捐）助案件之督導考核，依下列規定辦理：</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一）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（二）主辦單位經審核發現補（捐）助者有違反契約規定事項之情形時，依契約相關規定處理，並列入紀錄。</w:t>
      </w:r>
    </w:p>
    <w:p w:rsidR="00AA2243" w:rsidRPr="002E182B" w:rsidRDefault="00B4702F" w:rsidP="002E182B">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（三）對於同一單位連續三年以上</w:t>
      </w:r>
      <w:r w:rsidR="002E182B">
        <w:rPr>
          <w:rFonts w:eastAsia="標楷體" w:hint="eastAsia"/>
          <w:color w:val="000000" w:themeColor="text1"/>
          <w:sz w:val="28"/>
          <w:szCs w:val="28"/>
        </w:rPr>
        <w:t>補助</w:t>
      </w:r>
      <w:r w:rsidRPr="00A9081E">
        <w:rPr>
          <w:rFonts w:eastAsia="標楷體"/>
          <w:color w:val="000000" w:themeColor="text1"/>
          <w:sz w:val="28"/>
          <w:szCs w:val="28"/>
        </w:rPr>
        <w:t>辦理同一類型業務者，主辦單位應將其列為執行成效及經費使用查核重點，於年度終了後進行執行成效考核（如附表），並於每年二月底前送本部綜合規劃</w:t>
      </w:r>
      <w:proofErr w:type="gramStart"/>
      <w:r w:rsidRPr="00A9081E">
        <w:rPr>
          <w:rFonts w:eastAsia="標楷體"/>
          <w:color w:val="000000" w:themeColor="text1"/>
          <w:sz w:val="28"/>
          <w:szCs w:val="28"/>
        </w:rPr>
        <w:t>司彙辦</w:t>
      </w:r>
      <w:proofErr w:type="gramEnd"/>
      <w:r w:rsidRPr="00A9081E">
        <w:rPr>
          <w:rFonts w:eastAsia="標楷體"/>
          <w:color w:val="000000" w:themeColor="text1"/>
          <w:sz w:val="28"/>
          <w:szCs w:val="28"/>
        </w:rPr>
        <w:t>。</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（四）</w:t>
      </w:r>
      <w:proofErr w:type="gramStart"/>
      <w:r w:rsidRPr="00A9081E">
        <w:rPr>
          <w:rFonts w:eastAsia="標楷體"/>
          <w:color w:val="000000" w:themeColor="text1"/>
          <w:sz w:val="28"/>
          <w:szCs w:val="28"/>
        </w:rPr>
        <w:t>對補</w:t>
      </w:r>
      <w:proofErr w:type="gramEnd"/>
      <w:r w:rsidRPr="00A9081E">
        <w:rPr>
          <w:rFonts w:eastAsia="標楷體"/>
          <w:color w:val="000000" w:themeColor="text1"/>
          <w:sz w:val="28"/>
          <w:szCs w:val="28"/>
        </w:rPr>
        <w:t>（捐）助經費運用之考核，經發現成效不佳、未依補（捐）助用途支用、或有虛報、浮報情事，除應繳回該部分之補（捐）助經費外，本</w:t>
      </w:r>
      <w:r w:rsidRPr="00A9081E">
        <w:rPr>
          <w:rFonts w:eastAsia="標楷體"/>
          <w:color w:val="000000" w:themeColor="text1"/>
          <w:sz w:val="28"/>
          <w:szCs w:val="28"/>
        </w:rPr>
        <w:lastRenderedPageBreak/>
        <w:t>部得依情節輕重</w:t>
      </w:r>
      <w:proofErr w:type="gramStart"/>
      <w:r w:rsidRPr="00A9081E">
        <w:rPr>
          <w:rFonts w:eastAsia="標楷體"/>
          <w:color w:val="000000" w:themeColor="text1"/>
          <w:sz w:val="28"/>
          <w:szCs w:val="28"/>
        </w:rPr>
        <w:t>對受</w:t>
      </w:r>
      <w:proofErr w:type="gramEnd"/>
      <w:r w:rsidRPr="00A9081E">
        <w:rPr>
          <w:rFonts w:eastAsia="標楷體"/>
          <w:color w:val="000000" w:themeColor="text1"/>
          <w:sz w:val="28"/>
          <w:szCs w:val="28"/>
        </w:rPr>
        <w:t>補（捐）助團體停止補（捐）助一年至五年。</w:t>
      </w:r>
    </w:p>
    <w:p w:rsidR="00AA2243" w:rsidRPr="00A9081E" w:rsidRDefault="00B4702F">
      <w:pPr>
        <w:snapToGrid w:val="0"/>
        <w:spacing w:line="360" w:lineRule="auto"/>
        <w:ind w:left="560" w:hanging="560"/>
        <w:jc w:val="both"/>
        <w:rPr>
          <w:rFonts w:eastAsia="標楷體"/>
          <w:color w:val="000000" w:themeColor="text1"/>
          <w:sz w:val="28"/>
          <w:szCs w:val="28"/>
        </w:rPr>
      </w:pPr>
      <w:r w:rsidRPr="00A9081E">
        <w:rPr>
          <w:rFonts w:eastAsia="標楷體"/>
          <w:color w:val="000000" w:themeColor="text1"/>
          <w:sz w:val="28"/>
          <w:szCs w:val="28"/>
        </w:rPr>
        <w:t>十、</w:t>
      </w:r>
      <w:proofErr w:type="gramStart"/>
      <w:r w:rsidRPr="00A9081E">
        <w:rPr>
          <w:rFonts w:eastAsia="標楷體"/>
          <w:color w:val="000000" w:themeColor="text1"/>
          <w:sz w:val="28"/>
          <w:szCs w:val="28"/>
        </w:rPr>
        <w:t>受補</w:t>
      </w:r>
      <w:proofErr w:type="gramEnd"/>
      <w:r w:rsidRPr="00A9081E">
        <w:rPr>
          <w:rFonts w:eastAsia="標楷體"/>
          <w:color w:val="000000" w:themeColor="text1"/>
          <w:sz w:val="28"/>
          <w:szCs w:val="28"/>
        </w:rPr>
        <w:t>（捐）助單位應將本部列為</w:t>
      </w:r>
      <w:proofErr w:type="gramStart"/>
      <w:r w:rsidRPr="00A9081E">
        <w:rPr>
          <w:rFonts w:eastAsia="標楷體"/>
          <w:color w:val="000000" w:themeColor="text1"/>
          <w:sz w:val="28"/>
          <w:szCs w:val="28"/>
        </w:rPr>
        <w:t>該受</w:t>
      </w:r>
      <w:proofErr w:type="gramEnd"/>
      <w:r w:rsidRPr="00A9081E">
        <w:rPr>
          <w:rFonts w:eastAsia="標楷體"/>
          <w:color w:val="000000" w:themeColor="text1"/>
          <w:sz w:val="28"/>
          <w:szCs w:val="28"/>
        </w:rPr>
        <w:t>補（捐）助活動或計畫之指導單位。</w:t>
      </w:r>
    </w:p>
    <w:p w:rsidR="00AA2243" w:rsidRPr="00A9081E" w:rsidRDefault="00B4702F">
      <w:pPr>
        <w:snapToGrid w:val="0"/>
        <w:spacing w:line="360" w:lineRule="auto"/>
        <w:ind w:left="848" w:hanging="848"/>
        <w:jc w:val="both"/>
        <w:rPr>
          <w:rFonts w:eastAsia="標楷體"/>
          <w:color w:val="000000" w:themeColor="text1"/>
        </w:rPr>
      </w:pPr>
      <w:r w:rsidRPr="00A9081E">
        <w:rPr>
          <w:rFonts w:eastAsia="標楷體"/>
          <w:color w:val="000000" w:themeColor="text1"/>
          <w:sz w:val="28"/>
          <w:szCs w:val="28"/>
        </w:rPr>
        <w:t>十</w:t>
      </w:r>
      <w:r w:rsidRPr="00A9081E">
        <w:rPr>
          <w:rFonts w:eastAsia="標楷體"/>
          <w:color w:val="000000" w:themeColor="text1"/>
          <w:sz w:val="28"/>
          <w:szCs w:val="28"/>
          <w:lang w:eastAsia="zh-HK"/>
        </w:rPr>
        <w:t>一</w:t>
      </w:r>
      <w:r w:rsidRPr="00A9081E">
        <w:rPr>
          <w:rFonts w:eastAsia="標楷體"/>
          <w:color w:val="000000" w:themeColor="text1"/>
          <w:sz w:val="28"/>
          <w:szCs w:val="28"/>
        </w:rPr>
        <w:t>、</w:t>
      </w:r>
      <w:proofErr w:type="gramStart"/>
      <w:r w:rsidRPr="00A9081E">
        <w:rPr>
          <w:rFonts w:eastAsia="標楷體"/>
          <w:color w:val="000000" w:themeColor="text1"/>
          <w:sz w:val="28"/>
          <w:szCs w:val="28"/>
        </w:rPr>
        <w:t>受補</w:t>
      </w:r>
      <w:proofErr w:type="gramEnd"/>
      <w:r w:rsidRPr="00A9081E">
        <w:rPr>
          <w:rFonts w:eastAsia="標楷體"/>
          <w:color w:val="000000" w:themeColor="text1"/>
          <w:sz w:val="28"/>
          <w:szCs w:val="28"/>
        </w:rPr>
        <w:t>（捐）助單位於活動或計畫執行期間變更計畫內容、經費項目或執行</w:t>
      </w:r>
      <w:proofErr w:type="gramStart"/>
      <w:r w:rsidRPr="00A9081E">
        <w:rPr>
          <w:rFonts w:eastAsia="標楷體"/>
          <w:color w:val="000000" w:themeColor="text1"/>
          <w:sz w:val="28"/>
          <w:szCs w:val="28"/>
        </w:rPr>
        <w:t>期間</w:t>
      </w:r>
      <w:proofErr w:type="gramEnd"/>
      <w:r w:rsidRPr="00A9081E">
        <w:rPr>
          <w:rFonts w:eastAsia="標楷體"/>
          <w:color w:val="000000" w:themeColor="text1"/>
          <w:sz w:val="28"/>
          <w:szCs w:val="28"/>
        </w:rPr>
        <w:t>，應以書面事先向本部提出申請。如申請延長執行</w:t>
      </w:r>
      <w:proofErr w:type="gramStart"/>
      <w:r w:rsidRPr="00A9081E">
        <w:rPr>
          <w:rFonts w:eastAsia="標楷體"/>
          <w:color w:val="000000" w:themeColor="text1"/>
          <w:sz w:val="28"/>
          <w:szCs w:val="28"/>
        </w:rPr>
        <w:t>期間，</w:t>
      </w:r>
      <w:proofErr w:type="gramEnd"/>
      <w:r w:rsidRPr="00A9081E">
        <w:rPr>
          <w:rFonts w:eastAsia="標楷體"/>
          <w:color w:val="000000" w:themeColor="text1"/>
          <w:sz w:val="28"/>
          <w:szCs w:val="28"/>
        </w:rPr>
        <w:t>以不跨年度為原則。</w:t>
      </w:r>
    </w:p>
    <w:p w:rsidR="00AA2243" w:rsidRPr="00A9081E" w:rsidRDefault="00B4702F">
      <w:pPr>
        <w:snapToGrid w:val="0"/>
        <w:spacing w:line="360" w:lineRule="auto"/>
        <w:ind w:left="848" w:hanging="848"/>
        <w:jc w:val="both"/>
        <w:rPr>
          <w:rFonts w:eastAsia="標楷體"/>
          <w:color w:val="000000" w:themeColor="text1"/>
        </w:rPr>
      </w:pPr>
      <w:r w:rsidRPr="00A9081E">
        <w:rPr>
          <w:rFonts w:eastAsia="標楷體"/>
          <w:color w:val="000000" w:themeColor="text1"/>
          <w:sz w:val="28"/>
          <w:szCs w:val="28"/>
        </w:rPr>
        <w:t>十</w:t>
      </w:r>
      <w:r w:rsidRPr="00A9081E">
        <w:rPr>
          <w:rFonts w:eastAsia="標楷體"/>
          <w:color w:val="000000" w:themeColor="text1"/>
          <w:sz w:val="28"/>
          <w:szCs w:val="28"/>
          <w:lang w:eastAsia="zh-HK"/>
        </w:rPr>
        <w:t>二</w:t>
      </w:r>
      <w:r w:rsidRPr="00A9081E">
        <w:rPr>
          <w:rFonts w:eastAsia="標楷體"/>
          <w:color w:val="000000" w:themeColor="text1"/>
          <w:sz w:val="28"/>
          <w:szCs w:val="28"/>
        </w:rPr>
        <w:t>、本部法定預算已</w:t>
      </w:r>
      <w:proofErr w:type="gramStart"/>
      <w:r w:rsidRPr="00A9081E">
        <w:rPr>
          <w:rFonts w:eastAsia="標楷體"/>
          <w:color w:val="000000" w:themeColor="text1"/>
          <w:sz w:val="28"/>
          <w:szCs w:val="28"/>
        </w:rPr>
        <w:t>明列補</w:t>
      </w:r>
      <w:proofErr w:type="gramEnd"/>
      <w:r w:rsidRPr="00A9081E">
        <w:rPr>
          <w:rFonts w:eastAsia="標楷體"/>
          <w:color w:val="000000" w:themeColor="text1"/>
          <w:sz w:val="28"/>
          <w:szCs w:val="28"/>
        </w:rPr>
        <w:t>（捐）助對象及用途並經立法院審議通過者，不適用第</w:t>
      </w:r>
      <w:r w:rsidRPr="00A9081E">
        <w:rPr>
          <w:rFonts w:eastAsia="標楷體"/>
          <w:color w:val="000000" w:themeColor="text1"/>
          <w:sz w:val="28"/>
          <w:szCs w:val="28"/>
          <w:lang w:eastAsia="zh-HK"/>
        </w:rPr>
        <w:t>五</w:t>
      </w:r>
      <w:r w:rsidRPr="00A9081E">
        <w:rPr>
          <w:rFonts w:eastAsia="標楷體"/>
          <w:color w:val="000000" w:themeColor="text1"/>
          <w:sz w:val="28"/>
          <w:szCs w:val="28"/>
        </w:rPr>
        <w:t>點規定。</w:t>
      </w:r>
    </w:p>
    <w:p w:rsidR="00AA2243" w:rsidRPr="00A9081E" w:rsidRDefault="00B4702F">
      <w:pPr>
        <w:spacing w:line="360" w:lineRule="auto"/>
        <w:ind w:left="848" w:hanging="848"/>
        <w:jc w:val="both"/>
        <w:rPr>
          <w:rFonts w:eastAsia="標楷體"/>
          <w:color w:val="000000" w:themeColor="text1"/>
        </w:rPr>
      </w:pPr>
      <w:r w:rsidRPr="00A9081E">
        <w:rPr>
          <w:rFonts w:eastAsia="標楷體"/>
          <w:color w:val="000000" w:themeColor="text1"/>
          <w:sz w:val="28"/>
          <w:szCs w:val="28"/>
        </w:rPr>
        <w:t>十</w:t>
      </w:r>
      <w:r w:rsidRPr="00A9081E">
        <w:rPr>
          <w:rFonts w:eastAsia="標楷體"/>
          <w:color w:val="000000" w:themeColor="text1"/>
          <w:sz w:val="28"/>
          <w:szCs w:val="28"/>
          <w:lang w:eastAsia="zh-HK"/>
        </w:rPr>
        <w:t>三</w:t>
      </w:r>
      <w:r w:rsidRPr="00A9081E">
        <w:rPr>
          <w:rFonts w:eastAsia="標楷體"/>
          <w:color w:val="000000" w:themeColor="text1"/>
          <w:sz w:val="28"/>
          <w:szCs w:val="28"/>
        </w:rPr>
        <w:t>、本部對民間團體及個人之補（捐）助，應依下列規定於機關網站首頁設置專區或便捷連結方式公開：</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（一）依本要點規定訂定之作業規範及管考規定。</w:t>
      </w:r>
    </w:p>
    <w:p w:rsidR="00AA2243" w:rsidRPr="00A9081E" w:rsidRDefault="00B4702F">
      <w:pPr>
        <w:snapToGrid w:val="0"/>
        <w:spacing w:line="360" w:lineRule="auto"/>
        <w:ind w:left="810" w:hanging="798"/>
        <w:jc w:val="both"/>
        <w:rPr>
          <w:rFonts w:eastAsia="標楷體"/>
          <w:color w:val="000000" w:themeColor="text1"/>
          <w:sz w:val="28"/>
          <w:szCs w:val="28"/>
        </w:rPr>
      </w:pPr>
      <w:r w:rsidRPr="00A9081E">
        <w:rPr>
          <w:rFonts w:eastAsia="標楷體"/>
          <w:color w:val="000000" w:themeColor="text1"/>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w:t>
      </w:r>
      <w:proofErr w:type="gramStart"/>
      <w:r w:rsidRPr="00A9081E">
        <w:rPr>
          <w:rFonts w:eastAsia="標楷體"/>
          <w:color w:val="000000" w:themeColor="text1"/>
          <w:sz w:val="28"/>
          <w:szCs w:val="28"/>
        </w:rPr>
        <w:t>個</w:t>
      </w:r>
      <w:proofErr w:type="gramEnd"/>
      <w:r w:rsidRPr="00A9081E">
        <w:rPr>
          <w:rFonts w:eastAsia="標楷體"/>
          <w:color w:val="000000" w:themeColor="text1"/>
          <w:sz w:val="28"/>
          <w:szCs w:val="28"/>
        </w:rPr>
        <w:t>月內公開。</w:t>
      </w:r>
    </w:p>
    <w:p w:rsidR="00AA2243" w:rsidRPr="00A9081E" w:rsidRDefault="00B4702F">
      <w:pPr>
        <w:spacing w:line="360" w:lineRule="auto"/>
        <w:ind w:left="848" w:hanging="848"/>
        <w:jc w:val="both"/>
        <w:rPr>
          <w:rFonts w:eastAsia="標楷體"/>
          <w:color w:val="000000" w:themeColor="text1"/>
          <w:sz w:val="28"/>
          <w:szCs w:val="28"/>
        </w:rPr>
      </w:pPr>
      <w:r w:rsidRPr="00A9081E">
        <w:rPr>
          <w:rFonts w:eastAsia="標楷體"/>
          <w:color w:val="000000" w:themeColor="text1"/>
          <w:sz w:val="28"/>
          <w:szCs w:val="28"/>
        </w:rPr>
        <w:t>十四、主辦單位應強化內部控制機制，對民間團體之補（捐）助資訊，應登載於民間團體補（捐）助系統（</w:t>
      </w:r>
      <w:r w:rsidRPr="00A9081E">
        <w:rPr>
          <w:rFonts w:eastAsia="標楷體"/>
          <w:color w:val="000000" w:themeColor="text1"/>
          <w:sz w:val="28"/>
          <w:szCs w:val="28"/>
        </w:rPr>
        <w:t>CGSS</w:t>
      </w:r>
      <w:r w:rsidRPr="00A9081E">
        <w:rPr>
          <w:rFonts w:eastAsia="標楷體"/>
          <w:color w:val="000000" w:themeColor="text1"/>
          <w:sz w:val="28"/>
          <w:szCs w:val="28"/>
        </w:rPr>
        <w:t>），並透過該系統查詢補（捐）助案件有無重複或超出所需經費等情形，作為辦理核定、撥款及核銷作業</w:t>
      </w:r>
      <w:proofErr w:type="gramStart"/>
      <w:r w:rsidRPr="00A9081E">
        <w:rPr>
          <w:rFonts w:eastAsia="標楷體"/>
          <w:color w:val="000000" w:themeColor="text1"/>
          <w:sz w:val="28"/>
          <w:szCs w:val="28"/>
        </w:rPr>
        <w:t>之參據</w:t>
      </w:r>
      <w:proofErr w:type="gramEnd"/>
      <w:r w:rsidRPr="00A9081E">
        <w:rPr>
          <w:rFonts w:eastAsia="標楷體"/>
          <w:color w:val="000000" w:themeColor="text1"/>
          <w:sz w:val="28"/>
          <w:szCs w:val="28"/>
        </w:rPr>
        <w:t>。</w:t>
      </w:r>
    </w:p>
    <w:p w:rsidR="00AA2243" w:rsidRPr="00A9081E" w:rsidRDefault="00AA2243">
      <w:pPr>
        <w:spacing w:line="360" w:lineRule="auto"/>
        <w:ind w:left="848" w:hanging="848"/>
        <w:jc w:val="both"/>
        <w:rPr>
          <w:rFonts w:eastAsia="標楷體"/>
          <w:color w:val="000000" w:themeColor="text1"/>
          <w:sz w:val="28"/>
          <w:szCs w:val="28"/>
        </w:rPr>
      </w:pPr>
    </w:p>
    <w:p w:rsidR="00AA2243" w:rsidRPr="00A9081E" w:rsidRDefault="00AA2243">
      <w:pPr>
        <w:spacing w:line="360" w:lineRule="auto"/>
        <w:ind w:left="848" w:hanging="848"/>
        <w:jc w:val="both"/>
        <w:rPr>
          <w:rFonts w:eastAsia="標楷體"/>
          <w:color w:val="000000" w:themeColor="text1"/>
          <w:sz w:val="28"/>
          <w:szCs w:val="28"/>
        </w:rPr>
      </w:pPr>
    </w:p>
    <w:p w:rsidR="00AA2243" w:rsidRPr="00A9081E" w:rsidRDefault="00AA2243">
      <w:pPr>
        <w:spacing w:line="360" w:lineRule="auto"/>
        <w:ind w:left="848" w:hanging="848"/>
        <w:jc w:val="both"/>
        <w:rPr>
          <w:rFonts w:eastAsia="標楷體"/>
          <w:color w:val="000000" w:themeColor="text1"/>
          <w:sz w:val="28"/>
          <w:szCs w:val="28"/>
        </w:rPr>
      </w:pPr>
    </w:p>
    <w:p w:rsidR="00AA2243" w:rsidRPr="00A9081E" w:rsidRDefault="00AA2243">
      <w:pPr>
        <w:spacing w:line="360" w:lineRule="auto"/>
        <w:ind w:left="848" w:hanging="848"/>
        <w:jc w:val="both"/>
        <w:rPr>
          <w:rFonts w:eastAsia="標楷體"/>
          <w:color w:val="000000" w:themeColor="text1"/>
          <w:sz w:val="28"/>
          <w:szCs w:val="28"/>
        </w:rPr>
      </w:pPr>
    </w:p>
    <w:p w:rsidR="00AA2243" w:rsidRPr="00A9081E" w:rsidRDefault="00AA2243">
      <w:pPr>
        <w:spacing w:line="360" w:lineRule="auto"/>
        <w:ind w:left="848" w:hanging="848"/>
        <w:jc w:val="both"/>
        <w:rPr>
          <w:rFonts w:eastAsia="標楷體"/>
          <w:color w:val="000000" w:themeColor="text1"/>
          <w:sz w:val="28"/>
          <w:szCs w:val="28"/>
        </w:rPr>
      </w:pPr>
    </w:p>
    <w:p w:rsidR="00AA2243" w:rsidRPr="00A9081E" w:rsidRDefault="00AA2243">
      <w:pPr>
        <w:spacing w:line="360" w:lineRule="auto"/>
        <w:ind w:left="606" w:hanging="606"/>
        <w:jc w:val="both"/>
        <w:rPr>
          <w:rFonts w:eastAsia="標楷體"/>
          <w:color w:val="000000" w:themeColor="text1"/>
        </w:rPr>
      </w:pPr>
    </w:p>
    <w:p w:rsidR="00AA2243" w:rsidRPr="00A9081E" w:rsidRDefault="00AA2243">
      <w:pPr>
        <w:pStyle w:val="HTML"/>
        <w:spacing w:line="360" w:lineRule="auto"/>
        <w:jc w:val="both"/>
        <w:rPr>
          <w:rFonts w:ascii="Times New Roman" w:eastAsia="標楷體" w:hAnsi="Times New Roman" w:cs="Times New Roman"/>
          <w:color w:val="000000" w:themeColor="text1"/>
        </w:rPr>
      </w:pPr>
    </w:p>
    <w:p w:rsidR="00AA2243" w:rsidRPr="00A9081E" w:rsidRDefault="00AA2243">
      <w:pPr>
        <w:widowControl/>
        <w:rPr>
          <w:rFonts w:eastAsia="標楷體"/>
          <w:b/>
          <w:bCs/>
          <w:color w:val="000000" w:themeColor="text1"/>
          <w:kern w:val="3"/>
          <w:sz w:val="28"/>
          <w:szCs w:val="22"/>
        </w:rPr>
      </w:pPr>
    </w:p>
    <w:sectPr w:rsidR="00AA2243" w:rsidRPr="00A9081E" w:rsidSect="00DF530A">
      <w:footerReference w:type="default" r:id="rId11"/>
      <w:pgSz w:w="11906" w:h="16838"/>
      <w:pgMar w:top="1440" w:right="1080" w:bottom="1440" w:left="1080" w:header="720" w:footer="907"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3A8" w:rsidRDefault="007E43A8">
      <w:r>
        <w:separator/>
      </w:r>
    </w:p>
  </w:endnote>
  <w:endnote w:type="continuationSeparator" w:id="0">
    <w:p w:rsidR="007E43A8" w:rsidRDefault="007E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F">
    <w:altName w:val="Calibri"/>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全真楷書">
    <w:altName w:val="新細明體"/>
    <w:charset w:val="00"/>
    <w:family w:val="modern"/>
    <w:pitch w:val="fixed"/>
  </w:font>
  <w:font w:name="全真特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9084753"/>
      <w:docPartObj>
        <w:docPartGallery w:val="Page Numbers (Bottom of Page)"/>
        <w:docPartUnique/>
      </w:docPartObj>
    </w:sdtPr>
    <w:sdtEndPr/>
    <w:sdtContent>
      <w:p w:rsidR="008B49A5" w:rsidRDefault="008B49A5">
        <w:pPr>
          <w:pStyle w:val="a3"/>
          <w:jc w:val="center"/>
        </w:pPr>
        <w:r>
          <w:fldChar w:fldCharType="begin"/>
        </w:r>
        <w:r>
          <w:instrText>PAGE   \* MERGEFORMAT</w:instrText>
        </w:r>
        <w:r>
          <w:fldChar w:fldCharType="separate"/>
        </w:r>
        <w:r>
          <w:rPr>
            <w:lang w:val="zh-TW"/>
          </w:rPr>
          <w:t>2</w:t>
        </w:r>
        <w:r>
          <w:fldChar w:fldCharType="end"/>
        </w:r>
      </w:p>
    </w:sdtContent>
  </w:sdt>
  <w:p w:rsidR="008B49A5" w:rsidRDefault="008B49A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3A8" w:rsidRDefault="007E43A8">
      <w:r>
        <w:rPr>
          <w:color w:val="000000"/>
        </w:rPr>
        <w:separator/>
      </w:r>
    </w:p>
  </w:footnote>
  <w:footnote w:type="continuationSeparator" w:id="0">
    <w:p w:rsidR="007E43A8" w:rsidRDefault="007E4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6"/>
    <w:lvl w:ilvl="0">
      <w:start w:val="1"/>
      <w:numFmt w:val="taiwaneseCountingThousand"/>
      <w:lvlText w:val="%1、"/>
      <w:lvlJc w:val="left"/>
      <w:pPr>
        <w:tabs>
          <w:tab w:val="num" w:pos="570"/>
        </w:tabs>
        <w:ind w:left="930" w:hanging="570"/>
      </w:pPr>
      <w:rPr>
        <w:rFonts w:ascii="標楷體" w:eastAsia="標楷體" w:hAnsi="標楷體" w:cs="標楷體" w:hint="eastAsia"/>
        <w:b w:val="0"/>
        <w:i w:val="0"/>
        <w:sz w:val="28"/>
        <w:u w:val="none"/>
      </w:rPr>
    </w:lvl>
  </w:abstractNum>
  <w:abstractNum w:abstractNumId="1" w15:restartNumberingAfterBreak="0">
    <w:nsid w:val="01484650"/>
    <w:multiLevelType w:val="hybridMultilevel"/>
    <w:tmpl w:val="E9E24886"/>
    <w:lvl w:ilvl="0" w:tplc="BE80E940">
      <w:start w:val="1"/>
      <w:numFmt w:val="ideographLegalTraditional"/>
      <w:lvlText w:val="%1、"/>
      <w:lvlJc w:val="left"/>
      <w:pPr>
        <w:ind w:left="480" w:hanging="480"/>
      </w:pPr>
      <w:rPr>
        <w:rFonts w:eastAsia="標楷體" w:hint="eastAsia"/>
        <w:b/>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163A7A"/>
    <w:multiLevelType w:val="multilevel"/>
    <w:tmpl w:val="251286B6"/>
    <w:lvl w:ilvl="0">
      <w:start w:val="1"/>
      <w:numFmt w:val="decimal"/>
      <w:lvlText w:val="%1."/>
      <w:lvlJc w:val="left"/>
      <w:pPr>
        <w:ind w:left="2040" w:hanging="480"/>
      </w:pPr>
      <w:rPr>
        <w:sz w:val="28"/>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3" w15:restartNumberingAfterBreak="0">
    <w:nsid w:val="09564DE5"/>
    <w:multiLevelType w:val="multilevel"/>
    <w:tmpl w:val="3738F0C4"/>
    <w:lvl w:ilvl="0">
      <w:start w:val="1"/>
      <w:numFmt w:val="ideographLegalTraditional"/>
      <w:lvlText w:val="%1、"/>
      <w:lvlJc w:val="left"/>
      <w:pPr>
        <w:ind w:left="480" w:hanging="480"/>
      </w:pPr>
      <w:rPr>
        <w:b/>
        <w:lang w:val="en-US"/>
      </w:rPr>
    </w:lvl>
    <w:lvl w:ilvl="1">
      <w:start w:val="1"/>
      <w:numFmt w:val="taiwaneseCountingThousand"/>
      <w:lvlText w:val="%2、"/>
      <w:lvlJc w:val="left"/>
      <w:pPr>
        <w:ind w:left="1146" w:hanging="720"/>
      </w:pPr>
      <w:rPr>
        <w:b w:val="0"/>
        <w:strike w:val="0"/>
        <w:dstrike w:val="0"/>
        <w:color w:val="000000"/>
        <w:sz w:val="28"/>
      </w:rPr>
    </w:lvl>
    <w:lvl w:ilvl="2">
      <w:start w:val="1"/>
      <w:numFmt w:val="decimal"/>
      <w:lvlText w:val="(%3)"/>
      <w:lvlJc w:val="left"/>
      <w:pPr>
        <w:ind w:left="1440" w:hanging="480"/>
      </w:pPr>
    </w:lvl>
    <w:lvl w:ilvl="3">
      <w:start w:val="1"/>
      <w:numFmt w:val="decimal"/>
      <w:lvlText w:val="(%4)"/>
      <w:lvlJc w:val="left"/>
      <w:pPr>
        <w:ind w:left="1800" w:hanging="360"/>
      </w:pPr>
    </w:lvl>
    <w:lvl w:ilvl="4">
      <w:start w:val="1"/>
      <w:numFmt w:val="decimal"/>
      <w:lvlText w:val="%5."/>
      <w:lvlJc w:val="left"/>
      <w:pPr>
        <w:ind w:left="2280" w:hanging="360"/>
      </w:pPr>
    </w:lvl>
    <w:lvl w:ilvl="5">
      <w:start w:val="1"/>
      <w:numFmt w:val="decimal"/>
      <w:lvlText w:val="(%6)"/>
      <w:lvlJc w:val="left"/>
      <w:pPr>
        <w:ind w:left="3120" w:hanging="720"/>
      </w:pPr>
      <w:rPr>
        <w:color w:val="000000"/>
      </w:r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F1F4B15"/>
    <w:multiLevelType w:val="multilevel"/>
    <w:tmpl w:val="68A4ECCE"/>
    <w:lvl w:ilvl="0">
      <w:start w:val="1"/>
      <w:numFmt w:val="taiwaneseCountingThousand"/>
      <w:lvlText w:val="%1、"/>
      <w:lvlJc w:val="left"/>
      <w:pPr>
        <w:ind w:left="1020" w:hanging="480"/>
      </w:pPr>
      <w:rPr>
        <w:sz w:val="28"/>
      </w:r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5" w15:restartNumberingAfterBreak="0">
    <w:nsid w:val="10640AA3"/>
    <w:multiLevelType w:val="hybridMultilevel"/>
    <w:tmpl w:val="77B03008"/>
    <w:lvl w:ilvl="0" w:tplc="5D9A753C">
      <w:start w:val="1"/>
      <w:numFmt w:val="taiwaneseCountingThousand"/>
      <w:lvlText w:val="%1、"/>
      <w:lvlJc w:val="left"/>
      <w:pPr>
        <w:ind w:left="960" w:hanging="480"/>
      </w:pPr>
      <w:rPr>
        <w:rFonts w:ascii="標楷體" w:eastAsia="標楷體" w:hAnsi="標楷體" w:cs="標楷體"/>
        <w:b w:val="0"/>
        <w:color w:val="auto"/>
        <w:kern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CCB407B"/>
    <w:multiLevelType w:val="multilevel"/>
    <w:tmpl w:val="FCA4A8F0"/>
    <w:lvl w:ilvl="0">
      <w:start w:val="1"/>
      <w:numFmt w:val="taiwaneseCountingThousand"/>
      <w:lvlText w:val="(%1)"/>
      <w:lvlJc w:val="left"/>
      <w:pPr>
        <w:ind w:left="1615" w:hanging="480"/>
      </w:pPr>
      <w:rPr>
        <w:sz w:val="28"/>
      </w:r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7" w15:restartNumberingAfterBreak="0">
    <w:nsid w:val="221A02CF"/>
    <w:multiLevelType w:val="multilevel"/>
    <w:tmpl w:val="5D42296C"/>
    <w:lvl w:ilvl="0">
      <w:start w:val="1"/>
      <w:numFmt w:val="taiwaneseCountingThousand"/>
      <w:lvlText w:val="%1、"/>
      <w:lvlJc w:val="left"/>
      <w:pPr>
        <w:ind w:left="1190" w:hanging="480"/>
      </w:pPr>
      <w:rPr>
        <w:b w:val="0"/>
        <w:sz w:val="28"/>
        <w:lang w:val="en-US"/>
      </w:rPr>
    </w:lvl>
    <w:lvl w:ilvl="1">
      <w:start w:val="1"/>
      <w:numFmt w:val="ideographTraditional"/>
      <w:lvlText w:val="%2、"/>
      <w:lvlJc w:val="left"/>
      <w:pPr>
        <w:ind w:left="1670" w:hanging="480"/>
      </w:pPr>
    </w:lvl>
    <w:lvl w:ilvl="2">
      <w:start w:val="1"/>
      <w:numFmt w:val="lowerRoman"/>
      <w:lvlText w:val="%3."/>
      <w:lvlJc w:val="right"/>
      <w:pPr>
        <w:ind w:left="2150" w:hanging="480"/>
      </w:pPr>
    </w:lvl>
    <w:lvl w:ilvl="3">
      <w:start w:val="1"/>
      <w:numFmt w:val="decimal"/>
      <w:lvlText w:val="%4."/>
      <w:lvlJc w:val="left"/>
      <w:pPr>
        <w:ind w:left="2630" w:hanging="480"/>
      </w:pPr>
    </w:lvl>
    <w:lvl w:ilvl="4">
      <w:start w:val="1"/>
      <w:numFmt w:val="ideographTraditional"/>
      <w:lvlText w:val="%5、"/>
      <w:lvlJc w:val="left"/>
      <w:pPr>
        <w:ind w:left="3110" w:hanging="480"/>
      </w:pPr>
    </w:lvl>
    <w:lvl w:ilvl="5">
      <w:start w:val="1"/>
      <w:numFmt w:val="lowerRoman"/>
      <w:lvlText w:val="%6."/>
      <w:lvlJc w:val="right"/>
      <w:pPr>
        <w:ind w:left="3590" w:hanging="480"/>
      </w:pPr>
    </w:lvl>
    <w:lvl w:ilvl="6">
      <w:start w:val="1"/>
      <w:numFmt w:val="decimal"/>
      <w:lvlText w:val="%7."/>
      <w:lvlJc w:val="left"/>
      <w:pPr>
        <w:ind w:left="4070" w:hanging="480"/>
      </w:pPr>
    </w:lvl>
    <w:lvl w:ilvl="7">
      <w:start w:val="1"/>
      <w:numFmt w:val="ideographTraditional"/>
      <w:lvlText w:val="%8、"/>
      <w:lvlJc w:val="left"/>
      <w:pPr>
        <w:ind w:left="4550" w:hanging="480"/>
      </w:pPr>
    </w:lvl>
    <w:lvl w:ilvl="8">
      <w:start w:val="1"/>
      <w:numFmt w:val="lowerRoman"/>
      <w:lvlText w:val="%9."/>
      <w:lvlJc w:val="right"/>
      <w:pPr>
        <w:ind w:left="5030" w:hanging="480"/>
      </w:pPr>
    </w:lvl>
  </w:abstractNum>
  <w:abstractNum w:abstractNumId="8" w15:restartNumberingAfterBreak="0">
    <w:nsid w:val="2D833718"/>
    <w:multiLevelType w:val="multilevel"/>
    <w:tmpl w:val="8EB2CBDA"/>
    <w:lvl w:ilvl="0">
      <w:start w:val="1"/>
      <w:numFmt w:val="taiwaneseCountingThousand"/>
      <w:lvlText w:val="(%1)"/>
      <w:lvlJc w:val="left"/>
      <w:pPr>
        <w:ind w:left="1473" w:hanging="480"/>
      </w:pPr>
      <w:rPr>
        <w:sz w:val="28"/>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9" w15:restartNumberingAfterBreak="0">
    <w:nsid w:val="3B7B1EC1"/>
    <w:multiLevelType w:val="hybridMultilevel"/>
    <w:tmpl w:val="FB8A99BC"/>
    <w:lvl w:ilvl="0" w:tplc="5D9A753C">
      <w:start w:val="1"/>
      <w:numFmt w:val="taiwaneseCountingThousand"/>
      <w:lvlText w:val="%1、"/>
      <w:lvlJc w:val="left"/>
      <w:pPr>
        <w:ind w:left="960" w:hanging="480"/>
      </w:pPr>
      <w:rPr>
        <w:rFonts w:ascii="標楷體" w:eastAsia="標楷體" w:hAnsi="標楷體" w:cs="標楷體"/>
        <w:b w:val="0"/>
        <w:color w:val="auto"/>
        <w:kern w:val="0"/>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EC67C4A"/>
    <w:multiLevelType w:val="hybridMultilevel"/>
    <w:tmpl w:val="FE2C7612"/>
    <w:lvl w:ilvl="0" w:tplc="A3CC58DC">
      <w:start w:val="1"/>
      <w:numFmt w:val="decimal"/>
      <w:lvlText w:val="(%1)"/>
      <w:lvlJc w:val="left"/>
      <w:pPr>
        <w:ind w:left="671" w:hanging="480"/>
      </w:pPr>
      <w:rPr>
        <w:rFonts w:ascii="Times New Roman" w:hAnsi="Times New Roman" w:hint="default"/>
      </w:rPr>
    </w:lvl>
    <w:lvl w:ilvl="1" w:tplc="04090019" w:tentative="1">
      <w:start w:val="1"/>
      <w:numFmt w:val="ideographTraditional"/>
      <w:lvlText w:val="%2、"/>
      <w:lvlJc w:val="left"/>
      <w:pPr>
        <w:ind w:left="1151" w:hanging="480"/>
      </w:pPr>
    </w:lvl>
    <w:lvl w:ilvl="2" w:tplc="0409001B" w:tentative="1">
      <w:start w:val="1"/>
      <w:numFmt w:val="lowerRoman"/>
      <w:lvlText w:val="%3."/>
      <w:lvlJc w:val="right"/>
      <w:pPr>
        <w:ind w:left="1631" w:hanging="480"/>
      </w:pPr>
    </w:lvl>
    <w:lvl w:ilvl="3" w:tplc="0409000F" w:tentative="1">
      <w:start w:val="1"/>
      <w:numFmt w:val="decimal"/>
      <w:lvlText w:val="%4."/>
      <w:lvlJc w:val="left"/>
      <w:pPr>
        <w:ind w:left="2111" w:hanging="480"/>
      </w:pPr>
    </w:lvl>
    <w:lvl w:ilvl="4" w:tplc="04090019" w:tentative="1">
      <w:start w:val="1"/>
      <w:numFmt w:val="ideographTraditional"/>
      <w:lvlText w:val="%5、"/>
      <w:lvlJc w:val="left"/>
      <w:pPr>
        <w:ind w:left="2591" w:hanging="480"/>
      </w:pPr>
    </w:lvl>
    <w:lvl w:ilvl="5" w:tplc="0409001B" w:tentative="1">
      <w:start w:val="1"/>
      <w:numFmt w:val="lowerRoman"/>
      <w:lvlText w:val="%6."/>
      <w:lvlJc w:val="right"/>
      <w:pPr>
        <w:ind w:left="3071" w:hanging="480"/>
      </w:pPr>
    </w:lvl>
    <w:lvl w:ilvl="6" w:tplc="0409000F" w:tentative="1">
      <w:start w:val="1"/>
      <w:numFmt w:val="decimal"/>
      <w:lvlText w:val="%7."/>
      <w:lvlJc w:val="left"/>
      <w:pPr>
        <w:ind w:left="3551" w:hanging="480"/>
      </w:pPr>
    </w:lvl>
    <w:lvl w:ilvl="7" w:tplc="04090019" w:tentative="1">
      <w:start w:val="1"/>
      <w:numFmt w:val="ideographTraditional"/>
      <w:lvlText w:val="%8、"/>
      <w:lvlJc w:val="left"/>
      <w:pPr>
        <w:ind w:left="4031" w:hanging="480"/>
      </w:pPr>
    </w:lvl>
    <w:lvl w:ilvl="8" w:tplc="0409001B" w:tentative="1">
      <w:start w:val="1"/>
      <w:numFmt w:val="lowerRoman"/>
      <w:lvlText w:val="%9."/>
      <w:lvlJc w:val="right"/>
      <w:pPr>
        <w:ind w:left="4511" w:hanging="480"/>
      </w:pPr>
    </w:lvl>
  </w:abstractNum>
  <w:abstractNum w:abstractNumId="11" w15:restartNumberingAfterBreak="0">
    <w:nsid w:val="41337A50"/>
    <w:multiLevelType w:val="multilevel"/>
    <w:tmpl w:val="2D7673FC"/>
    <w:lvl w:ilvl="0">
      <w:start w:val="3"/>
      <w:numFmt w:val="taiwaneseCountingThousand"/>
      <w:lvlText w:val="(%1)"/>
      <w:lvlJc w:val="left"/>
      <w:pPr>
        <w:ind w:left="1473" w:hanging="480"/>
      </w:pPr>
      <w:rPr>
        <w:sz w:val="28"/>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12" w15:restartNumberingAfterBreak="0">
    <w:nsid w:val="46667C6B"/>
    <w:multiLevelType w:val="multilevel"/>
    <w:tmpl w:val="DA2C69EE"/>
    <w:lvl w:ilvl="0">
      <w:start w:val="1"/>
      <w:numFmt w:val="taiwaneseCountingThousand"/>
      <w:lvlText w:val="(%1)"/>
      <w:lvlJc w:val="left"/>
      <w:pPr>
        <w:ind w:left="1614" w:hanging="480"/>
      </w:pPr>
      <w:rPr>
        <w:sz w:val="28"/>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2040"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3" w15:restartNumberingAfterBreak="0">
    <w:nsid w:val="49545921"/>
    <w:multiLevelType w:val="multilevel"/>
    <w:tmpl w:val="041E4ACE"/>
    <w:lvl w:ilvl="0">
      <w:start w:val="1"/>
      <w:numFmt w:val="taiwaneseCountingThousand"/>
      <w:lvlText w:val="%1、"/>
      <w:lvlJc w:val="left"/>
      <w:pPr>
        <w:ind w:left="1190" w:hanging="480"/>
      </w:pPr>
      <w:rPr>
        <w:sz w:val="28"/>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14" w15:restartNumberingAfterBreak="0">
    <w:nsid w:val="4C74439C"/>
    <w:multiLevelType w:val="multilevel"/>
    <w:tmpl w:val="D97015C6"/>
    <w:lvl w:ilvl="0">
      <w:start w:val="1"/>
      <w:numFmt w:val="decimal"/>
      <w:lvlText w:val="%1."/>
      <w:lvlJc w:val="left"/>
      <w:pPr>
        <w:ind w:left="2182" w:hanging="480"/>
      </w:pPr>
      <w:rPr>
        <w:sz w:val="28"/>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15" w15:restartNumberingAfterBreak="0">
    <w:nsid w:val="4D2308C5"/>
    <w:multiLevelType w:val="multilevel"/>
    <w:tmpl w:val="5ACC9C8E"/>
    <w:lvl w:ilvl="0">
      <w:start w:val="1"/>
      <w:numFmt w:val="decimal"/>
      <w:lvlText w:val="%1."/>
      <w:lvlJc w:val="left"/>
      <w:pPr>
        <w:ind w:left="1331" w:hanging="480"/>
      </w:pPr>
    </w:lvl>
    <w:lvl w:ilvl="1">
      <w:start w:val="1"/>
      <w:numFmt w:val="taiwaneseCountingThousand"/>
      <w:lvlText w:val="%2、"/>
      <w:lvlJc w:val="left"/>
      <w:pPr>
        <w:ind w:left="1953" w:hanging="960"/>
      </w:pPr>
      <w:rPr>
        <w:sz w:val="28"/>
      </w:r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16" w15:restartNumberingAfterBreak="0">
    <w:nsid w:val="58AA39BE"/>
    <w:multiLevelType w:val="multilevel"/>
    <w:tmpl w:val="669CDB94"/>
    <w:lvl w:ilvl="0">
      <w:start w:val="1"/>
      <w:numFmt w:val="taiwaneseCountingThousand"/>
      <w:lvlText w:val="(%1)"/>
      <w:lvlJc w:val="left"/>
      <w:pPr>
        <w:ind w:left="1615" w:hanging="480"/>
      </w:pPr>
      <w:rPr>
        <w:sz w:val="28"/>
      </w:r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17" w15:restartNumberingAfterBreak="0">
    <w:nsid w:val="607E0BA3"/>
    <w:multiLevelType w:val="multilevel"/>
    <w:tmpl w:val="3EE09FB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61182E85"/>
    <w:multiLevelType w:val="multilevel"/>
    <w:tmpl w:val="9D740BB6"/>
    <w:lvl w:ilvl="0">
      <w:start w:val="1"/>
      <w:numFmt w:val="taiwaneseCountingThousand"/>
      <w:lvlText w:val="%1、"/>
      <w:lvlJc w:val="left"/>
      <w:pPr>
        <w:ind w:left="1332" w:hanging="480"/>
      </w:p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19" w15:restartNumberingAfterBreak="0">
    <w:nsid w:val="695E11CF"/>
    <w:multiLevelType w:val="hybridMultilevel"/>
    <w:tmpl w:val="C0CA970E"/>
    <w:lvl w:ilvl="0" w:tplc="1C0C5680">
      <w:start w:val="1"/>
      <w:numFmt w:val="ideographLegalTraditional"/>
      <w:lvlText w:val="%1、"/>
      <w:lvlJc w:val="left"/>
      <w:pPr>
        <w:ind w:left="480" w:hanging="480"/>
      </w:pPr>
      <w:rPr>
        <w:rFonts w:eastAsia="標楷體" w:hint="eastAsia"/>
        <w:b/>
        <w:i w:val="0"/>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B4C1493"/>
    <w:multiLevelType w:val="hybridMultilevel"/>
    <w:tmpl w:val="F85EFB38"/>
    <w:lvl w:ilvl="0" w:tplc="A3CC58DC">
      <w:start w:val="1"/>
      <w:numFmt w:val="decimal"/>
      <w:lvlText w:val="(%1)"/>
      <w:lvlJc w:val="left"/>
      <w:pPr>
        <w:ind w:left="604" w:hanging="480"/>
      </w:pPr>
      <w:rPr>
        <w:rFonts w:ascii="Times New Roman" w:hAnsi="Times New Roman" w:hint="default"/>
      </w:rPr>
    </w:lvl>
    <w:lvl w:ilvl="1" w:tplc="04090019" w:tentative="1">
      <w:start w:val="1"/>
      <w:numFmt w:val="ideographTraditional"/>
      <w:lvlText w:val="%2、"/>
      <w:lvlJc w:val="left"/>
      <w:pPr>
        <w:ind w:left="1084" w:hanging="480"/>
      </w:pPr>
    </w:lvl>
    <w:lvl w:ilvl="2" w:tplc="0409001B" w:tentative="1">
      <w:start w:val="1"/>
      <w:numFmt w:val="lowerRoman"/>
      <w:lvlText w:val="%3."/>
      <w:lvlJc w:val="right"/>
      <w:pPr>
        <w:ind w:left="1564" w:hanging="480"/>
      </w:pPr>
    </w:lvl>
    <w:lvl w:ilvl="3" w:tplc="0409000F" w:tentative="1">
      <w:start w:val="1"/>
      <w:numFmt w:val="decimal"/>
      <w:lvlText w:val="%4."/>
      <w:lvlJc w:val="left"/>
      <w:pPr>
        <w:ind w:left="2044" w:hanging="480"/>
      </w:pPr>
    </w:lvl>
    <w:lvl w:ilvl="4" w:tplc="04090019" w:tentative="1">
      <w:start w:val="1"/>
      <w:numFmt w:val="ideographTraditional"/>
      <w:lvlText w:val="%5、"/>
      <w:lvlJc w:val="left"/>
      <w:pPr>
        <w:ind w:left="2524" w:hanging="480"/>
      </w:pPr>
    </w:lvl>
    <w:lvl w:ilvl="5" w:tplc="0409001B" w:tentative="1">
      <w:start w:val="1"/>
      <w:numFmt w:val="lowerRoman"/>
      <w:lvlText w:val="%6."/>
      <w:lvlJc w:val="right"/>
      <w:pPr>
        <w:ind w:left="3004" w:hanging="480"/>
      </w:pPr>
    </w:lvl>
    <w:lvl w:ilvl="6" w:tplc="0409000F" w:tentative="1">
      <w:start w:val="1"/>
      <w:numFmt w:val="decimal"/>
      <w:lvlText w:val="%7."/>
      <w:lvlJc w:val="left"/>
      <w:pPr>
        <w:ind w:left="3484" w:hanging="480"/>
      </w:pPr>
    </w:lvl>
    <w:lvl w:ilvl="7" w:tplc="04090019" w:tentative="1">
      <w:start w:val="1"/>
      <w:numFmt w:val="ideographTraditional"/>
      <w:lvlText w:val="%8、"/>
      <w:lvlJc w:val="left"/>
      <w:pPr>
        <w:ind w:left="3964" w:hanging="480"/>
      </w:pPr>
    </w:lvl>
    <w:lvl w:ilvl="8" w:tplc="0409001B" w:tentative="1">
      <w:start w:val="1"/>
      <w:numFmt w:val="lowerRoman"/>
      <w:lvlText w:val="%9."/>
      <w:lvlJc w:val="right"/>
      <w:pPr>
        <w:ind w:left="4444" w:hanging="480"/>
      </w:pPr>
    </w:lvl>
  </w:abstractNum>
  <w:abstractNum w:abstractNumId="21" w15:restartNumberingAfterBreak="0">
    <w:nsid w:val="6C0C6708"/>
    <w:multiLevelType w:val="hybridMultilevel"/>
    <w:tmpl w:val="E2E2B3CE"/>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2" w15:restartNumberingAfterBreak="0">
    <w:nsid w:val="72493A41"/>
    <w:multiLevelType w:val="multilevel"/>
    <w:tmpl w:val="E3D04986"/>
    <w:lvl w:ilvl="0">
      <w:start w:val="1"/>
      <w:numFmt w:val="taiwaneseCountingThousand"/>
      <w:lvlText w:val="(%1)"/>
      <w:lvlJc w:val="left"/>
      <w:pPr>
        <w:ind w:left="1332" w:hanging="480"/>
      </w:p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23" w15:restartNumberingAfterBreak="0">
    <w:nsid w:val="7489090F"/>
    <w:multiLevelType w:val="multilevel"/>
    <w:tmpl w:val="57AA8C80"/>
    <w:lvl w:ilvl="0">
      <w:start w:val="1"/>
      <w:numFmt w:val="decimal"/>
      <w:lvlText w:val="%1."/>
      <w:lvlJc w:val="left"/>
      <w:pPr>
        <w:ind w:left="2040" w:hanging="480"/>
      </w:pPr>
      <w:rPr>
        <w:sz w:val="28"/>
      </w:r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24" w15:restartNumberingAfterBreak="0">
    <w:nsid w:val="75B1612B"/>
    <w:multiLevelType w:val="hybridMultilevel"/>
    <w:tmpl w:val="EAE014C8"/>
    <w:lvl w:ilvl="0" w:tplc="97A41ACE">
      <w:start w:val="1"/>
      <w:numFmt w:val="decimal"/>
      <w:lvlText w:val="%1."/>
      <w:lvlJc w:val="left"/>
      <w:pPr>
        <w:ind w:left="1812" w:hanging="480"/>
      </w:pPr>
      <w:rPr>
        <w:rFonts w:ascii="Times New Roman" w:hAnsi="Times New Roman" w:cs="Times New Roman" w:hint="default"/>
        <w:spacing w:val="-20"/>
        <w:sz w:val="28"/>
        <w:szCs w:val="32"/>
      </w:r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25" w15:restartNumberingAfterBreak="0">
    <w:nsid w:val="76363E0A"/>
    <w:multiLevelType w:val="multilevel"/>
    <w:tmpl w:val="669CDB94"/>
    <w:lvl w:ilvl="0">
      <w:start w:val="1"/>
      <w:numFmt w:val="taiwaneseCountingThousand"/>
      <w:lvlText w:val="(%1)"/>
      <w:lvlJc w:val="left"/>
      <w:pPr>
        <w:ind w:left="1615" w:hanging="480"/>
      </w:pPr>
      <w:rPr>
        <w:sz w:val="28"/>
      </w:r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26" w15:restartNumberingAfterBreak="0">
    <w:nsid w:val="768D43BE"/>
    <w:multiLevelType w:val="multilevel"/>
    <w:tmpl w:val="460EF14E"/>
    <w:lvl w:ilvl="0">
      <w:start w:val="1"/>
      <w:numFmt w:val="decimal"/>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27" w15:restartNumberingAfterBreak="0">
    <w:nsid w:val="7B2340B2"/>
    <w:multiLevelType w:val="hybridMultilevel"/>
    <w:tmpl w:val="E9E24886"/>
    <w:lvl w:ilvl="0" w:tplc="BE80E940">
      <w:start w:val="1"/>
      <w:numFmt w:val="ideographLegalTraditional"/>
      <w:lvlText w:val="%1、"/>
      <w:lvlJc w:val="left"/>
      <w:pPr>
        <w:ind w:left="480" w:hanging="480"/>
      </w:pPr>
      <w:rPr>
        <w:rFonts w:eastAsia="標楷體" w:hint="eastAsia"/>
        <w:b/>
        <w:i w:val="0"/>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FBC31E9"/>
    <w:multiLevelType w:val="multilevel"/>
    <w:tmpl w:val="0AD04F5E"/>
    <w:lvl w:ilvl="0">
      <w:start w:val="1"/>
      <w:numFmt w:val="taiwaneseCountingThousand"/>
      <w:suff w:val="nothing"/>
      <w:lvlText w:val="%1、"/>
      <w:lvlJc w:val="left"/>
      <w:pPr>
        <w:ind w:left="764" w:hanging="480"/>
      </w:pPr>
      <w:rPr>
        <w:rFonts w:hint="eastAsia"/>
        <w:sz w:val="28"/>
      </w:rPr>
    </w:lvl>
    <w:lvl w:ilvl="1">
      <w:start w:val="1"/>
      <w:numFmt w:val="ideographTraditional"/>
      <w:lvlText w:val="%2、"/>
      <w:lvlJc w:val="left"/>
      <w:pPr>
        <w:ind w:left="1386" w:hanging="480"/>
      </w:pPr>
      <w:rPr>
        <w:rFonts w:hint="eastAsia"/>
      </w:rPr>
    </w:lvl>
    <w:lvl w:ilvl="2">
      <w:start w:val="1"/>
      <w:numFmt w:val="lowerRoman"/>
      <w:lvlText w:val="%3."/>
      <w:lvlJc w:val="right"/>
      <w:pPr>
        <w:ind w:left="1866" w:hanging="480"/>
      </w:pPr>
      <w:rPr>
        <w:rFonts w:hint="eastAsia"/>
      </w:rPr>
    </w:lvl>
    <w:lvl w:ilvl="3">
      <w:start w:val="1"/>
      <w:numFmt w:val="decimal"/>
      <w:lvlText w:val="%4."/>
      <w:lvlJc w:val="left"/>
      <w:pPr>
        <w:ind w:left="2346" w:hanging="480"/>
      </w:pPr>
      <w:rPr>
        <w:rFonts w:hint="eastAsia"/>
      </w:rPr>
    </w:lvl>
    <w:lvl w:ilvl="4">
      <w:start w:val="1"/>
      <w:numFmt w:val="ideographTraditional"/>
      <w:lvlText w:val="%5、"/>
      <w:lvlJc w:val="left"/>
      <w:pPr>
        <w:ind w:left="2826" w:hanging="480"/>
      </w:pPr>
      <w:rPr>
        <w:rFonts w:hint="eastAsia"/>
      </w:rPr>
    </w:lvl>
    <w:lvl w:ilvl="5">
      <w:start w:val="1"/>
      <w:numFmt w:val="lowerRoman"/>
      <w:lvlText w:val="%6."/>
      <w:lvlJc w:val="right"/>
      <w:pPr>
        <w:ind w:left="3306" w:hanging="480"/>
      </w:pPr>
      <w:rPr>
        <w:rFonts w:hint="eastAsia"/>
      </w:rPr>
    </w:lvl>
    <w:lvl w:ilvl="6">
      <w:start w:val="1"/>
      <w:numFmt w:val="decimal"/>
      <w:lvlText w:val="%7."/>
      <w:lvlJc w:val="left"/>
      <w:pPr>
        <w:ind w:left="3786" w:hanging="480"/>
      </w:pPr>
      <w:rPr>
        <w:rFonts w:hint="eastAsia"/>
      </w:rPr>
    </w:lvl>
    <w:lvl w:ilvl="7">
      <w:start w:val="1"/>
      <w:numFmt w:val="ideographTraditional"/>
      <w:lvlText w:val="%8、"/>
      <w:lvlJc w:val="left"/>
      <w:pPr>
        <w:ind w:left="4266" w:hanging="480"/>
      </w:pPr>
      <w:rPr>
        <w:rFonts w:hint="eastAsia"/>
      </w:rPr>
    </w:lvl>
    <w:lvl w:ilvl="8">
      <w:start w:val="1"/>
      <w:numFmt w:val="lowerRoman"/>
      <w:lvlText w:val="%9."/>
      <w:lvlJc w:val="right"/>
      <w:pPr>
        <w:ind w:left="4746" w:hanging="480"/>
      </w:pPr>
      <w:rPr>
        <w:rFonts w:hint="eastAsia"/>
      </w:rPr>
    </w:lvl>
  </w:abstractNum>
  <w:num w:numId="1">
    <w:abstractNumId w:val="3"/>
  </w:num>
  <w:num w:numId="2">
    <w:abstractNumId w:val="4"/>
  </w:num>
  <w:num w:numId="3">
    <w:abstractNumId w:val="8"/>
  </w:num>
  <w:num w:numId="4">
    <w:abstractNumId w:val="2"/>
  </w:num>
  <w:num w:numId="5">
    <w:abstractNumId w:val="14"/>
  </w:num>
  <w:num w:numId="6">
    <w:abstractNumId w:val="11"/>
  </w:num>
  <w:num w:numId="7">
    <w:abstractNumId w:val="26"/>
  </w:num>
  <w:num w:numId="8">
    <w:abstractNumId w:val="23"/>
  </w:num>
  <w:num w:numId="9">
    <w:abstractNumId w:val="15"/>
  </w:num>
  <w:num w:numId="10">
    <w:abstractNumId w:val="13"/>
  </w:num>
  <w:num w:numId="11">
    <w:abstractNumId w:val="6"/>
  </w:num>
  <w:num w:numId="12">
    <w:abstractNumId w:val="25"/>
  </w:num>
  <w:num w:numId="13">
    <w:abstractNumId w:val="7"/>
  </w:num>
  <w:num w:numId="14">
    <w:abstractNumId w:val="28"/>
  </w:num>
  <w:num w:numId="15">
    <w:abstractNumId w:val="18"/>
  </w:num>
  <w:num w:numId="16">
    <w:abstractNumId w:val="12"/>
  </w:num>
  <w:num w:numId="17">
    <w:abstractNumId w:val="17"/>
  </w:num>
  <w:num w:numId="18">
    <w:abstractNumId w:val="19"/>
  </w:num>
  <w:num w:numId="19">
    <w:abstractNumId w:val="22"/>
  </w:num>
  <w:num w:numId="20">
    <w:abstractNumId w:val="24"/>
  </w:num>
  <w:num w:numId="21">
    <w:abstractNumId w:val="16"/>
  </w:num>
  <w:num w:numId="22">
    <w:abstractNumId w:val="10"/>
  </w:num>
  <w:num w:numId="23">
    <w:abstractNumId w:val="20"/>
  </w:num>
  <w:num w:numId="24">
    <w:abstractNumId w:val="1"/>
  </w:num>
  <w:num w:numId="25">
    <w:abstractNumId w:val="9"/>
  </w:num>
  <w:num w:numId="26">
    <w:abstractNumId w:val="21"/>
  </w:num>
  <w:num w:numId="27">
    <w:abstractNumId w:val="27"/>
  </w:num>
  <w:num w:numId="28">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3"/>
    <w:rsid w:val="00002BA3"/>
    <w:rsid w:val="00030067"/>
    <w:rsid w:val="0005283F"/>
    <w:rsid w:val="0006035C"/>
    <w:rsid w:val="00071AC4"/>
    <w:rsid w:val="00074D20"/>
    <w:rsid w:val="00084EC5"/>
    <w:rsid w:val="000905DF"/>
    <w:rsid w:val="000B0FEB"/>
    <w:rsid w:val="000B151A"/>
    <w:rsid w:val="000B5D46"/>
    <w:rsid w:val="000C3B71"/>
    <w:rsid w:val="000D4DEE"/>
    <w:rsid w:val="000D7F79"/>
    <w:rsid w:val="000E3C09"/>
    <w:rsid w:val="000F40AA"/>
    <w:rsid w:val="000F5F68"/>
    <w:rsid w:val="00104211"/>
    <w:rsid w:val="00111584"/>
    <w:rsid w:val="00135BE5"/>
    <w:rsid w:val="00140C9D"/>
    <w:rsid w:val="00147CA8"/>
    <w:rsid w:val="001523F1"/>
    <w:rsid w:val="001549E2"/>
    <w:rsid w:val="00161A12"/>
    <w:rsid w:val="00181A6A"/>
    <w:rsid w:val="00187359"/>
    <w:rsid w:val="00196CC3"/>
    <w:rsid w:val="001A75CA"/>
    <w:rsid w:val="001C4724"/>
    <w:rsid w:val="001F0AF1"/>
    <w:rsid w:val="001F2580"/>
    <w:rsid w:val="00206135"/>
    <w:rsid w:val="00235F37"/>
    <w:rsid w:val="00236A25"/>
    <w:rsid w:val="0027163E"/>
    <w:rsid w:val="00273411"/>
    <w:rsid w:val="0027342D"/>
    <w:rsid w:val="00294240"/>
    <w:rsid w:val="0029559C"/>
    <w:rsid w:val="0029624F"/>
    <w:rsid w:val="00297553"/>
    <w:rsid w:val="002B30F4"/>
    <w:rsid w:val="002B33C4"/>
    <w:rsid w:val="002C4AC6"/>
    <w:rsid w:val="002C4E55"/>
    <w:rsid w:val="002D4EAF"/>
    <w:rsid w:val="002D66AD"/>
    <w:rsid w:val="002E12B1"/>
    <w:rsid w:val="002E182B"/>
    <w:rsid w:val="002E24FF"/>
    <w:rsid w:val="002E5D71"/>
    <w:rsid w:val="00300F30"/>
    <w:rsid w:val="00316DD4"/>
    <w:rsid w:val="00320D69"/>
    <w:rsid w:val="00324E8C"/>
    <w:rsid w:val="0032542A"/>
    <w:rsid w:val="00332344"/>
    <w:rsid w:val="00341576"/>
    <w:rsid w:val="00357245"/>
    <w:rsid w:val="00387707"/>
    <w:rsid w:val="00393BDA"/>
    <w:rsid w:val="003B2018"/>
    <w:rsid w:val="003C4D7F"/>
    <w:rsid w:val="003C537F"/>
    <w:rsid w:val="003E79A3"/>
    <w:rsid w:val="003F195E"/>
    <w:rsid w:val="0040286B"/>
    <w:rsid w:val="004153DC"/>
    <w:rsid w:val="00421B13"/>
    <w:rsid w:val="00430BB5"/>
    <w:rsid w:val="004518AA"/>
    <w:rsid w:val="004732CF"/>
    <w:rsid w:val="004732DA"/>
    <w:rsid w:val="00484877"/>
    <w:rsid w:val="00484912"/>
    <w:rsid w:val="00496AE3"/>
    <w:rsid w:val="004A254F"/>
    <w:rsid w:val="004A510C"/>
    <w:rsid w:val="004C1F11"/>
    <w:rsid w:val="004C218C"/>
    <w:rsid w:val="004E48D8"/>
    <w:rsid w:val="004F1573"/>
    <w:rsid w:val="00507A54"/>
    <w:rsid w:val="005144F7"/>
    <w:rsid w:val="00524648"/>
    <w:rsid w:val="005249EA"/>
    <w:rsid w:val="00524F82"/>
    <w:rsid w:val="00526652"/>
    <w:rsid w:val="00534D08"/>
    <w:rsid w:val="00541F0B"/>
    <w:rsid w:val="005573BC"/>
    <w:rsid w:val="005A325F"/>
    <w:rsid w:val="005D3E2C"/>
    <w:rsid w:val="005D4EDB"/>
    <w:rsid w:val="00605BB9"/>
    <w:rsid w:val="006231F3"/>
    <w:rsid w:val="00641370"/>
    <w:rsid w:val="006500DE"/>
    <w:rsid w:val="00656E49"/>
    <w:rsid w:val="00665339"/>
    <w:rsid w:val="006804E9"/>
    <w:rsid w:val="00683AE4"/>
    <w:rsid w:val="006C15AE"/>
    <w:rsid w:val="006D0861"/>
    <w:rsid w:val="006D580D"/>
    <w:rsid w:val="006E3A1E"/>
    <w:rsid w:val="00735E5D"/>
    <w:rsid w:val="00742005"/>
    <w:rsid w:val="00743DC8"/>
    <w:rsid w:val="0076764F"/>
    <w:rsid w:val="007B1469"/>
    <w:rsid w:val="007B5FB2"/>
    <w:rsid w:val="007C39FB"/>
    <w:rsid w:val="007E1C22"/>
    <w:rsid w:val="007E43A8"/>
    <w:rsid w:val="007E5D48"/>
    <w:rsid w:val="007F058B"/>
    <w:rsid w:val="008015F1"/>
    <w:rsid w:val="00813DB3"/>
    <w:rsid w:val="00817FDE"/>
    <w:rsid w:val="00850EED"/>
    <w:rsid w:val="00852757"/>
    <w:rsid w:val="00882D22"/>
    <w:rsid w:val="00886495"/>
    <w:rsid w:val="008A3E5A"/>
    <w:rsid w:val="008A45CF"/>
    <w:rsid w:val="008B1592"/>
    <w:rsid w:val="008B49A5"/>
    <w:rsid w:val="008C50AE"/>
    <w:rsid w:val="008D2652"/>
    <w:rsid w:val="008D2BB2"/>
    <w:rsid w:val="009231B6"/>
    <w:rsid w:val="0092473E"/>
    <w:rsid w:val="009320ED"/>
    <w:rsid w:val="00933DC5"/>
    <w:rsid w:val="00960C4C"/>
    <w:rsid w:val="0098653B"/>
    <w:rsid w:val="00995041"/>
    <w:rsid w:val="009A0989"/>
    <w:rsid w:val="009B4634"/>
    <w:rsid w:val="009C19D4"/>
    <w:rsid w:val="009C2473"/>
    <w:rsid w:val="009E22AD"/>
    <w:rsid w:val="009F24F7"/>
    <w:rsid w:val="009F6105"/>
    <w:rsid w:val="00A14B5E"/>
    <w:rsid w:val="00A216D4"/>
    <w:rsid w:val="00A378DA"/>
    <w:rsid w:val="00A65995"/>
    <w:rsid w:val="00A70BC3"/>
    <w:rsid w:val="00A9081E"/>
    <w:rsid w:val="00A9084D"/>
    <w:rsid w:val="00A90FB9"/>
    <w:rsid w:val="00AA2243"/>
    <w:rsid w:val="00AB3633"/>
    <w:rsid w:val="00AC7386"/>
    <w:rsid w:val="00AD4A2B"/>
    <w:rsid w:val="00B1005B"/>
    <w:rsid w:val="00B426D7"/>
    <w:rsid w:val="00B448C5"/>
    <w:rsid w:val="00B4702F"/>
    <w:rsid w:val="00B513CA"/>
    <w:rsid w:val="00B56D0B"/>
    <w:rsid w:val="00B76695"/>
    <w:rsid w:val="00B82F12"/>
    <w:rsid w:val="00BA3152"/>
    <w:rsid w:val="00BA6171"/>
    <w:rsid w:val="00BA68ED"/>
    <w:rsid w:val="00BC10FB"/>
    <w:rsid w:val="00BC411E"/>
    <w:rsid w:val="00BD1177"/>
    <w:rsid w:val="00BF3693"/>
    <w:rsid w:val="00C22C19"/>
    <w:rsid w:val="00C25599"/>
    <w:rsid w:val="00C26F77"/>
    <w:rsid w:val="00C35398"/>
    <w:rsid w:val="00C403F0"/>
    <w:rsid w:val="00C65AFD"/>
    <w:rsid w:val="00C66227"/>
    <w:rsid w:val="00C67009"/>
    <w:rsid w:val="00C77875"/>
    <w:rsid w:val="00C947B1"/>
    <w:rsid w:val="00CA5CBB"/>
    <w:rsid w:val="00CB16AB"/>
    <w:rsid w:val="00CB45FB"/>
    <w:rsid w:val="00CF7364"/>
    <w:rsid w:val="00D07680"/>
    <w:rsid w:val="00D12D20"/>
    <w:rsid w:val="00D16A2C"/>
    <w:rsid w:val="00D21D32"/>
    <w:rsid w:val="00D45098"/>
    <w:rsid w:val="00D500CF"/>
    <w:rsid w:val="00D50308"/>
    <w:rsid w:val="00D66D15"/>
    <w:rsid w:val="00D85800"/>
    <w:rsid w:val="00D92C99"/>
    <w:rsid w:val="00DA595C"/>
    <w:rsid w:val="00DA7E96"/>
    <w:rsid w:val="00DB202D"/>
    <w:rsid w:val="00DC0209"/>
    <w:rsid w:val="00DD5797"/>
    <w:rsid w:val="00DD6B32"/>
    <w:rsid w:val="00DE5CC3"/>
    <w:rsid w:val="00DF331C"/>
    <w:rsid w:val="00DF530A"/>
    <w:rsid w:val="00E02392"/>
    <w:rsid w:val="00E02C6C"/>
    <w:rsid w:val="00E13E0F"/>
    <w:rsid w:val="00E149EB"/>
    <w:rsid w:val="00E179ED"/>
    <w:rsid w:val="00E213E1"/>
    <w:rsid w:val="00E2658D"/>
    <w:rsid w:val="00E321B3"/>
    <w:rsid w:val="00E35980"/>
    <w:rsid w:val="00E41893"/>
    <w:rsid w:val="00E46CF8"/>
    <w:rsid w:val="00E50AE5"/>
    <w:rsid w:val="00E52E2D"/>
    <w:rsid w:val="00E76574"/>
    <w:rsid w:val="00E830EE"/>
    <w:rsid w:val="00E836BF"/>
    <w:rsid w:val="00E84B2E"/>
    <w:rsid w:val="00EA6B09"/>
    <w:rsid w:val="00EC00F7"/>
    <w:rsid w:val="00EC3A89"/>
    <w:rsid w:val="00EC4925"/>
    <w:rsid w:val="00EE035C"/>
    <w:rsid w:val="00EE0787"/>
    <w:rsid w:val="00EE26C2"/>
    <w:rsid w:val="00EE605B"/>
    <w:rsid w:val="00EF3154"/>
    <w:rsid w:val="00EF5C5E"/>
    <w:rsid w:val="00F0208E"/>
    <w:rsid w:val="00F31C99"/>
    <w:rsid w:val="00F356C3"/>
    <w:rsid w:val="00F37768"/>
    <w:rsid w:val="00F4252C"/>
    <w:rsid w:val="00F55FE7"/>
    <w:rsid w:val="00F66362"/>
    <w:rsid w:val="00F7513A"/>
    <w:rsid w:val="00F77FDA"/>
    <w:rsid w:val="00F828C7"/>
    <w:rsid w:val="00F82BA4"/>
    <w:rsid w:val="00F90EDD"/>
    <w:rsid w:val="00F91703"/>
    <w:rsid w:val="00F91840"/>
    <w:rsid w:val="00F93461"/>
    <w:rsid w:val="00FB7D79"/>
    <w:rsid w:val="00FD1F9D"/>
    <w:rsid w:val="00FD4637"/>
    <w:rsid w:val="00FE234D"/>
    <w:rsid w:val="00FE4B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3304B"/>
  <w15:docId w15:val="{26C75EDF-4218-45E1-8116-D8C2F1A7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style>
  <w:style w:type="paragraph" w:styleId="1">
    <w:name w:val="heading 1"/>
    <w:basedOn w:val="Textbody"/>
    <w:next w:val="Textbody"/>
    <w:pPr>
      <w:keepNext/>
      <w:spacing w:before="180" w:after="180" w:line="720" w:lineRule="auto"/>
      <w:outlineLvl w:val="0"/>
    </w:pPr>
    <w:rPr>
      <w:rFonts w:ascii="Cambria" w:eastAsia="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val="0"/>
      <w:suppressAutoHyphens/>
    </w:pPr>
    <w:rPr>
      <w:rFonts w:ascii="Calibri" w:eastAsia="Calibri" w:hAnsi="Calibri" w:cs="F"/>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HeaderandFooter">
    <w:name w:val="Header and Footer"/>
    <w:basedOn w:val="Standard"/>
    <w:pPr>
      <w:suppressLineNumbers/>
      <w:tabs>
        <w:tab w:val="center" w:pos="4819"/>
        <w:tab w:val="right" w:pos="9638"/>
      </w:tabs>
    </w:pPr>
  </w:style>
  <w:style w:type="paragraph" w:styleId="a3">
    <w:name w:val="footer"/>
    <w:basedOn w:val="Textbody"/>
    <w:uiPriority w:val="99"/>
    <w:pPr>
      <w:tabs>
        <w:tab w:val="center" w:pos="4153"/>
        <w:tab w:val="right" w:pos="8306"/>
      </w:tabs>
      <w:snapToGrid w:val="0"/>
    </w:pPr>
    <w:rPr>
      <w:sz w:val="20"/>
      <w:szCs w:val="20"/>
    </w:rPr>
  </w:style>
  <w:style w:type="paragraph" w:styleId="a4">
    <w:name w:val="header"/>
    <w:basedOn w:val="Textbody"/>
    <w:pPr>
      <w:tabs>
        <w:tab w:val="center" w:pos="4153"/>
        <w:tab w:val="right" w:pos="8306"/>
      </w:tabs>
      <w:snapToGrid w:val="0"/>
    </w:pPr>
    <w:rPr>
      <w:sz w:val="20"/>
      <w:szCs w:val="20"/>
    </w:rPr>
  </w:style>
  <w:style w:type="paragraph" w:styleId="a5">
    <w:name w:val="Body Text Indent"/>
    <w:basedOn w:val="Textbody"/>
    <w:pPr>
      <w:ind w:firstLine="720"/>
    </w:pPr>
    <w:rPr>
      <w:rFonts w:ascii="標楷體" w:eastAsia="標楷體" w:hAnsi="標楷體" w:cs="標楷體"/>
      <w:sz w:val="28"/>
      <w:szCs w:val="28"/>
    </w:rPr>
  </w:style>
  <w:style w:type="paragraph" w:styleId="2">
    <w:name w:val="Body Text Indent 2"/>
    <w:basedOn w:val="Textbody"/>
    <w:pPr>
      <w:ind w:left="1258" w:hanging="538"/>
    </w:pPr>
    <w:rPr>
      <w:rFonts w:ascii="標楷體" w:eastAsia="標楷體" w:hAnsi="標楷體" w:cs="標楷體"/>
      <w:sz w:val="28"/>
      <w:szCs w:val="28"/>
    </w:rPr>
  </w:style>
  <w:style w:type="paragraph" w:styleId="3">
    <w:name w:val="Body Text Indent 3"/>
    <w:basedOn w:val="Textbody"/>
    <w:pPr>
      <w:ind w:left="3054" w:hanging="2514"/>
      <w:jc w:val="both"/>
    </w:pPr>
    <w:rPr>
      <w:rFonts w:ascii="標楷體" w:eastAsia="標楷體" w:hAnsi="標楷體" w:cs="標楷體"/>
      <w:sz w:val="28"/>
      <w:szCs w:val="28"/>
    </w:rPr>
  </w:style>
  <w:style w:type="paragraph" w:styleId="a6">
    <w:name w:val="Note Heading"/>
    <w:basedOn w:val="Textbody"/>
    <w:next w:val="Textbody"/>
    <w:pPr>
      <w:jc w:val="center"/>
    </w:pPr>
    <w:rPr>
      <w:rFonts w:ascii="標楷體" w:eastAsia="標楷體" w:hAnsi="標楷體" w:cs="標楷體"/>
      <w:color w:val="000000"/>
      <w:sz w:val="28"/>
      <w:szCs w:val="28"/>
    </w:rPr>
  </w:style>
  <w:style w:type="paragraph" w:styleId="a7">
    <w:name w:val="Balloon Text"/>
    <w:basedOn w:val="Textbody"/>
    <w:rPr>
      <w:rFonts w:ascii="Arial" w:eastAsia="Arial" w:hAnsi="Arial" w:cs="Arial"/>
      <w:sz w:val="18"/>
      <w:szCs w:val="18"/>
    </w:rPr>
  </w:style>
  <w:style w:type="paragraph" w:styleId="a8">
    <w:name w:val="annotation text"/>
    <w:basedOn w:val="Textbody"/>
  </w:style>
  <w:style w:type="paragraph" w:styleId="a9">
    <w:name w:val="annotation subject"/>
    <w:basedOn w:val="a8"/>
    <w:next w:val="a8"/>
    <w:rPr>
      <w:b/>
      <w:bCs/>
    </w:rPr>
  </w:style>
  <w:style w:type="paragraph" w:styleId="aa">
    <w:name w:val="Closing"/>
    <w:basedOn w:val="Textbody"/>
    <w:pPr>
      <w:ind w:left="100"/>
    </w:pPr>
    <w:rPr>
      <w:rFonts w:ascii="標楷體" w:eastAsia="標楷體" w:hAnsi="標楷體" w:cs="標楷體"/>
      <w:color w:val="000000"/>
      <w:sz w:val="28"/>
      <w:szCs w:val="28"/>
    </w:rPr>
  </w:style>
  <w:style w:type="paragraph" w:customStyle="1" w:styleId="font7">
    <w:name w:val="font7"/>
    <w:basedOn w:val="Textbody"/>
    <w:pPr>
      <w:widowControl/>
      <w:spacing w:before="100" w:after="100"/>
    </w:pPr>
    <w:rPr>
      <w:rFonts w:ascii="標楷體" w:eastAsia="標楷體" w:hAnsi="標楷體" w:cs="Arial Unicode MS"/>
      <w:kern w:val="0"/>
      <w:sz w:val="28"/>
      <w:szCs w:val="28"/>
    </w:rPr>
  </w:style>
  <w:style w:type="paragraph" w:customStyle="1" w:styleId="xl38">
    <w:name w:val="xl38"/>
    <w:basedOn w:val="Textbody"/>
    <w:pPr>
      <w:widowControl/>
      <w:spacing w:before="100" w:after="100"/>
      <w:jc w:val="center"/>
    </w:pPr>
    <w:rPr>
      <w:rFonts w:ascii="Arial Unicode MS" w:eastAsia="Arial Unicode MS" w:hAnsi="Arial Unicode MS" w:cs="Arial Unicode MS"/>
      <w:kern w:val="0"/>
    </w:rPr>
  </w:style>
  <w:style w:type="paragraph" w:styleId="ab">
    <w:name w:val="Body Text"/>
    <w:basedOn w:val="Textbody"/>
    <w:pPr>
      <w:spacing w:line="320" w:lineRule="exact"/>
      <w:ind w:right="-232"/>
      <w:jc w:val="center"/>
    </w:pPr>
    <w:rPr>
      <w:rFonts w:eastAsia="標楷體"/>
      <w:sz w:val="44"/>
      <w:szCs w:val="20"/>
    </w:rPr>
  </w:style>
  <w:style w:type="paragraph" w:styleId="20">
    <w:name w:val="Body Text 2"/>
    <w:basedOn w:val="Textbody"/>
    <w:pPr>
      <w:spacing w:line="320" w:lineRule="exact"/>
      <w:ind w:right="-98"/>
    </w:pPr>
    <w:rPr>
      <w:rFonts w:eastAsia="標楷體"/>
      <w:sz w:val="28"/>
      <w:szCs w:val="20"/>
    </w:rPr>
  </w:style>
  <w:style w:type="paragraph" w:customStyle="1" w:styleId="ac">
    <w:name w:val="條文一"/>
    <w:basedOn w:val="Textbody"/>
    <w:pPr>
      <w:ind w:left="512" w:right="57" w:hanging="540"/>
      <w:jc w:val="both"/>
    </w:pPr>
    <w:rPr>
      <w:rFonts w:ascii="全真楷書" w:eastAsia="全真楷書" w:hAnsi="全真楷書" w:cs="全真楷書"/>
      <w:sz w:val="28"/>
      <w:szCs w:val="20"/>
    </w:rPr>
  </w:style>
  <w:style w:type="paragraph" w:customStyle="1" w:styleId="ad">
    <w:name w:val="頭１"/>
    <w:basedOn w:val="Textbody"/>
    <w:pPr>
      <w:spacing w:after="240" w:line="600" w:lineRule="exact"/>
      <w:jc w:val="both"/>
    </w:pPr>
    <w:rPr>
      <w:rFonts w:eastAsia="全真特明體"/>
      <w:spacing w:val="20"/>
      <w:sz w:val="44"/>
      <w:szCs w:val="20"/>
    </w:rPr>
  </w:style>
  <w:style w:type="paragraph" w:customStyle="1" w:styleId="ae">
    <w:name w:val="頭２"/>
    <w:basedOn w:val="Textbody"/>
    <w:pPr>
      <w:spacing w:after="120" w:line="600" w:lineRule="exact"/>
      <w:jc w:val="both"/>
    </w:pPr>
    <w:rPr>
      <w:rFonts w:eastAsia="全真特明體"/>
      <w:spacing w:val="20"/>
      <w:sz w:val="36"/>
      <w:szCs w:val="20"/>
    </w:rPr>
  </w:style>
  <w:style w:type="paragraph" w:customStyle="1" w:styleId="af">
    <w:name w:val="說明"/>
    <w:basedOn w:val="Textbody"/>
    <w:pPr>
      <w:spacing w:line="500" w:lineRule="exact"/>
    </w:pPr>
    <w:rPr>
      <w:rFonts w:eastAsia="標楷體"/>
      <w:sz w:val="3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0">
    <w:name w:val="List Paragraph"/>
    <w:basedOn w:val="Textbody"/>
    <w:pPr>
      <w:ind w:left="480"/>
    </w:pPr>
    <w:rPr>
      <w:rFonts w:ascii="Calibri" w:eastAsia="Calibri" w:hAnsi="Calibri" w:cs="Calibri"/>
      <w:szCs w:val="22"/>
    </w:rPr>
  </w:style>
  <w:style w:type="paragraph" w:styleId="af1">
    <w:name w:val="No Spacing"/>
    <w:pPr>
      <w:suppressAutoHyphens/>
    </w:pPr>
    <w:rPr>
      <w:rFonts w:ascii="Calibri" w:eastAsia="Calibri" w:hAnsi="Calibri" w:cs="Calibri"/>
      <w:sz w:val="22"/>
      <w:szCs w:val="22"/>
    </w:rPr>
  </w:style>
  <w:style w:type="paragraph" w:styleId="af2">
    <w:name w:val="TOC Heading"/>
    <w:basedOn w:val="1"/>
    <w:next w:val="Textbody"/>
    <w:pPr>
      <w:keepLines/>
      <w:widowControl/>
      <w:spacing w:before="480" w:after="0" w:line="276" w:lineRule="auto"/>
    </w:pPr>
    <w:rPr>
      <w:color w:val="365F91"/>
      <w:kern w:val="0"/>
      <w:sz w:val="28"/>
      <w:szCs w:val="28"/>
    </w:rPr>
  </w:style>
  <w:style w:type="paragraph" w:styleId="10">
    <w:name w:val="toc 1"/>
    <w:basedOn w:val="Textbody"/>
    <w:next w:val="Textbody"/>
    <w:autoRedefine/>
    <w:pPr>
      <w:tabs>
        <w:tab w:val="right" w:leader="dot" w:pos="9628"/>
      </w:tabs>
    </w:pPr>
    <w:rPr>
      <w:rFonts w:ascii="標楷體" w:eastAsia="標楷體" w:hAnsi="標楷體" w:cs="標楷體"/>
      <w:b/>
      <w:sz w:val="32"/>
      <w:szCs w:val="32"/>
    </w:rPr>
  </w:style>
  <w:style w:type="paragraph" w:styleId="21">
    <w:name w:val="toc 2"/>
    <w:basedOn w:val="Textbody"/>
    <w:next w:val="Textbody"/>
    <w:autoRedefine/>
    <w:pPr>
      <w:ind w:left="480"/>
    </w:p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Textbody"/>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f3">
    <w:name w:val="page number"/>
    <w:basedOn w:val="a0"/>
  </w:style>
  <w:style w:type="character" w:styleId="af4">
    <w:name w:val="annotation reference"/>
    <w:rPr>
      <w:sz w:val="18"/>
      <w:szCs w:val="18"/>
    </w:rPr>
  </w:style>
  <w:style w:type="character" w:styleId="af5">
    <w:name w:val="Hyperlink"/>
    <w:rPr>
      <w:color w:val="0000FF"/>
      <w:u w:val="single"/>
    </w:rPr>
  </w:style>
  <w:style w:type="character" w:customStyle="1" w:styleId="HTML0">
    <w:name w:val="HTML 預設格式 字元"/>
    <w:rPr>
      <w:rFonts w:ascii="細明體" w:eastAsia="細明體" w:hAnsi="細明體" w:cs="細明體"/>
      <w:sz w:val="24"/>
      <w:szCs w:val="24"/>
    </w:rPr>
  </w:style>
  <w:style w:type="character" w:customStyle="1" w:styleId="af6">
    <w:name w:val="清單段落 字元"/>
    <w:rPr>
      <w:rFonts w:ascii="Calibri" w:eastAsia="Calibri" w:hAnsi="Calibri" w:cs="Calibri"/>
      <w:kern w:val="3"/>
      <w:sz w:val="24"/>
      <w:szCs w:val="22"/>
    </w:rPr>
  </w:style>
  <w:style w:type="character" w:customStyle="1" w:styleId="af7">
    <w:name w:val="無間距 字元"/>
    <w:rPr>
      <w:rFonts w:ascii="Calibri" w:eastAsia="Calibri" w:hAnsi="Calibri" w:cs="Calibri"/>
      <w:sz w:val="22"/>
      <w:szCs w:val="22"/>
      <w:lang w:val="en-US" w:eastAsia="zh-TW" w:bidi="ar-SA"/>
    </w:rPr>
  </w:style>
  <w:style w:type="character" w:customStyle="1" w:styleId="11">
    <w:name w:val="標題 1 字元"/>
    <w:rPr>
      <w:rFonts w:ascii="Cambria" w:eastAsia="新細明體" w:hAnsi="Cambria" w:cs="Times New Roman"/>
      <w:b/>
      <w:bCs/>
      <w:kern w:val="3"/>
      <w:sz w:val="52"/>
      <w:szCs w:val="52"/>
    </w:rPr>
  </w:style>
  <w:style w:type="character" w:customStyle="1" w:styleId="af8">
    <w:name w:val="頁尾 字元"/>
    <w:uiPriority w:val="99"/>
    <w:rPr>
      <w:kern w:val="3"/>
    </w:rPr>
  </w:style>
  <w:style w:type="character" w:customStyle="1" w:styleId="af9">
    <w:name w:val="頁首 字元"/>
    <w:rPr>
      <w:kern w:val="3"/>
    </w:rPr>
  </w:style>
  <w:style w:type="character" w:customStyle="1" w:styleId="afa">
    <w:name w:val="註解文字 字元"/>
    <w:rPr>
      <w:kern w:val="3"/>
      <w:sz w:val="24"/>
      <w:szCs w:val="24"/>
    </w:rPr>
  </w:style>
  <w:style w:type="character" w:customStyle="1" w:styleId="22">
    <w:name w:val="本文 2 字元"/>
    <w:rPr>
      <w:rFonts w:eastAsia="標楷體"/>
      <w:kern w:val="3"/>
      <w:sz w:val="28"/>
    </w:rPr>
  </w:style>
  <w:style w:type="character" w:customStyle="1" w:styleId="12">
    <w:name w:val="註解文字 字元1"/>
    <w:rPr>
      <w:sz w:val="24"/>
    </w:rPr>
  </w:style>
  <w:style w:type="character" w:customStyle="1" w:styleId="afb">
    <w:name w:val="a"/>
  </w:style>
  <w:style w:type="paragraph" w:customStyle="1" w:styleId="13">
    <w:name w:val="1"/>
    <w:basedOn w:val="a"/>
    <w:pPr>
      <w:autoSpaceDE w:val="0"/>
      <w:spacing w:before="240" w:line="0" w:lineRule="atLeast"/>
      <w:ind w:left="840" w:hanging="840"/>
      <w:textAlignment w:val="auto"/>
    </w:pPr>
    <w:rPr>
      <w:rFonts w:ascii="標楷體" w:eastAsia="標楷體" w:hAnsi="標楷體"/>
      <w:kern w:val="3"/>
      <w:sz w:val="32"/>
    </w:rPr>
  </w:style>
  <w:style w:type="paragraph" w:styleId="afc">
    <w:name w:val="Date"/>
    <w:basedOn w:val="a"/>
    <w:next w:val="a"/>
    <w:pPr>
      <w:jc w:val="right"/>
      <w:textAlignment w:val="auto"/>
    </w:pPr>
    <w:rPr>
      <w:rFonts w:ascii="標楷體" w:eastAsia="標楷體" w:hAnsi="標楷體"/>
      <w:kern w:val="3"/>
      <w:sz w:val="28"/>
    </w:rPr>
  </w:style>
  <w:style w:type="character" w:customStyle="1" w:styleId="afd">
    <w:name w:val="日期 字元"/>
    <w:basedOn w:val="a0"/>
    <w:rPr>
      <w:rFonts w:ascii="標楷體" w:eastAsia="標楷體" w:hAnsi="標楷體"/>
      <w:kern w:val="3"/>
      <w:sz w:val="28"/>
    </w:rPr>
  </w:style>
  <w:style w:type="table" w:styleId="afe">
    <w:name w:val="Table Grid"/>
    <w:basedOn w:val="a1"/>
    <w:uiPriority w:val="39"/>
    <w:rsid w:val="006C1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D43FB-6CC9-46F9-B487-1E4529038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37</Pages>
  <Words>2939</Words>
  <Characters>16754</Characters>
  <Application>Microsoft Office Word</Application>
  <DocSecurity>0</DocSecurity>
  <Lines>139</Lines>
  <Paragraphs>39</Paragraphs>
  <ScaleCrop>false</ScaleCrop>
  <Company/>
  <LinksUpToDate>false</LinksUpToDate>
  <CharactersWithSpaces>19654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有關於全國600據點辦理「預防照顧—社區照顧關懷中心」（暫訂）預估經費需求</dc:title>
  <dc:subject/>
  <dc:creator>口腔健康司吳欣宜</dc:creator>
  <dc:description/>
  <cp:lastModifiedBy>口腔健康司吳欣宜</cp:lastModifiedBy>
  <cp:revision>8</cp:revision>
  <cp:lastPrinted>2024-11-26T06:05:00Z</cp:lastPrinted>
  <dcterms:created xsi:type="dcterms:W3CDTF">2024-11-04T02:23:00Z</dcterms:created>
  <dcterms:modified xsi:type="dcterms:W3CDTF">2024-12-05T03:39:00Z</dcterms:modified>
</cp:coreProperties>
</file>