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3FB" w:rsidRPr="00F4700C" w:rsidRDefault="00B46C36">
      <w:pPr>
        <w:ind w:left="-120" w:right="-120"/>
        <w:jc w:val="center"/>
        <w:rPr>
          <w:rFonts w:ascii="Times New Roman" w:eastAsia="標楷體" w:hAnsi="Times New Roman"/>
          <w:b/>
          <w:color w:val="000000" w:themeColor="text1"/>
          <w:sz w:val="34"/>
          <w:szCs w:val="34"/>
        </w:rPr>
      </w:pPr>
      <w:proofErr w:type="gramStart"/>
      <w:r w:rsidRPr="00F4700C">
        <w:rPr>
          <w:rFonts w:ascii="Times New Roman" w:eastAsia="標楷體" w:hAnsi="Times New Roman"/>
          <w:b/>
          <w:color w:val="000000" w:themeColor="text1"/>
          <w:sz w:val="34"/>
          <w:szCs w:val="34"/>
        </w:rPr>
        <w:t>11</w:t>
      </w:r>
      <w:r w:rsidR="00F867A5" w:rsidRPr="00F4700C">
        <w:rPr>
          <w:rFonts w:ascii="Times New Roman" w:eastAsia="標楷體" w:hAnsi="Times New Roman"/>
          <w:b/>
          <w:color w:val="000000" w:themeColor="text1"/>
          <w:sz w:val="34"/>
          <w:szCs w:val="34"/>
        </w:rPr>
        <w:t>3</w:t>
      </w:r>
      <w:proofErr w:type="gramEnd"/>
      <w:r w:rsidRPr="00F4700C">
        <w:rPr>
          <w:rFonts w:ascii="Times New Roman" w:eastAsia="標楷體" w:hAnsi="Times New Roman"/>
          <w:b/>
          <w:color w:val="000000" w:themeColor="text1"/>
          <w:sz w:val="34"/>
          <w:szCs w:val="34"/>
        </w:rPr>
        <w:t>年度社區心理衛生中心實地輔導計畫</w:t>
      </w:r>
    </w:p>
    <w:p w:rsidR="00CF33FB" w:rsidRPr="00F4700C" w:rsidRDefault="00B46C36">
      <w:pPr>
        <w:ind w:right="-341"/>
        <w:jc w:val="right"/>
        <w:rPr>
          <w:color w:val="000000" w:themeColor="text1"/>
        </w:rPr>
      </w:pPr>
      <w:r w:rsidRPr="00F4700C">
        <w:rPr>
          <w:rFonts w:ascii="Times New Roman" w:eastAsia="標楷體" w:hAnsi="Times New Roman"/>
          <w:color w:val="000000" w:themeColor="text1"/>
          <w:szCs w:val="28"/>
        </w:rPr>
        <w:t>中華民國</w:t>
      </w:r>
      <w:r w:rsidR="00F867A5" w:rsidRPr="00F4700C">
        <w:rPr>
          <w:rFonts w:ascii="Times New Roman" w:eastAsia="標楷體" w:hAnsi="Times New Roman"/>
          <w:color w:val="000000" w:themeColor="text1"/>
          <w:szCs w:val="28"/>
        </w:rPr>
        <w:t>113</w:t>
      </w:r>
      <w:r w:rsidRPr="00F4700C">
        <w:rPr>
          <w:rFonts w:ascii="Times New Roman" w:eastAsia="標楷體" w:hAnsi="Times New Roman"/>
          <w:color w:val="000000" w:themeColor="text1"/>
          <w:szCs w:val="24"/>
        </w:rPr>
        <w:t>年</w:t>
      </w:r>
      <w:r w:rsidR="00150C76" w:rsidRPr="00F4700C">
        <w:rPr>
          <w:rFonts w:ascii="Times New Roman" w:eastAsia="標楷體" w:hAnsi="Times New Roman"/>
          <w:color w:val="000000" w:themeColor="text1"/>
          <w:szCs w:val="24"/>
        </w:rPr>
        <w:t>9</w:t>
      </w:r>
      <w:r w:rsidRPr="00F4700C">
        <w:rPr>
          <w:rFonts w:ascii="Times New Roman" w:eastAsia="標楷體" w:hAnsi="Times New Roman"/>
          <w:color w:val="000000" w:themeColor="text1"/>
          <w:szCs w:val="24"/>
        </w:rPr>
        <w:t>月</w:t>
      </w:r>
      <w:r w:rsidR="00150C76" w:rsidRPr="00F4700C">
        <w:rPr>
          <w:rFonts w:ascii="Times New Roman" w:eastAsia="標楷體" w:hAnsi="Times New Roman"/>
          <w:color w:val="000000" w:themeColor="text1"/>
          <w:szCs w:val="24"/>
        </w:rPr>
        <w:t>5</w:t>
      </w:r>
      <w:r w:rsidRPr="00F4700C">
        <w:rPr>
          <w:rFonts w:ascii="Times New Roman" w:eastAsia="標楷體" w:hAnsi="Times New Roman"/>
          <w:color w:val="000000" w:themeColor="text1"/>
          <w:szCs w:val="24"/>
        </w:rPr>
        <w:t>日訂</w:t>
      </w:r>
      <w:r w:rsidR="00150C76" w:rsidRPr="00F4700C">
        <w:rPr>
          <w:rFonts w:ascii="Times New Roman" w:eastAsia="標楷體" w:hAnsi="Times New Roman"/>
          <w:color w:val="000000" w:themeColor="text1"/>
          <w:szCs w:val="24"/>
        </w:rPr>
        <w:t>定</w:t>
      </w:r>
    </w:p>
    <w:p w:rsidR="00CF33FB" w:rsidRPr="00F4700C" w:rsidRDefault="00B46C36">
      <w:pPr>
        <w:pStyle w:val="a1"/>
        <w:numPr>
          <w:ilvl w:val="0"/>
          <w:numId w:val="2"/>
        </w:numPr>
        <w:spacing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目的</w:t>
      </w:r>
    </w:p>
    <w:p w:rsidR="00CF33FB" w:rsidRPr="00F4700C" w:rsidRDefault="00B46C36">
      <w:pPr>
        <w:pStyle w:val="a1"/>
        <w:spacing w:line="480" w:lineRule="exact"/>
        <w:ind w:left="564"/>
        <w:jc w:val="both"/>
        <w:rPr>
          <w:color w:val="000000" w:themeColor="text1"/>
        </w:rPr>
      </w:pPr>
      <w:r w:rsidRPr="00F4700C">
        <w:rPr>
          <w:rFonts w:ascii="Times New Roman" w:eastAsia="標楷體" w:hAnsi="Times New Roman"/>
          <w:color w:val="000000" w:themeColor="text1"/>
          <w:sz w:val="28"/>
          <w:szCs w:val="28"/>
        </w:rPr>
        <w:t>為實地瞭解及輔導社區心理衛生中心之業務執行現況、困境與執行成效，</w:t>
      </w:r>
      <w:proofErr w:type="gramStart"/>
      <w:r w:rsidRPr="00F4700C">
        <w:rPr>
          <w:rFonts w:ascii="Times New Roman" w:eastAsia="標楷體" w:hAnsi="Times New Roman"/>
          <w:color w:val="000000" w:themeColor="text1"/>
          <w:sz w:val="28"/>
          <w:szCs w:val="28"/>
        </w:rPr>
        <w:t>爰</w:t>
      </w:r>
      <w:proofErr w:type="gramEnd"/>
      <w:r w:rsidRPr="00F4700C">
        <w:rPr>
          <w:rFonts w:ascii="Times New Roman" w:eastAsia="標楷體" w:hAnsi="Times New Roman"/>
          <w:color w:val="000000" w:themeColor="text1"/>
          <w:sz w:val="28"/>
          <w:szCs w:val="28"/>
        </w:rPr>
        <w:t>辦理本計畫</w:t>
      </w:r>
      <w:r w:rsidRPr="00F4700C">
        <w:rPr>
          <w:rFonts w:ascii="Times New Roman" w:eastAsia="標楷體" w:hAnsi="Times New Roman"/>
          <w:color w:val="000000" w:themeColor="text1"/>
          <w:sz w:val="28"/>
        </w:rPr>
        <w:t>。</w:t>
      </w:r>
    </w:p>
    <w:p w:rsidR="00CF33FB" w:rsidRPr="00F4700C" w:rsidRDefault="00B46C36">
      <w:pPr>
        <w:pStyle w:val="a1"/>
        <w:numPr>
          <w:ilvl w:val="0"/>
          <w:numId w:val="2"/>
        </w:numPr>
        <w:spacing w:before="180"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辦理機關</w:t>
      </w:r>
    </w:p>
    <w:p w:rsidR="00CF33FB" w:rsidRPr="00F4700C" w:rsidRDefault="00B46C36">
      <w:pPr>
        <w:pStyle w:val="a1"/>
        <w:spacing w:line="480" w:lineRule="exact"/>
        <w:ind w:left="564"/>
        <w:jc w:val="both"/>
        <w:rPr>
          <w:rFonts w:ascii="Times New Roman" w:eastAsia="標楷體" w:hAnsi="Times New Roman"/>
          <w:color w:val="000000" w:themeColor="text1"/>
          <w:kern w:val="0"/>
          <w:sz w:val="28"/>
          <w:szCs w:val="28"/>
        </w:rPr>
      </w:pPr>
      <w:r w:rsidRPr="00F4700C">
        <w:rPr>
          <w:rFonts w:ascii="Times New Roman" w:eastAsia="標楷體" w:hAnsi="Times New Roman"/>
          <w:color w:val="000000" w:themeColor="text1"/>
          <w:kern w:val="0"/>
          <w:sz w:val="28"/>
          <w:szCs w:val="28"/>
        </w:rPr>
        <w:t>主辦機關：衛生福利部（下稱本部），協辦機關：財團法人醫院評鑑暨醫療品質策進會（下稱</w:t>
      </w:r>
      <w:proofErr w:type="gramStart"/>
      <w:r w:rsidRPr="00F4700C">
        <w:rPr>
          <w:rFonts w:ascii="Times New Roman" w:eastAsia="標楷體" w:hAnsi="Times New Roman"/>
          <w:color w:val="000000" w:themeColor="text1"/>
          <w:kern w:val="0"/>
          <w:sz w:val="28"/>
          <w:szCs w:val="28"/>
        </w:rPr>
        <w:t>醫</w:t>
      </w:r>
      <w:proofErr w:type="gramEnd"/>
      <w:r w:rsidRPr="00F4700C">
        <w:rPr>
          <w:rFonts w:ascii="Times New Roman" w:eastAsia="標楷體" w:hAnsi="Times New Roman"/>
          <w:color w:val="000000" w:themeColor="text1"/>
          <w:kern w:val="0"/>
          <w:sz w:val="28"/>
          <w:szCs w:val="28"/>
        </w:rPr>
        <w:t>策會）。</w:t>
      </w:r>
    </w:p>
    <w:p w:rsidR="00CF33FB" w:rsidRPr="00F4700C" w:rsidRDefault="00B46C36">
      <w:pPr>
        <w:pStyle w:val="a1"/>
        <w:numPr>
          <w:ilvl w:val="0"/>
          <w:numId w:val="2"/>
        </w:numPr>
        <w:spacing w:before="180"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審查及輔導委員</w:t>
      </w:r>
    </w:p>
    <w:p w:rsidR="00CF33FB" w:rsidRPr="00F4700C" w:rsidRDefault="00B46C36">
      <w:pPr>
        <w:pStyle w:val="a1"/>
        <w:spacing w:line="480" w:lineRule="exact"/>
        <w:ind w:left="564"/>
        <w:jc w:val="both"/>
        <w:rPr>
          <w:rFonts w:ascii="Times New Roman" w:eastAsia="標楷體" w:hAnsi="Times New Roman"/>
          <w:color w:val="000000" w:themeColor="text1"/>
          <w:kern w:val="0"/>
          <w:sz w:val="28"/>
          <w:szCs w:val="28"/>
        </w:rPr>
      </w:pPr>
      <w:r w:rsidRPr="00F4700C">
        <w:rPr>
          <w:rFonts w:ascii="Times New Roman" w:eastAsia="標楷體" w:hAnsi="Times New Roman"/>
          <w:color w:val="000000" w:themeColor="text1"/>
          <w:kern w:val="0"/>
          <w:sz w:val="28"/>
          <w:szCs w:val="28"/>
        </w:rPr>
        <w:t>由</w:t>
      </w:r>
      <w:proofErr w:type="gramStart"/>
      <w:r w:rsidRPr="00F4700C">
        <w:rPr>
          <w:rFonts w:ascii="Times New Roman" w:eastAsia="標楷體" w:hAnsi="Times New Roman"/>
          <w:color w:val="000000" w:themeColor="text1"/>
          <w:kern w:val="0"/>
          <w:sz w:val="28"/>
          <w:szCs w:val="28"/>
        </w:rPr>
        <w:t>醫</w:t>
      </w:r>
      <w:proofErr w:type="gramEnd"/>
      <w:r w:rsidRPr="00F4700C">
        <w:rPr>
          <w:rFonts w:ascii="Times New Roman" w:eastAsia="標楷體" w:hAnsi="Times New Roman"/>
          <w:color w:val="000000" w:themeColor="text1"/>
          <w:kern w:val="0"/>
          <w:sz w:val="28"/>
          <w:szCs w:val="28"/>
        </w:rPr>
        <w:t>策會提報建議名單，報本部同意後，由</w:t>
      </w:r>
      <w:proofErr w:type="gramStart"/>
      <w:r w:rsidRPr="00F4700C">
        <w:rPr>
          <w:rFonts w:ascii="Times New Roman" w:eastAsia="標楷體" w:hAnsi="Times New Roman"/>
          <w:color w:val="000000" w:themeColor="text1"/>
          <w:kern w:val="0"/>
          <w:sz w:val="28"/>
          <w:szCs w:val="28"/>
        </w:rPr>
        <w:t>醫</w:t>
      </w:r>
      <w:proofErr w:type="gramEnd"/>
      <w:r w:rsidRPr="00F4700C">
        <w:rPr>
          <w:rFonts w:ascii="Times New Roman" w:eastAsia="標楷體" w:hAnsi="Times New Roman"/>
          <w:color w:val="000000" w:themeColor="text1"/>
          <w:kern w:val="0"/>
          <w:sz w:val="28"/>
          <w:szCs w:val="28"/>
        </w:rPr>
        <w:t>策會聘任之，就社區心理衛生中心進行實地輔導。</w:t>
      </w:r>
    </w:p>
    <w:p w:rsidR="00CF33FB" w:rsidRPr="00F4700C" w:rsidRDefault="00B46C36">
      <w:pPr>
        <w:pStyle w:val="a1"/>
        <w:numPr>
          <w:ilvl w:val="0"/>
          <w:numId w:val="2"/>
        </w:numPr>
        <w:spacing w:before="180"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辦理日期</w:t>
      </w:r>
    </w:p>
    <w:p w:rsidR="00CF33FB" w:rsidRPr="00F4700C" w:rsidRDefault="00B46C36">
      <w:pPr>
        <w:pStyle w:val="a1"/>
        <w:spacing w:line="480" w:lineRule="exact"/>
        <w:ind w:left="564"/>
        <w:jc w:val="both"/>
        <w:rPr>
          <w:rFonts w:ascii="Times New Roman" w:eastAsia="標楷體" w:hAnsi="Times New Roman"/>
          <w:color w:val="000000" w:themeColor="text1"/>
          <w:sz w:val="28"/>
          <w:szCs w:val="28"/>
        </w:rPr>
      </w:pPr>
      <w:r w:rsidRPr="00F4700C">
        <w:rPr>
          <w:rFonts w:ascii="Times New Roman" w:eastAsia="標楷體" w:hAnsi="Times New Roman"/>
          <w:color w:val="000000" w:themeColor="text1"/>
          <w:sz w:val="28"/>
          <w:szCs w:val="28"/>
        </w:rPr>
        <w:t>11</w:t>
      </w:r>
      <w:r w:rsidR="00F867A5" w:rsidRPr="00F4700C">
        <w:rPr>
          <w:rFonts w:ascii="Times New Roman" w:eastAsia="標楷體" w:hAnsi="Times New Roman"/>
          <w:color w:val="000000" w:themeColor="text1"/>
          <w:sz w:val="28"/>
          <w:szCs w:val="28"/>
        </w:rPr>
        <w:t>3</w:t>
      </w:r>
      <w:r w:rsidRPr="00F4700C">
        <w:rPr>
          <w:rFonts w:ascii="Times New Roman" w:eastAsia="標楷體" w:hAnsi="Times New Roman"/>
          <w:color w:val="000000" w:themeColor="text1"/>
          <w:sz w:val="28"/>
          <w:szCs w:val="28"/>
        </w:rPr>
        <w:t>年</w:t>
      </w:r>
      <w:r w:rsidR="005C0FD8" w:rsidRPr="00F4700C">
        <w:rPr>
          <w:rFonts w:ascii="Times New Roman" w:eastAsia="標楷體" w:hAnsi="Times New Roman"/>
          <w:color w:val="000000" w:themeColor="text1"/>
          <w:sz w:val="28"/>
          <w:szCs w:val="28"/>
        </w:rPr>
        <w:t>9</w:t>
      </w:r>
      <w:r w:rsidRPr="00F4700C">
        <w:rPr>
          <w:rFonts w:ascii="Times New Roman" w:eastAsia="標楷體" w:hAnsi="Times New Roman"/>
          <w:color w:val="000000" w:themeColor="text1"/>
          <w:sz w:val="28"/>
          <w:szCs w:val="28"/>
        </w:rPr>
        <w:t>月至</w:t>
      </w:r>
      <w:r w:rsidRPr="00F4700C">
        <w:rPr>
          <w:rFonts w:ascii="Times New Roman" w:eastAsia="標楷體" w:hAnsi="Times New Roman"/>
          <w:color w:val="000000" w:themeColor="text1"/>
          <w:sz w:val="28"/>
          <w:szCs w:val="28"/>
        </w:rPr>
        <w:t>11</w:t>
      </w:r>
      <w:r w:rsidRPr="00F4700C">
        <w:rPr>
          <w:rFonts w:ascii="Times New Roman" w:eastAsia="標楷體" w:hAnsi="Times New Roman"/>
          <w:color w:val="000000" w:themeColor="text1"/>
          <w:sz w:val="28"/>
          <w:szCs w:val="28"/>
        </w:rPr>
        <w:t>月。</w:t>
      </w:r>
    </w:p>
    <w:p w:rsidR="00CF33FB" w:rsidRPr="00F4700C" w:rsidRDefault="00B46C36">
      <w:pPr>
        <w:pStyle w:val="a1"/>
        <w:numPr>
          <w:ilvl w:val="0"/>
          <w:numId w:val="2"/>
        </w:numPr>
        <w:spacing w:before="180"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受輔導單位</w:t>
      </w:r>
    </w:p>
    <w:p w:rsidR="00CF33FB" w:rsidRPr="00F4700C" w:rsidRDefault="00B46C36">
      <w:pPr>
        <w:pStyle w:val="a1"/>
        <w:spacing w:line="480" w:lineRule="exact"/>
        <w:ind w:left="564"/>
        <w:jc w:val="both"/>
        <w:rPr>
          <w:rFonts w:ascii="Times New Roman" w:eastAsia="標楷體" w:hAnsi="Times New Roman"/>
          <w:color w:val="000000" w:themeColor="text1"/>
          <w:sz w:val="28"/>
          <w:szCs w:val="28"/>
        </w:rPr>
      </w:pPr>
      <w:r w:rsidRPr="00F4700C">
        <w:rPr>
          <w:rFonts w:ascii="Times New Roman" w:eastAsia="標楷體" w:hAnsi="Times New Roman"/>
          <w:color w:val="000000" w:themeColor="text1"/>
          <w:sz w:val="28"/>
          <w:szCs w:val="28"/>
        </w:rPr>
        <w:t>直轄市、縣（市）政府衛生局（以下稱縣市衛生局）轄下社區心理衛生中心。</w:t>
      </w:r>
    </w:p>
    <w:p w:rsidR="00CF33FB" w:rsidRPr="00F4700C" w:rsidRDefault="00B46C36">
      <w:pPr>
        <w:pStyle w:val="a1"/>
        <w:numPr>
          <w:ilvl w:val="0"/>
          <w:numId w:val="2"/>
        </w:numPr>
        <w:spacing w:before="180" w:line="480" w:lineRule="exact"/>
        <w:ind w:left="567" w:hanging="567"/>
        <w:jc w:val="both"/>
        <w:rPr>
          <w:color w:val="000000" w:themeColor="text1"/>
        </w:rPr>
      </w:pPr>
      <w:r w:rsidRPr="00F4700C">
        <w:rPr>
          <w:rFonts w:ascii="Times New Roman" w:eastAsia="標楷體" w:hAnsi="Times New Roman"/>
          <w:b/>
          <w:color w:val="000000" w:themeColor="text1"/>
          <w:sz w:val="28"/>
          <w:szCs w:val="28"/>
        </w:rPr>
        <w:t>輔導單位應繳交表件</w:t>
      </w:r>
    </w:p>
    <w:p w:rsidR="00CF33FB" w:rsidRPr="00F4700C" w:rsidRDefault="00B46C36">
      <w:pPr>
        <w:pStyle w:val="a1"/>
        <w:numPr>
          <w:ilvl w:val="0"/>
          <w:numId w:val="3"/>
        </w:numPr>
        <w:spacing w:line="480" w:lineRule="exact"/>
        <w:ind w:left="1134" w:hanging="570"/>
        <w:jc w:val="both"/>
        <w:rPr>
          <w:color w:val="000000" w:themeColor="text1"/>
        </w:rPr>
      </w:pPr>
      <w:r w:rsidRPr="00F4700C">
        <w:rPr>
          <w:rFonts w:ascii="Times New Roman" w:eastAsia="標楷體" w:hAnsi="Times New Roman"/>
          <w:color w:val="000000" w:themeColor="text1"/>
          <w:sz w:val="28"/>
          <w:szCs w:val="28"/>
        </w:rPr>
        <w:t>受輔導單位須於</w:t>
      </w:r>
      <w:r w:rsidRPr="00F4700C">
        <w:rPr>
          <w:rFonts w:ascii="Times New Roman" w:eastAsia="標楷體" w:hAnsi="Times New Roman"/>
          <w:color w:val="000000" w:themeColor="text1"/>
          <w:sz w:val="28"/>
          <w:szCs w:val="28"/>
        </w:rPr>
        <w:t>11</w:t>
      </w:r>
      <w:r w:rsidR="00F867A5" w:rsidRPr="00F4700C">
        <w:rPr>
          <w:rFonts w:ascii="Times New Roman" w:eastAsia="標楷體" w:hAnsi="Times New Roman"/>
          <w:color w:val="000000" w:themeColor="text1"/>
          <w:sz w:val="28"/>
          <w:szCs w:val="28"/>
        </w:rPr>
        <w:t>3</w:t>
      </w:r>
      <w:r w:rsidRPr="00F4700C">
        <w:rPr>
          <w:rFonts w:ascii="Times New Roman" w:eastAsia="標楷體" w:hAnsi="Times New Roman"/>
          <w:color w:val="000000" w:themeColor="text1"/>
          <w:sz w:val="28"/>
          <w:szCs w:val="28"/>
        </w:rPr>
        <w:t>年</w:t>
      </w:r>
      <w:r w:rsidR="00F867A5" w:rsidRPr="00F4700C">
        <w:rPr>
          <w:rFonts w:ascii="Times New Roman" w:eastAsia="標楷體" w:hAnsi="Times New Roman"/>
          <w:color w:val="000000" w:themeColor="text1"/>
          <w:sz w:val="28"/>
          <w:szCs w:val="28"/>
        </w:rPr>
        <w:t>9</w:t>
      </w:r>
      <w:r w:rsidRPr="00F4700C">
        <w:rPr>
          <w:rFonts w:ascii="Times New Roman" w:eastAsia="標楷體" w:hAnsi="Times New Roman"/>
          <w:color w:val="000000" w:themeColor="text1"/>
          <w:sz w:val="28"/>
          <w:szCs w:val="28"/>
        </w:rPr>
        <w:t>月</w:t>
      </w:r>
      <w:r w:rsidR="00150C76" w:rsidRPr="00F4700C">
        <w:rPr>
          <w:rFonts w:ascii="Times New Roman" w:eastAsia="標楷體" w:hAnsi="Times New Roman"/>
          <w:color w:val="000000" w:themeColor="text1"/>
          <w:sz w:val="28"/>
          <w:szCs w:val="28"/>
        </w:rPr>
        <w:t>18</w:t>
      </w:r>
      <w:r w:rsidRPr="00F4700C">
        <w:rPr>
          <w:rFonts w:ascii="Times New Roman" w:eastAsia="標楷體" w:hAnsi="Times New Roman"/>
          <w:color w:val="000000" w:themeColor="text1"/>
          <w:sz w:val="28"/>
          <w:szCs w:val="28"/>
        </w:rPr>
        <w:t>日前，依衛生福利部公告格式（如附件一），將相關資料電子檔以電子郵件方式寄至</w:t>
      </w:r>
      <w:proofErr w:type="gramStart"/>
      <w:r w:rsidRPr="00F4700C">
        <w:rPr>
          <w:rFonts w:ascii="Times New Roman" w:eastAsia="標楷體" w:hAnsi="Times New Roman"/>
          <w:color w:val="000000" w:themeColor="text1"/>
          <w:sz w:val="28"/>
          <w:szCs w:val="28"/>
        </w:rPr>
        <w:t>醫</w:t>
      </w:r>
      <w:proofErr w:type="gramEnd"/>
      <w:r w:rsidRPr="00F4700C">
        <w:rPr>
          <w:rFonts w:ascii="Times New Roman" w:eastAsia="標楷體" w:hAnsi="Times New Roman"/>
          <w:color w:val="000000" w:themeColor="text1"/>
          <w:sz w:val="28"/>
          <w:szCs w:val="28"/>
        </w:rPr>
        <w:t>策會</w:t>
      </w:r>
      <w:r w:rsidR="001D1637" w:rsidRPr="00F4700C">
        <w:rPr>
          <w:rFonts w:ascii="Times New Roman" w:eastAsia="標楷體" w:hAnsi="Times New Roman"/>
          <w:color w:val="000000" w:themeColor="text1"/>
          <w:sz w:val="28"/>
          <w:szCs w:val="28"/>
        </w:rPr>
        <w:t>社區心衛中心實地輔導作業</w:t>
      </w:r>
      <w:r w:rsidRPr="00F4700C">
        <w:rPr>
          <w:rFonts w:ascii="Times New Roman" w:eastAsia="標楷體" w:hAnsi="Times New Roman"/>
          <w:color w:val="000000" w:themeColor="text1"/>
          <w:sz w:val="28"/>
          <w:szCs w:val="28"/>
        </w:rPr>
        <w:t>工作小組聯絡信箱：</w:t>
      </w:r>
      <w:hyperlink r:id="rId7" w:history="1">
        <w:r w:rsidRPr="00F4700C">
          <w:rPr>
            <w:rStyle w:val="a6"/>
            <w:rFonts w:ascii="Times New Roman" w:eastAsia="標楷體" w:hAnsi="Times New Roman"/>
            <w:color w:val="000000" w:themeColor="text1"/>
            <w:sz w:val="28"/>
            <w:szCs w:val="28"/>
          </w:rPr>
          <w:t>CMHC@jct.org.tw</w:t>
        </w:r>
      </w:hyperlink>
    </w:p>
    <w:p w:rsidR="00CF33FB" w:rsidRPr="00F4700C" w:rsidRDefault="00B46C36">
      <w:pPr>
        <w:pStyle w:val="a1"/>
        <w:numPr>
          <w:ilvl w:val="0"/>
          <w:numId w:val="3"/>
        </w:numPr>
        <w:spacing w:line="480" w:lineRule="exact"/>
        <w:ind w:left="1134" w:hanging="570"/>
        <w:jc w:val="both"/>
        <w:rPr>
          <w:color w:val="000000" w:themeColor="text1"/>
        </w:rPr>
      </w:pPr>
      <w:r w:rsidRPr="00F4700C">
        <w:rPr>
          <w:rFonts w:ascii="Times New Roman" w:eastAsia="標楷體" w:hAnsi="Times New Roman"/>
          <w:color w:val="000000" w:themeColor="text1"/>
          <w:sz w:val="28"/>
          <w:szCs w:val="28"/>
        </w:rPr>
        <w:t>前開文件將置於本部心理</w:t>
      </w:r>
      <w:proofErr w:type="gramStart"/>
      <w:r w:rsidRPr="00F4700C">
        <w:rPr>
          <w:rFonts w:ascii="Times New Roman" w:eastAsia="標楷體" w:hAnsi="Times New Roman"/>
          <w:color w:val="000000" w:themeColor="text1"/>
          <w:sz w:val="28"/>
          <w:szCs w:val="28"/>
        </w:rPr>
        <w:t>健康司及</w:t>
      </w:r>
      <w:r w:rsidRPr="00F4700C">
        <w:rPr>
          <w:rFonts w:ascii="Times New Roman" w:eastAsia="標楷體" w:hAnsi="Times New Roman"/>
          <w:color w:val="000000" w:themeColor="text1"/>
          <w:kern w:val="0"/>
          <w:sz w:val="28"/>
          <w:szCs w:val="28"/>
        </w:rPr>
        <w:t>醫</w:t>
      </w:r>
      <w:proofErr w:type="gramEnd"/>
      <w:r w:rsidRPr="00F4700C">
        <w:rPr>
          <w:rFonts w:ascii="Times New Roman" w:eastAsia="標楷體" w:hAnsi="Times New Roman"/>
          <w:color w:val="000000" w:themeColor="text1"/>
          <w:kern w:val="0"/>
          <w:sz w:val="28"/>
          <w:szCs w:val="28"/>
        </w:rPr>
        <w:t>策會</w:t>
      </w:r>
      <w:r w:rsidRPr="00F4700C">
        <w:rPr>
          <w:rFonts w:ascii="Times New Roman" w:eastAsia="標楷體" w:hAnsi="Times New Roman"/>
          <w:color w:val="000000" w:themeColor="text1"/>
          <w:sz w:val="28"/>
          <w:szCs w:val="28"/>
        </w:rPr>
        <w:t>網站。</w:t>
      </w:r>
    </w:p>
    <w:p w:rsidR="00CF33FB" w:rsidRPr="00F4700C" w:rsidRDefault="00B46C36">
      <w:pPr>
        <w:pStyle w:val="a1"/>
        <w:numPr>
          <w:ilvl w:val="0"/>
          <w:numId w:val="2"/>
        </w:numPr>
        <w:spacing w:before="180"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實地輔導方式</w:t>
      </w:r>
    </w:p>
    <w:p w:rsidR="00CF33FB" w:rsidRPr="00F4700C" w:rsidRDefault="00B46C36">
      <w:pPr>
        <w:pStyle w:val="a1"/>
        <w:numPr>
          <w:ilvl w:val="0"/>
          <w:numId w:val="4"/>
        </w:numPr>
        <w:spacing w:line="480" w:lineRule="exact"/>
        <w:ind w:left="1134" w:hanging="567"/>
        <w:jc w:val="both"/>
        <w:rPr>
          <w:rFonts w:ascii="Times New Roman" w:eastAsia="標楷體" w:hAnsi="Times New Roman"/>
          <w:color w:val="000000" w:themeColor="text1"/>
          <w:sz w:val="28"/>
          <w:szCs w:val="28"/>
        </w:rPr>
      </w:pPr>
      <w:r w:rsidRPr="00F4700C">
        <w:rPr>
          <w:rFonts w:ascii="Times New Roman" w:eastAsia="標楷體" w:hAnsi="Times New Roman"/>
          <w:color w:val="000000" w:themeColor="text1"/>
          <w:sz w:val="28"/>
          <w:szCs w:val="28"/>
        </w:rPr>
        <w:t>由</w:t>
      </w:r>
      <w:proofErr w:type="gramStart"/>
      <w:r w:rsidRPr="00F4700C">
        <w:rPr>
          <w:rFonts w:ascii="Times New Roman" w:eastAsia="標楷體" w:hAnsi="Times New Roman"/>
          <w:color w:val="000000" w:themeColor="text1"/>
          <w:sz w:val="28"/>
          <w:szCs w:val="28"/>
        </w:rPr>
        <w:t>醫</w:t>
      </w:r>
      <w:proofErr w:type="gramEnd"/>
      <w:r w:rsidRPr="00F4700C">
        <w:rPr>
          <w:rFonts w:ascii="Times New Roman" w:eastAsia="標楷體" w:hAnsi="Times New Roman"/>
          <w:color w:val="000000" w:themeColor="text1"/>
          <w:sz w:val="28"/>
          <w:szCs w:val="28"/>
        </w:rPr>
        <w:t>策會於排定各縣市衛生局實地輔導日期後，通知各縣市衛生局。</w:t>
      </w:r>
    </w:p>
    <w:p w:rsidR="00CF33FB" w:rsidRPr="00F4700C" w:rsidRDefault="00B46C36">
      <w:pPr>
        <w:pStyle w:val="a1"/>
        <w:numPr>
          <w:ilvl w:val="0"/>
          <w:numId w:val="4"/>
        </w:numPr>
        <w:spacing w:line="480" w:lineRule="exact"/>
        <w:ind w:left="1134" w:hanging="567"/>
        <w:jc w:val="both"/>
        <w:rPr>
          <w:rFonts w:ascii="Times New Roman" w:eastAsia="標楷體" w:hAnsi="Times New Roman"/>
          <w:color w:val="000000" w:themeColor="text1"/>
          <w:sz w:val="28"/>
          <w:szCs w:val="28"/>
        </w:rPr>
      </w:pPr>
      <w:r w:rsidRPr="00F4700C">
        <w:rPr>
          <w:rFonts w:ascii="Times New Roman" w:eastAsia="標楷體" w:hAnsi="Times New Roman"/>
          <w:color w:val="000000" w:themeColor="text1"/>
          <w:sz w:val="28"/>
          <w:szCs w:val="28"/>
        </w:rPr>
        <w:t>每中心實地輔導時間，以</w:t>
      </w:r>
      <w:r w:rsidRPr="00F4700C">
        <w:rPr>
          <w:rFonts w:ascii="Times New Roman" w:eastAsia="標楷體" w:hAnsi="Times New Roman"/>
          <w:color w:val="000000" w:themeColor="text1"/>
          <w:sz w:val="28"/>
          <w:szCs w:val="28"/>
        </w:rPr>
        <w:t>3</w:t>
      </w:r>
      <w:r w:rsidRPr="00F4700C">
        <w:rPr>
          <w:rFonts w:ascii="Times New Roman" w:eastAsia="標楷體" w:hAnsi="Times New Roman"/>
          <w:color w:val="000000" w:themeColor="text1"/>
          <w:sz w:val="28"/>
          <w:szCs w:val="28"/>
        </w:rPr>
        <w:t>至</w:t>
      </w:r>
      <w:r w:rsidRPr="00F4700C">
        <w:rPr>
          <w:rFonts w:ascii="Times New Roman" w:eastAsia="標楷體" w:hAnsi="Times New Roman"/>
          <w:color w:val="000000" w:themeColor="text1"/>
          <w:sz w:val="28"/>
          <w:szCs w:val="28"/>
        </w:rPr>
        <w:t>3.5</w:t>
      </w:r>
      <w:r w:rsidRPr="00F4700C">
        <w:rPr>
          <w:rFonts w:ascii="Times New Roman" w:eastAsia="標楷體" w:hAnsi="Times New Roman"/>
          <w:color w:val="000000" w:themeColor="text1"/>
          <w:sz w:val="28"/>
          <w:szCs w:val="28"/>
        </w:rPr>
        <w:t>小時為原則，進行方式及時間</w:t>
      </w:r>
      <w:proofErr w:type="gramStart"/>
      <w:r w:rsidRPr="00F4700C">
        <w:rPr>
          <w:rFonts w:ascii="Times New Roman" w:eastAsia="標楷體" w:hAnsi="Times New Roman"/>
          <w:color w:val="000000" w:themeColor="text1"/>
          <w:sz w:val="28"/>
          <w:szCs w:val="28"/>
        </w:rPr>
        <w:t>分配表如附件</w:t>
      </w:r>
      <w:proofErr w:type="gramEnd"/>
      <w:r w:rsidRPr="00F4700C">
        <w:rPr>
          <w:rFonts w:ascii="Times New Roman" w:eastAsia="標楷體" w:hAnsi="Times New Roman"/>
          <w:color w:val="000000" w:themeColor="text1"/>
          <w:sz w:val="28"/>
          <w:szCs w:val="28"/>
        </w:rPr>
        <w:t>二。</w:t>
      </w:r>
    </w:p>
    <w:p w:rsidR="00CF33FB" w:rsidRPr="00F4700C" w:rsidRDefault="00B46C36">
      <w:pPr>
        <w:pStyle w:val="a1"/>
        <w:numPr>
          <w:ilvl w:val="0"/>
          <w:numId w:val="2"/>
        </w:numPr>
        <w:spacing w:before="180" w:line="480" w:lineRule="exact"/>
        <w:ind w:left="567" w:hanging="567"/>
        <w:jc w:val="both"/>
        <w:rPr>
          <w:rFonts w:ascii="Times New Roman" w:eastAsia="標楷體" w:hAnsi="Times New Roman"/>
          <w:b/>
          <w:color w:val="000000" w:themeColor="text1"/>
          <w:sz w:val="28"/>
          <w:szCs w:val="28"/>
        </w:rPr>
      </w:pPr>
      <w:r w:rsidRPr="00F4700C">
        <w:rPr>
          <w:rFonts w:ascii="Times New Roman" w:eastAsia="標楷體" w:hAnsi="Times New Roman"/>
          <w:b/>
          <w:color w:val="000000" w:themeColor="text1"/>
          <w:sz w:val="28"/>
          <w:szCs w:val="28"/>
        </w:rPr>
        <w:t>實地輔導結果及獎勵方式</w:t>
      </w:r>
    </w:p>
    <w:p w:rsidR="00CF33FB" w:rsidRPr="00F4700C" w:rsidRDefault="00B46C36">
      <w:pPr>
        <w:pStyle w:val="a1"/>
        <w:numPr>
          <w:ilvl w:val="0"/>
          <w:numId w:val="5"/>
        </w:numPr>
        <w:spacing w:line="480" w:lineRule="exact"/>
        <w:ind w:left="1134" w:hanging="567"/>
        <w:jc w:val="both"/>
        <w:rPr>
          <w:rFonts w:ascii="Times New Roman" w:eastAsia="標楷體" w:hAnsi="Times New Roman"/>
          <w:color w:val="000000" w:themeColor="text1"/>
          <w:sz w:val="28"/>
          <w:szCs w:val="28"/>
        </w:rPr>
      </w:pPr>
      <w:r w:rsidRPr="00F4700C">
        <w:rPr>
          <w:rFonts w:ascii="Times New Roman" w:eastAsia="標楷體" w:hAnsi="Times New Roman"/>
          <w:color w:val="000000" w:themeColor="text1"/>
          <w:sz w:val="28"/>
          <w:szCs w:val="28"/>
        </w:rPr>
        <w:t>作為本部規劃布建社區心理衛生中心政策及補助縣市衛生局辦理經</w:t>
      </w:r>
      <w:r w:rsidRPr="00F4700C">
        <w:rPr>
          <w:rFonts w:ascii="Times New Roman" w:eastAsia="標楷體" w:hAnsi="Times New Roman"/>
          <w:color w:val="000000" w:themeColor="text1"/>
          <w:sz w:val="28"/>
          <w:szCs w:val="28"/>
        </w:rPr>
        <w:lastRenderedPageBreak/>
        <w:t>費額度參考。</w:t>
      </w:r>
    </w:p>
    <w:p w:rsidR="00CF33FB" w:rsidRPr="00F4700C" w:rsidRDefault="00B46C36">
      <w:pPr>
        <w:pStyle w:val="a1"/>
        <w:numPr>
          <w:ilvl w:val="0"/>
          <w:numId w:val="5"/>
        </w:numPr>
        <w:spacing w:line="480" w:lineRule="exact"/>
        <w:ind w:left="1134" w:hanging="567"/>
        <w:jc w:val="both"/>
        <w:rPr>
          <w:rFonts w:ascii="Times New Roman" w:eastAsia="標楷體" w:hAnsi="Times New Roman"/>
          <w:color w:val="000000" w:themeColor="text1"/>
          <w:sz w:val="28"/>
          <w:szCs w:val="28"/>
        </w:rPr>
        <w:sectPr w:rsidR="00CF33FB" w:rsidRPr="00F4700C">
          <w:footerReference w:type="default" r:id="rId8"/>
          <w:pgSz w:w="11906" w:h="16838"/>
          <w:pgMar w:top="1418" w:right="1304" w:bottom="1134" w:left="1304" w:header="567" w:footer="454" w:gutter="0"/>
          <w:cols w:space="720"/>
          <w:docGrid w:type="lines" w:linePitch="510"/>
        </w:sectPr>
      </w:pPr>
      <w:r w:rsidRPr="00F4700C">
        <w:rPr>
          <w:rFonts w:ascii="Times New Roman" w:eastAsia="標楷體" w:hAnsi="Times New Roman"/>
          <w:color w:val="000000" w:themeColor="text1"/>
          <w:sz w:val="28"/>
          <w:szCs w:val="28"/>
        </w:rPr>
        <w:t>由本部依據實地輔導結果，於標竿學習營進行頒獎，以資鼓勵。</w:t>
      </w:r>
    </w:p>
    <w:p w:rsidR="00CF33FB" w:rsidRPr="00F4700C" w:rsidRDefault="00B46C36">
      <w:pPr>
        <w:jc w:val="center"/>
        <w:rPr>
          <w:color w:val="000000" w:themeColor="text1"/>
        </w:rPr>
      </w:pPr>
      <w:r w:rsidRPr="00F4700C">
        <w:rPr>
          <w:rFonts w:ascii="Times New Roman" w:eastAsia="標楷體" w:hAnsi="Times New Roman"/>
          <w:b/>
          <w:color w:val="000000" w:themeColor="text1"/>
          <w:sz w:val="28"/>
          <w:szCs w:val="28"/>
        </w:rPr>
        <w:lastRenderedPageBreak/>
        <w:t>附件一、</w:t>
      </w:r>
      <w:proofErr w:type="gramStart"/>
      <w:r w:rsidRPr="00F4700C">
        <w:rPr>
          <w:rFonts w:ascii="Times New Roman" w:eastAsia="標楷體" w:hAnsi="Times New Roman"/>
          <w:b/>
          <w:color w:val="000000" w:themeColor="text1"/>
          <w:sz w:val="28"/>
        </w:rPr>
        <w:t>11</w:t>
      </w:r>
      <w:r w:rsidR="00F867A5" w:rsidRPr="00F4700C">
        <w:rPr>
          <w:rFonts w:ascii="Times New Roman" w:eastAsia="標楷體" w:hAnsi="Times New Roman"/>
          <w:b/>
          <w:color w:val="000000" w:themeColor="text1"/>
          <w:sz w:val="28"/>
        </w:rPr>
        <w:t>3</w:t>
      </w:r>
      <w:proofErr w:type="gramEnd"/>
      <w:r w:rsidRPr="00F4700C">
        <w:rPr>
          <w:rFonts w:ascii="Times New Roman" w:eastAsia="標楷體" w:hAnsi="Times New Roman"/>
          <w:b/>
          <w:color w:val="000000" w:themeColor="text1"/>
          <w:sz w:val="28"/>
        </w:rPr>
        <w:t>年度社區心理衛生中心實地輔導計畫作業表</w:t>
      </w:r>
    </w:p>
    <w:p w:rsidR="00CF33FB" w:rsidRPr="00F4700C" w:rsidRDefault="00CF33FB">
      <w:pPr>
        <w:jc w:val="center"/>
        <w:rPr>
          <w:rFonts w:ascii="Times New Roman" w:eastAsia="標楷體" w:hAnsi="Times New Roman"/>
          <w:b/>
          <w:color w:val="000000" w:themeColor="text1"/>
          <w:sz w:val="28"/>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2835"/>
        <w:gridCol w:w="3119"/>
        <w:gridCol w:w="1276"/>
        <w:gridCol w:w="2978"/>
      </w:tblGrid>
      <w:tr w:rsidR="00F4700C" w:rsidRPr="00F4700C" w:rsidTr="004A7E1D">
        <w:trPr>
          <w:trHeight w:val="454"/>
          <w:jc w:val="center"/>
        </w:trPr>
        <w:tc>
          <w:tcPr>
            <w:tcW w:w="10208" w:type="dxa"/>
            <w:gridSpan w:val="4"/>
            <w:tcBorders>
              <w:top w:val="nil"/>
              <w:left w:val="nil"/>
              <w:bottom w:val="single" w:sz="4" w:space="0" w:color="auto"/>
              <w:right w:val="nil"/>
            </w:tcBorders>
            <w:shd w:val="clear" w:color="auto" w:fill="auto"/>
            <w:tcMar>
              <w:top w:w="0" w:type="dxa"/>
              <w:left w:w="108" w:type="dxa"/>
              <w:bottom w:w="0" w:type="dxa"/>
              <w:right w:w="108" w:type="dxa"/>
            </w:tcMar>
            <w:vAlign w:val="center"/>
          </w:tcPr>
          <w:p w:rsidR="00CF33FB" w:rsidRPr="00F4700C" w:rsidRDefault="00B46C36">
            <w:pPr>
              <w:jc w:val="right"/>
              <w:rPr>
                <w:color w:val="000000" w:themeColor="text1"/>
              </w:rPr>
            </w:pPr>
            <w:bookmarkStart w:id="0" w:name="_Hlk80117411"/>
            <w:r w:rsidRPr="00F4700C">
              <w:rPr>
                <w:rFonts w:ascii="Times New Roman" w:eastAsia="標楷體" w:hAnsi="Times New Roman"/>
                <w:color w:val="000000" w:themeColor="text1"/>
                <w:szCs w:val="24"/>
              </w:rPr>
              <w:t>填表日期：</w:t>
            </w:r>
            <w:r w:rsidRPr="00F4700C">
              <w:rPr>
                <w:rFonts w:ascii="Times New Roman" w:eastAsia="標楷體" w:hAnsi="Times New Roman"/>
                <w:color w:val="000000" w:themeColor="text1"/>
                <w:szCs w:val="24"/>
              </w:rPr>
              <w:t xml:space="preserve">    </w:t>
            </w:r>
            <w:r w:rsidRPr="00F4700C">
              <w:rPr>
                <w:rFonts w:ascii="Times New Roman" w:eastAsia="標楷體" w:hAnsi="Times New Roman"/>
                <w:color w:val="000000" w:themeColor="text1"/>
                <w:szCs w:val="24"/>
              </w:rPr>
              <w:t>年</w:t>
            </w:r>
            <w:r w:rsidRPr="00F4700C">
              <w:rPr>
                <w:rFonts w:ascii="Times New Roman" w:eastAsia="標楷體" w:hAnsi="Times New Roman"/>
                <w:color w:val="000000" w:themeColor="text1"/>
                <w:szCs w:val="24"/>
              </w:rPr>
              <w:t xml:space="preserve">    </w:t>
            </w:r>
            <w:r w:rsidRPr="00F4700C">
              <w:rPr>
                <w:rFonts w:ascii="Times New Roman" w:eastAsia="標楷體" w:hAnsi="Times New Roman"/>
                <w:color w:val="000000" w:themeColor="text1"/>
                <w:szCs w:val="24"/>
              </w:rPr>
              <w:t>月</w:t>
            </w:r>
            <w:r w:rsidRPr="00F4700C">
              <w:rPr>
                <w:rFonts w:ascii="Times New Roman" w:eastAsia="標楷體" w:hAnsi="Times New Roman"/>
                <w:color w:val="000000" w:themeColor="text1"/>
                <w:szCs w:val="24"/>
              </w:rPr>
              <w:t xml:space="preserve">    </w:t>
            </w:r>
            <w:r w:rsidRPr="00F4700C">
              <w:rPr>
                <w:rFonts w:ascii="Times New Roman" w:eastAsia="標楷體" w:hAnsi="Times New Roman"/>
                <w:color w:val="000000" w:themeColor="text1"/>
                <w:szCs w:val="24"/>
              </w:rPr>
              <w:t>日</w:t>
            </w:r>
          </w:p>
        </w:tc>
      </w:tr>
      <w:tr w:rsidR="00F4700C" w:rsidRPr="00F4700C" w:rsidTr="008C1169">
        <w:trPr>
          <w:trHeight w:val="680"/>
          <w:jc w:val="center"/>
        </w:trPr>
        <w:tc>
          <w:tcPr>
            <w:tcW w:w="2835" w:type="dxa"/>
            <w:tcBorders>
              <w:top w:val="single" w:sz="4" w:space="0" w:color="auto"/>
            </w:tcBorders>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縣市別</w:t>
            </w:r>
          </w:p>
        </w:tc>
        <w:tc>
          <w:tcPr>
            <w:tcW w:w="7373" w:type="dxa"/>
            <w:gridSpan w:val="3"/>
            <w:tcBorders>
              <w:top w:val="single" w:sz="4" w:space="0" w:color="auto"/>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r>
      <w:tr w:rsidR="00F4700C" w:rsidRPr="00F4700C" w:rsidTr="00B46C36">
        <w:trPr>
          <w:trHeight w:val="680"/>
          <w:jc w:val="center"/>
        </w:trPr>
        <w:tc>
          <w:tcPr>
            <w:tcW w:w="2835"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社區心理衛生中心名稱</w:t>
            </w:r>
          </w:p>
        </w:tc>
        <w:tc>
          <w:tcPr>
            <w:tcW w:w="7373" w:type="dxa"/>
            <w:gridSpan w:val="3"/>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r>
      <w:tr w:rsidR="00F4700C" w:rsidRPr="00F4700C" w:rsidTr="00B46C36">
        <w:trPr>
          <w:trHeight w:val="680"/>
          <w:jc w:val="center"/>
        </w:trPr>
        <w:tc>
          <w:tcPr>
            <w:tcW w:w="2835"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單位主管</w:t>
            </w:r>
          </w:p>
        </w:tc>
        <w:tc>
          <w:tcPr>
            <w:tcW w:w="3119" w:type="dxa"/>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c>
          <w:tcPr>
            <w:tcW w:w="1276"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職稱</w:t>
            </w:r>
          </w:p>
        </w:tc>
        <w:tc>
          <w:tcPr>
            <w:tcW w:w="2978" w:type="dxa"/>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r>
      <w:tr w:rsidR="00F4700C" w:rsidRPr="00F4700C" w:rsidTr="00B46C36">
        <w:trPr>
          <w:trHeight w:val="680"/>
          <w:jc w:val="center"/>
        </w:trPr>
        <w:tc>
          <w:tcPr>
            <w:tcW w:w="2835"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聯</w:t>
            </w:r>
            <w:r w:rsidRPr="00F4700C">
              <w:rPr>
                <w:rFonts w:ascii="Times New Roman" w:eastAsia="標楷體" w:hAnsi="Times New Roman"/>
                <w:b/>
                <w:color w:val="000000" w:themeColor="text1"/>
                <w:szCs w:val="24"/>
              </w:rPr>
              <w:t xml:space="preserve"> </w:t>
            </w:r>
            <w:r w:rsidRPr="00F4700C">
              <w:rPr>
                <w:rFonts w:ascii="Times New Roman" w:eastAsia="標楷體" w:hAnsi="Times New Roman"/>
                <w:b/>
                <w:color w:val="000000" w:themeColor="text1"/>
                <w:szCs w:val="24"/>
              </w:rPr>
              <w:t>絡</w:t>
            </w:r>
            <w:r w:rsidRPr="00F4700C">
              <w:rPr>
                <w:rFonts w:ascii="Times New Roman" w:eastAsia="標楷體" w:hAnsi="Times New Roman"/>
                <w:b/>
                <w:color w:val="000000" w:themeColor="text1"/>
                <w:szCs w:val="24"/>
              </w:rPr>
              <w:t xml:space="preserve"> </w:t>
            </w:r>
            <w:r w:rsidRPr="00F4700C">
              <w:rPr>
                <w:rFonts w:ascii="Times New Roman" w:eastAsia="標楷體" w:hAnsi="Times New Roman"/>
                <w:b/>
                <w:color w:val="000000" w:themeColor="text1"/>
                <w:szCs w:val="24"/>
              </w:rPr>
              <w:t>人</w:t>
            </w:r>
          </w:p>
        </w:tc>
        <w:tc>
          <w:tcPr>
            <w:tcW w:w="3119" w:type="dxa"/>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c>
          <w:tcPr>
            <w:tcW w:w="1276"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職稱</w:t>
            </w:r>
          </w:p>
        </w:tc>
        <w:tc>
          <w:tcPr>
            <w:tcW w:w="2978" w:type="dxa"/>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r>
      <w:tr w:rsidR="00F4700C" w:rsidRPr="00F4700C" w:rsidTr="00B46C36">
        <w:trPr>
          <w:trHeight w:val="680"/>
          <w:jc w:val="center"/>
        </w:trPr>
        <w:tc>
          <w:tcPr>
            <w:tcW w:w="2835"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聯絡電話</w:t>
            </w:r>
          </w:p>
        </w:tc>
        <w:tc>
          <w:tcPr>
            <w:tcW w:w="3119" w:type="dxa"/>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c>
          <w:tcPr>
            <w:tcW w:w="1276"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傳真電話</w:t>
            </w:r>
          </w:p>
        </w:tc>
        <w:tc>
          <w:tcPr>
            <w:tcW w:w="2978" w:type="dxa"/>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r>
      <w:tr w:rsidR="00F4700C" w:rsidRPr="00F4700C" w:rsidTr="00B46C36">
        <w:trPr>
          <w:trHeight w:val="680"/>
          <w:jc w:val="center"/>
        </w:trPr>
        <w:tc>
          <w:tcPr>
            <w:tcW w:w="2835" w:type="dxa"/>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電子郵件</w:t>
            </w:r>
          </w:p>
        </w:tc>
        <w:tc>
          <w:tcPr>
            <w:tcW w:w="7373" w:type="dxa"/>
            <w:gridSpan w:val="3"/>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b/>
                <w:color w:val="000000" w:themeColor="text1"/>
                <w:szCs w:val="24"/>
              </w:rPr>
            </w:pPr>
          </w:p>
        </w:tc>
      </w:tr>
    </w:tbl>
    <w:p w:rsidR="00CF33FB" w:rsidRPr="00F4700C" w:rsidRDefault="00B46C36">
      <w:pPr>
        <w:spacing w:before="240"/>
        <w:ind w:left="-708" w:right="-907" w:hanging="281"/>
        <w:jc w:val="both"/>
        <w:rPr>
          <w:color w:val="000000" w:themeColor="text1"/>
        </w:rPr>
      </w:pPr>
      <w:r w:rsidRPr="00F4700C">
        <w:rPr>
          <w:rFonts w:ascii="標楷體" w:eastAsia="標楷體" w:hAnsi="標楷體"/>
          <w:b/>
          <w:color w:val="000000" w:themeColor="text1"/>
          <w:szCs w:val="24"/>
        </w:rPr>
        <w:t>※</w:t>
      </w:r>
      <w:r w:rsidRPr="00F4700C">
        <w:rPr>
          <w:rFonts w:ascii="Times New Roman" w:eastAsia="標楷體" w:hAnsi="Times New Roman"/>
          <w:b/>
          <w:color w:val="000000" w:themeColor="text1"/>
          <w:szCs w:val="24"/>
        </w:rPr>
        <w:t>請</w:t>
      </w:r>
      <w:r w:rsidR="00000A90" w:rsidRPr="00F4700C">
        <w:rPr>
          <w:rFonts w:ascii="Times New Roman" w:eastAsia="標楷體" w:hAnsi="Times New Roman"/>
          <w:b/>
          <w:color w:val="000000" w:themeColor="text1"/>
          <w:szCs w:val="24"/>
        </w:rPr>
        <w:t>接受實地輔導之社區心理衛生中心（以下簡稱中心）</w:t>
      </w:r>
      <w:r w:rsidRPr="00F4700C">
        <w:rPr>
          <w:rFonts w:ascii="Times New Roman" w:eastAsia="標楷體" w:hAnsi="Times New Roman"/>
          <w:b/>
          <w:color w:val="000000" w:themeColor="text1"/>
          <w:szCs w:val="24"/>
        </w:rPr>
        <w:t>確實依輔導項目逐</w:t>
      </w:r>
      <w:proofErr w:type="gramStart"/>
      <w:r w:rsidRPr="00F4700C">
        <w:rPr>
          <w:rFonts w:ascii="Times New Roman" w:eastAsia="標楷體" w:hAnsi="Times New Roman"/>
          <w:b/>
          <w:color w:val="000000" w:themeColor="text1"/>
          <w:szCs w:val="24"/>
        </w:rPr>
        <w:t>項填復中心</w:t>
      </w:r>
      <w:proofErr w:type="gramEnd"/>
      <w:r w:rsidR="00000A90" w:rsidRPr="00F4700C">
        <w:rPr>
          <w:rFonts w:ascii="Times New Roman" w:eastAsia="標楷體" w:hAnsi="Times New Roman"/>
          <w:b/>
          <w:color w:val="000000" w:themeColor="text1"/>
          <w:szCs w:val="24"/>
        </w:rPr>
        <w:t>設置現況</w:t>
      </w:r>
      <w:r w:rsidRPr="00F4700C">
        <w:rPr>
          <w:rFonts w:ascii="Times New Roman" w:eastAsia="標楷體" w:hAnsi="Times New Roman"/>
          <w:b/>
          <w:color w:val="000000" w:themeColor="text1"/>
          <w:szCs w:val="24"/>
        </w:rPr>
        <w:t>；有關服務量、進用人數等欄位</w:t>
      </w:r>
      <w:r w:rsidR="004414BA" w:rsidRPr="00F4700C">
        <w:rPr>
          <w:rFonts w:ascii="Times New Roman" w:eastAsia="標楷體" w:hAnsi="Times New Roman"/>
          <w:b/>
          <w:color w:val="000000" w:themeColor="text1"/>
          <w:szCs w:val="24"/>
        </w:rPr>
        <w:t>資料，</w:t>
      </w:r>
      <w:r w:rsidRPr="00F4700C">
        <w:rPr>
          <w:rFonts w:ascii="Times New Roman" w:eastAsia="標楷體" w:hAnsi="Times New Roman"/>
          <w:b/>
          <w:color w:val="000000" w:themeColor="text1"/>
          <w:szCs w:val="24"/>
        </w:rPr>
        <w:t>請統計至</w:t>
      </w:r>
      <w:r w:rsidRPr="00F4700C">
        <w:rPr>
          <w:rFonts w:ascii="Times New Roman" w:eastAsia="標楷體" w:hAnsi="Times New Roman"/>
          <w:b/>
          <w:color w:val="000000" w:themeColor="text1"/>
          <w:szCs w:val="24"/>
        </w:rPr>
        <w:t>11</w:t>
      </w:r>
      <w:r w:rsidR="002A5652" w:rsidRPr="00F4700C">
        <w:rPr>
          <w:rFonts w:ascii="Times New Roman" w:eastAsia="標楷體" w:hAnsi="Times New Roman"/>
          <w:b/>
          <w:color w:val="000000" w:themeColor="text1"/>
          <w:szCs w:val="24"/>
        </w:rPr>
        <w:t>3</w:t>
      </w:r>
      <w:r w:rsidRPr="00F4700C">
        <w:rPr>
          <w:rFonts w:ascii="Times New Roman" w:eastAsia="標楷體" w:hAnsi="Times New Roman"/>
          <w:b/>
          <w:color w:val="000000" w:themeColor="text1"/>
          <w:szCs w:val="24"/>
        </w:rPr>
        <w:t>年</w:t>
      </w:r>
      <w:r w:rsidRPr="00F4700C">
        <w:rPr>
          <w:rFonts w:ascii="Times New Roman" w:eastAsia="標楷體" w:hAnsi="Times New Roman"/>
          <w:b/>
          <w:color w:val="000000" w:themeColor="text1"/>
          <w:szCs w:val="24"/>
        </w:rPr>
        <w:t>8</w:t>
      </w:r>
      <w:r w:rsidRPr="00F4700C">
        <w:rPr>
          <w:rFonts w:ascii="Times New Roman" w:eastAsia="標楷體" w:hAnsi="Times New Roman"/>
          <w:b/>
          <w:color w:val="000000" w:themeColor="text1"/>
          <w:szCs w:val="24"/>
        </w:rPr>
        <w:t>月底。</w:t>
      </w:r>
    </w:p>
    <w:tbl>
      <w:tblPr>
        <w:tblW w:w="10916" w:type="dxa"/>
        <w:jc w:val="center"/>
        <w:tblCellMar>
          <w:left w:w="10" w:type="dxa"/>
          <w:right w:w="10" w:type="dxa"/>
        </w:tblCellMar>
        <w:tblLook w:val="0000" w:firstRow="0" w:lastRow="0" w:firstColumn="0" w:lastColumn="0" w:noHBand="0" w:noVBand="0"/>
      </w:tblPr>
      <w:tblGrid>
        <w:gridCol w:w="709"/>
        <w:gridCol w:w="562"/>
        <w:gridCol w:w="3544"/>
        <w:gridCol w:w="803"/>
        <w:gridCol w:w="803"/>
        <w:gridCol w:w="804"/>
        <w:gridCol w:w="3691"/>
      </w:tblGrid>
      <w:tr w:rsidR="00F4700C" w:rsidRPr="00F4700C">
        <w:trPr>
          <w:trHeight w:val="454"/>
          <w:tblHeader/>
          <w:jc w:val="center"/>
        </w:trPr>
        <w:tc>
          <w:tcPr>
            <w:tcW w:w="12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輔導項目</w:t>
            </w:r>
          </w:p>
        </w:tc>
        <w:tc>
          <w:tcPr>
            <w:tcW w:w="59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社區心理衛生中心設置現況</w:t>
            </w:r>
          </w:p>
        </w:tc>
        <w:tc>
          <w:tcPr>
            <w:tcW w:w="369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執行情形、困難與需求</w:t>
            </w:r>
          </w:p>
          <w:p w:rsidR="00CF33FB" w:rsidRPr="00F4700C" w:rsidRDefault="00B46C36">
            <w:pPr>
              <w:jc w:val="center"/>
              <w:rPr>
                <w:color w:val="000000" w:themeColor="text1"/>
              </w:rPr>
            </w:pPr>
            <w:r w:rsidRPr="00F4700C">
              <w:rPr>
                <w:rFonts w:ascii="Times New Roman" w:eastAsia="標楷體" w:hAnsi="Times New Roman"/>
                <w:color w:val="000000" w:themeColor="text1"/>
                <w:sz w:val="20"/>
                <w:szCs w:val="24"/>
              </w:rPr>
              <w:t>（請具體描述並避免空泛性之敘述）</w:t>
            </w:r>
          </w:p>
        </w:tc>
      </w:tr>
      <w:tr w:rsidR="00F4700C" w:rsidRPr="00F4700C">
        <w:trPr>
          <w:trHeight w:val="23"/>
          <w:tblHeader/>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b/>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rFonts w:ascii="Times New Roman" w:eastAsia="標楷體" w:hAnsi="Times New Roman"/>
                <w:b/>
                <w:color w:val="000000" w:themeColor="text1"/>
                <w:szCs w:val="24"/>
              </w:rPr>
            </w:pPr>
            <w:r w:rsidRPr="00F4700C">
              <w:rPr>
                <w:rFonts w:ascii="Times New Roman" w:eastAsia="標楷體" w:hAnsi="Times New Roman"/>
                <w:b/>
                <w:color w:val="000000" w:themeColor="text1"/>
                <w:szCs w:val="24"/>
              </w:rPr>
              <w:t>請依中心現況進行勾選</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ind w:left="-120" w:right="-120"/>
              <w:jc w:val="center"/>
              <w:rPr>
                <w:rFonts w:ascii="Times New Roman" w:eastAsia="標楷體" w:hAnsi="Times New Roman"/>
                <w:b/>
                <w:color w:val="000000" w:themeColor="text1"/>
                <w:sz w:val="22"/>
                <w:szCs w:val="24"/>
              </w:rPr>
            </w:pPr>
            <w:r w:rsidRPr="00F4700C">
              <w:rPr>
                <w:rFonts w:ascii="Times New Roman" w:eastAsia="標楷體" w:hAnsi="Times New Roman"/>
                <w:b/>
                <w:color w:val="000000" w:themeColor="text1"/>
                <w:sz w:val="22"/>
                <w:szCs w:val="24"/>
              </w:rPr>
              <w:t>符合</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ind w:left="-120" w:right="-120"/>
              <w:jc w:val="center"/>
              <w:rPr>
                <w:rFonts w:ascii="Times New Roman" w:eastAsia="標楷體" w:hAnsi="Times New Roman"/>
                <w:b/>
                <w:color w:val="000000" w:themeColor="text1"/>
                <w:sz w:val="22"/>
                <w:szCs w:val="24"/>
              </w:rPr>
            </w:pPr>
            <w:r w:rsidRPr="00F4700C">
              <w:rPr>
                <w:rFonts w:ascii="Times New Roman" w:eastAsia="標楷體" w:hAnsi="Times New Roman"/>
                <w:b/>
                <w:color w:val="000000" w:themeColor="text1"/>
                <w:sz w:val="22"/>
                <w:szCs w:val="24"/>
              </w:rPr>
              <w:t>部分</w:t>
            </w:r>
          </w:p>
          <w:p w:rsidR="00CF33FB" w:rsidRPr="00F4700C" w:rsidRDefault="00B46C36">
            <w:pPr>
              <w:ind w:left="-120" w:right="-120"/>
              <w:jc w:val="center"/>
              <w:rPr>
                <w:rFonts w:ascii="Times New Roman" w:eastAsia="標楷體" w:hAnsi="Times New Roman"/>
                <w:b/>
                <w:color w:val="000000" w:themeColor="text1"/>
                <w:sz w:val="22"/>
                <w:szCs w:val="24"/>
              </w:rPr>
            </w:pPr>
            <w:r w:rsidRPr="00F4700C">
              <w:rPr>
                <w:rFonts w:ascii="Times New Roman" w:eastAsia="標楷體" w:hAnsi="Times New Roman"/>
                <w:b/>
                <w:color w:val="000000" w:themeColor="text1"/>
                <w:sz w:val="22"/>
                <w:szCs w:val="24"/>
              </w:rPr>
              <w:t>符合</w:t>
            </w: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ind w:left="-120" w:right="-120"/>
              <w:jc w:val="center"/>
              <w:rPr>
                <w:rFonts w:ascii="Times New Roman" w:eastAsia="標楷體" w:hAnsi="Times New Roman"/>
                <w:b/>
                <w:color w:val="000000" w:themeColor="text1"/>
                <w:sz w:val="22"/>
                <w:szCs w:val="24"/>
              </w:rPr>
            </w:pPr>
            <w:r w:rsidRPr="00F4700C">
              <w:rPr>
                <w:rFonts w:ascii="Times New Roman" w:eastAsia="標楷體" w:hAnsi="Times New Roman"/>
                <w:b/>
                <w:color w:val="000000" w:themeColor="text1"/>
                <w:sz w:val="22"/>
                <w:szCs w:val="24"/>
              </w:rPr>
              <w:t>不符合</w:t>
            </w:r>
          </w:p>
        </w:tc>
        <w:tc>
          <w:tcPr>
            <w:tcW w:w="369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b/>
                <w:color w:val="000000" w:themeColor="text1"/>
                <w:szCs w:val="24"/>
              </w:rPr>
            </w:pPr>
          </w:p>
        </w:tc>
      </w:tr>
      <w:tr w:rsidR="00F4700C" w:rsidRPr="00F4700C">
        <w:trPr>
          <w:trHeight w:val="57"/>
          <w:jc w:val="center"/>
        </w:trPr>
        <w:tc>
          <w:tcPr>
            <w:tcW w:w="12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ind w:left="-113" w:right="-240"/>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一、</w:t>
            </w:r>
          </w:p>
          <w:p w:rsidR="00CF33FB" w:rsidRPr="00F4700C" w:rsidRDefault="00B46C36">
            <w:pPr>
              <w:ind w:left="-113" w:right="-240"/>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中心設置及空間規劃</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6"/>
              </w:numPr>
              <w:ind w:left="737" w:hanging="851"/>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中心有掛牌</w:t>
            </w:r>
            <w:r w:rsidR="004414BA" w:rsidRPr="00F4700C">
              <w:rPr>
                <w:rFonts w:ascii="Times New Roman" w:eastAsia="標楷體" w:hAnsi="Times New Roman"/>
                <w:bCs/>
                <w:color w:val="000000" w:themeColor="text1"/>
                <w:szCs w:val="24"/>
              </w:rPr>
              <w:t>，</w:t>
            </w:r>
            <w:r w:rsidRPr="00F4700C">
              <w:rPr>
                <w:rFonts w:ascii="Times New Roman" w:eastAsia="標楷體" w:hAnsi="Times New Roman"/>
                <w:bCs/>
                <w:color w:val="000000" w:themeColor="text1"/>
                <w:szCs w:val="24"/>
              </w:rPr>
              <w:t>並設有服務專線、網址</w:t>
            </w:r>
            <w:r w:rsidR="004414BA" w:rsidRPr="00F4700C">
              <w:rPr>
                <w:rFonts w:ascii="Times New Roman" w:eastAsia="標楷體" w:hAnsi="Times New Roman"/>
                <w:bCs/>
                <w:color w:val="000000" w:themeColor="text1"/>
                <w:szCs w:val="24"/>
              </w:rPr>
              <w:t>，</w:t>
            </w:r>
            <w:r w:rsidRPr="00F4700C">
              <w:rPr>
                <w:rFonts w:ascii="Times New Roman" w:eastAsia="標楷體" w:hAnsi="Times New Roman"/>
                <w:bCs/>
                <w:color w:val="000000" w:themeColor="text1"/>
                <w:szCs w:val="24"/>
              </w:rPr>
              <w:t>以供民眾洽詢。</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請說明：</w:t>
            </w:r>
          </w:p>
          <w:p w:rsidR="00CF33FB" w:rsidRPr="00F4700C" w:rsidRDefault="00B46C36">
            <w:pPr>
              <w:pStyle w:val="a1"/>
              <w:numPr>
                <w:ilvl w:val="0"/>
                <w:numId w:val="7"/>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中心名稱是否為</w:t>
            </w:r>
            <w:r w:rsidRPr="00F4700C">
              <w:rPr>
                <w:rFonts w:ascii="Times New Roman" w:eastAsia="標楷體" w:hAnsi="Times New Roman"/>
                <w:color w:val="000000" w:themeColor="text1"/>
                <w:spacing w:val="-8"/>
                <w:szCs w:val="24"/>
              </w:rPr>
              <w:t>OO</w:t>
            </w:r>
            <w:r w:rsidRPr="00F4700C">
              <w:rPr>
                <w:rFonts w:ascii="Times New Roman" w:eastAsia="標楷體" w:hAnsi="Times New Roman"/>
                <w:color w:val="000000" w:themeColor="text1"/>
                <w:spacing w:val="-8"/>
                <w:szCs w:val="24"/>
              </w:rPr>
              <w:t>社區心理衛生中心（縣市別</w:t>
            </w:r>
            <w:r w:rsidRPr="00F4700C">
              <w:rPr>
                <w:rFonts w:ascii="Times New Roman" w:eastAsia="標楷體" w:hAnsi="Times New Roman"/>
                <w:color w:val="000000" w:themeColor="text1"/>
                <w:spacing w:val="-8"/>
                <w:szCs w:val="24"/>
              </w:rPr>
              <w:t>/</w:t>
            </w:r>
            <w:r w:rsidRPr="00F4700C">
              <w:rPr>
                <w:rFonts w:ascii="Times New Roman" w:eastAsia="標楷體" w:hAnsi="Times New Roman"/>
                <w:color w:val="000000" w:themeColor="text1"/>
                <w:spacing w:val="-8"/>
                <w:szCs w:val="24"/>
              </w:rPr>
              <w:t>區域別</w:t>
            </w:r>
            <w:r w:rsidRPr="00F4700C">
              <w:rPr>
                <w:rFonts w:ascii="Times New Roman" w:eastAsia="標楷體" w:hAnsi="Times New Roman"/>
                <w:color w:val="000000" w:themeColor="text1"/>
                <w:spacing w:val="-8"/>
                <w:szCs w:val="24"/>
              </w:rPr>
              <w:t>/</w:t>
            </w:r>
            <w:r w:rsidRPr="00F4700C">
              <w:rPr>
                <w:rFonts w:ascii="Times New Roman" w:eastAsia="標楷體" w:hAnsi="Times New Roman"/>
                <w:color w:val="000000" w:themeColor="text1"/>
                <w:spacing w:val="-8"/>
                <w:szCs w:val="24"/>
              </w:rPr>
              <w:t>社區心理衛生中心）。</w:t>
            </w:r>
          </w:p>
          <w:p w:rsidR="00CF33FB" w:rsidRPr="00F4700C" w:rsidRDefault="00B46C36">
            <w:pPr>
              <w:pStyle w:val="a1"/>
              <w:numPr>
                <w:ilvl w:val="0"/>
                <w:numId w:val="7"/>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中心服務電話及地址。</w:t>
            </w:r>
          </w:p>
          <w:p w:rsidR="00CF33FB" w:rsidRPr="00F4700C" w:rsidRDefault="004414BA">
            <w:pPr>
              <w:pStyle w:val="a1"/>
              <w:numPr>
                <w:ilvl w:val="0"/>
                <w:numId w:val="7"/>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中心網址</w:t>
            </w:r>
            <w:r w:rsidR="00B46C36" w:rsidRPr="00F4700C">
              <w:rPr>
                <w:rFonts w:ascii="Times New Roman" w:eastAsia="標楷體" w:hAnsi="Times New Roman"/>
                <w:color w:val="000000" w:themeColor="text1"/>
                <w:spacing w:val="-8"/>
                <w:szCs w:val="24"/>
              </w:rPr>
              <w:t>露出方式、內容及瀏覽人數。</w:t>
            </w:r>
          </w:p>
          <w:p w:rsidR="00CF33FB" w:rsidRPr="00F4700C" w:rsidRDefault="00B46C36">
            <w:pPr>
              <w:pStyle w:val="a1"/>
              <w:numPr>
                <w:ilvl w:val="0"/>
                <w:numId w:val="7"/>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中心每週服務專線諮詢量統計。</w:t>
            </w:r>
          </w:p>
        </w:tc>
      </w:tr>
      <w:tr w:rsidR="00F4700C" w:rsidRPr="00F4700C" w:rsidTr="007A666B">
        <w:trPr>
          <w:trHeight w:val="151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rsidP="004F1A2C">
            <w:pPr>
              <w:pStyle w:val="a1"/>
              <w:numPr>
                <w:ilvl w:val="0"/>
                <w:numId w:val="6"/>
              </w:numPr>
              <w:ind w:left="737" w:hanging="851"/>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設置地點具可近性，得與所在地社會福利服務中心或其他機關合署辦公（但不得設置於</w:t>
            </w:r>
            <w:r w:rsidR="004F1A2C" w:rsidRPr="00F4700C">
              <w:rPr>
                <w:rFonts w:ascii="Times New Roman" w:eastAsia="標楷體" w:hAnsi="Times New Roman"/>
                <w:bCs/>
                <w:color w:val="000000" w:themeColor="text1"/>
                <w:szCs w:val="24"/>
              </w:rPr>
              <w:t>醫院內</w:t>
            </w:r>
            <w:r w:rsidRPr="00F4700C">
              <w:rPr>
                <w:rFonts w:ascii="Times New Roman" w:eastAsia="標楷體" w:hAnsi="Times New Roman"/>
                <w:bCs/>
                <w:color w:val="000000" w:themeColor="text1"/>
                <w:szCs w:val="24"/>
              </w:rPr>
              <w:t>）。</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bookmarkStart w:id="1" w:name="_GoBack"/>
            <w:bookmarkEnd w:id="1"/>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color w:val="000000" w:themeColor="text1"/>
              </w:rPr>
            </w:pPr>
            <w:r w:rsidRPr="00F4700C">
              <w:rPr>
                <w:rFonts w:ascii="Times New Roman" w:eastAsia="標楷體" w:hAnsi="Times New Roman"/>
                <w:color w:val="000000" w:themeColor="text1"/>
                <w:spacing w:val="-8"/>
                <w:szCs w:val="24"/>
              </w:rPr>
              <w:t>請說明</w:t>
            </w:r>
            <w:r w:rsidRPr="00F4700C">
              <w:rPr>
                <w:rFonts w:ascii="Times New Roman" w:eastAsia="標楷體" w:hAnsi="Times New Roman"/>
                <w:color w:val="000000" w:themeColor="text1"/>
                <w:szCs w:val="24"/>
              </w:rPr>
              <w:t>中心設置地點及周邊資源，或合署辦公情形。</w:t>
            </w:r>
          </w:p>
        </w:tc>
      </w:tr>
      <w:tr w:rsidR="00F4700C" w:rsidRPr="00F4700C" w:rsidTr="007A666B">
        <w:trPr>
          <w:trHeight w:val="90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rsidP="007A666B">
            <w:pPr>
              <w:pStyle w:val="a1"/>
              <w:numPr>
                <w:ilvl w:val="0"/>
                <w:numId w:val="6"/>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中心有固定地點及完整專用場地，並設置多功能活動室、會談室</w:t>
            </w:r>
            <w:r w:rsidR="008F2FE1" w:rsidRPr="00F4700C">
              <w:rPr>
                <w:rFonts w:ascii="Times New Roman" w:eastAsia="標楷體" w:hAnsi="Times New Roman"/>
                <w:bCs/>
                <w:color w:val="000000" w:themeColor="text1"/>
                <w:szCs w:val="24"/>
              </w:rPr>
              <w:t>、</w:t>
            </w:r>
            <w:r w:rsidRPr="00F4700C">
              <w:rPr>
                <w:rFonts w:ascii="Times New Roman" w:eastAsia="標楷體" w:hAnsi="Times New Roman"/>
                <w:bCs/>
                <w:color w:val="000000" w:themeColor="text1"/>
                <w:szCs w:val="24"/>
              </w:rPr>
              <w:t>心理諮商室或心理治療室、辦公室及其他依中</w:t>
            </w:r>
            <w:r w:rsidRPr="00F4700C">
              <w:rPr>
                <w:rFonts w:ascii="Times New Roman" w:eastAsia="標楷體" w:hAnsi="Times New Roman"/>
                <w:bCs/>
                <w:color w:val="000000" w:themeColor="text1"/>
                <w:szCs w:val="24"/>
              </w:rPr>
              <w:lastRenderedPageBreak/>
              <w:t>心提供服務性質所設立空間。</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請說明：</w:t>
            </w:r>
          </w:p>
          <w:p w:rsidR="00CF33FB" w:rsidRPr="00F4700C" w:rsidRDefault="00B46C36">
            <w:pPr>
              <w:pStyle w:val="a1"/>
              <w:numPr>
                <w:ilvl w:val="0"/>
                <w:numId w:val="8"/>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設置及裝備，如地墊、椅子</w:t>
            </w:r>
            <w:r w:rsidR="00D00ECB" w:rsidRPr="00F4700C">
              <w:rPr>
                <w:rFonts w:ascii="Times New Roman" w:eastAsia="標楷體" w:hAnsi="Times New Roman"/>
                <w:color w:val="000000" w:themeColor="text1"/>
                <w:spacing w:val="-8"/>
                <w:szCs w:val="24"/>
              </w:rPr>
              <w:t>、警鈴</w:t>
            </w:r>
            <w:r w:rsidRPr="00F4700C">
              <w:rPr>
                <w:rFonts w:ascii="Times New Roman" w:eastAsia="標楷體" w:hAnsi="Times New Roman"/>
                <w:color w:val="000000" w:themeColor="text1"/>
                <w:spacing w:val="-8"/>
                <w:szCs w:val="24"/>
              </w:rPr>
              <w:t>。</w:t>
            </w:r>
          </w:p>
          <w:p w:rsidR="00CF33FB" w:rsidRPr="00F4700C" w:rsidRDefault="00B46C36">
            <w:pPr>
              <w:pStyle w:val="a1"/>
              <w:numPr>
                <w:ilvl w:val="0"/>
                <w:numId w:val="8"/>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是否有通訊診療之設施設備。</w:t>
            </w:r>
          </w:p>
          <w:p w:rsidR="00CF33FB" w:rsidRPr="00F4700C" w:rsidRDefault="00B46C36">
            <w:pPr>
              <w:pStyle w:val="a1"/>
              <w:numPr>
                <w:ilvl w:val="0"/>
                <w:numId w:val="8"/>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中心所設置服務及辦公空間，</w:t>
            </w:r>
            <w:r w:rsidRPr="00F4700C">
              <w:rPr>
                <w:rFonts w:ascii="Times New Roman" w:eastAsia="標楷體" w:hAnsi="Times New Roman"/>
                <w:color w:val="000000" w:themeColor="text1"/>
                <w:spacing w:val="-8"/>
                <w:szCs w:val="24"/>
              </w:rPr>
              <w:lastRenderedPageBreak/>
              <w:t>是否為獨立空間或為多功能共用空間。</w:t>
            </w:r>
          </w:p>
          <w:p w:rsidR="00CF33FB" w:rsidRPr="00F4700C" w:rsidRDefault="00B46C36">
            <w:pPr>
              <w:pStyle w:val="a1"/>
              <w:numPr>
                <w:ilvl w:val="0"/>
                <w:numId w:val="8"/>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服務及辦公空間使用情形，如使用頻率。</w:t>
            </w:r>
          </w:p>
          <w:p w:rsidR="00CF33FB" w:rsidRPr="00F4700C" w:rsidRDefault="00B46C36">
            <w:pPr>
              <w:pStyle w:val="a1"/>
              <w:numPr>
                <w:ilvl w:val="0"/>
                <w:numId w:val="8"/>
              </w:numPr>
              <w:ind w:left="316" w:hanging="316"/>
              <w:jc w:val="both"/>
              <w:rPr>
                <w:color w:val="000000" w:themeColor="text1"/>
              </w:rPr>
            </w:pPr>
            <w:r w:rsidRPr="00F4700C">
              <w:rPr>
                <w:rFonts w:ascii="Times New Roman" w:eastAsia="標楷體" w:hAnsi="Times New Roman"/>
                <w:bCs/>
                <w:color w:val="000000" w:themeColor="text1"/>
                <w:szCs w:val="24"/>
              </w:rPr>
              <w:t>心理諮商室或心理治療室</w:t>
            </w:r>
            <w:r w:rsidRPr="00F4700C">
              <w:rPr>
                <w:rFonts w:ascii="Times New Roman" w:eastAsia="標楷體" w:hAnsi="Times New Roman"/>
                <w:color w:val="000000" w:themeColor="text1"/>
                <w:spacing w:val="-8"/>
                <w:szCs w:val="24"/>
              </w:rPr>
              <w:t>有無符合「心理治療所或心理諮商所設置標準」。</w:t>
            </w:r>
          </w:p>
        </w:tc>
      </w:tr>
      <w:tr w:rsidR="00F4700C" w:rsidRPr="00F4700C">
        <w:trPr>
          <w:trHeight w:val="113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6"/>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有保存執行業務紀錄之設施設備，並有專責人員管理，必要時得設置資訊管理系統以建置及管理相關資料。</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請說明：</w:t>
            </w:r>
          </w:p>
          <w:p w:rsidR="00CF33FB" w:rsidRPr="00F4700C" w:rsidRDefault="00B46C36">
            <w:pPr>
              <w:pStyle w:val="a1"/>
              <w:numPr>
                <w:ilvl w:val="0"/>
                <w:numId w:val="9"/>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有無保存</w:t>
            </w:r>
            <w:r w:rsidR="00964E08" w:rsidRPr="00F4700C">
              <w:rPr>
                <w:rFonts w:ascii="Times New Roman" w:eastAsia="標楷體" w:hAnsi="Times New Roman"/>
                <w:color w:val="000000" w:themeColor="text1"/>
                <w:spacing w:val="-8"/>
                <w:szCs w:val="24"/>
              </w:rPr>
              <w:t>中心</w:t>
            </w:r>
            <w:r w:rsidRPr="00F4700C">
              <w:rPr>
                <w:rFonts w:ascii="Times New Roman" w:eastAsia="標楷體" w:hAnsi="Times New Roman"/>
                <w:color w:val="000000" w:themeColor="text1"/>
                <w:spacing w:val="-8"/>
                <w:szCs w:val="24"/>
              </w:rPr>
              <w:t>執行業務紀錄</w:t>
            </w:r>
            <w:r w:rsidR="004414BA" w:rsidRPr="00F4700C">
              <w:rPr>
                <w:rFonts w:ascii="Times New Roman" w:eastAsia="標楷體" w:hAnsi="Times New Roman" w:hint="eastAsia"/>
                <w:color w:val="000000" w:themeColor="text1"/>
                <w:spacing w:val="-8"/>
                <w:szCs w:val="24"/>
              </w:rPr>
              <w:t>紙本</w:t>
            </w:r>
            <w:proofErr w:type="gramStart"/>
            <w:r w:rsidRPr="00F4700C">
              <w:rPr>
                <w:rFonts w:ascii="Times New Roman" w:eastAsia="標楷體" w:hAnsi="Times New Roman"/>
                <w:color w:val="000000" w:themeColor="text1"/>
                <w:spacing w:val="-8"/>
                <w:szCs w:val="24"/>
              </w:rPr>
              <w:t>之</w:t>
            </w:r>
            <w:proofErr w:type="gramEnd"/>
            <w:r w:rsidRPr="00F4700C">
              <w:rPr>
                <w:rFonts w:ascii="Times New Roman" w:eastAsia="標楷體" w:hAnsi="Times New Roman"/>
                <w:color w:val="000000" w:themeColor="text1"/>
                <w:spacing w:val="-8"/>
                <w:szCs w:val="24"/>
              </w:rPr>
              <w:t>設施設備</w:t>
            </w:r>
            <w:r w:rsidR="00964E08" w:rsidRPr="00F4700C">
              <w:rPr>
                <w:rFonts w:ascii="Times New Roman" w:eastAsia="標楷體" w:hAnsi="Times New Roman"/>
                <w:color w:val="000000" w:themeColor="text1"/>
                <w:spacing w:val="-8"/>
                <w:szCs w:val="24"/>
              </w:rPr>
              <w:t>（包含心理諮詢、心理諮商及心理治療紀錄）</w:t>
            </w:r>
            <w:r w:rsidRPr="00F4700C">
              <w:rPr>
                <w:rFonts w:ascii="Times New Roman" w:eastAsia="標楷體" w:hAnsi="Times New Roman"/>
                <w:color w:val="000000" w:themeColor="text1"/>
                <w:spacing w:val="-8"/>
                <w:szCs w:val="24"/>
              </w:rPr>
              <w:t>。</w:t>
            </w:r>
          </w:p>
          <w:p w:rsidR="004414BA" w:rsidRPr="00F4700C" w:rsidRDefault="004414BA">
            <w:pPr>
              <w:pStyle w:val="a1"/>
              <w:numPr>
                <w:ilvl w:val="0"/>
                <w:numId w:val="9"/>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執行業務紀錄是否至精神照護資訊管理系統登錄。</w:t>
            </w:r>
          </w:p>
          <w:p w:rsidR="00CF33FB" w:rsidRPr="00F4700C" w:rsidRDefault="00B46C36">
            <w:pPr>
              <w:pStyle w:val="a1"/>
              <w:numPr>
                <w:ilvl w:val="0"/>
                <w:numId w:val="9"/>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有無專人</w:t>
            </w:r>
            <w:r w:rsidR="00964E08" w:rsidRPr="00F4700C">
              <w:rPr>
                <w:rFonts w:ascii="Times New Roman" w:eastAsia="標楷體" w:hAnsi="Times New Roman"/>
                <w:color w:val="000000" w:themeColor="text1"/>
                <w:spacing w:val="-8"/>
                <w:szCs w:val="24"/>
              </w:rPr>
              <w:t>稽核</w:t>
            </w:r>
            <w:r w:rsidRPr="00F4700C">
              <w:rPr>
                <w:rFonts w:ascii="Times New Roman" w:eastAsia="標楷體" w:hAnsi="Times New Roman"/>
                <w:color w:val="000000" w:themeColor="text1"/>
                <w:spacing w:val="-8"/>
                <w:szCs w:val="24"/>
              </w:rPr>
              <w:t>管理及維護執行業務紀錄。</w:t>
            </w:r>
          </w:p>
          <w:p w:rsidR="00CF33FB" w:rsidRPr="00F4700C" w:rsidRDefault="00B46C36">
            <w:pPr>
              <w:pStyle w:val="a1"/>
              <w:numPr>
                <w:ilvl w:val="0"/>
                <w:numId w:val="9"/>
              </w:numPr>
              <w:ind w:left="316" w:hanging="316"/>
              <w:jc w:val="both"/>
              <w:rPr>
                <w:rFonts w:ascii="Times New Roman" w:eastAsia="標楷體" w:hAnsi="Times New Roman"/>
                <w:color w:val="000000" w:themeColor="text1"/>
                <w:spacing w:val="-8"/>
                <w:szCs w:val="24"/>
              </w:rPr>
            </w:pPr>
            <w:r w:rsidRPr="00F4700C">
              <w:rPr>
                <w:rFonts w:ascii="Times New Roman" w:eastAsia="標楷體" w:hAnsi="Times New Roman"/>
                <w:color w:val="000000" w:themeColor="text1"/>
                <w:spacing w:val="-8"/>
                <w:szCs w:val="24"/>
              </w:rPr>
              <w:t>保存執行業務紀錄之設施設備是否符合</w:t>
            </w:r>
            <w:r w:rsidR="004414BA" w:rsidRPr="00F4700C">
              <w:rPr>
                <w:rFonts w:ascii="Times New Roman" w:eastAsia="標楷體" w:hAnsi="Times New Roman" w:hint="eastAsia"/>
                <w:color w:val="000000" w:themeColor="text1"/>
                <w:spacing w:val="-8"/>
                <w:szCs w:val="24"/>
              </w:rPr>
              <w:t>個人資料保護及</w:t>
            </w:r>
            <w:r w:rsidRPr="00F4700C">
              <w:rPr>
                <w:rFonts w:ascii="Times New Roman" w:eastAsia="標楷體" w:hAnsi="Times New Roman"/>
                <w:color w:val="000000" w:themeColor="text1"/>
                <w:spacing w:val="-8"/>
                <w:szCs w:val="24"/>
              </w:rPr>
              <w:t>資訊管理安全。</w:t>
            </w:r>
          </w:p>
        </w:tc>
      </w:tr>
      <w:tr w:rsidR="00F4700C" w:rsidRPr="00F4700C">
        <w:trPr>
          <w:trHeight w:val="1134"/>
          <w:jc w:val="center"/>
        </w:trPr>
        <w:tc>
          <w:tcPr>
            <w:tcW w:w="12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二、</w:t>
            </w:r>
          </w:p>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心理衛生促進、個案服務及資源連結</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有結合社區、學校、機關（構）及團體之心理衛生資源，推動社區心理衛生連結、開發及轉銜，以推動社區心理衛生服務。</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color w:val="000000" w:themeColor="text1"/>
              </w:rPr>
            </w:pPr>
            <w:r w:rsidRPr="00F4700C">
              <w:rPr>
                <w:rFonts w:ascii="Times New Roman" w:eastAsia="標楷體" w:hAnsi="Times New Roman"/>
                <w:color w:val="000000" w:themeColor="text1"/>
                <w:szCs w:val="24"/>
              </w:rPr>
              <w:t>請說明</w:t>
            </w:r>
            <w:r w:rsidRPr="00F4700C">
              <w:rPr>
                <w:rFonts w:ascii="Times New Roman" w:eastAsia="標楷體" w:hAnsi="Times New Roman"/>
                <w:color w:val="000000" w:themeColor="text1"/>
                <w:spacing w:val="-8"/>
                <w:szCs w:val="24"/>
              </w:rPr>
              <w:t>：</w:t>
            </w:r>
          </w:p>
          <w:p w:rsidR="00CF33FB" w:rsidRPr="00F4700C" w:rsidRDefault="00B46C36">
            <w:pPr>
              <w:pStyle w:val="a1"/>
              <w:numPr>
                <w:ilvl w:val="0"/>
                <w:numId w:val="11"/>
              </w:numPr>
              <w:ind w:left="318" w:hanging="318"/>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中心如何結合資源及相關紀錄佐證社區心理衛生服務之推動。</w:t>
            </w:r>
          </w:p>
          <w:p w:rsidR="00CF33FB" w:rsidRPr="00F4700C" w:rsidRDefault="00B46C36">
            <w:pPr>
              <w:pStyle w:val="a1"/>
              <w:numPr>
                <w:ilvl w:val="0"/>
                <w:numId w:val="11"/>
              </w:numPr>
              <w:ind w:left="318" w:hanging="318"/>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列出社區、學校、機關（構）及團體所轉</w:t>
            </w:r>
            <w:proofErr w:type="gramStart"/>
            <w:r w:rsidRPr="00F4700C">
              <w:rPr>
                <w:rFonts w:ascii="Times New Roman" w:eastAsia="標楷體" w:hAnsi="Times New Roman"/>
                <w:color w:val="000000" w:themeColor="text1"/>
                <w:szCs w:val="24"/>
              </w:rPr>
              <w:t>介</w:t>
            </w:r>
            <w:proofErr w:type="gramEnd"/>
            <w:r w:rsidRPr="00F4700C">
              <w:rPr>
                <w:rFonts w:ascii="Times New Roman" w:eastAsia="標楷體" w:hAnsi="Times New Roman"/>
                <w:color w:val="000000" w:themeColor="text1"/>
                <w:szCs w:val="24"/>
              </w:rPr>
              <w:t>案量。</w:t>
            </w:r>
          </w:p>
        </w:tc>
      </w:tr>
      <w:tr w:rsidR="00F4700C" w:rsidRPr="00F4700C">
        <w:trPr>
          <w:trHeight w:val="113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辦理心理衛生促進、衛生教育、自殺防治、精神疾病防治、災後心理重建及其他心理衛生服務事項。</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color w:val="000000" w:themeColor="text1"/>
              </w:rPr>
            </w:pPr>
            <w:r w:rsidRPr="00F4700C">
              <w:rPr>
                <w:rFonts w:ascii="Times New Roman" w:eastAsia="標楷體" w:hAnsi="Times New Roman"/>
                <w:color w:val="000000" w:themeColor="text1"/>
                <w:szCs w:val="24"/>
              </w:rPr>
              <w:t>請說明</w:t>
            </w:r>
            <w:r w:rsidRPr="00F4700C">
              <w:rPr>
                <w:rFonts w:ascii="Times New Roman" w:eastAsia="標楷體" w:hAnsi="Times New Roman"/>
                <w:color w:val="000000" w:themeColor="text1"/>
                <w:spacing w:val="-8"/>
                <w:szCs w:val="24"/>
              </w:rPr>
              <w:t>：</w:t>
            </w:r>
          </w:p>
          <w:p w:rsidR="00CF33FB" w:rsidRPr="00F4700C" w:rsidRDefault="004414BA" w:rsidP="004414BA">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所辦理服</w:t>
            </w:r>
            <w:r w:rsidR="00B46C36" w:rsidRPr="00F4700C">
              <w:rPr>
                <w:rFonts w:ascii="Times New Roman" w:eastAsia="標楷體" w:hAnsi="Times New Roman"/>
                <w:color w:val="000000" w:themeColor="text1"/>
                <w:szCs w:val="24"/>
              </w:rPr>
              <w:t>務項目之內容及對象（包含一般民眾及個案服務量</w:t>
            </w:r>
            <w:r w:rsidR="004F1A2C" w:rsidRPr="00F4700C">
              <w:rPr>
                <w:rFonts w:ascii="Times New Roman" w:eastAsia="標楷體" w:hAnsi="Times New Roman"/>
                <w:color w:val="000000" w:themeColor="text1"/>
                <w:szCs w:val="24"/>
              </w:rPr>
              <w:t>，不包括心理</w:t>
            </w:r>
            <w:r w:rsidR="005E7BD1" w:rsidRPr="00F4700C">
              <w:rPr>
                <w:rFonts w:ascii="Times New Roman" w:eastAsia="標楷體" w:hAnsi="Times New Roman"/>
                <w:color w:val="000000" w:themeColor="text1"/>
                <w:szCs w:val="24"/>
              </w:rPr>
              <w:t>諮商服務據點</w:t>
            </w:r>
            <w:r w:rsidR="00C70AB6" w:rsidRPr="00F4700C">
              <w:rPr>
                <w:rFonts w:ascii="Times New Roman" w:eastAsia="標楷體" w:hAnsi="Times New Roman"/>
                <w:color w:val="000000" w:themeColor="text1"/>
                <w:szCs w:val="24"/>
              </w:rPr>
              <w:t>及青壯年心理諮商</w:t>
            </w:r>
            <w:r w:rsidR="005E7BD1" w:rsidRPr="00F4700C">
              <w:rPr>
                <w:rFonts w:ascii="Times New Roman" w:eastAsia="標楷體" w:hAnsi="Times New Roman"/>
                <w:color w:val="000000" w:themeColor="text1"/>
                <w:szCs w:val="24"/>
              </w:rPr>
              <w:t>等服務案量</w:t>
            </w:r>
            <w:r w:rsidR="00B46C36" w:rsidRPr="00F4700C">
              <w:rPr>
                <w:rFonts w:ascii="Times New Roman" w:eastAsia="標楷體" w:hAnsi="Times New Roman"/>
                <w:color w:val="000000" w:themeColor="text1"/>
                <w:szCs w:val="24"/>
              </w:rPr>
              <w:t>）。</w:t>
            </w:r>
          </w:p>
          <w:p w:rsidR="00CF33FB" w:rsidRPr="00F4700C" w:rsidRDefault="00CF33FB" w:rsidP="004414BA">
            <w:pPr>
              <w:jc w:val="both"/>
              <w:rPr>
                <w:rFonts w:ascii="Times New Roman" w:eastAsia="標楷體" w:hAnsi="Times New Roman"/>
                <w:color w:val="000000" w:themeColor="text1"/>
                <w:szCs w:val="24"/>
              </w:rPr>
            </w:pPr>
          </w:p>
        </w:tc>
      </w:tr>
      <w:tr w:rsidR="00F4700C" w:rsidRPr="00F4700C">
        <w:trPr>
          <w:trHeight w:val="96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提供心理諮詢、心理諮商及心理治療服務。</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p>
          <w:p w:rsidR="00964E08" w:rsidRPr="00F4700C" w:rsidRDefault="00B46C36" w:rsidP="00964E08">
            <w:pPr>
              <w:pStyle w:val="a1"/>
              <w:numPr>
                <w:ilvl w:val="0"/>
                <w:numId w:val="13"/>
              </w:numPr>
              <w:ind w:left="317" w:hanging="317"/>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中心所提供心理諮詢、心理諮商及心理治療之服務方式、時段。</w:t>
            </w:r>
          </w:p>
          <w:p w:rsidR="00CF33FB" w:rsidRPr="00F4700C" w:rsidRDefault="00B46C36" w:rsidP="00CA3CD9">
            <w:pPr>
              <w:pStyle w:val="a1"/>
              <w:numPr>
                <w:ilvl w:val="0"/>
                <w:numId w:val="13"/>
              </w:numPr>
              <w:ind w:left="317" w:hanging="317"/>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中心所進用心理師每人每週服務量。</w:t>
            </w:r>
          </w:p>
          <w:p w:rsidR="00CF33FB" w:rsidRPr="00F4700C" w:rsidRDefault="00CF33FB">
            <w:pPr>
              <w:jc w:val="both"/>
              <w:rPr>
                <w:rFonts w:ascii="Times New Roman" w:eastAsia="標楷體" w:hAnsi="Times New Roman"/>
                <w:color w:val="000000" w:themeColor="text1"/>
                <w:szCs w:val="24"/>
              </w:rPr>
            </w:pPr>
          </w:p>
          <w:tbl>
            <w:tblPr>
              <w:tblW w:w="3465" w:type="dxa"/>
              <w:tblCellMar>
                <w:left w:w="10" w:type="dxa"/>
                <w:right w:w="10" w:type="dxa"/>
              </w:tblCellMar>
              <w:tblLook w:val="0000" w:firstRow="0" w:lastRow="0" w:firstColumn="0" w:lastColumn="0" w:noHBand="0" w:noVBand="0"/>
            </w:tblPr>
            <w:tblGrid>
              <w:gridCol w:w="739"/>
              <w:gridCol w:w="908"/>
              <w:gridCol w:w="909"/>
              <w:gridCol w:w="909"/>
            </w:tblGrid>
            <w:tr w:rsidR="00F4700C" w:rsidRPr="00F4700C" w:rsidTr="001619B5">
              <w:tc>
                <w:tcPr>
                  <w:tcW w:w="739" w:type="dxa"/>
                  <w:tcBorders>
                    <w:top w:val="single" w:sz="4" w:space="0" w:color="000000"/>
                    <w:left w:val="single" w:sz="4" w:space="0" w:color="000000"/>
                    <w:bottom w:val="single" w:sz="4" w:space="0" w:color="000000"/>
                    <w:right w:val="single" w:sz="4" w:space="0" w:color="000000"/>
                    <w:tl2br w:val="single" w:sz="4" w:space="0" w:color="000000"/>
                  </w:tcBorders>
                  <w:shd w:val="clear" w:color="auto" w:fill="auto"/>
                  <w:tcMar>
                    <w:top w:w="0" w:type="dxa"/>
                    <w:left w:w="0" w:type="dxa"/>
                    <w:bottom w:w="0" w:type="dxa"/>
                    <w:right w:w="0" w:type="dxa"/>
                  </w:tcMar>
                </w:tcPr>
                <w:p w:rsidR="00CF33FB" w:rsidRPr="00F4700C" w:rsidRDefault="00B46C36">
                  <w:pPr>
                    <w:spacing w:line="240" w:lineRule="exact"/>
                    <w:jc w:val="right"/>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項目</w:t>
                  </w:r>
                </w:p>
                <w:p w:rsidR="00CF33FB" w:rsidRPr="00F4700C" w:rsidRDefault="00CF33FB">
                  <w:pPr>
                    <w:spacing w:line="240" w:lineRule="exact"/>
                    <w:jc w:val="both"/>
                    <w:rPr>
                      <w:rFonts w:ascii="Times New Roman" w:eastAsia="標楷體" w:hAnsi="Times New Roman"/>
                      <w:color w:val="000000" w:themeColor="text1"/>
                      <w:sz w:val="18"/>
                      <w:szCs w:val="24"/>
                    </w:rPr>
                  </w:pPr>
                </w:p>
                <w:p w:rsidR="00CF33FB" w:rsidRPr="00F4700C" w:rsidRDefault="00B46C36">
                  <w:pPr>
                    <w:spacing w:line="240" w:lineRule="exact"/>
                    <w:jc w:val="both"/>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人員</w:t>
                  </w:r>
                </w:p>
              </w:tc>
              <w:tc>
                <w:tcPr>
                  <w:tcW w:w="9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240" w:lineRule="exact"/>
                    <w:jc w:val="center"/>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核定人數</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240" w:lineRule="exact"/>
                    <w:jc w:val="center"/>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進用人數</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240" w:lineRule="exact"/>
                    <w:jc w:val="center"/>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每人每週平均</w:t>
                  </w:r>
                </w:p>
                <w:p w:rsidR="00CF33FB" w:rsidRPr="00F4700C" w:rsidRDefault="00B46C36">
                  <w:pPr>
                    <w:spacing w:line="240" w:lineRule="exact"/>
                    <w:jc w:val="center"/>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服務人次</w:t>
                  </w:r>
                </w:p>
              </w:tc>
            </w:tr>
            <w:tr w:rsidR="00F4700C" w:rsidRPr="00F4700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240" w:lineRule="exact"/>
                    <w:jc w:val="both"/>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臨床</w:t>
                  </w:r>
                </w:p>
                <w:p w:rsidR="00CF33FB" w:rsidRPr="00F4700C" w:rsidRDefault="00B46C36">
                  <w:pPr>
                    <w:spacing w:line="240" w:lineRule="exact"/>
                    <w:jc w:val="both"/>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lastRenderedPageBreak/>
                    <w:t>心理師</w:t>
                  </w:r>
                </w:p>
              </w:tc>
              <w:tc>
                <w:tcPr>
                  <w:tcW w:w="9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240" w:lineRule="exact"/>
                    <w:jc w:val="both"/>
                    <w:rPr>
                      <w:rFonts w:ascii="Times New Roman" w:eastAsia="標楷體" w:hAnsi="Times New Roman"/>
                      <w:color w:val="000000" w:themeColor="text1"/>
                      <w:sz w:val="18"/>
                      <w:szCs w:val="24"/>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240" w:lineRule="exact"/>
                    <w:jc w:val="both"/>
                    <w:rPr>
                      <w:rFonts w:ascii="Times New Roman" w:eastAsia="標楷體" w:hAnsi="Times New Roman"/>
                      <w:color w:val="000000" w:themeColor="text1"/>
                      <w:sz w:val="18"/>
                      <w:szCs w:val="24"/>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240" w:lineRule="exact"/>
                    <w:jc w:val="both"/>
                    <w:rPr>
                      <w:rFonts w:ascii="Times New Roman" w:eastAsia="標楷體" w:hAnsi="Times New Roman"/>
                      <w:color w:val="000000" w:themeColor="text1"/>
                      <w:sz w:val="18"/>
                      <w:szCs w:val="24"/>
                    </w:rPr>
                  </w:pPr>
                </w:p>
              </w:tc>
            </w:tr>
            <w:tr w:rsidR="00F4700C" w:rsidRPr="00F4700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240" w:lineRule="exact"/>
                    <w:jc w:val="both"/>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諮商</w:t>
                  </w:r>
                </w:p>
                <w:p w:rsidR="00CF33FB" w:rsidRPr="00F4700C" w:rsidRDefault="00B46C36">
                  <w:pPr>
                    <w:spacing w:line="240" w:lineRule="exact"/>
                    <w:jc w:val="both"/>
                    <w:rPr>
                      <w:rFonts w:ascii="Times New Roman" w:eastAsia="標楷體" w:hAnsi="Times New Roman"/>
                      <w:color w:val="000000" w:themeColor="text1"/>
                      <w:sz w:val="18"/>
                      <w:szCs w:val="24"/>
                    </w:rPr>
                  </w:pPr>
                  <w:r w:rsidRPr="00F4700C">
                    <w:rPr>
                      <w:rFonts w:ascii="Times New Roman" w:eastAsia="標楷體" w:hAnsi="Times New Roman"/>
                      <w:color w:val="000000" w:themeColor="text1"/>
                      <w:sz w:val="18"/>
                      <w:szCs w:val="24"/>
                    </w:rPr>
                    <w:t>心理師</w:t>
                  </w:r>
                </w:p>
              </w:tc>
              <w:tc>
                <w:tcPr>
                  <w:tcW w:w="90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240" w:lineRule="exact"/>
                    <w:jc w:val="both"/>
                    <w:rPr>
                      <w:rFonts w:ascii="Times New Roman" w:eastAsia="標楷體" w:hAnsi="Times New Roman"/>
                      <w:color w:val="000000" w:themeColor="text1"/>
                      <w:sz w:val="18"/>
                      <w:szCs w:val="24"/>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240" w:lineRule="exact"/>
                    <w:jc w:val="both"/>
                    <w:rPr>
                      <w:rFonts w:ascii="Times New Roman" w:eastAsia="標楷體" w:hAnsi="Times New Roman"/>
                      <w:color w:val="000000" w:themeColor="text1"/>
                      <w:sz w:val="18"/>
                      <w:szCs w:val="24"/>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240" w:lineRule="exact"/>
                    <w:jc w:val="both"/>
                    <w:rPr>
                      <w:rFonts w:ascii="Times New Roman" w:eastAsia="標楷體" w:hAnsi="Times New Roman"/>
                      <w:color w:val="000000" w:themeColor="text1"/>
                      <w:sz w:val="18"/>
                      <w:szCs w:val="24"/>
                    </w:rPr>
                  </w:pPr>
                </w:p>
              </w:tc>
            </w:tr>
          </w:tbl>
          <w:p w:rsidR="00CF33FB" w:rsidRPr="00F4700C" w:rsidRDefault="00CF33FB">
            <w:pPr>
              <w:jc w:val="both"/>
              <w:rPr>
                <w:rFonts w:ascii="Times New Roman" w:eastAsia="標楷體" w:hAnsi="Times New Roman"/>
                <w:color w:val="000000" w:themeColor="text1"/>
                <w:szCs w:val="24"/>
              </w:rPr>
            </w:pPr>
          </w:p>
        </w:tc>
      </w:tr>
      <w:tr w:rsidR="00F4700C" w:rsidRPr="00F4700C">
        <w:trPr>
          <w:trHeight w:val="1020"/>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訂定個案收案、評估、轉</w:t>
            </w:r>
            <w:proofErr w:type="gramStart"/>
            <w:r w:rsidRPr="00F4700C">
              <w:rPr>
                <w:rFonts w:ascii="Times New Roman" w:eastAsia="標楷體" w:hAnsi="Times New Roman"/>
                <w:bCs/>
                <w:color w:val="000000" w:themeColor="text1"/>
                <w:szCs w:val="24"/>
              </w:rPr>
              <w:t>介或跨職類</w:t>
            </w:r>
            <w:proofErr w:type="gramEnd"/>
            <w:r w:rsidRPr="00F4700C">
              <w:rPr>
                <w:rFonts w:ascii="Times New Roman" w:eastAsia="標楷體" w:hAnsi="Times New Roman"/>
                <w:bCs/>
                <w:color w:val="000000" w:themeColor="text1"/>
                <w:szCs w:val="24"/>
              </w:rPr>
              <w:t>服務之作業流程。</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請說明個案收案、評估、轉</w:t>
            </w:r>
            <w:proofErr w:type="gramStart"/>
            <w:r w:rsidRPr="00F4700C">
              <w:rPr>
                <w:rFonts w:ascii="Times New Roman" w:eastAsia="標楷體" w:hAnsi="Times New Roman"/>
                <w:color w:val="000000" w:themeColor="text1"/>
                <w:szCs w:val="24"/>
              </w:rPr>
              <w:t>介或跨職類</w:t>
            </w:r>
            <w:proofErr w:type="gramEnd"/>
            <w:r w:rsidRPr="00F4700C">
              <w:rPr>
                <w:rFonts w:ascii="Times New Roman" w:eastAsia="標楷體" w:hAnsi="Times New Roman"/>
                <w:color w:val="000000" w:themeColor="text1"/>
                <w:szCs w:val="24"/>
              </w:rPr>
              <w:t>服務之作業流程。</w:t>
            </w:r>
          </w:p>
          <w:p w:rsidR="008771A1" w:rsidRPr="00F4700C" w:rsidRDefault="008771A1">
            <w:pPr>
              <w:jc w:val="both"/>
              <w:rPr>
                <w:rFonts w:ascii="Times New Roman" w:eastAsia="標楷體" w:hAnsi="Times New Roman"/>
                <w:color w:val="000000" w:themeColor="text1"/>
                <w:szCs w:val="24"/>
              </w:rPr>
            </w:pPr>
          </w:p>
          <w:p w:rsidR="008771A1" w:rsidRPr="00F4700C" w:rsidRDefault="008771A1">
            <w:pPr>
              <w:jc w:val="both"/>
              <w:rPr>
                <w:rFonts w:ascii="Times New Roman" w:eastAsia="標楷體" w:hAnsi="Times New Roman"/>
                <w:color w:val="000000" w:themeColor="text1"/>
                <w:szCs w:val="24"/>
              </w:rPr>
            </w:pPr>
          </w:p>
        </w:tc>
      </w:tr>
      <w:tr w:rsidR="00F4700C" w:rsidRPr="00F4700C">
        <w:trPr>
          <w:trHeight w:val="113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提供個案管理、需求評估、關懷訪視、自殺風險評估、自立生活指導、醫療協助、諮詢、心理諮商及治療、疾病衛教、護理評估與介入、自我服藥訓練、職能評估、職前訓練、就業諮詢及家庭支持等。</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833C8D">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請說明中心各類專業人力提供服務之方式、內容</w:t>
            </w:r>
            <w:r w:rsidR="00833C8D" w:rsidRPr="00F4700C">
              <w:rPr>
                <w:rFonts w:ascii="Times New Roman" w:eastAsia="標楷體" w:hAnsi="Times New Roman"/>
                <w:color w:val="000000" w:themeColor="text1"/>
                <w:szCs w:val="24"/>
              </w:rPr>
              <w:t>、服務人次</w:t>
            </w:r>
            <w:r w:rsidRPr="00F4700C">
              <w:rPr>
                <w:rFonts w:ascii="Times New Roman" w:eastAsia="標楷體" w:hAnsi="Times New Roman"/>
                <w:color w:val="000000" w:themeColor="text1"/>
                <w:szCs w:val="24"/>
              </w:rPr>
              <w:t>及</w:t>
            </w:r>
            <w:proofErr w:type="gramStart"/>
            <w:r w:rsidRPr="00F4700C">
              <w:rPr>
                <w:rFonts w:ascii="Times New Roman" w:eastAsia="標楷體" w:hAnsi="Times New Roman"/>
                <w:color w:val="000000" w:themeColor="text1"/>
                <w:szCs w:val="24"/>
              </w:rPr>
              <w:t>如何與訪視人力共案服務</w:t>
            </w:r>
            <w:proofErr w:type="gramEnd"/>
            <w:r w:rsidRPr="00F4700C">
              <w:rPr>
                <w:rFonts w:ascii="Times New Roman" w:eastAsia="標楷體" w:hAnsi="Times New Roman"/>
                <w:color w:val="000000" w:themeColor="text1"/>
                <w:szCs w:val="24"/>
              </w:rPr>
              <w:t>。</w:t>
            </w:r>
          </w:p>
        </w:tc>
      </w:tr>
      <w:tr w:rsidR="00F4700C" w:rsidRPr="00F4700C">
        <w:trPr>
          <w:trHeight w:val="113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提供個案及其家屬服務，必要時得連結、轉</w:t>
            </w:r>
            <w:proofErr w:type="gramStart"/>
            <w:r w:rsidRPr="00F4700C">
              <w:rPr>
                <w:rFonts w:ascii="Times New Roman" w:eastAsia="標楷體" w:hAnsi="Times New Roman"/>
                <w:bCs/>
                <w:color w:val="000000" w:themeColor="text1"/>
                <w:szCs w:val="24"/>
              </w:rPr>
              <w:t>介</w:t>
            </w:r>
            <w:proofErr w:type="gramEnd"/>
            <w:r w:rsidRPr="00F4700C">
              <w:rPr>
                <w:rFonts w:ascii="Times New Roman" w:eastAsia="標楷體" w:hAnsi="Times New Roman"/>
                <w:bCs/>
                <w:color w:val="000000" w:themeColor="text1"/>
                <w:szCs w:val="24"/>
              </w:rPr>
              <w:t>及轉銜危機處理、社區支持、社會福利、社會救助、教育、就業等網絡服務資源。</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2A0"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r w:rsidR="00D952A0" w:rsidRPr="00F4700C">
              <w:rPr>
                <w:rFonts w:ascii="Times New Roman" w:eastAsia="標楷體" w:hAnsi="Times New Roman"/>
                <w:color w:val="000000" w:themeColor="text1"/>
                <w:szCs w:val="24"/>
              </w:rPr>
              <w:t>：</w:t>
            </w:r>
          </w:p>
          <w:p w:rsidR="004414BA" w:rsidRPr="00F4700C" w:rsidRDefault="00B46C36" w:rsidP="004414BA">
            <w:pPr>
              <w:pStyle w:val="a1"/>
              <w:numPr>
                <w:ilvl w:val="0"/>
                <w:numId w:val="24"/>
              </w:numPr>
              <w:ind w:left="317" w:hanging="317"/>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如何提供個案及其家屬相關網絡服務資源，及提供服務之項目與服務人次。</w:t>
            </w:r>
          </w:p>
          <w:p w:rsidR="00D952A0" w:rsidRPr="00F4700C" w:rsidRDefault="00D952A0" w:rsidP="004414BA">
            <w:pPr>
              <w:pStyle w:val="a1"/>
              <w:numPr>
                <w:ilvl w:val="0"/>
                <w:numId w:val="24"/>
              </w:numPr>
              <w:ind w:left="317" w:hanging="317"/>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如何與</w:t>
            </w:r>
            <w:r w:rsidR="005A110D" w:rsidRPr="00F4700C">
              <w:rPr>
                <w:rFonts w:ascii="Times New Roman" w:eastAsia="標楷體" w:hAnsi="Times New Roman"/>
                <w:color w:val="000000" w:themeColor="text1"/>
                <w:szCs w:val="24"/>
              </w:rPr>
              <w:t>衛生福利部之</w:t>
            </w:r>
            <w:r w:rsidRPr="00F4700C">
              <w:rPr>
                <w:rFonts w:ascii="Times New Roman" w:eastAsia="標楷體" w:hAnsi="Times New Roman"/>
                <w:color w:val="000000" w:themeColor="text1"/>
                <w:szCs w:val="24"/>
              </w:rPr>
              <w:t>相關計畫執行資源連結及轉</w:t>
            </w:r>
            <w:proofErr w:type="gramStart"/>
            <w:r w:rsidRPr="00F4700C">
              <w:rPr>
                <w:rFonts w:ascii="Times New Roman" w:eastAsia="標楷體" w:hAnsi="Times New Roman"/>
                <w:color w:val="000000" w:themeColor="text1"/>
                <w:szCs w:val="24"/>
              </w:rPr>
              <w:t>介（</w:t>
            </w:r>
            <w:proofErr w:type="gramEnd"/>
            <w:r w:rsidR="004414BA" w:rsidRPr="00F4700C">
              <w:rPr>
                <w:rFonts w:ascii="Times New Roman" w:eastAsia="標楷體" w:hAnsi="Times New Roman"/>
                <w:color w:val="000000" w:themeColor="text1"/>
                <w:szCs w:val="24"/>
              </w:rPr>
              <w:t>如：</w:t>
            </w:r>
            <w:r w:rsidR="004414BA" w:rsidRPr="00F4700C">
              <w:rPr>
                <w:rFonts w:ascii="Times New Roman" w:eastAsia="標楷體" w:hAnsi="Times New Roman" w:hint="eastAsia"/>
                <w:color w:val="000000" w:themeColor="text1"/>
                <w:szCs w:val="24"/>
              </w:rPr>
              <w:t>疑似或社區精神病人照護優化計畫、嚴重情緒行為身心障礙者精神醫療就醫障礙服務管理協調中心計畫、精神病友多元社區生活方案發展計畫、身心障礙照顧服務資源布建計畫等</w:t>
            </w:r>
            <w:proofErr w:type="gramStart"/>
            <w:r w:rsidR="004414BA" w:rsidRPr="00F4700C">
              <w:rPr>
                <w:rFonts w:ascii="Times New Roman" w:eastAsia="標楷體" w:hAnsi="Times New Roman" w:hint="eastAsia"/>
                <w:color w:val="000000" w:themeColor="text1"/>
                <w:szCs w:val="24"/>
              </w:rPr>
              <w:t>）</w:t>
            </w:r>
            <w:proofErr w:type="gramEnd"/>
            <w:r w:rsidRPr="00F4700C">
              <w:rPr>
                <w:rFonts w:ascii="Times New Roman" w:eastAsia="標楷體" w:hAnsi="Times New Roman"/>
                <w:color w:val="000000" w:themeColor="text1"/>
                <w:szCs w:val="24"/>
              </w:rPr>
              <w:t>。</w:t>
            </w:r>
          </w:p>
        </w:tc>
      </w:tr>
      <w:tr w:rsidR="00F4700C" w:rsidRPr="00F4700C">
        <w:trPr>
          <w:trHeight w:val="151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0"/>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設有資源網絡聯繫窗口，並訂有轉</w:t>
            </w:r>
            <w:proofErr w:type="gramStart"/>
            <w:r w:rsidRPr="00F4700C">
              <w:rPr>
                <w:rFonts w:ascii="Times New Roman" w:eastAsia="標楷體" w:hAnsi="Times New Roman"/>
                <w:bCs/>
                <w:color w:val="000000" w:themeColor="text1"/>
                <w:szCs w:val="24"/>
              </w:rPr>
              <w:t>介</w:t>
            </w:r>
            <w:proofErr w:type="gramEnd"/>
            <w:r w:rsidRPr="00F4700C">
              <w:rPr>
                <w:rFonts w:ascii="Times New Roman" w:eastAsia="標楷體" w:hAnsi="Times New Roman"/>
                <w:bCs/>
                <w:color w:val="000000" w:themeColor="text1"/>
                <w:szCs w:val="24"/>
              </w:rPr>
              <w:t>流程及表單。</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p>
          <w:p w:rsidR="00CF33FB" w:rsidRPr="00F4700C" w:rsidRDefault="00B46C36">
            <w:pPr>
              <w:pStyle w:val="a1"/>
              <w:numPr>
                <w:ilvl w:val="0"/>
                <w:numId w:val="14"/>
              </w:numPr>
              <w:ind w:left="316" w:hanging="316"/>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w:t>
            </w:r>
            <w:r w:rsidR="004414BA" w:rsidRPr="00F4700C">
              <w:rPr>
                <w:rFonts w:ascii="Times New Roman" w:eastAsia="標楷體" w:hAnsi="Times New Roman"/>
                <w:color w:val="000000" w:themeColor="text1"/>
                <w:szCs w:val="24"/>
              </w:rPr>
              <w:t>心所盤點及整合之社區心理衛生服務資源，包括所屬單位及聯繫窗口，請</w:t>
            </w:r>
            <w:r w:rsidRPr="00F4700C">
              <w:rPr>
                <w:rFonts w:ascii="Times New Roman" w:eastAsia="標楷體" w:hAnsi="Times New Roman"/>
                <w:color w:val="000000" w:themeColor="text1"/>
                <w:szCs w:val="24"/>
              </w:rPr>
              <w:t>檢附佐證資料，如：網絡資源盤點表、宣導單張等。</w:t>
            </w:r>
          </w:p>
          <w:p w:rsidR="00CF33FB" w:rsidRPr="00F4700C" w:rsidRDefault="00B46C36">
            <w:pPr>
              <w:pStyle w:val="a1"/>
              <w:numPr>
                <w:ilvl w:val="0"/>
                <w:numId w:val="14"/>
              </w:numPr>
              <w:ind w:left="316" w:hanging="316"/>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進行資源連結之個案服務量。</w:t>
            </w:r>
          </w:p>
        </w:tc>
      </w:tr>
      <w:tr w:rsidR="00F4700C" w:rsidRPr="00F4700C">
        <w:trPr>
          <w:trHeight w:val="151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rsidP="000E58CA">
            <w:pPr>
              <w:pStyle w:val="a1"/>
              <w:numPr>
                <w:ilvl w:val="0"/>
                <w:numId w:val="10"/>
              </w:numPr>
              <w:ind w:left="748" w:hanging="748"/>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召開個案討論會、輿情、陳情案件檢討會議及參與網絡聯繫會議，並有外部督導機制。</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4414BA">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請說明中心召開個案討論會、輿情、陳情案件檢討會議及參與網絡聯繫會議之內容、外部督導</w:t>
            </w:r>
            <w:r w:rsidR="004414BA" w:rsidRPr="00F4700C">
              <w:rPr>
                <w:rFonts w:ascii="Times New Roman" w:eastAsia="標楷體" w:hAnsi="Times New Roman"/>
                <w:color w:val="000000" w:themeColor="text1"/>
                <w:szCs w:val="24"/>
              </w:rPr>
              <w:t>專業背景、</w:t>
            </w:r>
            <w:r w:rsidRPr="00F4700C">
              <w:rPr>
                <w:rFonts w:ascii="Times New Roman" w:eastAsia="標楷體" w:hAnsi="Times New Roman"/>
                <w:color w:val="000000" w:themeColor="text1"/>
                <w:szCs w:val="24"/>
              </w:rPr>
              <w:t>案件處理機制</w:t>
            </w:r>
            <w:r w:rsidR="00D952A0" w:rsidRPr="00F4700C">
              <w:rPr>
                <w:rFonts w:ascii="Times New Roman" w:eastAsia="標楷體" w:hAnsi="Times New Roman"/>
                <w:color w:val="000000" w:themeColor="text1"/>
                <w:szCs w:val="24"/>
              </w:rPr>
              <w:t>及</w:t>
            </w:r>
            <w:r w:rsidR="004414BA" w:rsidRPr="00F4700C">
              <w:rPr>
                <w:rFonts w:ascii="Times New Roman" w:eastAsia="標楷體" w:hAnsi="Times New Roman"/>
                <w:color w:val="000000" w:themeColor="text1"/>
                <w:szCs w:val="24"/>
              </w:rPr>
              <w:t>召開</w:t>
            </w:r>
            <w:r w:rsidR="00D952A0" w:rsidRPr="00F4700C">
              <w:rPr>
                <w:rFonts w:ascii="Times New Roman" w:eastAsia="標楷體" w:hAnsi="Times New Roman"/>
                <w:color w:val="000000" w:themeColor="text1"/>
                <w:szCs w:val="24"/>
              </w:rPr>
              <w:t>頻率</w:t>
            </w:r>
            <w:r w:rsidRPr="00F4700C">
              <w:rPr>
                <w:rFonts w:ascii="Times New Roman" w:eastAsia="標楷體" w:hAnsi="Times New Roman"/>
                <w:color w:val="000000" w:themeColor="text1"/>
                <w:szCs w:val="24"/>
              </w:rPr>
              <w:t>。</w:t>
            </w:r>
          </w:p>
        </w:tc>
      </w:tr>
      <w:tr w:rsidR="00F4700C" w:rsidRPr="00F4700C">
        <w:trPr>
          <w:trHeight w:val="151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jc w:val="cente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rsidP="00547CB6">
            <w:pPr>
              <w:pStyle w:val="a1"/>
              <w:numPr>
                <w:ilvl w:val="0"/>
                <w:numId w:val="10"/>
              </w:numPr>
              <w:ind w:left="748" w:hanging="748"/>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接受</w:t>
            </w:r>
            <w:proofErr w:type="gramStart"/>
            <w:r w:rsidRPr="00F4700C">
              <w:rPr>
                <w:rFonts w:ascii="Times New Roman" w:eastAsia="標楷體" w:hAnsi="Times New Roman"/>
                <w:bCs/>
                <w:color w:val="000000" w:themeColor="text1"/>
                <w:szCs w:val="24"/>
              </w:rPr>
              <w:t>衛生局派案</w:t>
            </w:r>
            <w:proofErr w:type="gramEnd"/>
            <w:r w:rsidRPr="00F4700C">
              <w:rPr>
                <w:rFonts w:ascii="Times New Roman" w:eastAsia="標楷體" w:hAnsi="Times New Roman"/>
                <w:bCs/>
                <w:color w:val="000000" w:themeColor="text1"/>
                <w:szCs w:val="24"/>
              </w:rPr>
              <w:t>，並與警察、消防及其他相關機關合作，協助</w:t>
            </w:r>
            <w:r w:rsidR="00A63BFB" w:rsidRPr="00F4700C">
              <w:rPr>
                <w:rFonts w:ascii="Times New Roman" w:eastAsia="標楷體" w:hAnsi="Times New Roman"/>
                <w:bCs/>
                <w:color w:val="000000" w:themeColor="text1"/>
                <w:szCs w:val="24"/>
              </w:rPr>
              <w:t>病人或精神衛生法第三條第一項第一款</w:t>
            </w:r>
            <w:r w:rsidR="00547CB6" w:rsidRPr="00F4700C">
              <w:rPr>
                <w:rFonts w:ascii="Times New Roman" w:eastAsia="標楷體" w:hAnsi="Times New Roman"/>
                <w:bCs/>
                <w:color w:val="000000" w:themeColor="text1"/>
                <w:szCs w:val="24"/>
              </w:rPr>
              <w:t>所</w:t>
            </w:r>
            <w:r w:rsidR="00A63BFB" w:rsidRPr="00F4700C">
              <w:rPr>
                <w:rFonts w:ascii="Times New Roman" w:eastAsia="標楷體" w:hAnsi="Times New Roman"/>
                <w:bCs/>
                <w:color w:val="000000" w:themeColor="text1"/>
                <w:szCs w:val="24"/>
              </w:rPr>
              <w:t>定狀態之人</w:t>
            </w:r>
            <w:r w:rsidRPr="00F4700C">
              <w:rPr>
                <w:rFonts w:ascii="Times New Roman" w:eastAsia="標楷體" w:hAnsi="Times New Roman"/>
                <w:bCs/>
                <w:color w:val="000000" w:themeColor="text1"/>
                <w:szCs w:val="24"/>
              </w:rPr>
              <w:t>就醫。</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965E5E">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請說明中心接受</w:t>
            </w:r>
            <w:proofErr w:type="gramStart"/>
            <w:r w:rsidRPr="00F4700C">
              <w:rPr>
                <w:rFonts w:ascii="Times New Roman" w:eastAsia="標楷體" w:hAnsi="Times New Roman"/>
                <w:color w:val="000000" w:themeColor="text1"/>
                <w:szCs w:val="24"/>
              </w:rPr>
              <w:t>衛生局派案後</w:t>
            </w:r>
            <w:proofErr w:type="gramEnd"/>
            <w:r w:rsidRPr="00F4700C">
              <w:rPr>
                <w:rFonts w:ascii="Times New Roman" w:eastAsia="標楷體" w:hAnsi="Times New Roman"/>
                <w:color w:val="000000" w:themeColor="text1"/>
                <w:szCs w:val="24"/>
              </w:rPr>
              <w:t>之流程，</w:t>
            </w:r>
            <w:r w:rsidR="00B46C36" w:rsidRPr="00F4700C">
              <w:rPr>
                <w:rFonts w:ascii="Times New Roman" w:eastAsia="標楷體" w:hAnsi="Times New Roman"/>
                <w:color w:val="000000" w:themeColor="text1"/>
                <w:szCs w:val="24"/>
              </w:rPr>
              <w:t>與警察、消防及其他相關機關之合作機制。</w:t>
            </w:r>
          </w:p>
        </w:tc>
      </w:tr>
      <w:tr w:rsidR="00F4700C" w:rsidRPr="00F4700C">
        <w:trPr>
          <w:trHeight w:val="1517"/>
          <w:jc w:val="center"/>
        </w:trPr>
        <w:tc>
          <w:tcPr>
            <w:tcW w:w="12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三、</w:t>
            </w:r>
          </w:p>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行政管理及人員訓練</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5"/>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規劃及推動心理衛生服務計畫，盤點、聯結、開發及整合服務資源，建立網絡聯繫機制。</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C27849">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請說明中心年度心理衛生服務計畫，並盤點、聯結、開發及整合社區心理衛生服務資源、建立網絡聯繫機制內容。</w:t>
            </w:r>
          </w:p>
          <w:p w:rsidR="00CE278A" w:rsidRPr="00F4700C" w:rsidRDefault="00CE278A" w:rsidP="00C27849">
            <w:pPr>
              <w:jc w:val="both"/>
              <w:rPr>
                <w:rFonts w:ascii="Times New Roman" w:eastAsia="標楷體" w:hAnsi="Times New Roman"/>
                <w:color w:val="000000" w:themeColor="text1"/>
                <w:szCs w:val="24"/>
              </w:rPr>
            </w:pPr>
          </w:p>
        </w:tc>
      </w:tr>
      <w:tr w:rsidR="00F4700C" w:rsidRPr="00F4700C">
        <w:trPr>
          <w:trHeight w:val="124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5"/>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中心進用人員及辦理業務所需經費。</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請說明中心進用人員與辦理業務所需經費來源</w:t>
            </w:r>
            <w:r w:rsidR="004709D7" w:rsidRPr="00F4700C">
              <w:rPr>
                <w:rFonts w:ascii="Times New Roman" w:eastAsia="標楷體" w:hAnsi="Times New Roman"/>
                <w:color w:val="000000" w:themeColor="text1"/>
                <w:szCs w:val="24"/>
              </w:rPr>
              <w:t>（</w:t>
            </w:r>
            <w:r w:rsidR="00EE3C5C" w:rsidRPr="00F4700C">
              <w:rPr>
                <w:rFonts w:ascii="Times New Roman" w:eastAsia="標楷體" w:hAnsi="Times New Roman" w:hint="eastAsia"/>
                <w:color w:val="000000" w:themeColor="text1"/>
                <w:szCs w:val="24"/>
              </w:rPr>
              <w:t>中</w:t>
            </w:r>
            <w:r w:rsidR="004709D7" w:rsidRPr="00F4700C">
              <w:rPr>
                <w:rFonts w:ascii="Times New Roman" w:eastAsia="標楷體" w:hAnsi="Times New Roman"/>
                <w:color w:val="000000" w:themeColor="text1"/>
                <w:szCs w:val="24"/>
              </w:rPr>
              <w:t>央款及地方自籌款）</w:t>
            </w:r>
            <w:r w:rsidRPr="00F4700C">
              <w:rPr>
                <w:rFonts w:ascii="Times New Roman" w:eastAsia="標楷體" w:hAnsi="Times New Roman"/>
                <w:color w:val="000000" w:themeColor="text1"/>
                <w:szCs w:val="24"/>
              </w:rPr>
              <w:t>、編列項目及使用情形。</w:t>
            </w:r>
          </w:p>
        </w:tc>
      </w:tr>
      <w:tr w:rsidR="00F4700C" w:rsidRPr="00F4700C" w:rsidTr="00952D68">
        <w:trPr>
          <w:trHeight w:val="1247"/>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5"/>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蒐集、調查及統計分析社區心理衛生之需求。</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rsidP="00952D68">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請說明中心如何蒐集、調查及統計分析轄區社區心理衛生需求。</w:t>
            </w:r>
          </w:p>
        </w:tc>
      </w:tr>
      <w:tr w:rsidR="00F4700C" w:rsidRPr="00F4700C">
        <w:trPr>
          <w:trHeight w:val="147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5"/>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中心人員有具體的教育訓練機制及年度訓練計畫，並定期督導中心人員教育訓練。</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p>
          <w:p w:rsidR="00CF33FB" w:rsidRPr="00F4700C" w:rsidRDefault="00B46C36">
            <w:pPr>
              <w:pStyle w:val="a1"/>
              <w:numPr>
                <w:ilvl w:val="0"/>
                <w:numId w:val="16"/>
              </w:numPr>
              <w:ind w:left="317" w:hanging="317"/>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中心人員之教育訓練機制，與其執行情形，包含辦理方式、主題、場次及</w:t>
            </w:r>
            <w:proofErr w:type="gramStart"/>
            <w:r w:rsidRPr="00F4700C">
              <w:rPr>
                <w:rFonts w:ascii="Times New Roman" w:eastAsia="標楷體" w:hAnsi="Times New Roman"/>
                <w:color w:val="000000" w:themeColor="text1"/>
                <w:szCs w:val="24"/>
              </w:rPr>
              <w:t>參訓人次、</w:t>
            </w:r>
            <w:proofErr w:type="gramEnd"/>
            <w:r w:rsidRPr="00F4700C">
              <w:rPr>
                <w:rFonts w:ascii="Times New Roman" w:eastAsia="標楷體" w:hAnsi="Times New Roman"/>
                <w:color w:val="000000" w:themeColor="text1"/>
                <w:szCs w:val="24"/>
              </w:rPr>
              <w:t>時數、</w:t>
            </w:r>
            <w:proofErr w:type="gramStart"/>
            <w:r w:rsidRPr="00F4700C">
              <w:rPr>
                <w:rFonts w:ascii="Times New Roman" w:eastAsia="標楷體" w:hAnsi="Times New Roman"/>
                <w:color w:val="000000" w:themeColor="text1"/>
                <w:szCs w:val="24"/>
              </w:rPr>
              <w:t>參訓率</w:t>
            </w:r>
            <w:proofErr w:type="gramEnd"/>
            <w:r w:rsidRPr="00F4700C">
              <w:rPr>
                <w:rFonts w:ascii="Times New Roman" w:eastAsia="標楷體" w:hAnsi="Times New Roman"/>
                <w:color w:val="000000" w:themeColor="text1"/>
                <w:szCs w:val="24"/>
              </w:rPr>
              <w:t>、訓練成效等。</w:t>
            </w:r>
          </w:p>
          <w:p w:rsidR="00CF33FB" w:rsidRPr="00F4700C" w:rsidRDefault="00B46C36">
            <w:pPr>
              <w:pStyle w:val="a1"/>
              <w:numPr>
                <w:ilvl w:val="0"/>
                <w:numId w:val="16"/>
              </w:numPr>
              <w:ind w:left="317" w:hanging="317"/>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是否依據</w:t>
            </w:r>
            <w:proofErr w:type="gramStart"/>
            <w:r w:rsidRPr="00F4700C">
              <w:rPr>
                <w:rFonts w:ascii="Times New Roman" w:eastAsia="標楷體" w:hAnsi="Times New Roman"/>
                <w:color w:val="000000" w:themeColor="text1"/>
                <w:szCs w:val="24"/>
              </w:rPr>
              <w:t>社安網第二</w:t>
            </w:r>
            <w:proofErr w:type="gramEnd"/>
            <w:r w:rsidRPr="00F4700C">
              <w:rPr>
                <w:rFonts w:ascii="Times New Roman" w:eastAsia="標楷體" w:hAnsi="Times New Roman"/>
                <w:color w:val="000000" w:themeColor="text1"/>
                <w:szCs w:val="24"/>
              </w:rPr>
              <w:t>期計畫心理衛生人員訓練基準辦理。</w:t>
            </w:r>
          </w:p>
        </w:tc>
      </w:tr>
      <w:tr w:rsidR="00F4700C" w:rsidRPr="00F4700C">
        <w:trPr>
          <w:trHeight w:val="1134"/>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pStyle w:val="a1"/>
              <w:numPr>
                <w:ilvl w:val="0"/>
                <w:numId w:val="15"/>
              </w:numPr>
              <w:ind w:left="737" w:hanging="737"/>
              <w:jc w:val="both"/>
              <w:rPr>
                <w:rFonts w:ascii="Times New Roman" w:eastAsia="標楷體" w:hAnsi="Times New Roman"/>
                <w:bCs/>
                <w:color w:val="000000" w:themeColor="text1"/>
                <w:szCs w:val="24"/>
              </w:rPr>
            </w:pPr>
            <w:r w:rsidRPr="00F4700C">
              <w:rPr>
                <w:rFonts w:ascii="Times New Roman" w:eastAsia="標楷體" w:hAnsi="Times New Roman"/>
                <w:bCs/>
                <w:color w:val="000000" w:themeColor="text1"/>
                <w:szCs w:val="24"/>
              </w:rPr>
              <w:t>有兼任精神科專科醫師可強化人員訓練、業務督導、個案醫療諮詢及就醫轉</w:t>
            </w:r>
            <w:proofErr w:type="gramStart"/>
            <w:r w:rsidRPr="00F4700C">
              <w:rPr>
                <w:rFonts w:ascii="Times New Roman" w:eastAsia="標楷體" w:hAnsi="Times New Roman"/>
                <w:bCs/>
                <w:color w:val="000000" w:themeColor="text1"/>
                <w:szCs w:val="24"/>
              </w:rPr>
              <w:t>介</w:t>
            </w:r>
            <w:proofErr w:type="gramEnd"/>
            <w:r w:rsidRPr="00F4700C">
              <w:rPr>
                <w:rFonts w:ascii="Times New Roman" w:eastAsia="標楷體" w:hAnsi="Times New Roman"/>
                <w:bCs/>
                <w:color w:val="000000" w:themeColor="text1"/>
                <w:szCs w:val="24"/>
              </w:rPr>
              <w:t>。</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jc w:val="both"/>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請說明兼任精神科專科醫師協助中心人員訓練與督導狀況、個案醫療諮詢、就醫轉</w:t>
            </w:r>
            <w:proofErr w:type="gramStart"/>
            <w:r w:rsidRPr="00F4700C">
              <w:rPr>
                <w:rFonts w:ascii="Times New Roman" w:eastAsia="標楷體" w:hAnsi="Times New Roman"/>
                <w:color w:val="000000" w:themeColor="text1"/>
                <w:szCs w:val="24"/>
              </w:rPr>
              <w:t>介</w:t>
            </w:r>
            <w:proofErr w:type="gramEnd"/>
            <w:r w:rsidRPr="00F4700C">
              <w:rPr>
                <w:rFonts w:ascii="Times New Roman" w:eastAsia="標楷體" w:hAnsi="Times New Roman"/>
                <w:color w:val="000000" w:themeColor="text1"/>
                <w:szCs w:val="24"/>
              </w:rPr>
              <w:t>及兼任時數、頻率。</w:t>
            </w:r>
          </w:p>
        </w:tc>
      </w:tr>
      <w:tr w:rsidR="00F4700C" w:rsidRPr="00F4700C">
        <w:trPr>
          <w:trHeight w:val="1779"/>
          <w:jc w:val="center"/>
        </w:trPr>
        <w:tc>
          <w:tcPr>
            <w:tcW w:w="12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四、</w:t>
            </w:r>
          </w:p>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人員進用率</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28074D">
            <w:pPr>
              <w:pStyle w:val="a1"/>
              <w:numPr>
                <w:ilvl w:val="0"/>
                <w:numId w:val="23"/>
              </w:numPr>
              <w:spacing w:beforeLines="50" w:before="234"/>
              <w:ind w:left="743" w:hanging="743"/>
              <w:rPr>
                <w:rFonts w:ascii="Times New Roman" w:eastAsia="標楷體" w:hAnsi="Times New Roman"/>
                <w:bCs/>
                <w:color w:val="000000" w:themeColor="text1"/>
                <w:szCs w:val="20"/>
              </w:rPr>
            </w:pPr>
            <w:r w:rsidRPr="00F4700C">
              <w:rPr>
                <w:rFonts w:ascii="Times New Roman" w:eastAsia="標楷體" w:hAnsi="Times New Roman"/>
                <w:bCs/>
                <w:color w:val="000000" w:themeColor="text1"/>
                <w:szCs w:val="20"/>
              </w:rPr>
              <w:t>中心成員進用情形如下表：</w:t>
            </w:r>
          </w:p>
          <w:p w:rsidR="00CF33FB" w:rsidRPr="00F4700C" w:rsidRDefault="00CF33FB">
            <w:pPr>
              <w:jc w:val="both"/>
              <w:rPr>
                <w:rFonts w:ascii="Times New Roman" w:eastAsia="標楷體" w:hAnsi="Times New Roman"/>
                <w:bCs/>
                <w:color w:val="000000" w:themeColor="text1"/>
                <w:szCs w:val="20"/>
              </w:rPr>
            </w:pPr>
          </w:p>
          <w:tbl>
            <w:tblPr>
              <w:tblW w:w="3318" w:type="dxa"/>
              <w:tblCellMar>
                <w:left w:w="11" w:type="dxa"/>
                <w:right w:w="11" w:type="dxa"/>
              </w:tblCellMar>
              <w:tblLook w:val="0000" w:firstRow="0" w:lastRow="0" w:firstColumn="0" w:lastColumn="0" w:noHBand="0" w:noVBand="0"/>
            </w:tblPr>
            <w:tblGrid>
              <w:gridCol w:w="420"/>
              <w:gridCol w:w="764"/>
              <w:gridCol w:w="703"/>
              <w:gridCol w:w="691"/>
              <w:gridCol w:w="740"/>
            </w:tblGrid>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人員類別</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9874C8" w:rsidP="007E12F3">
                  <w:pPr>
                    <w:spacing w:line="24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113</w:t>
                  </w:r>
                  <w:r w:rsidR="00B46C36" w:rsidRPr="00F4700C">
                    <w:rPr>
                      <w:rFonts w:ascii="Times New Roman" w:eastAsia="標楷體" w:hAnsi="Times New Roman"/>
                      <w:bCs/>
                      <w:color w:val="000000" w:themeColor="text1"/>
                      <w:sz w:val="20"/>
                      <w:szCs w:val="20"/>
                    </w:rPr>
                    <w:t>年</w:t>
                  </w:r>
                </w:p>
                <w:p w:rsidR="00CF33FB" w:rsidRPr="00F4700C" w:rsidRDefault="00B46C36" w:rsidP="007E12F3">
                  <w:pPr>
                    <w:spacing w:line="24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核定</w:t>
                  </w:r>
                </w:p>
                <w:p w:rsidR="00CF33FB" w:rsidRPr="00F4700C" w:rsidRDefault="00B46C36" w:rsidP="007E12F3">
                  <w:pPr>
                    <w:spacing w:line="24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人數</w:t>
                  </w: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rsidP="007E12F3">
                  <w:pPr>
                    <w:spacing w:line="24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進用</w:t>
                  </w:r>
                </w:p>
                <w:p w:rsidR="00CF33FB" w:rsidRPr="00F4700C" w:rsidRDefault="00B46C36" w:rsidP="007E12F3">
                  <w:pPr>
                    <w:spacing w:line="24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人數</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rsidP="007E12F3">
                  <w:pPr>
                    <w:spacing w:line="24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進用率（</w:t>
                  </w:r>
                  <w:r w:rsidRPr="00F4700C">
                    <w:rPr>
                      <w:rFonts w:ascii="Times New Roman" w:eastAsia="標楷體" w:hAnsi="Times New Roman"/>
                      <w:bCs/>
                      <w:color w:val="000000" w:themeColor="text1"/>
                      <w:sz w:val="20"/>
                      <w:szCs w:val="20"/>
                    </w:rPr>
                    <w:t>%</w:t>
                  </w:r>
                  <w:r w:rsidRPr="00F4700C">
                    <w:rPr>
                      <w:rFonts w:ascii="Times New Roman" w:eastAsia="標楷體" w:hAnsi="Times New Roman"/>
                      <w:bCs/>
                      <w:color w:val="000000" w:themeColor="text1"/>
                      <w:sz w:val="20"/>
                      <w:szCs w:val="20"/>
                    </w:rPr>
                    <w:t>）</w:t>
                  </w: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執行秘書</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rPr>
                <w:trHeight w:val="397"/>
              </w:trPr>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督導</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心理輔導員</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諮商心理師</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lastRenderedPageBreak/>
                    <w:t>臨床心理師</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護理師</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職能治療師</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10120E" w:rsidRPr="00F4700C" w:rsidRDefault="00B46C36" w:rsidP="0028074D">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心理衛生</w:t>
                  </w:r>
                </w:p>
                <w:p w:rsidR="00CF33FB" w:rsidRPr="00F4700C" w:rsidRDefault="00B46C36" w:rsidP="0028074D">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社工</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11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8074D" w:rsidRPr="00F4700C" w:rsidRDefault="0028074D">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心理衛生社工</w:t>
                  </w:r>
                  <w:r w:rsidRPr="00F4700C">
                    <w:rPr>
                      <w:rFonts w:ascii="Times New Roman" w:eastAsia="標楷體" w:hAnsi="Times New Roman" w:hint="eastAsia"/>
                      <w:bCs/>
                      <w:color w:val="000000" w:themeColor="text1"/>
                      <w:sz w:val="20"/>
                      <w:szCs w:val="20"/>
                    </w:rPr>
                    <w:t>督導</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8074D" w:rsidRPr="00F4700C" w:rsidRDefault="0028074D">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8074D" w:rsidRPr="00F4700C" w:rsidRDefault="0028074D">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28074D" w:rsidRPr="00F4700C" w:rsidRDefault="0028074D">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4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B46C36" w:rsidP="0028074D">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關懷訪視人力</w:t>
                  </w: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精神疾病關懷</w:t>
                  </w:r>
                </w:p>
                <w:p w:rsidR="00CF33FB" w:rsidRPr="00F4700C" w:rsidRDefault="00B46C36">
                  <w:pPr>
                    <w:spacing w:line="300" w:lineRule="exact"/>
                    <w:jc w:val="center"/>
                    <w:rPr>
                      <w:rFonts w:ascii="Times New Roman" w:eastAsia="標楷體" w:hAnsi="Times New Roman"/>
                      <w:bCs/>
                      <w:color w:val="000000" w:themeColor="text1"/>
                      <w:sz w:val="20"/>
                      <w:szCs w:val="20"/>
                    </w:rPr>
                  </w:pPr>
                  <w:proofErr w:type="gramStart"/>
                  <w:r w:rsidRPr="00F4700C">
                    <w:rPr>
                      <w:rFonts w:ascii="Times New Roman" w:eastAsia="標楷體" w:hAnsi="Times New Roman"/>
                      <w:bCs/>
                      <w:color w:val="000000" w:themeColor="text1"/>
                      <w:sz w:val="20"/>
                      <w:szCs w:val="20"/>
                    </w:rPr>
                    <w:t>訪視員</w:t>
                  </w:r>
                  <w:proofErr w:type="gramEnd"/>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c>
                <w:tcPr>
                  <w:tcW w:w="4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自殺關懷</w:t>
                  </w:r>
                  <w:proofErr w:type="gramStart"/>
                  <w:r w:rsidRPr="00F4700C">
                    <w:rPr>
                      <w:rFonts w:ascii="Times New Roman" w:eastAsia="標楷體" w:hAnsi="Times New Roman"/>
                      <w:bCs/>
                      <w:color w:val="000000" w:themeColor="text1"/>
                      <w:sz w:val="20"/>
                      <w:szCs w:val="20"/>
                    </w:rPr>
                    <w:t>訪視員</w:t>
                  </w:r>
                  <w:proofErr w:type="gramEnd"/>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rsidTr="0028074D">
              <w:trPr>
                <w:trHeight w:val="510"/>
              </w:trPr>
              <w:tc>
                <w:tcPr>
                  <w:tcW w:w="4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督導</w:t>
                  </w:r>
                </w:p>
              </w:tc>
              <w:tc>
                <w:tcPr>
                  <w:tcW w:w="70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bl>
          <w:p w:rsidR="00CF33FB" w:rsidRPr="00F4700C" w:rsidRDefault="00CF33FB">
            <w:pPr>
              <w:jc w:val="both"/>
              <w:rPr>
                <w:rFonts w:ascii="Times New Roman" w:eastAsia="標楷體" w:hAnsi="Times New Roman"/>
                <w:bCs/>
                <w:color w:val="000000" w:themeColor="text1"/>
                <w:szCs w:val="20"/>
              </w:rPr>
            </w:pPr>
          </w:p>
          <w:p w:rsidR="00CF33FB" w:rsidRPr="00F4700C" w:rsidRDefault="00CF33FB">
            <w:pPr>
              <w:ind w:left="180" w:hanging="180"/>
              <w:jc w:val="both"/>
              <w:rPr>
                <w:rFonts w:ascii="Times New Roman" w:eastAsia="標楷體" w:hAnsi="Times New Roman"/>
                <w:bCs/>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p>
          <w:p w:rsidR="00CF33FB" w:rsidRPr="00F4700C" w:rsidRDefault="00B46C36">
            <w:pPr>
              <w:pStyle w:val="a1"/>
              <w:numPr>
                <w:ilvl w:val="0"/>
                <w:numId w:val="18"/>
              </w:numPr>
              <w:ind w:left="317" w:hanging="317"/>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各中心依照強化社會安全網第二期計畫核定本所進用心理衛生專業人數。</w:t>
            </w:r>
          </w:p>
          <w:p w:rsidR="00CF33FB" w:rsidRPr="00F4700C" w:rsidRDefault="00D952A0" w:rsidP="00965E5E">
            <w:pPr>
              <w:pStyle w:val="a1"/>
              <w:numPr>
                <w:ilvl w:val="0"/>
                <w:numId w:val="18"/>
              </w:numPr>
              <w:ind w:left="317" w:hanging="317"/>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依實地輔導中心</w:t>
            </w:r>
            <w:r w:rsidR="00965E5E" w:rsidRPr="00F4700C">
              <w:rPr>
                <w:rFonts w:ascii="Times New Roman" w:eastAsia="標楷體" w:hAnsi="Times New Roman"/>
                <w:color w:val="000000" w:themeColor="text1"/>
                <w:szCs w:val="24"/>
              </w:rPr>
              <w:t>之人員配置及進用狀況填寫</w:t>
            </w:r>
            <w:r w:rsidR="00B46C36" w:rsidRPr="00F4700C">
              <w:rPr>
                <w:rFonts w:ascii="Times New Roman" w:eastAsia="標楷體" w:hAnsi="Times New Roman"/>
                <w:color w:val="000000" w:themeColor="text1"/>
                <w:szCs w:val="24"/>
              </w:rPr>
              <w:t>。</w:t>
            </w:r>
          </w:p>
        </w:tc>
      </w:tr>
      <w:tr w:rsidR="00F4700C" w:rsidRPr="00F4700C">
        <w:trPr>
          <w:trHeight w:val="1779"/>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28074D">
            <w:pPr>
              <w:pStyle w:val="a1"/>
              <w:numPr>
                <w:ilvl w:val="0"/>
                <w:numId w:val="17"/>
              </w:numPr>
              <w:spacing w:beforeLines="50" w:before="234"/>
              <w:ind w:left="743" w:hanging="743"/>
              <w:rPr>
                <w:rFonts w:ascii="Times New Roman" w:eastAsia="標楷體" w:hAnsi="Times New Roman"/>
                <w:bCs/>
                <w:color w:val="000000" w:themeColor="text1"/>
                <w:szCs w:val="20"/>
              </w:rPr>
            </w:pPr>
            <w:r w:rsidRPr="00F4700C">
              <w:rPr>
                <w:rFonts w:ascii="Times New Roman" w:eastAsia="標楷體" w:hAnsi="Times New Roman"/>
                <w:bCs/>
                <w:color w:val="000000" w:themeColor="text1"/>
                <w:szCs w:val="20"/>
              </w:rPr>
              <w:t>助理及保全進用情形：</w:t>
            </w:r>
          </w:p>
          <w:tbl>
            <w:tblPr>
              <w:tblW w:w="3318" w:type="dxa"/>
              <w:tblCellMar>
                <w:left w:w="10" w:type="dxa"/>
                <w:right w:w="10" w:type="dxa"/>
              </w:tblCellMar>
              <w:tblLook w:val="0000" w:firstRow="0" w:lastRow="0" w:firstColumn="0" w:lastColumn="0" w:noHBand="0" w:noVBand="0"/>
            </w:tblPr>
            <w:tblGrid>
              <w:gridCol w:w="873"/>
              <w:gridCol w:w="1215"/>
              <w:gridCol w:w="1230"/>
            </w:tblGrid>
            <w:tr w:rsidR="00F4700C" w:rsidRPr="00F4700C">
              <w:trPr>
                <w:trHeight w:val="454"/>
              </w:trPr>
              <w:tc>
                <w:tcPr>
                  <w:tcW w:w="33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rPr>
                      <w:rFonts w:ascii="Times New Roman" w:eastAsia="標楷體" w:hAnsi="Times New Roman"/>
                      <w:b/>
                      <w:bCs/>
                      <w:color w:val="000000" w:themeColor="text1"/>
                      <w:sz w:val="20"/>
                      <w:szCs w:val="20"/>
                    </w:rPr>
                  </w:pPr>
                  <w:r w:rsidRPr="00F4700C">
                    <w:rPr>
                      <w:rFonts w:ascii="Times New Roman" w:eastAsia="標楷體" w:hAnsi="Times New Roman"/>
                      <w:b/>
                      <w:bCs/>
                      <w:color w:val="000000" w:themeColor="text1"/>
                      <w:sz w:val="20"/>
                      <w:szCs w:val="20"/>
                    </w:rPr>
                    <w:t>心衛中心名稱：</w:t>
                  </w:r>
                </w:p>
              </w:tc>
            </w:tr>
            <w:tr w:rsidR="00F4700C" w:rsidRPr="00F4700C">
              <w:trPr>
                <w:trHeight w:val="454"/>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人員類別</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進用人數</w:t>
                  </w: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每週服務時數</w:t>
                  </w:r>
                </w:p>
              </w:tc>
            </w:tr>
            <w:tr w:rsidR="00F4700C" w:rsidRPr="00F4700C">
              <w:trPr>
                <w:trHeight w:val="510"/>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助理</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r w:rsidR="00F4700C" w:rsidRPr="00F4700C">
              <w:trPr>
                <w:trHeight w:val="510"/>
              </w:trPr>
              <w:tc>
                <w:tcPr>
                  <w:tcW w:w="87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33FB" w:rsidRPr="00F4700C" w:rsidRDefault="00B46C36">
                  <w:pPr>
                    <w:spacing w:line="300" w:lineRule="exact"/>
                    <w:jc w:val="center"/>
                    <w:rPr>
                      <w:rFonts w:ascii="Times New Roman" w:eastAsia="標楷體" w:hAnsi="Times New Roman"/>
                      <w:bCs/>
                      <w:color w:val="000000" w:themeColor="text1"/>
                      <w:sz w:val="20"/>
                      <w:szCs w:val="20"/>
                    </w:rPr>
                  </w:pPr>
                  <w:r w:rsidRPr="00F4700C">
                    <w:rPr>
                      <w:rFonts w:ascii="Times New Roman" w:eastAsia="標楷體" w:hAnsi="Times New Roman"/>
                      <w:bCs/>
                      <w:color w:val="000000" w:themeColor="text1"/>
                      <w:sz w:val="20"/>
                      <w:szCs w:val="20"/>
                    </w:rPr>
                    <w:t>保全</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CF33FB" w:rsidRPr="00F4700C" w:rsidRDefault="00CF33FB">
                  <w:pPr>
                    <w:spacing w:line="300" w:lineRule="exact"/>
                    <w:jc w:val="center"/>
                    <w:rPr>
                      <w:rFonts w:ascii="Times New Roman" w:eastAsia="標楷體" w:hAnsi="Times New Roman"/>
                      <w:bCs/>
                      <w:color w:val="000000" w:themeColor="text1"/>
                      <w:sz w:val="20"/>
                      <w:szCs w:val="20"/>
                    </w:rPr>
                  </w:pPr>
                </w:p>
              </w:tc>
            </w:tr>
          </w:tbl>
          <w:p w:rsidR="00CF33FB" w:rsidRPr="00F4700C" w:rsidRDefault="00CF33FB">
            <w:pPr>
              <w:pStyle w:val="a1"/>
              <w:ind w:left="882"/>
              <w:rPr>
                <w:rFonts w:ascii="Times New Roman" w:eastAsia="標楷體" w:hAnsi="Times New Roman"/>
                <w:bCs/>
                <w:color w:val="000000" w:themeColor="text1"/>
                <w:szCs w:val="20"/>
              </w:rPr>
            </w:pPr>
          </w:p>
          <w:p w:rsidR="00CF33FB" w:rsidRPr="00F4700C" w:rsidRDefault="00CF33FB" w:rsidP="00260599">
            <w:pPr>
              <w:rPr>
                <w:rFonts w:ascii="Times New Roman" w:eastAsia="標楷體" w:hAnsi="Times New Roman"/>
                <w:bCs/>
                <w:color w:val="000000" w:themeColor="text1"/>
                <w:szCs w:val="20"/>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p>
          <w:p w:rsidR="00CF33FB" w:rsidRPr="00F4700C" w:rsidRDefault="00B46C36">
            <w:pPr>
              <w:pStyle w:val="a1"/>
              <w:numPr>
                <w:ilvl w:val="0"/>
                <w:numId w:val="19"/>
              </w:numPr>
              <w:ind w:left="317" w:hanging="317"/>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中心助理及保全進用情形，及其經費來源。</w:t>
            </w:r>
          </w:p>
          <w:p w:rsidR="00AF1A19" w:rsidRPr="00F4700C" w:rsidRDefault="00B46C36" w:rsidP="00AF1A19">
            <w:pPr>
              <w:pStyle w:val="a1"/>
              <w:numPr>
                <w:ilvl w:val="0"/>
                <w:numId w:val="19"/>
              </w:numPr>
              <w:ind w:left="317" w:hanging="317"/>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助理之學經歷及服務時數。</w:t>
            </w:r>
          </w:p>
          <w:p w:rsidR="00D952A0" w:rsidRPr="00F4700C" w:rsidRDefault="00D952A0" w:rsidP="00AF1A19">
            <w:pPr>
              <w:pStyle w:val="a1"/>
              <w:numPr>
                <w:ilvl w:val="0"/>
                <w:numId w:val="19"/>
              </w:numPr>
              <w:ind w:left="317" w:hanging="317"/>
              <w:rPr>
                <w:rFonts w:ascii="Times New Roman" w:eastAsia="標楷體" w:hAnsi="Times New Roman"/>
                <w:color w:val="000000" w:themeColor="text1"/>
                <w:szCs w:val="24"/>
              </w:rPr>
            </w:pPr>
            <w:proofErr w:type="gramStart"/>
            <w:r w:rsidRPr="00F4700C">
              <w:rPr>
                <w:rFonts w:ascii="Times New Roman" w:eastAsia="標楷體" w:hAnsi="Times New Roman"/>
                <w:color w:val="000000" w:themeColor="text1"/>
                <w:szCs w:val="24"/>
              </w:rPr>
              <w:t>倘未進</w:t>
            </w:r>
            <w:proofErr w:type="gramEnd"/>
            <w:r w:rsidRPr="00F4700C">
              <w:rPr>
                <w:rFonts w:ascii="Times New Roman" w:eastAsia="標楷體" w:hAnsi="Times New Roman"/>
                <w:color w:val="000000" w:themeColor="text1"/>
                <w:szCs w:val="24"/>
              </w:rPr>
              <w:t>用保全，</w:t>
            </w:r>
            <w:r w:rsidR="00965E5E" w:rsidRPr="00F4700C">
              <w:rPr>
                <w:rFonts w:ascii="Times New Roman" w:eastAsia="標楷體" w:hAnsi="Times New Roman"/>
                <w:color w:val="000000" w:themeColor="text1"/>
                <w:szCs w:val="24"/>
              </w:rPr>
              <w:t>請</w:t>
            </w:r>
            <w:r w:rsidR="00312E10" w:rsidRPr="00F4700C">
              <w:rPr>
                <w:rFonts w:ascii="Times New Roman" w:eastAsia="標楷體" w:hAnsi="Times New Roman"/>
                <w:color w:val="000000" w:themeColor="text1"/>
                <w:szCs w:val="24"/>
              </w:rPr>
              <w:t>說明</w:t>
            </w:r>
            <w:r w:rsidR="00AF1A19" w:rsidRPr="00F4700C">
              <w:rPr>
                <w:rFonts w:ascii="Times New Roman" w:eastAsia="標楷體" w:hAnsi="Times New Roman" w:hint="eastAsia"/>
                <w:color w:val="000000" w:themeColor="text1"/>
                <w:szCs w:val="24"/>
              </w:rPr>
              <w:t>如何落實</w:t>
            </w:r>
            <w:r w:rsidRPr="00F4700C">
              <w:rPr>
                <w:rFonts w:ascii="Times New Roman" w:eastAsia="標楷體" w:hAnsi="Times New Roman"/>
                <w:color w:val="000000" w:themeColor="text1"/>
                <w:szCs w:val="24"/>
              </w:rPr>
              <w:t>中心之安全</w:t>
            </w:r>
            <w:r w:rsidR="00AF1A19" w:rsidRPr="00F4700C">
              <w:rPr>
                <w:rFonts w:ascii="Times New Roman" w:eastAsia="標楷體" w:hAnsi="Times New Roman" w:hint="eastAsia"/>
                <w:color w:val="000000" w:themeColor="text1"/>
                <w:szCs w:val="24"/>
              </w:rPr>
              <w:t>維護措施。</w:t>
            </w:r>
          </w:p>
        </w:tc>
      </w:tr>
      <w:tr w:rsidR="00F4700C" w:rsidRPr="00F4700C">
        <w:trPr>
          <w:trHeight w:val="1020"/>
          <w:jc w:val="center"/>
        </w:trPr>
        <w:tc>
          <w:tcPr>
            <w:tcW w:w="127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五、其他</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312E10">
            <w:pPr>
              <w:pStyle w:val="a1"/>
              <w:numPr>
                <w:ilvl w:val="0"/>
                <w:numId w:val="20"/>
              </w:numPr>
              <w:spacing w:beforeLines="50" w:before="234"/>
              <w:ind w:left="743" w:hanging="743"/>
              <w:jc w:val="both"/>
              <w:rPr>
                <w:rFonts w:ascii="Times New Roman" w:eastAsia="標楷體" w:hAnsi="Times New Roman"/>
                <w:bCs/>
                <w:color w:val="000000" w:themeColor="text1"/>
                <w:szCs w:val="20"/>
              </w:rPr>
            </w:pPr>
            <w:r w:rsidRPr="00F4700C">
              <w:rPr>
                <w:rFonts w:ascii="Times New Roman" w:eastAsia="標楷體" w:hAnsi="Times New Roman"/>
                <w:bCs/>
                <w:color w:val="000000" w:themeColor="text1"/>
                <w:szCs w:val="20"/>
              </w:rPr>
              <w:t>定期提供員工協助方案。</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請說明中心是否有與中心人員宣導員工協助方案（</w:t>
            </w:r>
            <w:r w:rsidRPr="00F4700C">
              <w:rPr>
                <w:rFonts w:ascii="Times New Roman" w:eastAsia="標楷體" w:hAnsi="Times New Roman"/>
                <w:color w:val="000000" w:themeColor="text1"/>
                <w:szCs w:val="24"/>
              </w:rPr>
              <w:t>EAP</w:t>
            </w:r>
            <w:r w:rsidRPr="00F4700C">
              <w:rPr>
                <w:rFonts w:ascii="Times New Roman" w:eastAsia="標楷體" w:hAnsi="Times New Roman"/>
                <w:color w:val="000000" w:themeColor="text1"/>
                <w:szCs w:val="24"/>
              </w:rPr>
              <w:t>），並列出使用頻率及每人每年使用次數。</w:t>
            </w:r>
          </w:p>
        </w:tc>
      </w:tr>
      <w:tr w:rsidR="00F4700C" w:rsidRPr="00F4700C">
        <w:trPr>
          <w:trHeight w:val="1020"/>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312E10">
            <w:pPr>
              <w:pStyle w:val="a1"/>
              <w:numPr>
                <w:ilvl w:val="0"/>
                <w:numId w:val="20"/>
              </w:numPr>
              <w:spacing w:beforeLines="50" w:before="234"/>
              <w:ind w:left="743" w:hanging="743"/>
              <w:jc w:val="both"/>
              <w:rPr>
                <w:rFonts w:ascii="Times New Roman" w:eastAsia="標楷體" w:hAnsi="Times New Roman"/>
                <w:bCs/>
                <w:color w:val="000000" w:themeColor="text1"/>
                <w:szCs w:val="20"/>
              </w:rPr>
            </w:pPr>
            <w:r w:rsidRPr="00F4700C">
              <w:rPr>
                <w:rFonts w:ascii="Times New Roman" w:eastAsia="標楷體" w:hAnsi="Times New Roman"/>
                <w:bCs/>
                <w:color w:val="000000" w:themeColor="text1"/>
                <w:szCs w:val="20"/>
              </w:rPr>
              <w:t>心理衛生訪視人員執業安全計畫。</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965E5E">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請說明中心</w:t>
            </w:r>
            <w:proofErr w:type="gramStart"/>
            <w:r w:rsidR="00965E5E" w:rsidRPr="00F4700C">
              <w:rPr>
                <w:rFonts w:ascii="Times New Roman" w:eastAsia="標楷體" w:hAnsi="Times New Roman"/>
                <w:color w:val="000000" w:themeColor="text1"/>
                <w:szCs w:val="24"/>
              </w:rPr>
              <w:t>自籌或</w:t>
            </w:r>
            <w:r w:rsidRPr="00F4700C">
              <w:rPr>
                <w:rFonts w:ascii="Times New Roman" w:eastAsia="標楷體" w:hAnsi="Times New Roman"/>
                <w:color w:val="000000" w:themeColor="text1"/>
                <w:szCs w:val="24"/>
              </w:rPr>
              <w:t>申請</w:t>
            </w:r>
            <w:proofErr w:type="gramEnd"/>
            <w:r w:rsidR="00965E5E" w:rsidRPr="00F4700C">
              <w:rPr>
                <w:rFonts w:ascii="Times New Roman" w:eastAsia="標楷體" w:hAnsi="Times New Roman"/>
                <w:color w:val="000000" w:themeColor="text1"/>
                <w:szCs w:val="24"/>
              </w:rPr>
              <w:t>公益彩券回饋金補助及</w:t>
            </w:r>
            <w:r w:rsidRPr="00F4700C">
              <w:rPr>
                <w:rFonts w:ascii="Times New Roman" w:eastAsia="標楷體" w:hAnsi="Times New Roman"/>
                <w:color w:val="000000" w:themeColor="text1"/>
                <w:szCs w:val="24"/>
              </w:rPr>
              <w:t>辦理情形。</w:t>
            </w:r>
          </w:p>
        </w:tc>
      </w:tr>
      <w:tr w:rsidR="00F4700C" w:rsidRPr="00F4700C">
        <w:trPr>
          <w:trHeight w:val="1020"/>
          <w:jc w:val="center"/>
        </w:trPr>
        <w:tc>
          <w:tcPr>
            <w:tcW w:w="127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rPr>
                <w:rFonts w:ascii="Times New Roman" w:eastAsia="標楷體" w:hAnsi="Times New Roman"/>
                <w:color w:val="000000" w:themeColor="text1"/>
                <w:szCs w:val="24"/>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rsidP="00312E10">
            <w:pPr>
              <w:pStyle w:val="a1"/>
              <w:numPr>
                <w:ilvl w:val="0"/>
                <w:numId w:val="26"/>
              </w:numPr>
              <w:spacing w:beforeLines="50" w:before="234"/>
              <w:ind w:left="743" w:hanging="743"/>
              <w:jc w:val="both"/>
              <w:rPr>
                <w:rFonts w:ascii="Times New Roman" w:eastAsia="標楷體" w:hAnsi="Times New Roman"/>
                <w:bCs/>
                <w:color w:val="000000" w:themeColor="text1"/>
                <w:szCs w:val="20"/>
              </w:rPr>
            </w:pPr>
            <w:r w:rsidRPr="00F4700C">
              <w:rPr>
                <w:rFonts w:ascii="Times New Roman" w:eastAsia="標楷體" w:hAnsi="Times New Roman"/>
                <w:bCs/>
                <w:color w:val="000000" w:themeColor="text1"/>
                <w:szCs w:val="20"/>
              </w:rPr>
              <w:t>推動急難紓困實施方案。</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CF33FB">
            <w:pPr>
              <w:ind w:left="-120" w:right="-120"/>
              <w:jc w:val="center"/>
              <w:rPr>
                <w:rFonts w:ascii="Times New Roman" w:eastAsia="標楷體" w:hAnsi="Times New Roman"/>
                <w:b/>
                <w:color w:val="000000" w:themeColor="text1"/>
                <w:szCs w:val="24"/>
              </w:rPr>
            </w:pPr>
          </w:p>
        </w:tc>
        <w:tc>
          <w:tcPr>
            <w:tcW w:w="3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33FB" w:rsidRPr="00F4700C" w:rsidRDefault="00B46C36">
            <w:pPr>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請說明：</w:t>
            </w:r>
          </w:p>
          <w:p w:rsidR="00CF33FB" w:rsidRPr="00F4700C" w:rsidRDefault="00B46C36">
            <w:pPr>
              <w:pStyle w:val="a1"/>
              <w:numPr>
                <w:ilvl w:val="0"/>
                <w:numId w:val="21"/>
              </w:numPr>
              <w:ind w:left="317" w:hanging="317"/>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中心是否有推動急難紓困實施方案，及關懷救助金發放情形。</w:t>
            </w:r>
          </w:p>
          <w:p w:rsidR="00CF33FB" w:rsidRPr="00F4700C" w:rsidRDefault="00B46C36">
            <w:pPr>
              <w:pStyle w:val="a1"/>
              <w:numPr>
                <w:ilvl w:val="0"/>
                <w:numId w:val="21"/>
              </w:numPr>
              <w:ind w:left="317" w:hanging="317"/>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如未辦理請說明原因。</w:t>
            </w:r>
          </w:p>
        </w:tc>
      </w:tr>
      <w:tr w:rsidR="00CF33FB" w:rsidRPr="00F4700C">
        <w:trPr>
          <w:trHeight w:val="23"/>
          <w:jc w:val="center"/>
        </w:trPr>
        <w:tc>
          <w:tcPr>
            <w:tcW w:w="709" w:type="dxa"/>
            <w:tcBorders>
              <w:top w:val="single" w:sz="4" w:space="0" w:color="000000"/>
            </w:tcBorders>
            <w:shd w:val="clear" w:color="auto" w:fill="auto"/>
            <w:tcMar>
              <w:top w:w="0" w:type="dxa"/>
              <w:left w:w="108" w:type="dxa"/>
              <w:bottom w:w="0" w:type="dxa"/>
              <w:right w:w="108" w:type="dxa"/>
            </w:tcMar>
          </w:tcPr>
          <w:p w:rsidR="00CF33FB" w:rsidRPr="00F4700C" w:rsidRDefault="00CF33FB">
            <w:pPr>
              <w:rPr>
                <w:rFonts w:ascii="Times New Roman" w:eastAsia="標楷體" w:hAnsi="Times New Roman"/>
                <w:color w:val="000000" w:themeColor="text1"/>
                <w:szCs w:val="24"/>
              </w:rPr>
            </w:pPr>
          </w:p>
        </w:tc>
        <w:tc>
          <w:tcPr>
            <w:tcW w:w="10207" w:type="dxa"/>
            <w:gridSpan w:val="6"/>
            <w:tcBorders>
              <w:top w:val="single" w:sz="4" w:space="0" w:color="000000"/>
            </w:tcBorders>
            <w:shd w:val="clear" w:color="auto" w:fill="auto"/>
            <w:tcMar>
              <w:top w:w="0" w:type="dxa"/>
              <w:left w:w="108" w:type="dxa"/>
              <w:bottom w:w="0" w:type="dxa"/>
              <w:right w:w="108" w:type="dxa"/>
            </w:tcMar>
            <w:vAlign w:val="center"/>
          </w:tcPr>
          <w:p w:rsidR="00CF33FB" w:rsidRPr="00F4700C" w:rsidRDefault="00B46C36" w:rsidP="009B4531">
            <w:pPr>
              <w:spacing w:beforeLines="50" w:before="234"/>
              <w:rPr>
                <w:rFonts w:ascii="Times New Roman" w:eastAsia="標楷體" w:hAnsi="Times New Roman"/>
                <w:color w:val="000000" w:themeColor="text1"/>
                <w:szCs w:val="24"/>
              </w:rPr>
            </w:pPr>
            <w:r w:rsidRPr="00F4700C">
              <w:rPr>
                <w:rFonts w:ascii="Times New Roman" w:eastAsia="標楷體" w:hAnsi="Times New Roman"/>
                <w:color w:val="000000" w:themeColor="text1"/>
                <w:szCs w:val="24"/>
              </w:rPr>
              <w:t>備註：如表格不敷使用，請自行增列。</w:t>
            </w:r>
          </w:p>
          <w:p w:rsidR="00CF33FB" w:rsidRPr="00F4700C" w:rsidRDefault="00CF33FB">
            <w:pPr>
              <w:rPr>
                <w:rFonts w:ascii="Times New Roman" w:eastAsia="標楷體" w:hAnsi="Times New Roman"/>
                <w:color w:val="000000" w:themeColor="text1"/>
                <w:szCs w:val="24"/>
              </w:rPr>
            </w:pPr>
          </w:p>
        </w:tc>
      </w:tr>
    </w:tbl>
    <w:p w:rsidR="00CF33FB" w:rsidRPr="00F4700C" w:rsidRDefault="00CF33FB">
      <w:pPr>
        <w:pageBreakBefore/>
        <w:widowControl/>
        <w:rPr>
          <w:rFonts w:ascii="標楷體" w:eastAsia="標楷體" w:hAnsi="標楷體"/>
          <w:b/>
          <w:color w:val="000000" w:themeColor="text1"/>
          <w:szCs w:val="24"/>
        </w:rPr>
      </w:pPr>
    </w:p>
    <w:bookmarkEnd w:id="0"/>
    <w:p w:rsidR="00CF33FB" w:rsidRPr="00F4700C" w:rsidRDefault="00B46C36">
      <w:pPr>
        <w:spacing w:line="480" w:lineRule="exact"/>
        <w:ind w:left="1654" w:hanging="1654"/>
        <w:jc w:val="center"/>
        <w:rPr>
          <w:rFonts w:ascii="Times New Roman" w:eastAsia="標楷體" w:hAnsi="Times New Roman"/>
          <w:b/>
          <w:color w:val="000000" w:themeColor="text1"/>
          <w:sz w:val="28"/>
        </w:rPr>
      </w:pPr>
      <w:r w:rsidRPr="00F4700C">
        <w:rPr>
          <w:rFonts w:ascii="Times New Roman" w:eastAsia="標楷體" w:hAnsi="Times New Roman"/>
          <w:b/>
          <w:color w:val="000000" w:themeColor="text1"/>
          <w:sz w:val="28"/>
        </w:rPr>
        <w:t>附件二、「社區心理衛生中心實地輔導計畫」進行程序及時間分配表</w:t>
      </w:r>
    </w:p>
    <w:p w:rsidR="00CF33FB" w:rsidRPr="00F4700C" w:rsidRDefault="00CF33FB">
      <w:pPr>
        <w:spacing w:line="480" w:lineRule="exact"/>
        <w:jc w:val="both"/>
        <w:rPr>
          <w:rFonts w:ascii="Times New Roman" w:eastAsia="標楷體" w:hAnsi="Times New Roman"/>
          <w:b/>
          <w:color w:val="000000" w:themeColor="text1"/>
          <w:sz w:val="28"/>
        </w:rPr>
      </w:pPr>
    </w:p>
    <w:tbl>
      <w:tblPr>
        <w:tblW w:w="8296" w:type="dxa"/>
        <w:tblCellMar>
          <w:left w:w="10" w:type="dxa"/>
          <w:right w:w="10" w:type="dxa"/>
        </w:tblCellMar>
        <w:tblLook w:val="0000" w:firstRow="0" w:lastRow="0" w:firstColumn="0" w:lastColumn="0" w:noHBand="0" w:noVBand="0"/>
      </w:tblPr>
      <w:tblGrid>
        <w:gridCol w:w="6069"/>
        <w:gridCol w:w="2227"/>
      </w:tblGrid>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b/>
                <w:color w:val="000000" w:themeColor="text1"/>
                <w:sz w:val="28"/>
                <w:szCs w:val="30"/>
              </w:rPr>
              <w:t>進行程序</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b/>
                <w:color w:val="000000" w:themeColor="text1"/>
                <w:sz w:val="28"/>
                <w:szCs w:val="30"/>
              </w:rPr>
              <w:t>時間分配</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color w:val="000000" w:themeColor="text1"/>
              </w:rPr>
            </w:pPr>
            <w:r w:rsidRPr="00F4700C">
              <w:rPr>
                <w:rFonts w:ascii="Times New Roman" w:eastAsia="標楷體" w:hAnsi="Times New Roman"/>
                <w:color w:val="000000" w:themeColor="text1"/>
                <w:sz w:val="28"/>
                <w:szCs w:val="28"/>
              </w:rPr>
              <w:t>會前會</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color w:val="000000" w:themeColor="text1"/>
                <w:sz w:val="28"/>
                <w:szCs w:val="28"/>
              </w:rPr>
              <w:t>30</w:t>
            </w:r>
            <w:r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color w:val="000000" w:themeColor="text1"/>
              </w:rPr>
            </w:pPr>
            <w:r w:rsidRPr="00F4700C">
              <w:rPr>
                <w:rFonts w:ascii="Times New Roman" w:eastAsia="標楷體" w:hAnsi="Times New Roman"/>
                <w:color w:val="000000" w:themeColor="text1"/>
                <w:sz w:val="28"/>
                <w:szCs w:val="28"/>
              </w:rPr>
              <w:t>一、致詞與介紹</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color w:val="000000" w:themeColor="text1"/>
                <w:sz w:val="28"/>
                <w:szCs w:val="28"/>
              </w:rPr>
              <w:t>10</w:t>
            </w:r>
            <w:r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spacing w:line="440" w:lineRule="exact"/>
              <w:ind w:left="594" w:hanging="594"/>
              <w:rPr>
                <w:color w:val="000000" w:themeColor="text1"/>
              </w:rPr>
            </w:pPr>
            <w:r w:rsidRPr="00F4700C">
              <w:rPr>
                <w:rFonts w:ascii="Times New Roman" w:eastAsia="標楷體" w:hAnsi="Times New Roman"/>
                <w:color w:val="000000" w:themeColor="text1"/>
                <w:sz w:val="28"/>
                <w:szCs w:val="28"/>
              </w:rPr>
              <w:t>二、簡報</w:t>
            </w:r>
            <w:proofErr w:type="gramStart"/>
            <w:r w:rsidRPr="00F4700C">
              <w:rPr>
                <w:rFonts w:ascii="Times New Roman" w:eastAsia="標楷體" w:hAnsi="Times New Roman"/>
                <w:color w:val="000000" w:themeColor="text1"/>
                <w:sz w:val="28"/>
                <w:szCs w:val="28"/>
              </w:rPr>
              <w:t>（</w:t>
            </w:r>
            <w:proofErr w:type="gramEnd"/>
            <w:r w:rsidRPr="00F4700C">
              <w:rPr>
                <w:rFonts w:ascii="Times New Roman" w:eastAsia="標楷體" w:hAnsi="Times New Roman"/>
                <w:color w:val="000000" w:themeColor="text1"/>
                <w:sz w:val="28"/>
                <w:szCs w:val="28"/>
              </w:rPr>
              <w:t>說明：社區心理衛生中心執行狀況及未來展望</w:t>
            </w:r>
            <w:proofErr w:type="gramStart"/>
            <w:r w:rsidRPr="00F4700C">
              <w:rPr>
                <w:rFonts w:ascii="Times New Roman" w:eastAsia="標楷體" w:hAnsi="Times New Roman"/>
                <w:color w:val="000000" w:themeColor="text1"/>
                <w:sz w:val="28"/>
                <w:szCs w:val="28"/>
              </w:rPr>
              <w:t>）</w:t>
            </w:r>
            <w:proofErr w:type="gramEnd"/>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color w:val="000000" w:themeColor="text1"/>
                <w:sz w:val="28"/>
                <w:szCs w:val="28"/>
              </w:rPr>
              <w:t>20</w:t>
            </w:r>
            <w:r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color w:val="000000" w:themeColor="text1"/>
              </w:rPr>
            </w:pPr>
            <w:r w:rsidRPr="00F4700C">
              <w:rPr>
                <w:rFonts w:ascii="Times New Roman" w:eastAsia="標楷體" w:hAnsi="Times New Roman"/>
                <w:color w:val="000000" w:themeColor="text1"/>
                <w:sz w:val="28"/>
              </w:rPr>
              <w:t>三、實地輔導</w:t>
            </w:r>
            <w:r w:rsidRPr="00F4700C">
              <w:rPr>
                <w:rFonts w:ascii="Times New Roman" w:eastAsia="標楷體" w:hAnsi="Times New Roman"/>
                <w:color w:val="000000" w:themeColor="text1"/>
                <w:sz w:val="28"/>
                <w:vertAlign w:val="superscript"/>
              </w:rPr>
              <w:t>1</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color w:val="000000" w:themeColor="text1"/>
                <w:sz w:val="28"/>
                <w:szCs w:val="28"/>
              </w:rPr>
              <w:t>60</w:t>
            </w:r>
            <w:r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color w:val="000000" w:themeColor="text1"/>
              </w:rPr>
            </w:pPr>
            <w:r w:rsidRPr="00F4700C">
              <w:rPr>
                <w:rFonts w:ascii="Times New Roman" w:eastAsia="標楷體" w:hAnsi="Times New Roman"/>
                <w:color w:val="000000" w:themeColor="text1"/>
                <w:sz w:val="28"/>
                <w:szCs w:val="28"/>
              </w:rPr>
              <w:t>四、人員訪談</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color w:val="000000" w:themeColor="text1"/>
                <w:sz w:val="28"/>
                <w:szCs w:val="28"/>
              </w:rPr>
              <w:t>30</w:t>
            </w:r>
            <w:r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rPr>
                <w:color w:val="000000" w:themeColor="text1"/>
              </w:rPr>
            </w:pPr>
            <w:r w:rsidRPr="00F4700C">
              <w:rPr>
                <w:rFonts w:ascii="Times New Roman" w:eastAsia="標楷體" w:hAnsi="Times New Roman"/>
                <w:color w:val="000000" w:themeColor="text1"/>
                <w:sz w:val="28"/>
                <w:szCs w:val="28"/>
              </w:rPr>
              <w:t>五、委員整理資料（含陪同人員交換意見）</w:t>
            </w:r>
            <w:r w:rsidRPr="00F4700C">
              <w:rPr>
                <w:rFonts w:ascii="Times New Roman" w:eastAsia="標楷體" w:hAnsi="Times New Roman"/>
                <w:color w:val="000000" w:themeColor="text1"/>
                <w:sz w:val="28"/>
                <w:szCs w:val="28"/>
                <w:vertAlign w:val="superscript"/>
              </w:rPr>
              <w:t>2</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575252">
            <w:pPr>
              <w:jc w:val="center"/>
              <w:rPr>
                <w:color w:val="000000" w:themeColor="text1"/>
              </w:rPr>
            </w:pPr>
            <w:r w:rsidRPr="00F4700C">
              <w:rPr>
                <w:rFonts w:ascii="Times New Roman" w:eastAsia="標楷體" w:hAnsi="Times New Roman"/>
                <w:color w:val="000000" w:themeColor="text1"/>
                <w:sz w:val="28"/>
                <w:szCs w:val="28"/>
              </w:rPr>
              <w:t>3</w:t>
            </w:r>
            <w:r w:rsidR="00787420" w:rsidRPr="00F4700C">
              <w:rPr>
                <w:rFonts w:ascii="Times New Roman" w:eastAsia="標楷體" w:hAnsi="Times New Roman"/>
                <w:color w:val="000000" w:themeColor="text1"/>
                <w:sz w:val="28"/>
                <w:szCs w:val="28"/>
              </w:rPr>
              <w:t>0</w:t>
            </w:r>
            <w:r w:rsidR="00B46C36"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ind w:left="594" w:hanging="594"/>
              <w:rPr>
                <w:color w:val="000000" w:themeColor="text1"/>
              </w:rPr>
            </w:pPr>
            <w:r w:rsidRPr="00F4700C">
              <w:rPr>
                <w:rFonts w:ascii="Times New Roman" w:eastAsia="標楷體" w:hAnsi="Times New Roman"/>
                <w:color w:val="000000" w:themeColor="text1"/>
                <w:sz w:val="28"/>
                <w:szCs w:val="28"/>
              </w:rPr>
              <w:t>六、意見回饋與交流</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787420">
            <w:pPr>
              <w:jc w:val="center"/>
              <w:rPr>
                <w:color w:val="000000" w:themeColor="text1"/>
              </w:rPr>
            </w:pPr>
            <w:r w:rsidRPr="00F4700C">
              <w:rPr>
                <w:rFonts w:ascii="Times New Roman" w:eastAsia="標楷體" w:hAnsi="Times New Roman"/>
                <w:color w:val="000000" w:themeColor="text1"/>
                <w:sz w:val="28"/>
                <w:szCs w:val="28"/>
              </w:rPr>
              <w:t>30</w:t>
            </w:r>
            <w:r w:rsidR="00B46C36" w:rsidRPr="00F4700C">
              <w:rPr>
                <w:rFonts w:ascii="Times New Roman" w:eastAsia="標楷體" w:hAnsi="Times New Roman"/>
                <w:color w:val="000000" w:themeColor="text1"/>
                <w:sz w:val="28"/>
                <w:szCs w:val="28"/>
              </w:rPr>
              <w:t>分鐘</w:t>
            </w:r>
          </w:p>
        </w:tc>
      </w:tr>
      <w:tr w:rsidR="00F4700C" w:rsidRPr="00F4700C">
        <w:trPr>
          <w:trHeight w:val="680"/>
        </w:trPr>
        <w:tc>
          <w:tcPr>
            <w:tcW w:w="6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center"/>
              <w:rPr>
                <w:color w:val="000000" w:themeColor="text1"/>
              </w:rPr>
            </w:pPr>
            <w:r w:rsidRPr="00F4700C">
              <w:rPr>
                <w:rFonts w:ascii="Times New Roman" w:eastAsia="標楷體" w:hAnsi="Times New Roman"/>
                <w:color w:val="000000" w:themeColor="text1"/>
                <w:sz w:val="28"/>
                <w:szCs w:val="28"/>
              </w:rPr>
              <w:t>合計（不含會前會）</w:t>
            </w:r>
          </w:p>
        </w:tc>
        <w:tc>
          <w:tcPr>
            <w:tcW w:w="2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787420" w:rsidP="00575252">
            <w:pPr>
              <w:jc w:val="center"/>
              <w:rPr>
                <w:color w:val="000000" w:themeColor="text1"/>
              </w:rPr>
            </w:pPr>
            <w:r w:rsidRPr="00F4700C">
              <w:rPr>
                <w:rFonts w:ascii="Times New Roman" w:eastAsia="標楷體" w:hAnsi="Times New Roman"/>
                <w:color w:val="000000" w:themeColor="text1"/>
                <w:sz w:val="28"/>
                <w:szCs w:val="28"/>
              </w:rPr>
              <w:t>1</w:t>
            </w:r>
            <w:r w:rsidR="00575252" w:rsidRPr="00F4700C">
              <w:rPr>
                <w:rFonts w:ascii="Times New Roman" w:eastAsia="標楷體" w:hAnsi="Times New Roman"/>
                <w:color w:val="000000" w:themeColor="text1"/>
                <w:sz w:val="28"/>
                <w:szCs w:val="28"/>
              </w:rPr>
              <w:t>8</w:t>
            </w:r>
            <w:r w:rsidRPr="00F4700C">
              <w:rPr>
                <w:rFonts w:ascii="Times New Roman" w:eastAsia="標楷體" w:hAnsi="Times New Roman"/>
                <w:color w:val="000000" w:themeColor="text1"/>
                <w:sz w:val="28"/>
                <w:szCs w:val="28"/>
              </w:rPr>
              <w:t>0</w:t>
            </w:r>
            <w:r w:rsidR="00B46C36" w:rsidRPr="00F4700C">
              <w:rPr>
                <w:rFonts w:ascii="Times New Roman" w:eastAsia="標楷體" w:hAnsi="Times New Roman"/>
                <w:color w:val="000000" w:themeColor="text1"/>
                <w:sz w:val="28"/>
                <w:szCs w:val="28"/>
              </w:rPr>
              <w:t>分鐘</w:t>
            </w:r>
          </w:p>
        </w:tc>
      </w:tr>
      <w:tr w:rsidR="00CF33FB" w:rsidRPr="00F4700C">
        <w:trPr>
          <w:trHeight w:val="1757"/>
        </w:trPr>
        <w:tc>
          <w:tcPr>
            <w:tcW w:w="82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F33FB" w:rsidRPr="00F4700C" w:rsidRDefault="00B46C36">
            <w:pPr>
              <w:jc w:val="both"/>
              <w:rPr>
                <w:rFonts w:ascii="Times New Roman" w:eastAsia="標楷體" w:hAnsi="Times New Roman"/>
                <w:color w:val="000000" w:themeColor="text1"/>
                <w:szCs w:val="28"/>
              </w:rPr>
            </w:pPr>
            <w:r w:rsidRPr="00F4700C">
              <w:rPr>
                <w:rFonts w:ascii="Times New Roman" w:eastAsia="標楷體" w:hAnsi="Times New Roman"/>
                <w:color w:val="000000" w:themeColor="text1"/>
                <w:szCs w:val="28"/>
              </w:rPr>
              <w:t>備註：</w:t>
            </w:r>
          </w:p>
          <w:p w:rsidR="00CF33FB" w:rsidRPr="00F4700C" w:rsidRDefault="00B46C36">
            <w:pPr>
              <w:pStyle w:val="a1"/>
              <w:numPr>
                <w:ilvl w:val="0"/>
                <w:numId w:val="22"/>
              </w:numPr>
              <w:jc w:val="both"/>
              <w:rPr>
                <w:rFonts w:ascii="Times New Roman" w:eastAsia="標楷體" w:hAnsi="Times New Roman"/>
                <w:color w:val="000000" w:themeColor="text1"/>
                <w:szCs w:val="28"/>
              </w:rPr>
            </w:pPr>
            <w:r w:rsidRPr="00F4700C">
              <w:rPr>
                <w:rFonts w:ascii="Times New Roman" w:eastAsia="標楷體" w:hAnsi="Times New Roman"/>
                <w:color w:val="000000" w:themeColor="text1"/>
                <w:szCs w:val="28"/>
              </w:rPr>
              <w:t>實地輔導：</w:t>
            </w:r>
            <w:r w:rsidR="006A2054" w:rsidRPr="00F4700C">
              <w:rPr>
                <w:rFonts w:ascii="Times New Roman" w:eastAsia="標楷體" w:hAnsi="Times New Roman"/>
                <w:color w:val="000000" w:themeColor="text1"/>
                <w:szCs w:val="28"/>
              </w:rPr>
              <w:t>接受</w:t>
            </w:r>
            <w:r w:rsidRPr="00F4700C">
              <w:rPr>
                <w:rFonts w:ascii="Times New Roman" w:eastAsia="標楷體" w:hAnsi="Times New Roman"/>
                <w:color w:val="000000" w:themeColor="text1"/>
                <w:szCs w:val="28"/>
              </w:rPr>
              <w:t>實地輔導</w:t>
            </w:r>
            <w:r w:rsidR="006A2054" w:rsidRPr="00F4700C">
              <w:rPr>
                <w:rFonts w:ascii="Times New Roman" w:eastAsia="標楷體" w:hAnsi="Times New Roman"/>
                <w:color w:val="000000" w:themeColor="text1"/>
                <w:szCs w:val="28"/>
              </w:rPr>
              <w:t>之</w:t>
            </w:r>
            <w:r w:rsidRPr="00F4700C">
              <w:rPr>
                <w:rFonts w:ascii="Times New Roman" w:eastAsia="標楷體" w:hAnsi="Times New Roman"/>
                <w:color w:val="000000" w:themeColor="text1"/>
                <w:szCs w:val="28"/>
              </w:rPr>
              <w:t>社區心理衛生中心，請指派業務相關同仁陪同並備</w:t>
            </w:r>
            <w:proofErr w:type="gramStart"/>
            <w:r w:rsidRPr="00F4700C">
              <w:rPr>
                <w:rFonts w:ascii="Times New Roman" w:eastAsia="標楷體" w:hAnsi="Times New Roman"/>
                <w:color w:val="000000" w:themeColor="text1"/>
                <w:szCs w:val="28"/>
              </w:rPr>
              <w:t>詢</w:t>
            </w:r>
            <w:proofErr w:type="gramEnd"/>
            <w:r w:rsidRPr="00F4700C">
              <w:rPr>
                <w:rFonts w:ascii="Times New Roman" w:eastAsia="標楷體" w:hAnsi="Times New Roman"/>
                <w:color w:val="000000" w:themeColor="text1"/>
                <w:szCs w:val="28"/>
              </w:rPr>
              <w:t>，惟以不影響中心業務正常運作為原則，訪談人員由委員現場決定。</w:t>
            </w:r>
          </w:p>
          <w:p w:rsidR="00CF33FB" w:rsidRPr="00F4700C" w:rsidRDefault="00B46C36">
            <w:pPr>
              <w:pStyle w:val="a1"/>
              <w:numPr>
                <w:ilvl w:val="0"/>
                <w:numId w:val="22"/>
              </w:numPr>
              <w:jc w:val="both"/>
              <w:rPr>
                <w:rFonts w:ascii="Times New Roman" w:eastAsia="標楷體" w:hAnsi="Times New Roman"/>
                <w:color w:val="000000" w:themeColor="text1"/>
                <w:szCs w:val="28"/>
              </w:rPr>
            </w:pPr>
            <w:r w:rsidRPr="00F4700C">
              <w:rPr>
                <w:rFonts w:ascii="Times New Roman" w:eastAsia="標楷體" w:hAnsi="Times New Roman"/>
                <w:color w:val="000000" w:themeColor="text1"/>
                <w:szCs w:val="28"/>
              </w:rPr>
              <w:t>委員整理資料時段，中心相關同仁請迴避。</w:t>
            </w:r>
          </w:p>
        </w:tc>
      </w:tr>
    </w:tbl>
    <w:p w:rsidR="00CF33FB" w:rsidRPr="00F4700C" w:rsidRDefault="00CF33FB">
      <w:pPr>
        <w:rPr>
          <w:color w:val="000000" w:themeColor="text1"/>
        </w:rPr>
      </w:pPr>
    </w:p>
    <w:p w:rsidR="00CF33FB" w:rsidRPr="00F4700C" w:rsidRDefault="00CF33FB">
      <w:pPr>
        <w:widowControl/>
        <w:spacing w:after="240" w:line="480" w:lineRule="exact"/>
        <w:ind w:left="943" w:right="197" w:hanging="943"/>
        <w:rPr>
          <w:color w:val="000000" w:themeColor="text1"/>
        </w:rPr>
      </w:pPr>
    </w:p>
    <w:sectPr w:rsidR="00CF33FB" w:rsidRPr="00F4700C">
      <w:headerReference w:type="default" r:id="rId9"/>
      <w:footerReference w:type="default" r:id="rId10"/>
      <w:pgSz w:w="11906" w:h="16838"/>
      <w:pgMar w:top="1440" w:right="1800" w:bottom="1440" w:left="1800" w:header="851" w:footer="992" w:gutter="0"/>
      <w:cols w:space="720"/>
      <w:docGrid w:type="lines" w:linePitch="4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18C" w:rsidRDefault="00B46C36">
      <w:r>
        <w:separator/>
      </w:r>
    </w:p>
  </w:endnote>
  <w:endnote w:type="continuationSeparator" w:id="0">
    <w:p w:rsidR="0085518C" w:rsidRDefault="00B46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8D4" w:rsidRDefault="00B46C36">
    <w:pPr>
      <w:pStyle w:val="a9"/>
      <w:jc w:val="center"/>
    </w:pPr>
    <w:r>
      <w:rPr>
        <w:lang w:val="zh-TW"/>
      </w:rPr>
      <w:fldChar w:fldCharType="begin"/>
    </w:r>
    <w:r>
      <w:rPr>
        <w:lang w:val="zh-TW"/>
      </w:rPr>
      <w:instrText xml:space="preserve"> PAGE </w:instrText>
    </w:r>
    <w:r>
      <w:rPr>
        <w:lang w:val="zh-TW"/>
      </w:rPr>
      <w:fldChar w:fldCharType="separate"/>
    </w:r>
    <w:r w:rsidR="00F4700C">
      <w:rPr>
        <w:noProof/>
        <w:lang w:val="zh-TW"/>
      </w:rPr>
      <w:t>2</w:t>
    </w:r>
    <w:r>
      <w:rPr>
        <w:lang w:val="zh-TW"/>
      </w:rPr>
      <w:fldChar w:fldCharType="end"/>
    </w:r>
  </w:p>
  <w:p w:rsidR="00EB68D4" w:rsidRDefault="00F4700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8D4" w:rsidRDefault="00B46C36">
    <w:pPr>
      <w:pStyle w:val="a9"/>
      <w:jc w:val="center"/>
    </w:pPr>
    <w:r>
      <w:rPr>
        <w:lang w:val="zh-TW"/>
      </w:rPr>
      <w:fldChar w:fldCharType="begin"/>
    </w:r>
    <w:r>
      <w:rPr>
        <w:lang w:val="zh-TW"/>
      </w:rPr>
      <w:instrText xml:space="preserve"> PAGE </w:instrText>
    </w:r>
    <w:r>
      <w:rPr>
        <w:lang w:val="zh-TW"/>
      </w:rPr>
      <w:fldChar w:fldCharType="separate"/>
    </w:r>
    <w:r w:rsidR="00F4700C">
      <w:rPr>
        <w:noProof/>
        <w:lang w:val="zh-TW"/>
      </w:rPr>
      <w:t>4</w:t>
    </w:r>
    <w:r>
      <w:rPr>
        <w:lang w:val="zh-TW"/>
      </w:rPr>
      <w:fldChar w:fldCharType="end"/>
    </w:r>
  </w:p>
  <w:p w:rsidR="00EB68D4" w:rsidRDefault="00F4700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18C" w:rsidRDefault="00B46C36">
      <w:r>
        <w:rPr>
          <w:color w:val="000000"/>
        </w:rPr>
        <w:separator/>
      </w:r>
    </w:p>
  </w:footnote>
  <w:footnote w:type="continuationSeparator" w:id="0">
    <w:p w:rsidR="0085518C" w:rsidRDefault="00B46C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8D4" w:rsidRDefault="00F4700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A0E82"/>
    <w:multiLevelType w:val="multilevel"/>
    <w:tmpl w:val="7C3EB3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96E62EC"/>
    <w:multiLevelType w:val="multilevel"/>
    <w:tmpl w:val="AA24A794"/>
    <w:lvl w:ilvl="0">
      <w:start w:val="1"/>
      <w:numFmt w:val="taiwaneseCountingThousand"/>
      <w:lvlText w:val="%1、"/>
      <w:lvlJc w:val="left"/>
      <w:pPr>
        <w:ind w:left="1044" w:hanging="480"/>
      </w:pPr>
      <w:rPr>
        <w:rFonts w:ascii="標楷體" w:eastAsia="標楷體" w:hAnsi="標楷體"/>
      </w:rPr>
    </w:lvl>
    <w:lvl w:ilvl="1">
      <w:start w:val="1"/>
      <w:numFmt w:val="ideographTraditional"/>
      <w:lvlText w:val="%2、"/>
      <w:lvlJc w:val="left"/>
      <w:pPr>
        <w:ind w:left="1524" w:hanging="480"/>
      </w:pPr>
    </w:lvl>
    <w:lvl w:ilvl="2">
      <w:start w:val="1"/>
      <w:numFmt w:val="lowerRoman"/>
      <w:lvlText w:val="%3."/>
      <w:lvlJc w:val="right"/>
      <w:pPr>
        <w:ind w:left="2004" w:hanging="480"/>
      </w:pPr>
    </w:lvl>
    <w:lvl w:ilvl="3">
      <w:start w:val="1"/>
      <w:numFmt w:val="decimal"/>
      <w:lvlText w:val="%4."/>
      <w:lvlJc w:val="left"/>
      <w:pPr>
        <w:ind w:left="2484" w:hanging="480"/>
      </w:pPr>
    </w:lvl>
    <w:lvl w:ilvl="4">
      <w:start w:val="1"/>
      <w:numFmt w:val="ideographTraditional"/>
      <w:lvlText w:val="%5、"/>
      <w:lvlJc w:val="left"/>
      <w:pPr>
        <w:ind w:left="2964" w:hanging="480"/>
      </w:pPr>
    </w:lvl>
    <w:lvl w:ilvl="5">
      <w:start w:val="1"/>
      <w:numFmt w:val="lowerRoman"/>
      <w:lvlText w:val="%6."/>
      <w:lvlJc w:val="right"/>
      <w:pPr>
        <w:ind w:left="3444" w:hanging="480"/>
      </w:pPr>
    </w:lvl>
    <w:lvl w:ilvl="6">
      <w:start w:val="1"/>
      <w:numFmt w:val="decimal"/>
      <w:lvlText w:val="%7."/>
      <w:lvlJc w:val="left"/>
      <w:pPr>
        <w:ind w:left="3924" w:hanging="480"/>
      </w:pPr>
    </w:lvl>
    <w:lvl w:ilvl="7">
      <w:start w:val="1"/>
      <w:numFmt w:val="ideographTraditional"/>
      <w:lvlText w:val="%8、"/>
      <w:lvlJc w:val="left"/>
      <w:pPr>
        <w:ind w:left="4404" w:hanging="480"/>
      </w:pPr>
    </w:lvl>
    <w:lvl w:ilvl="8">
      <w:start w:val="1"/>
      <w:numFmt w:val="lowerRoman"/>
      <w:lvlText w:val="%9."/>
      <w:lvlJc w:val="right"/>
      <w:pPr>
        <w:ind w:left="4884" w:hanging="480"/>
      </w:pPr>
    </w:lvl>
  </w:abstractNum>
  <w:abstractNum w:abstractNumId="2" w15:restartNumberingAfterBreak="0">
    <w:nsid w:val="0C170C66"/>
    <w:multiLevelType w:val="hybridMultilevel"/>
    <w:tmpl w:val="B7C2FED0"/>
    <w:lvl w:ilvl="0" w:tplc="2588310C">
      <w:start w:val="3"/>
      <w:numFmt w:val="taiwaneseCountingThousand"/>
      <w:lvlText w:val="（%1）"/>
      <w:lvlJc w:val="left"/>
      <w:pPr>
        <w:ind w:left="480" w:hanging="480"/>
      </w:pPr>
      <w:rPr>
        <w:rFonts w:hint="eastAsia"/>
        <w:b w:val="0"/>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8112EC"/>
    <w:multiLevelType w:val="multilevel"/>
    <w:tmpl w:val="5AD88A16"/>
    <w:lvl w:ilvl="0">
      <w:start w:val="1"/>
      <w:numFmt w:val="decimal"/>
      <w:lvlText w:val="%1."/>
      <w:lvlJc w:val="left"/>
      <w:pPr>
        <w:ind w:left="511" w:hanging="480"/>
      </w:pPr>
    </w:lvl>
    <w:lvl w:ilvl="1">
      <w:start w:val="1"/>
      <w:numFmt w:val="ideographTraditional"/>
      <w:lvlText w:val="%2、"/>
      <w:lvlJc w:val="left"/>
      <w:pPr>
        <w:ind w:left="991" w:hanging="480"/>
      </w:pPr>
    </w:lvl>
    <w:lvl w:ilvl="2">
      <w:start w:val="1"/>
      <w:numFmt w:val="lowerRoman"/>
      <w:lvlText w:val="%3."/>
      <w:lvlJc w:val="right"/>
      <w:pPr>
        <w:ind w:left="1471" w:hanging="480"/>
      </w:pPr>
    </w:lvl>
    <w:lvl w:ilvl="3">
      <w:start w:val="1"/>
      <w:numFmt w:val="decimal"/>
      <w:lvlText w:val="%4."/>
      <w:lvlJc w:val="left"/>
      <w:pPr>
        <w:ind w:left="1951" w:hanging="480"/>
      </w:pPr>
    </w:lvl>
    <w:lvl w:ilvl="4">
      <w:start w:val="1"/>
      <w:numFmt w:val="ideographTraditional"/>
      <w:lvlText w:val="%5、"/>
      <w:lvlJc w:val="left"/>
      <w:pPr>
        <w:ind w:left="2431" w:hanging="480"/>
      </w:pPr>
    </w:lvl>
    <w:lvl w:ilvl="5">
      <w:start w:val="1"/>
      <w:numFmt w:val="lowerRoman"/>
      <w:lvlText w:val="%6."/>
      <w:lvlJc w:val="right"/>
      <w:pPr>
        <w:ind w:left="2911" w:hanging="480"/>
      </w:pPr>
    </w:lvl>
    <w:lvl w:ilvl="6">
      <w:start w:val="1"/>
      <w:numFmt w:val="decimal"/>
      <w:lvlText w:val="%7."/>
      <w:lvlJc w:val="left"/>
      <w:pPr>
        <w:ind w:left="3391" w:hanging="480"/>
      </w:pPr>
    </w:lvl>
    <w:lvl w:ilvl="7">
      <w:start w:val="1"/>
      <w:numFmt w:val="ideographTraditional"/>
      <w:lvlText w:val="%8、"/>
      <w:lvlJc w:val="left"/>
      <w:pPr>
        <w:ind w:left="3871" w:hanging="480"/>
      </w:pPr>
    </w:lvl>
    <w:lvl w:ilvl="8">
      <w:start w:val="1"/>
      <w:numFmt w:val="lowerRoman"/>
      <w:lvlText w:val="%9."/>
      <w:lvlJc w:val="right"/>
      <w:pPr>
        <w:ind w:left="4351" w:hanging="480"/>
      </w:pPr>
    </w:lvl>
  </w:abstractNum>
  <w:abstractNum w:abstractNumId="4" w15:restartNumberingAfterBreak="0">
    <w:nsid w:val="11C01D09"/>
    <w:multiLevelType w:val="multilevel"/>
    <w:tmpl w:val="0C56BED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2644CEA"/>
    <w:multiLevelType w:val="multilevel"/>
    <w:tmpl w:val="F1AE28CE"/>
    <w:lvl w:ilvl="0">
      <w:start w:val="1"/>
      <w:numFmt w:val="taiwaneseCountingThousand"/>
      <w:lvlText w:val="（%1）"/>
      <w:lvlJc w:val="left"/>
      <w:pPr>
        <w:ind w:left="480" w:hanging="480"/>
      </w:pPr>
      <w:rPr>
        <w:b w:val="0"/>
        <w:color w:val="auto"/>
        <w:sz w:val="24"/>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31C5CC4"/>
    <w:multiLevelType w:val="hybridMultilevel"/>
    <w:tmpl w:val="13EE03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5D6EA9"/>
    <w:multiLevelType w:val="multilevel"/>
    <w:tmpl w:val="10B8BA8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5B73E39"/>
    <w:multiLevelType w:val="multilevel"/>
    <w:tmpl w:val="85DCB80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5EA665B"/>
    <w:multiLevelType w:val="multilevel"/>
    <w:tmpl w:val="05387DD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7D03234"/>
    <w:multiLevelType w:val="multilevel"/>
    <w:tmpl w:val="80AA751C"/>
    <w:lvl w:ilvl="0">
      <w:start w:val="2"/>
      <w:numFmt w:val="taiwaneseCountingThousand"/>
      <w:lvlText w:val="（%1）"/>
      <w:lvlJc w:val="left"/>
      <w:pPr>
        <w:ind w:left="480" w:hanging="480"/>
      </w:pPr>
      <w:rPr>
        <w:rFonts w:hint="eastAsia"/>
        <w:b w:val="0"/>
        <w:color w:val="auto"/>
        <w:sz w:val="24"/>
        <w:szCs w:val="28"/>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19E81AB0"/>
    <w:multiLevelType w:val="multilevel"/>
    <w:tmpl w:val="FC2A7A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D934CD6"/>
    <w:multiLevelType w:val="hybridMultilevel"/>
    <w:tmpl w:val="DB9229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14272A"/>
    <w:multiLevelType w:val="multilevel"/>
    <w:tmpl w:val="79A0749E"/>
    <w:lvl w:ilvl="0">
      <w:start w:val="1"/>
      <w:numFmt w:val="ideographLegalTraditional"/>
      <w:lvlText w:val="%1、"/>
      <w:lvlJc w:val="left"/>
      <w:pPr>
        <w:ind w:left="2466" w:hanging="480"/>
      </w:pPr>
      <w:rPr>
        <w:rFonts w:ascii="標楷體" w:eastAsia="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B965FAD"/>
    <w:multiLevelType w:val="multilevel"/>
    <w:tmpl w:val="5DB0AFFE"/>
    <w:lvl w:ilvl="0">
      <w:start w:val="1"/>
      <w:numFmt w:val="taiwaneseCountingThousand"/>
      <w:lvlText w:val="（%1）"/>
      <w:lvlJc w:val="left"/>
      <w:pPr>
        <w:ind w:left="480" w:hanging="480"/>
      </w:pPr>
      <w:rPr>
        <w:b w:val="0"/>
        <w:color w:val="auto"/>
        <w:sz w:val="24"/>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02255FF"/>
    <w:multiLevelType w:val="multilevel"/>
    <w:tmpl w:val="A51A433C"/>
    <w:lvl w:ilvl="0">
      <w:start w:val="1"/>
      <w:numFmt w:val="taiwaneseCountingThousand"/>
      <w:lvlText w:val="（%1）"/>
      <w:lvlJc w:val="left"/>
      <w:pPr>
        <w:ind w:left="480" w:hanging="480"/>
      </w:pPr>
      <w:rPr>
        <w:b w:val="0"/>
        <w:color w:val="auto"/>
        <w:sz w:val="24"/>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CA249CD"/>
    <w:multiLevelType w:val="multilevel"/>
    <w:tmpl w:val="E5349BEE"/>
    <w:lvl w:ilvl="0">
      <w:start w:val="1"/>
      <w:numFmt w:val="taiwaneseCountingThousand"/>
      <w:lvlText w:val="%1、"/>
      <w:lvlJc w:val="left"/>
      <w:pPr>
        <w:ind w:left="1332" w:hanging="480"/>
      </w:p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17" w15:restartNumberingAfterBreak="0">
    <w:nsid w:val="3EA511F0"/>
    <w:multiLevelType w:val="multilevel"/>
    <w:tmpl w:val="FFBA13CC"/>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483C763C"/>
    <w:multiLevelType w:val="multilevel"/>
    <w:tmpl w:val="425E8BA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56437F44"/>
    <w:multiLevelType w:val="multilevel"/>
    <w:tmpl w:val="5D4C8BCC"/>
    <w:lvl w:ilvl="0">
      <w:start w:val="1"/>
      <w:numFmt w:val="taiwaneseCountingThousand"/>
      <w:lvlText w:val="（%1）"/>
      <w:lvlJc w:val="left"/>
      <w:pPr>
        <w:ind w:left="480" w:hanging="480"/>
      </w:pPr>
      <w:rPr>
        <w:b w:val="0"/>
        <w:color w:val="auto"/>
        <w:sz w:val="24"/>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72E5A19"/>
    <w:multiLevelType w:val="multilevel"/>
    <w:tmpl w:val="8ED883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A2D2CE0"/>
    <w:multiLevelType w:val="hybridMultilevel"/>
    <w:tmpl w:val="2FA07876"/>
    <w:lvl w:ilvl="0" w:tplc="C052A12C">
      <w:start w:val="1"/>
      <w:numFmt w:val="taiwaneseCountingThousand"/>
      <w:lvlText w:val="（%1）"/>
      <w:lvlJc w:val="left"/>
      <w:pPr>
        <w:ind w:left="480" w:hanging="480"/>
      </w:pPr>
      <w:rPr>
        <w:rFonts w:hint="eastAsia"/>
        <w:b w:val="0"/>
        <w:color w:val="auto"/>
        <w:sz w:val="24"/>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007122E"/>
    <w:multiLevelType w:val="multilevel"/>
    <w:tmpl w:val="6AD85D3A"/>
    <w:lvl w:ilvl="0">
      <w:start w:val="1"/>
      <w:numFmt w:val="taiwaneseCountingThousand"/>
      <w:lvlText w:val="%1、"/>
      <w:lvlJc w:val="left"/>
      <w:pPr>
        <w:ind w:left="960" w:hanging="480"/>
      </w:pPr>
      <w:rPr>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 w15:restartNumberingAfterBreak="0">
    <w:nsid w:val="75C56175"/>
    <w:multiLevelType w:val="multilevel"/>
    <w:tmpl w:val="09D44C7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5E92C01"/>
    <w:multiLevelType w:val="multilevel"/>
    <w:tmpl w:val="DA7A2B96"/>
    <w:styleLink w:val="LFO1"/>
    <w:lvl w:ilvl="0">
      <w:numFmt w:val="bullet"/>
      <w:pStyle w:val="a"/>
      <w:lvlText w:val=""/>
      <w:lvlJc w:val="left"/>
      <w:pPr>
        <w:ind w:left="361"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B165FB8"/>
    <w:multiLevelType w:val="multilevel"/>
    <w:tmpl w:val="E392E9E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4"/>
  </w:num>
  <w:num w:numId="2">
    <w:abstractNumId w:val="13"/>
  </w:num>
  <w:num w:numId="3">
    <w:abstractNumId w:val="1"/>
  </w:num>
  <w:num w:numId="4">
    <w:abstractNumId w:val="16"/>
  </w:num>
  <w:num w:numId="5">
    <w:abstractNumId w:val="22"/>
  </w:num>
  <w:num w:numId="6">
    <w:abstractNumId w:val="19"/>
  </w:num>
  <w:num w:numId="7">
    <w:abstractNumId w:val="9"/>
  </w:num>
  <w:num w:numId="8">
    <w:abstractNumId w:val="17"/>
  </w:num>
  <w:num w:numId="9">
    <w:abstractNumId w:val="20"/>
  </w:num>
  <w:num w:numId="10">
    <w:abstractNumId w:val="15"/>
  </w:num>
  <w:num w:numId="11">
    <w:abstractNumId w:val="25"/>
  </w:num>
  <w:num w:numId="12">
    <w:abstractNumId w:val="18"/>
  </w:num>
  <w:num w:numId="13">
    <w:abstractNumId w:val="4"/>
  </w:num>
  <w:num w:numId="14">
    <w:abstractNumId w:val="0"/>
  </w:num>
  <w:num w:numId="15">
    <w:abstractNumId w:val="14"/>
  </w:num>
  <w:num w:numId="16">
    <w:abstractNumId w:val="8"/>
  </w:num>
  <w:num w:numId="17">
    <w:abstractNumId w:val="10"/>
  </w:num>
  <w:num w:numId="18">
    <w:abstractNumId w:val="11"/>
  </w:num>
  <w:num w:numId="19">
    <w:abstractNumId w:val="23"/>
  </w:num>
  <w:num w:numId="20">
    <w:abstractNumId w:val="5"/>
  </w:num>
  <w:num w:numId="21">
    <w:abstractNumId w:val="7"/>
  </w:num>
  <w:num w:numId="22">
    <w:abstractNumId w:val="3"/>
  </w:num>
  <w:num w:numId="23">
    <w:abstractNumId w:val="21"/>
  </w:num>
  <w:num w:numId="24">
    <w:abstractNumId w:val="6"/>
  </w:num>
  <w:num w:numId="25">
    <w:abstractNumId w:val="12"/>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autoHyphenation/>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3FB"/>
    <w:rsid w:val="000004E9"/>
    <w:rsid w:val="00000A90"/>
    <w:rsid w:val="000B1164"/>
    <w:rsid w:val="000C25F3"/>
    <w:rsid w:val="000E58CA"/>
    <w:rsid w:val="0010120E"/>
    <w:rsid w:val="00150C76"/>
    <w:rsid w:val="001619B5"/>
    <w:rsid w:val="001B728A"/>
    <w:rsid w:val="001D1637"/>
    <w:rsid w:val="00260599"/>
    <w:rsid w:val="0028074D"/>
    <w:rsid w:val="002A5652"/>
    <w:rsid w:val="002D3B50"/>
    <w:rsid w:val="00312E10"/>
    <w:rsid w:val="003F178F"/>
    <w:rsid w:val="00417546"/>
    <w:rsid w:val="00426634"/>
    <w:rsid w:val="004414BA"/>
    <w:rsid w:val="004709D7"/>
    <w:rsid w:val="004742C4"/>
    <w:rsid w:val="004A7E1D"/>
    <w:rsid w:val="004D255E"/>
    <w:rsid w:val="004F1A2C"/>
    <w:rsid w:val="00530152"/>
    <w:rsid w:val="00547CB6"/>
    <w:rsid w:val="00575252"/>
    <w:rsid w:val="005973EE"/>
    <w:rsid w:val="005A110D"/>
    <w:rsid w:val="005C0FD8"/>
    <w:rsid w:val="005C5E3C"/>
    <w:rsid w:val="005E7BD1"/>
    <w:rsid w:val="0063765B"/>
    <w:rsid w:val="00677D30"/>
    <w:rsid w:val="00694D8C"/>
    <w:rsid w:val="006A2054"/>
    <w:rsid w:val="00787420"/>
    <w:rsid w:val="007A666B"/>
    <w:rsid w:val="007E12F3"/>
    <w:rsid w:val="00833C8D"/>
    <w:rsid w:val="00844B3B"/>
    <w:rsid w:val="0085518C"/>
    <w:rsid w:val="00875580"/>
    <w:rsid w:val="008771A1"/>
    <w:rsid w:val="0089289B"/>
    <w:rsid w:val="008C0021"/>
    <w:rsid w:val="008C1169"/>
    <w:rsid w:val="008F2FE1"/>
    <w:rsid w:val="00952D68"/>
    <w:rsid w:val="00955C60"/>
    <w:rsid w:val="00964E08"/>
    <w:rsid w:val="00965E5E"/>
    <w:rsid w:val="009874C8"/>
    <w:rsid w:val="009A1A50"/>
    <w:rsid w:val="009B4531"/>
    <w:rsid w:val="00A171E9"/>
    <w:rsid w:val="00A63BFB"/>
    <w:rsid w:val="00A862D5"/>
    <w:rsid w:val="00AC09D9"/>
    <w:rsid w:val="00AC131B"/>
    <w:rsid w:val="00AC1791"/>
    <w:rsid w:val="00AD5C32"/>
    <w:rsid w:val="00AF1A19"/>
    <w:rsid w:val="00B02308"/>
    <w:rsid w:val="00B41E0E"/>
    <w:rsid w:val="00B46C36"/>
    <w:rsid w:val="00C0285E"/>
    <w:rsid w:val="00C27849"/>
    <w:rsid w:val="00C70AB6"/>
    <w:rsid w:val="00CA1401"/>
    <w:rsid w:val="00CA3CD9"/>
    <w:rsid w:val="00CE278A"/>
    <w:rsid w:val="00CF2B33"/>
    <w:rsid w:val="00CF33FB"/>
    <w:rsid w:val="00D00ECB"/>
    <w:rsid w:val="00D01816"/>
    <w:rsid w:val="00D952A0"/>
    <w:rsid w:val="00DF2FD1"/>
    <w:rsid w:val="00E0751A"/>
    <w:rsid w:val="00E37193"/>
    <w:rsid w:val="00EC5522"/>
    <w:rsid w:val="00EE3C5C"/>
    <w:rsid w:val="00EF0046"/>
    <w:rsid w:val="00F45ECB"/>
    <w:rsid w:val="00F4700C"/>
    <w:rsid w:val="00F867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B5F1630C-564B-4E7C-9E82-F4E3D14CD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suppressAutoHyphens/>
    </w:pPr>
  </w:style>
  <w:style w:type="paragraph" w:styleId="1">
    <w:name w:val="heading 1"/>
    <w:basedOn w:val="a1"/>
    <w:next w:val="a0"/>
    <w:pPr>
      <w:spacing w:line="480" w:lineRule="exact"/>
      <w:ind w:left="1348" w:hanging="1065"/>
      <w:jc w:val="both"/>
      <w:outlineLvl w:val="0"/>
    </w:pPr>
    <w:rPr>
      <w:rFonts w:ascii="Times New Roman" w:eastAsia="標楷體" w:hAnsi="Times New Roman"/>
      <w:b/>
      <w:color w:val="000000"/>
      <w:sz w:val="28"/>
      <w:szCs w:val="28"/>
    </w:rPr>
  </w:style>
  <w:style w:type="paragraph" w:styleId="2">
    <w:name w:val="heading 2"/>
    <w:basedOn w:val="1"/>
    <w:next w:val="a0"/>
    <w:pPr>
      <w:ind w:left="1139" w:hanging="1079"/>
      <w:outlineLvl w:val="1"/>
    </w:pPr>
    <w:rPr>
      <w:color w:val="FF0000"/>
      <w:u w:val="single"/>
    </w:rPr>
  </w:style>
  <w:style w:type="paragraph" w:styleId="3">
    <w:name w:val="heading 3"/>
    <w:basedOn w:val="a0"/>
    <w:next w:val="a0"/>
    <w:link w:val="30"/>
    <w:uiPriority w:val="9"/>
    <w:semiHidden/>
    <w:unhideWhenUsed/>
    <w:qFormat/>
    <w:rsid w:val="004414BA"/>
    <w:pPr>
      <w:keepNext/>
      <w:spacing w:line="720" w:lineRule="auto"/>
      <w:outlineLvl w:val="2"/>
    </w:pPr>
    <w:rPr>
      <w:rFonts w:asciiTheme="majorHAnsi" w:eastAsiaTheme="majorEastAsia" w:hAnsiTheme="majorHAnsi" w:cstheme="majorBidi"/>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basedOn w:val="a0"/>
    <w:pPr>
      <w:ind w:left="480"/>
    </w:pPr>
  </w:style>
  <w:style w:type="character" w:styleId="a5">
    <w:name w:val="Placeholder Text"/>
    <w:basedOn w:val="a2"/>
    <w:rPr>
      <w:color w:val="808080"/>
    </w:rPr>
  </w:style>
  <w:style w:type="character" w:styleId="a6">
    <w:name w:val="Hyperlink"/>
    <w:basedOn w:val="a2"/>
    <w:rPr>
      <w:color w:val="0000FF"/>
      <w:u w:val="single"/>
    </w:rPr>
  </w:style>
  <w:style w:type="paragraph" w:styleId="a7">
    <w:name w:val="header"/>
    <w:basedOn w:val="a0"/>
    <w:pPr>
      <w:tabs>
        <w:tab w:val="center" w:pos="4153"/>
        <w:tab w:val="right" w:pos="8306"/>
      </w:tabs>
      <w:snapToGrid w:val="0"/>
    </w:pPr>
    <w:rPr>
      <w:sz w:val="20"/>
      <w:szCs w:val="20"/>
    </w:rPr>
  </w:style>
  <w:style w:type="character" w:customStyle="1" w:styleId="a8">
    <w:name w:val="頁首 字元"/>
    <w:basedOn w:val="a2"/>
    <w:rPr>
      <w:rFonts w:ascii="Calibri" w:eastAsia="新細明體" w:hAnsi="Calibri" w:cs="Times New Roman"/>
      <w:sz w:val="20"/>
      <w:szCs w:val="20"/>
    </w:rPr>
  </w:style>
  <w:style w:type="paragraph" w:styleId="a9">
    <w:name w:val="footer"/>
    <w:basedOn w:val="a0"/>
    <w:pPr>
      <w:tabs>
        <w:tab w:val="center" w:pos="4153"/>
        <w:tab w:val="right" w:pos="8306"/>
      </w:tabs>
      <w:snapToGrid w:val="0"/>
    </w:pPr>
    <w:rPr>
      <w:sz w:val="20"/>
      <w:szCs w:val="20"/>
    </w:rPr>
  </w:style>
  <w:style w:type="character" w:customStyle="1" w:styleId="aa">
    <w:name w:val="頁尾 字元"/>
    <w:basedOn w:val="a2"/>
    <w:rPr>
      <w:sz w:val="20"/>
      <w:szCs w:val="20"/>
    </w:rPr>
  </w:style>
  <w:style w:type="character" w:styleId="ab">
    <w:name w:val="page number"/>
    <w:basedOn w:val="a2"/>
  </w:style>
  <w:style w:type="paragraph" w:styleId="ac">
    <w:name w:val="Balloon Text"/>
    <w:basedOn w:val="a0"/>
    <w:rPr>
      <w:rFonts w:ascii="Cambria" w:hAnsi="Cambria"/>
      <w:sz w:val="18"/>
      <w:szCs w:val="18"/>
    </w:rPr>
  </w:style>
  <w:style w:type="character" w:customStyle="1" w:styleId="ad">
    <w:name w:val="註解方塊文字 字元"/>
    <w:basedOn w:val="a2"/>
    <w:rPr>
      <w:rFonts w:ascii="Cambria" w:eastAsia="新細明體" w:hAnsi="Cambria" w:cs="Times New Roman"/>
      <w:sz w:val="18"/>
      <w:szCs w:val="18"/>
    </w:rPr>
  </w:style>
  <w:style w:type="character" w:customStyle="1" w:styleId="ae">
    <w:name w:val="清單段落 字元"/>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character" w:styleId="af">
    <w:name w:val="annotation reference"/>
    <w:basedOn w:val="a2"/>
    <w:rPr>
      <w:sz w:val="18"/>
      <w:szCs w:val="18"/>
    </w:rPr>
  </w:style>
  <w:style w:type="paragraph" w:styleId="af0">
    <w:name w:val="annotation text"/>
    <w:basedOn w:val="a0"/>
  </w:style>
  <w:style w:type="character" w:customStyle="1" w:styleId="af1">
    <w:name w:val="註解文字 字元"/>
    <w:basedOn w:val="a2"/>
  </w:style>
  <w:style w:type="paragraph" w:styleId="af2">
    <w:name w:val="annotation subject"/>
    <w:basedOn w:val="af0"/>
    <w:next w:val="af0"/>
    <w:rPr>
      <w:b/>
      <w:bCs/>
    </w:rPr>
  </w:style>
  <w:style w:type="character" w:customStyle="1" w:styleId="af3">
    <w:name w:val="註解主旨 字元"/>
    <w:basedOn w:val="af1"/>
    <w:rPr>
      <w:b/>
      <w:bCs/>
    </w:rPr>
  </w:style>
  <w:style w:type="paragraph" w:styleId="Web">
    <w:name w:val="Normal (Web)"/>
    <w:basedOn w:val="a0"/>
    <w:pPr>
      <w:widowControl/>
      <w:spacing w:before="100" w:after="100"/>
    </w:pPr>
    <w:rPr>
      <w:rFonts w:ascii="新細明體" w:hAnsi="新細明體" w:cs="新細明體"/>
      <w:kern w:val="0"/>
      <w:szCs w:val="24"/>
    </w:rPr>
  </w:style>
  <w:style w:type="paragraph" w:styleId="af4">
    <w:name w:val="Revision"/>
    <w:pPr>
      <w:suppressAutoHyphens/>
    </w:pPr>
  </w:style>
  <w:style w:type="paragraph" w:styleId="af5">
    <w:name w:val="Body Text Indent"/>
    <w:basedOn w:val="a0"/>
    <w:pPr>
      <w:spacing w:after="120"/>
      <w:ind w:left="480"/>
    </w:pPr>
  </w:style>
  <w:style w:type="character" w:customStyle="1" w:styleId="af6">
    <w:name w:val="本文縮排 字元"/>
    <w:basedOn w:val="a2"/>
  </w:style>
  <w:style w:type="character" w:customStyle="1" w:styleId="af7">
    <w:name w:val="樣式 非粗體"/>
    <w:rPr>
      <w:sz w:val="28"/>
    </w:rPr>
  </w:style>
  <w:style w:type="paragraph" w:styleId="af8">
    <w:name w:val="Title"/>
    <w:basedOn w:val="a0"/>
    <w:next w:val="a0"/>
    <w:pPr>
      <w:spacing w:before="240" w:after="60"/>
      <w:jc w:val="center"/>
      <w:outlineLvl w:val="0"/>
    </w:pPr>
    <w:rPr>
      <w:rFonts w:ascii="Cambria" w:hAnsi="Cambria"/>
      <w:b/>
      <w:bCs/>
      <w:sz w:val="32"/>
      <w:szCs w:val="32"/>
    </w:rPr>
  </w:style>
  <w:style w:type="character" w:customStyle="1" w:styleId="af9">
    <w:name w:val="標題 字元"/>
    <w:basedOn w:val="a2"/>
    <w:rPr>
      <w:rFonts w:ascii="Cambria" w:eastAsia="新細明體" w:hAnsi="Cambria" w:cs="Times New Roman"/>
      <w:b/>
      <w:bCs/>
      <w:sz w:val="32"/>
      <w:szCs w:val="32"/>
    </w:rPr>
  </w:style>
  <w:style w:type="character" w:customStyle="1" w:styleId="10">
    <w:name w:val="未解析的提及項目1"/>
    <w:basedOn w:val="a2"/>
    <w:rPr>
      <w:color w:val="605E5C"/>
      <w:shd w:val="clear" w:color="auto" w:fill="E1DFDD"/>
    </w:rPr>
  </w:style>
  <w:style w:type="paragraph" w:styleId="a">
    <w:name w:val="List Bullet"/>
    <w:basedOn w:val="a0"/>
    <w:pPr>
      <w:numPr>
        <w:numId w:val="1"/>
      </w:numPr>
    </w:pPr>
  </w:style>
  <w:style w:type="character" w:customStyle="1" w:styleId="11">
    <w:name w:val="標題 1 字元"/>
    <w:basedOn w:val="a2"/>
    <w:rPr>
      <w:rFonts w:ascii="Times New Roman" w:eastAsia="標楷體" w:hAnsi="Times New Roman" w:cs="Times New Roman"/>
      <w:b/>
      <w:color w:val="000000"/>
      <w:sz w:val="28"/>
      <w:szCs w:val="28"/>
    </w:rPr>
  </w:style>
  <w:style w:type="character" w:customStyle="1" w:styleId="20">
    <w:name w:val="標題 2 字元"/>
    <w:basedOn w:val="a2"/>
    <w:rPr>
      <w:rFonts w:ascii="Times New Roman" w:eastAsia="標楷體" w:hAnsi="Times New Roman" w:cs="Times New Roman"/>
      <w:b/>
      <w:color w:val="FF0000"/>
      <w:sz w:val="28"/>
      <w:szCs w:val="28"/>
      <w:u w:val="single"/>
    </w:rPr>
  </w:style>
  <w:style w:type="numbering" w:customStyle="1" w:styleId="LFO1">
    <w:name w:val="LFO1"/>
    <w:basedOn w:val="a4"/>
    <w:pPr>
      <w:numPr>
        <w:numId w:val="1"/>
      </w:numPr>
    </w:pPr>
  </w:style>
  <w:style w:type="character" w:styleId="afa">
    <w:name w:val="Emphasis"/>
    <w:basedOn w:val="a2"/>
    <w:uiPriority w:val="20"/>
    <w:qFormat/>
    <w:rsid w:val="00C70AB6"/>
    <w:rPr>
      <w:i/>
      <w:iCs/>
    </w:rPr>
  </w:style>
  <w:style w:type="character" w:customStyle="1" w:styleId="30">
    <w:name w:val="標題 3 字元"/>
    <w:basedOn w:val="a2"/>
    <w:link w:val="3"/>
    <w:uiPriority w:val="9"/>
    <w:semiHidden/>
    <w:rsid w:val="004414BA"/>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223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MHC@jct.org.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8</Pages>
  <Words>558</Words>
  <Characters>3181</Characters>
  <Application>Microsoft Office Word</Application>
  <DocSecurity>0</DocSecurity>
  <Lines>26</Lines>
  <Paragraphs>7</Paragraphs>
  <ScaleCrop>false</ScaleCrop>
  <Company/>
  <LinksUpToDate>false</LinksUpToDate>
  <CharactersWithSpaces>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mei.shih</dc:creator>
  <dc:description/>
  <cp:lastModifiedBy>心理健康司張家瑜</cp:lastModifiedBy>
  <cp:revision>78</cp:revision>
  <cp:lastPrinted>2024-09-04T03:01:00Z</cp:lastPrinted>
  <dcterms:created xsi:type="dcterms:W3CDTF">2024-07-04T02:07:00Z</dcterms:created>
  <dcterms:modified xsi:type="dcterms:W3CDTF">2024-09-05T06:14:00Z</dcterms:modified>
</cp:coreProperties>
</file>