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243" w:rsidRPr="00C26F77" w:rsidRDefault="00AA2243">
      <w:pPr>
        <w:pStyle w:val="font7"/>
        <w:widowControl w:val="0"/>
        <w:spacing w:before="0" w:after="0" w:line="360" w:lineRule="auto"/>
        <w:rPr>
          <w:color w:val="000000" w:themeColor="text1"/>
        </w:rPr>
      </w:pPr>
    </w:p>
    <w:p w:rsidR="00AA2243" w:rsidRPr="00C26F77" w:rsidRDefault="00B4702F">
      <w:pPr>
        <w:pStyle w:val="font7"/>
        <w:widowControl w:val="0"/>
        <w:spacing w:before="0" w:after="0" w:line="360" w:lineRule="auto"/>
        <w:ind w:left="54" w:right="-460" w:hanging="630"/>
        <w:jc w:val="center"/>
        <w:rPr>
          <w:color w:val="000000" w:themeColor="text1"/>
        </w:rPr>
      </w:pPr>
      <w:r w:rsidRPr="00C26F77">
        <w:rPr>
          <w:noProof/>
          <w:color w:val="000000" w:themeColor="text1"/>
        </w:rPr>
        <w:drawing>
          <wp:inline distT="0" distB="0" distL="0" distR="0">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rsidR="00AA2243" w:rsidRPr="00C26F77" w:rsidRDefault="00AA2243">
      <w:pPr>
        <w:pStyle w:val="font7"/>
        <w:widowControl w:val="0"/>
        <w:spacing w:before="0" w:after="0" w:line="360" w:lineRule="auto"/>
        <w:ind w:left="54" w:hanging="630"/>
        <w:jc w:val="both"/>
        <w:rPr>
          <w:rFonts w:cs="Times New Roman"/>
          <w:color w:val="000000" w:themeColor="text1"/>
          <w:kern w:val="3"/>
          <w:sz w:val="36"/>
          <w:szCs w:val="36"/>
        </w:rPr>
      </w:pPr>
    </w:p>
    <w:p w:rsidR="00AA2243" w:rsidRPr="00C26F77" w:rsidRDefault="00B4702F">
      <w:pPr>
        <w:pStyle w:val="Textbody"/>
        <w:spacing w:line="360" w:lineRule="auto"/>
        <w:ind w:right="77"/>
        <w:jc w:val="center"/>
        <w:rPr>
          <w:rFonts w:ascii="標楷體" w:eastAsia="標楷體" w:hAnsi="標楷體"/>
          <w:b/>
          <w:bCs/>
          <w:color w:val="000000" w:themeColor="text1"/>
          <w:sz w:val="52"/>
          <w:szCs w:val="44"/>
        </w:rPr>
      </w:pPr>
      <w:r w:rsidRPr="00C26F77">
        <w:rPr>
          <w:rFonts w:ascii="標楷體" w:eastAsia="標楷體" w:hAnsi="標楷體"/>
          <w:b/>
          <w:bCs/>
          <w:color w:val="000000" w:themeColor="text1"/>
          <w:sz w:val="52"/>
          <w:szCs w:val="44"/>
        </w:rPr>
        <w:t>衛生福利部</w:t>
      </w:r>
    </w:p>
    <w:p w:rsidR="00AA2243" w:rsidRPr="00C26F77" w:rsidRDefault="00B4702F">
      <w:pPr>
        <w:pStyle w:val="Textbody"/>
        <w:spacing w:line="360" w:lineRule="auto"/>
        <w:ind w:right="77"/>
        <w:jc w:val="center"/>
        <w:rPr>
          <w:rFonts w:ascii="標楷體" w:eastAsia="標楷體" w:hAnsi="標楷體"/>
          <w:color w:val="000000" w:themeColor="text1"/>
        </w:rPr>
      </w:pPr>
      <w:proofErr w:type="gramStart"/>
      <w:r w:rsidRPr="00C26F77">
        <w:rPr>
          <w:rFonts w:ascii="標楷體" w:eastAsia="標楷體" w:hAnsi="標楷體"/>
          <w:b/>
          <w:bCs/>
          <w:color w:val="000000" w:themeColor="text1"/>
          <w:w w:val="90"/>
          <w:sz w:val="52"/>
          <w:szCs w:val="52"/>
        </w:rPr>
        <w:t>113</w:t>
      </w:r>
      <w:proofErr w:type="gramEnd"/>
      <w:r w:rsidRPr="00C26F77">
        <w:rPr>
          <w:rFonts w:ascii="標楷體" w:eastAsia="標楷體" w:hAnsi="標楷體"/>
          <w:b/>
          <w:bCs/>
          <w:color w:val="000000" w:themeColor="text1"/>
          <w:w w:val="90"/>
          <w:sz w:val="52"/>
          <w:szCs w:val="52"/>
        </w:rPr>
        <w:t>年度</w:t>
      </w:r>
      <w:r w:rsidRPr="00C26F77">
        <w:rPr>
          <w:rFonts w:ascii="標楷體" w:eastAsia="標楷體" w:hAnsi="標楷體"/>
          <w:b/>
          <w:color w:val="000000" w:themeColor="text1"/>
          <w:w w:val="90"/>
          <w:sz w:val="48"/>
          <w:szCs w:val="48"/>
        </w:rPr>
        <w:t>「</w:t>
      </w:r>
      <w:r w:rsidRPr="00C26F77">
        <w:rPr>
          <w:rFonts w:ascii="標楷體" w:eastAsia="標楷體" w:hAnsi="標楷體"/>
          <w:b/>
          <w:bCs/>
          <w:color w:val="000000" w:themeColor="text1"/>
          <w:w w:val="90"/>
          <w:sz w:val="52"/>
          <w:szCs w:val="52"/>
        </w:rPr>
        <w:t>原住民族地區口腔衛生教育計畫</w:t>
      </w:r>
      <w:r w:rsidRPr="00C26F77">
        <w:rPr>
          <w:rFonts w:ascii="標楷體" w:eastAsia="標楷體" w:hAnsi="標楷體"/>
          <w:b/>
          <w:color w:val="000000" w:themeColor="text1"/>
          <w:w w:val="90"/>
          <w:sz w:val="48"/>
          <w:szCs w:val="48"/>
        </w:rPr>
        <w:t>」</w:t>
      </w:r>
    </w:p>
    <w:p w:rsidR="00AA2243" w:rsidRPr="00C26F77" w:rsidRDefault="00B4702F" w:rsidP="00AC7386">
      <w:pPr>
        <w:pStyle w:val="Textbody"/>
        <w:spacing w:line="360" w:lineRule="auto"/>
        <w:ind w:right="77"/>
        <w:jc w:val="center"/>
        <w:rPr>
          <w:rFonts w:ascii="標楷體" w:eastAsia="標楷體" w:hAnsi="標楷體"/>
          <w:b/>
          <w:color w:val="000000" w:themeColor="text1"/>
          <w:kern w:val="0"/>
          <w:sz w:val="52"/>
          <w:szCs w:val="44"/>
        </w:rPr>
      </w:pPr>
      <w:r w:rsidRPr="00C26F77">
        <w:rPr>
          <w:rFonts w:ascii="標楷體" w:eastAsia="標楷體" w:hAnsi="標楷體"/>
          <w:b/>
          <w:color w:val="000000" w:themeColor="text1"/>
          <w:kern w:val="0"/>
          <w:sz w:val="52"/>
          <w:szCs w:val="44"/>
        </w:rPr>
        <w:t>申請作業須知</w:t>
      </w:r>
    </w:p>
    <w:p w:rsidR="00AA2243" w:rsidRPr="00C26F77" w:rsidRDefault="00AA2243">
      <w:pPr>
        <w:pStyle w:val="Textbody"/>
        <w:spacing w:line="360" w:lineRule="auto"/>
        <w:ind w:right="77"/>
        <w:jc w:val="both"/>
        <w:rPr>
          <w:rFonts w:ascii="標楷體" w:eastAsia="標楷體" w:hAnsi="標楷體"/>
          <w:b/>
          <w:color w:val="000000" w:themeColor="text1"/>
          <w:kern w:val="0"/>
          <w:sz w:val="44"/>
          <w:szCs w:val="44"/>
        </w:rPr>
      </w:pPr>
    </w:p>
    <w:p w:rsidR="00AA2243" w:rsidRPr="00C26F77" w:rsidRDefault="00B4702F">
      <w:pPr>
        <w:pStyle w:val="Textbody"/>
        <w:spacing w:line="360" w:lineRule="auto"/>
        <w:ind w:right="77"/>
        <w:jc w:val="center"/>
        <w:rPr>
          <w:rFonts w:ascii="標楷體" w:eastAsia="標楷體" w:hAnsi="標楷體"/>
          <w:b/>
          <w:color w:val="000000" w:themeColor="text1"/>
          <w:kern w:val="0"/>
          <w:sz w:val="44"/>
          <w:szCs w:val="44"/>
        </w:rPr>
        <w:sectPr w:rsidR="00AA2243" w:rsidRPr="00C26F77">
          <w:headerReference w:type="default" r:id="rId9"/>
          <w:footerReference w:type="default" r:id="rId10"/>
          <w:pgSz w:w="11906" w:h="16838"/>
          <w:pgMar w:top="1440" w:right="1080" w:bottom="1440" w:left="1080" w:header="720" w:footer="720" w:gutter="0"/>
          <w:cols w:space="720"/>
          <w:docGrid w:type="lines" w:linePitch="905"/>
        </w:sectPr>
      </w:pPr>
      <w:r w:rsidRPr="00C26F77">
        <w:rPr>
          <w:rFonts w:ascii="標楷體" w:eastAsia="標楷體" w:hAnsi="標楷體"/>
          <w:b/>
          <w:color w:val="000000" w:themeColor="text1"/>
          <w:kern w:val="0"/>
          <w:sz w:val="44"/>
          <w:szCs w:val="44"/>
        </w:rPr>
        <w:t>中華民國113年</w:t>
      </w:r>
      <w:r w:rsidR="00C26F77">
        <w:rPr>
          <w:rFonts w:ascii="標楷體" w:eastAsia="標楷體" w:hAnsi="標楷體"/>
          <w:b/>
          <w:color w:val="000000" w:themeColor="text1"/>
          <w:kern w:val="0"/>
          <w:sz w:val="44"/>
          <w:szCs w:val="44"/>
        </w:rPr>
        <w:t>3</w:t>
      </w:r>
      <w:r w:rsidRPr="00C26F77">
        <w:rPr>
          <w:rFonts w:ascii="標楷體" w:eastAsia="標楷體" w:hAnsi="標楷體"/>
          <w:b/>
          <w:color w:val="000000" w:themeColor="text1"/>
          <w:kern w:val="0"/>
          <w:sz w:val="44"/>
          <w:szCs w:val="44"/>
        </w:rPr>
        <w:t>月</w:t>
      </w:r>
    </w:p>
    <w:p w:rsidR="00AA2243" w:rsidRPr="00C26F77" w:rsidRDefault="00B4702F">
      <w:pPr>
        <w:pStyle w:val="Textbody"/>
        <w:spacing w:line="360" w:lineRule="auto"/>
        <w:jc w:val="center"/>
        <w:rPr>
          <w:rFonts w:ascii="標楷體" w:eastAsia="標楷體" w:hAnsi="標楷體"/>
          <w:color w:val="000000" w:themeColor="text1"/>
        </w:rPr>
      </w:pPr>
      <w:r w:rsidRPr="00C26F77">
        <w:rPr>
          <w:rFonts w:ascii="標楷體" w:eastAsia="標楷體" w:hAnsi="標楷體"/>
          <w:b/>
          <w:color w:val="000000" w:themeColor="text1"/>
          <w:sz w:val="36"/>
          <w:szCs w:val="32"/>
        </w:rPr>
        <w:lastRenderedPageBreak/>
        <w:t>衛生福利部</w:t>
      </w:r>
      <w:proofErr w:type="gramStart"/>
      <w:r w:rsidRPr="00C26F77">
        <w:rPr>
          <w:rFonts w:ascii="標楷體" w:eastAsia="標楷體" w:hAnsi="標楷體"/>
          <w:b/>
          <w:bCs/>
          <w:color w:val="000000" w:themeColor="text1"/>
          <w:sz w:val="36"/>
          <w:szCs w:val="32"/>
        </w:rPr>
        <w:t>113</w:t>
      </w:r>
      <w:proofErr w:type="gramEnd"/>
      <w:r w:rsidRPr="00C26F77">
        <w:rPr>
          <w:rFonts w:ascii="標楷體" w:eastAsia="標楷體" w:hAnsi="標楷體"/>
          <w:b/>
          <w:bCs/>
          <w:color w:val="000000" w:themeColor="text1"/>
          <w:sz w:val="36"/>
          <w:szCs w:val="32"/>
        </w:rPr>
        <w:t>年度</w:t>
      </w:r>
    </w:p>
    <w:p w:rsidR="00AA2243" w:rsidRPr="00C26F77" w:rsidRDefault="00B4702F">
      <w:pPr>
        <w:pStyle w:val="Textbody"/>
        <w:spacing w:line="360" w:lineRule="auto"/>
        <w:jc w:val="center"/>
        <w:rPr>
          <w:rFonts w:ascii="標楷體" w:eastAsia="標楷體" w:hAnsi="標楷體"/>
          <w:color w:val="000000" w:themeColor="text1"/>
        </w:rPr>
      </w:pPr>
      <w:r w:rsidRPr="00C26F77">
        <w:rPr>
          <w:rFonts w:ascii="標楷體" w:eastAsia="標楷體" w:hAnsi="標楷體"/>
          <w:b/>
          <w:bCs/>
          <w:color w:val="000000" w:themeColor="text1"/>
          <w:sz w:val="36"/>
          <w:szCs w:val="32"/>
        </w:rPr>
        <w:t>「原住民族地區口腔衛生教育計畫」申請作業須知</w:t>
      </w:r>
    </w:p>
    <w:p w:rsidR="00AA2243" w:rsidRPr="00C26F77" w:rsidRDefault="00B4702F">
      <w:pPr>
        <w:pStyle w:val="Textbody"/>
        <w:numPr>
          <w:ilvl w:val="0"/>
          <w:numId w:val="1"/>
        </w:numPr>
        <w:spacing w:line="360" w:lineRule="auto"/>
        <w:jc w:val="both"/>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t>背景說明：</w:t>
      </w:r>
    </w:p>
    <w:p w:rsidR="00AA2243" w:rsidRPr="00C26F77" w:rsidRDefault="00B4702F">
      <w:pPr>
        <w:pStyle w:val="Textbody"/>
        <w:spacing w:line="360" w:lineRule="auto"/>
        <w:ind w:left="720"/>
        <w:jc w:val="both"/>
        <w:rPr>
          <w:rFonts w:ascii="標楷體" w:eastAsia="標楷體" w:hAnsi="標楷體"/>
          <w:color w:val="000000" w:themeColor="text1"/>
        </w:rPr>
      </w:pPr>
      <w:r w:rsidRPr="00C26F77">
        <w:rPr>
          <w:rFonts w:ascii="標楷體" w:eastAsia="標楷體" w:hAnsi="標楷體"/>
          <w:color w:val="000000" w:themeColor="text1"/>
          <w:sz w:val="28"/>
          <w:szCs w:val="28"/>
        </w:rPr>
        <w:t xml:space="preserve">　　依原住民族基本法第24條第1項規定</w:t>
      </w:r>
      <w:proofErr w:type="gramStart"/>
      <w:r w:rsidRPr="00C26F77">
        <w:rPr>
          <w:rFonts w:ascii="標楷體" w:eastAsia="標楷體" w:hAnsi="標楷體"/>
          <w:color w:val="000000" w:themeColor="text1"/>
          <w:sz w:val="28"/>
          <w:szCs w:val="28"/>
        </w:rPr>
        <w:t>︰</w:t>
      </w:r>
      <w:proofErr w:type="gramEnd"/>
      <w:r w:rsidRPr="00C26F77">
        <w:rPr>
          <w:rFonts w:ascii="標楷體" w:eastAsia="標楷體" w:hAnsi="標楷體"/>
          <w:color w:val="000000" w:themeColor="text1"/>
          <w:sz w:val="28"/>
          <w:szCs w:val="28"/>
        </w:rPr>
        <w:t>「政府應依原住民族特性，策訂原住民族公共衛生及醫療政策，將原住民族地區納入全國醫療網，辦理原住民族健康照顧，建立完善之長期照護、緊急救護及後送體系，保障原住民健康及生命安全。」。復於112年6月21</w:t>
      </w:r>
      <w:r w:rsidR="001A75CA">
        <w:rPr>
          <w:rFonts w:ascii="標楷體" w:eastAsia="標楷體" w:hAnsi="標楷體"/>
          <w:color w:val="000000" w:themeColor="text1"/>
          <w:sz w:val="28"/>
          <w:szCs w:val="28"/>
        </w:rPr>
        <w:t>日總統公</w:t>
      </w:r>
      <w:r w:rsidRPr="00C26F77">
        <w:rPr>
          <w:rFonts w:ascii="標楷體" w:eastAsia="標楷體" w:hAnsi="標楷體"/>
          <w:color w:val="000000" w:themeColor="text1"/>
          <w:sz w:val="28"/>
          <w:szCs w:val="28"/>
        </w:rPr>
        <w:t>布原住民族健康法，明定以促進原住民族健康，建構以原住民族為主體之健康政策，改善原住民族健康不平等情形為目的。</w:t>
      </w:r>
    </w:p>
    <w:p w:rsidR="00AA2243" w:rsidRPr="00C26F77" w:rsidRDefault="00B4702F">
      <w:pPr>
        <w:pStyle w:val="Textbody"/>
        <w:spacing w:line="360" w:lineRule="auto"/>
        <w:ind w:left="720"/>
        <w:jc w:val="both"/>
        <w:rPr>
          <w:rFonts w:ascii="標楷體" w:eastAsia="標楷體" w:hAnsi="標楷體"/>
          <w:color w:val="000000" w:themeColor="text1"/>
        </w:rPr>
      </w:pPr>
      <w:r w:rsidRPr="00C26F77">
        <w:rPr>
          <w:rFonts w:ascii="標楷體" w:eastAsia="標楷體" w:hAnsi="標楷體"/>
          <w:color w:val="000000" w:themeColor="text1"/>
          <w:sz w:val="28"/>
          <w:szCs w:val="28"/>
        </w:rPr>
        <w:t xml:space="preserve">　　我國將於2025年進入超高齡社會，隨著老年人口快速成長，失能人口大幅增加，長期照顧的需求與負擔也隨之</w:t>
      </w:r>
      <w:proofErr w:type="gramStart"/>
      <w:r w:rsidRPr="00C26F77">
        <w:rPr>
          <w:rFonts w:ascii="標楷體" w:eastAsia="標楷體" w:hAnsi="標楷體"/>
          <w:color w:val="000000" w:themeColor="text1"/>
          <w:sz w:val="28"/>
          <w:szCs w:val="28"/>
        </w:rPr>
        <w:t>遽</w:t>
      </w:r>
      <w:proofErr w:type="gramEnd"/>
      <w:r w:rsidRPr="00C26F77">
        <w:rPr>
          <w:rFonts w:ascii="標楷體" w:eastAsia="標楷體" w:hAnsi="標楷體"/>
          <w:color w:val="000000" w:themeColor="text1"/>
          <w:sz w:val="28"/>
          <w:szCs w:val="28"/>
        </w:rPr>
        <w:t>增，同時也為國人關注的重要議題之</w:t>
      </w:r>
      <w:proofErr w:type="gramStart"/>
      <w:r w:rsidRPr="00C26F77">
        <w:rPr>
          <w:rFonts w:ascii="標楷體" w:eastAsia="標楷體" w:hAnsi="標楷體"/>
          <w:color w:val="000000" w:themeColor="text1"/>
          <w:sz w:val="28"/>
          <w:szCs w:val="28"/>
        </w:rPr>
        <w:t>一</w:t>
      </w:r>
      <w:proofErr w:type="gramEnd"/>
      <w:r w:rsidRPr="00C26F77">
        <w:rPr>
          <w:rFonts w:ascii="標楷體" w:eastAsia="標楷體" w:hAnsi="標楷體"/>
          <w:color w:val="000000" w:themeColor="text1"/>
          <w:sz w:val="28"/>
          <w:szCs w:val="28"/>
        </w:rPr>
        <w:t>。研究顯示，口腔衰弱為新興健康問題，近期日本對於逾2,000名65歲以上長者之研究指出，長者口腔衰弱盛行率為16%，經追蹤4年後，發現口腔衰弱將增加長者生理衰弱之風險達2.4倍、增加</w:t>
      </w:r>
      <w:proofErr w:type="gramStart"/>
      <w:r w:rsidRPr="00C26F77">
        <w:rPr>
          <w:rFonts w:ascii="標楷體" w:eastAsia="標楷體" w:hAnsi="標楷體"/>
          <w:color w:val="000000" w:themeColor="text1"/>
          <w:sz w:val="28"/>
          <w:szCs w:val="28"/>
        </w:rPr>
        <w:t>肌少症</w:t>
      </w:r>
      <w:proofErr w:type="gramEnd"/>
      <w:r w:rsidRPr="00C26F77">
        <w:rPr>
          <w:rFonts w:ascii="標楷體" w:eastAsia="標楷體" w:hAnsi="標楷體"/>
          <w:color w:val="000000" w:themeColor="text1"/>
          <w:sz w:val="28"/>
          <w:szCs w:val="28"/>
        </w:rPr>
        <w:t>之風險達2.2倍、增加失能之風險達2.3倍，且增加死亡之風險達2.2倍，顯見預防口腔衰弱為減少未來失能之重要介入策略。</w:t>
      </w:r>
    </w:p>
    <w:p w:rsidR="00AA2243" w:rsidRPr="00C26F77" w:rsidRDefault="00B4702F">
      <w:pPr>
        <w:pStyle w:val="Textbody"/>
        <w:spacing w:line="360" w:lineRule="auto"/>
        <w:ind w:left="720"/>
        <w:rPr>
          <w:rFonts w:ascii="標楷體" w:eastAsia="標楷體" w:hAnsi="標楷體"/>
          <w:color w:val="000000" w:themeColor="text1"/>
        </w:rPr>
      </w:pPr>
      <w:r w:rsidRPr="00C26F77">
        <w:rPr>
          <w:rFonts w:ascii="標楷體" w:eastAsia="標楷體" w:hAnsi="標楷體"/>
          <w:color w:val="000000" w:themeColor="text1"/>
          <w:sz w:val="28"/>
          <w:szCs w:val="28"/>
        </w:rPr>
        <w:t xml:space="preserve">　　考量我國原住民地區民眾往往因口腔照護資源不足、交通不便、文化背景等因素，於原住民高齡者發現有較高的口腔健康衛生問題。為持續提升原住民地區民眾口腔預防保健認知及提升個人口腔照顧能力，預防及延緩口腔衰弱以致於後續之失能問題，規劃於113年</w:t>
      </w:r>
      <w:r w:rsidR="009231B6" w:rsidRPr="00C26F77">
        <w:rPr>
          <w:rFonts w:ascii="標楷體" w:eastAsia="標楷體" w:hAnsi="標楷體"/>
          <w:color w:val="000000" w:themeColor="text1"/>
          <w:sz w:val="28"/>
          <w:szCs w:val="28"/>
        </w:rPr>
        <w:t>至55個原住民族地區</w:t>
      </w:r>
      <w:r w:rsidRPr="00C26F77">
        <w:rPr>
          <w:rFonts w:ascii="標楷體" w:eastAsia="標楷體" w:hAnsi="標楷體"/>
          <w:color w:val="000000" w:themeColor="text1"/>
          <w:sz w:val="28"/>
          <w:szCs w:val="28"/>
        </w:rPr>
        <w:t>辦理本項口腔衛生活動及口腔衛生評估</w:t>
      </w:r>
      <w:r w:rsidR="009231B6" w:rsidRPr="00C26F77">
        <w:rPr>
          <w:rFonts w:ascii="標楷體" w:eastAsia="標楷體" w:hAnsi="標楷體"/>
          <w:color w:val="000000" w:themeColor="text1"/>
          <w:sz w:val="28"/>
          <w:szCs w:val="28"/>
        </w:rPr>
        <w:t>計畫</w:t>
      </w:r>
      <w:r w:rsidRPr="00C26F77">
        <w:rPr>
          <w:rFonts w:ascii="標楷體" w:eastAsia="標楷體" w:hAnsi="標楷體"/>
          <w:color w:val="000000" w:themeColor="text1"/>
          <w:sz w:val="28"/>
          <w:szCs w:val="28"/>
        </w:rPr>
        <w:t>，規劃結合在地原住民文化特色活動進行推廣，以逐步達到原住民地區民眾口腔機能的促進，進而使其整體生活品質提升之目標。</w:t>
      </w:r>
    </w:p>
    <w:p w:rsidR="00AA2243" w:rsidRPr="00C26F77" w:rsidRDefault="00B4702F">
      <w:pPr>
        <w:pStyle w:val="Textbody"/>
        <w:spacing w:line="360" w:lineRule="auto"/>
        <w:ind w:left="720"/>
        <w:rPr>
          <w:rFonts w:ascii="標楷體" w:eastAsia="標楷體" w:hAnsi="標楷體"/>
          <w:color w:val="000000" w:themeColor="text1"/>
        </w:rPr>
      </w:pPr>
      <w:r w:rsidRPr="00C26F77">
        <w:rPr>
          <w:rFonts w:ascii="標楷體" w:eastAsia="標楷體" w:hAnsi="標楷體"/>
          <w:color w:val="000000" w:themeColor="text1"/>
          <w:sz w:val="28"/>
          <w:szCs w:val="28"/>
        </w:rPr>
        <w:t xml:space="preserve">　　</w:t>
      </w:r>
    </w:p>
    <w:p w:rsidR="00AA2243" w:rsidRPr="00C26F77" w:rsidRDefault="00AA2243">
      <w:pPr>
        <w:pStyle w:val="Textbody"/>
        <w:spacing w:line="360" w:lineRule="auto"/>
        <w:ind w:left="599" w:hanging="599"/>
        <w:jc w:val="both"/>
        <w:rPr>
          <w:rFonts w:ascii="標楷體" w:eastAsia="標楷體" w:hAnsi="標楷體"/>
          <w:b/>
          <w:color w:val="000000" w:themeColor="text1"/>
          <w:sz w:val="28"/>
          <w:szCs w:val="28"/>
        </w:rPr>
      </w:pPr>
    </w:p>
    <w:p w:rsidR="00AA2243" w:rsidRPr="00C26F77" w:rsidRDefault="00B4702F">
      <w:pPr>
        <w:pStyle w:val="Textbody"/>
        <w:spacing w:line="360" w:lineRule="auto"/>
        <w:ind w:left="599" w:hanging="599"/>
        <w:jc w:val="both"/>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lastRenderedPageBreak/>
        <w:t>貳、補助原則：</w:t>
      </w:r>
    </w:p>
    <w:p w:rsidR="00AA2243" w:rsidRPr="00C26F77" w:rsidRDefault="00B4702F">
      <w:pPr>
        <w:pStyle w:val="Textbody"/>
        <w:numPr>
          <w:ilvl w:val="1"/>
          <w:numId w:val="2"/>
        </w:numPr>
        <w:spacing w:line="360" w:lineRule="auto"/>
        <w:ind w:left="993" w:hanging="599"/>
        <w:jc w:val="both"/>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申請單位資格：</w:t>
      </w:r>
    </w:p>
    <w:p w:rsidR="00AA2243" w:rsidRPr="00C26F77" w:rsidRDefault="00B4702F">
      <w:pPr>
        <w:pStyle w:val="Textbody"/>
        <w:numPr>
          <w:ilvl w:val="0"/>
          <w:numId w:val="3"/>
        </w:numPr>
        <w:spacing w:line="360" w:lineRule="auto"/>
        <w:jc w:val="both"/>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公(私)立大專院校。</w:t>
      </w:r>
    </w:p>
    <w:p w:rsidR="00AA2243" w:rsidRPr="00C26F77" w:rsidRDefault="00B4702F">
      <w:pPr>
        <w:pStyle w:val="Textbody"/>
        <w:numPr>
          <w:ilvl w:val="0"/>
          <w:numId w:val="3"/>
        </w:numPr>
        <w:spacing w:line="360" w:lineRule="auto"/>
        <w:jc w:val="both"/>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經政府合法登記之公、協、學會(醫療領域)。</w:t>
      </w:r>
    </w:p>
    <w:p w:rsidR="00AA2243" w:rsidRPr="00C26F77" w:rsidRDefault="00B4702F">
      <w:pPr>
        <w:pStyle w:val="Textbody"/>
        <w:numPr>
          <w:ilvl w:val="0"/>
          <w:numId w:val="3"/>
        </w:numPr>
        <w:spacing w:line="360" w:lineRule="auto"/>
        <w:jc w:val="both"/>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公(私)立學術研究機構或政府機關及其所屬研究機構。</w:t>
      </w:r>
    </w:p>
    <w:p w:rsidR="00AA2243" w:rsidRPr="00C26F77" w:rsidRDefault="00B4702F">
      <w:pPr>
        <w:pStyle w:val="Textbody"/>
        <w:numPr>
          <w:ilvl w:val="0"/>
          <w:numId w:val="3"/>
        </w:numPr>
        <w:spacing w:line="360" w:lineRule="auto"/>
        <w:jc w:val="both"/>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公(私)立醫療機構。</w:t>
      </w:r>
    </w:p>
    <w:p w:rsidR="00AA2243" w:rsidRPr="00C26F77" w:rsidRDefault="00B4702F">
      <w:pPr>
        <w:pStyle w:val="Textbody"/>
        <w:numPr>
          <w:ilvl w:val="1"/>
          <w:numId w:val="2"/>
        </w:numPr>
        <w:spacing w:line="360" w:lineRule="auto"/>
        <w:ind w:left="993" w:hanging="599"/>
        <w:jc w:val="both"/>
        <w:rPr>
          <w:rFonts w:ascii="標楷體" w:eastAsia="標楷體" w:hAnsi="標楷體"/>
          <w:color w:val="000000" w:themeColor="text1"/>
        </w:rPr>
      </w:pPr>
      <w:r w:rsidRPr="00C26F77">
        <w:rPr>
          <w:rFonts w:ascii="標楷體" w:eastAsia="標楷體" w:hAnsi="標楷體"/>
          <w:bCs/>
          <w:color w:val="000000" w:themeColor="text1"/>
          <w:sz w:val="28"/>
          <w:szCs w:val="28"/>
        </w:rPr>
        <w:t>執行期間：自核定日起至113年12月31日止，若屬111年核定辦理本計畫之單位，其執行期程得追溯自113年1月1日起。</w:t>
      </w:r>
    </w:p>
    <w:p w:rsidR="00AA2243" w:rsidRPr="00C26F77" w:rsidRDefault="00B4702F" w:rsidP="00AC7386">
      <w:pPr>
        <w:pStyle w:val="af0"/>
        <w:numPr>
          <w:ilvl w:val="1"/>
          <w:numId w:val="2"/>
        </w:numPr>
        <w:ind w:left="993" w:hanging="567"/>
        <w:rPr>
          <w:rFonts w:ascii="標楷體" w:eastAsia="標楷體" w:hAnsi="標楷體"/>
          <w:color w:val="000000" w:themeColor="text1"/>
        </w:rPr>
      </w:pPr>
      <w:r w:rsidRPr="00C26F77">
        <w:rPr>
          <w:rFonts w:ascii="標楷體" w:eastAsia="標楷體" w:hAnsi="標楷體"/>
          <w:bCs/>
          <w:color w:val="000000" w:themeColor="text1"/>
          <w:sz w:val="28"/>
          <w:szCs w:val="28"/>
        </w:rPr>
        <w:t>申請時應繳文件：</w:t>
      </w:r>
      <w:r w:rsidRPr="00C26F77">
        <w:rPr>
          <w:rFonts w:ascii="標楷體" w:eastAsia="標楷體" w:hAnsi="標楷體" w:cs="Times New Roman"/>
          <w:bCs/>
          <w:color w:val="000000" w:themeColor="text1"/>
          <w:sz w:val="28"/>
          <w:szCs w:val="28"/>
        </w:rPr>
        <w:t>依法設立或登記之證明文件(影本)。</w:t>
      </w:r>
    </w:p>
    <w:p w:rsidR="00AA2243" w:rsidRPr="00C26F77" w:rsidRDefault="00AA2243">
      <w:pPr>
        <w:pStyle w:val="Textbody"/>
        <w:spacing w:line="360" w:lineRule="auto"/>
        <w:ind w:left="480"/>
        <w:jc w:val="both"/>
        <w:rPr>
          <w:rFonts w:ascii="標楷體" w:eastAsia="標楷體" w:hAnsi="標楷體"/>
          <w:bCs/>
          <w:color w:val="000000" w:themeColor="text1"/>
          <w:sz w:val="36"/>
          <w:szCs w:val="28"/>
        </w:rPr>
      </w:pPr>
    </w:p>
    <w:p w:rsidR="00AA2243" w:rsidRPr="00C26F77" w:rsidRDefault="00B4702F">
      <w:pPr>
        <w:pStyle w:val="Textbody"/>
        <w:spacing w:line="360" w:lineRule="auto"/>
        <w:ind w:left="599" w:hanging="599"/>
        <w:jc w:val="both"/>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t>參、補助內容：</w:t>
      </w:r>
    </w:p>
    <w:p w:rsidR="00AA2243" w:rsidRPr="00C26F77" w:rsidRDefault="00B4702F">
      <w:pPr>
        <w:pStyle w:val="Textbody"/>
        <w:numPr>
          <w:ilvl w:val="0"/>
          <w:numId w:val="4"/>
        </w:numPr>
        <w:spacing w:line="360" w:lineRule="auto"/>
        <w:ind w:left="1134" w:hanging="594"/>
        <w:jc w:val="both"/>
        <w:rPr>
          <w:rFonts w:ascii="標楷體" w:eastAsia="標楷體" w:hAnsi="標楷體"/>
          <w:color w:val="000000" w:themeColor="text1"/>
        </w:rPr>
      </w:pPr>
      <w:r w:rsidRPr="00C26F77">
        <w:rPr>
          <w:rFonts w:ascii="標楷體" w:eastAsia="標楷體" w:hAnsi="標楷體"/>
          <w:color w:val="000000" w:themeColor="text1"/>
          <w:sz w:val="28"/>
          <w:szCs w:val="28"/>
        </w:rPr>
        <w:t>配合全民健康保險牙醫巡迴醫療，</w:t>
      </w:r>
      <w:proofErr w:type="gramStart"/>
      <w:r w:rsidRPr="00C26F77">
        <w:rPr>
          <w:rFonts w:ascii="標楷體" w:eastAsia="標楷體" w:hAnsi="標楷體"/>
          <w:color w:val="000000" w:themeColor="text1"/>
          <w:sz w:val="28"/>
          <w:szCs w:val="28"/>
        </w:rPr>
        <w:t>擇定轄內</w:t>
      </w:r>
      <w:proofErr w:type="gramEnd"/>
      <w:r w:rsidRPr="00C26F77">
        <w:rPr>
          <w:rFonts w:ascii="標楷體" w:eastAsia="標楷體" w:hAnsi="標楷體"/>
          <w:color w:val="000000" w:themeColor="text1"/>
          <w:sz w:val="28"/>
          <w:szCs w:val="28"/>
        </w:rPr>
        <w:t>原住民地區鄰近巡迴點之文化健康站，</w:t>
      </w:r>
      <w:r w:rsidRPr="00C26F77">
        <w:rPr>
          <w:rFonts w:ascii="標楷體" w:eastAsia="標楷體" w:hAnsi="標楷體"/>
          <w:b/>
          <w:color w:val="000000" w:themeColor="text1"/>
          <w:sz w:val="28"/>
          <w:szCs w:val="28"/>
        </w:rPr>
        <w:t>辦理口腔衛生教育活動及提供口腔衛生評估</w:t>
      </w:r>
      <w:r w:rsidRPr="00C26F77">
        <w:rPr>
          <w:rFonts w:ascii="標楷體" w:eastAsia="標楷體" w:hAnsi="標楷體"/>
          <w:color w:val="000000" w:themeColor="text1"/>
          <w:sz w:val="28"/>
          <w:szCs w:val="28"/>
        </w:rPr>
        <w:t>：</w:t>
      </w:r>
    </w:p>
    <w:p w:rsidR="00AA2243" w:rsidRPr="00C26F77" w:rsidRDefault="00B4702F">
      <w:pPr>
        <w:pStyle w:val="Textbody"/>
        <w:numPr>
          <w:ilvl w:val="0"/>
          <w:numId w:val="5"/>
        </w:numPr>
        <w:spacing w:line="360" w:lineRule="auto"/>
        <w:ind w:left="1560" w:hanging="567"/>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口腔衛生教育活動：</w:t>
      </w:r>
    </w:p>
    <w:p w:rsidR="00AA2243" w:rsidRPr="00C26F77" w:rsidRDefault="00B4702F">
      <w:pPr>
        <w:pStyle w:val="Textbody"/>
        <w:numPr>
          <w:ilvl w:val="0"/>
          <w:numId w:val="6"/>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計畫期間內每原住民族地區之鄉、</w:t>
      </w:r>
      <w:r w:rsidR="009231B6" w:rsidRPr="00C26F77">
        <w:rPr>
          <w:rFonts w:ascii="標楷體" w:eastAsia="標楷體" w:hAnsi="標楷體"/>
          <w:color w:val="000000" w:themeColor="text1"/>
          <w:sz w:val="28"/>
          <w:szCs w:val="28"/>
        </w:rPr>
        <w:t>鎮</w:t>
      </w:r>
      <w:r w:rsidR="006D580D" w:rsidRPr="00C26F77">
        <w:rPr>
          <w:rFonts w:ascii="標楷體" w:eastAsia="標楷體" w:hAnsi="標楷體"/>
          <w:color w:val="000000" w:themeColor="text1"/>
          <w:sz w:val="28"/>
          <w:szCs w:val="28"/>
        </w:rPr>
        <w:t>、</w:t>
      </w:r>
      <w:r w:rsidRPr="00C26F77">
        <w:rPr>
          <w:rFonts w:ascii="標楷體" w:eastAsia="標楷體" w:hAnsi="標楷體"/>
          <w:color w:val="000000" w:themeColor="text1"/>
          <w:sz w:val="28"/>
          <w:szCs w:val="28"/>
        </w:rPr>
        <w:t>區(如附件1)擇至少1個文化健康站，全國共完成至少105場次口腔衛生教育活動，其中5場次需結合</w:t>
      </w:r>
      <w:proofErr w:type="gramStart"/>
      <w:r w:rsidRPr="00C26F77">
        <w:rPr>
          <w:rFonts w:ascii="標楷體" w:eastAsia="標楷體" w:hAnsi="標楷體"/>
          <w:color w:val="000000" w:themeColor="text1"/>
          <w:sz w:val="28"/>
          <w:szCs w:val="28"/>
        </w:rPr>
        <w:t>原住民族歲時</w:t>
      </w:r>
      <w:proofErr w:type="gramEnd"/>
      <w:r w:rsidRPr="00C26F77">
        <w:rPr>
          <w:rFonts w:ascii="標楷體" w:eastAsia="標楷體" w:hAnsi="標楷體"/>
          <w:color w:val="000000" w:themeColor="text1"/>
          <w:sz w:val="28"/>
          <w:szCs w:val="28"/>
        </w:rPr>
        <w:t>祭儀文化活動進行。</w:t>
      </w:r>
    </w:p>
    <w:p w:rsidR="00AA2243" w:rsidRPr="00C26F77" w:rsidRDefault="00B4702F">
      <w:pPr>
        <w:pStyle w:val="Textbody"/>
        <w:numPr>
          <w:ilvl w:val="0"/>
          <w:numId w:val="6"/>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辦理口腔衛生教育活動：每場次至少1小時，內容包含口腔基本知識、高齡者口腔照護的重要性及常見問題、口腔疾病與全身性疾病之關聯、口腔清潔</w:t>
      </w:r>
      <w:r w:rsidR="00A14B5E" w:rsidRPr="00C26F77">
        <w:rPr>
          <w:rFonts w:ascii="標楷體" w:eastAsia="標楷體" w:hAnsi="標楷體"/>
          <w:color w:val="000000" w:themeColor="text1"/>
          <w:sz w:val="28"/>
          <w:szCs w:val="28"/>
        </w:rPr>
        <w:t>方式及工具、口腔機能促進、口腔癌及檳榔危害防治及口腔相關政策</w:t>
      </w:r>
      <w:r w:rsidRPr="00C26F77">
        <w:rPr>
          <w:rFonts w:ascii="標楷體" w:eastAsia="標楷體" w:hAnsi="標楷體"/>
          <w:color w:val="000000" w:themeColor="text1"/>
          <w:sz w:val="28"/>
          <w:szCs w:val="28"/>
        </w:rPr>
        <w:t>等。並依原住民族地區之需求，導入數位科技或創新模式之口腔衛生教育活動。</w:t>
      </w:r>
    </w:p>
    <w:p w:rsidR="00AA2243" w:rsidRPr="00C26F77" w:rsidRDefault="00B4702F">
      <w:pPr>
        <w:pStyle w:val="Textbody"/>
        <w:numPr>
          <w:ilvl w:val="0"/>
          <w:numId w:val="6"/>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補助項目：講座鐘點費、臨時工資、文具紙張、郵電費、印刷費、租金、油脂、材料費、餐費、雜支等，每場次最高獎助2萬元，依實核銷。</w:t>
      </w:r>
    </w:p>
    <w:p w:rsidR="00AA2243" w:rsidRPr="00C26F77" w:rsidRDefault="00B4702F">
      <w:pPr>
        <w:pStyle w:val="Textbody"/>
        <w:numPr>
          <w:ilvl w:val="0"/>
          <w:numId w:val="5"/>
        </w:numPr>
        <w:spacing w:line="360" w:lineRule="auto"/>
        <w:ind w:left="1560" w:hanging="567"/>
        <w:rPr>
          <w:rFonts w:ascii="標楷體" w:eastAsia="標楷體" w:hAnsi="標楷體"/>
          <w:color w:val="000000" w:themeColor="text1"/>
        </w:rPr>
      </w:pPr>
      <w:r w:rsidRPr="00C26F77">
        <w:rPr>
          <w:rFonts w:ascii="標楷體" w:eastAsia="標楷體" w:hAnsi="標楷體"/>
          <w:color w:val="000000" w:themeColor="text1"/>
          <w:sz w:val="28"/>
          <w:szCs w:val="28"/>
        </w:rPr>
        <w:lastRenderedPageBreak/>
        <w:t>提供口腔衛生評估：</w:t>
      </w:r>
    </w:p>
    <w:p w:rsidR="00AA2243" w:rsidRPr="00C26F77" w:rsidRDefault="00B4702F">
      <w:pPr>
        <w:pStyle w:val="Textbody"/>
        <w:numPr>
          <w:ilvl w:val="0"/>
          <w:numId w:val="7"/>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計畫期間內每原住民族地區之鄉、</w:t>
      </w:r>
      <w:r w:rsidR="009231B6" w:rsidRPr="00C26F77">
        <w:rPr>
          <w:rFonts w:ascii="標楷體" w:eastAsia="標楷體" w:hAnsi="標楷體"/>
          <w:color w:val="000000" w:themeColor="text1"/>
          <w:sz w:val="28"/>
          <w:szCs w:val="28"/>
        </w:rPr>
        <w:t>鎮</w:t>
      </w:r>
      <w:r w:rsidR="006D580D" w:rsidRPr="00C26F77">
        <w:rPr>
          <w:rFonts w:ascii="標楷體" w:eastAsia="標楷體" w:hAnsi="標楷體"/>
          <w:color w:val="000000" w:themeColor="text1"/>
          <w:sz w:val="28"/>
          <w:szCs w:val="28"/>
        </w:rPr>
        <w:t>、</w:t>
      </w:r>
      <w:r w:rsidRPr="00C26F77">
        <w:rPr>
          <w:rFonts w:ascii="標楷體" w:eastAsia="標楷體" w:hAnsi="標楷體"/>
          <w:color w:val="000000" w:themeColor="text1"/>
          <w:sz w:val="28"/>
          <w:szCs w:val="28"/>
        </w:rPr>
        <w:t>區(</w:t>
      </w:r>
      <w:r w:rsidR="009231B6" w:rsidRPr="00C26F77">
        <w:rPr>
          <w:rFonts w:ascii="標楷體" w:eastAsia="標楷體" w:hAnsi="標楷體"/>
          <w:color w:val="000000" w:themeColor="text1"/>
          <w:sz w:val="28"/>
          <w:szCs w:val="28"/>
        </w:rPr>
        <w:t>同</w:t>
      </w:r>
      <w:r w:rsidRPr="00C26F77">
        <w:rPr>
          <w:rFonts w:ascii="標楷體" w:eastAsia="標楷體" w:hAnsi="標楷體"/>
          <w:color w:val="000000" w:themeColor="text1"/>
          <w:sz w:val="28"/>
          <w:szCs w:val="28"/>
        </w:rPr>
        <w:t>附件1)擇至少1個文化健康站，全國共完成至少100場次口腔衛生評估作業，並就口腔評估結果進行分析。</w:t>
      </w:r>
    </w:p>
    <w:p w:rsidR="00AA2243" w:rsidRPr="00C26F77" w:rsidRDefault="00B4702F">
      <w:pPr>
        <w:pStyle w:val="Textbody"/>
        <w:numPr>
          <w:ilvl w:val="0"/>
          <w:numId w:val="7"/>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依照民眾口腔衛生評估結果及醫療需求，優先連結當地牙醫師公會之巡迴醫療、社區醫療等資源，建立轉診機制，並連結老人假牙補助等相關福利服務。</w:t>
      </w:r>
    </w:p>
    <w:p w:rsidR="00AA2243" w:rsidRPr="00C26F77" w:rsidRDefault="00B4702F">
      <w:pPr>
        <w:pStyle w:val="Textbody"/>
        <w:numPr>
          <w:ilvl w:val="0"/>
          <w:numId w:val="7"/>
        </w:num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執行口腔衛生評估之牙醫師，須於執行前，完成口腔衛生評估一致性教育訓練，內容至少包含口腔衛生評估之原則、目的、項目、標準、檢查工具及表格填寫注意事項等。</w:t>
      </w:r>
    </w:p>
    <w:p w:rsidR="00AA2243" w:rsidRPr="00C26F77" w:rsidRDefault="00B4702F">
      <w:pPr>
        <w:pStyle w:val="Textbody"/>
        <w:numPr>
          <w:ilvl w:val="0"/>
          <w:numId w:val="7"/>
        </w:num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補助項目：論次服務費(包括車馬費、材料費、各種風險分擔醫療費用)及口腔評估費。</w:t>
      </w:r>
    </w:p>
    <w:p w:rsidR="00AA2243" w:rsidRPr="00C26F77" w:rsidRDefault="00B4702F">
      <w:pPr>
        <w:pStyle w:val="Textbody"/>
        <w:numPr>
          <w:ilvl w:val="0"/>
          <w:numId w:val="8"/>
        </w:num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論次服務費：每次服務每小時1,500元，每次至少1小時，至多3小時；如服務當日確有前往，惟無個案接受評估，則支付1小時之費用。</w:t>
      </w:r>
    </w:p>
    <w:p w:rsidR="00AA2243" w:rsidRPr="00C26F77" w:rsidRDefault="00B4702F">
      <w:pPr>
        <w:pStyle w:val="Textbody"/>
        <w:numPr>
          <w:ilvl w:val="0"/>
          <w:numId w:val="8"/>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口腔評估費：每評估一名個案支付260元評估費，執行單位如符合「牙醫門診加強感染控制實施方案」</w:t>
      </w:r>
      <w:r w:rsidRPr="00C26F77">
        <w:rPr>
          <w:rFonts w:ascii="標楷體" w:eastAsia="標楷體" w:hAnsi="標楷體"/>
          <w:color w:val="000000" w:themeColor="text1"/>
          <w:sz w:val="28"/>
          <w:szCs w:val="28"/>
          <w:shd w:val="clear" w:color="auto" w:fill="FFFF00"/>
        </w:rPr>
        <w:t>，則每評估一名個案支付385元評估費，惟該個案接受評估當日如已經評估醫師門診或巡迴計畫診察，由該名醫師申請全民健康保險給付相關費用，本款項不予給付。</w:t>
      </w:r>
    </w:p>
    <w:p w:rsidR="00AA2243" w:rsidRPr="00C26F77" w:rsidRDefault="00B4702F">
      <w:pPr>
        <w:pStyle w:val="Textbody"/>
        <w:numPr>
          <w:ilvl w:val="0"/>
          <w:numId w:val="9"/>
        </w:numPr>
        <w:spacing w:line="360" w:lineRule="auto"/>
        <w:ind w:left="1701" w:hanging="621"/>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辦理原住民地區文化健康站照顧服務員口腔健康教育訓練</w:t>
      </w:r>
    </w:p>
    <w:p w:rsidR="00AA2243" w:rsidRPr="00C26F77" w:rsidRDefault="00B4702F">
      <w:pPr>
        <w:pStyle w:val="Textbody"/>
        <w:numPr>
          <w:ilvl w:val="0"/>
          <w:numId w:val="10"/>
        </w:numPr>
        <w:spacing w:line="360" w:lineRule="auto"/>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課程設計及規劃：邀集身心障礙者口腔醫學、高齡口腔醫學、老人醫學、長期照護等領域之專家或實務工作者，召開專家會議，共同討論並規劃以照顧服務員為對象之口腔保健及口腔機能維持指導課程，</w:t>
      </w:r>
      <w:r w:rsidR="009231B6" w:rsidRPr="00C26F77">
        <w:rPr>
          <w:rFonts w:ascii="標楷體" w:eastAsia="標楷體" w:hAnsi="標楷體"/>
          <w:color w:val="000000" w:themeColor="text1"/>
          <w:sz w:val="28"/>
          <w:szCs w:val="28"/>
        </w:rPr>
        <w:t>課程</w:t>
      </w:r>
      <w:r w:rsidRPr="00C26F77">
        <w:rPr>
          <w:rFonts w:ascii="標楷體" w:eastAsia="標楷體" w:hAnsi="標楷體"/>
          <w:color w:val="000000" w:themeColor="text1"/>
          <w:sz w:val="28"/>
          <w:szCs w:val="28"/>
        </w:rPr>
        <w:t>時間預計不超過3小時，並優先結合運用</w:t>
      </w:r>
      <w:r w:rsidRPr="00C26F77">
        <w:rPr>
          <w:rFonts w:ascii="標楷體" w:eastAsia="標楷體" w:hAnsi="標楷體"/>
          <w:color w:val="000000" w:themeColor="text1"/>
          <w:sz w:val="28"/>
          <w:szCs w:val="28"/>
        </w:rPr>
        <w:lastRenderedPageBreak/>
        <w:t>本部已發展之相關教育訓練手冊、影</w:t>
      </w:r>
      <w:proofErr w:type="gramStart"/>
      <w:r w:rsidRPr="00C26F77">
        <w:rPr>
          <w:rFonts w:ascii="標楷體" w:eastAsia="標楷體" w:hAnsi="標楷體"/>
          <w:color w:val="000000" w:themeColor="text1"/>
          <w:sz w:val="28"/>
          <w:szCs w:val="28"/>
        </w:rPr>
        <w:t>音線上</w:t>
      </w:r>
      <w:proofErr w:type="gramEnd"/>
      <w:r w:rsidRPr="00C26F77">
        <w:rPr>
          <w:rFonts w:ascii="標楷體" w:eastAsia="標楷體" w:hAnsi="標楷體"/>
          <w:color w:val="000000" w:themeColor="text1"/>
          <w:sz w:val="28"/>
          <w:szCs w:val="28"/>
        </w:rPr>
        <w:t>課程等教材。</w:t>
      </w:r>
    </w:p>
    <w:p w:rsidR="00AA2243" w:rsidRPr="00C26F77" w:rsidRDefault="00B4702F">
      <w:pPr>
        <w:pStyle w:val="Textbody"/>
        <w:numPr>
          <w:ilvl w:val="0"/>
          <w:numId w:val="10"/>
        </w:numPr>
        <w:spacing w:line="360" w:lineRule="auto"/>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結合本計畫之口腔衛生教育及口腔評估活動，提供55個原住民地區文化健康站之照顧服務人員教育訓練，或評估辦理1-2場次集中訓練課程。</w:t>
      </w:r>
    </w:p>
    <w:p w:rsidR="00AA2243" w:rsidRPr="00C26F77" w:rsidRDefault="00B4702F">
      <w:pPr>
        <w:pStyle w:val="Textbody"/>
        <w:numPr>
          <w:ilvl w:val="0"/>
          <w:numId w:val="10"/>
        </w:numPr>
        <w:spacing w:line="360" w:lineRule="auto"/>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依照教育訓練實際辦理方式，得向「長照人員繼續教育積分認可單位」申請訓練課程長照積分認證，並於學員完訓後，將完訓資料(含學員ID)送「長照人員繼續教育積分認可單位」註記長照積分，協助照顧服務員取得長照人員繼續教育積分認證。</w:t>
      </w:r>
    </w:p>
    <w:p w:rsidR="00AA2243" w:rsidRPr="00C26F77" w:rsidRDefault="00B4702F">
      <w:pPr>
        <w:pStyle w:val="Textbody"/>
        <w:numPr>
          <w:ilvl w:val="0"/>
          <w:numId w:val="10"/>
        </w:numPr>
        <w:spacing w:line="360" w:lineRule="auto"/>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補助項目：講座鐘點費、臨時工資、文具紙張、郵電費、印刷費、租金、油脂、材料費、餐費、雜支等，依實核銷。</w:t>
      </w:r>
    </w:p>
    <w:p w:rsidR="00AA2243" w:rsidRPr="00C26F77" w:rsidRDefault="00B4702F">
      <w:pPr>
        <w:pStyle w:val="Textbody"/>
        <w:numPr>
          <w:ilvl w:val="0"/>
          <w:numId w:val="9"/>
        </w:numPr>
        <w:spacing w:line="360" w:lineRule="auto"/>
        <w:ind w:left="1560" w:hanging="567"/>
        <w:rPr>
          <w:rFonts w:ascii="標楷體" w:eastAsia="標楷體" w:hAnsi="標楷體"/>
          <w:color w:val="000000" w:themeColor="text1"/>
          <w:sz w:val="28"/>
        </w:rPr>
      </w:pPr>
      <w:r w:rsidRPr="00C26F77">
        <w:rPr>
          <w:rFonts w:ascii="標楷體" w:eastAsia="標楷體" w:hAnsi="標楷體"/>
          <w:color w:val="000000" w:themeColor="text1"/>
          <w:sz w:val="28"/>
        </w:rPr>
        <w:t>本計畫成果之分析</w:t>
      </w:r>
    </w:p>
    <w:p w:rsidR="00AA2243" w:rsidRPr="00C26F77" w:rsidRDefault="00B4702F">
      <w:pPr>
        <w:pStyle w:val="Textbody"/>
        <w:numPr>
          <w:ilvl w:val="0"/>
          <w:numId w:val="11"/>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就原住民族地區民眾對口腔保健及口腔機能維持之知識、態度與行為意向等進行</w:t>
      </w:r>
      <w:proofErr w:type="gramStart"/>
      <w:r w:rsidRPr="00C26F77">
        <w:rPr>
          <w:rFonts w:ascii="標楷體" w:eastAsia="標楷體" w:hAnsi="標楷體"/>
          <w:color w:val="000000" w:themeColor="text1"/>
          <w:sz w:val="28"/>
          <w:szCs w:val="28"/>
        </w:rPr>
        <w:t>前後測</w:t>
      </w:r>
      <w:proofErr w:type="gramEnd"/>
      <w:r w:rsidRPr="00C26F77">
        <w:rPr>
          <w:rFonts w:ascii="標楷體" w:eastAsia="標楷體" w:hAnsi="標楷體"/>
          <w:color w:val="000000" w:themeColor="text1"/>
          <w:sz w:val="28"/>
          <w:szCs w:val="28"/>
        </w:rPr>
        <w:t>問卷調查及分析。</w:t>
      </w:r>
    </w:p>
    <w:p w:rsidR="00AA2243" w:rsidRPr="00C26F77" w:rsidRDefault="00B4702F">
      <w:pPr>
        <w:pStyle w:val="Textbody"/>
        <w:numPr>
          <w:ilvl w:val="0"/>
          <w:numId w:val="11"/>
        </w:num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完成教育訓練照顧服務人員之成果分析(含培訓人數、性別比率、滿意度等)。</w:t>
      </w:r>
    </w:p>
    <w:p w:rsidR="00AA2243" w:rsidRPr="00C26F77" w:rsidRDefault="00B4702F">
      <w:pPr>
        <w:pStyle w:val="Textbody"/>
        <w:numPr>
          <w:ilvl w:val="0"/>
          <w:numId w:val="9"/>
        </w:numPr>
        <w:spacing w:line="360" w:lineRule="auto"/>
        <w:ind w:left="1560" w:hanging="567"/>
        <w:rPr>
          <w:rFonts w:ascii="標楷體" w:eastAsia="標楷體" w:hAnsi="標楷體"/>
          <w:color w:val="000000" w:themeColor="text1"/>
          <w:sz w:val="28"/>
        </w:rPr>
      </w:pPr>
      <w:r w:rsidRPr="00C26F77">
        <w:rPr>
          <w:rFonts w:ascii="標楷體" w:eastAsia="標楷體" w:hAnsi="標楷體"/>
          <w:color w:val="000000" w:themeColor="text1"/>
          <w:sz w:val="28"/>
        </w:rPr>
        <w:t>其他：配合</w:t>
      </w:r>
      <w:r w:rsidR="00161A12" w:rsidRPr="00C26F77">
        <w:rPr>
          <w:rFonts w:ascii="標楷體" w:eastAsia="標楷體" w:hAnsi="標楷體"/>
          <w:color w:val="000000" w:themeColor="text1"/>
          <w:sz w:val="28"/>
        </w:rPr>
        <w:t>本部政策需求，提供簡報、說帖或出席會議，協助本部</w:t>
      </w:r>
      <w:r w:rsidR="00A14B5E" w:rsidRPr="00C26F77">
        <w:rPr>
          <w:rFonts w:ascii="標楷體" w:eastAsia="標楷體" w:hAnsi="標楷體"/>
          <w:color w:val="000000" w:themeColor="text1"/>
          <w:sz w:val="28"/>
        </w:rPr>
        <w:t>相關政策進行</w:t>
      </w:r>
      <w:r w:rsidRPr="00C26F77">
        <w:rPr>
          <w:rFonts w:ascii="標楷體" w:eastAsia="標楷體" w:hAnsi="標楷體"/>
          <w:color w:val="000000" w:themeColor="text1"/>
          <w:sz w:val="28"/>
        </w:rPr>
        <w:t>。</w:t>
      </w:r>
    </w:p>
    <w:p w:rsidR="00AA2243" w:rsidRPr="00C26F77" w:rsidRDefault="00AA2243">
      <w:pPr>
        <w:pStyle w:val="Textbody"/>
        <w:spacing w:line="360" w:lineRule="auto"/>
        <w:ind w:left="2040"/>
        <w:rPr>
          <w:rFonts w:ascii="標楷體" w:eastAsia="標楷體" w:hAnsi="標楷體"/>
          <w:color w:val="000000" w:themeColor="text1"/>
          <w:sz w:val="36"/>
        </w:rPr>
      </w:pPr>
    </w:p>
    <w:p w:rsidR="00AA2243" w:rsidRPr="00C26F77" w:rsidRDefault="00B4702F">
      <w:pPr>
        <w:pStyle w:val="Textbody"/>
        <w:spacing w:line="360" w:lineRule="auto"/>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t>肆、補助經費：</w:t>
      </w:r>
    </w:p>
    <w:p w:rsidR="00AA2243" w:rsidRPr="00C26F77" w:rsidRDefault="00B4702F">
      <w:pPr>
        <w:pStyle w:val="Textbody"/>
        <w:numPr>
          <w:ilvl w:val="1"/>
          <w:numId w:val="12"/>
        </w:numPr>
        <w:spacing w:line="360" w:lineRule="auto"/>
        <w:ind w:left="993" w:hanging="567"/>
        <w:rPr>
          <w:rFonts w:ascii="標楷體" w:eastAsia="標楷體" w:hAnsi="標楷體"/>
          <w:color w:val="000000" w:themeColor="text1"/>
        </w:rPr>
      </w:pPr>
      <w:r w:rsidRPr="00C26F77">
        <w:rPr>
          <w:rFonts w:ascii="標楷體" w:eastAsia="標楷體" w:hAnsi="標楷體"/>
          <w:color w:val="000000" w:themeColor="text1"/>
          <w:sz w:val="28"/>
          <w:szCs w:val="28"/>
        </w:rPr>
        <w:t>本案總經費為新臺幣400萬元整。</w:t>
      </w:r>
    </w:p>
    <w:p w:rsidR="00AA2243" w:rsidRPr="00C26F77" w:rsidRDefault="00B4702F">
      <w:pPr>
        <w:pStyle w:val="Textbody"/>
        <w:numPr>
          <w:ilvl w:val="1"/>
          <w:numId w:val="12"/>
        </w:numPr>
        <w:spacing w:line="360" w:lineRule="auto"/>
        <w:ind w:left="993" w:hanging="567"/>
        <w:rPr>
          <w:rFonts w:ascii="標楷體" w:eastAsia="標楷體" w:hAnsi="標楷體"/>
          <w:color w:val="000000" w:themeColor="text1"/>
        </w:rPr>
      </w:pPr>
      <w:r w:rsidRPr="00C26F77">
        <w:rPr>
          <w:rFonts w:ascii="標楷體" w:eastAsia="標楷體" w:hAnsi="標楷體"/>
          <w:bCs/>
          <w:color w:val="000000" w:themeColor="text1"/>
          <w:sz w:val="28"/>
          <w:szCs w:val="28"/>
        </w:rPr>
        <w:t>每家機構限申請1件計畫，每件計畫補助額度以400萬元為原則，擇優補助1件</w:t>
      </w:r>
      <w:r w:rsidRPr="00C26F77">
        <w:rPr>
          <w:rFonts w:ascii="標楷體" w:eastAsia="標楷體" w:hAnsi="標楷體"/>
          <w:color w:val="000000" w:themeColor="text1"/>
          <w:sz w:val="28"/>
          <w:szCs w:val="28"/>
        </w:rPr>
        <w:t>。</w:t>
      </w:r>
    </w:p>
    <w:p w:rsidR="00AA2243" w:rsidRPr="00C26F77" w:rsidRDefault="00B4702F">
      <w:pPr>
        <w:pStyle w:val="Textbody"/>
        <w:numPr>
          <w:ilvl w:val="1"/>
          <w:numId w:val="12"/>
        </w:numPr>
        <w:spacing w:line="360" w:lineRule="auto"/>
        <w:ind w:left="993" w:hanging="567"/>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本案所需經費將視每年度立法院審議結果辦理，若相關預算遭刪減或凍結，致無法按期给付價款時，本部得通知受補助單位變更付款方式或終止契約。</w:t>
      </w:r>
    </w:p>
    <w:p w:rsidR="00AA2243" w:rsidRPr="00C26F77" w:rsidRDefault="00B4702F">
      <w:pPr>
        <w:pStyle w:val="Textbody"/>
        <w:spacing w:line="360" w:lineRule="auto"/>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lastRenderedPageBreak/>
        <w:t>伍、計畫申請及審查：</w:t>
      </w:r>
    </w:p>
    <w:p w:rsidR="00AA2243" w:rsidRPr="00C26F77" w:rsidRDefault="00B4702F">
      <w:pPr>
        <w:pStyle w:val="Textbody"/>
        <w:numPr>
          <w:ilvl w:val="0"/>
          <w:numId w:val="13"/>
        </w:numPr>
        <w:spacing w:line="360" w:lineRule="auto"/>
        <w:ind w:left="1276" w:hanging="70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計畫申請：</w:t>
      </w:r>
    </w:p>
    <w:p w:rsidR="00AA2243" w:rsidRPr="00C26F77" w:rsidRDefault="00B4702F">
      <w:pPr>
        <w:pStyle w:val="Textbody"/>
        <w:numPr>
          <w:ilvl w:val="0"/>
          <w:numId w:val="14"/>
        </w:numPr>
        <w:spacing w:line="360" w:lineRule="auto"/>
        <w:ind w:left="1701" w:hanging="566"/>
        <w:rPr>
          <w:rFonts w:ascii="標楷體" w:eastAsia="標楷體" w:hAnsi="標楷體"/>
          <w:color w:val="000000" w:themeColor="text1"/>
        </w:rPr>
      </w:pPr>
      <w:r w:rsidRPr="00C26F77">
        <w:rPr>
          <w:rFonts w:ascii="標楷體" w:eastAsia="標楷體" w:hAnsi="標楷體"/>
          <w:bCs/>
          <w:color w:val="000000" w:themeColor="text1"/>
          <w:sz w:val="28"/>
          <w:szCs w:val="28"/>
        </w:rPr>
        <w:t>申請期限：自計畫公告徵求日起至</w:t>
      </w:r>
      <w:r w:rsidR="001A75CA" w:rsidRPr="001A75CA">
        <w:rPr>
          <w:rFonts w:ascii="標楷體" w:eastAsia="標楷體" w:hAnsi="標楷體"/>
          <w:bCs/>
          <w:color w:val="000000" w:themeColor="text1"/>
          <w:sz w:val="28"/>
          <w:szCs w:val="28"/>
          <w:highlight w:val="yellow"/>
        </w:rPr>
        <w:t>113</w:t>
      </w:r>
      <w:r w:rsidRPr="001A75CA">
        <w:rPr>
          <w:rFonts w:ascii="標楷體" w:eastAsia="標楷體" w:hAnsi="標楷體"/>
          <w:bCs/>
          <w:color w:val="000000" w:themeColor="text1"/>
          <w:sz w:val="28"/>
          <w:szCs w:val="28"/>
          <w:highlight w:val="yellow"/>
        </w:rPr>
        <w:t>年</w:t>
      </w:r>
      <w:r w:rsidR="001A75CA" w:rsidRPr="001A75CA">
        <w:rPr>
          <w:rFonts w:ascii="標楷體" w:eastAsia="標楷體" w:hAnsi="標楷體"/>
          <w:bCs/>
          <w:color w:val="000000" w:themeColor="text1"/>
          <w:sz w:val="28"/>
          <w:szCs w:val="28"/>
          <w:highlight w:val="yellow"/>
        </w:rPr>
        <w:t>4</w:t>
      </w:r>
      <w:r w:rsidRPr="001A75CA">
        <w:rPr>
          <w:rFonts w:ascii="標楷體" w:eastAsia="標楷體" w:hAnsi="標楷體"/>
          <w:bCs/>
          <w:color w:val="000000" w:themeColor="text1"/>
          <w:sz w:val="28"/>
          <w:szCs w:val="28"/>
          <w:highlight w:val="yellow"/>
        </w:rPr>
        <w:t>月</w:t>
      </w:r>
      <w:r w:rsidR="00DC0209">
        <w:rPr>
          <w:rFonts w:ascii="標楷體" w:eastAsia="標楷體" w:hAnsi="標楷體"/>
          <w:bCs/>
          <w:color w:val="000000" w:themeColor="text1"/>
          <w:sz w:val="28"/>
          <w:szCs w:val="28"/>
          <w:highlight w:val="yellow"/>
        </w:rPr>
        <w:t>10</w:t>
      </w:r>
      <w:r w:rsidRPr="001A75CA">
        <w:rPr>
          <w:rFonts w:ascii="標楷體" w:eastAsia="標楷體" w:hAnsi="標楷體"/>
          <w:bCs/>
          <w:color w:val="000000" w:themeColor="text1"/>
          <w:sz w:val="28"/>
          <w:szCs w:val="28"/>
          <w:highlight w:val="yellow"/>
        </w:rPr>
        <w:t>日止</w:t>
      </w:r>
      <w:r w:rsidRPr="001A75CA">
        <w:rPr>
          <w:rFonts w:ascii="標楷體" w:eastAsia="標楷體" w:hAnsi="標楷體"/>
          <w:b/>
          <w:bCs/>
          <w:color w:val="000000" w:themeColor="text1"/>
          <w:sz w:val="28"/>
          <w:szCs w:val="28"/>
          <w:highlight w:val="yellow"/>
        </w:rPr>
        <w:t>(以本部收文日為</w:t>
      </w:r>
      <w:proofErr w:type="gramStart"/>
      <w:r w:rsidRPr="001A75CA">
        <w:rPr>
          <w:rFonts w:ascii="標楷體" w:eastAsia="標楷體" w:hAnsi="標楷體"/>
          <w:b/>
          <w:bCs/>
          <w:color w:val="000000" w:themeColor="text1"/>
          <w:sz w:val="28"/>
          <w:szCs w:val="28"/>
          <w:highlight w:val="yellow"/>
        </w:rPr>
        <w:t>準</w:t>
      </w:r>
      <w:proofErr w:type="gramEnd"/>
      <w:r w:rsidRPr="001A75CA">
        <w:rPr>
          <w:rFonts w:ascii="標楷體" w:eastAsia="標楷體" w:hAnsi="標楷體"/>
          <w:b/>
          <w:bCs/>
          <w:color w:val="000000" w:themeColor="text1"/>
          <w:sz w:val="28"/>
          <w:szCs w:val="28"/>
          <w:highlight w:val="yellow"/>
        </w:rPr>
        <w:t>)</w:t>
      </w:r>
      <w:r w:rsidRPr="00C26F77">
        <w:rPr>
          <w:rFonts w:ascii="標楷體" w:eastAsia="標楷體" w:hAnsi="標楷體"/>
          <w:bCs/>
          <w:color w:val="000000" w:themeColor="text1"/>
          <w:sz w:val="28"/>
          <w:szCs w:val="28"/>
        </w:rPr>
        <w:t>。</w:t>
      </w:r>
    </w:p>
    <w:p w:rsidR="00AA2243" w:rsidRPr="00C26F77" w:rsidRDefault="00B4702F">
      <w:pPr>
        <w:pStyle w:val="Textbody"/>
        <w:numPr>
          <w:ilvl w:val="0"/>
          <w:numId w:val="14"/>
        </w:numPr>
        <w:spacing w:line="360" w:lineRule="auto"/>
        <w:ind w:left="1701" w:hanging="566"/>
        <w:rPr>
          <w:rFonts w:ascii="標楷體" w:eastAsia="標楷體" w:hAnsi="標楷體"/>
          <w:color w:val="000000" w:themeColor="text1"/>
        </w:rPr>
      </w:pPr>
      <w:r w:rsidRPr="00C26F77">
        <w:rPr>
          <w:rFonts w:ascii="標楷體" w:eastAsia="標楷體" w:hAnsi="標楷體"/>
          <w:color w:val="000000" w:themeColor="text1"/>
          <w:sz w:val="28"/>
          <w:szCs w:val="28"/>
        </w:rPr>
        <w:t>於申請期限內，依本部所附申請計畫書格式（如附件2）撰寫，將申請計畫書1式8份及</w:t>
      </w:r>
      <w:proofErr w:type="gramStart"/>
      <w:r w:rsidRPr="00C26F77">
        <w:rPr>
          <w:rFonts w:ascii="標楷體" w:eastAsia="標楷體" w:hAnsi="標楷體"/>
          <w:color w:val="000000" w:themeColor="text1"/>
          <w:sz w:val="28"/>
          <w:szCs w:val="28"/>
        </w:rPr>
        <w:t>電子檔函送</w:t>
      </w:r>
      <w:proofErr w:type="gramEnd"/>
      <w:r w:rsidRPr="00C26F77">
        <w:rPr>
          <w:rFonts w:ascii="標楷體" w:eastAsia="標楷體" w:hAnsi="標楷體"/>
          <w:color w:val="000000" w:themeColor="text1"/>
          <w:sz w:val="28"/>
          <w:szCs w:val="28"/>
        </w:rPr>
        <w:t>至本部</w:t>
      </w:r>
      <w:r w:rsidRPr="00C26F77">
        <w:rPr>
          <w:rFonts w:ascii="標楷體" w:eastAsia="標楷體" w:hAnsi="標楷體"/>
          <w:b/>
          <w:color w:val="000000" w:themeColor="text1"/>
          <w:sz w:val="28"/>
          <w:szCs w:val="28"/>
        </w:rPr>
        <w:t>(以本部收文日為</w:t>
      </w:r>
      <w:proofErr w:type="gramStart"/>
      <w:r w:rsidRPr="00C26F77">
        <w:rPr>
          <w:rFonts w:ascii="標楷體" w:eastAsia="標楷體" w:hAnsi="標楷體"/>
          <w:b/>
          <w:color w:val="000000" w:themeColor="text1"/>
          <w:sz w:val="28"/>
          <w:szCs w:val="28"/>
        </w:rPr>
        <w:t>準</w:t>
      </w:r>
      <w:proofErr w:type="gramEnd"/>
      <w:r w:rsidRPr="00C26F77">
        <w:rPr>
          <w:rFonts w:ascii="標楷體" w:eastAsia="標楷體" w:hAnsi="標楷體"/>
          <w:b/>
          <w:color w:val="000000" w:themeColor="text1"/>
          <w:sz w:val="28"/>
          <w:szCs w:val="28"/>
        </w:rPr>
        <w:t>)</w:t>
      </w:r>
      <w:r w:rsidRPr="00C26F77">
        <w:rPr>
          <w:rFonts w:ascii="標楷體" w:eastAsia="標楷體" w:hAnsi="標楷體"/>
          <w:color w:val="000000" w:themeColor="text1"/>
          <w:sz w:val="28"/>
          <w:szCs w:val="28"/>
        </w:rPr>
        <w:t>。</w:t>
      </w:r>
    </w:p>
    <w:p w:rsidR="00AA2243" w:rsidRPr="00C26F77" w:rsidRDefault="00B4702F">
      <w:pPr>
        <w:pStyle w:val="af0"/>
        <w:numPr>
          <w:ilvl w:val="0"/>
          <w:numId w:val="14"/>
        </w:numPr>
        <w:spacing w:line="360" w:lineRule="auto"/>
        <w:ind w:left="1701" w:hanging="566"/>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計畫申請書以A4規格雙面印刷為原則，所送計畫書與附件資料，不予退還。</w:t>
      </w:r>
    </w:p>
    <w:p w:rsidR="00AA2243" w:rsidRPr="00C26F77" w:rsidRDefault="00B4702F">
      <w:pPr>
        <w:pStyle w:val="Textbody"/>
        <w:numPr>
          <w:ilvl w:val="0"/>
          <w:numId w:val="14"/>
        </w:numPr>
        <w:spacing w:line="360" w:lineRule="auto"/>
        <w:ind w:left="1701" w:hanging="566"/>
        <w:rPr>
          <w:rFonts w:ascii="標楷體" w:eastAsia="標楷體" w:hAnsi="標楷體"/>
          <w:color w:val="000000" w:themeColor="text1"/>
        </w:rPr>
      </w:pPr>
      <w:r w:rsidRPr="00C26F77">
        <w:rPr>
          <w:rFonts w:ascii="標楷體" w:eastAsia="標楷體" w:hAnsi="標楷體"/>
          <w:color w:val="000000" w:themeColor="text1"/>
          <w:sz w:val="28"/>
          <w:szCs w:val="28"/>
        </w:rPr>
        <w:t>寄送申請案件之外包裝上請註明「</w:t>
      </w:r>
      <w:proofErr w:type="gramStart"/>
      <w:r w:rsidRPr="00C26F77">
        <w:rPr>
          <w:rFonts w:ascii="標楷體" w:eastAsia="標楷體" w:hAnsi="標楷體"/>
          <w:color w:val="000000" w:themeColor="text1"/>
          <w:sz w:val="28"/>
          <w:szCs w:val="28"/>
        </w:rPr>
        <w:t>113</w:t>
      </w:r>
      <w:proofErr w:type="gramEnd"/>
      <w:r w:rsidRPr="00C26F77">
        <w:rPr>
          <w:rFonts w:ascii="標楷體" w:eastAsia="標楷體" w:hAnsi="標楷體"/>
          <w:color w:val="000000" w:themeColor="text1"/>
          <w:sz w:val="28"/>
          <w:szCs w:val="28"/>
        </w:rPr>
        <w:t>年度原住民族地區口腔衛生教育計畫」及申請單位名稱、地址，以利收發人員辨識，投寄至本部。</w:t>
      </w:r>
    </w:p>
    <w:p w:rsidR="00AA2243" w:rsidRPr="00C26F77" w:rsidRDefault="00B4702F">
      <w:pPr>
        <w:pStyle w:val="af0"/>
        <w:numPr>
          <w:ilvl w:val="0"/>
          <w:numId w:val="14"/>
        </w:numPr>
        <w:snapToGrid w:val="0"/>
        <w:spacing w:line="360" w:lineRule="auto"/>
        <w:ind w:left="1701" w:hanging="566"/>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曾接受本部補助或委託執行相關計畫之申請單位，所送計畫內容應摘要性呈現過去辦理成果及檢討。</w:t>
      </w:r>
    </w:p>
    <w:p w:rsidR="00AA2243" w:rsidRPr="00C26F77" w:rsidRDefault="00B4702F">
      <w:pPr>
        <w:pStyle w:val="af0"/>
        <w:numPr>
          <w:ilvl w:val="0"/>
          <w:numId w:val="15"/>
        </w:numPr>
        <w:tabs>
          <w:tab w:val="left" w:pos="-3091"/>
        </w:tabs>
        <w:suppressAutoHyphens w:val="0"/>
        <w:snapToGrid w:val="0"/>
        <w:spacing w:line="360" w:lineRule="auto"/>
        <w:jc w:val="both"/>
        <w:textAlignment w:val="auto"/>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審查程序：</w:t>
      </w:r>
    </w:p>
    <w:p w:rsidR="00AA2243" w:rsidRPr="00C26F77" w:rsidRDefault="00B4702F">
      <w:pPr>
        <w:pStyle w:val="af0"/>
        <w:numPr>
          <w:ilvl w:val="0"/>
          <w:numId w:val="16"/>
        </w:numPr>
        <w:tabs>
          <w:tab w:val="left" w:pos="709"/>
        </w:tabs>
        <w:suppressAutoHyphens w:val="0"/>
        <w:snapToGrid w:val="0"/>
        <w:spacing w:line="360" w:lineRule="auto"/>
        <w:ind w:left="1701" w:hanging="566"/>
        <w:jc w:val="both"/>
        <w:textAlignment w:val="auto"/>
        <w:rPr>
          <w:rFonts w:ascii="標楷體" w:eastAsia="標楷體" w:hAnsi="標楷體"/>
          <w:color w:val="000000" w:themeColor="text1"/>
        </w:rPr>
      </w:pPr>
      <w:r w:rsidRPr="00C26F77">
        <w:rPr>
          <w:rFonts w:ascii="標楷體" w:eastAsia="標楷體" w:hAnsi="標楷體"/>
          <w:bCs/>
          <w:color w:val="000000" w:themeColor="text1"/>
          <w:sz w:val="28"/>
          <w:szCs w:val="28"/>
        </w:rPr>
        <w:t>申請文件符合規定之計畫，由本部邀集視計畫書內容，邀相關領域學者專家及相關單位代表，以書面或會議方式審查，</w:t>
      </w:r>
      <w:r w:rsidRPr="00C26F77">
        <w:rPr>
          <w:rFonts w:ascii="標楷體" w:eastAsia="標楷體" w:hAnsi="標楷體"/>
          <w:color w:val="000000" w:themeColor="text1"/>
          <w:sz w:val="28"/>
          <w:szCs w:val="28"/>
        </w:rPr>
        <w:t>並視需要</w:t>
      </w:r>
      <w:r w:rsidRPr="00C26F77">
        <w:rPr>
          <w:rFonts w:ascii="標楷體" w:eastAsia="標楷體" w:hAnsi="標楷體"/>
          <w:color w:val="000000" w:themeColor="text1"/>
          <w:sz w:val="28"/>
          <w:szCs w:val="28"/>
          <w:lang w:eastAsia="zh-HK"/>
        </w:rPr>
        <w:t>請</w:t>
      </w:r>
      <w:r w:rsidRPr="00C26F77">
        <w:rPr>
          <w:rFonts w:ascii="標楷體" w:eastAsia="標楷體" w:hAnsi="標楷體"/>
          <w:color w:val="000000" w:themeColor="text1"/>
          <w:sz w:val="28"/>
          <w:szCs w:val="28"/>
        </w:rPr>
        <w:t>申請機關(構)進行現場簡報及答</w:t>
      </w:r>
      <w:proofErr w:type="gramStart"/>
      <w:r w:rsidRPr="00C26F77">
        <w:rPr>
          <w:rFonts w:ascii="標楷體" w:eastAsia="標楷體" w:hAnsi="標楷體"/>
          <w:color w:val="000000" w:themeColor="text1"/>
          <w:sz w:val="28"/>
          <w:szCs w:val="28"/>
        </w:rPr>
        <w:t>詢</w:t>
      </w:r>
      <w:proofErr w:type="gramEnd"/>
      <w:r w:rsidRPr="00C26F77">
        <w:rPr>
          <w:rFonts w:ascii="標楷體" w:eastAsia="標楷體" w:hAnsi="標楷體"/>
          <w:bCs/>
          <w:color w:val="000000" w:themeColor="text1"/>
          <w:sz w:val="28"/>
          <w:szCs w:val="28"/>
        </w:rPr>
        <w:t>。</w:t>
      </w:r>
    </w:p>
    <w:p w:rsidR="00AA2243" w:rsidRPr="00C26F77" w:rsidRDefault="00B4702F">
      <w:pPr>
        <w:pStyle w:val="af0"/>
        <w:numPr>
          <w:ilvl w:val="0"/>
          <w:numId w:val="16"/>
        </w:numPr>
        <w:tabs>
          <w:tab w:val="left" w:pos="709"/>
        </w:tabs>
        <w:suppressAutoHyphens w:val="0"/>
        <w:snapToGrid w:val="0"/>
        <w:spacing w:line="360" w:lineRule="auto"/>
        <w:ind w:left="1701" w:hanging="566"/>
        <w:jc w:val="both"/>
        <w:textAlignment w:val="auto"/>
        <w:rPr>
          <w:rFonts w:ascii="標楷體" w:eastAsia="標楷體" w:hAnsi="標楷體"/>
          <w:color w:val="000000" w:themeColor="text1"/>
        </w:rPr>
      </w:pPr>
      <w:r w:rsidRPr="00C26F77">
        <w:rPr>
          <w:rFonts w:ascii="標楷體" w:eastAsia="標楷體" w:hAnsi="標楷體"/>
          <w:bCs/>
          <w:color w:val="000000" w:themeColor="text1"/>
          <w:sz w:val="28"/>
          <w:szCs w:val="28"/>
        </w:rPr>
        <w:t>由審查委員依審查評分表（</w:t>
      </w:r>
      <w:r w:rsidRPr="00C26F77">
        <w:rPr>
          <w:rFonts w:ascii="標楷體" w:eastAsia="標楷體" w:hAnsi="標楷體"/>
          <w:color w:val="000000" w:themeColor="text1"/>
          <w:sz w:val="28"/>
          <w:szCs w:val="28"/>
        </w:rPr>
        <w:t>如附件3）</w:t>
      </w:r>
      <w:r w:rsidR="009231B6" w:rsidRPr="00C26F77">
        <w:rPr>
          <w:rFonts w:ascii="標楷體" w:eastAsia="標楷體" w:hAnsi="標楷體"/>
          <w:bCs/>
          <w:color w:val="000000" w:themeColor="text1"/>
          <w:sz w:val="28"/>
          <w:szCs w:val="28"/>
          <w:shd w:val="clear" w:color="auto" w:fill="FFFFFF"/>
        </w:rPr>
        <w:t>進行評比，再依各申請計畫之總平均分數，總平均分數高</w:t>
      </w:r>
      <w:r w:rsidRPr="00C26F77">
        <w:rPr>
          <w:rFonts w:ascii="標楷體" w:eastAsia="標楷體" w:hAnsi="標楷體"/>
          <w:bCs/>
          <w:color w:val="000000" w:themeColor="text1"/>
          <w:sz w:val="28"/>
          <w:szCs w:val="28"/>
          <w:shd w:val="clear" w:color="auto" w:fill="FFFFFF"/>
        </w:rPr>
        <w:t>於75分(含)以上者，始予補助</w:t>
      </w:r>
      <w:r w:rsidRPr="00C26F77">
        <w:rPr>
          <w:rFonts w:ascii="標楷體" w:eastAsia="標楷體" w:hAnsi="標楷體"/>
          <w:bCs/>
          <w:color w:val="000000" w:themeColor="text1"/>
          <w:sz w:val="28"/>
          <w:szCs w:val="28"/>
        </w:rPr>
        <w:t>，並自總平均分數優先者依序補助至本計畫預算額度用罄為止。如有2家以上同分，則以申請補助金額低者優先補助。</w:t>
      </w:r>
    </w:p>
    <w:p w:rsidR="006D580D" w:rsidRPr="00C26F77" w:rsidRDefault="006D580D" w:rsidP="006D580D">
      <w:pPr>
        <w:pStyle w:val="af0"/>
        <w:numPr>
          <w:ilvl w:val="0"/>
          <w:numId w:val="16"/>
        </w:numPr>
        <w:tabs>
          <w:tab w:val="left" w:pos="709"/>
        </w:tabs>
        <w:suppressAutoHyphens w:val="0"/>
        <w:snapToGrid w:val="0"/>
        <w:spacing w:line="360" w:lineRule="auto"/>
        <w:ind w:left="1701" w:hanging="566"/>
        <w:jc w:val="both"/>
        <w:textAlignment w:val="auto"/>
        <w:rPr>
          <w:rFonts w:ascii="標楷體" w:eastAsia="標楷體" w:hAnsi="標楷體"/>
          <w:bCs/>
          <w:color w:val="000000" w:themeColor="text1"/>
          <w:sz w:val="28"/>
          <w:szCs w:val="28"/>
        </w:rPr>
      </w:pPr>
      <w:r w:rsidRPr="00C26F77">
        <w:rPr>
          <w:rFonts w:ascii="標楷體" w:eastAsia="標楷體" w:hAnsi="標楷體"/>
          <w:bCs/>
          <w:color w:val="000000" w:themeColor="text1"/>
          <w:sz w:val="28"/>
          <w:szCs w:val="28"/>
        </w:rPr>
        <w:t>審查項目與配分：</w:t>
      </w:r>
    </w:p>
    <w:tbl>
      <w:tblPr>
        <w:tblpPr w:leftFromText="181" w:rightFromText="181" w:vertAnchor="text" w:horzAnchor="page" w:tblpX="3217" w:tblpY="-90"/>
        <w:tblW w:w="7048" w:type="dxa"/>
        <w:tblLayout w:type="fixed"/>
        <w:tblCellMar>
          <w:left w:w="10" w:type="dxa"/>
          <w:right w:w="10" w:type="dxa"/>
        </w:tblCellMar>
        <w:tblLook w:val="04A0" w:firstRow="1" w:lastRow="0" w:firstColumn="1" w:lastColumn="0" w:noHBand="0" w:noVBand="1"/>
      </w:tblPr>
      <w:tblGrid>
        <w:gridCol w:w="846"/>
        <w:gridCol w:w="4949"/>
        <w:gridCol w:w="1253"/>
      </w:tblGrid>
      <w:tr w:rsidR="00C26F77" w:rsidRPr="00C26F77" w:rsidTr="00F37768">
        <w:trPr>
          <w:trHeight w:val="158"/>
        </w:trPr>
        <w:tc>
          <w:tcPr>
            <w:tcW w:w="846"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F37768" w:rsidRPr="00C26F77" w:rsidRDefault="00F37768" w:rsidP="00F37768">
            <w:pPr>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lastRenderedPageBreak/>
              <w:t>項次</w:t>
            </w:r>
          </w:p>
        </w:tc>
        <w:tc>
          <w:tcPr>
            <w:tcW w:w="494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F37768" w:rsidRPr="00C26F77" w:rsidRDefault="00F37768" w:rsidP="00F37768">
            <w:pPr>
              <w:spacing w:line="400" w:lineRule="exact"/>
              <w:ind w:left="560" w:hanging="560"/>
              <w:jc w:val="center"/>
              <w:rPr>
                <w:rFonts w:ascii="標楷體" w:eastAsia="標楷體" w:hAnsi="標楷體"/>
                <w:color w:val="000000" w:themeColor="text1"/>
              </w:rPr>
            </w:pPr>
            <w:r w:rsidRPr="00C26F77">
              <w:rPr>
                <w:rFonts w:ascii="標楷體" w:eastAsia="標楷體" w:hAnsi="標楷體"/>
                <w:color w:val="000000" w:themeColor="text1"/>
                <w:sz w:val="28"/>
                <w:szCs w:val="28"/>
              </w:rPr>
              <w:t>審查項目</w:t>
            </w:r>
          </w:p>
        </w:tc>
        <w:tc>
          <w:tcPr>
            <w:tcW w:w="1253"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F37768" w:rsidRPr="00C26F77" w:rsidRDefault="00F37768" w:rsidP="00F37768">
            <w:pPr>
              <w:spacing w:line="400" w:lineRule="exact"/>
              <w:ind w:left="560" w:hanging="560"/>
              <w:jc w:val="center"/>
              <w:rPr>
                <w:rFonts w:ascii="標楷體" w:eastAsia="標楷體" w:hAnsi="標楷體"/>
                <w:color w:val="000000" w:themeColor="text1"/>
              </w:rPr>
            </w:pPr>
            <w:r w:rsidRPr="00C26F77">
              <w:rPr>
                <w:rFonts w:ascii="標楷體" w:eastAsia="標楷體" w:hAnsi="標楷體"/>
                <w:color w:val="000000" w:themeColor="text1"/>
                <w:sz w:val="28"/>
                <w:szCs w:val="28"/>
              </w:rPr>
              <w:t>配分</w:t>
            </w:r>
          </w:p>
        </w:tc>
      </w:tr>
      <w:tr w:rsidR="00C26F77" w:rsidRPr="00C26F77" w:rsidTr="00F37768">
        <w:trPr>
          <w:trHeight w:val="590"/>
        </w:trPr>
        <w:tc>
          <w:tcPr>
            <w:tcW w:w="846"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1</w:t>
            </w:r>
          </w:p>
        </w:tc>
        <w:tc>
          <w:tcPr>
            <w:tcW w:w="494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rPr>
                <w:rFonts w:ascii="標楷體" w:eastAsia="標楷體" w:hAnsi="標楷體"/>
                <w:color w:val="000000" w:themeColor="text1"/>
              </w:rPr>
            </w:pPr>
            <w:r w:rsidRPr="00C26F77">
              <w:rPr>
                <w:rFonts w:ascii="標楷體" w:eastAsia="標楷體" w:hAnsi="標楷體"/>
                <w:color w:val="000000" w:themeColor="text1"/>
                <w:sz w:val="28"/>
                <w:szCs w:val="28"/>
              </w:rPr>
              <w:t>計畫內容是否符合本案需求及其完整性與合理性（含執行方法、步驟之周詳及可行性、人力配置之適切性等）</w:t>
            </w:r>
          </w:p>
        </w:tc>
        <w:tc>
          <w:tcPr>
            <w:tcW w:w="125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30</w:t>
            </w:r>
          </w:p>
        </w:tc>
      </w:tr>
      <w:tr w:rsidR="00C26F77" w:rsidRPr="00C26F77" w:rsidTr="00F37768">
        <w:trPr>
          <w:trHeight w:val="5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2</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ind w:left="38"/>
              <w:rPr>
                <w:rFonts w:ascii="標楷體" w:eastAsia="標楷體" w:hAnsi="標楷體"/>
                <w:color w:val="000000" w:themeColor="text1"/>
              </w:rPr>
            </w:pPr>
            <w:r w:rsidRPr="00C26F77">
              <w:rPr>
                <w:rFonts w:ascii="標楷體" w:eastAsia="標楷體" w:hAnsi="標楷體"/>
                <w:color w:val="000000" w:themeColor="text1"/>
                <w:sz w:val="28"/>
                <w:szCs w:val="28"/>
              </w:rPr>
              <w:t>工作計畫期程、執行進度及期限規劃之合理性。（含進度規劃、品質控制及保證措施等）</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15</w:t>
            </w:r>
          </w:p>
        </w:tc>
      </w:tr>
      <w:tr w:rsidR="00C26F77" w:rsidRPr="00C26F77" w:rsidTr="00F37768">
        <w:trPr>
          <w:trHeight w:val="886"/>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3</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ind w:left="38"/>
              <w:rPr>
                <w:rFonts w:ascii="標楷體" w:eastAsia="標楷體" w:hAnsi="標楷體"/>
                <w:color w:val="000000" w:themeColor="text1"/>
              </w:rPr>
            </w:pPr>
            <w:r w:rsidRPr="00C26F77">
              <w:rPr>
                <w:rFonts w:ascii="標楷體" w:eastAsia="標楷體" w:hAnsi="標楷體"/>
                <w:color w:val="000000" w:themeColor="text1"/>
                <w:sz w:val="28"/>
                <w:szCs w:val="28"/>
              </w:rPr>
              <w:t>組織專業執行能力、適當性與相關工作成果。（含專業能力、相關計畫承辦經歷、工作小組組織規模、技術人力及過去辦理類似案件之經驗及執行能力）</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20</w:t>
            </w:r>
          </w:p>
        </w:tc>
      </w:tr>
      <w:tr w:rsidR="00C26F77" w:rsidRPr="00C26F77" w:rsidTr="00F37768">
        <w:trPr>
          <w:trHeight w:val="3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4</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80" w:lineRule="exact"/>
              <w:ind w:left="3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對本計畫案內容之掌握及瞭解程度等</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10</w:t>
            </w:r>
          </w:p>
        </w:tc>
      </w:tr>
      <w:tr w:rsidR="00C26F77" w:rsidRPr="00C26F77" w:rsidTr="00F37768">
        <w:trPr>
          <w:trHeight w:val="3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5</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80" w:lineRule="exact"/>
              <w:ind w:left="3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報價及經費組成內容之合理性分析</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20</w:t>
            </w:r>
          </w:p>
        </w:tc>
      </w:tr>
      <w:tr w:rsidR="00C26F77" w:rsidRPr="00C26F77" w:rsidTr="00F37768">
        <w:trPr>
          <w:trHeight w:val="187"/>
        </w:trPr>
        <w:tc>
          <w:tcPr>
            <w:tcW w:w="846"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jc w:val="center"/>
              <w:textAlignment w:val="auto"/>
              <w:rPr>
                <w:rFonts w:ascii="標楷體" w:eastAsia="標楷體" w:hAnsi="標楷體"/>
                <w:color w:val="000000" w:themeColor="text1"/>
                <w:kern w:val="3"/>
                <w:sz w:val="28"/>
                <w:szCs w:val="28"/>
              </w:rPr>
            </w:pPr>
            <w:r w:rsidRPr="00C26F77">
              <w:rPr>
                <w:rFonts w:ascii="標楷體" w:eastAsia="標楷體" w:hAnsi="標楷體"/>
                <w:color w:val="000000" w:themeColor="text1"/>
                <w:kern w:val="3"/>
                <w:sz w:val="28"/>
                <w:szCs w:val="28"/>
              </w:rPr>
              <w:t>6</w:t>
            </w:r>
          </w:p>
        </w:tc>
        <w:tc>
          <w:tcPr>
            <w:tcW w:w="494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80" w:lineRule="exact"/>
              <w:ind w:left="3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簡報及答</w:t>
            </w:r>
            <w:proofErr w:type="gramStart"/>
            <w:r w:rsidRPr="00C26F77">
              <w:rPr>
                <w:rFonts w:ascii="標楷體" w:eastAsia="標楷體" w:hAnsi="標楷體"/>
                <w:color w:val="000000" w:themeColor="text1"/>
                <w:sz w:val="28"/>
                <w:szCs w:val="28"/>
              </w:rPr>
              <w:t>詢</w:t>
            </w:r>
            <w:proofErr w:type="gramEnd"/>
          </w:p>
        </w:tc>
        <w:tc>
          <w:tcPr>
            <w:tcW w:w="1253"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F37768" w:rsidRPr="00C26F77" w:rsidRDefault="00F37768" w:rsidP="00F37768">
            <w:pPr>
              <w:snapToGrid w:val="0"/>
              <w:spacing w:line="400" w:lineRule="exact"/>
              <w:ind w:left="560" w:hanging="560"/>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5</w:t>
            </w:r>
          </w:p>
        </w:tc>
      </w:tr>
      <w:tr w:rsidR="00C26F77" w:rsidRPr="00C26F77" w:rsidTr="00F37768">
        <w:trPr>
          <w:trHeight w:val="145"/>
        </w:trPr>
        <w:tc>
          <w:tcPr>
            <w:tcW w:w="704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F37768" w:rsidRPr="00C26F77" w:rsidRDefault="00F37768" w:rsidP="00F37768">
            <w:pPr>
              <w:jc w:val="center"/>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評分合計數</w:t>
            </w:r>
            <w:proofErr w:type="gramStart"/>
            <w:r w:rsidRPr="00C26F77">
              <w:rPr>
                <w:rFonts w:ascii="標楷體" w:eastAsia="標楷體" w:hAnsi="標楷體"/>
                <w:color w:val="000000" w:themeColor="text1"/>
                <w:sz w:val="28"/>
                <w:szCs w:val="28"/>
              </w:rPr>
              <w:t>（</w:t>
            </w:r>
            <w:proofErr w:type="gramEnd"/>
            <w:r w:rsidRPr="00C26F77">
              <w:rPr>
                <w:rFonts w:ascii="標楷體" w:eastAsia="標楷體" w:hAnsi="標楷體"/>
                <w:color w:val="000000" w:themeColor="text1"/>
                <w:sz w:val="28"/>
                <w:szCs w:val="28"/>
              </w:rPr>
              <w:t>總滿分：100分</w:t>
            </w:r>
            <w:proofErr w:type="gramStart"/>
            <w:r w:rsidRPr="00C26F77">
              <w:rPr>
                <w:rFonts w:ascii="標楷體" w:eastAsia="標楷體" w:hAnsi="標楷體"/>
                <w:color w:val="000000" w:themeColor="text1"/>
                <w:sz w:val="28"/>
                <w:szCs w:val="28"/>
              </w:rPr>
              <w:t>）</w:t>
            </w:r>
            <w:proofErr w:type="gramEnd"/>
          </w:p>
        </w:tc>
      </w:tr>
    </w:tbl>
    <w:p w:rsidR="006D580D" w:rsidRPr="00C26F77" w:rsidRDefault="006D580D" w:rsidP="006D580D">
      <w:pPr>
        <w:pStyle w:val="af0"/>
        <w:tabs>
          <w:tab w:val="left" w:pos="709"/>
        </w:tabs>
        <w:suppressAutoHyphens w:val="0"/>
        <w:snapToGrid w:val="0"/>
        <w:spacing w:line="360" w:lineRule="auto"/>
        <w:ind w:left="1701"/>
        <w:jc w:val="both"/>
        <w:textAlignment w:val="auto"/>
        <w:rPr>
          <w:rFonts w:ascii="標楷體" w:eastAsia="標楷體" w:hAnsi="標楷體"/>
          <w:bCs/>
          <w:color w:val="000000" w:themeColor="text1"/>
          <w:sz w:val="28"/>
          <w:szCs w:val="28"/>
        </w:rPr>
      </w:pPr>
    </w:p>
    <w:p w:rsidR="00AC7386" w:rsidRPr="00C26F77" w:rsidRDefault="00AC7386">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28"/>
          <w:szCs w:val="28"/>
        </w:rPr>
      </w:pPr>
    </w:p>
    <w:p w:rsidR="006D580D" w:rsidRPr="00C26F77" w:rsidRDefault="006D580D">
      <w:pPr>
        <w:pStyle w:val="Textbody"/>
        <w:spacing w:line="360" w:lineRule="auto"/>
        <w:rPr>
          <w:rFonts w:ascii="標楷體" w:eastAsia="標楷體" w:hAnsi="標楷體" w:cs="Calibri"/>
          <w:color w:val="000000" w:themeColor="text1"/>
          <w:sz w:val="36"/>
          <w:szCs w:val="28"/>
        </w:rPr>
      </w:pPr>
    </w:p>
    <w:p w:rsidR="00AA2243" w:rsidRPr="00C26F77" w:rsidRDefault="00B4702F">
      <w:pPr>
        <w:pStyle w:val="Textbody"/>
        <w:spacing w:line="360" w:lineRule="auto"/>
        <w:rPr>
          <w:rFonts w:ascii="標楷體" w:eastAsia="標楷體" w:hAnsi="標楷體"/>
          <w:b/>
          <w:color w:val="000000" w:themeColor="text1"/>
          <w:sz w:val="36"/>
          <w:szCs w:val="28"/>
        </w:rPr>
      </w:pPr>
      <w:r w:rsidRPr="00C26F77">
        <w:rPr>
          <w:rFonts w:ascii="標楷體" w:eastAsia="標楷體" w:hAnsi="標楷體"/>
          <w:b/>
          <w:color w:val="000000" w:themeColor="text1"/>
          <w:sz w:val="36"/>
          <w:szCs w:val="28"/>
        </w:rPr>
        <w:t>陸、經費之申請領、撥付及核銷：</w:t>
      </w:r>
    </w:p>
    <w:p w:rsidR="00AA2243" w:rsidRPr="00C26F77" w:rsidRDefault="00B4702F">
      <w:pPr>
        <w:pStyle w:val="Textbody"/>
        <w:numPr>
          <w:ilvl w:val="0"/>
          <w:numId w:val="17"/>
        </w:numPr>
        <w:spacing w:line="360" w:lineRule="auto"/>
        <w:ind w:hanging="623"/>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經費核銷與核撥事項，請參閱契約書(如附件4)。</w:t>
      </w:r>
    </w:p>
    <w:p w:rsidR="00AA2243" w:rsidRPr="00C26F77" w:rsidRDefault="00B4702F">
      <w:pPr>
        <w:pStyle w:val="Textbody"/>
        <w:numPr>
          <w:ilvl w:val="0"/>
          <w:numId w:val="17"/>
        </w:numPr>
        <w:spacing w:line="360" w:lineRule="auto"/>
        <w:ind w:hanging="623"/>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本項補助經費屬核實支付項目，相關經費編列標準(如附件5)。</w:t>
      </w:r>
    </w:p>
    <w:p w:rsidR="00AA2243" w:rsidRPr="00C26F77" w:rsidRDefault="00B4702F">
      <w:pPr>
        <w:pStyle w:val="Textbody"/>
        <w:numPr>
          <w:ilvl w:val="0"/>
          <w:numId w:val="17"/>
        </w:numPr>
        <w:spacing w:line="360" w:lineRule="auto"/>
        <w:ind w:hanging="623"/>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受補助單位如有資料登載不實者，除追繳補助費用外，情節嚴重者，並依相關法令追究責任。</w:t>
      </w:r>
    </w:p>
    <w:p w:rsidR="00AA2243" w:rsidRPr="00C26F77" w:rsidRDefault="00B4702F">
      <w:pPr>
        <w:pStyle w:val="Textbody"/>
        <w:numPr>
          <w:ilvl w:val="0"/>
          <w:numId w:val="17"/>
        </w:numPr>
        <w:spacing w:line="360" w:lineRule="auto"/>
        <w:ind w:hanging="623"/>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本計畫若已由衛生福利部、其他政府機關經費補助或全民健康保險費用支付之項目給付者，不得重複請領。</w:t>
      </w:r>
    </w:p>
    <w:p w:rsidR="00605BB9" w:rsidRPr="00C26F77" w:rsidRDefault="00605BB9" w:rsidP="00605BB9">
      <w:pPr>
        <w:pStyle w:val="Textbody"/>
        <w:spacing w:line="360" w:lineRule="auto"/>
        <w:ind w:left="1190"/>
        <w:rPr>
          <w:rFonts w:ascii="標楷體" w:eastAsia="標楷體" w:hAnsi="標楷體"/>
          <w:color w:val="000000" w:themeColor="text1"/>
          <w:sz w:val="36"/>
          <w:szCs w:val="28"/>
        </w:rPr>
      </w:pPr>
    </w:p>
    <w:p w:rsidR="00AA2243" w:rsidRPr="00C26F77" w:rsidRDefault="00B4702F">
      <w:pPr>
        <w:pStyle w:val="Textbody"/>
        <w:spacing w:line="360" w:lineRule="auto"/>
        <w:ind w:left="566" w:hanging="566"/>
        <w:rPr>
          <w:rFonts w:ascii="標楷體" w:eastAsia="標楷體" w:hAnsi="標楷體"/>
          <w:b/>
          <w:color w:val="000000" w:themeColor="text1"/>
          <w:sz w:val="36"/>
          <w:szCs w:val="28"/>
        </w:rPr>
      </w:pPr>
      <w:proofErr w:type="gramStart"/>
      <w:r w:rsidRPr="00C26F77">
        <w:rPr>
          <w:rFonts w:ascii="標楷體" w:eastAsia="標楷體" w:hAnsi="標楷體"/>
          <w:b/>
          <w:color w:val="000000" w:themeColor="text1"/>
          <w:sz w:val="36"/>
          <w:szCs w:val="28"/>
        </w:rPr>
        <w:t>柒</w:t>
      </w:r>
      <w:proofErr w:type="gramEnd"/>
      <w:r w:rsidRPr="00C26F77">
        <w:rPr>
          <w:rFonts w:ascii="標楷體" w:eastAsia="標楷體" w:hAnsi="標楷體"/>
          <w:b/>
          <w:color w:val="000000" w:themeColor="text1"/>
          <w:sz w:val="36"/>
          <w:szCs w:val="28"/>
        </w:rPr>
        <w:t>、其他配合事項：</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rPr>
      </w:pPr>
      <w:r w:rsidRPr="00C26F77">
        <w:rPr>
          <w:rFonts w:ascii="標楷體" w:eastAsia="標楷體" w:hAnsi="標楷體"/>
          <w:color w:val="000000" w:themeColor="text1"/>
          <w:sz w:val="28"/>
          <w:szCs w:val="28"/>
        </w:rPr>
        <w:t>申請補助單位</w:t>
      </w:r>
      <w:proofErr w:type="gramStart"/>
      <w:r w:rsidRPr="00C26F77">
        <w:rPr>
          <w:rFonts w:ascii="標楷體" w:eastAsia="標楷體" w:hAnsi="標楷體"/>
          <w:color w:val="000000" w:themeColor="text1"/>
          <w:sz w:val="28"/>
          <w:szCs w:val="28"/>
        </w:rPr>
        <w:t>請於擇定</w:t>
      </w:r>
      <w:proofErr w:type="gramEnd"/>
      <w:r w:rsidRPr="00C26F77">
        <w:rPr>
          <w:rFonts w:ascii="標楷體" w:eastAsia="標楷體" w:hAnsi="標楷體"/>
          <w:color w:val="000000" w:themeColor="text1"/>
          <w:sz w:val="28"/>
          <w:szCs w:val="28"/>
        </w:rPr>
        <w:t>辦理口腔衛生教育活動及口腔衛生評估日前1個月函知本部、原住民族委員會及轄區地方衛生主管機關，並請衛生所</w:t>
      </w:r>
      <w:r w:rsidRPr="00C26F77">
        <w:rPr>
          <w:rFonts w:ascii="標楷體" w:eastAsia="標楷體" w:hAnsi="標楷體"/>
          <w:color w:val="000000" w:themeColor="text1"/>
          <w:sz w:val="28"/>
          <w:szCs w:val="32"/>
        </w:rPr>
        <w:t>(室)、</w:t>
      </w:r>
      <w:r w:rsidRPr="00C26F77">
        <w:rPr>
          <w:rFonts w:ascii="標楷體" w:eastAsia="標楷體" w:hAnsi="標楷體"/>
          <w:color w:val="000000" w:themeColor="text1"/>
          <w:sz w:val="28"/>
          <w:szCs w:val="32"/>
        </w:rPr>
        <w:lastRenderedPageBreak/>
        <w:t>村里長辦公室張貼活動地點及時間於明顯處，</w:t>
      </w:r>
      <w:proofErr w:type="gramStart"/>
      <w:r w:rsidRPr="00C26F77">
        <w:rPr>
          <w:rFonts w:ascii="標楷體" w:eastAsia="標楷體" w:hAnsi="標楷體"/>
          <w:color w:val="000000" w:themeColor="text1"/>
          <w:sz w:val="28"/>
          <w:szCs w:val="28"/>
        </w:rPr>
        <w:t>俾利周</w:t>
      </w:r>
      <w:proofErr w:type="gramEnd"/>
      <w:r w:rsidRPr="00C26F77">
        <w:rPr>
          <w:rFonts w:ascii="標楷體" w:eastAsia="標楷體" w:hAnsi="標楷體"/>
          <w:color w:val="000000" w:themeColor="text1"/>
          <w:sz w:val="28"/>
          <w:szCs w:val="28"/>
        </w:rPr>
        <w:t>知及配合辦理相關事項。</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請原住民族委員會轉知所在地原民主管單位，輔導</w:t>
      </w:r>
      <w:proofErr w:type="gramStart"/>
      <w:r w:rsidRPr="00C26F77">
        <w:rPr>
          <w:rFonts w:ascii="標楷體" w:eastAsia="標楷體" w:hAnsi="標楷體"/>
          <w:color w:val="000000" w:themeColor="text1"/>
          <w:sz w:val="28"/>
          <w:szCs w:val="28"/>
        </w:rPr>
        <w:t>文健站</w:t>
      </w:r>
      <w:proofErr w:type="gramEnd"/>
      <w:r w:rsidRPr="00C26F77">
        <w:rPr>
          <w:rFonts w:ascii="標楷體" w:eastAsia="標楷體" w:hAnsi="標楷體"/>
          <w:color w:val="000000" w:themeColor="text1"/>
          <w:sz w:val="28"/>
          <w:szCs w:val="28"/>
        </w:rPr>
        <w:t>協助召集民眾，當地衛生主管部門盡可能事前協調溝通，排除困難，以達計畫執行之成效。</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申請機關(構)應以正式機關(構)章蓋妥申請文件提出申請，由個人名義</w:t>
      </w:r>
      <w:proofErr w:type="gramStart"/>
      <w:r w:rsidRPr="00C26F77">
        <w:rPr>
          <w:rFonts w:ascii="標楷體" w:eastAsia="標楷體" w:hAnsi="標楷體"/>
          <w:color w:val="000000" w:themeColor="text1"/>
          <w:sz w:val="28"/>
          <w:szCs w:val="28"/>
        </w:rPr>
        <w:t>申請者概不受理</w:t>
      </w:r>
      <w:proofErr w:type="gramEnd"/>
      <w:r w:rsidRPr="00C26F77">
        <w:rPr>
          <w:rFonts w:ascii="標楷體" w:eastAsia="標楷體" w:hAnsi="標楷體"/>
          <w:color w:val="000000" w:themeColor="text1"/>
          <w:sz w:val="28"/>
          <w:szCs w:val="28"/>
        </w:rPr>
        <w:t>。未經過本部事先同意，本部不提供或代為申請計畫執行所需之資料。計畫內容不得涉及其它相關智慧財產權。</w:t>
      </w:r>
    </w:p>
    <w:p w:rsidR="004C1F11" w:rsidRPr="00C26F77" w:rsidRDefault="00B4702F" w:rsidP="004C1F11">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本部將依合約規定辦理撥款；執行進度明顯落後者，則依合約規定及其情節輕重予以扣款、追繳款項或中止合約。</w:t>
      </w:r>
    </w:p>
    <w:p w:rsidR="00AA2243" w:rsidRPr="00C26F77" w:rsidRDefault="004C1F11" w:rsidP="004C1F11">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hint="eastAsia"/>
          <w:color w:val="000000" w:themeColor="text1"/>
          <w:sz w:val="28"/>
          <w:szCs w:val="28"/>
        </w:rPr>
        <w:t>依據「衛生福利部長照服務發展獎助作業要點」第11點，受補助單位應於活動所製作之單據、單張、文宣品、教育訓練教材、活動舞台背景等之明顯適當位置，註明「長照服務發展基金獎助」經費來源字樣，及確實依預算法62-1條辦理</w:t>
      </w:r>
      <w:r w:rsidR="00B4702F" w:rsidRPr="00C26F77">
        <w:rPr>
          <w:rFonts w:ascii="標楷體" w:eastAsia="標楷體" w:hAnsi="標楷體"/>
          <w:color w:val="000000" w:themeColor="text1"/>
          <w:sz w:val="28"/>
          <w:szCs w:val="28"/>
        </w:rPr>
        <w:t>。</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本案經費不含相關設備之採購，計畫執行期間內，需由受補助機構提供。</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受補助申請案件，應依政府採購法、預算法及財產管理等相關 規定辦理。</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本部如發現受補助單位有重大</w:t>
      </w:r>
      <w:proofErr w:type="gramStart"/>
      <w:r w:rsidRPr="00C26F77">
        <w:rPr>
          <w:rFonts w:ascii="標楷體" w:eastAsia="標楷體" w:hAnsi="標楷體"/>
          <w:color w:val="000000" w:themeColor="text1"/>
          <w:sz w:val="28"/>
          <w:szCs w:val="28"/>
        </w:rPr>
        <w:t>違失者或</w:t>
      </w:r>
      <w:proofErr w:type="gramEnd"/>
      <w:r w:rsidRPr="00C26F77">
        <w:rPr>
          <w:rFonts w:ascii="標楷體" w:eastAsia="標楷體" w:hAnsi="標楷體"/>
          <w:color w:val="000000" w:themeColor="text1"/>
          <w:sz w:val="28"/>
          <w:szCs w:val="28"/>
        </w:rPr>
        <w:t>重複申請其他政府機關同性質計畫或方案之獎勵，本部得終止契約、停止補助，並得追回補助費用。</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受補助單位應據實提供計畫相關數據資料、佐證文件、支出憑證(支用單據)，如發現有虛偽不實情形者，將予以追繳補助款，情節嚴重者，並依相關法令追究責任。</w:t>
      </w:r>
    </w:p>
    <w:p w:rsidR="00AA2243" w:rsidRPr="00C26F77" w:rsidRDefault="00B4702F">
      <w:pPr>
        <w:pStyle w:val="Textbody"/>
        <w:numPr>
          <w:ilvl w:val="0"/>
          <w:numId w:val="18"/>
        </w:numPr>
        <w:spacing w:line="360" w:lineRule="auto"/>
        <w:ind w:left="851" w:hanging="56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如有未盡事宜，依照「衛生</w:t>
      </w:r>
      <w:proofErr w:type="gramStart"/>
      <w:r w:rsidRPr="00C26F77">
        <w:rPr>
          <w:rFonts w:ascii="標楷體" w:eastAsia="標楷體" w:hAnsi="標楷體"/>
          <w:color w:val="000000" w:themeColor="text1"/>
          <w:sz w:val="28"/>
          <w:szCs w:val="28"/>
        </w:rPr>
        <w:t>福利部補</w:t>
      </w:r>
      <w:proofErr w:type="gramEnd"/>
      <w:r w:rsidRPr="00C26F77">
        <w:rPr>
          <w:rFonts w:ascii="標楷體" w:eastAsia="標楷體" w:hAnsi="標楷體"/>
          <w:color w:val="000000" w:themeColor="text1"/>
          <w:sz w:val="28"/>
          <w:szCs w:val="28"/>
        </w:rPr>
        <w:t>(捐)助款項會計處理作業要點」(如附件6) 辦理。</w:t>
      </w:r>
    </w:p>
    <w:p w:rsidR="00AA2243" w:rsidRPr="00C26F77" w:rsidRDefault="00B4702F" w:rsidP="00273411">
      <w:pPr>
        <w:pStyle w:val="Textbody"/>
        <w:numPr>
          <w:ilvl w:val="0"/>
          <w:numId w:val="18"/>
        </w:numPr>
        <w:spacing w:line="360" w:lineRule="auto"/>
        <w:ind w:left="1134" w:hanging="850"/>
        <w:jc w:val="both"/>
        <w:rPr>
          <w:rFonts w:ascii="標楷體" w:eastAsia="標楷體" w:hAnsi="標楷體"/>
          <w:color w:val="000000" w:themeColor="text1"/>
        </w:rPr>
      </w:pPr>
      <w:r w:rsidRPr="00C26F77">
        <w:rPr>
          <w:rFonts w:ascii="標楷體" w:eastAsia="標楷體" w:hAnsi="標楷體"/>
          <w:color w:val="000000" w:themeColor="text1"/>
          <w:sz w:val="28"/>
          <w:szCs w:val="28"/>
        </w:rPr>
        <w:t>本部將於執行期間或該期間結束後，至各醫院辦理請款案件抽查（核）作業。</w:t>
      </w:r>
    </w:p>
    <w:p w:rsidR="00AA2243" w:rsidRPr="00C26F77" w:rsidRDefault="00B4702F" w:rsidP="00273411">
      <w:pPr>
        <w:pStyle w:val="Textbody"/>
        <w:numPr>
          <w:ilvl w:val="0"/>
          <w:numId w:val="18"/>
        </w:numPr>
        <w:spacing w:line="360" w:lineRule="auto"/>
        <w:ind w:left="1134" w:hanging="850"/>
        <w:jc w:val="both"/>
        <w:rPr>
          <w:rFonts w:ascii="標楷體" w:eastAsia="標楷體" w:hAnsi="標楷體"/>
          <w:color w:val="000000" w:themeColor="text1"/>
        </w:rPr>
      </w:pPr>
      <w:r w:rsidRPr="00C26F77">
        <w:rPr>
          <w:rFonts w:ascii="標楷體" w:eastAsia="標楷體" w:hAnsi="標楷體"/>
          <w:color w:val="000000" w:themeColor="text1"/>
          <w:sz w:val="28"/>
          <w:szCs w:val="28"/>
        </w:rPr>
        <w:lastRenderedPageBreak/>
        <w:t>本計畫補助對象係屬公職人員利益衝突迴避法第3條所稱公職人員之關係者，請填「公職人員利益衝突迴避法第14條第2項公職人員及關係人身分關係揭露表」(附件7)，如未揭露者依公職人員利益衝突迴避法第18條第3項處罰。</w:t>
      </w:r>
    </w:p>
    <w:p w:rsidR="00AA2243" w:rsidRPr="00C26F77" w:rsidRDefault="00B4702F" w:rsidP="00273411">
      <w:pPr>
        <w:pStyle w:val="Textbody"/>
        <w:numPr>
          <w:ilvl w:val="0"/>
          <w:numId w:val="18"/>
        </w:numPr>
        <w:spacing w:line="360" w:lineRule="auto"/>
        <w:ind w:left="1134" w:hanging="850"/>
        <w:jc w:val="both"/>
        <w:rPr>
          <w:rFonts w:ascii="標楷體" w:eastAsia="標楷體" w:hAnsi="標楷體"/>
          <w:color w:val="000000" w:themeColor="text1"/>
        </w:rPr>
      </w:pPr>
      <w:r w:rsidRPr="00C26F77">
        <w:rPr>
          <w:rFonts w:ascii="標楷體" w:eastAsia="標楷體" w:hAnsi="標楷體"/>
          <w:color w:val="000000" w:themeColor="text1"/>
          <w:sz w:val="28"/>
          <w:szCs w:val="28"/>
        </w:rPr>
        <w:t>本計畫書將納入契約書之規範，如有未盡事宜，本部將視業務需要，隨時以公文書補充或修正相關規定，並視同為契約內容。有關計畫申請之相關疑義，可向本部口腔</w:t>
      </w:r>
      <w:proofErr w:type="gramStart"/>
      <w:r w:rsidRPr="00C26F77">
        <w:rPr>
          <w:rFonts w:ascii="標楷體" w:eastAsia="標楷體" w:hAnsi="標楷體"/>
          <w:color w:val="000000" w:themeColor="text1"/>
          <w:sz w:val="28"/>
          <w:szCs w:val="28"/>
        </w:rPr>
        <w:t>健康司</w:t>
      </w:r>
      <w:proofErr w:type="gramEnd"/>
      <w:r w:rsidRPr="00C26F77">
        <w:rPr>
          <w:rFonts w:ascii="標楷體" w:eastAsia="標楷體" w:hAnsi="標楷體"/>
          <w:color w:val="000000" w:themeColor="text1"/>
          <w:sz w:val="28"/>
          <w:szCs w:val="28"/>
        </w:rPr>
        <w:t xml:space="preserve">第2科林小姐洽詢，洽詢電話：（02）8590-7873。 </w:t>
      </w: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320D69" w:rsidRPr="00C26F77" w:rsidRDefault="00320D69">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AA2243">
      <w:pPr>
        <w:pStyle w:val="Textbody"/>
        <w:spacing w:line="360" w:lineRule="auto"/>
        <w:rPr>
          <w:rFonts w:ascii="標楷體" w:eastAsia="標楷體" w:hAnsi="標楷體"/>
          <w:color w:val="000000" w:themeColor="text1"/>
          <w:sz w:val="28"/>
          <w:szCs w:val="28"/>
        </w:rPr>
      </w:pPr>
    </w:p>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60288" behindDoc="0" locked="0" layoutInCell="1" allowOverlap="1">
                <wp:simplePos x="0" y="0"/>
                <wp:positionH relativeFrom="column">
                  <wp:posOffset>5753100</wp:posOffset>
                </wp:positionH>
                <wp:positionV relativeFrom="paragraph">
                  <wp:posOffset>-234061</wp:posOffset>
                </wp:positionV>
                <wp:extent cx="647066" cy="257175"/>
                <wp:effectExtent l="0" t="0" r="19684" b="28575"/>
                <wp:wrapNone/>
                <wp:docPr id="4" name="文字方塊 17"/>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附件1</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6" type="#_x0000_t202" style="position:absolute;left:0;text-align:left;margin-left:453pt;margin-top:-18.45pt;width:50.95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附件1</w:t>
                      </w:r>
                    </w:p>
                  </w:txbxContent>
                </v:textbox>
              </v:shape>
            </w:pict>
          </mc:Fallback>
        </mc:AlternateContent>
      </w:r>
      <w:r w:rsidRPr="00C26F77">
        <w:rPr>
          <w:rFonts w:ascii="標楷體" w:eastAsia="標楷體" w:hAnsi="標楷體" w:cs="標楷體"/>
          <w:noProof/>
          <w:color w:val="000000" w:themeColor="text1"/>
          <w:sz w:val="28"/>
        </w:rPr>
        <mc:AlternateContent>
          <mc:Choice Requires="wps">
            <w:drawing>
              <wp:anchor distT="0" distB="0" distL="114300" distR="114300" simplePos="0" relativeHeight="251659264" behindDoc="0" locked="0" layoutInCell="1" allowOverlap="1">
                <wp:simplePos x="0" y="0"/>
                <wp:positionH relativeFrom="column">
                  <wp:posOffset>5753103</wp:posOffset>
                </wp:positionH>
                <wp:positionV relativeFrom="paragraph">
                  <wp:posOffset>-9164317</wp:posOffset>
                </wp:positionV>
                <wp:extent cx="745492" cy="342900"/>
                <wp:effectExtent l="0" t="0" r="16508" b="19050"/>
                <wp:wrapNone/>
                <wp:docPr id="5" name="文字方塊 16"/>
                <wp:cNvGraphicFramePr/>
                <a:graphic xmlns:a="http://schemas.openxmlformats.org/drawingml/2006/main">
                  <a:graphicData uri="http://schemas.microsoft.com/office/word/2010/wordprocessingShape">
                    <wps:wsp>
                      <wps:cNvSpPr txBox="1"/>
                      <wps:spPr>
                        <a:xfrm>
                          <a:off x="0" y="0"/>
                          <a:ext cx="745492" cy="342900"/>
                        </a:xfrm>
                        <a:prstGeom prst="rect">
                          <a:avLst/>
                        </a:prstGeom>
                        <a:solidFill>
                          <a:srgbClr val="FFFFFF"/>
                        </a:solidFill>
                        <a:ln w="9528">
                          <a:solidFill>
                            <a:srgbClr val="000000"/>
                          </a:solidFill>
                          <a:prstDash val="solid"/>
                        </a:ln>
                      </wps:spPr>
                      <wps:txbx>
                        <w:txbxContent>
                          <w:p w:rsidR="0027163E" w:rsidRDefault="0027163E">
                            <w:pPr>
                              <w:jc w:val="center"/>
                              <w:rPr>
                                <w:rFonts w:ascii="標楷體" w:eastAsia="標楷體" w:hAnsi="標楷體"/>
                              </w:rPr>
                            </w:pPr>
                            <w:r>
                              <w:rPr>
                                <w:rFonts w:ascii="標楷體" w:eastAsia="標楷體" w:hAnsi="標楷體"/>
                              </w:rPr>
                              <w:t>附件1</w:t>
                            </w:r>
                          </w:p>
                        </w:txbxContent>
                      </wps:txbx>
                      <wps:bodyPr vert="horz" wrap="square" lIns="91440" tIns="45720" rIns="91440" bIns="45720" anchor="t" anchorCtr="0" compatLnSpc="0">
                        <a:noAutofit/>
                      </wps:bodyPr>
                    </wps:wsp>
                  </a:graphicData>
                </a:graphic>
              </wp:anchor>
            </w:drawing>
          </mc:Choice>
          <mc:Fallback>
            <w:pict>
              <v:shape id="文字方塊 16" o:spid="_x0000_s1027" type="#_x0000_t202" style="position:absolute;left:0;text-align:left;margin-left:453pt;margin-top:-721.6pt;width:58.7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" strokeweight=".26467mm">
                <v:textbox>
                  <w:txbxContent>
                    <w:p w:rsidR="0027163E" w:rsidRDefault="0027163E">
                      <w:pPr>
                        <w:jc w:val="center"/>
                        <w:rPr>
                          <w:rFonts w:ascii="標楷體" w:eastAsia="標楷體" w:hAnsi="標楷體"/>
                        </w:rPr>
                      </w:pPr>
                      <w:r>
                        <w:rPr>
                          <w:rFonts w:ascii="標楷體" w:eastAsia="標楷體" w:hAnsi="標楷體"/>
                        </w:rPr>
                        <w:t>附件1</w:t>
                      </w:r>
                    </w:p>
                  </w:txbxContent>
                </v:textbox>
              </v:shape>
            </w:pict>
          </mc:Fallback>
        </mc:AlternateContent>
      </w:r>
      <w:proofErr w:type="gramStart"/>
      <w:r w:rsidRPr="00C26F77">
        <w:rPr>
          <w:rFonts w:ascii="標楷體" w:eastAsia="標楷體" w:hAnsi="標楷體"/>
          <w:b/>
          <w:color w:val="000000" w:themeColor="text1"/>
          <w:sz w:val="36"/>
          <w:szCs w:val="32"/>
        </w:rPr>
        <w:t>113</w:t>
      </w:r>
      <w:proofErr w:type="gramEnd"/>
      <w:r w:rsidRPr="00C26F77">
        <w:rPr>
          <w:rFonts w:ascii="標楷體" w:eastAsia="標楷體" w:hAnsi="標楷體"/>
          <w:b/>
          <w:color w:val="000000" w:themeColor="text1"/>
          <w:sz w:val="36"/>
          <w:szCs w:val="32"/>
        </w:rPr>
        <w:t>年度</w:t>
      </w:r>
      <w:r w:rsidRPr="00C26F77">
        <w:rPr>
          <w:rFonts w:ascii="標楷體" w:eastAsia="標楷體" w:hAnsi="標楷體"/>
          <w:b/>
          <w:bCs/>
          <w:color w:val="000000" w:themeColor="text1"/>
          <w:sz w:val="36"/>
          <w:szCs w:val="32"/>
        </w:rPr>
        <w:t>「</w:t>
      </w:r>
      <w:r w:rsidRPr="00C26F77">
        <w:rPr>
          <w:rFonts w:ascii="標楷體" w:eastAsia="標楷體" w:hAnsi="標楷體"/>
          <w:b/>
          <w:color w:val="000000" w:themeColor="text1"/>
          <w:sz w:val="36"/>
          <w:szCs w:val="32"/>
        </w:rPr>
        <w:t>原住民族地區口腔衛生教育計畫」</w:t>
      </w:r>
    </w:p>
    <w:p w:rsidR="00AA2243" w:rsidRPr="00C26F77" w:rsidRDefault="00B4702F">
      <w:pPr>
        <w:pStyle w:val="Default"/>
        <w:jc w:val="center"/>
        <w:rPr>
          <w:b/>
          <w:color w:val="000000" w:themeColor="text1"/>
          <w:sz w:val="36"/>
          <w:szCs w:val="32"/>
        </w:rPr>
      </w:pPr>
      <w:r w:rsidRPr="00C26F77">
        <w:rPr>
          <w:b/>
          <w:color w:val="000000" w:themeColor="text1"/>
          <w:sz w:val="36"/>
          <w:szCs w:val="32"/>
        </w:rPr>
        <w:t>原住民地區一覽表</w:t>
      </w:r>
    </w:p>
    <w:tbl>
      <w:tblPr>
        <w:tblW w:w="9815" w:type="dxa"/>
        <w:tblCellMar>
          <w:left w:w="10" w:type="dxa"/>
          <w:right w:w="10" w:type="dxa"/>
        </w:tblCellMar>
        <w:tblLook w:val="04A0" w:firstRow="1" w:lastRow="0" w:firstColumn="1" w:lastColumn="0" w:noHBand="0" w:noVBand="1"/>
      </w:tblPr>
      <w:tblGrid>
        <w:gridCol w:w="1265"/>
        <w:gridCol w:w="4560"/>
        <w:gridCol w:w="3990"/>
      </w:tblGrid>
      <w:tr w:rsidR="00C26F77" w:rsidRPr="00C26F77" w:rsidTr="00320D69">
        <w:trPr>
          <w:trHeight w:val="1020"/>
        </w:trPr>
        <w:tc>
          <w:tcPr>
            <w:tcW w:w="1265" w:type="dxa"/>
            <w:tcBorders>
              <w:top w:val="single" w:sz="8" w:space="0" w:color="000000"/>
              <w:left w:val="single" w:sz="8" w:space="0" w:color="000000"/>
              <w:bottom w:val="single" w:sz="8" w:space="0" w:color="000000"/>
              <w:right w:val="single" w:sz="8" w:space="0" w:color="000000"/>
            </w:tcBorders>
            <w:shd w:val="clear" w:color="auto" w:fill="D9D9D9"/>
            <w:tcMar>
              <w:top w:w="8" w:type="dxa"/>
              <w:left w:w="8" w:type="dxa"/>
              <w:bottom w:w="0" w:type="dxa"/>
              <w:right w:w="8" w:type="dxa"/>
            </w:tcMar>
            <w:vAlign w:val="bottom"/>
          </w:tcPr>
          <w:p w:rsidR="00AA2243" w:rsidRPr="00C26F77" w:rsidRDefault="00B4702F">
            <w:pPr>
              <w:spacing w:line="360" w:lineRule="auto"/>
              <w:jc w:val="center"/>
              <w:rPr>
                <w:rFonts w:ascii="標楷體" w:eastAsia="標楷體" w:hAnsi="標楷體"/>
                <w:b/>
                <w:color w:val="000000" w:themeColor="text1"/>
                <w:sz w:val="28"/>
                <w:szCs w:val="32"/>
              </w:rPr>
            </w:pPr>
            <w:proofErr w:type="gramStart"/>
            <w:r w:rsidRPr="00C26F77">
              <w:rPr>
                <w:rFonts w:ascii="標楷體" w:eastAsia="標楷體" w:hAnsi="標楷體"/>
                <w:b/>
                <w:color w:val="000000" w:themeColor="text1"/>
                <w:sz w:val="28"/>
                <w:szCs w:val="32"/>
              </w:rPr>
              <w:t>縣別</w:t>
            </w:r>
            <w:proofErr w:type="gramEnd"/>
          </w:p>
        </w:tc>
        <w:tc>
          <w:tcPr>
            <w:tcW w:w="4560" w:type="dxa"/>
            <w:tcBorders>
              <w:top w:val="single" w:sz="8" w:space="0" w:color="000000"/>
              <w:left w:val="single" w:sz="8" w:space="0" w:color="000000"/>
              <w:bottom w:val="single" w:sz="8" w:space="0" w:color="000000"/>
              <w:right w:val="single" w:sz="4" w:space="0" w:color="000000"/>
            </w:tcBorders>
            <w:shd w:val="clear" w:color="auto" w:fill="D9D9D9"/>
            <w:tcMar>
              <w:top w:w="8" w:type="dxa"/>
              <w:left w:w="8" w:type="dxa"/>
              <w:bottom w:w="0" w:type="dxa"/>
              <w:right w:w="8" w:type="dxa"/>
            </w:tcMar>
            <w:vAlign w:val="bottom"/>
          </w:tcPr>
          <w:p w:rsidR="00AA2243" w:rsidRPr="00C26F77" w:rsidRDefault="00B4702F">
            <w:pPr>
              <w:spacing w:line="360" w:lineRule="auto"/>
              <w:jc w:val="center"/>
              <w:rPr>
                <w:rFonts w:ascii="標楷體" w:eastAsia="標楷體" w:hAnsi="標楷體"/>
                <w:b/>
                <w:color w:val="000000" w:themeColor="text1"/>
                <w:sz w:val="28"/>
                <w:szCs w:val="32"/>
              </w:rPr>
            </w:pPr>
            <w:r w:rsidRPr="00C26F77">
              <w:rPr>
                <w:rFonts w:ascii="標楷體" w:eastAsia="標楷體" w:hAnsi="標楷體"/>
                <w:b/>
                <w:color w:val="000000" w:themeColor="text1"/>
                <w:sz w:val="28"/>
                <w:szCs w:val="32"/>
              </w:rPr>
              <w:t>山地鄉區(30個)</w:t>
            </w:r>
          </w:p>
        </w:tc>
        <w:tc>
          <w:tcPr>
            <w:tcW w:w="3990" w:type="dxa"/>
            <w:tcBorders>
              <w:top w:val="single" w:sz="8" w:space="0" w:color="000000"/>
              <w:left w:val="single" w:sz="4" w:space="0" w:color="000000"/>
              <w:bottom w:val="single" w:sz="8" w:space="0" w:color="000000"/>
              <w:right w:val="single" w:sz="8" w:space="0" w:color="000000"/>
            </w:tcBorders>
            <w:shd w:val="clear" w:color="auto" w:fill="D9D9D9"/>
            <w:tcMar>
              <w:top w:w="0" w:type="dxa"/>
              <w:left w:w="10" w:type="dxa"/>
              <w:bottom w:w="0" w:type="dxa"/>
              <w:right w:w="10" w:type="dxa"/>
            </w:tcMar>
            <w:vAlign w:val="bottom"/>
          </w:tcPr>
          <w:p w:rsidR="00AA2243" w:rsidRPr="00C26F77" w:rsidRDefault="00B4702F">
            <w:pPr>
              <w:spacing w:line="360" w:lineRule="auto"/>
              <w:jc w:val="center"/>
              <w:rPr>
                <w:rFonts w:ascii="標楷體" w:eastAsia="標楷體" w:hAnsi="標楷體"/>
                <w:b/>
                <w:color w:val="000000" w:themeColor="text1"/>
                <w:sz w:val="28"/>
                <w:szCs w:val="32"/>
              </w:rPr>
            </w:pPr>
            <w:r w:rsidRPr="00C26F77">
              <w:rPr>
                <w:rFonts w:ascii="標楷體" w:eastAsia="標楷體" w:hAnsi="標楷體"/>
                <w:b/>
                <w:color w:val="000000" w:themeColor="text1"/>
                <w:sz w:val="28"/>
                <w:szCs w:val="32"/>
              </w:rPr>
              <w:t>平地鄉區(25個)</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新北市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烏來區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桃園市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復興區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新竹縣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五峰鄉、尖石鄉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sz w:val="28"/>
                <w:szCs w:val="32"/>
              </w:rPr>
              <w:t>關西鎮</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苗栗縣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泰安鄉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南庄鄉、獅潭鄉</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proofErr w:type="gramStart"/>
            <w:r w:rsidRPr="00C26F77">
              <w:rPr>
                <w:rFonts w:ascii="標楷體" w:eastAsia="標楷體" w:hAnsi="標楷體"/>
                <w:color w:val="000000" w:themeColor="text1"/>
                <w:sz w:val="28"/>
                <w:szCs w:val="32"/>
              </w:rPr>
              <w:t>臺</w:t>
            </w:r>
            <w:proofErr w:type="gramEnd"/>
            <w:r w:rsidRPr="00C26F77">
              <w:rPr>
                <w:rFonts w:ascii="標楷體" w:eastAsia="標楷體" w:hAnsi="標楷體"/>
                <w:color w:val="000000" w:themeColor="text1"/>
                <w:sz w:val="28"/>
                <w:szCs w:val="32"/>
              </w:rPr>
              <w:t>中市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和平區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南投縣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仁愛鄉、信義鄉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魚池鄉</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嘉義縣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阿里山鄉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高雄市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那瑪夏區、桃源區、茂林區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屏東縣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三地門鄉、霧台鄉、瑪家鄉、泰武鄉</w:t>
            </w:r>
          </w:p>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、來義鄉、春日鄉、獅子鄉、牡丹鄉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滿州鄉</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宜蘭縣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大同鄉、南澳鄉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AA2243" w:rsidP="00320D69">
            <w:pPr>
              <w:spacing w:line="360" w:lineRule="auto"/>
              <w:jc w:val="center"/>
              <w:rPr>
                <w:rFonts w:ascii="標楷體" w:eastAsia="標楷體" w:hAnsi="標楷體"/>
                <w:color w:val="000000" w:themeColor="text1"/>
                <w:sz w:val="28"/>
                <w:szCs w:val="32"/>
              </w:rPr>
            </w:pP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花蓮縣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秀林鄉、萬榮鄉、卓溪鄉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sz w:val="28"/>
                <w:szCs w:val="32"/>
              </w:rPr>
              <w:t>花蓮市、光復鄉、瑞穗鄉、豐濱鄉、吉安鄉、壽豐鄉、鳳林鄉、玉里鄉、新城鄉、富里鄉</w:t>
            </w:r>
          </w:p>
        </w:tc>
      </w:tr>
      <w:tr w:rsidR="00C26F77" w:rsidRPr="00C26F77"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C26F77" w:rsidRDefault="00B4702F">
            <w:pPr>
              <w:spacing w:line="360" w:lineRule="auto"/>
              <w:jc w:val="center"/>
              <w:rPr>
                <w:rFonts w:ascii="標楷體" w:eastAsia="標楷體" w:hAnsi="標楷體"/>
                <w:color w:val="000000" w:themeColor="text1"/>
                <w:sz w:val="28"/>
                <w:szCs w:val="28"/>
              </w:rPr>
            </w:pPr>
            <w:proofErr w:type="gramStart"/>
            <w:r w:rsidRPr="00C26F77">
              <w:rPr>
                <w:rFonts w:ascii="標楷體" w:eastAsia="標楷體" w:hAnsi="標楷體"/>
                <w:color w:val="000000" w:themeColor="text1"/>
                <w:sz w:val="28"/>
                <w:szCs w:val="28"/>
              </w:rPr>
              <w:t>臺</w:t>
            </w:r>
            <w:proofErr w:type="gramEnd"/>
            <w:r w:rsidRPr="00C26F77">
              <w:rPr>
                <w:rFonts w:ascii="標楷體" w:eastAsia="標楷體" w:hAnsi="標楷體"/>
                <w:color w:val="000000" w:themeColor="text1"/>
                <w:sz w:val="28"/>
                <w:szCs w:val="28"/>
              </w:rPr>
              <w:t>東縣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海端鄉、延平鄉、金峰鄉、達仁鄉、蘭嶼鄉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C26F77" w:rsidRDefault="00B4702F" w:rsidP="00320D69">
            <w:pPr>
              <w:spacing w:line="360" w:lineRule="auto"/>
              <w:jc w:val="center"/>
              <w:rPr>
                <w:rFonts w:ascii="標楷體" w:eastAsia="標楷體" w:hAnsi="標楷體"/>
                <w:color w:val="000000" w:themeColor="text1"/>
                <w:sz w:val="28"/>
                <w:szCs w:val="28"/>
              </w:rPr>
            </w:pPr>
            <w:proofErr w:type="gramStart"/>
            <w:r w:rsidRPr="00C26F77">
              <w:rPr>
                <w:rFonts w:ascii="標楷體" w:eastAsia="標楷體" w:hAnsi="標楷體"/>
                <w:color w:val="000000" w:themeColor="text1"/>
                <w:sz w:val="28"/>
                <w:szCs w:val="28"/>
              </w:rPr>
              <w:t>臺</w:t>
            </w:r>
            <w:proofErr w:type="gramEnd"/>
            <w:r w:rsidRPr="00C26F77">
              <w:rPr>
                <w:rFonts w:ascii="標楷體" w:eastAsia="標楷體" w:hAnsi="標楷體"/>
                <w:color w:val="000000" w:themeColor="text1"/>
                <w:sz w:val="28"/>
                <w:szCs w:val="28"/>
              </w:rPr>
              <w:t>東市、成功鎮、關山鎮、大武鄉、太麻里鄉、卑南鄉、東河鄉、長濱鄉、鹿野鄉、池上鄉</w:t>
            </w:r>
          </w:p>
        </w:tc>
      </w:tr>
    </w:tbl>
    <w:p w:rsidR="00AA2243" w:rsidRPr="00C26F77" w:rsidRDefault="00B4702F">
      <w:pPr>
        <w:pStyle w:val="Default"/>
        <w:ind w:right="-284"/>
        <w:rPr>
          <w:color w:val="000000" w:themeColor="text1"/>
        </w:rPr>
      </w:pPr>
      <w:r w:rsidRPr="00C26F77">
        <w:rPr>
          <w:rFonts w:cs="新細明體"/>
          <w:color w:val="000000" w:themeColor="text1"/>
        </w:rPr>
        <w:t>◎</w:t>
      </w:r>
      <w:r w:rsidR="009231B6" w:rsidRPr="00C26F77">
        <w:rPr>
          <w:rFonts w:cs="新細明體"/>
          <w:color w:val="000000" w:themeColor="text1"/>
        </w:rPr>
        <w:t>依照原住民族委員會</w:t>
      </w:r>
      <w:r w:rsidRPr="00C26F77">
        <w:rPr>
          <w:rFonts w:cs="新細明體"/>
          <w:color w:val="000000" w:themeColor="text1"/>
        </w:rPr>
        <w:t>網</w:t>
      </w:r>
      <w:r w:rsidR="009231B6" w:rsidRPr="00C26F77">
        <w:rPr>
          <w:rFonts w:cs="新細明體"/>
          <w:color w:val="000000" w:themeColor="text1"/>
        </w:rPr>
        <w:t>站</w:t>
      </w:r>
      <w:r w:rsidRPr="00C26F77">
        <w:rPr>
          <w:rFonts w:cs="新細明體"/>
          <w:color w:val="000000" w:themeColor="text1"/>
        </w:rPr>
        <w:t>資料：</w:t>
      </w:r>
      <w:r w:rsidRPr="00C26F77">
        <w:rPr>
          <w:rFonts w:cs="新細明體"/>
          <w:color w:val="000000" w:themeColor="text1"/>
          <w:sz w:val="18"/>
        </w:rPr>
        <w:t>https://www.cip.gov.tw/zh-tw/village/list.html?cumid=1E4A2846561931B1</w:t>
      </w:r>
    </w:p>
    <w:p w:rsidR="00AA2243" w:rsidRPr="00C26F77" w:rsidRDefault="00B4702F">
      <w:pPr>
        <w:pageBreakBefore/>
        <w:widowControl/>
        <w:spacing w:line="360" w:lineRule="auto"/>
        <w:jc w:val="center"/>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69504" behindDoc="0" locked="0" layoutInCell="1" allowOverlap="1">
                <wp:simplePos x="0" y="0"/>
                <wp:positionH relativeFrom="column">
                  <wp:posOffset>5753100</wp:posOffset>
                </wp:positionH>
                <wp:positionV relativeFrom="paragraph">
                  <wp:posOffset>-272542</wp:posOffset>
                </wp:positionV>
                <wp:extent cx="647066" cy="257175"/>
                <wp:effectExtent l="0" t="0" r="19684" b="28575"/>
                <wp:wrapNone/>
                <wp:docPr id="6" name="文字方塊 23"/>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附件2</w:t>
                            </w:r>
                          </w:p>
                        </w:txbxContent>
                      </wps:txbx>
                      <wps:bodyPr vert="horz" wrap="square" lIns="91440" tIns="45720" rIns="91440" bIns="45720" anchor="t" anchorCtr="0" compatLnSpc="0">
                        <a:noAutofit/>
                      </wps:bodyPr>
                    </wps:wsp>
                  </a:graphicData>
                </a:graphic>
              </wp:anchor>
            </w:drawing>
          </mc:Choice>
          <mc:Fallback>
            <w:pict>
              <v:shape id="文字方塊 23" o:spid="_x0000_s1028" type="#_x0000_t202" style="position:absolute;left:0;text-align:left;margin-left:453pt;margin-top:-21.45pt;width:50.9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附件2</w:t>
                      </w:r>
                    </w:p>
                  </w:txbxContent>
                </v:textbox>
              </v:shape>
            </w:pict>
          </mc:Fallback>
        </mc:AlternateContent>
      </w:r>
      <w:r w:rsidRPr="00C26F77">
        <w:rPr>
          <w:rFonts w:ascii="標楷體" w:eastAsia="標楷體" w:hAnsi="標楷體" w:cs="標楷體"/>
          <w:noProof/>
          <w:color w:val="000000" w:themeColor="text1"/>
          <w:sz w:val="28"/>
        </w:rPr>
        <mc:AlternateContent>
          <mc:Choice Requires="wps">
            <w:drawing>
              <wp:anchor distT="0" distB="0" distL="114300" distR="114300" simplePos="0" relativeHeight="251668480" behindDoc="0" locked="0" layoutInCell="1" allowOverlap="1">
                <wp:simplePos x="0" y="0"/>
                <wp:positionH relativeFrom="column">
                  <wp:posOffset>5753103</wp:posOffset>
                </wp:positionH>
                <wp:positionV relativeFrom="paragraph">
                  <wp:posOffset>-9164317</wp:posOffset>
                </wp:positionV>
                <wp:extent cx="745492" cy="342900"/>
                <wp:effectExtent l="0" t="0" r="16508" b="19050"/>
                <wp:wrapNone/>
                <wp:docPr id="7" name="文字方塊 24"/>
                <wp:cNvGraphicFramePr/>
                <a:graphic xmlns:a="http://schemas.openxmlformats.org/drawingml/2006/main">
                  <a:graphicData uri="http://schemas.microsoft.com/office/word/2010/wordprocessingShape">
                    <wps:wsp>
                      <wps:cNvSpPr txBox="1"/>
                      <wps:spPr>
                        <a:xfrm>
                          <a:off x="0" y="0"/>
                          <a:ext cx="745492" cy="342900"/>
                        </a:xfrm>
                        <a:prstGeom prst="rect">
                          <a:avLst/>
                        </a:prstGeom>
                        <a:solidFill>
                          <a:srgbClr val="FFFFFF"/>
                        </a:solidFill>
                        <a:ln w="9528">
                          <a:solidFill>
                            <a:srgbClr val="000000"/>
                          </a:solidFill>
                          <a:prstDash val="solid"/>
                        </a:ln>
                      </wps:spPr>
                      <wps:txbx>
                        <w:txbxContent>
                          <w:p w:rsidR="0027163E" w:rsidRDefault="0027163E">
                            <w:pPr>
                              <w:jc w:val="center"/>
                              <w:rPr>
                                <w:rFonts w:ascii="標楷體" w:eastAsia="標楷體" w:hAnsi="標楷體"/>
                              </w:rPr>
                            </w:pPr>
                            <w:r>
                              <w:rPr>
                                <w:rFonts w:ascii="標楷體" w:eastAsia="標楷體" w:hAnsi="標楷體"/>
                              </w:rPr>
                              <w:t>附件1</w:t>
                            </w:r>
                          </w:p>
                        </w:txbxContent>
                      </wps:txbx>
                      <wps:bodyPr vert="horz" wrap="square" lIns="91440" tIns="45720" rIns="91440" bIns="45720" anchor="t" anchorCtr="0" compatLnSpc="0">
                        <a:noAutofit/>
                      </wps:bodyPr>
                    </wps:wsp>
                  </a:graphicData>
                </a:graphic>
              </wp:anchor>
            </w:drawing>
          </mc:Choice>
          <mc:Fallback>
            <w:pict>
              <v:shape id="文字方塊 24" o:spid="_x0000_s1029" type="#_x0000_t202" style="position:absolute;left:0;text-align:left;margin-left:453pt;margin-top:-721.6pt;width:58.7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" strokeweight=".26467mm">
                <v:textbox>
                  <w:txbxContent>
                    <w:p w:rsidR="0027163E" w:rsidRDefault="0027163E">
                      <w:pPr>
                        <w:jc w:val="center"/>
                        <w:rPr>
                          <w:rFonts w:ascii="標楷體" w:eastAsia="標楷體" w:hAnsi="標楷體"/>
                        </w:rPr>
                      </w:pPr>
                      <w:r>
                        <w:rPr>
                          <w:rFonts w:ascii="標楷體" w:eastAsia="標楷體" w:hAnsi="標楷體"/>
                        </w:rPr>
                        <w:t>附件1</w:t>
                      </w:r>
                    </w:p>
                  </w:txbxContent>
                </v:textbox>
              </v:shape>
            </w:pict>
          </mc:Fallback>
        </mc:AlternateContent>
      </w:r>
      <w:proofErr w:type="gramStart"/>
      <w:r w:rsidRPr="00C26F77">
        <w:rPr>
          <w:rFonts w:ascii="標楷體" w:eastAsia="標楷體" w:hAnsi="標楷體"/>
          <w:b/>
          <w:color w:val="000000" w:themeColor="text1"/>
          <w:sz w:val="36"/>
          <w:szCs w:val="32"/>
        </w:rPr>
        <w:t>113</w:t>
      </w:r>
      <w:proofErr w:type="gramEnd"/>
      <w:r w:rsidRPr="00C26F77">
        <w:rPr>
          <w:rFonts w:ascii="標楷體" w:eastAsia="標楷體" w:hAnsi="標楷體"/>
          <w:b/>
          <w:color w:val="000000" w:themeColor="text1"/>
          <w:sz w:val="36"/>
          <w:szCs w:val="32"/>
        </w:rPr>
        <w:t>年度</w:t>
      </w:r>
      <w:r w:rsidRPr="00C26F77">
        <w:rPr>
          <w:rFonts w:ascii="標楷體" w:eastAsia="標楷體" w:hAnsi="標楷體"/>
          <w:b/>
          <w:bCs/>
          <w:color w:val="000000" w:themeColor="text1"/>
          <w:sz w:val="36"/>
          <w:szCs w:val="32"/>
        </w:rPr>
        <w:t>「</w:t>
      </w:r>
      <w:r w:rsidRPr="00C26F77">
        <w:rPr>
          <w:rFonts w:ascii="標楷體" w:eastAsia="標楷體" w:hAnsi="標楷體"/>
          <w:b/>
          <w:color w:val="000000" w:themeColor="text1"/>
          <w:sz w:val="36"/>
          <w:szCs w:val="32"/>
        </w:rPr>
        <w:t>原住民族地區口腔衛生教育計畫」</w:t>
      </w:r>
    </w:p>
    <w:p w:rsidR="00AA2243" w:rsidRPr="00C26F77" w:rsidRDefault="00B4702F">
      <w:pPr>
        <w:spacing w:line="360" w:lineRule="auto"/>
        <w:jc w:val="center"/>
        <w:rPr>
          <w:rFonts w:ascii="標楷體" w:eastAsia="標楷體" w:hAnsi="標楷體"/>
          <w:b/>
          <w:color w:val="000000" w:themeColor="text1"/>
          <w:sz w:val="36"/>
          <w:szCs w:val="32"/>
        </w:rPr>
      </w:pPr>
      <w:r w:rsidRPr="00C26F77">
        <w:rPr>
          <w:rFonts w:ascii="標楷體" w:eastAsia="標楷體" w:hAnsi="標楷體"/>
          <w:b/>
          <w:color w:val="000000" w:themeColor="text1"/>
          <w:sz w:val="36"/>
          <w:szCs w:val="32"/>
        </w:rPr>
        <w:t>計畫書內容與格式</w:t>
      </w:r>
    </w:p>
    <w:p w:rsidR="00AA2243" w:rsidRPr="00C26F77" w:rsidRDefault="00B4702F">
      <w:pPr>
        <w:pStyle w:val="af0"/>
        <w:numPr>
          <w:ilvl w:val="0"/>
          <w:numId w:val="19"/>
        </w:numPr>
        <w:suppressAutoHyphens w:val="0"/>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kern w:val="0"/>
          <w:sz w:val="28"/>
          <w:szCs w:val="28"/>
        </w:rPr>
        <w:t>計畫書封面：至少包含計畫名稱、申請單位(</w:t>
      </w:r>
      <w:r w:rsidRPr="00C26F77">
        <w:rPr>
          <w:rFonts w:ascii="標楷體" w:eastAsia="標楷體" w:hAnsi="標楷體"/>
          <w:color w:val="000000" w:themeColor="text1"/>
          <w:sz w:val="28"/>
          <w:szCs w:val="28"/>
        </w:rPr>
        <w:t>申請機構全銜</w:t>
      </w:r>
      <w:r w:rsidRPr="00C26F77">
        <w:rPr>
          <w:rFonts w:ascii="標楷體" w:eastAsia="標楷體" w:hAnsi="標楷體" w:cs="標楷體"/>
          <w:color w:val="000000" w:themeColor="text1"/>
          <w:kern w:val="0"/>
          <w:sz w:val="28"/>
          <w:szCs w:val="28"/>
        </w:rPr>
        <w:t>)、申請日期。</w:t>
      </w:r>
    </w:p>
    <w:p w:rsidR="00AA2243" w:rsidRPr="00C26F77" w:rsidRDefault="00B4702F">
      <w:pPr>
        <w:pStyle w:val="af0"/>
        <w:numPr>
          <w:ilvl w:val="0"/>
          <w:numId w:val="19"/>
        </w:numPr>
        <w:suppressAutoHyphens w:val="0"/>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kern w:val="0"/>
          <w:sz w:val="28"/>
          <w:szCs w:val="28"/>
        </w:rPr>
        <w:t>書寫格式：以中文建檔，</w:t>
      </w:r>
      <w:r w:rsidRPr="00C26F77">
        <w:rPr>
          <w:rFonts w:ascii="標楷體" w:eastAsia="標楷體" w:hAnsi="標楷體" w:cs="Times-Roman"/>
          <w:color w:val="000000" w:themeColor="text1"/>
          <w:kern w:val="0"/>
          <w:sz w:val="28"/>
          <w:szCs w:val="28"/>
        </w:rPr>
        <w:t>A4</w:t>
      </w:r>
      <w:r w:rsidRPr="00C26F77">
        <w:rPr>
          <w:rFonts w:ascii="標楷體" w:eastAsia="標楷體" w:hAnsi="標楷體" w:cs="標楷體"/>
          <w:color w:val="000000" w:themeColor="text1"/>
          <w:kern w:val="0"/>
          <w:sz w:val="28"/>
          <w:szCs w:val="28"/>
        </w:rPr>
        <w:t>版面，由左而右，由上而下，標楷體</w:t>
      </w:r>
      <w:r w:rsidRPr="00C26F77">
        <w:rPr>
          <w:rFonts w:ascii="標楷體" w:eastAsia="標楷體" w:hAnsi="標楷體" w:cs="Times-Roman"/>
          <w:color w:val="000000" w:themeColor="text1"/>
          <w:kern w:val="0"/>
          <w:sz w:val="28"/>
          <w:szCs w:val="28"/>
        </w:rPr>
        <w:t>14</w:t>
      </w:r>
      <w:r w:rsidRPr="00C26F77">
        <w:rPr>
          <w:rFonts w:ascii="標楷體" w:eastAsia="標楷體" w:hAnsi="標楷體" w:cs="標楷體"/>
          <w:color w:val="000000" w:themeColor="text1"/>
          <w:kern w:val="0"/>
          <w:sz w:val="28"/>
          <w:szCs w:val="28"/>
        </w:rPr>
        <w:t>號字型，橫式書寫。</w:t>
      </w:r>
    </w:p>
    <w:p w:rsidR="00AA2243" w:rsidRPr="00C26F77" w:rsidRDefault="00B4702F">
      <w:pPr>
        <w:pStyle w:val="af0"/>
        <w:numPr>
          <w:ilvl w:val="0"/>
          <w:numId w:val="19"/>
        </w:numPr>
        <w:suppressAutoHyphens w:val="0"/>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kern w:val="0"/>
          <w:sz w:val="28"/>
          <w:szCs w:val="28"/>
        </w:rPr>
        <w:t>計畫書（含電子檔）撰寫內容應包含以下：</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封面</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綜合資料表</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目錄：</w:t>
      </w:r>
      <w:proofErr w:type="gramStart"/>
      <w:r w:rsidRPr="00C26F77">
        <w:rPr>
          <w:rFonts w:ascii="標楷體" w:eastAsia="標楷體" w:hAnsi="標楷體" w:cs="標楷體"/>
          <w:color w:val="000000" w:themeColor="text1"/>
          <w:sz w:val="28"/>
          <w:szCs w:val="28"/>
        </w:rPr>
        <w:t>請敘明</w:t>
      </w:r>
      <w:proofErr w:type="gramEnd"/>
      <w:r w:rsidRPr="00C26F77">
        <w:rPr>
          <w:rFonts w:ascii="標楷體" w:eastAsia="標楷體" w:hAnsi="標楷體" w:cs="標楷體"/>
          <w:color w:val="000000" w:themeColor="text1"/>
          <w:sz w:val="28"/>
          <w:szCs w:val="28"/>
        </w:rPr>
        <w:t>頁碼。</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前言：請敘述申請本計畫產生之背景，包括計畫實施地區問題狀況等。</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目的：分點具體</w:t>
      </w:r>
      <w:proofErr w:type="gramStart"/>
      <w:r w:rsidRPr="00C26F77">
        <w:rPr>
          <w:rFonts w:ascii="標楷體" w:eastAsia="標楷體" w:hAnsi="標楷體" w:cs="標楷體"/>
          <w:color w:val="000000" w:themeColor="text1"/>
          <w:sz w:val="28"/>
          <w:szCs w:val="28"/>
        </w:rPr>
        <w:t>列述本</w:t>
      </w:r>
      <w:proofErr w:type="gramEnd"/>
      <w:r w:rsidRPr="00C26F77">
        <w:rPr>
          <w:rFonts w:ascii="標楷體" w:eastAsia="標楷體" w:hAnsi="標楷體" w:cs="標楷體"/>
          <w:color w:val="000000" w:themeColor="text1"/>
          <w:sz w:val="28"/>
          <w:szCs w:val="28"/>
        </w:rPr>
        <w:t>計畫所要達成之目標。</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計畫期程：以甘特圖表示。</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kern w:val="0"/>
          <w:sz w:val="28"/>
          <w:szCs w:val="28"/>
        </w:rPr>
        <w:t>執行策略及方法：</w:t>
      </w:r>
      <w:r w:rsidRPr="00C26F77">
        <w:rPr>
          <w:rFonts w:ascii="標楷體" w:eastAsia="標楷體" w:hAnsi="標楷體"/>
          <w:color w:val="000000" w:themeColor="text1"/>
          <w:sz w:val="28"/>
          <w:szCs w:val="28"/>
        </w:rPr>
        <w:t>預定辦理內容與進行步驟。</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執行本計畫之人力：簡述申請單位執行本計畫之人力。</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經費需求：欲申請之補助項目及預估補助金額</w:t>
      </w:r>
      <w:r w:rsidRPr="00C26F77">
        <w:rPr>
          <w:rFonts w:ascii="標楷體" w:eastAsia="標楷體" w:hAnsi="標楷體" w:cs="標楷體"/>
          <w:color w:val="000000" w:themeColor="text1"/>
          <w:kern w:val="0"/>
          <w:sz w:val="28"/>
          <w:szCs w:val="28"/>
        </w:rPr>
        <w:t>，以列表表示</w:t>
      </w:r>
      <w:r w:rsidRPr="00C26F77">
        <w:rPr>
          <w:rFonts w:ascii="標楷體" w:eastAsia="標楷體" w:hAnsi="標楷體"/>
          <w:color w:val="000000" w:themeColor="text1"/>
          <w:sz w:val="28"/>
          <w:szCs w:val="28"/>
        </w:rPr>
        <w:t>。</w:t>
      </w:r>
    </w:p>
    <w:p w:rsidR="00AA2243" w:rsidRPr="00C26F77" w:rsidRDefault="00B4702F">
      <w:pPr>
        <w:pStyle w:val="af0"/>
        <w:numPr>
          <w:ilvl w:val="0"/>
          <w:numId w:val="20"/>
        </w:numPr>
        <w:snapToGrid w:val="0"/>
        <w:spacing w:line="360" w:lineRule="auto"/>
        <w:ind w:left="1134"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預期效益與自我考評：詳述計畫執行結束，預期達成效益（量化），並表列各項預定達成績效評核指標。</w:t>
      </w:r>
    </w:p>
    <w:tbl>
      <w:tblPr>
        <w:tblW w:w="9634" w:type="dxa"/>
        <w:tblInd w:w="452" w:type="dxa"/>
        <w:tblCellMar>
          <w:left w:w="10" w:type="dxa"/>
          <w:right w:w="10" w:type="dxa"/>
        </w:tblCellMar>
        <w:tblLook w:val="04A0" w:firstRow="1" w:lastRow="0" w:firstColumn="1" w:lastColumn="0" w:noHBand="0" w:noVBand="1"/>
      </w:tblPr>
      <w:tblGrid>
        <w:gridCol w:w="2520"/>
        <w:gridCol w:w="1276"/>
        <w:gridCol w:w="1984"/>
        <w:gridCol w:w="2268"/>
        <w:gridCol w:w="1586"/>
      </w:tblGrid>
      <w:tr w:rsidR="00C26F77" w:rsidRPr="00C26F77">
        <w:trPr>
          <w:trHeight w:val="57"/>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jc w:val="both"/>
              <w:rPr>
                <w:rFonts w:ascii="標楷體" w:eastAsia="標楷體" w:hAnsi="標楷體"/>
                <w:color w:val="000000" w:themeColor="text1"/>
              </w:rPr>
            </w:pPr>
            <w:r w:rsidRPr="00C26F77">
              <w:rPr>
                <w:rFonts w:ascii="標楷體" w:eastAsia="標楷體" w:hAnsi="標楷體"/>
                <w:color w:val="000000" w:themeColor="text1"/>
                <w:sz w:val="28"/>
                <w:szCs w:val="32"/>
              </w:rPr>
              <w:t>執行內容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ind w:left="40"/>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時間</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地點</w:t>
            </w:r>
          </w:p>
          <w:p w:rsidR="00AA2243" w:rsidRPr="00C26F77" w:rsidRDefault="00B4702F">
            <w:pPr>
              <w:suppressAutoHyphens/>
              <w:snapToGrid w:val="0"/>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(文化健康站)</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ind w:left="50"/>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文化健康站人數</w:t>
            </w:r>
          </w:p>
          <w:p w:rsidR="00AA2243" w:rsidRPr="00C26F77" w:rsidRDefault="00B4702F">
            <w:pPr>
              <w:suppressAutoHyphens/>
              <w:snapToGrid w:val="0"/>
              <w:ind w:left="50"/>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(現況)</w:t>
            </w:r>
          </w:p>
        </w:tc>
        <w:tc>
          <w:tcPr>
            <w:tcW w:w="1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ind w:left="15" w:hanging="1"/>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預期</w:t>
            </w:r>
          </w:p>
          <w:p w:rsidR="00AA2243" w:rsidRPr="00C26F77" w:rsidRDefault="00B4702F">
            <w:pPr>
              <w:suppressAutoHyphens/>
              <w:snapToGrid w:val="0"/>
              <w:ind w:left="15" w:hanging="1"/>
              <w:jc w:val="center"/>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服務人數</w:t>
            </w:r>
          </w:p>
        </w:tc>
      </w:tr>
      <w:tr w:rsidR="00C26F77" w:rsidRPr="00C26F77">
        <w:trPr>
          <w:trHeight w:val="57"/>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ind w:hanging="1"/>
              <w:jc w:val="both"/>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口腔衛生教育活動</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r>
      <w:tr w:rsidR="00C26F77" w:rsidRPr="00C26F77">
        <w:trPr>
          <w:trHeight w:val="57"/>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jc w:val="both"/>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口腔衛生評估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r>
      <w:tr w:rsidR="00C26F77" w:rsidRPr="00C26F77">
        <w:trPr>
          <w:trHeight w:val="57"/>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2243" w:rsidRPr="00C26F77" w:rsidRDefault="00B4702F">
            <w:pPr>
              <w:suppressAutoHyphens/>
              <w:snapToGrid w:val="0"/>
              <w:jc w:val="both"/>
              <w:rPr>
                <w:rFonts w:ascii="標楷體" w:eastAsia="標楷體" w:hAnsi="標楷體"/>
                <w:color w:val="000000" w:themeColor="text1"/>
                <w:sz w:val="28"/>
                <w:szCs w:val="32"/>
              </w:rPr>
            </w:pPr>
            <w:r w:rsidRPr="00C26F77">
              <w:rPr>
                <w:rFonts w:ascii="標楷體" w:eastAsia="標楷體" w:hAnsi="標楷體"/>
                <w:color w:val="000000" w:themeColor="text1"/>
                <w:sz w:val="28"/>
                <w:szCs w:val="32"/>
              </w:rPr>
              <w:t>照顧服務員口腔健康教育訓練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c>
          <w:tcPr>
            <w:tcW w:w="1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suppressAutoHyphens/>
              <w:snapToGrid w:val="0"/>
              <w:ind w:left="482"/>
              <w:rPr>
                <w:rFonts w:ascii="標楷體" w:eastAsia="標楷體" w:hAnsi="標楷體"/>
                <w:color w:val="000000" w:themeColor="text1"/>
                <w:sz w:val="32"/>
                <w:szCs w:val="32"/>
              </w:rPr>
            </w:pPr>
          </w:p>
        </w:tc>
      </w:tr>
    </w:tbl>
    <w:p w:rsidR="00AA2243" w:rsidRPr="00C26F77" w:rsidRDefault="00B4702F">
      <w:pPr>
        <w:pStyle w:val="af0"/>
        <w:numPr>
          <w:ilvl w:val="0"/>
          <w:numId w:val="20"/>
        </w:numPr>
        <w:snapToGrid w:val="0"/>
        <w:spacing w:line="360" w:lineRule="auto"/>
        <w:textAlignment w:val="auto"/>
        <w:rPr>
          <w:rFonts w:ascii="標楷體" w:eastAsia="標楷體" w:hAnsi="標楷體"/>
          <w:color w:val="000000" w:themeColor="text1"/>
        </w:rPr>
      </w:pPr>
      <w:r w:rsidRPr="00C26F77">
        <w:rPr>
          <w:rFonts w:ascii="標楷體" w:eastAsia="標楷體" w:hAnsi="標楷體" w:cs="新細明體"/>
          <w:color w:val="000000" w:themeColor="text1"/>
          <w:sz w:val="28"/>
          <w:szCs w:val="28"/>
        </w:rPr>
        <w:t>附錄（與本計畫有關之</w:t>
      </w:r>
      <w:r w:rsidRPr="00C26F77">
        <w:rPr>
          <w:rFonts w:ascii="標楷體" w:eastAsia="標楷體" w:hAnsi="標楷體"/>
          <w:color w:val="000000" w:themeColor="text1"/>
          <w:sz w:val="28"/>
          <w:szCs w:val="28"/>
        </w:rPr>
        <w:t>資料）</w:t>
      </w:r>
    </w:p>
    <w:p w:rsidR="00320D69" w:rsidRPr="00C26F77" w:rsidRDefault="00320D69" w:rsidP="009231B6">
      <w:pPr>
        <w:pStyle w:val="af0"/>
        <w:spacing w:line="460" w:lineRule="exact"/>
        <w:ind w:left="1047"/>
        <w:jc w:val="center"/>
        <w:rPr>
          <w:rFonts w:eastAsia="標楷體" w:hAnsi="標楷體"/>
          <w:b/>
          <w:color w:val="000000" w:themeColor="text1"/>
          <w:sz w:val="40"/>
          <w:szCs w:val="40"/>
        </w:rPr>
      </w:pPr>
    </w:p>
    <w:p w:rsidR="00320D69" w:rsidRPr="00C26F77" w:rsidRDefault="00320D69" w:rsidP="009231B6">
      <w:pPr>
        <w:pStyle w:val="af0"/>
        <w:spacing w:line="460" w:lineRule="exact"/>
        <w:ind w:left="1047"/>
        <w:jc w:val="center"/>
        <w:rPr>
          <w:rFonts w:eastAsia="標楷體" w:hAnsi="標楷體"/>
          <w:b/>
          <w:color w:val="000000" w:themeColor="text1"/>
          <w:sz w:val="40"/>
          <w:szCs w:val="40"/>
        </w:rPr>
      </w:pPr>
    </w:p>
    <w:p w:rsidR="009231B6" w:rsidRPr="00C26F77" w:rsidRDefault="009231B6" w:rsidP="009231B6">
      <w:pPr>
        <w:pStyle w:val="af0"/>
        <w:spacing w:line="460" w:lineRule="exact"/>
        <w:ind w:left="1047"/>
        <w:jc w:val="center"/>
        <w:rPr>
          <w:rFonts w:eastAsia="標楷體"/>
          <w:b/>
          <w:color w:val="000000" w:themeColor="text1"/>
          <w:sz w:val="40"/>
          <w:szCs w:val="40"/>
        </w:rPr>
      </w:pPr>
      <w:r w:rsidRPr="00C26F77">
        <w:rPr>
          <w:rFonts w:eastAsia="標楷體" w:hAnsi="標楷體"/>
          <w:b/>
          <w:color w:val="000000" w:themeColor="text1"/>
          <w:sz w:val="40"/>
          <w:szCs w:val="40"/>
        </w:rPr>
        <w:lastRenderedPageBreak/>
        <w:t>衛生福利部審查評</w:t>
      </w:r>
      <w:r w:rsidRPr="00C26F77">
        <w:rPr>
          <w:rFonts w:eastAsia="標楷體" w:hAnsi="標楷體" w:hint="eastAsia"/>
          <w:b/>
          <w:color w:val="000000" w:themeColor="text1"/>
          <w:sz w:val="40"/>
          <w:szCs w:val="40"/>
        </w:rPr>
        <w:t>分表</w:t>
      </w:r>
    </w:p>
    <w:p w:rsidR="009231B6" w:rsidRPr="00C26F77" w:rsidRDefault="009231B6" w:rsidP="009231B6">
      <w:pPr>
        <w:spacing w:line="460" w:lineRule="exact"/>
        <w:rPr>
          <w:rFonts w:eastAsia="標楷體" w:hAnsi="標楷體"/>
          <w:color w:val="000000" w:themeColor="text1"/>
          <w:sz w:val="28"/>
          <w:szCs w:val="28"/>
        </w:rPr>
      </w:pPr>
      <w:proofErr w:type="gramStart"/>
      <w:r w:rsidRPr="00C26F77">
        <w:rPr>
          <w:rFonts w:eastAsia="標楷體"/>
          <w:color w:val="000000" w:themeColor="text1"/>
          <w:sz w:val="28"/>
          <w:szCs w:val="28"/>
        </w:rPr>
        <w:t>案名</w:t>
      </w:r>
      <w:proofErr w:type="gramEnd"/>
      <w:r w:rsidRPr="00C26F77">
        <w:rPr>
          <w:rFonts w:eastAsia="標楷體"/>
          <w:color w:val="000000" w:themeColor="text1"/>
          <w:sz w:val="28"/>
          <w:szCs w:val="28"/>
        </w:rPr>
        <w:t>：</w:t>
      </w:r>
      <w:proofErr w:type="gramStart"/>
      <w:r w:rsidRPr="00C26F77">
        <w:rPr>
          <w:rFonts w:eastAsia="標楷體" w:hAnsi="標楷體" w:hint="eastAsia"/>
          <w:color w:val="000000" w:themeColor="text1"/>
          <w:sz w:val="28"/>
          <w:szCs w:val="28"/>
        </w:rPr>
        <w:t>113</w:t>
      </w:r>
      <w:proofErr w:type="gramEnd"/>
      <w:r w:rsidRPr="00C26F77">
        <w:rPr>
          <w:rFonts w:eastAsia="標楷體" w:hAnsi="標楷體" w:hint="eastAsia"/>
          <w:color w:val="000000" w:themeColor="text1"/>
          <w:sz w:val="28"/>
          <w:szCs w:val="28"/>
        </w:rPr>
        <w:t>年度「</w:t>
      </w:r>
      <w:r w:rsidRPr="00C26F77">
        <w:rPr>
          <w:rFonts w:eastAsia="標楷體" w:hAnsi="標楷體"/>
          <w:color w:val="000000" w:themeColor="text1"/>
          <w:sz w:val="28"/>
          <w:szCs w:val="28"/>
        </w:rPr>
        <w:t>原住民族地區口腔衛生教育計畫</w:t>
      </w:r>
      <w:r w:rsidRPr="00C26F77">
        <w:rPr>
          <w:rFonts w:eastAsia="標楷體" w:hAnsi="標楷體" w:hint="eastAsia"/>
          <w:color w:val="000000" w:themeColor="text1"/>
          <w:sz w:val="28"/>
          <w:szCs w:val="28"/>
        </w:rPr>
        <w:t>」</w:t>
      </w:r>
    </w:p>
    <w:p w:rsidR="009231B6" w:rsidRPr="00C26F77" w:rsidRDefault="009231B6" w:rsidP="009231B6">
      <w:pPr>
        <w:adjustRightInd w:val="0"/>
        <w:spacing w:line="400" w:lineRule="exact"/>
        <w:rPr>
          <w:rFonts w:eastAsia="標楷體" w:hAnsi="標楷體"/>
          <w:b/>
          <w:color w:val="000000" w:themeColor="text1"/>
          <w:sz w:val="28"/>
          <w:szCs w:val="28"/>
        </w:rPr>
      </w:pPr>
      <w:r w:rsidRPr="00C26F77">
        <w:rPr>
          <w:rFonts w:eastAsia="標楷體" w:hAnsi="標楷體" w:hint="eastAsia"/>
          <w:color w:val="000000" w:themeColor="text1"/>
          <w:sz w:val="28"/>
          <w:szCs w:val="28"/>
        </w:rPr>
        <w:t>補助單位：</w:t>
      </w:r>
      <w:r w:rsidRPr="00C26F77">
        <w:rPr>
          <w:rFonts w:eastAsia="標楷體" w:hAnsi="標楷體"/>
          <w:b/>
          <w:color w:val="000000" w:themeColor="text1"/>
          <w:sz w:val="28"/>
          <w:szCs w:val="28"/>
        </w:rPr>
        <w:t xml:space="preserve"> </w:t>
      </w:r>
    </w:p>
    <w:tbl>
      <w:tblPr>
        <w:tblW w:w="5159" w:type="pct"/>
        <w:tblLayout w:type="fixed"/>
        <w:tblLook w:val="00A0" w:firstRow="1" w:lastRow="0" w:firstColumn="1" w:lastColumn="0" w:noHBand="0" w:noVBand="0"/>
      </w:tblPr>
      <w:tblGrid>
        <w:gridCol w:w="825"/>
        <w:gridCol w:w="1155"/>
        <w:gridCol w:w="3044"/>
        <w:gridCol w:w="926"/>
        <w:gridCol w:w="1633"/>
        <w:gridCol w:w="964"/>
        <w:gridCol w:w="1499"/>
      </w:tblGrid>
      <w:tr w:rsidR="00C26F77" w:rsidRPr="00C26F77" w:rsidTr="00D16A2C">
        <w:trPr>
          <w:trHeight w:val="199"/>
        </w:trPr>
        <w:tc>
          <w:tcPr>
            <w:tcW w:w="410"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jc w:val="center"/>
              <w:rPr>
                <w:rFonts w:eastAsia="標楷體"/>
                <w:color w:val="000000" w:themeColor="text1"/>
                <w:sz w:val="28"/>
                <w:szCs w:val="28"/>
              </w:rPr>
            </w:pPr>
            <w:r w:rsidRPr="00C26F77">
              <w:rPr>
                <w:rFonts w:eastAsia="標楷體" w:hAnsi="標楷體"/>
                <w:color w:val="000000" w:themeColor="text1"/>
                <w:sz w:val="28"/>
                <w:szCs w:val="28"/>
              </w:rPr>
              <w:t>項次</w:t>
            </w:r>
          </w:p>
        </w:tc>
        <w:tc>
          <w:tcPr>
            <w:tcW w:w="3364" w:type="pct"/>
            <w:gridSpan w:val="4"/>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jc w:val="center"/>
              <w:rPr>
                <w:rFonts w:eastAsia="標楷體"/>
                <w:color w:val="000000" w:themeColor="text1"/>
                <w:sz w:val="28"/>
                <w:szCs w:val="28"/>
              </w:rPr>
            </w:pPr>
            <w:r w:rsidRPr="00C26F77">
              <w:rPr>
                <w:rFonts w:eastAsia="標楷體" w:hAnsi="標楷體" w:hint="eastAsia"/>
                <w:color w:val="000000" w:themeColor="text1"/>
                <w:sz w:val="28"/>
                <w:szCs w:val="28"/>
              </w:rPr>
              <w:t>審查</w:t>
            </w:r>
            <w:r w:rsidRPr="00C26F77">
              <w:rPr>
                <w:rFonts w:eastAsia="標楷體" w:hAnsi="標楷體"/>
                <w:color w:val="000000" w:themeColor="text1"/>
                <w:sz w:val="28"/>
                <w:szCs w:val="28"/>
              </w:rPr>
              <w:t>項目</w:t>
            </w:r>
          </w:p>
        </w:tc>
        <w:tc>
          <w:tcPr>
            <w:tcW w:w="480"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jc w:val="center"/>
              <w:rPr>
                <w:rFonts w:eastAsia="標楷體"/>
                <w:color w:val="000000" w:themeColor="text1"/>
                <w:sz w:val="28"/>
                <w:szCs w:val="28"/>
              </w:rPr>
            </w:pPr>
            <w:r w:rsidRPr="00C26F77">
              <w:rPr>
                <w:rFonts w:eastAsia="標楷體" w:hAnsi="標楷體"/>
                <w:color w:val="000000" w:themeColor="text1"/>
                <w:sz w:val="28"/>
                <w:szCs w:val="28"/>
              </w:rPr>
              <w:t>配分</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jc w:val="center"/>
              <w:rPr>
                <w:rFonts w:eastAsia="標楷體"/>
                <w:color w:val="000000" w:themeColor="text1"/>
                <w:sz w:val="28"/>
                <w:szCs w:val="28"/>
              </w:rPr>
            </w:pPr>
            <w:r w:rsidRPr="00C26F77">
              <w:rPr>
                <w:rFonts w:eastAsia="標楷體" w:hAnsi="標楷體"/>
                <w:color w:val="000000" w:themeColor="text1"/>
                <w:sz w:val="28"/>
                <w:szCs w:val="28"/>
              </w:rPr>
              <w:t>評分</w:t>
            </w:r>
          </w:p>
        </w:tc>
      </w:tr>
      <w:tr w:rsidR="00C26F77" w:rsidRPr="00C26F77" w:rsidTr="00D16A2C">
        <w:trPr>
          <w:trHeight w:val="1321"/>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1</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rPr>
                <w:rFonts w:eastAsia="標楷體"/>
                <w:color w:val="000000" w:themeColor="text1"/>
                <w:sz w:val="28"/>
                <w:szCs w:val="28"/>
              </w:rPr>
            </w:pPr>
            <w:r w:rsidRPr="00C26F77">
              <w:rPr>
                <w:rFonts w:eastAsia="標楷體" w:hAnsi="標楷體" w:hint="eastAsia"/>
                <w:color w:val="000000" w:themeColor="text1"/>
                <w:sz w:val="28"/>
                <w:szCs w:val="28"/>
              </w:rPr>
              <w:t>計畫內容是否符合本案需求及其完整性與合理性（含執行方法、步驟之周詳及可行性、人力配置之適切性等）</w:t>
            </w:r>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30</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862"/>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2</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jc w:val="both"/>
              <w:rPr>
                <w:rFonts w:eastAsia="標楷體"/>
                <w:color w:val="000000" w:themeColor="text1"/>
                <w:sz w:val="28"/>
                <w:szCs w:val="28"/>
              </w:rPr>
            </w:pPr>
            <w:r w:rsidRPr="00C26F77">
              <w:rPr>
                <w:rFonts w:eastAsia="標楷體" w:hAnsi="標楷體" w:hint="eastAsia"/>
                <w:color w:val="000000" w:themeColor="text1"/>
                <w:sz w:val="28"/>
                <w:szCs w:val="28"/>
              </w:rPr>
              <w:t>工作計畫期程、執行進度及期限規劃之合理性。（含進度規劃、品質控制及保證措施等）</w:t>
            </w:r>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15</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1130"/>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3</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jc w:val="both"/>
              <w:rPr>
                <w:rFonts w:eastAsia="標楷體"/>
                <w:color w:val="000000" w:themeColor="text1"/>
                <w:sz w:val="28"/>
                <w:szCs w:val="28"/>
              </w:rPr>
            </w:pPr>
            <w:r w:rsidRPr="00C26F77">
              <w:rPr>
                <w:rFonts w:eastAsia="標楷體" w:hAnsi="標楷體" w:hint="eastAsia"/>
                <w:color w:val="000000" w:themeColor="text1"/>
                <w:sz w:val="28"/>
                <w:szCs w:val="28"/>
              </w:rPr>
              <w:t>組織專業執行能力、適當性與相關工作成果。（含專業能力、相關計畫承辦經歷、工作小組組織規模、技術人力及過去辦理類似案件之經驗及執行能力）</w:t>
            </w:r>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20</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409"/>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color w:val="000000" w:themeColor="text1"/>
                <w:sz w:val="28"/>
                <w:szCs w:val="28"/>
              </w:rPr>
              <w:t>4</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80" w:lineRule="exact"/>
              <w:jc w:val="both"/>
              <w:rPr>
                <w:rFonts w:eastAsia="標楷體" w:hAnsi="標楷體"/>
                <w:color w:val="000000" w:themeColor="text1"/>
                <w:sz w:val="28"/>
                <w:szCs w:val="28"/>
              </w:rPr>
            </w:pPr>
            <w:r w:rsidRPr="00C26F77">
              <w:rPr>
                <w:rFonts w:eastAsia="標楷體" w:hAnsi="標楷體" w:hint="eastAsia"/>
                <w:color w:val="000000" w:themeColor="text1"/>
                <w:sz w:val="28"/>
                <w:szCs w:val="28"/>
              </w:rPr>
              <w:t>對本計畫案內容之掌握及瞭解程度等</w:t>
            </w:r>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hint="eastAsia"/>
                <w:color w:val="000000" w:themeColor="text1"/>
                <w:sz w:val="28"/>
                <w:szCs w:val="28"/>
              </w:rPr>
              <w:t>10</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345"/>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hint="eastAsia"/>
                <w:color w:val="000000" w:themeColor="text1"/>
                <w:sz w:val="28"/>
                <w:szCs w:val="28"/>
              </w:rPr>
              <w:t>5</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80" w:lineRule="exact"/>
              <w:jc w:val="both"/>
              <w:rPr>
                <w:rFonts w:eastAsia="標楷體" w:hAnsi="標楷體"/>
                <w:color w:val="000000" w:themeColor="text1"/>
                <w:sz w:val="28"/>
                <w:szCs w:val="28"/>
              </w:rPr>
            </w:pPr>
            <w:r w:rsidRPr="00C26F77">
              <w:rPr>
                <w:rFonts w:eastAsia="標楷體" w:hAnsi="標楷體" w:hint="eastAsia"/>
                <w:color w:val="000000" w:themeColor="text1"/>
                <w:sz w:val="28"/>
                <w:szCs w:val="28"/>
              </w:rPr>
              <w:t>報價及經費組成內容之合理性分析</w:t>
            </w:r>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hint="eastAsia"/>
                <w:color w:val="000000" w:themeColor="text1"/>
                <w:sz w:val="28"/>
                <w:szCs w:val="28"/>
              </w:rPr>
              <w:t>2</w:t>
            </w:r>
            <w:r w:rsidRPr="00C26F77">
              <w:rPr>
                <w:rFonts w:eastAsia="標楷體"/>
                <w:color w:val="000000" w:themeColor="text1"/>
                <w:sz w:val="28"/>
                <w:szCs w:val="28"/>
              </w:rPr>
              <w:t>0</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139"/>
        </w:trPr>
        <w:tc>
          <w:tcPr>
            <w:tcW w:w="41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hint="eastAsia"/>
                <w:color w:val="000000" w:themeColor="text1"/>
                <w:sz w:val="28"/>
                <w:szCs w:val="28"/>
              </w:rPr>
              <w:t>6</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80" w:lineRule="exact"/>
              <w:jc w:val="both"/>
              <w:rPr>
                <w:rFonts w:eastAsia="標楷體" w:hAnsi="標楷體"/>
                <w:color w:val="000000" w:themeColor="text1"/>
                <w:sz w:val="28"/>
                <w:szCs w:val="28"/>
              </w:rPr>
            </w:pPr>
            <w:r w:rsidRPr="00C26F77">
              <w:rPr>
                <w:rFonts w:eastAsia="標楷體" w:hAnsi="標楷體" w:hint="eastAsia"/>
                <w:color w:val="000000" w:themeColor="text1"/>
                <w:sz w:val="28"/>
                <w:szCs w:val="28"/>
              </w:rPr>
              <w:t>簡報及答</w:t>
            </w:r>
            <w:proofErr w:type="gramStart"/>
            <w:r w:rsidRPr="00C26F77">
              <w:rPr>
                <w:rFonts w:eastAsia="標楷體" w:hAnsi="標楷體" w:hint="eastAsia"/>
                <w:color w:val="000000" w:themeColor="text1"/>
                <w:sz w:val="28"/>
                <w:szCs w:val="28"/>
              </w:rPr>
              <w:t>詢</w:t>
            </w:r>
            <w:proofErr w:type="gramEnd"/>
          </w:p>
        </w:tc>
        <w:tc>
          <w:tcPr>
            <w:tcW w:w="480" w:type="pct"/>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snapToGrid w:val="0"/>
              <w:spacing w:line="400" w:lineRule="exact"/>
              <w:ind w:left="560" w:hanging="560"/>
              <w:jc w:val="center"/>
              <w:rPr>
                <w:rFonts w:eastAsia="標楷體"/>
                <w:color w:val="000000" w:themeColor="text1"/>
                <w:sz w:val="28"/>
                <w:szCs w:val="28"/>
              </w:rPr>
            </w:pPr>
            <w:r w:rsidRPr="00C26F77">
              <w:rPr>
                <w:rFonts w:eastAsia="標楷體" w:hint="eastAsia"/>
                <w:color w:val="000000" w:themeColor="text1"/>
                <w:sz w:val="28"/>
                <w:szCs w:val="28"/>
              </w:rPr>
              <w:t>5</w:t>
            </w:r>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489"/>
        </w:trPr>
        <w:tc>
          <w:tcPr>
            <w:tcW w:w="4254" w:type="pct"/>
            <w:gridSpan w:val="6"/>
            <w:tcBorders>
              <w:top w:val="single" w:sz="4" w:space="0" w:color="auto"/>
              <w:left w:val="single" w:sz="4" w:space="0" w:color="auto"/>
              <w:bottom w:val="single" w:sz="4" w:space="0" w:color="auto"/>
              <w:right w:val="single" w:sz="4" w:space="0" w:color="auto"/>
            </w:tcBorders>
            <w:vAlign w:val="center"/>
          </w:tcPr>
          <w:p w:rsidR="009231B6" w:rsidRPr="00C26F77" w:rsidRDefault="009231B6" w:rsidP="00D16A2C">
            <w:pPr>
              <w:adjustRightInd w:val="0"/>
              <w:snapToGrid w:val="0"/>
              <w:spacing w:line="400" w:lineRule="exact"/>
              <w:ind w:left="560" w:hanging="560"/>
              <w:jc w:val="center"/>
              <w:rPr>
                <w:rFonts w:eastAsia="標楷體"/>
                <w:color w:val="000000" w:themeColor="text1"/>
                <w:sz w:val="28"/>
                <w:szCs w:val="28"/>
              </w:rPr>
            </w:pPr>
            <w:r w:rsidRPr="00C26F77">
              <w:rPr>
                <w:rFonts w:eastAsia="標楷體" w:hAnsi="標楷體"/>
                <w:color w:val="000000" w:themeColor="text1"/>
                <w:sz w:val="28"/>
                <w:szCs w:val="28"/>
              </w:rPr>
              <w:t>評分合計數</w:t>
            </w:r>
            <w:proofErr w:type="gramStart"/>
            <w:r w:rsidRPr="00C26F77">
              <w:rPr>
                <w:rFonts w:eastAsia="標楷體" w:hAnsi="標楷體"/>
                <w:color w:val="000000" w:themeColor="text1"/>
                <w:sz w:val="28"/>
                <w:szCs w:val="28"/>
              </w:rPr>
              <w:t>（</w:t>
            </w:r>
            <w:proofErr w:type="gramEnd"/>
            <w:r w:rsidRPr="00C26F77">
              <w:rPr>
                <w:rFonts w:eastAsia="標楷體" w:hAnsi="標楷體"/>
                <w:color w:val="000000" w:themeColor="text1"/>
                <w:sz w:val="28"/>
                <w:szCs w:val="28"/>
              </w:rPr>
              <w:t>總滿分：</w:t>
            </w:r>
            <w:r w:rsidRPr="00C26F77">
              <w:rPr>
                <w:rFonts w:eastAsia="標楷體"/>
                <w:color w:val="000000" w:themeColor="text1"/>
                <w:sz w:val="28"/>
                <w:szCs w:val="28"/>
              </w:rPr>
              <w:t>100</w:t>
            </w:r>
            <w:r w:rsidRPr="00C26F77">
              <w:rPr>
                <w:rFonts w:eastAsia="標楷體" w:hAnsi="標楷體"/>
                <w:color w:val="000000" w:themeColor="text1"/>
                <w:sz w:val="28"/>
                <w:szCs w:val="28"/>
              </w:rPr>
              <w:t>分</w:t>
            </w:r>
            <w:proofErr w:type="gramStart"/>
            <w:r w:rsidRPr="00C26F77">
              <w:rPr>
                <w:rFonts w:eastAsia="標楷體" w:hAnsi="標楷體"/>
                <w:color w:val="000000" w:themeColor="text1"/>
                <w:sz w:val="28"/>
                <w:szCs w:val="28"/>
              </w:rPr>
              <w:t>）</w:t>
            </w:r>
            <w:proofErr w:type="gramEnd"/>
          </w:p>
        </w:tc>
        <w:tc>
          <w:tcPr>
            <w:tcW w:w="746"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napToGrid w:val="0"/>
              <w:spacing w:line="400" w:lineRule="exact"/>
              <w:ind w:left="560" w:hanging="560"/>
              <w:rPr>
                <w:rFonts w:eastAsia="標楷體"/>
                <w:color w:val="000000" w:themeColor="text1"/>
                <w:sz w:val="28"/>
                <w:szCs w:val="28"/>
              </w:rPr>
            </w:pPr>
          </w:p>
        </w:tc>
      </w:tr>
      <w:tr w:rsidR="00C26F77" w:rsidRPr="00C26F77" w:rsidTr="00D16A2C">
        <w:trPr>
          <w:trHeight w:val="2974"/>
        </w:trPr>
        <w:tc>
          <w:tcPr>
            <w:tcW w:w="5000" w:type="pct"/>
            <w:gridSpan w:val="7"/>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pacing w:line="400" w:lineRule="exact"/>
              <w:ind w:left="560" w:hanging="560"/>
              <w:rPr>
                <w:rFonts w:eastAsia="標楷體" w:hAnsi="標楷體"/>
                <w:b/>
                <w:color w:val="000000" w:themeColor="text1"/>
                <w:sz w:val="28"/>
                <w:szCs w:val="28"/>
              </w:rPr>
            </w:pPr>
            <w:r w:rsidRPr="00C26F77">
              <w:rPr>
                <w:rFonts w:eastAsia="標楷體" w:hAnsi="標楷體"/>
                <w:b/>
                <w:color w:val="000000" w:themeColor="text1"/>
                <w:sz w:val="28"/>
                <w:szCs w:val="28"/>
              </w:rPr>
              <w:t>意見：</w:t>
            </w:r>
          </w:p>
          <w:p w:rsidR="009231B6" w:rsidRPr="00C26F77" w:rsidRDefault="009231B6" w:rsidP="00D16A2C">
            <w:pPr>
              <w:adjustRightInd w:val="0"/>
              <w:spacing w:line="400" w:lineRule="exact"/>
              <w:ind w:left="560" w:hanging="560"/>
              <w:rPr>
                <w:rFonts w:eastAsia="標楷體" w:hAnsi="標楷體"/>
                <w:color w:val="000000" w:themeColor="text1"/>
                <w:sz w:val="28"/>
                <w:szCs w:val="28"/>
              </w:rPr>
            </w:pPr>
          </w:p>
          <w:p w:rsidR="009231B6" w:rsidRPr="00C26F77" w:rsidRDefault="009231B6" w:rsidP="00D16A2C">
            <w:pPr>
              <w:adjustRightInd w:val="0"/>
              <w:spacing w:line="400" w:lineRule="exact"/>
              <w:ind w:left="560" w:hanging="560"/>
              <w:rPr>
                <w:rFonts w:eastAsia="標楷體" w:hAnsi="標楷體"/>
                <w:color w:val="000000" w:themeColor="text1"/>
                <w:sz w:val="28"/>
                <w:szCs w:val="28"/>
              </w:rPr>
            </w:pPr>
          </w:p>
          <w:p w:rsidR="009231B6" w:rsidRPr="00C26F77" w:rsidRDefault="009231B6" w:rsidP="00D16A2C">
            <w:pPr>
              <w:adjustRightInd w:val="0"/>
              <w:spacing w:line="400" w:lineRule="exact"/>
              <w:ind w:left="560" w:hanging="560"/>
              <w:rPr>
                <w:rFonts w:eastAsia="標楷體" w:hAnsi="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p w:rsidR="009231B6" w:rsidRPr="00C26F77" w:rsidRDefault="009231B6" w:rsidP="00D16A2C">
            <w:pPr>
              <w:adjustRightInd w:val="0"/>
              <w:spacing w:line="400" w:lineRule="exact"/>
              <w:rPr>
                <w:rFonts w:eastAsia="標楷體"/>
                <w:color w:val="000000" w:themeColor="text1"/>
                <w:sz w:val="28"/>
                <w:szCs w:val="28"/>
              </w:rPr>
            </w:pPr>
          </w:p>
        </w:tc>
      </w:tr>
      <w:tr w:rsidR="00C26F77" w:rsidRPr="00C26F77" w:rsidTr="00D16A2C">
        <w:trPr>
          <w:trHeight w:val="550"/>
        </w:trPr>
        <w:tc>
          <w:tcPr>
            <w:tcW w:w="985" w:type="pct"/>
            <w:gridSpan w:val="2"/>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pacing w:line="400" w:lineRule="exact"/>
              <w:rPr>
                <w:rFonts w:eastAsia="標楷體" w:hAnsi="標楷體"/>
                <w:color w:val="000000" w:themeColor="text1"/>
                <w:sz w:val="28"/>
                <w:szCs w:val="28"/>
              </w:rPr>
            </w:pPr>
            <w:r w:rsidRPr="00C26F77">
              <w:rPr>
                <w:rFonts w:eastAsia="標楷體" w:hAnsi="標楷體"/>
                <w:b/>
                <w:color w:val="000000" w:themeColor="text1"/>
                <w:sz w:val="28"/>
                <w:szCs w:val="28"/>
              </w:rPr>
              <w:t>審查委員簽名</w:t>
            </w:r>
            <w:r w:rsidRPr="00C26F77">
              <w:rPr>
                <w:rFonts w:eastAsia="標楷體" w:hAnsi="標楷體"/>
                <w:b/>
                <w:color w:val="000000" w:themeColor="text1"/>
                <w:sz w:val="28"/>
                <w:szCs w:val="28"/>
              </w:rPr>
              <w:t xml:space="preserve">                        </w:t>
            </w:r>
          </w:p>
        </w:tc>
        <w:tc>
          <w:tcPr>
            <w:tcW w:w="1515"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pacing w:line="400" w:lineRule="exact"/>
              <w:rPr>
                <w:rFonts w:eastAsia="標楷體" w:hAnsi="標楷體"/>
                <w:color w:val="000000" w:themeColor="text1"/>
                <w:sz w:val="28"/>
                <w:szCs w:val="28"/>
              </w:rPr>
            </w:pPr>
          </w:p>
        </w:tc>
        <w:tc>
          <w:tcPr>
            <w:tcW w:w="461" w:type="pct"/>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pacing w:line="400" w:lineRule="exact"/>
              <w:rPr>
                <w:rFonts w:eastAsia="標楷體" w:hAnsi="標楷體"/>
                <w:color w:val="000000" w:themeColor="text1"/>
                <w:sz w:val="28"/>
                <w:szCs w:val="28"/>
              </w:rPr>
            </w:pPr>
            <w:r w:rsidRPr="00C26F77">
              <w:rPr>
                <w:rFonts w:eastAsia="標楷體" w:hAnsi="標楷體"/>
                <w:b/>
                <w:color w:val="000000" w:themeColor="text1"/>
                <w:sz w:val="28"/>
                <w:szCs w:val="28"/>
              </w:rPr>
              <w:t>日期</w:t>
            </w:r>
          </w:p>
        </w:tc>
        <w:tc>
          <w:tcPr>
            <w:tcW w:w="2039" w:type="pct"/>
            <w:gridSpan w:val="3"/>
            <w:tcBorders>
              <w:top w:val="single" w:sz="4" w:space="0" w:color="auto"/>
              <w:left w:val="single" w:sz="4" w:space="0" w:color="auto"/>
              <w:bottom w:val="single" w:sz="4" w:space="0" w:color="auto"/>
              <w:right w:val="single" w:sz="4" w:space="0" w:color="auto"/>
            </w:tcBorders>
          </w:tcPr>
          <w:p w:rsidR="009231B6" w:rsidRPr="00C26F77" w:rsidRDefault="009231B6" w:rsidP="00D16A2C">
            <w:pPr>
              <w:adjustRightInd w:val="0"/>
              <w:spacing w:line="400" w:lineRule="exact"/>
              <w:rPr>
                <w:rFonts w:eastAsia="標楷體" w:hAnsi="標楷體"/>
                <w:color w:val="000000" w:themeColor="text1"/>
                <w:sz w:val="28"/>
                <w:szCs w:val="28"/>
              </w:rPr>
            </w:pPr>
            <w:r w:rsidRPr="00C26F77">
              <w:rPr>
                <w:rFonts w:eastAsia="標楷體" w:hAnsi="標楷體" w:hint="eastAsia"/>
                <w:color w:val="000000" w:themeColor="text1"/>
                <w:sz w:val="28"/>
                <w:szCs w:val="28"/>
              </w:rPr>
              <w:t xml:space="preserve">　　　年　　　月　　　日</w:t>
            </w:r>
          </w:p>
        </w:tc>
      </w:tr>
    </w:tbl>
    <w:p w:rsidR="009231B6" w:rsidRPr="00C26F77" w:rsidRDefault="009231B6" w:rsidP="009231B6">
      <w:pPr>
        <w:rPr>
          <w:rFonts w:eastAsia="標楷體"/>
          <w:color w:val="000000" w:themeColor="text1"/>
          <w:sz w:val="26"/>
          <w:szCs w:val="26"/>
        </w:rPr>
      </w:pPr>
      <w:proofErr w:type="gramStart"/>
      <w:r w:rsidRPr="00C26F77">
        <w:rPr>
          <w:rFonts w:eastAsia="標楷體"/>
          <w:color w:val="000000" w:themeColor="text1"/>
          <w:sz w:val="26"/>
          <w:szCs w:val="26"/>
        </w:rPr>
        <w:t>註</w:t>
      </w:r>
      <w:proofErr w:type="gramEnd"/>
      <w:r w:rsidRPr="00C26F77">
        <w:rPr>
          <w:rFonts w:eastAsia="標楷體"/>
          <w:color w:val="000000" w:themeColor="text1"/>
          <w:sz w:val="26"/>
          <w:szCs w:val="26"/>
        </w:rPr>
        <w:t>：</w:t>
      </w:r>
      <w:r w:rsidRPr="00C26F77">
        <w:rPr>
          <w:rFonts w:eastAsia="標楷體" w:hint="eastAsia"/>
          <w:color w:val="000000" w:themeColor="text1"/>
          <w:sz w:val="26"/>
          <w:szCs w:val="26"/>
        </w:rPr>
        <w:t>平均未達七十五分者，不得予以補（捐）助。</w:t>
      </w:r>
    </w:p>
    <w:p w:rsidR="00AA2243" w:rsidRPr="00C26F77" w:rsidRDefault="00AA2243">
      <w:pPr>
        <w:snapToGrid w:val="0"/>
        <w:spacing w:line="360" w:lineRule="auto"/>
        <w:jc w:val="both"/>
        <w:rPr>
          <w:rFonts w:ascii="標楷體" w:eastAsia="標楷體" w:hAnsi="標楷體"/>
          <w:color w:val="000000" w:themeColor="text1"/>
        </w:rPr>
      </w:pPr>
    </w:p>
    <w:p w:rsidR="00AA2243" w:rsidRPr="00C26F77" w:rsidRDefault="00AA2243">
      <w:pPr>
        <w:snapToGrid w:val="0"/>
        <w:spacing w:line="360" w:lineRule="auto"/>
        <w:jc w:val="both"/>
        <w:rPr>
          <w:rFonts w:ascii="標楷體" w:eastAsia="標楷體" w:hAnsi="標楷體"/>
          <w:color w:val="000000" w:themeColor="text1"/>
        </w:rPr>
      </w:pPr>
    </w:p>
    <w:p w:rsidR="00320D69" w:rsidRPr="00C26F77" w:rsidRDefault="00320D69">
      <w:pPr>
        <w:snapToGrid w:val="0"/>
        <w:spacing w:line="360" w:lineRule="auto"/>
        <w:jc w:val="both"/>
        <w:rPr>
          <w:rFonts w:ascii="標楷體" w:eastAsia="標楷體" w:hAnsi="標楷體"/>
          <w:color w:val="000000" w:themeColor="text1"/>
        </w:rPr>
      </w:pPr>
    </w:p>
    <w:p w:rsidR="00320D69" w:rsidRPr="00C26F77" w:rsidRDefault="00320D69">
      <w:pPr>
        <w:snapToGrid w:val="0"/>
        <w:spacing w:line="360" w:lineRule="auto"/>
        <w:jc w:val="both"/>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92032" behindDoc="0" locked="0" layoutInCell="1" allowOverlap="1">
                <wp:simplePos x="0" y="0"/>
                <wp:positionH relativeFrom="column">
                  <wp:posOffset>5292090</wp:posOffset>
                </wp:positionH>
                <wp:positionV relativeFrom="paragraph">
                  <wp:posOffset>-244983</wp:posOffset>
                </wp:positionV>
                <wp:extent cx="1295403" cy="257175"/>
                <wp:effectExtent l="0" t="0" r="19047" b="28575"/>
                <wp:wrapNone/>
                <wp:docPr id="9" name="文字方塊 30"/>
                <wp:cNvGraphicFramePr/>
                <a:graphic xmlns:a="http://schemas.openxmlformats.org/drawingml/2006/main">
                  <a:graphicData uri="http://schemas.microsoft.com/office/word/2010/wordprocessingShape">
                    <wps:wsp>
                      <wps:cNvSpPr txBox="1"/>
                      <wps:spPr>
                        <a:xfrm>
                          <a:off x="0" y="0"/>
                          <a:ext cx="1295403"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計畫申請書封面\</w:t>
                            </w:r>
                          </w:p>
                        </w:txbxContent>
                      </wps:txbx>
                      <wps:bodyPr vert="horz" wrap="square" lIns="91440" tIns="45720" rIns="91440" bIns="45720" anchor="t" anchorCtr="0" compatLnSpc="0">
                        <a:noAutofit/>
                      </wps:bodyPr>
                    </wps:wsp>
                  </a:graphicData>
                </a:graphic>
              </wp:anchor>
            </w:drawing>
          </mc:Choice>
          <mc:Fallback>
            <w:pict>
              <v:shape id="文字方塊 30" o:spid="_x0000_s1030" type="#_x0000_t202" style="position:absolute;left:0;text-align:left;margin-left:416.7pt;margin-top:-19.3pt;width:102pt;height:20.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計畫申請書封面\</w:t>
                      </w:r>
                    </w:p>
                  </w:txbxContent>
                </v:textbox>
              </v:shape>
            </w:pict>
          </mc:Fallback>
        </mc:AlternateContent>
      </w:r>
    </w:p>
    <w:p w:rsidR="00320D69" w:rsidRPr="00C26F77" w:rsidRDefault="00320D69">
      <w:pPr>
        <w:snapToGrid w:val="0"/>
        <w:spacing w:line="360" w:lineRule="auto"/>
        <w:jc w:val="both"/>
        <w:rPr>
          <w:rFonts w:ascii="標楷體" w:eastAsia="標楷體" w:hAnsi="標楷體"/>
          <w:color w:val="000000" w:themeColor="text1"/>
        </w:rPr>
      </w:pPr>
    </w:p>
    <w:p w:rsidR="00AA2243" w:rsidRPr="00C26F77" w:rsidRDefault="00B4702F">
      <w:pPr>
        <w:snapToGrid w:val="0"/>
        <w:spacing w:line="360" w:lineRule="auto"/>
        <w:jc w:val="both"/>
        <w:rPr>
          <w:rFonts w:ascii="標楷體" w:eastAsia="標楷體" w:hAnsi="標楷體"/>
          <w:color w:val="000000" w:themeColor="text1"/>
        </w:rPr>
      </w:pPr>
      <w:r w:rsidRPr="00C26F77">
        <w:rPr>
          <w:rFonts w:ascii="標楷體" w:eastAsia="標楷體" w:hAnsi="標楷體"/>
          <w:noProof/>
          <w:color w:val="000000" w:themeColor="text1"/>
        </w:rPr>
        <w:drawing>
          <wp:anchor distT="0" distB="0" distL="114300" distR="114300" simplePos="0" relativeHeight="251677696" behindDoc="0" locked="0" layoutInCell="1" allowOverlap="1">
            <wp:simplePos x="0" y="0"/>
            <wp:positionH relativeFrom="column">
              <wp:posOffset>1866903</wp:posOffset>
            </wp:positionH>
            <wp:positionV relativeFrom="paragraph">
              <wp:posOffset>167006</wp:posOffset>
            </wp:positionV>
            <wp:extent cx="2409828" cy="2409828"/>
            <wp:effectExtent l="0" t="0" r="0" b="0"/>
            <wp:wrapNone/>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409828" cy="2409828"/>
                    </a:xfrm>
                    <a:prstGeom prst="rect">
                      <a:avLst/>
                    </a:prstGeom>
                    <a:noFill/>
                    <a:ln>
                      <a:noFill/>
                      <a:prstDash/>
                    </a:ln>
                  </pic:spPr>
                </pic:pic>
              </a:graphicData>
            </a:graphic>
          </wp:anchor>
        </w:drawing>
      </w: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320D69" w:rsidRPr="00C26F77" w:rsidRDefault="00320D69">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snapToGrid w:val="0"/>
        <w:spacing w:line="360" w:lineRule="auto"/>
        <w:jc w:val="both"/>
        <w:rPr>
          <w:rFonts w:ascii="標楷體" w:eastAsia="標楷體" w:hAnsi="標楷體"/>
          <w:color w:val="000000" w:themeColor="text1"/>
          <w:szCs w:val="22"/>
          <w:shd w:val="clear" w:color="auto" w:fill="FFFFFF"/>
        </w:rPr>
      </w:pPr>
    </w:p>
    <w:p w:rsidR="00AA2243" w:rsidRPr="00C26F77" w:rsidRDefault="00AA2243">
      <w:pPr>
        <w:widowControl/>
        <w:spacing w:line="360" w:lineRule="auto"/>
        <w:ind w:left="1947" w:hanging="1947"/>
        <w:jc w:val="center"/>
        <w:rPr>
          <w:rFonts w:ascii="標楷體" w:eastAsia="標楷體" w:hAnsi="標楷體"/>
          <w:b/>
          <w:bCs/>
          <w:color w:val="000000" w:themeColor="text1"/>
          <w:sz w:val="52"/>
          <w:szCs w:val="52"/>
        </w:rPr>
      </w:pPr>
    </w:p>
    <w:p w:rsidR="00AA2243" w:rsidRPr="00C26F77" w:rsidRDefault="00B4702F">
      <w:pPr>
        <w:widowControl/>
        <w:spacing w:line="360" w:lineRule="auto"/>
        <w:ind w:left="1947" w:hanging="1947"/>
        <w:jc w:val="center"/>
        <w:rPr>
          <w:rFonts w:ascii="標楷體" w:eastAsia="標楷體" w:hAnsi="標楷體"/>
          <w:b/>
          <w:bCs/>
          <w:color w:val="000000" w:themeColor="text1"/>
          <w:sz w:val="52"/>
          <w:szCs w:val="52"/>
        </w:rPr>
      </w:pPr>
      <w:r w:rsidRPr="00C26F77">
        <w:rPr>
          <w:rFonts w:ascii="標楷體" w:eastAsia="標楷體" w:hAnsi="標楷體"/>
          <w:b/>
          <w:bCs/>
          <w:color w:val="000000" w:themeColor="text1"/>
          <w:sz w:val="52"/>
          <w:szCs w:val="52"/>
        </w:rPr>
        <w:t>衛 生 福 利 部</w:t>
      </w:r>
    </w:p>
    <w:p w:rsidR="00AA2243" w:rsidRPr="00C26F77" w:rsidRDefault="00B4702F">
      <w:pPr>
        <w:widowControl/>
        <w:spacing w:line="360" w:lineRule="auto"/>
        <w:ind w:left="1767" w:right="-566" w:hanging="2051"/>
        <w:jc w:val="center"/>
        <w:rPr>
          <w:rFonts w:ascii="標楷體" w:eastAsia="標楷體" w:hAnsi="標楷體"/>
          <w:b/>
          <w:bCs/>
          <w:color w:val="000000" w:themeColor="text1"/>
          <w:sz w:val="52"/>
          <w:szCs w:val="52"/>
        </w:rPr>
      </w:pPr>
      <w:proofErr w:type="gramStart"/>
      <w:r w:rsidRPr="00C26F77">
        <w:rPr>
          <w:rFonts w:ascii="標楷體" w:eastAsia="標楷體" w:hAnsi="標楷體"/>
          <w:b/>
          <w:bCs/>
          <w:color w:val="000000" w:themeColor="text1"/>
          <w:sz w:val="52"/>
          <w:szCs w:val="52"/>
        </w:rPr>
        <w:t>113</w:t>
      </w:r>
      <w:proofErr w:type="gramEnd"/>
      <w:r w:rsidRPr="00C26F77">
        <w:rPr>
          <w:rFonts w:ascii="標楷體" w:eastAsia="標楷體" w:hAnsi="標楷體"/>
          <w:b/>
          <w:bCs/>
          <w:color w:val="000000" w:themeColor="text1"/>
          <w:sz w:val="52"/>
          <w:szCs w:val="52"/>
        </w:rPr>
        <w:t>年度「原住民族地區口腔衛生教育計畫」</w:t>
      </w:r>
    </w:p>
    <w:p w:rsidR="00AA2243" w:rsidRPr="00C26F77" w:rsidRDefault="00B4702F">
      <w:pPr>
        <w:widowControl/>
        <w:spacing w:line="360" w:lineRule="auto"/>
        <w:ind w:left="1770" w:hanging="1770"/>
        <w:jc w:val="center"/>
        <w:rPr>
          <w:rFonts w:ascii="標楷體" w:eastAsia="標楷體" w:hAnsi="標楷體"/>
          <w:b/>
          <w:color w:val="000000" w:themeColor="text1"/>
          <w:sz w:val="52"/>
          <w:szCs w:val="52"/>
        </w:rPr>
      </w:pPr>
      <w:r w:rsidRPr="00C26F77">
        <w:rPr>
          <w:rFonts w:ascii="標楷體" w:eastAsia="標楷體" w:hAnsi="標楷體"/>
          <w:b/>
          <w:color w:val="000000" w:themeColor="text1"/>
          <w:sz w:val="52"/>
          <w:szCs w:val="52"/>
        </w:rPr>
        <w:t>計畫申請書</w:t>
      </w:r>
    </w:p>
    <w:p w:rsidR="00AA2243" w:rsidRPr="00C26F77" w:rsidRDefault="00AA2243">
      <w:pPr>
        <w:widowControl/>
        <w:spacing w:line="360" w:lineRule="auto"/>
        <w:ind w:left="1360" w:hanging="1360"/>
        <w:jc w:val="center"/>
        <w:rPr>
          <w:rFonts w:ascii="標楷體" w:eastAsia="標楷體" w:hAnsi="標楷體"/>
          <w:color w:val="000000" w:themeColor="text1"/>
          <w:sz w:val="40"/>
          <w:szCs w:val="32"/>
        </w:rPr>
      </w:pPr>
    </w:p>
    <w:p w:rsidR="00AA2243" w:rsidRPr="00C26F77" w:rsidRDefault="00B4702F">
      <w:pPr>
        <w:widowControl/>
        <w:spacing w:line="360" w:lineRule="auto"/>
        <w:rPr>
          <w:rFonts w:ascii="標楷體" w:eastAsia="標楷體" w:hAnsi="標楷體"/>
          <w:color w:val="000000" w:themeColor="text1"/>
        </w:rPr>
      </w:pPr>
      <w:r w:rsidRPr="00C26F77">
        <w:rPr>
          <w:rFonts w:ascii="標楷體" w:eastAsia="標楷體" w:hAnsi="標楷體"/>
          <w:color w:val="000000" w:themeColor="text1"/>
          <w:sz w:val="32"/>
        </w:rPr>
        <w:t>申請單位：</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計畫聯絡人：</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聯絡電話/手機：</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E-mail：</w:t>
      </w:r>
    </w:p>
    <w:p w:rsidR="00AA2243" w:rsidRPr="00C26F77" w:rsidRDefault="00AA2243">
      <w:pPr>
        <w:widowControl/>
        <w:spacing w:line="360" w:lineRule="auto"/>
        <w:rPr>
          <w:rFonts w:ascii="標楷體" w:eastAsia="標楷體" w:hAnsi="標楷體"/>
          <w:color w:val="000000" w:themeColor="text1"/>
          <w:sz w:val="32"/>
        </w:rPr>
      </w:pPr>
    </w:p>
    <w:p w:rsidR="00AA2243" w:rsidRPr="00C26F77" w:rsidRDefault="00AA2243">
      <w:pPr>
        <w:widowControl/>
        <w:spacing w:line="360" w:lineRule="auto"/>
        <w:rPr>
          <w:rFonts w:ascii="標楷體" w:eastAsia="標楷體" w:hAnsi="標楷體"/>
          <w:color w:val="000000" w:themeColor="text1"/>
          <w:sz w:val="32"/>
        </w:rPr>
      </w:pPr>
    </w:p>
    <w:p w:rsidR="00AA2243" w:rsidRPr="00C26F77" w:rsidRDefault="00B4702F">
      <w:pPr>
        <w:widowControl/>
        <w:snapToGrid w:val="0"/>
        <w:spacing w:line="360" w:lineRule="auto"/>
        <w:jc w:val="center"/>
        <w:rPr>
          <w:rFonts w:ascii="標楷體" w:eastAsia="標楷體" w:hAnsi="標楷體"/>
          <w:color w:val="000000" w:themeColor="text1"/>
        </w:rPr>
      </w:pPr>
      <w:r w:rsidRPr="00C26F77">
        <w:rPr>
          <w:rFonts w:ascii="標楷體" w:eastAsia="標楷體" w:hAnsi="標楷體"/>
          <w:color w:val="000000" w:themeColor="text1"/>
          <w:sz w:val="32"/>
          <w:szCs w:val="32"/>
          <w:shd w:val="clear" w:color="auto" w:fill="FFFFFF"/>
        </w:rPr>
        <w:t>中華民國   年   月   日</w:t>
      </w:r>
    </w:p>
    <w:p w:rsidR="00320D69" w:rsidRPr="00C26F77" w:rsidRDefault="00320D69">
      <w:pPr>
        <w:spacing w:line="360" w:lineRule="auto"/>
        <w:jc w:val="center"/>
        <w:rPr>
          <w:rFonts w:ascii="標楷體" w:eastAsia="標楷體" w:hAnsi="標楷體"/>
          <w:b/>
          <w:color w:val="000000" w:themeColor="text1"/>
          <w:sz w:val="36"/>
        </w:rPr>
      </w:pPr>
    </w:p>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79744" behindDoc="0" locked="0" layoutInCell="1" allowOverlap="1">
                <wp:simplePos x="0" y="0"/>
                <wp:positionH relativeFrom="column">
                  <wp:posOffset>5404485</wp:posOffset>
                </wp:positionH>
                <wp:positionV relativeFrom="paragraph">
                  <wp:posOffset>-265811</wp:posOffset>
                </wp:positionV>
                <wp:extent cx="1295403" cy="257175"/>
                <wp:effectExtent l="0" t="0" r="19047" b="28575"/>
                <wp:wrapNone/>
                <wp:docPr id="11" name="文字方塊 30"/>
                <wp:cNvGraphicFramePr/>
                <a:graphic xmlns:a="http://schemas.openxmlformats.org/drawingml/2006/main">
                  <a:graphicData uri="http://schemas.microsoft.com/office/word/2010/wordprocessingShape">
                    <wps:wsp>
                      <wps:cNvSpPr txBox="1"/>
                      <wps:spPr>
                        <a:xfrm>
                          <a:off x="0" y="0"/>
                          <a:ext cx="1295403"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計畫申請書附件</w:t>
                            </w:r>
                          </w:p>
                        </w:txbxContent>
                      </wps:txbx>
                      <wps:bodyPr vert="horz" wrap="square" lIns="91440" tIns="45720" rIns="91440" bIns="45720" anchor="t" anchorCtr="0" compatLnSpc="0">
                        <a:noAutofit/>
                      </wps:bodyPr>
                    </wps:wsp>
                  </a:graphicData>
                </a:graphic>
              </wp:anchor>
            </w:drawing>
          </mc:Choice>
          <mc:Fallback>
            <w:pict>
              <v:shape id="_x0000_s1031" type="#_x0000_t202" style="position:absolute;left:0;text-align:left;margin-left:425.55pt;margin-top:-20.95pt;width:102pt;height:20.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計畫申請書附件</w:t>
                      </w:r>
                    </w:p>
                  </w:txbxContent>
                </v:textbox>
              </v:shape>
            </w:pict>
          </mc:Fallback>
        </mc:AlternateContent>
      </w:r>
      <w:proofErr w:type="gramStart"/>
      <w:r w:rsidRPr="00C26F77">
        <w:rPr>
          <w:rFonts w:ascii="標楷體" w:eastAsia="標楷體" w:hAnsi="標楷體"/>
          <w:b/>
          <w:color w:val="000000" w:themeColor="text1"/>
          <w:sz w:val="36"/>
        </w:rPr>
        <w:t>113</w:t>
      </w:r>
      <w:proofErr w:type="gramEnd"/>
      <w:r w:rsidRPr="00C26F77">
        <w:rPr>
          <w:rFonts w:ascii="標楷體" w:eastAsia="標楷體" w:hAnsi="標楷體"/>
          <w:b/>
          <w:color w:val="000000" w:themeColor="text1"/>
          <w:sz w:val="36"/>
        </w:rPr>
        <w:t>年度「原住民族地區口腔衛生教育計畫」</w:t>
      </w:r>
    </w:p>
    <w:p w:rsidR="00AA2243" w:rsidRPr="00C26F77" w:rsidRDefault="00B4702F">
      <w:pPr>
        <w:spacing w:line="360" w:lineRule="auto"/>
        <w:ind w:hanging="540"/>
        <w:jc w:val="center"/>
        <w:rPr>
          <w:rFonts w:ascii="標楷體" w:eastAsia="標楷體" w:hAnsi="標楷體"/>
          <w:color w:val="000000" w:themeColor="text1"/>
        </w:rPr>
      </w:pPr>
      <w:r w:rsidRPr="00C26F77">
        <w:rPr>
          <w:rFonts w:ascii="標楷體" w:eastAsia="標楷體" w:hAnsi="標楷體"/>
          <w:b/>
          <w:color w:val="000000" w:themeColor="text1"/>
          <w:sz w:val="36"/>
        </w:rPr>
        <w:t xml:space="preserve">    綜合資料表</w:t>
      </w:r>
    </w:p>
    <w:tbl>
      <w:tblPr>
        <w:tblW w:w="10098" w:type="dxa"/>
        <w:jc w:val="center"/>
        <w:tblLayout w:type="fixed"/>
        <w:tblCellMar>
          <w:left w:w="10" w:type="dxa"/>
          <w:right w:w="10" w:type="dxa"/>
        </w:tblCellMar>
        <w:tblLook w:val="04A0" w:firstRow="1" w:lastRow="0" w:firstColumn="1" w:lastColumn="0" w:noHBand="0" w:noVBand="1"/>
      </w:tblPr>
      <w:tblGrid>
        <w:gridCol w:w="1782"/>
        <w:gridCol w:w="1033"/>
        <w:gridCol w:w="16"/>
        <w:gridCol w:w="690"/>
        <w:gridCol w:w="360"/>
        <w:gridCol w:w="1170"/>
        <w:gridCol w:w="24"/>
        <w:gridCol w:w="869"/>
        <w:gridCol w:w="1765"/>
        <w:gridCol w:w="17"/>
        <w:gridCol w:w="744"/>
        <w:gridCol w:w="1628"/>
      </w:tblGrid>
      <w:tr w:rsidR="00C26F77" w:rsidRPr="00C26F77">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sz w:val="24"/>
                <w:szCs w:val="28"/>
              </w:rPr>
            </w:pPr>
            <w:r w:rsidRPr="00C26F77">
              <w:rPr>
                <w:rFonts w:ascii="標楷體" w:eastAsia="標楷體" w:hAnsi="標楷體"/>
                <w:color w:val="000000" w:themeColor="text1"/>
                <w:sz w:val="24"/>
                <w:szCs w:val="28"/>
              </w:rPr>
              <w:t>計畫名稱</w:t>
            </w:r>
          </w:p>
        </w:tc>
        <w:tc>
          <w:tcPr>
            <w:tcW w:w="8316" w:type="dxa"/>
            <w:gridSpan w:val="11"/>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rPr>
                <w:rFonts w:ascii="標楷體" w:eastAsia="標楷體" w:hAnsi="標楷體"/>
                <w:color w:val="000000" w:themeColor="text1"/>
                <w:sz w:val="24"/>
                <w:szCs w:val="28"/>
              </w:rPr>
            </w:pPr>
          </w:p>
        </w:tc>
      </w:tr>
      <w:tr w:rsidR="00C26F77" w:rsidRPr="00C26F77">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sz w:val="24"/>
                <w:szCs w:val="28"/>
              </w:rPr>
            </w:pPr>
            <w:r w:rsidRPr="00C26F77">
              <w:rPr>
                <w:rFonts w:ascii="標楷體" w:eastAsia="標楷體" w:hAnsi="標楷體"/>
                <w:color w:val="000000" w:themeColor="text1"/>
                <w:sz w:val="24"/>
                <w:szCs w:val="28"/>
              </w:rPr>
              <w:t>執行單位</w:t>
            </w:r>
          </w:p>
        </w:tc>
        <w:tc>
          <w:tcPr>
            <w:tcW w:w="8316" w:type="dxa"/>
            <w:gridSpan w:val="11"/>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rPr>
                <w:rFonts w:ascii="標楷體" w:eastAsia="標楷體" w:hAnsi="標楷體"/>
                <w:color w:val="000000" w:themeColor="text1"/>
                <w:sz w:val="24"/>
                <w:szCs w:val="28"/>
              </w:rPr>
            </w:pPr>
          </w:p>
        </w:tc>
      </w:tr>
      <w:tr w:rsidR="00C26F77" w:rsidRPr="00C26F77">
        <w:trPr>
          <w:cantSplit/>
          <w:trHeight w:val="360"/>
          <w:jc w:val="center"/>
        </w:trPr>
        <w:tc>
          <w:tcPr>
            <w:tcW w:w="178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b/>
                <w:color w:val="000000" w:themeColor="text1"/>
              </w:rPr>
            </w:pPr>
            <w:r w:rsidRPr="00C26F77">
              <w:rPr>
                <w:rFonts w:ascii="標楷體" w:eastAsia="標楷體" w:hAnsi="標楷體"/>
                <w:b/>
                <w:color w:val="000000" w:themeColor="text1"/>
              </w:rPr>
              <w:t>申請補助金額</w:t>
            </w:r>
          </w:p>
        </w:tc>
        <w:tc>
          <w:tcPr>
            <w:tcW w:w="1739" w:type="dxa"/>
            <w:gridSpan w:val="3"/>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b/>
                <w:color w:val="000000" w:themeColor="text1"/>
              </w:rPr>
            </w:pPr>
            <w:r w:rsidRPr="00C26F77">
              <w:rPr>
                <w:rFonts w:ascii="標楷體" w:eastAsia="標楷體" w:hAnsi="標楷體"/>
                <w:b/>
                <w:color w:val="000000" w:themeColor="text1"/>
              </w:rPr>
              <w:t>項目</w:t>
            </w:r>
          </w:p>
        </w:tc>
        <w:tc>
          <w:tcPr>
            <w:tcW w:w="6577" w:type="dxa"/>
            <w:gridSpan w:val="8"/>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b/>
                <w:color w:val="000000" w:themeColor="text1"/>
              </w:rPr>
            </w:pPr>
            <w:r w:rsidRPr="00C26F77">
              <w:rPr>
                <w:rFonts w:ascii="標楷體" w:eastAsia="標楷體" w:hAnsi="標楷體"/>
                <w:b/>
                <w:color w:val="000000" w:themeColor="text1"/>
              </w:rPr>
              <w:t>申請金額</w:t>
            </w: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人事費</w:t>
            </w:r>
          </w:p>
        </w:tc>
        <w:tc>
          <w:tcPr>
            <w:tcW w:w="6577" w:type="dxa"/>
            <w:gridSpan w:val="8"/>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rPr>
                <w:rFonts w:ascii="標楷體" w:eastAsia="標楷體" w:hAnsi="標楷體"/>
                <w:color w:val="000000" w:themeColor="text1"/>
              </w:rPr>
            </w:pP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業務費</w:t>
            </w:r>
          </w:p>
        </w:tc>
        <w:tc>
          <w:tcPr>
            <w:tcW w:w="6577" w:type="dxa"/>
            <w:gridSpan w:val="8"/>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rPr>
                <w:rFonts w:ascii="標楷體" w:eastAsia="標楷體" w:hAnsi="標楷體"/>
                <w:color w:val="000000" w:themeColor="text1"/>
              </w:rPr>
            </w:pP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管理費</w:t>
            </w:r>
          </w:p>
        </w:tc>
        <w:tc>
          <w:tcPr>
            <w:tcW w:w="6577" w:type="dxa"/>
            <w:gridSpan w:val="8"/>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論次服務費</w:t>
            </w:r>
          </w:p>
        </w:tc>
        <w:tc>
          <w:tcPr>
            <w:tcW w:w="6577" w:type="dxa"/>
            <w:gridSpan w:val="8"/>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口腔評估費</w:t>
            </w:r>
          </w:p>
        </w:tc>
        <w:tc>
          <w:tcPr>
            <w:tcW w:w="6577" w:type="dxa"/>
            <w:gridSpan w:val="8"/>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b/>
                <w:color w:val="000000" w:themeColor="text1"/>
              </w:rPr>
            </w:pPr>
          </w:p>
        </w:tc>
        <w:tc>
          <w:tcPr>
            <w:tcW w:w="1739"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b/>
                <w:color w:val="000000" w:themeColor="text1"/>
              </w:rPr>
            </w:pPr>
            <w:r w:rsidRPr="00C26F77">
              <w:rPr>
                <w:rFonts w:ascii="標楷體" w:eastAsia="標楷體" w:hAnsi="標楷體"/>
                <w:b/>
                <w:color w:val="000000" w:themeColor="text1"/>
              </w:rPr>
              <w:t>合  　　　　計</w:t>
            </w:r>
          </w:p>
        </w:tc>
        <w:tc>
          <w:tcPr>
            <w:tcW w:w="6577" w:type="dxa"/>
            <w:gridSpan w:val="8"/>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共</w:t>
            </w:r>
            <w:proofErr w:type="gramStart"/>
            <w:r w:rsidRPr="00C26F77">
              <w:rPr>
                <w:rFonts w:ascii="標楷體" w:eastAsia="標楷體" w:hAnsi="標楷體"/>
                <w:color w:val="000000" w:themeColor="text1"/>
              </w:rPr>
              <w:t>＿＿＿</w:t>
            </w:r>
            <w:proofErr w:type="gramEnd"/>
            <w:r w:rsidRPr="00C26F77">
              <w:rPr>
                <w:rFonts w:ascii="標楷體" w:eastAsia="標楷體" w:hAnsi="標楷體"/>
                <w:color w:val="000000" w:themeColor="text1"/>
              </w:rPr>
              <w:t>萬元整。</w:t>
            </w:r>
          </w:p>
        </w:tc>
      </w:tr>
      <w:tr w:rsidR="00C26F77" w:rsidRPr="00C26F77">
        <w:trPr>
          <w:cantSplit/>
          <w:trHeight w:val="533"/>
          <w:jc w:val="center"/>
        </w:trPr>
        <w:tc>
          <w:tcPr>
            <w:tcW w:w="178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簽約代表人</w:t>
            </w:r>
          </w:p>
        </w:tc>
        <w:tc>
          <w:tcPr>
            <w:tcW w:w="103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1066" w:type="dxa"/>
            <w:gridSpan w:val="3"/>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職  稱</w:t>
            </w:r>
          </w:p>
        </w:tc>
        <w:tc>
          <w:tcPr>
            <w:tcW w:w="6217" w:type="dxa"/>
            <w:gridSpan w:val="7"/>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計畫主持人</w:t>
            </w:r>
          </w:p>
        </w:tc>
        <w:tc>
          <w:tcPr>
            <w:tcW w:w="103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106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職  稱</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89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電  話</w:t>
            </w:r>
          </w:p>
        </w:tc>
        <w:tc>
          <w:tcPr>
            <w:tcW w:w="17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7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傳　真</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E-mail</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ind w:firstLine="68"/>
              <w:jc w:val="center"/>
              <w:rPr>
                <w:rFonts w:ascii="標楷體" w:eastAsia="標楷體" w:hAnsi="標楷體"/>
                <w:color w:val="000000" w:themeColor="text1"/>
              </w:rPr>
            </w:pPr>
            <w:r w:rsidRPr="00C26F77">
              <w:rPr>
                <w:rFonts w:ascii="標楷體" w:eastAsia="標楷體" w:hAnsi="標楷體"/>
                <w:color w:val="000000" w:themeColor="text1"/>
              </w:rPr>
              <w:t>連絡地址</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計畫負責人</w:t>
            </w:r>
          </w:p>
        </w:tc>
        <w:tc>
          <w:tcPr>
            <w:tcW w:w="103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106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職  稱</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89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電  話</w:t>
            </w:r>
          </w:p>
        </w:tc>
        <w:tc>
          <w:tcPr>
            <w:tcW w:w="17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7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傳　真</w:t>
            </w:r>
          </w:p>
        </w:tc>
        <w:tc>
          <w:tcPr>
            <w:tcW w:w="16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E-mail</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連絡地址</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ind w:firstLine="68"/>
              <w:jc w:val="center"/>
              <w:rPr>
                <w:rFonts w:ascii="標楷體" w:eastAsia="標楷體" w:hAnsi="標楷體"/>
                <w:color w:val="000000" w:themeColor="text1"/>
              </w:rPr>
            </w:pPr>
            <w:r w:rsidRPr="00C26F77">
              <w:rPr>
                <w:rFonts w:ascii="標楷體" w:eastAsia="標楷體" w:hAnsi="標楷體"/>
                <w:color w:val="000000" w:themeColor="text1"/>
              </w:rPr>
              <w:t>計畫連絡人</w:t>
            </w:r>
          </w:p>
        </w:tc>
        <w:tc>
          <w:tcPr>
            <w:tcW w:w="1049"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1050"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職  稱</w:t>
            </w:r>
          </w:p>
        </w:tc>
        <w:tc>
          <w:tcPr>
            <w:tcW w:w="119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869"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電  話</w:t>
            </w:r>
          </w:p>
        </w:tc>
        <w:tc>
          <w:tcPr>
            <w:tcW w:w="1782"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c>
          <w:tcPr>
            <w:tcW w:w="74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傳　真</w:t>
            </w:r>
          </w:p>
        </w:tc>
        <w:tc>
          <w:tcPr>
            <w:tcW w:w="1628"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E-mail</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r w:rsidR="00C26F77" w:rsidRPr="00C26F77">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ind w:firstLine="68"/>
              <w:jc w:val="center"/>
              <w:rPr>
                <w:rFonts w:ascii="標楷體" w:eastAsia="標楷體" w:hAnsi="標楷體"/>
                <w:color w:val="000000" w:themeColor="text1"/>
              </w:rPr>
            </w:pPr>
            <w:r w:rsidRPr="00C26F77">
              <w:rPr>
                <w:rFonts w:ascii="標楷體" w:eastAsia="標楷體" w:hAnsi="標楷體"/>
                <w:color w:val="000000" w:themeColor="text1"/>
              </w:rPr>
              <w:t>連絡地址</w:t>
            </w:r>
          </w:p>
        </w:tc>
        <w:tc>
          <w:tcPr>
            <w:tcW w:w="8316"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C26F77" w:rsidRDefault="00AA2243">
            <w:pPr>
              <w:spacing w:line="360" w:lineRule="auto"/>
              <w:jc w:val="center"/>
              <w:rPr>
                <w:rFonts w:ascii="標楷體" w:eastAsia="標楷體" w:hAnsi="標楷體"/>
                <w:color w:val="000000" w:themeColor="text1"/>
              </w:rPr>
            </w:pPr>
          </w:p>
        </w:tc>
      </w:tr>
    </w:tbl>
    <w:p w:rsidR="00AA2243" w:rsidRPr="00C26F77" w:rsidRDefault="00B4702F">
      <w:pPr>
        <w:spacing w:line="360" w:lineRule="auto"/>
        <w:ind w:left="-2"/>
        <w:rPr>
          <w:rFonts w:ascii="標楷體" w:eastAsia="標楷體" w:hAnsi="標楷體"/>
          <w:color w:val="000000" w:themeColor="text1"/>
        </w:rPr>
        <w:sectPr w:rsidR="00AA2243" w:rsidRPr="00C26F77" w:rsidSect="00605BB9">
          <w:headerReference w:type="default" r:id="rId12"/>
          <w:footerReference w:type="default" r:id="rId13"/>
          <w:footerReference w:type="first" r:id="rId14"/>
          <w:pgSz w:w="11906" w:h="16838"/>
          <w:pgMar w:top="1440" w:right="1080" w:bottom="1440" w:left="1080" w:header="567" w:footer="567" w:gutter="0"/>
          <w:pgNumType w:start="1"/>
          <w:cols w:space="720"/>
          <w:titlePg/>
        </w:sectPr>
      </w:pPr>
      <w:r w:rsidRPr="00C26F77">
        <w:rPr>
          <w:rFonts w:ascii="標楷體" w:eastAsia="標楷體" w:hAnsi="標楷體"/>
          <w:color w:val="000000" w:themeColor="text1"/>
          <w:sz w:val="28"/>
          <w:szCs w:val="22"/>
        </w:rPr>
        <w:tab/>
      </w:r>
      <w:r w:rsidRPr="00C26F77">
        <w:rPr>
          <w:rFonts w:ascii="標楷體" w:eastAsia="標楷體" w:hAnsi="標楷體"/>
          <w:color w:val="000000" w:themeColor="text1"/>
        </w:rPr>
        <w:t>（如篇幅不足，請自行增列）</w:t>
      </w:r>
    </w:p>
    <w:p w:rsidR="00AA2243" w:rsidRPr="00C26F77" w:rsidRDefault="00AA2243">
      <w:pPr>
        <w:widowControl/>
        <w:spacing w:line="360" w:lineRule="auto"/>
        <w:rPr>
          <w:rFonts w:ascii="標楷體" w:eastAsia="標楷體" w:hAnsi="標楷體"/>
          <w:color w:val="000000" w:themeColor="text1"/>
        </w:rPr>
      </w:pPr>
    </w:p>
    <w:p w:rsidR="00AA2243" w:rsidRPr="00C26F77" w:rsidRDefault="00B4702F">
      <w:pPr>
        <w:widowControl/>
        <w:spacing w:line="360" w:lineRule="auto"/>
        <w:ind w:left="1947" w:hanging="1947"/>
        <w:jc w:val="center"/>
        <w:rPr>
          <w:rFonts w:ascii="標楷體" w:eastAsia="標楷體" w:hAnsi="標楷體"/>
          <w:color w:val="000000" w:themeColor="text1"/>
        </w:rPr>
      </w:pPr>
      <w:r w:rsidRPr="00C26F77">
        <w:rPr>
          <w:rFonts w:ascii="標楷體" w:eastAsia="標楷體" w:hAnsi="標楷體"/>
          <w:noProof/>
          <w:color w:val="000000" w:themeColor="text1"/>
          <w:sz w:val="36"/>
          <w:szCs w:val="32"/>
        </w:rPr>
        <w:drawing>
          <wp:anchor distT="0" distB="0" distL="114300" distR="114300" simplePos="0" relativeHeight="251681792" behindDoc="0" locked="0" layoutInCell="1" allowOverlap="1">
            <wp:simplePos x="0" y="0"/>
            <wp:positionH relativeFrom="margin">
              <wp:posOffset>2166615</wp:posOffset>
            </wp:positionH>
            <wp:positionV relativeFrom="margin">
              <wp:posOffset>664211</wp:posOffset>
            </wp:positionV>
            <wp:extent cx="2147568" cy="2209803"/>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147568" cy="2209803"/>
                    </a:xfrm>
                    <a:prstGeom prst="rect">
                      <a:avLst/>
                    </a:prstGeom>
                    <a:noFill/>
                    <a:ln>
                      <a:noFill/>
                      <a:prstDash/>
                    </a:ln>
                  </pic:spPr>
                </pic:pic>
              </a:graphicData>
            </a:graphic>
          </wp:anchor>
        </w:drawing>
      </w:r>
    </w:p>
    <w:p w:rsidR="00AA2243" w:rsidRPr="00C26F77" w:rsidRDefault="00AA2243">
      <w:pPr>
        <w:widowControl/>
        <w:spacing w:line="360" w:lineRule="auto"/>
        <w:ind w:left="1947" w:hanging="1947"/>
        <w:jc w:val="center"/>
        <w:rPr>
          <w:rFonts w:ascii="標楷體" w:eastAsia="標楷體" w:hAnsi="標楷體"/>
          <w:b/>
          <w:bCs/>
          <w:color w:val="000000" w:themeColor="text1"/>
          <w:sz w:val="52"/>
        </w:rPr>
      </w:pPr>
    </w:p>
    <w:p w:rsidR="00AA2243" w:rsidRPr="00C26F77" w:rsidRDefault="00AA2243">
      <w:pPr>
        <w:widowControl/>
        <w:spacing w:line="360" w:lineRule="auto"/>
        <w:ind w:left="1947" w:hanging="1947"/>
        <w:jc w:val="center"/>
        <w:rPr>
          <w:rFonts w:ascii="標楷體" w:eastAsia="標楷體" w:hAnsi="標楷體"/>
          <w:b/>
          <w:bCs/>
          <w:color w:val="000000" w:themeColor="text1"/>
          <w:sz w:val="52"/>
        </w:rPr>
      </w:pPr>
    </w:p>
    <w:p w:rsidR="00AA2243" w:rsidRPr="00C26F77" w:rsidRDefault="00AA2243">
      <w:pPr>
        <w:widowControl/>
        <w:spacing w:line="360" w:lineRule="auto"/>
        <w:ind w:left="1947" w:hanging="1947"/>
        <w:jc w:val="center"/>
        <w:rPr>
          <w:rFonts w:ascii="標楷體" w:eastAsia="標楷體" w:hAnsi="標楷體"/>
          <w:b/>
          <w:bCs/>
          <w:color w:val="000000" w:themeColor="text1"/>
          <w:sz w:val="52"/>
        </w:rPr>
      </w:pPr>
    </w:p>
    <w:p w:rsidR="00AA2243" w:rsidRPr="00C26F77" w:rsidRDefault="00AA2243">
      <w:pPr>
        <w:widowControl/>
        <w:spacing w:line="360" w:lineRule="auto"/>
        <w:ind w:left="1947" w:hanging="1947"/>
        <w:jc w:val="center"/>
        <w:rPr>
          <w:rFonts w:ascii="標楷體" w:eastAsia="標楷體" w:hAnsi="標楷體"/>
          <w:b/>
          <w:bCs/>
          <w:color w:val="000000" w:themeColor="text1"/>
          <w:sz w:val="52"/>
        </w:rPr>
      </w:pPr>
    </w:p>
    <w:p w:rsidR="00AA2243" w:rsidRPr="00C26F77" w:rsidRDefault="00B4702F">
      <w:pPr>
        <w:widowControl/>
        <w:spacing w:line="360" w:lineRule="auto"/>
        <w:ind w:left="1947" w:hanging="1947"/>
        <w:jc w:val="center"/>
        <w:rPr>
          <w:rFonts w:ascii="標楷體" w:eastAsia="標楷體" w:hAnsi="標楷體"/>
          <w:b/>
          <w:bCs/>
          <w:color w:val="000000" w:themeColor="text1"/>
          <w:sz w:val="48"/>
          <w:szCs w:val="48"/>
        </w:rPr>
      </w:pPr>
      <w:r w:rsidRPr="00C26F77">
        <w:rPr>
          <w:rFonts w:ascii="標楷體" w:eastAsia="標楷體" w:hAnsi="標楷體"/>
          <w:b/>
          <w:bCs/>
          <w:color w:val="000000" w:themeColor="text1"/>
          <w:sz w:val="48"/>
          <w:szCs w:val="48"/>
        </w:rPr>
        <w:t>衛 生 福 利 部</w:t>
      </w:r>
    </w:p>
    <w:p w:rsidR="00AA2243" w:rsidRPr="00C26F77" w:rsidRDefault="00B4702F">
      <w:pPr>
        <w:widowControl/>
        <w:spacing w:line="360" w:lineRule="auto"/>
        <w:ind w:left="1495" w:right="-340" w:hanging="1779"/>
        <w:jc w:val="center"/>
        <w:rPr>
          <w:rFonts w:ascii="標楷體" w:eastAsia="標楷體" w:hAnsi="標楷體"/>
          <w:b/>
          <w:bCs/>
          <w:color w:val="000000" w:themeColor="text1"/>
          <w:sz w:val="48"/>
          <w:szCs w:val="48"/>
        </w:rPr>
      </w:pPr>
      <w:proofErr w:type="gramStart"/>
      <w:r w:rsidRPr="00C26F77">
        <w:rPr>
          <w:rFonts w:ascii="標楷體" w:eastAsia="標楷體" w:hAnsi="標楷體"/>
          <w:b/>
          <w:bCs/>
          <w:color w:val="000000" w:themeColor="text1"/>
          <w:sz w:val="48"/>
          <w:szCs w:val="48"/>
        </w:rPr>
        <w:t>113</w:t>
      </w:r>
      <w:proofErr w:type="gramEnd"/>
      <w:r w:rsidRPr="00C26F77">
        <w:rPr>
          <w:rFonts w:ascii="標楷體" w:eastAsia="標楷體" w:hAnsi="標楷體"/>
          <w:b/>
          <w:bCs/>
          <w:color w:val="000000" w:themeColor="text1"/>
          <w:sz w:val="48"/>
          <w:szCs w:val="48"/>
        </w:rPr>
        <w:t>年度「原住民族地區口腔衛生教育計畫」</w:t>
      </w:r>
    </w:p>
    <w:p w:rsidR="00AA2243" w:rsidRPr="00C26F77" w:rsidRDefault="00B4702F">
      <w:pPr>
        <w:widowControl/>
        <w:spacing w:line="360" w:lineRule="auto"/>
        <w:ind w:left="1497" w:hanging="1497"/>
        <w:jc w:val="center"/>
        <w:rPr>
          <w:rFonts w:ascii="標楷體" w:eastAsia="標楷體" w:hAnsi="標楷體"/>
          <w:b/>
          <w:color w:val="000000" w:themeColor="text1"/>
          <w:sz w:val="48"/>
          <w:szCs w:val="48"/>
        </w:rPr>
      </w:pPr>
      <w:r w:rsidRPr="00C26F77">
        <w:rPr>
          <w:rFonts w:ascii="標楷體" w:eastAsia="標楷體" w:hAnsi="標楷體"/>
          <w:b/>
          <w:color w:val="000000" w:themeColor="text1"/>
          <w:sz w:val="48"/>
          <w:szCs w:val="48"/>
        </w:rPr>
        <w:t>期中進度報告/期末成果報告</w:t>
      </w:r>
    </w:p>
    <w:p w:rsidR="00AA2243" w:rsidRPr="00C26F77" w:rsidRDefault="00AA2243">
      <w:pPr>
        <w:widowControl/>
        <w:spacing w:line="360" w:lineRule="auto"/>
        <w:rPr>
          <w:rFonts w:ascii="標楷體" w:eastAsia="標楷體" w:hAnsi="標楷體"/>
          <w:color w:val="000000" w:themeColor="text1"/>
          <w:sz w:val="40"/>
          <w:szCs w:val="32"/>
        </w:rPr>
      </w:pPr>
    </w:p>
    <w:p w:rsidR="00AA2243" w:rsidRPr="00C26F77" w:rsidRDefault="00B4702F">
      <w:pPr>
        <w:widowControl/>
        <w:spacing w:line="360" w:lineRule="auto"/>
        <w:rPr>
          <w:rFonts w:ascii="標楷體" w:eastAsia="標楷體" w:hAnsi="標楷體"/>
          <w:color w:val="000000" w:themeColor="text1"/>
        </w:rPr>
      </w:pPr>
      <w:r w:rsidRPr="00C26F77">
        <w:rPr>
          <w:rFonts w:ascii="標楷體" w:eastAsia="標楷體" w:hAnsi="標楷體"/>
          <w:color w:val="000000" w:themeColor="text1"/>
          <w:sz w:val="32"/>
        </w:rPr>
        <w:t>執行單位：</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計畫聯絡人：</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聯絡電話/手機：</w:t>
      </w:r>
    </w:p>
    <w:p w:rsidR="00AA2243" w:rsidRPr="00C26F77" w:rsidRDefault="00B4702F">
      <w:pPr>
        <w:widowControl/>
        <w:spacing w:line="360" w:lineRule="auto"/>
        <w:rPr>
          <w:rFonts w:ascii="標楷體" w:eastAsia="標楷體" w:hAnsi="標楷體"/>
          <w:color w:val="000000" w:themeColor="text1"/>
          <w:sz w:val="32"/>
        </w:rPr>
      </w:pPr>
      <w:r w:rsidRPr="00C26F77">
        <w:rPr>
          <w:rFonts w:ascii="標楷體" w:eastAsia="標楷體" w:hAnsi="標楷體"/>
          <w:color w:val="000000" w:themeColor="text1"/>
          <w:sz w:val="32"/>
        </w:rPr>
        <w:t>E-mail：</w:t>
      </w:r>
    </w:p>
    <w:p w:rsidR="00AA2243" w:rsidRPr="00C26F77" w:rsidRDefault="00AA2243">
      <w:pPr>
        <w:widowControl/>
        <w:snapToGrid w:val="0"/>
        <w:spacing w:line="360" w:lineRule="auto"/>
        <w:rPr>
          <w:rFonts w:ascii="標楷體" w:eastAsia="標楷體" w:hAnsi="標楷體"/>
          <w:color w:val="000000" w:themeColor="text1"/>
          <w:sz w:val="32"/>
          <w:szCs w:val="32"/>
          <w:shd w:val="clear" w:color="auto" w:fill="FFFFFF"/>
        </w:rPr>
      </w:pPr>
    </w:p>
    <w:p w:rsidR="00AA2243" w:rsidRPr="00C26F77" w:rsidRDefault="00B4702F">
      <w:pPr>
        <w:widowControl/>
        <w:snapToGrid w:val="0"/>
        <w:spacing w:line="360" w:lineRule="auto"/>
        <w:jc w:val="center"/>
        <w:rPr>
          <w:rFonts w:ascii="標楷體" w:eastAsia="標楷體" w:hAnsi="標楷體"/>
          <w:color w:val="000000" w:themeColor="text1"/>
        </w:rPr>
      </w:pPr>
      <w:r w:rsidRPr="00C26F77">
        <w:rPr>
          <w:rFonts w:ascii="標楷體" w:eastAsia="標楷體" w:hAnsi="標楷體"/>
          <w:color w:val="000000" w:themeColor="text1"/>
          <w:sz w:val="32"/>
          <w:szCs w:val="32"/>
          <w:shd w:val="clear" w:color="auto" w:fill="FFFFFF"/>
        </w:rPr>
        <w:t>中華民國   年   月   日</w:t>
      </w:r>
    </w:p>
    <w:p w:rsidR="00AA2243" w:rsidRPr="00C26F77" w:rsidRDefault="00B4702F">
      <w:pPr>
        <w:pageBreakBefore/>
        <w:spacing w:line="360" w:lineRule="auto"/>
        <w:jc w:val="center"/>
        <w:rPr>
          <w:rFonts w:ascii="標楷體" w:eastAsia="標楷體" w:hAnsi="標楷體"/>
          <w:color w:val="000000" w:themeColor="text1"/>
        </w:rPr>
      </w:pPr>
      <w:r w:rsidRPr="00C26F77">
        <w:rPr>
          <w:rFonts w:ascii="標楷體" w:eastAsia="標楷體" w:hAnsi="標楷體"/>
          <w:color w:val="000000" w:themeColor="text1"/>
          <w:sz w:val="28"/>
          <w:szCs w:val="22"/>
        </w:rPr>
        <w:lastRenderedPageBreak/>
        <w:t xml:space="preserve"> </w:t>
      </w:r>
      <w:proofErr w:type="gramStart"/>
      <w:r w:rsidRPr="00C26F77">
        <w:rPr>
          <w:rFonts w:ascii="標楷體" w:eastAsia="標楷體" w:hAnsi="標楷體"/>
          <w:b/>
          <w:color w:val="000000" w:themeColor="text1"/>
          <w:sz w:val="36"/>
          <w:szCs w:val="32"/>
        </w:rPr>
        <w:t>113</w:t>
      </w:r>
      <w:proofErr w:type="gramEnd"/>
      <w:r w:rsidRPr="00C26F77">
        <w:rPr>
          <w:rFonts w:ascii="標楷體" w:eastAsia="標楷體" w:hAnsi="標楷體"/>
          <w:b/>
          <w:color w:val="000000" w:themeColor="text1"/>
          <w:sz w:val="36"/>
          <w:szCs w:val="32"/>
        </w:rPr>
        <w:t>年度</w:t>
      </w:r>
      <w:r w:rsidRPr="00C26F77">
        <w:rPr>
          <w:rFonts w:ascii="標楷體" w:eastAsia="標楷體" w:hAnsi="標楷體"/>
          <w:b/>
          <w:bCs/>
          <w:color w:val="000000" w:themeColor="text1"/>
          <w:sz w:val="36"/>
          <w:szCs w:val="32"/>
        </w:rPr>
        <w:t>「</w:t>
      </w:r>
      <w:r w:rsidRPr="00C26F77">
        <w:rPr>
          <w:rFonts w:ascii="標楷體" w:eastAsia="標楷體" w:hAnsi="標楷體"/>
          <w:b/>
          <w:color w:val="000000" w:themeColor="text1"/>
          <w:sz w:val="36"/>
        </w:rPr>
        <w:t>原住民族地區口腔衛生教育計畫」</w:t>
      </w:r>
    </w:p>
    <w:p w:rsidR="00AA2243" w:rsidRPr="00C26F77" w:rsidRDefault="00B4702F">
      <w:pPr>
        <w:spacing w:line="360" w:lineRule="auto"/>
        <w:jc w:val="center"/>
        <w:rPr>
          <w:rFonts w:ascii="標楷體" w:eastAsia="標楷體" w:hAnsi="標楷體"/>
          <w:b/>
          <w:color w:val="000000" w:themeColor="text1"/>
          <w:sz w:val="36"/>
          <w:szCs w:val="32"/>
        </w:rPr>
      </w:pPr>
      <w:r w:rsidRPr="00C26F77">
        <w:rPr>
          <w:rFonts w:ascii="標楷體" w:eastAsia="標楷體" w:hAnsi="標楷體"/>
          <w:b/>
          <w:color w:val="000000" w:themeColor="text1"/>
          <w:sz w:val="36"/>
          <w:szCs w:val="32"/>
        </w:rPr>
        <w:t>期中進度報告格式與內容</w:t>
      </w:r>
    </w:p>
    <w:p w:rsidR="00AA2243" w:rsidRPr="00C26F77" w:rsidRDefault="00B4702F">
      <w:pPr>
        <w:pStyle w:val="af0"/>
        <w:numPr>
          <w:ilvl w:val="0"/>
          <w:numId w:val="21"/>
        </w:numPr>
        <w:snapToGrid w:val="0"/>
        <w:spacing w:line="360" w:lineRule="auto"/>
        <w:ind w:left="709" w:hanging="709"/>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計畫書封面：至少包含計畫名稱、執行單位(</w:t>
      </w:r>
      <w:r w:rsidRPr="00C26F77">
        <w:rPr>
          <w:rFonts w:ascii="標楷體" w:eastAsia="標楷體" w:hAnsi="標楷體"/>
          <w:color w:val="000000" w:themeColor="text1"/>
          <w:sz w:val="28"/>
          <w:szCs w:val="28"/>
        </w:rPr>
        <w:t>申請機構全銜</w:t>
      </w:r>
      <w:r w:rsidRPr="00C26F77">
        <w:rPr>
          <w:rFonts w:ascii="標楷體" w:eastAsia="標楷體" w:hAnsi="標楷體" w:cs="標楷體"/>
          <w:color w:val="000000" w:themeColor="text1"/>
          <w:sz w:val="28"/>
          <w:szCs w:val="28"/>
        </w:rPr>
        <w:t>)、執行期間。</w:t>
      </w:r>
    </w:p>
    <w:p w:rsidR="00AA2243" w:rsidRPr="00C26F77" w:rsidRDefault="00B4702F">
      <w:pPr>
        <w:pStyle w:val="af0"/>
        <w:numPr>
          <w:ilvl w:val="0"/>
          <w:numId w:val="21"/>
        </w:numPr>
        <w:snapToGrid w:val="0"/>
        <w:spacing w:line="360" w:lineRule="auto"/>
        <w:ind w:left="709" w:hanging="709"/>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書寫格式：以中文建檔，</w:t>
      </w:r>
      <w:r w:rsidRPr="00C26F77">
        <w:rPr>
          <w:rFonts w:ascii="標楷體" w:eastAsia="標楷體" w:hAnsi="標楷體" w:cs="Times-Roman"/>
          <w:color w:val="000000" w:themeColor="text1"/>
          <w:sz w:val="28"/>
          <w:szCs w:val="28"/>
        </w:rPr>
        <w:t>A4</w:t>
      </w:r>
      <w:r w:rsidRPr="00C26F77">
        <w:rPr>
          <w:rFonts w:ascii="標楷體" w:eastAsia="標楷體" w:hAnsi="標楷體" w:cs="標楷體"/>
          <w:color w:val="000000" w:themeColor="text1"/>
          <w:sz w:val="28"/>
          <w:szCs w:val="28"/>
        </w:rPr>
        <w:t>版面，由左而右，由上而下，標楷體</w:t>
      </w:r>
      <w:r w:rsidRPr="00C26F77">
        <w:rPr>
          <w:rFonts w:ascii="標楷體" w:eastAsia="標楷體" w:hAnsi="標楷體" w:cs="Times-Roman"/>
          <w:color w:val="000000" w:themeColor="text1"/>
          <w:sz w:val="28"/>
          <w:szCs w:val="28"/>
        </w:rPr>
        <w:t>14</w:t>
      </w:r>
      <w:r w:rsidRPr="00C26F77">
        <w:rPr>
          <w:rFonts w:ascii="標楷體" w:eastAsia="標楷體" w:hAnsi="標楷體" w:cs="標楷體"/>
          <w:color w:val="000000" w:themeColor="text1"/>
          <w:sz w:val="28"/>
          <w:szCs w:val="28"/>
        </w:rPr>
        <w:t>號字型，橫式書寫。</w:t>
      </w:r>
    </w:p>
    <w:p w:rsidR="00AA2243" w:rsidRPr="00C26F77" w:rsidRDefault="00B4702F">
      <w:pPr>
        <w:pStyle w:val="af0"/>
        <w:numPr>
          <w:ilvl w:val="0"/>
          <w:numId w:val="21"/>
        </w:numPr>
        <w:snapToGrid w:val="0"/>
        <w:spacing w:line="360" w:lineRule="auto"/>
        <w:ind w:left="709" w:hanging="709"/>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期中進度報告（含電子檔）撰寫內容應包含以下：</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封面。</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目錄：</w:t>
      </w:r>
      <w:proofErr w:type="gramStart"/>
      <w:r w:rsidRPr="00C26F77">
        <w:rPr>
          <w:rFonts w:ascii="標楷體" w:eastAsia="標楷體" w:hAnsi="標楷體"/>
          <w:color w:val="000000" w:themeColor="text1"/>
          <w:sz w:val="28"/>
          <w:szCs w:val="28"/>
        </w:rPr>
        <w:t>請敘明</w:t>
      </w:r>
      <w:proofErr w:type="gramEnd"/>
      <w:r w:rsidRPr="00C26F77">
        <w:rPr>
          <w:rFonts w:ascii="標楷體" w:eastAsia="標楷體" w:hAnsi="標楷體"/>
          <w:color w:val="000000" w:themeColor="text1"/>
          <w:sz w:val="28"/>
          <w:szCs w:val="28"/>
        </w:rPr>
        <w:t>頁碼。</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前言及目的。</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計畫期程(以甘特圖表示) 。</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執行策略及方法。</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執行進度及初步成果。</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執行問題及困難。</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精進作為及具體建議。</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經費使用狀況。</w:t>
      </w:r>
    </w:p>
    <w:p w:rsidR="00AA2243" w:rsidRPr="00C26F77" w:rsidRDefault="00B4702F">
      <w:pPr>
        <w:pStyle w:val="af0"/>
        <w:numPr>
          <w:ilvl w:val="0"/>
          <w:numId w:val="22"/>
        </w:numPr>
        <w:snapToGrid w:val="0"/>
        <w:spacing w:line="360" w:lineRule="auto"/>
        <w:ind w:left="1276" w:hanging="567"/>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其他檢附資料。</w:t>
      </w:r>
    </w:p>
    <w:p w:rsidR="00AA2243" w:rsidRPr="00C26F77" w:rsidRDefault="00AA2243">
      <w:pPr>
        <w:spacing w:line="360" w:lineRule="auto"/>
        <w:jc w:val="center"/>
        <w:rPr>
          <w:rFonts w:ascii="標楷體" w:eastAsia="標楷體" w:hAnsi="標楷體"/>
          <w:b/>
          <w:color w:val="000000" w:themeColor="text1"/>
          <w:sz w:val="36"/>
          <w:szCs w:val="32"/>
        </w:rPr>
      </w:pPr>
    </w:p>
    <w:p w:rsidR="00AA2243" w:rsidRPr="00C26F77" w:rsidRDefault="00AA2243">
      <w:pPr>
        <w:widowControl/>
        <w:spacing w:line="360" w:lineRule="auto"/>
        <w:rPr>
          <w:rFonts w:ascii="標楷體" w:eastAsia="標楷體" w:hAnsi="標楷體"/>
          <w:color w:val="000000" w:themeColor="text1"/>
          <w:sz w:val="28"/>
          <w:szCs w:val="22"/>
        </w:rPr>
      </w:pPr>
    </w:p>
    <w:p w:rsidR="00AA2243" w:rsidRPr="00C26F77" w:rsidRDefault="00AA2243">
      <w:pPr>
        <w:widowControl/>
        <w:spacing w:line="360" w:lineRule="auto"/>
        <w:rPr>
          <w:rFonts w:ascii="標楷體" w:eastAsia="標楷體" w:hAnsi="標楷體"/>
          <w:color w:val="000000" w:themeColor="text1"/>
          <w:sz w:val="28"/>
          <w:szCs w:val="22"/>
        </w:rPr>
      </w:pPr>
    </w:p>
    <w:p w:rsidR="00320D69" w:rsidRPr="00C26F77" w:rsidRDefault="00320D69">
      <w:pPr>
        <w:widowControl/>
        <w:spacing w:line="360" w:lineRule="auto"/>
        <w:rPr>
          <w:rFonts w:ascii="標楷體" w:eastAsia="標楷體" w:hAnsi="標楷體"/>
          <w:color w:val="000000" w:themeColor="text1"/>
          <w:sz w:val="28"/>
          <w:szCs w:val="22"/>
        </w:rPr>
      </w:pPr>
    </w:p>
    <w:p w:rsidR="00AA2243" w:rsidRPr="00C26F77" w:rsidRDefault="00AA2243">
      <w:pPr>
        <w:widowControl/>
        <w:spacing w:line="360" w:lineRule="auto"/>
        <w:rPr>
          <w:rFonts w:ascii="標楷體" w:eastAsia="標楷體" w:hAnsi="標楷體"/>
          <w:color w:val="000000" w:themeColor="text1"/>
          <w:sz w:val="28"/>
          <w:szCs w:val="22"/>
        </w:rPr>
      </w:pPr>
    </w:p>
    <w:p w:rsidR="00AA2243" w:rsidRPr="00C26F77" w:rsidRDefault="00AA2243">
      <w:pPr>
        <w:widowControl/>
        <w:spacing w:line="360" w:lineRule="auto"/>
        <w:rPr>
          <w:rFonts w:ascii="標楷體" w:eastAsia="標楷體" w:hAnsi="標楷體"/>
          <w:color w:val="000000" w:themeColor="text1"/>
          <w:sz w:val="28"/>
          <w:szCs w:val="22"/>
        </w:rPr>
      </w:pPr>
    </w:p>
    <w:p w:rsidR="00AA2243" w:rsidRPr="00C26F77" w:rsidRDefault="00AA2243">
      <w:pPr>
        <w:widowControl/>
        <w:spacing w:line="360" w:lineRule="auto"/>
        <w:rPr>
          <w:rFonts w:ascii="標楷體" w:eastAsia="標楷體" w:hAnsi="標楷體"/>
          <w:color w:val="000000" w:themeColor="text1"/>
          <w:sz w:val="28"/>
          <w:szCs w:val="22"/>
        </w:rPr>
      </w:pPr>
    </w:p>
    <w:p w:rsidR="00AA2243" w:rsidRPr="00C26F77" w:rsidRDefault="00AA2243">
      <w:pPr>
        <w:widowControl/>
        <w:spacing w:line="360" w:lineRule="auto"/>
        <w:rPr>
          <w:rFonts w:ascii="標楷體" w:eastAsia="標楷體" w:hAnsi="標楷體"/>
          <w:color w:val="000000" w:themeColor="text1"/>
          <w:sz w:val="28"/>
          <w:szCs w:val="22"/>
        </w:rPr>
      </w:pPr>
    </w:p>
    <w:p w:rsidR="00320D69" w:rsidRPr="00C26F77" w:rsidRDefault="00320D69">
      <w:pPr>
        <w:widowControl/>
        <w:spacing w:line="360" w:lineRule="auto"/>
        <w:rPr>
          <w:rFonts w:ascii="標楷體" w:eastAsia="標楷體" w:hAnsi="標楷體"/>
          <w:color w:val="000000" w:themeColor="text1"/>
          <w:sz w:val="28"/>
          <w:szCs w:val="22"/>
        </w:rPr>
      </w:pPr>
    </w:p>
    <w:p w:rsidR="00AA2243" w:rsidRPr="00C26F77" w:rsidRDefault="00B4702F">
      <w:pPr>
        <w:spacing w:line="360" w:lineRule="auto"/>
        <w:jc w:val="center"/>
        <w:rPr>
          <w:rFonts w:ascii="標楷體" w:eastAsia="標楷體" w:hAnsi="標楷體"/>
          <w:color w:val="000000" w:themeColor="text1"/>
        </w:rPr>
      </w:pPr>
      <w:proofErr w:type="gramStart"/>
      <w:r w:rsidRPr="00C26F77">
        <w:rPr>
          <w:rFonts w:ascii="標楷體" w:eastAsia="標楷體" w:hAnsi="標楷體"/>
          <w:b/>
          <w:color w:val="000000" w:themeColor="text1"/>
          <w:sz w:val="36"/>
          <w:szCs w:val="32"/>
        </w:rPr>
        <w:lastRenderedPageBreak/>
        <w:t>113</w:t>
      </w:r>
      <w:proofErr w:type="gramEnd"/>
      <w:r w:rsidRPr="00C26F77">
        <w:rPr>
          <w:rFonts w:ascii="標楷體" w:eastAsia="標楷體" w:hAnsi="標楷體"/>
          <w:b/>
          <w:color w:val="000000" w:themeColor="text1"/>
          <w:sz w:val="36"/>
          <w:szCs w:val="32"/>
        </w:rPr>
        <w:t>年度</w:t>
      </w:r>
      <w:r w:rsidRPr="00C26F77">
        <w:rPr>
          <w:rFonts w:ascii="標楷體" w:eastAsia="標楷體" w:hAnsi="標楷體"/>
          <w:b/>
          <w:bCs/>
          <w:color w:val="000000" w:themeColor="text1"/>
          <w:sz w:val="36"/>
          <w:szCs w:val="32"/>
        </w:rPr>
        <w:t>「</w:t>
      </w:r>
      <w:r w:rsidRPr="00C26F77">
        <w:rPr>
          <w:rFonts w:ascii="標楷體" w:eastAsia="標楷體" w:hAnsi="標楷體"/>
          <w:b/>
          <w:color w:val="000000" w:themeColor="text1"/>
          <w:sz w:val="36"/>
        </w:rPr>
        <w:t>原住民族地區口腔衛生教育計畫」</w:t>
      </w:r>
    </w:p>
    <w:p w:rsidR="00AA2243" w:rsidRPr="00C26F77" w:rsidRDefault="00B4702F">
      <w:pPr>
        <w:spacing w:line="360" w:lineRule="auto"/>
        <w:jc w:val="center"/>
        <w:rPr>
          <w:rFonts w:ascii="標楷體" w:eastAsia="標楷體" w:hAnsi="標楷體"/>
          <w:b/>
          <w:color w:val="000000" w:themeColor="text1"/>
          <w:sz w:val="36"/>
          <w:szCs w:val="32"/>
        </w:rPr>
      </w:pPr>
      <w:r w:rsidRPr="00C26F77">
        <w:rPr>
          <w:rFonts w:ascii="標楷體" w:eastAsia="標楷體" w:hAnsi="標楷體"/>
          <w:b/>
          <w:color w:val="000000" w:themeColor="text1"/>
          <w:sz w:val="36"/>
          <w:szCs w:val="32"/>
        </w:rPr>
        <w:t>期末成果報告格式與內容</w:t>
      </w:r>
    </w:p>
    <w:p w:rsidR="00AA2243" w:rsidRPr="00C26F77" w:rsidRDefault="00B4702F">
      <w:pPr>
        <w:pStyle w:val="af0"/>
        <w:numPr>
          <w:ilvl w:val="0"/>
          <w:numId w:val="23"/>
        </w:numPr>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計畫書封面：至少包含計畫名稱、執行單位(</w:t>
      </w:r>
      <w:r w:rsidRPr="00C26F77">
        <w:rPr>
          <w:rFonts w:ascii="標楷體" w:eastAsia="標楷體" w:hAnsi="標楷體"/>
          <w:color w:val="000000" w:themeColor="text1"/>
          <w:sz w:val="28"/>
          <w:szCs w:val="28"/>
        </w:rPr>
        <w:t>申請機構全銜</w:t>
      </w:r>
      <w:r w:rsidRPr="00C26F77">
        <w:rPr>
          <w:rFonts w:ascii="標楷體" w:eastAsia="標楷體" w:hAnsi="標楷體" w:cs="標楷體"/>
          <w:color w:val="000000" w:themeColor="text1"/>
          <w:sz w:val="28"/>
          <w:szCs w:val="28"/>
        </w:rPr>
        <w:t>)、執行期間。</w:t>
      </w:r>
    </w:p>
    <w:p w:rsidR="00AA2243" w:rsidRPr="00C26F77" w:rsidRDefault="00B4702F">
      <w:pPr>
        <w:pStyle w:val="af0"/>
        <w:numPr>
          <w:ilvl w:val="0"/>
          <w:numId w:val="23"/>
        </w:numPr>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書寫格式：以中文建檔，</w:t>
      </w:r>
      <w:r w:rsidRPr="00C26F77">
        <w:rPr>
          <w:rFonts w:ascii="標楷體" w:eastAsia="標楷體" w:hAnsi="標楷體" w:cs="Times-Roman"/>
          <w:color w:val="000000" w:themeColor="text1"/>
          <w:sz w:val="28"/>
          <w:szCs w:val="28"/>
        </w:rPr>
        <w:t>A4</w:t>
      </w:r>
      <w:r w:rsidRPr="00C26F77">
        <w:rPr>
          <w:rFonts w:ascii="標楷體" w:eastAsia="標楷體" w:hAnsi="標楷體" w:cs="標楷體"/>
          <w:color w:val="000000" w:themeColor="text1"/>
          <w:sz w:val="28"/>
          <w:szCs w:val="28"/>
        </w:rPr>
        <w:t>版面，由左而右，由上而下，標楷體</w:t>
      </w:r>
      <w:r w:rsidRPr="00C26F77">
        <w:rPr>
          <w:rFonts w:ascii="標楷體" w:eastAsia="標楷體" w:hAnsi="標楷體" w:cs="Times-Roman"/>
          <w:color w:val="000000" w:themeColor="text1"/>
          <w:sz w:val="28"/>
          <w:szCs w:val="28"/>
        </w:rPr>
        <w:t>14</w:t>
      </w:r>
      <w:r w:rsidRPr="00C26F77">
        <w:rPr>
          <w:rFonts w:ascii="標楷體" w:eastAsia="標楷體" w:hAnsi="標楷體" w:cs="標楷體"/>
          <w:color w:val="000000" w:themeColor="text1"/>
          <w:sz w:val="28"/>
          <w:szCs w:val="28"/>
        </w:rPr>
        <w:t>號字型，橫式書寫。</w:t>
      </w:r>
    </w:p>
    <w:p w:rsidR="00AA2243" w:rsidRPr="00C26F77" w:rsidRDefault="00B4702F">
      <w:pPr>
        <w:pStyle w:val="af0"/>
        <w:numPr>
          <w:ilvl w:val="0"/>
          <w:numId w:val="23"/>
        </w:numPr>
        <w:snapToGrid w:val="0"/>
        <w:spacing w:line="360" w:lineRule="auto"/>
        <w:ind w:left="567" w:hanging="567"/>
        <w:textAlignment w:val="auto"/>
        <w:rPr>
          <w:rFonts w:ascii="標楷體" w:eastAsia="標楷體" w:hAnsi="標楷體"/>
          <w:color w:val="000000" w:themeColor="text1"/>
        </w:rPr>
      </w:pPr>
      <w:r w:rsidRPr="00C26F77">
        <w:rPr>
          <w:rFonts w:ascii="標楷體" w:eastAsia="標楷體" w:hAnsi="標楷體" w:cs="標楷體"/>
          <w:color w:val="000000" w:themeColor="text1"/>
          <w:sz w:val="28"/>
          <w:szCs w:val="28"/>
        </w:rPr>
        <w:t>期末成果報告（含電子檔）撰寫內容應包含以下：</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封面。</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目錄：</w:t>
      </w:r>
      <w:proofErr w:type="gramStart"/>
      <w:r w:rsidRPr="00C26F77">
        <w:rPr>
          <w:rFonts w:ascii="標楷體" w:eastAsia="標楷體" w:hAnsi="標楷體"/>
          <w:color w:val="000000" w:themeColor="text1"/>
          <w:sz w:val="28"/>
          <w:szCs w:val="28"/>
        </w:rPr>
        <w:t>請敘明</w:t>
      </w:r>
      <w:proofErr w:type="gramEnd"/>
      <w:r w:rsidRPr="00C26F77">
        <w:rPr>
          <w:rFonts w:ascii="標楷體" w:eastAsia="標楷體" w:hAnsi="標楷體"/>
          <w:color w:val="000000" w:themeColor="text1"/>
          <w:sz w:val="28"/>
          <w:szCs w:val="28"/>
        </w:rPr>
        <w:t>頁碼。</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計畫成果摘要。</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前言及目的。</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計畫期程(以甘特圖表示) 。</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執行策略及方法。</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執行成果及效益：</w:t>
      </w:r>
    </w:p>
    <w:p w:rsidR="00AA2243" w:rsidRPr="00C26F77" w:rsidRDefault="00B4702F">
      <w:pPr>
        <w:pStyle w:val="af0"/>
        <w:numPr>
          <w:ilvl w:val="0"/>
          <w:numId w:val="25"/>
        </w:numPr>
        <w:snapToGrid w:val="0"/>
        <w:spacing w:line="360" w:lineRule="auto"/>
        <w:ind w:left="1701" w:hanging="567"/>
        <w:textAlignment w:val="auto"/>
        <w:rPr>
          <w:rFonts w:ascii="標楷體" w:eastAsia="標楷體" w:hAnsi="標楷體"/>
          <w:color w:val="000000" w:themeColor="text1"/>
        </w:rPr>
      </w:pPr>
      <w:r w:rsidRPr="00C26F77">
        <w:rPr>
          <w:rFonts w:ascii="標楷體" w:eastAsia="標楷體" w:hAnsi="標楷體"/>
          <w:color w:val="000000" w:themeColor="text1"/>
          <w:sz w:val="28"/>
          <w:szCs w:val="32"/>
        </w:rPr>
        <w:t>口腔衛生教育活動：列表說明辦理時間、地點、講師(姓名、學經歷) 、活動主題(包含活動大綱及內容)、活動參與人數及活動照片等</w:t>
      </w:r>
      <w:r w:rsidRPr="00C26F77">
        <w:rPr>
          <w:rFonts w:ascii="標楷體" w:eastAsia="標楷體" w:hAnsi="標楷體"/>
          <w:color w:val="000000" w:themeColor="text1"/>
          <w:sz w:val="28"/>
          <w:szCs w:val="28"/>
        </w:rPr>
        <w:t>。</w:t>
      </w:r>
    </w:p>
    <w:tbl>
      <w:tblPr>
        <w:tblW w:w="8506" w:type="dxa"/>
        <w:tblInd w:w="1270" w:type="dxa"/>
        <w:tblCellMar>
          <w:left w:w="10" w:type="dxa"/>
          <w:right w:w="10" w:type="dxa"/>
        </w:tblCellMar>
        <w:tblLook w:val="04A0" w:firstRow="1" w:lastRow="0" w:firstColumn="1" w:lastColumn="0" w:noHBand="0" w:noVBand="1"/>
      </w:tblPr>
      <w:tblGrid>
        <w:gridCol w:w="1930"/>
        <w:gridCol w:w="1247"/>
        <w:gridCol w:w="1297"/>
        <w:gridCol w:w="1330"/>
        <w:gridCol w:w="2702"/>
      </w:tblGrid>
      <w:tr w:rsidR="00C26F77" w:rsidRPr="00C26F77" w:rsidTr="005D3E2C">
        <w:trPr>
          <w:trHeight w:val="581"/>
        </w:trPr>
        <w:tc>
          <w:tcPr>
            <w:tcW w:w="1930"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5D3E2C" w:rsidRPr="00C26F77" w:rsidRDefault="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 xml:space="preserve">        場次</w:t>
            </w:r>
          </w:p>
          <w:p w:rsidR="00AA2243" w:rsidRPr="00C26F77" w:rsidRDefault="005D3E2C" w:rsidP="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 xml:space="preserve">項目  </w:t>
            </w:r>
          </w:p>
        </w:tc>
        <w:tc>
          <w:tcPr>
            <w:tcW w:w="124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第1場</w:t>
            </w:r>
          </w:p>
        </w:tc>
        <w:tc>
          <w:tcPr>
            <w:tcW w:w="129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第2場</w:t>
            </w:r>
          </w:p>
        </w:tc>
        <w:tc>
          <w:tcPr>
            <w:tcW w:w="1330"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第3場</w:t>
            </w:r>
          </w:p>
        </w:tc>
        <w:tc>
          <w:tcPr>
            <w:tcW w:w="2702"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w:t>
            </w:r>
          </w:p>
        </w:tc>
      </w:tr>
      <w:tr w:rsidR="00C26F77" w:rsidRPr="00C26F77" w:rsidTr="005D3E2C">
        <w:trPr>
          <w:trHeight w:val="393"/>
        </w:trPr>
        <w:tc>
          <w:tcPr>
            <w:tcW w:w="1930"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時間</w:t>
            </w:r>
          </w:p>
        </w:tc>
        <w:tc>
          <w:tcPr>
            <w:tcW w:w="12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97"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30"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702"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rsidTr="005D3E2C">
        <w:trPr>
          <w:trHeight w:val="393"/>
        </w:trPr>
        <w:tc>
          <w:tcPr>
            <w:tcW w:w="1930"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地點</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702"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rsidTr="005D3E2C">
        <w:trPr>
          <w:trHeight w:val="393"/>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rPr>
            </w:pPr>
            <w:r w:rsidRPr="00C26F77">
              <w:rPr>
                <w:rFonts w:ascii="標楷體" w:eastAsia="標楷體" w:hAnsi="標楷體"/>
                <w:color w:val="000000" w:themeColor="text1"/>
                <w:sz w:val="28"/>
              </w:rPr>
              <w:t>講師</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rsidTr="005D3E2C">
        <w:trPr>
          <w:trHeight w:val="393"/>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活動參與人數</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rsidTr="005D3E2C">
        <w:trPr>
          <w:trHeight w:val="379"/>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rPr>
            </w:pPr>
            <w:r w:rsidRPr="00C26F77">
              <w:rPr>
                <w:rFonts w:ascii="標楷體" w:eastAsia="標楷體" w:hAnsi="標楷體"/>
                <w:color w:val="000000" w:themeColor="text1"/>
                <w:sz w:val="28"/>
              </w:rPr>
              <w:t>重要成果</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bl>
    <w:p w:rsidR="00AA2243" w:rsidRPr="00C26F77" w:rsidRDefault="00B4702F">
      <w:pPr>
        <w:pStyle w:val="af0"/>
        <w:numPr>
          <w:ilvl w:val="0"/>
          <w:numId w:val="25"/>
        </w:numPr>
        <w:snapToGrid w:val="0"/>
        <w:spacing w:line="360" w:lineRule="auto"/>
        <w:ind w:left="1701" w:hanging="567"/>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提供口腔衛生評估：</w:t>
      </w:r>
      <w:r w:rsidRPr="00C26F77">
        <w:rPr>
          <w:rFonts w:ascii="標楷體" w:eastAsia="標楷體" w:hAnsi="標楷體"/>
          <w:color w:val="000000" w:themeColor="text1"/>
          <w:sz w:val="28"/>
          <w:szCs w:val="32"/>
        </w:rPr>
        <w:t>列表</w:t>
      </w:r>
      <w:r w:rsidRPr="00C26F77">
        <w:rPr>
          <w:rFonts w:ascii="標楷體" w:eastAsia="標楷體" w:hAnsi="標楷體"/>
          <w:color w:val="000000" w:themeColor="text1"/>
          <w:sz w:val="28"/>
        </w:rPr>
        <w:t>說明辦理時間、地點、執行醫師、執行單位、服務人數(包含治療需求及假牙需求人數)及口腔評估照片</w:t>
      </w:r>
      <w:r w:rsidRPr="00C26F77">
        <w:rPr>
          <w:rFonts w:ascii="標楷體" w:eastAsia="標楷體" w:hAnsi="標楷體"/>
          <w:color w:val="000000" w:themeColor="text1"/>
          <w:sz w:val="28"/>
          <w:szCs w:val="32"/>
        </w:rPr>
        <w:t>等</w:t>
      </w:r>
      <w:r w:rsidRPr="00C26F77">
        <w:rPr>
          <w:rFonts w:ascii="標楷體" w:eastAsia="標楷體" w:hAnsi="標楷體"/>
          <w:color w:val="000000" w:themeColor="text1"/>
          <w:sz w:val="28"/>
        </w:rPr>
        <w:t>。</w:t>
      </w:r>
    </w:p>
    <w:p w:rsidR="00320D69" w:rsidRPr="00C26F77" w:rsidRDefault="00320D69" w:rsidP="00320D69">
      <w:pPr>
        <w:pStyle w:val="af0"/>
        <w:snapToGrid w:val="0"/>
        <w:spacing w:line="360" w:lineRule="auto"/>
        <w:ind w:left="1701"/>
        <w:textAlignment w:val="auto"/>
        <w:rPr>
          <w:rFonts w:ascii="標楷體" w:eastAsia="標楷體" w:hAnsi="標楷體"/>
          <w:color w:val="000000" w:themeColor="text1"/>
        </w:rPr>
      </w:pPr>
    </w:p>
    <w:tbl>
      <w:tblPr>
        <w:tblW w:w="8364" w:type="dxa"/>
        <w:tblInd w:w="1270" w:type="dxa"/>
        <w:tblCellMar>
          <w:left w:w="10" w:type="dxa"/>
          <w:right w:w="10" w:type="dxa"/>
        </w:tblCellMar>
        <w:tblLook w:val="04A0" w:firstRow="1" w:lastRow="0" w:firstColumn="1" w:lastColumn="0" w:noHBand="0" w:noVBand="1"/>
      </w:tblPr>
      <w:tblGrid>
        <w:gridCol w:w="1898"/>
        <w:gridCol w:w="1227"/>
        <w:gridCol w:w="1275"/>
        <w:gridCol w:w="1308"/>
        <w:gridCol w:w="2656"/>
      </w:tblGrid>
      <w:tr w:rsidR="00C26F77" w:rsidRPr="00C26F77" w:rsidTr="005D3E2C">
        <w:trPr>
          <w:trHeight w:val="382"/>
        </w:trPr>
        <w:tc>
          <w:tcPr>
            <w:tcW w:w="1898"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AA2243" w:rsidRPr="00C26F77" w:rsidRDefault="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lastRenderedPageBreak/>
              <w:t xml:space="preserve">        場次</w:t>
            </w:r>
          </w:p>
          <w:p w:rsidR="005D3E2C" w:rsidRPr="00C26F77" w:rsidRDefault="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項目</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第1場</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第2場</w:t>
            </w:r>
          </w:p>
        </w:tc>
        <w:tc>
          <w:tcPr>
            <w:tcW w:w="130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第3場</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w:t>
            </w:r>
          </w:p>
        </w:tc>
      </w:tr>
      <w:tr w:rsidR="00C26F77" w:rsidRPr="00C26F77" w:rsidTr="005D3E2C">
        <w:trPr>
          <w:trHeight w:val="382"/>
        </w:trPr>
        <w:tc>
          <w:tcPr>
            <w:tcW w:w="1898"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時間</w:t>
            </w:r>
          </w:p>
        </w:tc>
        <w:tc>
          <w:tcPr>
            <w:tcW w:w="122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地點</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執行醫師</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執行單位</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服務人數</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rPr>
            </w:pPr>
            <w:r w:rsidRPr="00C26F77">
              <w:rPr>
                <w:rFonts w:ascii="標楷體" w:eastAsia="標楷體" w:hAnsi="標楷體"/>
                <w:color w:val="000000" w:themeColor="text1"/>
                <w:sz w:val="28"/>
              </w:rPr>
              <w:t>重要成果</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bl>
    <w:p w:rsidR="00AA2243" w:rsidRPr="00C26F77" w:rsidRDefault="00B4702F">
      <w:pPr>
        <w:pStyle w:val="af0"/>
        <w:numPr>
          <w:ilvl w:val="0"/>
          <w:numId w:val="25"/>
        </w:numPr>
        <w:snapToGrid w:val="0"/>
        <w:spacing w:line="360" w:lineRule="auto"/>
        <w:ind w:left="1701" w:hanging="567"/>
        <w:textAlignment w:val="auto"/>
        <w:rPr>
          <w:rFonts w:ascii="標楷體" w:eastAsia="標楷體" w:hAnsi="標楷體"/>
          <w:color w:val="000000" w:themeColor="text1"/>
        </w:rPr>
      </w:pPr>
      <w:r w:rsidRPr="00C26F77">
        <w:rPr>
          <w:rFonts w:ascii="標楷體" w:eastAsia="標楷體" w:hAnsi="標楷體"/>
          <w:color w:val="000000" w:themeColor="text1"/>
          <w:sz w:val="28"/>
        </w:rPr>
        <w:t>辦理照顧服務員口腔健康教育訓練</w:t>
      </w:r>
      <w:r w:rsidRPr="00C26F77">
        <w:rPr>
          <w:rFonts w:ascii="標楷體" w:eastAsia="標楷體" w:hAnsi="標楷體"/>
          <w:color w:val="000000" w:themeColor="text1"/>
          <w:sz w:val="28"/>
          <w:szCs w:val="28"/>
        </w:rPr>
        <w:t>：</w:t>
      </w:r>
      <w:r w:rsidRPr="00C26F77">
        <w:rPr>
          <w:rFonts w:ascii="標楷體" w:eastAsia="標楷體" w:hAnsi="標楷體"/>
          <w:color w:val="000000" w:themeColor="text1"/>
          <w:sz w:val="28"/>
          <w:szCs w:val="32"/>
        </w:rPr>
        <w:t>列表說明辦理時間、地點、講師(姓名、學經歷)、課程主題、課程參與人數</w:t>
      </w:r>
      <w:r w:rsidRPr="00C26F77">
        <w:rPr>
          <w:rFonts w:ascii="標楷體" w:eastAsia="標楷體" w:hAnsi="標楷體"/>
          <w:color w:val="000000" w:themeColor="text1"/>
          <w:sz w:val="28"/>
        </w:rPr>
        <w:t>及課程照片</w:t>
      </w:r>
      <w:r w:rsidRPr="00C26F77">
        <w:rPr>
          <w:rFonts w:ascii="標楷體" w:eastAsia="標楷體" w:hAnsi="標楷體"/>
          <w:color w:val="000000" w:themeColor="text1"/>
          <w:sz w:val="28"/>
          <w:szCs w:val="32"/>
        </w:rPr>
        <w:t>等</w:t>
      </w:r>
      <w:r w:rsidRPr="00C26F77">
        <w:rPr>
          <w:rFonts w:ascii="標楷體" w:eastAsia="標楷體" w:hAnsi="標楷體"/>
          <w:color w:val="000000" w:themeColor="text1"/>
          <w:sz w:val="28"/>
          <w:szCs w:val="28"/>
        </w:rPr>
        <w:t>。</w:t>
      </w:r>
    </w:p>
    <w:tbl>
      <w:tblPr>
        <w:tblW w:w="8364" w:type="dxa"/>
        <w:tblInd w:w="1270" w:type="dxa"/>
        <w:tblCellMar>
          <w:left w:w="10" w:type="dxa"/>
          <w:right w:w="10" w:type="dxa"/>
        </w:tblCellMar>
        <w:tblLook w:val="04A0" w:firstRow="1" w:lastRow="0" w:firstColumn="1" w:lastColumn="0" w:noHBand="0" w:noVBand="1"/>
      </w:tblPr>
      <w:tblGrid>
        <w:gridCol w:w="1898"/>
        <w:gridCol w:w="1227"/>
        <w:gridCol w:w="1275"/>
        <w:gridCol w:w="1308"/>
        <w:gridCol w:w="2656"/>
      </w:tblGrid>
      <w:tr w:rsidR="00C26F77" w:rsidRPr="00C26F77" w:rsidTr="005D3E2C">
        <w:trPr>
          <w:trHeight w:val="382"/>
        </w:trPr>
        <w:tc>
          <w:tcPr>
            <w:tcW w:w="1898"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AA2243" w:rsidRPr="00C26F77" w:rsidRDefault="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 xml:space="preserve">        場次</w:t>
            </w:r>
          </w:p>
          <w:p w:rsidR="005D3E2C" w:rsidRPr="00C26F77" w:rsidRDefault="005D3E2C">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項目</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第1場</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第2場</w:t>
            </w:r>
          </w:p>
        </w:tc>
        <w:tc>
          <w:tcPr>
            <w:tcW w:w="130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jc w:val="center"/>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第3場</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w:t>
            </w:r>
          </w:p>
        </w:tc>
      </w:tr>
      <w:tr w:rsidR="00C26F77" w:rsidRPr="00C26F77" w:rsidTr="005D3E2C">
        <w:trPr>
          <w:trHeight w:val="382"/>
        </w:trPr>
        <w:tc>
          <w:tcPr>
            <w:tcW w:w="1898"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時間</w:t>
            </w:r>
          </w:p>
        </w:tc>
        <w:tc>
          <w:tcPr>
            <w:tcW w:w="122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地點</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rPr>
            </w:pPr>
            <w:r w:rsidRPr="00C26F77">
              <w:rPr>
                <w:rFonts w:ascii="標楷體" w:eastAsia="標楷體" w:hAnsi="標楷體"/>
                <w:color w:val="000000" w:themeColor="text1"/>
                <w:sz w:val="28"/>
              </w:rPr>
              <w:t>講師</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課程主題</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課程參與人數</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r w:rsidR="00C26F77" w:rsidRPr="00C26F77">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C26F77" w:rsidRDefault="00B4702F">
            <w:pPr>
              <w:pStyle w:val="af0"/>
              <w:snapToGrid w:val="0"/>
              <w:spacing w:line="240" w:lineRule="atLeast"/>
              <w:ind w:left="0"/>
              <w:textAlignment w:val="auto"/>
              <w:rPr>
                <w:rFonts w:ascii="標楷體" w:eastAsia="標楷體" w:hAnsi="標楷體"/>
                <w:color w:val="000000" w:themeColor="text1"/>
              </w:rPr>
            </w:pPr>
            <w:r w:rsidRPr="00C26F77">
              <w:rPr>
                <w:rFonts w:ascii="標楷體" w:eastAsia="標楷體" w:hAnsi="標楷體"/>
                <w:color w:val="000000" w:themeColor="text1"/>
                <w:sz w:val="28"/>
              </w:rPr>
              <w:t>重要成果</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C26F77" w:rsidRDefault="00AA2243">
            <w:pPr>
              <w:pStyle w:val="af0"/>
              <w:snapToGrid w:val="0"/>
              <w:spacing w:line="240" w:lineRule="atLeast"/>
              <w:ind w:left="0"/>
              <w:textAlignment w:val="auto"/>
              <w:rPr>
                <w:rFonts w:ascii="標楷體" w:eastAsia="標楷體" w:hAnsi="標楷體"/>
                <w:color w:val="000000" w:themeColor="text1"/>
                <w:sz w:val="28"/>
              </w:rPr>
            </w:pPr>
          </w:p>
        </w:tc>
      </w:tr>
    </w:tbl>
    <w:p w:rsidR="00AA2243" w:rsidRPr="00C26F77" w:rsidRDefault="00B4702F">
      <w:pPr>
        <w:pStyle w:val="af0"/>
        <w:numPr>
          <w:ilvl w:val="0"/>
          <w:numId w:val="25"/>
        </w:numPr>
        <w:snapToGrid w:val="0"/>
        <w:spacing w:line="360" w:lineRule="auto"/>
        <w:ind w:left="1701" w:hanging="567"/>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本計畫成果之分析</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結論與建議（請就執行過程遭遇之困難及改善建議予以說明）</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經費使用狀況</w:t>
      </w:r>
    </w:p>
    <w:p w:rsidR="00AA2243" w:rsidRPr="00C26F77" w:rsidRDefault="00B4702F">
      <w:pPr>
        <w:pStyle w:val="af0"/>
        <w:numPr>
          <w:ilvl w:val="0"/>
          <w:numId w:val="24"/>
        </w:numPr>
        <w:snapToGrid w:val="0"/>
        <w:spacing w:line="360" w:lineRule="auto"/>
        <w:ind w:left="1134" w:hanging="654"/>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其他檢附資料</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口腔衛生教育活動教材</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口腔衛生教育活動簽到表及活動照片</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口腔衛生評估表(樣張)及活動照片</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牙醫門診加強感染控制實施方案證明</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照顧服務員口腔健康教育訓練教材</w:t>
      </w:r>
    </w:p>
    <w:p w:rsidR="00AA2243" w:rsidRPr="00C26F77" w:rsidRDefault="00B4702F">
      <w:pPr>
        <w:pStyle w:val="af0"/>
        <w:numPr>
          <w:ilvl w:val="0"/>
          <w:numId w:val="26"/>
        </w:numPr>
        <w:snapToGrid w:val="0"/>
        <w:spacing w:line="360" w:lineRule="auto"/>
        <w:textAlignment w:val="auto"/>
        <w:rPr>
          <w:rFonts w:ascii="標楷體" w:eastAsia="標楷體" w:hAnsi="標楷體"/>
          <w:color w:val="000000" w:themeColor="text1"/>
        </w:rPr>
      </w:pPr>
      <w:r w:rsidRPr="00C26F77">
        <w:rPr>
          <w:rFonts w:ascii="標楷體" w:eastAsia="標楷體" w:hAnsi="標楷體"/>
          <w:color w:val="000000" w:themeColor="text1"/>
          <w:sz w:val="28"/>
          <w:szCs w:val="28"/>
        </w:rPr>
        <w:t>照顧服務員口腔健康教育訓練簽到表及照片</w:t>
      </w:r>
    </w:p>
    <w:p w:rsidR="00AA2243" w:rsidRPr="00C26F77" w:rsidRDefault="00AA2243">
      <w:pPr>
        <w:snapToGrid w:val="0"/>
        <w:spacing w:line="360" w:lineRule="auto"/>
        <w:textAlignment w:val="auto"/>
        <w:rPr>
          <w:rFonts w:ascii="標楷體" w:eastAsia="標楷體" w:hAnsi="標楷體"/>
          <w:color w:val="000000" w:themeColor="text1"/>
        </w:rPr>
      </w:pPr>
    </w:p>
    <w:p w:rsidR="00AA2243" w:rsidRPr="00C26F77" w:rsidRDefault="00AA2243">
      <w:pPr>
        <w:snapToGrid w:val="0"/>
        <w:spacing w:line="360" w:lineRule="auto"/>
        <w:textAlignment w:val="auto"/>
        <w:rPr>
          <w:rFonts w:ascii="標楷體" w:eastAsia="標楷體" w:hAnsi="標楷體"/>
          <w:color w:val="000000" w:themeColor="text1"/>
        </w:rPr>
      </w:pPr>
    </w:p>
    <w:p w:rsidR="00AA2243" w:rsidRPr="00C26F77" w:rsidRDefault="00AA2243">
      <w:pPr>
        <w:snapToGrid w:val="0"/>
        <w:spacing w:line="360" w:lineRule="auto"/>
        <w:textAlignment w:val="auto"/>
        <w:rPr>
          <w:rFonts w:ascii="標楷體" w:eastAsia="標楷體" w:hAnsi="標楷體"/>
          <w:color w:val="000000" w:themeColor="text1"/>
        </w:rPr>
      </w:pPr>
    </w:p>
    <w:p w:rsidR="00AA2243" w:rsidRPr="00C26F77" w:rsidRDefault="00AA2243">
      <w:pPr>
        <w:autoSpaceDE w:val="0"/>
        <w:spacing w:line="360" w:lineRule="auto"/>
        <w:jc w:val="center"/>
        <w:rPr>
          <w:rFonts w:ascii="標楷體" w:eastAsia="標楷體" w:hAnsi="標楷體"/>
          <w:color w:val="000000" w:themeColor="text1"/>
        </w:rPr>
      </w:pPr>
    </w:p>
    <w:p w:rsidR="00AA2243" w:rsidRPr="00C26F77" w:rsidRDefault="00320D69">
      <w:pPr>
        <w:autoSpaceDE w:val="0"/>
        <w:spacing w:line="360" w:lineRule="auto"/>
        <w:jc w:val="center"/>
        <w:rPr>
          <w:rFonts w:ascii="標楷體" w:eastAsia="標楷體" w:hAnsi="標楷體"/>
          <w:b/>
          <w:color w:val="000000" w:themeColor="text1"/>
          <w:sz w:val="48"/>
          <w:szCs w:val="48"/>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83840" behindDoc="0" locked="0" layoutInCell="1" allowOverlap="1">
                <wp:simplePos x="0" y="0"/>
                <wp:positionH relativeFrom="column">
                  <wp:posOffset>5819140</wp:posOffset>
                </wp:positionH>
                <wp:positionV relativeFrom="paragraph">
                  <wp:posOffset>-384683</wp:posOffset>
                </wp:positionV>
                <wp:extent cx="647066" cy="257175"/>
                <wp:effectExtent l="0" t="0" r="19684" b="28575"/>
                <wp:wrapNone/>
                <wp:docPr id="13" name="文字方塊 31"/>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附件4</w:t>
                            </w:r>
                          </w:p>
                        </w:txbxContent>
                      </wps:txbx>
                      <wps:bodyPr vert="horz" wrap="square" lIns="91440" tIns="45720" rIns="91440" bIns="45720" anchor="t" anchorCtr="0" compatLnSpc="0">
                        <a:noAutofit/>
                      </wps:bodyPr>
                    </wps:wsp>
                  </a:graphicData>
                </a:graphic>
              </wp:anchor>
            </w:drawing>
          </mc:Choice>
          <mc:Fallback>
            <w:pict>
              <v:shape id="文字方塊 31" o:spid="_x0000_s1032" type="#_x0000_t202" style="position:absolute;left:0;text-align:left;margin-left:458.2pt;margin-top:-30.3pt;width:50.95pt;height:20.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附件4</w:t>
                      </w:r>
                    </w:p>
                  </w:txbxContent>
                </v:textbox>
              </v:shape>
            </w:pict>
          </mc:Fallback>
        </mc:AlternateContent>
      </w:r>
    </w:p>
    <w:p w:rsidR="00AA2243" w:rsidRPr="00C26F77" w:rsidRDefault="00AA2243">
      <w:pPr>
        <w:autoSpaceDE w:val="0"/>
        <w:spacing w:line="360" w:lineRule="auto"/>
        <w:jc w:val="center"/>
        <w:rPr>
          <w:rFonts w:ascii="標楷體" w:eastAsia="標楷體" w:hAnsi="標楷體"/>
          <w:b/>
          <w:color w:val="000000" w:themeColor="text1"/>
          <w:sz w:val="48"/>
          <w:szCs w:val="48"/>
        </w:rPr>
      </w:pPr>
    </w:p>
    <w:p w:rsidR="00320D69" w:rsidRPr="00C26F77" w:rsidRDefault="00320D69">
      <w:pPr>
        <w:autoSpaceDE w:val="0"/>
        <w:spacing w:line="360" w:lineRule="auto"/>
        <w:jc w:val="center"/>
        <w:rPr>
          <w:rFonts w:ascii="標楷體" w:eastAsia="標楷體" w:hAnsi="標楷體"/>
          <w:b/>
          <w:color w:val="000000" w:themeColor="text1"/>
          <w:sz w:val="48"/>
          <w:szCs w:val="48"/>
        </w:rPr>
      </w:pPr>
    </w:p>
    <w:p w:rsidR="00320D69" w:rsidRPr="00C26F77" w:rsidRDefault="00320D69">
      <w:pPr>
        <w:autoSpaceDE w:val="0"/>
        <w:spacing w:line="360" w:lineRule="auto"/>
        <w:jc w:val="center"/>
        <w:rPr>
          <w:rFonts w:ascii="標楷體" w:eastAsia="標楷體" w:hAnsi="標楷體"/>
          <w:b/>
          <w:color w:val="000000" w:themeColor="text1"/>
          <w:sz w:val="48"/>
          <w:szCs w:val="48"/>
        </w:rPr>
      </w:pPr>
    </w:p>
    <w:p w:rsidR="00AA2243" w:rsidRPr="00C26F77" w:rsidRDefault="00B4702F">
      <w:pPr>
        <w:autoSpaceDE w:val="0"/>
        <w:spacing w:line="360" w:lineRule="auto"/>
        <w:jc w:val="center"/>
        <w:rPr>
          <w:rFonts w:ascii="標楷體" w:eastAsia="標楷體" w:hAnsi="標楷體"/>
          <w:b/>
          <w:color w:val="000000" w:themeColor="text1"/>
          <w:sz w:val="48"/>
          <w:szCs w:val="48"/>
        </w:rPr>
      </w:pPr>
      <w:r w:rsidRPr="00C26F77">
        <w:rPr>
          <w:rFonts w:ascii="標楷體" w:eastAsia="標楷體" w:hAnsi="標楷體"/>
          <w:b/>
          <w:color w:val="000000" w:themeColor="text1"/>
          <w:sz w:val="48"/>
          <w:szCs w:val="48"/>
        </w:rPr>
        <w:t xml:space="preserve">衛 生 福 利 部 補（捐）助 計 畫    </w:t>
      </w:r>
    </w:p>
    <w:p w:rsidR="00161A12" w:rsidRPr="00C26F77" w:rsidRDefault="00B4702F" w:rsidP="00161A12">
      <w:pPr>
        <w:autoSpaceDE w:val="0"/>
        <w:spacing w:line="360" w:lineRule="auto"/>
        <w:jc w:val="center"/>
        <w:rPr>
          <w:rFonts w:ascii="標楷體" w:eastAsia="標楷體" w:hAnsi="標楷體"/>
          <w:b/>
          <w:color w:val="000000" w:themeColor="text1"/>
          <w:sz w:val="48"/>
          <w:szCs w:val="48"/>
        </w:rPr>
      </w:pPr>
      <w:proofErr w:type="gramStart"/>
      <w:r w:rsidRPr="00C26F77">
        <w:rPr>
          <w:rFonts w:ascii="標楷體" w:eastAsia="標楷體" w:hAnsi="標楷體"/>
          <w:b/>
          <w:color w:val="000000" w:themeColor="text1"/>
          <w:sz w:val="48"/>
          <w:szCs w:val="48"/>
        </w:rPr>
        <w:t>契</w:t>
      </w:r>
      <w:proofErr w:type="gramEnd"/>
      <w:r w:rsidRPr="00C26F77">
        <w:rPr>
          <w:rFonts w:ascii="標楷體" w:eastAsia="標楷體" w:hAnsi="標楷體"/>
          <w:b/>
          <w:color w:val="000000" w:themeColor="text1"/>
          <w:sz w:val="48"/>
          <w:szCs w:val="48"/>
        </w:rPr>
        <w:t xml:space="preserve"> 約 書</w:t>
      </w:r>
    </w:p>
    <w:p w:rsidR="00AA2243" w:rsidRDefault="00AA2243">
      <w:pPr>
        <w:autoSpaceDE w:val="0"/>
        <w:spacing w:line="360" w:lineRule="auto"/>
        <w:jc w:val="center"/>
        <w:rPr>
          <w:rFonts w:ascii="標楷體" w:eastAsia="標楷體" w:hAnsi="標楷體"/>
          <w:b/>
          <w:color w:val="000000" w:themeColor="text1"/>
          <w:sz w:val="48"/>
          <w:szCs w:val="48"/>
        </w:rPr>
      </w:pPr>
    </w:p>
    <w:p w:rsidR="001A75CA" w:rsidRPr="00C26F77" w:rsidRDefault="001A75CA">
      <w:pPr>
        <w:autoSpaceDE w:val="0"/>
        <w:spacing w:line="360" w:lineRule="auto"/>
        <w:jc w:val="center"/>
        <w:rPr>
          <w:rFonts w:ascii="標楷體" w:eastAsia="標楷體" w:hAnsi="標楷體"/>
          <w:b/>
          <w:color w:val="000000" w:themeColor="text1"/>
          <w:sz w:val="48"/>
        </w:rPr>
      </w:pPr>
    </w:p>
    <w:p w:rsidR="00AA2243" w:rsidRPr="00C26F77" w:rsidRDefault="00AA2243">
      <w:pPr>
        <w:autoSpaceDE w:val="0"/>
        <w:spacing w:line="360" w:lineRule="auto"/>
        <w:jc w:val="center"/>
        <w:rPr>
          <w:rFonts w:ascii="標楷體" w:eastAsia="標楷體" w:hAnsi="標楷體"/>
          <w:b/>
          <w:color w:val="000000" w:themeColor="text1"/>
          <w:sz w:val="48"/>
        </w:rPr>
      </w:pPr>
    </w:p>
    <w:p w:rsidR="00AA2243" w:rsidRPr="00C26F77" w:rsidRDefault="00AA2243">
      <w:pPr>
        <w:autoSpaceDE w:val="0"/>
        <w:spacing w:line="360" w:lineRule="auto"/>
        <w:jc w:val="center"/>
        <w:rPr>
          <w:rFonts w:ascii="標楷體" w:eastAsia="標楷體" w:hAnsi="標楷體"/>
          <w:b/>
          <w:color w:val="000000" w:themeColor="text1"/>
          <w:sz w:val="48"/>
        </w:rPr>
      </w:pPr>
    </w:p>
    <w:p w:rsidR="00AA2243" w:rsidRPr="00C26F77" w:rsidRDefault="00AA2243">
      <w:pPr>
        <w:autoSpaceDE w:val="0"/>
        <w:spacing w:line="360" w:lineRule="auto"/>
        <w:rPr>
          <w:rFonts w:ascii="標楷體" w:eastAsia="標楷體" w:hAnsi="標楷體"/>
          <w:b/>
          <w:color w:val="000000" w:themeColor="text1"/>
          <w:sz w:val="48"/>
        </w:rPr>
      </w:pPr>
    </w:p>
    <w:p w:rsidR="00F91840" w:rsidRPr="00C26F77" w:rsidRDefault="00F91840">
      <w:pPr>
        <w:autoSpaceDE w:val="0"/>
        <w:spacing w:line="360" w:lineRule="auto"/>
        <w:rPr>
          <w:rFonts w:ascii="標楷體" w:eastAsia="標楷體" w:hAnsi="標楷體"/>
          <w:b/>
          <w:color w:val="000000" w:themeColor="text1"/>
          <w:sz w:val="48"/>
        </w:rPr>
      </w:pPr>
    </w:p>
    <w:p w:rsidR="00F91840" w:rsidRPr="00C26F77" w:rsidRDefault="00F91840">
      <w:pPr>
        <w:autoSpaceDE w:val="0"/>
        <w:spacing w:line="360" w:lineRule="auto"/>
        <w:rPr>
          <w:rFonts w:ascii="標楷體" w:eastAsia="標楷體" w:hAnsi="標楷體"/>
          <w:b/>
          <w:color w:val="000000" w:themeColor="text1"/>
          <w:sz w:val="48"/>
        </w:rPr>
      </w:pPr>
    </w:p>
    <w:p w:rsidR="00AA2243" w:rsidRPr="00C26F77" w:rsidRDefault="00B4702F">
      <w:pPr>
        <w:autoSpaceDE w:val="0"/>
        <w:spacing w:line="360" w:lineRule="auto"/>
        <w:ind w:right="-42"/>
        <w:jc w:val="both"/>
        <w:rPr>
          <w:rFonts w:ascii="標楷體" w:eastAsia="標楷體" w:hAnsi="標楷體"/>
          <w:b/>
          <w:color w:val="000000" w:themeColor="text1"/>
          <w:sz w:val="32"/>
        </w:rPr>
      </w:pPr>
      <w:r w:rsidRPr="00C26F77">
        <w:rPr>
          <w:rFonts w:ascii="標楷體" w:eastAsia="標楷體" w:hAnsi="標楷體"/>
          <w:b/>
          <w:color w:val="000000" w:themeColor="text1"/>
          <w:sz w:val="32"/>
        </w:rPr>
        <w:t>計畫名稱：</w:t>
      </w:r>
      <w:proofErr w:type="gramStart"/>
      <w:r w:rsidRPr="00C26F77">
        <w:rPr>
          <w:rFonts w:ascii="標楷體" w:eastAsia="標楷體" w:hAnsi="標楷體"/>
          <w:b/>
          <w:color w:val="000000" w:themeColor="text1"/>
          <w:sz w:val="32"/>
        </w:rPr>
        <w:t>113</w:t>
      </w:r>
      <w:proofErr w:type="gramEnd"/>
      <w:r w:rsidRPr="00C26F77">
        <w:rPr>
          <w:rFonts w:ascii="標楷體" w:eastAsia="標楷體" w:hAnsi="標楷體"/>
          <w:b/>
          <w:color w:val="000000" w:themeColor="text1"/>
          <w:sz w:val="32"/>
        </w:rPr>
        <w:t>年度「原住民族地區口腔衛生教育計畫」</w:t>
      </w:r>
    </w:p>
    <w:p w:rsidR="00AA2243" w:rsidRPr="00C26F77" w:rsidRDefault="00B4702F">
      <w:pPr>
        <w:autoSpaceDE w:val="0"/>
        <w:spacing w:line="360" w:lineRule="auto"/>
        <w:jc w:val="both"/>
        <w:rPr>
          <w:rFonts w:ascii="標楷體" w:eastAsia="標楷體" w:hAnsi="標楷體"/>
          <w:b/>
          <w:color w:val="000000" w:themeColor="text1"/>
          <w:sz w:val="32"/>
        </w:rPr>
      </w:pPr>
      <w:r w:rsidRPr="00C26F77">
        <w:rPr>
          <w:rFonts w:ascii="標楷體" w:eastAsia="標楷體" w:hAnsi="標楷體"/>
          <w:b/>
          <w:color w:val="000000" w:themeColor="text1"/>
          <w:sz w:val="32"/>
        </w:rPr>
        <w:t xml:space="preserve">                   </w:t>
      </w:r>
    </w:p>
    <w:p w:rsidR="00AA2243" w:rsidRPr="00C26F77" w:rsidRDefault="00B4702F">
      <w:pPr>
        <w:autoSpaceDE w:val="0"/>
        <w:spacing w:line="360" w:lineRule="auto"/>
        <w:rPr>
          <w:rFonts w:ascii="標楷體" w:eastAsia="標楷體" w:hAnsi="標楷體"/>
          <w:color w:val="000000" w:themeColor="text1"/>
        </w:rPr>
      </w:pPr>
      <w:r w:rsidRPr="00C26F77">
        <w:rPr>
          <w:rFonts w:ascii="標楷體" w:eastAsia="標楷體" w:hAnsi="標楷體"/>
          <w:b/>
          <w:color w:val="000000" w:themeColor="text1"/>
          <w:sz w:val="32"/>
        </w:rPr>
        <w:t>執行單位：</w:t>
      </w:r>
      <w:r w:rsidRPr="00C26F77">
        <w:rPr>
          <w:rFonts w:ascii="標楷體" w:eastAsia="標楷體" w:hAnsi="標楷體"/>
          <w:b/>
          <w:color w:val="000000" w:themeColor="text1"/>
          <w:sz w:val="48"/>
        </w:rPr>
        <w:t xml:space="preserve"> </w:t>
      </w:r>
    </w:p>
    <w:p w:rsidR="00AA2243" w:rsidRPr="00C26F77" w:rsidRDefault="00B4702F">
      <w:pPr>
        <w:snapToGrid w:val="0"/>
        <w:jc w:val="center"/>
        <w:rPr>
          <w:rFonts w:ascii="標楷體" w:eastAsia="標楷體" w:hAnsi="標楷體"/>
          <w:b/>
          <w:color w:val="000000" w:themeColor="text1"/>
          <w:sz w:val="34"/>
          <w:szCs w:val="34"/>
        </w:rPr>
      </w:pPr>
      <w:r w:rsidRPr="00C26F77">
        <w:rPr>
          <w:rFonts w:ascii="標楷體" w:eastAsia="標楷體" w:hAnsi="標楷體"/>
          <w:b/>
          <w:color w:val="000000" w:themeColor="text1"/>
          <w:sz w:val="34"/>
          <w:szCs w:val="34"/>
        </w:rPr>
        <w:lastRenderedPageBreak/>
        <w:t xml:space="preserve">衛 生 福 利 部 補 助 計 畫 </w:t>
      </w:r>
      <w:proofErr w:type="gramStart"/>
      <w:r w:rsidRPr="00C26F77">
        <w:rPr>
          <w:rFonts w:ascii="標楷體" w:eastAsia="標楷體" w:hAnsi="標楷體"/>
          <w:b/>
          <w:color w:val="000000" w:themeColor="text1"/>
          <w:sz w:val="34"/>
          <w:szCs w:val="34"/>
        </w:rPr>
        <w:t>契</w:t>
      </w:r>
      <w:proofErr w:type="gramEnd"/>
      <w:r w:rsidRPr="00C26F77">
        <w:rPr>
          <w:rFonts w:ascii="標楷體" w:eastAsia="標楷體" w:hAnsi="標楷體"/>
          <w:b/>
          <w:color w:val="000000" w:themeColor="text1"/>
          <w:sz w:val="34"/>
          <w:szCs w:val="34"/>
        </w:rPr>
        <w:t xml:space="preserve"> 約 書</w:t>
      </w:r>
    </w:p>
    <w:p w:rsidR="00AA2243" w:rsidRPr="00C26F77" w:rsidRDefault="00B4702F">
      <w:pPr>
        <w:snapToGrid w:val="0"/>
        <w:ind w:left="2400" w:hanging="2400"/>
        <w:jc w:val="both"/>
        <w:rPr>
          <w:rFonts w:ascii="標楷體" w:eastAsia="標楷體" w:hAnsi="標楷體"/>
          <w:color w:val="000000" w:themeColor="text1"/>
        </w:rPr>
      </w:pPr>
      <w:r w:rsidRPr="00C26F77">
        <w:rPr>
          <w:rFonts w:ascii="標楷體" w:eastAsia="標楷體" w:hAnsi="標楷體"/>
          <w:b/>
          <w:color w:val="000000" w:themeColor="text1"/>
          <w:sz w:val="36"/>
        </w:rPr>
        <w:t xml:space="preserve">                                     </w:t>
      </w:r>
    </w:p>
    <w:p w:rsidR="00AA2243" w:rsidRPr="00C26F77" w:rsidRDefault="00B4702F">
      <w:pPr>
        <w:snapToGrid w:val="0"/>
        <w:ind w:left="1"/>
        <w:jc w:val="both"/>
        <w:rPr>
          <w:rFonts w:ascii="標楷體" w:eastAsia="標楷體" w:hAnsi="標楷體"/>
          <w:color w:val="000000" w:themeColor="text1"/>
        </w:rPr>
      </w:pPr>
      <w:r w:rsidRPr="00C26F77">
        <w:rPr>
          <w:rFonts w:ascii="標楷體" w:eastAsia="標楷體" w:hAnsi="標楷體"/>
          <w:color w:val="000000" w:themeColor="text1"/>
          <w:sz w:val="28"/>
        </w:rPr>
        <w:t>衛生福利部(以下簡稱甲方)為辦理</w:t>
      </w:r>
      <w:proofErr w:type="gramStart"/>
      <w:r w:rsidRPr="00C26F77">
        <w:rPr>
          <w:rFonts w:ascii="標楷體" w:eastAsia="標楷體" w:hAnsi="標楷體"/>
          <w:color w:val="000000" w:themeColor="text1"/>
          <w:sz w:val="28"/>
        </w:rPr>
        <w:t>113</w:t>
      </w:r>
      <w:proofErr w:type="gramEnd"/>
      <w:r w:rsidRPr="00C26F77">
        <w:rPr>
          <w:rFonts w:ascii="標楷體" w:eastAsia="標楷體" w:hAnsi="標楷體"/>
          <w:color w:val="000000" w:themeColor="text1"/>
          <w:sz w:val="28"/>
        </w:rPr>
        <w:t>年度「原住民族地區口腔衛生教育計畫」，特補助○○○(以下簡稱乙方)負責執行，經雙方協議，訂定條款如下：</w:t>
      </w:r>
    </w:p>
    <w:p w:rsidR="00AA2243" w:rsidRPr="00C26F77" w:rsidRDefault="00B4702F">
      <w:pPr>
        <w:snapToGrid w:val="0"/>
        <w:rPr>
          <w:rFonts w:ascii="標楷體" w:eastAsia="標楷體" w:hAnsi="標楷體"/>
          <w:color w:val="000000" w:themeColor="text1"/>
          <w:sz w:val="28"/>
        </w:rPr>
      </w:pPr>
      <w:r w:rsidRPr="00C26F77">
        <w:rPr>
          <w:rFonts w:ascii="標楷體" w:eastAsia="標楷體" w:hAnsi="標楷體"/>
          <w:color w:val="000000" w:themeColor="text1"/>
          <w:sz w:val="28"/>
        </w:rPr>
        <w:t>第一條、計畫內容詳如核定之計畫書。</w:t>
      </w:r>
    </w:p>
    <w:p w:rsidR="00AA2243" w:rsidRPr="00C26F77" w:rsidRDefault="00B4702F">
      <w:pPr>
        <w:tabs>
          <w:tab w:val="left" w:pos="1134"/>
        </w:tabs>
        <w:snapToGrid w:val="0"/>
        <w:ind w:left="1131" w:hanging="1131"/>
        <w:rPr>
          <w:rFonts w:ascii="標楷體" w:eastAsia="標楷體" w:hAnsi="標楷體"/>
          <w:color w:val="000000" w:themeColor="text1"/>
        </w:rPr>
      </w:pPr>
      <w:r w:rsidRPr="00C26F77">
        <w:rPr>
          <w:rFonts w:ascii="標楷體" w:eastAsia="標楷體" w:hAnsi="標楷體"/>
          <w:color w:val="000000" w:themeColor="text1"/>
          <w:sz w:val="28"/>
        </w:rPr>
        <w:t>第二條、計畫執行期間</w:t>
      </w:r>
      <w:r w:rsidR="00BD1177" w:rsidRPr="00C26F77">
        <w:rPr>
          <w:rFonts w:ascii="標楷體" w:eastAsia="標楷體" w:hAnsi="標楷體" w:hint="eastAsia"/>
          <w:color w:val="000000" w:themeColor="text1"/>
          <w:sz w:val="28"/>
        </w:rPr>
        <w:t>自核定日起至113年12月31日止，若屬111年核定辦理本計畫之單位，其執行期程得追溯自113年1月1日起。</w:t>
      </w:r>
    </w:p>
    <w:p w:rsidR="00AA2243" w:rsidRPr="00C26F77" w:rsidRDefault="00B4702F">
      <w:pPr>
        <w:snapToGrid w:val="0"/>
        <w:ind w:left="1134" w:hanging="1134"/>
        <w:rPr>
          <w:rFonts w:ascii="標楷體" w:eastAsia="標楷體" w:hAnsi="標楷體"/>
          <w:color w:val="000000" w:themeColor="text1"/>
        </w:rPr>
      </w:pPr>
      <w:r w:rsidRPr="00C26F77">
        <w:rPr>
          <w:rFonts w:ascii="標楷體" w:eastAsia="標楷體" w:hAnsi="標楷體"/>
          <w:color w:val="000000" w:themeColor="text1"/>
          <w:sz w:val="28"/>
        </w:rPr>
        <w:t>第三條、計畫經費合計新臺幣○○萬元整，其詳細用途依照核定之計畫書。</w:t>
      </w:r>
    </w:p>
    <w:p w:rsidR="00AA2243" w:rsidRPr="00C26F77" w:rsidRDefault="00B4702F">
      <w:pPr>
        <w:pStyle w:val="a5"/>
        <w:suppressAutoHyphens w:val="0"/>
        <w:snapToGrid w:val="0"/>
        <w:ind w:firstLine="0"/>
        <w:rPr>
          <w:color w:val="000000" w:themeColor="text1"/>
        </w:rPr>
      </w:pPr>
      <w:r w:rsidRPr="00C26F77">
        <w:rPr>
          <w:color w:val="000000" w:themeColor="text1"/>
        </w:rPr>
        <w:t>第四條、本計畫經費撥付原則及分期方式：</w:t>
      </w:r>
    </w:p>
    <w:p w:rsidR="00AA2243" w:rsidRPr="00C26F77" w:rsidRDefault="00B4702F">
      <w:pPr>
        <w:pStyle w:val="a5"/>
        <w:suppressAutoHyphens w:val="0"/>
        <w:snapToGrid w:val="0"/>
        <w:ind w:left="1260" w:hanging="560"/>
        <w:rPr>
          <w:color w:val="000000" w:themeColor="text1"/>
        </w:rPr>
      </w:pPr>
      <w:r w:rsidRPr="00C26F77">
        <w:rPr>
          <w:color w:val="000000" w:themeColor="text1"/>
        </w:rPr>
        <w:t>(</w:t>
      </w:r>
      <w:proofErr w:type="gramStart"/>
      <w:r w:rsidRPr="00C26F77">
        <w:rPr>
          <w:color w:val="000000" w:themeColor="text1"/>
        </w:rPr>
        <w:t>一</w:t>
      </w:r>
      <w:proofErr w:type="gramEnd"/>
      <w:r w:rsidRPr="00C26F77">
        <w:rPr>
          <w:color w:val="000000" w:themeColor="text1"/>
        </w:rPr>
        <w:t>)撥付原則：本計畫經費如遭立法院凍結、刪減或刪除，甲方得視審議情形，暫緩支付、調減價金、解除或終止契約。或因會計年度結束，甲方須依規定辦理該款項保留作業時，得視保留核定情形，再行支付，甲方不負遲延責任。</w:t>
      </w:r>
    </w:p>
    <w:p w:rsidR="00AA2243" w:rsidRPr="00C26F77" w:rsidRDefault="00B4702F">
      <w:pPr>
        <w:autoSpaceDE w:val="0"/>
        <w:snapToGrid w:val="0"/>
        <w:ind w:left="1418" w:hanging="567"/>
        <w:rPr>
          <w:rFonts w:ascii="標楷體" w:eastAsia="標楷體" w:hAnsi="標楷體"/>
          <w:color w:val="000000" w:themeColor="text1"/>
        </w:rPr>
      </w:pPr>
      <w:r w:rsidRPr="00C26F77">
        <w:rPr>
          <w:rFonts w:ascii="標楷體" w:eastAsia="標楷體" w:hAnsi="標楷體"/>
          <w:color w:val="000000" w:themeColor="text1"/>
          <w:sz w:val="28"/>
        </w:rPr>
        <w:t>(二)計畫經費之撥付：分2期撥款</w:t>
      </w:r>
    </w:p>
    <w:p w:rsidR="00AA2243" w:rsidRPr="00C26F77" w:rsidRDefault="00B4702F">
      <w:pPr>
        <w:autoSpaceDE w:val="0"/>
        <w:snapToGrid w:val="0"/>
        <w:ind w:left="1702" w:hanging="851"/>
        <w:rPr>
          <w:rFonts w:ascii="標楷體" w:eastAsia="標楷體" w:hAnsi="標楷體"/>
          <w:color w:val="000000" w:themeColor="text1"/>
        </w:rPr>
      </w:pPr>
      <w:r w:rsidRPr="00C26F77">
        <w:rPr>
          <w:rFonts w:ascii="標楷體" w:eastAsia="標楷體" w:hAnsi="標楷體"/>
          <w:color w:val="000000" w:themeColor="text1"/>
          <w:sz w:val="28"/>
        </w:rPr>
        <w:t xml:space="preserve">    1.</w:t>
      </w:r>
      <w:proofErr w:type="gramStart"/>
      <w:r w:rsidRPr="00C26F77">
        <w:rPr>
          <w:rFonts w:ascii="標楷體" w:eastAsia="標楷體" w:hAnsi="標楷體"/>
          <w:color w:val="000000" w:themeColor="text1"/>
          <w:sz w:val="28"/>
        </w:rPr>
        <w:t>第1期款</w:t>
      </w:r>
      <w:proofErr w:type="gramEnd"/>
      <w:r w:rsidRPr="00C26F77">
        <w:rPr>
          <w:rFonts w:ascii="標楷體" w:eastAsia="標楷體" w:hAnsi="標楷體"/>
          <w:color w:val="000000" w:themeColor="text1"/>
          <w:sz w:val="28"/>
        </w:rPr>
        <w:t>：</w:t>
      </w:r>
      <w:r w:rsidRPr="00C26F77">
        <w:rPr>
          <w:rFonts w:ascii="標楷體" w:eastAsia="標楷體" w:hAnsi="標楷體"/>
          <w:color w:val="000000" w:themeColor="text1"/>
          <w:sz w:val="28"/>
          <w:szCs w:val="28"/>
        </w:rPr>
        <w:t>於簽約完成後，</w:t>
      </w:r>
      <w:r w:rsidRPr="00C26F77">
        <w:rPr>
          <w:rFonts w:ascii="標楷體" w:eastAsia="標楷體" w:hAnsi="標楷體"/>
          <w:color w:val="000000" w:themeColor="text1"/>
          <w:sz w:val="28"/>
        </w:rPr>
        <w:t>乙方</w:t>
      </w:r>
      <w:r w:rsidRPr="00C26F77">
        <w:rPr>
          <w:rFonts w:ascii="標楷體" w:eastAsia="標楷體" w:hAnsi="標楷體"/>
          <w:color w:val="000000" w:themeColor="text1"/>
          <w:sz w:val="28"/>
          <w:szCs w:val="28"/>
        </w:rPr>
        <w:t>檢附</w:t>
      </w:r>
      <w:proofErr w:type="gramStart"/>
      <w:r w:rsidRPr="00C26F77">
        <w:rPr>
          <w:rFonts w:ascii="標楷體" w:eastAsia="標楷體" w:hAnsi="標楷體"/>
          <w:color w:val="000000" w:themeColor="text1"/>
          <w:sz w:val="28"/>
          <w:szCs w:val="28"/>
        </w:rPr>
        <w:t>第1期款領</w:t>
      </w:r>
      <w:proofErr w:type="gramEnd"/>
      <w:r w:rsidRPr="00C26F77">
        <w:rPr>
          <w:rFonts w:ascii="標楷體" w:eastAsia="標楷體" w:hAnsi="標楷體"/>
          <w:color w:val="000000" w:themeColor="text1"/>
          <w:sz w:val="28"/>
          <w:szCs w:val="28"/>
        </w:rPr>
        <w:t>據</w:t>
      </w:r>
      <w:r w:rsidRPr="00C26F77">
        <w:rPr>
          <w:rFonts w:ascii="標楷體" w:eastAsia="標楷體" w:hAnsi="標楷體"/>
          <w:color w:val="000000" w:themeColor="text1"/>
          <w:sz w:val="28"/>
        </w:rPr>
        <w:t>，甲方撥付核定金額總額之50%。</w:t>
      </w:r>
    </w:p>
    <w:p w:rsidR="00AA2243" w:rsidRPr="00C26F77" w:rsidRDefault="00B4702F">
      <w:pPr>
        <w:autoSpaceDE w:val="0"/>
        <w:snapToGrid w:val="0"/>
        <w:ind w:left="1702" w:hanging="851"/>
        <w:rPr>
          <w:rFonts w:ascii="標楷體" w:eastAsia="標楷體" w:hAnsi="標楷體"/>
          <w:color w:val="000000" w:themeColor="text1"/>
          <w:sz w:val="28"/>
        </w:rPr>
      </w:pPr>
      <w:r w:rsidRPr="00C26F77">
        <w:rPr>
          <w:rFonts w:ascii="標楷體" w:eastAsia="標楷體" w:hAnsi="標楷體"/>
          <w:color w:val="000000" w:themeColor="text1"/>
          <w:sz w:val="28"/>
        </w:rPr>
        <w:t xml:space="preserve">    2.</w:t>
      </w:r>
      <w:proofErr w:type="gramStart"/>
      <w:r w:rsidRPr="00C26F77">
        <w:rPr>
          <w:rFonts w:ascii="標楷體" w:eastAsia="標楷體" w:hAnsi="標楷體"/>
          <w:color w:val="000000" w:themeColor="text1"/>
          <w:sz w:val="28"/>
        </w:rPr>
        <w:t>第2期款</w:t>
      </w:r>
      <w:proofErr w:type="gramEnd"/>
      <w:r w:rsidRPr="00C26F77">
        <w:rPr>
          <w:rFonts w:ascii="標楷體" w:eastAsia="標楷體" w:hAnsi="標楷體"/>
          <w:color w:val="000000" w:themeColor="text1"/>
          <w:sz w:val="28"/>
        </w:rPr>
        <w:t>：乙方於113年8月31日前將期中報告(須含113年1至6月辦理情形)1式8份</w:t>
      </w:r>
      <w:proofErr w:type="gramStart"/>
      <w:r w:rsidRPr="00C26F77">
        <w:rPr>
          <w:rFonts w:ascii="標楷體" w:eastAsia="標楷體" w:hAnsi="標楷體"/>
          <w:color w:val="000000" w:themeColor="text1"/>
          <w:sz w:val="28"/>
        </w:rPr>
        <w:t>函送甲方</w:t>
      </w:r>
      <w:proofErr w:type="gramEnd"/>
      <w:r w:rsidRPr="00C26F77">
        <w:rPr>
          <w:rFonts w:ascii="標楷體" w:eastAsia="標楷體" w:hAnsi="標楷體"/>
          <w:color w:val="000000" w:themeColor="text1"/>
          <w:sz w:val="28"/>
        </w:rPr>
        <w:t>，並附上電子</w:t>
      </w:r>
      <w:proofErr w:type="gramStart"/>
      <w:r w:rsidRPr="00C26F77">
        <w:rPr>
          <w:rFonts w:ascii="標楷體" w:eastAsia="標楷體" w:hAnsi="標楷體"/>
          <w:color w:val="000000" w:themeColor="text1"/>
          <w:sz w:val="28"/>
        </w:rPr>
        <w:t>檔</w:t>
      </w:r>
      <w:proofErr w:type="gramEnd"/>
      <w:r w:rsidRPr="00C26F77">
        <w:rPr>
          <w:rFonts w:ascii="標楷體" w:eastAsia="標楷體" w:hAnsi="標楷體"/>
          <w:color w:val="000000" w:themeColor="text1"/>
          <w:sz w:val="28"/>
        </w:rPr>
        <w:t>1份及第</w:t>
      </w:r>
      <w:proofErr w:type="gramStart"/>
      <w:r w:rsidRPr="00C26F77">
        <w:rPr>
          <w:rFonts w:ascii="標楷體" w:eastAsia="標楷體" w:hAnsi="標楷體"/>
          <w:color w:val="000000" w:themeColor="text1"/>
          <w:sz w:val="28"/>
        </w:rPr>
        <w:t>2期款領</w:t>
      </w:r>
      <w:proofErr w:type="gramEnd"/>
      <w:r w:rsidRPr="00C26F77">
        <w:rPr>
          <w:rFonts w:ascii="標楷體" w:eastAsia="標楷體" w:hAnsi="標楷體"/>
          <w:color w:val="000000" w:themeColor="text1"/>
          <w:sz w:val="28"/>
        </w:rPr>
        <w:t>據；經甲方審查通過後，撥付核定金額總額之50%。</w:t>
      </w:r>
    </w:p>
    <w:p w:rsidR="00AA2243" w:rsidRPr="00C26F77" w:rsidRDefault="00B4702F">
      <w:pPr>
        <w:pStyle w:val="a5"/>
        <w:suppressAutoHyphens w:val="0"/>
        <w:snapToGrid w:val="0"/>
        <w:ind w:firstLine="0"/>
        <w:rPr>
          <w:color w:val="000000" w:themeColor="text1"/>
        </w:rPr>
      </w:pPr>
      <w:r w:rsidRPr="00C26F77">
        <w:rPr>
          <w:color w:val="000000" w:themeColor="text1"/>
        </w:rPr>
        <w:t>第五條、計畫經費之動支：</w:t>
      </w:r>
    </w:p>
    <w:p w:rsidR="00AA2243" w:rsidRPr="00C26F77" w:rsidRDefault="00B4702F">
      <w:pPr>
        <w:pStyle w:val="13"/>
        <w:snapToGrid w:val="0"/>
        <w:spacing w:before="0" w:line="240" w:lineRule="auto"/>
        <w:ind w:left="1418" w:hanging="851"/>
        <w:jc w:val="both"/>
        <w:rPr>
          <w:color w:val="000000" w:themeColor="text1"/>
        </w:rPr>
      </w:pPr>
      <w:r w:rsidRPr="00C26F77">
        <w:rPr>
          <w:color w:val="000000" w:themeColor="text1"/>
          <w:sz w:val="28"/>
        </w:rPr>
        <w:t xml:space="preserve">  (</w:t>
      </w:r>
      <w:proofErr w:type="gramStart"/>
      <w:r w:rsidRPr="00C26F77">
        <w:rPr>
          <w:color w:val="000000" w:themeColor="text1"/>
          <w:sz w:val="28"/>
        </w:rPr>
        <w:t>一</w:t>
      </w:r>
      <w:proofErr w:type="gramEnd"/>
      <w:r w:rsidRPr="00C26F77">
        <w:rPr>
          <w:color w:val="000000" w:themeColor="text1"/>
          <w:sz w:val="28"/>
        </w:rPr>
        <w:t>)乙方應將計畫經費單獨設帳處理，依甲方核定之預算項目核實動支，並以用於與本計畫內容直接有關者為限，不得移作別用。如因實際需要必須變更經費時，</w:t>
      </w:r>
      <w:r w:rsidRPr="00C26F77">
        <w:rPr>
          <w:rFonts w:cs="Arial"/>
          <w:bCs/>
          <w:color w:val="000000" w:themeColor="text1"/>
          <w:sz w:val="28"/>
          <w:szCs w:val="28"/>
        </w:rPr>
        <w:t>在計畫內容不變下，</w:t>
      </w:r>
      <w:r w:rsidRPr="00C26F77">
        <w:rPr>
          <w:color w:val="000000" w:themeColor="text1"/>
          <w:sz w:val="28"/>
        </w:rPr>
        <w:t>各用途別科目間之流用，由受補助單位首長核定辦理，惟不得流入</w:t>
      </w:r>
      <w:bookmarkStart w:id="0" w:name="_Hlk115440500"/>
      <w:r w:rsidRPr="00C26F77">
        <w:rPr>
          <w:color w:val="000000" w:themeColor="text1"/>
          <w:sz w:val="28"/>
          <w:szCs w:val="28"/>
          <w:lang w:eastAsia="zh-HK"/>
        </w:rPr>
        <w:t>本計畫</w:t>
      </w:r>
      <w:bookmarkEnd w:id="0"/>
      <w:r w:rsidRPr="00C26F77">
        <w:rPr>
          <w:color w:val="000000" w:themeColor="text1"/>
          <w:sz w:val="28"/>
          <w:szCs w:val="28"/>
          <w:lang w:eastAsia="zh-HK"/>
        </w:rPr>
        <w:t>補助人力之工作酬金</w:t>
      </w:r>
      <w:r w:rsidRPr="00C26F77">
        <w:rPr>
          <w:color w:val="000000" w:themeColor="text1"/>
          <w:sz w:val="28"/>
        </w:rPr>
        <w:t>、</w:t>
      </w:r>
      <w:r w:rsidRPr="00C26F77">
        <w:rPr>
          <w:rFonts w:cs="Arial"/>
          <w:bCs/>
          <w:color w:val="000000" w:themeColor="text1"/>
          <w:sz w:val="28"/>
          <w:szCs w:val="28"/>
        </w:rPr>
        <w:t>管理費及本部核定計畫所列不得支用之項目(本計畫經費未補助</w:t>
      </w:r>
      <w:proofErr w:type="gramStart"/>
      <w:r w:rsidRPr="00C26F77">
        <w:rPr>
          <w:rFonts w:cs="Arial"/>
          <w:bCs/>
          <w:color w:val="000000" w:themeColor="text1"/>
          <w:sz w:val="28"/>
          <w:szCs w:val="28"/>
        </w:rPr>
        <w:t>資本門項下</w:t>
      </w:r>
      <w:proofErr w:type="gramEnd"/>
      <w:r w:rsidRPr="00C26F77">
        <w:rPr>
          <w:rFonts w:cs="Arial"/>
          <w:bCs/>
          <w:color w:val="000000" w:themeColor="text1"/>
          <w:sz w:val="28"/>
          <w:szCs w:val="28"/>
        </w:rPr>
        <w:t>相關費用，故不得採購儀器設備)</w:t>
      </w:r>
      <w:r w:rsidRPr="00C26F77">
        <w:rPr>
          <w:color w:val="000000" w:themeColor="text1"/>
          <w:sz w:val="28"/>
        </w:rPr>
        <w:t>；超過此變更經費項目時，得提出經費變更申請，</w:t>
      </w:r>
      <w:proofErr w:type="gramStart"/>
      <w:r w:rsidRPr="00C26F77">
        <w:rPr>
          <w:color w:val="000000" w:themeColor="text1"/>
          <w:sz w:val="28"/>
        </w:rPr>
        <w:t>徵得甲方</w:t>
      </w:r>
      <w:proofErr w:type="gramEnd"/>
      <w:r w:rsidRPr="00C26F77">
        <w:rPr>
          <w:color w:val="000000" w:themeColor="text1"/>
          <w:sz w:val="28"/>
        </w:rPr>
        <w:t>書面同意後，在計畫總經費內調節支應。如違反前述之規定者，</w:t>
      </w:r>
      <w:r w:rsidRPr="00C26F77">
        <w:rPr>
          <w:rFonts w:cs="Arial"/>
          <w:bCs/>
          <w:color w:val="000000" w:themeColor="text1"/>
          <w:sz w:val="28"/>
          <w:szCs w:val="28"/>
        </w:rPr>
        <w:t>其流用金額，</w:t>
      </w:r>
      <w:proofErr w:type="gramStart"/>
      <w:r w:rsidRPr="00C26F77">
        <w:rPr>
          <w:color w:val="000000" w:themeColor="text1"/>
          <w:sz w:val="28"/>
        </w:rPr>
        <w:t>應予列減</w:t>
      </w:r>
      <w:proofErr w:type="gramEnd"/>
      <w:r w:rsidRPr="00C26F77">
        <w:rPr>
          <w:color w:val="000000" w:themeColor="text1"/>
          <w:sz w:val="28"/>
        </w:rPr>
        <w:t>。計畫經費變更以</w:t>
      </w:r>
      <w:r w:rsidRPr="00C26F77">
        <w:rPr>
          <w:b/>
          <w:color w:val="000000" w:themeColor="text1"/>
          <w:sz w:val="28"/>
        </w:rPr>
        <w:t>一次為原則</w:t>
      </w:r>
      <w:r w:rsidRPr="00C26F77">
        <w:rPr>
          <w:color w:val="000000" w:themeColor="text1"/>
          <w:sz w:val="28"/>
        </w:rPr>
        <w:t>，乙方應於計畫執行屆滿</w:t>
      </w:r>
      <w:r w:rsidRPr="00C26F77">
        <w:rPr>
          <w:b/>
          <w:color w:val="000000" w:themeColor="text1"/>
          <w:sz w:val="28"/>
        </w:rPr>
        <w:t>前一個月</w:t>
      </w:r>
      <w:proofErr w:type="gramStart"/>
      <w:r w:rsidRPr="00C26F77">
        <w:rPr>
          <w:color w:val="000000" w:themeColor="text1"/>
          <w:sz w:val="28"/>
        </w:rPr>
        <w:t>內函報甲方</w:t>
      </w:r>
      <w:proofErr w:type="gramEnd"/>
      <w:r w:rsidRPr="00C26F77">
        <w:rPr>
          <w:color w:val="000000" w:themeColor="text1"/>
          <w:sz w:val="28"/>
        </w:rPr>
        <w:t>申請經費變更。</w:t>
      </w:r>
    </w:p>
    <w:p w:rsidR="00AA2243" w:rsidRPr="00C26F77" w:rsidRDefault="00B4702F">
      <w:pPr>
        <w:numPr>
          <w:ilvl w:val="0"/>
          <w:numId w:val="27"/>
        </w:numPr>
        <w:autoSpaceDE w:val="0"/>
        <w:snapToGrid w:val="0"/>
        <w:ind w:left="1418" w:hanging="567"/>
        <w:jc w:val="both"/>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本計畫應依「衛生</w:t>
      </w:r>
      <w:proofErr w:type="gramStart"/>
      <w:r w:rsidRPr="00C26F77">
        <w:rPr>
          <w:rFonts w:ascii="標楷體" w:eastAsia="標楷體" w:hAnsi="標楷體"/>
          <w:color w:val="000000" w:themeColor="text1"/>
          <w:sz w:val="28"/>
        </w:rPr>
        <w:t>福利部補</w:t>
      </w:r>
      <w:proofErr w:type="gramEnd"/>
      <w:r w:rsidRPr="00C26F77">
        <w:rPr>
          <w:rFonts w:ascii="標楷體" w:eastAsia="標楷體" w:hAnsi="標楷體"/>
          <w:color w:val="000000" w:themeColor="text1"/>
          <w:sz w:val="28"/>
        </w:rPr>
        <w:t>(捐)助款項會計處理作業要點」之規定辦理。前項要點未規定者，依政府相關法令規定辦理。</w:t>
      </w:r>
    </w:p>
    <w:p w:rsidR="00AA2243" w:rsidRPr="00C26F77" w:rsidRDefault="00B4702F">
      <w:pPr>
        <w:numPr>
          <w:ilvl w:val="0"/>
          <w:numId w:val="27"/>
        </w:numPr>
        <w:autoSpaceDE w:val="0"/>
        <w:snapToGrid w:val="0"/>
        <w:ind w:left="1418" w:hanging="567"/>
        <w:jc w:val="both"/>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凡經費動支不符前二款規定或虛報、浮報等情事，應予剔除。乙方如有異議，可提出理由，申請複核，經決定後，不得再行申請</w:t>
      </w:r>
      <w:proofErr w:type="gramStart"/>
      <w:r w:rsidRPr="00C26F77">
        <w:rPr>
          <w:rFonts w:ascii="標楷體" w:eastAsia="標楷體" w:hAnsi="標楷體"/>
          <w:color w:val="000000" w:themeColor="text1"/>
          <w:sz w:val="28"/>
        </w:rPr>
        <w:t>複</w:t>
      </w:r>
      <w:proofErr w:type="gramEnd"/>
      <w:r w:rsidRPr="00C26F77">
        <w:rPr>
          <w:rFonts w:ascii="標楷體" w:eastAsia="標楷體" w:hAnsi="標楷體"/>
          <w:color w:val="000000" w:themeColor="text1"/>
          <w:sz w:val="28"/>
        </w:rPr>
        <w:t>議，其剔除款應</w:t>
      </w:r>
      <w:proofErr w:type="gramStart"/>
      <w:r w:rsidRPr="00C26F77">
        <w:rPr>
          <w:rFonts w:ascii="標楷體" w:eastAsia="標楷體" w:hAnsi="標楷體"/>
          <w:color w:val="000000" w:themeColor="text1"/>
          <w:sz w:val="28"/>
        </w:rPr>
        <w:t>繳還甲方</w:t>
      </w:r>
      <w:proofErr w:type="gramEnd"/>
      <w:r w:rsidRPr="00C26F77">
        <w:rPr>
          <w:rFonts w:ascii="標楷體" w:eastAsia="標楷體" w:hAnsi="標楷體"/>
          <w:color w:val="000000" w:themeColor="text1"/>
          <w:sz w:val="28"/>
        </w:rPr>
        <w:t>，並得依情節輕重對於乙方停止補助一年至五年。</w:t>
      </w:r>
    </w:p>
    <w:p w:rsidR="00AA2243" w:rsidRPr="00C26F77" w:rsidRDefault="00B4702F">
      <w:pPr>
        <w:autoSpaceDE w:val="0"/>
        <w:snapToGrid w:val="0"/>
        <w:rPr>
          <w:rFonts w:ascii="標楷體" w:eastAsia="標楷體" w:hAnsi="標楷體"/>
          <w:color w:val="000000" w:themeColor="text1"/>
          <w:sz w:val="28"/>
        </w:rPr>
      </w:pPr>
      <w:r w:rsidRPr="00C26F77">
        <w:rPr>
          <w:rFonts w:ascii="標楷體" w:eastAsia="標楷體" w:hAnsi="標楷體"/>
          <w:color w:val="000000" w:themeColor="text1"/>
          <w:sz w:val="28"/>
        </w:rPr>
        <w:t>第六條、計畫經費之核銷：</w:t>
      </w:r>
    </w:p>
    <w:p w:rsidR="00AA2243" w:rsidRPr="00C26F77" w:rsidRDefault="00B4702F">
      <w:pPr>
        <w:numPr>
          <w:ilvl w:val="0"/>
          <w:numId w:val="28"/>
        </w:numPr>
        <w:autoSpaceDE w:val="0"/>
        <w:spacing w:line="0" w:lineRule="atLeast"/>
        <w:ind w:left="1418" w:hanging="567"/>
        <w:jc w:val="both"/>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乙方應於113年12月10日前將初步期末報告(須含113年1至11月辦理情形)1式8份</w:t>
      </w:r>
      <w:proofErr w:type="gramStart"/>
      <w:r w:rsidRPr="00C26F77">
        <w:rPr>
          <w:rFonts w:ascii="標楷體" w:eastAsia="標楷體" w:hAnsi="標楷體"/>
          <w:color w:val="000000" w:themeColor="text1"/>
          <w:sz w:val="28"/>
        </w:rPr>
        <w:t>函送甲方</w:t>
      </w:r>
      <w:proofErr w:type="gramEnd"/>
      <w:r w:rsidRPr="00C26F77">
        <w:rPr>
          <w:rFonts w:ascii="標楷體" w:eastAsia="標楷體" w:hAnsi="標楷體"/>
          <w:color w:val="000000" w:themeColor="text1"/>
          <w:sz w:val="28"/>
        </w:rPr>
        <w:t>，檢附電子</w:t>
      </w:r>
      <w:proofErr w:type="gramStart"/>
      <w:r w:rsidRPr="00C26F77">
        <w:rPr>
          <w:rFonts w:ascii="標楷體" w:eastAsia="標楷體" w:hAnsi="標楷體"/>
          <w:color w:val="000000" w:themeColor="text1"/>
          <w:sz w:val="28"/>
        </w:rPr>
        <w:t>檔</w:t>
      </w:r>
      <w:proofErr w:type="gramEnd"/>
      <w:r w:rsidRPr="00C26F77">
        <w:rPr>
          <w:rFonts w:ascii="標楷體" w:eastAsia="標楷體" w:hAnsi="標楷體"/>
          <w:color w:val="000000" w:themeColor="text1"/>
          <w:sz w:val="28"/>
        </w:rPr>
        <w:t>1份及收支明細表1式2份，並繳</w:t>
      </w:r>
      <w:r w:rsidRPr="00C26F77">
        <w:rPr>
          <w:rFonts w:ascii="標楷體" w:eastAsia="標楷體" w:hAnsi="標楷體"/>
          <w:color w:val="000000" w:themeColor="text1"/>
          <w:sz w:val="28"/>
        </w:rPr>
        <w:lastRenderedPageBreak/>
        <w:t>回賸餘款；經甲方審查無誤，辦理核銷。</w:t>
      </w:r>
    </w:p>
    <w:p w:rsidR="00AA2243" w:rsidRPr="00C26F77" w:rsidRDefault="00B4702F">
      <w:pPr>
        <w:numPr>
          <w:ilvl w:val="0"/>
          <w:numId w:val="28"/>
        </w:numPr>
        <w:autoSpaceDE w:val="0"/>
        <w:spacing w:line="0" w:lineRule="atLeast"/>
        <w:ind w:left="1418" w:hanging="567"/>
        <w:jc w:val="both"/>
        <w:textAlignment w:val="auto"/>
        <w:rPr>
          <w:rFonts w:ascii="標楷體" w:eastAsia="標楷體" w:hAnsi="標楷體"/>
          <w:color w:val="000000" w:themeColor="text1"/>
        </w:rPr>
      </w:pPr>
      <w:r w:rsidRPr="00C26F77">
        <w:rPr>
          <w:rFonts w:ascii="標楷體" w:eastAsia="標楷體" w:hAnsi="標楷體"/>
          <w:color w:val="000000" w:themeColor="text1"/>
          <w:sz w:val="28"/>
        </w:rPr>
        <w:t>本計畫所給付之各項費用，乙方應負責依所得稅法及相關規定辦理扣繳申報事宜。如有結餘款及</w:t>
      </w:r>
      <w:r w:rsidRPr="00C26F77">
        <w:rPr>
          <w:rFonts w:ascii="標楷體" w:eastAsia="標楷體" w:hAnsi="標楷體" w:cs="Arial"/>
          <w:bCs/>
          <w:color w:val="000000" w:themeColor="text1"/>
          <w:sz w:val="28"/>
          <w:szCs w:val="28"/>
        </w:rPr>
        <w:t>受補助經費產生之利息(</w:t>
      </w:r>
      <w:r w:rsidRPr="00C26F77">
        <w:rPr>
          <w:rFonts w:ascii="標楷體" w:eastAsia="標楷體" w:hAnsi="標楷體" w:cs="Arial"/>
          <w:color w:val="000000" w:themeColor="text1"/>
          <w:sz w:val="28"/>
          <w:szCs w:val="28"/>
        </w:rPr>
        <w:t>利息金額為新臺幣</w:t>
      </w:r>
      <w:proofErr w:type="gramStart"/>
      <w:r w:rsidRPr="00C26F77">
        <w:rPr>
          <w:rFonts w:ascii="標楷體" w:eastAsia="標楷體" w:hAnsi="標楷體" w:cs="Arial"/>
          <w:color w:val="000000" w:themeColor="text1"/>
          <w:sz w:val="28"/>
          <w:szCs w:val="28"/>
        </w:rPr>
        <w:t>三</w:t>
      </w:r>
      <w:proofErr w:type="gramEnd"/>
      <w:r w:rsidRPr="00C26F77">
        <w:rPr>
          <w:rFonts w:ascii="標楷體" w:eastAsia="標楷體" w:hAnsi="標楷體" w:cs="Arial"/>
          <w:color w:val="000000" w:themeColor="text1"/>
          <w:sz w:val="28"/>
          <w:szCs w:val="28"/>
        </w:rPr>
        <w:t>百元以下者，得留存乙方，於經費結</w:t>
      </w:r>
      <w:proofErr w:type="gramStart"/>
      <w:r w:rsidRPr="00C26F77">
        <w:rPr>
          <w:rFonts w:ascii="標楷體" w:eastAsia="標楷體" w:hAnsi="標楷體" w:cs="Arial"/>
          <w:color w:val="000000" w:themeColor="text1"/>
          <w:sz w:val="28"/>
          <w:szCs w:val="28"/>
        </w:rPr>
        <w:t>報時免解繳甲</w:t>
      </w:r>
      <w:proofErr w:type="gramEnd"/>
      <w:r w:rsidRPr="00C26F77">
        <w:rPr>
          <w:rFonts w:ascii="標楷體" w:eastAsia="標楷體" w:hAnsi="標楷體" w:cs="Arial"/>
          <w:color w:val="000000" w:themeColor="text1"/>
          <w:sz w:val="28"/>
          <w:szCs w:val="28"/>
        </w:rPr>
        <w:t>方)</w:t>
      </w:r>
      <w:r w:rsidRPr="00C26F77">
        <w:rPr>
          <w:rFonts w:ascii="標楷體" w:eastAsia="標楷體" w:hAnsi="標楷體" w:cs="Arial"/>
          <w:bCs/>
          <w:color w:val="000000" w:themeColor="text1"/>
          <w:sz w:val="28"/>
          <w:szCs w:val="28"/>
        </w:rPr>
        <w:t>或其他衍生收入，如工程招標圖說收入、逾期違約之罰款或沒入之履約保證金等，應於收支明細表中敘明，並於</w:t>
      </w:r>
      <w:proofErr w:type="gramStart"/>
      <w:r w:rsidRPr="00C26F77">
        <w:rPr>
          <w:rFonts w:ascii="標楷體" w:eastAsia="標楷體" w:hAnsi="標楷體" w:cs="Arial"/>
          <w:bCs/>
          <w:color w:val="000000" w:themeColor="text1"/>
          <w:sz w:val="28"/>
          <w:szCs w:val="28"/>
        </w:rPr>
        <w:t>結報時</w:t>
      </w:r>
      <w:r w:rsidRPr="00C26F77">
        <w:rPr>
          <w:rFonts w:ascii="標楷體" w:eastAsia="標楷體" w:hAnsi="標楷體"/>
          <w:color w:val="000000" w:themeColor="text1"/>
          <w:sz w:val="28"/>
        </w:rPr>
        <w:t>一併繳還甲方</w:t>
      </w:r>
      <w:proofErr w:type="gramEnd"/>
      <w:r w:rsidRPr="00C26F77">
        <w:rPr>
          <w:rFonts w:ascii="標楷體" w:eastAsia="標楷體" w:hAnsi="標楷體"/>
          <w:color w:val="000000" w:themeColor="text1"/>
          <w:sz w:val="28"/>
        </w:rPr>
        <w:t>；其他有關作業，應依「衛生</w:t>
      </w:r>
      <w:proofErr w:type="gramStart"/>
      <w:r w:rsidRPr="00C26F77">
        <w:rPr>
          <w:rFonts w:ascii="標楷體" w:eastAsia="標楷體" w:hAnsi="標楷體"/>
          <w:color w:val="000000" w:themeColor="text1"/>
          <w:sz w:val="28"/>
        </w:rPr>
        <w:t>福利部補</w:t>
      </w:r>
      <w:proofErr w:type="gramEnd"/>
      <w:r w:rsidRPr="00C26F77">
        <w:rPr>
          <w:rFonts w:ascii="標楷體" w:eastAsia="標楷體" w:hAnsi="標楷體"/>
          <w:color w:val="000000" w:themeColor="text1"/>
          <w:sz w:val="28"/>
        </w:rPr>
        <w:t>(捐)助款項會計處理作業要點」辦理。</w:t>
      </w:r>
    </w:p>
    <w:p w:rsidR="00AA2243" w:rsidRPr="00C26F77" w:rsidRDefault="00B4702F">
      <w:pPr>
        <w:numPr>
          <w:ilvl w:val="0"/>
          <w:numId w:val="28"/>
        </w:numPr>
        <w:autoSpaceDE w:val="0"/>
        <w:spacing w:line="0" w:lineRule="atLeast"/>
        <w:ind w:left="1418" w:hanging="567"/>
        <w:jc w:val="both"/>
        <w:textAlignment w:val="auto"/>
        <w:rPr>
          <w:rFonts w:ascii="標楷體" w:eastAsia="標楷體" w:hAnsi="標楷體"/>
          <w:color w:val="000000" w:themeColor="text1"/>
        </w:rPr>
      </w:pPr>
      <w:r w:rsidRPr="00C26F77">
        <w:rPr>
          <w:rFonts w:ascii="標楷體" w:eastAsia="標楷體" w:hAnsi="標楷體"/>
          <w:color w:val="000000" w:themeColor="text1"/>
          <w:sz w:val="28"/>
        </w:rPr>
        <w:t>有關補助經費之支出憑證，乙方應依會計法及審計法規定妥為保存，以備</w:t>
      </w:r>
      <w:r w:rsidRPr="00C26F77">
        <w:rPr>
          <w:rFonts w:ascii="標楷體" w:eastAsia="標楷體" w:hAnsi="標楷體"/>
          <w:color w:val="000000" w:themeColor="text1"/>
          <w:sz w:val="28"/>
          <w:szCs w:val="28"/>
        </w:rPr>
        <w:t>審計機關或甲方派員，或委託專業之財會機構辦理就地查核</w:t>
      </w:r>
      <w:r w:rsidRPr="00C26F77">
        <w:rPr>
          <w:rFonts w:ascii="標楷體" w:eastAsia="標楷體" w:hAnsi="標楷體"/>
          <w:color w:val="000000" w:themeColor="text1"/>
          <w:sz w:val="28"/>
        </w:rPr>
        <w:t>；其他有關規定，應依「衛生</w:t>
      </w:r>
      <w:proofErr w:type="gramStart"/>
      <w:r w:rsidRPr="00C26F77">
        <w:rPr>
          <w:rFonts w:ascii="標楷體" w:eastAsia="標楷體" w:hAnsi="標楷體"/>
          <w:color w:val="000000" w:themeColor="text1"/>
          <w:sz w:val="28"/>
        </w:rPr>
        <w:t>福利部</w:t>
      </w:r>
      <w:r w:rsidRPr="00C26F77">
        <w:rPr>
          <w:rFonts w:ascii="標楷體" w:eastAsia="標楷體" w:hAnsi="標楷體"/>
          <w:color w:val="000000" w:themeColor="text1"/>
          <w:sz w:val="28"/>
          <w:szCs w:val="28"/>
        </w:rPr>
        <w:t>補</w:t>
      </w:r>
      <w:proofErr w:type="gramEnd"/>
      <w:r w:rsidRPr="00C26F77">
        <w:rPr>
          <w:rFonts w:ascii="標楷體" w:eastAsia="標楷體" w:hAnsi="標楷體"/>
          <w:color w:val="000000" w:themeColor="text1"/>
          <w:sz w:val="28"/>
        </w:rPr>
        <w:t>(捐)</w:t>
      </w:r>
      <w:r w:rsidRPr="00C26F77">
        <w:rPr>
          <w:rFonts w:ascii="標楷體" w:eastAsia="標楷體" w:hAnsi="標楷體"/>
          <w:color w:val="000000" w:themeColor="text1"/>
          <w:sz w:val="28"/>
          <w:szCs w:val="28"/>
        </w:rPr>
        <w:t>助經費原始憑證就地查核實施要點</w:t>
      </w:r>
      <w:r w:rsidRPr="00C26F77">
        <w:rPr>
          <w:rFonts w:ascii="標楷體" w:eastAsia="標楷體" w:hAnsi="標楷體"/>
          <w:color w:val="000000" w:themeColor="text1"/>
          <w:sz w:val="28"/>
        </w:rPr>
        <w:t>」辦理。支出憑證遇有遺失、毀損等情事或辦理銷毀時，乙方應自行依「政府會計憑證保管調案及銷毀應行注意事項」第六點及第九點規定辦理。</w:t>
      </w:r>
    </w:p>
    <w:p w:rsidR="00AA2243" w:rsidRPr="00C26F77" w:rsidRDefault="00B4702F">
      <w:pPr>
        <w:numPr>
          <w:ilvl w:val="0"/>
          <w:numId w:val="28"/>
        </w:numPr>
        <w:autoSpaceDE w:val="0"/>
        <w:spacing w:line="0" w:lineRule="atLeast"/>
        <w:ind w:left="1418" w:hanging="567"/>
        <w:jc w:val="both"/>
        <w:textAlignment w:val="auto"/>
        <w:rPr>
          <w:rFonts w:ascii="標楷體" w:eastAsia="標楷體" w:hAnsi="標楷體"/>
          <w:color w:val="000000" w:themeColor="text1"/>
          <w:sz w:val="28"/>
        </w:rPr>
      </w:pPr>
      <w:r w:rsidRPr="00C26F77">
        <w:rPr>
          <w:rFonts w:ascii="標楷體" w:eastAsia="標楷體" w:hAnsi="標楷體"/>
          <w:color w:val="000000" w:themeColor="text1"/>
          <w:sz w:val="28"/>
        </w:rPr>
        <w:t>乙方對計畫經費如有委任會計師辦理財務簽證者，甲方</w:t>
      </w:r>
      <w:proofErr w:type="gramStart"/>
      <w:r w:rsidRPr="00C26F77">
        <w:rPr>
          <w:rFonts w:ascii="標楷體" w:eastAsia="標楷體" w:hAnsi="標楷體"/>
          <w:color w:val="000000" w:themeColor="text1"/>
          <w:sz w:val="28"/>
        </w:rPr>
        <w:t>得調閱其</w:t>
      </w:r>
      <w:proofErr w:type="gramEnd"/>
      <w:r w:rsidRPr="00C26F77">
        <w:rPr>
          <w:rFonts w:ascii="標楷體" w:eastAsia="標楷體" w:hAnsi="標楷體"/>
          <w:color w:val="000000" w:themeColor="text1"/>
          <w:sz w:val="28"/>
        </w:rPr>
        <w:t>與本計畫有關之查核工作底稿，並得諮詢之。</w:t>
      </w:r>
    </w:p>
    <w:p w:rsidR="00AA2243" w:rsidRPr="00C26F77" w:rsidRDefault="00B4702F">
      <w:pPr>
        <w:autoSpaceDE w:val="0"/>
        <w:spacing w:line="0" w:lineRule="atLeast"/>
        <w:ind w:left="1134" w:hanging="1134"/>
        <w:jc w:val="both"/>
        <w:rPr>
          <w:rFonts w:ascii="標楷體" w:eastAsia="標楷體" w:hAnsi="標楷體"/>
          <w:color w:val="000000" w:themeColor="text1"/>
        </w:rPr>
      </w:pPr>
      <w:r w:rsidRPr="00C26F77">
        <w:rPr>
          <w:rFonts w:ascii="標楷體" w:eastAsia="標楷體" w:hAnsi="標楷體"/>
          <w:color w:val="000000" w:themeColor="text1"/>
          <w:sz w:val="28"/>
        </w:rPr>
        <w:t>第七條、</w:t>
      </w:r>
      <w:r w:rsidR="00EE605B" w:rsidRPr="00C26F77">
        <w:rPr>
          <w:rFonts w:ascii="標楷體" w:eastAsia="標楷體" w:hAnsi="標楷體" w:hint="eastAsia"/>
          <w:color w:val="000000" w:themeColor="text1"/>
          <w:sz w:val="28"/>
        </w:rPr>
        <w:t>依據「衛生福利部長照服務發展獎助作業要點」第11點，受補助單位應於活動所製作之單據、單張、文宣品、教育訓練教材、活動舞台背景等之明顯適當位置，註明「長照服務發展基金獎助」經費來源字樣，及確實依預算法</w:t>
      </w:r>
      <w:r w:rsidR="001A75CA">
        <w:rPr>
          <w:rFonts w:ascii="標楷體" w:eastAsia="標楷體" w:hAnsi="標楷體" w:hint="eastAsia"/>
          <w:color w:val="000000" w:themeColor="text1"/>
          <w:sz w:val="28"/>
        </w:rPr>
        <w:t>62</w:t>
      </w:r>
      <w:r w:rsidR="00EE605B" w:rsidRPr="00C26F77">
        <w:rPr>
          <w:rFonts w:ascii="標楷體" w:eastAsia="標楷體" w:hAnsi="標楷體" w:hint="eastAsia"/>
          <w:color w:val="000000" w:themeColor="text1"/>
          <w:sz w:val="28"/>
        </w:rPr>
        <w:t>條</w:t>
      </w:r>
      <w:r w:rsidR="001A75CA">
        <w:rPr>
          <w:rFonts w:ascii="標楷體" w:eastAsia="標楷體" w:hAnsi="標楷體" w:hint="eastAsia"/>
          <w:color w:val="000000" w:themeColor="text1"/>
          <w:sz w:val="28"/>
        </w:rPr>
        <w:t>之1</w:t>
      </w:r>
      <w:r w:rsidR="00EE605B" w:rsidRPr="00C26F77">
        <w:rPr>
          <w:rFonts w:ascii="標楷體" w:eastAsia="標楷體" w:hAnsi="標楷體" w:hint="eastAsia"/>
          <w:color w:val="000000" w:themeColor="text1"/>
          <w:sz w:val="28"/>
        </w:rPr>
        <w:t>辦理</w:t>
      </w:r>
      <w:r w:rsidRPr="00C26F77">
        <w:rPr>
          <w:rFonts w:ascii="標楷體" w:eastAsia="標楷體" w:hAnsi="標楷體"/>
          <w:color w:val="000000" w:themeColor="text1"/>
          <w:sz w:val="28"/>
        </w:rPr>
        <w:t>。</w:t>
      </w:r>
    </w:p>
    <w:p w:rsidR="00AA2243" w:rsidRPr="00C26F77" w:rsidRDefault="00B4702F">
      <w:pPr>
        <w:autoSpaceDE w:val="0"/>
        <w:spacing w:line="0" w:lineRule="atLeast"/>
        <w:ind w:left="1134" w:hanging="1134"/>
        <w:jc w:val="both"/>
        <w:rPr>
          <w:rFonts w:ascii="標楷體" w:eastAsia="標楷體" w:hAnsi="標楷體"/>
          <w:color w:val="000000" w:themeColor="text1"/>
          <w:sz w:val="28"/>
        </w:rPr>
      </w:pPr>
      <w:r w:rsidRPr="00C26F77">
        <w:rPr>
          <w:rFonts w:ascii="標楷體" w:eastAsia="標楷體" w:hAnsi="標楷體"/>
          <w:color w:val="000000" w:themeColor="text1"/>
          <w:sz w:val="28"/>
        </w:rPr>
        <w:t>第八條、本計畫經費項下所需之採購，應依照「政府採購法」之規定辦理。</w:t>
      </w:r>
    </w:p>
    <w:p w:rsidR="00AA2243" w:rsidRPr="00C26F77" w:rsidRDefault="00B4702F">
      <w:pPr>
        <w:autoSpaceDE w:val="0"/>
        <w:spacing w:line="0" w:lineRule="atLeast"/>
        <w:ind w:left="1134" w:hanging="1134"/>
        <w:jc w:val="both"/>
        <w:rPr>
          <w:rFonts w:ascii="標楷體" w:eastAsia="標楷體" w:hAnsi="標楷體"/>
          <w:color w:val="000000" w:themeColor="text1"/>
          <w:sz w:val="28"/>
        </w:rPr>
      </w:pPr>
      <w:r w:rsidRPr="00C26F77">
        <w:rPr>
          <w:rFonts w:ascii="標楷體" w:eastAsia="標楷體" w:hAnsi="標楷體"/>
          <w:color w:val="000000" w:themeColor="text1"/>
          <w:sz w:val="28"/>
        </w:rPr>
        <w:t>第九條、乙方應依審查後修正之計畫書內容確實執行，執行期間不得拒絕甲方派員查核。</w:t>
      </w:r>
    </w:p>
    <w:p w:rsidR="00AA2243" w:rsidRPr="00C26F77" w:rsidRDefault="00B4702F">
      <w:pPr>
        <w:autoSpaceDE w:val="0"/>
        <w:spacing w:line="0" w:lineRule="atLeast"/>
        <w:ind w:left="1134" w:hanging="1134"/>
        <w:jc w:val="both"/>
        <w:rPr>
          <w:rFonts w:ascii="標楷體" w:eastAsia="標楷體" w:hAnsi="標楷體"/>
          <w:color w:val="000000" w:themeColor="text1"/>
          <w:sz w:val="28"/>
        </w:rPr>
      </w:pPr>
      <w:r w:rsidRPr="00C26F77">
        <w:rPr>
          <w:rFonts w:ascii="標楷體" w:eastAsia="標楷體" w:hAnsi="標楷體"/>
          <w:color w:val="000000" w:themeColor="text1"/>
          <w:sz w:val="28"/>
        </w:rPr>
        <w:t>第十條、計畫於執行期間因故需變更內容，由乙方以正式公文申請，並經甲方審核通過後始得變更。</w:t>
      </w:r>
    </w:p>
    <w:p w:rsidR="00AA2243" w:rsidRPr="00C26F77" w:rsidRDefault="00B4702F">
      <w:pPr>
        <w:autoSpaceDE w:val="0"/>
        <w:spacing w:line="0" w:lineRule="atLeast"/>
        <w:ind w:left="1418" w:hanging="1418"/>
        <w:jc w:val="both"/>
        <w:rPr>
          <w:rFonts w:ascii="標楷體" w:eastAsia="標楷體" w:hAnsi="標楷體"/>
          <w:color w:val="000000" w:themeColor="text1"/>
          <w:sz w:val="28"/>
        </w:rPr>
      </w:pPr>
      <w:r w:rsidRPr="00C26F77">
        <w:rPr>
          <w:rFonts w:ascii="標楷體" w:eastAsia="標楷體" w:hAnsi="標楷體"/>
          <w:color w:val="000000" w:themeColor="text1"/>
          <w:sz w:val="28"/>
        </w:rPr>
        <w:t>第十一條、乙方不得為甲方及第三人執行重複之計畫，若違反上述約定，除應將已撥付之計畫經費全數</w:t>
      </w:r>
      <w:proofErr w:type="gramStart"/>
      <w:r w:rsidRPr="00C26F77">
        <w:rPr>
          <w:rFonts w:ascii="標楷體" w:eastAsia="標楷體" w:hAnsi="標楷體"/>
          <w:color w:val="000000" w:themeColor="text1"/>
          <w:sz w:val="28"/>
        </w:rPr>
        <w:t>返還甲方外</w:t>
      </w:r>
      <w:proofErr w:type="gramEnd"/>
      <w:r w:rsidRPr="00C26F77">
        <w:rPr>
          <w:rFonts w:ascii="標楷體" w:eastAsia="標楷體" w:hAnsi="標楷體"/>
          <w:color w:val="000000" w:themeColor="text1"/>
          <w:sz w:val="28"/>
        </w:rPr>
        <w:t>，乙方計畫主持人於三年內不得再接受甲方之補助。</w:t>
      </w:r>
    </w:p>
    <w:p w:rsidR="00AA2243" w:rsidRPr="00C26F77" w:rsidRDefault="00B4702F">
      <w:pPr>
        <w:autoSpaceDE w:val="0"/>
        <w:spacing w:line="0" w:lineRule="atLeast"/>
        <w:rPr>
          <w:rFonts w:ascii="標楷體" w:eastAsia="標楷體" w:hAnsi="標楷體"/>
          <w:color w:val="000000" w:themeColor="text1"/>
          <w:sz w:val="28"/>
        </w:rPr>
      </w:pPr>
      <w:r w:rsidRPr="00C26F77">
        <w:rPr>
          <w:rFonts w:ascii="標楷體" w:eastAsia="標楷體" w:hAnsi="標楷體"/>
          <w:color w:val="000000" w:themeColor="text1"/>
          <w:sz w:val="28"/>
        </w:rPr>
        <w:t>第十二條、成果報告：</w:t>
      </w:r>
    </w:p>
    <w:p w:rsidR="00AA2243" w:rsidRPr="00C26F77" w:rsidRDefault="00B4702F">
      <w:pPr>
        <w:autoSpaceDE w:val="0"/>
        <w:spacing w:line="0" w:lineRule="atLeast"/>
        <w:ind w:left="1701" w:hanging="1134"/>
        <w:jc w:val="both"/>
        <w:rPr>
          <w:rFonts w:ascii="標楷體" w:eastAsia="標楷體" w:hAnsi="標楷體"/>
          <w:color w:val="000000" w:themeColor="text1"/>
          <w:sz w:val="28"/>
        </w:rPr>
      </w:pPr>
      <w:r w:rsidRPr="00C26F77">
        <w:rPr>
          <w:rFonts w:ascii="標楷體" w:eastAsia="標楷體" w:hAnsi="標楷體"/>
          <w:color w:val="000000" w:themeColor="text1"/>
          <w:sz w:val="28"/>
        </w:rPr>
        <w:t xml:space="preserve">  （一）乙方應於114年1月31日前(甲方收文日期)，將完整成果報告(須含113年1至12月辦理情形)1式8份函送本部，並附上電子</w:t>
      </w:r>
      <w:proofErr w:type="gramStart"/>
      <w:r w:rsidRPr="00C26F77">
        <w:rPr>
          <w:rFonts w:ascii="標楷體" w:eastAsia="標楷體" w:hAnsi="標楷體"/>
          <w:color w:val="000000" w:themeColor="text1"/>
          <w:sz w:val="28"/>
        </w:rPr>
        <w:t>檔</w:t>
      </w:r>
      <w:proofErr w:type="gramEnd"/>
      <w:r w:rsidRPr="00C26F77">
        <w:rPr>
          <w:rFonts w:ascii="標楷體" w:eastAsia="標楷體" w:hAnsi="標楷體"/>
          <w:color w:val="000000" w:themeColor="text1"/>
          <w:sz w:val="28"/>
        </w:rPr>
        <w:t>2份，以正式公文</w:t>
      </w:r>
      <w:proofErr w:type="gramStart"/>
      <w:r w:rsidRPr="00C26F77">
        <w:rPr>
          <w:rFonts w:ascii="標楷體" w:eastAsia="標楷體" w:hAnsi="標楷體"/>
          <w:color w:val="000000" w:themeColor="text1"/>
          <w:sz w:val="28"/>
        </w:rPr>
        <w:t>函送甲方</w:t>
      </w:r>
      <w:proofErr w:type="gramEnd"/>
      <w:r w:rsidRPr="00C26F77">
        <w:rPr>
          <w:rFonts w:ascii="標楷體" w:eastAsia="標楷體" w:hAnsi="標楷體"/>
          <w:color w:val="000000" w:themeColor="text1"/>
          <w:sz w:val="28"/>
        </w:rPr>
        <w:t>辦理結案手續（以郵戳為憑）。如係以調查法(</w:t>
      </w:r>
      <w:proofErr w:type="gramStart"/>
      <w:r w:rsidRPr="00C26F77">
        <w:rPr>
          <w:rFonts w:ascii="標楷體" w:eastAsia="標楷體" w:hAnsi="標楷體"/>
          <w:color w:val="000000" w:themeColor="text1"/>
          <w:sz w:val="28"/>
        </w:rPr>
        <w:t>如面訪</w:t>
      </w:r>
      <w:proofErr w:type="gramEnd"/>
      <w:r w:rsidRPr="00C26F77">
        <w:rPr>
          <w:rFonts w:ascii="標楷體" w:eastAsia="標楷體" w:hAnsi="標楷體"/>
          <w:color w:val="000000" w:themeColor="text1"/>
          <w:sz w:val="28"/>
        </w:rPr>
        <w:t>、電話訪問、郵寄問卷等)進行之計畫，需連同資料檔、空白問卷、</w:t>
      </w:r>
      <w:proofErr w:type="gramStart"/>
      <w:r w:rsidRPr="00C26F77">
        <w:rPr>
          <w:rFonts w:ascii="標楷體" w:eastAsia="標楷體" w:hAnsi="標楷體"/>
          <w:color w:val="000000" w:themeColor="text1"/>
          <w:sz w:val="28"/>
        </w:rPr>
        <w:t>譯碼簿</w:t>
      </w:r>
      <w:proofErr w:type="gramEnd"/>
      <w:r w:rsidRPr="00C26F77">
        <w:rPr>
          <w:rFonts w:ascii="標楷體" w:eastAsia="標楷體" w:hAnsi="標楷體"/>
          <w:color w:val="000000" w:themeColor="text1"/>
          <w:sz w:val="28"/>
        </w:rPr>
        <w:t>(CODEBOOK)、原始資料數據檔等，</w:t>
      </w:r>
      <w:proofErr w:type="gramStart"/>
      <w:r w:rsidRPr="00C26F77">
        <w:rPr>
          <w:rFonts w:ascii="標楷體" w:eastAsia="標楷體" w:hAnsi="標楷體"/>
          <w:color w:val="000000" w:themeColor="text1"/>
          <w:sz w:val="28"/>
        </w:rPr>
        <w:t>一併送甲方</w:t>
      </w:r>
      <w:proofErr w:type="gramEnd"/>
      <w:r w:rsidRPr="00C26F77">
        <w:rPr>
          <w:rFonts w:ascii="標楷體" w:eastAsia="標楷體" w:hAnsi="標楷體"/>
          <w:color w:val="000000" w:themeColor="text1"/>
          <w:sz w:val="28"/>
        </w:rPr>
        <w:t>辦理結案。</w:t>
      </w:r>
    </w:p>
    <w:p w:rsidR="00AA2243" w:rsidRPr="00C26F77" w:rsidRDefault="00B4702F">
      <w:pPr>
        <w:autoSpaceDE w:val="0"/>
        <w:spacing w:line="0" w:lineRule="atLeast"/>
        <w:ind w:left="1701" w:hanging="1134"/>
        <w:jc w:val="both"/>
        <w:rPr>
          <w:rFonts w:ascii="標楷體" w:eastAsia="標楷體" w:hAnsi="標楷體"/>
          <w:color w:val="000000" w:themeColor="text1"/>
          <w:sz w:val="28"/>
        </w:rPr>
      </w:pPr>
      <w:r w:rsidRPr="00C26F77">
        <w:rPr>
          <w:rFonts w:ascii="標楷體" w:eastAsia="標楷體" w:hAnsi="標楷體"/>
          <w:color w:val="000000" w:themeColor="text1"/>
          <w:sz w:val="28"/>
        </w:rPr>
        <w:t xml:space="preserve">  （二）成果報告內容不得有抄襲、剽竊、或違反著作權法等行為。如違反上述規定，除乙方應將已撥付之計畫經費全數</w:t>
      </w:r>
      <w:proofErr w:type="gramStart"/>
      <w:r w:rsidRPr="00C26F77">
        <w:rPr>
          <w:rFonts w:ascii="標楷體" w:eastAsia="標楷體" w:hAnsi="標楷體"/>
          <w:color w:val="000000" w:themeColor="text1"/>
          <w:sz w:val="28"/>
        </w:rPr>
        <w:t>返還甲方外</w:t>
      </w:r>
      <w:proofErr w:type="gramEnd"/>
      <w:r w:rsidRPr="00C26F77">
        <w:rPr>
          <w:rFonts w:ascii="標楷體" w:eastAsia="標楷體" w:hAnsi="標楷體"/>
          <w:color w:val="000000" w:themeColor="text1"/>
          <w:sz w:val="28"/>
        </w:rPr>
        <w:t>，乙方計畫主持人於三年內不得再接受甲方之補助計畫。</w:t>
      </w:r>
    </w:p>
    <w:p w:rsidR="00AA2243" w:rsidRPr="00C26F77" w:rsidRDefault="00B4702F">
      <w:pPr>
        <w:autoSpaceDE w:val="0"/>
        <w:spacing w:line="0" w:lineRule="atLeast"/>
        <w:ind w:left="1701" w:hanging="850"/>
        <w:jc w:val="both"/>
        <w:rPr>
          <w:rFonts w:ascii="標楷體" w:eastAsia="標楷體" w:hAnsi="標楷體"/>
          <w:color w:val="000000" w:themeColor="text1"/>
          <w:sz w:val="28"/>
        </w:rPr>
      </w:pPr>
      <w:r w:rsidRPr="00C26F77">
        <w:rPr>
          <w:rFonts w:ascii="標楷體" w:eastAsia="標楷體" w:hAnsi="標楷體"/>
          <w:color w:val="000000" w:themeColor="text1"/>
          <w:sz w:val="28"/>
        </w:rPr>
        <w:t>（三）乙方如未能依限將成果報告及原始資料數據檔等相關資料</w:t>
      </w:r>
      <w:proofErr w:type="gramStart"/>
      <w:r w:rsidRPr="00C26F77">
        <w:rPr>
          <w:rFonts w:ascii="標楷體" w:eastAsia="標楷體" w:hAnsi="標楷體"/>
          <w:color w:val="000000" w:themeColor="text1"/>
          <w:sz w:val="28"/>
        </w:rPr>
        <w:t>提送甲</w:t>
      </w:r>
      <w:r w:rsidRPr="00C26F77">
        <w:rPr>
          <w:rFonts w:ascii="標楷體" w:eastAsia="標楷體" w:hAnsi="標楷體"/>
          <w:color w:val="000000" w:themeColor="text1"/>
          <w:sz w:val="28"/>
        </w:rPr>
        <w:lastRenderedPageBreak/>
        <w:t>方</w:t>
      </w:r>
      <w:proofErr w:type="gramEnd"/>
      <w:r w:rsidRPr="00C26F77">
        <w:rPr>
          <w:rFonts w:ascii="標楷體" w:eastAsia="標楷體" w:hAnsi="標楷體"/>
          <w:color w:val="000000" w:themeColor="text1"/>
          <w:sz w:val="28"/>
        </w:rPr>
        <w:t>並完成結案手續，除依本條</w:t>
      </w:r>
      <w:proofErr w:type="gramStart"/>
      <w:r w:rsidRPr="00C26F77">
        <w:rPr>
          <w:rFonts w:ascii="標楷體" w:eastAsia="標楷體" w:hAnsi="標楷體"/>
          <w:color w:val="000000" w:themeColor="text1"/>
          <w:sz w:val="28"/>
        </w:rPr>
        <w:t>第四款甲方</w:t>
      </w:r>
      <w:proofErr w:type="gramEnd"/>
      <w:r w:rsidRPr="00C26F77">
        <w:rPr>
          <w:rFonts w:ascii="標楷體" w:eastAsia="標楷體" w:hAnsi="標楷體"/>
          <w:color w:val="000000" w:themeColor="text1"/>
          <w:sz w:val="28"/>
        </w:rPr>
        <w:t>書面同意延期者外，每逾期一日(以郵戳為憑)，乙方應繳交契約經費總額千分之一之違約金。如逾期兩個月仍未提送者，視為不能履行契約，除應將已撥付之計畫經費全數</w:t>
      </w:r>
      <w:proofErr w:type="gramStart"/>
      <w:r w:rsidRPr="00C26F77">
        <w:rPr>
          <w:rFonts w:ascii="標楷體" w:eastAsia="標楷體" w:hAnsi="標楷體"/>
          <w:color w:val="000000" w:themeColor="text1"/>
          <w:sz w:val="28"/>
        </w:rPr>
        <w:t>返還甲方外</w:t>
      </w:r>
      <w:proofErr w:type="gramEnd"/>
      <w:r w:rsidRPr="00C26F77">
        <w:rPr>
          <w:rFonts w:ascii="標楷體" w:eastAsia="標楷體" w:hAnsi="標楷體"/>
          <w:color w:val="000000" w:themeColor="text1"/>
          <w:sz w:val="28"/>
        </w:rPr>
        <w:t>，乙方計畫主持人於一年內不得再接受甲方之委辦、補助計畫。</w:t>
      </w:r>
    </w:p>
    <w:p w:rsidR="00AA2243" w:rsidRPr="00C26F77" w:rsidRDefault="00B4702F">
      <w:pPr>
        <w:autoSpaceDE w:val="0"/>
        <w:spacing w:line="0" w:lineRule="atLeast"/>
        <w:ind w:left="1701" w:hanging="850"/>
        <w:jc w:val="both"/>
        <w:rPr>
          <w:rFonts w:ascii="標楷體" w:eastAsia="標楷體" w:hAnsi="標楷體"/>
          <w:color w:val="000000" w:themeColor="text1"/>
          <w:sz w:val="28"/>
        </w:rPr>
      </w:pPr>
      <w:r w:rsidRPr="00C26F77">
        <w:rPr>
          <w:rFonts w:ascii="標楷體" w:eastAsia="標楷體" w:hAnsi="標楷體"/>
          <w:color w:val="000000" w:themeColor="text1"/>
          <w:sz w:val="28"/>
        </w:rPr>
        <w:t>（四）乙方如因特殊原因、不可抗力或其他可歸責於甲方之事由，未能於本條第一款約定期限內繳交報告，並完成結案手續，應於計畫執行期限屆滿前一個月以正式公文敘明理由申請延期繳交。</w:t>
      </w:r>
    </w:p>
    <w:p w:rsidR="00AA2243" w:rsidRPr="00C26F77" w:rsidRDefault="00B4702F">
      <w:pPr>
        <w:autoSpaceDE w:val="0"/>
        <w:spacing w:line="0" w:lineRule="atLeast"/>
        <w:ind w:left="1701" w:hanging="850"/>
        <w:jc w:val="both"/>
        <w:rPr>
          <w:rFonts w:ascii="標楷體" w:eastAsia="標楷體" w:hAnsi="標楷體"/>
          <w:color w:val="000000" w:themeColor="text1"/>
          <w:sz w:val="28"/>
        </w:rPr>
      </w:pPr>
      <w:r w:rsidRPr="00C26F77">
        <w:rPr>
          <w:rFonts w:ascii="標楷體" w:eastAsia="標楷體" w:hAnsi="標楷體"/>
          <w:color w:val="000000" w:themeColor="text1"/>
          <w:sz w:val="28"/>
        </w:rPr>
        <w:t>（五）成果報告經驗收與契約不符，或審查後經通知限期改善，未如期改善者，甲方得要求乙方全數繳回已撥付之經費或減價收受(減價之金額由</w:t>
      </w:r>
      <w:proofErr w:type="gramStart"/>
      <w:r w:rsidRPr="00C26F77">
        <w:rPr>
          <w:rFonts w:ascii="標楷體" w:eastAsia="標楷體" w:hAnsi="標楷體"/>
          <w:color w:val="000000" w:themeColor="text1"/>
          <w:sz w:val="28"/>
        </w:rPr>
        <w:t>甲方視實際</w:t>
      </w:r>
      <w:proofErr w:type="gramEnd"/>
      <w:r w:rsidRPr="00C26F77">
        <w:rPr>
          <w:rFonts w:ascii="標楷體" w:eastAsia="標楷體" w:hAnsi="標楷體"/>
          <w:color w:val="000000" w:themeColor="text1"/>
          <w:sz w:val="28"/>
        </w:rPr>
        <w:t>情形定之)。</w:t>
      </w:r>
    </w:p>
    <w:p w:rsidR="00AA2243" w:rsidRPr="00C26F77" w:rsidRDefault="00B4702F">
      <w:pPr>
        <w:autoSpaceDE w:val="0"/>
        <w:spacing w:line="0" w:lineRule="atLeast"/>
        <w:ind w:left="1701" w:hanging="850"/>
        <w:jc w:val="both"/>
        <w:rPr>
          <w:rFonts w:ascii="標楷體" w:eastAsia="標楷體" w:hAnsi="標楷體"/>
          <w:color w:val="000000" w:themeColor="text1"/>
          <w:sz w:val="28"/>
        </w:rPr>
      </w:pPr>
      <w:r w:rsidRPr="00C26F77">
        <w:rPr>
          <w:rFonts w:ascii="標楷體" w:eastAsia="標楷體" w:hAnsi="標楷體"/>
          <w:color w:val="000000" w:themeColor="text1"/>
          <w:sz w:val="28"/>
        </w:rPr>
        <w:t>（六）乙方執行之計畫倘以人為對象之研究，應於成果報告中進行性別統計分析。</w:t>
      </w:r>
    </w:p>
    <w:p w:rsidR="00AA2243" w:rsidRPr="00C26F77" w:rsidRDefault="00B4702F">
      <w:pPr>
        <w:autoSpaceDE w:val="0"/>
        <w:spacing w:line="0" w:lineRule="atLeast"/>
        <w:ind w:left="1418" w:hanging="1418"/>
        <w:rPr>
          <w:rFonts w:ascii="標楷體" w:eastAsia="標楷體" w:hAnsi="標楷體"/>
          <w:color w:val="000000" w:themeColor="text1"/>
          <w:sz w:val="28"/>
        </w:rPr>
      </w:pPr>
      <w:r w:rsidRPr="00C26F77">
        <w:rPr>
          <w:rFonts w:ascii="標楷體" w:eastAsia="標楷體" w:hAnsi="標楷體"/>
          <w:color w:val="000000" w:themeColor="text1"/>
          <w:sz w:val="28"/>
        </w:rPr>
        <w:t>第十三條、成果之歸屬：本計畫研發成果(包括成果報告)歸屬乙方，則本計畫之成果發表不需事先徵求甲方同意，但需於報告中加</w:t>
      </w:r>
      <w:proofErr w:type="gramStart"/>
      <w:r w:rsidRPr="00C26F77">
        <w:rPr>
          <w:rFonts w:ascii="標楷體" w:eastAsia="標楷體" w:hAnsi="標楷體"/>
          <w:color w:val="000000" w:themeColor="text1"/>
          <w:sz w:val="28"/>
        </w:rPr>
        <w:t>註</w:t>
      </w:r>
      <w:proofErr w:type="gramEnd"/>
      <w:r w:rsidRPr="00C26F77">
        <w:rPr>
          <w:rFonts w:ascii="標楷體" w:eastAsia="標楷體" w:hAnsi="標楷體"/>
          <w:color w:val="000000" w:themeColor="text1"/>
          <w:sz w:val="28"/>
        </w:rPr>
        <w:t>「衛生福利部補助辦理，惟報告內容不代表衛生福利部意見」字樣。</w:t>
      </w:r>
    </w:p>
    <w:p w:rsidR="00AA2243" w:rsidRPr="00C26F77" w:rsidRDefault="00B4702F">
      <w:pPr>
        <w:autoSpaceDE w:val="0"/>
        <w:spacing w:line="0" w:lineRule="atLeast"/>
        <w:ind w:left="1418" w:hanging="1418"/>
        <w:jc w:val="both"/>
        <w:rPr>
          <w:rFonts w:ascii="標楷體" w:eastAsia="標楷體" w:hAnsi="標楷體"/>
          <w:color w:val="000000" w:themeColor="text1"/>
          <w:sz w:val="28"/>
        </w:rPr>
      </w:pPr>
      <w:r w:rsidRPr="00C26F77">
        <w:rPr>
          <w:rFonts w:ascii="標楷體" w:eastAsia="標楷體" w:hAnsi="標楷體"/>
          <w:color w:val="000000" w:themeColor="text1"/>
          <w:sz w:val="28"/>
        </w:rPr>
        <w:t>第十四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AA2243" w:rsidRPr="00C26F77" w:rsidRDefault="00B4702F">
      <w:pPr>
        <w:autoSpaceDE w:val="0"/>
        <w:spacing w:line="0" w:lineRule="atLeast"/>
        <w:ind w:left="1418" w:hanging="1418"/>
        <w:jc w:val="both"/>
        <w:rPr>
          <w:rFonts w:ascii="標楷體" w:eastAsia="標楷體" w:hAnsi="標楷體"/>
          <w:color w:val="000000" w:themeColor="text1"/>
          <w:sz w:val="28"/>
        </w:rPr>
      </w:pPr>
      <w:r w:rsidRPr="00C26F77">
        <w:rPr>
          <w:rFonts w:ascii="標楷體" w:eastAsia="標楷體" w:hAnsi="標楷體"/>
          <w:color w:val="000000" w:themeColor="text1"/>
          <w:sz w:val="28"/>
        </w:rPr>
        <w:t>第十五條、乙方計畫主持人及參與計畫工作人員，</w:t>
      </w:r>
      <w:proofErr w:type="gramStart"/>
      <w:r w:rsidRPr="00C26F77">
        <w:rPr>
          <w:rFonts w:ascii="標楷體" w:eastAsia="標楷體" w:hAnsi="標楷體"/>
          <w:color w:val="000000" w:themeColor="text1"/>
          <w:sz w:val="28"/>
        </w:rPr>
        <w:t>均應嚴守</w:t>
      </w:r>
      <w:proofErr w:type="gramEnd"/>
      <w:r w:rsidRPr="00C26F77">
        <w:rPr>
          <w:rFonts w:ascii="標楷體" w:eastAsia="標楷體" w:hAnsi="標楷體"/>
          <w:color w:val="000000" w:themeColor="text1"/>
          <w:sz w:val="28"/>
        </w:rPr>
        <w:t>補助契約內容及甲方之業務機密，計畫主持人有告知參與計畫工作人員守密之義務。</w:t>
      </w:r>
    </w:p>
    <w:p w:rsidR="00AA2243" w:rsidRPr="00C26F77" w:rsidRDefault="00B4702F">
      <w:pPr>
        <w:autoSpaceDE w:val="0"/>
        <w:spacing w:line="0" w:lineRule="atLeast"/>
        <w:ind w:left="1418" w:hanging="1418"/>
        <w:jc w:val="both"/>
        <w:rPr>
          <w:rFonts w:ascii="標楷體" w:eastAsia="標楷體" w:hAnsi="標楷體"/>
          <w:color w:val="000000" w:themeColor="text1"/>
          <w:sz w:val="28"/>
        </w:rPr>
      </w:pPr>
      <w:r w:rsidRPr="00C26F77">
        <w:rPr>
          <w:rFonts w:ascii="標楷體" w:eastAsia="標楷體" w:hAnsi="標楷體"/>
          <w:color w:val="000000" w:themeColor="text1"/>
          <w:sz w:val="28"/>
        </w:rPr>
        <w:t>第十六條、計畫主持人未依約履行補助契約內容或成果有抄襲、剽竊之事實或侵害第三人之專利、著作等智慧財產權時，乙方與計畫主持人應負損害賠償之責任，計畫主持人並應負其他法律及行政責任。</w:t>
      </w:r>
    </w:p>
    <w:p w:rsidR="00AA2243" w:rsidRPr="00C26F77" w:rsidRDefault="00B4702F">
      <w:pPr>
        <w:autoSpaceDE w:val="0"/>
        <w:spacing w:line="0" w:lineRule="atLeast"/>
        <w:ind w:left="1418" w:hanging="1418"/>
        <w:jc w:val="both"/>
        <w:rPr>
          <w:rFonts w:ascii="標楷體" w:eastAsia="標楷體" w:hAnsi="標楷體"/>
          <w:color w:val="000000" w:themeColor="text1"/>
          <w:sz w:val="28"/>
        </w:rPr>
      </w:pPr>
      <w:r w:rsidRPr="00C26F77">
        <w:rPr>
          <w:rFonts w:ascii="標楷體" w:eastAsia="標楷體" w:hAnsi="標楷體"/>
          <w:color w:val="000000" w:themeColor="text1"/>
          <w:sz w:val="28"/>
        </w:rPr>
        <w:t>第十七條、計畫執行中，乙方應善盡維護環境之衛生及安全之責，倘相關工作人員因執行計畫致生命、健康、財產上受侵害時，乙方應自負完全責任，與甲方無涉。</w:t>
      </w:r>
    </w:p>
    <w:p w:rsidR="00AA2243" w:rsidRPr="00C26F77" w:rsidRDefault="00B4702F">
      <w:pPr>
        <w:autoSpaceDE w:val="0"/>
        <w:spacing w:line="0" w:lineRule="atLeast"/>
        <w:ind w:left="840" w:hanging="840"/>
        <w:rPr>
          <w:rFonts w:ascii="標楷體" w:eastAsia="標楷體" w:hAnsi="標楷體"/>
          <w:color w:val="000000" w:themeColor="text1"/>
        </w:rPr>
      </w:pPr>
      <w:r w:rsidRPr="00C26F77">
        <w:rPr>
          <w:rFonts w:ascii="標楷體" w:eastAsia="標楷體" w:hAnsi="標楷體"/>
          <w:color w:val="000000" w:themeColor="text1"/>
          <w:sz w:val="28"/>
        </w:rPr>
        <w:t>第十八條、契約之終止：</w:t>
      </w:r>
    </w:p>
    <w:p w:rsidR="00AA2243" w:rsidRPr="00C26F77" w:rsidRDefault="00B4702F">
      <w:pPr>
        <w:pStyle w:val="3"/>
        <w:ind w:left="1701" w:hanging="1134"/>
        <w:rPr>
          <w:color w:val="000000" w:themeColor="text1"/>
        </w:rPr>
      </w:pPr>
      <w:r w:rsidRPr="00C26F77">
        <w:rPr>
          <w:color w:val="000000" w:themeColor="text1"/>
        </w:rPr>
        <w:t xml:space="preserve">  （一）計畫執行中，如發現預期成果無法達成、研究工作不能進行、乙方未能履行本契約約定之義務或有第四條第一款</w:t>
      </w:r>
      <w:proofErr w:type="gramStart"/>
      <w:r w:rsidRPr="00C26F77">
        <w:rPr>
          <w:color w:val="000000" w:themeColor="text1"/>
        </w:rPr>
        <w:t>所定甲方</w:t>
      </w:r>
      <w:proofErr w:type="gramEnd"/>
      <w:r w:rsidRPr="00C26F77">
        <w:rPr>
          <w:color w:val="000000" w:themeColor="text1"/>
        </w:rPr>
        <w:t>得終止契約之情事時，得隨時通知乙方終止契約。契約終止後，甲方應對已完成合於計畫工作部分，</w:t>
      </w:r>
      <w:proofErr w:type="gramStart"/>
      <w:r w:rsidRPr="00C26F77">
        <w:rPr>
          <w:color w:val="000000" w:themeColor="text1"/>
        </w:rPr>
        <w:t>核算應支之</w:t>
      </w:r>
      <w:proofErr w:type="gramEnd"/>
      <w:r w:rsidRPr="00C26F77">
        <w:rPr>
          <w:color w:val="000000" w:themeColor="text1"/>
        </w:rPr>
        <w:t>費用予以結案，乙方並應將契約終止前所完成之工作成果送交甲方。</w:t>
      </w:r>
    </w:p>
    <w:p w:rsidR="00AA2243" w:rsidRPr="00C26F77" w:rsidRDefault="00B4702F">
      <w:pPr>
        <w:pStyle w:val="3"/>
        <w:ind w:left="1701" w:hanging="850"/>
        <w:rPr>
          <w:color w:val="000000" w:themeColor="text1"/>
        </w:rPr>
      </w:pPr>
      <w:r w:rsidRPr="00C26F77">
        <w:rPr>
          <w:color w:val="000000" w:themeColor="text1"/>
        </w:rPr>
        <w:t>（二）本契約如因可歸責於乙方之事由而終止時，甲方得視情況向乙方追繳已撥付之款項，並暫停乙方所有委辦、補(捐)助計畫申請案。</w:t>
      </w:r>
    </w:p>
    <w:p w:rsidR="00AA2243" w:rsidRPr="00C26F77" w:rsidRDefault="00B4702F">
      <w:pPr>
        <w:pStyle w:val="3"/>
        <w:ind w:left="1701" w:hanging="850"/>
        <w:rPr>
          <w:color w:val="000000" w:themeColor="text1"/>
        </w:rPr>
      </w:pPr>
      <w:r w:rsidRPr="00C26F77">
        <w:rPr>
          <w:color w:val="000000" w:themeColor="text1"/>
        </w:rPr>
        <w:t>（三）計畫執行中，計畫主持人因服務機構改變，需在新任職機構繼續執行該計畫者，</w:t>
      </w:r>
      <w:proofErr w:type="gramStart"/>
      <w:r w:rsidRPr="00C26F77">
        <w:rPr>
          <w:color w:val="000000" w:themeColor="text1"/>
        </w:rPr>
        <w:t>得經乙方</w:t>
      </w:r>
      <w:proofErr w:type="gramEnd"/>
      <w:r w:rsidRPr="00C26F77">
        <w:rPr>
          <w:color w:val="000000" w:themeColor="text1"/>
        </w:rPr>
        <w:t>及新任職機構之同意，由乙方以正式公</w:t>
      </w:r>
      <w:r w:rsidRPr="00C26F77">
        <w:rPr>
          <w:color w:val="000000" w:themeColor="text1"/>
        </w:rPr>
        <w:lastRenderedPageBreak/>
        <w:t>文並</w:t>
      </w:r>
      <w:proofErr w:type="gramStart"/>
      <w:r w:rsidRPr="00C26F77">
        <w:rPr>
          <w:color w:val="000000" w:themeColor="text1"/>
        </w:rPr>
        <w:t>檢附新任職</w:t>
      </w:r>
      <w:proofErr w:type="gramEnd"/>
      <w:r w:rsidRPr="00C26F77">
        <w:rPr>
          <w:color w:val="000000" w:themeColor="text1"/>
        </w:rPr>
        <w:t>機構</w:t>
      </w:r>
      <w:proofErr w:type="gramStart"/>
      <w:r w:rsidRPr="00C26F77">
        <w:rPr>
          <w:color w:val="000000" w:themeColor="text1"/>
        </w:rPr>
        <w:t>之聘函影</w:t>
      </w:r>
      <w:proofErr w:type="gramEnd"/>
      <w:r w:rsidRPr="00C26F77">
        <w:rPr>
          <w:color w:val="000000" w:themeColor="text1"/>
        </w:rPr>
        <w:t>本及新任職機構之同意函，報經本部同意後與乙方終止契約，再與新任職機構另訂新約，本計畫始得轉至新任職機構繼續執行。</w:t>
      </w:r>
    </w:p>
    <w:p w:rsidR="00AA2243" w:rsidRPr="00C26F77" w:rsidRDefault="00B4702F">
      <w:pPr>
        <w:pStyle w:val="3"/>
        <w:ind w:left="1418" w:hanging="1418"/>
        <w:rPr>
          <w:color w:val="000000" w:themeColor="text1"/>
        </w:rPr>
      </w:pPr>
      <w:r w:rsidRPr="00C26F77">
        <w:rPr>
          <w:color w:val="000000" w:themeColor="text1"/>
        </w:rPr>
        <w:t>第十九條、倘辦理政策宣導，請確實依政府機關政策文宣規劃執行注意事項及預算法第六十二條之</w:t>
      </w:r>
      <w:proofErr w:type="gramStart"/>
      <w:r w:rsidRPr="00C26F77">
        <w:rPr>
          <w:color w:val="000000" w:themeColor="text1"/>
        </w:rPr>
        <w:t>一</w:t>
      </w:r>
      <w:proofErr w:type="gramEnd"/>
      <w:r w:rsidRPr="00C26F77">
        <w:rPr>
          <w:color w:val="000000" w:themeColor="text1"/>
        </w:rPr>
        <w:t>規定，明確標示其為「廣告」二字及辦理或贊助機關、單位名稱，違反者將不予核銷。</w:t>
      </w:r>
    </w:p>
    <w:p w:rsidR="00AA2243" w:rsidRPr="00C26F77" w:rsidRDefault="00B4702F">
      <w:pPr>
        <w:autoSpaceDE w:val="0"/>
        <w:spacing w:line="0" w:lineRule="atLeast"/>
        <w:ind w:left="1418" w:hanging="1418"/>
        <w:rPr>
          <w:rFonts w:ascii="標楷體" w:eastAsia="標楷體" w:hAnsi="標楷體"/>
          <w:color w:val="000000" w:themeColor="text1"/>
        </w:rPr>
      </w:pPr>
      <w:r w:rsidRPr="00C26F77">
        <w:rPr>
          <w:rFonts w:ascii="標楷體" w:eastAsia="標楷體" w:hAnsi="標楷體"/>
          <w:color w:val="000000" w:themeColor="text1"/>
          <w:sz w:val="28"/>
        </w:rPr>
        <w:t>第二十條、本契約書未約定事項，雙方得以換文方式另行約定，修正時亦同。契約文字如有疑義時，其解釋權歸屬於甲方。本契約所約定事項如遇有訴訟時，雙方及計畫主持人同意以臺灣</w:t>
      </w:r>
      <w:proofErr w:type="gramStart"/>
      <w:r w:rsidRPr="00C26F77">
        <w:rPr>
          <w:rFonts w:ascii="標楷體" w:eastAsia="標楷體" w:hAnsi="標楷體"/>
          <w:color w:val="000000" w:themeColor="text1"/>
          <w:sz w:val="28"/>
        </w:rPr>
        <w:t>臺</w:t>
      </w:r>
      <w:proofErr w:type="gramEnd"/>
      <w:r w:rsidRPr="00C26F77">
        <w:rPr>
          <w:rFonts w:ascii="標楷體" w:eastAsia="標楷體" w:hAnsi="標楷體"/>
          <w:color w:val="000000" w:themeColor="text1"/>
          <w:sz w:val="28"/>
        </w:rPr>
        <w:t>北地方法院為第一審管轄法院。</w:t>
      </w:r>
    </w:p>
    <w:p w:rsidR="00AA2243" w:rsidRPr="00C26F77" w:rsidRDefault="00B4702F">
      <w:pPr>
        <w:pStyle w:val="3"/>
        <w:ind w:left="1701" w:hanging="1701"/>
        <w:rPr>
          <w:color w:val="000000" w:themeColor="text1"/>
        </w:rPr>
      </w:pPr>
      <w:r w:rsidRPr="00C26F77">
        <w:rPr>
          <w:color w:val="000000" w:themeColor="text1"/>
        </w:rPr>
        <w:t>第二十一條、本契約書正本2份，副本2份，分送雙方及計畫主持人保存，以資信守。</w:t>
      </w:r>
    </w:p>
    <w:p w:rsidR="00AA2243" w:rsidRPr="00C26F77" w:rsidRDefault="00B4702F">
      <w:pPr>
        <w:pStyle w:val="3"/>
        <w:ind w:left="1080" w:hanging="1080"/>
        <w:rPr>
          <w:color w:val="000000" w:themeColor="text1"/>
        </w:rPr>
      </w:pPr>
      <w:r w:rsidRPr="00C26F77">
        <w:rPr>
          <w:color w:val="000000" w:themeColor="text1"/>
        </w:rPr>
        <w:t>第二十二條、本契約書自民國113年○月○日起生效。</w:t>
      </w:r>
    </w:p>
    <w:p w:rsidR="00AA2243" w:rsidRPr="00C26F77" w:rsidRDefault="00B4702F">
      <w:pPr>
        <w:autoSpaceDE w:val="0"/>
        <w:spacing w:line="360" w:lineRule="auto"/>
        <w:ind w:left="3360" w:hanging="70"/>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w:t>
      </w: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szCs w:val="22"/>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320D69" w:rsidRPr="00C26F77" w:rsidRDefault="00320D69">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AA2243" w:rsidP="00EE605B">
      <w:pPr>
        <w:autoSpaceDE w:val="0"/>
        <w:spacing w:line="0" w:lineRule="atLeast"/>
        <w:jc w:val="both"/>
        <w:rPr>
          <w:rFonts w:ascii="標楷體" w:eastAsia="標楷體" w:hAnsi="標楷體"/>
          <w:color w:val="000000" w:themeColor="text1"/>
          <w:kern w:val="3"/>
          <w:sz w:val="28"/>
        </w:rPr>
      </w:pPr>
    </w:p>
    <w:p w:rsidR="00AA2243" w:rsidRPr="00C26F77" w:rsidRDefault="00B4702F">
      <w:pPr>
        <w:autoSpaceDE w:val="0"/>
        <w:spacing w:line="0" w:lineRule="atLeast"/>
        <w:ind w:left="1190" w:hanging="70"/>
        <w:jc w:val="both"/>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 xml:space="preserve">立契約書人： </w:t>
      </w:r>
    </w:p>
    <w:p w:rsidR="00AA2243" w:rsidRPr="00C26F77" w:rsidRDefault="00AA2243">
      <w:pPr>
        <w:autoSpaceDE w:val="0"/>
        <w:spacing w:line="0" w:lineRule="atLeast"/>
        <w:ind w:left="1190" w:hanging="70"/>
        <w:jc w:val="both"/>
        <w:rPr>
          <w:rFonts w:ascii="標楷體" w:eastAsia="標楷體" w:hAnsi="標楷體"/>
          <w:color w:val="000000" w:themeColor="text1"/>
          <w:kern w:val="3"/>
          <w:sz w:val="28"/>
        </w:rPr>
      </w:pPr>
    </w:p>
    <w:p w:rsidR="00AA2243" w:rsidRPr="00C26F77" w:rsidRDefault="00B4702F">
      <w:pPr>
        <w:autoSpaceDE w:val="0"/>
        <w:spacing w:line="0" w:lineRule="atLeast"/>
        <w:ind w:left="1190" w:hanging="7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甲方：衛生福利部</w:t>
      </w: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 xml:space="preserve">            </w:t>
      </w: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代表人：薛瑞元</w:t>
      </w:r>
    </w:p>
    <w:p w:rsidR="00AA2243" w:rsidRPr="00C26F77" w:rsidRDefault="00AA2243">
      <w:pPr>
        <w:autoSpaceDE w:val="0"/>
        <w:spacing w:line="0" w:lineRule="atLeast"/>
        <w:ind w:left="112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乙方：</w:t>
      </w:r>
      <w:r w:rsidRPr="00C26F77">
        <w:rPr>
          <w:rFonts w:ascii="標楷體" w:eastAsia="標楷體" w:hAnsi="標楷體"/>
          <w:color w:val="000000" w:themeColor="text1"/>
          <w:kern w:val="3"/>
          <w:sz w:val="28"/>
        </w:rPr>
        <w:tab/>
      </w: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t xml:space="preserve">         </w:t>
      </w: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代表人：</w:t>
      </w:r>
    </w:p>
    <w:p w:rsidR="00AA2243" w:rsidRPr="00C26F77" w:rsidRDefault="00AA2243">
      <w:pPr>
        <w:autoSpaceDE w:val="0"/>
        <w:spacing w:line="0" w:lineRule="atLeast"/>
        <w:ind w:left="1120"/>
        <w:rPr>
          <w:rFonts w:ascii="標楷體" w:eastAsia="標楷體" w:hAnsi="標楷體"/>
          <w:color w:val="000000" w:themeColor="text1"/>
          <w:kern w:val="3"/>
          <w:sz w:val="28"/>
        </w:rPr>
      </w:pPr>
    </w:p>
    <w:p w:rsidR="00AA2243" w:rsidRPr="00C26F77" w:rsidRDefault="00AA2243">
      <w:pPr>
        <w:autoSpaceDE w:val="0"/>
        <w:spacing w:line="0" w:lineRule="atLeast"/>
        <w:ind w:left="1120"/>
        <w:rPr>
          <w:rFonts w:ascii="標楷體" w:eastAsia="標楷體" w:hAnsi="標楷體"/>
          <w:color w:val="000000" w:themeColor="text1"/>
          <w:kern w:val="3"/>
          <w:sz w:val="28"/>
        </w:rPr>
      </w:pPr>
    </w:p>
    <w:p w:rsidR="00AA2243" w:rsidRPr="00C26F77" w:rsidRDefault="00B4702F">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計畫主持人：</w:t>
      </w:r>
    </w:p>
    <w:p w:rsidR="00AA2243" w:rsidRPr="00C26F77" w:rsidRDefault="00AA2243">
      <w:pPr>
        <w:autoSpaceDE w:val="0"/>
        <w:spacing w:line="0" w:lineRule="atLeast"/>
        <w:ind w:left="1120" w:firstLine="480"/>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rsidP="00F356C3">
      <w:pPr>
        <w:autoSpaceDE w:val="0"/>
        <w:spacing w:line="0" w:lineRule="atLeast"/>
        <w:rPr>
          <w:rFonts w:ascii="標楷體" w:eastAsia="標楷體" w:hAnsi="標楷體"/>
          <w:color w:val="000000" w:themeColor="text1"/>
          <w:kern w:val="3"/>
          <w:sz w:val="28"/>
        </w:rPr>
      </w:pPr>
    </w:p>
    <w:p w:rsidR="00AA2243" w:rsidRPr="00C26F77" w:rsidRDefault="00AA2243">
      <w:pPr>
        <w:autoSpaceDE w:val="0"/>
        <w:spacing w:line="0" w:lineRule="atLeast"/>
        <w:ind w:firstLine="480"/>
        <w:rPr>
          <w:rFonts w:ascii="標楷體" w:eastAsia="標楷體" w:hAnsi="標楷體"/>
          <w:color w:val="000000" w:themeColor="text1"/>
          <w:kern w:val="3"/>
          <w:sz w:val="28"/>
        </w:rPr>
      </w:pPr>
    </w:p>
    <w:p w:rsidR="00AA2243" w:rsidRPr="00C26F77" w:rsidRDefault="00AA2243">
      <w:pPr>
        <w:autoSpaceDE w:val="0"/>
        <w:spacing w:line="0" w:lineRule="atLeast"/>
        <w:rPr>
          <w:rFonts w:ascii="標楷體" w:eastAsia="標楷體" w:hAnsi="標楷體"/>
          <w:color w:val="000000" w:themeColor="text1"/>
          <w:kern w:val="3"/>
          <w:sz w:val="28"/>
        </w:rPr>
      </w:pPr>
    </w:p>
    <w:p w:rsidR="00161A12" w:rsidRPr="00C26F77" w:rsidRDefault="00161A12">
      <w:pPr>
        <w:autoSpaceDE w:val="0"/>
        <w:spacing w:line="0" w:lineRule="atLeast"/>
        <w:rPr>
          <w:rFonts w:ascii="標楷體" w:eastAsia="標楷體" w:hAnsi="標楷體"/>
          <w:color w:val="000000" w:themeColor="text1"/>
          <w:kern w:val="3"/>
          <w:sz w:val="28"/>
        </w:rPr>
      </w:pPr>
    </w:p>
    <w:p w:rsidR="00161A12" w:rsidRPr="00C26F77" w:rsidRDefault="00161A12">
      <w:pPr>
        <w:autoSpaceDE w:val="0"/>
        <w:spacing w:line="0" w:lineRule="atLeast"/>
        <w:rPr>
          <w:rFonts w:ascii="標楷體" w:eastAsia="標楷體" w:hAnsi="標楷體"/>
          <w:color w:val="000000" w:themeColor="text1"/>
          <w:kern w:val="3"/>
          <w:sz w:val="28"/>
        </w:rPr>
      </w:pPr>
    </w:p>
    <w:p w:rsidR="00161A12" w:rsidRPr="00C26F77" w:rsidRDefault="00161A12">
      <w:pPr>
        <w:autoSpaceDE w:val="0"/>
        <w:spacing w:line="0" w:lineRule="atLeast"/>
        <w:rPr>
          <w:rFonts w:ascii="標楷體" w:eastAsia="標楷體" w:hAnsi="標楷體"/>
          <w:color w:val="000000" w:themeColor="text1"/>
          <w:kern w:val="3"/>
          <w:sz w:val="28"/>
        </w:rPr>
      </w:pPr>
    </w:p>
    <w:p w:rsidR="00AA2243" w:rsidRPr="00C26F77" w:rsidRDefault="00B4702F">
      <w:pPr>
        <w:jc w:val="center"/>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中     華      民      國            年        月        日</w:t>
      </w:r>
    </w:p>
    <w:p w:rsidR="00161A12" w:rsidRPr="00C26F77" w:rsidRDefault="00161A12" w:rsidP="00161A12">
      <w:pPr>
        <w:autoSpaceDE w:val="0"/>
        <w:spacing w:line="360" w:lineRule="auto"/>
        <w:jc w:val="center"/>
        <w:rPr>
          <w:rFonts w:ascii="標楷體" w:eastAsia="標楷體" w:hAnsi="標楷體"/>
          <w:color w:val="000000" w:themeColor="text1"/>
          <w:kern w:val="3"/>
          <w:sz w:val="28"/>
        </w:rPr>
      </w:pPr>
    </w:p>
    <w:p w:rsidR="00161A12" w:rsidRPr="00C26F77" w:rsidRDefault="00161A12" w:rsidP="00161A12">
      <w:pPr>
        <w:autoSpaceDE w:val="0"/>
        <w:spacing w:line="360" w:lineRule="auto"/>
        <w:jc w:val="center"/>
        <w:rPr>
          <w:rFonts w:ascii="標楷體" w:eastAsia="標楷體" w:hAnsi="標楷體"/>
          <w:b/>
          <w:color w:val="000000" w:themeColor="text1"/>
          <w:sz w:val="48"/>
          <w:szCs w:val="48"/>
        </w:rPr>
      </w:pPr>
    </w:p>
    <w:p w:rsidR="00161A12" w:rsidRPr="00C26F77" w:rsidRDefault="00161A12" w:rsidP="00161A12">
      <w:pPr>
        <w:autoSpaceDE w:val="0"/>
        <w:spacing w:line="360" w:lineRule="auto"/>
        <w:jc w:val="center"/>
        <w:rPr>
          <w:rFonts w:ascii="標楷體" w:eastAsia="標楷體" w:hAnsi="標楷體"/>
          <w:b/>
          <w:color w:val="000000" w:themeColor="text1"/>
          <w:sz w:val="48"/>
          <w:szCs w:val="48"/>
        </w:rPr>
      </w:pPr>
    </w:p>
    <w:p w:rsidR="00320D69" w:rsidRPr="00C26F77" w:rsidRDefault="00320D69" w:rsidP="00161A12">
      <w:pPr>
        <w:autoSpaceDE w:val="0"/>
        <w:spacing w:line="360" w:lineRule="auto"/>
        <w:jc w:val="center"/>
        <w:rPr>
          <w:rFonts w:ascii="標楷體" w:eastAsia="標楷體" w:hAnsi="標楷體"/>
          <w:b/>
          <w:color w:val="000000" w:themeColor="text1"/>
          <w:sz w:val="48"/>
          <w:szCs w:val="48"/>
        </w:rPr>
      </w:pPr>
    </w:p>
    <w:p w:rsidR="00320D69" w:rsidRPr="00C26F77" w:rsidRDefault="00320D69" w:rsidP="00161A12">
      <w:pPr>
        <w:autoSpaceDE w:val="0"/>
        <w:spacing w:line="360" w:lineRule="auto"/>
        <w:jc w:val="center"/>
        <w:rPr>
          <w:rFonts w:ascii="標楷體" w:eastAsia="標楷體" w:hAnsi="標楷體"/>
          <w:b/>
          <w:color w:val="000000" w:themeColor="text1"/>
          <w:sz w:val="48"/>
          <w:szCs w:val="48"/>
        </w:rPr>
      </w:pPr>
    </w:p>
    <w:p w:rsidR="00161A12" w:rsidRPr="00C26F77" w:rsidRDefault="00161A12" w:rsidP="00161A12">
      <w:pPr>
        <w:autoSpaceDE w:val="0"/>
        <w:spacing w:line="360" w:lineRule="auto"/>
        <w:jc w:val="center"/>
        <w:rPr>
          <w:rFonts w:ascii="標楷體" w:eastAsia="標楷體" w:hAnsi="標楷體"/>
          <w:b/>
          <w:color w:val="000000" w:themeColor="text1"/>
          <w:sz w:val="48"/>
          <w:szCs w:val="48"/>
        </w:rPr>
      </w:pPr>
      <w:r w:rsidRPr="00C26F77">
        <w:rPr>
          <w:rFonts w:ascii="標楷體" w:eastAsia="標楷體" w:hAnsi="標楷體"/>
          <w:b/>
          <w:color w:val="000000" w:themeColor="text1"/>
          <w:sz w:val="48"/>
          <w:szCs w:val="48"/>
        </w:rPr>
        <w:t xml:space="preserve">衛 生 福 利 部 補（捐）助 計 畫    </w:t>
      </w:r>
    </w:p>
    <w:p w:rsidR="00161A12" w:rsidRPr="00C26F77" w:rsidRDefault="00161A12" w:rsidP="00161A12">
      <w:pPr>
        <w:autoSpaceDE w:val="0"/>
        <w:spacing w:line="360" w:lineRule="auto"/>
        <w:jc w:val="center"/>
        <w:rPr>
          <w:rFonts w:ascii="標楷體" w:eastAsia="標楷體" w:hAnsi="標楷體"/>
          <w:b/>
          <w:color w:val="000000" w:themeColor="text1"/>
          <w:sz w:val="48"/>
          <w:szCs w:val="48"/>
        </w:rPr>
      </w:pPr>
      <w:proofErr w:type="gramStart"/>
      <w:r w:rsidRPr="00C26F77">
        <w:rPr>
          <w:rFonts w:ascii="標楷體" w:eastAsia="標楷體" w:hAnsi="標楷體"/>
          <w:b/>
          <w:color w:val="000000" w:themeColor="text1"/>
          <w:sz w:val="48"/>
          <w:szCs w:val="48"/>
        </w:rPr>
        <w:t>契</w:t>
      </w:r>
      <w:proofErr w:type="gramEnd"/>
      <w:r w:rsidRPr="00C26F77">
        <w:rPr>
          <w:rFonts w:ascii="標楷體" w:eastAsia="標楷體" w:hAnsi="標楷體"/>
          <w:b/>
          <w:color w:val="000000" w:themeColor="text1"/>
          <w:sz w:val="48"/>
          <w:szCs w:val="48"/>
        </w:rPr>
        <w:t xml:space="preserve"> 約 書</w:t>
      </w:r>
    </w:p>
    <w:p w:rsidR="00161A12" w:rsidRPr="00C26F77" w:rsidRDefault="00161A12" w:rsidP="00161A12">
      <w:pPr>
        <w:autoSpaceDE w:val="0"/>
        <w:spacing w:line="360" w:lineRule="auto"/>
        <w:jc w:val="center"/>
        <w:rPr>
          <w:rFonts w:ascii="標楷體" w:eastAsia="標楷體" w:hAnsi="標楷體"/>
          <w:b/>
          <w:color w:val="000000" w:themeColor="text1"/>
          <w:sz w:val="48"/>
          <w:szCs w:val="48"/>
        </w:rPr>
      </w:pPr>
    </w:p>
    <w:p w:rsidR="00161A12" w:rsidRPr="00C26F77" w:rsidRDefault="00161A12" w:rsidP="00161A12">
      <w:pPr>
        <w:autoSpaceDE w:val="0"/>
        <w:spacing w:line="360" w:lineRule="auto"/>
        <w:jc w:val="center"/>
        <w:rPr>
          <w:rFonts w:ascii="標楷體" w:eastAsia="標楷體" w:hAnsi="標楷體"/>
          <w:b/>
          <w:color w:val="000000" w:themeColor="text1"/>
          <w:sz w:val="48"/>
        </w:rPr>
      </w:pPr>
    </w:p>
    <w:p w:rsidR="00161A12" w:rsidRPr="00C26F77" w:rsidRDefault="00161A12" w:rsidP="00161A12">
      <w:pPr>
        <w:autoSpaceDE w:val="0"/>
        <w:spacing w:line="360" w:lineRule="auto"/>
        <w:jc w:val="center"/>
        <w:rPr>
          <w:rFonts w:ascii="標楷體" w:eastAsia="標楷體" w:hAnsi="標楷體"/>
          <w:b/>
          <w:color w:val="000000" w:themeColor="text1"/>
          <w:sz w:val="48"/>
        </w:rPr>
      </w:pPr>
    </w:p>
    <w:p w:rsidR="00161A12" w:rsidRPr="00C26F77" w:rsidRDefault="00161A12" w:rsidP="00161A12">
      <w:pPr>
        <w:autoSpaceDE w:val="0"/>
        <w:spacing w:line="360" w:lineRule="auto"/>
        <w:jc w:val="center"/>
        <w:rPr>
          <w:rFonts w:ascii="標楷體" w:eastAsia="標楷體" w:hAnsi="標楷體"/>
          <w:b/>
          <w:color w:val="000000" w:themeColor="text1"/>
          <w:sz w:val="48"/>
        </w:rPr>
      </w:pPr>
    </w:p>
    <w:p w:rsidR="00161A12" w:rsidRPr="00C26F77" w:rsidRDefault="00161A12" w:rsidP="00161A12">
      <w:pPr>
        <w:autoSpaceDE w:val="0"/>
        <w:spacing w:line="360" w:lineRule="auto"/>
        <w:rPr>
          <w:rFonts w:ascii="標楷體" w:eastAsia="標楷體" w:hAnsi="標楷體"/>
          <w:b/>
          <w:color w:val="000000" w:themeColor="text1"/>
          <w:sz w:val="48"/>
        </w:rPr>
      </w:pPr>
    </w:p>
    <w:p w:rsidR="00161A12" w:rsidRPr="00C26F77" w:rsidRDefault="00161A12" w:rsidP="00161A12">
      <w:pPr>
        <w:autoSpaceDE w:val="0"/>
        <w:spacing w:line="360" w:lineRule="auto"/>
        <w:jc w:val="center"/>
        <w:rPr>
          <w:rFonts w:ascii="標楷體" w:eastAsia="標楷體" w:hAnsi="標楷體"/>
          <w:b/>
          <w:color w:val="000000" w:themeColor="text1"/>
          <w:sz w:val="48"/>
        </w:rPr>
      </w:pPr>
    </w:p>
    <w:p w:rsidR="00161A12" w:rsidRPr="00C26F77" w:rsidRDefault="00161A12" w:rsidP="00161A12">
      <w:pPr>
        <w:autoSpaceDE w:val="0"/>
        <w:spacing w:line="360" w:lineRule="auto"/>
        <w:jc w:val="center"/>
        <w:rPr>
          <w:rFonts w:ascii="標楷體" w:eastAsia="標楷體" w:hAnsi="標楷體"/>
          <w:b/>
          <w:color w:val="000000" w:themeColor="text1"/>
          <w:sz w:val="48"/>
        </w:rPr>
      </w:pPr>
    </w:p>
    <w:p w:rsidR="00161A12" w:rsidRPr="00C26F77" w:rsidRDefault="00161A12" w:rsidP="00161A12">
      <w:pPr>
        <w:autoSpaceDE w:val="0"/>
        <w:spacing w:line="360" w:lineRule="auto"/>
        <w:ind w:right="-42"/>
        <w:jc w:val="both"/>
        <w:rPr>
          <w:rFonts w:ascii="標楷體" w:eastAsia="標楷體" w:hAnsi="標楷體"/>
          <w:b/>
          <w:color w:val="000000" w:themeColor="text1"/>
          <w:sz w:val="32"/>
        </w:rPr>
      </w:pPr>
      <w:r w:rsidRPr="00C26F77">
        <w:rPr>
          <w:rFonts w:ascii="標楷體" w:eastAsia="標楷體" w:hAnsi="標楷體"/>
          <w:b/>
          <w:color w:val="000000" w:themeColor="text1"/>
          <w:sz w:val="32"/>
        </w:rPr>
        <w:t>計畫名稱：</w:t>
      </w:r>
      <w:proofErr w:type="gramStart"/>
      <w:r w:rsidRPr="00C26F77">
        <w:rPr>
          <w:rFonts w:ascii="標楷體" w:eastAsia="標楷體" w:hAnsi="標楷體"/>
          <w:b/>
          <w:color w:val="000000" w:themeColor="text1"/>
          <w:sz w:val="32"/>
        </w:rPr>
        <w:t>113</w:t>
      </w:r>
      <w:proofErr w:type="gramEnd"/>
      <w:r w:rsidRPr="00C26F77">
        <w:rPr>
          <w:rFonts w:ascii="標楷體" w:eastAsia="標楷體" w:hAnsi="標楷體"/>
          <w:b/>
          <w:color w:val="000000" w:themeColor="text1"/>
          <w:sz w:val="32"/>
        </w:rPr>
        <w:t>年度「原住民族地區口腔衛生教育計畫」</w:t>
      </w:r>
    </w:p>
    <w:p w:rsidR="00161A12" w:rsidRPr="00C26F77" w:rsidRDefault="00161A12" w:rsidP="00161A12">
      <w:pPr>
        <w:autoSpaceDE w:val="0"/>
        <w:spacing w:line="360" w:lineRule="auto"/>
        <w:jc w:val="both"/>
        <w:rPr>
          <w:rFonts w:ascii="標楷體" w:eastAsia="標楷體" w:hAnsi="標楷體"/>
          <w:b/>
          <w:color w:val="000000" w:themeColor="text1"/>
          <w:sz w:val="32"/>
        </w:rPr>
      </w:pPr>
      <w:r w:rsidRPr="00C26F77">
        <w:rPr>
          <w:rFonts w:ascii="標楷體" w:eastAsia="標楷體" w:hAnsi="標楷體"/>
          <w:b/>
          <w:color w:val="000000" w:themeColor="text1"/>
          <w:sz w:val="32"/>
        </w:rPr>
        <w:t xml:space="preserve">                   </w:t>
      </w:r>
    </w:p>
    <w:p w:rsidR="00161A12" w:rsidRPr="00C26F77" w:rsidRDefault="00161A12" w:rsidP="00161A12">
      <w:pPr>
        <w:autoSpaceDE w:val="0"/>
        <w:spacing w:line="360" w:lineRule="auto"/>
        <w:rPr>
          <w:rFonts w:ascii="標楷體" w:eastAsia="標楷體" w:hAnsi="標楷體"/>
          <w:color w:val="000000" w:themeColor="text1"/>
        </w:rPr>
      </w:pPr>
      <w:r w:rsidRPr="00C26F77">
        <w:rPr>
          <w:rFonts w:ascii="標楷體" w:eastAsia="標楷體" w:hAnsi="標楷體"/>
          <w:b/>
          <w:color w:val="000000" w:themeColor="text1"/>
          <w:sz w:val="32"/>
        </w:rPr>
        <w:t>執行單位：</w:t>
      </w:r>
      <w:r w:rsidRPr="00C26F77">
        <w:rPr>
          <w:rFonts w:ascii="標楷體" w:eastAsia="標楷體" w:hAnsi="標楷體"/>
          <w:b/>
          <w:color w:val="000000" w:themeColor="text1"/>
          <w:sz w:val="48"/>
        </w:rPr>
        <w:t xml:space="preserve"> </w:t>
      </w:r>
    </w:p>
    <w:p w:rsidR="00161A12" w:rsidRPr="00C26F77" w:rsidRDefault="00161A12" w:rsidP="00161A12">
      <w:pPr>
        <w:spacing w:line="0" w:lineRule="atLeast"/>
        <w:jc w:val="center"/>
        <w:rPr>
          <w:rFonts w:ascii="標楷體" w:eastAsia="標楷體"/>
          <w:b/>
          <w:color w:val="000000" w:themeColor="text1"/>
          <w:sz w:val="34"/>
          <w:szCs w:val="34"/>
        </w:rPr>
      </w:pPr>
      <w:r w:rsidRPr="00C26F77">
        <w:rPr>
          <w:rFonts w:ascii="標楷體" w:eastAsia="標楷體" w:hint="eastAsia"/>
          <w:b/>
          <w:color w:val="000000" w:themeColor="text1"/>
          <w:sz w:val="34"/>
          <w:szCs w:val="34"/>
        </w:rPr>
        <w:lastRenderedPageBreak/>
        <w:t xml:space="preserve">衛 生 福 利 部 補 助 計 畫 </w:t>
      </w:r>
      <w:proofErr w:type="gramStart"/>
      <w:r w:rsidRPr="00C26F77">
        <w:rPr>
          <w:rFonts w:ascii="標楷體" w:eastAsia="標楷體" w:hint="eastAsia"/>
          <w:b/>
          <w:color w:val="000000" w:themeColor="text1"/>
          <w:sz w:val="34"/>
          <w:szCs w:val="34"/>
        </w:rPr>
        <w:t>契</w:t>
      </w:r>
      <w:proofErr w:type="gramEnd"/>
      <w:r w:rsidRPr="00C26F77">
        <w:rPr>
          <w:rFonts w:ascii="標楷體" w:eastAsia="標楷體" w:hint="eastAsia"/>
          <w:b/>
          <w:color w:val="000000" w:themeColor="text1"/>
          <w:sz w:val="34"/>
          <w:szCs w:val="34"/>
        </w:rPr>
        <w:t xml:space="preserve"> 約 書</w:t>
      </w:r>
    </w:p>
    <w:p w:rsidR="00161A12" w:rsidRPr="00C26F77" w:rsidRDefault="00161A12" w:rsidP="00161A12">
      <w:pPr>
        <w:spacing w:line="0" w:lineRule="atLeast"/>
        <w:ind w:left="2400" w:hanging="2400"/>
        <w:jc w:val="both"/>
        <w:rPr>
          <w:rFonts w:ascii="標楷體" w:eastAsia="標楷體"/>
          <w:b/>
          <w:color w:val="000000" w:themeColor="text1"/>
          <w:szCs w:val="24"/>
        </w:rPr>
      </w:pPr>
      <w:r w:rsidRPr="00C26F77">
        <w:rPr>
          <w:rFonts w:ascii="標楷體" w:eastAsia="標楷體" w:hint="eastAsia"/>
          <w:b/>
          <w:color w:val="000000" w:themeColor="text1"/>
          <w:sz w:val="36"/>
        </w:rPr>
        <w:t xml:space="preserve">                                     </w:t>
      </w:r>
    </w:p>
    <w:p w:rsidR="00161A12" w:rsidRPr="00C26F77" w:rsidRDefault="00161A12" w:rsidP="00161A12">
      <w:pPr>
        <w:spacing w:line="0" w:lineRule="atLeast"/>
        <w:ind w:left="1"/>
        <w:jc w:val="both"/>
        <w:rPr>
          <w:rFonts w:ascii="標楷體" w:eastAsia="標楷體"/>
          <w:color w:val="000000" w:themeColor="text1"/>
          <w:sz w:val="28"/>
        </w:rPr>
      </w:pPr>
      <w:r w:rsidRPr="00C26F77">
        <w:rPr>
          <w:rFonts w:ascii="標楷體" w:eastAsia="標楷體" w:hint="eastAsia"/>
          <w:color w:val="000000" w:themeColor="text1"/>
          <w:sz w:val="28"/>
        </w:rPr>
        <w:t>衛生福利部(以下簡稱甲方)為辦理</w:t>
      </w:r>
      <w:proofErr w:type="gramStart"/>
      <w:r w:rsidRPr="00C26F77">
        <w:rPr>
          <w:rFonts w:ascii="標楷體" w:eastAsia="標楷體" w:hint="eastAsia"/>
          <w:color w:val="000000" w:themeColor="text1"/>
          <w:sz w:val="28"/>
        </w:rPr>
        <w:t>113</w:t>
      </w:r>
      <w:proofErr w:type="gramEnd"/>
      <w:r w:rsidRPr="00C26F77">
        <w:rPr>
          <w:rFonts w:ascii="標楷體" w:eastAsia="標楷體" w:hint="eastAsia"/>
          <w:color w:val="000000" w:themeColor="text1"/>
          <w:sz w:val="28"/>
        </w:rPr>
        <w:t>年度「原住民族地區口腔衛生教育計畫」，特補助</w:t>
      </w:r>
      <w:r w:rsidRPr="00C26F77">
        <w:rPr>
          <w:rFonts w:ascii="標楷體" w:eastAsia="標楷體" w:hAnsi="標楷體" w:hint="eastAsia"/>
          <w:noProof/>
          <w:color w:val="000000" w:themeColor="text1"/>
          <w:sz w:val="28"/>
        </w:rPr>
        <w:t>○○○</w:t>
      </w:r>
      <w:r w:rsidRPr="00C26F77">
        <w:rPr>
          <w:rFonts w:ascii="標楷體" w:eastAsia="標楷體" w:hint="eastAsia"/>
          <w:color w:val="000000" w:themeColor="text1"/>
          <w:sz w:val="28"/>
        </w:rPr>
        <w:t>(以下簡稱乙方)負責執行，經雙方協議，訂定條款如下：</w:t>
      </w:r>
    </w:p>
    <w:p w:rsidR="00161A12" w:rsidRPr="00C26F77" w:rsidRDefault="00161A12" w:rsidP="00161A12">
      <w:pPr>
        <w:spacing w:line="0" w:lineRule="atLeast"/>
        <w:rPr>
          <w:rFonts w:ascii="標楷體" w:eastAsia="標楷體"/>
          <w:color w:val="000000" w:themeColor="text1"/>
          <w:sz w:val="28"/>
        </w:rPr>
      </w:pPr>
      <w:r w:rsidRPr="00C26F77">
        <w:rPr>
          <w:rFonts w:ascii="標楷體" w:eastAsia="標楷體" w:hint="eastAsia"/>
          <w:color w:val="000000" w:themeColor="text1"/>
          <w:sz w:val="28"/>
        </w:rPr>
        <w:t>第一條、計畫內容詳如核定之計畫書。</w:t>
      </w:r>
    </w:p>
    <w:p w:rsidR="00161A12" w:rsidRPr="00C26F77" w:rsidRDefault="00161A12" w:rsidP="00161A12">
      <w:pPr>
        <w:tabs>
          <w:tab w:val="left" w:pos="1134"/>
        </w:tabs>
        <w:snapToGrid w:val="0"/>
        <w:ind w:left="1131" w:hanging="1131"/>
        <w:rPr>
          <w:rFonts w:ascii="標楷體" w:eastAsia="標楷體" w:hAnsi="標楷體"/>
          <w:color w:val="000000" w:themeColor="text1"/>
        </w:rPr>
      </w:pPr>
      <w:r w:rsidRPr="00C26F77">
        <w:rPr>
          <w:rFonts w:ascii="標楷體" w:eastAsia="標楷體" w:hint="eastAsia"/>
          <w:color w:val="000000" w:themeColor="text1"/>
          <w:sz w:val="28"/>
        </w:rPr>
        <w:t>第二條、計畫執行期間</w:t>
      </w:r>
      <w:r w:rsidRPr="00C26F77">
        <w:rPr>
          <w:rFonts w:ascii="標楷體" w:eastAsia="標楷體" w:hAnsi="標楷體" w:hint="eastAsia"/>
          <w:color w:val="000000" w:themeColor="text1"/>
          <w:sz w:val="28"/>
        </w:rPr>
        <w:t>自核定日起至113年12月31日止，若屬111年核定辦理本計畫之單位，其執行期程得追溯自113年1月1日起。</w:t>
      </w:r>
    </w:p>
    <w:p w:rsidR="00161A12" w:rsidRPr="00C26F77" w:rsidRDefault="00161A12" w:rsidP="00161A12">
      <w:pPr>
        <w:spacing w:line="0" w:lineRule="atLeast"/>
        <w:ind w:left="1134" w:hanging="1134"/>
        <w:rPr>
          <w:rFonts w:ascii="標楷體" w:eastAsia="標楷體"/>
          <w:color w:val="000000" w:themeColor="text1"/>
          <w:sz w:val="28"/>
        </w:rPr>
      </w:pPr>
      <w:r w:rsidRPr="00C26F77">
        <w:rPr>
          <w:rFonts w:ascii="標楷體" w:eastAsia="標楷體" w:hint="eastAsia"/>
          <w:color w:val="000000" w:themeColor="text1"/>
          <w:sz w:val="28"/>
        </w:rPr>
        <w:t>第三條、計畫經費合計新臺幣</w:t>
      </w:r>
      <w:r w:rsidRPr="00C26F77">
        <w:rPr>
          <w:rFonts w:ascii="標楷體" w:eastAsia="標楷體" w:hAnsi="標楷體" w:hint="eastAsia"/>
          <w:noProof/>
          <w:color w:val="000000" w:themeColor="text1"/>
          <w:sz w:val="28"/>
        </w:rPr>
        <w:t>○○</w:t>
      </w:r>
      <w:r w:rsidRPr="00C26F77">
        <w:rPr>
          <w:rFonts w:ascii="標楷體" w:eastAsia="標楷體" w:hint="eastAsia"/>
          <w:noProof/>
          <w:color w:val="000000" w:themeColor="text1"/>
          <w:sz w:val="28"/>
        </w:rPr>
        <w:t>萬</w:t>
      </w:r>
      <w:r w:rsidRPr="00C26F77">
        <w:rPr>
          <w:rFonts w:ascii="標楷體" w:eastAsia="標楷體" w:hint="eastAsia"/>
          <w:color w:val="000000" w:themeColor="text1"/>
          <w:sz w:val="28"/>
        </w:rPr>
        <w:t>元整，其詳細用途依照核定之計畫書。</w:t>
      </w:r>
    </w:p>
    <w:p w:rsidR="00161A12" w:rsidRPr="00C26F77" w:rsidRDefault="00161A12" w:rsidP="00161A12">
      <w:pPr>
        <w:pStyle w:val="a5"/>
        <w:spacing w:line="0" w:lineRule="atLeast"/>
        <w:ind w:firstLine="0"/>
        <w:rPr>
          <w:color w:val="000000" w:themeColor="text1"/>
        </w:rPr>
      </w:pPr>
      <w:r w:rsidRPr="00C26F77">
        <w:rPr>
          <w:rFonts w:hint="eastAsia"/>
          <w:color w:val="000000" w:themeColor="text1"/>
        </w:rPr>
        <w:t>第四條、本計畫經費撥付原則及分期方式：</w:t>
      </w:r>
    </w:p>
    <w:p w:rsidR="00161A12" w:rsidRPr="00C26F77" w:rsidRDefault="00161A12" w:rsidP="00161A12">
      <w:pPr>
        <w:pStyle w:val="a5"/>
        <w:spacing w:line="0" w:lineRule="atLeast"/>
        <w:ind w:leftChars="350" w:left="1260" w:hangingChars="200" w:hanging="560"/>
        <w:rPr>
          <w:color w:val="000000" w:themeColor="text1"/>
        </w:rPr>
      </w:pPr>
      <w:r w:rsidRPr="00C26F77">
        <w:rPr>
          <w:rFonts w:hint="eastAsia"/>
          <w:color w:val="000000" w:themeColor="text1"/>
        </w:rPr>
        <w:t>(</w:t>
      </w:r>
      <w:proofErr w:type="gramStart"/>
      <w:r w:rsidRPr="00C26F77">
        <w:rPr>
          <w:rFonts w:hint="eastAsia"/>
          <w:color w:val="000000" w:themeColor="text1"/>
        </w:rPr>
        <w:t>一</w:t>
      </w:r>
      <w:proofErr w:type="gramEnd"/>
      <w:r w:rsidRPr="00C26F77">
        <w:rPr>
          <w:rFonts w:hint="eastAsia"/>
          <w:color w:val="000000" w:themeColor="text1"/>
        </w:rPr>
        <w:t>)撥付原則：本計畫經費如遭立法院凍結、刪減或刪除，甲方得視審議情形，暫緩支付、調減價金、解除或終止契約。或因會計年度結束，甲方須依規定辦理該款項保留作業時，得視保留核定情形，再行支付，甲方不負遲延責任。</w:t>
      </w:r>
    </w:p>
    <w:p w:rsidR="00161A12" w:rsidRPr="00C26F77" w:rsidRDefault="00161A12" w:rsidP="00161A12">
      <w:pPr>
        <w:kinsoku w:val="0"/>
        <w:autoSpaceDE w:val="0"/>
        <w:spacing w:line="0" w:lineRule="atLeast"/>
        <w:ind w:left="1418" w:hanging="567"/>
        <w:rPr>
          <w:rFonts w:ascii="標楷體" w:eastAsia="標楷體"/>
          <w:color w:val="000000" w:themeColor="text1"/>
          <w:sz w:val="28"/>
        </w:rPr>
      </w:pPr>
      <w:r w:rsidRPr="00C26F77">
        <w:rPr>
          <w:rFonts w:ascii="標楷體" w:eastAsia="標楷體" w:hAnsi="標楷體" w:hint="eastAsia"/>
          <w:color w:val="000000" w:themeColor="text1"/>
          <w:sz w:val="28"/>
        </w:rPr>
        <w:t>(</w:t>
      </w:r>
      <w:r w:rsidRPr="00C26F77">
        <w:rPr>
          <w:rFonts w:ascii="標楷體" w:eastAsia="標楷體" w:hint="eastAsia"/>
          <w:color w:val="000000" w:themeColor="text1"/>
          <w:sz w:val="28"/>
        </w:rPr>
        <w:t>二)計畫經費之撥付：分2期撥款</w:t>
      </w:r>
    </w:p>
    <w:p w:rsidR="00161A12" w:rsidRPr="00C26F77" w:rsidRDefault="00161A12" w:rsidP="00161A12">
      <w:pPr>
        <w:kinsoku w:val="0"/>
        <w:autoSpaceDE w:val="0"/>
        <w:spacing w:line="0" w:lineRule="atLeast"/>
        <w:ind w:left="1702" w:hanging="851"/>
        <w:rPr>
          <w:rFonts w:ascii="標楷體" w:eastAsia="標楷體"/>
          <w:color w:val="000000" w:themeColor="text1"/>
          <w:sz w:val="28"/>
        </w:rPr>
      </w:pPr>
      <w:r w:rsidRPr="00C26F77">
        <w:rPr>
          <w:rFonts w:ascii="標楷體" w:eastAsia="標楷體" w:hint="eastAsia"/>
          <w:color w:val="000000" w:themeColor="text1"/>
          <w:sz w:val="28"/>
        </w:rPr>
        <w:t xml:space="preserve">    1.</w:t>
      </w:r>
      <w:proofErr w:type="gramStart"/>
      <w:r w:rsidRPr="00C26F77">
        <w:rPr>
          <w:rFonts w:ascii="標楷體" w:eastAsia="標楷體" w:hint="eastAsia"/>
          <w:color w:val="000000" w:themeColor="text1"/>
          <w:sz w:val="28"/>
        </w:rPr>
        <w:t>第1期款</w:t>
      </w:r>
      <w:proofErr w:type="gramEnd"/>
      <w:r w:rsidRPr="00C26F77">
        <w:rPr>
          <w:rFonts w:ascii="標楷體" w:eastAsia="標楷體" w:hint="eastAsia"/>
          <w:color w:val="000000" w:themeColor="text1"/>
          <w:sz w:val="28"/>
        </w:rPr>
        <w:t>：</w:t>
      </w:r>
      <w:r w:rsidRPr="00C26F77">
        <w:rPr>
          <w:rFonts w:ascii="標楷體" w:eastAsia="標楷體" w:hAnsi="標楷體" w:hint="eastAsia"/>
          <w:color w:val="000000" w:themeColor="text1"/>
          <w:sz w:val="28"/>
          <w:szCs w:val="28"/>
        </w:rPr>
        <w:t>於簽約完成後，</w:t>
      </w:r>
      <w:r w:rsidRPr="00C26F77">
        <w:rPr>
          <w:rFonts w:ascii="標楷體" w:eastAsia="標楷體" w:hint="eastAsia"/>
          <w:color w:val="000000" w:themeColor="text1"/>
          <w:sz w:val="28"/>
        </w:rPr>
        <w:t>乙方</w:t>
      </w:r>
      <w:r w:rsidRPr="00C26F77">
        <w:rPr>
          <w:rFonts w:ascii="標楷體" w:eastAsia="標楷體" w:hAnsi="標楷體" w:hint="eastAsia"/>
          <w:color w:val="000000" w:themeColor="text1"/>
          <w:sz w:val="28"/>
          <w:szCs w:val="28"/>
        </w:rPr>
        <w:t>檢附</w:t>
      </w:r>
      <w:proofErr w:type="gramStart"/>
      <w:r w:rsidRPr="00C26F77">
        <w:rPr>
          <w:rFonts w:ascii="標楷體" w:eastAsia="標楷體" w:hAnsi="標楷體" w:hint="eastAsia"/>
          <w:color w:val="000000" w:themeColor="text1"/>
          <w:sz w:val="28"/>
          <w:szCs w:val="28"/>
        </w:rPr>
        <w:t>第1期款領</w:t>
      </w:r>
      <w:proofErr w:type="gramEnd"/>
      <w:r w:rsidRPr="00C26F77">
        <w:rPr>
          <w:rFonts w:ascii="標楷體" w:eastAsia="標楷體" w:hAnsi="標楷體" w:hint="eastAsia"/>
          <w:color w:val="000000" w:themeColor="text1"/>
          <w:sz w:val="28"/>
          <w:szCs w:val="28"/>
        </w:rPr>
        <w:t>據</w:t>
      </w:r>
      <w:r w:rsidRPr="00C26F77">
        <w:rPr>
          <w:rFonts w:ascii="標楷體" w:eastAsia="標楷體" w:hint="eastAsia"/>
          <w:color w:val="000000" w:themeColor="text1"/>
          <w:sz w:val="28"/>
        </w:rPr>
        <w:t>，甲方撥付核定金額總額之50%。</w:t>
      </w:r>
    </w:p>
    <w:p w:rsidR="00161A12" w:rsidRPr="00C26F77" w:rsidRDefault="00161A12" w:rsidP="00161A12">
      <w:pPr>
        <w:kinsoku w:val="0"/>
        <w:autoSpaceDE w:val="0"/>
        <w:spacing w:line="0" w:lineRule="atLeast"/>
        <w:ind w:left="1702" w:hanging="851"/>
        <w:rPr>
          <w:rFonts w:ascii="標楷體" w:eastAsia="標楷體"/>
          <w:color w:val="000000" w:themeColor="text1"/>
          <w:sz w:val="28"/>
        </w:rPr>
      </w:pPr>
      <w:r w:rsidRPr="00C26F77">
        <w:rPr>
          <w:rFonts w:ascii="標楷體" w:eastAsia="標楷體" w:hint="eastAsia"/>
          <w:color w:val="000000" w:themeColor="text1"/>
          <w:sz w:val="28"/>
        </w:rPr>
        <w:t xml:space="preserve">    2.</w:t>
      </w:r>
      <w:proofErr w:type="gramStart"/>
      <w:r w:rsidRPr="00C26F77">
        <w:rPr>
          <w:rFonts w:ascii="標楷體" w:eastAsia="標楷體" w:hint="eastAsia"/>
          <w:color w:val="000000" w:themeColor="text1"/>
          <w:sz w:val="28"/>
        </w:rPr>
        <w:t>第2期款</w:t>
      </w:r>
      <w:proofErr w:type="gramEnd"/>
      <w:r w:rsidRPr="00C26F77">
        <w:rPr>
          <w:rFonts w:ascii="標楷體" w:eastAsia="標楷體" w:hint="eastAsia"/>
          <w:color w:val="000000" w:themeColor="text1"/>
          <w:sz w:val="28"/>
        </w:rPr>
        <w:t>：乙方於113年8月31日前將期中報告(須含113年1至6月辦理情形)1式8份</w:t>
      </w:r>
      <w:proofErr w:type="gramStart"/>
      <w:r w:rsidRPr="00C26F77">
        <w:rPr>
          <w:rFonts w:ascii="標楷體" w:eastAsia="標楷體" w:hint="eastAsia"/>
          <w:color w:val="000000" w:themeColor="text1"/>
          <w:sz w:val="28"/>
        </w:rPr>
        <w:t>函送甲方</w:t>
      </w:r>
      <w:proofErr w:type="gramEnd"/>
      <w:r w:rsidRPr="00C26F77">
        <w:rPr>
          <w:rFonts w:ascii="標楷體" w:eastAsia="標楷體" w:hint="eastAsia"/>
          <w:color w:val="000000" w:themeColor="text1"/>
          <w:sz w:val="28"/>
        </w:rPr>
        <w:t>，並附上電子</w:t>
      </w:r>
      <w:proofErr w:type="gramStart"/>
      <w:r w:rsidRPr="00C26F77">
        <w:rPr>
          <w:rFonts w:ascii="標楷體" w:eastAsia="標楷體" w:hint="eastAsia"/>
          <w:color w:val="000000" w:themeColor="text1"/>
          <w:sz w:val="28"/>
        </w:rPr>
        <w:t>檔</w:t>
      </w:r>
      <w:proofErr w:type="gramEnd"/>
      <w:r w:rsidRPr="00C26F77">
        <w:rPr>
          <w:rFonts w:ascii="標楷體" w:eastAsia="標楷體" w:hint="eastAsia"/>
          <w:color w:val="000000" w:themeColor="text1"/>
          <w:sz w:val="28"/>
        </w:rPr>
        <w:t>1份及第</w:t>
      </w:r>
      <w:proofErr w:type="gramStart"/>
      <w:r w:rsidRPr="00C26F77">
        <w:rPr>
          <w:rFonts w:ascii="標楷體" w:eastAsia="標楷體" w:hint="eastAsia"/>
          <w:color w:val="000000" w:themeColor="text1"/>
          <w:sz w:val="28"/>
        </w:rPr>
        <w:t>2期款領</w:t>
      </w:r>
      <w:proofErr w:type="gramEnd"/>
      <w:r w:rsidRPr="00C26F77">
        <w:rPr>
          <w:rFonts w:ascii="標楷體" w:eastAsia="標楷體" w:hint="eastAsia"/>
          <w:color w:val="000000" w:themeColor="text1"/>
          <w:sz w:val="28"/>
        </w:rPr>
        <w:t>據；經甲方審查通過後，撥付核定金額總額之50%。</w:t>
      </w:r>
    </w:p>
    <w:p w:rsidR="00161A12" w:rsidRPr="00C26F77" w:rsidRDefault="00161A12" w:rsidP="00161A12">
      <w:pPr>
        <w:pStyle w:val="a5"/>
        <w:spacing w:line="0" w:lineRule="atLeast"/>
        <w:ind w:firstLine="0"/>
        <w:rPr>
          <w:color w:val="000000" w:themeColor="text1"/>
        </w:rPr>
      </w:pPr>
      <w:r w:rsidRPr="00C26F77">
        <w:rPr>
          <w:rFonts w:hint="eastAsia"/>
          <w:color w:val="000000" w:themeColor="text1"/>
        </w:rPr>
        <w:t>第五條、計畫經費之動支：</w:t>
      </w:r>
    </w:p>
    <w:p w:rsidR="00161A12" w:rsidRPr="00C26F77" w:rsidRDefault="00161A12" w:rsidP="00161A12">
      <w:pPr>
        <w:pStyle w:val="13"/>
        <w:spacing w:before="0"/>
        <w:ind w:left="1418" w:hanging="851"/>
        <w:jc w:val="both"/>
        <w:rPr>
          <w:color w:val="000000" w:themeColor="text1"/>
          <w:sz w:val="28"/>
        </w:rPr>
      </w:pPr>
      <w:r w:rsidRPr="00C26F77">
        <w:rPr>
          <w:color w:val="000000" w:themeColor="text1"/>
          <w:sz w:val="28"/>
        </w:rPr>
        <w:t xml:space="preserve"> </w:t>
      </w:r>
      <w:r w:rsidRPr="00C26F77">
        <w:rPr>
          <w:rFonts w:hint="eastAsia"/>
          <w:color w:val="000000" w:themeColor="text1"/>
          <w:sz w:val="28"/>
        </w:rPr>
        <w:t xml:space="preserve"> </w:t>
      </w:r>
      <w:r w:rsidRPr="00C26F77">
        <w:rPr>
          <w:color w:val="000000" w:themeColor="text1"/>
          <w:sz w:val="28"/>
        </w:rPr>
        <w:t>(</w:t>
      </w:r>
      <w:proofErr w:type="gramStart"/>
      <w:r w:rsidRPr="00C26F77">
        <w:rPr>
          <w:rFonts w:hint="eastAsia"/>
          <w:color w:val="000000" w:themeColor="text1"/>
          <w:sz w:val="28"/>
        </w:rPr>
        <w:t>一</w:t>
      </w:r>
      <w:proofErr w:type="gramEnd"/>
      <w:r w:rsidRPr="00C26F77">
        <w:rPr>
          <w:color w:val="000000" w:themeColor="text1"/>
          <w:sz w:val="28"/>
        </w:rPr>
        <w:t>)</w:t>
      </w:r>
      <w:r w:rsidRPr="00C26F77">
        <w:rPr>
          <w:rFonts w:hint="eastAsia"/>
          <w:color w:val="000000" w:themeColor="text1"/>
          <w:sz w:val="28"/>
        </w:rPr>
        <w:t>乙方應將計畫經費單獨設帳處理，依甲方核定之預算項目核實動支，並以用於與本計畫內容直接有關者為限，不得移作別用。如因實際需要必須變更經費時，</w:t>
      </w:r>
      <w:r w:rsidRPr="00C26F77">
        <w:rPr>
          <w:rFonts w:ascii="Arial" w:cs="Arial" w:hint="eastAsia"/>
          <w:bCs/>
          <w:color w:val="000000" w:themeColor="text1"/>
          <w:sz w:val="28"/>
          <w:szCs w:val="28"/>
        </w:rPr>
        <w:t>在計畫內容不變下，</w:t>
      </w:r>
      <w:r w:rsidRPr="00C26F77">
        <w:rPr>
          <w:rFonts w:hint="eastAsia"/>
          <w:color w:val="000000" w:themeColor="text1"/>
          <w:sz w:val="28"/>
        </w:rPr>
        <w:t>各用途別科目間之流用，由受補助單位首長核定辦理，惟不得流入</w:t>
      </w:r>
      <w:r w:rsidRPr="00C26F77">
        <w:rPr>
          <w:rFonts w:hint="eastAsia"/>
          <w:color w:val="000000" w:themeColor="text1"/>
          <w:sz w:val="28"/>
          <w:szCs w:val="28"/>
          <w:lang w:eastAsia="zh-HK"/>
        </w:rPr>
        <w:t>本計畫補助人力之工作酬金</w:t>
      </w:r>
      <w:r w:rsidRPr="00C26F77">
        <w:rPr>
          <w:rFonts w:hint="eastAsia"/>
          <w:color w:val="000000" w:themeColor="text1"/>
          <w:sz w:val="28"/>
        </w:rPr>
        <w:t>、</w:t>
      </w:r>
      <w:r w:rsidRPr="00C26F77">
        <w:rPr>
          <w:rFonts w:ascii="Arial" w:cs="Arial" w:hint="eastAsia"/>
          <w:bCs/>
          <w:color w:val="000000" w:themeColor="text1"/>
          <w:sz w:val="28"/>
          <w:szCs w:val="28"/>
        </w:rPr>
        <w:t>管理費及本部核定計畫所列不得支用之項目</w:t>
      </w:r>
      <w:r w:rsidRPr="00C26F77">
        <w:rPr>
          <w:rFonts w:cs="Arial" w:hint="eastAsia"/>
          <w:bCs/>
          <w:color w:val="000000" w:themeColor="text1"/>
          <w:sz w:val="28"/>
          <w:szCs w:val="28"/>
        </w:rPr>
        <w:t>(本計畫經費未補助</w:t>
      </w:r>
      <w:proofErr w:type="gramStart"/>
      <w:r w:rsidRPr="00C26F77">
        <w:rPr>
          <w:rFonts w:cs="Arial" w:hint="eastAsia"/>
          <w:bCs/>
          <w:color w:val="000000" w:themeColor="text1"/>
          <w:sz w:val="28"/>
          <w:szCs w:val="28"/>
        </w:rPr>
        <w:t>資本門項下</w:t>
      </w:r>
      <w:proofErr w:type="gramEnd"/>
      <w:r w:rsidRPr="00C26F77">
        <w:rPr>
          <w:rFonts w:cs="Arial" w:hint="eastAsia"/>
          <w:bCs/>
          <w:color w:val="000000" w:themeColor="text1"/>
          <w:sz w:val="28"/>
          <w:szCs w:val="28"/>
        </w:rPr>
        <w:t>相關費用，故不得採購儀器設備)</w:t>
      </w:r>
      <w:r w:rsidRPr="00C26F77">
        <w:rPr>
          <w:rFonts w:hint="eastAsia"/>
          <w:color w:val="000000" w:themeColor="text1"/>
          <w:sz w:val="28"/>
        </w:rPr>
        <w:t>；超過此變更經費項目時，得提出經費變更申請，</w:t>
      </w:r>
      <w:proofErr w:type="gramStart"/>
      <w:r w:rsidRPr="00C26F77">
        <w:rPr>
          <w:rFonts w:hint="eastAsia"/>
          <w:color w:val="000000" w:themeColor="text1"/>
          <w:sz w:val="28"/>
        </w:rPr>
        <w:t>徵得甲方</w:t>
      </w:r>
      <w:proofErr w:type="gramEnd"/>
      <w:r w:rsidRPr="00C26F77">
        <w:rPr>
          <w:rFonts w:hint="eastAsia"/>
          <w:color w:val="000000" w:themeColor="text1"/>
          <w:sz w:val="28"/>
        </w:rPr>
        <w:t>書面同意後，在計畫總經費內調節支應。如違反前述之規定者，</w:t>
      </w:r>
      <w:r w:rsidRPr="00C26F77">
        <w:rPr>
          <w:rFonts w:ascii="Arial" w:cs="Arial" w:hint="eastAsia"/>
          <w:bCs/>
          <w:color w:val="000000" w:themeColor="text1"/>
          <w:sz w:val="28"/>
          <w:szCs w:val="28"/>
        </w:rPr>
        <w:t>其流用金額，</w:t>
      </w:r>
      <w:proofErr w:type="gramStart"/>
      <w:r w:rsidRPr="00C26F77">
        <w:rPr>
          <w:rFonts w:hint="eastAsia"/>
          <w:color w:val="000000" w:themeColor="text1"/>
          <w:sz w:val="28"/>
        </w:rPr>
        <w:t>應予列減</w:t>
      </w:r>
      <w:proofErr w:type="gramEnd"/>
      <w:r w:rsidRPr="00C26F77">
        <w:rPr>
          <w:rFonts w:hint="eastAsia"/>
          <w:color w:val="000000" w:themeColor="text1"/>
          <w:sz w:val="28"/>
        </w:rPr>
        <w:t>。計畫經費變更以</w:t>
      </w:r>
      <w:r w:rsidRPr="00C26F77">
        <w:rPr>
          <w:rFonts w:hint="eastAsia"/>
          <w:b/>
          <w:color w:val="000000" w:themeColor="text1"/>
          <w:sz w:val="28"/>
        </w:rPr>
        <w:t>一次為原則</w:t>
      </w:r>
      <w:r w:rsidRPr="00C26F77">
        <w:rPr>
          <w:rFonts w:hint="eastAsia"/>
          <w:color w:val="000000" w:themeColor="text1"/>
          <w:sz w:val="28"/>
        </w:rPr>
        <w:t>，乙方應於計畫執行屆滿</w:t>
      </w:r>
      <w:r w:rsidRPr="00C26F77">
        <w:rPr>
          <w:rFonts w:hint="eastAsia"/>
          <w:b/>
          <w:color w:val="000000" w:themeColor="text1"/>
          <w:sz w:val="28"/>
        </w:rPr>
        <w:t>前一個月</w:t>
      </w:r>
      <w:proofErr w:type="gramStart"/>
      <w:r w:rsidRPr="00C26F77">
        <w:rPr>
          <w:rFonts w:hint="eastAsia"/>
          <w:color w:val="000000" w:themeColor="text1"/>
          <w:sz w:val="28"/>
        </w:rPr>
        <w:t>內函報甲方</w:t>
      </w:r>
      <w:proofErr w:type="gramEnd"/>
      <w:r w:rsidRPr="00C26F77">
        <w:rPr>
          <w:rFonts w:hint="eastAsia"/>
          <w:color w:val="000000" w:themeColor="text1"/>
          <w:sz w:val="28"/>
        </w:rPr>
        <w:t>申請經費變更。</w:t>
      </w:r>
    </w:p>
    <w:p w:rsidR="00161A12" w:rsidRPr="00C26F77" w:rsidRDefault="00161A12" w:rsidP="00161A12">
      <w:pPr>
        <w:numPr>
          <w:ilvl w:val="0"/>
          <w:numId w:val="30"/>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int="eastAsia"/>
          <w:color w:val="000000" w:themeColor="text1"/>
          <w:sz w:val="28"/>
        </w:rPr>
        <w:t>本計畫應依「衛生</w:t>
      </w:r>
      <w:proofErr w:type="gramStart"/>
      <w:r w:rsidRPr="00C26F77">
        <w:rPr>
          <w:rFonts w:ascii="標楷體" w:eastAsia="標楷體" w:hint="eastAsia"/>
          <w:color w:val="000000" w:themeColor="text1"/>
          <w:sz w:val="28"/>
        </w:rPr>
        <w:t>福利部補</w:t>
      </w:r>
      <w:proofErr w:type="gramEnd"/>
      <w:r w:rsidRPr="00C26F77">
        <w:rPr>
          <w:rFonts w:ascii="標楷體" w:eastAsia="標楷體" w:hint="eastAsia"/>
          <w:color w:val="000000" w:themeColor="text1"/>
          <w:sz w:val="28"/>
        </w:rPr>
        <w:t>(捐)助款項會計處理作業要點」之規定辦理。前項要點未規定者，依政府相關法令規定辦理。</w:t>
      </w:r>
    </w:p>
    <w:p w:rsidR="00161A12" w:rsidRPr="00C26F77" w:rsidRDefault="00161A12" w:rsidP="00161A12">
      <w:pPr>
        <w:numPr>
          <w:ilvl w:val="0"/>
          <w:numId w:val="31"/>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int="eastAsia"/>
          <w:color w:val="000000" w:themeColor="text1"/>
          <w:sz w:val="28"/>
        </w:rPr>
        <w:t>凡經費動支不符前二款規定或虛報、浮報等情事，應予剔除。乙方如有異議，可提出理由，申請複核，經決定後，不得再行申請</w:t>
      </w:r>
      <w:proofErr w:type="gramStart"/>
      <w:r w:rsidRPr="00C26F77">
        <w:rPr>
          <w:rFonts w:ascii="標楷體" w:eastAsia="標楷體" w:hint="eastAsia"/>
          <w:color w:val="000000" w:themeColor="text1"/>
          <w:sz w:val="28"/>
        </w:rPr>
        <w:t>複</w:t>
      </w:r>
      <w:proofErr w:type="gramEnd"/>
      <w:r w:rsidRPr="00C26F77">
        <w:rPr>
          <w:rFonts w:ascii="標楷體" w:eastAsia="標楷體" w:hint="eastAsia"/>
          <w:color w:val="000000" w:themeColor="text1"/>
          <w:sz w:val="28"/>
        </w:rPr>
        <w:t>議，其剔除款應</w:t>
      </w:r>
      <w:proofErr w:type="gramStart"/>
      <w:r w:rsidRPr="00C26F77">
        <w:rPr>
          <w:rFonts w:ascii="標楷體" w:eastAsia="標楷體" w:hint="eastAsia"/>
          <w:color w:val="000000" w:themeColor="text1"/>
          <w:sz w:val="28"/>
        </w:rPr>
        <w:t>繳還甲方</w:t>
      </w:r>
      <w:proofErr w:type="gramEnd"/>
      <w:r w:rsidRPr="00C26F77">
        <w:rPr>
          <w:rFonts w:ascii="標楷體" w:eastAsia="標楷體" w:hint="eastAsia"/>
          <w:color w:val="000000" w:themeColor="text1"/>
          <w:sz w:val="28"/>
        </w:rPr>
        <w:t>，並得依情節輕重對於乙方停止補助一年至五年。</w:t>
      </w:r>
    </w:p>
    <w:p w:rsidR="00161A12" w:rsidRPr="00C26F77" w:rsidRDefault="00161A12" w:rsidP="00161A12">
      <w:pPr>
        <w:kinsoku w:val="0"/>
        <w:autoSpaceDE w:val="0"/>
        <w:spacing w:line="0" w:lineRule="atLeast"/>
        <w:rPr>
          <w:rFonts w:ascii="標楷體" w:eastAsia="標楷體"/>
          <w:color w:val="000000" w:themeColor="text1"/>
          <w:sz w:val="28"/>
        </w:rPr>
      </w:pPr>
      <w:r w:rsidRPr="00C26F77">
        <w:rPr>
          <w:rFonts w:ascii="標楷體" w:eastAsia="標楷體" w:hint="eastAsia"/>
          <w:color w:val="000000" w:themeColor="text1"/>
          <w:sz w:val="28"/>
        </w:rPr>
        <w:t>第六條、計畫經費之核銷：</w:t>
      </w:r>
    </w:p>
    <w:p w:rsidR="00161A12" w:rsidRPr="00C26F77" w:rsidRDefault="00161A12" w:rsidP="00161A12">
      <w:pPr>
        <w:numPr>
          <w:ilvl w:val="0"/>
          <w:numId w:val="32"/>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int="eastAsia"/>
          <w:color w:val="000000" w:themeColor="text1"/>
          <w:sz w:val="28"/>
        </w:rPr>
        <w:t>乙方應於113年12月10日前將初步期末報告(須含113年1至11月辦理情形)1式8份</w:t>
      </w:r>
      <w:proofErr w:type="gramStart"/>
      <w:r w:rsidRPr="00C26F77">
        <w:rPr>
          <w:rFonts w:ascii="標楷體" w:eastAsia="標楷體" w:hint="eastAsia"/>
          <w:color w:val="000000" w:themeColor="text1"/>
          <w:sz w:val="28"/>
        </w:rPr>
        <w:t>函送甲方</w:t>
      </w:r>
      <w:proofErr w:type="gramEnd"/>
      <w:r w:rsidRPr="00C26F77">
        <w:rPr>
          <w:rFonts w:ascii="標楷體" w:eastAsia="標楷體" w:hint="eastAsia"/>
          <w:color w:val="000000" w:themeColor="text1"/>
          <w:sz w:val="28"/>
        </w:rPr>
        <w:t>，檢附電子</w:t>
      </w:r>
      <w:proofErr w:type="gramStart"/>
      <w:r w:rsidRPr="00C26F77">
        <w:rPr>
          <w:rFonts w:ascii="標楷體" w:eastAsia="標楷體" w:hint="eastAsia"/>
          <w:color w:val="000000" w:themeColor="text1"/>
          <w:sz w:val="28"/>
        </w:rPr>
        <w:t>檔</w:t>
      </w:r>
      <w:proofErr w:type="gramEnd"/>
      <w:r w:rsidRPr="00C26F77">
        <w:rPr>
          <w:rFonts w:ascii="標楷體" w:eastAsia="標楷體" w:hint="eastAsia"/>
          <w:color w:val="000000" w:themeColor="text1"/>
          <w:sz w:val="28"/>
        </w:rPr>
        <w:t>1份及收支明細表1式2份，並繳</w:t>
      </w:r>
      <w:r w:rsidRPr="00C26F77">
        <w:rPr>
          <w:rFonts w:ascii="標楷體" w:eastAsia="標楷體" w:hint="eastAsia"/>
          <w:color w:val="000000" w:themeColor="text1"/>
          <w:sz w:val="28"/>
        </w:rPr>
        <w:lastRenderedPageBreak/>
        <w:t>回賸餘款；經甲方審查無誤，辦理核銷。</w:t>
      </w:r>
    </w:p>
    <w:p w:rsidR="00161A12" w:rsidRPr="00C26F77" w:rsidRDefault="00161A12" w:rsidP="00161A12">
      <w:pPr>
        <w:numPr>
          <w:ilvl w:val="0"/>
          <w:numId w:val="32"/>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Ansi="標楷體" w:hint="eastAsia"/>
          <w:color w:val="000000" w:themeColor="text1"/>
          <w:sz w:val="28"/>
        </w:rPr>
        <w:t>本計畫所給付之各項費用，</w:t>
      </w:r>
      <w:r w:rsidRPr="00C26F77">
        <w:rPr>
          <w:rFonts w:ascii="標楷體" w:eastAsia="標楷體" w:hint="eastAsia"/>
          <w:color w:val="000000" w:themeColor="text1"/>
          <w:sz w:val="28"/>
        </w:rPr>
        <w:t>乙方應負責</w:t>
      </w:r>
      <w:r w:rsidRPr="00C26F77">
        <w:rPr>
          <w:rFonts w:ascii="標楷體" w:eastAsia="標楷體" w:hAnsi="標楷體" w:hint="eastAsia"/>
          <w:color w:val="000000" w:themeColor="text1"/>
          <w:sz w:val="28"/>
        </w:rPr>
        <w:t>依所得稅法及相關規定辦理扣繳申報事宜</w:t>
      </w:r>
      <w:r w:rsidRPr="00C26F77">
        <w:rPr>
          <w:rFonts w:ascii="標楷體" w:eastAsia="標楷體" w:hint="eastAsia"/>
          <w:color w:val="000000" w:themeColor="text1"/>
          <w:sz w:val="28"/>
        </w:rPr>
        <w:t>。如有結餘款及</w:t>
      </w:r>
      <w:r w:rsidRPr="00C26F77">
        <w:rPr>
          <w:rFonts w:ascii="Arial" w:eastAsia="標楷體" w:hAnsi="標楷體" w:cs="Arial" w:hint="eastAsia"/>
          <w:bCs/>
          <w:color w:val="000000" w:themeColor="text1"/>
          <w:sz w:val="28"/>
          <w:szCs w:val="28"/>
        </w:rPr>
        <w:t>受補助經費產生之利息</w:t>
      </w:r>
      <w:r w:rsidRPr="00C26F77">
        <w:rPr>
          <w:rFonts w:ascii="標楷體" w:eastAsia="標楷體" w:hAnsi="標楷體" w:cs="Arial" w:hint="eastAsia"/>
          <w:bCs/>
          <w:color w:val="000000" w:themeColor="text1"/>
          <w:sz w:val="28"/>
          <w:szCs w:val="28"/>
        </w:rPr>
        <w:t>(</w:t>
      </w:r>
      <w:r w:rsidRPr="00C26F77">
        <w:rPr>
          <w:rFonts w:ascii="標楷體" w:eastAsia="標楷體" w:hAnsi="標楷體" w:cs="Arial" w:hint="eastAsia"/>
          <w:color w:val="000000" w:themeColor="text1"/>
          <w:sz w:val="28"/>
          <w:szCs w:val="28"/>
        </w:rPr>
        <w:t>利息金額為新臺幣</w:t>
      </w:r>
      <w:proofErr w:type="gramStart"/>
      <w:r w:rsidRPr="00C26F77">
        <w:rPr>
          <w:rFonts w:ascii="標楷體" w:eastAsia="標楷體" w:hAnsi="標楷體" w:cs="Arial" w:hint="eastAsia"/>
          <w:color w:val="000000" w:themeColor="text1"/>
          <w:sz w:val="28"/>
          <w:szCs w:val="28"/>
        </w:rPr>
        <w:t>三</w:t>
      </w:r>
      <w:proofErr w:type="gramEnd"/>
      <w:r w:rsidRPr="00C26F77">
        <w:rPr>
          <w:rFonts w:ascii="標楷體" w:eastAsia="標楷體" w:hAnsi="標楷體" w:cs="Arial" w:hint="eastAsia"/>
          <w:color w:val="000000" w:themeColor="text1"/>
          <w:sz w:val="28"/>
          <w:szCs w:val="28"/>
        </w:rPr>
        <w:t>百元以下者，得留存乙方，於經費結</w:t>
      </w:r>
      <w:proofErr w:type="gramStart"/>
      <w:r w:rsidRPr="00C26F77">
        <w:rPr>
          <w:rFonts w:ascii="標楷體" w:eastAsia="標楷體" w:hAnsi="標楷體" w:cs="Arial" w:hint="eastAsia"/>
          <w:color w:val="000000" w:themeColor="text1"/>
          <w:sz w:val="28"/>
          <w:szCs w:val="28"/>
        </w:rPr>
        <w:t>報時免解繳甲</w:t>
      </w:r>
      <w:proofErr w:type="gramEnd"/>
      <w:r w:rsidRPr="00C26F77">
        <w:rPr>
          <w:rFonts w:ascii="標楷體" w:eastAsia="標楷體" w:hAnsi="標楷體" w:cs="Arial" w:hint="eastAsia"/>
          <w:color w:val="000000" w:themeColor="text1"/>
          <w:sz w:val="28"/>
          <w:szCs w:val="28"/>
        </w:rPr>
        <w:t>方)</w:t>
      </w:r>
      <w:r w:rsidRPr="00C26F77">
        <w:rPr>
          <w:rFonts w:ascii="Arial" w:eastAsia="標楷體" w:hAnsi="標楷體" w:cs="Arial" w:hint="eastAsia"/>
          <w:bCs/>
          <w:color w:val="000000" w:themeColor="text1"/>
          <w:sz w:val="28"/>
          <w:szCs w:val="28"/>
        </w:rPr>
        <w:t>或其他衍生收入，如工程招標圖說收入、逾期違約之罰款或沒入之履約保證金等，應於收支明細表中敘明，並於</w:t>
      </w:r>
      <w:proofErr w:type="gramStart"/>
      <w:r w:rsidRPr="00C26F77">
        <w:rPr>
          <w:rFonts w:ascii="Arial" w:eastAsia="標楷體" w:hAnsi="標楷體" w:cs="Arial" w:hint="eastAsia"/>
          <w:bCs/>
          <w:color w:val="000000" w:themeColor="text1"/>
          <w:sz w:val="28"/>
          <w:szCs w:val="28"/>
        </w:rPr>
        <w:t>結報時</w:t>
      </w:r>
      <w:r w:rsidRPr="00C26F77">
        <w:rPr>
          <w:rFonts w:ascii="標楷體" w:eastAsia="標楷體" w:hint="eastAsia"/>
          <w:color w:val="000000" w:themeColor="text1"/>
          <w:sz w:val="28"/>
        </w:rPr>
        <w:t>一併繳還甲方</w:t>
      </w:r>
      <w:proofErr w:type="gramEnd"/>
      <w:r w:rsidRPr="00C26F77">
        <w:rPr>
          <w:rFonts w:ascii="標楷體" w:eastAsia="標楷體" w:hint="eastAsia"/>
          <w:color w:val="000000" w:themeColor="text1"/>
          <w:sz w:val="28"/>
        </w:rPr>
        <w:t>；其他有關作業，應依「衛生</w:t>
      </w:r>
      <w:proofErr w:type="gramStart"/>
      <w:r w:rsidRPr="00C26F77">
        <w:rPr>
          <w:rFonts w:ascii="標楷體" w:eastAsia="標楷體" w:hint="eastAsia"/>
          <w:color w:val="000000" w:themeColor="text1"/>
          <w:sz w:val="28"/>
        </w:rPr>
        <w:t>福利部補</w:t>
      </w:r>
      <w:proofErr w:type="gramEnd"/>
      <w:r w:rsidRPr="00C26F77">
        <w:rPr>
          <w:rFonts w:ascii="標楷體" w:eastAsia="標楷體" w:hint="eastAsia"/>
          <w:color w:val="000000" w:themeColor="text1"/>
          <w:sz w:val="28"/>
        </w:rPr>
        <w:t>(捐)助款項會計處理作業要點」辦理。</w:t>
      </w:r>
    </w:p>
    <w:p w:rsidR="00161A12" w:rsidRPr="00C26F77" w:rsidRDefault="00161A12" w:rsidP="00161A12">
      <w:pPr>
        <w:numPr>
          <w:ilvl w:val="0"/>
          <w:numId w:val="32"/>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int="eastAsia"/>
          <w:color w:val="000000" w:themeColor="text1"/>
          <w:sz w:val="28"/>
        </w:rPr>
        <w:t>補（捐）助款項之支用單據經甲方同意依「中央政府各機關對民間團體及個人補(捐)助預算執行應注意事項」第4點第1項第4款第2目規定辦理者，得免送支用單據至部，其相關支用單據之處理應由乙方依其主管機關所定法規(如財團法人法、社會團體財務處理辦法等)及會計制度</w:t>
      </w:r>
      <w:proofErr w:type="gramStart"/>
      <w:r w:rsidRPr="00C26F77">
        <w:rPr>
          <w:rFonts w:ascii="標楷體" w:eastAsia="標楷體" w:hint="eastAsia"/>
          <w:color w:val="000000" w:themeColor="text1"/>
          <w:sz w:val="28"/>
        </w:rPr>
        <w:t>辦理存管</w:t>
      </w:r>
      <w:proofErr w:type="gramEnd"/>
      <w:r w:rsidRPr="00C26F77">
        <w:rPr>
          <w:rFonts w:ascii="標楷體" w:eastAsia="標楷體" w:hint="eastAsia"/>
          <w:color w:val="000000" w:themeColor="text1"/>
          <w:sz w:val="28"/>
        </w:rPr>
        <w:t>，審計機關得隨時派員或由甲方派員，或委託專業之財會機構辦理就地查核。</w:t>
      </w:r>
      <w:proofErr w:type="gramStart"/>
      <w:r w:rsidRPr="00C26F77">
        <w:rPr>
          <w:rFonts w:ascii="標楷體" w:eastAsia="標楷體" w:hint="eastAsia"/>
          <w:color w:val="000000" w:themeColor="text1"/>
          <w:sz w:val="28"/>
        </w:rPr>
        <w:t>受補</w:t>
      </w:r>
      <w:proofErr w:type="gramEnd"/>
      <w:r w:rsidRPr="00C26F77">
        <w:rPr>
          <w:rFonts w:ascii="標楷體" w:eastAsia="標楷體" w:hint="eastAsia"/>
          <w:color w:val="000000" w:themeColor="text1"/>
          <w:sz w:val="28"/>
        </w:rPr>
        <w:t>(捐)助單位未妥善保管支用單據，致有毀損、</w:t>
      </w:r>
      <w:proofErr w:type="gramStart"/>
      <w:r w:rsidRPr="00C26F77">
        <w:rPr>
          <w:rFonts w:ascii="標楷體" w:eastAsia="標楷體" w:hint="eastAsia"/>
          <w:color w:val="000000" w:themeColor="text1"/>
          <w:sz w:val="28"/>
        </w:rPr>
        <w:t>滅失等情事</w:t>
      </w:r>
      <w:proofErr w:type="gramEnd"/>
      <w:r w:rsidRPr="00C26F77">
        <w:rPr>
          <w:rFonts w:ascii="標楷體" w:eastAsia="標楷體" w:hint="eastAsia"/>
          <w:color w:val="000000" w:themeColor="text1"/>
          <w:sz w:val="28"/>
        </w:rPr>
        <w:t>者，本部將依情節輕重酌減後續補(捐)</w:t>
      </w:r>
      <w:proofErr w:type="gramStart"/>
      <w:r w:rsidRPr="00C26F77">
        <w:rPr>
          <w:rFonts w:ascii="標楷體" w:eastAsia="標楷體" w:hint="eastAsia"/>
          <w:color w:val="000000" w:themeColor="text1"/>
          <w:sz w:val="28"/>
        </w:rPr>
        <w:t>助款或</w:t>
      </w:r>
      <w:proofErr w:type="gramEnd"/>
      <w:r w:rsidRPr="00C26F77">
        <w:rPr>
          <w:rFonts w:ascii="標楷體" w:eastAsia="標楷體" w:hint="eastAsia"/>
          <w:color w:val="000000" w:themeColor="text1"/>
          <w:sz w:val="28"/>
        </w:rPr>
        <w:t>停止補(捐)助</w:t>
      </w:r>
      <w:proofErr w:type="gramStart"/>
      <w:r w:rsidRPr="00C26F77">
        <w:rPr>
          <w:rFonts w:ascii="標楷體" w:eastAsia="標楷體" w:hint="eastAsia"/>
          <w:color w:val="000000" w:themeColor="text1"/>
          <w:sz w:val="28"/>
        </w:rPr>
        <w:t>一</w:t>
      </w:r>
      <w:proofErr w:type="gramEnd"/>
      <w:r w:rsidRPr="00C26F77">
        <w:rPr>
          <w:rFonts w:ascii="標楷體" w:eastAsia="標楷體" w:hint="eastAsia"/>
          <w:color w:val="000000" w:themeColor="text1"/>
          <w:sz w:val="28"/>
        </w:rPr>
        <w:t>至五年。。</w:t>
      </w:r>
    </w:p>
    <w:p w:rsidR="00161A12" w:rsidRPr="00C26F77" w:rsidRDefault="00161A12" w:rsidP="00161A12">
      <w:pPr>
        <w:numPr>
          <w:ilvl w:val="0"/>
          <w:numId w:val="32"/>
        </w:numPr>
        <w:kinsoku w:val="0"/>
        <w:autoSpaceDE w:val="0"/>
        <w:spacing w:line="0" w:lineRule="atLeast"/>
        <w:ind w:left="1418" w:hanging="567"/>
        <w:jc w:val="both"/>
        <w:textAlignment w:val="auto"/>
        <w:rPr>
          <w:rFonts w:ascii="標楷體" w:eastAsia="標楷體"/>
          <w:color w:val="000000" w:themeColor="text1"/>
          <w:sz w:val="28"/>
        </w:rPr>
      </w:pPr>
      <w:r w:rsidRPr="00C26F77">
        <w:rPr>
          <w:rFonts w:ascii="標楷體" w:eastAsia="標楷體" w:hint="eastAsia"/>
          <w:color w:val="000000" w:themeColor="text1"/>
          <w:sz w:val="28"/>
        </w:rPr>
        <w:t>乙方對計畫經費如有委任會計師辦理財務簽證者，甲方</w:t>
      </w:r>
      <w:proofErr w:type="gramStart"/>
      <w:r w:rsidRPr="00C26F77">
        <w:rPr>
          <w:rFonts w:ascii="標楷體" w:eastAsia="標楷體" w:hint="eastAsia"/>
          <w:color w:val="000000" w:themeColor="text1"/>
          <w:sz w:val="28"/>
        </w:rPr>
        <w:t>得調閱其</w:t>
      </w:r>
      <w:proofErr w:type="gramEnd"/>
      <w:r w:rsidRPr="00C26F77">
        <w:rPr>
          <w:rFonts w:ascii="標楷體" w:eastAsia="標楷體" w:hint="eastAsia"/>
          <w:color w:val="000000" w:themeColor="text1"/>
          <w:sz w:val="28"/>
        </w:rPr>
        <w:t>與本計畫有關之查核工作底稿，並得諮詢之。</w:t>
      </w:r>
    </w:p>
    <w:p w:rsidR="00161A12" w:rsidRPr="00C26F77" w:rsidRDefault="00161A12" w:rsidP="00161A12">
      <w:pPr>
        <w:kinsoku w:val="0"/>
        <w:autoSpaceDE w:val="0"/>
        <w:spacing w:line="0" w:lineRule="atLeast"/>
        <w:ind w:left="1134" w:hanging="1134"/>
        <w:jc w:val="both"/>
        <w:rPr>
          <w:rFonts w:ascii="標楷體" w:eastAsia="標楷體"/>
          <w:color w:val="000000" w:themeColor="text1"/>
          <w:sz w:val="28"/>
        </w:rPr>
      </w:pPr>
      <w:r w:rsidRPr="00C26F77">
        <w:rPr>
          <w:rFonts w:ascii="標楷體" w:eastAsia="標楷體" w:hint="eastAsia"/>
          <w:color w:val="000000" w:themeColor="text1"/>
          <w:sz w:val="28"/>
        </w:rPr>
        <w:t>第七條、依據「衛生福利部長照服務發展獎助作業要點」第11點，受補助單位應於活動所製作之單據、單張、文宣品、教育訓練教材、活動舞台背景等之明顯適當位置，註明「長照服務發展基金獎助」經費來源字樣，及確實依預算法</w:t>
      </w:r>
      <w:r w:rsidR="001A75CA">
        <w:rPr>
          <w:rFonts w:ascii="標楷體" w:eastAsia="標楷體" w:hint="eastAsia"/>
          <w:color w:val="000000" w:themeColor="text1"/>
          <w:sz w:val="28"/>
        </w:rPr>
        <w:t>62</w:t>
      </w:r>
      <w:r w:rsidRPr="00C26F77">
        <w:rPr>
          <w:rFonts w:ascii="標楷體" w:eastAsia="標楷體" w:hint="eastAsia"/>
          <w:color w:val="000000" w:themeColor="text1"/>
          <w:sz w:val="28"/>
        </w:rPr>
        <w:t>條</w:t>
      </w:r>
      <w:r w:rsidR="001A75CA">
        <w:rPr>
          <w:rFonts w:ascii="標楷體" w:eastAsia="標楷體" w:hint="eastAsia"/>
          <w:color w:val="000000" w:themeColor="text1"/>
          <w:sz w:val="28"/>
        </w:rPr>
        <w:t>之1</w:t>
      </w:r>
      <w:r w:rsidRPr="00C26F77">
        <w:rPr>
          <w:rFonts w:ascii="標楷體" w:eastAsia="標楷體" w:hint="eastAsia"/>
          <w:color w:val="000000" w:themeColor="text1"/>
          <w:sz w:val="28"/>
        </w:rPr>
        <w:t>辦理。</w:t>
      </w:r>
    </w:p>
    <w:p w:rsidR="00161A12" w:rsidRPr="00C26F77" w:rsidRDefault="00161A12" w:rsidP="00161A12">
      <w:pPr>
        <w:kinsoku w:val="0"/>
        <w:autoSpaceDE w:val="0"/>
        <w:spacing w:line="0" w:lineRule="atLeast"/>
        <w:ind w:left="1134" w:hanging="1134"/>
        <w:jc w:val="both"/>
        <w:rPr>
          <w:rFonts w:ascii="標楷體" w:eastAsia="標楷體"/>
          <w:color w:val="000000" w:themeColor="text1"/>
          <w:sz w:val="28"/>
        </w:rPr>
      </w:pPr>
      <w:r w:rsidRPr="00C26F77">
        <w:rPr>
          <w:rFonts w:ascii="標楷體" w:eastAsia="標楷體" w:hint="eastAsia"/>
          <w:color w:val="000000" w:themeColor="text1"/>
          <w:sz w:val="28"/>
        </w:rPr>
        <w:t>第八條、本計畫經費項下所需之採購，應依照「政府採購法」之規定辦理。</w:t>
      </w:r>
    </w:p>
    <w:p w:rsidR="00161A12" w:rsidRPr="00C26F77" w:rsidRDefault="00161A12" w:rsidP="00161A12">
      <w:pPr>
        <w:kinsoku w:val="0"/>
        <w:autoSpaceDE w:val="0"/>
        <w:spacing w:line="0" w:lineRule="atLeast"/>
        <w:ind w:left="1134" w:hanging="1134"/>
        <w:jc w:val="both"/>
        <w:rPr>
          <w:rFonts w:ascii="標楷體" w:eastAsia="標楷體"/>
          <w:color w:val="000000" w:themeColor="text1"/>
          <w:sz w:val="28"/>
        </w:rPr>
      </w:pPr>
      <w:r w:rsidRPr="00C26F77">
        <w:rPr>
          <w:rFonts w:ascii="標楷體" w:eastAsia="標楷體" w:hint="eastAsia"/>
          <w:color w:val="000000" w:themeColor="text1"/>
          <w:sz w:val="28"/>
        </w:rPr>
        <w:t>第九條、乙方應依審查後修正之計畫書內容確實執行，執行期間不得拒絕甲方派員查核。</w:t>
      </w:r>
    </w:p>
    <w:p w:rsidR="00161A12" w:rsidRPr="00C26F77" w:rsidRDefault="00161A12" w:rsidP="00161A12">
      <w:pPr>
        <w:kinsoku w:val="0"/>
        <w:autoSpaceDE w:val="0"/>
        <w:spacing w:line="0" w:lineRule="atLeast"/>
        <w:ind w:left="1134" w:hanging="1134"/>
        <w:jc w:val="both"/>
        <w:rPr>
          <w:rFonts w:ascii="標楷體" w:eastAsia="標楷體"/>
          <w:color w:val="000000" w:themeColor="text1"/>
          <w:sz w:val="28"/>
        </w:rPr>
      </w:pPr>
      <w:r w:rsidRPr="00C26F77">
        <w:rPr>
          <w:rFonts w:ascii="標楷體" w:eastAsia="標楷體" w:hint="eastAsia"/>
          <w:color w:val="000000" w:themeColor="text1"/>
          <w:sz w:val="28"/>
        </w:rPr>
        <w:t>第十條、計畫於執行期間因故需變更內容，由乙方以正式公文申請，並經甲方審核通過後始得變更。</w:t>
      </w:r>
    </w:p>
    <w:p w:rsidR="00161A12" w:rsidRPr="00C26F77" w:rsidRDefault="00161A12" w:rsidP="00161A12">
      <w:pPr>
        <w:kinsoku w:val="0"/>
        <w:autoSpaceDE w:val="0"/>
        <w:spacing w:line="0" w:lineRule="atLeast"/>
        <w:ind w:left="1418" w:hanging="1418"/>
        <w:jc w:val="both"/>
        <w:rPr>
          <w:rFonts w:ascii="標楷體" w:eastAsia="標楷體"/>
          <w:color w:val="000000" w:themeColor="text1"/>
          <w:sz w:val="28"/>
        </w:rPr>
      </w:pPr>
      <w:r w:rsidRPr="00C26F77">
        <w:rPr>
          <w:rFonts w:ascii="標楷體" w:eastAsia="標楷體" w:hint="eastAsia"/>
          <w:color w:val="000000" w:themeColor="text1"/>
          <w:sz w:val="28"/>
        </w:rPr>
        <w:t>第十一條、乙方不得為甲方及第三人執行重複之計畫，若違反上述約定，除應將已撥付之計畫經費全數</w:t>
      </w:r>
      <w:proofErr w:type="gramStart"/>
      <w:r w:rsidRPr="00C26F77">
        <w:rPr>
          <w:rFonts w:ascii="標楷體" w:eastAsia="標楷體" w:hint="eastAsia"/>
          <w:color w:val="000000" w:themeColor="text1"/>
          <w:sz w:val="28"/>
        </w:rPr>
        <w:t>返還甲方外</w:t>
      </w:r>
      <w:proofErr w:type="gramEnd"/>
      <w:r w:rsidRPr="00C26F77">
        <w:rPr>
          <w:rFonts w:ascii="標楷體" w:eastAsia="標楷體" w:hint="eastAsia"/>
          <w:color w:val="000000" w:themeColor="text1"/>
          <w:sz w:val="28"/>
        </w:rPr>
        <w:t>，乙方計畫主持人於三年內不得再接受甲方之補助。</w:t>
      </w:r>
    </w:p>
    <w:p w:rsidR="00161A12" w:rsidRPr="00C26F77" w:rsidRDefault="00161A12" w:rsidP="00161A12">
      <w:pPr>
        <w:kinsoku w:val="0"/>
        <w:autoSpaceDE w:val="0"/>
        <w:spacing w:line="0" w:lineRule="atLeast"/>
        <w:rPr>
          <w:rFonts w:ascii="標楷體" w:eastAsia="標楷體"/>
          <w:color w:val="000000" w:themeColor="text1"/>
          <w:sz w:val="28"/>
        </w:rPr>
      </w:pPr>
      <w:r w:rsidRPr="00C26F77">
        <w:rPr>
          <w:rFonts w:ascii="標楷體" w:eastAsia="標楷體" w:hint="eastAsia"/>
          <w:color w:val="000000" w:themeColor="text1"/>
          <w:sz w:val="28"/>
        </w:rPr>
        <w:t>第十二條、成果報告：</w:t>
      </w:r>
    </w:p>
    <w:p w:rsidR="00161A12" w:rsidRPr="00C26F77" w:rsidRDefault="00161A12" w:rsidP="00161A12">
      <w:pPr>
        <w:kinsoku w:val="0"/>
        <w:autoSpaceDE w:val="0"/>
        <w:spacing w:line="0" w:lineRule="atLeast"/>
        <w:ind w:left="1701" w:hanging="1134"/>
        <w:jc w:val="both"/>
        <w:rPr>
          <w:rFonts w:ascii="標楷體" w:eastAsia="標楷體"/>
          <w:color w:val="000000" w:themeColor="text1"/>
          <w:sz w:val="28"/>
        </w:rPr>
      </w:pPr>
      <w:r w:rsidRPr="00C26F77">
        <w:rPr>
          <w:rFonts w:ascii="標楷體" w:eastAsia="標楷體" w:hint="eastAsia"/>
          <w:color w:val="000000" w:themeColor="text1"/>
          <w:sz w:val="28"/>
        </w:rPr>
        <w:t xml:space="preserve">  （一）乙方應於114年1月31日前(甲方收文日期)，將完整成果報告(須含113年1至12月辦理情形)1式8份函送本部，並附上電子</w:t>
      </w:r>
      <w:proofErr w:type="gramStart"/>
      <w:r w:rsidRPr="00C26F77">
        <w:rPr>
          <w:rFonts w:ascii="標楷體" w:eastAsia="標楷體" w:hint="eastAsia"/>
          <w:color w:val="000000" w:themeColor="text1"/>
          <w:sz w:val="28"/>
        </w:rPr>
        <w:t>檔</w:t>
      </w:r>
      <w:proofErr w:type="gramEnd"/>
      <w:r w:rsidRPr="00C26F77">
        <w:rPr>
          <w:rFonts w:ascii="標楷體" w:eastAsia="標楷體" w:hint="eastAsia"/>
          <w:color w:val="000000" w:themeColor="text1"/>
          <w:sz w:val="28"/>
        </w:rPr>
        <w:t>2份，以正式公文</w:t>
      </w:r>
      <w:proofErr w:type="gramStart"/>
      <w:r w:rsidRPr="00C26F77">
        <w:rPr>
          <w:rFonts w:ascii="標楷體" w:eastAsia="標楷體" w:hint="eastAsia"/>
          <w:color w:val="000000" w:themeColor="text1"/>
          <w:sz w:val="28"/>
        </w:rPr>
        <w:t>函送甲方</w:t>
      </w:r>
      <w:proofErr w:type="gramEnd"/>
      <w:r w:rsidRPr="00C26F77">
        <w:rPr>
          <w:rFonts w:ascii="標楷體" w:eastAsia="標楷體" w:hint="eastAsia"/>
          <w:color w:val="000000" w:themeColor="text1"/>
          <w:sz w:val="28"/>
        </w:rPr>
        <w:t>辦理結案手續（以郵戳為憑）。如係以調查法(</w:t>
      </w:r>
      <w:proofErr w:type="gramStart"/>
      <w:r w:rsidRPr="00C26F77">
        <w:rPr>
          <w:rFonts w:ascii="標楷體" w:eastAsia="標楷體" w:hint="eastAsia"/>
          <w:color w:val="000000" w:themeColor="text1"/>
          <w:sz w:val="28"/>
        </w:rPr>
        <w:t>如面訪</w:t>
      </w:r>
      <w:proofErr w:type="gramEnd"/>
      <w:r w:rsidRPr="00C26F77">
        <w:rPr>
          <w:rFonts w:ascii="標楷體" w:eastAsia="標楷體" w:hint="eastAsia"/>
          <w:color w:val="000000" w:themeColor="text1"/>
          <w:sz w:val="28"/>
        </w:rPr>
        <w:t>、電話訪問、郵寄問卷等)進行之計畫，需連同資料檔、空白問卷、</w:t>
      </w:r>
      <w:proofErr w:type="gramStart"/>
      <w:r w:rsidRPr="00C26F77">
        <w:rPr>
          <w:rFonts w:ascii="標楷體" w:eastAsia="標楷體" w:hint="eastAsia"/>
          <w:color w:val="000000" w:themeColor="text1"/>
          <w:sz w:val="28"/>
        </w:rPr>
        <w:t>譯碼簿</w:t>
      </w:r>
      <w:proofErr w:type="gramEnd"/>
      <w:r w:rsidRPr="00C26F77">
        <w:rPr>
          <w:rFonts w:ascii="標楷體" w:eastAsia="標楷體" w:hint="eastAsia"/>
          <w:color w:val="000000" w:themeColor="text1"/>
          <w:sz w:val="28"/>
        </w:rPr>
        <w:t>(</w:t>
      </w:r>
      <w:r w:rsidRPr="00C26F77">
        <w:rPr>
          <w:rFonts w:ascii="標楷體" w:eastAsia="標楷體"/>
          <w:color w:val="000000" w:themeColor="text1"/>
          <w:sz w:val="28"/>
        </w:rPr>
        <w:t>CODEBOOK</w:t>
      </w:r>
      <w:r w:rsidRPr="00C26F77">
        <w:rPr>
          <w:rFonts w:ascii="標楷體" w:eastAsia="標楷體" w:hint="eastAsia"/>
          <w:color w:val="000000" w:themeColor="text1"/>
          <w:sz w:val="28"/>
        </w:rPr>
        <w:t>)</w:t>
      </w:r>
      <w:r w:rsidRPr="00C26F77">
        <w:rPr>
          <w:rFonts w:ascii="標楷體" w:eastAsia="標楷體"/>
          <w:color w:val="000000" w:themeColor="text1"/>
          <w:sz w:val="28"/>
        </w:rPr>
        <w:t>、</w:t>
      </w:r>
      <w:r w:rsidRPr="00C26F77">
        <w:rPr>
          <w:rFonts w:ascii="標楷體" w:eastAsia="標楷體" w:hint="eastAsia"/>
          <w:color w:val="000000" w:themeColor="text1"/>
          <w:sz w:val="28"/>
        </w:rPr>
        <w:t>原始資料數據檔等，</w:t>
      </w:r>
      <w:proofErr w:type="gramStart"/>
      <w:r w:rsidRPr="00C26F77">
        <w:rPr>
          <w:rFonts w:ascii="標楷體" w:eastAsia="標楷體" w:hint="eastAsia"/>
          <w:color w:val="000000" w:themeColor="text1"/>
          <w:sz w:val="28"/>
        </w:rPr>
        <w:t>一併送甲方</w:t>
      </w:r>
      <w:proofErr w:type="gramEnd"/>
      <w:r w:rsidRPr="00C26F77">
        <w:rPr>
          <w:rFonts w:ascii="標楷體" w:eastAsia="標楷體" w:hint="eastAsia"/>
          <w:color w:val="000000" w:themeColor="text1"/>
          <w:sz w:val="28"/>
        </w:rPr>
        <w:t>辦理結案。</w:t>
      </w:r>
    </w:p>
    <w:p w:rsidR="00161A12" w:rsidRPr="00C26F77" w:rsidRDefault="00161A12" w:rsidP="00161A12">
      <w:pPr>
        <w:kinsoku w:val="0"/>
        <w:autoSpaceDE w:val="0"/>
        <w:spacing w:line="0" w:lineRule="atLeast"/>
        <w:ind w:left="1701" w:hanging="1134"/>
        <w:jc w:val="both"/>
        <w:rPr>
          <w:rFonts w:ascii="標楷體" w:eastAsia="標楷體"/>
          <w:color w:val="000000" w:themeColor="text1"/>
          <w:sz w:val="28"/>
        </w:rPr>
      </w:pPr>
      <w:r w:rsidRPr="00C26F77">
        <w:rPr>
          <w:rFonts w:ascii="標楷體" w:eastAsia="標楷體" w:hint="eastAsia"/>
          <w:color w:val="000000" w:themeColor="text1"/>
          <w:sz w:val="28"/>
        </w:rPr>
        <w:t xml:space="preserve">  （二）成果報告內容不得有抄襲、剽竊、或違反著作權法等行為。如違反上述規定，除乙方應將已撥付之計畫經費全數</w:t>
      </w:r>
      <w:proofErr w:type="gramStart"/>
      <w:r w:rsidRPr="00C26F77">
        <w:rPr>
          <w:rFonts w:ascii="標楷體" w:eastAsia="標楷體" w:hint="eastAsia"/>
          <w:color w:val="000000" w:themeColor="text1"/>
          <w:sz w:val="28"/>
        </w:rPr>
        <w:t>返還甲方外</w:t>
      </w:r>
      <w:proofErr w:type="gramEnd"/>
      <w:r w:rsidRPr="00C26F77">
        <w:rPr>
          <w:rFonts w:ascii="標楷體" w:eastAsia="標楷體" w:hint="eastAsia"/>
          <w:color w:val="000000" w:themeColor="text1"/>
          <w:sz w:val="28"/>
        </w:rPr>
        <w:t>，乙</w:t>
      </w:r>
      <w:r w:rsidRPr="00C26F77">
        <w:rPr>
          <w:rFonts w:ascii="標楷體" w:eastAsia="標楷體" w:hint="eastAsia"/>
          <w:color w:val="000000" w:themeColor="text1"/>
          <w:sz w:val="28"/>
        </w:rPr>
        <w:lastRenderedPageBreak/>
        <w:t>方計畫主持人於三年內不得再接受甲方之補助計畫。</w:t>
      </w:r>
    </w:p>
    <w:p w:rsidR="00161A12" w:rsidRPr="00C26F77" w:rsidRDefault="00161A12" w:rsidP="00161A12">
      <w:pPr>
        <w:kinsoku w:val="0"/>
        <w:autoSpaceDE w:val="0"/>
        <w:spacing w:line="0" w:lineRule="atLeast"/>
        <w:ind w:left="1701" w:hanging="850"/>
        <w:jc w:val="both"/>
        <w:rPr>
          <w:rFonts w:ascii="標楷體" w:eastAsia="標楷體"/>
          <w:color w:val="000000" w:themeColor="text1"/>
          <w:sz w:val="28"/>
        </w:rPr>
      </w:pPr>
      <w:r w:rsidRPr="00C26F77">
        <w:rPr>
          <w:rFonts w:ascii="標楷體" w:eastAsia="標楷體" w:hint="eastAsia"/>
          <w:color w:val="000000" w:themeColor="text1"/>
          <w:sz w:val="28"/>
        </w:rPr>
        <w:t>（三）乙方如未能依限將成果報告及原始資料數據檔等相關資料</w:t>
      </w:r>
      <w:proofErr w:type="gramStart"/>
      <w:r w:rsidRPr="00C26F77">
        <w:rPr>
          <w:rFonts w:ascii="標楷體" w:eastAsia="標楷體" w:hint="eastAsia"/>
          <w:color w:val="000000" w:themeColor="text1"/>
          <w:sz w:val="28"/>
        </w:rPr>
        <w:t>提送甲方</w:t>
      </w:r>
      <w:proofErr w:type="gramEnd"/>
      <w:r w:rsidRPr="00C26F77">
        <w:rPr>
          <w:rFonts w:ascii="標楷體" w:eastAsia="標楷體" w:hint="eastAsia"/>
          <w:color w:val="000000" w:themeColor="text1"/>
          <w:sz w:val="28"/>
        </w:rPr>
        <w:t>並完成結案手續，除依本條</w:t>
      </w:r>
      <w:proofErr w:type="gramStart"/>
      <w:r w:rsidRPr="00C26F77">
        <w:rPr>
          <w:rFonts w:ascii="標楷體" w:eastAsia="標楷體" w:hint="eastAsia"/>
          <w:color w:val="000000" w:themeColor="text1"/>
          <w:sz w:val="28"/>
        </w:rPr>
        <w:t>第四款甲方</w:t>
      </w:r>
      <w:proofErr w:type="gramEnd"/>
      <w:r w:rsidRPr="00C26F77">
        <w:rPr>
          <w:rFonts w:ascii="標楷體" w:eastAsia="標楷體" w:hint="eastAsia"/>
          <w:color w:val="000000" w:themeColor="text1"/>
          <w:sz w:val="28"/>
        </w:rPr>
        <w:t>書面同意延期者外，每逾期一日</w:t>
      </w:r>
      <w:r w:rsidRPr="00C26F77">
        <w:rPr>
          <w:rFonts w:ascii="標楷體" w:eastAsia="標楷體"/>
          <w:color w:val="000000" w:themeColor="text1"/>
          <w:sz w:val="28"/>
        </w:rPr>
        <w:t>(</w:t>
      </w:r>
      <w:r w:rsidRPr="00C26F77">
        <w:rPr>
          <w:rFonts w:ascii="標楷體" w:eastAsia="標楷體" w:hint="eastAsia"/>
          <w:color w:val="000000" w:themeColor="text1"/>
          <w:sz w:val="28"/>
        </w:rPr>
        <w:t>以郵戳為憑</w:t>
      </w:r>
      <w:r w:rsidRPr="00C26F77">
        <w:rPr>
          <w:rFonts w:ascii="標楷體" w:eastAsia="標楷體"/>
          <w:color w:val="000000" w:themeColor="text1"/>
          <w:sz w:val="28"/>
        </w:rPr>
        <w:t>)</w:t>
      </w:r>
      <w:r w:rsidRPr="00C26F77">
        <w:rPr>
          <w:rFonts w:ascii="標楷體" w:eastAsia="標楷體" w:hint="eastAsia"/>
          <w:color w:val="000000" w:themeColor="text1"/>
          <w:sz w:val="28"/>
        </w:rPr>
        <w:t>，乙方應繳交契約經費總額千分之一之違約金。如逾期兩個月仍未提送者，視為不能履行契約，除應將已撥付之計畫經費全數</w:t>
      </w:r>
      <w:proofErr w:type="gramStart"/>
      <w:r w:rsidRPr="00C26F77">
        <w:rPr>
          <w:rFonts w:ascii="標楷體" w:eastAsia="標楷體" w:hint="eastAsia"/>
          <w:color w:val="000000" w:themeColor="text1"/>
          <w:sz w:val="28"/>
        </w:rPr>
        <w:t>返還甲方外</w:t>
      </w:r>
      <w:proofErr w:type="gramEnd"/>
      <w:r w:rsidRPr="00C26F77">
        <w:rPr>
          <w:rFonts w:ascii="標楷體" w:eastAsia="標楷體" w:hint="eastAsia"/>
          <w:color w:val="000000" w:themeColor="text1"/>
          <w:sz w:val="28"/>
        </w:rPr>
        <w:t>，乙方計畫主持人於一年內不得再接受甲方之委辦、補助計畫。</w:t>
      </w:r>
    </w:p>
    <w:p w:rsidR="00161A12" w:rsidRPr="00C26F77" w:rsidRDefault="00161A12" w:rsidP="00161A12">
      <w:pPr>
        <w:kinsoku w:val="0"/>
        <w:autoSpaceDE w:val="0"/>
        <w:spacing w:line="0" w:lineRule="atLeast"/>
        <w:ind w:left="1701" w:hanging="850"/>
        <w:jc w:val="both"/>
        <w:rPr>
          <w:rFonts w:ascii="標楷體" w:eastAsia="標楷體"/>
          <w:color w:val="000000" w:themeColor="text1"/>
          <w:sz w:val="28"/>
        </w:rPr>
      </w:pPr>
      <w:r w:rsidRPr="00C26F77">
        <w:rPr>
          <w:rFonts w:ascii="標楷體" w:eastAsia="標楷體" w:hint="eastAsia"/>
          <w:color w:val="000000" w:themeColor="text1"/>
          <w:sz w:val="28"/>
        </w:rPr>
        <w:t>（四）乙方如因特殊原因、不可抗力或其他可歸責於甲方之事由，未能於本條第一款約定期限內繳交報告，並完成結案手續，應於計畫執行期限屆滿前一個月以正式公文敘明理由申請延期繳交。</w:t>
      </w:r>
    </w:p>
    <w:p w:rsidR="00161A12" w:rsidRPr="00C26F77" w:rsidRDefault="00161A12" w:rsidP="00161A12">
      <w:pPr>
        <w:kinsoku w:val="0"/>
        <w:autoSpaceDE w:val="0"/>
        <w:spacing w:line="0" w:lineRule="atLeast"/>
        <w:ind w:left="1701" w:hanging="850"/>
        <w:jc w:val="both"/>
        <w:rPr>
          <w:rFonts w:ascii="標楷體" w:eastAsia="標楷體"/>
          <w:color w:val="000000" w:themeColor="text1"/>
          <w:sz w:val="28"/>
        </w:rPr>
      </w:pPr>
      <w:r w:rsidRPr="00C26F77">
        <w:rPr>
          <w:rFonts w:ascii="標楷體" w:eastAsia="標楷體" w:hint="eastAsia"/>
          <w:color w:val="000000" w:themeColor="text1"/>
          <w:sz w:val="28"/>
        </w:rPr>
        <w:t>（五）成果報告經驗收與契約不符，或審查後經通知限期改善，未如期改善者，甲方得要求乙方全數繳回已撥付之經費或減價收受(減價之金額由</w:t>
      </w:r>
      <w:proofErr w:type="gramStart"/>
      <w:r w:rsidRPr="00C26F77">
        <w:rPr>
          <w:rFonts w:ascii="標楷體" w:eastAsia="標楷體" w:hint="eastAsia"/>
          <w:color w:val="000000" w:themeColor="text1"/>
          <w:sz w:val="28"/>
        </w:rPr>
        <w:t>甲方視實際</w:t>
      </w:r>
      <w:proofErr w:type="gramEnd"/>
      <w:r w:rsidRPr="00C26F77">
        <w:rPr>
          <w:rFonts w:ascii="標楷體" w:eastAsia="標楷體" w:hint="eastAsia"/>
          <w:color w:val="000000" w:themeColor="text1"/>
          <w:sz w:val="28"/>
        </w:rPr>
        <w:t>情形定之)。</w:t>
      </w:r>
    </w:p>
    <w:p w:rsidR="00161A12" w:rsidRPr="00C26F77" w:rsidRDefault="00161A12" w:rsidP="00161A12">
      <w:pPr>
        <w:kinsoku w:val="0"/>
        <w:autoSpaceDE w:val="0"/>
        <w:spacing w:line="0" w:lineRule="atLeast"/>
        <w:ind w:left="1701" w:hanging="850"/>
        <w:jc w:val="both"/>
        <w:rPr>
          <w:rFonts w:ascii="標楷體" w:eastAsia="標楷體"/>
          <w:color w:val="000000" w:themeColor="text1"/>
          <w:sz w:val="28"/>
        </w:rPr>
      </w:pPr>
      <w:r w:rsidRPr="00C26F77">
        <w:rPr>
          <w:rFonts w:ascii="標楷體" w:eastAsia="標楷體" w:hint="eastAsia"/>
          <w:color w:val="000000" w:themeColor="text1"/>
          <w:sz w:val="28"/>
        </w:rPr>
        <w:t>（六）乙方執行之計畫倘以人為對象之研究，應於成果報告中進行性別統計分析。</w:t>
      </w:r>
    </w:p>
    <w:p w:rsidR="00161A12" w:rsidRPr="00C26F77" w:rsidRDefault="00161A12" w:rsidP="00161A12">
      <w:pPr>
        <w:kinsoku w:val="0"/>
        <w:autoSpaceDE w:val="0"/>
        <w:spacing w:line="0" w:lineRule="atLeast"/>
        <w:ind w:left="1418" w:hanging="1418"/>
        <w:rPr>
          <w:rFonts w:ascii="標楷體" w:eastAsia="標楷體"/>
          <w:color w:val="000000" w:themeColor="text1"/>
          <w:sz w:val="28"/>
        </w:rPr>
      </w:pPr>
      <w:r w:rsidRPr="00C26F77">
        <w:rPr>
          <w:rFonts w:ascii="標楷體" w:eastAsia="標楷體" w:hint="eastAsia"/>
          <w:color w:val="000000" w:themeColor="text1"/>
          <w:sz w:val="28"/>
        </w:rPr>
        <w:t>第十三條、成果之歸屬：本計畫研發成果(包括成果報告)歸屬乙方，則本計畫之成果發表不需事先徵求甲方同意，但需於報告中加</w:t>
      </w:r>
      <w:proofErr w:type="gramStart"/>
      <w:r w:rsidRPr="00C26F77">
        <w:rPr>
          <w:rFonts w:ascii="標楷體" w:eastAsia="標楷體" w:hint="eastAsia"/>
          <w:color w:val="000000" w:themeColor="text1"/>
          <w:sz w:val="28"/>
        </w:rPr>
        <w:t>註</w:t>
      </w:r>
      <w:proofErr w:type="gramEnd"/>
      <w:r w:rsidRPr="00C26F77">
        <w:rPr>
          <w:rFonts w:ascii="標楷體" w:eastAsia="標楷體" w:hint="eastAsia"/>
          <w:color w:val="000000" w:themeColor="text1"/>
          <w:sz w:val="28"/>
        </w:rPr>
        <w:t>「衛生福利部補助辦理，惟報告內容不代表衛生福利部意見」字樣。</w:t>
      </w:r>
    </w:p>
    <w:p w:rsidR="00161A12" w:rsidRPr="00C26F77" w:rsidRDefault="00161A12" w:rsidP="00161A12">
      <w:pPr>
        <w:kinsoku w:val="0"/>
        <w:autoSpaceDE w:val="0"/>
        <w:spacing w:line="0" w:lineRule="atLeast"/>
        <w:ind w:left="1418" w:hanging="1418"/>
        <w:jc w:val="both"/>
        <w:rPr>
          <w:rFonts w:ascii="標楷體" w:eastAsia="標楷體"/>
          <w:color w:val="000000" w:themeColor="text1"/>
          <w:sz w:val="28"/>
        </w:rPr>
      </w:pPr>
      <w:r w:rsidRPr="00C26F77">
        <w:rPr>
          <w:rFonts w:ascii="標楷體" w:eastAsia="標楷體" w:hint="eastAsia"/>
          <w:color w:val="000000" w:themeColor="text1"/>
          <w:sz w:val="28"/>
        </w:rPr>
        <w:t>第十四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161A12" w:rsidRPr="00C26F77" w:rsidRDefault="00161A12" w:rsidP="00161A12">
      <w:pPr>
        <w:kinsoku w:val="0"/>
        <w:autoSpaceDE w:val="0"/>
        <w:spacing w:line="0" w:lineRule="atLeast"/>
        <w:ind w:left="1418" w:hanging="1418"/>
        <w:jc w:val="both"/>
        <w:rPr>
          <w:rFonts w:ascii="標楷體" w:eastAsia="標楷體"/>
          <w:color w:val="000000" w:themeColor="text1"/>
          <w:sz w:val="28"/>
        </w:rPr>
      </w:pPr>
      <w:r w:rsidRPr="00C26F77">
        <w:rPr>
          <w:rFonts w:ascii="標楷體" w:eastAsia="標楷體" w:hint="eastAsia"/>
          <w:color w:val="000000" w:themeColor="text1"/>
          <w:sz w:val="28"/>
        </w:rPr>
        <w:t>第十五條、乙方計畫主持人及參與計畫工作人員，</w:t>
      </w:r>
      <w:proofErr w:type="gramStart"/>
      <w:r w:rsidRPr="00C26F77">
        <w:rPr>
          <w:rFonts w:ascii="標楷體" w:eastAsia="標楷體" w:hint="eastAsia"/>
          <w:color w:val="000000" w:themeColor="text1"/>
          <w:sz w:val="28"/>
        </w:rPr>
        <w:t>均應嚴守</w:t>
      </w:r>
      <w:proofErr w:type="gramEnd"/>
      <w:r w:rsidRPr="00C26F77">
        <w:rPr>
          <w:rFonts w:ascii="標楷體" w:eastAsia="標楷體" w:hint="eastAsia"/>
          <w:color w:val="000000" w:themeColor="text1"/>
          <w:sz w:val="28"/>
        </w:rPr>
        <w:t>補助契約內容及甲方之業務機密，計畫主持人有告知參與計畫工作人員守密之義務。</w:t>
      </w:r>
    </w:p>
    <w:p w:rsidR="00161A12" w:rsidRPr="00C26F77" w:rsidRDefault="00161A12" w:rsidP="00161A12">
      <w:pPr>
        <w:kinsoku w:val="0"/>
        <w:autoSpaceDE w:val="0"/>
        <w:spacing w:line="0" w:lineRule="atLeast"/>
        <w:ind w:left="1418" w:hanging="1418"/>
        <w:jc w:val="both"/>
        <w:rPr>
          <w:rFonts w:ascii="標楷體" w:eastAsia="標楷體"/>
          <w:color w:val="000000" w:themeColor="text1"/>
          <w:sz w:val="28"/>
        </w:rPr>
      </w:pPr>
      <w:r w:rsidRPr="00C26F77">
        <w:rPr>
          <w:rFonts w:ascii="標楷體" w:eastAsia="標楷體" w:hint="eastAsia"/>
          <w:color w:val="000000" w:themeColor="text1"/>
          <w:sz w:val="28"/>
        </w:rPr>
        <w:t>第十六條、計畫主持人未依約履行補助契約內容或成果有抄襲、剽竊之事實或侵害第三人之專利、著作等智慧財產權時，乙方與計畫主持人應負損害賠償之責任，計畫主持人並應負其他法律及行政責任。</w:t>
      </w:r>
    </w:p>
    <w:p w:rsidR="00161A12" w:rsidRPr="00C26F77" w:rsidRDefault="00161A12" w:rsidP="00161A12">
      <w:pPr>
        <w:kinsoku w:val="0"/>
        <w:autoSpaceDE w:val="0"/>
        <w:spacing w:line="0" w:lineRule="atLeast"/>
        <w:ind w:left="1418" w:hanging="1418"/>
        <w:jc w:val="both"/>
        <w:rPr>
          <w:rFonts w:ascii="標楷體" w:eastAsia="標楷體"/>
          <w:color w:val="000000" w:themeColor="text1"/>
          <w:sz w:val="28"/>
        </w:rPr>
      </w:pPr>
      <w:r w:rsidRPr="00C26F77">
        <w:rPr>
          <w:rFonts w:ascii="標楷體" w:eastAsia="標楷體" w:hint="eastAsia"/>
          <w:color w:val="000000" w:themeColor="text1"/>
          <w:sz w:val="28"/>
        </w:rPr>
        <w:t>第十七條、計畫執行中，乙方應善盡維護環境之衛生及安全之責，倘相關工作人員因執行計畫致生命、健康、財產上受侵害時，乙方應自負完全責任，與甲方無涉。</w:t>
      </w:r>
    </w:p>
    <w:p w:rsidR="00161A12" w:rsidRPr="00C26F77" w:rsidRDefault="00161A12" w:rsidP="00161A12">
      <w:pPr>
        <w:kinsoku w:val="0"/>
        <w:autoSpaceDE w:val="0"/>
        <w:spacing w:line="0" w:lineRule="atLeast"/>
        <w:ind w:left="840" w:hanging="840"/>
        <w:rPr>
          <w:rFonts w:ascii="標楷體" w:eastAsia="標楷體"/>
          <w:color w:val="000000" w:themeColor="text1"/>
          <w:sz w:val="28"/>
        </w:rPr>
      </w:pPr>
      <w:r w:rsidRPr="00C26F77">
        <w:rPr>
          <w:rFonts w:ascii="標楷體" w:eastAsia="標楷體" w:hint="eastAsia"/>
          <w:color w:val="000000" w:themeColor="text1"/>
          <w:sz w:val="28"/>
        </w:rPr>
        <w:t>第十八條、</w:t>
      </w:r>
      <w:r w:rsidRPr="00C26F77">
        <w:rPr>
          <w:rFonts w:eastAsia="標楷體" w:hint="eastAsia"/>
          <w:color w:val="000000" w:themeColor="text1"/>
          <w:sz w:val="28"/>
        </w:rPr>
        <w:t>契約之終止：</w:t>
      </w:r>
    </w:p>
    <w:p w:rsidR="00161A12" w:rsidRPr="00C26F77" w:rsidRDefault="00161A12" w:rsidP="00161A12">
      <w:pPr>
        <w:pStyle w:val="3"/>
        <w:ind w:left="1701" w:hanging="1134"/>
        <w:rPr>
          <w:color w:val="000000" w:themeColor="text1"/>
        </w:rPr>
      </w:pPr>
      <w:r w:rsidRPr="00C26F77">
        <w:rPr>
          <w:rFonts w:hint="eastAsia"/>
          <w:color w:val="000000" w:themeColor="text1"/>
        </w:rPr>
        <w:t xml:space="preserve">  （一）計畫執行中，如發現預期成果無法達成、研究工作不能進行、乙方未能履行本契約約定之義務或有第四條第一款</w:t>
      </w:r>
      <w:proofErr w:type="gramStart"/>
      <w:r w:rsidRPr="00C26F77">
        <w:rPr>
          <w:rFonts w:hint="eastAsia"/>
          <w:color w:val="000000" w:themeColor="text1"/>
        </w:rPr>
        <w:t>所定甲方</w:t>
      </w:r>
      <w:proofErr w:type="gramEnd"/>
      <w:r w:rsidRPr="00C26F77">
        <w:rPr>
          <w:rFonts w:hint="eastAsia"/>
          <w:color w:val="000000" w:themeColor="text1"/>
        </w:rPr>
        <w:t>得終止契約之情事時，得隨時通知乙方終止契約。契約終止後，甲方應對已完成合於計畫工作部分，</w:t>
      </w:r>
      <w:proofErr w:type="gramStart"/>
      <w:r w:rsidRPr="00C26F77">
        <w:rPr>
          <w:rFonts w:hint="eastAsia"/>
          <w:color w:val="000000" w:themeColor="text1"/>
        </w:rPr>
        <w:t>核算應支之</w:t>
      </w:r>
      <w:proofErr w:type="gramEnd"/>
      <w:r w:rsidRPr="00C26F77">
        <w:rPr>
          <w:rFonts w:hint="eastAsia"/>
          <w:color w:val="000000" w:themeColor="text1"/>
        </w:rPr>
        <w:t>費用予以結案，乙方並應將契約終止前所完成之工作成果送交甲方。</w:t>
      </w:r>
    </w:p>
    <w:p w:rsidR="00161A12" w:rsidRPr="00C26F77" w:rsidRDefault="00161A12" w:rsidP="00161A12">
      <w:pPr>
        <w:pStyle w:val="3"/>
        <w:ind w:left="1701" w:hanging="850"/>
        <w:rPr>
          <w:color w:val="000000" w:themeColor="text1"/>
        </w:rPr>
      </w:pPr>
      <w:r w:rsidRPr="00C26F77">
        <w:rPr>
          <w:rFonts w:hint="eastAsia"/>
          <w:color w:val="000000" w:themeColor="text1"/>
        </w:rPr>
        <w:t>（二）本契約如因可歸責於乙方之事由而終止時，甲方得視情況向乙方追繳已撥付之款項，並暫停乙方所有委辦、補(捐)助計畫申請案。</w:t>
      </w:r>
    </w:p>
    <w:p w:rsidR="00161A12" w:rsidRPr="00C26F77" w:rsidRDefault="00161A12" w:rsidP="00161A12">
      <w:pPr>
        <w:pStyle w:val="3"/>
        <w:ind w:left="1701" w:hanging="850"/>
        <w:rPr>
          <w:color w:val="000000" w:themeColor="text1"/>
        </w:rPr>
      </w:pPr>
      <w:r w:rsidRPr="00C26F77">
        <w:rPr>
          <w:rFonts w:hint="eastAsia"/>
          <w:color w:val="000000" w:themeColor="text1"/>
        </w:rPr>
        <w:lastRenderedPageBreak/>
        <w:t>（三）計畫執行中，計畫主持人因服務機構改變，需在新任職機構繼續執行該計畫者，</w:t>
      </w:r>
      <w:proofErr w:type="gramStart"/>
      <w:r w:rsidRPr="00C26F77">
        <w:rPr>
          <w:rFonts w:hint="eastAsia"/>
          <w:color w:val="000000" w:themeColor="text1"/>
        </w:rPr>
        <w:t>得經乙方</w:t>
      </w:r>
      <w:proofErr w:type="gramEnd"/>
      <w:r w:rsidRPr="00C26F77">
        <w:rPr>
          <w:rFonts w:hint="eastAsia"/>
          <w:color w:val="000000" w:themeColor="text1"/>
        </w:rPr>
        <w:t>及新任職機構之同意，由乙方以正式公文並</w:t>
      </w:r>
      <w:proofErr w:type="gramStart"/>
      <w:r w:rsidRPr="00C26F77">
        <w:rPr>
          <w:rFonts w:hint="eastAsia"/>
          <w:color w:val="000000" w:themeColor="text1"/>
        </w:rPr>
        <w:t>檢附新任職</w:t>
      </w:r>
      <w:proofErr w:type="gramEnd"/>
      <w:r w:rsidRPr="00C26F77">
        <w:rPr>
          <w:rFonts w:hint="eastAsia"/>
          <w:color w:val="000000" w:themeColor="text1"/>
        </w:rPr>
        <w:t>機構</w:t>
      </w:r>
      <w:proofErr w:type="gramStart"/>
      <w:r w:rsidRPr="00C26F77">
        <w:rPr>
          <w:rFonts w:hint="eastAsia"/>
          <w:color w:val="000000" w:themeColor="text1"/>
        </w:rPr>
        <w:t>之聘函影</w:t>
      </w:r>
      <w:proofErr w:type="gramEnd"/>
      <w:r w:rsidRPr="00C26F77">
        <w:rPr>
          <w:rFonts w:hint="eastAsia"/>
          <w:color w:val="000000" w:themeColor="text1"/>
        </w:rPr>
        <w:t>本及新任職機構之同意函，報經本部同意後與乙方終止契約，再與新任職機構另訂新約，本計畫始得轉至新任職機構繼續執行。</w:t>
      </w:r>
    </w:p>
    <w:p w:rsidR="00161A12" w:rsidRPr="00C26F77" w:rsidRDefault="00161A12" w:rsidP="00161A12">
      <w:pPr>
        <w:pStyle w:val="3"/>
        <w:ind w:left="1418" w:hanging="1418"/>
        <w:rPr>
          <w:color w:val="000000" w:themeColor="text1"/>
        </w:rPr>
      </w:pPr>
      <w:r w:rsidRPr="00C26F77">
        <w:rPr>
          <w:rFonts w:hint="eastAsia"/>
          <w:color w:val="000000" w:themeColor="text1"/>
        </w:rPr>
        <w:t>第十九條、倘辦理政策宣導，請確實依政府機關政策文宣規劃執行注意事項及預算法第六十二條之</w:t>
      </w:r>
      <w:proofErr w:type="gramStart"/>
      <w:r w:rsidRPr="00C26F77">
        <w:rPr>
          <w:rFonts w:hint="eastAsia"/>
          <w:color w:val="000000" w:themeColor="text1"/>
        </w:rPr>
        <w:t>一</w:t>
      </w:r>
      <w:proofErr w:type="gramEnd"/>
      <w:r w:rsidRPr="00C26F77">
        <w:rPr>
          <w:rFonts w:hint="eastAsia"/>
          <w:color w:val="000000" w:themeColor="text1"/>
        </w:rPr>
        <w:t>規定，明確標示其為「廣告」二字及辦理或贊助機關、單位名稱，違反者將不予核銷。</w:t>
      </w:r>
    </w:p>
    <w:p w:rsidR="00161A12" w:rsidRPr="00C26F77" w:rsidRDefault="00161A12" w:rsidP="00161A12">
      <w:pPr>
        <w:kinsoku w:val="0"/>
        <w:autoSpaceDE w:val="0"/>
        <w:spacing w:line="0" w:lineRule="atLeast"/>
        <w:ind w:left="1418" w:hanging="1418"/>
        <w:rPr>
          <w:rFonts w:ascii="標楷體" w:eastAsia="標楷體"/>
          <w:color w:val="000000" w:themeColor="text1"/>
          <w:sz w:val="28"/>
        </w:rPr>
      </w:pPr>
      <w:r w:rsidRPr="00C26F77">
        <w:rPr>
          <w:rFonts w:ascii="標楷體" w:eastAsia="標楷體" w:hint="eastAsia"/>
          <w:color w:val="000000" w:themeColor="text1"/>
          <w:sz w:val="28"/>
        </w:rPr>
        <w:t>第二十條、</w:t>
      </w:r>
      <w:r w:rsidRPr="00C26F77">
        <w:rPr>
          <w:rFonts w:eastAsia="標楷體" w:hint="eastAsia"/>
          <w:color w:val="000000" w:themeColor="text1"/>
          <w:sz w:val="28"/>
        </w:rPr>
        <w:t>本契約書未約定事項，雙方得以換文方式另行約定，修正時亦同。契約文字如有疑義時，其解釋權歸屬於甲方。本契約所約定事項如遇有訴訟時，雙方及計畫主持人同意以臺灣</w:t>
      </w:r>
      <w:proofErr w:type="gramStart"/>
      <w:r w:rsidRPr="00C26F77">
        <w:rPr>
          <w:rFonts w:eastAsia="標楷體" w:hint="eastAsia"/>
          <w:color w:val="000000" w:themeColor="text1"/>
          <w:sz w:val="28"/>
        </w:rPr>
        <w:t>臺</w:t>
      </w:r>
      <w:proofErr w:type="gramEnd"/>
      <w:r w:rsidRPr="00C26F77">
        <w:rPr>
          <w:rFonts w:eastAsia="標楷體" w:hint="eastAsia"/>
          <w:color w:val="000000" w:themeColor="text1"/>
          <w:sz w:val="28"/>
        </w:rPr>
        <w:t>北地方法院為第一審管轄法院。</w:t>
      </w:r>
    </w:p>
    <w:p w:rsidR="00161A12" w:rsidRPr="00C26F77" w:rsidRDefault="00161A12" w:rsidP="00161A12">
      <w:pPr>
        <w:pStyle w:val="3"/>
        <w:ind w:left="1701" w:hanging="1701"/>
        <w:rPr>
          <w:color w:val="000000" w:themeColor="text1"/>
        </w:rPr>
      </w:pPr>
      <w:r w:rsidRPr="00C26F77">
        <w:rPr>
          <w:rFonts w:hint="eastAsia"/>
          <w:color w:val="000000" w:themeColor="text1"/>
        </w:rPr>
        <w:t>第二十一條、本契約書正本2份，副本2份，分送雙方及計畫主持人保存，以資信守。</w:t>
      </w:r>
    </w:p>
    <w:p w:rsidR="00161A12" w:rsidRPr="00C26F77" w:rsidRDefault="00161A12" w:rsidP="00161A12">
      <w:pPr>
        <w:pStyle w:val="3"/>
        <w:ind w:left="1080" w:hanging="1080"/>
        <w:rPr>
          <w:color w:val="000000" w:themeColor="text1"/>
        </w:rPr>
      </w:pPr>
      <w:r w:rsidRPr="00C26F77">
        <w:rPr>
          <w:rFonts w:hint="eastAsia"/>
          <w:color w:val="000000" w:themeColor="text1"/>
        </w:rPr>
        <w:t>第二十二條、本契約書自民國113年○月○日起生效。</w:t>
      </w:r>
    </w:p>
    <w:p w:rsidR="00161A12" w:rsidRPr="00C26F77" w:rsidRDefault="00161A12" w:rsidP="00161A12">
      <w:pPr>
        <w:pageBreakBefore/>
        <w:widowControl/>
        <w:rPr>
          <w:rFonts w:ascii="標楷體" w:eastAsia="標楷體" w:hAnsi="標楷體"/>
          <w:color w:val="000000" w:themeColor="text1"/>
          <w:sz w:val="28"/>
          <w:szCs w:val="28"/>
        </w:rPr>
      </w:pPr>
    </w:p>
    <w:p w:rsidR="00161A12" w:rsidRPr="00C26F77" w:rsidRDefault="00161A12" w:rsidP="00161A12">
      <w:pPr>
        <w:autoSpaceDE w:val="0"/>
        <w:spacing w:line="0" w:lineRule="atLeast"/>
        <w:ind w:left="1190" w:hanging="70"/>
        <w:jc w:val="both"/>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 xml:space="preserve">立契約書人： </w:t>
      </w:r>
    </w:p>
    <w:p w:rsidR="00161A12" w:rsidRPr="00C26F77" w:rsidRDefault="00161A12" w:rsidP="00161A12">
      <w:pPr>
        <w:autoSpaceDE w:val="0"/>
        <w:spacing w:line="0" w:lineRule="atLeast"/>
        <w:ind w:left="1190" w:hanging="70"/>
        <w:jc w:val="both"/>
        <w:rPr>
          <w:rFonts w:ascii="標楷體" w:eastAsia="標楷體" w:hAnsi="標楷體"/>
          <w:color w:val="000000" w:themeColor="text1"/>
          <w:kern w:val="3"/>
          <w:sz w:val="28"/>
        </w:rPr>
      </w:pPr>
    </w:p>
    <w:p w:rsidR="00161A12" w:rsidRPr="00C26F77" w:rsidRDefault="00161A12" w:rsidP="00161A12">
      <w:pPr>
        <w:autoSpaceDE w:val="0"/>
        <w:spacing w:line="0" w:lineRule="atLeast"/>
        <w:ind w:left="1190" w:hanging="7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甲方：衛生福利部</w:t>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 xml:space="preserve">            </w:t>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代表人：薛瑞元</w:t>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乙方：</w:t>
      </w:r>
      <w:r w:rsidRPr="00C26F77">
        <w:rPr>
          <w:rFonts w:ascii="標楷體" w:eastAsia="標楷體" w:hAnsi="標楷體"/>
          <w:color w:val="000000" w:themeColor="text1"/>
          <w:kern w:val="3"/>
          <w:sz w:val="28"/>
        </w:rPr>
        <w:tab/>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r>
      <w:r w:rsidRPr="00C26F77">
        <w:rPr>
          <w:rFonts w:ascii="標楷體" w:eastAsia="標楷體" w:hAnsi="標楷體"/>
          <w:color w:val="000000" w:themeColor="text1"/>
          <w:kern w:val="3"/>
          <w:sz w:val="28"/>
        </w:rPr>
        <w:tab/>
        <w:t xml:space="preserve">         </w:t>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代表人：</w:t>
      </w: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p>
    <w:p w:rsidR="00161A12" w:rsidRPr="00C26F77" w:rsidRDefault="00161A12" w:rsidP="00161A12">
      <w:pPr>
        <w:autoSpaceDE w:val="0"/>
        <w:spacing w:line="0" w:lineRule="atLeast"/>
        <w:ind w:left="1120"/>
        <w:rPr>
          <w:rFonts w:ascii="標楷體" w:eastAsia="標楷體" w:hAnsi="標楷體"/>
          <w:color w:val="000000" w:themeColor="text1"/>
          <w:kern w:val="3"/>
          <w:sz w:val="28"/>
        </w:rPr>
      </w:pPr>
      <w:r w:rsidRPr="00C26F77">
        <w:rPr>
          <w:rFonts w:ascii="標楷體" w:eastAsia="標楷體" w:hAnsi="標楷體"/>
          <w:color w:val="000000" w:themeColor="text1"/>
          <w:kern w:val="3"/>
          <w:sz w:val="28"/>
        </w:rPr>
        <w:t>計畫主持人：</w:t>
      </w:r>
    </w:p>
    <w:p w:rsidR="00161A12" w:rsidRPr="00C26F77" w:rsidRDefault="00161A12" w:rsidP="00161A12">
      <w:pPr>
        <w:autoSpaceDE w:val="0"/>
        <w:spacing w:line="0" w:lineRule="atLeast"/>
        <w:ind w:left="1120"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ind w:firstLine="480"/>
        <w:rPr>
          <w:rFonts w:ascii="標楷體" w:eastAsia="標楷體" w:hAnsi="標楷體"/>
          <w:color w:val="000000" w:themeColor="text1"/>
          <w:kern w:val="3"/>
          <w:sz w:val="28"/>
        </w:rPr>
      </w:pPr>
    </w:p>
    <w:p w:rsidR="00161A12" w:rsidRPr="00C26F77" w:rsidRDefault="00161A12" w:rsidP="00161A12">
      <w:pPr>
        <w:autoSpaceDE w:val="0"/>
        <w:spacing w:line="0" w:lineRule="atLeast"/>
        <w:rPr>
          <w:rFonts w:ascii="標楷體" w:eastAsia="標楷體" w:hAnsi="標楷體"/>
          <w:color w:val="000000" w:themeColor="text1"/>
          <w:kern w:val="3"/>
          <w:sz w:val="28"/>
        </w:rPr>
      </w:pPr>
    </w:p>
    <w:p w:rsidR="00161A12" w:rsidRPr="00C26F77" w:rsidRDefault="00161A12" w:rsidP="00161A12">
      <w:pPr>
        <w:jc w:val="center"/>
        <w:rPr>
          <w:rFonts w:ascii="標楷體" w:eastAsia="標楷體" w:hAnsi="標楷體"/>
          <w:color w:val="000000" w:themeColor="text1"/>
          <w:kern w:val="3"/>
          <w:sz w:val="28"/>
        </w:rPr>
        <w:sectPr w:rsidR="00161A12" w:rsidRPr="00C26F77" w:rsidSect="00320D69">
          <w:footerReference w:type="default" r:id="rId16"/>
          <w:pgSz w:w="11907" w:h="16840"/>
          <w:pgMar w:top="1134" w:right="992" w:bottom="1134" w:left="1134" w:header="851" w:footer="992" w:gutter="0"/>
          <w:pgNumType w:start="14"/>
          <w:cols w:space="720"/>
          <w:titlePg/>
          <w:docGrid w:linePitch="272"/>
        </w:sectPr>
      </w:pPr>
      <w:r w:rsidRPr="00C26F77">
        <w:rPr>
          <w:rFonts w:ascii="標楷體" w:eastAsia="標楷體" w:hAnsi="標楷體"/>
          <w:color w:val="000000" w:themeColor="text1"/>
          <w:kern w:val="3"/>
          <w:sz w:val="28"/>
        </w:rPr>
        <w:t>中     華      民      國            年        月        日</w:t>
      </w:r>
    </w:p>
    <w:p w:rsidR="00AA2243" w:rsidRPr="00C26F77" w:rsidRDefault="00B4702F" w:rsidP="00161A12">
      <w:pPr>
        <w:pStyle w:val="Textbody"/>
        <w:tabs>
          <w:tab w:val="left" w:pos="9071"/>
        </w:tabs>
        <w:snapToGrid w:val="0"/>
        <w:spacing w:line="600" w:lineRule="atLeast"/>
        <w:jc w:val="center"/>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87936" behindDoc="0" locked="0" layoutInCell="1" allowOverlap="1">
                <wp:simplePos x="0" y="0"/>
                <wp:positionH relativeFrom="column">
                  <wp:posOffset>5819140</wp:posOffset>
                </wp:positionH>
                <wp:positionV relativeFrom="paragraph">
                  <wp:posOffset>-265938</wp:posOffset>
                </wp:positionV>
                <wp:extent cx="647066" cy="257175"/>
                <wp:effectExtent l="0" t="0" r="19684" b="28575"/>
                <wp:wrapNone/>
                <wp:docPr id="14" name="文字方塊 33"/>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附件5</w:t>
                            </w:r>
                          </w:p>
                        </w:txbxContent>
                      </wps:txbx>
                      <wps:bodyPr vert="horz" wrap="square" lIns="91440" tIns="45720" rIns="91440" bIns="45720" anchor="t" anchorCtr="0" compatLnSpc="0">
                        <a:noAutofit/>
                      </wps:bodyPr>
                    </wps:wsp>
                  </a:graphicData>
                </a:graphic>
              </wp:anchor>
            </w:drawing>
          </mc:Choice>
          <mc:Fallback>
            <w:pict>
              <v:shape id="文字方塊 33" o:spid="_x0000_s1033" type="#_x0000_t202" style="position:absolute;left:0;text-align:left;margin-left:458.2pt;margin-top:-20.95pt;width:50.95pt;height:20.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附件5</w:t>
                      </w:r>
                    </w:p>
                  </w:txbxContent>
                </v:textbox>
              </v:shape>
            </w:pict>
          </mc:Fallback>
        </mc:AlternateContent>
      </w:r>
      <w:r w:rsidRPr="00C26F77">
        <w:rPr>
          <w:rFonts w:ascii="標楷體" w:eastAsia="標楷體" w:hAnsi="標楷體"/>
          <w:b/>
          <w:color w:val="000000" w:themeColor="text1"/>
          <w:sz w:val="36"/>
          <w:szCs w:val="36"/>
        </w:rPr>
        <w:t>衛生福利部</w:t>
      </w:r>
      <w:proofErr w:type="gramStart"/>
      <w:r w:rsidRPr="00C26F77">
        <w:rPr>
          <w:rFonts w:ascii="標楷體" w:eastAsia="標楷體" w:hAnsi="標楷體"/>
          <w:b/>
          <w:color w:val="000000" w:themeColor="text1"/>
          <w:sz w:val="36"/>
          <w:szCs w:val="36"/>
        </w:rPr>
        <w:t>113</w:t>
      </w:r>
      <w:proofErr w:type="gramEnd"/>
      <w:r w:rsidRPr="00C26F77">
        <w:rPr>
          <w:rFonts w:ascii="標楷體" w:eastAsia="標楷體" w:hAnsi="標楷體"/>
          <w:b/>
          <w:color w:val="000000" w:themeColor="text1"/>
          <w:sz w:val="36"/>
          <w:szCs w:val="36"/>
        </w:rPr>
        <w:t>年度「原住民族地區口腔衛生教育計畫」</w:t>
      </w:r>
      <w:r w:rsidRPr="00C26F77">
        <w:rPr>
          <w:rFonts w:ascii="標楷體" w:eastAsia="標楷體" w:hAnsi="標楷體"/>
          <w:b/>
          <w:bCs/>
          <w:color w:val="000000" w:themeColor="text1"/>
          <w:sz w:val="36"/>
          <w:szCs w:val="36"/>
        </w:rPr>
        <w:t>經費</w:t>
      </w:r>
      <w:r w:rsidRPr="00C26F77">
        <w:rPr>
          <w:rFonts w:ascii="標楷體" w:eastAsia="標楷體" w:hAnsi="標楷體"/>
          <w:b/>
          <w:color w:val="000000" w:themeColor="text1"/>
          <w:kern w:val="0"/>
          <w:sz w:val="36"/>
          <w:szCs w:val="36"/>
        </w:rPr>
        <w:t>編列基準及使用範圍</w:t>
      </w:r>
    </w:p>
    <w:p w:rsidR="00AA2243" w:rsidRPr="00C26F77" w:rsidRDefault="00B4702F">
      <w:pPr>
        <w:pStyle w:val="2"/>
        <w:snapToGrid w:val="0"/>
        <w:spacing w:line="600" w:lineRule="atLeast"/>
        <w:ind w:left="0" w:firstLine="0"/>
        <w:rPr>
          <w:color w:val="000000" w:themeColor="text1"/>
          <w:sz w:val="24"/>
        </w:rPr>
      </w:pPr>
      <w:proofErr w:type="gramStart"/>
      <w:r w:rsidRPr="00C26F77">
        <w:rPr>
          <w:color w:val="000000" w:themeColor="text1"/>
          <w:sz w:val="24"/>
        </w:rPr>
        <w:t>註</w:t>
      </w:r>
      <w:proofErr w:type="gramEnd"/>
      <w:r w:rsidRPr="00C26F77">
        <w:rPr>
          <w:color w:val="000000" w:themeColor="text1"/>
          <w:sz w:val="24"/>
        </w:rPr>
        <w:t>：凡未列於下表之經費項目原則上不得編列。</w:t>
      </w:r>
    </w:p>
    <w:tbl>
      <w:tblPr>
        <w:tblW w:w="10227" w:type="dxa"/>
        <w:jc w:val="center"/>
        <w:tblLayout w:type="fixed"/>
        <w:tblCellMar>
          <w:left w:w="10" w:type="dxa"/>
          <w:right w:w="10" w:type="dxa"/>
        </w:tblCellMar>
        <w:tblLook w:val="04A0" w:firstRow="1" w:lastRow="0" w:firstColumn="1" w:lastColumn="0" w:noHBand="0" w:noVBand="1"/>
      </w:tblPr>
      <w:tblGrid>
        <w:gridCol w:w="1620"/>
        <w:gridCol w:w="5376"/>
        <w:gridCol w:w="3231"/>
      </w:tblGrid>
      <w:tr w:rsidR="00C26F77" w:rsidRPr="00C26F77">
        <w:trPr>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ind w:left="-300" w:firstLine="307"/>
              <w:jc w:val="both"/>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項目名稱</w:t>
            </w:r>
          </w:p>
        </w:tc>
        <w:tc>
          <w:tcPr>
            <w:tcW w:w="53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ind w:left="-300" w:firstLine="307"/>
              <w:jc w:val="both"/>
              <w:rPr>
                <w:rFonts w:ascii="標楷體" w:eastAsia="標楷體" w:hAnsi="標楷體"/>
                <w:color w:val="000000" w:themeColor="text1"/>
              </w:rPr>
            </w:pPr>
            <w:r w:rsidRPr="00C26F77">
              <w:rPr>
                <w:rFonts w:ascii="標楷體" w:eastAsia="標楷體" w:hAnsi="標楷體"/>
                <w:color w:val="000000" w:themeColor="text1"/>
                <w:sz w:val="24"/>
                <w:szCs w:val="24"/>
              </w:rPr>
              <w:t xml:space="preserve"> </w:t>
            </w:r>
            <w:r w:rsidRPr="00C26F77">
              <w:rPr>
                <w:rFonts w:ascii="標楷體" w:eastAsia="標楷體" w:hAnsi="標楷體"/>
                <w:bCs/>
                <w:color w:val="000000" w:themeColor="text1"/>
                <w:sz w:val="24"/>
                <w:szCs w:val="24"/>
              </w:rPr>
              <w:t>說明</w:t>
            </w:r>
          </w:p>
        </w:tc>
        <w:tc>
          <w:tcPr>
            <w:tcW w:w="32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rPr>
            </w:pPr>
            <w:r w:rsidRPr="00C26F77">
              <w:rPr>
                <w:rFonts w:ascii="標楷體" w:eastAsia="標楷體" w:hAnsi="標楷體"/>
                <w:color w:val="000000" w:themeColor="text1"/>
                <w:sz w:val="24"/>
                <w:szCs w:val="24"/>
              </w:rPr>
              <w:t>編</w:t>
            </w:r>
            <w:r w:rsidRPr="00C26F77">
              <w:rPr>
                <w:rFonts w:ascii="標楷體" w:eastAsia="標楷體" w:hAnsi="標楷體"/>
                <w:bCs/>
                <w:color w:val="000000" w:themeColor="text1"/>
                <w:sz w:val="24"/>
                <w:szCs w:val="24"/>
              </w:rPr>
              <w:t>列標準</w:t>
            </w:r>
          </w:p>
        </w:tc>
      </w:tr>
      <w:tr w:rsidR="00C26F77" w:rsidRPr="00C26F77">
        <w:trPr>
          <w:trHeight w:val="851"/>
          <w:jc w:val="center"/>
        </w:trPr>
        <w:tc>
          <w:tcPr>
            <w:tcW w:w="162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
                <w:bCs/>
                <w:color w:val="000000" w:themeColor="text1"/>
                <w:sz w:val="24"/>
                <w:szCs w:val="24"/>
              </w:rPr>
            </w:pPr>
            <w:r w:rsidRPr="00C26F77">
              <w:rPr>
                <w:rFonts w:ascii="標楷體" w:eastAsia="標楷體" w:hAnsi="標楷體"/>
                <w:b/>
                <w:bCs/>
                <w:color w:val="000000" w:themeColor="text1"/>
                <w:sz w:val="24"/>
                <w:szCs w:val="24"/>
              </w:rPr>
              <w:t>人事費</w:t>
            </w: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ind w:left="37" w:hanging="29"/>
              <w:jc w:val="both"/>
              <w:rPr>
                <w:rFonts w:ascii="標楷體" w:eastAsia="標楷體" w:hAnsi="標楷體"/>
                <w:b/>
                <w:bCs/>
                <w:color w:val="000000" w:themeColor="text1"/>
                <w:sz w:val="24"/>
                <w:szCs w:val="24"/>
              </w:rPr>
            </w:pPr>
          </w:p>
        </w:tc>
        <w:tc>
          <w:tcPr>
            <w:tcW w:w="537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人事費占總經費之比例，以不超過百分之五十為原則，但有特殊需要者，得經各機關首長同意後，不在此限。</w:t>
            </w:r>
          </w:p>
        </w:tc>
        <w:tc>
          <w:tcPr>
            <w:tcW w:w="323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2403"/>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ind w:left="166" w:hanging="166"/>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1.計畫主持人費</w:t>
            </w:r>
          </w:p>
          <w:p w:rsidR="00AA2243" w:rsidRPr="00C26F77" w:rsidRDefault="00AA2243">
            <w:pPr>
              <w:snapToGrid w:val="0"/>
              <w:spacing w:line="360" w:lineRule="auto"/>
              <w:jc w:val="both"/>
              <w:rPr>
                <w:rFonts w:ascii="標楷體" w:eastAsia="標楷體" w:hAnsi="標楷體"/>
                <w:b/>
                <w:color w:val="000000" w:themeColor="text1"/>
                <w:sz w:val="24"/>
                <w:szCs w:val="24"/>
              </w:rPr>
            </w:pPr>
          </w:p>
          <w:p w:rsidR="00AA2243" w:rsidRPr="00C26F77" w:rsidRDefault="00AA2243">
            <w:pPr>
              <w:snapToGrid w:val="0"/>
              <w:spacing w:line="360" w:lineRule="auto"/>
              <w:jc w:val="both"/>
              <w:rPr>
                <w:rFonts w:ascii="標楷體" w:eastAsia="標楷體" w:hAnsi="標楷體"/>
                <w:b/>
                <w:color w:val="000000" w:themeColor="text1"/>
                <w:sz w:val="24"/>
                <w:szCs w:val="24"/>
              </w:rPr>
            </w:pPr>
          </w:p>
          <w:p w:rsidR="00AA2243" w:rsidRPr="00C26F77" w:rsidRDefault="00AA2243">
            <w:pPr>
              <w:snapToGrid w:val="0"/>
              <w:spacing w:line="360" w:lineRule="auto"/>
              <w:jc w:val="both"/>
              <w:rPr>
                <w:rFonts w:ascii="標楷體" w:eastAsia="標楷體" w:hAnsi="標楷體"/>
                <w:b/>
                <w:color w:val="000000" w:themeColor="text1"/>
                <w:sz w:val="24"/>
                <w:szCs w:val="24"/>
              </w:rPr>
            </w:pPr>
          </w:p>
          <w:p w:rsidR="00AA2243" w:rsidRPr="00C26F77" w:rsidRDefault="00AA2243">
            <w:pPr>
              <w:snapToGrid w:val="0"/>
              <w:spacing w:line="360" w:lineRule="auto"/>
              <w:jc w:val="both"/>
              <w:rPr>
                <w:rFonts w:ascii="標楷體" w:eastAsia="標楷體" w:hAnsi="標楷體"/>
                <w:b/>
                <w:color w:val="000000" w:themeColor="text1"/>
                <w:sz w:val="24"/>
                <w:szCs w:val="24"/>
              </w:rPr>
            </w:pPr>
          </w:p>
          <w:p w:rsidR="00AA2243" w:rsidRPr="00C26F77" w:rsidRDefault="00AA2243">
            <w:pPr>
              <w:snapToGrid w:val="0"/>
              <w:spacing w:line="360" w:lineRule="auto"/>
              <w:jc w:val="both"/>
              <w:rPr>
                <w:rFonts w:ascii="標楷體" w:eastAsia="標楷體" w:hAnsi="標楷體"/>
                <w:b/>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pStyle w:val="af0"/>
              <w:numPr>
                <w:ilvl w:val="0"/>
                <w:numId w:val="29"/>
              </w:numPr>
              <w:snapToGrid w:val="0"/>
              <w:spacing w:line="360" w:lineRule="auto"/>
              <w:jc w:val="both"/>
              <w:rPr>
                <w:rFonts w:ascii="標楷體" w:eastAsia="標楷體" w:hAnsi="標楷體"/>
                <w:color w:val="000000" w:themeColor="text1"/>
              </w:rPr>
            </w:pPr>
            <w:r w:rsidRPr="00C26F77">
              <w:rPr>
                <w:rStyle w:val="afb"/>
                <w:rFonts w:ascii="標楷體" w:eastAsia="標楷體" w:hAnsi="標楷體"/>
                <w:color w:val="000000" w:themeColor="text1"/>
                <w:szCs w:val="24"/>
              </w:rPr>
              <w:t>具備博士或副教授以上資格者。</w:t>
            </w:r>
          </w:p>
          <w:p w:rsidR="00AA2243" w:rsidRPr="00C26F77" w:rsidRDefault="00B4702F">
            <w:pPr>
              <w:pStyle w:val="af0"/>
              <w:numPr>
                <w:ilvl w:val="0"/>
                <w:numId w:val="29"/>
              </w:numPr>
              <w:snapToGrid w:val="0"/>
              <w:spacing w:line="360" w:lineRule="auto"/>
              <w:jc w:val="both"/>
              <w:rPr>
                <w:rFonts w:ascii="標楷體" w:eastAsia="標楷體" w:hAnsi="標楷體"/>
                <w:color w:val="000000" w:themeColor="text1"/>
              </w:rPr>
            </w:pPr>
            <w:r w:rsidRPr="00C26F77">
              <w:rPr>
                <w:rStyle w:val="afb"/>
                <w:rFonts w:ascii="標楷體" w:eastAsia="標楷體" w:hAnsi="標楷體"/>
                <w:color w:val="000000" w:themeColor="text1"/>
                <w:szCs w:val="24"/>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AA2243" w:rsidRPr="00C26F77" w:rsidRDefault="00B4702F">
            <w:pPr>
              <w:pStyle w:val="af0"/>
              <w:numPr>
                <w:ilvl w:val="0"/>
                <w:numId w:val="29"/>
              </w:numPr>
              <w:snapToGrid w:val="0"/>
              <w:spacing w:line="360" w:lineRule="auto"/>
              <w:jc w:val="both"/>
              <w:rPr>
                <w:rFonts w:ascii="標楷體" w:eastAsia="標楷體" w:hAnsi="標楷體"/>
                <w:color w:val="000000" w:themeColor="text1"/>
              </w:rPr>
            </w:pPr>
            <w:r w:rsidRPr="00C26F77">
              <w:rPr>
                <w:rStyle w:val="afb"/>
                <w:rFonts w:ascii="標楷體" w:eastAsia="標楷體" w:hAnsi="標楷體"/>
                <w:color w:val="000000" w:themeColor="text1"/>
                <w:szCs w:val="24"/>
              </w:rPr>
              <w:t>公協學會團體負責人或負責人授權之行政主管人員，並從事醫藥、食品、公衛、福利等領域工作五年以上者。</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 xml:space="preserve">1.計畫主持人費以新臺幣（下同）二萬元 </w:t>
            </w:r>
            <w:proofErr w:type="gramStart"/>
            <w:r w:rsidRPr="00C26F77">
              <w:rPr>
                <w:rFonts w:ascii="標楷體" w:eastAsia="標楷體" w:hAnsi="標楷體"/>
                <w:color w:val="000000" w:themeColor="text1"/>
                <w:sz w:val="24"/>
                <w:szCs w:val="24"/>
              </w:rPr>
              <w:t>∕</w:t>
            </w:r>
            <w:proofErr w:type="gramEnd"/>
            <w:r w:rsidRPr="00C26F77">
              <w:rPr>
                <w:rFonts w:ascii="標楷體" w:eastAsia="標楷體" w:hAnsi="標楷體"/>
                <w:color w:val="000000" w:themeColor="text1"/>
                <w:sz w:val="24"/>
                <w:szCs w:val="24"/>
              </w:rPr>
              <w:t>人月為上限。</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2.協同主持人費以一萬八千元</w:t>
            </w:r>
            <w:proofErr w:type="gramStart"/>
            <w:r w:rsidRPr="00C26F77">
              <w:rPr>
                <w:rFonts w:ascii="標楷體" w:eastAsia="標楷體" w:hAnsi="標楷體"/>
                <w:color w:val="000000" w:themeColor="text1"/>
                <w:sz w:val="24"/>
                <w:szCs w:val="24"/>
              </w:rPr>
              <w:t>∕</w:t>
            </w:r>
            <w:proofErr w:type="gramEnd"/>
            <w:r w:rsidRPr="00C26F77">
              <w:rPr>
                <w:rFonts w:ascii="標楷體" w:eastAsia="標楷體" w:hAnsi="標楷體"/>
                <w:color w:val="000000" w:themeColor="text1"/>
                <w:sz w:val="24"/>
                <w:szCs w:val="24"/>
              </w:rPr>
              <w:t>人月為上限。</w:t>
            </w: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175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2.研究人力費</w:t>
            </w:r>
          </w:p>
          <w:p w:rsidR="00AA2243" w:rsidRPr="00C26F77" w:rsidRDefault="00AA2243">
            <w:pPr>
              <w:snapToGrid w:val="0"/>
              <w:spacing w:line="360" w:lineRule="auto"/>
              <w:jc w:val="both"/>
              <w:rPr>
                <w:rFonts w:ascii="標楷體" w:eastAsia="標楷體" w:hAnsi="標楷體"/>
                <w:b/>
                <w:bCs/>
                <w:color w:val="000000" w:themeColor="text1"/>
                <w:sz w:val="24"/>
                <w:szCs w:val="24"/>
              </w:rPr>
            </w:pPr>
          </w:p>
          <w:p w:rsidR="00AA2243" w:rsidRPr="00C26F77" w:rsidRDefault="00AA2243">
            <w:pPr>
              <w:snapToGrid w:val="0"/>
              <w:spacing w:line="360" w:lineRule="auto"/>
              <w:jc w:val="both"/>
              <w:rPr>
                <w:rFonts w:ascii="標楷體" w:eastAsia="標楷體" w:hAnsi="標楷體"/>
                <w:b/>
                <w:bCs/>
                <w:color w:val="000000" w:themeColor="text1"/>
                <w:sz w:val="24"/>
                <w:szCs w:val="24"/>
              </w:rPr>
            </w:pPr>
          </w:p>
          <w:p w:rsidR="00AA2243" w:rsidRPr="00C26F77" w:rsidRDefault="00AA2243">
            <w:pPr>
              <w:snapToGrid w:val="0"/>
              <w:spacing w:line="360" w:lineRule="auto"/>
              <w:jc w:val="both"/>
              <w:rPr>
                <w:rFonts w:ascii="標楷體" w:eastAsia="標楷體" w:hAnsi="標楷體"/>
                <w:b/>
                <w:bCs/>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 w:val="24"/>
                <w:szCs w:val="24"/>
              </w:rPr>
              <w:t>執行本計畫所需聘僱之專、兼任人員薪資及專任人員年終獎金等。在本計畫支領專任薪資者，不得再支領本部其他計畫薪資。專、兼任人員資格依「國家科學及技術委員會補助專題研究計畫研究人力約用注意事項」辦理。</w:t>
            </w:r>
          </w:p>
          <w:p w:rsidR="00AA2243" w:rsidRPr="00C26F77" w:rsidRDefault="00AA2243">
            <w:pPr>
              <w:tabs>
                <w:tab w:val="left" w:pos="3495"/>
              </w:tabs>
              <w:rPr>
                <w:rFonts w:ascii="標楷體" w:eastAsia="標楷體" w:hAnsi="標楷體"/>
                <w:color w:val="000000" w:themeColor="text1"/>
              </w:rPr>
            </w:pP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專、兼人員任每月工作酬金依受委託單位自行訂定之標準，核實支給。</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專任人員得按當年度執行本計畫工作月數之比例編列年終獎金。</w:t>
            </w:r>
          </w:p>
        </w:tc>
      </w:tr>
      <w:tr w:rsidR="00C26F77" w:rsidRPr="00C26F77">
        <w:trPr>
          <w:trHeight w:val="264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3.保險</w:t>
            </w: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rPr>
            </w:pPr>
            <w:r w:rsidRPr="00C26F77">
              <w:rPr>
                <w:rFonts w:ascii="標楷體" w:eastAsia="標楷體" w:hAnsi="標楷體"/>
                <w:bCs/>
                <w:color w:val="000000" w:themeColor="text1"/>
                <w:sz w:val="24"/>
                <w:szCs w:val="24"/>
              </w:rPr>
              <w:lastRenderedPageBreak/>
              <w:t>執行本計畫所需聘僱研究人力</w:t>
            </w:r>
            <w:r w:rsidRPr="00C26F77">
              <w:rPr>
                <w:rFonts w:ascii="標楷體" w:eastAsia="標楷體" w:hAnsi="標楷體"/>
                <w:color w:val="000000" w:themeColor="text1"/>
                <w:sz w:val="24"/>
                <w:szCs w:val="24"/>
              </w:rPr>
              <w:t>之</w:t>
            </w:r>
            <w:proofErr w:type="gramStart"/>
            <w:r w:rsidRPr="00C26F77">
              <w:rPr>
                <w:rFonts w:ascii="標楷體" w:eastAsia="標楷體" w:hAnsi="標楷體"/>
                <w:color w:val="000000" w:themeColor="text1"/>
                <w:sz w:val="24"/>
                <w:szCs w:val="24"/>
              </w:rPr>
              <w:t>勞</w:t>
            </w:r>
            <w:proofErr w:type="gramEnd"/>
            <w:r w:rsidRPr="00C26F77">
              <w:rPr>
                <w:rFonts w:ascii="標楷體" w:eastAsia="標楷體" w:hAnsi="標楷體"/>
                <w:color w:val="000000" w:themeColor="text1"/>
                <w:sz w:val="24"/>
                <w:szCs w:val="24"/>
              </w:rPr>
              <w:t>、健保費。</w:t>
            </w: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rPr>
                <w:rFonts w:ascii="標楷體" w:eastAsia="標楷體" w:hAnsi="標楷體"/>
                <w:color w:val="000000" w:themeColor="text1"/>
                <w:sz w:val="24"/>
                <w:szCs w:val="24"/>
              </w:rPr>
            </w:pP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lastRenderedPageBreak/>
              <w:t>依據勞工保險條例、勞動基準法及全民健康保險法等相關規定編列雇主應負擔之勞保及健保費用（非依法屬雇主給付項目不得編列），有關勞保及健保費用編列基準請自行上網參</w:t>
            </w:r>
            <w:r w:rsidRPr="00C26F77">
              <w:rPr>
                <w:rFonts w:ascii="標楷體" w:eastAsia="標楷體" w:hAnsi="標楷體"/>
                <w:color w:val="000000" w:themeColor="text1"/>
                <w:sz w:val="24"/>
                <w:szCs w:val="24"/>
              </w:rPr>
              <w:lastRenderedPageBreak/>
              <w:t>照勞動部勞工保險局以及衛生福利部中央健康</w:t>
            </w:r>
            <w:proofErr w:type="gramStart"/>
            <w:r w:rsidRPr="00C26F77">
              <w:rPr>
                <w:rFonts w:ascii="標楷體" w:eastAsia="標楷體" w:hAnsi="標楷體"/>
                <w:color w:val="000000" w:themeColor="text1"/>
                <w:sz w:val="24"/>
                <w:szCs w:val="24"/>
              </w:rPr>
              <w:t>保險署</w:t>
            </w:r>
            <w:proofErr w:type="gramEnd"/>
            <w:r w:rsidRPr="00C26F77">
              <w:rPr>
                <w:rFonts w:ascii="標楷體" w:eastAsia="標楷體" w:hAnsi="標楷體"/>
                <w:color w:val="000000" w:themeColor="text1"/>
                <w:sz w:val="24"/>
                <w:szCs w:val="24"/>
              </w:rPr>
              <w:t>之最新版本辦理。</w:t>
            </w:r>
          </w:p>
        </w:tc>
      </w:tr>
      <w:tr w:rsidR="00C26F77" w:rsidRPr="00C26F77">
        <w:trPr>
          <w:trHeight w:val="1213"/>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ind w:left="37" w:hanging="29"/>
              <w:jc w:val="both"/>
              <w:rPr>
                <w:rFonts w:ascii="標楷體" w:eastAsia="標楷體" w:hAnsi="標楷體"/>
                <w:color w:val="000000" w:themeColor="text1"/>
              </w:rPr>
            </w:pPr>
            <w:r w:rsidRPr="00C26F77">
              <w:rPr>
                <w:rFonts w:ascii="標楷體" w:eastAsia="標楷體" w:hAnsi="標楷體"/>
                <w:color w:val="000000" w:themeColor="text1"/>
                <w:sz w:val="24"/>
                <w:szCs w:val="24"/>
              </w:rPr>
              <w:lastRenderedPageBreak/>
              <w:t>4.公提離職儲金或公提退休金</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執行本計畫所需聘僱研究人力之公提離職儲金（計畫執行機構不適用勞動基準法者）或公提退休金（計畫執行機構適用勞動基準法者）。</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依「衛生</w:t>
            </w:r>
            <w:proofErr w:type="gramStart"/>
            <w:r w:rsidRPr="00C26F77">
              <w:rPr>
                <w:rFonts w:ascii="標楷體" w:eastAsia="標楷體" w:hAnsi="標楷體"/>
                <w:color w:val="000000" w:themeColor="text1"/>
                <w:sz w:val="24"/>
                <w:szCs w:val="24"/>
              </w:rPr>
              <w:t>福利部及所屬</w:t>
            </w:r>
            <w:proofErr w:type="gramEnd"/>
            <w:r w:rsidRPr="00C26F77">
              <w:rPr>
                <w:rFonts w:ascii="標楷體" w:eastAsia="標楷體" w:hAnsi="標楷體"/>
                <w:color w:val="000000" w:themeColor="text1"/>
                <w:sz w:val="24"/>
                <w:szCs w:val="24"/>
              </w:rPr>
              <w:t>機關研究計畫助理人員約用注意事項」及「勞工退休金提繳工資分級表」編列。</w:t>
            </w:r>
          </w:p>
        </w:tc>
      </w:tr>
      <w:tr w:rsidR="00C26F77" w:rsidRPr="00C26F77">
        <w:trPr>
          <w:trHeight w:val="362"/>
          <w:jc w:val="center"/>
        </w:trPr>
        <w:tc>
          <w:tcPr>
            <w:tcW w:w="10227"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
                <w:bCs/>
                <w:color w:val="000000" w:themeColor="text1"/>
                <w:sz w:val="24"/>
                <w:szCs w:val="24"/>
              </w:rPr>
            </w:pPr>
            <w:r w:rsidRPr="00C26F77">
              <w:rPr>
                <w:rFonts w:ascii="標楷體" w:eastAsia="標楷體" w:hAnsi="標楷體"/>
                <w:b/>
                <w:bCs/>
                <w:color w:val="000000" w:themeColor="text1"/>
                <w:sz w:val="24"/>
                <w:szCs w:val="24"/>
              </w:rPr>
              <w:t>業務費</w:t>
            </w:r>
          </w:p>
        </w:tc>
      </w:tr>
      <w:tr w:rsidR="00C26F77" w:rsidRPr="00C26F77">
        <w:trPr>
          <w:trHeight w:val="2542"/>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講座鐘點費</w:t>
            </w: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rPr>
                <w:rFonts w:ascii="標楷體" w:eastAsia="標楷體" w:hAnsi="標楷體"/>
                <w:b/>
                <w:bCs/>
                <w:color w:val="000000" w:themeColor="text1"/>
                <w:sz w:val="24"/>
                <w:szCs w:val="24"/>
              </w:rPr>
            </w:pP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講座鐘點費係實施本計畫所需訓練研討活動之授課演講鐘點費或實習指導費。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專家指導授課之交通費可依行政院「講座鐘點費</w:t>
            </w:r>
            <w:proofErr w:type="gramStart"/>
            <w:r w:rsidRPr="00C26F77">
              <w:rPr>
                <w:rFonts w:ascii="標楷體" w:eastAsia="標楷體" w:hAnsi="標楷體"/>
                <w:color w:val="000000" w:themeColor="text1"/>
                <w:sz w:val="24"/>
                <w:szCs w:val="24"/>
              </w:rPr>
              <w:t>支給表附則</w:t>
            </w:r>
            <w:proofErr w:type="gramEnd"/>
            <w:r w:rsidRPr="00C26F77">
              <w:rPr>
                <w:rFonts w:ascii="標楷體" w:eastAsia="標楷體" w:hAnsi="標楷體"/>
                <w:color w:val="000000" w:themeColor="text1"/>
                <w:sz w:val="24"/>
                <w:szCs w:val="24"/>
              </w:rPr>
              <w:t>5」主辦</w:t>
            </w:r>
            <w:proofErr w:type="gramStart"/>
            <w:r w:rsidRPr="00C26F77">
              <w:rPr>
                <w:rFonts w:ascii="標楷體" w:eastAsia="標楷體" w:hAnsi="標楷體"/>
                <w:color w:val="000000" w:themeColor="text1"/>
                <w:sz w:val="24"/>
                <w:szCs w:val="24"/>
              </w:rPr>
              <w:t>機關得衡酌</w:t>
            </w:r>
            <w:proofErr w:type="gramEnd"/>
            <w:r w:rsidRPr="00C26F77">
              <w:rPr>
                <w:rFonts w:ascii="標楷體" w:eastAsia="標楷體" w:hAnsi="標楷體"/>
                <w:color w:val="000000" w:themeColor="text1"/>
                <w:sz w:val="24"/>
                <w:szCs w:val="24"/>
              </w:rPr>
              <w:t>實際情況，參照出差旅費相關規定，</w:t>
            </w:r>
            <w:proofErr w:type="gramStart"/>
            <w:r w:rsidRPr="00C26F77">
              <w:rPr>
                <w:rFonts w:ascii="標楷體" w:eastAsia="標楷體" w:hAnsi="標楷體"/>
                <w:color w:val="000000" w:themeColor="text1"/>
                <w:sz w:val="24"/>
                <w:szCs w:val="24"/>
              </w:rPr>
              <w:t>覈</w:t>
            </w:r>
            <w:proofErr w:type="gramEnd"/>
            <w:r w:rsidRPr="00C26F77">
              <w:rPr>
                <w:rFonts w:ascii="標楷體" w:eastAsia="標楷體" w:hAnsi="標楷體"/>
                <w:color w:val="000000" w:themeColor="text1"/>
                <w:sz w:val="24"/>
                <w:szCs w:val="24"/>
              </w:rPr>
              <w:t>實支給外聘講座交通費及國內住宿費。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計畫項下已列支主持費及研究費等酬勞者不得支領本項費用。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講座鐘點費依行政院「講座鐘點費</w:t>
            </w:r>
            <w:proofErr w:type="gramStart"/>
            <w:r w:rsidRPr="00C26F77">
              <w:rPr>
                <w:rFonts w:ascii="標楷體" w:eastAsia="標楷體" w:hAnsi="標楷體"/>
                <w:color w:val="000000" w:themeColor="text1"/>
                <w:sz w:val="24"/>
                <w:szCs w:val="24"/>
              </w:rPr>
              <w:t>支給表</w:t>
            </w:r>
            <w:proofErr w:type="gramEnd"/>
            <w:r w:rsidRPr="00C26F77">
              <w:rPr>
                <w:rFonts w:ascii="標楷體" w:eastAsia="標楷體" w:hAnsi="標楷體"/>
                <w:color w:val="000000" w:themeColor="text1"/>
                <w:sz w:val="24"/>
                <w:szCs w:val="24"/>
              </w:rPr>
              <w:t>」辦理。</w:t>
            </w:r>
          </w:p>
          <w:p w:rsidR="00AA2243" w:rsidRPr="00C26F77" w:rsidRDefault="00AA2243">
            <w:pPr>
              <w:snapToGrid w:val="0"/>
              <w:spacing w:line="360" w:lineRule="auto"/>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bCs/>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1343"/>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臨時人員費用（含其他雇主應負擔項目）</w:t>
            </w: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rPr>
            </w:pPr>
            <w:r w:rsidRPr="00C26F77">
              <w:rPr>
                <w:rFonts w:ascii="標楷體" w:eastAsia="標楷體" w:hAnsi="標楷體"/>
                <w:bCs/>
                <w:color w:val="000000" w:themeColor="text1"/>
                <w:sz w:val="24"/>
                <w:szCs w:val="24"/>
              </w:rPr>
              <w:t>實施本計畫特定工作所需勞務之工資（以按日或按時計酬者為限）、雇主負擔之</w:t>
            </w:r>
            <w:proofErr w:type="gramStart"/>
            <w:r w:rsidRPr="00C26F77">
              <w:rPr>
                <w:rFonts w:ascii="標楷體" w:eastAsia="標楷體" w:hAnsi="標楷體"/>
                <w:bCs/>
                <w:color w:val="000000" w:themeColor="text1"/>
                <w:sz w:val="24"/>
                <w:szCs w:val="24"/>
              </w:rPr>
              <w:t>勞</w:t>
            </w:r>
            <w:proofErr w:type="gramEnd"/>
            <w:r w:rsidRPr="00C26F77">
              <w:rPr>
                <w:rFonts w:ascii="標楷體" w:eastAsia="標楷體" w:hAnsi="標楷體"/>
                <w:bCs/>
                <w:color w:val="000000" w:themeColor="text1"/>
                <w:sz w:val="24"/>
                <w:szCs w:val="24"/>
              </w:rPr>
              <w:t>健保費及公提勞工退休金，</w:t>
            </w:r>
            <w:r w:rsidRPr="00C26F77">
              <w:rPr>
                <w:rFonts w:ascii="標楷體" w:eastAsia="標楷體" w:hAnsi="標楷體"/>
                <w:color w:val="000000" w:themeColor="text1"/>
                <w:sz w:val="24"/>
                <w:szCs w:val="24"/>
              </w:rPr>
              <w:t>受委託單位人員不得支領臨時人員費用。</w:t>
            </w: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依計畫執行機構自行訂定之標準按工作性質編列（每人天以八小時估算，實際執行時依勞動基準法相關規定核實報支）</w:t>
            </w:r>
          </w:p>
        </w:tc>
      </w:tr>
      <w:tr w:rsidR="00C26F77" w:rsidRPr="00C26F77">
        <w:trPr>
          <w:trHeight w:val="586"/>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文具紙張</w:t>
            </w: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 w:val="24"/>
                <w:szCs w:val="24"/>
              </w:rPr>
              <w:t>實施本計畫所需油墨、</w:t>
            </w:r>
            <w:r w:rsidRPr="00C26F77">
              <w:rPr>
                <w:rFonts w:ascii="標楷體" w:eastAsia="標楷體" w:hAnsi="標楷體"/>
                <w:bCs/>
                <w:color w:val="000000" w:themeColor="text1"/>
                <w:sz w:val="24"/>
                <w:szCs w:val="24"/>
              </w:rPr>
              <w:t>碳粉匣、</w:t>
            </w:r>
            <w:r w:rsidRPr="00C26F77">
              <w:rPr>
                <w:rFonts w:ascii="標楷體" w:eastAsia="標楷體" w:hAnsi="標楷體"/>
                <w:color w:val="000000" w:themeColor="text1"/>
                <w:sz w:val="24"/>
                <w:szCs w:val="24"/>
              </w:rPr>
              <w:t>紙張、文具等費用。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627"/>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郵電</w:t>
            </w: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實施本計畫所需郵資、快遞費、電報、電話費、網路使用費，但不得編列手機費用。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383"/>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印刷</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w:t>
            </w:r>
            <w:proofErr w:type="gramStart"/>
            <w:r w:rsidRPr="00C26F77">
              <w:rPr>
                <w:rFonts w:ascii="標楷體" w:eastAsia="標楷體" w:hAnsi="標楷體"/>
                <w:color w:val="000000" w:themeColor="text1"/>
                <w:sz w:val="24"/>
                <w:szCs w:val="24"/>
              </w:rPr>
              <w:t>所需書表</w:t>
            </w:r>
            <w:proofErr w:type="gramEnd"/>
            <w:r w:rsidRPr="00C26F77">
              <w:rPr>
                <w:rFonts w:ascii="標楷體" w:eastAsia="標楷體" w:hAnsi="標楷體"/>
                <w:color w:val="000000" w:themeColor="text1"/>
                <w:sz w:val="24"/>
                <w:szCs w:val="24"/>
              </w:rPr>
              <w:t>、研究報告等之印刷裝訂費及影印費。</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val="3206"/>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lastRenderedPageBreak/>
              <w:t>租金</w:t>
            </w:r>
          </w:p>
          <w:p w:rsidR="00AA2243" w:rsidRPr="00C26F77" w:rsidRDefault="00AA2243">
            <w:pPr>
              <w:snapToGrid w:val="0"/>
              <w:spacing w:line="360" w:lineRule="auto"/>
              <w:rPr>
                <w:rFonts w:ascii="標楷體" w:eastAsia="標楷體" w:hAnsi="標楷體"/>
                <w:bCs/>
                <w:color w:val="000000" w:themeColor="text1"/>
                <w:sz w:val="24"/>
                <w:szCs w:val="24"/>
              </w:rPr>
            </w:pPr>
          </w:p>
          <w:p w:rsidR="00AA2243" w:rsidRPr="00C26F77" w:rsidRDefault="00AA2243">
            <w:pPr>
              <w:snapToGrid w:val="0"/>
              <w:spacing w:line="360" w:lineRule="auto"/>
              <w:rPr>
                <w:rFonts w:ascii="標楷體" w:eastAsia="標楷體" w:hAnsi="標楷體"/>
                <w:bCs/>
                <w:color w:val="000000" w:themeColor="text1"/>
                <w:sz w:val="24"/>
                <w:szCs w:val="24"/>
              </w:rPr>
            </w:pPr>
          </w:p>
          <w:p w:rsidR="00AA2243" w:rsidRPr="00C26F77" w:rsidRDefault="00AA2243">
            <w:pPr>
              <w:snapToGrid w:val="0"/>
              <w:spacing w:line="360" w:lineRule="auto"/>
              <w:jc w:val="both"/>
              <w:rPr>
                <w:rFonts w:ascii="標楷體" w:eastAsia="標楷體" w:hAnsi="標楷體"/>
                <w:bCs/>
                <w:color w:val="000000" w:themeColor="text1"/>
                <w:sz w:val="24"/>
                <w:szCs w:val="24"/>
              </w:rPr>
            </w:pP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實施本計畫所需租用辦公房屋場地、機器設備、車輛及資訊軟硬體等租金。</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資訊軟硬體包括電腦主機、週邊設備及軟體（電腦作業系統、資料庫系統、套裝軟體等）。</w:t>
            </w:r>
          </w:p>
          <w:p w:rsidR="00AA2243" w:rsidRPr="00C26F77" w:rsidRDefault="00AA2243">
            <w:pPr>
              <w:snapToGrid w:val="0"/>
              <w:spacing w:line="360" w:lineRule="auto"/>
              <w:jc w:val="both"/>
              <w:rPr>
                <w:rFonts w:ascii="標楷體" w:eastAsia="標楷體" w:hAnsi="標楷體"/>
                <w:color w:val="000000" w:themeColor="text1"/>
                <w:sz w:val="24"/>
                <w:szCs w:val="24"/>
              </w:rPr>
            </w:pP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車輛租用僅限於從事因執行本</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計畫之必要業務進行實地審查</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或實地查核時，所產生之相關</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人員</w:t>
            </w:r>
            <w:proofErr w:type="gramStart"/>
            <w:r w:rsidRPr="00C26F77">
              <w:rPr>
                <w:rFonts w:ascii="標楷體" w:eastAsia="標楷體" w:hAnsi="標楷體"/>
                <w:color w:val="000000" w:themeColor="text1"/>
                <w:sz w:val="24"/>
                <w:szCs w:val="24"/>
              </w:rPr>
              <w:t>接駁或搬運</w:t>
            </w:r>
            <w:proofErr w:type="gramEnd"/>
            <w:r w:rsidRPr="00C26F77">
              <w:rPr>
                <w:rFonts w:ascii="標楷體" w:eastAsia="標楷體" w:hAnsi="標楷體"/>
                <w:color w:val="000000" w:themeColor="text1"/>
                <w:sz w:val="24"/>
                <w:szCs w:val="24"/>
              </w:rPr>
              <w:t>資料、儀器設</w:t>
            </w:r>
          </w:p>
          <w:p w:rsidR="00AA2243" w:rsidRPr="00C26F77" w:rsidRDefault="00B4702F">
            <w:pPr>
              <w:snapToGrid w:val="0"/>
              <w:spacing w:line="360" w:lineRule="auto"/>
              <w:jc w:val="both"/>
              <w:rPr>
                <w:rFonts w:ascii="標楷體" w:eastAsia="標楷體" w:hAnsi="標楷體"/>
                <w:color w:val="000000" w:themeColor="text1"/>
                <w:sz w:val="24"/>
                <w:szCs w:val="24"/>
              </w:rPr>
            </w:pPr>
            <w:proofErr w:type="gramStart"/>
            <w:r w:rsidRPr="00C26F77">
              <w:rPr>
                <w:rFonts w:ascii="標楷體" w:eastAsia="標楷體" w:hAnsi="標楷體"/>
                <w:color w:val="000000" w:themeColor="text1"/>
                <w:sz w:val="24"/>
                <w:szCs w:val="24"/>
              </w:rPr>
              <w:t>備等用途</w:t>
            </w:r>
            <w:proofErr w:type="gramEnd"/>
            <w:r w:rsidRPr="00C26F77">
              <w:rPr>
                <w:rFonts w:ascii="標楷體" w:eastAsia="標楷體" w:hAnsi="標楷體"/>
                <w:color w:val="000000" w:themeColor="text1"/>
                <w:sz w:val="24"/>
                <w:szCs w:val="24"/>
              </w:rPr>
              <w:t>，須提出證明文件，得列入本項，且不得重複報支</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差旅交通費。</w:t>
            </w:r>
          </w:p>
        </w:tc>
      </w:tr>
      <w:tr w:rsidR="00C26F77" w:rsidRPr="00C26F77">
        <w:trPr>
          <w:trHeight w:val="3465"/>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油脂</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實施本計畫所需車輛、機械設備之油料費用。</w:t>
            </w:r>
            <w:proofErr w:type="gramStart"/>
            <w:r w:rsidRPr="00C26F77">
              <w:rPr>
                <w:rFonts w:ascii="標楷體" w:eastAsia="標楷體" w:hAnsi="標楷體"/>
                <w:color w:val="000000" w:themeColor="text1"/>
                <w:sz w:val="24"/>
                <w:szCs w:val="24"/>
              </w:rPr>
              <w:t>（</w:t>
            </w:r>
            <w:proofErr w:type="gramEnd"/>
            <w:r w:rsidRPr="00C26F77">
              <w:rPr>
                <w:rFonts w:ascii="標楷體" w:eastAsia="標楷體" w:hAnsi="標楷體"/>
                <w:color w:val="000000" w:themeColor="text1"/>
                <w:sz w:val="24"/>
                <w:szCs w:val="24"/>
              </w:rPr>
              <w:t>車輛之油料費用，係指從事調查研究之實地訪查，而非屬派遣機關人員出差，其性質與出差旅費之報支不同，受委託或補</w:t>
            </w:r>
            <w:proofErr w:type="gramStart"/>
            <w:r w:rsidRPr="00C26F77">
              <w:rPr>
                <w:rFonts w:ascii="標楷體" w:eastAsia="標楷體" w:hAnsi="標楷體"/>
                <w:color w:val="000000" w:themeColor="text1"/>
                <w:sz w:val="24"/>
                <w:szCs w:val="24"/>
              </w:rPr>
              <w:t>（</w:t>
            </w:r>
            <w:proofErr w:type="gramEnd"/>
            <w:r w:rsidRPr="00C26F77">
              <w:rPr>
                <w:rFonts w:ascii="標楷體" w:eastAsia="標楷體" w:hAnsi="標楷體"/>
                <w:color w:val="000000" w:themeColor="text1"/>
                <w:sz w:val="24"/>
                <w:szCs w:val="24"/>
              </w:rPr>
              <w:t>捐</w:t>
            </w:r>
            <w:proofErr w:type="gramStart"/>
            <w:r w:rsidRPr="00C26F77">
              <w:rPr>
                <w:rFonts w:ascii="標楷體" w:eastAsia="標楷體" w:hAnsi="標楷體"/>
                <w:color w:val="000000" w:themeColor="text1"/>
                <w:sz w:val="24"/>
                <w:szCs w:val="24"/>
              </w:rPr>
              <w:t>）</w:t>
            </w:r>
            <w:proofErr w:type="gramEnd"/>
            <w:r w:rsidRPr="00C26F77">
              <w:rPr>
                <w:rFonts w:ascii="標楷體" w:eastAsia="標楷體" w:hAnsi="標楷體"/>
                <w:color w:val="000000" w:themeColor="text1"/>
                <w:sz w:val="24"/>
                <w:szCs w:val="24"/>
              </w:rPr>
              <w:t>助單位如無公務車可供調派，而需由實地訪查人員駕駛自用汽（機）車從事該訪查，且此項情況已於委託計畫（或契約）</w:t>
            </w:r>
            <w:proofErr w:type="gramStart"/>
            <w:r w:rsidRPr="00C26F77">
              <w:rPr>
                <w:rFonts w:ascii="標楷體" w:eastAsia="標楷體" w:hAnsi="標楷體"/>
                <w:color w:val="000000" w:themeColor="text1"/>
                <w:sz w:val="24"/>
                <w:szCs w:val="24"/>
              </w:rPr>
              <w:t>訂明者</w:t>
            </w:r>
            <w:proofErr w:type="gramEnd"/>
            <w:r w:rsidRPr="00C26F77">
              <w:rPr>
                <w:rFonts w:ascii="標楷體" w:eastAsia="標楷體" w:hAnsi="標楷體"/>
                <w:color w:val="000000" w:themeColor="text1"/>
                <w:sz w:val="24"/>
                <w:szCs w:val="24"/>
              </w:rPr>
              <w:t>，其所需油料費，得</w:t>
            </w:r>
            <w:proofErr w:type="gramStart"/>
            <w:r w:rsidRPr="00C26F77">
              <w:rPr>
                <w:rFonts w:ascii="標楷體" w:eastAsia="標楷體" w:hAnsi="標楷體"/>
                <w:color w:val="000000" w:themeColor="text1"/>
                <w:sz w:val="24"/>
                <w:szCs w:val="24"/>
              </w:rPr>
              <w:t>由各委辦</w:t>
            </w:r>
            <w:proofErr w:type="gramEnd"/>
            <w:r w:rsidRPr="00C26F77">
              <w:rPr>
                <w:rFonts w:ascii="標楷體" w:eastAsia="標楷體" w:hAnsi="標楷體"/>
                <w:color w:val="000000" w:themeColor="text1"/>
                <w:sz w:val="24"/>
                <w:szCs w:val="24"/>
              </w:rPr>
              <w:t>機關本於職責自行核處，檢據報支</w:t>
            </w:r>
            <w:proofErr w:type="gramStart"/>
            <w:r w:rsidRPr="00C26F77">
              <w:rPr>
                <w:rFonts w:ascii="標楷體" w:eastAsia="標楷體" w:hAnsi="標楷體"/>
                <w:color w:val="000000" w:themeColor="text1"/>
                <w:sz w:val="24"/>
                <w:szCs w:val="24"/>
              </w:rPr>
              <w:t>）</w:t>
            </w:r>
            <w:proofErr w:type="gramEnd"/>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hRule="exact" w:val="2689"/>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電腦處理費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實施本計畫所需電腦資料處理費。包括：資料譯碼及鍵入費、電腦使用時間費、磁片、磁碟、隨身碟、光碟片及報表紙等。</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電腦軟體、程式設計費、電腦周邊配備、網路伺服器架設、網站或軟體更新費、網頁及網路平台架設等係屬設備，依規定不得編列購買費用。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hRule="exact" w:val="1296"/>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調查訪問費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實施本計畫所需問卷調查之填表或訪視費。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問卷調查或訪視時所需之禮品或宣導品費用。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每份五十元至三百元（訪視費及禮品費合計），依問卷內容繁簡程度，酌予增減。</w:t>
            </w:r>
          </w:p>
          <w:p w:rsidR="00AA2243" w:rsidRPr="00C26F77" w:rsidRDefault="00AA2243">
            <w:pPr>
              <w:snapToGrid w:val="0"/>
              <w:spacing w:line="360" w:lineRule="auto"/>
              <w:jc w:val="both"/>
              <w:rPr>
                <w:rFonts w:ascii="標楷體" w:eastAsia="標楷體" w:hAnsi="標楷體"/>
                <w:color w:val="000000" w:themeColor="text1"/>
                <w:sz w:val="24"/>
                <w:szCs w:val="24"/>
              </w:rPr>
            </w:pP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hRule="exact" w:val="2833"/>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lastRenderedPageBreak/>
              <w:t>材料費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實施本計畫所需消耗性器皿、材料、實驗動物、藥品及使用年限未及二年或單價未達一萬元非消耗性之物品等費用。</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使用年限未及二年或單價未達</w:t>
            </w:r>
            <w:proofErr w:type="gramStart"/>
            <w:r w:rsidRPr="00C26F77">
              <w:rPr>
                <w:rFonts w:ascii="標楷體" w:eastAsia="標楷體" w:hAnsi="標楷體"/>
                <w:color w:val="000000" w:themeColor="text1"/>
                <w:sz w:val="24"/>
                <w:szCs w:val="24"/>
              </w:rPr>
              <w:t>一</w:t>
            </w:r>
            <w:proofErr w:type="gramEnd"/>
            <w:r w:rsidRPr="00C26F77">
              <w:rPr>
                <w:rFonts w:ascii="標楷體" w:eastAsia="標楷體" w:hAnsi="標楷體"/>
                <w:color w:val="000000" w:themeColor="text1"/>
                <w:sz w:val="24"/>
                <w:szCs w:val="24"/>
              </w:rPr>
              <w:t>萬元之非消耗性物品以與計畫直接有關為限；且不得購置</w:t>
            </w:r>
            <w:proofErr w:type="gramStart"/>
            <w:r w:rsidRPr="00C26F77">
              <w:rPr>
                <w:rFonts w:ascii="標楷體" w:eastAsia="標楷體" w:hAnsi="標楷體"/>
                <w:color w:val="000000" w:themeColor="text1"/>
                <w:sz w:val="24"/>
                <w:szCs w:val="24"/>
              </w:rPr>
              <w:t>普通性非消耗</w:t>
            </w:r>
            <w:proofErr w:type="gramEnd"/>
            <w:r w:rsidRPr="00C26F77">
              <w:rPr>
                <w:rFonts w:ascii="標楷體" w:eastAsia="標楷體" w:hAnsi="標楷體"/>
                <w:color w:val="000000" w:themeColor="text1"/>
                <w:sz w:val="24"/>
                <w:szCs w:val="24"/>
              </w:rPr>
              <w:t>物品，如複印機、印表機、電腦螢幕、碎紙機等。</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應詳列各品項之名稱（中英文並列）單價、數量與總價。</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trHeight w:hRule="exact" w:val="1852"/>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出席費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實施本計畫所需專家諮詢會議之出席費。計畫項下之相關人員（已列支人事費之各類酬勞者）及非以專家身分出席者不得支領。</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屬工作協調性質之會議不得支給出席費。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焦點座談參與座談者，非以專家身分出席，不得支領出席費。</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出席費依行政院「中央政府各機關學校出席費及稿費支給要點」辦理。</w:t>
            </w:r>
          </w:p>
        </w:tc>
      </w:tr>
      <w:tr w:rsidR="00C26F77" w:rsidRPr="00C26F77">
        <w:trPr>
          <w:trHeight w:hRule="exact" w:val="269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國內旅費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實施本計畫所需之相關人員及出席專家之國內差旅費。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差旅費分為交通費、住宿費、雜費等。</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出席專家如係由遠地前往，受委託</w:t>
            </w:r>
            <w:proofErr w:type="gramStart"/>
            <w:r w:rsidRPr="00C26F77">
              <w:rPr>
                <w:rFonts w:ascii="標楷體" w:eastAsia="標楷體" w:hAnsi="標楷體"/>
                <w:color w:val="000000" w:themeColor="text1"/>
                <w:sz w:val="24"/>
                <w:szCs w:val="24"/>
              </w:rPr>
              <w:t>單位得衡酌</w:t>
            </w:r>
            <w:proofErr w:type="gramEnd"/>
            <w:r w:rsidRPr="00C26F77">
              <w:rPr>
                <w:rFonts w:ascii="標楷體" w:eastAsia="標楷體" w:hAnsi="標楷體"/>
                <w:color w:val="000000" w:themeColor="text1"/>
                <w:sz w:val="24"/>
                <w:szCs w:val="24"/>
              </w:rPr>
              <w:t>實際情況，參照行政院「國內出差旅費報支要點」規定，</w:t>
            </w:r>
            <w:proofErr w:type="gramStart"/>
            <w:r w:rsidRPr="00C26F77">
              <w:rPr>
                <w:rFonts w:ascii="標楷體" w:eastAsia="標楷體" w:hAnsi="標楷體"/>
                <w:color w:val="000000" w:themeColor="text1"/>
                <w:sz w:val="24"/>
                <w:szCs w:val="24"/>
              </w:rPr>
              <w:t>覈</w:t>
            </w:r>
            <w:proofErr w:type="gramEnd"/>
            <w:r w:rsidRPr="00C26F77">
              <w:rPr>
                <w:rFonts w:ascii="標楷體" w:eastAsia="標楷體" w:hAnsi="標楷體"/>
                <w:color w:val="000000" w:themeColor="text1"/>
                <w:sz w:val="24"/>
                <w:szCs w:val="24"/>
              </w:rPr>
              <w:t>實支給交通費及住宿費。</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凡公民營汽車到達地區，除因業務需要，報經本部事前核准者外，其搭乘計程車之費用，不得報支。</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國內旅費依行政院「國內出差旅費報支要點」規定辦理。</w:t>
            </w:r>
          </w:p>
        </w:tc>
      </w:tr>
      <w:tr w:rsidR="00C26F77" w:rsidRPr="00C26F77">
        <w:trPr>
          <w:trHeight w:hRule="exact" w:val="85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餐費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實施本計畫執行需要而召開之相關會議，已逾用餐時間之餐費。</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申請餐費，每人次最高</w:t>
            </w:r>
            <w:proofErr w:type="gramStart"/>
            <w:r w:rsidRPr="00C26F77">
              <w:rPr>
                <w:rFonts w:ascii="標楷體" w:eastAsia="標楷體" w:hAnsi="標楷體"/>
                <w:color w:val="000000" w:themeColor="text1"/>
                <w:sz w:val="24"/>
                <w:szCs w:val="24"/>
              </w:rPr>
              <w:t>一</w:t>
            </w:r>
            <w:proofErr w:type="gramEnd"/>
            <w:r w:rsidRPr="00C26F77">
              <w:rPr>
                <w:rFonts w:ascii="標楷體" w:eastAsia="標楷體" w:hAnsi="標楷體"/>
                <w:color w:val="000000" w:themeColor="text1"/>
                <w:sz w:val="24"/>
                <w:szCs w:val="24"/>
              </w:rPr>
              <w:t>百元。</w:t>
            </w:r>
          </w:p>
        </w:tc>
      </w:tr>
      <w:tr w:rsidR="00C26F77" w:rsidRPr="00C26F77">
        <w:trPr>
          <w:trHeight w:hRule="exact" w:val="85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其他</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辦理本計畫所需之其他未列於本表之項目。</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應於計畫書列明支用項目，並說明需求原因。</w:t>
            </w:r>
          </w:p>
        </w:tc>
      </w:tr>
      <w:tr w:rsidR="00C26F77" w:rsidRPr="00C26F77">
        <w:trPr>
          <w:trHeight w:hRule="exact" w:val="858"/>
          <w:jc w:val="center"/>
        </w:trPr>
        <w:tc>
          <w:tcPr>
            <w:tcW w:w="162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Cs/>
                <w:color w:val="000000" w:themeColor="text1"/>
                <w:sz w:val="24"/>
                <w:szCs w:val="24"/>
              </w:rPr>
            </w:pPr>
            <w:r w:rsidRPr="00C26F77">
              <w:rPr>
                <w:rFonts w:ascii="標楷體" w:eastAsia="標楷體" w:hAnsi="標楷體"/>
                <w:bCs/>
                <w:color w:val="000000" w:themeColor="text1"/>
                <w:sz w:val="24"/>
                <w:szCs w:val="24"/>
              </w:rPr>
              <w:t>雜支費</w:t>
            </w:r>
          </w:p>
        </w:tc>
        <w:tc>
          <w:tcPr>
            <w:tcW w:w="537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實施本計畫所需之雜項費用。</w:t>
            </w:r>
          </w:p>
        </w:tc>
        <w:tc>
          <w:tcPr>
            <w:tcW w:w="323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最高以業務費之金額百分之五為上限，且不得超過十萬元。</w:t>
            </w:r>
          </w:p>
        </w:tc>
      </w:tr>
      <w:tr w:rsidR="00C26F77" w:rsidRPr="00C26F77">
        <w:trPr>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
                <w:bCs/>
                <w:color w:val="000000" w:themeColor="text1"/>
                <w:sz w:val="24"/>
                <w:szCs w:val="24"/>
              </w:rPr>
            </w:pPr>
            <w:r w:rsidRPr="00C26F77">
              <w:rPr>
                <w:rFonts w:ascii="標楷體" w:eastAsia="標楷體" w:hAnsi="標楷體"/>
                <w:b/>
                <w:bCs/>
                <w:color w:val="000000" w:themeColor="text1"/>
                <w:sz w:val="24"/>
                <w:szCs w:val="24"/>
              </w:rPr>
              <w:t>管理費</w:t>
            </w:r>
          </w:p>
        </w:tc>
        <w:tc>
          <w:tcPr>
            <w:tcW w:w="53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本項經費應由計畫執行單位統籌運用，使用項目如下：</w:t>
            </w:r>
          </w:p>
          <w:p w:rsidR="00AA2243" w:rsidRPr="00C26F77" w:rsidRDefault="00B4702F">
            <w:pPr>
              <w:snapToGrid w:val="0"/>
              <w:spacing w:line="360" w:lineRule="auto"/>
              <w:ind w:left="719" w:hanging="595"/>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（1）水、電、瓦斯費、大樓清潔費及電梯保養費。</w:t>
            </w:r>
          </w:p>
          <w:p w:rsidR="00AA2243" w:rsidRPr="00C26F77" w:rsidRDefault="00B4702F">
            <w:pPr>
              <w:snapToGrid w:val="0"/>
              <w:spacing w:line="360" w:lineRule="auto"/>
              <w:ind w:left="719" w:hanging="595"/>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（2）加班費：研究人力及臨時人員為辦理本計畫而延長工作時間所需之加班費，惟同一工時不應重複支領。</w:t>
            </w:r>
          </w:p>
          <w:p w:rsidR="00AA2243" w:rsidRPr="00C26F77" w:rsidRDefault="00B4702F">
            <w:pPr>
              <w:snapToGrid w:val="0"/>
              <w:spacing w:line="360" w:lineRule="auto"/>
              <w:ind w:left="719" w:hanging="595"/>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lastRenderedPageBreak/>
              <w:t>（3）除上列規範項目，餘臨時工資、兼任人員或以分攤聘僱協辦計畫人員之薪資，不得以此項核銷。</w:t>
            </w:r>
          </w:p>
          <w:p w:rsidR="00AA2243" w:rsidRPr="00C26F77" w:rsidRDefault="00B4702F">
            <w:pPr>
              <w:snapToGrid w:val="0"/>
              <w:spacing w:line="360" w:lineRule="auto"/>
              <w:ind w:left="717" w:hanging="593"/>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（4）依據全民健康保險法之規定，編列受委託單位因執行本計畫應負擔之補充保險費用。</w:t>
            </w:r>
          </w:p>
          <w:p w:rsidR="00AA2243" w:rsidRPr="00C26F77" w:rsidRDefault="00B4702F">
            <w:pPr>
              <w:snapToGrid w:val="0"/>
              <w:spacing w:line="360" w:lineRule="auto"/>
              <w:ind w:left="717" w:hanging="593"/>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（5）依據勞動基準法之規定，編列受委託單位因執行本計畫，應負擔執行本計畫研究人力及臨時人員之特別休假，因年度終結或契約終止而未休之日數，所發給之工資。</w:t>
            </w:r>
          </w:p>
        </w:tc>
        <w:tc>
          <w:tcPr>
            <w:tcW w:w="32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lastRenderedPageBreak/>
              <w:t>1.視實際需要，每年度以不超過計畫下人事費（不含計畫主持人、協同主持人費）及業務費總和之百分之十為上限。</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例如：管理費之計算公式：（人事費+業務費-主持人費-所有協同主持人費） x 10%。</w:t>
            </w:r>
          </w:p>
          <w:p w:rsidR="00AA2243" w:rsidRPr="00C26F77" w:rsidRDefault="00B4702F">
            <w:pPr>
              <w:snapToGrid w:val="0"/>
              <w:spacing w:line="360" w:lineRule="auto"/>
              <w:jc w:val="both"/>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lastRenderedPageBreak/>
              <w:t>2.補充保險費用編列基準請自行上網參照中央健康</w:t>
            </w:r>
            <w:proofErr w:type="gramStart"/>
            <w:r w:rsidRPr="00C26F77">
              <w:rPr>
                <w:rFonts w:ascii="標楷體" w:eastAsia="標楷體" w:hAnsi="標楷體"/>
                <w:color w:val="000000" w:themeColor="text1"/>
                <w:sz w:val="24"/>
                <w:szCs w:val="24"/>
              </w:rPr>
              <w:t>保險署</w:t>
            </w:r>
            <w:proofErr w:type="gramEnd"/>
            <w:r w:rsidRPr="00C26F77">
              <w:rPr>
                <w:rFonts w:ascii="標楷體" w:eastAsia="標楷體" w:hAnsi="標楷體"/>
                <w:color w:val="000000" w:themeColor="text1"/>
                <w:sz w:val="24"/>
                <w:szCs w:val="24"/>
              </w:rPr>
              <w:t>之最新版本辦理。</w:t>
            </w:r>
          </w:p>
          <w:p w:rsidR="00AA2243" w:rsidRPr="00C26F77" w:rsidRDefault="00AA2243">
            <w:pPr>
              <w:snapToGrid w:val="0"/>
              <w:spacing w:line="360" w:lineRule="auto"/>
              <w:jc w:val="both"/>
              <w:rPr>
                <w:rFonts w:ascii="標楷體" w:eastAsia="標楷體" w:hAnsi="標楷體"/>
                <w:color w:val="000000" w:themeColor="text1"/>
                <w:sz w:val="24"/>
                <w:szCs w:val="24"/>
              </w:rPr>
            </w:pPr>
          </w:p>
        </w:tc>
      </w:tr>
      <w:tr w:rsidR="00C26F77" w:rsidRPr="00C26F77">
        <w:trPr>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
                <w:color w:val="000000" w:themeColor="text1"/>
                <w:sz w:val="24"/>
                <w:szCs w:val="24"/>
              </w:rPr>
            </w:pPr>
            <w:r w:rsidRPr="00C26F77">
              <w:rPr>
                <w:rFonts w:ascii="標楷體" w:eastAsia="標楷體" w:hAnsi="標楷體"/>
                <w:b/>
                <w:color w:val="000000" w:themeColor="text1"/>
                <w:sz w:val="24"/>
                <w:szCs w:val="24"/>
              </w:rPr>
              <w:lastRenderedPageBreak/>
              <w:t>論次服務費</w:t>
            </w:r>
          </w:p>
        </w:tc>
        <w:tc>
          <w:tcPr>
            <w:tcW w:w="53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依</w:t>
            </w:r>
            <w:proofErr w:type="gramStart"/>
            <w:r w:rsidRPr="00C26F77">
              <w:rPr>
                <w:rFonts w:ascii="標楷體" w:eastAsia="標楷體" w:hAnsi="標楷體"/>
                <w:color w:val="000000" w:themeColor="text1"/>
                <w:sz w:val="24"/>
                <w:szCs w:val="24"/>
              </w:rPr>
              <w:t>112</w:t>
            </w:r>
            <w:proofErr w:type="gramEnd"/>
            <w:r w:rsidRPr="00C26F77">
              <w:rPr>
                <w:rFonts w:ascii="標楷體" w:eastAsia="標楷體" w:hAnsi="標楷體"/>
                <w:color w:val="000000" w:themeColor="text1"/>
                <w:sz w:val="24"/>
                <w:szCs w:val="24"/>
              </w:rPr>
              <w:t>年度「全民健康保險牙醫門診總額醫療資源不足地區改善方案」巡迴醫療服務，依平、假日及施行地區分級支付每小時服務費1,500~4,300元(含車馬費、材料費及各種風險分擔醫療費用)不等，考量本計畫之執行單位係搭配前開方案執行之前提下，已由健保方案支付服務費用在案，延長服務時間於文化健康站辦理口腔衛生評估作業，</w:t>
            </w:r>
            <w:proofErr w:type="gramStart"/>
            <w:r w:rsidRPr="00C26F77">
              <w:rPr>
                <w:rFonts w:ascii="標楷體" w:eastAsia="標楷體" w:hAnsi="標楷體"/>
                <w:color w:val="000000" w:themeColor="text1"/>
                <w:sz w:val="24"/>
                <w:szCs w:val="24"/>
              </w:rPr>
              <w:t>爰</w:t>
            </w:r>
            <w:proofErr w:type="gramEnd"/>
            <w:r w:rsidRPr="00C26F77">
              <w:rPr>
                <w:rFonts w:ascii="標楷體" w:eastAsia="標楷體" w:hAnsi="標楷體"/>
                <w:color w:val="000000" w:themeColor="text1"/>
                <w:sz w:val="24"/>
                <w:szCs w:val="24"/>
              </w:rPr>
              <w:t>以平日一級地區每小時1,500元補助。</w:t>
            </w:r>
          </w:p>
        </w:tc>
        <w:tc>
          <w:tcPr>
            <w:tcW w:w="32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每次服務每小時1,500元，每次至少1小時，至多3小時；如服務當日確有前往，惟無個案接受評估，則支付1小時之費用。</w:t>
            </w:r>
          </w:p>
        </w:tc>
      </w:tr>
      <w:tr w:rsidR="00C26F77" w:rsidRPr="00C26F77">
        <w:trPr>
          <w:trHeight w:val="4181"/>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b/>
                <w:color w:val="000000" w:themeColor="text1"/>
                <w:sz w:val="24"/>
                <w:szCs w:val="24"/>
              </w:rPr>
            </w:pPr>
            <w:r w:rsidRPr="00C26F77">
              <w:rPr>
                <w:rFonts w:ascii="標楷體" w:eastAsia="標楷體" w:hAnsi="標楷體"/>
                <w:b/>
                <w:color w:val="000000" w:themeColor="text1"/>
                <w:sz w:val="24"/>
                <w:szCs w:val="24"/>
              </w:rPr>
              <w:t>口腔評估費</w:t>
            </w:r>
          </w:p>
        </w:tc>
        <w:tc>
          <w:tcPr>
            <w:tcW w:w="53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口腔評估費係依本部中央健康</w:t>
            </w:r>
            <w:proofErr w:type="gramStart"/>
            <w:r w:rsidRPr="00C26F77">
              <w:rPr>
                <w:rFonts w:ascii="標楷體" w:eastAsia="標楷體" w:hAnsi="標楷體"/>
                <w:color w:val="000000" w:themeColor="text1"/>
                <w:sz w:val="24"/>
                <w:szCs w:val="24"/>
              </w:rPr>
              <w:t>保險署</w:t>
            </w:r>
            <w:proofErr w:type="gramEnd"/>
            <w:r w:rsidRPr="00C26F77">
              <w:rPr>
                <w:rFonts w:ascii="標楷體" w:eastAsia="標楷體" w:hAnsi="標楷體"/>
                <w:color w:val="000000" w:themeColor="text1"/>
                <w:sz w:val="24"/>
                <w:szCs w:val="24"/>
              </w:rPr>
              <w:t>「全民健康保險醫療服務給付項目及支付標準」牙科門診診察費(260元)訂之，另查符合加強感染管制之牙科門診診察費(山地離島地區)為385點。是</w:t>
            </w:r>
            <w:proofErr w:type="gramStart"/>
            <w:r w:rsidRPr="00C26F77">
              <w:rPr>
                <w:rFonts w:ascii="標楷體" w:eastAsia="標楷體" w:hAnsi="標楷體"/>
                <w:color w:val="000000" w:themeColor="text1"/>
                <w:sz w:val="24"/>
                <w:szCs w:val="24"/>
              </w:rPr>
              <w:t>以</w:t>
            </w:r>
            <w:proofErr w:type="gramEnd"/>
            <w:r w:rsidRPr="00C26F77">
              <w:rPr>
                <w:rFonts w:ascii="標楷體" w:eastAsia="標楷體" w:hAnsi="標楷體"/>
                <w:color w:val="000000" w:themeColor="text1"/>
                <w:sz w:val="24"/>
                <w:szCs w:val="24"/>
              </w:rPr>
              <w:t>，執行單位如符合「牙醫門診加強感染控制實施方案」之牙醫醫療服務機構，則每評估一名個案補助牙科門診診察費385元。</w:t>
            </w:r>
          </w:p>
          <w:p w:rsidR="00AA2243" w:rsidRPr="00C26F77" w:rsidRDefault="00AA2243">
            <w:pPr>
              <w:snapToGrid w:val="0"/>
              <w:spacing w:line="360" w:lineRule="auto"/>
              <w:rPr>
                <w:rFonts w:ascii="標楷體" w:eastAsia="標楷體" w:hAnsi="標楷體"/>
                <w:color w:val="000000" w:themeColor="text1"/>
                <w:sz w:val="24"/>
                <w:szCs w:val="24"/>
              </w:rPr>
            </w:pPr>
          </w:p>
        </w:tc>
        <w:tc>
          <w:tcPr>
            <w:tcW w:w="32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A2243" w:rsidRPr="00C26F77" w:rsidRDefault="00B4702F">
            <w:pPr>
              <w:snapToGrid w:val="0"/>
              <w:spacing w:line="360" w:lineRule="auto"/>
              <w:rPr>
                <w:rFonts w:ascii="標楷體" w:eastAsia="標楷體" w:hAnsi="標楷體"/>
                <w:color w:val="000000" w:themeColor="text1"/>
                <w:sz w:val="24"/>
                <w:szCs w:val="24"/>
              </w:rPr>
            </w:pPr>
            <w:r w:rsidRPr="00C26F77">
              <w:rPr>
                <w:rFonts w:ascii="標楷體" w:eastAsia="標楷體" w:hAnsi="標楷體"/>
                <w:color w:val="000000" w:themeColor="text1"/>
                <w:sz w:val="24"/>
                <w:szCs w:val="24"/>
              </w:rPr>
              <w:t>每評估一名個案支付260元評估費，合於牙醫門診加強感染控制實施方案者，每評估一名個案支付385元評估費，惟該個案接受評估當日如已經評估醫師門診或巡迴計畫診察，由該名醫師申請全民健康保險給付相關費用，本款項不予給付。</w:t>
            </w:r>
          </w:p>
        </w:tc>
      </w:tr>
    </w:tbl>
    <w:p w:rsidR="00030067" w:rsidRPr="00C26F77" w:rsidRDefault="00030067">
      <w:pPr>
        <w:rPr>
          <w:rFonts w:ascii="標楷體" w:eastAsia="標楷體" w:hAnsi="標楷體"/>
          <w:color w:val="000000" w:themeColor="text1"/>
        </w:rPr>
        <w:sectPr w:rsidR="00030067" w:rsidRPr="00C26F77" w:rsidSect="00B56D0B">
          <w:headerReference w:type="default" r:id="rId17"/>
          <w:footerReference w:type="default" r:id="rId18"/>
          <w:footerReference w:type="first" r:id="rId19"/>
          <w:pgSz w:w="11906" w:h="16838"/>
          <w:pgMar w:top="1440" w:right="1080" w:bottom="1440" w:left="1080" w:header="720" w:footer="720" w:gutter="0"/>
          <w:pgNumType w:start="16"/>
          <w:cols w:space="720"/>
          <w:titlePg/>
          <w:docGrid w:type="lines"/>
        </w:sectPr>
      </w:pPr>
    </w:p>
    <w:p w:rsidR="00AA2243" w:rsidRPr="00C26F77" w:rsidRDefault="00B4702F">
      <w:pPr>
        <w:suppressAutoHyphens/>
        <w:spacing w:line="360" w:lineRule="auto"/>
        <w:jc w:val="center"/>
        <w:rPr>
          <w:rFonts w:ascii="標楷體" w:eastAsia="標楷體" w:hAnsi="標楷體"/>
          <w:color w:val="000000" w:themeColor="text1"/>
        </w:rPr>
      </w:pPr>
      <w:r w:rsidRPr="00C26F77">
        <w:rPr>
          <w:rFonts w:ascii="標楷體" w:eastAsia="標楷體" w:hAnsi="標楷體" w:cs="標楷體"/>
          <w:noProof/>
          <w:color w:val="000000" w:themeColor="text1"/>
          <w:sz w:val="28"/>
        </w:rPr>
        <w:lastRenderedPageBreak/>
        <mc:AlternateContent>
          <mc:Choice Requires="wps">
            <w:drawing>
              <wp:anchor distT="0" distB="0" distL="114300" distR="114300" simplePos="0" relativeHeight="251689984" behindDoc="0" locked="0" layoutInCell="1" allowOverlap="1">
                <wp:simplePos x="0" y="0"/>
                <wp:positionH relativeFrom="column">
                  <wp:posOffset>5751830</wp:posOffset>
                </wp:positionH>
                <wp:positionV relativeFrom="paragraph">
                  <wp:posOffset>-538861</wp:posOffset>
                </wp:positionV>
                <wp:extent cx="647066" cy="257175"/>
                <wp:effectExtent l="0" t="0" r="19684" b="28575"/>
                <wp:wrapNone/>
                <wp:docPr id="15" name="文字方塊 34"/>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27163E" w:rsidRDefault="0027163E">
                            <w:pPr>
                              <w:snapToGrid w:val="0"/>
                              <w:jc w:val="center"/>
                              <w:rPr>
                                <w:rFonts w:ascii="標楷體" w:eastAsia="標楷體" w:hAnsi="標楷體"/>
                                <w:sz w:val="24"/>
                              </w:rPr>
                            </w:pPr>
                            <w:r>
                              <w:rPr>
                                <w:rFonts w:ascii="標楷體" w:eastAsia="標楷體" w:hAnsi="標楷體"/>
                                <w:sz w:val="24"/>
                              </w:rPr>
                              <w:t>附件6</w:t>
                            </w:r>
                          </w:p>
                        </w:txbxContent>
                      </wps:txbx>
                      <wps:bodyPr vert="horz" wrap="square" lIns="91440" tIns="45720" rIns="91440" bIns="45720" anchor="t" anchorCtr="0" compatLnSpc="0">
                        <a:noAutofit/>
                      </wps:bodyPr>
                    </wps:wsp>
                  </a:graphicData>
                </a:graphic>
              </wp:anchor>
            </w:drawing>
          </mc:Choice>
          <mc:Fallback>
            <w:pict>
              <v:shape id="文字方塊 34" o:spid="_x0000_s1034" type="#_x0000_t202" style="position:absolute;left:0;text-align:left;margin-left:452.9pt;margin-top:-42.45pt;width:50.95pt;height:20.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" strokeweight=".26467mm">
                <v:textbox>
                  <w:txbxContent>
                    <w:p w:rsidR="0027163E" w:rsidRDefault="0027163E">
                      <w:pPr>
                        <w:snapToGrid w:val="0"/>
                        <w:jc w:val="center"/>
                        <w:rPr>
                          <w:rFonts w:ascii="標楷體" w:eastAsia="標楷體" w:hAnsi="標楷體"/>
                          <w:sz w:val="24"/>
                        </w:rPr>
                      </w:pPr>
                      <w:r>
                        <w:rPr>
                          <w:rFonts w:ascii="標楷體" w:eastAsia="標楷體" w:hAnsi="標楷體"/>
                          <w:sz w:val="24"/>
                        </w:rPr>
                        <w:t>附件6</w:t>
                      </w:r>
                    </w:p>
                  </w:txbxContent>
                </v:textbox>
              </v:shape>
            </w:pict>
          </mc:Fallback>
        </mc:AlternateContent>
      </w:r>
      <w:r w:rsidRPr="00C26F77">
        <w:rPr>
          <w:rFonts w:ascii="標楷體" w:eastAsia="標楷體" w:hAnsi="標楷體"/>
          <w:b/>
          <w:color w:val="000000" w:themeColor="text1"/>
          <w:sz w:val="28"/>
          <w:szCs w:val="28"/>
        </w:rPr>
        <w:t>衛生福利部</w:t>
      </w:r>
      <w:r w:rsidRPr="00C26F77">
        <w:rPr>
          <w:rFonts w:ascii="標楷體" w:eastAsia="標楷體" w:hAnsi="標楷體" w:cs="Arial"/>
          <w:b/>
          <w:bCs/>
          <w:color w:val="000000" w:themeColor="text1"/>
          <w:sz w:val="28"/>
          <w:szCs w:val="28"/>
        </w:rPr>
        <w:t>衛生業務補（捐）助作業要點</w:t>
      </w:r>
    </w:p>
    <w:p w:rsidR="00AA2243" w:rsidRPr="00C26F77" w:rsidRDefault="00B4702F">
      <w:pPr>
        <w:tabs>
          <w:tab w:val="left" w:pos="426"/>
        </w:tabs>
        <w:spacing w:line="360" w:lineRule="auto"/>
        <w:jc w:val="right"/>
        <w:rPr>
          <w:rFonts w:ascii="標楷體" w:eastAsia="標楷體" w:hAnsi="標楷體"/>
          <w:color w:val="000000" w:themeColor="text1"/>
        </w:rPr>
      </w:pPr>
      <w:r w:rsidRPr="00C26F77">
        <w:rPr>
          <w:rFonts w:ascii="標楷體" w:eastAsia="標楷體" w:hAnsi="標楷體"/>
          <w:color w:val="000000" w:themeColor="text1"/>
        </w:rPr>
        <w:t>109年9月29日修訂</w:t>
      </w:r>
    </w:p>
    <w:p w:rsidR="00AA2243" w:rsidRPr="00C26F77" w:rsidRDefault="00B4702F">
      <w:pPr>
        <w:snapToGrid w:val="0"/>
        <w:spacing w:line="360" w:lineRule="auto"/>
        <w:ind w:left="560" w:hanging="560"/>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一、</w:t>
      </w:r>
      <w:r w:rsidRPr="00C26F77">
        <w:rPr>
          <w:rFonts w:ascii="標楷體" w:eastAsia="標楷體" w:hAnsi="標楷體"/>
          <w:color w:val="000000" w:themeColor="text1"/>
          <w:sz w:val="28"/>
          <w:szCs w:val="28"/>
        </w:rPr>
        <w:t>為加強衛生福利部（以下簡稱本部）對衛生業務補（捐）助案件經費支用情形之管制、考核，</w:t>
      </w:r>
      <w:proofErr w:type="gramStart"/>
      <w:r w:rsidRPr="00C26F77">
        <w:rPr>
          <w:rFonts w:ascii="標楷體" w:eastAsia="標楷體" w:hAnsi="標楷體"/>
          <w:color w:val="000000" w:themeColor="text1"/>
          <w:sz w:val="28"/>
          <w:szCs w:val="28"/>
        </w:rPr>
        <w:t>俾</w:t>
      </w:r>
      <w:proofErr w:type="gramEnd"/>
      <w:r w:rsidRPr="00C26F77">
        <w:rPr>
          <w:rFonts w:ascii="標楷體" w:eastAsia="標楷體" w:hAnsi="標楷體"/>
          <w:color w:val="000000" w:themeColor="text1"/>
          <w:sz w:val="28"/>
          <w:szCs w:val="28"/>
        </w:rPr>
        <w:t>提升補（捐）助業務效益，有效配置政府有限資源，特訂定本作業要點。</w:t>
      </w:r>
    </w:p>
    <w:p w:rsidR="00AA2243" w:rsidRPr="00C26F77" w:rsidRDefault="00B4702F">
      <w:pPr>
        <w:snapToGrid w:val="0"/>
        <w:spacing w:line="360" w:lineRule="auto"/>
        <w:ind w:left="708" w:hanging="708"/>
        <w:jc w:val="both"/>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二</w:t>
      </w:r>
      <w:r w:rsidRPr="00C26F77">
        <w:rPr>
          <w:rFonts w:ascii="標楷體" w:eastAsia="標楷體" w:hAnsi="標楷體"/>
          <w:color w:val="000000" w:themeColor="text1"/>
          <w:sz w:val="28"/>
          <w:szCs w:val="28"/>
        </w:rPr>
        <w:t>、補（捐）助對象：</w:t>
      </w:r>
      <w:r w:rsidRPr="00C26F77">
        <w:rPr>
          <w:rFonts w:ascii="標楷體" w:eastAsia="標楷體" w:hAnsi="標楷體" w:cs="Arial"/>
          <w:bCs/>
          <w:color w:val="000000" w:themeColor="text1"/>
          <w:sz w:val="28"/>
          <w:szCs w:val="28"/>
        </w:rPr>
        <w:t>學校、財團法人、醫療機構、民間團體及個人</w:t>
      </w:r>
      <w:r w:rsidRPr="00C26F77">
        <w:rPr>
          <w:rFonts w:ascii="標楷體" w:eastAsia="標楷體" w:hAnsi="標楷體"/>
          <w:color w:val="000000" w:themeColor="text1"/>
          <w:sz w:val="28"/>
          <w:szCs w:val="28"/>
        </w:rPr>
        <w:t>。</w:t>
      </w:r>
    </w:p>
    <w:p w:rsidR="00AA2243" w:rsidRPr="00C26F77" w:rsidRDefault="00B4702F">
      <w:pPr>
        <w:snapToGrid w:val="0"/>
        <w:spacing w:line="360" w:lineRule="auto"/>
        <w:ind w:left="602" w:hanging="602"/>
        <w:jc w:val="both"/>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三</w:t>
      </w:r>
      <w:r w:rsidRPr="00C26F77">
        <w:rPr>
          <w:rFonts w:ascii="標楷體" w:eastAsia="標楷體" w:hAnsi="標楷體"/>
          <w:color w:val="000000" w:themeColor="text1"/>
          <w:sz w:val="28"/>
          <w:szCs w:val="28"/>
        </w:rPr>
        <w:t>、補（捐）助條件：符合本部推動之重要政策或施政重點之活動或計畫。</w:t>
      </w:r>
      <w:proofErr w:type="gramStart"/>
      <w:r w:rsidRPr="00C26F77">
        <w:rPr>
          <w:rFonts w:ascii="標楷體" w:eastAsia="標楷體" w:hAnsi="標楷體"/>
          <w:color w:val="000000" w:themeColor="text1"/>
          <w:sz w:val="28"/>
          <w:szCs w:val="28"/>
        </w:rPr>
        <w:t>計畫型補</w:t>
      </w:r>
      <w:proofErr w:type="gramEnd"/>
      <w:r w:rsidRPr="00C26F77">
        <w:rPr>
          <w:rFonts w:ascii="標楷體" w:eastAsia="標楷體" w:hAnsi="標楷體"/>
          <w:color w:val="000000" w:themeColor="text1"/>
          <w:sz w:val="28"/>
          <w:szCs w:val="28"/>
        </w:rPr>
        <w:t>（捐）助案件，由</w:t>
      </w:r>
      <w:r w:rsidRPr="00C26F77">
        <w:rPr>
          <w:rFonts w:ascii="標楷體" w:eastAsia="標楷體" w:hAnsi="標楷體"/>
          <w:color w:val="000000" w:themeColor="text1"/>
          <w:sz w:val="28"/>
          <w:szCs w:val="28"/>
          <w:lang w:eastAsia="zh-HK"/>
        </w:rPr>
        <w:t>主辦</w:t>
      </w:r>
      <w:r w:rsidRPr="00C26F77">
        <w:rPr>
          <w:rFonts w:ascii="標楷體" w:eastAsia="標楷體" w:hAnsi="標楷體"/>
          <w:color w:val="000000" w:themeColor="text1"/>
          <w:sz w:val="28"/>
          <w:szCs w:val="28"/>
        </w:rPr>
        <w:t>單位視業務性質另訂補充規定</w:t>
      </w:r>
      <w:r w:rsidRPr="00C26F77">
        <w:rPr>
          <w:rFonts w:ascii="標楷體" w:eastAsia="標楷體" w:hAnsi="標楷體"/>
          <w:color w:val="000000" w:themeColor="text1"/>
          <w:sz w:val="28"/>
          <w:szCs w:val="28"/>
          <w:lang w:eastAsia="zh-HK"/>
        </w:rPr>
        <w:t>；</w:t>
      </w:r>
      <w:r w:rsidRPr="00C26F77">
        <w:rPr>
          <w:rFonts w:ascii="標楷體" w:eastAsia="標楷體" w:hAnsi="標楷體"/>
          <w:color w:val="000000" w:themeColor="text1"/>
          <w:sz w:val="28"/>
          <w:szCs w:val="28"/>
        </w:rPr>
        <w:t>活動或研討會等型式補（捐）助案件</w:t>
      </w:r>
      <w:r w:rsidRPr="00C26F77">
        <w:rPr>
          <w:rFonts w:ascii="標楷體" w:eastAsia="標楷體" w:hAnsi="標楷體"/>
          <w:color w:val="000000" w:themeColor="text1"/>
          <w:sz w:val="28"/>
          <w:szCs w:val="28"/>
          <w:lang w:eastAsia="zh-HK"/>
        </w:rPr>
        <w:t>，</w:t>
      </w:r>
      <w:r w:rsidRPr="00C26F77">
        <w:rPr>
          <w:rFonts w:ascii="標楷體" w:eastAsia="標楷體" w:hAnsi="標楷體"/>
          <w:color w:val="000000" w:themeColor="text1"/>
          <w:sz w:val="28"/>
          <w:szCs w:val="28"/>
        </w:rPr>
        <w:t>每一申請單位每年以補（捐）助一次為原則。</w:t>
      </w:r>
    </w:p>
    <w:p w:rsidR="00AA2243" w:rsidRPr="00C26F77" w:rsidRDefault="00B4702F">
      <w:pPr>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四、</w:t>
      </w:r>
      <w:r w:rsidRPr="00C26F77">
        <w:rPr>
          <w:rFonts w:ascii="標楷體" w:eastAsia="標楷體" w:hAnsi="標楷體"/>
          <w:color w:val="000000" w:themeColor="text1"/>
          <w:sz w:val="28"/>
          <w:szCs w:val="28"/>
        </w:rPr>
        <w:t>補（捐）助經費用途及使用範圍：</w:t>
      </w:r>
    </w:p>
    <w:p w:rsidR="00AA2243" w:rsidRPr="00C26F77" w:rsidRDefault="00B4702F">
      <w:pPr>
        <w:snapToGrid w:val="0"/>
        <w:spacing w:line="360" w:lineRule="auto"/>
        <w:ind w:firstLine="14"/>
        <w:jc w:val="both"/>
        <w:rPr>
          <w:rFonts w:ascii="標楷體" w:eastAsia="標楷體" w:hAnsi="標楷體"/>
          <w:color w:val="000000" w:themeColor="text1"/>
        </w:rPr>
      </w:pPr>
      <w:r w:rsidRPr="00C26F77">
        <w:rPr>
          <w:rFonts w:ascii="標楷體" w:eastAsia="標楷體" w:hAnsi="標楷體"/>
          <w:color w:val="000000" w:themeColor="text1"/>
          <w:sz w:val="28"/>
          <w:szCs w:val="28"/>
        </w:rPr>
        <w:t>（</w:t>
      </w:r>
      <w:r w:rsidRPr="00C26F77">
        <w:rPr>
          <w:rFonts w:ascii="標楷體" w:eastAsia="標楷體" w:hAnsi="標楷體"/>
          <w:color w:val="000000" w:themeColor="text1"/>
          <w:sz w:val="28"/>
          <w:szCs w:val="28"/>
          <w:lang w:eastAsia="zh-HK"/>
        </w:rPr>
        <w:t>一</w:t>
      </w:r>
      <w:r w:rsidRPr="00C26F77">
        <w:rPr>
          <w:rFonts w:ascii="標楷體" w:eastAsia="標楷體" w:hAnsi="標楷體"/>
          <w:color w:val="000000" w:themeColor="text1"/>
          <w:sz w:val="28"/>
          <w:szCs w:val="28"/>
        </w:rPr>
        <w:t>）與</w:t>
      </w:r>
      <w:r w:rsidRPr="00C26F77">
        <w:rPr>
          <w:rFonts w:ascii="標楷體" w:eastAsia="標楷體" w:hAnsi="標楷體" w:cs="Arial"/>
          <w:bCs/>
          <w:color w:val="000000" w:themeColor="text1"/>
          <w:sz w:val="28"/>
          <w:szCs w:val="28"/>
        </w:rPr>
        <w:t>辦理衛生業務相關活動或計畫者所需費用。</w:t>
      </w:r>
    </w:p>
    <w:p w:rsidR="00AA2243" w:rsidRPr="00C26F77" w:rsidRDefault="00B4702F">
      <w:pPr>
        <w:snapToGrid w:val="0"/>
        <w:spacing w:line="360" w:lineRule="auto"/>
        <w:ind w:firstLine="14"/>
        <w:jc w:val="both"/>
        <w:rPr>
          <w:rFonts w:ascii="標楷體" w:eastAsia="標楷體" w:hAnsi="標楷體"/>
          <w:color w:val="000000" w:themeColor="text1"/>
        </w:rPr>
      </w:pPr>
      <w:r w:rsidRPr="00C26F77">
        <w:rPr>
          <w:rFonts w:ascii="標楷體" w:eastAsia="標楷體" w:hAnsi="標楷體"/>
          <w:color w:val="000000" w:themeColor="text1"/>
          <w:sz w:val="28"/>
          <w:szCs w:val="28"/>
        </w:rPr>
        <w:t>（</w:t>
      </w:r>
      <w:r w:rsidRPr="00C26F77">
        <w:rPr>
          <w:rFonts w:ascii="標楷體" w:eastAsia="標楷體" w:hAnsi="標楷體"/>
          <w:color w:val="000000" w:themeColor="text1"/>
          <w:sz w:val="28"/>
          <w:szCs w:val="28"/>
          <w:lang w:eastAsia="zh-HK"/>
        </w:rPr>
        <w:t>二</w:t>
      </w:r>
      <w:r w:rsidRPr="00C26F77">
        <w:rPr>
          <w:rFonts w:ascii="標楷體" w:eastAsia="標楷體" w:hAnsi="標楷體"/>
          <w:color w:val="000000" w:themeColor="text1"/>
          <w:sz w:val="28"/>
          <w:szCs w:val="28"/>
        </w:rPr>
        <w:t>）補（捐）助經費之估算編列，依下列</w:t>
      </w:r>
      <w:r w:rsidRPr="00C26F77">
        <w:rPr>
          <w:rFonts w:ascii="標楷體" w:eastAsia="標楷體" w:hAnsi="標楷體"/>
          <w:color w:val="000000" w:themeColor="text1"/>
          <w:sz w:val="28"/>
          <w:szCs w:val="28"/>
          <w:lang w:eastAsia="zh-HK"/>
        </w:rPr>
        <w:t>規定</w:t>
      </w:r>
      <w:r w:rsidRPr="00C26F77">
        <w:rPr>
          <w:rFonts w:ascii="標楷體" w:eastAsia="標楷體" w:hAnsi="標楷體"/>
          <w:color w:val="000000" w:themeColor="text1"/>
          <w:sz w:val="28"/>
          <w:szCs w:val="28"/>
        </w:rPr>
        <w:t>辦理：</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1.人事費及業務費：依衛生</w:t>
      </w:r>
      <w:proofErr w:type="gramStart"/>
      <w:r w:rsidRPr="00C26F77">
        <w:rPr>
          <w:rFonts w:ascii="標楷體" w:eastAsia="標楷體" w:hAnsi="標楷體"/>
          <w:color w:val="000000" w:themeColor="text1"/>
          <w:sz w:val="28"/>
          <w:szCs w:val="28"/>
        </w:rPr>
        <w:t>福利部補</w:t>
      </w:r>
      <w:proofErr w:type="gramEnd"/>
      <w:r w:rsidRPr="00C26F77">
        <w:rPr>
          <w:rFonts w:ascii="標楷體" w:eastAsia="標楷體" w:hAnsi="標楷體"/>
          <w:color w:val="000000" w:themeColor="text1"/>
          <w:sz w:val="28"/>
          <w:szCs w:val="28"/>
        </w:rPr>
        <w:t>（捐）助科技發展計畫經費編列基準及使用範圍。</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2.行政管理費：</w:t>
      </w:r>
    </w:p>
    <w:p w:rsidR="00AA2243" w:rsidRPr="00C26F77" w:rsidRDefault="00B4702F">
      <w:pPr>
        <w:snapToGrid w:val="0"/>
        <w:spacing w:line="360" w:lineRule="auto"/>
        <w:ind w:firstLine="70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（1）適用於</w:t>
      </w:r>
      <w:proofErr w:type="gramStart"/>
      <w:r w:rsidRPr="00C26F77">
        <w:rPr>
          <w:rFonts w:ascii="標楷體" w:eastAsia="標楷體" w:hAnsi="標楷體"/>
          <w:color w:val="000000" w:themeColor="text1"/>
          <w:sz w:val="28"/>
          <w:szCs w:val="28"/>
        </w:rPr>
        <w:t>計畫型補</w:t>
      </w:r>
      <w:proofErr w:type="gramEnd"/>
      <w:r w:rsidRPr="00C26F77">
        <w:rPr>
          <w:rFonts w:ascii="標楷體" w:eastAsia="標楷體" w:hAnsi="標楷體"/>
          <w:color w:val="000000" w:themeColor="text1"/>
          <w:sz w:val="28"/>
          <w:szCs w:val="28"/>
        </w:rPr>
        <w:t>（捐）助計畫。</w:t>
      </w:r>
    </w:p>
    <w:p w:rsidR="00AA2243" w:rsidRPr="00C26F77" w:rsidRDefault="00B4702F">
      <w:pPr>
        <w:snapToGrid w:val="0"/>
        <w:spacing w:line="360" w:lineRule="auto"/>
        <w:ind w:left="1293" w:hanging="69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（2）計算方式：（人事費＋業務費－研究計畫主持人費－國外旅費）×10%＋設備費之管理費。</w:t>
      </w:r>
    </w:p>
    <w:p w:rsidR="00AA2243" w:rsidRPr="00C26F77" w:rsidRDefault="00B4702F">
      <w:pPr>
        <w:snapToGrid w:val="0"/>
        <w:spacing w:line="360" w:lineRule="auto"/>
        <w:ind w:left="1293" w:hanging="697"/>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（3）設備費之管理費，最高以核列新臺幣十萬元為限。</w:t>
      </w:r>
    </w:p>
    <w:p w:rsidR="00AA2243" w:rsidRPr="00C26F77" w:rsidRDefault="00B4702F">
      <w:pPr>
        <w:snapToGrid w:val="0"/>
        <w:spacing w:line="360" w:lineRule="auto"/>
        <w:ind w:firstLine="14"/>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（三）補（捐）助經費涉及採購事項，依政府採購法相關規定辦理。</w:t>
      </w:r>
    </w:p>
    <w:p w:rsidR="00AA2243" w:rsidRPr="00C26F77" w:rsidRDefault="00B4702F">
      <w:pPr>
        <w:pStyle w:val="af0"/>
        <w:snapToGrid w:val="0"/>
        <w:spacing w:line="360" w:lineRule="auto"/>
        <w:ind w:left="567" w:hanging="567"/>
        <w:jc w:val="both"/>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五</w:t>
      </w:r>
      <w:r w:rsidRPr="00C26F77">
        <w:rPr>
          <w:rFonts w:ascii="標楷體" w:eastAsia="標楷體" w:hAnsi="標楷體"/>
          <w:color w:val="000000" w:themeColor="text1"/>
          <w:sz w:val="28"/>
          <w:szCs w:val="28"/>
        </w:rPr>
        <w:t>、補（捐）助案件，</w:t>
      </w:r>
      <w:proofErr w:type="gramStart"/>
      <w:r w:rsidRPr="00C26F77">
        <w:rPr>
          <w:rFonts w:ascii="標楷體" w:eastAsia="標楷體" w:hAnsi="標楷體"/>
          <w:color w:val="000000" w:themeColor="text1"/>
          <w:sz w:val="28"/>
          <w:szCs w:val="28"/>
        </w:rPr>
        <w:t>採</w:t>
      </w:r>
      <w:proofErr w:type="gramEnd"/>
      <w:r w:rsidRPr="00C26F77">
        <w:rPr>
          <w:rFonts w:ascii="標楷體" w:eastAsia="標楷體" w:hAnsi="標楷體"/>
          <w:color w:val="000000" w:themeColor="text1"/>
          <w:sz w:val="28"/>
          <w:szCs w:val="28"/>
        </w:rPr>
        <w:t>公開徵求方式辦理，其相關資訊應於網際網路公開，徵選過程應符合公開、公平及公正原則。申請程序及應備文件如下：</w:t>
      </w:r>
    </w:p>
    <w:p w:rsidR="00AA2243" w:rsidRPr="00C26F77" w:rsidRDefault="00B4702F">
      <w:pPr>
        <w:snapToGrid w:val="0"/>
        <w:spacing w:line="360" w:lineRule="auto"/>
        <w:ind w:firstLine="14"/>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（一）申請程序：</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1.辦理衛生業務相關活動或研討會，申請單位應於辦理前一個月提出申請。</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2.本部公開徵求案件，申請單位應依本部徵求計畫書所定內容辦理。</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lastRenderedPageBreak/>
        <w:t>（二）補（捐）助案件之申請，應以書面檢附詳細計畫書，向本部提出；其屬團體者，應於函中載明立案登記之文號或證號。計畫書內容，應包括下列事項：</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1.計畫名稱、目的、辦理方式、預期成果、經費需求及辦理期程。</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2.參與計畫人員之學經歷背景及佐證檔。</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3.以同一事由向二以上機關申請補（捐）助者，應據</w:t>
      </w:r>
      <w:proofErr w:type="gramStart"/>
      <w:r w:rsidRPr="00C26F77">
        <w:rPr>
          <w:rFonts w:ascii="標楷體" w:eastAsia="標楷體" w:hAnsi="標楷體"/>
          <w:color w:val="000000" w:themeColor="text1"/>
          <w:sz w:val="28"/>
          <w:szCs w:val="28"/>
        </w:rPr>
        <w:t>實列</w:t>
      </w:r>
      <w:proofErr w:type="gramEnd"/>
      <w:r w:rsidRPr="00C26F77">
        <w:rPr>
          <w:rFonts w:ascii="標楷體" w:eastAsia="標楷體" w:hAnsi="標楷體"/>
          <w:color w:val="000000" w:themeColor="text1"/>
          <w:sz w:val="28"/>
          <w:szCs w:val="28"/>
        </w:rPr>
        <w:t>明全部經費內容、向各機關申請補（捐）助項目與金額。</w:t>
      </w:r>
    </w:p>
    <w:p w:rsidR="00AA2243" w:rsidRPr="00C26F77" w:rsidRDefault="00B4702F">
      <w:pPr>
        <w:snapToGrid w:val="0"/>
        <w:spacing w:line="360" w:lineRule="auto"/>
        <w:ind w:left="595" w:hanging="829"/>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前項申請如有隱匿或</w:t>
      </w:r>
      <w:proofErr w:type="gramStart"/>
      <w:r w:rsidRPr="00C26F77">
        <w:rPr>
          <w:rFonts w:ascii="標楷體" w:eastAsia="標楷體" w:hAnsi="標楷體"/>
          <w:color w:val="000000" w:themeColor="text1"/>
          <w:sz w:val="28"/>
          <w:szCs w:val="28"/>
        </w:rPr>
        <w:t>不</w:t>
      </w:r>
      <w:proofErr w:type="gramEnd"/>
      <w:r w:rsidRPr="00C26F77">
        <w:rPr>
          <w:rFonts w:ascii="標楷體" w:eastAsia="標楷體" w:hAnsi="標楷體"/>
          <w:color w:val="000000" w:themeColor="text1"/>
          <w:sz w:val="28"/>
          <w:szCs w:val="28"/>
        </w:rPr>
        <w:t>實情事，本部應撤銷該補（捐）助，並以書面行政處分限期命其返還已撥付款項。</w:t>
      </w:r>
    </w:p>
    <w:p w:rsidR="00AA2243" w:rsidRPr="00C26F77" w:rsidRDefault="00B4702F">
      <w:pPr>
        <w:pStyle w:val="af0"/>
        <w:snapToGrid w:val="0"/>
        <w:spacing w:line="360" w:lineRule="auto"/>
        <w:ind w:left="567" w:hanging="567"/>
        <w:jc w:val="both"/>
        <w:rPr>
          <w:rFonts w:ascii="標楷體" w:eastAsia="標楷體" w:hAnsi="標楷體"/>
          <w:color w:val="000000" w:themeColor="text1"/>
          <w:sz w:val="28"/>
          <w:szCs w:val="28"/>
          <w:lang w:eastAsia="zh-HK"/>
        </w:rPr>
      </w:pPr>
      <w:r w:rsidRPr="00C26F77">
        <w:rPr>
          <w:rFonts w:ascii="標楷體" w:eastAsia="標楷體" w:hAnsi="標楷體"/>
          <w:color w:val="000000" w:themeColor="text1"/>
          <w:sz w:val="28"/>
          <w:szCs w:val="28"/>
          <w:lang w:eastAsia="zh-HK"/>
        </w:rPr>
        <w:t>六、審查標準及作業程序：</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（一）補（捐）助案件性質</w:t>
      </w:r>
      <w:proofErr w:type="gramStart"/>
      <w:r w:rsidRPr="00C26F77">
        <w:rPr>
          <w:rFonts w:ascii="標楷體" w:eastAsia="標楷體" w:hAnsi="標楷體"/>
          <w:color w:val="000000" w:themeColor="text1"/>
          <w:sz w:val="28"/>
          <w:szCs w:val="28"/>
        </w:rPr>
        <w:t>非屬委辦事</w:t>
      </w:r>
      <w:proofErr w:type="gramEnd"/>
      <w:r w:rsidRPr="00C26F77">
        <w:rPr>
          <w:rFonts w:ascii="標楷體" w:eastAsia="標楷體" w:hAnsi="標楷體"/>
          <w:color w:val="000000" w:themeColor="text1"/>
          <w:sz w:val="28"/>
          <w:szCs w:val="28"/>
        </w:rPr>
        <w:t>項者，其審查依下列規定辦理：</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1.補（捐）助金額新臺幣五十萬元以下者，由補（捐）助案件主辦單位依權責自行審查。</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2.補（捐）助</w:t>
      </w:r>
      <w:proofErr w:type="gramStart"/>
      <w:r w:rsidRPr="00C26F77">
        <w:rPr>
          <w:rFonts w:ascii="標楷體" w:eastAsia="標楷體" w:hAnsi="標楷體"/>
          <w:color w:val="000000" w:themeColor="text1"/>
          <w:sz w:val="28"/>
          <w:szCs w:val="28"/>
        </w:rPr>
        <w:t>金額逾新臺幣</w:t>
      </w:r>
      <w:proofErr w:type="gramEnd"/>
      <w:r w:rsidRPr="00C26F77">
        <w:rPr>
          <w:rFonts w:ascii="標楷體" w:eastAsia="標楷體" w:hAnsi="標楷體"/>
          <w:color w:val="000000" w:themeColor="text1"/>
          <w:sz w:val="28"/>
          <w:szCs w:val="28"/>
        </w:rPr>
        <w:t>五十萬元至新臺幣</w:t>
      </w:r>
      <w:proofErr w:type="gramStart"/>
      <w:r w:rsidRPr="00C26F77">
        <w:rPr>
          <w:rFonts w:ascii="標楷體" w:eastAsia="標楷體" w:hAnsi="標楷體"/>
          <w:color w:val="000000" w:themeColor="text1"/>
          <w:sz w:val="28"/>
          <w:szCs w:val="28"/>
        </w:rPr>
        <w:t>三</w:t>
      </w:r>
      <w:proofErr w:type="gramEnd"/>
      <w:r w:rsidRPr="00C26F77">
        <w:rPr>
          <w:rFonts w:ascii="標楷體" w:eastAsia="標楷體" w:hAnsi="標楷體"/>
          <w:color w:val="000000" w:themeColor="text1"/>
          <w:sz w:val="28"/>
          <w:szCs w:val="28"/>
        </w:rPr>
        <w:t>百萬元以下者，由主辦單位邀相關領域學者專家及單位代表至少三人，以書面或會議方式審查，其中外聘學者專家至少一人。</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3.補（捐）助金額</w:t>
      </w:r>
      <w:proofErr w:type="gramStart"/>
      <w:r w:rsidRPr="00C26F77">
        <w:rPr>
          <w:rFonts w:ascii="標楷體" w:eastAsia="標楷體" w:hAnsi="標楷體"/>
          <w:color w:val="000000" w:themeColor="text1"/>
          <w:sz w:val="28"/>
          <w:szCs w:val="28"/>
        </w:rPr>
        <w:t>逾新臺幣三</w:t>
      </w:r>
      <w:proofErr w:type="gramEnd"/>
      <w:r w:rsidRPr="00C26F77">
        <w:rPr>
          <w:rFonts w:ascii="標楷體" w:eastAsia="標楷體" w:hAnsi="標楷體"/>
          <w:color w:val="000000" w:themeColor="text1"/>
          <w:sz w:val="28"/>
          <w:szCs w:val="28"/>
        </w:rPr>
        <w:t>百萬元者，由主辦單位邀相關領域學者專家及單位代表至少五人，以書面或會議方式審查，其中外聘學者專家至少二人。</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4.配合本部政策特殊性或緊急性案件，得由主辦單位依權責自行審查後，專案簽報辦理。</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（二）主辦單位就應由審查委員審查之案件，應製作審查表，</w:t>
      </w:r>
      <w:proofErr w:type="gramStart"/>
      <w:r w:rsidRPr="00C26F77">
        <w:rPr>
          <w:rFonts w:ascii="標楷體" w:eastAsia="標楷體" w:hAnsi="標楷體"/>
          <w:color w:val="000000" w:themeColor="text1"/>
          <w:sz w:val="28"/>
          <w:szCs w:val="28"/>
        </w:rPr>
        <w:t>併</w:t>
      </w:r>
      <w:proofErr w:type="gramEnd"/>
      <w:r w:rsidRPr="00C26F77">
        <w:rPr>
          <w:rFonts w:ascii="標楷體" w:eastAsia="標楷體" w:hAnsi="標楷體"/>
          <w:color w:val="000000" w:themeColor="text1"/>
          <w:sz w:val="28"/>
          <w:szCs w:val="28"/>
        </w:rPr>
        <w:t>同計畫書送審查委員；其審查表應包含審查項目、經費、配分、審查意見及評分結果，其中經費項目所占總滿分之比率，不得低於百分之二十。</w:t>
      </w:r>
    </w:p>
    <w:p w:rsidR="00AA2243" w:rsidRPr="00C26F77" w:rsidRDefault="00B4702F">
      <w:pPr>
        <w:snapToGrid w:val="0"/>
        <w:spacing w:line="360" w:lineRule="auto"/>
        <w:ind w:firstLine="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審查決議及標準如下：</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lastRenderedPageBreak/>
        <w:t>1.補（捐）助計畫之審查，應有委員總數二分之一以上出席，其決議應經出席委員過半數同意;其中外聘學者專家人數不得少於出席人數之三分之一。</w:t>
      </w:r>
    </w:p>
    <w:p w:rsidR="00AA2243" w:rsidRPr="00C26F77" w:rsidRDefault="00B4702F">
      <w:pPr>
        <w:spacing w:line="360" w:lineRule="auto"/>
        <w:ind w:left="758" w:hanging="28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2.評分以一百分為滿分，平均未達七十五分者，不得予以補（捐）助。</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（三）補（捐）助案件涉及派員出國者，由主辦單位依衛生</w:t>
      </w:r>
      <w:proofErr w:type="gramStart"/>
      <w:r w:rsidRPr="00C26F77">
        <w:rPr>
          <w:rFonts w:ascii="標楷體" w:eastAsia="標楷體" w:hAnsi="標楷體"/>
          <w:color w:val="000000" w:themeColor="text1"/>
          <w:sz w:val="28"/>
          <w:szCs w:val="28"/>
        </w:rPr>
        <w:t>福利部暨所屬</w:t>
      </w:r>
      <w:proofErr w:type="gramEnd"/>
      <w:r w:rsidRPr="00C26F77">
        <w:rPr>
          <w:rFonts w:ascii="標楷體" w:eastAsia="標楷體" w:hAnsi="標楷體"/>
          <w:color w:val="000000" w:themeColor="text1"/>
          <w:sz w:val="28"/>
          <w:szCs w:val="28"/>
        </w:rPr>
        <w:t>機關補（捐）</w:t>
      </w:r>
      <w:proofErr w:type="gramStart"/>
      <w:r w:rsidRPr="00C26F77">
        <w:rPr>
          <w:rFonts w:ascii="標楷體" w:eastAsia="標楷體" w:hAnsi="標楷體"/>
          <w:color w:val="000000" w:themeColor="text1"/>
          <w:sz w:val="28"/>
          <w:szCs w:val="28"/>
        </w:rPr>
        <w:t>助或委</w:t>
      </w:r>
      <w:proofErr w:type="gramEnd"/>
      <w:r w:rsidRPr="00C26F77">
        <w:rPr>
          <w:rFonts w:ascii="標楷體" w:eastAsia="標楷體" w:hAnsi="標楷體"/>
          <w:color w:val="000000" w:themeColor="text1"/>
          <w:sz w:val="28"/>
          <w:szCs w:val="28"/>
        </w:rPr>
        <w:t>辦計畫派員出國審查原則辦理。</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（四）主辦單位應依政府採購法關於利益迴避之規定辦理審查；外聘委員亦應符合衛生</w:t>
      </w:r>
      <w:proofErr w:type="gramStart"/>
      <w:r w:rsidRPr="00C26F77">
        <w:rPr>
          <w:rFonts w:ascii="標楷體" w:eastAsia="標楷體" w:hAnsi="標楷體"/>
          <w:color w:val="000000" w:themeColor="text1"/>
          <w:sz w:val="28"/>
          <w:szCs w:val="28"/>
        </w:rPr>
        <w:t>福利部暨所屬</w:t>
      </w:r>
      <w:proofErr w:type="gramEnd"/>
      <w:r w:rsidRPr="00C26F77">
        <w:rPr>
          <w:rFonts w:ascii="標楷體" w:eastAsia="標楷體" w:hAnsi="標楷體"/>
          <w:color w:val="000000" w:themeColor="text1"/>
          <w:sz w:val="28"/>
          <w:szCs w:val="28"/>
        </w:rPr>
        <w:t>機關（構）聘請外部委員之利益衝突防範注意事項相關規定。</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（五）補（捐）助案件審查結果，由主辦單位簽報部長核定；</w:t>
      </w:r>
      <w:proofErr w:type="gramStart"/>
      <w:r w:rsidRPr="00C26F77">
        <w:rPr>
          <w:rFonts w:ascii="標楷體" w:eastAsia="標楷體" w:hAnsi="標楷體"/>
          <w:color w:val="000000" w:themeColor="text1"/>
          <w:sz w:val="28"/>
          <w:szCs w:val="28"/>
        </w:rPr>
        <w:t>金額逾新臺幣</w:t>
      </w:r>
      <w:proofErr w:type="gramEnd"/>
      <w:r w:rsidRPr="00C26F77">
        <w:rPr>
          <w:rFonts w:ascii="標楷體" w:eastAsia="標楷體" w:hAnsi="標楷體"/>
          <w:color w:val="000000" w:themeColor="text1"/>
          <w:sz w:val="28"/>
          <w:szCs w:val="28"/>
        </w:rPr>
        <w:t>五十萬元者，於簽報過程應知會政風處。</w:t>
      </w:r>
    </w:p>
    <w:p w:rsidR="00AA2243" w:rsidRPr="00C26F77" w:rsidRDefault="00B4702F">
      <w:pPr>
        <w:pStyle w:val="af0"/>
        <w:snapToGrid w:val="0"/>
        <w:spacing w:line="360" w:lineRule="auto"/>
        <w:ind w:left="567" w:hanging="567"/>
        <w:jc w:val="both"/>
        <w:rPr>
          <w:rFonts w:ascii="標楷體" w:eastAsia="標楷體" w:hAnsi="標楷體"/>
          <w:color w:val="000000" w:themeColor="text1"/>
          <w:sz w:val="28"/>
          <w:szCs w:val="28"/>
          <w:lang w:eastAsia="zh-HK"/>
        </w:rPr>
      </w:pPr>
      <w:r w:rsidRPr="00C26F77">
        <w:rPr>
          <w:rFonts w:ascii="標楷體" w:eastAsia="標楷體" w:hAnsi="標楷體"/>
          <w:color w:val="000000" w:themeColor="text1"/>
          <w:sz w:val="28"/>
          <w:szCs w:val="28"/>
          <w:lang w:eastAsia="zh-HK"/>
        </w:rPr>
        <w:t>七、經核定補（捐）助之案件，由本部與接受補（捐）助者簽訂契約，依計畫實際執行進度撥款。但性質特殊經簽奉核准者，不在此限。契約書應約定下列事項：</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（一）接受補（捐）助者應依審查後修正之計畫書內容確實執行，執行期間不得拒絕本部派員查核。</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（二）接受補（捐）助者應依原訂用途支用補（捐）助經費。未依原訂用途支用或有虛報、浮報情事，應繳回該部分之補（捐）助經費，本部得依情節輕重對接受補（捐）助者停止補（捐）助一年至五年。</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（三）接受補（捐）助者應於計畫約定之期限內，提出期末成果報告。</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（四）執行成果審核及付款方式。</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（五）接受補（捐）助辦理採購，其補（捐）助金額占採購金額半數以上且在新臺幣</w:t>
      </w:r>
      <w:proofErr w:type="gramStart"/>
      <w:r w:rsidRPr="00C26F77">
        <w:rPr>
          <w:rFonts w:ascii="標楷體" w:eastAsia="標楷體" w:hAnsi="標楷體"/>
          <w:color w:val="000000" w:themeColor="text1"/>
          <w:sz w:val="28"/>
          <w:szCs w:val="28"/>
        </w:rPr>
        <w:t>一</w:t>
      </w:r>
      <w:proofErr w:type="gramEnd"/>
      <w:r w:rsidRPr="00C26F77">
        <w:rPr>
          <w:rFonts w:ascii="標楷體" w:eastAsia="標楷體" w:hAnsi="標楷體"/>
          <w:color w:val="000000" w:themeColor="text1"/>
          <w:sz w:val="28"/>
          <w:szCs w:val="28"/>
        </w:rPr>
        <w:t>百萬元以上者，依政府採購法相關規定辦理，並受本部監督。</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（六）接受補（捐）助者之經費結報，檢附之支出憑證依政府支出憑證處理要點規定辦理，並詳列支出用途及全部實支經費總額；同一案件由二以上</w:t>
      </w:r>
      <w:r w:rsidRPr="00C26F77">
        <w:rPr>
          <w:rFonts w:ascii="標楷體" w:eastAsia="標楷體" w:hAnsi="標楷體"/>
          <w:color w:val="000000" w:themeColor="text1"/>
          <w:sz w:val="28"/>
          <w:szCs w:val="28"/>
        </w:rPr>
        <w:lastRenderedPageBreak/>
        <w:t>機關補（捐）助者，應列明各機關實際補（捐）助金額。</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（七）</w:t>
      </w:r>
      <w:proofErr w:type="gramStart"/>
      <w:r w:rsidRPr="00C26F77">
        <w:rPr>
          <w:rFonts w:ascii="標楷體" w:eastAsia="標楷體" w:hAnsi="標楷體"/>
          <w:color w:val="000000" w:themeColor="text1"/>
          <w:sz w:val="28"/>
          <w:szCs w:val="28"/>
        </w:rPr>
        <w:t>受補</w:t>
      </w:r>
      <w:proofErr w:type="gramEnd"/>
      <w:r w:rsidRPr="00C26F77">
        <w:rPr>
          <w:rFonts w:ascii="標楷體" w:eastAsia="標楷體" w:hAnsi="標楷體"/>
          <w:color w:val="000000" w:themeColor="text1"/>
          <w:sz w:val="28"/>
          <w:szCs w:val="28"/>
        </w:rPr>
        <w:t>（捐）助經費於補（捐）助案件結案時尚有結餘款，按補（捐）助比例繳回。</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（八）</w:t>
      </w:r>
      <w:proofErr w:type="gramStart"/>
      <w:r w:rsidRPr="00C26F77">
        <w:rPr>
          <w:rFonts w:ascii="標楷體" w:eastAsia="標楷體" w:hAnsi="標楷體"/>
          <w:color w:val="000000" w:themeColor="text1"/>
          <w:sz w:val="28"/>
          <w:szCs w:val="28"/>
        </w:rPr>
        <w:t>受補</w:t>
      </w:r>
      <w:proofErr w:type="gramEnd"/>
      <w:r w:rsidRPr="00C26F77">
        <w:rPr>
          <w:rFonts w:ascii="標楷體" w:eastAsia="標楷體" w:hAnsi="標楷體"/>
          <w:color w:val="000000" w:themeColor="text1"/>
          <w:sz w:val="28"/>
          <w:szCs w:val="28"/>
        </w:rPr>
        <w:t>（捐）助經費產生之利息或其他衍生收入應依衛生</w:t>
      </w:r>
      <w:proofErr w:type="gramStart"/>
      <w:r w:rsidRPr="00C26F77">
        <w:rPr>
          <w:rFonts w:ascii="標楷體" w:eastAsia="標楷體" w:hAnsi="標楷體"/>
          <w:color w:val="000000" w:themeColor="text1"/>
          <w:sz w:val="28"/>
          <w:szCs w:val="28"/>
        </w:rPr>
        <w:t>福利部補</w:t>
      </w:r>
      <w:proofErr w:type="gramEnd"/>
      <w:r w:rsidRPr="00C26F77">
        <w:rPr>
          <w:rFonts w:ascii="標楷體" w:eastAsia="標楷體" w:hAnsi="標楷體"/>
          <w:color w:val="000000" w:themeColor="text1"/>
          <w:sz w:val="28"/>
          <w:szCs w:val="28"/>
        </w:rPr>
        <w:t>（捐）助款項會計處理作業要點辦理。</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（九）補（捐）助經費之原始憑證經本部同意</w:t>
      </w:r>
      <w:proofErr w:type="gramStart"/>
      <w:r w:rsidRPr="00C26F77">
        <w:rPr>
          <w:rFonts w:ascii="標楷體" w:eastAsia="標楷體" w:hAnsi="標楷體"/>
          <w:color w:val="000000" w:themeColor="text1"/>
          <w:sz w:val="28"/>
          <w:szCs w:val="28"/>
        </w:rPr>
        <w:t>留存受補</w:t>
      </w:r>
      <w:proofErr w:type="gramEnd"/>
      <w:r w:rsidRPr="00C26F77">
        <w:rPr>
          <w:rFonts w:ascii="標楷體" w:eastAsia="標楷體" w:hAnsi="標楷體"/>
          <w:color w:val="000000" w:themeColor="text1"/>
          <w:sz w:val="28"/>
          <w:szCs w:val="28"/>
        </w:rPr>
        <w:t>（捐）助單位者，辦理</w:t>
      </w:r>
      <w:proofErr w:type="gramStart"/>
      <w:r w:rsidRPr="00C26F77">
        <w:rPr>
          <w:rFonts w:ascii="標楷體" w:eastAsia="標楷體" w:hAnsi="標楷體"/>
          <w:color w:val="000000" w:themeColor="text1"/>
          <w:sz w:val="28"/>
          <w:szCs w:val="28"/>
        </w:rPr>
        <w:t>結報時</w:t>
      </w:r>
      <w:proofErr w:type="gramEnd"/>
      <w:r w:rsidRPr="00C26F77">
        <w:rPr>
          <w:rFonts w:ascii="標楷體" w:eastAsia="標楷體" w:hAnsi="標楷體"/>
          <w:color w:val="000000" w:themeColor="text1"/>
          <w:sz w:val="28"/>
          <w:szCs w:val="28"/>
        </w:rPr>
        <w:t>，無須彙送本部，但應依會計法及政府會計憑證保管調案及銷毀應行注意事項規定妥善保存與銷毀。經發現未確實辦理者，本部得依情節輕重</w:t>
      </w:r>
      <w:proofErr w:type="gramStart"/>
      <w:r w:rsidRPr="00C26F77">
        <w:rPr>
          <w:rFonts w:ascii="標楷體" w:eastAsia="標楷體" w:hAnsi="標楷體"/>
          <w:color w:val="000000" w:themeColor="text1"/>
          <w:sz w:val="28"/>
          <w:szCs w:val="28"/>
        </w:rPr>
        <w:t>對受補</w:t>
      </w:r>
      <w:proofErr w:type="gramEnd"/>
      <w:r w:rsidRPr="00C26F77">
        <w:rPr>
          <w:rFonts w:ascii="標楷體" w:eastAsia="標楷體" w:hAnsi="標楷體"/>
          <w:color w:val="000000" w:themeColor="text1"/>
          <w:sz w:val="28"/>
          <w:szCs w:val="28"/>
        </w:rPr>
        <w:t>（捐）助單位停止補（捐）助一年至五年。</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（十）</w:t>
      </w:r>
      <w:proofErr w:type="gramStart"/>
      <w:r w:rsidRPr="00C26F77">
        <w:rPr>
          <w:rFonts w:ascii="標楷體" w:eastAsia="標楷體" w:hAnsi="標楷體"/>
          <w:color w:val="000000" w:themeColor="text1"/>
          <w:sz w:val="28"/>
          <w:szCs w:val="28"/>
        </w:rPr>
        <w:t>受補</w:t>
      </w:r>
      <w:proofErr w:type="gramEnd"/>
      <w:r w:rsidRPr="00C26F77">
        <w:rPr>
          <w:rFonts w:ascii="標楷體" w:eastAsia="標楷體" w:hAnsi="標楷體"/>
          <w:color w:val="000000" w:themeColor="text1"/>
          <w:sz w:val="28"/>
          <w:szCs w:val="28"/>
        </w:rPr>
        <w:t>（捐）助之民間團體及個人申請支付款項時，應依誠信原則對提出支出憑證之支付事實及真實性負責，如有不實，應負相關責任。</w:t>
      </w:r>
    </w:p>
    <w:p w:rsidR="00AA2243" w:rsidRPr="00C26F77" w:rsidRDefault="00B4702F">
      <w:pPr>
        <w:pStyle w:val="af0"/>
        <w:snapToGrid w:val="0"/>
        <w:spacing w:line="360" w:lineRule="auto"/>
        <w:ind w:left="567" w:hanging="567"/>
        <w:jc w:val="both"/>
        <w:rPr>
          <w:rFonts w:ascii="標楷體" w:eastAsia="標楷體" w:hAnsi="標楷體"/>
          <w:color w:val="000000" w:themeColor="text1"/>
          <w:sz w:val="28"/>
          <w:szCs w:val="28"/>
          <w:lang w:eastAsia="zh-HK"/>
        </w:rPr>
      </w:pPr>
      <w:r w:rsidRPr="00C26F77">
        <w:rPr>
          <w:rFonts w:ascii="標楷體" w:eastAsia="標楷體" w:hAnsi="標楷體"/>
          <w:color w:val="000000" w:themeColor="text1"/>
          <w:sz w:val="28"/>
          <w:szCs w:val="28"/>
          <w:lang w:eastAsia="zh-HK"/>
        </w:rPr>
        <w:t>八、</w:t>
      </w:r>
      <w:proofErr w:type="gramStart"/>
      <w:r w:rsidRPr="00C26F77">
        <w:rPr>
          <w:rFonts w:ascii="標楷體" w:eastAsia="標楷體" w:hAnsi="標楷體"/>
          <w:color w:val="000000" w:themeColor="text1"/>
          <w:sz w:val="28"/>
          <w:szCs w:val="28"/>
          <w:lang w:eastAsia="zh-HK"/>
        </w:rPr>
        <w:t>受補</w:t>
      </w:r>
      <w:proofErr w:type="gramEnd"/>
      <w:r w:rsidRPr="00C26F77">
        <w:rPr>
          <w:rFonts w:ascii="標楷體" w:eastAsia="標楷體" w:hAnsi="標楷體"/>
          <w:color w:val="000000" w:themeColor="text1"/>
          <w:sz w:val="28"/>
          <w:szCs w:val="28"/>
          <w:lang w:eastAsia="zh-HK"/>
        </w:rPr>
        <w:t>（捐）助單位經費請撥、支出憑證之處理及核銷程序，依衛生</w:t>
      </w:r>
      <w:proofErr w:type="gramStart"/>
      <w:r w:rsidRPr="00C26F77">
        <w:rPr>
          <w:rFonts w:ascii="標楷體" w:eastAsia="標楷體" w:hAnsi="標楷體"/>
          <w:color w:val="000000" w:themeColor="text1"/>
          <w:sz w:val="28"/>
          <w:szCs w:val="28"/>
          <w:lang w:eastAsia="zh-HK"/>
        </w:rPr>
        <w:t>福利部補</w:t>
      </w:r>
      <w:proofErr w:type="gramEnd"/>
      <w:r w:rsidRPr="00C26F77">
        <w:rPr>
          <w:rFonts w:ascii="標楷體" w:eastAsia="標楷體" w:hAnsi="標楷體"/>
          <w:color w:val="000000" w:themeColor="text1"/>
          <w:sz w:val="28"/>
          <w:szCs w:val="28"/>
          <w:lang w:eastAsia="zh-HK"/>
        </w:rPr>
        <w:t>（捐）助款項會計處理作業要點規定辦理。</w:t>
      </w:r>
    </w:p>
    <w:p w:rsidR="00AA2243" w:rsidRPr="00C26F77" w:rsidRDefault="00B4702F">
      <w:pPr>
        <w:pStyle w:val="af0"/>
        <w:snapToGrid w:val="0"/>
        <w:spacing w:line="360" w:lineRule="auto"/>
        <w:ind w:left="567" w:hanging="567"/>
        <w:jc w:val="both"/>
        <w:rPr>
          <w:rFonts w:ascii="標楷體" w:eastAsia="標楷體" w:hAnsi="標楷體"/>
          <w:color w:val="000000" w:themeColor="text1"/>
        </w:rPr>
      </w:pPr>
      <w:r w:rsidRPr="00C26F77">
        <w:rPr>
          <w:rFonts w:ascii="標楷體" w:eastAsia="標楷體" w:hAnsi="標楷體"/>
          <w:color w:val="000000" w:themeColor="text1"/>
          <w:sz w:val="28"/>
          <w:szCs w:val="28"/>
          <w:lang w:eastAsia="zh-HK"/>
        </w:rPr>
        <w:t>九、</w:t>
      </w:r>
      <w:proofErr w:type="gramStart"/>
      <w:r w:rsidRPr="00C26F77">
        <w:rPr>
          <w:rFonts w:ascii="標楷體" w:eastAsia="標楷體" w:hAnsi="標楷體"/>
          <w:color w:val="000000" w:themeColor="text1"/>
          <w:sz w:val="28"/>
          <w:szCs w:val="28"/>
          <w:lang w:eastAsia="zh-HK"/>
        </w:rPr>
        <w:t>受補</w:t>
      </w:r>
      <w:proofErr w:type="gramEnd"/>
      <w:r w:rsidRPr="00C26F77">
        <w:rPr>
          <w:rFonts w:ascii="標楷體" w:eastAsia="標楷體" w:hAnsi="標楷體"/>
          <w:color w:val="000000" w:themeColor="text1"/>
          <w:sz w:val="28"/>
          <w:szCs w:val="28"/>
          <w:lang w:eastAsia="zh-HK"/>
        </w:rPr>
        <w:t>（捐）助案件之督導考核，依下列規定辦理：</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一）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（二）主辦單位經審核發現補（捐）助者有違反契約規定事項之情形時，依契約相關規定處理，並列入紀錄。</w:t>
      </w:r>
    </w:p>
    <w:p w:rsidR="00AA2243" w:rsidRPr="00C26F77" w:rsidRDefault="00B4702F">
      <w:pPr>
        <w:snapToGrid w:val="0"/>
        <w:spacing w:line="360" w:lineRule="auto"/>
        <w:ind w:left="810" w:hanging="798"/>
        <w:jc w:val="both"/>
        <w:rPr>
          <w:rFonts w:ascii="標楷體" w:eastAsia="標楷體" w:hAnsi="標楷體"/>
          <w:color w:val="000000" w:themeColor="text1"/>
        </w:rPr>
      </w:pPr>
      <w:r w:rsidRPr="00C26F77">
        <w:rPr>
          <w:rFonts w:ascii="標楷體" w:eastAsia="標楷體" w:hAnsi="標楷體"/>
          <w:color w:val="000000" w:themeColor="text1"/>
          <w:sz w:val="28"/>
          <w:szCs w:val="28"/>
        </w:rPr>
        <w:t>（三）對於同一單位連續三年以上</w:t>
      </w:r>
      <w:r w:rsidRPr="00C26F77">
        <w:rPr>
          <w:rFonts w:ascii="標楷體" w:eastAsia="標楷體" w:hAnsi="標楷體"/>
          <w:color w:val="000000" w:themeColor="text1"/>
          <w:sz w:val="28"/>
          <w:szCs w:val="28"/>
          <w:shd w:val="clear" w:color="auto" w:fill="FFFF00"/>
        </w:rPr>
        <w:t>補助</w:t>
      </w:r>
      <w:r w:rsidRPr="00C26F77">
        <w:rPr>
          <w:rFonts w:ascii="標楷體" w:eastAsia="標楷體" w:hAnsi="標楷體"/>
          <w:color w:val="000000" w:themeColor="text1"/>
          <w:sz w:val="28"/>
          <w:szCs w:val="28"/>
        </w:rPr>
        <w:t>辦理同一類型業務者，主辦單位應將其列為執行成效及經費使用查核重點，於年度終了後進行執行成效考核（如附表），並於每年二月底前送本部綜合規劃</w:t>
      </w:r>
      <w:proofErr w:type="gramStart"/>
      <w:r w:rsidRPr="00C26F77">
        <w:rPr>
          <w:rFonts w:ascii="標楷體" w:eastAsia="標楷體" w:hAnsi="標楷體"/>
          <w:color w:val="000000" w:themeColor="text1"/>
          <w:sz w:val="28"/>
          <w:szCs w:val="28"/>
        </w:rPr>
        <w:t>司彙辦</w:t>
      </w:r>
      <w:proofErr w:type="gramEnd"/>
      <w:r w:rsidRPr="00C26F77">
        <w:rPr>
          <w:rFonts w:ascii="標楷體" w:eastAsia="標楷體" w:hAnsi="標楷體"/>
          <w:color w:val="000000" w:themeColor="text1"/>
          <w:sz w:val="28"/>
          <w:szCs w:val="28"/>
        </w:rPr>
        <w:t>。</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（四）</w:t>
      </w:r>
      <w:proofErr w:type="gramStart"/>
      <w:r w:rsidRPr="00C26F77">
        <w:rPr>
          <w:rFonts w:ascii="標楷體" w:eastAsia="標楷體" w:hAnsi="標楷體"/>
          <w:color w:val="000000" w:themeColor="text1"/>
          <w:sz w:val="28"/>
          <w:szCs w:val="28"/>
        </w:rPr>
        <w:t>對補</w:t>
      </w:r>
      <w:proofErr w:type="gramEnd"/>
      <w:r w:rsidRPr="00C26F77">
        <w:rPr>
          <w:rFonts w:ascii="標楷體" w:eastAsia="標楷體" w:hAnsi="標楷體"/>
          <w:color w:val="000000" w:themeColor="text1"/>
          <w:sz w:val="28"/>
          <w:szCs w:val="28"/>
        </w:rPr>
        <w:t>（捐）助經費運用之考核，經發現成效不佳、未依補（捐）助用途支用、或有虛報、浮報情事，除應繳回該部分之補（捐）助經費外，本</w:t>
      </w:r>
      <w:r w:rsidRPr="00C26F77">
        <w:rPr>
          <w:rFonts w:ascii="標楷體" w:eastAsia="標楷體" w:hAnsi="標楷體"/>
          <w:color w:val="000000" w:themeColor="text1"/>
          <w:sz w:val="28"/>
          <w:szCs w:val="28"/>
        </w:rPr>
        <w:lastRenderedPageBreak/>
        <w:t>部得依情節輕重</w:t>
      </w:r>
      <w:proofErr w:type="gramStart"/>
      <w:r w:rsidRPr="00C26F77">
        <w:rPr>
          <w:rFonts w:ascii="標楷體" w:eastAsia="標楷體" w:hAnsi="標楷體"/>
          <w:color w:val="000000" w:themeColor="text1"/>
          <w:sz w:val="28"/>
          <w:szCs w:val="28"/>
        </w:rPr>
        <w:t>對受補</w:t>
      </w:r>
      <w:proofErr w:type="gramEnd"/>
      <w:r w:rsidRPr="00C26F77">
        <w:rPr>
          <w:rFonts w:ascii="標楷體" w:eastAsia="標楷體" w:hAnsi="標楷體"/>
          <w:color w:val="000000" w:themeColor="text1"/>
          <w:sz w:val="28"/>
          <w:szCs w:val="28"/>
        </w:rPr>
        <w:t>（捐）助團體停止補（捐）助一年至五年。</w:t>
      </w:r>
    </w:p>
    <w:p w:rsidR="00AA2243" w:rsidRPr="00C26F77" w:rsidRDefault="00B4702F">
      <w:pPr>
        <w:snapToGrid w:val="0"/>
        <w:spacing w:line="360" w:lineRule="auto"/>
        <w:ind w:left="560" w:hanging="560"/>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十、</w:t>
      </w:r>
      <w:proofErr w:type="gramStart"/>
      <w:r w:rsidRPr="00C26F77">
        <w:rPr>
          <w:rFonts w:ascii="標楷體" w:eastAsia="標楷體" w:hAnsi="標楷體"/>
          <w:color w:val="000000" w:themeColor="text1"/>
          <w:sz w:val="28"/>
          <w:szCs w:val="28"/>
        </w:rPr>
        <w:t>受補</w:t>
      </w:r>
      <w:proofErr w:type="gramEnd"/>
      <w:r w:rsidRPr="00C26F77">
        <w:rPr>
          <w:rFonts w:ascii="標楷體" w:eastAsia="標楷體" w:hAnsi="標楷體"/>
          <w:color w:val="000000" w:themeColor="text1"/>
          <w:sz w:val="28"/>
          <w:szCs w:val="28"/>
        </w:rPr>
        <w:t>（捐）助單位應將本部列為</w:t>
      </w:r>
      <w:proofErr w:type="gramStart"/>
      <w:r w:rsidRPr="00C26F77">
        <w:rPr>
          <w:rFonts w:ascii="標楷體" w:eastAsia="標楷體" w:hAnsi="標楷體"/>
          <w:color w:val="000000" w:themeColor="text1"/>
          <w:sz w:val="28"/>
          <w:szCs w:val="28"/>
        </w:rPr>
        <w:t>該受補</w:t>
      </w:r>
      <w:proofErr w:type="gramEnd"/>
      <w:r w:rsidRPr="00C26F77">
        <w:rPr>
          <w:rFonts w:ascii="標楷體" w:eastAsia="標楷體" w:hAnsi="標楷體"/>
          <w:color w:val="000000" w:themeColor="text1"/>
          <w:sz w:val="28"/>
          <w:szCs w:val="28"/>
        </w:rPr>
        <w:t>（捐）助活動或計畫之指導單位。</w:t>
      </w:r>
    </w:p>
    <w:p w:rsidR="00AA2243" w:rsidRPr="00C26F77" w:rsidRDefault="00B4702F">
      <w:pPr>
        <w:snapToGrid w:val="0"/>
        <w:spacing w:line="360" w:lineRule="auto"/>
        <w:ind w:left="848" w:hanging="848"/>
        <w:jc w:val="both"/>
        <w:rPr>
          <w:rFonts w:ascii="標楷體" w:eastAsia="標楷體" w:hAnsi="標楷體"/>
          <w:color w:val="000000" w:themeColor="text1"/>
        </w:rPr>
      </w:pPr>
      <w:r w:rsidRPr="00C26F77">
        <w:rPr>
          <w:rFonts w:ascii="標楷體" w:eastAsia="標楷體" w:hAnsi="標楷體"/>
          <w:color w:val="000000" w:themeColor="text1"/>
          <w:sz w:val="28"/>
          <w:szCs w:val="28"/>
        </w:rPr>
        <w:t>十</w:t>
      </w:r>
      <w:r w:rsidRPr="00C26F77">
        <w:rPr>
          <w:rFonts w:ascii="標楷體" w:eastAsia="標楷體" w:hAnsi="標楷體"/>
          <w:color w:val="000000" w:themeColor="text1"/>
          <w:sz w:val="28"/>
          <w:szCs w:val="28"/>
          <w:lang w:eastAsia="zh-HK"/>
        </w:rPr>
        <w:t>一</w:t>
      </w:r>
      <w:r w:rsidRPr="00C26F77">
        <w:rPr>
          <w:rFonts w:ascii="標楷體" w:eastAsia="標楷體" w:hAnsi="標楷體"/>
          <w:color w:val="000000" w:themeColor="text1"/>
          <w:sz w:val="28"/>
          <w:szCs w:val="28"/>
        </w:rPr>
        <w:t>、</w:t>
      </w:r>
      <w:proofErr w:type="gramStart"/>
      <w:r w:rsidRPr="00C26F77">
        <w:rPr>
          <w:rFonts w:ascii="標楷體" w:eastAsia="標楷體" w:hAnsi="標楷體"/>
          <w:color w:val="000000" w:themeColor="text1"/>
          <w:sz w:val="28"/>
          <w:szCs w:val="28"/>
        </w:rPr>
        <w:t>受補</w:t>
      </w:r>
      <w:proofErr w:type="gramEnd"/>
      <w:r w:rsidRPr="00C26F77">
        <w:rPr>
          <w:rFonts w:ascii="標楷體" w:eastAsia="標楷體" w:hAnsi="標楷體"/>
          <w:color w:val="000000" w:themeColor="text1"/>
          <w:sz w:val="28"/>
          <w:szCs w:val="28"/>
        </w:rPr>
        <w:t>（捐）助單位於活動或計畫執行期間變更計畫內容、經費項目或執行</w:t>
      </w:r>
      <w:proofErr w:type="gramStart"/>
      <w:r w:rsidRPr="00C26F77">
        <w:rPr>
          <w:rFonts w:ascii="標楷體" w:eastAsia="標楷體" w:hAnsi="標楷體"/>
          <w:color w:val="000000" w:themeColor="text1"/>
          <w:sz w:val="28"/>
          <w:szCs w:val="28"/>
        </w:rPr>
        <w:t>期間，</w:t>
      </w:r>
      <w:proofErr w:type="gramEnd"/>
      <w:r w:rsidRPr="00C26F77">
        <w:rPr>
          <w:rFonts w:ascii="標楷體" w:eastAsia="標楷體" w:hAnsi="標楷體"/>
          <w:color w:val="000000" w:themeColor="text1"/>
          <w:sz w:val="28"/>
          <w:szCs w:val="28"/>
        </w:rPr>
        <w:t>應以書面事先向本部提出申請。如申請延長執行</w:t>
      </w:r>
      <w:proofErr w:type="gramStart"/>
      <w:r w:rsidRPr="00C26F77">
        <w:rPr>
          <w:rFonts w:ascii="標楷體" w:eastAsia="標楷體" w:hAnsi="標楷體"/>
          <w:color w:val="000000" w:themeColor="text1"/>
          <w:sz w:val="28"/>
          <w:szCs w:val="28"/>
        </w:rPr>
        <w:t>期間，</w:t>
      </w:r>
      <w:proofErr w:type="gramEnd"/>
      <w:r w:rsidRPr="00C26F77">
        <w:rPr>
          <w:rFonts w:ascii="標楷體" w:eastAsia="標楷體" w:hAnsi="標楷體"/>
          <w:color w:val="000000" w:themeColor="text1"/>
          <w:sz w:val="28"/>
          <w:szCs w:val="28"/>
        </w:rPr>
        <w:t>以不跨年度為原則。</w:t>
      </w:r>
    </w:p>
    <w:p w:rsidR="00AA2243" w:rsidRPr="00C26F77" w:rsidRDefault="00B4702F">
      <w:pPr>
        <w:snapToGrid w:val="0"/>
        <w:spacing w:line="360" w:lineRule="auto"/>
        <w:ind w:left="848" w:hanging="848"/>
        <w:jc w:val="both"/>
        <w:rPr>
          <w:rFonts w:ascii="標楷體" w:eastAsia="標楷體" w:hAnsi="標楷體"/>
          <w:color w:val="000000" w:themeColor="text1"/>
        </w:rPr>
      </w:pPr>
      <w:r w:rsidRPr="00C26F77">
        <w:rPr>
          <w:rFonts w:ascii="標楷體" w:eastAsia="標楷體" w:hAnsi="標楷體"/>
          <w:color w:val="000000" w:themeColor="text1"/>
          <w:sz w:val="28"/>
          <w:szCs w:val="28"/>
        </w:rPr>
        <w:t>十</w:t>
      </w:r>
      <w:r w:rsidRPr="00C26F77">
        <w:rPr>
          <w:rFonts w:ascii="標楷體" w:eastAsia="標楷體" w:hAnsi="標楷體"/>
          <w:color w:val="000000" w:themeColor="text1"/>
          <w:sz w:val="28"/>
          <w:szCs w:val="28"/>
          <w:lang w:eastAsia="zh-HK"/>
        </w:rPr>
        <w:t>二</w:t>
      </w:r>
      <w:r w:rsidRPr="00C26F77">
        <w:rPr>
          <w:rFonts w:ascii="標楷體" w:eastAsia="標楷體" w:hAnsi="標楷體"/>
          <w:color w:val="000000" w:themeColor="text1"/>
          <w:sz w:val="28"/>
          <w:szCs w:val="28"/>
        </w:rPr>
        <w:t>、本部法定預算已</w:t>
      </w:r>
      <w:proofErr w:type="gramStart"/>
      <w:r w:rsidRPr="00C26F77">
        <w:rPr>
          <w:rFonts w:ascii="標楷體" w:eastAsia="標楷體" w:hAnsi="標楷體"/>
          <w:color w:val="000000" w:themeColor="text1"/>
          <w:sz w:val="28"/>
          <w:szCs w:val="28"/>
        </w:rPr>
        <w:t>明列補</w:t>
      </w:r>
      <w:proofErr w:type="gramEnd"/>
      <w:r w:rsidRPr="00C26F77">
        <w:rPr>
          <w:rFonts w:ascii="標楷體" w:eastAsia="標楷體" w:hAnsi="標楷體"/>
          <w:color w:val="000000" w:themeColor="text1"/>
          <w:sz w:val="28"/>
          <w:szCs w:val="28"/>
        </w:rPr>
        <w:t>（捐）助對象及用途並經立法院審議通過者，不適用第</w:t>
      </w:r>
      <w:r w:rsidRPr="00C26F77">
        <w:rPr>
          <w:rFonts w:ascii="標楷體" w:eastAsia="標楷體" w:hAnsi="標楷體"/>
          <w:color w:val="000000" w:themeColor="text1"/>
          <w:sz w:val="28"/>
          <w:szCs w:val="28"/>
          <w:lang w:eastAsia="zh-HK"/>
        </w:rPr>
        <w:t>五</w:t>
      </w:r>
      <w:r w:rsidRPr="00C26F77">
        <w:rPr>
          <w:rFonts w:ascii="標楷體" w:eastAsia="標楷體" w:hAnsi="標楷體"/>
          <w:color w:val="000000" w:themeColor="text1"/>
          <w:sz w:val="28"/>
          <w:szCs w:val="28"/>
        </w:rPr>
        <w:t>點規定。</w:t>
      </w:r>
    </w:p>
    <w:p w:rsidR="00AA2243" w:rsidRPr="00C26F77" w:rsidRDefault="00B4702F">
      <w:pPr>
        <w:spacing w:line="360" w:lineRule="auto"/>
        <w:ind w:left="848" w:hanging="848"/>
        <w:jc w:val="both"/>
        <w:rPr>
          <w:rFonts w:ascii="標楷體" w:eastAsia="標楷體" w:hAnsi="標楷體"/>
          <w:color w:val="000000" w:themeColor="text1"/>
        </w:rPr>
      </w:pPr>
      <w:r w:rsidRPr="00C26F77">
        <w:rPr>
          <w:rFonts w:ascii="標楷體" w:eastAsia="標楷體" w:hAnsi="標楷體"/>
          <w:color w:val="000000" w:themeColor="text1"/>
          <w:sz w:val="28"/>
          <w:szCs w:val="28"/>
        </w:rPr>
        <w:t>十</w:t>
      </w:r>
      <w:r w:rsidRPr="00C26F77">
        <w:rPr>
          <w:rFonts w:ascii="標楷體" w:eastAsia="標楷體" w:hAnsi="標楷體"/>
          <w:color w:val="000000" w:themeColor="text1"/>
          <w:sz w:val="28"/>
          <w:szCs w:val="28"/>
          <w:lang w:eastAsia="zh-HK"/>
        </w:rPr>
        <w:t>三</w:t>
      </w:r>
      <w:r w:rsidRPr="00C26F77">
        <w:rPr>
          <w:rFonts w:ascii="標楷體" w:eastAsia="標楷體" w:hAnsi="標楷體"/>
          <w:color w:val="000000" w:themeColor="text1"/>
          <w:sz w:val="28"/>
          <w:szCs w:val="28"/>
        </w:rPr>
        <w:t>、本部對民間團體及個人之補（捐）助，應依下列規定於機關網站首頁設置專區或便捷連結方式公開：</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（一）依本要點規定訂定之作業規範及管考規定。</w:t>
      </w:r>
    </w:p>
    <w:p w:rsidR="00AA2243" w:rsidRPr="00C26F77" w:rsidRDefault="00B4702F">
      <w:pPr>
        <w:snapToGrid w:val="0"/>
        <w:spacing w:line="360" w:lineRule="auto"/>
        <w:ind w:left="810" w:hanging="79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w:t>
      </w:r>
      <w:proofErr w:type="gramStart"/>
      <w:r w:rsidRPr="00C26F77">
        <w:rPr>
          <w:rFonts w:ascii="標楷體" w:eastAsia="標楷體" w:hAnsi="標楷體"/>
          <w:color w:val="000000" w:themeColor="text1"/>
          <w:sz w:val="28"/>
          <w:szCs w:val="28"/>
        </w:rPr>
        <w:t>個</w:t>
      </w:r>
      <w:proofErr w:type="gramEnd"/>
      <w:r w:rsidRPr="00C26F77">
        <w:rPr>
          <w:rFonts w:ascii="標楷體" w:eastAsia="標楷體" w:hAnsi="標楷體"/>
          <w:color w:val="000000" w:themeColor="text1"/>
          <w:sz w:val="28"/>
          <w:szCs w:val="28"/>
        </w:rPr>
        <w:t>月內公開。</w:t>
      </w:r>
    </w:p>
    <w:p w:rsidR="00AA2243" w:rsidRPr="00C26F77" w:rsidRDefault="00B4702F">
      <w:pPr>
        <w:spacing w:line="360" w:lineRule="auto"/>
        <w:ind w:left="848" w:hanging="848"/>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十四、主辦單位應強化內部控制機制，對民間團體之補（捐）助資訊，應登載於民間團體補（捐）助系統（CGSS），並透過該系統查詢補（捐）助案件有無重複或超出所需經費等情形，作為辦理核定、撥款及核銷作業</w:t>
      </w:r>
      <w:proofErr w:type="gramStart"/>
      <w:r w:rsidRPr="00C26F77">
        <w:rPr>
          <w:rFonts w:ascii="標楷體" w:eastAsia="標楷體" w:hAnsi="標楷體"/>
          <w:color w:val="000000" w:themeColor="text1"/>
          <w:sz w:val="28"/>
          <w:szCs w:val="28"/>
        </w:rPr>
        <w:t>之參據</w:t>
      </w:r>
      <w:proofErr w:type="gramEnd"/>
      <w:r w:rsidRPr="00C26F77">
        <w:rPr>
          <w:rFonts w:ascii="標楷體" w:eastAsia="標楷體" w:hAnsi="標楷體"/>
          <w:color w:val="000000" w:themeColor="text1"/>
          <w:sz w:val="28"/>
          <w:szCs w:val="28"/>
        </w:rPr>
        <w:t>。</w:t>
      </w:r>
    </w:p>
    <w:p w:rsidR="00AA2243" w:rsidRPr="00C26F77" w:rsidRDefault="00AA2243">
      <w:pPr>
        <w:spacing w:line="360" w:lineRule="auto"/>
        <w:ind w:left="848" w:hanging="848"/>
        <w:jc w:val="both"/>
        <w:rPr>
          <w:rFonts w:ascii="標楷體" w:eastAsia="標楷體" w:hAnsi="標楷體"/>
          <w:color w:val="000000" w:themeColor="text1"/>
          <w:sz w:val="28"/>
          <w:szCs w:val="28"/>
        </w:rPr>
      </w:pPr>
    </w:p>
    <w:p w:rsidR="00AA2243" w:rsidRPr="00C26F77" w:rsidRDefault="00AA2243">
      <w:pPr>
        <w:spacing w:line="360" w:lineRule="auto"/>
        <w:ind w:left="848" w:hanging="848"/>
        <w:jc w:val="both"/>
        <w:rPr>
          <w:rFonts w:ascii="標楷體" w:eastAsia="標楷體" w:hAnsi="標楷體"/>
          <w:color w:val="000000" w:themeColor="text1"/>
          <w:sz w:val="28"/>
          <w:szCs w:val="28"/>
        </w:rPr>
      </w:pPr>
    </w:p>
    <w:p w:rsidR="00AA2243" w:rsidRPr="00C26F77" w:rsidRDefault="00AA2243">
      <w:pPr>
        <w:spacing w:line="360" w:lineRule="auto"/>
        <w:ind w:left="848" w:hanging="848"/>
        <w:jc w:val="both"/>
        <w:rPr>
          <w:rFonts w:ascii="標楷體" w:eastAsia="標楷體" w:hAnsi="標楷體"/>
          <w:color w:val="000000" w:themeColor="text1"/>
          <w:sz w:val="28"/>
          <w:szCs w:val="28"/>
        </w:rPr>
      </w:pPr>
    </w:p>
    <w:p w:rsidR="00AA2243" w:rsidRPr="00C26F77" w:rsidRDefault="00AA2243">
      <w:pPr>
        <w:spacing w:line="360" w:lineRule="auto"/>
        <w:ind w:left="848" w:hanging="848"/>
        <w:jc w:val="both"/>
        <w:rPr>
          <w:rFonts w:ascii="標楷體" w:eastAsia="標楷體" w:hAnsi="標楷體"/>
          <w:color w:val="000000" w:themeColor="text1"/>
          <w:sz w:val="28"/>
          <w:szCs w:val="28"/>
        </w:rPr>
      </w:pPr>
    </w:p>
    <w:p w:rsidR="00AA2243" w:rsidRPr="00C26F77" w:rsidRDefault="00AA2243">
      <w:pPr>
        <w:spacing w:line="360" w:lineRule="auto"/>
        <w:ind w:left="848" w:hanging="848"/>
        <w:jc w:val="both"/>
        <w:rPr>
          <w:rFonts w:ascii="標楷體" w:eastAsia="標楷體" w:hAnsi="標楷體"/>
          <w:color w:val="000000" w:themeColor="text1"/>
          <w:sz w:val="28"/>
          <w:szCs w:val="28"/>
        </w:rPr>
      </w:pPr>
    </w:p>
    <w:p w:rsidR="00AA2243" w:rsidRPr="00C26F77" w:rsidRDefault="00AA2243">
      <w:pPr>
        <w:spacing w:line="360" w:lineRule="auto"/>
        <w:ind w:left="606" w:hanging="606"/>
        <w:jc w:val="both"/>
        <w:rPr>
          <w:rFonts w:ascii="標楷體" w:eastAsia="標楷體" w:hAnsi="標楷體"/>
          <w:color w:val="000000" w:themeColor="text1"/>
        </w:rPr>
      </w:pPr>
    </w:p>
    <w:p w:rsidR="00AA2243" w:rsidRPr="00C26F77" w:rsidRDefault="00B4702F">
      <w:pPr>
        <w:pageBreakBefore/>
        <w:spacing w:line="360" w:lineRule="auto"/>
        <w:ind w:left="573" w:hanging="573"/>
        <w:jc w:val="center"/>
        <w:rPr>
          <w:rFonts w:ascii="標楷體" w:eastAsia="標楷體" w:hAnsi="標楷體"/>
          <w:b/>
          <w:color w:val="000000" w:themeColor="text1"/>
          <w:sz w:val="32"/>
        </w:rPr>
      </w:pPr>
      <w:r w:rsidRPr="00C26F77">
        <w:rPr>
          <w:rFonts w:ascii="標楷體" w:eastAsia="標楷體" w:hAnsi="標楷體"/>
          <w:b/>
          <w:color w:val="000000" w:themeColor="text1"/>
          <w:sz w:val="32"/>
        </w:rPr>
        <w:lastRenderedPageBreak/>
        <w:t>衛生</w:t>
      </w:r>
      <w:proofErr w:type="gramStart"/>
      <w:r w:rsidRPr="00C26F77">
        <w:rPr>
          <w:rFonts w:ascii="標楷體" w:eastAsia="標楷體" w:hAnsi="標楷體"/>
          <w:b/>
          <w:color w:val="000000" w:themeColor="text1"/>
          <w:sz w:val="32"/>
        </w:rPr>
        <w:t>福利部補</w:t>
      </w:r>
      <w:proofErr w:type="gramEnd"/>
      <w:r w:rsidRPr="00C26F77">
        <w:rPr>
          <w:rFonts w:ascii="標楷體" w:eastAsia="標楷體" w:hAnsi="標楷體"/>
          <w:b/>
          <w:color w:val="000000" w:themeColor="text1"/>
          <w:sz w:val="32"/>
        </w:rPr>
        <w:t>（捐）助款項會計處理作業要點</w:t>
      </w:r>
    </w:p>
    <w:p w:rsidR="00AA2243" w:rsidRPr="00C26F77" w:rsidRDefault="00B4702F">
      <w:pPr>
        <w:spacing w:line="360" w:lineRule="auto"/>
        <w:ind w:left="573" w:hanging="573"/>
        <w:jc w:val="right"/>
        <w:rPr>
          <w:rFonts w:ascii="標楷體" w:eastAsia="標楷體" w:hAnsi="標楷體"/>
          <w:color w:val="000000" w:themeColor="text1"/>
        </w:rPr>
      </w:pPr>
      <w:r w:rsidRPr="00C26F77">
        <w:rPr>
          <w:rFonts w:ascii="標楷體" w:eastAsia="標楷體" w:hAnsi="標楷體" w:cs="Arial"/>
          <w:bCs/>
          <w:color w:val="000000" w:themeColor="text1"/>
        </w:rPr>
        <w:t>110年11月修訂</w:t>
      </w:r>
      <w:r w:rsidRPr="00C26F77">
        <w:rPr>
          <w:rFonts w:ascii="標楷體" w:eastAsia="標楷體" w:hAnsi="標楷體"/>
          <w:bCs/>
          <w:color w:val="000000" w:themeColor="text1"/>
          <w:sz w:val="28"/>
        </w:rPr>
        <w:t xml:space="preserve">             </w:t>
      </w:r>
    </w:p>
    <w:p w:rsidR="00AA2243" w:rsidRPr="00C26F77" w:rsidRDefault="00B4702F">
      <w:pPr>
        <w:spacing w:line="360" w:lineRule="auto"/>
        <w:ind w:left="392" w:hanging="392"/>
        <w:jc w:val="both"/>
        <w:rPr>
          <w:rFonts w:ascii="標楷體" w:eastAsia="標楷體" w:hAnsi="標楷體"/>
          <w:bCs/>
          <w:color w:val="000000" w:themeColor="text1"/>
        </w:rPr>
      </w:pPr>
      <w:r w:rsidRPr="00C26F77">
        <w:rPr>
          <w:rFonts w:ascii="標楷體" w:eastAsia="標楷體" w:hAnsi="標楷體"/>
          <w:bCs/>
          <w:color w:val="000000" w:themeColor="text1"/>
        </w:rPr>
        <w:t>一、衛生福利部（以下簡稱本部）為</w:t>
      </w:r>
      <w:proofErr w:type="gramStart"/>
      <w:r w:rsidRPr="00C26F77">
        <w:rPr>
          <w:rFonts w:ascii="標楷體" w:eastAsia="標楷體" w:hAnsi="標楷體"/>
          <w:bCs/>
          <w:color w:val="000000" w:themeColor="text1"/>
        </w:rPr>
        <w:t>健全補</w:t>
      </w:r>
      <w:proofErr w:type="gramEnd"/>
      <w:r w:rsidRPr="00C26F77">
        <w:rPr>
          <w:rFonts w:ascii="標楷體" w:eastAsia="標楷體" w:hAnsi="標楷體"/>
          <w:bCs/>
          <w:color w:val="000000" w:themeColor="text1"/>
        </w:rPr>
        <w:t>（捐）助款項之會計處理作業，特訂定本要點。</w:t>
      </w:r>
    </w:p>
    <w:p w:rsidR="00AA2243" w:rsidRPr="00C26F77" w:rsidRDefault="00B4702F">
      <w:pPr>
        <w:spacing w:line="360" w:lineRule="auto"/>
        <w:ind w:left="392" w:hanging="392"/>
        <w:jc w:val="both"/>
        <w:rPr>
          <w:rFonts w:ascii="標楷體" w:eastAsia="標楷體" w:hAnsi="標楷體"/>
          <w:bCs/>
          <w:color w:val="000000" w:themeColor="text1"/>
        </w:rPr>
      </w:pPr>
      <w:r w:rsidRPr="00C26F77">
        <w:rPr>
          <w:rFonts w:ascii="標楷體" w:eastAsia="標楷體" w:hAnsi="標楷體"/>
          <w:bCs/>
          <w:color w:val="000000" w:themeColor="text1"/>
        </w:rPr>
        <w:t>二、名詞定義：</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（一）本要點</w:t>
      </w:r>
      <w:proofErr w:type="gramStart"/>
      <w:r w:rsidRPr="00C26F77">
        <w:rPr>
          <w:rFonts w:ascii="標楷體" w:eastAsia="標楷體" w:hAnsi="標楷體"/>
          <w:bCs/>
          <w:color w:val="000000" w:themeColor="text1"/>
        </w:rPr>
        <w:t>所稱補</w:t>
      </w:r>
      <w:proofErr w:type="gramEnd"/>
      <w:r w:rsidRPr="00C26F77">
        <w:rPr>
          <w:rFonts w:ascii="標楷體" w:eastAsia="標楷體" w:hAnsi="標楷體"/>
          <w:bCs/>
          <w:color w:val="000000" w:themeColor="text1"/>
        </w:rPr>
        <w:t>（捐）助款項，指於本部單位預算及各附屬單位預算項下編列之獎助、補助及捐助計畫，其執行應依預算執行相關規定辦理。</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（二）本要點所</w:t>
      </w:r>
      <w:proofErr w:type="gramStart"/>
      <w:r w:rsidRPr="00C26F77">
        <w:rPr>
          <w:rFonts w:ascii="標楷體" w:eastAsia="標楷體" w:hAnsi="標楷體"/>
          <w:bCs/>
          <w:color w:val="000000" w:themeColor="text1"/>
        </w:rPr>
        <w:t>稱受補</w:t>
      </w:r>
      <w:proofErr w:type="gramEnd"/>
      <w:r w:rsidRPr="00C26F77">
        <w:rPr>
          <w:rFonts w:ascii="標楷體" w:eastAsia="標楷體" w:hAnsi="標楷體"/>
          <w:bCs/>
          <w:color w:val="000000" w:themeColor="text1"/>
        </w:rPr>
        <w:t>（捐）助單位，指接受本部補（捐）助之地方政府、機關（構）、學校、國內外團體及個人。</w:t>
      </w:r>
    </w:p>
    <w:p w:rsidR="00AA2243" w:rsidRPr="00C26F77" w:rsidRDefault="00B4702F">
      <w:pPr>
        <w:spacing w:line="360" w:lineRule="auto"/>
        <w:ind w:left="392" w:hanging="392"/>
        <w:jc w:val="both"/>
        <w:rPr>
          <w:rFonts w:ascii="標楷體" w:eastAsia="標楷體" w:hAnsi="標楷體"/>
          <w:bCs/>
          <w:color w:val="000000" w:themeColor="text1"/>
        </w:rPr>
      </w:pPr>
      <w:r w:rsidRPr="00C26F77">
        <w:rPr>
          <w:rFonts w:ascii="標楷體" w:eastAsia="標楷體" w:hAnsi="標楷體"/>
          <w:bCs/>
          <w:color w:val="000000" w:themeColor="text1"/>
        </w:rPr>
        <w:t>三、</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（捐）助單位執行本部補（捐）助款項之會計處理，除法令另有規定外，依本規定辦理。</w:t>
      </w:r>
    </w:p>
    <w:p w:rsidR="00AA2243" w:rsidRPr="00C26F77" w:rsidRDefault="00B4702F">
      <w:pPr>
        <w:spacing w:line="360" w:lineRule="auto"/>
        <w:ind w:left="392" w:hanging="392"/>
        <w:jc w:val="both"/>
        <w:rPr>
          <w:rFonts w:ascii="標楷體" w:eastAsia="標楷體" w:hAnsi="標楷體"/>
          <w:color w:val="000000" w:themeColor="text1"/>
        </w:rPr>
      </w:pPr>
      <w:r w:rsidRPr="00C26F77">
        <w:rPr>
          <w:rFonts w:ascii="標楷體" w:eastAsia="標楷體" w:hAnsi="標楷體"/>
          <w:bCs/>
          <w:color w:val="000000" w:themeColor="text1"/>
        </w:rPr>
        <w:t>四、本部各業務主辦單位除應依法定預算所列執行各項補（捐）助計畫，對地方政府之補助，應依「中央對直轄市及縣（市）政府補助辦法」及「衛生</w:t>
      </w:r>
      <w:proofErr w:type="gramStart"/>
      <w:r w:rsidRPr="00C26F77">
        <w:rPr>
          <w:rFonts w:ascii="標楷體" w:eastAsia="標楷體" w:hAnsi="標楷體"/>
          <w:bCs/>
          <w:color w:val="000000" w:themeColor="text1"/>
        </w:rPr>
        <w:t>福利部及所屬</w:t>
      </w:r>
      <w:proofErr w:type="gramEnd"/>
      <w:r w:rsidRPr="00C26F77">
        <w:rPr>
          <w:rFonts w:ascii="標楷體" w:eastAsia="標楷體" w:hAnsi="標楷體"/>
          <w:bCs/>
          <w:color w:val="000000" w:themeColor="text1"/>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rsidR="00AA2243" w:rsidRPr="00C26F77" w:rsidRDefault="00B4702F">
      <w:pPr>
        <w:spacing w:line="360" w:lineRule="auto"/>
        <w:ind w:left="400" w:hanging="400"/>
        <w:jc w:val="both"/>
        <w:rPr>
          <w:rFonts w:ascii="標楷體" w:eastAsia="標楷體" w:hAnsi="標楷體"/>
          <w:color w:val="000000" w:themeColor="text1"/>
        </w:rPr>
      </w:pPr>
      <w:r w:rsidRPr="00C26F77">
        <w:rPr>
          <w:rFonts w:ascii="標楷體" w:eastAsia="標楷體" w:hAnsi="標楷體"/>
          <w:color w:val="000000" w:themeColor="text1"/>
        </w:rPr>
        <w:t>五、</w:t>
      </w:r>
      <w:proofErr w:type="gramStart"/>
      <w:r w:rsidRPr="00C26F77">
        <w:rPr>
          <w:rFonts w:ascii="標楷體" w:eastAsia="標楷體" w:hAnsi="標楷體"/>
          <w:color w:val="000000" w:themeColor="text1"/>
        </w:rPr>
        <w:t>受補</w:t>
      </w:r>
      <w:proofErr w:type="gramEnd"/>
      <w:r w:rsidRPr="00C26F77">
        <w:rPr>
          <w:rFonts w:ascii="標楷體" w:eastAsia="標楷體" w:hAnsi="標楷體"/>
          <w:color w:val="000000" w:themeColor="text1"/>
        </w:rPr>
        <w:t>(捐)助單位依約按計畫執行進度及條件向本部請撥補(捐)</w:t>
      </w:r>
      <w:proofErr w:type="gramStart"/>
      <w:r w:rsidRPr="00C26F77">
        <w:rPr>
          <w:rFonts w:ascii="標楷體" w:eastAsia="標楷體" w:hAnsi="標楷體"/>
          <w:color w:val="000000" w:themeColor="text1"/>
        </w:rPr>
        <w:t>助款時</w:t>
      </w:r>
      <w:proofErr w:type="gramEnd"/>
      <w:r w:rsidRPr="00C26F77">
        <w:rPr>
          <w:rFonts w:ascii="標楷體" w:eastAsia="標楷體" w:hAnsi="標楷體"/>
          <w:color w:val="000000" w:themeColor="text1"/>
        </w:rPr>
        <w:t>，應檢附收據。</w:t>
      </w:r>
      <w:proofErr w:type="gramStart"/>
      <w:r w:rsidRPr="00C26F77">
        <w:rPr>
          <w:rFonts w:ascii="標楷體" w:eastAsia="標楷體" w:hAnsi="標楷體"/>
          <w:color w:val="000000" w:themeColor="text1"/>
        </w:rPr>
        <w:t>受補</w:t>
      </w:r>
      <w:proofErr w:type="gramEnd"/>
      <w:r w:rsidRPr="00C26F77">
        <w:rPr>
          <w:rFonts w:ascii="標楷體" w:eastAsia="標楷體" w:hAnsi="標楷體"/>
          <w:color w:val="000000" w:themeColor="text1"/>
        </w:rPr>
        <w:t>(捐)助單位為地方政府且補(捐)助款項已納入其預算者，尚須檢附納入預算證明。</w:t>
      </w:r>
    </w:p>
    <w:p w:rsidR="00AA2243" w:rsidRPr="00C26F77" w:rsidRDefault="00B4702F">
      <w:pPr>
        <w:spacing w:line="360" w:lineRule="auto"/>
        <w:ind w:left="400" w:hanging="400"/>
        <w:jc w:val="both"/>
        <w:rPr>
          <w:rFonts w:ascii="標楷體" w:eastAsia="標楷體" w:hAnsi="標楷體"/>
          <w:bCs/>
          <w:color w:val="000000" w:themeColor="text1"/>
        </w:rPr>
      </w:pPr>
      <w:r w:rsidRPr="00C26F77">
        <w:rPr>
          <w:rFonts w:ascii="標楷體" w:eastAsia="標楷體" w:hAnsi="標楷體"/>
          <w:bCs/>
          <w:color w:val="000000" w:themeColor="text1"/>
        </w:rPr>
        <w:t>六、</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（捐）助單位應依核定計畫支用經費，不得用作下列開支：</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（一）不合計畫或與計畫無關之支出或墊款。</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（二）招待應酬費用、罰款、贈款、捐款及各種私人用款。</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（三）</w:t>
      </w:r>
      <w:proofErr w:type="gramStart"/>
      <w:r w:rsidRPr="00C26F77">
        <w:rPr>
          <w:rFonts w:ascii="標楷體" w:eastAsia="標楷體" w:hAnsi="標楷體"/>
          <w:bCs/>
          <w:color w:val="000000" w:themeColor="text1"/>
        </w:rPr>
        <w:t>各項存出保證金</w:t>
      </w:r>
      <w:proofErr w:type="gramEnd"/>
      <w:r w:rsidRPr="00C26F77">
        <w:rPr>
          <w:rFonts w:ascii="標楷體" w:eastAsia="標楷體" w:hAnsi="標楷體"/>
          <w:bCs/>
          <w:color w:val="000000" w:themeColor="text1"/>
        </w:rPr>
        <w:t>(如電話安裝費及房租押金)。</w:t>
      </w:r>
    </w:p>
    <w:p w:rsidR="00AA2243" w:rsidRPr="00C26F77" w:rsidRDefault="00B4702F">
      <w:pPr>
        <w:spacing w:line="360" w:lineRule="auto"/>
        <w:ind w:left="400" w:hanging="400"/>
        <w:jc w:val="both"/>
        <w:rPr>
          <w:rFonts w:ascii="標楷體" w:eastAsia="標楷體" w:hAnsi="標楷體"/>
          <w:bCs/>
          <w:color w:val="000000" w:themeColor="text1"/>
        </w:rPr>
      </w:pPr>
      <w:r w:rsidRPr="00C26F77">
        <w:rPr>
          <w:rFonts w:ascii="標楷體" w:eastAsia="標楷體" w:hAnsi="標楷體"/>
          <w:bCs/>
          <w:color w:val="000000" w:themeColor="text1"/>
        </w:rPr>
        <w:t>七、同一補（捐）助計畫各用途別科目（如人事費、業務費及管理費等），於計畫執行期間因業務實際需要致原列經費不足時，在計畫內容不變之情形下，得由其他有賸餘之用途別科目依下列規定辦理流用：</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（一）人事費、管理費及本部核定計畫所列不得支用之項目，均不得流入。</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（二）前款以外各用途別科目間之流用，</w:t>
      </w:r>
      <w:proofErr w:type="gramStart"/>
      <w:r w:rsidRPr="00C26F77">
        <w:rPr>
          <w:rFonts w:ascii="標楷體" w:eastAsia="標楷體" w:hAnsi="標楷體"/>
          <w:bCs/>
          <w:color w:val="000000" w:themeColor="text1"/>
        </w:rPr>
        <w:t>由受補</w:t>
      </w:r>
      <w:proofErr w:type="gramEnd"/>
      <w:r w:rsidRPr="00C26F77">
        <w:rPr>
          <w:rFonts w:ascii="標楷體" w:eastAsia="標楷體" w:hAnsi="標楷體"/>
          <w:bCs/>
          <w:color w:val="000000" w:themeColor="text1"/>
        </w:rPr>
        <w:t>(捐)助單位首長核定辦理。但國外差旅費應依「衛生</w:t>
      </w:r>
      <w:proofErr w:type="gramStart"/>
      <w:r w:rsidRPr="00C26F77">
        <w:rPr>
          <w:rFonts w:ascii="標楷體" w:eastAsia="標楷體" w:hAnsi="標楷體"/>
          <w:bCs/>
          <w:color w:val="000000" w:themeColor="text1"/>
        </w:rPr>
        <w:t>福利部及所屬</w:t>
      </w:r>
      <w:proofErr w:type="gramEnd"/>
      <w:r w:rsidRPr="00C26F77">
        <w:rPr>
          <w:rFonts w:ascii="標楷體" w:eastAsia="標楷體" w:hAnsi="標楷體"/>
          <w:bCs/>
          <w:color w:val="000000" w:themeColor="text1"/>
        </w:rPr>
        <w:t>機關補（捐）</w:t>
      </w:r>
      <w:proofErr w:type="gramStart"/>
      <w:r w:rsidRPr="00C26F77">
        <w:rPr>
          <w:rFonts w:ascii="標楷體" w:eastAsia="標楷體" w:hAnsi="標楷體"/>
          <w:bCs/>
          <w:color w:val="000000" w:themeColor="text1"/>
        </w:rPr>
        <w:t>助或委</w:t>
      </w:r>
      <w:proofErr w:type="gramEnd"/>
      <w:r w:rsidRPr="00C26F77">
        <w:rPr>
          <w:rFonts w:ascii="標楷體" w:eastAsia="標楷體" w:hAnsi="標楷體"/>
          <w:bCs/>
          <w:color w:val="000000" w:themeColor="text1"/>
        </w:rPr>
        <w:t>辦計畫派員出國審查原則」辦理。</w:t>
      </w:r>
    </w:p>
    <w:p w:rsidR="00AA2243" w:rsidRPr="00C26F77" w:rsidRDefault="00B4702F">
      <w:pPr>
        <w:spacing w:line="360" w:lineRule="auto"/>
        <w:ind w:left="980" w:hanging="580"/>
        <w:jc w:val="both"/>
        <w:rPr>
          <w:rFonts w:ascii="標楷體" w:eastAsia="標楷體" w:hAnsi="標楷體"/>
          <w:bCs/>
          <w:color w:val="000000" w:themeColor="text1"/>
        </w:rPr>
      </w:pPr>
      <w:r w:rsidRPr="00C26F77">
        <w:rPr>
          <w:rFonts w:ascii="標楷體" w:eastAsia="標楷體" w:hAnsi="標楷體"/>
          <w:bCs/>
          <w:color w:val="000000" w:themeColor="text1"/>
        </w:rPr>
        <w:t>（三）資本門與經常門不得相互流用。</w:t>
      </w:r>
    </w:p>
    <w:p w:rsidR="00AA2243" w:rsidRPr="00C26F77" w:rsidRDefault="00B4702F">
      <w:pPr>
        <w:spacing w:line="360" w:lineRule="auto"/>
        <w:ind w:left="384" w:firstLine="12"/>
        <w:jc w:val="both"/>
        <w:rPr>
          <w:rFonts w:ascii="標楷體" w:eastAsia="標楷體" w:hAnsi="標楷體"/>
          <w:bCs/>
          <w:color w:val="000000" w:themeColor="text1"/>
        </w:rPr>
      </w:pP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(捐)助單位應依其內部行政作業程序辦理經費流用之申請及核定，並應完備申請及審核核定紀錄以備查考。</w:t>
      </w:r>
    </w:p>
    <w:p w:rsidR="00AA2243" w:rsidRPr="00C26F77" w:rsidRDefault="00B4702F">
      <w:pPr>
        <w:spacing w:line="360" w:lineRule="auto"/>
        <w:ind w:left="384" w:firstLine="12"/>
        <w:jc w:val="both"/>
        <w:rPr>
          <w:rFonts w:ascii="標楷體" w:eastAsia="標楷體" w:hAnsi="標楷體"/>
          <w:bCs/>
          <w:color w:val="000000" w:themeColor="text1"/>
        </w:rPr>
      </w:pP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(捐)助單位違反前二項規定者，其流用金額應予減列。</w:t>
      </w:r>
    </w:p>
    <w:p w:rsidR="00AA2243" w:rsidRPr="00C26F77" w:rsidRDefault="00B4702F">
      <w:pPr>
        <w:spacing w:line="360" w:lineRule="auto"/>
        <w:ind w:left="400" w:hanging="400"/>
        <w:jc w:val="both"/>
        <w:rPr>
          <w:rFonts w:ascii="標楷體" w:eastAsia="標楷體" w:hAnsi="標楷體"/>
          <w:color w:val="000000" w:themeColor="text1"/>
        </w:rPr>
      </w:pPr>
      <w:r w:rsidRPr="00C26F77">
        <w:rPr>
          <w:rFonts w:ascii="標楷體" w:eastAsia="標楷體" w:hAnsi="標楷體"/>
          <w:color w:val="000000" w:themeColor="text1"/>
        </w:rPr>
        <w:t>八、補（捐）助款項之執行，如因情勢變更或其他原因，致原核定經費項目不符實際需要，且未能依前點規定辦理者，</w:t>
      </w:r>
      <w:proofErr w:type="gramStart"/>
      <w:r w:rsidRPr="00C26F77">
        <w:rPr>
          <w:rFonts w:ascii="標楷體" w:eastAsia="標楷體" w:hAnsi="標楷體"/>
          <w:color w:val="000000" w:themeColor="text1"/>
        </w:rPr>
        <w:t>受補</w:t>
      </w:r>
      <w:proofErr w:type="gramEnd"/>
      <w:r w:rsidRPr="00C26F77">
        <w:rPr>
          <w:rFonts w:ascii="標楷體" w:eastAsia="標楷體" w:hAnsi="標楷體"/>
          <w:color w:val="000000" w:themeColor="text1"/>
        </w:rPr>
        <w:t>（捐）助單位應於計畫執行期限屆滿前一個月</w:t>
      </w:r>
      <w:proofErr w:type="gramStart"/>
      <w:r w:rsidRPr="00C26F77">
        <w:rPr>
          <w:rFonts w:ascii="標楷體" w:eastAsia="標楷體" w:hAnsi="標楷體"/>
          <w:color w:val="000000" w:themeColor="text1"/>
        </w:rPr>
        <w:t>內函</w:t>
      </w:r>
      <w:proofErr w:type="gramEnd"/>
      <w:r w:rsidRPr="00C26F77">
        <w:rPr>
          <w:rFonts w:ascii="標楷體" w:eastAsia="標楷體" w:hAnsi="標楷體"/>
          <w:color w:val="000000" w:themeColor="text1"/>
        </w:rPr>
        <w:t>報本部申請經費變更，並以一次為原則。</w:t>
      </w:r>
    </w:p>
    <w:p w:rsidR="00AA2243" w:rsidRPr="00C26F77" w:rsidRDefault="00B4702F">
      <w:pPr>
        <w:spacing w:line="360" w:lineRule="auto"/>
        <w:ind w:left="400" w:hanging="400"/>
        <w:jc w:val="both"/>
        <w:rPr>
          <w:rFonts w:ascii="標楷體" w:eastAsia="標楷體" w:hAnsi="標楷體"/>
          <w:color w:val="000000" w:themeColor="text1"/>
        </w:rPr>
      </w:pPr>
      <w:r w:rsidRPr="00C26F77">
        <w:rPr>
          <w:rFonts w:ascii="標楷體" w:eastAsia="標楷體" w:hAnsi="標楷體"/>
          <w:color w:val="000000" w:themeColor="text1"/>
        </w:rPr>
        <w:t>九、會計年度終了前，補(捐)助款項已發生權責或契約責任尚未償付者，</w:t>
      </w:r>
      <w:proofErr w:type="gramStart"/>
      <w:r w:rsidRPr="00C26F77">
        <w:rPr>
          <w:rFonts w:ascii="標楷體" w:eastAsia="標楷體" w:hAnsi="標楷體"/>
          <w:color w:val="000000" w:themeColor="text1"/>
        </w:rPr>
        <w:t>受補</w:t>
      </w:r>
      <w:proofErr w:type="gramEnd"/>
      <w:r w:rsidRPr="00C26F77">
        <w:rPr>
          <w:rFonts w:ascii="標楷體" w:eastAsia="標楷體" w:hAnsi="標楷體"/>
          <w:color w:val="000000" w:themeColor="text1"/>
        </w:rPr>
        <w:t>(捐)助單位得依規定敘明事由、經費收支執行狀況並檢同契約書及相關文件，向本部申請經費展延。</w:t>
      </w:r>
    </w:p>
    <w:p w:rsidR="00AA2243" w:rsidRPr="00C26F77" w:rsidRDefault="00B4702F">
      <w:pPr>
        <w:spacing w:line="360" w:lineRule="auto"/>
        <w:ind w:left="400" w:hanging="400"/>
        <w:jc w:val="both"/>
        <w:rPr>
          <w:rFonts w:ascii="標楷體" w:eastAsia="標楷體" w:hAnsi="標楷體"/>
          <w:color w:val="000000" w:themeColor="text1"/>
        </w:rPr>
      </w:pPr>
      <w:r w:rsidRPr="00C26F77">
        <w:rPr>
          <w:rFonts w:ascii="標楷體" w:eastAsia="標楷體" w:hAnsi="標楷體"/>
          <w:color w:val="000000" w:themeColor="text1"/>
        </w:rPr>
        <w:t>十、</w:t>
      </w:r>
      <w:r w:rsidRPr="00C26F77">
        <w:rPr>
          <w:rFonts w:ascii="標楷體" w:eastAsia="標楷體" w:hAnsi="標楷體"/>
          <w:bCs/>
          <w:color w:val="000000" w:themeColor="text1"/>
        </w:rPr>
        <w:t>受補助之政府機關(構)及公立學校，其補助款項之會計事務處理，應依政府會計法令規定辦理。</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lastRenderedPageBreak/>
        <w:t>十一、</w:t>
      </w:r>
      <w:r w:rsidRPr="00C26F77">
        <w:rPr>
          <w:rFonts w:ascii="標楷體" w:eastAsia="標楷體" w:hAnsi="標楷體"/>
          <w:bCs/>
          <w:color w:val="000000" w:themeColor="text1"/>
        </w:rPr>
        <w:t>前點以外</w:t>
      </w:r>
      <w:proofErr w:type="gramStart"/>
      <w:r w:rsidRPr="00C26F77">
        <w:rPr>
          <w:rFonts w:ascii="標楷體" w:eastAsia="標楷體" w:hAnsi="標楷體"/>
          <w:bCs/>
          <w:color w:val="000000" w:themeColor="text1"/>
        </w:rPr>
        <w:t>之受補</w:t>
      </w:r>
      <w:proofErr w:type="gramEnd"/>
      <w:r w:rsidRPr="00C26F77">
        <w:rPr>
          <w:rFonts w:ascii="標楷體" w:eastAsia="標楷體" w:hAnsi="標楷體"/>
          <w:bCs/>
          <w:color w:val="000000" w:themeColor="text1"/>
        </w:rPr>
        <w:t>(捐)助單位，補(捐)助款項之會計事務處理，應依相關法令(如財團法人法等)及其會計制度規定，並設</w:t>
      </w:r>
      <w:proofErr w:type="gramStart"/>
      <w:r w:rsidRPr="00C26F77">
        <w:rPr>
          <w:rFonts w:ascii="標楷體" w:eastAsia="標楷體" w:hAnsi="標楷體"/>
          <w:bCs/>
          <w:color w:val="000000" w:themeColor="text1"/>
        </w:rPr>
        <w:t>專帳</w:t>
      </w:r>
      <w:proofErr w:type="gramEnd"/>
      <w:r w:rsidRPr="00C26F77">
        <w:rPr>
          <w:rFonts w:ascii="標楷體" w:eastAsia="標楷體" w:hAnsi="標楷體"/>
          <w:bCs/>
          <w:color w:val="000000" w:themeColor="text1"/>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t>十二、</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(捐)助單位未依前二點規定妥善保管憑證、帳簿及報表，致有毀損、</w:t>
      </w:r>
      <w:proofErr w:type="gramStart"/>
      <w:r w:rsidRPr="00C26F77">
        <w:rPr>
          <w:rFonts w:ascii="標楷體" w:eastAsia="標楷體" w:hAnsi="標楷體"/>
          <w:bCs/>
          <w:color w:val="000000" w:themeColor="text1"/>
        </w:rPr>
        <w:t>滅失等情事</w:t>
      </w:r>
      <w:proofErr w:type="gramEnd"/>
      <w:r w:rsidRPr="00C26F77">
        <w:rPr>
          <w:rFonts w:ascii="標楷體" w:eastAsia="標楷體" w:hAnsi="標楷體"/>
          <w:bCs/>
          <w:color w:val="000000" w:themeColor="text1"/>
        </w:rPr>
        <w:t>者，本部將依情節輕重酌減後續補(捐)</w:t>
      </w:r>
      <w:proofErr w:type="gramStart"/>
      <w:r w:rsidRPr="00C26F77">
        <w:rPr>
          <w:rFonts w:ascii="標楷體" w:eastAsia="標楷體" w:hAnsi="標楷體"/>
          <w:bCs/>
          <w:color w:val="000000" w:themeColor="text1"/>
        </w:rPr>
        <w:t>助款或</w:t>
      </w:r>
      <w:proofErr w:type="gramEnd"/>
      <w:r w:rsidRPr="00C26F77">
        <w:rPr>
          <w:rFonts w:ascii="標楷體" w:eastAsia="標楷體" w:hAnsi="標楷體"/>
          <w:bCs/>
          <w:color w:val="000000" w:themeColor="text1"/>
        </w:rPr>
        <w:t>停止補(捐)助一年至五年。</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t>十三、補(捐)助計畫執行完成後，</w:t>
      </w:r>
      <w:proofErr w:type="gramStart"/>
      <w:r w:rsidRPr="00C26F77">
        <w:rPr>
          <w:rFonts w:ascii="標楷體" w:eastAsia="標楷體" w:hAnsi="標楷體"/>
          <w:color w:val="000000" w:themeColor="text1"/>
        </w:rPr>
        <w:t>受補</w:t>
      </w:r>
      <w:proofErr w:type="gramEnd"/>
      <w:r w:rsidRPr="00C26F77">
        <w:rPr>
          <w:rFonts w:ascii="標楷體" w:eastAsia="標楷體" w:hAnsi="標楷體"/>
          <w:color w:val="000000" w:themeColor="text1"/>
        </w:rPr>
        <w:t>(捐)助單位應依規定(約訂)於期限內檢附收支明細表(附表一、附表二)及其他應備文件辦理結報。</w:t>
      </w:r>
      <w:proofErr w:type="gramStart"/>
      <w:r w:rsidRPr="00C26F77">
        <w:rPr>
          <w:rFonts w:ascii="標楷體" w:eastAsia="標楷體" w:hAnsi="標楷體"/>
          <w:color w:val="000000" w:themeColor="text1"/>
        </w:rPr>
        <w:t>結報時若</w:t>
      </w:r>
      <w:proofErr w:type="gramEnd"/>
      <w:r w:rsidRPr="00C26F77">
        <w:rPr>
          <w:rFonts w:ascii="標楷體" w:eastAsia="標楷體" w:hAnsi="標楷體"/>
          <w:color w:val="000000" w:themeColor="text1"/>
        </w:rPr>
        <w:t>尚須請撥補(捐)</w:t>
      </w:r>
      <w:proofErr w:type="gramStart"/>
      <w:r w:rsidRPr="00C26F77">
        <w:rPr>
          <w:rFonts w:ascii="標楷體" w:eastAsia="標楷體" w:hAnsi="標楷體"/>
          <w:color w:val="000000" w:themeColor="text1"/>
        </w:rPr>
        <w:t>助款</w:t>
      </w:r>
      <w:proofErr w:type="gramEnd"/>
      <w:r w:rsidRPr="00C26F77">
        <w:rPr>
          <w:rFonts w:ascii="標楷體" w:eastAsia="標楷體" w:hAnsi="標楷體"/>
          <w:color w:val="000000" w:themeColor="text1"/>
        </w:rPr>
        <w:t>，應一併檢附收據請領。</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t>十四、</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（捐）助單位辦理經費</w:t>
      </w:r>
      <w:proofErr w:type="gramStart"/>
      <w:r w:rsidRPr="00C26F77">
        <w:rPr>
          <w:rFonts w:ascii="標楷體" w:eastAsia="標楷體" w:hAnsi="標楷體"/>
          <w:bCs/>
          <w:color w:val="000000" w:themeColor="text1"/>
        </w:rPr>
        <w:t>結報時</w:t>
      </w:r>
      <w:proofErr w:type="gramEnd"/>
      <w:r w:rsidRPr="00C26F77">
        <w:rPr>
          <w:rFonts w:ascii="標楷體" w:eastAsia="標楷體" w:hAnsi="標楷體"/>
          <w:bCs/>
          <w:color w:val="000000" w:themeColor="text1"/>
        </w:rPr>
        <w:t>，同一案件由二個以上機關補（捐）助者，應列明各機關實際補（捐）助金額。</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t>十五、</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（捐）助單位辦理經費</w:t>
      </w:r>
      <w:proofErr w:type="gramStart"/>
      <w:r w:rsidRPr="00C26F77">
        <w:rPr>
          <w:rFonts w:ascii="標楷體" w:eastAsia="標楷體" w:hAnsi="標楷體"/>
          <w:bCs/>
          <w:color w:val="000000" w:themeColor="text1"/>
        </w:rPr>
        <w:t>結報時</w:t>
      </w:r>
      <w:proofErr w:type="gramEnd"/>
      <w:r w:rsidRPr="00C26F77">
        <w:rPr>
          <w:rFonts w:ascii="標楷體" w:eastAsia="標楷體" w:hAnsi="標楷體"/>
          <w:bCs/>
          <w:color w:val="000000" w:themeColor="text1"/>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rsidR="00AA2243" w:rsidRPr="00C26F77" w:rsidRDefault="00B4702F">
      <w:pPr>
        <w:spacing w:line="360" w:lineRule="auto"/>
        <w:ind w:left="580" w:hanging="580"/>
        <w:jc w:val="both"/>
        <w:rPr>
          <w:rFonts w:ascii="標楷體" w:eastAsia="標楷體" w:hAnsi="標楷體"/>
          <w:color w:val="000000" w:themeColor="text1"/>
        </w:rPr>
      </w:pPr>
      <w:r w:rsidRPr="00C26F77">
        <w:rPr>
          <w:rFonts w:ascii="標楷體" w:eastAsia="標楷體" w:hAnsi="標楷體"/>
          <w:color w:val="000000" w:themeColor="text1"/>
        </w:rPr>
        <w:t>十六、</w:t>
      </w:r>
      <w:r w:rsidRPr="00C26F77">
        <w:rPr>
          <w:rFonts w:ascii="標楷體" w:eastAsia="標楷體" w:hAnsi="標楷體"/>
          <w:bCs/>
          <w:color w:val="000000" w:themeColor="text1"/>
        </w:rPr>
        <w:t>實施國立大學校務基金之學校，得依國立大學校院校務基金管理及監督辦法之規定辦理，</w:t>
      </w:r>
      <w:proofErr w:type="gramStart"/>
      <w:r w:rsidRPr="00C26F77">
        <w:rPr>
          <w:rFonts w:ascii="標楷體" w:eastAsia="標楷體" w:hAnsi="標楷體"/>
          <w:bCs/>
          <w:color w:val="000000" w:themeColor="text1"/>
        </w:rPr>
        <w:t>受補</w:t>
      </w:r>
      <w:proofErr w:type="gramEnd"/>
      <w:r w:rsidRPr="00C26F77">
        <w:rPr>
          <w:rFonts w:ascii="標楷體" w:eastAsia="標楷體" w:hAnsi="標楷體"/>
          <w:bCs/>
          <w:color w:val="000000" w:themeColor="text1"/>
        </w:rPr>
        <w:t>（捐）助之全部經費應納入基金收支管理，其賸餘款、利息或其他衍生收入，納入校務基金作業收支管理，</w:t>
      </w:r>
      <w:proofErr w:type="gramStart"/>
      <w:r w:rsidRPr="00C26F77">
        <w:rPr>
          <w:rFonts w:ascii="標楷體" w:eastAsia="標楷體" w:hAnsi="標楷體"/>
          <w:bCs/>
          <w:color w:val="000000" w:themeColor="text1"/>
        </w:rPr>
        <w:t>免予繳回</w:t>
      </w:r>
      <w:proofErr w:type="gramEnd"/>
      <w:r w:rsidRPr="00C26F77">
        <w:rPr>
          <w:rFonts w:ascii="標楷體" w:eastAsia="標楷體" w:hAnsi="標楷體"/>
          <w:bCs/>
          <w:color w:val="000000" w:themeColor="text1"/>
        </w:rPr>
        <w:t>。</w:t>
      </w:r>
    </w:p>
    <w:p w:rsidR="00AA2243" w:rsidRPr="00C26F77" w:rsidRDefault="00B4702F">
      <w:pPr>
        <w:overflowPunct w:val="0"/>
        <w:autoSpaceDE w:val="0"/>
        <w:spacing w:line="360" w:lineRule="auto"/>
        <w:ind w:left="600" w:hanging="600"/>
        <w:jc w:val="both"/>
        <w:rPr>
          <w:rFonts w:ascii="標楷體" w:eastAsia="標楷體" w:hAnsi="標楷體"/>
          <w:color w:val="000000" w:themeColor="text1"/>
        </w:rPr>
      </w:pPr>
      <w:r w:rsidRPr="00C26F77">
        <w:rPr>
          <w:rFonts w:ascii="標楷體" w:eastAsia="標楷體" w:hAnsi="標楷體"/>
          <w:color w:val="000000" w:themeColor="text1"/>
        </w:rPr>
        <w:t>十七、</w:t>
      </w:r>
      <w:r w:rsidRPr="00C26F77">
        <w:rPr>
          <w:rFonts w:ascii="標楷體" w:eastAsia="標楷體" w:hAnsi="標楷體"/>
          <w:bCs/>
          <w:color w:val="000000" w:themeColor="text1"/>
        </w:rPr>
        <w:t>本部</w:t>
      </w:r>
      <w:proofErr w:type="gramStart"/>
      <w:r w:rsidRPr="00C26F77">
        <w:rPr>
          <w:rFonts w:ascii="標楷體" w:eastAsia="標楷體" w:hAnsi="標楷體"/>
          <w:bCs/>
          <w:color w:val="000000" w:themeColor="text1"/>
        </w:rPr>
        <w:t>對受補</w:t>
      </w:r>
      <w:proofErr w:type="gramEnd"/>
      <w:r w:rsidRPr="00C26F77">
        <w:rPr>
          <w:rFonts w:ascii="標楷體" w:eastAsia="標楷體" w:hAnsi="標楷體"/>
          <w:bCs/>
          <w:color w:val="000000" w:themeColor="text1"/>
        </w:rPr>
        <w:t>（捐）助單位，必要時得派員查核其補（捐）助款項會計處理情形，並列為次一期補（捐）助款項撥付之參考。查核重點如下：</w:t>
      </w:r>
    </w:p>
    <w:p w:rsidR="00AA2243" w:rsidRPr="00C26F77" w:rsidRDefault="00B4702F">
      <w:pPr>
        <w:spacing w:line="360" w:lineRule="auto"/>
        <w:ind w:left="1072" w:hanging="474"/>
        <w:jc w:val="both"/>
        <w:rPr>
          <w:rFonts w:ascii="標楷體" w:eastAsia="標楷體" w:hAnsi="標楷體" w:cs="Arial"/>
          <w:bCs/>
          <w:color w:val="000000" w:themeColor="text1"/>
        </w:rPr>
      </w:pPr>
      <w:r w:rsidRPr="00C26F77">
        <w:rPr>
          <w:rFonts w:ascii="標楷體" w:eastAsia="標楷體" w:hAnsi="標楷體" w:cs="Arial"/>
          <w:bCs/>
          <w:color w:val="000000" w:themeColor="text1"/>
        </w:rPr>
        <w:t>（一）補（捐）助款項是否按照本部核定項目核實支用。</w:t>
      </w:r>
    </w:p>
    <w:p w:rsidR="00AA2243" w:rsidRPr="00C26F77" w:rsidRDefault="00B4702F">
      <w:pPr>
        <w:spacing w:line="360" w:lineRule="auto"/>
        <w:ind w:left="1072" w:hanging="474"/>
        <w:jc w:val="both"/>
        <w:rPr>
          <w:rFonts w:ascii="標楷體" w:eastAsia="標楷體" w:hAnsi="標楷體" w:cs="Arial"/>
          <w:bCs/>
          <w:color w:val="000000" w:themeColor="text1"/>
        </w:rPr>
      </w:pPr>
      <w:r w:rsidRPr="00C26F77">
        <w:rPr>
          <w:rFonts w:ascii="標楷體" w:eastAsia="標楷體" w:hAnsi="標楷體" w:cs="Arial"/>
          <w:bCs/>
          <w:color w:val="000000" w:themeColor="text1"/>
        </w:rPr>
        <w:t>（二）購置財產是否以資本支出預算支應。</w:t>
      </w:r>
    </w:p>
    <w:p w:rsidR="00AA2243" w:rsidRPr="00C26F77" w:rsidRDefault="00B4702F">
      <w:pPr>
        <w:spacing w:line="360" w:lineRule="auto"/>
        <w:ind w:left="1072" w:hanging="474"/>
        <w:jc w:val="both"/>
        <w:rPr>
          <w:rFonts w:ascii="標楷體" w:eastAsia="標楷體" w:hAnsi="標楷體" w:cs="Arial"/>
          <w:bCs/>
          <w:color w:val="000000" w:themeColor="text1"/>
        </w:rPr>
      </w:pPr>
      <w:r w:rsidRPr="00C26F77">
        <w:rPr>
          <w:rFonts w:ascii="標楷體" w:eastAsia="標楷體" w:hAnsi="標楷體" w:cs="Arial"/>
          <w:bCs/>
          <w:color w:val="000000" w:themeColor="text1"/>
        </w:rPr>
        <w:t>（三）會計</w:t>
      </w:r>
      <w:proofErr w:type="gramStart"/>
      <w:r w:rsidRPr="00C26F77">
        <w:rPr>
          <w:rFonts w:ascii="標楷體" w:eastAsia="標楷體" w:hAnsi="標楷體" w:cs="Arial"/>
          <w:bCs/>
          <w:color w:val="000000" w:themeColor="text1"/>
        </w:rPr>
        <w:t>帳冊</w:t>
      </w:r>
      <w:proofErr w:type="gramEnd"/>
      <w:r w:rsidRPr="00C26F77">
        <w:rPr>
          <w:rFonts w:ascii="標楷體" w:eastAsia="標楷體" w:hAnsi="標楷體" w:cs="Arial"/>
          <w:bCs/>
          <w:color w:val="000000" w:themeColor="text1"/>
        </w:rPr>
        <w:t>及憑證是否完備及妥善保存。</w:t>
      </w:r>
    </w:p>
    <w:p w:rsidR="00AA2243" w:rsidRPr="00C26F77" w:rsidRDefault="00B4702F">
      <w:pPr>
        <w:spacing w:line="360" w:lineRule="auto"/>
        <w:ind w:left="1072" w:hanging="474"/>
        <w:jc w:val="both"/>
        <w:rPr>
          <w:rFonts w:ascii="標楷體" w:eastAsia="標楷體" w:hAnsi="標楷體" w:cs="Arial"/>
          <w:bCs/>
          <w:color w:val="000000" w:themeColor="text1"/>
        </w:rPr>
      </w:pPr>
      <w:r w:rsidRPr="00C26F77">
        <w:rPr>
          <w:rFonts w:ascii="標楷體" w:eastAsia="標楷體" w:hAnsi="標楷體" w:cs="Arial"/>
          <w:bCs/>
          <w:color w:val="000000" w:themeColor="text1"/>
        </w:rPr>
        <w:t>（四）其他有關之事項。</w:t>
      </w:r>
    </w:p>
    <w:p w:rsidR="00AA2243" w:rsidRPr="00C26F77" w:rsidRDefault="00AA2243">
      <w:pPr>
        <w:pStyle w:val="HTML"/>
        <w:spacing w:line="360" w:lineRule="auto"/>
        <w:jc w:val="both"/>
        <w:rPr>
          <w:rFonts w:ascii="標楷體" w:eastAsia="標楷體" w:hAnsi="標楷體"/>
          <w:color w:val="000000" w:themeColor="text1"/>
        </w:rPr>
      </w:pPr>
    </w:p>
    <w:p w:rsidR="00AA2243" w:rsidRPr="00C26F77" w:rsidRDefault="00AA2243">
      <w:pPr>
        <w:widowControl/>
        <w:rPr>
          <w:rFonts w:ascii="標楷體" w:eastAsia="標楷體" w:hAnsi="標楷體"/>
          <w:b/>
          <w:bCs/>
          <w:color w:val="000000" w:themeColor="text1"/>
          <w:kern w:val="3"/>
          <w:sz w:val="28"/>
          <w:szCs w:val="22"/>
        </w:rPr>
      </w:pPr>
    </w:p>
    <w:p w:rsidR="00AA2243" w:rsidRPr="00C26F77" w:rsidRDefault="00AA2243">
      <w:pPr>
        <w:pStyle w:val="Textbody"/>
        <w:spacing w:line="360" w:lineRule="auto"/>
        <w:jc w:val="center"/>
        <w:rPr>
          <w:rFonts w:ascii="標楷體" w:eastAsia="標楷體" w:hAnsi="標楷體"/>
          <w:b/>
          <w:bCs/>
          <w:color w:val="000000" w:themeColor="text1"/>
          <w:sz w:val="28"/>
          <w:szCs w:val="22"/>
        </w:rPr>
      </w:pPr>
    </w:p>
    <w:p w:rsidR="00AA2243" w:rsidRPr="00C26F77" w:rsidRDefault="00AA2243">
      <w:pPr>
        <w:pStyle w:val="Textbody"/>
        <w:spacing w:line="360" w:lineRule="auto"/>
        <w:jc w:val="center"/>
        <w:rPr>
          <w:rFonts w:ascii="標楷體" w:eastAsia="標楷體" w:hAnsi="標楷體"/>
          <w:b/>
          <w:bCs/>
          <w:color w:val="000000" w:themeColor="text1"/>
          <w:sz w:val="28"/>
          <w:szCs w:val="22"/>
        </w:rPr>
      </w:pPr>
    </w:p>
    <w:p w:rsidR="00AA2243" w:rsidRPr="00C26F77" w:rsidRDefault="00AA2243">
      <w:pPr>
        <w:pStyle w:val="Textbody"/>
        <w:spacing w:line="360" w:lineRule="auto"/>
        <w:jc w:val="center"/>
        <w:rPr>
          <w:rFonts w:ascii="標楷體" w:eastAsia="標楷體" w:hAnsi="標楷體"/>
          <w:b/>
          <w:bCs/>
          <w:color w:val="000000" w:themeColor="text1"/>
          <w:sz w:val="28"/>
          <w:szCs w:val="22"/>
        </w:rPr>
      </w:pPr>
    </w:p>
    <w:p w:rsidR="00AA2243" w:rsidRPr="00C26F77" w:rsidRDefault="00AA2243">
      <w:pPr>
        <w:pStyle w:val="Textbody"/>
        <w:spacing w:line="360" w:lineRule="auto"/>
        <w:jc w:val="center"/>
        <w:rPr>
          <w:rFonts w:ascii="標楷體" w:eastAsia="標楷體" w:hAnsi="標楷體"/>
          <w:b/>
          <w:bCs/>
          <w:color w:val="000000" w:themeColor="text1"/>
          <w:sz w:val="28"/>
          <w:szCs w:val="22"/>
        </w:rPr>
      </w:pPr>
    </w:p>
    <w:p w:rsidR="00AA2243" w:rsidRPr="00C26F77" w:rsidRDefault="00AA2243">
      <w:pPr>
        <w:pStyle w:val="Textbody"/>
        <w:spacing w:line="360" w:lineRule="auto"/>
        <w:jc w:val="center"/>
        <w:rPr>
          <w:rFonts w:ascii="標楷體" w:eastAsia="標楷體" w:hAnsi="標楷體"/>
          <w:b/>
          <w:bCs/>
          <w:color w:val="000000" w:themeColor="text1"/>
          <w:sz w:val="28"/>
          <w:szCs w:val="22"/>
        </w:rPr>
      </w:pPr>
    </w:p>
    <w:p w:rsidR="00AA2243" w:rsidRPr="00C26F77" w:rsidRDefault="00AA2243">
      <w:pPr>
        <w:pStyle w:val="Textbody"/>
        <w:spacing w:line="360" w:lineRule="auto"/>
        <w:rPr>
          <w:rFonts w:ascii="標楷體" w:eastAsia="標楷體" w:hAnsi="標楷體"/>
          <w:b/>
          <w:bCs/>
          <w:color w:val="000000" w:themeColor="text1"/>
          <w:sz w:val="28"/>
          <w:szCs w:val="22"/>
        </w:rPr>
      </w:pPr>
    </w:p>
    <w:p w:rsidR="00AA2243" w:rsidRPr="00C26F77" w:rsidRDefault="00AA2243">
      <w:pPr>
        <w:pStyle w:val="Textbody"/>
        <w:widowControl/>
        <w:spacing w:line="360" w:lineRule="auto"/>
        <w:rPr>
          <w:rFonts w:ascii="標楷體" w:eastAsia="標楷體" w:hAnsi="標楷體"/>
          <w:color w:val="000000" w:themeColor="text1"/>
          <w:szCs w:val="22"/>
        </w:rPr>
      </w:pPr>
    </w:p>
    <w:p w:rsidR="00AA2243" w:rsidRPr="00C26F77" w:rsidRDefault="00B4702F">
      <w:pPr>
        <w:spacing w:line="360" w:lineRule="auto"/>
        <w:ind w:right="-1104" w:firstLine="1802"/>
        <w:rPr>
          <w:rFonts w:ascii="標楷體" w:eastAsia="標楷體" w:hAnsi="標楷體"/>
          <w:color w:val="000000" w:themeColor="text1"/>
        </w:rPr>
      </w:pPr>
      <w:r w:rsidRPr="00C26F77">
        <w:rPr>
          <w:rFonts w:ascii="標楷體" w:eastAsia="標楷體" w:hAnsi="標楷體"/>
          <w:b/>
          <w:noProof/>
          <w:color w:val="000000" w:themeColor="text1"/>
          <w:sz w:val="36"/>
          <w:szCs w:val="32"/>
        </w:rPr>
        <w:lastRenderedPageBreak/>
        <mc:AlternateContent>
          <mc:Choice Requires="wps">
            <w:drawing>
              <wp:anchor distT="0" distB="0" distL="114300" distR="114300" simplePos="0" relativeHeight="251685888" behindDoc="0" locked="0" layoutInCell="1" allowOverlap="1">
                <wp:simplePos x="0" y="0"/>
                <wp:positionH relativeFrom="column">
                  <wp:posOffset>5735955</wp:posOffset>
                </wp:positionH>
                <wp:positionV relativeFrom="paragraph">
                  <wp:posOffset>-564896</wp:posOffset>
                </wp:positionV>
                <wp:extent cx="745492" cy="304166"/>
                <wp:effectExtent l="0" t="0" r="16508" b="19684"/>
                <wp:wrapNone/>
                <wp:docPr id="16" name="文字方塊 32"/>
                <wp:cNvGraphicFramePr/>
                <a:graphic xmlns:a="http://schemas.openxmlformats.org/drawingml/2006/main">
                  <a:graphicData uri="http://schemas.microsoft.com/office/word/2010/wordprocessingShape">
                    <wps:wsp>
                      <wps:cNvSpPr txBox="1"/>
                      <wps:spPr>
                        <a:xfrm>
                          <a:off x="0" y="0"/>
                          <a:ext cx="745492" cy="304166"/>
                        </a:xfrm>
                        <a:prstGeom prst="rect">
                          <a:avLst/>
                        </a:prstGeom>
                        <a:solidFill>
                          <a:srgbClr val="FFFFFF"/>
                        </a:solidFill>
                        <a:ln w="9528">
                          <a:solidFill>
                            <a:srgbClr val="000000"/>
                          </a:solidFill>
                          <a:prstDash val="solid"/>
                        </a:ln>
                      </wps:spPr>
                      <wps:txbx>
                        <w:txbxContent>
                          <w:p w:rsidR="0027163E" w:rsidRDefault="0027163E">
                            <w:pPr>
                              <w:jc w:val="center"/>
                              <w:rPr>
                                <w:rFonts w:ascii="標楷體" w:eastAsia="標楷體" w:hAnsi="標楷體"/>
                                <w:sz w:val="24"/>
                              </w:rPr>
                            </w:pPr>
                            <w:r>
                              <w:rPr>
                                <w:rFonts w:ascii="標楷體" w:eastAsia="標楷體" w:hAnsi="標楷體"/>
                                <w:sz w:val="24"/>
                              </w:rPr>
                              <w:t>附件7</w:t>
                            </w:r>
                          </w:p>
                        </w:txbxContent>
                      </wps:txbx>
                      <wps:bodyPr vert="horz" wrap="square" lIns="91440" tIns="45720" rIns="91440" bIns="45720" anchor="t" anchorCtr="0" compatLnSpc="0">
                        <a:noAutofit/>
                      </wps:bodyPr>
                    </wps:wsp>
                  </a:graphicData>
                </a:graphic>
              </wp:anchor>
            </w:drawing>
          </mc:Choice>
          <mc:Fallback>
            <w:pict>
              <v:shape id="文字方塊 32" o:spid="_x0000_s1035" type="#_x0000_t202" style="position:absolute;left:0;text-align:left;margin-left:451.65pt;margin-top:-44.5pt;width:58.7pt;height:23.9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" strokeweight=".26467mm">
                <v:textbox>
                  <w:txbxContent>
                    <w:p w:rsidR="0027163E" w:rsidRDefault="0027163E">
                      <w:pPr>
                        <w:jc w:val="center"/>
                        <w:rPr>
                          <w:rFonts w:ascii="標楷體" w:eastAsia="標楷體" w:hAnsi="標楷體"/>
                          <w:sz w:val="24"/>
                        </w:rPr>
                      </w:pPr>
                      <w:r>
                        <w:rPr>
                          <w:rFonts w:ascii="標楷體" w:eastAsia="標楷體" w:hAnsi="標楷體"/>
                          <w:sz w:val="24"/>
                        </w:rPr>
                        <w:t>附件7</w:t>
                      </w:r>
                    </w:p>
                  </w:txbxContent>
                </v:textbox>
              </v:shape>
            </w:pict>
          </mc:Fallback>
        </mc:AlternateContent>
      </w:r>
      <w:r w:rsidRPr="00C26F77">
        <w:rPr>
          <w:rFonts w:ascii="標楷體" w:eastAsia="標楷體" w:hAnsi="標楷體"/>
          <w:b/>
          <w:color w:val="000000" w:themeColor="text1"/>
          <w:sz w:val="36"/>
          <w:szCs w:val="32"/>
        </w:rPr>
        <w:t>公職人員利益衝突迴避法第14條第2項</w:t>
      </w:r>
    </w:p>
    <w:p w:rsidR="00AA2243" w:rsidRPr="00C26F77" w:rsidRDefault="00B4702F">
      <w:pPr>
        <w:spacing w:line="360" w:lineRule="auto"/>
        <w:ind w:left="291" w:right="-1104" w:hanging="1117"/>
        <w:jc w:val="center"/>
        <w:rPr>
          <w:rFonts w:ascii="標楷體" w:eastAsia="標楷體" w:hAnsi="標楷體"/>
          <w:color w:val="000000" w:themeColor="text1"/>
        </w:rPr>
      </w:pPr>
      <w:r w:rsidRPr="00C26F77">
        <w:rPr>
          <w:rFonts w:ascii="標楷體" w:eastAsia="標楷體" w:hAnsi="標楷體"/>
          <w:b/>
          <w:color w:val="000000" w:themeColor="text1"/>
          <w:sz w:val="36"/>
          <w:szCs w:val="32"/>
        </w:rPr>
        <w:t>公職人員及關係人身分關係揭露表範本</w:t>
      </w:r>
    </w:p>
    <w:p w:rsidR="00AA2243" w:rsidRPr="00C26F77" w:rsidRDefault="00B4702F">
      <w:pPr>
        <w:spacing w:line="360" w:lineRule="auto"/>
        <w:ind w:left="-991" w:right="-988"/>
        <w:jc w:val="center"/>
        <w:rPr>
          <w:rFonts w:ascii="標楷體" w:eastAsia="標楷體" w:hAnsi="標楷體"/>
          <w:b/>
          <w:color w:val="000000" w:themeColor="text1"/>
          <w:sz w:val="28"/>
          <w:szCs w:val="28"/>
        </w:rPr>
      </w:pPr>
      <w:proofErr w:type="gramStart"/>
      <w:r w:rsidRPr="00C26F77">
        <w:rPr>
          <w:rFonts w:ascii="標楷體" w:eastAsia="標楷體" w:hAnsi="標楷體"/>
          <w:b/>
          <w:color w:val="000000" w:themeColor="text1"/>
          <w:sz w:val="28"/>
          <w:szCs w:val="28"/>
        </w:rPr>
        <w:t>【</w:t>
      </w:r>
      <w:proofErr w:type="gramEnd"/>
      <w:r w:rsidRPr="00C26F77">
        <w:rPr>
          <w:rFonts w:ascii="標楷體" w:eastAsia="標楷體" w:hAnsi="標楷體"/>
          <w:b/>
          <w:color w:val="000000" w:themeColor="text1"/>
          <w:sz w:val="28"/>
          <w:szCs w:val="28"/>
        </w:rPr>
        <w:t>A.事前揭露</w:t>
      </w:r>
      <w:proofErr w:type="gramStart"/>
      <w:r w:rsidRPr="00C26F77">
        <w:rPr>
          <w:rFonts w:ascii="標楷體" w:eastAsia="標楷體" w:hAnsi="標楷體"/>
          <w:b/>
          <w:color w:val="000000" w:themeColor="text1"/>
          <w:sz w:val="28"/>
          <w:szCs w:val="28"/>
        </w:rPr>
        <w:t>】</w:t>
      </w:r>
      <w:proofErr w:type="gramEnd"/>
      <w:r w:rsidRPr="00C26F77">
        <w:rPr>
          <w:rFonts w:ascii="標楷體" w:eastAsia="標楷體" w:hAnsi="標楷體"/>
          <w:b/>
          <w:color w:val="000000" w:themeColor="text1"/>
          <w:sz w:val="28"/>
          <w:szCs w:val="28"/>
        </w:rPr>
        <w:t>：本表由公職人員或關係人填寫</w:t>
      </w:r>
    </w:p>
    <w:p w:rsidR="00AA2243" w:rsidRPr="00C26F77" w:rsidRDefault="00B4702F">
      <w:pPr>
        <w:pStyle w:val="af0"/>
        <w:spacing w:line="360" w:lineRule="auto"/>
        <w:ind w:left="17" w:right="-590" w:hanging="617"/>
        <w:rPr>
          <w:rFonts w:ascii="標楷體" w:eastAsia="標楷體" w:hAnsi="標楷體" w:cs="細明體"/>
          <w:color w:val="000000" w:themeColor="text1"/>
        </w:rPr>
      </w:pPr>
      <w:r w:rsidRPr="00C26F77">
        <w:rPr>
          <w:rFonts w:ascii="標楷體" w:eastAsia="標楷體" w:hAnsi="標楷體" w:cs="細明體"/>
          <w:color w:val="000000" w:themeColor="text1"/>
        </w:rPr>
        <w:t>（公職人員或其關係人與公職人員服務之機關團體或受其監督之機關團體為獎助或交易行為前，應主動於申請或投標文件內據實表明其身分關係）</w:t>
      </w:r>
    </w:p>
    <w:p w:rsidR="00AA2243" w:rsidRPr="00C26F77" w:rsidRDefault="00B4702F">
      <w:pPr>
        <w:pStyle w:val="af0"/>
        <w:spacing w:line="360" w:lineRule="auto"/>
        <w:ind w:left="17" w:right="-590" w:hanging="617"/>
        <w:rPr>
          <w:rFonts w:ascii="標楷體" w:eastAsia="標楷體" w:hAnsi="標楷體"/>
          <w:color w:val="000000" w:themeColor="text1"/>
        </w:rPr>
      </w:pPr>
      <w:r w:rsidRPr="00C26F77">
        <w:rPr>
          <w:rFonts w:ascii="標楷體" w:eastAsia="標楷體" w:hAnsi="標楷體" w:cs="細明體"/>
          <w:b/>
          <w:color w:val="000000" w:themeColor="text1"/>
          <w:shd w:val="clear" w:color="auto" w:fill="FFFFFF"/>
        </w:rPr>
        <w:t>※</w:t>
      </w:r>
      <w:proofErr w:type="gramStart"/>
      <w:r w:rsidRPr="00C26F77">
        <w:rPr>
          <w:rFonts w:ascii="標楷體" w:eastAsia="標楷體" w:hAnsi="標楷體" w:cs="細明體"/>
          <w:b/>
          <w:color w:val="000000" w:themeColor="text1"/>
          <w:shd w:val="clear" w:color="auto" w:fill="FFFFFF"/>
        </w:rPr>
        <w:t>交易或獎助</w:t>
      </w:r>
      <w:proofErr w:type="gramEnd"/>
      <w:r w:rsidRPr="00C26F77">
        <w:rPr>
          <w:rFonts w:ascii="標楷體" w:eastAsia="標楷體" w:hAnsi="標楷體" w:cs="細明體"/>
          <w:b/>
          <w:color w:val="000000" w:themeColor="text1"/>
          <w:shd w:val="clear" w:color="auto" w:fill="FFFFFF"/>
        </w:rPr>
        <w:t>對象屬公職人員或關係人者，請</w:t>
      </w:r>
      <w:proofErr w:type="gramStart"/>
      <w:r w:rsidRPr="00C26F77">
        <w:rPr>
          <w:rFonts w:ascii="標楷體" w:eastAsia="標楷體" w:hAnsi="標楷體" w:cs="細明體"/>
          <w:b/>
          <w:color w:val="000000" w:themeColor="text1"/>
          <w:shd w:val="clear" w:color="auto" w:fill="FFFFFF"/>
        </w:rPr>
        <w:t>填寫此表</w:t>
      </w:r>
      <w:proofErr w:type="gramEnd"/>
      <w:r w:rsidRPr="00C26F77">
        <w:rPr>
          <w:rFonts w:ascii="標楷體" w:eastAsia="標楷體" w:hAnsi="標楷體" w:cs="細明體"/>
          <w:b/>
          <w:color w:val="000000" w:themeColor="text1"/>
          <w:shd w:val="clear" w:color="auto" w:fill="FFFFFF"/>
        </w:rPr>
        <w:t>。非屬公職人員或關係人者，</w:t>
      </w:r>
      <w:proofErr w:type="gramStart"/>
      <w:r w:rsidRPr="00C26F77">
        <w:rPr>
          <w:rFonts w:ascii="標楷體" w:eastAsia="標楷體" w:hAnsi="標楷體" w:cs="細明體"/>
          <w:b/>
          <w:color w:val="000000" w:themeColor="text1"/>
          <w:shd w:val="clear" w:color="auto" w:fill="FFFFFF"/>
        </w:rPr>
        <w:t>免填此表</w:t>
      </w:r>
      <w:proofErr w:type="gramEnd"/>
      <w:r w:rsidRPr="00C26F77">
        <w:rPr>
          <w:rFonts w:ascii="標楷體" w:eastAsia="標楷體" w:hAnsi="標楷體" w:cs="細明體"/>
          <w:b/>
          <w:color w:val="000000" w:themeColor="text1"/>
          <w:shd w:val="clear" w:color="auto" w:fill="FFFFFF"/>
        </w:rPr>
        <w:t>。</w:t>
      </w:r>
    </w:p>
    <w:p w:rsidR="00AA2243" w:rsidRPr="00C26F77" w:rsidRDefault="00B4702F">
      <w:pPr>
        <w:spacing w:line="360" w:lineRule="auto"/>
        <w:ind w:left="-206" w:right="-632" w:hanging="620"/>
        <w:rPr>
          <w:rFonts w:ascii="標楷體" w:eastAsia="標楷體" w:hAnsi="標楷體"/>
          <w:color w:val="000000" w:themeColor="text1"/>
        </w:rPr>
      </w:pPr>
      <w:r w:rsidRPr="00C26F77">
        <w:rPr>
          <w:rFonts w:ascii="標楷體" w:eastAsia="標楷體" w:hAnsi="標楷體"/>
          <w:color w:val="000000" w:themeColor="text1"/>
        </w:rPr>
        <w:t xml:space="preserve">   表1：</w:t>
      </w:r>
    </w:p>
    <w:tbl>
      <w:tblPr>
        <w:tblW w:w="10776" w:type="dxa"/>
        <w:jc w:val="center"/>
        <w:tblCellMar>
          <w:left w:w="10" w:type="dxa"/>
          <w:right w:w="10" w:type="dxa"/>
        </w:tblCellMar>
        <w:tblLook w:val="04A0" w:firstRow="1" w:lastRow="0" w:firstColumn="1" w:lastColumn="0" w:noHBand="0" w:noVBand="1"/>
      </w:tblPr>
      <w:tblGrid>
        <w:gridCol w:w="6309"/>
        <w:gridCol w:w="4467"/>
      </w:tblGrid>
      <w:tr w:rsidR="00C26F77" w:rsidRPr="00C26F77">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A2243" w:rsidRPr="00C26F77" w:rsidRDefault="00B4702F">
            <w:pPr>
              <w:spacing w:line="360" w:lineRule="auto"/>
              <w:ind w:right="-632"/>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參與</w:t>
            </w:r>
            <w:proofErr w:type="gramStart"/>
            <w:r w:rsidRPr="00C26F77">
              <w:rPr>
                <w:rFonts w:ascii="標楷體" w:eastAsia="標楷體" w:hAnsi="標楷體"/>
                <w:color w:val="000000" w:themeColor="text1"/>
                <w:sz w:val="28"/>
                <w:szCs w:val="28"/>
              </w:rPr>
              <w:t>交易或獎助</w:t>
            </w:r>
            <w:proofErr w:type="gramEnd"/>
            <w:r w:rsidRPr="00C26F77">
              <w:rPr>
                <w:rFonts w:ascii="標楷體" w:eastAsia="標楷體" w:hAnsi="標楷體"/>
                <w:color w:val="000000" w:themeColor="text1"/>
                <w:sz w:val="28"/>
                <w:szCs w:val="28"/>
              </w:rPr>
              <w:t>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A2243" w:rsidRPr="00C26F77" w:rsidRDefault="00B4702F">
            <w:pPr>
              <w:spacing w:line="360" w:lineRule="auto"/>
              <w:ind w:right="-632"/>
              <w:jc w:val="both"/>
              <w:rPr>
                <w:rFonts w:ascii="標楷體" w:eastAsia="標楷體" w:hAnsi="標楷體"/>
                <w:color w:val="000000" w:themeColor="text1"/>
              </w:rPr>
            </w:pPr>
            <w:r w:rsidRPr="00C26F77">
              <w:rPr>
                <w:rFonts w:ascii="標楷體" w:eastAsia="標楷體" w:hAnsi="標楷體"/>
                <w:color w:val="000000" w:themeColor="text1"/>
                <w:sz w:val="28"/>
                <w:szCs w:val="28"/>
              </w:rPr>
              <w:t xml:space="preserve">案號：              </w:t>
            </w:r>
            <w:r w:rsidRPr="00C26F77">
              <w:rPr>
                <w:rFonts w:ascii="標楷體" w:eastAsia="標楷體" w:hAnsi="標楷體"/>
                <w:color w:val="000000" w:themeColor="text1"/>
              </w:rPr>
              <w:t>（無案號者免填）</w:t>
            </w:r>
          </w:p>
        </w:tc>
      </w:tr>
      <w:tr w:rsidR="00C26F77" w:rsidRPr="00C26F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A2243" w:rsidRPr="00C26F77" w:rsidRDefault="00B4702F">
            <w:pPr>
              <w:spacing w:line="360" w:lineRule="auto"/>
              <w:ind w:right="-632"/>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本</w:t>
            </w:r>
            <w:proofErr w:type="gramStart"/>
            <w:r w:rsidRPr="00C26F77">
              <w:rPr>
                <w:rFonts w:ascii="標楷體" w:eastAsia="標楷體" w:hAnsi="標楷體"/>
                <w:color w:val="000000" w:themeColor="text1"/>
                <w:sz w:val="28"/>
                <w:szCs w:val="28"/>
              </w:rPr>
              <w:t>案獎助或</w:t>
            </w:r>
            <w:proofErr w:type="gramEnd"/>
            <w:r w:rsidRPr="00C26F77">
              <w:rPr>
                <w:rFonts w:ascii="標楷體" w:eastAsia="標楷體" w:hAnsi="標楷體"/>
                <w:color w:val="000000" w:themeColor="text1"/>
                <w:sz w:val="28"/>
                <w:szCs w:val="28"/>
              </w:rPr>
              <w:t>交易對象係公職人員或其關係人：</w:t>
            </w:r>
          </w:p>
        </w:tc>
      </w:tr>
      <w:tr w:rsidR="00C26F77" w:rsidRPr="00C26F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ind w:right="-632"/>
              <w:jc w:val="both"/>
              <w:rPr>
                <w:rFonts w:ascii="標楷體" w:eastAsia="標楷體" w:hAnsi="標楷體"/>
                <w:color w:val="000000" w:themeColor="text1"/>
              </w:rPr>
            </w:pPr>
            <w:r w:rsidRPr="00C26F77">
              <w:rPr>
                <w:rFonts w:ascii="標楷體" w:eastAsia="標楷體" w:hAnsi="標楷體"/>
                <w:color w:val="000000" w:themeColor="text1"/>
                <w:sz w:val="28"/>
                <w:szCs w:val="28"/>
              </w:rPr>
              <w:t>□公職人員</w:t>
            </w:r>
            <w:r w:rsidRPr="00C26F77">
              <w:rPr>
                <w:rFonts w:ascii="標楷體" w:eastAsia="標楷體" w:hAnsi="標楷體"/>
                <w:color w:val="000000" w:themeColor="text1"/>
              </w:rPr>
              <w:t>（勾選此項者，無需填寫表2）</w:t>
            </w:r>
          </w:p>
          <w:p w:rsidR="00AA2243" w:rsidRPr="00C26F77" w:rsidRDefault="00B4702F">
            <w:pPr>
              <w:spacing w:line="360" w:lineRule="auto"/>
              <w:ind w:right="-632"/>
              <w:jc w:val="both"/>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姓名：        服務機關團體：        職稱：       </w:t>
            </w:r>
          </w:p>
        </w:tc>
      </w:tr>
      <w:tr w:rsidR="00C26F77" w:rsidRPr="00C26F77">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pacing w:line="360" w:lineRule="auto"/>
              <w:ind w:left="-104" w:firstLine="123"/>
              <w:jc w:val="both"/>
              <w:rPr>
                <w:rFonts w:ascii="標楷體" w:eastAsia="標楷體" w:hAnsi="標楷體"/>
                <w:color w:val="000000" w:themeColor="text1"/>
              </w:rPr>
            </w:pPr>
            <w:r w:rsidRPr="00C26F77">
              <w:rPr>
                <w:rFonts w:ascii="標楷體" w:eastAsia="標楷體" w:hAnsi="標楷體"/>
                <w:color w:val="000000" w:themeColor="text1"/>
                <w:sz w:val="28"/>
                <w:szCs w:val="28"/>
              </w:rPr>
              <w:t>□公職人員之關係人</w:t>
            </w:r>
            <w:r w:rsidRPr="00C26F77">
              <w:rPr>
                <w:rFonts w:ascii="標楷體" w:eastAsia="標楷體" w:hAnsi="標楷體"/>
                <w:color w:val="000000" w:themeColor="text1"/>
              </w:rPr>
              <w:t>（勾選此項者，請繼續填寫表2）</w:t>
            </w:r>
          </w:p>
        </w:tc>
      </w:tr>
    </w:tbl>
    <w:p w:rsidR="00AA2243" w:rsidRPr="00C26F77" w:rsidRDefault="00B4702F">
      <w:pPr>
        <w:spacing w:line="360" w:lineRule="auto"/>
        <w:ind w:left="-206" w:hanging="620"/>
        <w:rPr>
          <w:rFonts w:ascii="標楷體" w:eastAsia="標楷體" w:hAnsi="標楷體"/>
          <w:color w:val="000000" w:themeColor="text1"/>
        </w:rPr>
      </w:pPr>
      <w:r w:rsidRPr="00C26F77">
        <w:rPr>
          <w:rFonts w:ascii="標楷體" w:eastAsia="標楷體" w:hAnsi="標楷體"/>
          <w:color w:val="000000" w:themeColor="text1"/>
        </w:rPr>
        <w:t xml:space="preserve">   表2：</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C26F77" w:rsidRPr="00C26F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公職人員：</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sz w:val="28"/>
                <w:szCs w:val="28"/>
              </w:rPr>
              <w:t xml:space="preserve">姓名：        服務機關團體：        職稱：          </w:t>
            </w:r>
          </w:p>
        </w:tc>
      </w:tr>
      <w:tr w:rsidR="00C26F77" w:rsidRPr="00C26F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rsidR="00AA2243" w:rsidRPr="00C26F77" w:rsidRDefault="00B4702F">
            <w:pPr>
              <w:spacing w:line="360" w:lineRule="auto"/>
              <w:ind w:left="42" w:hanging="86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關係人 關係人（屬自然人者）：姓名        </w:t>
            </w:r>
          </w:p>
          <w:p w:rsidR="00AA2243" w:rsidRPr="00C26F77" w:rsidRDefault="00B4702F">
            <w:p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關係人（屬營利事業、非營利之法人或非法人團體）：</w:t>
            </w:r>
          </w:p>
          <w:p w:rsidR="00AA2243" w:rsidRPr="00C26F77" w:rsidRDefault="00B4702F">
            <w:pPr>
              <w:spacing w:line="360" w:lineRule="auto"/>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 xml:space="preserve">        名稱          統一編號         代表人或管理人姓名                                                         </w:t>
            </w:r>
          </w:p>
        </w:tc>
      </w:tr>
      <w:tr w:rsidR="00C26F77" w:rsidRPr="00C26F7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AA2243" w:rsidRPr="00C26F77" w:rsidRDefault="00AA2243">
            <w:pPr>
              <w:spacing w:line="360" w:lineRule="auto"/>
              <w:jc w:val="center"/>
              <w:rPr>
                <w:rFonts w:ascii="標楷體" w:eastAsia="標楷體" w:hAnsi="標楷體"/>
                <w:b/>
                <w:color w:val="000000" w:themeColor="text1"/>
                <w:szCs w:val="22"/>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AA2243" w:rsidRPr="00C26F77" w:rsidRDefault="00B4702F">
            <w:pPr>
              <w:spacing w:line="360" w:lineRule="auto"/>
              <w:jc w:val="center"/>
              <w:rPr>
                <w:rFonts w:ascii="標楷體" w:eastAsia="標楷體" w:hAnsi="標楷體"/>
                <w:b/>
                <w:color w:val="000000" w:themeColor="text1"/>
              </w:rPr>
            </w:pPr>
            <w:r w:rsidRPr="00C26F77">
              <w:rPr>
                <w:rFonts w:ascii="標楷體" w:eastAsia="標楷體" w:hAnsi="標楷體"/>
                <w:b/>
                <w:color w:val="000000" w:themeColor="text1"/>
              </w:rPr>
              <w:t>關係人與公職</w:t>
            </w:r>
            <w:proofErr w:type="gramStart"/>
            <w:r w:rsidRPr="00C26F77">
              <w:rPr>
                <w:rFonts w:ascii="標楷體" w:eastAsia="標楷體" w:hAnsi="標楷體"/>
                <w:b/>
                <w:color w:val="000000" w:themeColor="text1"/>
              </w:rPr>
              <w:t>人員間係第3條</w:t>
            </w:r>
            <w:proofErr w:type="gramEnd"/>
            <w:r w:rsidRPr="00C26F77">
              <w:rPr>
                <w:rFonts w:ascii="標楷體" w:eastAsia="標楷體" w:hAnsi="標楷體"/>
                <w:b/>
                <w:color w:val="000000" w:themeColor="text1"/>
              </w:rPr>
              <w:t>第1項各款之關係</w:t>
            </w:r>
          </w:p>
        </w:tc>
      </w:tr>
      <w:tr w:rsidR="00C26F77" w:rsidRPr="00C26F77">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公職人員之配偶或共同生活之家屬</w:t>
            </w:r>
          </w:p>
        </w:tc>
      </w:tr>
      <w:tr w:rsidR="00C26F77" w:rsidRPr="00C26F77">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稱謂：</w:t>
            </w:r>
          </w:p>
        </w:tc>
      </w:tr>
      <w:tr w:rsidR="00C26F77" w:rsidRPr="00C26F77">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s="細明體"/>
                <w:color w:val="000000" w:themeColor="text1"/>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 xml:space="preserve">受託人名稱：         </w:t>
            </w:r>
          </w:p>
        </w:tc>
      </w:tr>
      <w:tr w:rsidR="00C26F77" w:rsidRPr="00C26F7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□第4款</w:t>
            </w:r>
          </w:p>
          <w:p w:rsidR="00AA2243" w:rsidRPr="00C26F77" w:rsidRDefault="00B4702F">
            <w:pPr>
              <w:spacing w:line="360" w:lineRule="auto"/>
              <w:rPr>
                <w:rFonts w:ascii="標楷體" w:eastAsia="標楷體" w:hAnsi="標楷體"/>
                <w:color w:val="000000" w:themeColor="text1"/>
                <w:szCs w:val="22"/>
              </w:rPr>
            </w:pPr>
            <w:r w:rsidRPr="00C26F77">
              <w:rPr>
                <w:rFonts w:ascii="標楷體" w:eastAsia="標楷體" w:hAnsi="標楷體"/>
                <w:color w:val="000000" w:themeColor="text1"/>
                <w:szCs w:val="22"/>
              </w:rPr>
              <w:t>（請填寫</w:t>
            </w:r>
            <w:proofErr w:type="spellStart"/>
            <w:r w:rsidRPr="00C26F77">
              <w:rPr>
                <w:rFonts w:ascii="標楷體" w:eastAsia="標楷體" w:hAnsi="標楷體"/>
                <w:color w:val="000000" w:themeColor="text1"/>
                <w:szCs w:val="22"/>
              </w:rPr>
              <w:t>abc</w:t>
            </w:r>
            <w:proofErr w:type="spellEnd"/>
            <w:r w:rsidRPr="00C26F77">
              <w:rPr>
                <w:rFonts w:ascii="標楷體" w:eastAsia="標楷體" w:hAnsi="標楷體"/>
                <w:color w:val="000000" w:themeColor="text1"/>
                <w:szCs w:val="22"/>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sz w:val="22"/>
                <w:szCs w:val="22"/>
              </w:rPr>
            </w:pPr>
            <w:r w:rsidRPr="00C26F77">
              <w:rPr>
                <w:rFonts w:ascii="標楷體" w:eastAsia="標楷體" w:hAnsi="標楷體"/>
                <w:color w:val="000000" w:themeColor="text1"/>
                <w:sz w:val="22"/>
                <w:szCs w:val="22"/>
              </w:rPr>
              <w:t>a.請勾選關係人係屬下列何者：</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□營利事業</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□非營利法人</w:t>
            </w:r>
          </w:p>
          <w:p w:rsidR="00AA2243" w:rsidRPr="00C26F77" w:rsidRDefault="00B4702F">
            <w:pPr>
              <w:spacing w:line="360" w:lineRule="auto"/>
              <w:ind w:left="382" w:hanging="382"/>
              <w:rPr>
                <w:rFonts w:ascii="標楷體" w:eastAsia="標楷體" w:hAnsi="標楷體"/>
                <w:color w:val="000000" w:themeColor="text1"/>
              </w:rPr>
            </w:pPr>
            <w:r w:rsidRPr="00C26F77">
              <w:rPr>
                <w:rFonts w:ascii="標楷體" w:eastAsia="標楷體" w:hAnsi="標楷體"/>
                <w:color w:val="000000" w:themeColor="text1"/>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A2243" w:rsidRPr="00C26F77" w:rsidRDefault="00B4702F">
            <w:pPr>
              <w:spacing w:line="360" w:lineRule="auto"/>
              <w:jc w:val="both"/>
              <w:rPr>
                <w:rFonts w:ascii="標楷體" w:eastAsia="標楷體" w:hAnsi="標楷體"/>
                <w:color w:val="000000" w:themeColor="text1"/>
                <w:szCs w:val="22"/>
              </w:rPr>
            </w:pPr>
            <w:r w:rsidRPr="00C26F77">
              <w:rPr>
                <w:rFonts w:ascii="標楷體" w:eastAsia="標楷體" w:hAnsi="標楷體"/>
                <w:color w:val="000000" w:themeColor="text1"/>
                <w:szCs w:val="22"/>
              </w:rPr>
              <w:t>b.請勾</w:t>
            </w:r>
            <w:proofErr w:type="gramStart"/>
            <w:r w:rsidRPr="00C26F77">
              <w:rPr>
                <w:rFonts w:ascii="標楷體" w:eastAsia="標楷體" w:hAnsi="標楷體"/>
                <w:color w:val="000000" w:themeColor="text1"/>
                <w:szCs w:val="22"/>
              </w:rPr>
              <w:t>選係以下何</w:t>
            </w:r>
            <w:proofErr w:type="gramEnd"/>
            <w:r w:rsidRPr="00C26F77">
              <w:rPr>
                <w:rFonts w:ascii="標楷體" w:eastAsia="標楷體" w:hAnsi="標楷體"/>
                <w:color w:val="000000" w:themeColor="text1"/>
                <w:szCs w:val="22"/>
              </w:rPr>
              <w:t>者擔任職務：</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□公職人員本人</w:t>
            </w:r>
          </w:p>
          <w:p w:rsidR="00AA2243" w:rsidRPr="00C26F77" w:rsidRDefault="00B4702F">
            <w:pPr>
              <w:spacing w:line="360" w:lineRule="auto"/>
              <w:ind w:left="264" w:hanging="264"/>
              <w:rPr>
                <w:rFonts w:ascii="標楷體" w:eastAsia="標楷體" w:hAnsi="標楷體"/>
                <w:color w:val="000000" w:themeColor="text1"/>
              </w:rPr>
            </w:pPr>
            <w:r w:rsidRPr="00C26F77">
              <w:rPr>
                <w:rFonts w:ascii="標楷體" w:eastAsia="標楷體" w:hAnsi="標楷體"/>
                <w:color w:val="000000" w:themeColor="text1"/>
              </w:rPr>
              <w:t>□公職人員之</w:t>
            </w:r>
            <w:r w:rsidRPr="00C26F77">
              <w:rPr>
                <w:rFonts w:ascii="標楷體" w:eastAsia="標楷體" w:hAnsi="標楷體" w:cs="細明體"/>
                <w:color w:val="000000" w:themeColor="text1"/>
              </w:rPr>
              <w:t xml:space="preserve">配偶或共同生活之家屬。姓名：          </w:t>
            </w:r>
          </w:p>
          <w:p w:rsidR="00AA2243" w:rsidRPr="00C26F77" w:rsidRDefault="00B4702F">
            <w:pPr>
              <w:spacing w:line="360" w:lineRule="auto"/>
              <w:rPr>
                <w:rFonts w:ascii="標楷體" w:eastAsia="標楷體" w:hAnsi="標楷體" w:cs="細明體"/>
                <w:color w:val="000000" w:themeColor="text1"/>
              </w:rPr>
            </w:pPr>
            <w:r w:rsidRPr="00C26F77">
              <w:rPr>
                <w:rFonts w:ascii="標楷體" w:eastAsia="標楷體" w:hAnsi="標楷體" w:cs="細明體"/>
                <w:color w:val="000000" w:themeColor="text1"/>
              </w:rPr>
              <w:t>□公職人員二親等以內親屬。</w:t>
            </w:r>
          </w:p>
          <w:p w:rsidR="00AA2243" w:rsidRPr="00C26F77" w:rsidRDefault="00B4702F">
            <w:pPr>
              <w:spacing w:line="360" w:lineRule="auto"/>
              <w:ind w:left="266" w:hanging="266"/>
              <w:rPr>
                <w:rFonts w:ascii="標楷體" w:eastAsia="標楷體" w:hAnsi="標楷體"/>
                <w:color w:val="000000" w:themeColor="text1"/>
              </w:rPr>
            </w:pPr>
            <w:r w:rsidRPr="00C26F77">
              <w:rPr>
                <w:rFonts w:ascii="標楷體" w:eastAsia="標楷體" w:hAnsi="標楷體" w:cs="細明體"/>
                <w:color w:val="000000" w:themeColor="text1"/>
              </w:rPr>
              <w:lastRenderedPageBreak/>
              <w:t xml:space="preserve">  親屬稱謂：        </w:t>
            </w:r>
            <w:r w:rsidRPr="00C26F77">
              <w:rPr>
                <w:rFonts w:ascii="標楷體" w:eastAsia="標楷體" w:hAnsi="標楷體" w:cs="細明體"/>
                <w:color w:val="000000" w:themeColor="text1"/>
                <w:szCs w:val="22"/>
              </w:rPr>
              <w:t>(填寫親屬稱謂例如：兒媳、女婿、兄嫂、弟媳、連襟、妯娌)</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s="細明體"/>
                <w:color w:val="000000" w:themeColor="text1"/>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AA2243" w:rsidRPr="00C26F77" w:rsidRDefault="00B4702F">
            <w:pPr>
              <w:spacing w:line="360" w:lineRule="auto"/>
              <w:rPr>
                <w:rFonts w:ascii="標楷體" w:eastAsia="標楷體" w:hAnsi="標楷體"/>
                <w:color w:val="000000" w:themeColor="text1"/>
                <w:szCs w:val="22"/>
              </w:rPr>
            </w:pPr>
            <w:r w:rsidRPr="00C26F77">
              <w:rPr>
                <w:rFonts w:ascii="標楷體" w:eastAsia="標楷體" w:hAnsi="標楷體"/>
                <w:color w:val="000000" w:themeColor="text1"/>
                <w:szCs w:val="22"/>
              </w:rPr>
              <w:lastRenderedPageBreak/>
              <w:t>c.請勾選擔任職務名稱：</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□負責人</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□董事</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□獨立董事</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□監察人</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lastRenderedPageBreak/>
              <w:t>□經理人</w:t>
            </w:r>
          </w:p>
          <w:p w:rsidR="00AA2243" w:rsidRPr="00C26F77" w:rsidRDefault="00B4702F">
            <w:pPr>
              <w:spacing w:line="360" w:lineRule="auto"/>
              <w:rPr>
                <w:rFonts w:ascii="標楷體" w:eastAsia="標楷體" w:hAnsi="標楷體"/>
                <w:color w:val="000000" w:themeColor="text1"/>
              </w:rPr>
            </w:pPr>
            <w:r w:rsidRPr="00C26F77">
              <w:rPr>
                <w:rFonts w:ascii="標楷體" w:eastAsia="標楷體" w:hAnsi="標楷體"/>
                <w:color w:val="000000" w:themeColor="text1"/>
              </w:rPr>
              <w:t xml:space="preserve">□相類似職務：    </w:t>
            </w:r>
          </w:p>
        </w:tc>
      </w:tr>
      <w:tr w:rsidR="00C26F77" w:rsidRPr="00C26F77">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 xml:space="preserve">機要人員之服務機關：        職稱：        </w:t>
            </w:r>
          </w:p>
        </w:tc>
      </w:tr>
      <w:tr w:rsidR="00AA2243" w:rsidRPr="00C26F77">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A2243" w:rsidRPr="00C26F77" w:rsidRDefault="00B4702F">
            <w:pPr>
              <w:spacing w:line="360" w:lineRule="auto"/>
              <w:jc w:val="both"/>
              <w:rPr>
                <w:rFonts w:ascii="標楷體" w:eastAsia="標楷體" w:hAnsi="標楷體"/>
                <w:color w:val="000000" w:themeColor="text1"/>
              </w:rPr>
            </w:pPr>
            <w:r w:rsidRPr="00C26F77">
              <w:rPr>
                <w:rFonts w:ascii="標楷體" w:eastAsia="標楷體" w:hAnsi="標楷體" w:cs="細明體"/>
                <w:color w:val="000000" w:themeColor="text1"/>
              </w:rPr>
              <w:t xml:space="preserve">助理之服務機關：        職稱：        </w:t>
            </w:r>
          </w:p>
        </w:tc>
      </w:tr>
    </w:tbl>
    <w:p w:rsidR="00AA2243" w:rsidRPr="00C26F77" w:rsidRDefault="00AA2243">
      <w:pPr>
        <w:spacing w:line="360" w:lineRule="auto"/>
        <w:ind w:left="59" w:hanging="649"/>
        <w:rPr>
          <w:rFonts w:ascii="標楷體" w:eastAsia="標楷體" w:hAnsi="標楷體"/>
          <w:color w:val="000000" w:themeColor="text1"/>
          <w:sz w:val="22"/>
        </w:rPr>
      </w:pPr>
    </w:p>
    <w:p w:rsidR="00AA2243" w:rsidRPr="00C26F77" w:rsidRDefault="00B4702F">
      <w:pPr>
        <w:spacing w:line="360" w:lineRule="auto"/>
        <w:ind w:left="236" w:hanging="826"/>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填表人簽名或蓋章：</w:t>
      </w:r>
    </w:p>
    <w:p w:rsidR="00AA2243" w:rsidRPr="00C26F77" w:rsidRDefault="00B4702F">
      <w:pPr>
        <w:spacing w:line="360" w:lineRule="auto"/>
        <w:ind w:hanging="590"/>
        <w:rPr>
          <w:rFonts w:ascii="標楷體" w:eastAsia="標楷體" w:hAnsi="標楷體"/>
          <w:color w:val="000000" w:themeColor="text1"/>
        </w:rPr>
      </w:pPr>
      <w:r w:rsidRPr="00C26F77">
        <w:rPr>
          <w:rFonts w:ascii="標楷體" w:eastAsia="標楷體" w:hAnsi="標楷體" w:cs="細明體"/>
          <w:color w:val="000000" w:themeColor="text1"/>
        </w:rPr>
        <w:t>（填表人屬</w:t>
      </w:r>
      <w:r w:rsidRPr="00C26F77">
        <w:rPr>
          <w:rFonts w:ascii="標楷體" w:eastAsia="標楷體" w:hAnsi="標楷體"/>
          <w:color w:val="000000" w:themeColor="text1"/>
        </w:rPr>
        <w:t>營利事業、非營利之法人或非法人團體者，請一併由該「事業法人團體」</w:t>
      </w:r>
      <w:r w:rsidRPr="00C26F77">
        <w:rPr>
          <w:rFonts w:ascii="標楷體" w:eastAsia="標楷體" w:hAnsi="標楷體"/>
          <w:b/>
          <w:color w:val="000000" w:themeColor="text1"/>
        </w:rPr>
        <w:t>及</w:t>
      </w:r>
      <w:r w:rsidRPr="00C26F77">
        <w:rPr>
          <w:rFonts w:ascii="標楷體" w:eastAsia="標楷體" w:hAnsi="標楷體"/>
          <w:color w:val="000000" w:themeColor="text1"/>
        </w:rPr>
        <w:t>「負責人」蓋章</w:t>
      </w:r>
      <w:r w:rsidRPr="00C26F77">
        <w:rPr>
          <w:rFonts w:ascii="標楷體" w:eastAsia="標楷體" w:hAnsi="標楷體" w:cs="細明體"/>
          <w:color w:val="000000" w:themeColor="text1"/>
        </w:rPr>
        <w:t>）</w:t>
      </w:r>
    </w:p>
    <w:p w:rsidR="00AA2243" w:rsidRPr="00C26F77" w:rsidRDefault="00B4702F">
      <w:pPr>
        <w:spacing w:line="360" w:lineRule="auto"/>
        <w:ind w:left="118" w:hanging="708"/>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備註：</w:t>
      </w:r>
    </w:p>
    <w:p w:rsidR="00AA2243" w:rsidRPr="00C26F77" w:rsidRDefault="00B4702F">
      <w:pPr>
        <w:spacing w:line="360" w:lineRule="auto"/>
        <w:ind w:left="236" w:hanging="826"/>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填表日期：    年      月      日</w:t>
      </w:r>
    </w:p>
    <w:p w:rsidR="00AA2243" w:rsidRPr="00C26F77" w:rsidRDefault="00B4702F">
      <w:pPr>
        <w:spacing w:line="360" w:lineRule="auto"/>
        <w:ind w:left="236" w:hanging="826"/>
        <w:rPr>
          <w:rFonts w:ascii="標楷體" w:eastAsia="標楷體" w:hAnsi="標楷體"/>
          <w:color w:val="000000" w:themeColor="text1"/>
          <w:sz w:val="28"/>
          <w:szCs w:val="28"/>
        </w:rPr>
      </w:pPr>
      <w:r w:rsidRPr="00C26F77">
        <w:rPr>
          <w:rFonts w:ascii="標楷體" w:eastAsia="標楷體" w:hAnsi="標楷體"/>
          <w:color w:val="000000" w:themeColor="text1"/>
          <w:sz w:val="28"/>
          <w:szCs w:val="28"/>
        </w:rPr>
        <w:t>此致機關：</w:t>
      </w:r>
    </w:p>
    <w:p w:rsidR="00AA2243" w:rsidRPr="00C26F77" w:rsidRDefault="00AA2243">
      <w:pPr>
        <w:spacing w:line="360" w:lineRule="auto"/>
        <w:rPr>
          <w:rFonts w:ascii="標楷體" w:eastAsia="標楷體" w:hAnsi="標楷體"/>
          <w:color w:val="000000" w:themeColor="text1"/>
          <w:sz w:val="28"/>
          <w:szCs w:val="28"/>
        </w:rPr>
      </w:pPr>
    </w:p>
    <w:p w:rsidR="00AA2243" w:rsidRPr="00C26F77" w:rsidRDefault="00B4702F">
      <w:pPr>
        <w:ind w:left="-58" w:hanging="532"/>
        <w:rPr>
          <w:rFonts w:ascii="標楷體" w:eastAsia="標楷體" w:hAnsi="標楷體"/>
          <w:color w:val="000000" w:themeColor="text1"/>
        </w:rPr>
      </w:pPr>
      <w:r w:rsidRPr="00C26F77">
        <w:rPr>
          <w:rFonts w:ascii="標楷體" w:eastAsia="標楷體" w:hAnsi="標楷體"/>
          <w:b/>
          <w:color w:val="000000" w:themeColor="text1"/>
          <w:sz w:val="18"/>
          <w:szCs w:val="18"/>
          <w:shd w:val="clear" w:color="auto" w:fill="FFFFFF"/>
        </w:rPr>
        <w:t>※填表說明：</w:t>
      </w:r>
    </w:p>
    <w:p w:rsidR="00AA2243" w:rsidRPr="00C26F77" w:rsidRDefault="00B4702F">
      <w:pPr>
        <w:ind w:left="-464" w:right="-750" w:hanging="126"/>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1.請先填寫表1，選擇</w:t>
      </w:r>
      <w:proofErr w:type="gramStart"/>
      <w:r w:rsidRPr="00C26F77">
        <w:rPr>
          <w:rFonts w:ascii="標楷體" w:eastAsia="標楷體" w:hAnsi="標楷體"/>
          <w:color w:val="000000" w:themeColor="text1"/>
          <w:sz w:val="18"/>
          <w:szCs w:val="18"/>
        </w:rPr>
        <w:t>獎助或交易</w:t>
      </w:r>
      <w:proofErr w:type="gramEnd"/>
      <w:r w:rsidRPr="00C26F77">
        <w:rPr>
          <w:rFonts w:ascii="標楷體" w:eastAsia="標楷體" w:hAnsi="標楷體"/>
          <w:color w:val="000000" w:themeColor="text1"/>
          <w:sz w:val="18"/>
          <w:szCs w:val="18"/>
        </w:rPr>
        <w:t>對象係公職人員或關係人。</w:t>
      </w:r>
    </w:p>
    <w:p w:rsidR="00AA2243" w:rsidRPr="00C26F77" w:rsidRDefault="00B4702F">
      <w:pPr>
        <w:ind w:left="-464" w:right="-750" w:hanging="126"/>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2.</w:t>
      </w:r>
      <w:proofErr w:type="gramStart"/>
      <w:r w:rsidRPr="00C26F77">
        <w:rPr>
          <w:rFonts w:ascii="標楷體" w:eastAsia="標楷體" w:hAnsi="標楷體"/>
          <w:color w:val="000000" w:themeColor="text1"/>
          <w:sz w:val="18"/>
          <w:szCs w:val="18"/>
        </w:rPr>
        <w:t>獎助或交易</w:t>
      </w:r>
      <w:proofErr w:type="gramEnd"/>
      <w:r w:rsidRPr="00C26F77">
        <w:rPr>
          <w:rFonts w:ascii="標楷體" w:eastAsia="標楷體" w:hAnsi="標楷體"/>
          <w:color w:val="000000" w:themeColor="text1"/>
          <w:sz w:val="18"/>
          <w:szCs w:val="18"/>
        </w:rPr>
        <w:t>對象係公職人員者，無須填表2；</w:t>
      </w:r>
      <w:proofErr w:type="gramStart"/>
      <w:r w:rsidRPr="00C26F77">
        <w:rPr>
          <w:rFonts w:ascii="標楷體" w:eastAsia="標楷體" w:hAnsi="標楷體"/>
          <w:color w:val="000000" w:themeColor="text1"/>
          <w:sz w:val="18"/>
          <w:szCs w:val="18"/>
        </w:rPr>
        <w:t>獎助或交易</w:t>
      </w:r>
      <w:proofErr w:type="gramEnd"/>
      <w:r w:rsidRPr="00C26F77">
        <w:rPr>
          <w:rFonts w:ascii="標楷體" w:eastAsia="標楷體" w:hAnsi="標楷體"/>
          <w:color w:val="000000" w:themeColor="text1"/>
          <w:sz w:val="18"/>
          <w:szCs w:val="18"/>
        </w:rPr>
        <w:t>對象為公職人員之關係人者，則須填寫表2。</w:t>
      </w:r>
    </w:p>
    <w:p w:rsidR="00AA2243" w:rsidRPr="00C26F77" w:rsidRDefault="00B4702F">
      <w:pPr>
        <w:ind w:left="-464" w:right="-750" w:hanging="126"/>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3.表2請填寫公職人員及關係人之基本資料，並選擇填寫關係人與公職</w:t>
      </w:r>
      <w:proofErr w:type="gramStart"/>
      <w:r w:rsidRPr="00C26F77">
        <w:rPr>
          <w:rFonts w:ascii="標楷體" w:eastAsia="標楷體" w:hAnsi="標楷體"/>
          <w:color w:val="000000" w:themeColor="text1"/>
          <w:sz w:val="18"/>
          <w:szCs w:val="18"/>
        </w:rPr>
        <w:t>人員間屬第3條</w:t>
      </w:r>
      <w:proofErr w:type="gramEnd"/>
      <w:r w:rsidRPr="00C26F77">
        <w:rPr>
          <w:rFonts w:ascii="標楷體" w:eastAsia="標楷體" w:hAnsi="標楷體"/>
          <w:color w:val="000000" w:themeColor="text1"/>
          <w:sz w:val="18"/>
          <w:szCs w:val="18"/>
        </w:rPr>
        <w:t>第1項各款之關係。</w:t>
      </w:r>
    </w:p>
    <w:p w:rsidR="00AA2243" w:rsidRPr="00C26F77" w:rsidRDefault="00B4702F">
      <w:pPr>
        <w:ind w:left="-464" w:right="-750" w:hanging="126"/>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4.有其他記載事項請填於備註。</w:t>
      </w:r>
    </w:p>
    <w:p w:rsidR="00AA2243" w:rsidRPr="00C26F77" w:rsidRDefault="00B4702F">
      <w:pPr>
        <w:ind w:left="-464" w:right="-750" w:hanging="126"/>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5.請填寫參與</w:t>
      </w:r>
      <w:proofErr w:type="gramStart"/>
      <w:r w:rsidRPr="00C26F77">
        <w:rPr>
          <w:rFonts w:ascii="標楷體" w:eastAsia="標楷體" w:hAnsi="標楷體"/>
          <w:color w:val="000000" w:themeColor="text1"/>
          <w:sz w:val="18"/>
          <w:szCs w:val="18"/>
        </w:rPr>
        <w:t>交易或獎助</w:t>
      </w:r>
      <w:proofErr w:type="gramEnd"/>
      <w:r w:rsidRPr="00C26F77">
        <w:rPr>
          <w:rFonts w:ascii="標楷體" w:eastAsia="標楷體" w:hAnsi="標楷體"/>
          <w:color w:val="000000" w:themeColor="text1"/>
          <w:sz w:val="18"/>
          <w:szCs w:val="18"/>
        </w:rPr>
        <w:t>案件名稱，填表人即公職人員或關係人請於簽名欄位簽名或蓋章，並填寫填表日期。</w:t>
      </w:r>
    </w:p>
    <w:p w:rsidR="00AA2243" w:rsidRPr="00C26F77" w:rsidRDefault="00AA2243">
      <w:pPr>
        <w:ind w:left="-464" w:right="-750" w:hanging="126"/>
        <w:rPr>
          <w:rFonts w:ascii="標楷體" w:eastAsia="標楷體" w:hAnsi="標楷體"/>
          <w:color w:val="000000" w:themeColor="text1"/>
          <w:sz w:val="18"/>
          <w:szCs w:val="18"/>
        </w:rPr>
      </w:pPr>
    </w:p>
    <w:p w:rsidR="00AA2243" w:rsidRPr="00C26F77" w:rsidRDefault="00B4702F">
      <w:pPr>
        <w:ind w:left="-464" w:right="-750" w:hanging="126"/>
        <w:rPr>
          <w:rFonts w:ascii="標楷體" w:eastAsia="標楷體" w:hAnsi="標楷體"/>
          <w:b/>
          <w:color w:val="000000" w:themeColor="text1"/>
          <w:sz w:val="18"/>
          <w:szCs w:val="18"/>
          <w:shd w:val="clear" w:color="auto" w:fill="FFFFFF"/>
        </w:rPr>
      </w:pPr>
      <w:r w:rsidRPr="00C26F77">
        <w:rPr>
          <w:rFonts w:ascii="標楷體" w:eastAsia="標楷體" w:hAnsi="標楷體"/>
          <w:b/>
          <w:color w:val="000000" w:themeColor="text1"/>
          <w:sz w:val="18"/>
          <w:szCs w:val="18"/>
          <w:shd w:val="clear" w:color="auto" w:fill="FFFFFF"/>
        </w:rPr>
        <w:t>※相關法條：</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公職人員利益衝突迴避法</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第2條</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本法所稱公職人員，其範圍如下：</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一、總統、副總統。</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二、各級政府機關（構）、公營事業總、分支機構之首長、副首長、幕僚長、副幕僚長與該等職務之人。</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三、政務人員。</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四、各級公立學校、軍警院校、矯正學校校長、副校長；其設有附屬機構者，該機構之首長、副首長。</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五、各級民意機關之民意代表。</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六、代表政府或公股出任其出資、捐助之私法人之董事、監察人與該等職務之人。</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七、公法人之董事、監察人、首長、執行長與該等職務之人。</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八、政府捐助之財團法人之董事長、執行長、秘書長與該等職務之人。</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九、法官、檢察官、戰時軍法官、行政執行官、司法事務官及檢察事務官。</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十、各級軍事機關（構）及部隊上校編階以上之主官、副主官。</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十一、其他各級政府機關（構）、公營事業機構、各級公立學校、軍警院校、矯正學校及附屬機構辦理工務、建築管理、城鄉計畫、政風、會計、審計、採購業務之主管人員。</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十二、其他職務性質特殊，經行政院會同主管府、院核定適用本法之人員。</w:t>
      </w:r>
    </w:p>
    <w:p w:rsidR="00AA2243" w:rsidRPr="00C26F77" w:rsidRDefault="00B47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color w:val="000000" w:themeColor="text1"/>
          <w:sz w:val="18"/>
          <w:szCs w:val="18"/>
        </w:rPr>
      </w:pPr>
      <w:r w:rsidRPr="00C26F77">
        <w:rPr>
          <w:rFonts w:ascii="標楷體" w:eastAsia="標楷體" w:hAnsi="標楷體" w:cs="細明體"/>
          <w:color w:val="000000" w:themeColor="text1"/>
          <w:sz w:val="18"/>
          <w:szCs w:val="18"/>
        </w:rPr>
        <w:t>依法代理執行前項公職人員職務之人員，於執行該職務期間亦屬本法之公職人員。</w:t>
      </w:r>
    </w:p>
    <w:p w:rsidR="00AA2243" w:rsidRPr="00C26F77" w:rsidRDefault="00AA2243">
      <w:pPr>
        <w:ind w:left="-464" w:right="-750" w:hanging="126"/>
        <w:jc w:val="both"/>
        <w:rPr>
          <w:rFonts w:ascii="標楷體" w:eastAsia="標楷體" w:hAnsi="標楷體"/>
          <w:color w:val="000000" w:themeColor="text1"/>
          <w:sz w:val="18"/>
          <w:szCs w:val="18"/>
        </w:rPr>
      </w:pPr>
    </w:p>
    <w:p w:rsidR="00AA2243" w:rsidRPr="00C26F77" w:rsidRDefault="00B4702F">
      <w:pPr>
        <w:ind w:left="-464" w:right="-750" w:hanging="126"/>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第3條</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本法所定公職人員之關係人，其範圍如下：</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一、公職人員之配偶或共同生活之家屬。</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二、公職人員之二親等以內親屬。</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三、公職人員或其配偶信託財產之受託人。但依法辦理強制信託時，不在此限。</w:t>
      </w:r>
    </w:p>
    <w:p w:rsidR="00AA2243" w:rsidRPr="00C26F77" w:rsidRDefault="00B4702F">
      <w:pPr>
        <w:pStyle w:val="HTML"/>
        <w:ind w:left="383" w:hanging="383"/>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lastRenderedPageBreak/>
        <w:t>四、公職人員、第一款與第二款所列人員擔任負責人、董事、獨立董事、監察人、經理人或相類似職務之營利事業、非營利之法人及非法人團體。但屬政府或公股指派、</w:t>
      </w:r>
      <w:proofErr w:type="gramStart"/>
      <w:r w:rsidRPr="00C26F77">
        <w:rPr>
          <w:rFonts w:ascii="標楷體" w:eastAsia="標楷體" w:hAnsi="標楷體"/>
          <w:color w:val="000000" w:themeColor="text1"/>
          <w:sz w:val="18"/>
          <w:szCs w:val="18"/>
        </w:rPr>
        <w:t>遴</w:t>
      </w:r>
      <w:proofErr w:type="gramEnd"/>
      <w:r w:rsidRPr="00C26F77">
        <w:rPr>
          <w:rFonts w:ascii="標楷體" w:eastAsia="標楷體" w:hAnsi="標楷體"/>
          <w:color w:val="000000" w:themeColor="text1"/>
          <w:sz w:val="18"/>
          <w:szCs w:val="18"/>
        </w:rPr>
        <w:t>聘代表或由政府聘任者，不包括之。</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五、經公職人員進用之機要人員。</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六、各級民意代表之助理。</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前項第六款所稱之助理指各級民意代表之公費助理、其加入助理工會之助理及其他受其指揮監督之助理。</w:t>
      </w:r>
    </w:p>
    <w:p w:rsidR="00AA2243" w:rsidRPr="00C26F77" w:rsidRDefault="00B4702F">
      <w:pPr>
        <w:ind w:left="-464" w:right="-750" w:hanging="126"/>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w:t>
      </w:r>
    </w:p>
    <w:p w:rsidR="00AA2243" w:rsidRPr="00C26F77" w:rsidRDefault="00B4702F">
      <w:pPr>
        <w:ind w:left="-464" w:right="-750" w:hanging="126"/>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第14條</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公職人員或其關係人，不得與公職人員服務或受其監督之機關團體為補助、買賣、租賃、承攬或其他具有對價之交易行為。但有下列情形之</w:t>
      </w:r>
      <w:proofErr w:type="gramStart"/>
      <w:r w:rsidRPr="00C26F77">
        <w:rPr>
          <w:rFonts w:ascii="標楷體" w:eastAsia="標楷體" w:hAnsi="標楷體"/>
          <w:color w:val="000000" w:themeColor="text1"/>
          <w:sz w:val="18"/>
          <w:szCs w:val="18"/>
        </w:rPr>
        <w:t>一</w:t>
      </w:r>
      <w:proofErr w:type="gramEnd"/>
      <w:r w:rsidRPr="00C26F77">
        <w:rPr>
          <w:rFonts w:ascii="標楷體" w:eastAsia="標楷體" w:hAnsi="標楷體"/>
          <w:color w:val="000000" w:themeColor="text1"/>
          <w:sz w:val="18"/>
          <w:szCs w:val="18"/>
        </w:rPr>
        <w:t>者，不在此限：</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一、依政府採購法以公告程序或同法第一百零五條辦理之採購。</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二、依法令規定經由公平競爭方式，以公告程序辦理之採購、標售、標租或招標設定用益物權。</w:t>
      </w:r>
    </w:p>
    <w:p w:rsidR="00AA2243" w:rsidRPr="00C26F77" w:rsidRDefault="00B4702F">
      <w:pPr>
        <w:pStyle w:val="HTML"/>
        <w:ind w:left="383" w:hanging="383"/>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三、基於法定身分依法令規定申請之補助；或對公職人員之關係人依法令規定以公開公平方式辦理之補助，或禁止其補助反不利於公共利益且經補助法令主管機關核定同意之補助。</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四、交易標的為公職人員服務或受其監督之機關團體所提供，並以公定價格交易。</w:t>
      </w:r>
    </w:p>
    <w:p w:rsidR="00AA2243" w:rsidRPr="00C26F77" w:rsidRDefault="00B4702F">
      <w:pPr>
        <w:pStyle w:val="HTML"/>
        <w:ind w:left="383" w:hanging="383"/>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五、公營事業機構執行國家建設、公共政策或為公益用途申請承租、承購、委託經營、改良利用國有非公用不動產。</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六、一定金額以下之補助及交易。</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前項公開應利用電信網路或其他方式供公眾線上查詢。</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第一項但書第六款之一定金額，由行政院會同監察院定之。</w:t>
      </w:r>
    </w:p>
    <w:p w:rsidR="00AA2243" w:rsidRPr="00C26F77" w:rsidRDefault="00AA2243">
      <w:pPr>
        <w:ind w:left="-464" w:right="-750" w:hanging="126"/>
        <w:jc w:val="both"/>
        <w:rPr>
          <w:rFonts w:ascii="標楷體" w:eastAsia="標楷體" w:hAnsi="標楷體"/>
          <w:color w:val="000000" w:themeColor="text1"/>
          <w:sz w:val="18"/>
          <w:szCs w:val="18"/>
        </w:rPr>
      </w:pPr>
    </w:p>
    <w:p w:rsidR="00AA2243" w:rsidRPr="00C26F77" w:rsidRDefault="00B4702F">
      <w:pPr>
        <w:ind w:left="-464" w:right="-750" w:hanging="126"/>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 xml:space="preserve">       第18條</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違反第十四條第一項規定者，依下列規定處罰：</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一、交易或補助金額未達新臺幣十萬元者，處新臺幣一萬元以上五萬元以下罰鍰。</w:t>
      </w:r>
    </w:p>
    <w:p w:rsidR="00AA2243" w:rsidRPr="00C26F77" w:rsidRDefault="00B4702F">
      <w:pPr>
        <w:pStyle w:val="HTML"/>
        <w:ind w:left="383" w:hanging="383"/>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二、交易或補助金額新臺幣十萬元以上未達</w:t>
      </w:r>
      <w:proofErr w:type="gramStart"/>
      <w:r w:rsidRPr="00C26F77">
        <w:rPr>
          <w:rFonts w:ascii="標楷體" w:eastAsia="標楷體" w:hAnsi="標楷體"/>
          <w:color w:val="000000" w:themeColor="text1"/>
          <w:sz w:val="18"/>
          <w:szCs w:val="18"/>
        </w:rPr>
        <w:t>一</w:t>
      </w:r>
      <w:proofErr w:type="gramEnd"/>
      <w:r w:rsidRPr="00C26F77">
        <w:rPr>
          <w:rFonts w:ascii="標楷體" w:eastAsia="標楷體" w:hAnsi="標楷體"/>
          <w:color w:val="000000" w:themeColor="text1"/>
          <w:sz w:val="18"/>
          <w:szCs w:val="18"/>
        </w:rPr>
        <w:t>百萬元者，處新臺幣六萬元以上五十萬元以下罰鍰。</w:t>
      </w:r>
    </w:p>
    <w:p w:rsidR="00AA2243" w:rsidRPr="00C26F77" w:rsidRDefault="00B4702F">
      <w:pPr>
        <w:pStyle w:val="HTML"/>
        <w:ind w:left="383" w:hanging="383"/>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三、交易或補助金額新臺幣</w:t>
      </w:r>
      <w:proofErr w:type="gramStart"/>
      <w:r w:rsidRPr="00C26F77">
        <w:rPr>
          <w:rFonts w:ascii="標楷體" w:eastAsia="標楷體" w:hAnsi="標楷體"/>
          <w:color w:val="000000" w:themeColor="text1"/>
          <w:sz w:val="18"/>
          <w:szCs w:val="18"/>
        </w:rPr>
        <w:t>一</w:t>
      </w:r>
      <w:proofErr w:type="gramEnd"/>
      <w:r w:rsidRPr="00C26F77">
        <w:rPr>
          <w:rFonts w:ascii="標楷體" w:eastAsia="標楷體" w:hAnsi="標楷體"/>
          <w:color w:val="000000" w:themeColor="text1"/>
          <w:sz w:val="18"/>
          <w:szCs w:val="18"/>
        </w:rPr>
        <w:t>百萬元以上未達一千萬元者，處新臺幣六十萬元以上五百萬元以下罰鍰。</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四、交易或補助金額新臺幣一千萬元以上者，處新臺幣六百萬元以上該交易金額以下罰鍰。</w:t>
      </w:r>
    </w:p>
    <w:p w:rsidR="00AA2243" w:rsidRPr="00C26F77" w:rsidRDefault="00B4702F">
      <w:pPr>
        <w:pStyle w:val="HTML"/>
        <w:jc w:val="both"/>
        <w:rPr>
          <w:rFonts w:ascii="標楷體" w:eastAsia="標楷體" w:hAnsi="標楷體"/>
          <w:color w:val="000000" w:themeColor="text1"/>
          <w:sz w:val="18"/>
          <w:szCs w:val="18"/>
        </w:rPr>
      </w:pPr>
      <w:r w:rsidRPr="00C26F77">
        <w:rPr>
          <w:rFonts w:ascii="標楷體" w:eastAsia="標楷體" w:hAnsi="標楷體"/>
          <w:color w:val="000000" w:themeColor="text1"/>
          <w:sz w:val="18"/>
          <w:szCs w:val="18"/>
        </w:rPr>
        <w:t>前項交易金額依契約所明定或可得確定之價格定之。但結算後之金額高於該價格者，依結算金額。</w:t>
      </w:r>
    </w:p>
    <w:p w:rsidR="00AA2243" w:rsidRPr="00C26F77" w:rsidRDefault="00B4702F">
      <w:pPr>
        <w:suppressAutoHyphens/>
        <w:spacing w:line="360" w:lineRule="auto"/>
        <w:rPr>
          <w:rFonts w:ascii="標楷體" w:eastAsia="標楷體" w:hAnsi="標楷體"/>
          <w:color w:val="000000" w:themeColor="text1"/>
        </w:rPr>
      </w:pPr>
      <w:r w:rsidRPr="00C26F77">
        <w:rPr>
          <w:rFonts w:ascii="標楷體" w:eastAsia="標楷體" w:hAnsi="標楷體"/>
          <w:color w:val="000000" w:themeColor="text1"/>
          <w:sz w:val="18"/>
          <w:szCs w:val="18"/>
        </w:rPr>
        <w:t>違反第十四條第二項規定者，處新臺幣五萬元以上五十萬元以下罰鍰，並得按次處罰。</w:t>
      </w:r>
    </w:p>
    <w:p w:rsidR="00AA2243" w:rsidRPr="00C26F77" w:rsidRDefault="00B4702F">
      <w:pPr>
        <w:pStyle w:val="Textbody"/>
        <w:pageBreakBefore/>
        <w:spacing w:line="360" w:lineRule="auto"/>
        <w:jc w:val="center"/>
        <w:rPr>
          <w:rFonts w:ascii="標楷體" w:eastAsia="標楷體" w:hAnsi="標楷體"/>
          <w:b/>
          <w:bCs/>
          <w:color w:val="000000" w:themeColor="text1"/>
          <w:sz w:val="28"/>
          <w:szCs w:val="22"/>
        </w:rPr>
      </w:pPr>
      <w:r w:rsidRPr="00C26F77">
        <w:rPr>
          <w:rFonts w:ascii="標楷體" w:eastAsia="標楷體" w:hAnsi="標楷體"/>
          <w:b/>
          <w:bCs/>
          <w:color w:val="000000" w:themeColor="text1"/>
          <w:sz w:val="28"/>
          <w:szCs w:val="22"/>
        </w:rPr>
        <w:lastRenderedPageBreak/>
        <w:t>衛生福利部補助計畫收支明細表</w:t>
      </w:r>
    </w:p>
    <w:p w:rsidR="00AA2243" w:rsidRPr="00C26F77" w:rsidRDefault="00AA2243">
      <w:pPr>
        <w:pStyle w:val="Textbody"/>
        <w:spacing w:line="360" w:lineRule="auto"/>
        <w:rPr>
          <w:rFonts w:ascii="標楷體" w:eastAsia="標楷體" w:hAnsi="標楷體"/>
          <w:b/>
          <w:bCs/>
          <w:color w:val="000000" w:themeColor="text1"/>
          <w:sz w:val="28"/>
          <w:szCs w:val="22"/>
        </w:rPr>
      </w:pPr>
    </w:p>
    <w:p w:rsidR="00AA2243" w:rsidRPr="00C26F77" w:rsidRDefault="00B4702F">
      <w:pPr>
        <w:pStyle w:val="Textbody"/>
        <w:widowControl/>
        <w:spacing w:line="360" w:lineRule="auto"/>
        <w:rPr>
          <w:rFonts w:ascii="標楷體" w:eastAsia="標楷體" w:hAnsi="標楷體"/>
          <w:color w:val="000000" w:themeColor="text1"/>
          <w:szCs w:val="22"/>
        </w:rPr>
      </w:pPr>
      <w:r w:rsidRPr="00C26F77">
        <w:rPr>
          <w:rFonts w:ascii="標楷體" w:eastAsia="標楷體" w:hAnsi="標楷體"/>
          <w:color w:val="000000" w:themeColor="text1"/>
          <w:szCs w:val="22"/>
        </w:rPr>
        <w:t>受補助單位：</w:t>
      </w:r>
    </w:p>
    <w:p w:rsidR="00AA2243" w:rsidRPr="00C26F77" w:rsidRDefault="00B4702F">
      <w:pPr>
        <w:pStyle w:val="Textbody"/>
        <w:widowControl/>
        <w:spacing w:line="360" w:lineRule="auto"/>
        <w:rPr>
          <w:rFonts w:ascii="標楷體" w:eastAsia="標楷體" w:hAnsi="標楷體"/>
          <w:color w:val="000000" w:themeColor="text1"/>
          <w:szCs w:val="22"/>
        </w:rPr>
      </w:pPr>
      <w:r w:rsidRPr="00C26F77">
        <w:rPr>
          <w:rFonts w:ascii="標楷體" w:eastAsia="標楷體" w:hAnsi="標楷體"/>
          <w:color w:val="000000" w:themeColor="text1"/>
          <w:szCs w:val="22"/>
        </w:rPr>
        <w:t>計畫名稱：</w:t>
      </w:r>
      <w:proofErr w:type="gramStart"/>
      <w:r w:rsidRPr="00C26F77">
        <w:rPr>
          <w:rFonts w:ascii="標楷體" w:eastAsia="標楷體" w:hAnsi="標楷體"/>
          <w:color w:val="000000" w:themeColor="text1"/>
          <w:szCs w:val="22"/>
        </w:rPr>
        <w:t>113</w:t>
      </w:r>
      <w:proofErr w:type="gramEnd"/>
      <w:r w:rsidRPr="00C26F77">
        <w:rPr>
          <w:rFonts w:ascii="標楷體" w:eastAsia="標楷體" w:hAnsi="標楷體"/>
          <w:color w:val="000000" w:themeColor="text1"/>
          <w:szCs w:val="22"/>
        </w:rPr>
        <w:t>年度「原住民族地區口腔衛生教育計畫」</w:t>
      </w:r>
    </w:p>
    <w:p w:rsidR="00AA2243" w:rsidRPr="00C26F77" w:rsidRDefault="00B4702F">
      <w:pPr>
        <w:pStyle w:val="Textbody"/>
        <w:widowControl/>
        <w:spacing w:line="360" w:lineRule="auto"/>
        <w:rPr>
          <w:rFonts w:ascii="標楷體" w:eastAsia="標楷體" w:hAnsi="標楷體"/>
          <w:color w:val="000000" w:themeColor="text1"/>
          <w:szCs w:val="22"/>
        </w:rPr>
      </w:pPr>
      <w:r w:rsidRPr="00C26F77">
        <w:rPr>
          <w:rFonts w:ascii="標楷體" w:eastAsia="標楷體" w:hAnsi="標楷體"/>
          <w:color w:val="000000" w:themeColor="text1"/>
          <w:szCs w:val="22"/>
        </w:rPr>
        <w:t>補助年度：</w:t>
      </w:r>
      <w:proofErr w:type="gramStart"/>
      <w:r w:rsidRPr="00C26F77">
        <w:rPr>
          <w:rFonts w:ascii="標楷體" w:eastAsia="標楷體" w:hAnsi="標楷體"/>
          <w:color w:val="000000" w:themeColor="text1"/>
          <w:szCs w:val="22"/>
        </w:rPr>
        <w:t>113</w:t>
      </w:r>
      <w:proofErr w:type="gramEnd"/>
      <w:r w:rsidRPr="00C26F77">
        <w:rPr>
          <w:rFonts w:ascii="標楷體" w:eastAsia="標楷體" w:hAnsi="標楷體"/>
          <w:color w:val="000000" w:themeColor="text1"/>
          <w:szCs w:val="22"/>
        </w:rPr>
        <w:t>年度</w:t>
      </w:r>
    </w:p>
    <w:tbl>
      <w:tblPr>
        <w:tblW w:w="10221" w:type="dxa"/>
        <w:jc w:val="center"/>
        <w:tblLayout w:type="fixed"/>
        <w:tblCellMar>
          <w:left w:w="10" w:type="dxa"/>
          <w:right w:w="10" w:type="dxa"/>
        </w:tblCellMar>
        <w:tblLook w:val="04A0" w:firstRow="1" w:lastRow="0" w:firstColumn="1" w:lastColumn="0" w:noHBand="0" w:noVBand="1"/>
      </w:tblPr>
      <w:tblGrid>
        <w:gridCol w:w="2127"/>
        <w:gridCol w:w="1134"/>
        <w:gridCol w:w="2304"/>
        <w:gridCol w:w="2126"/>
        <w:gridCol w:w="2530"/>
      </w:tblGrid>
      <w:tr w:rsidR="00C26F77" w:rsidRPr="00C26F77">
        <w:trPr>
          <w:cantSplit/>
          <w:trHeight w:val="1107"/>
          <w:jc w:val="center"/>
        </w:trPr>
        <w:tc>
          <w:tcPr>
            <w:tcW w:w="326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snapToGrid w:val="0"/>
              <w:spacing w:line="360" w:lineRule="auto"/>
              <w:rPr>
                <w:rFonts w:ascii="標楷體" w:eastAsia="標楷體" w:hAnsi="標楷體"/>
                <w:color w:val="000000" w:themeColor="text1"/>
                <w:sz w:val="24"/>
              </w:rPr>
            </w:pPr>
          </w:p>
          <w:p w:rsidR="00AA2243" w:rsidRPr="00C26F77" w:rsidRDefault="00AA2243">
            <w:pPr>
              <w:snapToGrid w:val="0"/>
              <w:spacing w:line="360" w:lineRule="auto"/>
              <w:rPr>
                <w:rFonts w:ascii="標楷體" w:eastAsia="標楷體" w:hAnsi="標楷體"/>
                <w:color w:val="000000" w:themeColor="text1"/>
                <w:sz w:val="24"/>
              </w:rPr>
            </w:pPr>
          </w:p>
          <w:p w:rsidR="00AA2243" w:rsidRPr="00C26F77" w:rsidRDefault="00B4702F">
            <w:pPr>
              <w:snapToGrid w:val="0"/>
              <w:spacing w:line="360" w:lineRule="auto"/>
              <w:rPr>
                <w:rFonts w:ascii="標楷體" w:eastAsia="標楷體" w:hAnsi="標楷體"/>
                <w:color w:val="000000" w:themeColor="text1"/>
                <w:sz w:val="24"/>
              </w:rPr>
            </w:pPr>
            <w:r w:rsidRPr="00C26F77">
              <w:rPr>
                <w:rFonts w:ascii="標楷體" w:eastAsia="標楷體" w:hAnsi="標楷體"/>
                <w:color w:val="000000" w:themeColor="text1"/>
                <w:sz w:val="24"/>
              </w:rPr>
              <w:t xml:space="preserve">              核撥（結報）</w:t>
            </w:r>
          </w:p>
          <w:p w:rsidR="00AA2243" w:rsidRPr="00C26F77" w:rsidRDefault="00AA2243">
            <w:pPr>
              <w:snapToGrid w:val="0"/>
              <w:spacing w:line="360" w:lineRule="auto"/>
              <w:rPr>
                <w:rFonts w:ascii="標楷體" w:eastAsia="標楷體" w:hAnsi="標楷體"/>
                <w:color w:val="000000" w:themeColor="text1"/>
                <w:sz w:val="24"/>
              </w:rPr>
            </w:pPr>
          </w:p>
          <w:p w:rsidR="00AA2243" w:rsidRPr="00C26F77" w:rsidRDefault="00AA2243">
            <w:pPr>
              <w:snapToGrid w:val="0"/>
              <w:spacing w:line="360" w:lineRule="auto"/>
              <w:rPr>
                <w:rFonts w:ascii="標楷體" w:eastAsia="標楷體" w:hAnsi="標楷體"/>
                <w:color w:val="000000" w:themeColor="text1"/>
                <w:sz w:val="24"/>
              </w:rPr>
            </w:pPr>
          </w:p>
          <w:p w:rsidR="00AA2243" w:rsidRPr="00C26F77" w:rsidRDefault="00AA2243">
            <w:pPr>
              <w:snapToGrid w:val="0"/>
              <w:spacing w:line="360" w:lineRule="auto"/>
              <w:rPr>
                <w:rFonts w:ascii="標楷體" w:eastAsia="標楷體" w:hAnsi="標楷體"/>
                <w:color w:val="000000" w:themeColor="text1"/>
                <w:sz w:val="24"/>
              </w:rPr>
            </w:pPr>
          </w:p>
          <w:p w:rsidR="00AA2243" w:rsidRPr="00C26F77" w:rsidRDefault="00B4702F">
            <w:pPr>
              <w:snapToGrid w:val="0"/>
              <w:spacing w:after="120" w:line="360" w:lineRule="auto"/>
              <w:jc w:val="both"/>
              <w:rPr>
                <w:rFonts w:ascii="標楷體" w:eastAsia="標楷體" w:hAnsi="標楷體"/>
                <w:color w:val="000000" w:themeColor="text1"/>
                <w:sz w:val="24"/>
              </w:rPr>
            </w:pPr>
            <w:r w:rsidRPr="00C26F77">
              <w:rPr>
                <w:rFonts w:ascii="標楷體" w:eastAsia="標楷體" w:hAnsi="標楷體"/>
                <w:color w:val="000000" w:themeColor="text1"/>
                <w:sz w:val="24"/>
              </w:rPr>
              <w:t xml:space="preserve"> 經費預算核撥數</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第一次核撥日期</w:t>
            </w:r>
            <w:r w:rsidRPr="00C26F77">
              <w:rPr>
                <w:rFonts w:ascii="標楷體" w:eastAsia="標楷體" w:hAnsi="標楷體"/>
                <w:color w:val="000000" w:themeColor="text1"/>
              </w:rPr>
              <w:br/>
              <w:t>---年---月---日</w:t>
            </w:r>
            <w:r w:rsidRPr="00C26F77">
              <w:rPr>
                <w:rFonts w:ascii="標楷體" w:eastAsia="標楷體" w:hAnsi="標楷體"/>
                <w:color w:val="000000" w:themeColor="text1"/>
              </w:rPr>
              <w:br/>
              <w:t>金額$       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第二次核撥日期</w:t>
            </w:r>
            <w:r w:rsidRPr="00C26F77">
              <w:rPr>
                <w:rFonts w:ascii="標楷體" w:eastAsia="標楷體" w:hAnsi="標楷體"/>
                <w:color w:val="000000" w:themeColor="text1"/>
              </w:rPr>
              <w:br/>
              <w:t>---年---月---日</w:t>
            </w:r>
            <w:r w:rsidRPr="00C26F77">
              <w:rPr>
                <w:rFonts w:ascii="標楷體" w:eastAsia="標楷體" w:hAnsi="標楷體"/>
                <w:color w:val="000000" w:themeColor="text1"/>
              </w:rPr>
              <w:br/>
              <w:t>金額$       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after="120" w:line="360" w:lineRule="auto"/>
              <w:jc w:val="both"/>
              <w:rPr>
                <w:rFonts w:ascii="標楷體" w:eastAsia="標楷體" w:hAnsi="標楷體"/>
                <w:color w:val="000000" w:themeColor="text1"/>
              </w:rPr>
            </w:pPr>
          </w:p>
        </w:tc>
      </w:tr>
      <w:tr w:rsidR="00C26F77" w:rsidRPr="00C26F77">
        <w:trPr>
          <w:cantSplit/>
          <w:trHeight w:val="863"/>
          <w:jc w:val="center"/>
        </w:trPr>
        <w:tc>
          <w:tcPr>
            <w:tcW w:w="326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widowControl/>
              <w:snapToGrid w:val="0"/>
              <w:spacing w:line="360" w:lineRule="auto"/>
              <w:rPr>
                <w:rFonts w:ascii="標楷體" w:eastAsia="標楷體" w:hAnsi="標楷體"/>
                <w:color w:val="000000" w:themeColor="text1"/>
                <w:sz w:val="24"/>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after="120" w:line="360" w:lineRule="auto"/>
              <w:jc w:val="both"/>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第一次餘(</w:t>
            </w:r>
            <w:proofErr w:type="gramStart"/>
            <w:r w:rsidRPr="00C26F77">
              <w:rPr>
                <w:rFonts w:ascii="標楷體" w:eastAsia="標楷體" w:hAnsi="標楷體"/>
                <w:color w:val="000000" w:themeColor="text1"/>
              </w:rPr>
              <w:t>絀</w:t>
            </w:r>
            <w:proofErr w:type="gramEnd"/>
            <w:r w:rsidRPr="00C26F77">
              <w:rPr>
                <w:rFonts w:ascii="標楷體" w:eastAsia="標楷體" w:hAnsi="標楷體"/>
                <w:color w:val="000000" w:themeColor="text1"/>
              </w:rPr>
              <w:t>)數</w:t>
            </w:r>
          </w:p>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金額$       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第二</w:t>
            </w:r>
            <w:proofErr w:type="gramStart"/>
            <w:r w:rsidRPr="00C26F77">
              <w:rPr>
                <w:rFonts w:ascii="標楷體" w:eastAsia="標楷體" w:hAnsi="標楷體"/>
                <w:color w:val="000000" w:themeColor="text1"/>
              </w:rPr>
              <w:t>次餘(絀</w:t>
            </w:r>
            <w:proofErr w:type="gramEnd"/>
            <w:r w:rsidRPr="00C26F77">
              <w:rPr>
                <w:rFonts w:ascii="標楷體" w:eastAsia="標楷體" w:hAnsi="標楷體"/>
                <w:color w:val="000000" w:themeColor="text1"/>
              </w:rPr>
              <w:t>)數</w:t>
            </w:r>
          </w:p>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金額$       元</w:t>
            </w:r>
          </w:p>
        </w:tc>
      </w:tr>
      <w:tr w:rsidR="00C26F77" w:rsidRPr="00C26F77">
        <w:trPr>
          <w:cantSplit/>
          <w:trHeight w:val="1108"/>
          <w:jc w:val="center"/>
        </w:trPr>
        <w:tc>
          <w:tcPr>
            <w:tcW w:w="326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widowControl/>
              <w:snapToGrid w:val="0"/>
              <w:spacing w:line="360" w:lineRule="auto"/>
              <w:rPr>
                <w:rFonts w:ascii="標楷體" w:eastAsia="標楷體" w:hAnsi="標楷體"/>
                <w:color w:val="000000" w:themeColor="text1"/>
                <w:sz w:val="24"/>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r w:rsidRPr="00C26F77">
              <w:rPr>
                <w:rFonts w:ascii="標楷體" w:eastAsia="標楷體" w:hAnsi="標楷體"/>
                <w:color w:val="000000" w:themeColor="text1"/>
              </w:rPr>
              <w:t>第一次結報日期</w:t>
            </w:r>
            <w:r w:rsidRPr="00C26F77">
              <w:rPr>
                <w:rFonts w:ascii="標楷體" w:eastAsia="標楷體" w:hAnsi="標楷體"/>
                <w:color w:val="000000" w:themeColor="text1"/>
              </w:rPr>
              <w:br/>
              <w:t>---年---月---日</w:t>
            </w:r>
            <w:r w:rsidRPr="00C26F77">
              <w:rPr>
                <w:rFonts w:ascii="標楷體" w:eastAsia="標楷體" w:hAnsi="標楷體"/>
                <w:color w:val="000000" w:themeColor="text1"/>
              </w:rPr>
              <w:br/>
              <w:t>金額$       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after="120" w:line="360" w:lineRule="auto"/>
              <w:jc w:val="both"/>
              <w:rPr>
                <w:rFonts w:ascii="標楷體" w:eastAsia="標楷體" w:hAnsi="標楷體"/>
                <w:color w:val="000000" w:themeColor="text1"/>
              </w:rPr>
            </w:pPr>
            <w:proofErr w:type="gramStart"/>
            <w:r w:rsidRPr="00C26F77">
              <w:rPr>
                <w:rFonts w:ascii="標楷體" w:eastAsia="標楷體" w:hAnsi="標楷體"/>
                <w:color w:val="000000" w:themeColor="text1"/>
              </w:rPr>
              <w:t>第二次結報</w:t>
            </w:r>
            <w:proofErr w:type="gramEnd"/>
            <w:r w:rsidRPr="00C26F77">
              <w:rPr>
                <w:rFonts w:ascii="標楷體" w:eastAsia="標楷體" w:hAnsi="標楷體"/>
                <w:color w:val="000000" w:themeColor="text1"/>
              </w:rPr>
              <w:t>日期</w:t>
            </w:r>
            <w:r w:rsidRPr="00C26F77">
              <w:rPr>
                <w:rFonts w:ascii="標楷體" w:eastAsia="標楷體" w:hAnsi="標楷體"/>
                <w:color w:val="000000" w:themeColor="text1"/>
              </w:rPr>
              <w:br/>
              <w:t>---年---月---日</w:t>
            </w:r>
            <w:r w:rsidRPr="00C26F77">
              <w:rPr>
                <w:rFonts w:ascii="標楷體" w:eastAsia="標楷體" w:hAnsi="標楷體"/>
                <w:color w:val="000000" w:themeColor="text1"/>
              </w:rPr>
              <w:br/>
              <w:t>金額$       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after="120"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snapToGrid w:val="0"/>
              <w:spacing w:line="360" w:lineRule="auto"/>
              <w:jc w:val="center"/>
              <w:rPr>
                <w:rFonts w:ascii="標楷體" w:eastAsia="標楷體" w:hAnsi="標楷體"/>
                <w:color w:val="000000" w:themeColor="text1"/>
                <w:sz w:val="24"/>
              </w:rPr>
            </w:pPr>
            <w:r w:rsidRPr="00C26F77">
              <w:rPr>
                <w:rFonts w:ascii="標楷體" w:eastAsia="標楷體" w:hAnsi="標楷體"/>
                <w:color w:val="000000" w:themeColor="text1"/>
                <w:sz w:val="24"/>
              </w:rPr>
              <w:t>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center"/>
              <w:rPr>
                <w:rFonts w:ascii="標楷體" w:eastAsia="標楷體" w:hAnsi="標楷體"/>
                <w:color w:val="000000" w:themeColor="text1"/>
              </w:rPr>
            </w:pPr>
            <w:r w:rsidRPr="00C26F77">
              <w:rPr>
                <w:rFonts w:ascii="標楷體" w:eastAsia="標楷體" w:hAnsi="標楷體"/>
                <w:color w:val="000000" w:themeColor="text1"/>
              </w:rPr>
              <w:t>核定金額</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Cs w:val="22"/>
              </w:rPr>
              <w:t>人事費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Cs w:val="22"/>
              </w:rPr>
              <w:t>業務費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s="新細明體"/>
                <w:bCs/>
                <w:color w:val="000000" w:themeColor="text1"/>
                <w:kern w:val="0"/>
              </w:rPr>
              <w:t>管理費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s="新細明體"/>
                <w:bCs/>
                <w:color w:val="000000" w:themeColor="text1"/>
                <w:kern w:val="0"/>
              </w:rPr>
              <w:t>論次服務費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szCs w:val="22"/>
              </w:rPr>
              <w:t>口腔評估費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both"/>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bookmarkStart w:id="1" w:name="_GoBack"/>
            <w:bookmarkEnd w:id="1"/>
            <w:r w:rsidRPr="00C26F77">
              <w:rPr>
                <w:rFonts w:ascii="標楷體" w:eastAsia="標楷體" w:hAnsi="標楷體"/>
                <w:color w:val="000000" w:themeColor="text1"/>
              </w:rPr>
              <w:t>小計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r>
      <w:tr w:rsidR="00C26F77" w:rsidRPr="00C26F77">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餘（</w:t>
            </w:r>
            <w:proofErr w:type="gramStart"/>
            <w:r w:rsidRPr="00C26F77">
              <w:rPr>
                <w:rFonts w:ascii="標楷體" w:eastAsia="標楷體" w:hAnsi="標楷體"/>
                <w:color w:val="000000" w:themeColor="text1"/>
              </w:rPr>
              <w:t>絀</w:t>
            </w:r>
            <w:proofErr w:type="gramEnd"/>
            <w:r w:rsidRPr="00C26F77">
              <w:rPr>
                <w:rFonts w:ascii="標楷體" w:eastAsia="標楷體" w:hAnsi="標楷體"/>
                <w:color w:val="000000" w:themeColor="text1"/>
              </w:rPr>
              <w:t>）數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AA2243">
            <w:pPr>
              <w:pStyle w:val="Textbody"/>
              <w:snapToGrid w:val="0"/>
              <w:spacing w:line="360" w:lineRule="auto"/>
              <w:jc w:val="right"/>
              <w:rPr>
                <w:rFonts w:ascii="標楷體" w:eastAsia="標楷體" w:hAnsi="標楷體"/>
                <w:color w:val="000000" w:themeColor="text1"/>
              </w:rPr>
            </w:pPr>
          </w:p>
        </w:tc>
      </w:tr>
      <w:tr w:rsidR="00C26F77" w:rsidRPr="00C26F77">
        <w:trPr>
          <w:trHeight w:val="360"/>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備註</w:t>
            </w:r>
          </w:p>
        </w:tc>
        <w:tc>
          <w:tcPr>
            <w:tcW w:w="80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line="360" w:lineRule="auto"/>
              <w:jc w:val="both"/>
              <w:rPr>
                <w:rFonts w:ascii="標楷體" w:eastAsia="標楷體" w:hAnsi="標楷體"/>
                <w:color w:val="000000" w:themeColor="text1"/>
              </w:rPr>
            </w:pPr>
            <w:r w:rsidRPr="00C26F77">
              <w:rPr>
                <w:rFonts w:ascii="標楷體" w:eastAsia="標楷體" w:hAnsi="標楷體"/>
                <w:color w:val="000000" w:themeColor="text1"/>
              </w:rPr>
              <w:t>利息收入：$       元、其他衍生收入：＄　　  元，</w:t>
            </w:r>
            <w:r w:rsidRPr="00C26F77">
              <w:rPr>
                <w:rFonts w:ascii="標楷體" w:eastAsia="標楷體" w:hAnsi="標楷體"/>
                <w:b/>
                <w:color w:val="000000" w:themeColor="text1"/>
              </w:rPr>
              <w:t>(經費</w:t>
            </w:r>
            <w:proofErr w:type="gramStart"/>
            <w:r w:rsidRPr="00C26F77">
              <w:rPr>
                <w:rFonts w:ascii="標楷體" w:eastAsia="標楷體" w:hAnsi="標楷體"/>
                <w:b/>
                <w:color w:val="000000" w:themeColor="text1"/>
              </w:rPr>
              <w:t>結報時</w:t>
            </w:r>
            <w:proofErr w:type="gramEnd"/>
            <w:r w:rsidRPr="00C26F77">
              <w:rPr>
                <w:rFonts w:ascii="標楷體" w:eastAsia="標楷體" w:hAnsi="標楷體"/>
                <w:b/>
                <w:color w:val="000000" w:themeColor="text1"/>
              </w:rPr>
              <w:t>，利息金額為300元以下者，得</w:t>
            </w:r>
            <w:proofErr w:type="gramStart"/>
            <w:r w:rsidRPr="00C26F77">
              <w:rPr>
                <w:rFonts w:ascii="標楷體" w:eastAsia="標楷體" w:hAnsi="標楷體"/>
                <w:b/>
                <w:color w:val="000000" w:themeColor="text1"/>
              </w:rPr>
              <w:t>留存受補</w:t>
            </w:r>
            <w:proofErr w:type="gramEnd"/>
            <w:r w:rsidRPr="00C26F77">
              <w:rPr>
                <w:rFonts w:ascii="標楷體" w:eastAsia="標楷體" w:hAnsi="標楷體"/>
                <w:b/>
                <w:color w:val="000000" w:themeColor="text1"/>
              </w:rPr>
              <w:t>(捐)助</w:t>
            </w:r>
            <w:proofErr w:type="gramStart"/>
            <w:r w:rsidRPr="00C26F77">
              <w:rPr>
                <w:rFonts w:ascii="標楷體" w:eastAsia="標楷體" w:hAnsi="標楷體"/>
                <w:b/>
                <w:color w:val="000000" w:themeColor="text1"/>
              </w:rPr>
              <w:t>單位免解繳</w:t>
            </w:r>
            <w:proofErr w:type="gramEnd"/>
            <w:r w:rsidRPr="00C26F77">
              <w:rPr>
                <w:rFonts w:ascii="標楷體" w:eastAsia="標楷體" w:hAnsi="標楷體"/>
                <w:b/>
                <w:color w:val="000000" w:themeColor="text1"/>
              </w:rPr>
              <w:t>本部；其餘</w:t>
            </w:r>
            <w:proofErr w:type="gramStart"/>
            <w:r w:rsidRPr="00C26F77">
              <w:rPr>
                <w:rFonts w:ascii="標楷體" w:eastAsia="標楷體" w:hAnsi="標楷體"/>
                <w:b/>
                <w:color w:val="000000" w:themeColor="text1"/>
              </w:rPr>
              <w:t>併</w:t>
            </w:r>
            <w:proofErr w:type="gramEnd"/>
            <w:r w:rsidRPr="00C26F77">
              <w:rPr>
                <w:rFonts w:ascii="標楷體" w:eastAsia="標楷體" w:hAnsi="標楷體"/>
                <w:b/>
                <w:color w:val="000000" w:themeColor="text1"/>
              </w:rPr>
              <w:t>同其他衍生收入及結餘款，應於</w:t>
            </w:r>
            <w:proofErr w:type="gramStart"/>
            <w:r w:rsidRPr="00C26F77">
              <w:rPr>
                <w:rFonts w:ascii="標楷體" w:eastAsia="標楷體" w:hAnsi="標楷體"/>
                <w:b/>
                <w:color w:val="000000" w:themeColor="text1"/>
              </w:rPr>
              <w:t>結報時解</w:t>
            </w:r>
            <w:proofErr w:type="gramEnd"/>
            <w:r w:rsidRPr="00C26F77">
              <w:rPr>
                <w:rFonts w:ascii="標楷體" w:eastAsia="標楷體" w:hAnsi="標楷體"/>
                <w:b/>
                <w:color w:val="000000" w:themeColor="text1"/>
              </w:rPr>
              <w:t>繳本部)。</w:t>
            </w:r>
          </w:p>
        </w:tc>
      </w:tr>
      <w:tr w:rsidR="0027163E" w:rsidRPr="00C26F77" w:rsidTr="00DA7E96">
        <w:trPr>
          <w:cantSplit/>
          <w:trHeight w:val="965"/>
          <w:jc w:val="center"/>
        </w:trPr>
        <w:tc>
          <w:tcPr>
            <w:tcW w:w="10221" w:type="dxa"/>
            <w:gridSpan w:val="5"/>
            <w:tcBorders>
              <w:top w:val="single" w:sz="4" w:space="0" w:color="000000"/>
            </w:tcBorders>
            <w:shd w:val="clear" w:color="auto" w:fill="auto"/>
            <w:tcMar>
              <w:top w:w="0" w:type="dxa"/>
              <w:left w:w="28" w:type="dxa"/>
              <w:bottom w:w="0" w:type="dxa"/>
              <w:right w:w="28" w:type="dxa"/>
            </w:tcMar>
          </w:tcPr>
          <w:p w:rsidR="00AA2243" w:rsidRPr="00C26F77" w:rsidRDefault="00B4702F">
            <w:pPr>
              <w:pStyle w:val="Textbody"/>
              <w:snapToGrid w:val="0"/>
              <w:spacing w:before="120" w:line="360" w:lineRule="auto"/>
              <w:jc w:val="both"/>
              <w:rPr>
                <w:rFonts w:ascii="標楷體" w:eastAsia="標楷體" w:hAnsi="標楷體"/>
                <w:color w:val="000000" w:themeColor="text1"/>
              </w:rPr>
            </w:pPr>
            <w:r w:rsidRPr="00C26F77">
              <w:rPr>
                <w:rFonts w:ascii="標楷體" w:eastAsia="標楷體" w:hAnsi="標楷體"/>
                <w:color w:val="000000" w:themeColor="text1"/>
              </w:rPr>
              <w:t>製表人                覆核                  會計人員               單位首長</w:t>
            </w:r>
          </w:p>
          <w:p w:rsidR="00AA2243" w:rsidRPr="00C26F77" w:rsidRDefault="00B4702F">
            <w:pPr>
              <w:pStyle w:val="Textbody"/>
              <w:snapToGrid w:val="0"/>
              <w:spacing w:before="120" w:line="360" w:lineRule="auto"/>
              <w:ind w:left="4320" w:hanging="4080"/>
              <w:jc w:val="both"/>
              <w:rPr>
                <w:rFonts w:ascii="標楷體" w:eastAsia="標楷體" w:hAnsi="標楷體"/>
                <w:color w:val="000000" w:themeColor="text1"/>
              </w:rPr>
            </w:pPr>
            <w:r w:rsidRPr="00C26F77">
              <w:rPr>
                <w:rFonts w:ascii="標楷體" w:eastAsia="標楷體" w:hAnsi="標楷體"/>
                <w:color w:val="000000" w:themeColor="text1"/>
              </w:rPr>
              <w:t xml:space="preserve">                                                                 （簽約代表人）        </w:t>
            </w:r>
          </w:p>
        </w:tc>
      </w:tr>
    </w:tbl>
    <w:p w:rsidR="00AA2243" w:rsidRPr="00C26F77" w:rsidRDefault="00AA2243" w:rsidP="0027163E">
      <w:pPr>
        <w:pStyle w:val="HTML"/>
        <w:spacing w:line="360" w:lineRule="auto"/>
        <w:jc w:val="both"/>
        <w:rPr>
          <w:rFonts w:ascii="標楷體" w:eastAsia="標楷體" w:hAnsi="標楷體" w:hint="eastAsia"/>
          <w:color w:val="000000" w:themeColor="text1"/>
        </w:rPr>
      </w:pPr>
    </w:p>
    <w:sectPr w:rsidR="00AA2243" w:rsidRPr="00C26F77">
      <w:headerReference w:type="default" r:id="rId20"/>
      <w:footerReference w:type="default" r:id="rId21"/>
      <w:pgSz w:w="11906" w:h="16838"/>
      <w:pgMar w:top="1440" w:right="1080" w:bottom="1440" w:left="1080" w:header="72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576" w:rsidRDefault="00341576">
      <w:r>
        <w:separator/>
      </w:r>
    </w:p>
  </w:endnote>
  <w:endnote w:type="continuationSeparator" w:id="0">
    <w:p w:rsidR="00341576" w:rsidRDefault="0034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全真楷書">
    <w:charset w:val="00"/>
    <w:family w:val="modern"/>
    <w:pitch w:val="fixed"/>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Times-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3"/>
      <w:tabs>
        <w:tab w:val="center" w:pos="4873"/>
        <w:tab w:val="left" w:pos="5245"/>
      </w:tabs>
    </w:pPr>
  </w:p>
  <w:p w:rsidR="0027163E" w:rsidRDefault="0027163E">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630</wp:posOffset>
              </wp:positionV>
              <wp:extent cx="0" cy="0"/>
              <wp:effectExtent l="0" t="0" r="0" b="0"/>
              <wp:wrapSquare wrapText="bothSides"/>
              <wp:docPr id="1"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27163E" w:rsidRDefault="0027163E">
                          <w:pPr>
                            <w:pStyle w:val="a3"/>
                          </w:pPr>
                          <w:r>
                            <w:rPr>
                              <w:rStyle w:val="af3"/>
                            </w:rPr>
                            <w:fldChar w:fldCharType="begin"/>
                          </w:r>
                          <w:r>
                            <w:rPr>
                              <w:rStyle w:val="af3"/>
                            </w:rPr>
                            <w:instrText xml:space="preserve"> PAGE </w:instrText>
                          </w:r>
                          <w:r>
                            <w:rPr>
                              <w:rStyle w:val="af3"/>
                            </w:rPr>
                            <w:fldChar w:fldCharType="separate"/>
                          </w:r>
                          <w:r w:rsidR="00DA7E96">
                            <w:rPr>
                              <w:rStyle w:val="af3"/>
                              <w:noProof/>
                            </w:rPr>
                            <w:t>13</w:t>
                          </w:r>
                          <w:r>
                            <w:rPr>
                              <w:rStyle w:val="af3"/>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3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AX0h9+zgEAAHgDAAAOAAAAAAAAAAAAAAAA&#10;AC4CAABkcnMvZTJvRG9jLnhtbFBLAQItABQABgAIAAAAIQAE0ugP0gAAAP8AAAAPAAAAAAAAAAAA&#10;AAAAACgEAABkcnMvZG93bnJldi54bWxQSwUGAAAAAAQABADzAAAAJwUAAAAA&#10;" filled="f" stroked="f">
              <v:textbox style="mso-fit-shape-to-text:t" inset="0,0,0,0">
                <w:txbxContent>
                  <w:p w:rsidR="0027163E" w:rsidRDefault="0027163E">
                    <w:pPr>
                      <w:pStyle w:val="a3"/>
                    </w:pPr>
                    <w:r>
                      <w:rPr>
                        <w:rStyle w:val="af3"/>
                      </w:rPr>
                      <w:fldChar w:fldCharType="begin"/>
                    </w:r>
                    <w:r>
                      <w:rPr>
                        <w:rStyle w:val="af3"/>
                      </w:rPr>
                      <w:instrText xml:space="preserve"> PAGE </w:instrText>
                    </w:r>
                    <w:r>
                      <w:rPr>
                        <w:rStyle w:val="af3"/>
                      </w:rPr>
                      <w:fldChar w:fldCharType="separate"/>
                    </w:r>
                    <w:r w:rsidR="00DA7E96">
                      <w:rPr>
                        <w:rStyle w:val="af3"/>
                        <w:noProof/>
                      </w:rPr>
                      <w:t>13</w:t>
                    </w:r>
                    <w:r>
                      <w:rPr>
                        <w:rStyle w:val="af3"/>
                      </w:rPr>
                      <w:fldChar w:fldCharType="end"/>
                    </w:r>
                  </w:p>
                </w:txbxContent>
              </v:textbox>
              <w10:wrap type="square"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49950"/>
      <w:docPartObj>
        <w:docPartGallery w:val="Page Numbers (Bottom of Page)"/>
        <w:docPartUnique/>
      </w:docPartObj>
    </w:sdtPr>
    <w:sdtEndPr/>
    <w:sdtContent>
      <w:p w:rsidR="0027163E" w:rsidRDefault="0027163E">
        <w:pPr>
          <w:pStyle w:val="a3"/>
          <w:jc w:val="center"/>
        </w:pPr>
        <w:r>
          <w:fldChar w:fldCharType="begin"/>
        </w:r>
        <w:r>
          <w:instrText>PAGE   \* MERGEFORMAT</w:instrText>
        </w:r>
        <w:r>
          <w:fldChar w:fldCharType="separate"/>
        </w:r>
        <w:r w:rsidR="00DA7E96" w:rsidRPr="00DA7E96">
          <w:rPr>
            <w:noProof/>
            <w:lang w:val="zh-TW"/>
          </w:rPr>
          <w:t>14</w:t>
        </w:r>
        <w:r>
          <w:fldChar w:fldCharType="end"/>
        </w:r>
      </w:p>
    </w:sdtContent>
  </w:sdt>
  <w:p w:rsidR="0027163E" w:rsidRDefault="0027163E" w:rsidP="00320D69">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2192"/>
      <w:docPartObj>
        <w:docPartGallery w:val="Page Numbers (Bottom of Page)"/>
        <w:docPartUnique/>
      </w:docPartObj>
    </w:sdtPr>
    <w:sdtEndPr/>
    <w:sdtContent>
      <w:p w:rsidR="0027163E" w:rsidRDefault="0027163E" w:rsidP="00320D69">
        <w:pPr>
          <w:pStyle w:val="a3"/>
          <w:jc w:val="center"/>
        </w:pPr>
        <w:r>
          <w:fldChar w:fldCharType="begin"/>
        </w:r>
        <w:r>
          <w:instrText>PAGE   \* MERGEFORMAT</w:instrText>
        </w:r>
        <w:r>
          <w:fldChar w:fldCharType="separate"/>
        </w:r>
        <w:r w:rsidR="00DA7E96" w:rsidRPr="00DA7E96">
          <w:rPr>
            <w:noProof/>
            <w:lang w:val="zh-TW"/>
          </w:rPr>
          <w:t>29</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527509"/>
      <w:docPartObj>
        <w:docPartGallery w:val="Page Numbers (Bottom of Page)"/>
        <w:docPartUnique/>
      </w:docPartObj>
    </w:sdtPr>
    <w:sdtEndPr/>
    <w:sdtContent>
      <w:p w:rsidR="0027163E" w:rsidRDefault="0027163E">
        <w:pPr>
          <w:pStyle w:val="a3"/>
          <w:jc w:val="center"/>
        </w:pPr>
        <w:r>
          <w:fldChar w:fldCharType="begin"/>
        </w:r>
        <w:r>
          <w:instrText>PAGE   \* MERGEFORMAT</w:instrText>
        </w:r>
        <w:r>
          <w:fldChar w:fldCharType="separate"/>
        </w:r>
        <w:r w:rsidR="00DA7E96" w:rsidRPr="00DA7E96">
          <w:rPr>
            <w:noProof/>
            <w:lang w:val="zh-TW"/>
          </w:rPr>
          <w:t>20</w:t>
        </w:r>
        <w:r>
          <w:fldChar w:fldCharType="end"/>
        </w:r>
      </w:p>
    </w:sdtContent>
  </w:sdt>
  <w:p w:rsidR="0027163E" w:rsidRDefault="0027163E">
    <w:pPr>
      <w:pStyle w:val="a3"/>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452140"/>
      <w:docPartObj>
        <w:docPartGallery w:val="Page Numbers (Bottom of Page)"/>
        <w:docPartUnique/>
      </w:docPartObj>
    </w:sdtPr>
    <w:sdtEndPr/>
    <w:sdtContent>
      <w:p w:rsidR="0027163E" w:rsidRDefault="0027163E" w:rsidP="00161A12">
        <w:pPr>
          <w:pStyle w:val="a3"/>
          <w:jc w:val="center"/>
        </w:pPr>
        <w:r>
          <w:t>16</w:t>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3"/>
      <w:ind w:right="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722</wp:posOffset>
              </wp:positionV>
              <wp:extent cx="13972" cy="13972"/>
              <wp:effectExtent l="0" t="0" r="0" b="0"/>
              <wp:wrapSquare wrapText="bothSides"/>
              <wp:docPr id="2" name="外框1"/>
              <wp:cNvGraphicFramePr/>
              <a:graphic xmlns:a="http://schemas.openxmlformats.org/drawingml/2006/main">
                <a:graphicData uri="http://schemas.microsoft.com/office/word/2010/wordprocessingShape">
                  <wps:wsp>
                    <wps:cNvSpPr txBox="1"/>
                    <wps:spPr>
                      <a:xfrm>
                        <a:off x="0" y="0"/>
                        <a:ext cx="13972" cy="13972"/>
                      </a:xfrm>
                      <a:prstGeom prst="rect">
                        <a:avLst/>
                      </a:prstGeom>
                      <a:noFill/>
                      <a:ln>
                        <a:noFill/>
                        <a:prstDash/>
                      </a:ln>
                    </wps:spPr>
                    <wps:txbx>
                      <w:txbxContent>
                        <w:p w:rsidR="0027163E" w:rsidRDefault="0027163E">
                          <w:pPr>
                            <w:pStyle w:val="a3"/>
                          </w:pPr>
                          <w:r>
                            <w:rPr>
                              <w:rStyle w:val="af3"/>
                            </w:rPr>
                            <w:fldChar w:fldCharType="begin"/>
                          </w:r>
                          <w:r>
                            <w:rPr>
                              <w:rStyle w:val="af3"/>
                            </w:rPr>
                            <w:instrText xml:space="preserve"> PAGE </w:instrText>
                          </w:r>
                          <w:r>
                            <w:rPr>
                              <w:rStyle w:val="af3"/>
                            </w:rPr>
                            <w:fldChar w:fldCharType="separate"/>
                          </w:r>
                          <w:r w:rsidR="00DA7E96">
                            <w:rPr>
                              <w:rStyle w:val="af3"/>
                              <w:noProof/>
                            </w:rPr>
                            <w:t>27</w:t>
                          </w:r>
                          <w:r>
                            <w:rPr>
                              <w:rStyle w:val="af3"/>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外框1" o:spid="_x0000_s1037" type="#_x0000_t202" style="position:absolute;margin-left:0;margin-top:.05pt;width:1.1pt;height:1.1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" filled="f" stroked="f">
              <v:textbox style="mso-fit-shape-to-text:t" inset="0,0,0,0">
                <w:txbxContent>
                  <w:p w:rsidR="0027163E" w:rsidRDefault="0027163E">
                    <w:pPr>
                      <w:pStyle w:val="a3"/>
                    </w:pPr>
                    <w:r>
                      <w:rPr>
                        <w:rStyle w:val="af3"/>
                      </w:rPr>
                      <w:fldChar w:fldCharType="begin"/>
                    </w:r>
                    <w:r>
                      <w:rPr>
                        <w:rStyle w:val="af3"/>
                      </w:rPr>
                      <w:instrText xml:space="preserve"> PAGE </w:instrText>
                    </w:r>
                    <w:r>
                      <w:rPr>
                        <w:rStyle w:val="af3"/>
                      </w:rPr>
                      <w:fldChar w:fldCharType="separate"/>
                    </w:r>
                    <w:r w:rsidR="00DA7E96">
                      <w:rPr>
                        <w:rStyle w:val="af3"/>
                        <w:noProof/>
                      </w:rPr>
                      <w:t>27</w:t>
                    </w:r>
                    <w:r>
                      <w:rPr>
                        <w:rStyle w:val="af3"/>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576" w:rsidRDefault="00341576">
      <w:r>
        <w:rPr>
          <w:color w:val="000000"/>
        </w:rPr>
        <w:separator/>
      </w:r>
    </w:p>
  </w:footnote>
  <w:footnote w:type="continuationSeparator" w:id="0">
    <w:p w:rsidR="00341576" w:rsidRDefault="00341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4"/>
    </w:pPr>
  </w:p>
  <w:p w:rsidR="0027163E" w:rsidRDefault="0027163E">
    <w:pPr>
      <w:pStyle w:val="a4"/>
    </w:pPr>
  </w:p>
  <w:p w:rsidR="0027163E" w:rsidRDefault="0027163E">
    <w:pPr>
      <w:pStyle w:val="a4"/>
    </w:pPr>
  </w:p>
  <w:p w:rsidR="0027163E" w:rsidRDefault="0027163E">
    <w:pPr>
      <w:pStyle w:val="a4"/>
    </w:pPr>
  </w:p>
  <w:p w:rsidR="0027163E" w:rsidRDefault="0027163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4"/>
    </w:pPr>
  </w:p>
  <w:p w:rsidR="0027163E" w:rsidRDefault="0027163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4"/>
    </w:pPr>
  </w:p>
  <w:p w:rsidR="0027163E" w:rsidRDefault="0027163E">
    <w:pPr>
      <w:pStyle w:val="a4"/>
    </w:pPr>
  </w:p>
  <w:p w:rsidR="0027163E" w:rsidRDefault="0027163E">
    <w:pPr>
      <w:pStyle w:val="a4"/>
    </w:pPr>
  </w:p>
  <w:p w:rsidR="0027163E" w:rsidRDefault="0027163E">
    <w:pPr>
      <w:pStyle w:val="a4"/>
    </w:pPr>
  </w:p>
  <w:p w:rsidR="0027163E" w:rsidRDefault="0027163E">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3E" w:rsidRDefault="0027163E">
    <w:pPr>
      <w:pStyle w:val="a4"/>
    </w:pPr>
  </w:p>
  <w:p w:rsidR="0027163E" w:rsidRDefault="0027163E">
    <w:pPr>
      <w:pStyle w:val="a4"/>
    </w:pPr>
  </w:p>
  <w:p w:rsidR="0027163E" w:rsidRDefault="0027163E">
    <w:pPr>
      <w:pStyle w:val="a4"/>
    </w:pPr>
  </w:p>
  <w:p w:rsidR="0027163E" w:rsidRDefault="0027163E">
    <w:pPr>
      <w:pStyle w:val="a4"/>
    </w:pPr>
  </w:p>
  <w:p w:rsidR="0027163E" w:rsidRDefault="0027163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63A7A"/>
    <w:multiLevelType w:val="multilevel"/>
    <w:tmpl w:val="251286B6"/>
    <w:lvl w:ilvl="0">
      <w:start w:val="1"/>
      <w:numFmt w:val="decimal"/>
      <w:lvlText w:val="%1."/>
      <w:lvlJc w:val="left"/>
      <w:pPr>
        <w:ind w:left="2040" w:hanging="480"/>
      </w:pPr>
      <w:rPr>
        <w:sz w:val="28"/>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 w15:restartNumberingAfterBreak="0">
    <w:nsid w:val="09564DE5"/>
    <w:multiLevelType w:val="multilevel"/>
    <w:tmpl w:val="3738F0C4"/>
    <w:lvl w:ilvl="0">
      <w:start w:val="1"/>
      <w:numFmt w:val="ideographLegalTraditional"/>
      <w:lvlText w:val="%1、"/>
      <w:lvlJc w:val="left"/>
      <w:pPr>
        <w:ind w:left="480" w:hanging="480"/>
      </w:pPr>
      <w:rPr>
        <w:b/>
        <w:lang w:val="en-US"/>
      </w:rPr>
    </w:lvl>
    <w:lvl w:ilvl="1">
      <w:start w:val="1"/>
      <w:numFmt w:val="taiwaneseCountingThousand"/>
      <w:lvlText w:val="%2、"/>
      <w:lvlJc w:val="left"/>
      <w:pPr>
        <w:ind w:left="1146" w:hanging="720"/>
      </w:pPr>
      <w:rPr>
        <w:b w:val="0"/>
        <w:strike w:val="0"/>
        <w:dstrike w:val="0"/>
        <w:color w:val="000000"/>
        <w:sz w:val="28"/>
      </w:rPr>
    </w:lvl>
    <w:lvl w:ilvl="2">
      <w:start w:val="1"/>
      <w:numFmt w:val="decimal"/>
      <w:lvlText w:val="(%3)"/>
      <w:lvlJc w:val="left"/>
      <w:pPr>
        <w:ind w:left="1440" w:hanging="480"/>
      </w:pPr>
    </w:lvl>
    <w:lvl w:ilvl="3">
      <w:start w:val="1"/>
      <w:numFmt w:val="decimal"/>
      <w:lvlText w:val="(%4)"/>
      <w:lvlJc w:val="left"/>
      <w:pPr>
        <w:ind w:left="1800" w:hanging="360"/>
      </w:pPr>
    </w:lvl>
    <w:lvl w:ilvl="4">
      <w:start w:val="1"/>
      <w:numFmt w:val="decimal"/>
      <w:lvlText w:val="%5."/>
      <w:lvlJc w:val="left"/>
      <w:pPr>
        <w:ind w:left="2280" w:hanging="360"/>
      </w:pPr>
    </w:lvl>
    <w:lvl w:ilvl="5">
      <w:start w:val="1"/>
      <w:numFmt w:val="decimal"/>
      <w:lvlText w:val="(%6)"/>
      <w:lvlJc w:val="left"/>
      <w:pPr>
        <w:ind w:left="3120" w:hanging="720"/>
      </w:pPr>
      <w:rPr>
        <w:color w:val="000000"/>
      </w:r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AAC06C4"/>
    <w:multiLevelType w:val="multilevel"/>
    <w:tmpl w:val="9D9E5E0A"/>
    <w:lvl w:ilvl="0">
      <w:start w:val="1"/>
      <w:numFmt w:val="taiwaneseCountingThousand"/>
      <w:lvlText w:val="%1、"/>
      <w:lvlJc w:val="left"/>
      <w:pPr>
        <w:ind w:left="1190" w:hanging="480"/>
      </w:p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3" w15:restartNumberingAfterBreak="0">
    <w:nsid w:val="0F1F4B15"/>
    <w:multiLevelType w:val="multilevel"/>
    <w:tmpl w:val="68A4ECCE"/>
    <w:lvl w:ilvl="0">
      <w:start w:val="1"/>
      <w:numFmt w:val="taiwaneseCountingThousand"/>
      <w:lvlText w:val="%1、"/>
      <w:lvlJc w:val="left"/>
      <w:pPr>
        <w:ind w:left="1020" w:hanging="480"/>
      </w:pPr>
      <w:rPr>
        <w:sz w:val="28"/>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4" w15:restartNumberingAfterBreak="0">
    <w:nsid w:val="11924129"/>
    <w:multiLevelType w:val="multilevel"/>
    <w:tmpl w:val="15C459D0"/>
    <w:lvl w:ilvl="0">
      <w:start w:val="1"/>
      <w:numFmt w:val="ideographLegalTraditional"/>
      <w:lvlText w:val="%1、"/>
      <w:lvlJc w:val="left"/>
      <w:pPr>
        <w:ind w:left="480" w:hanging="480"/>
      </w:pPr>
      <w:rPr>
        <w:sz w:val="28"/>
      </w:rPr>
    </w:lvl>
    <w:lvl w:ilvl="1">
      <w:start w:val="1"/>
      <w:numFmt w:val="taiwaneseCountingThousand"/>
      <w:lvlText w:val="(%2)"/>
      <w:lvlJc w:val="left"/>
      <w:pPr>
        <w:ind w:left="1215" w:hanging="73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871577B"/>
    <w:multiLevelType w:val="multilevel"/>
    <w:tmpl w:val="B518F508"/>
    <w:lvl w:ilvl="0">
      <w:start w:val="1"/>
      <w:numFmt w:val="ideographLegalTraditional"/>
      <w:lvlText w:val="%1、"/>
      <w:lvlJc w:val="left"/>
      <w:pPr>
        <w:ind w:left="480" w:hanging="480"/>
      </w:pPr>
      <w:rPr>
        <w:sz w:val="28"/>
      </w:rPr>
    </w:lvl>
    <w:lvl w:ilvl="1">
      <w:start w:val="1"/>
      <w:numFmt w:val="taiwaneseCountingThousand"/>
      <w:lvlText w:val="(%2)"/>
      <w:lvlJc w:val="left"/>
      <w:pPr>
        <w:ind w:left="1215" w:hanging="73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CCB407B"/>
    <w:multiLevelType w:val="multilevel"/>
    <w:tmpl w:val="FCA4A8F0"/>
    <w:lvl w:ilvl="0">
      <w:start w:val="1"/>
      <w:numFmt w:val="taiwaneseCountingThousand"/>
      <w:lvlText w:val="(%1)"/>
      <w:lvlJc w:val="left"/>
      <w:pPr>
        <w:ind w:left="1615" w:hanging="480"/>
      </w:pPr>
      <w:rPr>
        <w:sz w:val="28"/>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7" w15:restartNumberingAfterBreak="0">
    <w:nsid w:val="1E816C35"/>
    <w:multiLevelType w:val="multilevel"/>
    <w:tmpl w:val="14A434FE"/>
    <w:lvl w:ilvl="0">
      <w:start w:val="1"/>
      <w:numFmt w:val="decimal"/>
      <w:lvlText w:val="%1."/>
      <w:lvlJc w:val="left"/>
      <w:pPr>
        <w:ind w:left="1614" w:hanging="480"/>
      </w:p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8" w15:restartNumberingAfterBreak="0">
    <w:nsid w:val="221A02CF"/>
    <w:multiLevelType w:val="multilevel"/>
    <w:tmpl w:val="EB20EF96"/>
    <w:lvl w:ilvl="0">
      <w:start w:val="1"/>
      <w:numFmt w:val="taiwaneseCountingThousand"/>
      <w:lvlText w:val="%1、"/>
      <w:lvlJc w:val="left"/>
      <w:pPr>
        <w:ind w:left="1190" w:hanging="480"/>
      </w:pPr>
      <w:rPr>
        <w:b w:val="0"/>
        <w:sz w:val="28"/>
      </w:r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9" w15:restartNumberingAfterBreak="0">
    <w:nsid w:val="2229359C"/>
    <w:multiLevelType w:val="multilevel"/>
    <w:tmpl w:val="E3D04986"/>
    <w:lvl w:ilvl="0">
      <w:start w:val="1"/>
      <w:numFmt w:val="taiwaneseCountingThousand"/>
      <w:lvlText w:val="(%1)"/>
      <w:lvlJc w:val="left"/>
      <w:pPr>
        <w:ind w:left="1332" w:hanging="480"/>
      </w:p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10" w15:restartNumberingAfterBreak="0">
    <w:nsid w:val="23C44E7A"/>
    <w:multiLevelType w:val="multilevel"/>
    <w:tmpl w:val="0352CA46"/>
    <w:lvl w:ilvl="0">
      <w:start w:val="1"/>
      <w:numFmt w:val="ideographLegalTraditional"/>
      <w:lvlText w:val="%1、"/>
      <w:lvlJc w:val="left"/>
      <w:pPr>
        <w:ind w:left="480" w:hanging="480"/>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4B445AB"/>
    <w:multiLevelType w:val="multilevel"/>
    <w:tmpl w:val="FB5693D6"/>
    <w:lvl w:ilvl="0">
      <w:start w:val="1"/>
      <w:numFmt w:val="taiwaneseCountingThousand"/>
      <w:lvlText w:val="(%1)"/>
      <w:lvlJc w:val="left"/>
      <w:pPr>
        <w:ind w:left="577" w:hanging="425"/>
      </w:pPr>
      <w:rPr>
        <w:sz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D833718"/>
    <w:multiLevelType w:val="multilevel"/>
    <w:tmpl w:val="8EB2CBDA"/>
    <w:lvl w:ilvl="0">
      <w:start w:val="1"/>
      <w:numFmt w:val="taiwaneseCountingThousand"/>
      <w:lvlText w:val="(%1)"/>
      <w:lvlJc w:val="left"/>
      <w:pPr>
        <w:ind w:left="1473" w:hanging="480"/>
      </w:pPr>
      <w:rPr>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3" w15:restartNumberingAfterBreak="0">
    <w:nsid w:val="2E6C275F"/>
    <w:multiLevelType w:val="multilevel"/>
    <w:tmpl w:val="68D2A16C"/>
    <w:lvl w:ilvl="0">
      <w:start w:val="2"/>
      <w:numFmt w:val="taiwaneseCountingThousand"/>
      <w:lvlText w:val="(%1)"/>
      <w:lvlJc w:val="left"/>
      <w:pPr>
        <w:ind w:left="709"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E8376EF"/>
    <w:multiLevelType w:val="multilevel"/>
    <w:tmpl w:val="24A8A388"/>
    <w:lvl w:ilvl="0">
      <w:start w:val="1"/>
      <w:numFmt w:val="taiwaneseCountingThousand"/>
      <w:lvlText w:val="%1、"/>
      <w:lvlJc w:val="left"/>
      <w:pPr>
        <w:ind w:left="1047" w:hanging="48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5" w15:restartNumberingAfterBreak="0">
    <w:nsid w:val="41337A50"/>
    <w:multiLevelType w:val="multilevel"/>
    <w:tmpl w:val="2D7673FC"/>
    <w:lvl w:ilvl="0">
      <w:start w:val="3"/>
      <w:numFmt w:val="taiwaneseCountingThousand"/>
      <w:lvlText w:val="(%1)"/>
      <w:lvlJc w:val="left"/>
      <w:pPr>
        <w:ind w:left="1473" w:hanging="480"/>
      </w:pPr>
      <w:rPr>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6" w15:restartNumberingAfterBreak="0">
    <w:nsid w:val="419D5915"/>
    <w:multiLevelType w:val="multilevel"/>
    <w:tmpl w:val="84A6559E"/>
    <w:lvl w:ilvl="0">
      <w:start w:val="2"/>
      <w:numFmt w:val="taiwaneseCountingThousand"/>
      <w:lvlText w:val="%1、"/>
      <w:lvlJc w:val="left"/>
      <w:pPr>
        <w:ind w:left="1430" w:hanging="720"/>
      </w:pPr>
    </w:lvl>
    <w:lvl w:ilvl="1">
      <w:start w:val="1"/>
      <w:numFmt w:val="ideographTraditional"/>
      <w:lvlText w:val="%2、"/>
      <w:lvlJc w:val="left"/>
      <w:pPr>
        <w:ind w:left="535" w:hanging="480"/>
      </w:p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17" w15:restartNumberingAfterBreak="0">
    <w:nsid w:val="46667C6B"/>
    <w:multiLevelType w:val="multilevel"/>
    <w:tmpl w:val="DA2C69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8" w15:restartNumberingAfterBreak="0">
    <w:nsid w:val="49545921"/>
    <w:multiLevelType w:val="multilevel"/>
    <w:tmpl w:val="041E4ACE"/>
    <w:lvl w:ilvl="0">
      <w:start w:val="1"/>
      <w:numFmt w:val="taiwaneseCountingThousand"/>
      <w:lvlText w:val="%1、"/>
      <w:lvlJc w:val="left"/>
      <w:pPr>
        <w:ind w:left="1190" w:hanging="480"/>
      </w:pPr>
      <w:rPr>
        <w:sz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9" w15:restartNumberingAfterBreak="0">
    <w:nsid w:val="4B4850FB"/>
    <w:multiLevelType w:val="multilevel"/>
    <w:tmpl w:val="D27213BC"/>
    <w:lvl w:ilvl="0">
      <w:start w:val="1"/>
      <w:numFmt w:val="decimal"/>
      <w:lvlText w:val="(%1)"/>
      <w:lvlJc w:val="left"/>
      <w:pPr>
        <w:ind w:left="2749" w:hanging="480"/>
      </w:pPr>
      <w:rPr>
        <w:sz w:val="28"/>
      </w:rPr>
    </w:lvl>
    <w:lvl w:ilvl="1">
      <w:start w:val="1"/>
      <w:numFmt w:val="ideographTraditional"/>
      <w:lvlText w:val="%2、"/>
      <w:lvlJc w:val="left"/>
      <w:pPr>
        <w:ind w:left="3229" w:hanging="480"/>
      </w:pPr>
    </w:lvl>
    <w:lvl w:ilvl="2">
      <w:start w:val="1"/>
      <w:numFmt w:val="lowerRoman"/>
      <w:lvlText w:val="%3."/>
      <w:lvlJc w:val="right"/>
      <w:pPr>
        <w:ind w:left="3709" w:hanging="480"/>
      </w:pPr>
    </w:lvl>
    <w:lvl w:ilvl="3">
      <w:start w:val="1"/>
      <w:numFmt w:val="decimal"/>
      <w:lvlText w:val="%4."/>
      <w:lvlJc w:val="left"/>
      <w:pPr>
        <w:ind w:left="4189" w:hanging="480"/>
      </w:pPr>
    </w:lvl>
    <w:lvl w:ilvl="4">
      <w:start w:val="1"/>
      <w:numFmt w:val="ideographTraditional"/>
      <w:lvlText w:val="%5、"/>
      <w:lvlJc w:val="left"/>
      <w:pPr>
        <w:ind w:left="4669" w:hanging="480"/>
      </w:pPr>
    </w:lvl>
    <w:lvl w:ilvl="5">
      <w:start w:val="1"/>
      <w:numFmt w:val="lowerRoman"/>
      <w:lvlText w:val="%6."/>
      <w:lvlJc w:val="right"/>
      <w:pPr>
        <w:ind w:left="5149" w:hanging="480"/>
      </w:pPr>
    </w:lvl>
    <w:lvl w:ilvl="6">
      <w:start w:val="1"/>
      <w:numFmt w:val="decimal"/>
      <w:lvlText w:val="%7."/>
      <w:lvlJc w:val="left"/>
      <w:pPr>
        <w:ind w:left="5629" w:hanging="480"/>
      </w:pPr>
    </w:lvl>
    <w:lvl w:ilvl="7">
      <w:start w:val="1"/>
      <w:numFmt w:val="ideographTraditional"/>
      <w:lvlText w:val="%8、"/>
      <w:lvlJc w:val="left"/>
      <w:pPr>
        <w:ind w:left="6109" w:hanging="480"/>
      </w:pPr>
    </w:lvl>
    <w:lvl w:ilvl="8">
      <w:start w:val="1"/>
      <w:numFmt w:val="lowerRoman"/>
      <w:lvlText w:val="%9."/>
      <w:lvlJc w:val="right"/>
      <w:pPr>
        <w:ind w:left="6589" w:hanging="480"/>
      </w:pPr>
    </w:lvl>
  </w:abstractNum>
  <w:abstractNum w:abstractNumId="20" w15:restartNumberingAfterBreak="0">
    <w:nsid w:val="4C74439C"/>
    <w:multiLevelType w:val="multilevel"/>
    <w:tmpl w:val="D97015C6"/>
    <w:lvl w:ilvl="0">
      <w:start w:val="1"/>
      <w:numFmt w:val="decimal"/>
      <w:lvlText w:val="%1."/>
      <w:lvlJc w:val="left"/>
      <w:pPr>
        <w:ind w:left="2182" w:hanging="480"/>
      </w:pPr>
      <w:rPr>
        <w:sz w:val="28"/>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21" w15:restartNumberingAfterBreak="0">
    <w:nsid w:val="4D2308C5"/>
    <w:multiLevelType w:val="multilevel"/>
    <w:tmpl w:val="5ACC9C8E"/>
    <w:lvl w:ilvl="0">
      <w:start w:val="1"/>
      <w:numFmt w:val="decimal"/>
      <w:lvlText w:val="%1."/>
      <w:lvlJc w:val="left"/>
      <w:pPr>
        <w:ind w:left="1331" w:hanging="480"/>
      </w:pPr>
    </w:lvl>
    <w:lvl w:ilvl="1">
      <w:start w:val="1"/>
      <w:numFmt w:val="taiwaneseCountingThousand"/>
      <w:lvlText w:val="%2、"/>
      <w:lvlJc w:val="left"/>
      <w:pPr>
        <w:ind w:left="1953" w:hanging="960"/>
      </w:pPr>
      <w:rPr>
        <w:sz w:val="28"/>
      </w:r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2" w15:restartNumberingAfterBreak="0">
    <w:nsid w:val="4D3127F8"/>
    <w:multiLevelType w:val="multilevel"/>
    <w:tmpl w:val="03BA7684"/>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607E0BA3"/>
    <w:multiLevelType w:val="multilevel"/>
    <w:tmpl w:val="3EE09FB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1182E85"/>
    <w:multiLevelType w:val="multilevel"/>
    <w:tmpl w:val="9D740BB6"/>
    <w:lvl w:ilvl="0">
      <w:start w:val="1"/>
      <w:numFmt w:val="taiwaneseCountingThousand"/>
      <w:lvlText w:val="%1、"/>
      <w:lvlJc w:val="left"/>
      <w:pPr>
        <w:ind w:left="1332" w:hanging="480"/>
      </w:p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25" w15:restartNumberingAfterBreak="0">
    <w:nsid w:val="62675C61"/>
    <w:multiLevelType w:val="singleLevel"/>
    <w:tmpl w:val="5F34B678"/>
    <w:lvl w:ilvl="0">
      <w:start w:val="2"/>
      <w:numFmt w:val="taiwaneseCountingThousand"/>
      <w:lvlText w:val="(%1)"/>
      <w:legacy w:legacy="1" w:legacySpace="0" w:legacyIndent="425"/>
      <w:lvlJc w:val="left"/>
      <w:pPr>
        <w:ind w:left="709" w:hanging="425"/>
      </w:pPr>
    </w:lvl>
  </w:abstractNum>
  <w:abstractNum w:abstractNumId="26" w15:restartNumberingAfterBreak="0">
    <w:nsid w:val="7489090F"/>
    <w:multiLevelType w:val="multilevel"/>
    <w:tmpl w:val="57AA8C80"/>
    <w:lvl w:ilvl="0">
      <w:start w:val="1"/>
      <w:numFmt w:val="decimal"/>
      <w:lvlText w:val="%1."/>
      <w:lvlJc w:val="left"/>
      <w:pPr>
        <w:ind w:left="2040" w:hanging="480"/>
      </w:pPr>
      <w:rPr>
        <w:sz w:val="28"/>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27" w15:restartNumberingAfterBreak="0">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28" w15:restartNumberingAfterBreak="0">
    <w:nsid w:val="76363E0A"/>
    <w:multiLevelType w:val="multilevel"/>
    <w:tmpl w:val="669CDB94"/>
    <w:lvl w:ilvl="0">
      <w:start w:val="1"/>
      <w:numFmt w:val="taiwaneseCountingThousand"/>
      <w:lvlText w:val="(%1)"/>
      <w:lvlJc w:val="left"/>
      <w:pPr>
        <w:ind w:left="1615" w:hanging="480"/>
      </w:pPr>
      <w:rPr>
        <w:sz w:val="28"/>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29" w15:restartNumberingAfterBreak="0">
    <w:nsid w:val="768D43BE"/>
    <w:multiLevelType w:val="multilevel"/>
    <w:tmpl w:val="460EF14E"/>
    <w:lvl w:ilvl="0">
      <w:start w:val="1"/>
      <w:numFmt w:val="decimal"/>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0" w15:restartNumberingAfterBreak="0">
    <w:nsid w:val="7FBC31E9"/>
    <w:multiLevelType w:val="multilevel"/>
    <w:tmpl w:val="DFD2163C"/>
    <w:lvl w:ilvl="0">
      <w:start w:val="1"/>
      <w:numFmt w:val="taiwaneseCountingThousand"/>
      <w:lvlText w:val="%1、"/>
      <w:lvlJc w:val="left"/>
      <w:pPr>
        <w:ind w:left="764" w:hanging="480"/>
      </w:pPr>
      <w:rPr>
        <w:sz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num w:numId="1">
    <w:abstractNumId w:val="22"/>
  </w:num>
  <w:num w:numId="2">
    <w:abstractNumId w:val="1"/>
  </w:num>
  <w:num w:numId="3">
    <w:abstractNumId w:val="9"/>
  </w:num>
  <w:num w:numId="4">
    <w:abstractNumId w:val="3"/>
  </w:num>
  <w:num w:numId="5">
    <w:abstractNumId w:val="12"/>
  </w:num>
  <w:num w:numId="6">
    <w:abstractNumId w:val="0"/>
  </w:num>
  <w:num w:numId="7">
    <w:abstractNumId w:val="20"/>
  </w:num>
  <w:num w:numId="8">
    <w:abstractNumId w:val="19"/>
  </w:num>
  <w:num w:numId="9">
    <w:abstractNumId w:val="15"/>
  </w:num>
  <w:num w:numId="10">
    <w:abstractNumId w:val="29"/>
  </w:num>
  <w:num w:numId="11">
    <w:abstractNumId w:val="26"/>
  </w:num>
  <w:num w:numId="12">
    <w:abstractNumId w:val="21"/>
  </w:num>
  <w:num w:numId="13">
    <w:abstractNumId w:val="18"/>
  </w:num>
  <w:num w:numId="14">
    <w:abstractNumId w:val="6"/>
  </w:num>
  <w:num w:numId="15">
    <w:abstractNumId w:val="16"/>
  </w:num>
  <w:num w:numId="16">
    <w:abstractNumId w:val="28"/>
  </w:num>
  <w:num w:numId="17">
    <w:abstractNumId w:val="8"/>
  </w:num>
  <w:num w:numId="18">
    <w:abstractNumId w:val="30"/>
  </w:num>
  <w:num w:numId="19">
    <w:abstractNumId w:val="10"/>
  </w:num>
  <w:num w:numId="20">
    <w:abstractNumId w:val="14"/>
  </w:num>
  <w:num w:numId="21">
    <w:abstractNumId w:val="4"/>
  </w:num>
  <w:num w:numId="22">
    <w:abstractNumId w:val="2"/>
  </w:num>
  <w:num w:numId="23">
    <w:abstractNumId w:val="5"/>
  </w:num>
  <w:num w:numId="24">
    <w:abstractNumId w:val="24"/>
  </w:num>
  <w:num w:numId="25">
    <w:abstractNumId w:val="17"/>
  </w:num>
  <w:num w:numId="26">
    <w:abstractNumId w:val="7"/>
  </w:num>
  <w:num w:numId="27">
    <w:abstractNumId w:val="13"/>
  </w:num>
  <w:num w:numId="28">
    <w:abstractNumId w:val="11"/>
  </w:num>
  <w:num w:numId="29">
    <w:abstractNumId w:val="23"/>
  </w:num>
  <w:num w:numId="30">
    <w:abstractNumId w:val="25"/>
  </w:num>
  <w:num w:numId="31">
    <w:abstractNumId w:val="25"/>
    <w:lvlOverride w:ilvl="0">
      <w:lvl w:ilvl="0">
        <w:start w:val="2"/>
        <w:numFmt w:val="taiwaneseCountingThousand"/>
        <w:lvlText w:val="(%1)"/>
        <w:legacy w:legacy="1" w:legacySpace="0" w:legacyIndent="256"/>
        <w:lvlJc w:val="left"/>
        <w:pPr>
          <w:ind w:left="540" w:hanging="256"/>
        </w:pPr>
      </w:lvl>
    </w:lvlOverride>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43"/>
    <w:rsid w:val="00030067"/>
    <w:rsid w:val="00161A12"/>
    <w:rsid w:val="001A75CA"/>
    <w:rsid w:val="0027163E"/>
    <w:rsid w:val="00273411"/>
    <w:rsid w:val="0027342D"/>
    <w:rsid w:val="002C4E55"/>
    <w:rsid w:val="00320D69"/>
    <w:rsid w:val="00341576"/>
    <w:rsid w:val="004153DC"/>
    <w:rsid w:val="004C1F11"/>
    <w:rsid w:val="005573BC"/>
    <w:rsid w:val="005D3E2C"/>
    <w:rsid w:val="005D4EDB"/>
    <w:rsid w:val="00605BB9"/>
    <w:rsid w:val="006D580D"/>
    <w:rsid w:val="009231B6"/>
    <w:rsid w:val="009F6105"/>
    <w:rsid w:val="00A14B5E"/>
    <w:rsid w:val="00AA2243"/>
    <w:rsid w:val="00AC7386"/>
    <w:rsid w:val="00B4702F"/>
    <w:rsid w:val="00B56D0B"/>
    <w:rsid w:val="00B76695"/>
    <w:rsid w:val="00B82F12"/>
    <w:rsid w:val="00BA68ED"/>
    <w:rsid w:val="00BD1177"/>
    <w:rsid w:val="00C26F77"/>
    <w:rsid w:val="00D12D20"/>
    <w:rsid w:val="00D16A2C"/>
    <w:rsid w:val="00D500CF"/>
    <w:rsid w:val="00DA7E96"/>
    <w:rsid w:val="00DC0209"/>
    <w:rsid w:val="00E02C6C"/>
    <w:rsid w:val="00E830EE"/>
    <w:rsid w:val="00EE605B"/>
    <w:rsid w:val="00F356C3"/>
    <w:rsid w:val="00F37768"/>
    <w:rsid w:val="00F91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C75EDF-4218-45E1-8116-D8C2F1A7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3">
    <w:name w:val="footer"/>
    <w:basedOn w:val="Textbody"/>
    <w:uiPriority w:val="99"/>
    <w:pPr>
      <w:tabs>
        <w:tab w:val="center" w:pos="4153"/>
        <w:tab w:val="right" w:pos="8306"/>
      </w:tabs>
      <w:snapToGrid w:val="0"/>
    </w:pPr>
    <w:rPr>
      <w:sz w:val="20"/>
      <w:szCs w:val="20"/>
    </w:rPr>
  </w:style>
  <w:style w:type="paragraph" w:styleId="a4">
    <w:name w:val="header"/>
    <w:basedOn w:val="Textbody"/>
    <w:pPr>
      <w:tabs>
        <w:tab w:val="center" w:pos="4153"/>
        <w:tab w:val="right" w:pos="8306"/>
      </w:tabs>
      <w:snapToGrid w:val="0"/>
    </w:pPr>
    <w:rPr>
      <w:sz w:val="20"/>
      <w:szCs w:val="20"/>
    </w:rPr>
  </w:style>
  <w:style w:type="paragraph" w:styleId="a5">
    <w:name w:val="Body Text Indent"/>
    <w:basedOn w:val="Textbody"/>
    <w:pPr>
      <w:ind w:firstLine="720"/>
    </w:pPr>
    <w:rPr>
      <w:rFonts w:ascii="標楷體" w:eastAsia="標楷體" w:hAnsi="標楷體" w:cs="標楷體"/>
      <w:sz w:val="28"/>
      <w:szCs w:val="28"/>
    </w:rPr>
  </w:style>
  <w:style w:type="paragraph" w:styleId="2">
    <w:name w:val="Body Text Indent 2"/>
    <w:basedOn w:val="Textbody"/>
    <w:pPr>
      <w:ind w:left="1258" w:hanging="538"/>
    </w:pPr>
    <w:rPr>
      <w:rFonts w:ascii="標楷體" w:eastAsia="標楷體" w:hAnsi="標楷體" w:cs="標楷體"/>
      <w:sz w:val="28"/>
      <w:szCs w:val="28"/>
    </w:rPr>
  </w:style>
  <w:style w:type="paragraph" w:styleId="3">
    <w:name w:val="Body Text Indent 3"/>
    <w:basedOn w:val="Textbody"/>
    <w:pPr>
      <w:ind w:left="3054" w:hanging="2514"/>
      <w:jc w:val="both"/>
    </w:pPr>
    <w:rPr>
      <w:rFonts w:ascii="標楷體" w:eastAsia="標楷體" w:hAnsi="標楷體" w:cs="標楷體"/>
      <w:sz w:val="28"/>
      <w:szCs w:val="28"/>
    </w:rPr>
  </w:style>
  <w:style w:type="paragraph" w:styleId="a6">
    <w:name w:val="Note Heading"/>
    <w:basedOn w:val="Textbody"/>
    <w:next w:val="Textbody"/>
    <w:pPr>
      <w:jc w:val="center"/>
    </w:pPr>
    <w:rPr>
      <w:rFonts w:ascii="標楷體" w:eastAsia="標楷體" w:hAnsi="標楷體" w:cs="標楷體"/>
      <w:color w:val="000000"/>
      <w:sz w:val="28"/>
      <w:szCs w:val="28"/>
    </w:rPr>
  </w:style>
  <w:style w:type="paragraph" w:styleId="a7">
    <w:name w:val="Balloon Text"/>
    <w:basedOn w:val="Textbody"/>
    <w:rPr>
      <w:rFonts w:ascii="Arial" w:eastAsia="Arial" w:hAnsi="Arial" w:cs="Arial"/>
      <w:sz w:val="18"/>
      <w:szCs w:val="18"/>
    </w:rPr>
  </w:style>
  <w:style w:type="paragraph" w:styleId="a8">
    <w:name w:val="annotation text"/>
    <w:basedOn w:val="Textbody"/>
  </w:style>
  <w:style w:type="paragraph" w:styleId="a9">
    <w:name w:val="annotation subject"/>
    <w:basedOn w:val="a8"/>
    <w:next w:val="a8"/>
    <w:rPr>
      <w:b/>
      <w:bCs/>
    </w:rPr>
  </w:style>
  <w:style w:type="paragraph" w:styleId="aa">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b">
    <w:name w:val="Body Text"/>
    <w:basedOn w:val="Textbody"/>
    <w:pPr>
      <w:spacing w:line="320" w:lineRule="exact"/>
      <w:ind w:right="-232"/>
      <w:jc w:val="center"/>
    </w:pPr>
    <w:rPr>
      <w:rFonts w:eastAsia="標楷體"/>
      <w:sz w:val="44"/>
      <w:szCs w:val="20"/>
    </w:rPr>
  </w:style>
  <w:style w:type="paragraph" w:styleId="20">
    <w:name w:val="Body Text 2"/>
    <w:basedOn w:val="Textbody"/>
    <w:pPr>
      <w:spacing w:line="320" w:lineRule="exact"/>
      <w:ind w:right="-98"/>
    </w:pPr>
    <w:rPr>
      <w:rFonts w:eastAsia="標楷體"/>
      <w:sz w:val="28"/>
      <w:szCs w:val="20"/>
    </w:rPr>
  </w:style>
  <w:style w:type="paragraph" w:customStyle="1" w:styleId="ac">
    <w:name w:val="條文一"/>
    <w:basedOn w:val="Textbody"/>
    <w:pPr>
      <w:ind w:left="512" w:right="57" w:hanging="540"/>
      <w:jc w:val="both"/>
    </w:pPr>
    <w:rPr>
      <w:rFonts w:ascii="全真楷書" w:eastAsia="全真楷書" w:hAnsi="全真楷書" w:cs="全真楷書"/>
      <w:sz w:val="28"/>
      <w:szCs w:val="20"/>
    </w:rPr>
  </w:style>
  <w:style w:type="paragraph" w:customStyle="1" w:styleId="ad">
    <w:name w:val="頭１"/>
    <w:basedOn w:val="Textbody"/>
    <w:pPr>
      <w:spacing w:after="240" w:line="600" w:lineRule="exact"/>
      <w:jc w:val="both"/>
    </w:pPr>
    <w:rPr>
      <w:rFonts w:eastAsia="全真特明體"/>
      <w:spacing w:val="20"/>
      <w:sz w:val="44"/>
      <w:szCs w:val="20"/>
    </w:rPr>
  </w:style>
  <w:style w:type="paragraph" w:customStyle="1" w:styleId="ae">
    <w:name w:val="頭２"/>
    <w:basedOn w:val="Textbody"/>
    <w:pPr>
      <w:spacing w:after="120" w:line="600" w:lineRule="exact"/>
      <w:jc w:val="both"/>
    </w:pPr>
    <w:rPr>
      <w:rFonts w:eastAsia="全真特明體"/>
      <w:spacing w:val="20"/>
      <w:sz w:val="36"/>
      <w:szCs w:val="20"/>
    </w:rPr>
  </w:style>
  <w:style w:type="paragraph" w:customStyle="1" w:styleId="af">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0">
    <w:name w:val="List Paragraph"/>
    <w:basedOn w:val="Textbody"/>
    <w:pPr>
      <w:ind w:left="480"/>
    </w:pPr>
    <w:rPr>
      <w:rFonts w:ascii="Calibri" w:eastAsia="Calibri" w:hAnsi="Calibri" w:cs="Calibri"/>
      <w:szCs w:val="22"/>
    </w:rPr>
  </w:style>
  <w:style w:type="paragraph" w:styleId="af1">
    <w:name w:val="No Spacing"/>
    <w:pPr>
      <w:suppressAutoHyphens/>
    </w:pPr>
    <w:rPr>
      <w:rFonts w:ascii="Calibri" w:eastAsia="Calibri" w:hAnsi="Calibri" w:cs="Calibri"/>
      <w:sz w:val="22"/>
      <w:szCs w:val="22"/>
    </w:rPr>
  </w:style>
  <w:style w:type="paragraph" w:styleId="af2">
    <w:name w:val="TOC Heading"/>
    <w:basedOn w:val="1"/>
    <w:next w:val="Textbody"/>
    <w:pPr>
      <w:keepLines/>
      <w:widowControl/>
      <w:spacing w:before="480" w:after="0" w:line="276" w:lineRule="auto"/>
    </w:pPr>
    <w:rPr>
      <w:color w:val="365F91"/>
      <w:kern w:val="0"/>
      <w:sz w:val="28"/>
      <w:szCs w:val="28"/>
    </w:rPr>
  </w:style>
  <w:style w:type="paragraph" w:styleId="10">
    <w:name w:val="toc 1"/>
    <w:basedOn w:val="Textbody"/>
    <w:next w:val="Textbody"/>
    <w:autoRedefine/>
    <w:pPr>
      <w:tabs>
        <w:tab w:val="right" w:leader="dot" w:pos="9628"/>
      </w:tabs>
    </w:pPr>
    <w:rPr>
      <w:rFonts w:ascii="標楷體" w:eastAsia="標楷體" w:hAnsi="標楷體" w:cs="標楷體"/>
      <w:b/>
      <w:sz w:val="32"/>
      <w:szCs w:val="32"/>
    </w:rPr>
  </w:style>
  <w:style w:type="paragraph" w:styleId="21">
    <w:name w:val="toc 2"/>
    <w:basedOn w:val="Textbody"/>
    <w:next w:val="Textbody"/>
    <w:autoRedefine/>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3">
    <w:name w:val="page number"/>
    <w:basedOn w:val="a0"/>
  </w:style>
  <w:style w:type="character" w:styleId="af4">
    <w:name w:val="annotation reference"/>
    <w:rPr>
      <w:sz w:val="18"/>
      <w:szCs w:val="18"/>
    </w:rPr>
  </w:style>
  <w:style w:type="character" w:styleId="af5">
    <w:name w:val="Hyperlink"/>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6">
    <w:name w:val="清單段落 字元"/>
    <w:rPr>
      <w:rFonts w:ascii="Calibri" w:eastAsia="Calibri" w:hAnsi="Calibri" w:cs="Calibri"/>
      <w:kern w:val="3"/>
      <w:sz w:val="24"/>
      <w:szCs w:val="22"/>
    </w:rPr>
  </w:style>
  <w:style w:type="character" w:customStyle="1" w:styleId="af7">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8">
    <w:name w:val="頁尾 字元"/>
    <w:uiPriority w:val="99"/>
    <w:rPr>
      <w:kern w:val="3"/>
    </w:rPr>
  </w:style>
  <w:style w:type="character" w:customStyle="1" w:styleId="af9">
    <w:name w:val="頁首 字元"/>
    <w:rPr>
      <w:kern w:val="3"/>
    </w:rPr>
  </w:style>
  <w:style w:type="character" w:customStyle="1" w:styleId="afa">
    <w:name w:val="註解文字 字元"/>
    <w:rPr>
      <w:kern w:val="3"/>
      <w:sz w:val="24"/>
      <w:szCs w:val="24"/>
    </w:rPr>
  </w:style>
  <w:style w:type="character" w:customStyle="1" w:styleId="22">
    <w:name w:val="本文 2 字元"/>
    <w:rPr>
      <w:rFonts w:eastAsia="標楷體"/>
      <w:kern w:val="3"/>
      <w:sz w:val="28"/>
    </w:rPr>
  </w:style>
  <w:style w:type="character" w:customStyle="1" w:styleId="12">
    <w:name w:val="註解文字 字元1"/>
    <w:rPr>
      <w:sz w:val="24"/>
    </w:rPr>
  </w:style>
  <w:style w:type="character" w:customStyle="1" w:styleId="afb">
    <w:name w:val="a"/>
  </w:style>
  <w:style w:type="paragraph" w:customStyle="1" w:styleId="13">
    <w:name w:val="1"/>
    <w:basedOn w:val="a"/>
    <w:pPr>
      <w:autoSpaceDE w:val="0"/>
      <w:spacing w:before="240" w:line="0" w:lineRule="atLeast"/>
      <w:ind w:left="840" w:hanging="840"/>
      <w:textAlignment w:val="auto"/>
    </w:pPr>
    <w:rPr>
      <w:rFonts w:ascii="標楷體" w:eastAsia="標楷體" w:hAnsi="標楷體"/>
      <w:kern w:val="3"/>
      <w:sz w:val="32"/>
    </w:rPr>
  </w:style>
  <w:style w:type="paragraph" w:styleId="afc">
    <w:name w:val="Date"/>
    <w:basedOn w:val="a"/>
    <w:next w:val="a"/>
    <w:pPr>
      <w:jc w:val="right"/>
      <w:textAlignment w:val="auto"/>
    </w:pPr>
    <w:rPr>
      <w:rFonts w:ascii="標楷體" w:eastAsia="標楷體" w:hAnsi="標楷體"/>
      <w:kern w:val="3"/>
      <w:sz w:val="28"/>
    </w:rPr>
  </w:style>
  <w:style w:type="character" w:customStyle="1" w:styleId="afd">
    <w:name w:val="日期 字元"/>
    <w:basedOn w:val="a0"/>
    <w:rPr>
      <w:rFonts w:ascii="標楷體" w:eastAsia="標楷體" w:hAnsi="標楷體"/>
      <w:kern w:val="3"/>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2F61C-E91D-41F1-AD88-CA9EF550D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46</Pages>
  <Words>3898</Words>
  <Characters>22219</Characters>
  <Application>Microsoft Office Word</Application>
  <DocSecurity>0</DocSecurity>
  <Lines>185</Lines>
  <Paragraphs>52</Paragraphs>
  <ScaleCrop>false</ScaleCrop>
  <Company/>
  <LinksUpToDate>false</LinksUpToDate>
  <CharactersWithSpaces>26065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有關於全國600據點辦理「預防照顧—社區照顧關懷中心」（暫訂）預估經費需求</dc:title>
  <dc:subject/>
  <dc:creator>moi0798</dc:creator>
  <dc:description/>
  <cp:lastModifiedBy>心理及口腔健康司林羽珊</cp:lastModifiedBy>
  <cp:revision>9</cp:revision>
  <cp:lastPrinted>2024-03-01T08:23:00Z</cp:lastPrinted>
  <dcterms:created xsi:type="dcterms:W3CDTF">2024-03-01T07:38:00Z</dcterms:created>
  <dcterms:modified xsi:type="dcterms:W3CDTF">2024-03-22T06:52:00Z</dcterms:modified>
</cp:coreProperties>
</file>