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72" w:type="dxa"/>
        <w:tblInd w:w="-4" w:type="dxa"/>
        <w:tblLayout w:type="fixed"/>
        <w:tblCellMar>
          <w:left w:w="10" w:type="dxa"/>
          <w:right w:w="10" w:type="dxa"/>
        </w:tblCellMar>
        <w:tblLook w:val="04A0" w:firstRow="1" w:lastRow="0" w:firstColumn="1" w:lastColumn="0" w:noHBand="0" w:noVBand="1"/>
      </w:tblPr>
      <w:tblGrid>
        <w:gridCol w:w="1417"/>
        <w:gridCol w:w="5245"/>
        <w:gridCol w:w="4110"/>
      </w:tblGrid>
      <w:tr w:rsidR="000044D4" w:rsidRPr="000044D4" w14:paraId="2858F2C7" w14:textId="77777777" w:rsidTr="003B3768">
        <w:trPr>
          <w:trHeight w:val="152"/>
          <w:tblHeader/>
        </w:trPr>
        <w:tc>
          <w:tcPr>
            <w:tcW w:w="66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7AD8" w14:textId="64152453" w:rsidR="005125ED" w:rsidRPr="000044D4" w:rsidRDefault="006748EB" w:rsidP="00D206A3">
            <w:pPr>
              <w:spacing w:line="360" w:lineRule="exact"/>
              <w:jc w:val="distribute"/>
              <w:rPr>
                <w:rFonts w:eastAsia="標楷體"/>
                <w:bCs/>
              </w:rPr>
            </w:pPr>
            <w:r w:rsidRPr="000044D4">
              <w:rPr>
                <w:rFonts w:eastAsia="標楷體"/>
                <w:bCs/>
              </w:rPr>
              <w:t>決議</w:t>
            </w:r>
            <w:r w:rsidR="00D206A3">
              <w:rPr>
                <w:rFonts w:eastAsia="標楷體" w:hint="eastAsia"/>
                <w:bCs/>
              </w:rPr>
              <w:t>及</w:t>
            </w:r>
            <w:r w:rsidRPr="000044D4">
              <w:rPr>
                <w:rFonts w:eastAsia="標楷體"/>
                <w:bCs/>
              </w:rPr>
              <w:t>附帶決議</w:t>
            </w:r>
          </w:p>
        </w:tc>
        <w:tc>
          <w:tcPr>
            <w:tcW w:w="41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18571" w14:textId="0CEBB622" w:rsidR="005125ED" w:rsidRPr="000044D4" w:rsidRDefault="006748EB" w:rsidP="00B5340A">
            <w:pPr>
              <w:spacing w:line="360" w:lineRule="exact"/>
              <w:jc w:val="distribute"/>
              <w:rPr>
                <w:rFonts w:eastAsia="標楷體"/>
              </w:rPr>
            </w:pPr>
            <w:r w:rsidRPr="000044D4">
              <w:rPr>
                <w:rFonts w:eastAsia="標楷體"/>
              </w:rPr>
              <w:t>辦</w:t>
            </w:r>
            <w:r w:rsidR="00B5340A" w:rsidRPr="000044D4">
              <w:rPr>
                <w:rFonts w:eastAsia="標楷體"/>
              </w:rPr>
              <w:t xml:space="preserve">   </w:t>
            </w:r>
            <w:r w:rsidRPr="000044D4">
              <w:rPr>
                <w:rFonts w:eastAsia="標楷體"/>
              </w:rPr>
              <w:t>理</w:t>
            </w:r>
            <w:r w:rsidR="00B5340A" w:rsidRPr="000044D4">
              <w:rPr>
                <w:rFonts w:eastAsia="標楷體"/>
              </w:rPr>
              <w:t xml:space="preserve">   </w:t>
            </w:r>
            <w:r w:rsidRPr="000044D4">
              <w:rPr>
                <w:rFonts w:eastAsia="標楷體"/>
              </w:rPr>
              <w:t>情</w:t>
            </w:r>
            <w:r w:rsidR="00B5340A" w:rsidRPr="000044D4">
              <w:rPr>
                <w:rFonts w:eastAsia="標楷體"/>
              </w:rPr>
              <w:t xml:space="preserve">   </w:t>
            </w:r>
            <w:r w:rsidRPr="000044D4">
              <w:rPr>
                <w:rFonts w:eastAsia="標楷體"/>
              </w:rPr>
              <w:t>形</w:t>
            </w:r>
          </w:p>
        </w:tc>
      </w:tr>
      <w:tr w:rsidR="000044D4" w:rsidRPr="000044D4" w14:paraId="7508E717" w14:textId="77777777" w:rsidTr="003B3768">
        <w:trPr>
          <w:trHeight w:val="153"/>
          <w:tblHeader/>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69501" w14:textId="3E2BC002" w:rsidR="005125ED" w:rsidRPr="000044D4" w:rsidRDefault="006748EB" w:rsidP="00176629">
            <w:pPr>
              <w:spacing w:line="360" w:lineRule="exact"/>
              <w:ind w:left="1"/>
              <w:jc w:val="distribute"/>
              <w:rPr>
                <w:rFonts w:eastAsia="標楷體"/>
                <w:bCs/>
              </w:rPr>
            </w:pPr>
            <w:r w:rsidRPr="000044D4">
              <w:rPr>
                <w:rFonts w:eastAsia="標楷體"/>
                <w:bCs/>
              </w:rPr>
              <w:t>項次</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F49F7" w14:textId="287E1D9D" w:rsidR="005125ED" w:rsidRPr="000044D4" w:rsidRDefault="006748EB" w:rsidP="00176629">
            <w:pPr>
              <w:spacing w:line="360" w:lineRule="exact"/>
              <w:jc w:val="distribute"/>
              <w:rPr>
                <w:rFonts w:eastAsia="標楷體"/>
                <w:bCs/>
              </w:rPr>
            </w:pPr>
            <w:r w:rsidRPr="000044D4">
              <w:rPr>
                <w:rFonts w:eastAsia="標楷體"/>
                <w:bCs/>
              </w:rPr>
              <w:t>內容</w:t>
            </w:r>
          </w:p>
        </w:tc>
        <w:tc>
          <w:tcPr>
            <w:tcW w:w="41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5534A" w14:textId="77777777" w:rsidR="005125ED" w:rsidRPr="000044D4" w:rsidRDefault="005125ED">
            <w:pPr>
              <w:spacing w:line="360" w:lineRule="exact"/>
              <w:jc w:val="both"/>
              <w:rPr>
                <w:rFonts w:eastAsia="標楷體"/>
              </w:rPr>
            </w:pPr>
          </w:p>
        </w:tc>
      </w:tr>
      <w:tr w:rsidR="000044D4" w:rsidRPr="000044D4" w14:paraId="30004F2A" w14:textId="77777777" w:rsidTr="003B3768">
        <w:trPr>
          <w:trHeight w:val="153"/>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59CF" w14:textId="21E9ABA4" w:rsidR="00850D3B" w:rsidRPr="000044D4" w:rsidRDefault="00DF6C0E">
            <w:pPr>
              <w:spacing w:line="360" w:lineRule="exact"/>
              <w:jc w:val="both"/>
              <w:rPr>
                <w:rFonts w:eastAsia="標楷體"/>
              </w:rPr>
            </w:pPr>
            <w:r w:rsidRPr="000044D4">
              <w:rPr>
                <w:rFonts w:eastAsia="標楷體" w:hint="eastAsia"/>
                <w:b/>
                <w:bCs/>
              </w:rPr>
              <w:t>一</w:t>
            </w:r>
            <w:r w:rsidRPr="000044D4">
              <w:rPr>
                <w:rFonts w:eastAsia="標楷體"/>
                <w:b/>
                <w:bCs/>
              </w:rPr>
              <w:t>、通案決議部分</w:t>
            </w:r>
            <w:r w:rsidR="007C3AB6" w:rsidRPr="000044D4">
              <w:rPr>
                <w:rFonts w:eastAsia="標楷體"/>
                <w:b/>
                <w:bCs/>
              </w:rPr>
              <w:t>：</w:t>
            </w:r>
          </w:p>
        </w:tc>
      </w:tr>
      <w:tr w:rsidR="000044D4" w:rsidRPr="000044D4" w14:paraId="3E6BACA4" w14:textId="77777777" w:rsidTr="003B3768">
        <w:trPr>
          <w:trHeight w:val="51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202B" w14:textId="746099FD" w:rsidR="00D40F98" w:rsidRPr="000044D4" w:rsidRDefault="00D40F98" w:rsidP="00D40F98">
            <w:pPr>
              <w:spacing w:line="360" w:lineRule="exact"/>
              <w:ind w:left="1"/>
              <w:jc w:val="center"/>
              <w:rPr>
                <w:rFonts w:eastAsia="標楷體"/>
              </w:rPr>
            </w:pPr>
            <w:r w:rsidRPr="000044D4">
              <w:rPr>
                <w:rFonts w:eastAsia="標楷體"/>
              </w:rPr>
              <w:t>（</w:t>
            </w:r>
            <w:r w:rsidRPr="000044D4">
              <w:rPr>
                <w:rFonts w:eastAsia="標楷體" w:hint="eastAsia"/>
              </w:rPr>
              <w:t>五</w:t>
            </w:r>
            <w:r w:rsidRPr="000044D4">
              <w:rPr>
                <w:rFonts w:eastAsia="標楷體"/>
              </w:rPr>
              <w:t>）</w:t>
            </w:r>
          </w:p>
          <w:p w14:paraId="16E9C691" w14:textId="445BBCFC" w:rsidR="00850D3B" w:rsidRPr="000044D4" w:rsidRDefault="00850D3B" w:rsidP="00176629">
            <w:pPr>
              <w:spacing w:line="360" w:lineRule="exact"/>
              <w:ind w:left="1"/>
              <w:jc w:val="distribute"/>
              <w:rPr>
                <w:rFonts w:eastAsia="標楷體"/>
                <w:bCs/>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36705" w14:textId="3A3D1AE5" w:rsidR="00850D3B" w:rsidRPr="000044D4" w:rsidRDefault="0018618C" w:rsidP="0018618C">
            <w:pPr>
              <w:spacing w:line="360" w:lineRule="exact"/>
              <w:jc w:val="both"/>
              <w:rPr>
                <w:rFonts w:eastAsia="標楷體"/>
                <w:bCs/>
              </w:rPr>
            </w:pPr>
            <w:proofErr w:type="gramStart"/>
            <w:r w:rsidRPr="000044D4">
              <w:rPr>
                <w:rFonts w:eastAsia="標楷體"/>
                <w:bCs/>
              </w:rPr>
              <w:t>鑑</w:t>
            </w:r>
            <w:proofErr w:type="gramEnd"/>
            <w:r w:rsidRPr="000044D4">
              <w:rPr>
                <w:rFonts w:eastAsia="標楷體"/>
                <w:bCs/>
              </w:rPr>
              <w:t>於嚴重特殊傳染性肺炎全球</w:t>
            </w:r>
            <w:proofErr w:type="gramStart"/>
            <w:r w:rsidRPr="000044D4">
              <w:rPr>
                <w:rFonts w:eastAsia="標楷體"/>
                <w:bCs/>
              </w:rPr>
              <w:t>疫</w:t>
            </w:r>
            <w:proofErr w:type="gramEnd"/>
            <w:r w:rsidRPr="000044D4">
              <w:rPr>
                <w:rFonts w:eastAsia="標楷體"/>
                <w:bCs/>
              </w:rPr>
              <w:t>情持續發展，各國為有效控制</w:t>
            </w:r>
            <w:proofErr w:type="gramStart"/>
            <w:r w:rsidRPr="000044D4">
              <w:rPr>
                <w:rFonts w:eastAsia="標楷體"/>
                <w:bCs/>
              </w:rPr>
              <w:t>疫</w:t>
            </w:r>
            <w:proofErr w:type="gramEnd"/>
            <w:r w:rsidRPr="000044D4">
              <w:rPr>
                <w:rFonts w:eastAsia="標楷體"/>
                <w:bCs/>
              </w:rPr>
              <w:t>情，相繼實施封閉式管理，國際間各類活動及交流紛紛取消。</w:t>
            </w:r>
            <w:proofErr w:type="gramStart"/>
            <w:r w:rsidRPr="000044D4">
              <w:rPr>
                <w:rFonts w:eastAsia="標楷體"/>
                <w:bCs/>
              </w:rPr>
              <w:t>爰</w:t>
            </w:r>
            <w:r w:rsidRPr="000044D4">
              <w:rPr>
                <w:rFonts w:eastAsia="標楷體"/>
                <w:bCs/>
              </w:rPr>
              <w:t>110</w:t>
            </w:r>
            <w:proofErr w:type="gramEnd"/>
            <w:r w:rsidRPr="000044D4">
              <w:rPr>
                <w:rFonts w:eastAsia="標楷體"/>
                <w:bCs/>
              </w:rPr>
              <w:t>年度中央政府總預算案附屬單位預算營業及非營業特種基金</w:t>
            </w:r>
            <w:proofErr w:type="gramStart"/>
            <w:r w:rsidRPr="000044D4">
              <w:rPr>
                <w:rFonts w:eastAsia="標楷體"/>
                <w:bCs/>
              </w:rPr>
              <w:t>通案減列</w:t>
            </w:r>
            <w:proofErr w:type="gramEnd"/>
            <w:r w:rsidRPr="000044D4">
              <w:rPr>
                <w:rFonts w:eastAsia="標楷體"/>
                <w:bCs/>
              </w:rPr>
              <w:t>「大陸地區旅費」百分之四十及「國外旅費」百分之五。</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3E316" w14:textId="7E611910" w:rsidR="00850D3B" w:rsidRPr="000044D4" w:rsidRDefault="00052434" w:rsidP="00245007">
            <w:pPr>
              <w:spacing w:line="360" w:lineRule="exact"/>
              <w:ind w:left="12" w:hanging="14"/>
              <w:jc w:val="both"/>
              <w:rPr>
                <w:rFonts w:eastAsia="標楷體"/>
              </w:rPr>
            </w:pPr>
            <w:r w:rsidRPr="000044D4">
              <w:rPr>
                <w:rFonts w:eastAsia="標楷體"/>
                <w:shd w:val="clear" w:color="auto" w:fill="FFFFFF" w:themeFill="background1"/>
              </w:rPr>
              <w:t>遵照決議事項辦理。</w:t>
            </w:r>
          </w:p>
        </w:tc>
      </w:tr>
      <w:tr w:rsidR="000044D4" w:rsidRPr="000044D4" w14:paraId="5B10380A" w14:textId="77777777" w:rsidTr="003B3768">
        <w:trPr>
          <w:trHeight w:val="152"/>
        </w:trPr>
        <w:tc>
          <w:tcPr>
            <w:tcW w:w="107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AEDC3" w14:textId="31044FFA" w:rsidR="005125ED" w:rsidRPr="000044D4" w:rsidRDefault="00DF6C0E" w:rsidP="008F04DA">
            <w:pPr>
              <w:spacing w:line="360" w:lineRule="exact"/>
              <w:jc w:val="both"/>
              <w:rPr>
                <w:rFonts w:eastAsia="標楷體"/>
                <w:b/>
                <w:bCs/>
              </w:rPr>
            </w:pPr>
            <w:r w:rsidRPr="000044D4">
              <w:rPr>
                <w:rFonts w:eastAsia="標楷體" w:hint="eastAsia"/>
                <w:b/>
                <w:bCs/>
              </w:rPr>
              <w:t>二、各委員會審查決議部分</w:t>
            </w:r>
            <w:r w:rsidR="007C3AB6" w:rsidRPr="000044D4">
              <w:rPr>
                <w:rFonts w:eastAsia="標楷體"/>
                <w:b/>
                <w:bCs/>
              </w:rPr>
              <w:t>：</w:t>
            </w:r>
          </w:p>
        </w:tc>
      </w:tr>
      <w:tr w:rsidR="000044D4" w:rsidRPr="000044D4" w14:paraId="19C5907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E71FF" w14:textId="77777777"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t>（一）</w:t>
            </w:r>
          </w:p>
          <w:p w14:paraId="7FFB8EA0" w14:textId="291375BF"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26200" w14:textId="7534924E" w:rsidR="00262D38" w:rsidRPr="000044D4" w:rsidRDefault="00262D38" w:rsidP="00973468">
            <w:pPr>
              <w:spacing w:line="360" w:lineRule="exact"/>
              <w:jc w:val="both"/>
              <w:rPr>
                <w:rFonts w:eastAsia="標楷體"/>
                <w:bCs/>
              </w:rPr>
            </w:pPr>
            <w:r w:rsidRPr="000044D4">
              <w:rPr>
                <w:rFonts w:eastAsia="標楷體"/>
                <w:bCs/>
              </w:rPr>
              <w:t>110</w:t>
            </w:r>
            <w:r w:rsidRPr="000044D4">
              <w:rPr>
                <w:rFonts w:eastAsia="標楷體"/>
                <w:bCs/>
              </w:rPr>
              <w:t>年醫療發展基金「提升醫療資源不足地區醫療服務品質計畫」預算編列</w:t>
            </w:r>
            <w:r w:rsidRPr="000044D4">
              <w:rPr>
                <w:rFonts w:eastAsia="標楷體"/>
                <w:bCs/>
              </w:rPr>
              <w:t>12</w:t>
            </w:r>
            <w:r w:rsidRPr="000044D4">
              <w:rPr>
                <w:rFonts w:eastAsia="標楷體"/>
                <w:bCs/>
              </w:rPr>
              <w:t>億</w:t>
            </w:r>
            <w:r w:rsidRPr="000044D4">
              <w:rPr>
                <w:rFonts w:eastAsia="標楷體"/>
                <w:bCs/>
              </w:rPr>
              <w:t>8,747</w:t>
            </w:r>
            <w:r w:rsidRPr="000044D4">
              <w:rPr>
                <w:rFonts w:eastAsia="標楷體"/>
                <w:bCs/>
              </w:rPr>
              <w:t>萬</w:t>
            </w:r>
            <w:r w:rsidRPr="000044D4">
              <w:rPr>
                <w:rFonts w:eastAsia="標楷體"/>
                <w:bCs/>
              </w:rPr>
              <w:t>8</w:t>
            </w:r>
            <w:r w:rsidRPr="000044D4">
              <w:rPr>
                <w:rFonts w:eastAsia="標楷體"/>
                <w:bCs/>
              </w:rPr>
              <w:t>千元，請衛生</w:t>
            </w:r>
            <w:proofErr w:type="gramStart"/>
            <w:r w:rsidRPr="000044D4">
              <w:rPr>
                <w:rFonts w:eastAsia="標楷體"/>
                <w:bCs/>
              </w:rPr>
              <w:t>福利部就下列</w:t>
            </w:r>
            <w:proofErr w:type="gramEnd"/>
            <w:r w:rsidRPr="000044D4">
              <w:rPr>
                <w:rFonts w:eastAsia="標楷體"/>
                <w:bCs/>
              </w:rPr>
              <w:t>各案向立法院社會福利及衛生環境委員會提出書面報告：</w:t>
            </w:r>
          </w:p>
          <w:p w14:paraId="1F4CAB7A" w14:textId="68C57E59"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1</w:t>
            </w:r>
            <w:r w:rsidRPr="000044D4">
              <w:rPr>
                <w:rFonts w:eastAsia="標楷體"/>
                <w:bCs/>
              </w:rPr>
              <w:t>）</w:t>
            </w:r>
            <w:proofErr w:type="gramStart"/>
            <w:r w:rsidR="00262D38" w:rsidRPr="000044D4">
              <w:rPr>
                <w:rFonts w:eastAsia="標楷體"/>
                <w:bCs/>
              </w:rPr>
              <w:t>110</w:t>
            </w:r>
            <w:proofErr w:type="gramEnd"/>
            <w:r w:rsidR="00262D38" w:rsidRPr="000044D4">
              <w:rPr>
                <w:rFonts w:eastAsia="標楷體"/>
                <w:bCs/>
              </w:rPr>
              <w:t>年度醫療發展基金「提升醫療資源不足地區醫療服務品質計畫」預算編列</w:t>
            </w:r>
            <w:r w:rsidR="00262D38" w:rsidRPr="000044D4">
              <w:rPr>
                <w:rFonts w:eastAsia="標楷體"/>
                <w:bCs/>
              </w:rPr>
              <w:t>12</w:t>
            </w:r>
            <w:r w:rsidR="00262D38" w:rsidRPr="000044D4">
              <w:rPr>
                <w:rFonts w:eastAsia="標楷體"/>
                <w:bCs/>
              </w:rPr>
              <w:t>億</w:t>
            </w:r>
            <w:r w:rsidR="00262D38" w:rsidRPr="000044D4">
              <w:rPr>
                <w:rFonts w:eastAsia="標楷體"/>
                <w:bCs/>
              </w:rPr>
              <w:t>8,747</w:t>
            </w:r>
            <w:r w:rsidR="00262D38" w:rsidRPr="000044D4">
              <w:rPr>
                <w:rFonts w:eastAsia="標楷體"/>
                <w:bCs/>
              </w:rPr>
              <w:t>萬</w:t>
            </w:r>
            <w:r w:rsidR="00262D38" w:rsidRPr="000044D4">
              <w:rPr>
                <w:rFonts w:eastAsia="標楷體"/>
                <w:bCs/>
              </w:rPr>
              <w:t>8</w:t>
            </w:r>
            <w:r w:rsidR="00262D38" w:rsidRPr="000044D4">
              <w:rPr>
                <w:rFonts w:eastAsia="標楷體"/>
                <w:bCs/>
              </w:rPr>
              <w:t>千元，辦理充實偏遠地區在地醫療人力與設備、建立</w:t>
            </w:r>
            <w:proofErr w:type="gramStart"/>
            <w:r w:rsidR="00262D38" w:rsidRPr="000044D4">
              <w:rPr>
                <w:rFonts w:eastAsia="標楷體"/>
                <w:bCs/>
              </w:rPr>
              <w:t>院際間急</w:t>
            </w:r>
            <w:proofErr w:type="gramEnd"/>
            <w:r w:rsidR="00262D38" w:rsidRPr="000044D4">
              <w:rPr>
                <w:rFonts w:eastAsia="標楷體"/>
                <w:bCs/>
              </w:rPr>
              <w:t>重症快速</w:t>
            </w:r>
            <w:proofErr w:type="gramStart"/>
            <w:r w:rsidR="00262D38" w:rsidRPr="000044D4">
              <w:rPr>
                <w:rFonts w:eastAsia="標楷體"/>
                <w:bCs/>
              </w:rPr>
              <w:t>轉診網絡</w:t>
            </w:r>
            <w:proofErr w:type="gramEnd"/>
            <w:r w:rsidR="00262D38" w:rsidRPr="000044D4">
              <w:rPr>
                <w:rFonts w:eastAsia="標楷體"/>
                <w:bCs/>
              </w:rPr>
              <w:t>及建置遠距醫療門診等措施所需經費，以提高偏遠地區民眾就醫之公平性與便利性，並提升醫療服務品質。醫療發展基金雖自</w:t>
            </w:r>
            <w:proofErr w:type="gramStart"/>
            <w:r w:rsidR="00262D38" w:rsidRPr="000044D4">
              <w:rPr>
                <w:rFonts w:eastAsia="標楷體"/>
                <w:bCs/>
              </w:rPr>
              <w:t>102</w:t>
            </w:r>
            <w:proofErr w:type="gramEnd"/>
            <w:r w:rsidR="00262D38" w:rsidRPr="000044D4">
              <w:rPr>
                <w:rFonts w:eastAsia="標楷體"/>
                <w:bCs/>
              </w:rPr>
              <w:t>年度起陸續推動提升醫療資源不足地區醫療服務相關計畫，惟目前仍面臨諸多困境，如醫學中心醫師長期支援情況難以穩定，且合作醫學中心更替頻繁，致執行成效難以延續；現行緊急醫療空中轉診後送流程為醫療機構提出申請，再由空中轉診審核中心判斷是否符合後送標準，但因病人資訊並未完整提供至空中轉診審核中心，不利轉診審核之判斷；且隨著離島地區之觀光人口及地方發展，連帶影響醫療資源需求，離島醫院處理急重症醫療能力仍有不足等情事。是</w:t>
            </w:r>
            <w:proofErr w:type="gramStart"/>
            <w:r w:rsidR="00262D38" w:rsidRPr="000044D4">
              <w:rPr>
                <w:rFonts w:eastAsia="標楷體"/>
                <w:bCs/>
              </w:rPr>
              <w:t>以</w:t>
            </w:r>
            <w:proofErr w:type="gramEnd"/>
            <w:r w:rsidR="00262D38" w:rsidRPr="000044D4">
              <w:rPr>
                <w:rFonts w:eastAsia="標楷體"/>
                <w:bCs/>
              </w:rPr>
              <w:t>，亟需</w:t>
            </w:r>
            <w:proofErr w:type="gramStart"/>
            <w:r w:rsidR="00262D38" w:rsidRPr="000044D4">
              <w:rPr>
                <w:rFonts w:eastAsia="標楷體"/>
                <w:bCs/>
              </w:rPr>
              <w:t>賡</w:t>
            </w:r>
            <w:proofErr w:type="gramEnd"/>
            <w:r w:rsidR="00262D38" w:rsidRPr="000044D4">
              <w:rPr>
                <w:rFonts w:eastAsia="標楷體"/>
                <w:bCs/>
              </w:rPr>
              <w:t>續強化偏遠及離島地區醫療保健服務品質及就醫可近性，以逐步改善該等地區醫療照護品質，提升在地醫療量能。</w:t>
            </w:r>
            <w:proofErr w:type="gramStart"/>
            <w:r w:rsidR="00262D38" w:rsidRPr="000044D4">
              <w:rPr>
                <w:rFonts w:eastAsia="標楷體"/>
                <w:bCs/>
              </w:rPr>
              <w:t>爰</w:t>
            </w:r>
            <w:proofErr w:type="gramEnd"/>
            <w:r w:rsidR="00262D38" w:rsidRPr="000044D4">
              <w:rPr>
                <w:rFonts w:eastAsia="標楷體"/>
                <w:bCs/>
              </w:rPr>
              <w:t>請衛生福利部針對上述問題提出說明及檢討改進之方案，向立法院社會福利及衛生環境委員會提出書面報告。</w:t>
            </w:r>
          </w:p>
          <w:p w14:paraId="547E2EFC" w14:textId="6B4276D7"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lastRenderedPageBreak/>
              <w:t>（</w:t>
            </w:r>
            <w:r w:rsidR="00262D38" w:rsidRPr="000044D4">
              <w:rPr>
                <w:rFonts w:eastAsia="標楷體"/>
                <w:bCs/>
              </w:rPr>
              <w:t>2</w:t>
            </w:r>
            <w:r w:rsidRPr="000044D4">
              <w:rPr>
                <w:rFonts w:eastAsia="標楷體"/>
                <w:bCs/>
              </w:rPr>
              <w:t>）</w:t>
            </w:r>
            <w:r w:rsidR="00262D38" w:rsidRPr="000044D4">
              <w:rPr>
                <w:rFonts w:eastAsia="標楷體"/>
                <w:bCs/>
              </w:rPr>
              <w:t>據衛生福利部統計，截至</w:t>
            </w:r>
            <w:r w:rsidR="00262D38" w:rsidRPr="000044D4">
              <w:rPr>
                <w:rFonts w:eastAsia="標楷體"/>
                <w:bCs/>
              </w:rPr>
              <w:t>108</w:t>
            </w:r>
            <w:r w:rsidR="00262D38" w:rsidRPr="000044D4">
              <w:rPr>
                <w:rFonts w:eastAsia="標楷體"/>
                <w:bCs/>
              </w:rPr>
              <w:t>年</w:t>
            </w:r>
            <w:r w:rsidR="00262D38" w:rsidRPr="000044D4">
              <w:rPr>
                <w:rFonts w:eastAsia="標楷體"/>
                <w:bCs/>
              </w:rPr>
              <w:t>2</w:t>
            </w:r>
            <w:r w:rsidR="00262D38" w:rsidRPr="000044D4">
              <w:rPr>
                <w:rFonts w:eastAsia="標楷體"/>
                <w:bCs/>
              </w:rPr>
              <w:t>月止，全國西醫師數已達</w:t>
            </w:r>
            <w:r w:rsidR="00262D38" w:rsidRPr="000044D4">
              <w:rPr>
                <w:rFonts w:eastAsia="標楷體"/>
                <w:bCs/>
              </w:rPr>
              <w:t>20.15</w:t>
            </w:r>
            <w:r w:rsidR="00262D38" w:rsidRPr="000044D4">
              <w:rPr>
                <w:rFonts w:eastAsia="標楷體"/>
                <w:bCs/>
              </w:rPr>
              <w:t>人</w:t>
            </w:r>
            <w:r w:rsidR="00262D38" w:rsidRPr="000044D4">
              <w:rPr>
                <w:rFonts w:eastAsia="標楷體"/>
                <w:bCs/>
              </w:rPr>
              <w:t>/</w:t>
            </w:r>
            <w:r w:rsidR="00262D38" w:rsidRPr="000044D4">
              <w:rPr>
                <w:rFonts w:eastAsia="標楷體"/>
                <w:bCs/>
              </w:rPr>
              <w:t>每萬人口，仍有部分地區之醫師人力低於世界衛生組織的醫療需求標準，其中包含南投縣、</w:t>
            </w:r>
            <w:proofErr w:type="gramStart"/>
            <w:r w:rsidR="00262D38" w:rsidRPr="000044D4">
              <w:rPr>
                <w:rFonts w:eastAsia="標楷體"/>
                <w:bCs/>
              </w:rPr>
              <w:t>臺</w:t>
            </w:r>
            <w:proofErr w:type="gramEnd"/>
            <w:r w:rsidR="00262D38" w:rsidRPr="000044D4">
              <w:rPr>
                <w:rFonts w:eastAsia="標楷體"/>
                <w:bCs/>
              </w:rPr>
              <w:t>東縣、澎湖縣、金門縣及連江縣等縣市。我國醫療資源分配</w:t>
            </w:r>
            <w:proofErr w:type="gramStart"/>
            <w:r w:rsidR="00262D38" w:rsidRPr="000044D4">
              <w:rPr>
                <w:rFonts w:eastAsia="標楷體"/>
                <w:bCs/>
              </w:rPr>
              <w:t>不均已是</w:t>
            </w:r>
            <w:proofErr w:type="gramEnd"/>
            <w:r w:rsidR="00262D38" w:rsidRPr="000044D4">
              <w:rPr>
                <w:rFonts w:eastAsia="標楷體"/>
                <w:bCs/>
              </w:rPr>
              <w:t>多年的問題，卻因城鄉差距過大，至今困境尚待改進，不僅增強醫療品質，應更致力於提升醫療可近性。</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福利部向立法院</w:t>
            </w:r>
            <w:proofErr w:type="gramEnd"/>
            <w:r w:rsidR="00262D38" w:rsidRPr="000044D4">
              <w:rPr>
                <w:rFonts w:eastAsia="標楷體"/>
                <w:bCs/>
              </w:rPr>
              <w:t>社會福利及衛生環境委員會提出</w:t>
            </w:r>
            <w:proofErr w:type="gramStart"/>
            <w:r w:rsidR="00262D38" w:rsidRPr="000044D4">
              <w:rPr>
                <w:rFonts w:eastAsia="標楷體"/>
                <w:bCs/>
              </w:rPr>
              <w:t>精進偏鄉</w:t>
            </w:r>
            <w:proofErr w:type="gramEnd"/>
            <w:r w:rsidR="00262D38" w:rsidRPr="000044D4">
              <w:rPr>
                <w:rFonts w:eastAsia="標楷體"/>
                <w:bCs/>
              </w:rPr>
              <w:t>醫療書面報告。</w:t>
            </w:r>
          </w:p>
          <w:p w14:paraId="7A40ADDC" w14:textId="034524E6"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3</w:t>
            </w:r>
            <w:r w:rsidRPr="000044D4">
              <w:rPr>
                <w:rFonts w:eastAsia="標楷體"/>
                <w:bCs/>
              </w:rPr>
              <w:t>）</w:t>
            </w:r>
            <w:r w:rsidR="00262D38" w:rsidRPr="000044D4">
              <w:rPr>
                <w:rFonts w:eastAsia="標楷體"/>
                <w:bCs/>
              </w:rPr>
              <w:t>醫療發展基金雖自</w:t>
            </w:r>
            <w:proofErr w:type="gramStart"/>
            <w:r w:rsidR="00262D38" w:rsidRPr="000044D4">
              <w:rPr>
                <w:rFonts w:eastAsia="標楷體"/>
                <w:bCs/>
              </w:rPr>
              <w:t>102</w:t>
            </w:r>
            <w:proofErr w:type="gramEnd"/>
            <w:r w:rsidR="00262D38" w:rsidRPr="000044D4">
              <w:rPr>
                <w:rFonts w:eastAsia="標楷體"/>
                <w:bCs/>
              </w:rPr>
              <w:t>年度起陸續推動提升醫療資源不足地區醫療服務相關計畫，惟目前仍面臨諸多困境，如醫學中心醫師長期支援情況難以穩定，且合作醫學中心更替頻繁，致執行成效難以延續；現行緊急醫療空中轉診後送流程為醫療機構提出申請，再由空中轉診審核中心判斷是否符合後送標準，但因病人資訊並未完整提供至空中轉診審核中心，不利轉診審核之判斷；且隨著離島地區之觀光人口及地方發展，連帶影響醫療資源需求，離島醫院處理急重症醫療能力仍有不足等情事。是</w:t>
            </w:r>
            <w:proofErr w:type="gramStart"/>
            <w:r w:rsidR="00262D38" w:rsidRPr="000044D4">
              <w:rPr>
                <w:rFonts w:eastAsia="標楷體"/>
                <w:bCs/>
              </w:rPr>
              <w:t>以</w:t>
            </w:r>
            <w:proofErr w:type="gramEnd"/>
            <w:r w:rsidR="00262D38" w:rsidRPr="000044D4">
              <w:rPr>
                <w:rFonts w:eastAsia="標楷體"/>
                <w:bCs/>
              </w:rPr>
              <w:t>，亟需</w:t>
            </w:r>
            <w:proofErr w:type="gramStart"/>
            <w:r w:rsidR="00262D38" w:rsidRPr="000044D4">
              <w:rPr>
                <w:rFonts w:eastAsia="標楷體"/>
                <w:bCs/>
              </w:rPr>
              <w:t>賡</w:t>
            </w:r>
            <w:proofErr w:type="gramEnd"/>
            <w:r w:rsidR="00262D38" w:rsidRPr="000044D4">
              <w:rPr>
                <w:rFonts w:eastAsia="標楷體"/>
                <w:bCs/>
              </w:rPr>
              <w:t>續強化偏遠及離島地區醫療保健服務品質及就醫可近性，以逐步改善該等地區醫療照護品質，提升在地醫療量能。</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福利部向立法院</w:t>
            </w:r>
            <w:proofErr w:type="gramEnd"/>
            <w:r w:rsidR="00262D38" w:rsidRPr="000044D4">
              <w:rPr>
                <w:rFonts w:eastAsia="標楷體"/>
                <w:bCs/>
              </w:rPr>
              <w:t>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ABB06" w14:textId="3CFCBFE6" w:rsidR="00262D38" w:rsidRPr="00F97839" w:rsidRDefault="008C6BF5" w:rsidP="00973468">
            <w:pPr>
              <w:spacing w:line="360" w:lineRule="exact"/>
              <w:ind w:right="-29"/>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21</w:t>
            </w:r>
            <w:r w:rsidRPr="00F97839">
              <w:rPr>
                <w:rFonts w:eastAsia="標楷體"/>
              </w:rPr>
              <w:t>日以衛部</w:t>
            </w:r>
            <w:proofErr w:type="gramStart"/>
            <w:r w:rsidRPr="00F97839">
              <w:rPr>
                <w:rFonts w:eastAsia="標楷體"/>
              </w:rPr>
              <w:t>醫</w:t>
            </w:r>
            <w:proofErr w:type="gramEnd"/>
            <w:r w:rsidRPr="00F97839">
              <w:rPr>
                <w:rFonts w:eastAsia="標楷體"/>
              </w:rPr>
              <w:t>字第</w:t>
            </w:r>
            <w:r w:rsidRPr="00F97839">
              <w:rPr>
                <w:rFonts w:eastAsia="標楷體"/>
              </w:rPr>
              <w:t>1111660848</w:t>
            </w:r>
            <w:r w:rsidRPr="00F97839">
              <w:rPr>
                <w:rFonts w:eastAsia="標楷體"/>
              </w:rPr>
              <w:t>號函送書面報告予立法院，並副知提案委員及立法院社會福利及衛生環境委員會。</w:t>
            </w:r>
          </w:p>
        </w:tc>
      </w:tr>
      <w:tr w:rsidR="000044D4" w:rsidRPr="000044D4" w14:paraId="48CA3B16"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11168" w14:textId="77777777"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t>（二）</w:t>
            </w:r>
          </w:p>
          <w:p w14:paraId="52D5C59D" w14:textId="6A98DE80"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EA27" w14:textId="423E5751" w:rsidR="00262D38" w:rsidRPr="000044D4" w:rsidRDefault="00262D38"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年度醫療發展基金「提升醫療資源不足地區醫療服務品質計畫」項下「會費、捐助、補助、分攤、照護、救濟與交流活動費」預算編列</w:t>
            </w:r>
            <w:r w:rsidRPr="000044D4">
              <w:rPr>
                <w:rFonts w:eastAsia="標楷體"/>
                <w:bCs/>
              </w:rPr>
              <w:t>12</w:t>
            </w:r>
            <w:r w:rsidRPr="000044D4">
              <w:rPr>
                <w:rFonts w:eastAsia="標楷體"/>
                <w:bCs/>
              </w:rPr>
              <w:t>億</w:t>
            </w:r>
            <w:r w:rsidRPr="000044D4">
              <w:rPr>
                <w:rFonts w:eastAsia="標楷體"/>
                <w:bCs/>
              </w:rPr>
              <w:t>8,703</w:t>
            </w:r>
            <w:r w:rsidRPr="000044D4">
              <w:rPr>
                <w:rFonts w:eastAsia="標楷體"/>
                <w:bCs/>
              </w:rPr>
              <w:t>萬元，其中包括「緊急醫療及相關緊急應變等醫療資源不足地區之服務提升計畫」、「醫學中心</w:t>
            </w:r>
            <w:proofErr w:type="gramStart"/>
            <w:r w:rsidRPr="000044D4">
              <w:rPr>
                <w:rFonts w:eastAsia="標楷體"/>
                <w:bCs/>
              </w:rPr>
              <w:t>暨重度級</w:t>
            </w:r>
            <w:proofErr w:type="gramEnd"/>
            <w:r w:rsidRPr="000044D4">
              <w:rPr>
                <w:rFonts w:eastAsia="標楷體"/>
                <w:bCs/>
              </w:rPr>
              <w:t>急救責任醫院支援離島及偏遠地區計畫」、「偏遠、離島及醫療資源缺乏地區醫院效能提升計畫」及「提升急診轉診品質計畫」，依據中華民國醫師公會全聯會公布之醫師人力與醫療資源統計顯示，</w:t>
            </w:r>
            <w:r w:rsidRPr="000044D4">
              <w:rPr>
                <w:rFonts w:eastAsia="標楷體"/>
                <w:bCs/>
              </w:rPr>
              <w:t>107</w:t>
            </w:r>
            <w:r w:rsidRPr="000044D4">
              <w:rPr>
                <w:rFonts w:eastAsia="標楷體"/>
                <w:bCs/>
              </w:rPr>
              <w:t>年仍有</w:t>
            </w:r>
            <w:r w:rsidRPr="000044D4">
              <w:rPr>
                <w:rFonts w:eastAsia="標楷體"/>
                <w:bCs/>
              </w:rPr>
              <w:lastRenderedPageBreak/>
              <w:t>部分偏遠地區，如：南投縣國姓鄉、雲林縣大埤鄉、嘉義縣六腳鄉、屏東縣崁頂鄉及金門縣金寧鄉等</w:t>
            </w:r>
            <w:r w:rsidRPr="000044D4">
              <w:rPr>
                <w:rFonts w:eastAsia="標楷體"/>
                <w:bCs/>
              </w:rPr>
              <w:t>16</w:t>
            </w:r>
            <w:r w:rsidRPr="000044D4">
              <w:rPr>
                <w:rFonts w:eastAsia="標楷體"/>
                <w:bCs/>
              </w:rPr>
              <w:t>個鄉鎮醫療資源相對匱乏，且尚有金門縣烏坵鄉、台南市龍崎區及嘉義縣大埔鄉等為無醫生之鄉鎮。另衛生福利部統計截至</w:t>
            </w:r>
            <w:r w:rsidRPr="000044D4">
              <w:rPr>
                <w:rFonts w:eastAsia="標楷體"/>
                <w:bCs/>
              </w:rPr>
              <w:t>108</w:t>
            </w:r>
            <w:r w:rsidRPr="000044D4">
              <w:rPr>
                <w:rFonts w:eastAsia="標楷體"/>
                <w:bCs/>
              </w:rPr>
              <w:t>年</w:t>
            </w:r>
            <w:r w:rsidRPr="000044D4">
              <w:rPr>
                <w:rFonts w:eastAsia="標楷體"/>
                <w:bCs/>
              </w:rPr>
              <w:t>2</w:t>
            </w:r>
            <w:r w:rsidRPr="000044D4">
              <w:rPr>
                <w:rFonts w:eastAsia="標楷體"/>
                <w:bCs/>
              </w:rPr>
              <w:t>月止，全國西醫師數已達</w:t>
            </w:r>
            <w:r w:rsidRPr="000044D4">
              <w:rPr>
                <w:rFonts w:eastAsia="標楷體"/>
                <w:bCs/>
              </w:rPr>
              <w:t>20.15</w:t>
            </w:r>
            <w:r w:rsidRPr="000044D4">
              <w:rPr>
                <w:rFonts w:eastAsia="標楷體"/>
                <w:bCs/>
              </w:rPr>
              <w:t>人</w:t>
            </w:r>
            <w:r w:rsidRPr="000044D4">
              <w:rPr>
                <w:rFonts w:eastAsia="標楷體"/>
                <w:bCs/>
              </w:rPr>
              <w:t>/</w:t>
            </w:r>
            <w:r w:rsidRPr="000044D4">
              <w:rPr>
                <w:rFonts w:eastAsia="標楷體"/>
                <w:bCs/>
              </w:rPr>
              <w:t>每萬人口，惟仍有部分次醫療區域醫師人力，低於世界衛生組織每萬人口醫師數</w:t>
            </w:r>
            <w:r w:rsidRPr="000044D4">
              <w:rPr>
                <w:rFonts w:eastAsia="標楷體"/>
                <w:bCs/>
              </w:rPr>
              <w:t>10</w:t>
            </w:r>
            <w:r w:rsidRPr="000044D4">
              <w:rPr>
                <w:rFonts w:eastAsia="標楷體"/>
                <w:bCs/>
              </w:rPr>
              <w:t>人之醫療基本需求標準，包括花蓮縣鳳林、台東縣大武、關山、成功、雲林縣北港、彰化縣南彰化、南投縣竹山、苗栗縣海線、中港及新竹縣竹北等</w:t>
            </w:r>
            <w:r w:rsidRPr="000044D4">
              <w:rPr>
                <w:rFonts w:eastAsia="標楷體"/>
                <w:bCs/>
              </w:rPr>
              <w:t>10</w:t>
            </w:r>
            <w:r w:rsidRPr="000044D4">
              <w:rPr>
                <w:rFonts w:eastAsia="標楷體"/>
                <w:bCs/>
              </w:rPr>
              <w:t>個次醫療區域，且南投縣、台東縣、澎湖縣、金門縣及連江縣等</w:t>
            </w:r>
            <w:r w:rsidRPr="000044D4">
              <w:rPr>
                <w:rFonts w:eastAsia="標楷體"/>
                <w:bCs/>
              </w:rPr>
              <w:t>5</w:t>
            </w:r>
            <w:r w:rsidRPr="000044D4">
              <w:rPr>
                <w:rFonts w:eastAsia="標楷體"/>
                <w:bCs/>
              </w:rPr>
              <w:t>縣仍缺乏</w:t>
            </w:r>
            <w:proofErr w:type="gramStart"/>
            <w:r w:rsidRPr="000044D4">
              <w:rPr>
                <w:rFonts w:eastAsia="標楷體"/>
                <w:bCs/>
              </w:rPr>
              <w:t>重度級急救</w:t>
            </w:r>
            <w:proofErr w:type="gramEnd"/>
            <w:r w:rsidRPr="000044D4">
              <w:rPr>
                <w:rFonts w:eastAsia="標楷體"/>
                <w:bCs/>
              </w:rPr>
              <w:t>責任醫院。醫療發展基金雖自</w:t>
            </w:r>
            <w:proofErr w:type="gramStart"/>
            <w:r w:rsidRPr="000044D4">
              <w:rPr>
                <w:rFonts w:eastAsia="標楷體"/>
                <w:bCs/>
              </w:rPr>
              <w:t>102</w:t>
            </w:r>
            <w:proofErr w:type="gramEnd"/>
            <w:r w:rsidRPr="000044D4">
              <w:rPr>
                <w:rFonts w:eastAsia="標楷體"/>
                <w:bCs/>
              </w:rPr>
              <w:t>年度起陸續推動提升醫療資源不足地區醫療服務相關計畫，惟目前仍面臨諸多困境，如醫學中心醫師長期支援情況難以穩定、現行緊急醫療空中轉診後送流程為醫療機構提出申請，再由空中轉診審核中心判斷是否符合後送標準，但因病人資訊並未完整提供至空中轉診審核中心，不利轉診審核之判斷。是</w:t>
            </w:r>
            <w:proofErr w:type="gramStart"/>
            <w:r w:rsidRPr="000044D4">
              <w:rPr>
                <w:rFonts w:eastAsia="標楷體"/>
                <w:bCs/>
              </w:rPr>
              <w:t>以</w:t>
            </w:r>
            <w:proofErr w:type="gramEnd"/>
            <w:r w:rsidRPr="000044D4">
              <w:rPr>
                <w:rFonts w:eastAsia="標楷體"/>
                <w:bCs/>
              </w:rPr>
              <w:t>，亟需</w:t>
            </w:r>
            <w:proofErr w:type="gramStart"/>
            <w:r w:rsidRPr="000044D4">
              <w:rPr>
                <w:rFonts w:eastAsia="標楷體"/>
                <w:bCs/>
              </w:rPr>
              <w:t>賡</w:t>
            </w:r>
            <w:proofErr w:type="gramEnd"/>
            <w:r w:rsidRPr="000044D4">
              <w:rPr>
                <w:rFonts w:eastAsia="標楷體"/>
                <w:bCs/>
              </w:rPr>
              <w:t>續強化偏遠及離島地區醫療保健服務品質及就醫可近性，以逐步改善該等地區醫療照護品質，提升在地醫療量能。</w:t>
            </w:r>
            <w:proofErr w:type="gramStart"/>
            <w:r w:rsidRPr="000044D4">
              <w:rPr>
                <w:rFonts w:eastAsia="標楷體"/>
                <w:bCs/>
              </w:rPr>
              <w:t>爰</w:t>
            </w:r>
            <w:proofErr w:type="gramEnd"/>
            <w:r w:rsidRPr="000044D4">
              <w:rPr>
                <w:rFonts w:eastAsia="標楷體"/>
                <w:bCs/>
              </w:rPr>
              <w:t>請衛生福利部針對上述問題提出說明及檢討改進之方案，向立法院社會福利及衛生環境委員會提出書面報告。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5DD5E" w14:textId="053EF6A4" w:rsidR="00262D38" w:rsidRPr="00F97839" w:rsidRDefault="008C6BF5" w:rsidP="00973468">
            <w:pPr>
              <w:spacing w:line="360" w:lineRule="exact"/>
              <w:ind w:right="-29"/>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21</w:t>
            </w:r>
            <w:r w:rsidRPr="00F97839">
              <w:rPr>
                <w:rFonts w:eastAsia="標楷體"/>
              </w:rPr>
              <w:t>日以衛部</w:t>
            </w:r>
            <w:proofErr w:type="gramStart"/>
            <w:r w:rsidRPr="00F97839">
              <w:rPr>
                <w:rFonts w:eastAsia="標楷體"/>
              </w:rPr>
              <w:t>醫</w:t>
            </w:r>
            <w:proofErr w:type="gramEnd"/>
            <w:r w:rsidRPr="00F97839">
              <w:rPr>
                <w:rFonts w:eastAsia="標楷體"/>
              </w:rPr>
              <w:t>字第</w:t>
            </w:r>
            <w:r w:rsidRPr="00F97839">
              <w:rPr>
                <w:rFonts w:eastAsia="標楷體"/>
              </w:rPr>
              <w:t>1111660876</w:t>
            </w:r>
            <w:r w:rsidRPr="00F97839">
              <w:rPr>
                <w:rFonts w:eastAsia="標楷體"/>
              </w:rPr>
              <w:t>號函送書面報告予立法院，並副知提案委員及立法院社會福利及衛生環境委員會。</w:t>
            </w:r>
          </w:p>
        </w:tc>
      </w:tr>
      <w:tr w:rsidR="000044D4" w:rsidRPr="000044D4" w14:paraId="243B541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81B0B" w14:textId="77777777"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t>（三）</w:t>
            </w:r>
          </w:p>
          <w:p w14:paraId="2B4C4DEF" w14:textId="059CC499"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A3643" w14:textId="6F38ABEB" w:rsidR="00262D38" w:rsidRPr="000044D4" w:rsidRDefault="00262D38"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年度醫療發展基金「健康照護績效提升計畫」預算編列</w:t>
            </w:r>
            <w:r w:rsidRPr="000044D4">
              <w:rPr>
                <w:rFonts w:eastAsia="標楷體"/>
                <w:bCs/>
              </w:rPr>
              <w:t>14</w:t>
            </w:r>
            <w:r w:rsidRPr="000044D4">
              <w:rPr>
                <w:rFonts w:eastAsia="標楷體"/>
                <w:bCs/>
              </w:rPr>
              <w:t>億</w:t>
            </w:r>
            <w:r w:rsidRPr="000044D4">
              <w:rPr>
                <w:rFonts w:eastAsia="標楷體"/>
                <w:bCs/>
              </w:rPr>
              <w:t>5,020</w:t>
            </w:r>
            <w:r w:rsidRPr="000044D4">
              <w:rPr>
                <w:rFonts w:eastAsia="標楷體"/>
                <w:bCs/>
              </w:rPr>
              <w:t>萬</w:t>
            </w:r>
            <w:r w:rsidRPr="000044D4">
              <w:rPr>
                <w:rFonts w:eastAsia="標楷體"/>
                <w:bCs/>
              </w:rPr>
              <w:t>4</w:t>
            </w:r>
            <w:r w:rsidRPr="000044D4">
              <w:rPr>
                <w:rFonts w:eastAsia="標楷體"/>
                <w:bCs/>
              </w:rPr>
              <w:t>千元，請衛生</w:t>
            </w:r>
            <w:proofErr w:type="gramStart"/>
            <w:r w:rsidRPr="000044D4">
              <w:rPr>
                <w:rFonts w:eastAsia="標楷體"/>
                <w:bCs/>
              </w:rPr>
              <w:t>福利部就下列</w:t>
            </w:r>
            <w:proofErr w:type="gramEnd"/>
            <w:r w:rsidRPr="000044D4">
              <w:rPr>
                <w:rFonts w:eastAsia="標楷體"/>
                <w:bCs/>
              </w:rPr>
              <w:t>各案於</w:t>
            </w:r>
            <w:r w:rsidRPr="000044D4">
              <w:rPr>
                <w:rFonts w:eastAsia="標楷體"/>
                <w:bCs/>
              </w:rPr>
              <w:t>110</w:t>
            </w:r>
            <w:r w:rsidRPr="000044D4">
              <w:rPr>
                <w:rFonts w:eastAsia="標楷體"/>
                <w:bCs/>
              </w:rPr>
              <w:t>年</w:t>
            </w:r>
            <w:r w:rsidRPr="000044D4">
              <w:rPr>
                <w:rFonts w:eastAsia="標楷體"/>
                <w:bCs/>
              </w:rPr>
              <w:t>1</w:t>
            </w:r>
            <w:r w:rsidRPr="000044D4">
              <w:rPr>
                <w:rFonts w:eastAsia="標楷體"/>
                <w:bCs/>
              </w:rPr>
              <w:t>月底前向立法院社會福利及衛生環境委員會提出書面報告：</w:t>
            </w:r>
          </w:p>
          <w:p w14:paraId="2699C13A" w14:textId="5973167E"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1</w:t>
            </w:r>
            <w:r w:rsidRPr="000044D4">
              <w:rPr>
                <w:rFonts w:eastAsia="標楷體"/>
                <w:bCs/>
              </w:rPr>
              <w:t>）</w:t>
            </w:r>
            <w:r w:rsidR="00262D38" w:rsidRPr="000044D4">
              <w:rPr>
                <w:rFonts w:eastAsia="標楷體"/>
                <w:bCs/>
              </w:rPr>
              <w:t>重點科別住院醫師津貼補助計畫之實施對於五大科醫師人力不足雖具有緩解效果，然監察院於</w:t>
            </w:r>
            <w:r w:rsidR="00262D38" w:rsidRPr="000044D4">
              <w:rPr>
                <w:rFonts w:eastAsia="標楷體"/>
                <w:bCs/>
              </w:rPr>
              <w:t>108</w:t>
            </w:r>
            <w:r w:rsidR="00262D38" w:rsidRPr="000044D4">
              <w:rPr>
                <w:rFonts w:eastAsia="標楷體"/>
                <w:bCs/>
              </w:rPr>
              <w:t>年</w:t>
            </w:r>
            <w:r w:rsidR="00262D38" w:rsidRPr="000044D4">
              <w:rPr>
                <w:rFonts w:eastAsia="標楷體"/>
                <w:bCs/>
              </w:rPr>
              <w:t>5</w:t>
            </w:r>
            <w:r w:rsidR="00262D38" w:rsidRPr="000044D4">
              <w:rPr>
                <w:rFonts w:eastAsia="標楷體"/>
                <w:bCs/>
              </w:rPr>
              <w:t>月</w:t>
            </w:r>
            <w:r w:rsidR="00262D38" w:rsidRPr="000044D4">
              <w:rPr>
                <w:rFonts w:eastAsia="標楷體"/>
                <w:bCs/>
              </w:rPr>
              <w:t>28</w:t>
            </w:r>
            <w:r w:rsidR="00262D38" w:rsidRPr="000044D4">
              <w:rPr>
                <w:rFonts w:eastAsia="標楷體"/>
                <w:bCs/>
              </w:rPr>
              <w:t>日公布之調查報告仍提出五大科醫師人力面臨之相關困境，諸如</w:t>
            </w:r>
            <w:r w:rsidR="00262D38" w:rsidRPr="000044D4">
              <w:rPr>
                <w:rFonts w:eastAsia="標楷體"/>
                <w:bCs/>
              </w:rPr>
              <w:t>106</w:t>
            </w:r>
            <w:r w:rsidR="00262D38" w:rsidRPr="000044D4">
              <w:rPr>
                <w:rFonts w:eastAsia="標楷體"/>
                <w:bCs/>
              </w:rPr>
              <w:t>年底除急診醫學科醫師平均執業年齡</w:t>
            </w:r>
            <w:r w:rsidR="00262D38" w:rsidRPr="000044D4">
              <w:rPr>
                <w:rFonts w:eastAsia="標楷體"/>
                <w:bCs/>
              </w:rPr>
              <w:t>42.2</w:t>
            </w:r>
            <w:r w:rsidR="00262D38" w:rsidRPr="000044D4">
              <w:rPr>
                <w:rFonts w:eastAsia="標楷體"/>
                <w:bCs/>
              </w:rPr>
              <w:t>歲，低於全國執業醫師平均年齡</w:t>
            </w:r>
            <w:r w:rsidR="00262D38" w:rsidRPr="000044D4">
              <w:rPr>
                <w:rFonts w:eastAsia="標楷體"/>
                <w:bCs/>
              </w:rPr>
              <w:t>46.73</w:t>
            </w:r>
            <w:r w:rsidR="00262D38" w:rsidRPr="000044D4">
              <w:rPr>
                <w:rFonts w:eastAsia="標楷體"/>
                <w:bCs/>
              </w:rPr>
              <w:t>歲</w:t>
            </w:r>
            <w:r w:rsidR="00262D38" w:rsidRPr="000044D4">
              <w:rPr>
                <w:rFonts w:eastAsia="標楷體"/>
                <w:bCs/>
              </w:rPr>
              <w:lastRenderedPageBreak/>
              <w:t>外，其餘科別醫師平均執業年齡皆高於全國平均年齡，尤以婦產科醫師平均年齡</w:t>
            </w:r>
            <w:r w:rsidR="00262D38" w:rsidRPr="000044D4">
              <w:rPr>
                <w:rFonts w:eastAsia="標楷體"/>
                <w:bCs/>
              </w:rPr>
              <w:t>52.96</w:t>
            </w:r>
            <w:r w:rsidR="00262D38" w:rsidRPr="000044D4">
              <w:rPr>
                <w:rFonts w:eastAsia="標楷體"/>
                <w:bCs/>
              </w:rPr>
              <w:t>歲最高；另內科、小兒科急重症醫師</w:t>
            </w:r>
            <w:proofErr w:type="gramStart"/>
            <w:r w:rsidR="00262D38" w:rsidRPr="000044D4">
              <w:rPr>
                <w:rFonts w:eastAsia="標楷體"/>
                <w:bCs/>
              </w:rPr>
              <w:t>囿</w:t>
            </w:r>
            <w:proofErr w:type="gramEnd"/>
            <w:r w:rsidR="00262D38" w:rsidRPr="000044D4">
              <w:rPr>
                <w:rFonts w:eastAsia="標楷體"/>
                <w:bCs/>
              </w:rPr>
              <w:t>於工作勞累與醫療糾紛多等因素轉至其他專科，導致急重症醫師人力短缺等情事，應</w:t>
            </w:r>
            <w:proofErr w:type="gramStart"/>
            <w:r w:rsidR="00262D38" w:rsidRPr="000044D4">
              <w:rPr>
                <w:rFonts w:eastAsia="標楷體"/>
                <w:bCs/>
              </w:rPr>
              <w:t>研</w:t>
            </w:r>
            <w:proofErr w:type="gramEnd"/>
            <w:r w:rsidR="00262D38" w:rsidRPr="000044D4">
              <w:rPr>
                <w:rFonts w:eastAsia="標楷體"/>
                <w:bCs/>
              </w:rPr>
              <w:t>議完備配套措施以資因應。</w:t>
            </w:r>
            <w:proofErr w:type="gramStart"/>
            <w:r w:rsidR="00262D38" w:rsidRPr="000044D4">
              <w:rPr>
                <w:rFonts w:eastAsia="標楷體"/>
                <w:bCs/>
              </w:rPr>
              <w:t>爰</w:t>
            </w:r>
            <w:proofErr w:type="gramEnd"/>
            <w:r w:rsidR="00262D38" w:rsidRPr="000044D4">
              <w:rPr>
                <w:rFonts w:eastAsia="標楷體"/>
                <w:bCs/>
              </w:rPr>
              <w:t>請衛生福利部針對上述問題提出說明及檢討改進之方案，於</w:t>
            </w:r>
            <w:r w:rsidR="00262D38" w:rsidRPr="000044D4">
              <w:rPr>
                <w:rFonts w:eastAsia="標楷體"/>
                <w:bCs/>
              </w:rPr>
              <w:t>110</w:t>
            </w:r>
            <w:r w:rsidR="00262D38" w:rsidRPr="000044D4">
              <w:rPr>
                <w:rFonts w:eastAsia="標楷體"/>
                <w:bCs/>
              </w:rPr>
              <w:t>年</w:t>
            </w:r>
            <w:r w:rsidR="00262D38" w:rsidRPr="000044D4">
              <w:rPr>
                <w:rFonts w:eastAsia="標楷體"/>
                <w:bCs/>
              </w:rPr>
              <w:t>1</w:t>
            </w:r>
            <w:r w:rsidR="00262D38" w:rsidRPr="000044D4">
              <w:rPr>
                <w:rFonts w:eastAsia="標楷體"/>
                <w:bCs/>
              </w:rPr>
              <w:t>月底向立法院社會福利及衛生環境委員會提出書面報告。</w:t>
            </w:r>
          </w:p>
          <w:p w14:paraId="74B772B2" w14:textId="4774F44D"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2</w:t>
            </w:r>
            <w:r w:rsidRPr="000044D4">
              <w:rPr>
                <w:rFonts w:eastAsia="標楷體"/>
                <w:bCs/>
              </w:rPr>
              <w:t>）</w:t>
            </w:r>
            <w:r w:rsidR="00262D38" w:rsidRPr="000044D4">
              <w:rPr>
                <w:rFonts w:eastAsia="標楷體"/>
                <w:bCs/>
              </w:rPr>
              <w:t>我國醫療發展基金針對五大科住院醫師進行補助，經補助，各科別住院醫師招收與留任情形獲改善；雖狀況改善，下一步則面臨部分科別專科醫師平均執業年齡偏高、內科與兒科急重症醫療醫師短缺等挑戰待解決。</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福利部就</w:t>
            </w:r>
            <w:proofErr w:type="gramEnd"/>
            <w:r w:rsidR="00262D38" w:rsidRPr="000044D4">
              <w:rPr>
                <w:rFonts w:eastAsia="標楷體"/>
                <w:bCs/>
              </w:rPr>
              <w:t>「重點科別住院醫師津貼補助計畫之</w:t>
            </w:r>
            <w:proofErr w:type="gramStart"/>
            <w:r w:rsidR="00262D38" w:rsidRPr="000044D4">
              <w:rPr>
                <w:rFonts w:eastAsia="標楷體"/>
                <w:bCs/>
              </w:rPr>
              <w:t>賡</w:t>
            </w:r>
            <w:proofErr w:type="gramEnd"/>
            <w:r w:rsidR="00262D38" w:rsidRPr="000044D4">
              <w:rPr>
                <w:rFonts w:eastAsia="標楷體"/>
                <w:bCs/>
              </w:rPr>
              <w:t>續推動目標與評估」於</w:t>
            </w:r>
            <w:r w:rsidR="00262D38" w:rsidRPr="000044D4">
              <w:rPr>
                <w:rFonts w:eastAsia="標楷體"/>
                <w:bCs/>
              </w:rPr>
              <w:t>110</w:t>
            </w:r>
            <w:r w:rsidR="00262D38" w:rsidRPr="000044D4">
              <w:rPr>
                <w:rFonts w:eastAsia="標楷體"/>
                <w:bCs/>
              </w:rPr>
              <w:t>年</w:t>
            </w:r>
            <w:r w:rsidR="00262D38" w:rsidRPr="000044D4">
              <w:rPr>
                <w:rFonts w:eastAsia="標楷體"/>
                <w:bCs/>
              </w:rPr>
              <w:t>1</w:t>
            </w:r>
            <w:r w:rsidR="00262D38" w:rsidRPr="000044D4">
              <w:rPr>
                <w:rFonts w:eastAsia="標楷體"/>
                <w:bCs/>
              </w:rPr>
              <w:t>月底前向立法院社會福利及衛生環境委員會提出書面報告。</w:t>
            </w:r>
          </w:p>
          <w:p w14:paraId="7A21B91F" w14:textId="13608954"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3</w:t>
            </w:r>
            <w:r w:rsidRPr="000044D4">
              <w:rPr>
                <w:rFonts w:eastAsia="標楷體"/>
                <w:bCs/>
              </w:rPr>
              <w:t>）</w:t>
            </w:r>
            <w:r w:rsidR="00262D38" w:rsidRPr="000044D4">
              <w:rPr>
                <w:rFonts w:eastAsia="標楷體"/>
                <w:bCs/>
              </w:rPr>
              <w:t>據監察院</w:t>
            </w:r>
            <w:r w:rsidR="00262D38" w:rsidRPr="000044D4">
              <w:rPr>
                <w:rFonts w:eastAsia="標楷體"/>
                <w:bCs/>
              </w:rPr>
              <w:t>108</w:t>
            </w:r>
            <w:r w:rsidR="00262D38" w:rsidRPr="000044D4">
              <w:rPr>
                <w:rFonts w:eastAsia="標楷體"/>
                <w:bCs/>
              </w:rPr>
              <w:t>年所提出調查報告指出，除急診醫學科醫師平均執業年齡低於全國執業醫師平均年齡外，其餘科別醫師平均執業年齡皆高於全國平均年齡，尤以婦產科醫師平均年齡</w:t>
            </w:r>
            <w:r w:rsidR="00262D38" w:rsidRPr="000044D4">
              <w:rPr>
                <w:rFonts w:eastAsia="標楷體"/>
                <w:bCs/>
              </w:rPr>
              <w:t>52.96</w:t>
            </w:r>
            <w:r w:rsidR="00262D38" w:rsidRPr="000044D4">
              <w:rPr>
                <w:rFonts w:eastAsia="標楷體"/>
                <w:bCs/>
              </w:rPr>
              <w:t>歲最高；另內科、小兒科急重症醫師</w:t>
            </w:r>
            <w:proofErr w:type="gramStart"/>
            <w:r w:rsidR="00262D38" w:rsidRPr="000044D4">
              <w:rPr>
                <w:rFonts w:eastAsia="標楷體"/>
                <w:bCs/>
              </w:rPr>
              <w:t>囿</w:t>
            </w:r>
            <w:proofErr w:type="gramEnd"/>
            <w:r w:rsidR="00262D38" w:rsidRPr="000044D4">
              <w:rPr>
                <w:rFonts w:eastAsia="標楷體"/>
                <w:bCs/>
              </w:rPr>
              <w:t>於工作勞累與醫療糾紛多等因素轉至其他專科，導致急重症醫師人力短缺，衛生福利部應</w:t>
            </w:r>
            <w:proofErr w:type="gramStart"/>
            <w:r w:rsidR="00262D38" w:rsidRPr="000044D4">
              <w:rPr>
                <w:rFonts w:eastAsia="標楷體"/>
                <w:bCs/>
              </w:rPr>
              <w:t>研</w:t>
            </w:r>
            <w:proofErr w:type="gramEnd"/>
            <w:r w:rsidR="00262D38" w:rsidRPr="000044D4">
              <w:rPr>
                <w:rFonts w:eastAsia="標楷體"/>
                <w:bCs/>
              </w:rPr>
              <w:t>議完備配套措施因應，確保醫師人力均衡發展，</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福利部於</w:t>
            </w:r>
            <w:r w:rsidR="00262D38" w:rsidRPr="000044D4">
              <w:rPr>
                <w:rFonts w:eastAsia="標楷體"/>
                <w:bCs/>
              </w:rPr>
              <w:t>110</w:t>
            </w:r>
            <w:r w:rsidR="00262D38" w:rsidRPr="000044D4">
              <w:rPr>
                <w:rFonts w:eastAsia="標楷體"/>
                <w:bCs/>
              </w:rPr>
              <w:t>年</w:t>
            </w:r>
            <w:r w:rsidR="00262D38" w:rsidRPr="000044D4">
              <w:rPr>
                <w:rFonts w:eastAsia="標楷體"/>
                <w:bCs/>
              </w:rPr>
              <w:t>1</w:t>
            </w:r>
            <w:r w:rsidR="00262D38" w:rsidRPr="000044D4">
              <w:rPr>
                <w:rFonts w:eastAsia="標楷體"/>
                <w:bCs/>
              </w:rPr>
              <w:t>月底前</w:t>
            </w:r>
            <w:proofErr w:type="gramEnd"/>
            <w:r w:rsidR="00262D38" w:rsidRPr="000044D4">
              <w:rPr>
                <w:rFonts w:eastAsia="標楷體"/>
                <w:bCs/>
              </w:rPr>
              <w:t>提交書面報告至立法院社會福利及衛生環境委員會。</w:t>
            </w:r>
          </w:p>
          <w:p w14:paraId="4E027328" w14:textId="77777777" w:rsidR="00262D38"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4</w:t>
            </w:r>
            <w:r w:rsidRPr="000044D4">
              <w:rPr>
                <w:rFonts w:eastAsia="標楷體"/>
                <w:bCs/>
              </w:rPr>
              <w:t>）</w:t>
            </w:r>
            <w:proofErr w:type="gramStart"/>
            <w:r w:rsidR="00262D38" w:rsidRPr="000044D4">
              <w:rPr>
                <w:rFonts w:eastAsia="標楷體"/>
                <w:bCs/>
              </w:rPr>
              <w:t>110</w:t>
            </w:r>
            <w:proofErr w:type="gramEnd"/>
            <w:r w:rsidR="00262D38" w:rsidRPr="000044D4">
              <w:rPr>
                <w:rFonts w:eastAsia="標楷體"/>
                <w:bCs/>
              </w:rPr>
              <w:t>年度醫療發展基金「健康照護績效提升計畫」項下編列「重點科別住院醫師津貼補助計畫」預算編列</w:t>
            </w:r>
            <w:r w:rsidR="00262D38" w:rsidRPr="000044D4">
              <w:rPr>
                <w:rFonts w:eastAsia="標楷體"/>
                <w:bCs/>
              </w:rPr>
              <w:t>2</w:t>
            </w:r>
            <w:r w:rsidR="00262D38" w:rsidRPr="000044D4">
              <w:rPr>
                <w:rFonts w:eastAsia="標楷體"/>
                <w:bCs/>
              </w:rPr>
              <w:t>億</w:t>
            </w:r>
            <w:r w:rsidR="00262D38" w:rsidRPr="000044D4">
              <w:rPr>
                <w:rFonts w:eastAsia="標楷體"/>
                <w:bCs/>
              </w:rPr>
              <w:t>8,680</w:t>
            </w:r>
            <w:r w:rsidR="00262D38" w:rsidRPr="000044D4">
              <w:rPr>
                <w:rFonts w:eastAsia="標楷體"/>
                <w:bCs/>
              </w:rPr>
              <w:t>萬元，用於重振五大科（內科、外科、婦產科、兒科及急診醫學科）人力，促使醫師留任及增加醫師人力回流。經查，該計畫前兩期分別為</w:t>
            </w:r>
            <w:r w:rsidR="00262D38" w:rsidRPr="000044D4">
              <w:rPr>
                <w:rFonts w:eastAsia="標楷體"/>
                <w:bCs/>
              </w:rPr>
              <w:t>102</w:t>
            </w:r>
            <w:r w:rsidR="00262D38" w:rsidRPr="000044D4">
              <w:rPr>
                <w:rFonts w:eastAsia="標楷體"/>
                <w:bCs/>
              </w:rPr>
              <w:t>至</w:t>
            </w:r>
            <w:r w:rsidR="00262D38" w:rsidRPr="000044D4">
              <w:rPr>
                <w:rFonts w:eastAsia="標楷體"/>
                <w:bCs/>
              </w:rPr>
              <w:t>104</w:t>
            </w:r>
            <w:r w:rsidR="00262D38" w:rsidRPr="000044D4">
              <w:rPr>
                <w:rFonts w:eastAsia="標楷體"/>
                <w:bCs/>
              </w:rPr>
              <w:t>年度、</w:t>
            </w:r>
            <w:r w:rsidR="00262D38" w:rsidRPr="000044D4">
              <w:rPr>
                <w:rFonts w:eastAsia="標楷體"/>
                <w:bCs/>
              </w:rPr>
              <w:t>105</w:t>
            </w:r>
            <w:r w:rsidR="00262D38" w:rsidRPr="000044D4">
              <w:rPr>
                <w:rFonts w:eastAsia="標楷體"/>
                <w:bCs/>
              </w:rPr>
              <w:t>至</w:t>
            </w:r>
            <w:r w:rsidR="00262D38" w:rsidRPr="000044D4">
              <w:rPr>
                <w:rFonts w:eastAsia="標楷體"/>
                <w:bCs/>
              </w:rPr>
              <w:t>107</w:t>
            </w:r>
            <w:r w:rsidR="00262D38" w:rsidRPr="000044D4">
              <w:rPr>
                <w:rFonts w:eastAsia="標楷體"/>
                <w:bCs/>
              </w:rPr>
              <w:t>年度，自</w:t>
            </w:r>
            <w:r w:rsidR="00262D38" w:rsidRPr="000044D4">
              <w:rPr>
                <w:rFonts w:eastAsia="標楷體"/>
                <w:bCs/>
              </w:rPr>
              <w:t>108</w:t>
            </w:r>
            <w:r w:rsidR="00262D38" w:rsidRPr="000044D4">
              <w:rPr>
                <w:rFonts w:eastAsia="標楷體"/>
                <w:bCs/>
              </w:rPr>
              <w:t>度起</w:t>
            </w:r>
            <w:proofErr w:type="gramStart"/>
            <w:r w:rsidR="00262D38" w:rsidRPr="000044D4">
              <w:rPr>
                <w:rFonts w:eastAsia="標楷體"/>
                <w:bCs/>
              </w:rPr>
              <w:t>賡</w:t>
            </w:r>
            <w:proofErr w:type="gramEnd"/>
            <w:r w:rsidR="00262D38" w:rsidRPr="000044D4">
              <w:rPr>
                <w:rFonts w:eastAsia="標楷體"/>
                <w:bCs/>
              </w:rPr>
              <w:t>續實</w:t>
            </w:r>
            <w:r w:rsidR="00262D38" w:rsidRPr="000044D4">
              <w:rPr>
                <w:rFonts w:eastAsia="標楷體"/>
                <w:bCs/>
              </w:rPr>
              <w:lastRenderedPageBreak/>
              <w:t>施，截至</w:t>
            </w:r>
            <w:proofErr w:type="gramStart"/>
            <w:r w:rsidR="00262D38" w:rsidRPr="000044D4">
              <w:rPr>
                <w:rFonts w:eastAsia="標楷體"/>
                <w:bCs/>
              </w:rPr>
              <w:t>108</w:t>
            </w:r>
            <w:proofErr w:type="gramEnd"/>
            <w:r w:rsidR="00262D38" w:rsidRPr="000044D4">
              <w:rPr>
                <w:rFonts w:eastAsia="標楷體"/>
                <w:bCs/>
              </w:rPr>
              <w:t>年度為止共計投入</w:t>
            </w:r>
            <w:r w:rsidR="00262D38" w:rsidRPr="000044D4">
              <w:rPr>
                <w:rFonts w:eastAsia="標楷體"/>
                <w:bCs/>
              </w:rPr>
              <w:t>16</w:t>
            </w:r>
            <w:r w:rsidR="00262D38" w:rsidRPr="000044D4">
              <w:rPr>
                <w:rFonts w:eastAsia="標楷體"/>
                <w:bCs/>
              </w:rPr>
              <w:t>億元，實際補助</w:t>
            </w:r>
            <w:r w:rsidR="00262D38" w:rsidRPr="000044D4">
              <w:rPr>
                <w:rFonts w:eastAsia="標楷體"/>
                <w:bCs/>
              </w:rPr>
              <w:t>1</w:t>
            </w:r>
            <w:r w:rsidR="00262D38" w:rsidRPr="000044D4">
              <w:rPr>
                <w:rFonts w:eastAsia="標楷體"/>
                <w:bCs/>
              </w:rPr>
              <w:t>萬</w:t>
            </w:r>
            <w:r w:rsidR="00262D38" w:rsidRPr="000044D4">
              <w:rPr>
                <w:rFonts w:eastAsia="標楷體"/>
                <w:bCs/>
              </w:rPr>
              <w:t>4,058</w:t>
            </w:r>
            <w:r w:rsidR="00262D38" w:rsidRPr="000044D4">
              <w:rPr>
                <w:rFonts w:eastAsia="標楷體"/>
                <w:bCs/>
              </w:rPr>
              <w:t>人次，以內科補助</w:t>
            </w:r>
            <w:r w:rsidR="00262D38" w:rsidRPr="000044D4">
              <w:rPr>
                <w:rFonts w:eastAsia="標楷體"/>
                <w:bCs/>
              </w:rPr>
              <w:t>4,796</w:t>
            </w:r>
            <w:r w:rsidR="00262D38" w:rsidRPr="000044D4">
              <w:rPr>
                <w:rFonts w:eastAsia="標楷體"/>
                <w:bCs/>
              </w:rPr>
              <w:t>人次最高，惟就醫師留任率分析，</w:t>
            </w:r>
            <w:r w:rsidR="00262D38" w:rsidRPr="000044D4">
              <w:rPr>
                <w:rFonts w:eastAsia="標楷體"/>
                <w:bCs/>
              </w:rPr>
              <w:t>104</w:t>
            </w:r>
            <w:r w:rsidR="00262D38" w:rsidRPr="000044D4">
              <w:rPr>
                <w:rFonts w:eastAsia="標楷體"/>
                <w:bCs/>
              </w:rPr>
              <w:t>至</w:t>
            </w:r>
            <w:r w:rsidR="00262D38" w:rsidRPr="000044D4">
              <w:rPr>
                <w:rFonts w:eastAsia="標楷體"/>
                <w:bCs/>
              </w:rPr>
              <w:t>108</w:t>
            </w:r>
            <w:r w:rsidR="00262D38" w:rsidRPr="000044D4">
              <w:rPr>
                <w:rFonts w:eastAsia="標楷體"/>
                <w:bCs/>
              </w:rPr>
              <w:t>年度內科、外科、兒科及婦產科留任率呈現下降趨勢，若以</w:t>
            </w:r>
            <w:proofErr w:type="gramStart"/>
            <w:r w:rsidR="00262D38" w:rsidRPr="000044D4">
              <w:rPr>
                <w:rFonts w:eastAsia="標楷體"/>
                <w:bCs/>
              </w:rPr>
              <w:t>108</w:t>
            </w:r>
            <w:proofErr w:type="gramEnd"/>
            <w:r w:rsidR="00262D38" w:rsidRPr="000044D4">
              <w:rPr>
                <w:rFonts w:eastAsia="標楷體"/>
                <w:bCs/>
              </w:rPr>
              <w:t>年度留任率與</w:t>
            </w:r>
            <w:proofErr w:type="gramStart"/>
            <w:r w:rsidR="00262D38" w:rsidRPr="000044D4">
              <w:rPr>
                <w:rFonts w:eastAsia="標楷體"/>
                <w:bCs/>
              </w:rPr>
              <w:t>102</w:t>
            </w:r>
            <w:proofErr w:type="gramEnd"/>
            <w:r w:rsidR="00262D38" w:rsidRPr="000044D4">
              <w:rPr>
                <w:rFonts w:eastAsia="標楷體"/>
                <w:bCs/>
              </w:rPr>
              <w:t>年度相比較，除神經外科，各科留任率均較</w:t>
            </w:r>
            <w:proofErr w:type="gramStart"/>
            <w:r w:rsidR="00262D38" w:rsidRPr="000044D4">
              <w:rPr>
                <w:rFonts w:eastAsia="標楷體"/>
                <w:bCs/>
              </w:rPr>
              <w:t>102</w:t>
            </w:r>
            <w:proofErr w:type="gramEnd"/>
            <w:r w:rsidR="00262D38" w:rsidRPr="000044D4">
              <w:rPr>
                <w:rFonts w:eastAsia="標楷體"/>
                <w:bCs/>
              </w:rPr>
              <w:t>年度低，</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福利部就如何</w:t>
            </w:r>
            <w:proofErr w:type="gramEnd"/>
            <w:r w:rsidR="00262D38" w:rsidRPr="000044D4">
              <w:rPr>
                <w:rFonts w:eastAsia="標楷體"/>
                <w:bCs/>
              </w:rPr>
              <w:t>提升重點科別住院醫師留任率提出具體方案，於</w:t>
            </w:r>
            <w:r w:rsidR="00262D38" w:rsidRPr="000044D4">
              <w:rPr>
                <w:rFonts w:eastAsia="標楷體"/>
                <w:bCs/>
              </w:rPr>
              <w:t>110</w:t>
            </w:r>
            <w:r w:rsidR="00262D38" w:rsidRPr="000044D4">
              <w:rPr>
                <w:rFonts w:eastAsia="標楷體"/>
                <w:bCs/>
              </w:rPr>
              <w:t>年</w:t>
            </w:r>
            <w:r w:rsidR="00262D38" w:rsidRPr="000044D4">
              <w:rPr>
                <w:rFonts w:eastAsia="標楷體"/>
                <w:bCs/>
              </w:rPr>
              <w:t>1</w:t>
            </w:r>
            <w:r w:rsidR="00262D38" w:rsidRPr="000044D4">
              <w:rPr>
                <w:rFonts w:eastAsia="標楷體"/>
                <w:bCs/>
              </w:rPr>
              <w:t>月底前向立法院社會福利及衛生環境委員會提出</w:t>
            </w:r>
            <w:r w:rsidR="009320D7" w:rsidRPr="000044D4">
              <w:rPr>
                <w:noProof/>
              </w:rPr>
              <w:drawing>
                <wp:anchor distT="0" distB="0" distL="114300" distR="114300" simplePos="0" relativeHeight="251697152" behindDoc="0" locked="0" layoutInCell="1" allowOverlap="1" wp14:anchorId="55340D67" wp14:editId="73603C9E">
                  <wp:simplePos x="0" y="0"/>
                  <wp:positionH relativeFrom="column">
                    <wp:posOffset>148590</wp:posOffset>
                  </wp:positionH>
                  <wp:positionV relativeFrom="paragraph">
                    <wp:posOffset>2327275</wp:posOffset>
                  </wp:positionV>
                  <wp:extent cx="3008630" cy="1578610"/>
                  <wp:effectExtent l="0" t="0" r="1270" b="254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08630" cy="1578610"/>
                          </a:xfrm>
                          <a:prstGeom prst="rect">
                            <a:avLst/>
                          </a:prstGeom>
                        </pic:spPr>
                      </pic:pic>
                    </a:graphicData>
                  </a:graphic>
                  <wp14:sizeRelH relativeFrom="page">
                    <wp14:pctWidth>0</wp14:pctWidth>
                  </wp14:sizeRelH>
                  <wp14:sizeRelV relativeFrom="page">
                    <wp14:pctHeight>0</wp14:pctHeight>
                  </wp14:sizeRelV>
                </wp:anchor>
              </w:drawing>
            </w:r>
            <w:r w:rsidR="00262D38" w:rsidRPr="000044D4">
              <w:rPr>
                <w:rFonts w:eastAsia="標楷體"/>
                <w:bCs/>
              </w:rPr>
              <w:t>書面報告。</w:t>
            </w:r>
          </w:p>
          <w:p w14:paraId="29568E9C" w14:textId="7C9E2D22" w:rsidR="004B6C5A" w:rsidRPr="000044D4" w:rsidRDefault="004B6C5A" w:rsidP="00973468">
            <w:pPr>
              <w:spacing w:line="360" w:lineRule="exact"/>
              <w:ind w:leftChars="-45" w:left="458" w:hangingChars="236" w:hanging="566"/>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8E949" w14:textId="6F692BF1" w:rsidR="00262D38" w:rsidRPr="00F97839" w:rsidRDefault="00801D0F" w:rsidP="00973468">
            <w:pPr>
              <w:spacing w:line="360" w:lineRule="exact"/>
              <w:ind w:right="-29"/>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25</w:t>
            </w:r>
            <w:r w:rsidRPr="00F97839">
              <w:rPr>
                <w:rFonts w:eastAsia="標楷體"/>
              </w:rPr>
              <w:t>日以衛部</w:t>
            </w:r>
            <w:proofErr w:type="gramStart"/>
            <w:r w:rsidRPr="00F97839">
              <w:rPr>
                <w:rFonts w:eastAsia="標楷體"/>
              </w:rPr>
              <w:t>醫</w:t>
            </w:r>
            <w:proofErr w:type="gramEnd"/>
            <w:r w:rsidRPr="00F97839">
              <w:rPr>
                <w:rFonts w:eastAsia="標楷體"/>
              </w:rPr>
              <w:t>字第</w:t>
            </w:r>
            <w:r w:rsidRPr="00F97839">
              <w:rPr>
                <w:rFonts w:eastAsia="標楷體"/>
              </w:rPr>
              <w:t>1111660846</w:t>
            </w:r>
            <w:r w:rsidRPr="00F97839">
              <w:rPr>
                <w:rFonts w:eastAsia="標楷體"/>
              </w:rPr>
              <w:t>號函送書面報告予立法院，並副知提案委員及立法院社會福利及衛生環境委員會。</w:t>
            </w:r>
          </w:p>
        </w:tc>
      </w:tr>
      <w:tr w:rsidR="000044D4" w:rsidRPr="000044D4" w14:paraId="7793465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D5120" w14:textId="77777777"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lastRenderedPageBreak/>
              <w:t>（四）</w:t>
            </w:r>
          </w:p>
          <w:p w14:paraId="7C9239A3" w14:textId="6A2ECADE"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0AD1" w14:textId="7C97437D" w:rsidR="00262D38" w:rsidRPr="000044D4" w:rsidRDefault="00262D38"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年度醫療發展基金「健康照護績效提升計畫」項下「會費、捐助、補助、分攤、照護、救濟與交流活動費」預算編列</w:t>
            </w:r>
            <w:r w:rsidRPr="000044D4">
              <w:rPr>
                <w:rFonts w:eastAsia="標楷體"/>
                <w:bCs/>
              </w:rPr>
              <w:t>13</w:t>
            </w:r>
            <w:r w:rsidRPr="000044D4">
              <w:rPr>
                <w:rFonts w:eastAsia="標楷體"/>
                <w:bCs/>
              </w:rPr>
              <w:t>億</w:t>
            </w:r>
            <w:r w:rsidRPr="000044D4">
              <w:rPr>
                <w:rFonts w:eastAsia="標楷體"/>
                <w:bCs/>
              </w:rPr>
              <w:t>3,678</w:t>
            </w:r>
            <w:r w:rsidRPr="000044D4">
              <w:rPr>
                <w:rFonts w:eastAsia="標楷體"/>
                <w:bCs/>
              </w:rPr>
              <w:t>萬</w:t>
            </w:r>
            <w:r w:rsidRPr="000044D4">
              <w:rPr>
                <w:rFonts w:eastAsia="標楷體"/>
                <w:bCs/>
              </w:rPr>
              <w:t>7</w:t>
            </w:r>
            <w:r w:rsidRPr="000044D4">
              <w:rPr>
                <w:rFonts w:eastAsia="標楷體"/>
                <w:bCs/>
              </w:rPr>
              <w:t>千元。截至</w:t>
            </w:r>
            <w:r w:rsidRPr="000044D4">
              <w:rPr>
                <w:rFonts w:eastAsia="標楷體"/>
                <w:bCs/>
              </w:rPr>
              <w:t>108</w:t>
            </w:r>
            <w:r w:rsidRPr="000044D4">
              <w:rPr>
                <w:rFonts w:eastAsia="標楷體"/>
                <w:bCs/>
              </w:rPr>
              <w:t>年</w:t>
            </w:r>
            <w:r w:rsidRPr="000044D4">
              <w:rPr>
                <w:rFonts w:eastAsia="標楷體"/>
                <w:bCs/>
              </w:rPr>
              <w:t>6</w:t>
            </w:r>
            <w:r w:rsidRPr="000044D4">
              <w:rPr>
                <w:rFonts w:eastAsia="標楷體"/>
                <w:bCs/>
              </w:rPr>
              <w:t>月底止，國內身心障礙者計有</w:t>
            </w:r>
            <w:r w:rsidRPr="000044D4">
              <w:rPr>
                <w:rFonts w:eastAsia="標楷體"/>
                <w:bCs/>
              </w:rPr>
              <w:t>117</w:t>
            </w:r>
            <w:r w:rsidRPr="000044D4">
              <w:rPr>
                <w:rFonts w:eastAsia="標楷體"/>
                <w:bCs/>
              </w:rPr>
              <w:t>萬餘人，占全國總人口數之</w:t>
            </w:r>
            <w:r w:rsidRPr="000044D4">
              <w:rPr>
                <w:rFonts w:eastAsia="標楷體"/>
                <w:bCs/>
              </w:rPr>
              <w:t>5.01%</w:t>
            </w:r>
            <w:r w:rsidRPr="000044D4">
              <w:rPr>
                <w:rFonts w:eastAsia="標楷體"/>
                <w:bCs/>
              </w:rPr>
              <w:t>，經衛生福利部統計需要定期就醫之身心障礙者約有</w:t>
            </w:r>
            <w:r w:rsidRPr="000044D4">
              <w:rPr>
                <w:rFonts w:eastAsia="標楷體"/>
                <w:bCs/>
              </w:rPr>
              <w:t>74.83%</w:t>
            </w:r>
            <w:r w:rsidRPr="000044D4">
              <w:rPr>
                <w:rFonts w:eastAsia="標楷體"/>
                <w:bCs/>
              </w:rPr>
              <w:t>，惟其中有就醫困難者，占全體身心障礙人數之</w:t>
            </w:r>
            <w:r w:rsidRPr="000044D4">
              <w:rPr>
                <w:rFonts w:eastAsia="標楷體"/>
                <w:bCs/>
              </w:rPr>
              <w:t>31.82%</w:t>
            </w:r>
            <w:r w:rsidRPr="000044D4">
              <w:rPr>
                <w:rFonts w:eastAsia="標楷體"/>
                <w:bCs/>
              </w:rPr>
              <w:t>，其原因以「醫療院所距離太遠」（</w:t>
            </w:r>
            <w:r w:rsidRPr="000044D4">
              <w:rPr>
                <w:rFonts w:eastAsia="標楷體"/>
                <w:bCs/>
              </w:rPr>
              <w:t>33.73%</w:t>
            </w:r>
            <w:r w:rsidRPr="000044D4">
              <w:rPr>
                <w:rFonts w:eastAsia="標楷體"/>
                <w:bCs/>
              </w:rPr>
              <w:t>）位居首位，另「無法與醫護人員溝通」、「無法辨識相關文件說明」、「無法辨識醫院內動線指引」亦分別約有</w:t>
            </w:r>
            <w:r w:rsidRPr="000044D4">
              <w:rPr>
                <w:rFonts w:eastAsia="標楷體"/>
                <w:bCs/>
              </w:rPr>
              <w:t>19.46%</w:t>
            </w:r>
            <w:r w:rsidRPr="000044D4">
              <w:rPr>
                <w:rFonts w:eastAsia="標楷體"/>
                <w:bCs/>
              </w:rPr>
              <w:t>、</w:t>
            </w:r>
            <w:r w:rsidRPr="000044D4">
              <w:rPr>
                <w:rFonts w:eastAsia="標楷體"/>
                <w:bCs/>
              </w:rPr>
              <w:t>18.34%</w:t>
            </w:r>
            <w:r w:rsidRPr="000044D4">
              <w:rPr>
                <w:rFonts w:eastAsia="標楷體"/>
                <w:bCs/>
              </w:rPr>
              <w:t>、</w:t>
            </w:r>
            <w:r w:rsidRPr="000044D4">
              <w:rPr>
                <w:rFonts w:eastAsia="標楷體"/>
                <w:bCs/>
              </w:rPr>
              <w:t>13.38%</w:t>
            </w:r>
            <w:r w:rsidRPr="000044D4">
              <w:rPr>
                <w:rFonts w:eastAsia="標楷體"/>
                <w:bCs/>
              </w:rPr>
              <w:t>，顯示身心障礙者就醫可近性及友善度存有改善空間；復依據衛生福利部國民</w:t>
            </w:r>
            <w:proofErr w:type="gramStart"/>
            <w:r w:rsidRPr="000044D4">
              <w:rPr>
                <w:rFonts w:eastAsia="標楷體"/>
                <w:bCs/>
              </w:rPr>
              <w:t>健康署</w:t>
            </w:r>
            <w:proofErr w:type="gramEnd"/>
            <w:r w:rsidRPr="000044D4">
              <w:rPr>
                <w:rFonts w:eastAsia="標楷體"/>
                <w:bCs/>
              </w:rPr>
              <w:t>統計，近九成身心障礙者有口腔清潔、牙齦照護等問題，而</w:t>
            </w:r>
            <w:r w:rsidRPr="000044D4">
              <w:rPr>
                <w:rFonts w:eastAsia="標楷體"/>
                <w:bCs/>
              </w:rPr>
              <w:t>70%</w:t>
            </w:r>
            <w:r w:rsidRPr="000044D4">
              <w:rPr>
                <w:rFonts w:eastAsia="標楷體"/>
                <w:bCs/>
              </w:rPr>
              <w:t>以上之身心障礙者有牙科醫療需求，且隨著人口結構老化，此類人員人數持續增加。是</w:t>
            </w:r>
            <w:proofErr w:type="gramStart"/>
            <w:r w:rsidRPr="000044D4">
              <w:rPr>
                <w:rFonts w:eastAsia="標楷體"/>
                <w:bCs/>
              </w:rPr>
              <w:t>以</w:t>
            </w:r>
            <w:proofErr w:type="gramEnd"/>
            <w:r w:rsidRPr="000044D4">
              <w:rPr>
                <w:rFonts w:eastAsia="標楷體"/>
                <w:bCs/>
              </w:rPr>
              <w:t>，為建</w:t>
            </w:r>
            <w:proofErr w:type="gramStart"/>
            <w:r w:rsidRPr="000044D4">
              <w:rPr>
                <w:rFonts w:eastAsia="標楷體"/>
                <w:bCs/>
              </w:rPr>
              <w:t>置身障</w:t>
            </w:r>
            <w:proofErr w:type="gramEnd"/>
            <w:r w:rsidRPr="000044D4">
              <w:rPr>
                <w:rFonts w:eastAsia="標楷體"/>
                <w:bCs/>
              </w:rPr>
              <w:t>者友善及安全之口腔醫療環境，應強化精進特殊需求</w:t>
            </w:r>
            <w:r w:rsidRPr="000044D4">
              <w:rPr>
                <w:rFonts w:eastAsia="標楷體"/>
                <w:bCs/>
              </w:rPr>
              <w:lastRenderedPageBreak/>
              <w:t>者口腔疾病預防保健服務。</w:t>
            </w:r>
            <w:proofErr w:type="gramStart"/>
            <w:r w:rsidRPr="000044D4">
              <w:rPr>
                <w:rFonts w:eastAsia="標楷體"/>
                <w:bCs/>
              </w:rPr>
              <w:t>再者，</w:t>
            </w:r>
            <w:proofErr w:type="gramEnd"/>
            <w:r w:rsidRPr="000044D4">
              <w:rPr>
                <w:rFonts w:eastAsia="標楷體"/>
                <w:bCs/>
              </w:rPr>
              <w:t>近年來各種心理健康問題已嚴重影響國人生活，心理健康成為台灣社會面臨之重大議題，醫療發展基金辦理「醫療機構精神疾病病人社區照護品質提升計畫」及「心智障礙者精神醫療服務品質改善計畫」，惟精神疾病病人社區照護服務可近性與普及度亦尚待提升。基此，請衛生福利部針對上述問題提出說明及檢討改進之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DBD48" w14:textId="138F9D40" w:rsidR="00262D38" w:rsidRPr="00F97839" w:rsidRDefault="00262D38"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日以衛</w:t>
            </w:r>
            <w:proofErr w:type="gramStart"/>
            <w:r w:rsidRPr="00F97839">
              <w:rPr>
                <w:rFonts w:eastAsia="標楷體"/>
              </w:rPr>
              <w:t>部心字</w:t>
            </w:r>
            <w:proofErr w:type="gramEnd"/>
            <w:r w:rsidRPr="00F97839">
              <w:rPr>
                <w:rFonts w:eastAsia="標楷體"/>
              </w:rPr>
              <w:t>第</w:t>
            </w:r>
            <w:r w:rsidRPr="00F97839">
              <w:rPr>
                <w:rFonts w:eastAsia="標楷體"/>
              </w:rPr>
              <w:t>1111760171</w:t>
            </w:r>
            <w:r w:rsidR="00834F61" w:rsidRPr="00F97839">
              <w:rPr>
                <w:rFonts w:eastAsia="標楷體"/>
              </w:rPr>
              <w:t>號函送書面報告予立法院，並副知提案委員及立法院社會福利及衛生環境委員會。</w:t>
            </w:r>
          </w:p>
        </w:tc>
      </w:tr>
      <w:tr w:rsidR="000044D4" w:rsidRPr="000044D4" w14:paraId="57C1618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7033F" w14:textId="77777777"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t>（五）</w:t>
            </w:r>
          </w:p>
          <w:p w14:paraId="1956A262" w14:textId="202983B6"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0F337" w14:textId="25D689D5" w:rsidR="00262D38" w:rsidRPr="000044D4" w:rsidRDefault="00262D38"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年度藥害救濟基金「藥害救濟給付計畫」預算編列</w:t>
            </w:r>
            <w:r w:rsidRPr="000044D4">
              <w:rPr>
                <w:rFonts w:eastAsia="標楷體"/>
                <w:bCs/>
              </w:rPr>
              <w:t>1,944</w:t>
            </w:r>
            <w:r w:rsidRPr="000044D4">
              <w:rPr>
                <w:rFonts w:eastAsia="標楷體"/>
                <w:bCs/>
              </w:rPr>
              <w:t>萬元，請衛生</w:t>
            </w:r>
            <w:proofErr w:type="gramStart"/>
            <w:r w:rsidRPr="000044D4">
              <w:rPr>
                <w:rFonts w:eastAsia="標楷體"/>
                <w:bCs/>
              </w:rPr>
              <w:t>福利部就下列</w:t>
            </w:r>
            <w:proofErr w:type="gramEnd"/>
            <w:r w:rsidRPr="000044D4">
              <w:rPr>
                <w:rFonts w:eastAsia="標楷體"/>
                <w:bCs/>
              </w:rPr>
              <w:t>各案向立法院社會福利及衛生環境委員會提出書面報告：</w:t>
            </w:r>
          </w:p>
          <w:p w14:paraId="40AA9183" w14:textId="6D4266AC" w:rsidR="00262D38" w:rsidRPr="000044D4"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1</w:t>
            </w:r>
            <w:r w:rsidRPr="000044D4">
              <w:rPr>
                <w:rFonts w:eastAsia="標楷體"/>
                <w:bCs/>
              </w:rPr>
              <w:t>）</w:t>
            </w:r>
            <w:proofErr w:type="gramStart"/>
            <w:r w:rsidR="00262D38" w:rsidRPr="000044D4">
              <w:rPr>
                <w:rFonts w:eastAsia="標楷體"/>
                <w:bCs/>
              </w:rPr>
              <w:t>110</w:t>
            </w:r>
            <w:proofErr w:type="gramEnd"/>
            <w:r w:rsidR="00262D38" w:rsidRPr="000044D4">
              <w:rPr>
                <w:rFonts w:eastAsia="標楷體"/>
                <w:bCs/>
              </w:rPr>
              <w:t>年度預算案基金來源</w:t>
            </w:r>
            <w:r w:rsidR="00262D38" w:rsidRPr="000044D4">
              <w:rPr>
                <w:rFonts w:eastAsia="標楷體"/>
                <w:bCs/>
              </w:rPr>
              <w:t>8,724</w:t>
            </w:r>
            <w:r w:rsidR="00262D38" w:rsidRPr="000044D4">
              <w:rPr>
                <w:rFonts w:eastAsia="標楷體"/>
                <w:bCs/>
              </w:rPr>
              <w:t>萬</w:t>
            </w:r>
            <w:r w:rsidR="00262D38" w:rsidRPr="000044D4">
              <w:rPr>
                <w:rFonts w:eastAsia="標楷體"/>
                <w:bCs/>
              </w:rPr>
              <w:t>4</w:t>
            </w:r>
            <w:r w:rsidR="00262D38" w:rsidRPr="000044D4">
              <w:rPr>
                <w:rFonts w:eastAsia="標楷體"/>
                <w:bCs/>
              </w:rPr>
              <w:t>千元，基金用途</w:t>
            </w:r>
            <w:r w:rsidR="00262D38" w:rsidRPr="000044D4">
              <w:rPr>
                <w:rFonts w:eastAsia="標楷體"/>
                <w:bCs/>
              </w:rPr>
              <w:t>4,800</w:t>
            </w:r>
            <w:r w:rsidR="00262D38" w:rsidRPr="000044D4">
              <w:rPr>
                <w:rFonts w:eastAsia="標楷體"/>
                <w:bCs/>
              </w:rPr>
              <w:t>萬</w:t>
            </w:r>
            <w:r w:rsidR="00262D38" w:rsidRPr="000044D4">
              <w:rPr>
                <w:rFonts w:eastAsia="標楷體"/>
                <w:bCs/>
              </w:rPr>
              <w:t>7</w:t>
            </w:r>
            <w:r w:rsidR="00262D38" w:rsidRPr="000044D4">
              <w:rPr>
                <w:rFonts w:eastAsia="標楷體"/>
                <w:bCs/>
              </w:rPr>
              <w:t>千元，基金來源用途相抵後賸餘</w:t>
            </w:r>
            <w:r w:rsidR="00262D38" w:rsidRPr="000044D4">
              <w:rPr>
                <w:rFonts w:eastAsia="標楷體"/>
                <w:bCs/>
              </w:rPr>
              <w:t>3,923</w:t>
            </w:r>
            <w:r w:rsidR="00262D38" w:rsidRPr="000044D4">
              <w:rPr>
                <w:rFonts w:eastAsia="標楷體"/>
                <w:bCs/>
              </w:rPr>
              <w:t>萬</w:t>
            </w:r>
            <w:r w:rsidR="00262D38" w:rsidRPr="000044D4">
              <w:rPr>
                <w:rFonts w:eastAsia="標楷體"/>
                <w:bCs/>
              </w:rPr>
              <w:t>7</w:t>
            </w:r>
            <w:r w:rsidR="00262D38" w:rsidRPr="000044D4">
              <w:rPr>
                <w:rFonts w:eastAsia="標楷體"/>
                <w:bCs/>
              </w:rPr>
              <w:t>千元，較</w:t>
            </w:r>
            <w:proofErr w:type="gramStart"/>
            <w:r w:rsidR="00262D38" w:rsidRPr="000044D4">
              <w:rPr>
                <w:rFonts w:eastAsia="標楷體"/>
                <w:bCs/>
              </w:rPr>
              <w:t>109</w:t>
            </w:r>
            <w:proofErr w:type="gramEnd"/>
            <w:r w:rsidR="00262D38" w:rsidRPr="000044D4">
              <w:rPr>
                <w:rFonts w:eastAsia="標楷體"/>
                <w:bCs/>
              </w:rPr>
              <w:t>年度預算增加賸餘</w:t>
            </w:r>
            <w:r w:rsidR="00262D38" w:rsidRPr="000044D4">
              <w:rPr>
                <w:rFonts w:eastAsia="標楷體"/>
                <w:bCs/>
              </w:rPr>
              <w:t>282</w:t>
            </w:r>
            <w:r w:rsidR="00262D38" w:rsidRPr="000044D4">
              <w:rPr>
                <w:rFonts w:eastAsia="標楷體"/>
                <w:bCs/>
              </w:rPr>
              <w:t>萬</w:t>
            </w:r>
            <w:r w:rsidR="00262D38" w:rsidRPr="000044D4">
              <w:rPr>
                <w:rFonts w:eastAsia="標楷體"/>
                <w:bCs/>
              </w:rPr>
              <w:t>1</w:t>
            </w:r>
            <w:r w:rsidR="00262D38" w:rsidRPr="000044D4">
              <w:rPr>
                <w:rFonts w:eastAsia="標楷體"/>
                <w:bCs/>
              </w:rPr>
              <w:t>千元（增幅</w:t>
            </w:r>
            <w:r w:rsidR="00262D38" w:rsidRPr="000044D4">
              <w:rPr>
                <w:rFonts w:eastAsia="標楷體"/>
                <w:bCs/>
              </w:rPr>
              <w:t>7.75%</w:t>
            </w:r>
            <w:r w:rsidR="00262D38" w:rsidRPr="000044D4">
              <w:rPr>
                <w:rFonts w:eastAsia="標楷體"/>
                <w:bCs/>
              </w:rPr>
              <w:t>）；該基金辦理藥害救濟業務，以保障消費者之用藥權益。然而近年度藥害救濟案件數與金額逐年減少，致基金餘額逐年增加，允宜適時檢討救濟要件妥適性，以維護民眾用藥權益。</w:t>
            </w:r>
            <w:proofErr w:type="gramStart"/>
            <w:r w:rsidR="00262D38" w:rsidRPr="000044D4">
              <w:rPr>
                <w:rFonts w:eastAsia="標楷體"/>
                <w:bCs/>
              </w:rPr>
              <w:t>爰</w:t>
            </w:r>
            <w:proofErr w:type="gramEnd"/>
            <w:r w:rsidR="00262D38" w:rsidRPr="000044D4">
              <w:rPr>
                <w:rFonts w:eastAsia="標楷體"/>
                <w:bCs/>
              </w:rPr>
              <w:t>請衛生福利部針對上述問題提出說明及檢討改進之方案，向立法院社會福利及衛生環境委員會提出書面報告。</w:t>
            </w:r>
          </w:p>
          <w:p w14:paraId="103AB861" w14:textId="43C7442A" w:rsidR="00FE0E03" w:rsidRDefault="00636903" w:rsidP="00973468">
            <w:pPr>
              <w:spacing w:line="360" w:lineRule="exact"/>
              <w:ind w:leftChars="-45" w:left="458" w:hangingChars="236" w:hanging="566"/>
              <w:jc w:val="both"/>
              <w:rPr>
                <w:rFonts w:eastAsia="標楷體"/>
                <w:bCs/>
              </w:rPr>
            </w:pPr>
            <w:r w:rsidRPr="000044D4">
              <w:rPr>
                <w:rFonts w:eastAsia="標楷體"/>
                <w:bCs/>
              </w:rPr>
              <w:t>（</w:t>
            </w:r>
            <w:r w:rsidR="00262D38" w:rsidRPr="000044D4">
              <w:rPr>
                <w:rFonts w:eastAsia="標楷體"/>
                <w:bCs/>
              </w:rPr>
              <w:t>2</w:t>
            </w:r>
            <w:r w:rsidRPr="000044D4">
              <w:rPr>
                <w:rFonts w:eastAsia="標楷體"/>
                <w:bCs/>
              </w:rPr>
              <w:t>）</w:t>
            </w:r>
            <w:proofErr w:type="gramStart"/>
            <w:r w:rsidR="00262D38" w:rsidRPr="000044D4">
              <w:rPr>
                <w:rFonts w:eastAsia="標楷體"/>
                <w:bCs/>
              </w:rPr>
              <w:t>110</w:t>
            </w:r>
            <w:proofErr w:type="gramEnd"/>
            <w:r w:rsidR="00262D38" w:rsidRPr="000044D4">
              <w:rPr>
                <w:rFonts w:eastAsia="標楷體"/>
                <w:bCs/>
              </w:rPr>
              <w:t>年度藥害救濟基金「藥害救濟給付計畫」預算編列</w:t>
            </w:r>
            <w:r w:rsidR="00262D38" w:rsidRPr="000044D4">
              <w:rPr>
                <w:rFonts w:eastAsia="標楷體"/>
                <w:bCs/>
              </w:rPr>
              <w:t>1,944</w:t>
            </w:r>
            <w:r w:rsidR="00262D38" w:rsidRPr="000044D4">
              <w:rPr>
                <w:rFonts w:eastAsia="標楷體"/>
                <w:bCs/>
              </w:rPr>
              <w:t>萬元，主要係辦理藥害救濟給付。依「藥害救濟法」第</w:t>
            </w:r>
            <w:r w:rsidR="00262D38" w:rsidRPr="000044D4">
              <w:rPr>
                <w:rFonts w:eastAsia="標楷體"/>
                <w:bCs/>
              </w:rPr>
              <w:t>4</w:t>
            </w:r>
            <w:r w:rsidR="00262D38" w:rsidRPr="000044D4">
              <w:rPr>
                <w:rFonts w:eastAsia="標楷體"/>
                <w:bCs/>
              </w:rPr>
              <w:t>條規定，正當使用合法藥物而因不良反應致死亡、障礙或嚴重疾病者，得依法請求救濟；至於藥害救濟給付標準區分為死亡給付、各種程度之障礙給付與嚴重疾病給付等，其中死亡給付救濟金額上限為</w:t>
            </w:r>
            <w:r w:rsidR="00262D38" w:rsidRPr="000044D4">
              <w:rPr>
                <w:rFonts w:eastAsia="標楷體"/>
                <w:bCs/>
              </w:rPr>
              <w:t>200</w:t>
            </w:r>
            <w:r w:rsidR="00262D38" w:rsidRPr="000044D4">
              <w:rPr>
                <w:rFonts w:eastAsia="標楷體"/>
                <w:bCs/>
              </w:rPr>
              <w:t>萬元，係因使用藥品產生之不良反應致死；另障礙給付分為極重度、重度、中度及輕度等</w:t>
            </w:r>
            <w:r w:rsidR="00262D38" w:rsidRPr="000044D4">
              <w:rPr>
                <w:rFonts w:eastAsia="標楷體"/>
                <w:bCs/>
              </w:rPr>
              <w:t>4</w:t>
            </w:r>
            <w:r w:rsidR="00262D38" w:rsidRPr="000044D4">
              <w:rPr>
                <w:rFonts w:eastAsia="標楷體"/>
                <w:bCs/>
              </w:rPr>
              <w:t>級，救濟金額介於</w:t>
            </w:r>
            <w:r w:rsidR="00262D38" w:rsidRPr="000044D4">
              <w:rPr>
                <w:rFonts w:eastAsia="標楷體"/>
                <w:bCs/>
              </w:rPr>
              <w:t>95</w:t>
            </w:r>
            <w:r w:rsidR="00262D38" w:rsidRPr="000044D4">
              <w:rPr>
                <w:rFonts w:eastAsia="標楷體"/>
                <w:bCs/>
              </w:rPr>
              <w:t>萬元至</w:t>
            </w:r>
            <w:r w:rsidR="00262D38" w:rsidRPr="000044D4">
              <w:rPr>
                <w:rFonts w:eastAsia="標楷體"/>
                <w:bCs/>
              </w:rPr>
              <w:t>200</w:t>
            </w:r>
            <w:r w:rsidR="00262D38" w:rsidRPr="000044D4">
              <w:rPr>
                <w:rFonts w:eastAsia="標楷體"/>
                <w:bCs/>
              </w:rPr>
              <w:t>萬元；嚴重疾病給付介於</w:t>
            </w:r>
            <w:r w:rsidR="00262D38" w:rsidRPr="000044D4">
              <w:rPr>
                <w:rFonts w:eastAsia="標楷體"/>
                <w:bCs/>
              </w:rPr>
              <w:t>1</w:t>
            </w:r>
            <w:r w:rsidR="00262D38" w:rsidRPr="000044D4">
              <w:rPr>
                <w:rFonts w:eastAsia="標楷體"/>
                <w:bCs/>
              </w:rPr>
              <w:t>萬</w:t>
            </w:r>
            <w:r w:rsidR="00262D38" w:rsidRPr="000044D4">
              <w:rPr>
                <w:rFonts w:eastAsia="標楷體"/>
                <w:bCs/>
              </w:rPr>
              <w:lastRenderedPageBreak/>
              <w:t>元至</w:t>
            </w:r>
            <w:r w:rsidR="00262D38" w:rsidRPr="000044D4">
              <w:rPr>
                <w:rFonts w:eastAsia="標楷體"/>
                <w:bCs/>
              </w:rPr>
              <w:t>60</w:t>
            </w:r>
            <w:r w:rsidR="00262D38" w:rsidRPr="000044D4">
              <w:rPr>
                <w:rFonts w:eastAsia="標楷體"/>
                <w:bCs/>
              </w:rPr>
              <w:t>萬元。</w:t>
            </w:r>
            <w:proofErr w:type="gramStart"/>
            <w:r w:rsidR="00262D38" w:rsidRPr="000044D4">
              <w:rPr>
                <w:rFonts w:eastAsia="標楷體"/>
                <w:bCs/>
              </w:rPr>
              <w:t>惟查</w:t>
            </w:r>
            <w:proofErr w:type="gramEnd"/>
            <w:r w:rsidR="00262D38" w:rsidRPr="000044D4">
              <w:rPr>
                <w:rFonts w:eastAsia="標楷體"/>
                <w:bCs/>
              </w:rPr>
              <w:t>，藥害救濟基金</w:t>
            </w:r>
            <w:r w:rsidR="00262D38" w:rsidRPr="000044D4">
              <w:rPr>
                <w:rFonts w:eastAsia="標楷體"/>
                <w:bCs/>
              </w:rPr>
              <w:t>103</w:t>
            </w:r>
            <w:r w:rsidR="00262D38" w:rsidRPr="000044D4">
              <w:rPr>
                <w:rFonts w:eastAsia="標楷體"/>
                <w:bCs/>
              </w:rPr>
              <w:t>至</w:t>
            </w:r>
            <w:r w:rsidR="00262D38" w:rsidRPr="000044D4">
              <w:rPr>
                <w:rFonts w:eastAsia="標楷體"/>
                <w:bCs/>
              </w:rPr>
              <w:t>108</w:t>
            </w:r>
            <w:r w:rsidR="00262D38" w:rsidRPr="000044D4">
              <w:rPr>
                <w:rFonts w:eastAsia="標楷體"/>
                <w:bCs/>
              </w:rPr>
              <w:t>年度藥害救濟給付計畫執行率，除</w:t>
            </w:r>
            <w:r w:rsidR="00262D38" w:rsidRPr="000044D4">
              <w:rPr>
                <w:rFonts w:eastAsia="標楷體"/>
                <w:bCs/>
              </w:rPr>
              <w:t>107</w:t>
            </w:r>
            <w:r w:rsidR="00262D38" w:rsidRPr="000044D4">
              <w:rPr>
                <w:rFonts w:eastAsia="標楷體"/>
                <w:bCs/>
              </w:rPr>
              <w:t>年度外皆低於七成，而</w:t>
            </w:r>
            <w:proofErr w:type="gramStart"/>
            <w:r w:rsidR="00262D38" w:rsidRPr="000044D4">
              <w:rPr>
                <w:rFonts w:eastAsia="標楷體"/>
                <w:bCs/>
              </w:rPr>
              <w:t>107</w:t>
            </w:r>
            <w:proofErr w:type="gramEnd"/>
            <w:r w:rsidR="00262D38" w:rsidRPr="000044D4">
              <w:rPr>
                <w:rFonts w:eastAsia="標楷體"/>
                <w:bCs/>
              </w:rPr>
              <w:t>年度執行率雖達九成，係因計畫預算數</w:t>
            </w:r>
            <w:r w:rsidR="00262D38" w:rsidRPr="000044D4">
              <w:rPr>
                <w:rFonts w:eastAsia="標楷體"/>
                <w:bCs/>
              </w:rPr>
              <w:t>2,015</w:t>
            </w:r>
            <w:r w:rsidR="00262D38" w:rsidRPr="000044D4">
              <w:rPr>
                <w:rFonts w:eastAsia="標楷體"/>
                <w:bCs/>
              </w:rPr>
              <w:t>萬元，較</w:t>
            </w:r>
            <w:proofErr w:type="gramStart"/>
            <w:r w:rsidR="00262D38" w:rsidRPr="000044D4">
              <w:rPr>
                <w:rFonts w:eastAsia="標楷體"/>
                <w:bCs/>
              </w:rPr>
              <w:t>106</w:t>
            </w:r>
            <w:proofErr w:type="gramEnd"/>
            <w:r w:rsidR="00262D38" w:rsidRPr="000044D4">
              <w:rPr>
                <w:rFonts w:eastAsia="標楷體"/>
                <w:bCs/>
              </w:rPr>
              <w:t>年度預算數減少</w:t>
            </w:r>
            <w:r w:rsidR="00262D38" w:rsidRPr="000044D4">
              <w:rPr>
                <w:rFonts w:eastAsia="標楷體"/>
                <w:bCs/>
              </w:rPr>
              <w:t>1,767</w:t>
            </w:r>
            <w:r w:rsidR="00262D38" w:rsidRPr="000044D4">
              <w:rPr>
                <w:rFonts w:eastAsia="標楷體"/>
                <w:bCs/>
              </w:rPr>
              <w:t>萬</w:t>
            </w:r>
            <w:r w:rsidR="00262D38" w:rsidRPr="000044D4">
              <w:rPr>
                <w:rFonts w:eastAsia="標楷體"/>
                <w:bCs/>
              </w:rPr>
              <w:t>5</w:t>
            </w:r>
            <w:r w:rsidR="00262D38" w:rsidRPr="000044D4">
              <w:rPr>
                <w:rFonts w:eastAsia="標楷體"/>
                <w:bCs/>
              </w:rPr>
              <w:t>千元所致；復就近</w:t>
            </w:r>
            <w:proofErr w:type="gramStart"/>
            <w:r w:rsidR="00262D38" w:rsidRPr="000044D4">
              <w:rPr>
                <w:rFonts w:eastAsia="標楷體"/>
                <w:bCs/>
              </w:rPr>
              <w:t>5</w:t>
            </w:r>
            <w:proofErr w:type="gramEnd"/>
            <w:r w:rsidR="00262D38" w:rsidRPr="000044D4">
              <w:rPr>
                <w:rFonts w:eastAsia="標楷體"/>
                <w:bCs/>
              </w:rPr>
              <w:t>年度藥害救濟情況表分析，救濟案件數及救濟金額由</w:t>
            </w:r>
            <w:proofErr w:type="gramStart"/>
            <w:r w:rsidR="00262D38" w:rsidRPr="000044D4">
              <w:rPr>
                <w:rFonts w:eastAsia="標楷體"/>
                <w:bCs/>
              </w:rPr>
              <w:t>104</w:t>
            </w:r>
            <w:proofErr w:type="gramEnd"/>
            <w:r w:rsidR="00262D38" w:rsidRPr="000044D4">
              <w:rPr>
                <w:rFonts w:eastAsia="標楷體"/>
                <w:bCs/>
              </w:rPr>
              <w:t>年度</w:t>
            </w:r>
            <w:r w:rsidR="00262D38" w:rsidRPr="000044D4">
              <w:rPr>
                <w:rFonts w:eastAsia="標楷體"/>
                <w:bCs/>
              </w:rPr>
              <w:t>155</w:t>
            </w:r>
            <w:r w:rsidR="00262D38" w:rsidRPr="000044D4">
              <w:rPr>
                <w:rFonts w:eastAsia="標楷體"/>
                <w:bCs/>
              </w:rPr>
              <w:t>件及</w:t>
            </w:r>
            <w:r w:rsidR="00262D38" w:rsidRPr="000044D4">
              <w:rPr>
                <w:rFonts w:eastAsia="標楷體"/>
                <w:bCs/>
              </w:rPr>
              <w:t>2,750</w:t>
            </w:r>
            <w:r w:rsidR="00262D38" w:rsidRPr="000044D4">
              <w:rPr>
                <w:rFonts w:eastAsia="標楷體"/>
                <w:bCs/>
              </w:rPr>
              <w:t>萬元，減少至</w:t>
            </w:r>
            <w:proofErr w:type="gramStart"/>
            <w:r w:rsidR="00262D38" w:rsidRPr="000044D4">
              <w:rPr>
                <w:rFonts w:eastAsia="標楷體"/>
                <w:bCs/>
              </w:rPr>
              <w:t>108</w:t>
            </w:r>
            <w:proofErr w:type="gramEnd"/>
            <w:r w:rsidR="00262D38" w:rsidRPr="000044D4">
              <w:rPr>
                <w:rFonts w:eastAsia="標楷體"/>
                <w:bCs/>
              </w:rPr>
              <w:t>年度</w:t>
            </w:r>
            <w:r w:rsidR="00262D38" w:rsidRPr="000044D4">
              <w:rPr>
                <w:rFonts w:eastAsia="標楷體"/>
                <w:bCs/>
              </w:rPr>
              <w:t>89</w:t>
            </w:r>
            <w:r w:rsidR="00262D38" w:rsidRPr="000044D4">
              <w:rPr>
                <w:rFonts w:eastAsia="標楷體"/>
                <w:bCs/>
              </w:rPr>
              <w:t>件及</w:t>
            </w:r>
            <w:r w:rsidR="00262D38" w:rsidRPr="000044D4">
              <w:rPr>
                <w:rFonts w:eastAsia="標楷體"/>
                <w:bCs/>
              </w:rPr>
              <w:t>1,291</w:t>
            </w:r>
            <w:r w:rsidR="00262D38" w:rsidRPr="000044D4">
              <w:rPr>
                <w:rFonts w:eastAsia="標楷體"/>
                <w:bCs/>
              </w:rPr>
              <w:t>萬</w:t>
            </w:r>
            <w:r w:rsidR="00262D38" w:rsidRPr="000044D4">
              <w:rPr>
                <w:rFonts w:eastAsia="標楷體"/>
                <w:bCs/>
              </w:rPr>
              <w:t>3</w:t>
            </w:r>
            <w:r w:rsidR="00262D38" w:rsidRPr="000044D4">
              <w:rPr>
                <w:rFonts w:eastAsia="標楷體"/>
                <w:bCs/>
              </w:rPr>
              <w:t>千元，逐年減少。依據藥害基金會統計，</w:t>
            </w:r>
            <w:r w:rsidR="00262D38" w:rsidRPr="000044D4">
              <w:rPr>
                <w:rFonts w:eastAsia="標楷體"/>
                <w:bCs/>
              </w:rPr>
              <w:t>88</w:t>
            </w:r>
            <w:r w:rsidR="00262D38" w:rsidRPr="000044D4">
              <w:rPr>
                <w:rFonts w:eastAsia="標楷體"/>
                <w:bCs/>
              </w:rPr>
              <w:t>年至</w:t>
            </w:r>
            <w:r w:rsidR="00262D38" w:rsidRPr="000044D4">
              <w:rPr>
                <w:rFonts w:eastAsia="標楷體"/>
                <w:bCs/>
              </w:rPr>
              <w:t>109</w:t>
            </w:r>
            <w:r w:rsidR="00262D38" w:rsidRPr="000044D4">
              <w:rPr>
                <w:rFonts w:eastAsia="標楷體"/>
                <w:bCs/>
              </w:rPr>
              <w:t>年</w:t>
            </w:r>
            <w:r w:rsidR="00262D38" w:rsidRPr="000044D4">
              <w:rPr>
                <w:rFonts w:eastAsia="標楷體"/>
                <w:bCs/>
              </w:rPr>
              <w:t>8</w:t>
            </w:r>
            <w:r w:rsidR="00262D38" w:rsidRPr="000044D4">
              <w:rPr>
                <w:rFonts w:eastAsia="標楷體"/>
                <w:bCs/>
              </w:rPr>
              <w:t>月藥害救濟累計申請案件數</w:t>
            </w:r>
            <w:r w:rsidR="00262D38" w:rsidRPr="000044D4">
              <w:rPr>
                <w:rFonts w:eastAsia="標楷體"/>
                <w:bCs/>
              </w:rPr>
              <w:t>3,620</w:t>
            </w:r>
            <w:r w:rsidR="00262D38" w:rsidRPr="000044D4">
              <w:rPr>
                <w:rFonts w:eastAsia="標楷體"/>
                <w:bCs/>
              </w:rPr>
              <w:t>件，累計給付案件</w:t>
            </w:r>
            <w:r w:rsidR="00262D38" w:rsidRPr="000044D4">
              <w:rPr>
                <w:rFonts w:eastAsia="標楷體"/>
                <w:bCs/>
              </w:rPr>
              <w:t>1,977</w:t>
            </w:r>
            <w:r w:rsidR="00262D38" w:rsidRPr="000044D4">
              <w:rPr>
                <w:rFonts w:eastAsia="標楷體"/>
                <w:bCs/>
              </w:rPr>
              <w:t>件，平均獲得救濟比率</w:t>
            </w:r>
            <w:r w:rsidR="00262D38" w:rsidRPr="000044D4">
              <w:rPr>
                <w:rFonts w:eastAsia="標楷體"/>
                <w:bCs/>
              </w:rPr>
              <w:t>58.68%</w:t>
            </w:r>
            <w:r w:rsidR="00262D38" w:rsidRPr="000044D4">
              <w:rPr>
                <w:rFonts w:eastAsia="標楷體"/>
                <w:bCs/>
              </w:rPr>
              <w:t>，累計給付金額</w:t>
            </w:r>
            <w:r w:rsidR="00262D38" w:rsidRPr="000044D4">
              <w:rPr>
                <w:rFonts w:eastAsia="標楷體"/>
                <w:bCs/>
              </w:rPr>
              <w:t>5.1</w:t>
            </w:r>
            <w:r w:rsidR="00262D38" w:rsidRPr="000044D4">
              <w:rPr>
                <w:rFonts w:eastAsia="標楷體"/>
                <w:bCs/>
              </w:rPr>
              <w:t>億元；審定結果不予救濟件數</w:t>
            </w:r>
            <w:r w:rsidR="00262D38" w:rsidRPr="000044D4">
              <w:rPr>
                <w:rFonts w:eastAsia="標楷體"/>
                <w:bCs/>
              </w:rPr>
              <w:t>1,392</w:t>
            </w:r>
            <w:r w:rsidR="00262D38" w:rsidRPr="000044D4">
              <w:rPr>
                <w:rFonts w:eastAsia="標楷體"/>
                <w:bCs/>
              </w:rPr>
              <w:t>件，就不予救濟理由分析，以與藥品無相關</w:t>
            </w:r>
            <w:r w:rsidR="00262D38" w:rsidRPr="000044D4">
              <w:rPr>
                <w:rFonts w:eastAsia="標楷體"/>
                <w:bCs/>
              </w:rPr>
              <w:t>545</w:t>
            </w:r>
            <w:r w:rsidR="00262D38" w:rsidRPr="000044D4">
              <w:rPr>
                <w:rFonts w:eastAsia="標楷體"/>
                <w:bCs/>
              </w:rPr>
              <w:t>件最高，占</w:t>
            </w:r>
            <w:r w:rsidR="00262D38" w:rsidRPr="000044D4">
              <w:rPr>
                <w:rFonts w:eastAsia="標楷體"/>
                <w:bCs/>
              </w:rPr>
              <w:t>1,392</w:t>
            </w:r>
            <w:r w:rsidR="00262D38" w:rsidRPr="000044D4">
              <w:rPr>
                <w:rFonts w:eastAsia="標楷體"/>
                <w:bCs/>
              </w:rPr>
              <w:t>件之</w:t>
            </w:r>
            <w:r w:rsidR="00262D38" w:rsidRPr="000044D4">
              <w:rPr>
                <w:rFonts w:eastAsia="標楷體"/>
                <w:bCs/>
              </w:rPr>
              <w:t>39.15%</w:t>
            </w:r>
            <w:r w:rsidR="00262D38" w:rsidRPr="000044D4">
              <w:rPr>
                <w:rFonts w:eastAsia="標楷體"/>
                <w:bCs/>
              </w:rPr>
              <w:t>，其次為常見且可預期之藥物不良反應</w:t>
            </w:r>
            <w:r w:rsidR="00262D38" w:rsidRPr="000044D4">
              <w:rPr>
                <w:rFonts w:eastAsia="標楷體"/>
                <w:bCs/>
              </w:rPr>
              <w:t>334</w:t>
            </w:r>
            <w:r w:rsidR="00262D38" w:rsidRPr="000044D4">
              <w:rPr>
                <w:rFonts w:eastAsia="標楷體"/>
                <w:bCs/>
              </w:rPr>
              <w:t>件（</w:t>
            </w:r>
            <w:r w:rsidR="00262D38" w:rsidRPr="000044D4">
              <w:rPr>
                <w:rFonts w:eastAsia="標楷體"/>
                <w:bCs/>
              </w:rPr>
              <w:t>23.99%</w:t>
            </w:r>
            <w:r w:rsidR="00262D38" w:rsidRPr="000044D4">
              <w:rPr>
                <w:rFonts w:eastAsia="標楷體"/>
                <w:bCs/>
              </w:rPr>
              <w:t>）。基於藥品特性及用藥者個別體質及病情差異，在合理用藥之情況下，仍可能發生無法預期之藥物不良反應，而用藥受害民眾除透過訴訟外，可依藥害救濟法獲得即時補償。查「藥害救濟法」第</w:t>
            </w:r>
            <w:r w:rsidR="00262D38" w:rsidRPr="000044D4">
              <w:rPr>
                <w:rFonts w:eastAsia="標楷體"/>
                <w:bCs/>
              </w:rPr>
              <w:t>9</w:t>
            </w:r>
            <w:r w:rsidR="00262D38" w:rsidRPr="000044D4">
              <w:rPr>
                <w:rFonts w:eastAsia="標楷體"/>
                <w:bCs/>
              </w:rPr>
              <w:t>條第</w:t>
            </w:r>
            <w:r w:rsidR="00262D38" w:rsidRPr="000044D4">
              <w:rPr>
                <w:rFonts w:eastAsia="標楷體"/>
                <w:bCs/>
              </w:rPr>
              <w:t>1</w:t>
            </w:r>
            <w:r w:rsidR="00262D38" w:rsidRPr="000044D4">
              <w:rPr>
                <w:rFonts w:eastAsia="標楷體"/>
                <w:bCs/>
              </w:rPr>
              <w:t>項，規定不得申請藥害救濟情形共有</w:t>
            </w:r>
            <w:r w:rsidR="00262D38" w:rsidRPr="000044D4">
              <w:rPr>
                <w:rFonts w:eastAsia="標楷體"/>
                <w:bCs/>
              </w:rPr>
              <w:t>10</w:t>
            </w:r>
            <w:r w:rsidR="00262D38" w:rsidRPr="000044D4">
              <w:rPr>
                <w:rFonts w:eastAsia="標楷體"/>
                <w:bCs/>
              </w:rPr>
              <w:t>款，實務上藥害救濟申請無法通過最常見原因以依證據足以認定不良反應與藥品無關最高，而常見且可預期之藥物不良反應居次，衛生福利部（前行政院衛生署）</w:t>
            </w:r>
            <w:proofErr w:type="gramStart"/>
            <w:r w:rsidR="00262D38" w:rsidRPr="000044D4">
              <w:rPr>
                <w:rFonts w:eastAsia="標楷體"/>
                <w:bCs/>
              </w:rPr>
              <w:t>鑑</w:t>
            </w:r>
            <w:proofErr w:type="gramEnd"/>
            <w:r w:rsidR="00262D38" w:rsidRPr="000044D4">
              <w:rPr>
                <w:rFonts w:eastAsia="標楷體"/>
                <w:bCs/>
              </w:rPr>
              <w:t>於辦理藥害救濟案件對於「常見」發生率之認定難有準則依循，曾於函文中揭示，參照國際歸類定義，將發生率＞</w:t>
            </w:r>
            <w:r w:rsidR="00262D38" w:rsidRPr="000044D4">
              <w:rPr>
                <w:rFonts w:eastAsia="標楷體"/>
                <w:bCs/>
              </w:rPr>
              <w:t>=1%</w:t>
            </w:r>
            <w:r w:rsidR="00262D38" w:rsidRPr="000044D4">
              <w:rPr>
                <w:rFonts w:eastAsia="標楷體"/>
                <w:bCs/>
              </w:rPr>
              <w:t>定義為常見；另以司法院大法官</w:t>
            </w:r>
            <w:r w:rsidR="00262D38" w:rsidRPr="000044D4">
              <w:rPr>
                <w:rFonts w:eastAsia="標楷體"/>
                <w:bCs/>
              </w:rPr>
              <w:t>107</w:t>
            </w:r>
            <w:r w:rsidR="00262D38" w:rsidRPr="000044D4">
              <w:rPr>
                <w:rFonts w:eastAsia="標楷體"/>
                <w:bCs/>
              </w:rPr>
              <w:t>年</w:t>
            </w:r>
            <w:r w:rsidR="00262D38" w:rsidRPr="000044D4">
              <w:rPr>
                <w:rFonts w:eastAsia="標楷體"/>
                <w:bCs/>
              </w:rPr>
              <w:t>7</w:t>
            </w:r>
            <w:r w:rsidR="00262D38" w:rsidRPr="000044D4">
              <w:rPr>
                <w:rFonts w:eastAsia="標楷體"/>
                <w:bCs/>
              </w:rPr>
              <w:t>月</w:t>
            </w:r>
            <w:r w:rsidR="00262D38" w:rsidRPr="000044D4">
              <w:rPr>
                <w:rFonts w:eastAsia="標楷體"/>
                <w:bCs/>
              </w:rPr>
              <w:t>27</w:t>
            </w:r>
            <w:r w:rsidR="00262D38" w:rsidRPr="000044D4">
              <w:rPr>
                <w:rFonts w:eastAsia="標楷體"/>
                <w:bCs/>
              </w:rPr>
              <w:t>日釋字第</w:t>
            </w:r>
            <w:r w:rsidR="00262D38" w:rsidRPr="000044D4">
              <w:rPr>
                <w:rFonts w:eastAsia="標楷體"/>
                <w:bCs/>
              </w:rPr>
              <w:t>767</w:t>
            </w:r>
            <w:r w:rsidR="00262D38" w:rsidRPr="000044D4">
              <w:rPr>
                <w:rFonts w:eastAsia="標楷體"/>
                <w:bCs/>
              </w:rPr>
              <w:t>號解釋為例，因藥害救濟申請人以「常見」二字違反法律明確性而聲請釋憲，解釋文即指出國際定義不良反應發生率大於或等於</w:t>
            </w:r>
            <w:r w:rsidR="00262D38" w:rsidRPr="000044D4">
              <w:rPr>
                <w:rFonts w:eastAsia="標楷體"/>
                <w:bCs/>
              </w:rPr>
              <w:t>1%</w:t>
            </w:r>
            <w:r w:rsidR="00262D38" w:rsidRPr="000044D4">
              <w:rPr>
                <w:rFonts w:eastAsia="標楷體"/>
                <w:bCs/>
              </w:rPr>
              <w:t>即屬「常見」，認為「藥害救濟法」第</w:t>
            </w:r>
            <w:r w:rsidR="00262D38" w:rsidRPr="000044D4">
              <w:rPr>
                <w:rFonts w:eastAsia="標楷體"/>
                <w:bCs/>
              </w:rPr>
              <w:t>13</w:t>
            </w:r>
            <w:r w:rsidR="00262D38" w:rsidRPr="000044D4">
              <w:rPr>
                <w:rFonts w:eastAsia="標楷體"/>
                <w:bCs/>
              </w:rPr>
              <w:t>條第</w:t>
            </w:r>
            <w:r w:rsidR="00262D38" w:rsidRPr="000044D4">
              <w:rPr>
                <w:rFonts w:eastAsia="標楷體"/>
                <w:bCs/>
              </w:rPr>
              <w:t>1</w:t>
            </w:r>
            <w:r w:rsidR="00262D38" w:rsidRPr="000044D4">
              <w:rPr>
                <w:rFonts w:eastAsia="標楷體"/>
                <w:bCs/>
              </w:rPr>
              <w:t>項第</w:t>
            </w:r>
            <w:r w:rsidR="00262D38" w:rsidRPr="000044D4">
              <w:rPr>
                <w:rFonts w:eastAsia="標楷體"/>
                <w:bCs/>
              </w:rPr>
              <w:t>9</w:t>
            </w:r>
            <w:r w:rsidR="00262D38" w:rsidRPr="000044D4">
              <w:rPr>
                <w:rFonts w:eastAsia="標楷體"/>
                <w:bCs/>
              </w:rPr>
              <w:t>款將「常見且可預期之藥物不良反應」排除救濟範圍之外，並未違反法律明確性原則及比例原則，宣告合憲。</w:t>
            </w:r>
            <w:proofErr w:type="gramStart"/>
            <w:r w:rsidR="00262D38" w:rsidRPr="000044D4">
              <w:rPr>
                <w:rFonts w:eastAsia="標楷體"/>
                <w:bCs/>
              </w:rPr>
              <w:t>惟</w:t>
            </w:r>
            <w:proofErr w:type="gramEnd"/>
            <w:r w:rsidR="00262D38" w:rsidRPr="000044D4">
              <w:rPr>
                <w:rFonts w:eastAsia="標楷體"/>
                <w:bCs/>
              </w:rPr>
              <w:t>司法院大法官釋字</w:t>
            </w:r>
            <w:r w:rsidR="00262D38" w:rsidRPr="000044D4">
              <w:rPr>
                <w:rFonts w:eastAsia="標楷體"/>
                <w:bCs/>
              </w:rPr>
              <w:lastRenderedPageBreak/>
              <w:t>第</w:t>
            </w:r>
            <w:r w:rsidR="00262D38" w:rsidRPr="000044D4">
              <w:rPr>
                <w:rFonts w:eastAsia="標楷體"/>
                <w:bCs/>
              </w:rPr>
              <w:t>767</w:t>
            </w:r>
            <w:r w:rsidR="00262D38" w:rsidRPr="000044D4">
              <w:rPr>
                <w:rFonts w:eastAsia="標楷體"/>
                <w:bCs/>
              </w:rPr>
              <w:t>號解釋雖認為「常見且可預期之藥物不良反應」與憲法尚無違背，仍於理由書第</w:t>
            </w:r>
            <w:r w:rsidR="00262D38" w:rsidRPr="000044D4">
              <w:rPr>
                <w:rFonts w:eastAsia="標楷體"/>
                <w:bCs/>
              </w:rPr>
              <w:t>8</w:t>
            </w:r>
            <w:r w:rsidR="00262D38" w:rsidRPr="000044D4">
              <w:rPr>
                <w:rFonts w:eastAsia="標楷體"/>
                <w:bCs/>
              </w:rPr>
              <w:t>段指出，相關機關應</w:t>
            </w:r>
            <w:proofErr w:type="gramStart"/>
            <w:r w:rsidR="00262D38" w:rsidRPr="000044D4">
              <w:rPr>
                <w:rFonts w:eastAsia="標楷體"/>
                <w:bCs/>
              </w:rPr>
              <w:t>盱</w:t>
            </w:r>
            <w:proofErr w:type="gramEnd"/>
            <w:r w:rsidR="00262D38" w:rsidRPr="000044D4">
              <w:rPr>
                <w:rFonts w:eastAsia="標楷體"/>
                <w:bCs/>
              </w:rPr>
              <w:t>衡醫藥產業整體發展趨勢、藥害救濟制度之公益及永續性，與社會</w:t>
            </w:r>
            <w:proofErr w:type="gramStart"/>
            <w:r w:rsidR="00262D38" w:rsidRPr="000044D4">
              <w:rPr>
                <w:rFonts w:eastAsia="標楷體"/>
                <w:bCs/>
              </w:rPr>
              <w:t>衡</w:t>
            </w:r>
            <w:proofErr w:type="gramEnd"/>
            <w:r w:rsidR="00262D38" w:rsidRPr="000044D4">
              <w:rPr>
                <w:rFonts w:eastAsia="標楷體"/>
                <w:bCs/>
              </w:rPr>
              <w:t>平原則及社會補償合理性等情事，適時檢討系爭規定有關藥害救濟給付之不予救濟要件，且不應過度擴張藥害不予救濟之範圍，阻</w:t>
            </w:r>
            <w:proofErr w:type="gramStart"/>
            <w:r w:rsidR="00262D38" w:rsidRPr="000044D4">
              <w:rPr>
                <w:rFonts w:eastAsia="標楷體"/>
                <w:bCs/>
              </w:rPr>
              <w:t>絕受藥害者</w:t>
            </w:r>
            <w:proofErr w:type="gramEnd"/>
            <w:r w:rsidR="00262D38" w:rsidRPr="000044D4">
              <w:rPr>
                <w:rFonts w:eastAsia="標楷體"/>
                <w:bCs/>
              </w:rPr>
              <w:t>尋求救濟之機會。</w:t>
            </w:r>
            <w:proofErr w:type="gramStart"/>
            <w:r w:rsidR="00262D38" w:rsidRPr="000044D4">
              <w:rPr>
                <w:rFonts w:eastAsia="標楷體"/>
                <w:bCs/>
              </w:rPr>
              <w:t>爰</w:t>
            </w:r>
            <w:proofErr w:type="gramEnd"/>
            <w:r w:rsidR="00262D38" w:rsidRPr="000044D4">
              <w:rPr>
                <w:rFonts w:eastAsia="標楷體"/>
                <w:bCs/>
              </w:rPr>
              <w:t>請衛生福利部密切注意國內外藥害救濟相關消息及我國民眾用藥反應，</w:t>
            </w:r>
            <w:proofErr w:type="gramStart"/>
            <w:r w:rsidR="00262D38" w:rsidRPr="000044D4">
              <w:rPr>
                <w:rFonts w:eastAsia="標楷體"/>
                <w:bCs/>
              </w:rPr>
              <w:t>俾</w:t>
            </w:r>
            <w:proofErr w:type="gramEnd"/>
            <w:r w:rsidR="00262D38" w:rsidRPr="000044D4">
              <w:rPr>
                <w:rFonts w:eastAsia="標楷體"/>
                <w:bCs/>
              </w:rPr>
              <w:t>防制藥害發生，並針對救濟要件之妥適性進行檢討，向立法院</w:t>
            </w:r>
            <w:r w:rsidR="004B6C5A" w:rsidRPr="000044D4">
              <w:rPr>
                <w:noProof/>
              </w:rPr>
              <w:drawing>
                <wp:anchor distT="0" distB="0" distL="114300" distR="114300" simplePos="0" relativeHeight="251698176" behindDoc="0" locked="0" layoutInCell="1" allowOverlap="1" wp14:anchorId="4730D493" wp14:editId="5A4DB8B1">
                  <wp:simplePos x="0" y="0"/>
                  <wp:positionH relativeFrom="column">
                    <wp:posOffset>179070</wp:posOffset>
                  </wp:positionH>
                  <wp:positionV relativeFrom="paragraph">
                    <wp:posOffset>2927350</wp:posOffset>
                  </wp:positionV>
                  <wp:extent cx="3040380" cy="1881505"/>
                  <wp:effectExtent l="0" t="0" r="7620" b="4445"/>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40380" cy="1881505"/>
                          </a:xfrm>
                          <a:prstGeom prst="rect">
                            <a:avLst/>
                          </a:prstGeom>
                        </pic:spPr>
                      </pic:pic>
                    </a:graphicData>
                  </a:graphic>
                  <wp14:sizeRelH relativeFrom="margin">
                    <wp14:pctWidth>0</wp14:pctWidth>
                  </wp14:sizeRelH>
                  <wp14:sizeRelV relativeFrom="margin">
                    <wp14:pctHeight>0</wp14:pctHeight>
                  </wp14:sizeRelV>
                </wp:anchor>
              </w:drawing>
            </w:r>
            <w:r w:rsidR="00262D38" w:rsidRPr="000044D4">
              <w:rPr>
                <w:rFonts w:eastAsia="標楷體"/>
                <w:bCs/>
              </w:rPr>
              <w:t>社會福利及衛生環境委員會提出書面報告。</w:t>
            </w:r>
          </w:p>
          <w:p w14:paraId="2BA03A62" w14:textId="1C8C0C79" w:rsidR="004B6C5A" w:rsidRPr="000044D4" w:rsidRDefault="004B6C5A" w:rsidP="00973468">
            <w:pPr>
              <w:spacing w:line="360" w:lineRule="exact"/>
              <w:ind w:leftChars="-45" w:left="458" w:hangingChars="236" w:hanging="566"/>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C7E98" w14:textId="12F78F17" w:rsidR="00262D38" w:rsidRPr="00F97839" w:rsidRDefault="00262D38"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20</w:t>
            </w:r>
            <w:r w:rsidRPr="00F97839">
              <w:rPr>
                <w:rFonts w:eastAsia="標楷體"/>
              </w:rPr>
              <w:t>日以</w:t>
            </w:r>
            <w:proofErr w:type="gramStart"/>
            <w:r w:rsidRPr="00F97839">
              <w:rPr>
                <w:rFonts w:eastAsia="標楷體"/>
              </w:rPr>
              <w:t>衛授食字第</w:t>
            </w:r>
            <w:r w:rsidRPr="00F97839">
              <w:rPr>
                <w:rFonts w:eastAsia="標楷體"/>
              </w:rPr>
              <w:t>1111400430</w:t>
            </w:r>
            <w:r w:rsidR="00834F61" w:rsidRPr="00F97839">
              <w:rPr>
                <w:rFonts w:eastAsia="標楷體"/>
              </w:rPr>
              <w:t>號</w:t>
            </w:r>
            <w:proofErr w:type="gramEnd"/>
            <w:r w:rsidR="00834F61" w:rsidRPr="00F97839">
              <w:rPr>
                <w:rFonts w:eastAsia="標楷體"/>
              </w:rPr>
              <w:t>函送書面報告予立法院，並副知提案委員及立法院社會福利及衛生環境委員會。</w:t>
            </w:r>
          </w:p>
        </w:tc>
      </w:tr>
      <w:tr w:rsidR="000044D4" w:rsidRPr="000044D4" w14:paraId="41F381A6"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32D38" w14:textId="75122A23"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lastRenderedPageBreak/>
              <w:t>（六）</w:t>
            </w:r>
          </w:p>
          <w:p w14:paraId="2A19EC08" w14:textId="73AEA785"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37522" w14:textId="3D56EBFF" w:rsidR="003B3768" w:rsidRDefault="004B6C5A" w:rsidP="00973468">
            <w:pPr>
              <w:spacing w:line="360" w:lineRule="exact"/>
              <w:jc w:val="both"/>
              <w:rPr>
                <w:rFonts w:eastAsia="標楷體"/>
                <w:bCs/>
              </w:rPr>
            </w:pPr>
            <w:r w:rsidRPr="000044D4">
              <w:rPr>
                <w:noProof/>
              </w:rPr>
              <w:drawing>
                <wp:anchor distT="0" distB="0" distL="114300" distR="114300" simplePos="0" relativeHeight="251699200" behindDoc="0" locked="0" layoutInCell="1" allowOverlap="1" wp14:anchorId="0024BC9B" wp14:editId="7BCFC886">
                  <wp:simplePos x="0" y="0"/>
                  <wp:positionH relativeFrom="column">
                    <wp:posOffset>191135</wp:posOffset>
                  </wp:positionH>
                  <wp:positionV relativeFrom="paragraph">
                    <wp:posOffset>1488396</wp:posOffset>
                  </wp:positionV>
                  <wp:extent cx="2880995" cy="1476375"/>
                  <wp:effectExtent l="0" t="0" r="0" b="9525"/>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80995" cy="1476375"/>
                          </a:xfrm>
                          <a:prstGeom prst="rect">
                            <a:avLst/>
                          </a:prstGeom>
                        </pic:spPr>
                      </pic:pic>
                    </a:graphicData>
                  </a:graphic>
                  <wp14:sizeRelH relativeFrom="page">
                    <wp14:pctWidth>0</wp14:pctWidth>
                  </wp14:sizeRelH>
                  <wp14:sizeRelV relativeFrom="page">
                    <wp14:pctHeight>0</wp14:pctHeight>
                  </wp14:sizeRelV>
                </wp:anchor>
              </w:drawing>
            </w:r>
            <w:r w:rsidR="00262D38" w:rsidRPr="000044D4">
              <w:rPr>
                <w:rFonts w:eastAsia="標楷體"/>
                <w:bCs/>
              </w:rPr>
              <w:t>我國人口結構老化問題日趨嚴重，安寧療護需求迅速成長，惟安寧療護普及率及服務運用情形仍有提升空間，允應賡續推廣安寧緩和醫療資源介入，以維護病人選擇醫療行為之權利，並減少無效醫療。</w:t>
            </w:r>
            <w:proofErr w:type="gramStart"/>
            <w:r w:rsidR="00262D38" w:rsidRPr="000044D4">
              <w:rPr>
                <w:rFonts w:eastAsia="標楷體"/>
                <w:bCs/>
              </w:rPr>
              <w:t>爰</w:t>
            </w:r>
            <w:proofErr w:type="gramEnd"/>
            <w:r w:rsidR="00262D38" w:rsidRPr="000044D4">
              <w:rPr>
                <w:rFonts w:eastAsia="標楷體"/>
                <w:bCs/>
              </w:rPr>
              <w:t>請衛生</w:t>
            </w:r>
            <w:proofErr w:type="gramStart"/>
            <w:r w:rsidR="00262D38" w:rsidRPr="000044D4">
              <w:rPr>
                <w:rFonts w:eastAsia="標楷體"/>
                <w:bCs/>
              </w:rPr>
              <w:t>福利部向立法院</w:t>
            </w:r>
            <w:proofErr w:type="gramEnd"/>
            <w:r w:rsidR="00262D38" w:rsidRPr="000044D4">
              <w:rPr>
                <w:rFonts w:eastAsia="標楷體"/>
                <w:bCs/>
              </w:rPr>
              <w:t>社會福利及衛生環境委員會提出書面報告。</w:t>
            </w:r>
          </w:p>
          <w:p w14:paraId="3F80C0A7" w14:textId="32893D28" w:rsidR="004B6C5A" w:rsidRPr="000044D4" w:rsidRDefault="004B6C5A" w:rsidP="00973468">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BA707" w14:textId="28229D82" w:rsidR="00262D38" w:rsidRPr="00F97839" w:rsidRDefault="00AB4F25"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15</w:t>
            </w:r>
            <w:r w:rsidRPr="00F97839">
              <w:rPr>
                <w:rFonts w:eastAsia="標楷體"/>
              </w:rPr>
              <w:t>日以衛授國字第</w:t>
            </w:r>
            <w:r w:rsidRPr="00F97839">
              <w:rPr>
                <w:rFonts w:eastAsia="標楷體"/>
              </w:rPr>
              <w:t>1111460112</w:t>
            </w:r>
            <w:r w:rsidRPr="00F97839">
              <w:rPr>
                <w:rFonts w:eastAsia="標楷體"/>
              </w:rPr>
              <w:t>號函送書面報告予立法院，並副知提案委員及立法院社會福利及衛生環境委員會。</w:t>
            </w:r>
          </w:p>
        </w:tc>
      </w:tr>
      <w:tr w:rsidR="000044D4" w:rsidRPr="000044D4" w14:paraId="5C3FFEA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3418E" w14:textId="59E72B8F" w:rsidR="00262D38" w:rsidRPr="00F97839" w:rsidRDefault="00262D38" w:rsidP="003B3768">
            <w:pPr>
              <w:spacing w:line="360" w:lineRule="exact"/>
              <w:ind w:left="1"/>
              <w:jc w:val="center"/>
              <w:rPr>
                <w:rFonts w:ascii="標楷體" w:eastAsia="標楷體" w:hAnsi="標楷體"/>
              </w:rPr>
            </w:pPr>
            <w:r w:rsidRPr="00F97839">
              <w:rPr>
                <w:rFonts w:ascii="標楷體" w:eastAsia="標楷體" w:hAnsi="標楷體"/>
              </w:rPr>
              <w:lastRenderedPageBreak/>
              <w:t>（七）</w:t>
            </w:r>
          </w:p>
          <w:p w14:paraId="336F67C2" w14:textId="0E5D8152" w:rsidR="00262D38" w:rsidRPr="00F97839" w:rsidRDefault="00262D38"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6BDCC" w14:textId="20CDFAD5" w:rsidR="00B74248" w:rsidRDefault="004B6C5A" w:rsidP="00973468">
            <w:pPr>
              <w:spacing w:line="360" w:lineRule="exact"/>
              <w:jc w:val="both"/>
              <w:rPr>
                <w:rFonts w:eastAsia="標楷體"/>
                <w:bCs/>
              </w:rPr>
            </w:pPr>
            <w:r w:rsidRPr="000044D4">
              <w:rPr>
                <w:noProof/>
              </w:rPr>
              <w:drawing>
                <wp:anchor distT="0" distB="0" distL="114300" distR="114300" simplePos="0" relativeHeight="251700224" behindDoc="0" locked="0" layoutInCell="1" allowOverlap="1" wp14:anchorId="7B434C0C" wp14:editId="0D191350">
                  <wp:simplePos x="0" y="0"/>
                  <wp:positionH relativeFrom="column">
                    <wp:posOffset>89535</wp:posOffset>
                  </wp:positionH>
                  <wp:positionV relativeFrom="paragraph">
                    <wp:posOffset>6541135</wp:posOffset>
                  </wp:positionV>
                  <wp:extent cx="3026410" cy="1503680"/>
                  <wp:effectExtent l="0" t="0" r="2540" b="127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6931"/>
                          <a:stretch/>
                        </pic:blipFill>
                        <pic:spPr bwMode="auto">
                          <a:xfrm>
                            <a:off x="0" y="0"/>
                            <a:ext cx="3026410" cy="1503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44D4">
              <w:rPr>
                <w:noProof/>
              </w:rPr>
              <w:drawing>
                <wp:anchor distT="0" distB="0" distL="114300" distR="114300" simplePos="0" relativeHeight="251701248" behindDoc="0" locked="0" layoutInCell="1" allowOverlap="1" wp14:anchorId="45EFB4B7" wp14:editId="5A79F834">
                  <wp:simplePos x="0" y="0"/>
                  <wp:positionH relativeFrom="column">
                    <wp:posOffset>61048</wp:posOffset>
                  </wp:positionH>
                  <wp:positionV relativeFrom="paragraph">
                    <wp:posOffset>5729627</wp:posOffset>
                  </wp:positionV>
                  <wp:extent cx="3058160" cy="815340"/>
                  <wp:effectExtent l="0" t="0" r="8890" b="3810"/>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58160" cy="815340"/>
                          </a:xfrm>
                          <a:prstGeom prst="rect">
                            <a:avLst/>
                          </a:prstGeom>
                        </pic:spPr>
                      </pic:pic>
                    </a:graphicData>
                  </a:graphic>
                  <wp14:sizeRelH relativeFrom="page">
                    <wp14:pctWidth>0</wp14:pctWidth>
                  </wp14:sizeRelH>
                  <wp14:sizeRelV relativeFrom="page">
                    <wp14:pctHeight>0</wp14:pctHeight>
                  </wp14:sizeRelV>
                </wp:anchor>
              </w:drawing>
            </w:r>
            <w:r w:rsidR="00262D38" w:rsidRPr="000044D4">
              <w:rPr>
                <w:rFonts w:eastAsia="標楷體"/>
                <w:bCs/>
              </w:rPr>
              <w:t>根據衛生福利部國民</w:t>
            </w:r>
            <w:proofErr w:type="gramStart"/>
            <w:r w:rsidR="00262D38" w:rsidRPr="000044D4">
              <w:rPr>
                <w:rFonts w:eastAsia="標楷體"/>
                <w:bCs/>
              </w:rPr>
              <w:t>健康署</w:t>
            </w:r>
            <w:proofErr w:type="gramEnd"/>
            <w:r w:rsidR="00262D38" w:rsidRPr="000044D4">
              <w:rPr>
                <w:rFonts w:eastAsia="標楷體"/>
                <w:bCs/>
              </w:rPr>
              <w:t>於</w:t>
            </w:r>
            <w:r w:rsidR="00262D38" w:rsidRPr="000044D4">
              <w:rPr>
                <w:rFonts w:eastAsia="標楷體"/>
                <w:bCs/>
              </w:rPr>
              <w:t>109</w:t>
            </w:r>
            <w:r w:rsidR="00262D38" w:rsidRPr="000044D4">
              <w:rPr>
                <w:rFonts w:eastAsia="標楷體"/>
                <w:bCs/>
              </w:rPr>
              <w:t>年發布</w:t>
            </w:r>
            <w:r w:rsidR="00262D38" w:rsidRPr="000044D4">
              <w:rPr>
                <w:rFonts w:eastAsia="標楷體"/>
                <w:bCs/>
              </w:rPr>
              <w:t>2019</w:t>
            </w:r>
            <w:r w:rsidR="00262D38" w:rsidRPr="000044D4">
              <w:rPr>
                <w:rFonts w:eastAsia="標楷體"/>
                <w:bCs/>
              </w:rPr>
              <w:t>年青少年吸煙行為調查結果，有以下趨勢：青少年紙</w:t>
            </w:r>
            <w:proofErr w:type="gramStart"/>
            <w:r w:rsidR="00262D38" w:rsidRPr="000044D4">
              <w:rPr>
                <w:rFonts w:eastAsia="標楷體"/>
                <w:bCs/>
              </w:rPr>
              <w:t>菸</w:t>
            </w:r>
            <w:proofErr w:type="gramEnd"/>
            <w:r w:rsidR="00262D38" w:rsidRPr="000044D4">
              <w:rPr>
                <w:rFonts w:eastAsia="標楷體"/>
                <w:bCs/>
              </w:rPr>
              <w:t>吸菸率</w:t>
            </w:r>
            <w:r w:rsidR="00262D38" w:rsidRPr="000044D4">
              <w:rPr>
                <w:rFonts w:eastAsia="標楷體"/>
                <w:bCs/>
              </w:rPr>
              <w:t>10</w:t>
            </w:r>
            <w:r w:rsidR="00262D38" w:rsidRPr="000044D4">
              <w:rPr>
                <w:rFonts w:eastAsia="標楷體"/>
                <w:bCs/>
              </w:rPr>
              <w:t>年來首度上升：這是從</w:t>
            </w:r>
            <w:r w:rsidR="00262D38" w:rsidRPr="000044D4">
              <w:rPr>
                <w:rFonts w:eastAsia="標楷體"/>
                <w:bCs/>
              </w:rPr>
              <w:t>98</w:t>
            </w:r>
            <w:r w:rsidR="00262D38" w:rsidRPr="000044D4">
              <w:rPr>
                <w:rFonts w:eastAsia="標楷體"/>
                <w:bCs/>
              </w:rPr>
              <w:t>年</w:t>
            </w:r>
            <w:proofErr w:type="gramStart"/>
            <w:r w:rsidR="00262D38" w:rsidRPr="000044D4">
              <w:rPr>
                <w:rFonts w:eastAsia="標楷體"/>
                <w:bCs/>
              </w:rPr>
              <w:t>菸</w:t>
            </w:r>
            <w:proofErr w:type="gramEnd"/>
            <w:r w:rsidR="00262D38" w:rsidRPr="000044D4">
              <w:rPr>
                <w:rFonts w:eastAsia="標楷體"/>
                <w:bCs/>
                <w:noProof/>
              </w:rPr>
              <mc:AlternateContent>
                <mc:Choice Requires="wps">
                  <w:drawing>
                    <wp:anchor distT="0" distB="0" distL="0" distR="0" simplePos="0" relativeHeight="251692032" behindDoc="1" locked="0" layoutInCell="1" allowOverlap="1" wp14:anchorId="64F073E2" wp14:editId="15819A97">
                      <wp:simplePos x="0" y="0"/>
                      <wp:positionH relativeFrom="page">
                        <wp:posOffset>5984875</wp:posOffset>
                      </wp:positionH>
                      <wp:positionV relativeFrom="page">
                        <wp:posOffset>4145915</wp:posOffset>
                      </wp:positionV>
                      <wp:extent cx="693420" cy="0"/>
                      <wp:effectExtent l="0" t="0" r="0" b="0"/>
                      <wp:wrapNone/>
                      <wp:docPr id="1358" name="1358"/>
                      <wp:cNvGraphicFramePr/>
                      <a:graphic xmlns:a="http://schemas.openxmlformats.org/drawingml/2006/main">
                        <a:graphicData uri="http://schemas.microsoft.com/office/word/2010/wordprocessingShape">
                          <wps:wsp>
                            <wps:cNvCnPr/>
                            <wps:spPr>
                              <a:xfrm>
                                <a:off x="0" y="0"/>
                                <a:ext cx="693420" cy="0"/>
                              </a:xfrm>
                              <a:prstGeom prst="line">
                                <a:avLst/>
                              </a:prstGeom>
                              <a:solidFill>
                                <a:srgbClr val="EFEDE2"/>
                              </a:solidFill>
                              <a:ln w="17780" cap="rnd">
                                <a:solidFill>
                                  <a:srgbClr val="EFEDE2"/>
                                </a:solidFill>
                                <a:prstDash val="solid"/>
                              </a:ln>
                            </wps:spPr>
                            <wps:bodyPr/>
                          </wps:wsp>
                        </a:graphicData>
                      </a:graphic>
                    </wp:anchor>
                  </w:drawing>
                </mc:Choice>
                <mc:Fallback>
                  <w:pict>
                    <v:line w14:anchorId="6AFD388E" id="1358" o:spid="_x0000_s1026" style="position:absolute;z-index:-251624448;visibility:visible;mso-wrap-style:square;mso-wrap-distance-left:0;mso-wrap-distance-top:0;mso-wrap-distance-right:0;mso-wrap-distance-bottom:0;mso-position-horizontal:absolute;mso-position-horizontal-relative:page;mso-position-vertical:absolute;mso-position-vertical-relative:page" from="471.25pt,326.45pt" to="525.85pt,3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" filled="t" fillcolor="#efede2" strokecolor="#efede2" strokeweight="1.4pt">
                      <v:stroke endcap="round"/>
                      <w10:wrap anchorx="page" anchory="page"/>
                    </v:line>
                  </w:pict>
                </mc:Fallback>
              </mc:AlternateContent>
            </w:r>
            <w:r w:rsidR="00262D38" w:rsidRPr="000044D4">
              <w:rPr>
                <w:rFonts w:eastAsia="標楷體"/>
                <w:bCs/>
              </w:rPr>
              <w:t>害防制法新規定實施</w:t>
            </w:r>
            <w:r w:rsidR="00262D38" w:rsidRPr="000044D4">
              <w:rPr>
                <w:rFonts w:eastAsia="標楷體"/>
                <w:bCs/>
              </w:rPr>
              <w:t>10</w:t>
            </w:r>
            <w:r w:rsidR="00262D38" w:rsidRPr="000044D4">
              <w:rPr>
                <w:rFonts w:eastAsia="標楷體"/>
                <w:bCs/>
              </w:rPr>
              <w:t>年來首度上升，推估超過</w:t>
            </w:r>
            <w:r w:rsidR="00262D38" w:rsidRPr="000044D4">
              <w:rPr>
                <w:rFonts w:eastAsia="標楷體"/>
                <w:bCs/>
              </w:rPr>
              <w:t>8.1</w:t>
            </w:r>
            <w:r w:rsidR="00262D38" w:rsidRPr="000044D4">
              <w:rPr>
                <w:rFonts w:eastAsia="標楷體"/>
                <w:bCs/>
              </w:rPr>
              <w:t>萬名青少年使用紙</w:t>
            </w:r>
            <w:proofErr w:type="gramStart"/>
            <w:r w:rsidR="00262D38" w:rsidRPr="000044D4">
              <w:rPr>
                <w:rFonts w:eastAsia="標楷體"/>
                <w:bCs/>
              </w:rPr>
              <w:t>菸</w:t>
            </w:r>
            <w:proofErr w:type="gramEnd"/>
            <w:r w:rsidR="00262D38" w:rsidRPr="000044D4">
              <w:rPr>
                <w:rFonts w:eastAsia="標楷體"/>
                <w:bCs/>
              </w:rPr>
              <w:t>。有吸菸的學生超過一半，第</w:t>
            </w:r>
            <w:r w:rsidR="00262D38" w:rsidRPr="000044D4">
              <w:rPr>
                <w:rFonts w:eastAsia="標楷體"/>
                <w:bCs/>
              </w:rPr>
              <w:t>1</w:t>
            </w:r>
            <w:r w:rsidR="00262D38" w:rsidRPr="000044D4">
              <w:rPr>
                <w:rFonts w:eastAsia="標楷體"/>
                <w:bCs/>
              </w:rPr>
              <w:t>次吸菸的原因，是因為「好奇」而嘗試吸菸</w:t>
            </w:r>
            <w:proofErr w:type="gramStart"/>
            <w:r w:rsidR="00262D38" w:rsidRPr="000044D4">
              <w:rPr>
                <w:rFonts w:eastAsia="標楷體"/>
                <w:bCs/>
              </w:rPr>
              <w:t>（</w:t>
            </w:r>
            <w:proofErr w:type="gramEnd"/>
            <w:r w:rsidR="00262D38" w:rsidRPr="000044D4">
              <w:rPr>
                <w:rFonts w:eastAsia="標楷體"/>
                <w:bCs/>
              </w:rPr>
              <w:t>國中生：</w:t>
            </w:r>
            <w:r w:rsidR="00262D38" w:rsidRPr="000044D4">
              <w:rPr>
                <w:rFonts w:eastAsia="標楷體"/>
                <w:bCs/>
              </w:rPr>
              <w:t>58.0%</w:t>
            </w:r>
            <w:r w:rsidR="00262D38" w:rsidRPr="000044D4">
              <w:rPr>
                <w:rFonts w:eastAsia="標楷體"/>
                <w:bCs/>
              </w:rPr>
              <w:t>、高中職生：</w:t>
            </w:r>
            <w:r w:rsidR="00262D38" w:rsidRPr="000044D4">
              <w:rPr>
                <w:rFonts w:eastAsia="標楷體"/>
                <w:bCs/>
              </w:rPr>
              <w:t>53.4%</w:t>
            </w:r>
            <w:proofErr w:type="gramStart"/>
            <w:r w:rsidR="00262D38" w:rsidRPr="000044D4">
              <w:rPr>
                <w:rFonts w:eastAsia="標楷體"/>
                <w:bCs/>
              </w:rPr>
              <w:t>）</w:t>
            </w:r>
            <w:proofErr w:type="gramEnd"/>
            <w:r w:rsidR="00262D38" w:rsidRPr="000044D4">
              <w:rPr>
                <w:rFonts w:eastAsia="標楷體"/>
                <w:bCs/>
              </w:rPr>
              <w:t>。高中職電子煙使用率</w:t>
            </w:r>
            <w:r w:rsidR="00262D38" w:rsidRPr="000044D4">
              <w:rPr>
                <w:rFonts w:eastAsia="標楷體"/>
                <w:bCs/>
              </w:rPr>
              <w:t>5.6%</w:t>
            </w:r>
            <w:r w:rsidR="00262D38" w:rsidRPr="000044D4">
              <w:rPr>
                <w:rFonts w:eastAsia="標楷體"/>
                <w:bCs/>
              </w:rPr>
              <w:t>（增幅六成），男生更達</w:t>
            </w:r>
            <w:r w:rsidR="00262D38" w:rsidRPr="000044D4">
              <w:rPr>
                <w:rFonts w:eastAsia="標楷體"/>
                <w:bCs/>
              </w:rPr>
              <w:t>8.6%</w:t>
            </w:r>
            <w:r w:rsidR="00262D38" w:rsidRPr="000044D4">
              <w:rPr>
                <w:rFonts w:eastAsia="標楷體"/>
                <w:bCs/>
              </w:rPr>
              <w:t>（增幅八成）、國中學生由</w:t>
            </w:r>
            <w:r w:rsidR="00262D38" w:rsidRPr="000044D4">
              <w:rPr>
                <w:rFonts w:eastAsia="標楷體"/>
                <w:bCs/>
              </w:rPr>
              <w:t>107</w:t>
            </w:r>
            <w:r w:rsidR="00262D38" w:rsidRPr="000044D4">
              <w:rPr>
                <w:rFonts w:eastAsia="標楷體"/>
                <w:bCs/>
              </w:rPr>
              <w:t>年</w:t>
            </w:r>
            <w:r w:rsidR="00262D38" w:rsidRPr="000044D4">
              <w:rPr>
                <w:rFonts w:eastAsia="標楷體"/>
                <w:bCs/>
              </w:rPr>
              <w:t>1.9%</w:t>
            </w:r>
            <w:r w:rsidR="00262D38" w:rsidRPr="000044D4">
              <w:rPr>
                <w:rFonts w:eastAsia="標楷體"/>
                <w:bCs/>
              </w:rPr>
              <w:t>（男生</w:t>
            </w:r>
            <w:r w:rsidR="00262D38" w:rsidRPr="000044D4">
              <w:rPr>
                <w:rFonts w:eastAsia="標楷體"/>
                <w:bCs/>
              </w:rPr>
              <w:t>2.8%</w:t>
            </w:r>
            <w:r w:rsidR="00262D38" w:rsidRPr="000044D4">
              <w:rPr>
                <w:rFonts w:eastAsia="標楷體"/>
                <w:bCs/>
              </w:rPr>
              <w:t>，女生</w:t>
            </w:r>
            <w:r w:rsidR="00262D38" w:rsidRPr="000044D4">
              <w:rPr>
                <w:rFonts w:eastAsia="標楷體"/>
                <w:bCs/>
              </w:rPr>
              <w:t>1.0%</w:t>
            </w:r>
            <w:r w:rsidR="00262D38" w:rsidRPr="000044D4">
              <w:rPr>
                <w:rFonts w:eastAsia="標楷體"/>
                <w:bCs/>
              </w:rPr>
              <w:t>）上升至</w:t>
            </w:r>
            <w:r w:rsidR="00262D38" w:rsidRPr="000044D4">
              <w:rPr>
                <w:rFonts w:eastAsia="標楷體"/>
                <w:bCs/>
              </w:rPr>
              <w:t>108</w:t>
            </w:r>
            <w:r w:rsidR="00262D38" w:rsidRPr="000044D4">
              <w:rPr>
                <w:rFonts w:eastAsia="標楷體"/>
                <w:bCs/>
              </w:rPr>
              <w:t>年的</w:t>
            </w:r>
            <w:r w:rsidR="00262D38" w:rsidRPr="000044D4">
              <w:rPr>
                <w:rFonts w:eastAsia="標楷體"/>
                <w:bCs/>
              </w:rPr>
              <w:t>2.5%</w:t>
            </w:r>
            <w:r w:rsidR="00262D38" w:rsidRPr="000044D4">
              <w:rPr>
                <w:rFonts w:eastAsia="標楷體"/>
                <w:bCs/>
              </w:rPr>
              <w:t>（男生</w:t>
            </w:r>
            <w:r w:rsidR="00262D38" w:rsidRPr="000044D4">
              <w:rPr>
                <w:rFonts w:eastAsia="標楷體"/>
                <w:bCs/>
              </w:rPr>
              <w:t>3.8%</w:t>
            </w:r>
            <w:r w:rsidR="00262D38" w:rsidRPr="000044D4">
              <w:rPr>
                <w:rFonts w:eastAsia="標楷體"/>
                <w:bCs/>
              </w:rPr>
              <w:t>，女生</w:t>
            </w:r>
            <w:r w:rsidR="00262D38" w:rsidRPr="000044D4">
              <w:rPr>
                <w:rFonts w:eastAsia="標楷體"/>
                <w:bCs/>
              </w:rPr>
              <w:t>%</w:t>
            </w:r>
            <w:r w:rsidR="00262D38" w:rsidRPr="000044D4">
              <w:rPr>
                <w:rFonts w:eastAsia="標楷體"/>
                <w:bCs/>
              </w:rPr>
              <w:t>），增加</w:t>
            </w:r>
            <w:r w:rsidR="00262D38" w:rsidRPr="000044D4">
              <w:rPr>
                <w:rFonts w:eastAsia="標楷體"/>
                <w:bCs/>
              </w:rPr>
              <w:t>0.6%</w:t>
            </w:r>
            <w:r w:rsidR="00262D38" w:rsidRPr="000044D4">
              <w:rPr>
                <w:rFonts w:eastAsia="標楷體"/>
                <w:bCs/>
              </w:rPr>
              <w:t>，增幅三成：高中職學生電子煙使用率由</w:t>
            </w:r>
            <w:r w:rsidR="00262D38" w:rsidRPr="000044D4">
              <w:rPr>
                <w:rFonts w:eastAsia="標楷體"/>
                <w:bCs/>
              </w:rPr>
              <w:t>107</w:t>
            </w:r>
            <w:r w:rsidR="00262D38" w:rsidRPr="000044D4">
              <w:rPr>
                <w:rFonts w:eastAsia="標楷體"/>
                <w:bCs/>
              </w:rPr>
              <w:t>年</w:t>
            </w:r>
            <w:r w:rsidR="00262D38" w:rsidRPr="000044D4">
              <w:rPr>
                <w:rFonts w:eastAsia="標楷體"/>
                <w:bCs/>
              </w:rPr>
              <w:t>3.4%</w:t>
            </w:r>
            <w:r w:rsidR="00262D38" w:rsidRPr="000044D4">
              <w:rPr>
                <w:rFonts w:eastAsia="標楷體"/>
                <w:bCs/>
              </w:rPr>
              <w:t>（男生</w:t>
            </w:r>
            <w:r w:rsidR="00262D38" w:rsidRPr="000044D4">
              <w:rPr>
                <w:rFonts w:eastAsia="標楷體"/>
                <w:bCs/>
              </w:rPr>
              <w:t>4.7%</w:t>
            </w:r>
            <w:r w:rsidR="00262D38" w:rsidRPr="000044D4">
              <w:rPr>
                <w:rFonts w:eastAsia="標楷體"/>
                <w:bCs/>
              </w:rPr>
              <w:t>，女生</w:t>
            </w:r>
            <w:r w:rsidR="00262D38" w:rsidRPr="000044D4">
              <w:rPr>
                <w:rFonts w:eastAsia="標楷體"/>
                <w:bCs/>
              </w:rPr>
              <w:t>1.8%</w:t>
            </w:r>
            <w:r w:rsidR="00262D38" w:rsidRPr="000044D4">
              <w:rPr>
                <w:rFonts w:eastAsia="標楷體"/>
                <w:bCs/>
              </w:rPr>
              <w:t>）竄升至</w:t>
            </w:r>
            <w:r w:rsidR="00262D38" w:rsidRPr="000044D4">
              <w:rPr>
                <w:rFonts w:eastAsia="標楷體"/>
                <w:bCs/>
              </w:rPr>
              <w:t>108</w:t>
            </w:r>
            <w:r w:rsidR="00262D38" w:rsidRPr="000044D4">
              <w:rPr>
                <w:rFonts w:eastAsia="標楷體"/>
                <w:bCs/>
              </w:rPr>
              <w:t>年的</w:t>
            </w:r>
            <w:r w:rsidR="00262D38" w:rsidRPr="000044D4">
              <w:rPr>
                <w:rFonts w:eastAsia="標楷體"/>
                <w:bCs/>
              </w:rPr>
              <w:t>5.6%</w:t>
            </w:r>
            <w:r w:rsidR="00262D38" w:rsidRPr="000044D4">
              <w:rPr>
                <w:rFonts w:eastAsia="標楷體"/>
                <w:bCs/>
              </w:rPr>
              <w:t>（男生</w:t>
            </w:r>
            <w:r w:rsidR="00262D38" w:rsidRPr="000044D4">
              <w:rPr>
                <w:rFonts w:eastAsia="標楷體"/>
                <w:bCs/>
              </w:rPr>
              <w:t>8.6%</w:t>
            </w:r>
            <w:r w:rsidR="00262D38" w:rsidRPr="000044D4">
              <w:rPr>
                <w:rFonts w:eastAsia="標楷體"/>
                <w:bCs/>
              </w:rPr>
              <w:t>，女生</w:t>
            </w:r>
            <w:r w:rsidR="00262D38" w:rsidRPr="000044D4">
              <w:rPr>
                <w:rFonts w:eastAsia="標楷體"/>
                <w:bCs/>
              </w:rPr>
              <w:t>2.2%</w:t>
            </w:r>
            <w:r w:rsidR="00262D38" w:rsidRPr="000044D4">
              <w:rPr>
                <w:rFonts w:eastAsia="標楷體"/>
                <w:bCs/>
              </w:rPr>
              <w:t>），增加</w:t>
            </w:r>
            <w:r w:rsidR="00262D38" w:rsidRPr="000044D4">
              <w:rPr>
                <w:rFonts w:eastAsia="標楷體"/>
                <w:bCs/>
              </w:rPr>
              <w:t>2.2%</w:t>
            </w:r>
            <w:r w:rsidR="00262D38" w:rsidRPr="000044D4">
              <w:rPr>
                <w:rFonts w:eastAsia="標楷體"/>
                <w:bCs/>
              </w:rPr>
              <w:t>，增幅六成，其中男生增幅更超過八成。國中學生由</w:t>
            </w:r>
            <w:r w:rsidR="00262D38" w:rsidRPr="000044D4">
              <w:rPr>
                <w:rFonts w:eastAsia="標楷體"/>
                <w:bCs/>
              </w:rPr>
              <w:t>107</w:t>
            </w:r>
            <w:r w:rsidR="00262D38" w:rsidRPr="000044D4">
              <w:rPr>
                <w:rFonts w:eastAsia="標楷體"/>
                <w:bCs/>
              </w:rPr>
              <w:t>年</w:t>
            </w:r>
            <w:r w:rsidR="00262D38" w:rsidRPr="000044D4">
              <w:rPr>
                <w:rFonts w:eastAsia="標楷體"/>
                <w:bCs/>
              </w:rPr>
              <w:t>1.9%</w:t>
            </w:r>
            <w:r w:rsidR="00262D38" w:rsidRPr="000044D4">
              <w:rPr>
                <w:rFonts w:eastAsia="標楷體"/>
                <w:bCs/>
              </w:rPr>
              <w:t>（男生</w:t>
            </w:r>
            <w:r w:rsidR="00262D38" w:rsidRPr="000044D4">
              <w:rPr>
                <w:rFonts w:eastAsia="標楷體"/>
                <w:bCs/>
              </w:rPr>
              <w:t>2.8%</w:t>
            </w:r>
            <w:r w:rsidR="00262D38" w:rsidRPr="000044D4">
              <w:rPr>
                <w:rFonts w:eastAsia="標楷體"/>
                <w:bCs/>
              </w:rPr>
              <w:t>，女生</w:t>
            </w:r>
            <w:r w:rsidR="00262D38" w:rsidRPr="000044D4">
              <w:rPr>
                <w:rFonts w:eastAsia="標楷體"/>
                <w:bCs/>
              </w:rPr>
              <w:t>1.0%</w:t>
            </w:r>
            <w:r w:rsidR="00262D38" w:rsidRPr="000044D4">
              <w:rPr>
                <w:rFonts w:eastAsia="標楷體"/>
                <w:bCs/>
              </w:rPr>
              <w:t>）上升至</w:t>
            </w:r>
            <w:r w:rsidR="00262D38" w:rsidRPr="000044D4">
              <w:rPr>
                <w:rFonts w:eastAsia="標楷體"/>
                <w:bCs/>
              </w:rPr>
              <w:t>108</w:t>
            </w:r>
            <w:r w:rsidR="00262D38" w:rsidRPr="000044D4">
              <w:rPr>
                <w:rFonts w:eastAsia="標楷體"/>
                <w:bCs/>
              </w:rPr>
              <w:t>年的</w:t>
            </w:r>
            <w:r w:rsidR="00262D38" w:rsidRPr="000044D4">
              <w:rPr>
                <w:rFonts w:eastAsia="標楷體"/>
                <w:bCs/>
              </w:rPr>
              <w:t>2.5%</w:t>
            </w:r>
            <w:r w:rsidR="00262D38" w:rsidRPr="000044D4">
              <w:rPr>
                <w:rFonts w:eastAsia="標楷體"/>
                <w:bCs/>
              </w:rPr>
              <w:t>（男生</w:t>
            </w:r>
            <w:r w:rsidR="00262D38" w:rsidRPr="000044D4">
              <w:rPr>
                <w:rFonts w:eastAsia="標楷體"/>
                <w:bCs/>
              </w:rPr>
              <w:t>3.8%</w:t>
            </w:r>
            <w:r w:rsidR="00262D38" w:rsidRPr="000044D4">
              <w:rPr>
                <w:rFonts w:eastAsia="標楷體"/>
                <w:bCs/>
              </w:rPr>
              <w:t>，女生</w:t>
            </w:r>
            <w:r w:rsidR="00262D38" w:rsidRPr="000044D4">
              <w:rPr>
                <w:rFonts w:eastAsia="標楷體"/>
                <w:bCs/>
              </w:rPr>
              <w:t>1.1%</w:t>
            </w:r>
            <w:r w:rsidR="00262D38" w:rsidRPr="000044D4">
              <w:rPr>
                <w:rFonts w:eastAsia="標楷體"/>
                <w:bCs/>
              </w:rPr>
              <w:t>），增加</w:t>
            </w:r>
            <w:r w:rsidR="00262D38" w:rsidRPr="000044D4">
              <w:rPr>
                <w:rFonts w:eastAsia="標楷體"/>
                <w:bCs/>
              </w:rPr>
              <w:t>0.6%</w:t>
            </w:r>
            <w:r w:rsidR="00262D38" w:rsidRPr="000044D4">
              <w:rPr>
                <w:rFonts w:eastAsia="標楷體"/>
                <w:bCs/>
              </w:rPr>
              <w:t>，增幅三成；推估超過</w:t>
            </w:r>
            <w:r w:rsidR="00262D38" w:rsidRPr="000044D4">
              <w:rPr>
                <w:rFonts w:eastAsia="標楷體"/>
                <w:bCs/>
              </w:rPr>
              <w:t>5.7</w:t>
            </w:r>
            <w:r w:rsidR="00262D38" w:rsidRPr="000044D4">
              <w:rPr>
                <w:rFonts w:eastAsia="標楷體"/>
                <w:bCs/>
              </w:rPr>
              <w:t>萬名青少年正在使用電子煙。有使用電子煙的學生，最主要使用的原因，是因為「朋友都在吸」</w:t>
            </w:r>
            <w:proofErr w:type="gramStart"/>
            <w:r w:rsidR="00262D38" w:rsidRPr="000044D4">
              <w:rPr>
                <w:rFonts w:eastAsia="標楷體"/>
                <w:bCs/>
              </w:rPr>
              <w:t>（</w:t>
            </w:r>
            <w:proofErr w:type="gramEnd"/>
            <w:r w:rsidR="00262D38" w:rsidRPr="000044D4">
              <w:rPr>
                <w:rFonts w:eastAsia="標楷體"/>
                <w:bCs/>
              </w:rPr>
              <w:t>國中生：</w:t>
            </w:r>
            <w:r w:rsidR="00262D38" w:rsidRPr="000044D4">
              <w:rPr>
                <w:rFonts w:eastAsia="標楷體"/>
                <w:bCs/>
              </w:rPr>
              <w:t>26.8%</w:t>
            </w:r>
            <w:r w:rsidR="00262D38" w:rsidRPr="000044D4">
              <w:rPr>
                <w:rFonts w:eastAsia="標楷體"/>
                <w:bCs/>
              </w:rPr>
              <w:t>、高中職生：</w:t>
            </w:r>
            <w:r w:rsidR="00262D38" w:rsidRPr="000044D4">
              <w:rPr>
                <w:rFonts w:eastAsia="標楷體"/>
                <w:bCs/>
              </w:rPr>
              <w:t>26.1%</w:t>
            </w:r>
            <w:proofErr w:type="gramStart"/>
            <w:r w:rsidR="00262D38" w:rsidRPr="000044D4">
              <w:rPr>
                <w:rFonts w:eastAsia="標楷體"/>
                <w:bCs/>
              </w:rPr>
              <w:t>）</w:t>
            </w:r>
            <w:proofErr w:type="gramEnd"/>
            <w:r w:rsidR="00262D38" w:rsidRPr="000044D4">
              <w:rPr>
                <w:rFonts w:eastAsia="標楷體"/>
                <w:bCs/>
              </w:rPr>
              <w:t>。另調查發現，</w:t>
            </w:r>
            <w:proofErr w:type="gramStart"/>
            <w:r w:rsidR="00262D38" w:rsidRPr="000044D4">
              <w:rPr>
                <w:rFonts w:eastAsia="標楷體"/>
                <w:bCs/>
              </w:rPr>
              <w:t>併</w:t>
            </w:r>
            <w:proofErr w:type="gramEnd"/>
            <w:r w:rsidR="00262D38" w:rsidRPr="000044D4">
              <w:rPr>
                <w:rFonts w:eastAsia="標楷體"/>
                <w:bCs/>
              </w:rPr>
              <w:t>用電子</w:t>
            </w:r>
            <w:proofErr w:type="gramStart"/>
            <w:r w:rsidR="00262D38" w:rsidRPr="000044D4">
              <w:rPr>
                <w:rFonts w:eastAsia="標楷體"/>
                <w:bCs/>
              </w:rPr>
              <w:t>煙與紙菸</w:t>
            </w:r>
            <w:proofErr w:type="gramEnd"/>
            <w:r w:rsidR="00262D38" w:rsidRPr="000044D4">
              <w:rPr>
                <w:rFonts w:eastAsia="標楷體"/>
                <w:bCs/>
              </w:rPr>
              <w:t>之高中職生，有</w:t>
            </w:r>
            <w:r w:rsidR="00262D38" w:rsidRPr="000044D4">
              <w:rPr>
                <w:rFonts w:eastAsia="標楷體"/>
                <w:bCs/>
              </w:rPr>
              <w:t>3.4%</w:t>
            </w:r>
            <w:r w:rsidR="00262D38" w:rsidRPr="000044D4">
              <w:rPr>
                <w:rFonts w:eastAsia="標楷體"/>
                <w:bCs/>
              </w:rPr>
              <w:t>（</w:t>
            </w:r>
            <w:r w:rsidR="00262D38" w:rsidRPr="000044D4">
              <w:rPr>
                <w:rFonts w:eastAsia="標楷體"/>
                <w:bCs/>
              </w:rPr>
              <w:t>107</w:t>
            </w:r>
            <w:r w:rsidR="00262D38" w:rsidRPr="000044D4">
              <w:rPr>
                <w:rFonts w:eastAsia="標楷體"/>
                <w:bCs/>
              </w:rPr>
              <w:t>年為</w:t>
            </w:r>
            <w:r w:rsidR="00262D38" w:rsidRPr="000044D4">
              <w:rPr>
                <w:rFonts w:eastAsia="標楷體"/>
                <w:bCs/>
              </w:rPr>
              <w:t>1.9%</w:t>
            </w:r>
            <w:r w:rsidR="00262D38" w:rsidRPr="000044D4">
              <w:rPr>
                <w:rFonts w:eastAsia="標楷體"/>
                <w:bCs/>
              </w:rPr>
              <w:t>），高於國中生的</w:t>
            </w:r>
            <w:r w:rsidR="00262D38" w:rsidRPr="000044D4">
              <w:rPr>
                <w:rFonts w:eastAsia="標楷體"/>
                <w:bCs/>
              </w:rPr>
              <w:t>1.1%</w:t>
            </w:r>
            <w:r w:rsidR="00262D38" w:rsidRPr="000044D4">
              <w:rPr>
                <w:rFonts w:eastAsia="標楷體"/>
                <w:bCs/>
              </w:rPr>
              <w:t>（</w:t>
            </w:r>
            <w:r w:rsidR="00262D38" w:rsidRPr="000044D4">
              <w:rPr>
                <w:rFonts w:eastAsia="標楷體"/>
                <w:bCs/>
              </w:rPr>
              <w:t>107</w:t>
            </w:r>
            <w:r w:rsidR="00262D38" w:rsidRPr="000044D4">
              <w:rPr>
                <w:rFonts w:eastAsia="標楷體"/>
                <w:bCs/>
              </w:rPr>
              <w:t>年為</w:t>
            </w:r>
            <w:r w:rsidR="00262D38" w:rsidRPr="000044D4">
              <w:rPr>
                <w:rFonts w:eastAsia="標楷體"/>
                <w:bCs/>
              </w:rPr>
              <w:t>0.8%</w:t>
            </w:r>
            <w:r w:rsidR="00262D38" w:rsidRPr="000044D4">
              <w:rPr>
                <w:rFonts w:eastAsia="標楷體"/>
                <w:bCs/>
              </w:rPr>
              <w:t>），</w:t>
            </w:r>
            <w:proofErr w:type="gramStart"/>
            <w:r w:rsidR="00262D38" w:rsidRPr="000044D4">
              <w:rPr>
                <w:rFonts w:eastAsia="標楷體"/>
                <w:bCs/>
              </w:rPr>
              <w:t>此外，</w:t>
            </w:r>
            <w:proofErr w:type="gramEnd"/>
            <w:r w:rsidR="00262D38" w:rsidRPr="000044D4">
              <w:rPr>
                <w:rFonts w:eastAsia="標楷體"/>
                <w:bCs/>
              </w:rPr>
              <w:t>同時使用紙</w:t>
            </w:r>
            <w:proofErr w:type="gramStart"/>
            <w:r w:rsidR="00262D38" w:rsidRPr="000044D4">
              <w:rPr>
                <w:rFonts w:eastAsia="標楷體"/>
                <w:bCs/>
              </w:rPr>
              <w:t>菸</w:t>
            </w:r>
            <w:proofErr w:type="gramEnd"/>
            <w:r w:rsidR="00262D38" w:rsidRPr="000044D4">
              <w:rPr>
                <w:rFonts w:eastAsia="標楷體"/>
                <w:bCs/>
              </w:rPr>
              <w:t>、電子煙的比率也有</w:t>
            </w:r>
            <w:proofErr w:type="gramStart"/>
            <w:r w:rsidR="00262D38" w:rsidRPr="000044D4">
              <w:rPr>
                <w:rFonts w:eastAsia="標楷體"/>
                <w:bCs/>
              </w:rPr>
              <w:t>隨年級</w:t>
            </w:r>
            <w:proofErr w:type="gramEnd"/>
            <w:r w:rsidR="00262D38" w:rsidRPr="000044D4">
              <w:rPr>
                <w:rFonts w:eastAsia="標楷體"/>
                <w:bCs/>
              </w:rPr>
              <w:t>愈高，率愈高之趨勢。</w:t>
            </w:r>
          </w:p>
          <w:p w14:paraId="53EC3E83" w14:textId="22DCE08C" w:rsidR="00262D38" w:rsidRPr="000044D4" w:rsidRDefault="00262D38" w:rsidP="00973468">
            <w:pPr>
              <w:spacing w:line="360" w:lineRule="exact"/>
              <w:jc w:val="both"/>
              <w:rPr>
                <w:rFonts w:eastAsia="標楷體"/>
                <w:bCs/>
              </w:rPr>
            </w:pPr>
            <w:r w:rsidRPr="000044D4">
              <w:rPr>
                <w:rFonts w:eastAsia="標楷體"/>
                <w:bCs/>
              </w:rPr>
              <w:t>根據衛生福利部國民</w:t>
            </w:r>
            <w:proofErr w:type="gramStart"/>
            <w:r w:rsidRPr="000044D4">
              <w:rPr>
                <w:rFonts w:eastAsia="標楷體"/>
                <w:bCs/>
              </w:rPr>
              <w:t>健康署</w:t>
            </w:r>
            <w:proofErr w:type="gramEnd"/>
            <w:r w:rsidRPr="000044D4">
              <w:rPr>
                <w:rFonts w:eastAsia="標楷體"/>
                <w:bCs/>
              </w:rPr>
              <w:t>「</w:t>
            </w:r>
            <w:proofErr w:type="gramStart"/>
            <w:r w:rsidRPr="000044D4">
              <w:rPr>
                <w:rFonts w:eastAsia="標楷體"/>
                <w:bCs/>
              </w:rPr>
              <w:t>107</w:t>
            </w:r>
            <w:proofErr w:type="gramEnd"/>
            <w:r w:rsidRPr="000044D4">
              <w:rPr>
                <w:rFonts w:eastAsia="標楷體"/>
                <w:bCs/>
              </w:rPr>
              <w:t>年度委託科技</w:t>
            </w:r>
            <w:r w:rsidRPr="000044D4">
              <w:rPr>
                <w:rFonts w:eastAsia="標楷體"/>
                <w:bCs/>
              </w:rPr>
              <w:lastRenderedPageBreak/>
              <w:t>研究計畫</w:t>
            </w:r>
            <w:proofErr w:type="gramStart"/>
            <w:r w:rsidR="00F97839">
              <w:rPr>
                <w:rFonts w:ascii="標楷體" w:eastAsia="標楷體" w:hAnsi="標楷體" w:hint="eastAsia"/>
                <w:bCs/>
              </w:rPr>
              <w:t>─</w:t>
            </w:r>
            <w:proofErr w:type="gramEnd"/>
            <w:r w:rsidRPr="000044D4">
              <w:rPr>
                <w:rFonts w:eastAsia="標楷體"/>
                <w:bCs/>
              </w:rPr>
              <w:t>新興</w:t>
            </w:r>
            <w:proofErr w:type="gramStart"/>
            <w:r w:rsidRPr="000044D4">
              <w:rPr>
                <w:rFonts w:eastAsia="標楷體"/>
                <w:bCs/>
              </w:rPr>
              <w:t>菸</w:t>
            </w:r>
            <w:proofErr w:type="gramEnd"/>
            <w:r w:rsidRPr="000044D4">
              <w:rPr>
                <w:rFonts w:eastAsia="標楷體"/>
                <w:bCs/>
              </w:rPr>
              <w:t>品調查暨教材研發及評價成果報告」，顯見校園中教師與學生對新興</w:t>
            </w:r>
            <w:proofErr w:type="gramStart"/>
            <w:r w:rsidRPr="000044D4">
              <w:rPr>
                <w:rFonts w:eastAsia="標楷體"/>
                <w:bCs/>
              </w:rPr>
              <w:t>菸</w:t>
            </w:r>
            <w:proofErr w:type="gramEnd"/>
            <w:r w:rsidRPr="000044D4">
              <w:rPr>
                <w:rFonts w:eastAsia="標楷體"/>
                <w:bCs/>
              </w:rPr>
              <w:t>（煙）品（含電子煙、加熱</w:t>
            </w:r>
            <w:proofErr w:type="gramStart"/>
            <w:r w:rsidRPr="000044D4">
              <w:rPr>
                <w:rFonts w:eastAsia="標楷體"/>
                <w:bCs/>
              </w:rPr>
              <w:t>菸</w:t>
            </w:r>
            <w:proofErr w:type="gramEnd"/>
            <w:r w:rsidRPr="000044D4">
              <w:rPr>
                <w:rFonts w:eastAsia="標楷體"/>
                <w:bCs/>
              </w:rPr>
              <w:t>）之認知差距甚大。部分教師除</w:t>
            </w:r>
            <w:proofErr w:type="gramStart"/>
            <w:r w:rsidRPr="000044D4">
              <w:rPr>
                <w:rFonts w:eastAsia="標楷體"/>
                <w:bCs/>
              </w:rPr>
              <w:t>不</w:t>
            </w:r>
            <w:proofErr w:type="gramEnd"/>
            <w:r w:rsidRPr="000044D4">
              <w:rPr>
                <w:rFonts w:eastAsia="標楷體"/>
                <w:bCs/>
              </w:rPr>
              <w:t>瞭解除了傳統</w:t>
            </w:r>
            <w:proofErr w:type="gramStart"/>
            <w:r w:rsidRPr="000044D4">
              <w:rPr>
                <w:rFonts w:eastAsia="標楷體"/>
                <w:bCs/>
              </w:rPr>
              <w:t>菸</w:t>
            </w:r>
            <w:proofErr w:type="gramEnd"/>
            <w:r w:rsidRPr="000044D4">
              <w:rPr>
                <w:rFonts w:eastAsia="標楷體"/>
                <w:bCs/>
              </w:rPr>
              <w:t>品外之新興</w:t>
            </w:r>
            <w:proofErr w:type="gramStart"/>
            <w:r w:rsidRPr="000044D4">
              <w:rPr>
                <w:rFonts w:eastAsia="標楷體"/>
                <w:bCs/>
              </w:rPr>
              <w:t>菸</w:t>
            </w:r>
            <w:proofErr w:type="gramEnd"/>
            <w:r w:rsidR="00636903" w:rsidRPr="000044D4">
              <w:rPr>
                <w:rFonts w:eastAsia="標楷體"/>
                <w:bCs/>
              </w:rPr>
              <w:t>（</w:t>
            </w:r>
            <w:r w:rsidRPr="000044D4">
              <w:rPr>
                <w:rFonts w:eastAsia="標楷體"/>
                <w:bCs/>
              </w:rPr>
              <w:t>煙</w:t>
            </w:r>
            <w:r w:rsidR="00636903" w:rsidRPr="000044D4">
              <w:rPr>
                <w:rFonts w:eastAsia="標楷體"/>
                <w:bCs/>
              </w:rPr>
              <w:t>）</w:t>
            </w:r>
            <w:r w:rsidRPr="000044D4">
              <w:rPr>
                <w:rFonts w:eastAsia="標楷體"/>
                <w:bCs/>
              </w:rPr>
              <w:t>品，更不知個別差異。若教師不具備各類新興</w:t>
            </w:r>
            <w:proofErr w:type="gramStart"/>
            <w:r w:rsidRPr="000044D4">
              <w:rPr>
                <w:rFonts w:eastAsia="標楷體"/>
                <w:bCs/>
              </w:rPr>
              <w:t>菸</w:t>
            </w:r>
            <w:proofErr w:type="gramEnd"/>
            <w:r w:rsidRPr="000044D4">
              <w:rPr>
                <w:rFonts w:eastAsia="標楷體"/>
                <w:bCs/>
              </w:rPr>
              <w:t>（煙）品產品樣式、危害性或是提供適切的戒煙服務資源的概念時，如何落實校園</w:t>
            </w:r>
            <w:proofErr w:type="gramStart"/>
            <w:r w:rsidRPr="000044D4">
              <w:rPr>
                <w:rFonts w:eastAsia="標楷體"/>
                <w:bCs/>
              </w:rPr>
              <w:t>菸</w:t>
            </w:r>
            <w:proofErr w:type="gramEnd"/>
            <w:r w:rsidRPr="000044D4">
              <w:rPr>
                <w:rFonts w:eastAsia="標楷體"/>
                <w:bCs/>
              </w:rPr>
              <w:t>害防制？綜上，</w:t>
            </w:r>
            <w:proofErr w:type="gramStart"/>
            <w:r w:rsidRPr="000044D4">
              <w:rPr>
                <w:rFonts w:eastAsia="標楷體"/>
                <w:bCs/>
              </w:rPr>
              <w:t>爰</w:t>
            </w:r>
            <w:proofErr w:type="gramEnd"/>
            <w:r w:rsidRPr="000044D4">
              <w:rPr>
                <w:rFonts w:eastAsia="標楷體"/>
                <w:bCs/>
              </w:rPr>
              <w:t>請衛生福利部針對校園</w:t>
            </w:r>
            <w:proofErr w:type="gramStart"/>
            <w:r w:rsidRPr="000044D4">
              <w:rPr>
                <w:rFonts w:eastAsia="標楷體"/>
                <w:bCs/>
              </w:rPr>
              <w:t>菸</w:t>
            </w:r>
            <w:proofErr w:type="gramEnd"/>
            <w:r w:rsidRPr="000044D4">
              <w:rPr>
                <w:rFonts w:eastAsia="標楷體"/>
                <w:bCs/>
              </w:rPr>
              <w:t>害防制整體規劃，於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71AE8" w14:textId="779740D0" w:rsidR="00262D38" w:rsidRPr="00F97839" w:rsidRDefault="00943AA4"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29</w:t>
            </w:r>
            <w:r w:rsidRPr="00F97839">
              <w:rPr>
                <w:rFonts w:eastAsia="標楷體"/>
              </w:rPr>
              <w:t>日以衛授國字第</w:t>
            </w:r>
            <w:r w:rsidRPr="00F97839">
              <w:rPr>
                <w:rFonts w:eastAsia="標楷體"/>
              </w:rPr>
              <w:t>1111460113</w:t>
            </w:r>
            <w:r w:rsidRPr="00F97839">
              <w:rPr>
                <w:rFonts w:eastAsia="標楷體"/>
              </w:rPr>
              <w:t>號函送書面報告予立法院，並副知提案委員及立法院社會福利及衛生環境委員會。</w:t>
            </w:r>
          </w:p>
        </w:tc>
      </w:tr>
      <w:tr w:rsidR="000044D4" w:rsidRPr="000044D4" w14:paraId="0F8C6A8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A01B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w:t>
            </w:r>
          </w:p>
          <w:p w14:paraId="1F358FE9" w14:textId="3436DEC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2A83E" w14:textId="4BDEB351" w:rsidR="00BC4CD0" w:rsidRDefault="00141BB3" w:rsidP="00973468">
            <w:pPr>
              <w:spacing w:line="360" w:lineRule="exact"/>
              <w:jc w:val="both"/>
              <w:rPr>
                <w:rFonts w:eastAsia="標楷體"/>
                <w:bCs/>
              </w:rPr>
            </w:pPr>
            <w:r w:rsidRPr="000044D4">
              <w:rPr>
                <w:noProof/>
              </w:rPr>
              <w:drawing>
                <wp:anchor distT="0" distB="0" distL="114300" distR="114300" simplePos="0" relativeHeight="251708416" behindDoc="0" locked="0" layoutInCell="1" allowOverlap="1" wp14:anchorId="3692B60A" wp14:editId="564E110E">
                  <wp:simplePos x="0" y="0"/>
                  <wp:positionH relativeFrom="column">
                    <wp:posOffset>-22225</wp:posOffset>
                  </wp:positionH>
                  <wp:positionV relativeFrom="paragraph">
                    <wp:posOffset>1394460</wp:posOffset>
                  </wp:positionV>
                  <wp:extent cx="3125470" cy="1333500"/>
                  <wp:effectExtent l="0" t="0" r="0" b="0"/>
                  <wp:wrapSquare wrapText="bothSides"/>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25470" cy="1333500"/>
                          </a:xfrm>
                          <a:prstGeom prst="rect">
                            <a:avLst/>
                          </a:prstGeom>
                        </pic:spPr>
                      </pic:pic>
                    </a:graphicData>
                  </a:graphic>
                  <wp14:sizeRelH relativeFrom="page">
                    <wp14:pctWidth>0</wp14:pctWidth>
                  </wp14:sizeRelH>
                  <wp14:sizeRelV relativeFrom="page">
                    <wp14:pctHeight>0</wp14:pctHeight>
                  </wp14:sizeRelV>
                </wp:anchor>
              </w:drawing>
            </w:r>
            <w:r w:rsidR="009320D7" w:rsidRPr="000044D4">
              <w:rPr>
                <w:noProof/>
              </w:rPr>
              <w:drawing>
                <wp:anchor distT="0" distB="0" distL="114300" distR="114300" simplePos="0" relativeHeight="251709440" behindDoc="0" locked="0" layoutInCell="1" allowOverlap="1" wp14:anchorId="5EAD5AA3" wp14:editId="399209BC">
                  <wp:simplePos x="0" y="0"/>
                  <wp:positionH relativeFrom="column">
                    <wp:posOffset>-36830</wp:posOffset>
                  </wp:positionH>
                  <wp:positionV relativeFrom="paragraph">
                    <wp:posOffset>2802890</wp:posOffset>
                  </wp:positionV>
                  <wp:extent cx="3136900" cy="1092200"/>
                  <wp:effectExtent l="0" t="0" r="6350" b="0"/>
                  <wp:wrapSquare wrapText="bothSides"/>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136900" cy="1092200"/>
                          </a:xfrm>
                          <a:prstGeom prst="rect">
                            <a:avLst/>
                          </a:prstGeom>
                        </pic:spPr>
                      </pic:pic>
                    </a:graphicData>
                  </a:graphic>
                  <wp14:sizeRelH relativeFrom="page">
                    <wp14:pctWidth>0</wp14:pctWidth>
                  </wp14:sizeRelH>
                  <wp14:sizeRelV relativeFrom="page">
                    <wp14:pctHeight>0</wp14:pctHeight>
                  </wp14:sizeRelV>
                </wp:anchor>
              </w:drawing>
            </w:r>
            <w:r w:rsidR="00BC4CD0" w:rsidRPr="000044D4">
              <w:rPr>
                <w:rFonts w:eastAsia="標楷體"/>
                <w:bCs/>
              </w:rPr>
              <w:t>近年來四癌篩檢部分癌症篩檢率呈下降趨勢、尚有約四至六成符合資格民眾未定期接受篩檢服務、部分區域特定癌症風險較高及</w:t>
            </w:r>
            <w:proofErr w:type="gramStart"/>
            <w:r w:rsidR="00BC4CD0" w:rsidRPr="000044D4">
              <w:rPr>
                <w:rFonts w:eastAsia="標楷體"/>
                <w:bCs/>
              </w:rPr>
              <w:t>縣市間篩檢</w:t>
            </w:r>
            <w:proofErr w:type="gramEnd"/>
            <w:r w:rsidR="00BC4CD0" w:rsidRPr="000044D4">
              <w:rPr>
                <w:rFonts w:eastAsia="標楷體"/>
                <w:bCs/>
              </w:rPr>
              <w:t>率落差仍待縮短，篩檢措施</w:t>
            </w:r>
            <w:proofErr w:type="gramStart"/>
            <w:r w:rsidR="00BC4CD0" w:rsidRPr="000044D4">
              <w:rPr>
                <w:rFonts w:eastAsia="標楷體"/>
                <w:bCs/>
              </w:rPr>
              <w:t>仍待精進</w:t>
            </w:r>
            <w:proofErr w:type="gramEnd"/>
            <w:r w:rsidR="00BC4CD0" w:rsidRPr="000044D4">
              <w:rPr>
                <w:rFonts w:eastAsia="標楷體"/>
                <w:bCs/>
              </w:rPr>
              <w:t>。</w:t>
            </w:r>
            <w:proofErr w:type="gramStart"/>
            <w:r w:rsidR="00BC4CD0" w:rsidRPr="000044D4">
              <w:rPr>
                <w:rFonts w:eastAsia="標楷體"/>
                <w:bCs/>
              </w:rPr>
              <w:t>爰</w:t>
            </w:r>
            <w:proofErr w:type="gramEnd"/>
            <w:r w:rsidR="00BC4CD0" w:rsidRPr="000044D4">
              <w:rPr>
                <w:rFonts w:eastAsia="標楷體"/>
                <w:bCs/>
              </w:rPr>
              <w:t>請衛生</w:t>
            </w:r>
            <w:proofErr w:type="gramStart"/>
            <w:r w:rsidR="00BC4CD0" w:rsidRPr="000044D4">
              <w:rPr>
                <w:rFonts w:eastAsia="標楷體"/>
                <w:bCs/>
              </w:rPr>
              <w:t>福利部向立法院</w:t>
            </w:r>
            <w:proofErr w:type="gramEnd"/>
            <w:r w:rsidR="00BC4CD0" w:rsidRPr="000044D4">
              <w:rPr>
                <w:rFonts w:eastAsia="標楷體"/>
                <w:bCs/>
              </w:rPr>
              <w:t>社會福利及衛生環境委員會提出書面報告。</w:t>
            </w:r>
          </w:p>
          <w:p w14:paraId="64DE9038" w14:textId="30D1F5A0" w:rsidR="009320D7" w:rsidRPr="000044D4" w:rsidRDefault="009320D7" w:rsidP="00973468">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FA57C" w14:textId="5D2BD8E5"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22</w:t>
            </w:r>
            <w:r w:rsidRPr="00F97839">
              <w:rPr>
                <w:rFonts w:eastAsia="標楷體"/>
              </w:rPr>
              <w:t>日以衛授國字第</w:t>
            </w:r>
            <w:r w:rsidRPr="00F97839">
              <w:rPr>
                <w:rFonts w:eastAsia="標楷體"/>
              </w:rPr>
              <w:t>1111460114</w:t>
            </w:r>
            <w:r w:rsidRPr="00F97839">
              <w:rPr>
                <w:rFonts w:eastAsia="標楷體"/>
              </w:rPr>
              <w:t>號函送書面報告予立法院，並副知提案委員及立法院社會福利及衛生環境委員會。</w:t>
            </w:r>
          </w:p>
        </w:tc>
      </w:tr>
      <w:tr w:rsidR="000044D4" w:rsidRPr="000044D4" w14:paraId="5A35DF14" w14:textId="77777777" w:rsidTr="003B3768">
        <w:trPr>
          <w:trHeight w:val="6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3A459" w14:textId="084E661D"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w:t>
            </w:r>
          </w:p>
          <w:p w14:paraId="52843035" w14:textId="380CAC9E"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A278A" w14:textId="6DEB9D79"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w:t>
            </w:r>
            <w:proofErr w:type="gramStart"/>
            <w:r w:rsidRPr="000044D4">
              <w:rPr>
                <w:rFonts w:eastAsia="標楷體"/>
                <w:bCs/>
              </w:rPr>
              <w:t>菸</w:t>
            </w:r>
            <w:proofErr w:type="gramEnd"/>
            <w:r w:rsidRPr="000044D4">
              <w:rPr>
                <w:rFonts w:eastAsia="標楷體"/>
                <w:bCs/>
              </w:rPr>
              <w:t>害防制及衛生保健計畫」項下「會費、捐助、補助、分攤、照護、救濟與交流活動費」中「捐助、補助與獎助</w:t>
            </w:r>
            <w:proofErr w:type="gramStart"/>
            <w:r w:rsidR="00F97839">
              <w:rPr>
                <w:rFonts w:ascii="標楷體" w:eastAsia="標楷體" w:hAnsi="標楷體" w:hint="eastAsia"/>
                <w:bCs/>
              </w:rPr>
              <w:t>─</w:t>
            </w:r>
            <w:proofErr w:type="gramEnd"/>
            <w:r w:rsidRPr="000044D4">
              <w:rPr>
                <w:rFonts w:eastAsia="標楷體"/>
                <w:bCs/>
              </w:rPr>
              <w:t>補（捐）助政府機關（構）、國內團體及私校辦理計畫相關之業務」之「</w:t>
            </w:r>
            <w:proofErr w:type="gramStart"/>
            <w:r w:rsidRPr="000044D4">
              <w:rPr>
                <w:rFonts w:eastAsia="標楷體"/>
                <w:bCs/>
              </w:rPr>
              <w:t>菸</w:t>
            </w:r>
            <w:proofErr w:type="gramEnd"/>
            <w:r w:rsidRPr="000044D4">
              <w:rPr>
                <w:rFonts w:eastAsia="標楷體"/>
                <w:bCs/>
              </w:rPr>
              <w:t>害防制工作」預算編列</w:t>
            </w:r>
            <w:r w:rsidRPr="000044D4">
              <w:rPr>
                <w:rFonts w:eastAsia="標楷體"/>
                <w:bCs/>
              </w:rPr>
              <w:t>2</w:t>
            </w:r>
            <w:r w:rsidRPr="000044D4">
              <w:rPr>
                <w:rFonts w:eastAsia="標楷體"/>
                <w:bCs/>
              </w:rPr>
              <w:t>億</w:t>
            </w:r>
            <w:r w:rsidRPr="000044D4">
              <w:rPr>
                <w:rFonts w:eastAsia="標楷體"/>
                <w:bCs/>
              </w:rPr>
              <w:t>8,219</w:t>
            </w:r>
            <w:r w:rsidRPr="000044D4">
              <w:rPr>
                <w:rFonts w:eastAsia="標楷體"/>
                <w:bCs/>
              </w:rPr>
              <w:t>萬</w:t>
            </w:r>
            <w:r w:rsidRPr="000044D4">
              <w:rPr>
                <w:rFonts w:eastAsia="標楷體"/>
                <w:bCs/>
              </w:rPr>
              <w:t>3</w:t>
            </w:r>
            <w:r w:rsidRPr="000044D4">
              <w:rPr>
                <w:rFonts w:eastAsia="標楷體"/>
                <w:bCs/>
              </w:rPr>
              <w:t>千元，請衛生</w:t>
            </w:r>
            <w:proofErr w:type="gramStart"/>
            <w:r w:rsidRPr="000044D4">
              <w:rPr>
                <w:rFonts w:eastAsia="標楷體"/>
                <w:bCs/>
              </w:rPr>
              <w:t>福利部就下列</w:t>
            </w:r>
            <w:proofErr w:type="gramEnd"/>
            <w:r w:rsidRPr="000044D4">
              <w:rPr>
                <w:rFonts w:eastAsia="標楷體"/>
                <w:bCs/>
              </w:rPr>
              <w:t>各案向立法院社會福利及衛生環境委員會提出書面報告：</w:t>
            </w:r>
          </w:p>
          <w:p w14:paraId="7FBB4461" w14:textId="022BC570" w:rsidR="00BC4CD0" w:rsidRPr="000044D4" w:rsidRDefault="00BC4CD0" w:rsidP="00973468">
            <w:pPr>
              <w:spacing w:line="360" w:lineRule="exact"/>
              <w:ind w:leftChars="-45" w:left="458" w:hangingChars="236" w:hanging="566"/>
              <w:jc w:val="both"/>
              <w:rPr>
                <w:rFonts w:eastAsia="標楷體"/>
                <w:bCs/>
              </w:rPr>
            </w:pPr>
            <w:r w:rsidRPr="000044D4">
              <w:rPr>
                <w:rFonts w:eastAsia="標楷體"/>
                <w:bCs/>
              </w:rPr>
              <w:lastRenderedPageBreak/>
              <w:t>（</w:t>
            </w:r>
            <w:r w:rsidRPr="000044D4">
              <w:rPr>
                <w:rFonts w:eastAsia="標楷體"/>
                <w:bCs/>
              </w:rPr>
              <w:t>1</w:t>
            </w:r>
            <w:r w:rsidRPr="000044D4">
              <w:rPr>
                <w:rFonts w:eastAsia="標楷體"/>
                <w:bCs/>
              </w:rPr>
              <w:t>）</w:t>
            </w: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w:t>
            </w:r>
            <w:proofErr w:type="gramStart"/>
            <w:r w:rsidRPr="000044D4">
              <w:rPr>
                <w:rFonts w:eastAsia="標楷體"/>
                <w:bCs/>
              </w:rPr>
              <w:t>菸</w:t>
            </w:r>
            <w:proofErr w:type="gramEnd"/>
            <w:r w:rsidRPr="000044D4">
              <w:rPr>
                <w:rFonts w:eastAsia="標楷體"/>
                <w:bCs/>
              </w:rPr>
              <w:t>害防制及衛生保健計畫」項下「會費、捐助、補助、分攤、照護、救濟與交流活動費」預算編列</w:t>
            </w:r>
            <w:r w:rsidRPr="000044D4">
              <w:rPr>
                <w:rFonts w:eastAsia="標楷體"/>
                <w:bCs/>
              </w:rPr>
              <w:t>63</w:t>
            </w:r>
            <w:r w:rsidRPr="000044D4">
              <w:rPr>
                <w:rFonts w:eastAsia="標楷體"/>
                <w:bCs/>
              </w:rPr>
              <w:t>億</w:t>
            </w:r>
            <w:r w:rsidRPr="000044D4">
              <w:rPr>
                <w:rFonts w:eastAsia="標楷體"/>
                <w:bCs/>
              </w:rPr>
              <w:t>5,310</w:t>
            </w:r>
            <w:r w:rsidRPr="000044D4">
              <w:rPr>
                <w:rFonts w:eastAsia="標楷體"/>
                <w:bCs/>
              </w:rPr>
              <w:t>萬元，長期以來為落實醫療院區無</w:t>
            </w:r>
            <w:proofErr w:type="gramStart"/>
            <w:r w:rsidRPr="000044D4">
              <w:rPr>
                <w:rFonts w:eastAsia="標楷體"/>
                <w:bCs/>
              </w:rPr>
              <w:t>菸</w:t>
            </w:r>
            <w:proofErr w:type="gramEnd"/>
            <w:r w:rsidRPr="000044D4">
              <w:rPr>
                <w:rFonts w:eastAsia="標楷體"/>
                <w:bCs/>
              </w:rPr>
              <w:t>環境、員工教育與訓練、實施戒菸服務等成果與綜合座談，這樣實質的多元提升計畫，不僅使國內</w:t>
            </w:r>
            <w:proofErr w:type="gramStart"/>
            <w:r w:rsidRPr="000044D4">
              <w:rPr>
                <w:rFonts w:eastAsia="標楷體"/>
                <w:bCs/>
              </w:rPr>
              <w:t>菸</w:t>
            </w:r>
            <w:proofErr w:type="gramEnd"/>
            <w:r w:rsidRPr="000044D4">
              <w:rPr>
                <w:rFonts w:eastAsia="標楷體"/>
                <w:bCs/>
              </w:rPr>
              <w:t>害防制及醫療保健政策得以與世界接軌，並將國內預防醫學與醫院健康推上國際舞台，亦具有重大意義。但對於補助醫療院所戒菸服務、無</w:t>
            </w:r>
            <w:proofErr w:type="gramStart"/>
            <w:r w:rsidRPr="000044D4">
              <w:rPr>
                <w:rFonts w:eastAsia="標楷體"/>
                <w:bCs/>
              </w:rPr>
              <w:t>菸</w:t>
            </w:r>
            <w:proofErr w:type="gramEnd"/>
            <w:r w:rsidRPr="000044D4">
              <w:rPr>
                <w:rFonts w:eastAsia="標楷體"/>
                <w:bCs/>
              </w:rPr>
              <w:t>醫院服務品質提升、</w:t>
            </w:r>
            <w:proofErr w:type="gramStart"/>
            <w:r w:rsidRPr="000044D4">
              <w:rPr>
                <w:rFonts w:eastAsia="標楷體"/>
                <w:bCs/>
              </w:rPr>
              <w:t>捐助或獎助</w:t>
            </w:r>
            <w:proofErr w:type="gramEnd"/>
            <w:r w:rsidRPr="000044D4">
              <w:rPr>
                <w:rFonts w:eastAsia="標楷體"/>
                <w:bCs/>
              </w:rPr>
              <w:t>個人辦理相關業務等計畫，對於成效上如何提升及評核方式？</w:t>
            </w:r>
            <w:proofErr w:type="gramStart"/>
            <w:r w:rsidRPr="000044D4">
              <w:rPr>
                <w:rFonts w:eastAsia="標楷體"/>
                <w:bCs/>
              </w:rPr>
              <w:t>另</w:t>
            </w:r>
            <w:proofErr w:type="gramEnd"/>
            <w:r w:rsidRPr="000044D4">
              <w:rPr>
                <w:rFonts w:eastAsia="標楷體"/>
                <w:bCs/>
              </w:rPr>
              <w:t>，四癌篩檢率服務推動多年，惟部分篩檢率下降且低於預定值、部分區域特定癌症風險較高及縣市間落差加劇，服務績效有待提升？上述持有相當疑慮，允宜</w:t>
            </w:r>
            <w:proofErr w:type="gramStart"/>
            <w:r w:rsidRPr="000044D4">
              <w:rPr>
                <w:rFonts w:eastAsia="標楷體"/>
                <w:bCs/>
              </w:rPr>
              <w:t>賡</w:t>
            </w:r>
            <w:proofErr w:type="gramEnd"/>
            <w:r w:rsidRPr="000044D4">
              <w:rPr>
                <w:rFonts w:eastAsia="標楷體"/>
                <w:bCs/>
              </w:rPr>
              <w:t>續檢討，並對社會發揮更大貢獻性。</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社會福利及衛生環境委員會提出書面報告。</w:t>
            </w:r>
          </w:p>
          <w:p w14:paraId="343A3C38" w14:textId="1688AC41" w:rsidR="00BC4CD0" w:rsidRPr="000044D4" w:rsidRDefault="00BC4CD0" w:rsidP="00973468">
            <w:pPr>
              <w:spacing w:line="360" w:lineRule="exact"/>
              <w:ind w:leftChars="-45" w:left="458" w:hangingChars="236" w:hanging="566"/>
              <w:jc w:val="both"/>
              <w:rPr>
                <w:rFonts w:eastAsia="標楷體"/>
                <w:bCs/>
              </w:rPr>
            </w:pPr>
            <w:r w:rsidRPr="000044D4">
              <w:rPr>
                <w:rFonts w:eastAsia="標楷體"/>
                <w:bCs/>
              </w:rPr>
              <w:t>（</w:t>
            </w:r>
            <w:r w:rsidRPr="000044D4">
              <w:rPr>
                <w:rFonts w:eastAsia="標楷體"/>
                <w:bCs/>
              </w:rPr>
              <w:t>2</w:t>
            </w:r>
            <w:r w:rsidRPr="000044D4">
              <w:rPr>
                <w:rFonts w:eastAsia="標楷體"/>
                <w:bCs/>
              </w:rPr>
              <w:t>）</w:t>
            </w: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害防制及衛生保健基金「捐助、補助與獎助</w:t>
            </w:r>
            <w:proofErr w:type="gramStart"/>
            <w:r w:rsidR="00F97839">
              <w:rPr>
                <w:rFonts w:ascii="標楷體" w:eastAsia="標楷體" w:hAnsi="標楷體" w:hint="eastAsia"/>
                <w:bCs/>
              </w:rPr>
              <w:t>─</w:t>
            </w:r>
            <w:r w:rsidRPr="000044D4">
              <w:rPr>
                <w:rFonts w:eastAsia="標楷體"/>
                <w:bCs/>
              </w:rPr>
              <w:t>菸</w:t>
            </w:r>
            <w:proofErr w:type="gramEnd"/>
            <w:r w:rsidRPr="000044D4">
              <w:rPr>
                <w:rFonts w:eastAsia="標楷體"/>
                <w:bCs/>
              </w:rPr>
              <w:t>害防制工作」預算編列</w:t>
            </w:r>
            <w:r w:rsidRPr="000044D4">
              <w:rPr>
                <w:rFonts w:eastAsia="標楷體"/>
                <w:bCs/>
              </w:rPr>
              <w:t>2</w:t>
            </w:r>
            <w:r w:rsidRPr="000044D4">
              <w:rPr>
                <w:rFonts w:eastAsia="標楷體"/>
                <w:bCs/>
              </w:rPr>
              <w:t>億</w:t>
            </w:r>
            <w:r w:rsidRPr="000044D4">
              <w:rPr>
                <w:rFonts w:eastAsia="標楷體"/>
                <w:bCs/>
              </w:rPr>
              <w:t>8,219</w:t>
            </w:r>
            <w:r w:rsidRPr="000044D4">
              <w:rPr>
                <w:rFonts w:eastAsia="標楷體"/>
                <w:bCs/>
              </w:rPr>
              <w:t>萬</w:t>
            </w:r>
            <w:r w:rsidRPr="000044D4">
              <w:rPr>
                <w:rFonts w:eastAsia="標楷體"/>
                <w:bCs/>
              </w:rPr>
              <w:t>3</w:t>
            </w:r>
            <w:r w:rsidRPr="000044D4">
              <w:rPr>
                <w:rFonts w:eastAsia="標楷體"/>
                <w:bCs/>
              </w:rPr>
              <w:t>千元，其捐、補助預算未具體列明事由、對象名稱及金額估計編列計算基礎，其</w:t>
            </w:r>
            <w:proofErr w:type="gramStart"/>
            <w:r w:rsidRPr="000044D4">
              <w:rPr>
                <w:rFonts w:eastAsia="標楷體"/>
                <w:bCs/>
              </w:rPr>
              <w:t>是否本零基</w:t>
            </w:r>
            <w:proofErr w:type="gramEnd"/>
            <w:r w:rsidRPr="000044D4">
              <w:rPr>
                <w:rFonts w:eastAsia="標楷體"/>
                <w:bCs/>
              </w:rPr>
              <w:t>預算精神編列、有無不具效益之計畫、有無重新檢視每一補捐助計畫辦理之必要性及迫切性</w:t>
            </w:r>
            <w:proofErr w:type="gramStart"/>
            <w:r w:rsidRPr="000044D4">
              <w:rPr>
                <w:rFonts w:eastAsia="標楷體"/>
                <w:bCs/>
              </w:rPr>
              <w:t>等均付諸</w:t>
            </w:r>
            <w:proofErr w:type="gramEnd"/>
            <w:r w:rsidRPr="000044D4">
              <w:rPr>
                <w:rFonts w:eastAsia="標楷體"/>
                <w:bCs/>
              </w:rPr>
              <w:t>闕如，立法院無法遂行審議監督職權，且該項目長年編列高額預算內容幾乎相同流於形式。依據衛生福利部國民</w:t>
            </w:r>
            <w:proofErr w:type="gramStart"/>
            <w:r w:rsidRPr="000044D4">
              <w:rPr>
                <w:rFonts w:eastAsia="標楷體"/>
                <w:bCs/>
              </w:rPr>
              <w:t>健康署</w:t>
            </w:r>
            <w:proofErr w:type="gramEnd"/>
            <w:r w:rsidRPr="000044D4">
              <w:rPr>
                <w:rFonts w:eastAsia="標楷體"/>
                <w:bCs/>
              </w:rPr>
              <w:t>調查，執行以來整體</w:t>
            </w:r>
            <w:proofErr w:type="gramStart"/>
            <w:r w:rsidRPr="000044D4">
              <w:rPr>
                <w:rFonts w:eastAsia="標楷體"/>
                <w:bCs/>
              </w:rPr>
              <w:t>吸菸率漸趨</w:t>
            </w:r>
            <w:proofErr w:type="gramEnd"/>
            <w:r w:rsidRPr="000044D4">
              <w:rPr>
                <w:rFonts w:eastAsia="標楷體"/>
                <w:bCs/>
              </w:rPr>
              <w:t>下降，惟國人吸菸行為</w:t>
            </w:r>
            <w:proofErr w:type="gramStart"/>
            <w:r w:rsidRPr="000044D4">
              <w:rPr>
                <w:rFonts w:eastAsia="標楷體"/>
                <w:bCs/>
              </w:rPr>
              <w:t>遁入私領域</w:t>
            </w:r>
            <w:proofErr w:type="gramEnd"/>
            <w:r w:rsidRPr="000044D4">
              <w:rPr>
                <w:rFonts w:eastAsia="標楷體"/>
                <w:bCs/>
              </w:rPr>
              <w:t>及非禁</w:t>
            </w:r>
            <w:proofErr w:type="gramStart"/>
            <w:r w:rsidRPr="000044D4">
              <w:rPr>
                <w:rFonts w:eastAsia="標楷體"/>
                <w:bCs/>
              </w:rPr>
              <w:t>菸</w:t>
            </w:r>
            <w:proofErr w:type="gramEnd"/>
            <w:r w:rsidRPr="000044D4">
              <w:rPr>
                <w:rFonts w:eastAsia="標楷體"/>
                <w:bCs/>
              </w:rPr>
              <w:t>場所，</w:t>
            </w:r>
            <w:r w:rsidRPr="000044D4">
              <w:rPr>
                <w:rFonts w:eastAsia="標楷體"/>
                <w:bCs/>
              </w:rPr>
              <w:t>107</w:t>
            </w:r>
            <w:r w:rsidRPr="000044D4">
              <w:rPr>
                <w:rFonts w:eastAsia="標楷體"/>
                <w:bCs/>
              </w:rPr>
              <w:t>年女性家庭二手</w:t>
            </w:r>
            <w:proofErr w:type="gramStart"/>
            <w:r w:rsidRPr="000044D4">
              <w:rPr>
                <w:rFonts w:eastAsia="標楷體"/>
                <w:bCs/>
              </w:rPr>
              <w:t>菸</w:t>
            </w:r>
            <w:proofErr w:type="gramEnd"/>
            <w:r w:rsidRPr="000044D4">
              <w:rPr>
                <w:rFonts w:eastAsia="標楷體"/>
                <w:bCs/>
              </w:rPr>
              <w:t>暴露率達</w:t>
            </w:r>
            <w:r w:rsidRPr="000044D4">
              <w:rPr>
                <w:rFonts w:eastAsia="標楷體"/>
                <w:bCs/>
              </w:rPr>
              <w:t>24.1%</w:t>
            </w:r>
            <w:r w:rsidRPr="000044D4">
              <w:rPr>
                <w:rFonts w:eastAsia="標楷體"/>
                <w:bCs/>
              </w:rPr>
              <w:t>，而室外公共場所二手</w:t>
            </w:r>
            <w:proofErr w:type="gramStart"/>
            <w:r w:rsidRPr="000044D4">
              <w:rPr>
                <w:rFonts w:eastAsia="標楷體"/>
                <w:bCs/>
              </w:rPr>
              <w:t>菸</w:t>
            </w:r>
            <w:proofErr w:type="gramEnd"/>
            <w:r w:rsidRPr="000044D4">
              <w:rPr>
                <w:rFonts w:eastAsia="標楷體"/>
                <w:bCs/>
              </w:rPr>
              <w:t>暴露率</w:t>
            </w:r>
            <w:r w:rsidRPr="000044D4">
              <w:rPr>
                <w:rFonts w:eastAsia="標楷體"/>
                <w:bCs/>
              </w:rPr>
              <w:t>45.6%</w:t>
            </w:r>
            <w:r w:rsidRPr="000044D4">
              <w:rPr>
                <w:rFonts w:eastAsia="標楷體"/>
                <w:bCs/>
              </w:rPr>
              <w:t>亦高於</w:t>
            </w:r>
            <w:r w:rsidRPr="000044D4">
              <w:rPr>
                <w:rFonts w:eastAsia="標楷體"/>
                <w:bCs/>
              </w:rPr>
              <w:t>97</w:t>
            </w:r>
            <w:r w:rsidRPr="000044D4">
              <w:rPr>
                <w:rFonts w:eastAsia="標楷體"/>
                <w:bCs/>
              </w:rPr>
              <w:t>年之</w:t>
            </w:r>
            <w:r w:rsidRPr="000044D4">
              <w:rPr>
                <w:rFonts w:eastAsia="標楷體"/>
                <w:bCs/>
              </w:rPr>
              <w:t>36.2%</w:t>
            </w:r>
            <w:r w:rsidRPr="000044D4">
              <w:rPr>
                <w:rFonts w:eastAsia="標楷體"/>
                <w:bCs/>
              </w:rPr>
              <w:t>。又新興之電子</w:t>
            </w:r>
            <w:proofErr w:type="gramStart"/>
            <w:r w:rsidRPr="000044D4">
              <w:rPr>
                <w:rFonts w:eastAsia="標楷體"/>
                <w:bCs/>
              </w:rPr>
              <w:t>煙非屬菸</w:t>
            </w:r>
            <w:proofErr w:type="gramEnd"/>
            <w:r w:rsidRPr="000044D4">
              <w:rPr>
                <w:rFonts w:eastAsia="標楷體"/>
                <w:bCs/>
              </w:rPr>
              <w:t>害防制法定義之「</w:t>
            </w:r>
            <w:proofErr w:type="gramStart"/>
            <w:r w:rsidRPr="000044D4">
              <w:rPr>
                <w:rFonts w:eastAsia="標楷體"/>
                <w:bCs/>
              </w:rPr>
              <w:t>菸</w:t>
            </w:r>
            <w:proofErr w:type="gramEnd"/>
            <w:r w:rsidRPr="000044D4">
              <w:rPr>
                <w:rFonts w:eastAsia="標楷體"/>
                <w:bCs/>
              </w:rPr>
              <w:t>品」，</w:t>
            </w:r>
            <w:proofErr w:type="gramStart"/>
            <w:r w:rsidRPr="000044D4">
              <w:rPr>
                <w:rFonts w:eastAsia="標楷體"/>
                <w:bCs/>
              </w:rPr>
              <w:t>衛福部雖跨</w:t>
            </w:r>
            <w:proofErr w:type="gramEnd"/>
            <w:r w:rsidRPr="000044D4">
              <w:rPr>
                <w:rFonts w:eastAsia="標楷體"/>
                <w:bCs/>
              </w:rPr>
              <w:t>部會合作防制電子煙危害，惟</w:t>
            </w:r>
            <w:r w:rsidRPr="000044D4">
              <w:rPr>
                <w:rFonts w:eastAsia="標楷體"/>
                <w:bCs/>
              </w:rPr>
              <w:t>107</w:t>
            </w:r>
            <w:r w:rsidRPr="000044D4">
              <w:rPr>
                <w:rFonts w:eastAsia="標楷體"/>
                <w:bCs/>
              </w:rPr>
              <w:t>年國、高中生吸食電子煙比率各為</w:t>
            </w:r>
            <w:r w:rsidRPr="000044D4">
              <w:rPr>
                <w:rFonts w:eastAsia="標楷體"/>
                <w:bCs/>
              </w:rPr>
              <w:t>1.9%</w:t>
            </w:r>
            <w:r w:rsidRPr="000044D4">
              <w:rPr>
                <w:rFonts w:eastAsia="標楷體"/>
                <w:bCs/>
              </w:rPr>
              <w:t>及</w:t>
            </w:r>
            <w:r w:rsidRPr="000044D4">
              <w:rPr>
                <w:rFonts w:eastAsia="標楷體"/>
                <w:bCs/>
              </w:rPr>
              <w:lastRenderedPageBreak/>
              <w:t>3.4%</w:t>
            </w:r>
            <w:r w:rsidRPr="000044D4">
              <w:rPr>
                <w:rFonts w:eastAsia="標楷體"/>
                <w:bCs/>
              </w:rPr>
              <w:t>，高於成人之</w:t>
            </w:r>
            <w:r w:rsidRPr="000044D4">
              <w:rPr>
                <w:rFonts w:eastAsia="標楷體"/>
                <w:bCs/>
              </w:rPr>
              <w:t>0.6%</w:t>
            </w:r>
            <w:r w:rsidRPr="000044D4">
              <w:rPr>
                <w:rFonts w:eastAsia="標楷體"/>
                <w:bCs/>
              </w:rPr>
              <w:t>，而使用電子煙之國、高中生有</w:t>
            </w:r>
            <w:r w:rsidRPr="000044D4">
              <w:rPr>
                <w:rFonts w:eastAsia="標楷體"/>
                <w:bCs/>
              </w:rPr>
              <w:t>37%</w:t>
            </w:r>
            <w:r w:rsidRPr="000044D4">
              <w:rPr>
                <w:rFonts w:eastAsia="標楷體"/>
                <w:bCs/>
              </w:rPr>
              <w:t>、</w:t>
            </w:r>
            <w:r w:rsidRPr="000044D4">
              <w:rPr>
                <w:rFonts w:eastAsia="標楷體"/>
                <w:bCs/>
              </w:rPr>
              <w:t>20.9%</w:t>
            </w:r>
            <w:r w:rsidRPr="000044D4">
              <w:rPr>
                <w:rFonts w:eastAsia="標楷體"/>
                <w:bCs/>
              </w:rPr>
              <w:t>未曾吸菸，顯示電子煙對青少年健康之危害。</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福利部於</w:t>
            </w:r>
            <w:r w:rsidRPr="000044D4">
              <w:rPr>
                <w:rFonts w:eastAsia="標楷體"/>
                <w:bCs/>
              </w:rPr>
              <w:t>3</w:t>
            </w:r>
            <w:r w:rsidRPr="000044D4">
              <w:rPr>
                <w:rFonts w:eastAsia="標楷體"/>
                <w:bCs/>
              </w:rPr>
              <w:t>個月內</w:t>
            </w:r>
            <w:proofErr w:type="gramEnd"/>
            <w:r w:rsidRPr="000044D4">
              <w:rPr>
                <w:rFonts w:eastAsia="標楷體"/>
                <w:bCs/>
              </w:rPr>
              <w:t>針對青少年電子煙危害</w:t>
            </w:r>
            <w:proofErr w:type="gramStart"/>
            <w:r w:rsidRPr="000044D4">
              <w:rPr>
                <w:rFonts w:eastAsia="標楷體"/>
                <w:bCs/>
              </w:rPr>
              <w:t>防制向立法院</w:t>
            </w:r>
            <w:proofErr w:type="gramEnd"/>
            <w:r w:rsidRPr="000044D4">
              <w:rPr>
                <w:rFonts w:eastAsia="標楷體"/>
                <w:bCs/>
              </w:rPr>
              <w:t>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4F774" w14:textId="2D3DC031" w:rsidR="00BC4CD0" w:rsidRPr="00F97839" w:rsidRDefault="00943AA4"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29</w:t>
            </w:r>
            <w:r w:rsidRPr="00F97839">
              <w:rPr>
                <w:rFonts w:eastAsia="標楷體"/>
              </w:rPr>
              <w:t>日以衛授國字第</w:t>
            </w:r>
            <w:r w:rsidRPr="00F97839">
              <w:rPr>
                <w:rFonts w:eastAsia="標楷體"/>
              </w:rPr>
              <w:t>1111460115</w:t>
            </w:r>
            <w:r w:rsidRPr="00F97839">
              <w:rPr>
                <w:rFonts w:eastAsia="標楷體"/>
              </w:rPr>
              <w:t>號函送書面報告予立法院，並副知提案委員及立法院社會福利及衛生環境委員會。</w:t>
            </w:r>
          </w:p>
        </w:tc>
      </w:tr>
      <w:tr w:rsidR="000044D4" w:rsidRPr="000044D4" w14:paraId="309355D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F47AC"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（十）</w:t>
            </w:r>
          </w:p>
          <w:p w14:paraId="04E7E832" w14:textId="5946F1B4"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B5544" w14:textId="33E0B62D" w:rsidR="00BC4CD0"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w:t>
            </w:r>
            <w:proofErr w:type="gramStart"/>
            <w:r w:rsidRPr="000044D4">
              <w:rPr>
                <w:rFonts w:eastAsia="標楷體"/>
                <w:bCs/>
              </w:rPr>
              <w:t>菸</w:t>
            </w:r>
            <w:proofErr w:type="gramEnd"/>
            <w:r w:rsidRPr="000044D4">
              <w:rPr>
                <w:rFonts w:eastAsia="標楷體"/>
                <w:bCs/>
              </w:rPr>
              <w:t>害防制及衛生保健計畫」項下「會費、捐助、補助、分攤、照護、救濟與交流活動費」中「捐助、補助與獎助」之「癌症防治工作</w:t>
            </w:r>
            <w:proofErr w:type="gramStart"/>
            <w:r w:rsidR="00F97839">
              <w:rPr>
                <w:rFonts w:ascii="標楷體" w:eastAsia="標楷體" w:hAnsi="標楷體" w:hint="eastAsia"/>
                <w:bCs/>
              </w:rPr>
              <w:t>─</w:t>
            </w:r>
            <w:proofErr w:type="gramEnd"/>
            <w:r w:rsidRPr="000044D4">
              <w:rPr>
                <w:rFonts w:eastAsia="標楷體"/>
                <w:bCs/>
              </w:rPr>
              <w:t>推動主要癌症篩檢」預算編列</w:t>
            </w:r>
            <w:r w:rsidRPr="000044D4">
              <w:rPr>
                <w:rFonts w:eastAsia="標楷體"/>
                <w:bCs/>
              </w:rPr>
              <w:t>25</w:t>
            </w:r>
            <w:r w:rsidRPr="000044D4">
              <w:rPr>
                <w:rFonts w:eastAsia="標楷體"/>
                <w:bCs/>
              </w:rPr>
              <w:t>億</w:t>
            </w:r>
            <w:r w:rsidRPr="000044D4">
              <w:rPr>
                <w:rFonts w:eastAsia="標楷體"/>
                <w:bCs/>
              </w:rPr>
              <w:t>0,235</w:t>
            </w:r>
            <w:r w:rsidRPr="000044D4">
              <w:rPr>
                <w:rFonts w:eastAsia="標楷體"/>
                <w:bCs/>
              </w:rPr>
              <w:t>萬元，較</w:t>
            </w:r>
            <w:proofErr w:type="gramStart"/>
            <w:r w:rsidRPr="000044D4">
              <w:rPr>
                <w:rFonts w:eastAsia="標楷體"/>
                <w:bCs/>
              </w:rPr>
              <w:t>109</w:t>
            </w:r>
            <w:proofErr w:type="gramEnd"/>
            <w:r w:rsidRPr="000044D4">
              <w:rPr>
                <w:rFonts w:eastAsia="標楷體"/>
                <w:bCs/>
              </w:rPr>
              <w:t>年度</w:t>
            </w:r>
            <w:r w:rsidRPr="000044D4">
              <w:rPr>
                <w:rFonts w:eastAsia="標楷體"/>
                <w:bCs/>
              </w:rPr>
              <w:t>24</w:t>
            </w:r>
            <w:r w:rsidRPr="000044D4">
              <w:rPr>
                <w:rFonts w:eastAsia="標楷體"/>
                <w:bCs/>
              </w:rPr>
              <w:t>億</w:t>
            </w:r>
            <w:r w:rsidRPr="000044D4">
              <w:rPr>
                <w:rFonts w:eastAsia="標楷體"/>
                <w:bCs/>
              </w:rPr>
              <w:t>3,700</w:t>
            </w:r>
            <w:r w:rsidRPr="000044D4">
              <w:rPr>
                <w:rFonts w:eastAsia="標楷體"/>
                <w:bCs/>
              </w:rPr>
              <w:t>萬元增加</w:t>
            </w:r>
            <w:r w:rsidRPr="000044D4">
              <w:rPr>
                <w:rFonts w:eastAsia="標楷體"/>
                <w:bCs/>
              </w:rPr>
              <w:t>6,500</w:t>
            </w:r>
            <w:r w:rsidRPr="000044D4">
              <w:rPr>
                <w:rFonts w:eastAsia="標楷體"/>
                <w:bCs/>
              </w:rPr>
              <w:t>萬元。</w:t>
            </w:r>
            <w:proofErr w:type="gramStart"/>
            <w:r w:rsidRPr="000044D4">
              <w:rPr>
                <w:rFonts w:eastAsia="標楷體"/>
                <w:bCs/>
              </w:rPr>
              <w:t>鑑</w:t>
            </w:r>
            <w:proofErr w:type="gramEnd"/>
            <w:r w:rsidRPr="000044D4">
              <w:rPr>
                <w:rFonts w:eastAsia="標楷體"/>
                <w:bCs/>
              </w:rPr>
              <w:t>於癌症篩檢</w:t>
            </w:r>
            <w:proofErr w:type="gramStart"/>
            <w:r w:rsidRPr="000044D4">
              <w:rPr>
                <w:rFonts w:eastAsia="標楷體"/>
                <w:bCs/>
              </w:rPr>
              <w:t>經費隨篩檢</w:t>
            </w:r>
            <w:proofErr w:type="gramEnd"/>
            <w:r w:rsidRPr="000044D4">
              <w:rPr>
                <w:rFonts w:eastAsia="標楷體"/>
                <w:bCs/>
              </w:rPr>
              <w:t>服務量逐年提升，為降低公務預算負擔，於</w:t>
            </w:r>
            <w:r w:rsidRPr="000044D4">
              <w:rPr>
                <w:rFonts w:eastAsia="標楷體"/>
                <w:bCs/>
              </w:rPr>
              <w:t>103</w:t>
            </w:r>
            <w:r w:rsidRPr="000044D4">
              <w:rPr>
                <w:rFonts w:eastAsia="標楷體"/>
                <w:bCs/>
              </w:rPr>
              <w:t>年起衛生福利部國民</w:t>
            </w:r>
            <w:proofErr w:type="gramStart"/>
            <w:r w:rsidRPr="000044D4">
              <w:rPr>
                <w:rFonts w:eastAsia="標楷體"/>
                <w:bCs/>
              </w:rPr>
              <w:t>健康署</w:t>
            </w:r>
            <w:proofErr w:type="gramEnd"/>
            <w:r w:rsidRPr="000044D4">
              <w:rPr>
                <w:rFonts w:eastAsia="標楷體"/>
                <w:bCs/>
              </w:rPr>
              <w:t>將子宮頸抹片及年長婦女乳房攝影檢查費用約</w:t>
            </w:r>
            <w:r w:rsidRPr="000044D4">
              <w:rPr>
                <w:rFonts w:eastAsia="標楷體"/>
                <w:bCs/>
              </w:rPr>
              <w:t>14</w:t>
            </w:r>
            <w:r w:rsidRPr="000044D4">
              <w:rPr>
                <w:rFonts w:eastAsia="標楷體"/>
                <w:bCs/>
              </w:rPr>
              <w:t>億</w:t>
            </w:r>
            <w:r w:rsidRPr="000044D4">
              <w:rPr>
                <w:rFonts w:eastAsia="標楷體"/>
                <w:bCs/>
              </w:rPr>
              <w:t>3,000</w:t>
            </w:r>
            <w:r w:rsidRPr="000044D4">
              <w:rPr>
                <w:rFonts w:eastAsia="標楷體"/>
                <w:bCs/>
              </w:rPr>
              <w:t>萬元，移至</w:t>
            </w:r>
            <w:proofErr w:type="gramStart"/>
            <w:r w:rsidRPr="000044D4">
              <w:rPr>
                <w:rFonts w:eastAsia="標楷體"/>
                <w:bCs/>
              </w:rPr>
              <w:t>菸</w:t>
            </w:r>
            <w:proofErr w:type="gramEnd"/>
            <w:r w:rsidRPr="000044D4">
              <w:rPr>
                <w:rFonts w:eastAsia="標楷體"/>
                <w:bCs/>
              </w:rPr>
              <w:t>害防制及衛生保健基金編列，</w:t>
            </w:r>
            <w:r w:rsidRPr="000044D4">
              <w:rPr>
                <w:rFonts w:eastAsia="標楷體"/>
                <w:bCs/>
              </w:rPr>
              <w:t>104</w:t>
            </w:r>
            <w:r w:rsidRPr="000044D4">
              <w:rPr>
                <w:rFonts w:eastAsia="標楷體"/>
                <w:bCs/>
              </w:rPr>
              <w:t>至</w:t>
            </w:r>
            <w:r w:rsidRPr="000044D4">
              <w:rPr>
                <w:rFonts w:eastAsia="標楷體"/>
                <w:bCs/>
              </w:rPr>
              <w:t>108</w:t>
            </w:r>
            <w:r w:rsidRPr="000044D4">
              <w:rPr>
                <w:rFonts w:eastAsia="標楷體"/>
                <w:bCs/>
              </w:rPr>
              <w:t>年度投入經費介於</w:t>
            </w:r>
            <w:r w:rsidRPr="000044D4">
              <w:rPr>
                <w:rFonts w:eastAsia="標楷體"/>
                <w:bCs/>
              </w:rPr>
              <w:t>22</w:t>
            </w:r>
            <w:r w:rsidRPr="000044D4">
              <w:rPr>
                <w:rFonts w:eastAsia="標楷體"/>
                <w:bCs/>
              </w:rPr>
              <w:t>億</w:t>
            </w:r>
            <w:r w:rsidRPr="000044D4">
              <w:rPr>
                <w:rFonts w:eastAsia="標楷體"/>
                <w:bCs/>
              </w:rPr>
              <w:t>3,400</w:t>
            </w:r>
            <w:r w:rsidRPr="000044D4">
              <w:rPr>
                <w:rFonts w:eastAsia="標楷體"/>
                <w:bCs/>
              </w:rPr>
              <w:t>萬元至</w:t>
            </w:r>
            <w:r w:rsidRPr="000044D4">
              <w:rPr>
                <w:rFonts w:eastAsia="標楷體"/>
                <w:bCs/>
              </w:rPr>
              <w:t>24</w:t>
            </w:r>
            <w:r w:rsidRPr="000044D4">
              <w:rPr>
                <w:rFonts w:eastAsia="標楷體"/>
                <w:bCs/>
              </w:rPr>
              <w:t>億</w:t>
            </w:r>
            <w:r w:rsidRPr="000044D4">
              <w:rPr>
                <w:rFonts w:eastAsia="標楷體"/>
                <w:bCs/>
              </w:rPr>
              <w:t>8,900</w:t>
            </w:r>
            <w:r w:rsidRPr="000044D4">
              <w:rPr>
                <w:rFonts w:eastAsia="標楷體"/>
                <w:bCs/>
              </w:rPr>
              <w:t>萬元之間，</w:t>
            </w:r>
            <w:proofErr w:type="gramStart"/>
            <w:r w:rsidRPr="000044D4">
              <w:rPr>
                <w:rFonts w:eastAsia="標楷體"/>
                <w:bCs/>
              </w:rPr>
              <w:t>5</w:t>
            </w:r>
            <w:proofErr w:type="gramEnd"/>
            <w:r w:rsidRPr="000044D4">
              <w:rPr>
                <w:rFonts w:eastAsia="標楷體"/>
                <w:bCs/>
              </w:rPr>
              <w:t>年度累計金額達</w:t>
            </w:r>
            <w:r w:rsidRPr="000044D4">
              <w:rPr>
                <w:rFonts w:eastAsia="標楷體"/>
                <w:bCs/>
              </w:rPr>
              <w:t>119</w:t>
            </w:r>
            <w:r w:rsidRPr="000044D4">
              <w:rPr>
                <w:rFonts w:eastAsia="標楷體"/>
                <w:bCs/>
              </w:rPr>
              <w:t>億</w:t>
            </w:r>
            <w:r w:rsidRPr="000044D4">
              <w:rPr>
                <w:rFonts w:eastAsia="標楷體"/>
                <w:bCs/>
              </w:rPr>
              <w:t>1,000</w:t>
            </w:r>
            <w:r w:rsidRPr="000044D4">
              <w:rPr>
                <w:rFonts w:eastAsia="標楷體"/>
                <w:bCs/>
              </w:rPr>
              <w:t>萬元，當中以乳癌</w:t>
            </w:r>
            <w:r w:rsidRPr="000044D4">
              <w:rPr>
                <w:rFonts w:eastAsia="標楷體"/>
                <w:bCs/>
              </w:rPr>
              <w:t>52</w:t>
            </w:r>
            <w:r w:rsidRPr="000044D4">
              <w:rPr>
                <w:rFonts w:eastAsia="標楷體"/>
                <w:bCs/>
              </w:rPr>
              <w:t>億</w:t>
            </w:r>
            <w:r w:rsidRPr="000044D4">
              <w:rPr>
                <w:rFonts w:eastAsia="標楷體"/>
                <w:bCs/>
              </w:rPr>
              <w:t>8,700</w:t>
            </w:r>
            <w:r w:rsidRPr="000044D4">
              <w:rPr>
                <w:rFonts w:eastAsia="標楷體"/>
                <w:bCs/>
              </w:rPr>
              <w:t>萬元最高，其次依序為子宮頸癌</w:t>
            </w:r>
            <w:r w:rsidRPr="000044D4">
              <w:rPr>
                <w:rFonts w:eastAsia="標楷體"/>
                <w:bCs/>
              </w:rPr>
              <w:t>46</w:t>
            </w:r>
            <w:r w:rsidRPr="000044D4">
              <w:rPr>
                <w:rFonts w:eastAsia="標楷體"/>
                <w:bCs/>
              </w:rPr>
              <w:t>億</w:t>
            </w:r>
            <w:r w:rsidRPr="000044D4">
              <w:rPr>
                <w:rFonts w:eastAsia="標楷體"/>
                <w:bCs/>
              </w:rPr>
              <w:t>1,900</w:t>
            </w:r>
            <w:r w:rsidRPr="000044D4">
              <w:rPr>
                <w:rFonts w:eastAsia="標楷體"/>
                <w:bCs/>
              </w:rPr>
              <w:t>萬元、大腸癌</w:t>
            </w:r>
            <w:r w:rsidRPr="000044D4">
              <w:rPr>
                <w:rFonts w:eastAsia="標楷體"/>
                <w:bCs/>
              </w:rPr>
              <w:t>14</w:t>
            </w:r>
            <w:r w:rsidRPr="000044D4">
              <w:rPr>
                <w:rFonts w:eastAsia="標楷體"/>
                <w:bCs/>
              </w:rPr>
              <w:t>億</w:t>
            </w:r>
            <w:r w:rsidRPr="000044D4">
              <w:rPr>
                <w:rFonts w:eastAsia="標楷體"/>
                <w:bCs/>
              </w:rPr>
              <w:t>1,100</w:t>
            </w:r>
            <w:r w:rsidRPr="000044D4">
              <w:rPr>
                <w:rFonts w:eastAsia="標楷體"/>
                <w:bCs/>
              </w:rPr>
              <w:t>萬元及口腔癌</w:t>
            </w:r>
            <w:r w:rsidRPr="000044D4">
              <w:rPr>
                <w:rFonts w:eastAsia="標楷體"/>
                <w:bCs/>
              </w:rPr>
              <w:t>5</w:t>
            </w:r>
            <w:r w:rsidRPr="000044D4">
              <w:rPr>
                <w:rFonts w:eastAsia="標楷體"/>
                <w:bCs/>
              </w:rPr>
              <w:t>億</w:t>
            </w:r>
            <w:r w:rsidRPr="000044D4">
              <w:rPr>
                <w:rFonts w:eastAsia="標楷體"/>
                <w:bCs/>
              </w:rPr>
              <w:t>9,300</w:t>
            </w:r>
            <w:r w:rsidRPr="000044D4">
              <w:rPr>
                <w:rFonts w:eastAsia="標楷體"/>
                <w:bCs/>
              </w:rPr>
              <w:t>萬元。惟就各類癌症篩檢率分析，子宮頸癌、口腔癌及大腸癌自</w:t>
            </w:r>
            <w:proofErr w:type="gramStart"/>
            <w:r w:rsidRPr="000044D4">
              <w:rPr>
                <w:rFonts w:eastAsia="標楷體"/>
                <w:bCs/>
              </w:rPr>
              <w:t>104</w:t>
            </w:r>
            <w:proofErr w:type="gramEnd"/>
            <w:r w:rsidRPr="000044D4">
              <w:rPr>
                <w:rFonts w:eastAsia="標楷體"/>
                <w:bCs/>
              </w:rPr>
              <w:t>年度起大多呈遞減趨勢，其中子宮頸癌</w:t>
            </w:r>
            <w:proofErr w:type="gramStart"/>
            <w:r w:rsidRPr="000044D4">
              <w:rPr>
                <w:rFonts w:eastAsia="標楷體"/>
                <w:bCs/>
              </w:rPr>
              <w:t>108</w:t>
            </w:r>
            <w:proofErr w:type="gramEnd"/>
            <w:r w:rsidRPr="000044D4">
              <w:rPr>
                <w:rFonts w:eastAsia="標楷體"/>
                <w:bCs/>
              </w:rPr>
              <w:t>年度篩檢率降為</w:t>
            </w:r>
            <w:r w:rsidRPr="000044D4">
              <w:rPr>
                <w:rFonts w:eastAsia="標楷體"/>
                <w:bCs/>
              </w:rPr>
              <w:t>54.8%</w:t>
            </w:r>
            <w:r w:rsidRPr="000044D4">
              <w:rPr>
                <w:rFonts w:eastAsia="標楷體"/>
                <w:bCs/>
              </w:rPr>
              <w:t>，</w:t>
            </w:r>
            <w:proofErr w:type="gramStart"/>
            <w:r w:rsidRPr="000044D4">
              <w:rPr>
                <w:rFonts w:eastAsia="標楷體"/>
                <w:bCs/>
              </w:rPr>
              <w:t>就篩檢</w:t>
            </w:r>
            <w:proofErr w:type="gramEnd"/>
            <w:r w:rsidRPr="000044D4">
              <w:rPr>
                <w:rFonts w:eastAsia="標楷體"/>
                <w:bCs/>
              </w:rPr>
              <w:t>率目標達成情形分析，歷年乳癌篩檢率皆低於預定值</w:t>
            </w:r>
            <w:r w:rsidRPr="000044D4">
              <w:rPr>
                <w:rFonts w:eastAsia="標楷體"/>
                <w:bCs/>
              </w:rPr>
              <w:t>40%</w:t>
            </w:r>
            <w:r w:rsidRPr="000044D4">
              <w:rPr>
                <w:rFonts w:eastAsia="標楷體"/>
                <w:bCs/>
              </w:rPr>
              <w:t>，迄</w:t>
            </w:r>
            <w:proofErr w:type="gramStart"/>
            <w:r w:rsidRPr="000044D4">
              <w:rPr>
                <w:rFonts w:eastAsia="標楷體"/>
                <w:bCs/>
              </w:rPr>
              <w:t>108</w:t>
            </w:r>
            <w:proofErr w:type="gramEnd"/>
            <w:r w:rsidRPr="000044D4">
              <w:rPr>
                <w:rFonts w:eastAsia="標楷體"/>
                <w:bCs/>
              </w:rPr>
              <w:t>年度始達成目標值</w:t>
            </w:r>
            <w:r w:rsidRPr="000044D4">
              <w:rPr>
                <w:rFonts w:eastAsia="標楷體"/>
                <w:bCs/>
              </w:rPr>
              <w:t>40%</w:t>
            </w:r>
            <w:r w:rsidRPr="000044D4">
              <w:rPr>
                <w:rFonts w:eastAsia="標楷體"/>
                <w:bCs/>
              </w:rPr>
              <w:t>；而大腸癌篩檢率</w:t>
            </w:r>
            <w:r w:rsidRPr="000044D4">
              <w:rPr>
                <w:rFonts w:eastAsia="標楷體"/>
                <w:bCs/>
              </w:rPr>
              <w:t>107</w:t>
            </w:r>
            <w:r w:rsidRPr="000044D4">
              <w:rPr>
                <w:rFonts w:eastAsia="標楷體"/>
                <w:bCs/>
              </w:rPr>
              <w:t>及</w:t>
            </w:r>
            <w:r w:rsidRPr="000044D4">
              <w:rPr>
                <w:rFonts w:eastAsia="標楷體"/>
                <w:bCs/>
              </w:rPr>
              <w:t>108</w:t>
            </w:r>
            <w:r w:rsidRPr="000044D4">
              <w:rPr>
                <w:rFonts w:eastAsia="標楷體"/>
                <w:bCs/>
              </w:rPr>
              <w:t>年為</w:t>
            </w:r>
            <w:r w:rsidRPr="000044D4">
              <w:rPr>
                <w:rFonts w:eastAsia="標楷體"/>
                <w:bCs/>
              </w:rPr>
              <w:t>40.8%</w:t>
            </w:r>
            <w:r w:rsidRPr="000044D4">
              <w:rPr>
                <w:rFonts w:eastAsia="標楷體"/>
                <w:bCs/>
              </w:rPr>
              <w:t>及</w:t>
            </w:r>
            <w:r w:rsidRPr="000044D4">
              <w:rPr>
                <w:rFonts w:eastAsia="標楷體"/>
                <w:bCs/>
              </w:rPr>
              <w:t>40.9%</w:t>
            </w:r>
            <w:r w:rsidRPr="000044D4">
              <w:rPr>
                <w:rFonts w:eastAsia="標楷體"/>
                <w:bCs/>
              </w:rPr>
              <w:t>，皆未達成預定值</w:t>
            </w:r>
            <w:r w:rsidRPr="000044D4">
              <w:rPr>
                <w:rFonts w:eastAsia="標楷體"/>
                <w:bCs/>
              </w:rPr>
              <w:t>44%</w:t>
            </w:r>
            <w:r w:rsidRPr="000044D4">
              <w:rPr>
                <w:rFonts w:eastAsia="標楷體"/>
                <w:bCs/>
              </w:rPr>
              <w:t>及</w:t>
            </w:r>
            <w:r w:rsidRPr="000044D4">
              <w:rPr>
                <w:rFonts w:eastAsia="標楷體"/>
                <w:bCs/>
              </w:rPr>
              <w:t>45%</w:t>
            </w:r>
            <w:r w:rsidRPr="000044D4">
              <w:rPr>
                <w:rFonts w:eastAsia="標楷體"/>
                <w:bCs/>
              </w:rPr>
              <w:t>；另以</w:t>
            </w:r>
            <w:r w:rsidRPr="000044D4">
              <w:rPr>
                <w:rFonts w:eastAsia="標楷體"/>
                <w:bCs/>
              </w:rPr>
              <w:t>108</w:t>
            </w:r>
            <w:r w:rsidRPr="000044D4">
              <w:rPr>
                <w:rFonts w:eastAsia="標楷體"/>
                <w:bCs/>
              </w:rPr>
              <w:t>年為例，子宮頸癌、口腔癌及</w:t>
            </w:r>
            <w:proofErr w:type="gramStart"/>
            <w:r w:rsidRPr="000044D4">
              <w:rPr>
                <w:rFonts w:eastAsia="標楷體"/>
                <w:bCs/>
              </w:rPr>
              <w:t>大腸癌仍有</w:t>
            </w:r>
            <w:proofErr w:type="gramEnd"/>
            <w:r w:rsidRPr="000044D4">
              <w:rPr>
                <w:rFonts w:eastAsia="標楷體"/>
                <w:bCs/>
              </w:rPr>
              <w:t>約四至六成符合資格民眾未定期接受篩檢服務。整體而言，近年來四癌篩檢服務量雖有成長，惟部分癌症篩檢率呈下降趨勢、尚有約四至六成符合資格民眾未定期接受篩檢服務，應加強宣導，</w:t>
            </w:r>
            <w:proofErr w:type="gramStart"/>
            <w:r w:rsidRPr="000044D4">
              <w:rPr>
                <w:rFonts w:eastAsia="標楷體"/>
                <w:bCs/>
              </w:rPr>
              <w:t>以利周知</w:t>
            </w:r>
            <w:proofErr w:type="gramEnd"/>
            <w:r w:rsidRPr="000044D4">
              <w:rPr>
                <w:rFonts w:eastAsia="標楷體"/>
                <w:bCs/>
              </w:rPr>
              <w:t>。</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社會福利及衛生環境委員會就提升主要癌症篩檢率提出具體方案書面報告。</w:t>
            </w:r>
          </w:p>
          <w:p w14:paraId="4FC37CF0" w14:textId="550BFFDB" w:rsidR="00F409F7" w:rsidRPr="000044D4" w:rsidRDefault="00F409F7" w:rsidP="00973468">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CD490" w14:textId="3E0D2221"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22</w:t>
            </w:r>
            <w:r w:rsidRPr="00F97839">
              <w:rPr>
                <w:rFonts w:eastAsia="標楷體"/>
              </w:rPr>
              <w:t>日以衛授國字第</w:t>
            </w:r>
            <w:r w:rsidRPr="00F97839">
              <w:rPr>
                <w:rFonts w:eastAsia="標楷體"/>
              </w:rPr>
              <w:t>1111460116</w:t>
            </w:r>
            <w:r w:rsidRPr="00F97839">
              <w:rPr>
                <w:rFonts w:eastAsia="標楷體"/>
              </w:rPr>
              <w:t>號函送書面報告予立法院，並副知提案委員及立法院社會福利及衛生環境委員會。</w:t>
            </w:r>
          </w:p>
        </w:tc>
      </w:tr>
      <w:tr w:rsidR="000044D4" w:rsidRPr="000044D4" w14:paraId="492E3C1A"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8B2EF"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（十一）</w:t>
            </w:r>
          </w:p>
          <w:p w14:paraId="3F42AFD1" w14:textId="11B36B1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C20F" w14:textId="176355EB"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年度社會福利基金「福利服務計畫」預算編列</w:t>
            </w:r>
            <w:r w:rsidRPr="000044D4">
              <w:rPr>
                <w:rFonts w:eastAsia="標楷體"/>
                <w:bCs/>
              </w:rPr>
              <w:t>20</w:t>
            </w:r>
            <w:r w:rsidRPr="000044D4">
              <w:rPr>
                <w:rFonts w:eastAsia="標楷體"/>
                <w:bCs/>
              </w:rPr>
              <w:t>億</w:t>
            </w:r>
            <w:r w:rsidRPr="000044D4">
              <w:rPr>
                <w:rFonts w:eastAsia="標楷體"/>
                <w:bCs/>
              </w:rPr>
              <w:t>9,122</w:t>
            </w:r>
            <w:r w:rsidRPr="000044D4">
              <w:rPr>
                <w:rFonts w:eastAsia="標楷體"/>
                <w:bCs/>
              </w:rPr>
              <w:t>萬</w:t>
            </w:r>
            <w:r w:rsidRPr="000044D4">
              <w:rPr>
                <w:rFonts w:eastAsia="標楷體"/>
                <w:bCs/>
              </w:rPr>
              <w:t>6</w:t>
            </w:r>
            <w:r w:rsidRPr="000044D4">
              <w:rPr>
                <w:rFonts w:eastAsia="標楷體"/>
                <w:bCs/>
              </w:rPr>
              <w:t>千元。社會福利基金之員工人數彙計表，附註揭露進用辦理福利服務計畫及一般行政管理計畫之臨時人員</w:t>
            </w:r>
            <w:r w:rsidRPr="000044D4">
              <w:rPr>
                <w:rFonts w:eastAsia="標楷體"/>
                <w:bCs/>
              </w:rPr>
              <w:t>205</w:t>
            </w:r>
            <w:r w:rsidRPr="000044D4">
              <w:rPr>
                <w:rFonts w:eastAsia="標楷體"/>
                <w:bCs/>
              </w:rPr>
              <w:t>名，及分攤辦理衛生福利特別收入基金會計業務之臨時人員</w:t>
            </w:r>
            <w:r w:rsidRPr="000044D4">
              <w:rPr>
                <w:rFonts w:eastAsia="標楷體"/>
                <w:bCs/>
              </w:rPr>
              <w:t>2</w:t>
            </w:r>
            <w:r w:rsidRPr="000044D4">
              <w:rPr>
                <w:rFonts w:eastAsia="標楷體"/>
                <w:bCs/>
              </w:rPr>
              <w:t>名，辦理福利服務計畫、</w:t>
            </w:r>
            <w:proofErr w:type="gramStart"/>
            <w:r w:rsidRPr="000044D4">
              <w:rPr>
                <w:rFonts w:eastAsia="標楷體"/>
                <w:bCs/>
              </w:rPr>
              <w:t>公彩回饋</w:t>
            </w:r>
            <w:proofErr w:type="gramEnd"/>
            <w:r w:rsidRPr="000044D4">
              <w:rPr>
                <w:rFonts w:eastAsia="標楷體"/>
                <w:bCs/>
              </w:rPr>
              <w:t>推展社福計畫及一般行政管理計畫之勞務承攬人員</w:t>
            </w:r>
            <w:r w:rsidRPr="000044D4">
              <w:rPr>
                <w:rFonts w:eastAsia="標楷體"/>
                <w:bCs/>
              </w:rPr>
              <w:t>933</w:t>
            </w:r>
            <w:r w:rsidRPr="000044D4">
              <w:rPr>
                <w:rFonts w:eastAsia="標楷體"/>
                <w:bCs/>
              </w:rPr>
              <w:t>名，合計進</w:t>
            </w:r>
            <w:proofErr w:type="gramStart"/>
            <w:r w:rsidRPr="000044D4">
              <w:rPr>
                <w:rFonts w:eastAsia="標楷體"/>
                <w:bCs/>
              </w:rPr>
              <w:t>用非典人力</w:t>
            </w:r>
            <w:proofErr w:type="gramEnd"/>
            <w:r w:rsidRPr="000044D4">
              <w:rPr>
                <w:rFonts w:eastAsia="標楷體"/>
                <w:bCs/>
              </w:rPr>
              <w:t>計</w:t>
            </w:r>
            <w:r w:rsidRPr="000044D4">
              <w:rPr>
                <w:rFonts w:eastAsia="標楷體"/>
                <w:bCs/>
              </w:rPr>
              <w:t>1,140</w:t>
            </w:r>
            <w:r w:rsidRPr="000044D4">
              <w:rPr>
                <w:rFonts w:eastAsia="標楷體"/>
                <w:bCs/>
              </w:rPr>
              <w:t>名，</w:t>
            </w:r>
            <w:proofErr w:type="gramStart"/>
            <w:r w:rsidRPr="000044D4">
              <w:rPr>
                <w:rFonts w:eastAsia="標楷體"/>
                <w:bCs/>
              </w:rPr>
              <w:t>並且非典人力</w:t>
            </w:r>
            <w:proofErr w:type="gramEnd"/>
            <w:r w:rsidRPr="000044D4">
              <w:rPr>
                <w:rFonts w:eastAsia="標楷體"/>
                <w:bCs/>
              </w:rPr>
              <w:t>數還高於去年的</w:t>
            </w:r>
            <w:r w:rsidRPr="000044D4">
              <w:rPr>
                <w:rFonts w:eastAsia="標楷體"/>
                <w:bCs/>
              </w:rPr>
              <w:t>986</w:t>
            </w:r>
            <w:r w:rsidRPr="000044D4">
              <w:rPr>
                <w:rFonts w:eastAsia="標楷體"/>
                <w:bCs/>
              </w:rPr>
              <w:t>人。社會福利基金主要辦理各社會福利機構兒童、少年、老人、身心障礙者之安（教）養業務及各級機關、社福團體運用公益彩券回饋金補助業務，此種業務實不宜以委外、承攬方式進行。</w:t>
            </w:r>
            <w:proofErr w:type="gramStart"/>
            <w:r w:rsidRPr="000044D4">
              <w:rPr>
                <w:rFonts w:eastAsia="標楷體"/>
                <w:bCs/>
              </w:rPr>
              <w:t>爰</w:t>
            </w:r>
            <w:proofErr w:type="gramEnd"/>
            <w:r w:rsidRPr="000044D4">
              <w:rPr>
                <w:rFonts w:eastAsia="標楷體"/>
                <w:bCs/>
              </w:rPr>
              <w:t>請衛生福利部積極向行政院爭取自行進用臨時人力辦理，並向立法院社會福利及衛生環境委員會提出書面報告。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4B130" w14:textId="334BC915"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w:t>
            </w:r>
            <w:proofErr w:type="gramStart"/>
            <w:r w:rsidRPr="00F97839">
              <w:rPr>
                <w:rFonts w:eastAsia="標楷體"/>
              </w:rPr>
              <w:t>衛授家字第</w:t>
            </w:r>
            <w:r w:rsidRPr="00F97839">
              <w:rPr>
                <w:rFonts w:eastAsia="標楷體"/>
              </w:rPr>
              <w:t>1110860050</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4FA80D3D"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09853"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（十二）</w:t>
            </w:r>
          </w:p>
          <w:p w14:paraId="0CB29719" w14:textId="2B20565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B5F51" w14:textId="68969028"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年度社會福利基金「</w:t>
            </w:r>
            <w:proofErr w:type="gramStart"/>
            <w:r w:rsidRPr="000044D4">
              <w:rPr>
                <w:rFonts w:eastAsia="標楷體"/>
                <w:bCs/>
              </w:rPr>
              <w:t>公彩回饋</w:t>
            </w:r>
            <w:proofErr w:type="gramEnd"/>
            <w:r w:rsidRPr="000044D4">
              <w:rPr>
                <w:rFonts w:eastAsia="標楷體"/>
                <w:bCs/>
              </w:rPr>
              <w:t>推展社福計畫」項下「服務費用」中「印刷裝訂與廣告費」預算編列</w:t>
            </w:r>
            <w:r w:rsidRPr="000044D4">
              <w:rPr>
                <w:rFonts w:eastAsia="標楷體"/>
                <w:bCs/>
              </w:rPr>
              <w:t>1,737</w:t>
            </w:r>
            <w:r w:rsidRPr="000044D4">
              <w:rPr>
                <w:rFonts w:eastAsia="標楷體"/>
                <w:bCs/>
              </w:rPr>
              <w:t>萬</w:t>
            </w:r>
            <w:r w:rsidRPr="000044D4">
              <w:rPr>
                <w:rFonts w:eastAsia="標楷體"/>
                <w:bCs/>
              </w:rPr>
              <w:t>2</w:t>
            </w:r>
            <w:r w:rsidRPr="000044D4">
              <w:rPr>
                <w:rFonts w:eastAsia="標楷體"/>
                <w:bCs/>
              </w:rPr>
              <w:t>千元。然</w:t>
            </w:r>
            <w:r w:rsidRPr="000044D4">
              <w:rPr>
                <w:rFonts w:eastAsia="標楷體"/>
                <w:bCs/>
              </w:rPr>
              <w:t>109</w:t>
            </w:r>
            <w:r w:rsidRPr="000044D4">
              <w:rPr>
                <w:rFonts w:eastAsia="標楷體"/>
                <w:bCs/>
              </w:rPr>
              <w:t>年預算數為</w:t>
            </w:r>
            <w:r w:rsidRPr="000044D4">
              <w:rPr>
                <w:rFonts w:eastAsia="標楷體"/>
                <w:bCs/>
              </w:rPr>
              <w:t>3</w:t>
            </w:r>
            <w:r w:rsidRPr="000044D4">
              <w:rPr>
                <w:rFonts w:eastAsia="標楷體"/>
                <w:bCs/>
              </w:rPr>
              <w:t>萬元，前年度決算數為</w:t>
            </w:r>
            <w:r w:rsidRPr="000044D4">
              <w:rPr>
                <w:rFonts w:eastAsia="標楷體"/>
                <w:bCs/>
              </w:rPr>
              <w:t>2</w:t>
            </w:r>
            <w:r w:rsidRPr="000044D4">
              <w:rPr>
                <w:rFonts w:eastAsia="標楷體"/>
                <w:bCs/>
              </w:rPr>
              <w:t>萬</w:t>
            </w:r>
            <w:r w:rsidRPr="000044D4">
              <w:rPr>
                <w:rFonts w:eastAsia="標楷體"/>
                <w:bCs/>
              </w:rPr>
              <w:t>7</w:t>
            </w:r>
            <w:r w:rsidRPr="000044D4">
              <w:rPr>
                <w:rFonts w:eastAsia="標楷體"/>
                <w:bCs/>
              </w:rPr>
              <w:t>千元，衛生福利部社會及家庭署並未詳細說明</w:t>
            </w:r>
            <w:r w:rsidRPr="000044D4">
              <w:rPr>
                <w:rFonts w:eastAsia="標楷體"/>
                <w:bCs/>
              </w:rPr>
              <w:t>110</w:t>
            </w:r>
            <w:r w:rsidRPr="000044D4">
              <w:rPr>
                <w:rFonts w:eastAsia="標楷體"/>
                <w:bCs/>
              </w:rPr>
              <w:t>年何以大幅編列高額印刷裝訂與廣告費用。</w:t>
            </w:r>
            <w:proofErr w:type="gramStart"/>
            <w:r w:rsidRPr="000044D4">
              <w:rPr>
                <w:rFonts w:eastAsia="標楷體"/>
                <w:bCs/>
              </w:rPr>
              <w:t>再者，</w:t>
            </w:r>
            <w:proofErr w:type="gramEnd"/>
            <w:r w:rsidRPr="000044D4">
              <w:rPr>
                <w:rFonts w:eastAsia="標楷體"/>
                <w:bCs/>
              </w:rPr>
              <w:t>欲宣傳「兒童權利公約（</w:t>
            </w:r>
            <w:r w:rsidRPr="000044D4">
              <w:rPr>
                <w:rFonts w:eastAsia="標楷體"/>
                <w:bCs/>
              </w:rPr>
              <w:t>CRC</w:t>
            </w:r>
            <w:r w:rsidRPr="000044D4">
              <w:rPr>
                <w:rFonts w:eastAsia="標楷體"/>
                <w:bCs/>
              </w:rPr>
              <w:t>）」、「身心障礙者權利公約（</w:t>
            </w:r>
            <w:r w:rsidRPr="000044D4">
              <w:rPr>
                <w:rFonts w:eastAsia="標楷體"/>
                <w:bCs/>
              </w:rPr>
              <w:t>CRPD</w:t>
            </w:r>
            <w:r w:rsidRPr="000044D4">
              <w:rPr>
                <w:rFonts w:eastAsia="標楷體"/>
                <w:bCs/>
              </w:rPr>
              <w:t>）」、臺灣女孩日宣傳活動、宣導時間銀行</w:t>
            </w:r>
            <w:r w:rsidRPr="000044D4">
              <w:rPr>
                <w:rFonts w:eastAsia="標楷體"/>
                <w:bCs/>
              </w:rPr>
              <w:t>…</w:t>
            </w:r>
            <w:proofErr w:type="gramStart"/>
            <w:r w:rsidRPr="000044D4">
              <w:rPr>
                <w:rFonts w:eastAsia="標楷體"/>
                <w:bCs/>
              </w:rPr>
              <w:t>…</w:t>
            </w:r>
            <w:proofErr w:type="gramEnd"/>
            <w:r w:rsidRPr="000044D4">
              <w:rPr>
                <w:rFonts w:eastAsia="標楷體"/>
                <w:bCs/>
              </w:rPr>
              <w:t>等，亦並未見衛生福利部社會及家庭署有跳脫以往傳統</w:t>
            </w:r>
            <w:proofErr w:type="gramStart"/>
            <w:r w:rsidRPr="000044D4">
              <w:rPr>
                <w:rFonts w:eastAsia="標楷體"/>
                <w:bCs/>
              </w:rPr>
              <w:t>（</w:t>
            </w:r>
            <w:proofErr w:type="gramEnd"/>
            <w:r w:rsidRPr="000044D4">
              <w:rPr>
                <w:rFonts w:eastAsia="標楷體"/>
                <w:bCs/>
              </w:rPr>
              <w:t>如：彩繪、</w:t>
            </w:r>
            <w:proofErr w:type="gramStart"/>
            <w:r w:rsidRPr="000044D4">
              <w:rPr>
                <w:rFonts w:eastAsia="標楷體"/>
                <w:bCs/>
              </w:rPr>
              <w:t>拍短片</w:t>
            </w:r>
            <w:proofErr w:type="gramEnd"/>
            <w:r w:rsidRPr="000044D4">
              <w:rPr>
                <w:rFonts w:eastAsia="標楷體"/>
                <w:bCs/>
              </w:rPr>
              <w:t>…</w:t>
            </w:r>
            <w:proofErr w:type="gramStart"/>
            <w:r w:rsidRPr="000044D4">
              <w:rPr>
                <w:rFonts w:eastAsia="標楷體"/>
                <w:bCs/>
              </w:rPr>
              <w:t>…</w:t>
            </w:r>
            <w:proofErr w:type="gramEnd"/>
            <w:r w:rsidRPr="000044D4">
              <w:rPr>
                <w:rFonts w:eastAsia="標楷體"/>
                <w:bCs/>
              </w:rPr>
              <w:t>等</w:t>
            </w:r>
            <w:proofErr w:type="gramStart"/>
            <w:r w:rsidRPr="000044D4">
              <w:rPr>
                <w:rFonts w:eastAsia="標楷體"/>
                <w:bCs/>
              </w:rPr>
              <w:t>）</w:t>
            </w:r>
            <w:proofErr w:type="gramEnd"/>
            <w:r w:rsidRPr="000044D4">
              <w:rPr>
                <w:rFonts w:eastAsia="標楷體"/>
                <w:bCs/>
              </w:rPr>
              <w:t>的宣傳模式。</w:t>
            </w:r>
            <w:proofErr w:type="gramStart"/>
            <w:r w:rsidRPr="000044D4">
              <w:rPr>
                <w:rFonts w:eastAsia="標楷體"/>
                <w:bCs/>
              </w:rPr>
              <w:t>爰</w:t>
            </w:r>
            <w:proofErr w:type="gramEnd"/>
            <w:r w:rsidRPr="000044D4">
              <w:rPr>
                <w:rFonts w:eastAsia="標楷體"/>
                <w:bCs/>
              </w:rPr>
              <w:t>請衛生福利部針對上述問題提出說明及檢討改進之方案，向立法院社會福利及衛生環境委員會提出書面報告。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479F8" w14:textId="7D9AA4B3"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8</w:t>
            </w:r>
            <w:r w:rsidRPr="00F97839">
              <w:rPr>
                <w:rFonts w:eastAsia="標楷體"/>
              </w:rPr>
              <w:t>日以</w:t>
            </w:r>
            <w:proofErr w:type="gramStart"/>
            <w:r w:rsidRPr="00F97839">
              <w:rPr>
                <w:rFonts w:eastAsia="標楷體"/>
              </w:rPr>
              <w:t>衛授家字第</w:t>
            </w:r>
            <w:r w:rsidRPr="00F97839">
              <w:rPr>
                <w:rFonts w:eastAsia="標楷體"/>
              </w:rPr>
              <w:t>1110560144</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2CF88C41" w14:textId="77777777" w:rsidTr="00F409F7">
        <w:trPr>
          <w:trHeight w:val="27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E206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（十三）</w:t>
            </w:r>
          </w:p>
          <w:p w14:paraId="0F5E41E8" w14:textId="129DA45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30912" w14:textId="1D588616"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年度家庭暴力及性侵害防治基金「暴力防治三級預防計畫」項下「專業服務費」預算編列</w:t>
            </w:r>
            <w:r w:rsidRPr="000044D4">
              <w:rPr>
                <w:rFonts w:eastAsia="標楷體"/>
                <w:bCs/>
              </w:rPr>
              <w:t>5,718</w:t>
            </w:r>
            <w:r w:rsidRPr="000044D4">
              <w:rPr>
                <w:rFonts w:eastAsia="標楷體"/>
                <w:bCs/>
              </w:rPr>
              <w:t>萬</w:t>
            </w:r>
            <w:r w:rsidRPr="000044D4">
              <w:rPr>
                <w:rFonts w:eastAsia="標楷體"/>
                <w:bCs/>
              </w:rPr>
              <w:t>4</w:t>
            </w:r>
            <w:r w:rsidRPr="000044D4">
              <w:rPr>
                <w:rFonts w:eastAsia="標楷體"/>
                <w:bCs/>
              </w:rPr>
              <w:t>千元，依衛生福利部統計資料，</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年度家庭暴力案件數自</w:t>
            </w:r>
            <w:r w:rsidRPr="000044D4">
              <w:rPr>
                <w:rFonts w:eastAsia="標楷體"/>
                <w:bCs/>
              </w:rPr>
              <w:t>11</w:t>
            </w:r>
            <w:r w:rsidRPr="000044D4">
              <w:rPr>
                <w:rFonts w:eastAsia="標楷體"/>
                <w:bCs/>
              </w:rPr>
              <w:t>萬</w:t>
            </w:r>
            <w:r w:rsidRPr="000044D4">
              <w:rPr>
                <w:rFonts w:eastAsia="標楷體"/>
                <w:bCs/>
              </w:rPr>
              <w:t>5</w:t>
            </w:r>
            <w:r w:rsidRPr="000044D4">
              <w:rPr>
                <w:rFonts w:eastAsia="標楷體"/>
                <w:bCs/>
              </w:rPr>
              <w:t>千餘件增至</w:t>
            </w:r>
            <w:r w:rsidRPr="000044D4">
              <w:rPr>
                <w:rFonts w:eastAsia="標楷體"/>
                <w:bCs/>
              </w:rPr>
              <w:t>12</w:t>
            </w:r>
            <w:r w:rsidRPr="000044D4">
              <w:rPr>
                <w:rFonts w:eastAsia="標楷體"/>
                <w:bCs/>
              </w:rPr>
              <w:t>萬餘件，其中婚姻</w:t>
            </w:r>
            <w:r w:rsidRPr="000044D4">
              <w:rPr>
                <w:rFonts w:eastAsia="標楷體"/>
                <w:bCs/>
              </w:rPr>
              <w:t>/</w:t>
            </w:r>
            <w:r w:rsidRPr="000044D4">
              <w:rPr>
                <w:rFonts w:eastAsia="標楷體"/>
                <w:bCs/>
              </w:rPr>
              <w:t>離婚</w:t>
            </w:r>
            <w:r w:rsidRPr="000044D4">
              <w:rPr>
                <w:rFonts w:eastAsia="標楷體"/>
                <w:bCs/>
              </w:rPr>
              <w:t>/</w:t>
            </w:r>
            <w:r w:rsidRPr="000044D4">
              <w:rPr>
                <w:rFonts w:eastAsia="標楷體"/>
                <w:bCs/>
              </w:rPr>
              <w:t>同居關係暴力仍占多數，民眾暴力防治觀念仍待持續提升，顯示衛生福利部家庭暴力防治政策</w:t>
            </w:r>
            <w:proofErr w:type="gramStart"/>
            <w:r w:rsidRPr="000044D4">
              <w:rPr>
                <w:rFonts w:eastAsia="標楷體"/>
                <w:bCs/>
              </w:rPr>
              <w:t>仍待精進</w:t>
            </w:r>
            <w:proofErr w:type="gramEnd"/>
            <w:r w:rsidRPr="000044D4">
              <w:rPr>
                <w:rFonts w:eastAsia="標楷體"/>
                <w:bCs/>
              </w:rPr>
              <w:t>，故請衛生</w:t>
            </w:r>
            <w:proofErr w:type="gramStart"/>
            <w:r w:rsidRPr="000044D4">
              <w:rPr>
                <w:rFonts w:eastAsia="標楷體"/>
                <w:bCs/>
              </w:rPr>
              <w:t>福利部向立法院</w:t>
            </w:r>
            <w:proofErr w:type="gramEnd"/>
            <w:r w:rsidRPr="000044D4">
              <w:rPr>
                <w:rFonts w:eastAsia="標楷體"/>
                <w:bCs/>
              </w:rPr>
              <w:t>社會福利及衛生環境委員會</w:t>
            </w:r>
            <w:r w:rsidRPr="000044D4">
              <w:rPr>
                <w:rFonts w:eastAsia="標楷體"/>
                <w:bCs/>
              </w:rPr>
              <w:lastRenderedPageBreak/>
              <w:t>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FBC53" w14:textId="401007D6" w:rsidR="00BC4CD0" w:rsidRPr="00F97839" w:rsidRDefault="00BC4CD0" w:rsidP="00973468">
            <w:pPr>
              <w:spacing w:line="360" w:lineRule="exact"/>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9</w:t>
            </w:r>
            <w:r w:rsidRPr="00F97839">
              <w:rPr>
                <w:rFonts w:eastAsia="標楷體"/>
              </w:rPr>
              <w:t>日以衛</w:t>
            </w:r>
            <w:proofErr w:type="gramStart"/>
            <w:r w:rsidRPr="00F97839">
              <w:rPr>
                <w:rFonts w:eastAsia="標楷體"/>
              </w:rPr>
              <w:t>部護字</w:t>
            </w:r>
            <w:proofErr w:type="gramEnd"/>
            <w:r w:rsidRPr="00F97839">
              <w:rPr>
                <w:rFonts w:eastAsia="標楷體"/>
              </w:rPr>
              <w:t>第</w:t>
            </w:r>
            <w:r w:rsidRPr="00F97839">
              <w:rPr>
                <w:rFonts w:eastAsia="標楷體"/>
              </w:rPr>
              <w:t>1111460204</w:t>
            </w:r>
            <w:r w:rsidRPr="00F97839">
              <w:rPr>
                <w:rFonts w:eastAsia="標楷體"/>
              </w:rPr>
              <w:t>號函送書面報告予立法院，並副知提案委員及立法院社會福利及衛生環境委員會。</w:t>
            </w:r>
          </w:p>
        </w:tc>
      </w:tr>
      <w:tr w:rsidR="000044D4" w:rsidRPr="000044D4" w14:paraId="3F05B10D"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61829"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（十四）</w:t>
            </w:r>
          </w:p>
          <w:p w14:paraId="123D19E3" w14:textId="44B6A227"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CFB6" w14:textId="7BD97D53"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年度家庭暴力及性侵害防治基金「暴力防治處遇計畫」項下「服務費用」中「旅運費」預算編列</w:t>
            </w:r>
            <w:r w:rsidRPr="000044D4">
              <w:rPr>
                <w:rFonts w:eastAsia="標楷體"/>
                <w:bCs/>
              </w:rPr>
              <w:t>40</w:t>
            </w:r>
            <w:r w:rsidRPr="000044D4">
              <w:rPr>
                <w:rFonts w:eastAsia="標楷體"/>
                <w:bCs/>
              </w:rPr>
              <w:t>萬</w:t>
            </w:r>
            <w:r w:rsidRPr="000044D4">
              <w:rPr>
                <w:rFonts w:eastAsia="標楷體"/>
                <w:bCs/>
              </w:rPr>
              <w:t>8</w:t>
            </w:r>
            <w:r w:rsidRPr="000044D4">
              <w:rPr>
                <w:rFonts w:eastAsia="標楷體"/>
                <w:bCs/>
              </w:rPr>
              <w:t>千元。然查</w:t>
            </w:r>
            <w:proofErr w:type="gramStart"/>
            <w:r w:rsidRPr="000044D4">
              <w:rPr>
                <w:rFonts w:eastAsia="標楷體"/>
                <w:bCs/>
              </w:rPr>
              <w:t>疫</w:t>
            </w:r>
            <w:proofErr w:type="gramEnd"/>
            <w:r w:rsidRPr="000044D4">
              <w:rPr>
                <w:rFonts w:eastAsia="標楷體"/>
                <w:bCs/>
              </w:rPr>
              <w:t>情嚴峻，截至目前尚未看見</w:t>
            </w:r>
            <w:proofErr w:type="gramStart"/>
            <w:r w:rsidRPr="000044D4">
              <w:rPr>
                <w:rFonts w:eastAsia="標楷體"/>
                <w:bCs/>
              </w:rPr>
              <w:t>疫</w:t>
            </w:r>
            <w:proofErr w:type="gramEnd"/>
            <w:r w:rsidRPr="000044D4">
              <w:rPr>
                <w:rFonts w:eastAsia="標楷體"/>
                <w:bCs/>
              </w:rPr>
              <w:t>情盡頭，若赴美考察，考察時間加上隔離時間，恐造成人員任當職務代理業務過大、行政空轉之窘境。</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B666F" w14:textId="040B3A77"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7</w:t>
            </w:r>
            <w:r w:rsidRPr="00F97839">
              <w:rPr>
                <w:rFonts w:eastAsia="標楷體"/>
              </w:rPr>
              <w:t>日以</w:t>
            </w:r>
            <w:r w:rsidRPr="00F97839">
              <w:rPr>
                <w:rFonts w:eastAsia="標楷體"/>
                <w:spacing w:val="-1"/>
              </w:rPr>
              <w:t>衛</w:t>
            </w:r>
            <w:proofErr w:type="gramStart"/>
            <w:r w:rsidRPr="00F97839">
              <w:rPr>
                <w:rFonts w:eastAsia="標楷體"/>
                <w:spacing w:val="-1"/>
              </w:rPr>
              <w:t>部心字</w:t>
            </w:r>
            <w:proofErr w:type="gramEnd"/>
            <w:r w:rsidRPr="00F97839">
              <w:rPr>
                <w:rFonts w:eastAsia="標楷體"/>
                <w:spacing w:val="-1"/>
              </w:rPr>
              <w:t>第</w:t>
            </w:r>
            <w:r w:rsidRPr="00F97839">
              <w:rPr>
                <w:rFonts w:eastAsia="標楷體"/>
              </w:rPr>
              <w:t>1111760252</w:t>
            </w:r>
            <w:r w:rsidRPr="00F97839">
              <w:rPr>
                <w:rFonts w:eastAsia="標楷體"/>
              </w:rPr>
              <w:t>號函送書面報告予立法院，並副知提案委員及立法院社會福利及衛生環境委員會。</w:t>
            </w:r>
          </w:p>
        </w:tc>
      </w:tr>
      <w:tr w:rsidR="000044D4" w:rsidRPr="000044D4" w14:paraId="7AAC424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8F0C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（十五）</w:t>
            </w:r>
          </w:p>
          <w:p w14:paraId="56330159" w14:textId="2D77985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BF5C2" w14:textId="355FB970" w:rsidR="00BC4CD0"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千元，主要有：發展失智社區照護服務、家庭照顧者多元服務、辦理高齡健康及長照相關研究與調查</w:t>
            </w:r>
            <w:r w:rsidR="00F97839">
              <w:rPr>
                <w:rFonts w:eastAsia="標楷體" w:hint="eastAsia"/>
                <w:bCs/>
              </w:rPr>
              <w:t>…</w:t>
            </w:r>
            <w:proofErr w:type="gramStart"/>
            <w:r w:rsidR="00F97839">
              <w:rPr>
                <w:rFonts w:eastAsia="標楷體" w:hint="eastAsia"/>
                <w:bCs/>
              </w:rPr>
              <w:t>…</w:t>
            </w:r>
            <w:proofErr w:type="gramEnd"/>
            <w:r w:rsidRPr="000044D4">
              <w:rPr>
                <w:rFonts w:eastAsia="標楷體"/>
                <w:bCs/>
              </w:rPr>
              <w:t>等計畫內容，惟目前長照政策推動仍有加強空間。如：衛生</w:t>
            </w:r>
            <w:proofErr w:type="gramStart"/>
            <w:r w:rsidRPr="000044D4">
              <w:rPr>
                <w:rFonts w:eastAsia="標楷體"/>
                <w:bCs/>
              </w:rPr>
              <w:t>福利部在</w:t>
            </w:r>
            <w:proofErr w:type="gramEnd"/>
            <w:r w:rsidRPr="000044D4">
              <w:rPr>
                <w:rFonts w:eastAsia="標楷體"/>
                <w:bCs/>
              </w:rPr>
              <w:t>「失智症防治照護政策綱領</w:t>
            </w:r>
            <w:r w:rsidRPr="000044D4">
              <w:rPr>
                <w:rFonts w:eastAsia="標楷體"/>
                <w:bCs/>
              </w:rPr>
              <w:t>2.0</w:t>
            </w:r>
            <w:r w:rsidRPr="000044D4">
              <w:rPr>
                <w:rFonts w:eastAsia="標楷體"/>
                <w:bCs/>
              </w:rPr>
              <w:t>」，訂出「</w:t>
            </w:r>
            <w:r w:rsidRPr="000044D4">
              <w:rPr>
                <w:rFonts w:eastAsia="標楷體"/>
                <w:bCs/>
              </w:rPr>
              <w:t>2020</w:t>
            </w:r>
            <w:r w:rsidRPr="000044D4">
              <w:rPr>
                <w:rFonts w:eastAsia="標楷體"/>
                <w:bCs/>
              </w:rPr>
              <w:t>失智友善台灣</w:t>
            </w:r>
            <w:r w:rsidRPr="000044D4">
              <w:rPr>
                <w:rFonts w:eastAsia="標楷體"/>
                <w:bCs/>
              </w:rPr>
              <w:t>555</w:t>
            </w:r>
            <w:r w:rsidRPr="000044D4">
              <w:rPr>
                <w:rFonts w:eastAsia="標楷體"/>
                <w:bCs/>
              </w:rPr>
              <w:t>」的全國目標（失智家庭照顧者有五成以上獲得支持和訓練、</w:t>
            </w:r>
            <w:proofErr w:type="gramStart"/>
            <w:r w:rsidRPr="000044D4">
              <w:rPr>
                <w:rFonts w:eastAsia="標楷體"/>
                <w:bCs/>
              </w:rPr>
              <w:t>罹患失</w:t>
            </w:r>
            <w:proofErr w:type="gramEnd"/>
            <w:r w:rsidRPr="000044D4">
              <w:rPr>
                <w:rFonts w:eastAsia="標楷體"/>
                <w:bCs/>
              </w:rPr>
              <w:t>智症的人口有五成以上獲得診斷及服務、全國民眾有</w:t>
            </w:r>
            <w:r w:rsidRPr="000044D4">
              <w:rPr>
                <w:rFonts w:eastAsia="標楷體"/>
                <w:bCs/>
              </w:rPr>
              <w:t>5%</w:t>
            </w:r>
            <w:r w:rsidRPr="000044D4">
              <w:rPr>
                <w:rFonts w:eastAsia="標楷體"/>
                <w:bCs/>
              </w:rPr>
              <w:t>以上對失智有正確認識及友善態度），但截至</w:t>
            </w:r>
            <w:r w:rsidRPr="000044D4">
              <w:rPr>
                <w:rFonts w:eastAsia="標楷體"/>
                <w:bCs/>
              </w:rPr>
              <w:t>109</w:t>
            </w:r>
            <w:r w:rsidRPr="000044D4">
              <w:rPr>
                <w:rFonts w:eastAsia="標楷體"/>
                <w:bCs/>
              </w:rPr>
              <w:t>年</w:t>
            </w:r>
            <w:r w:rsidRPr="000044D4">
              <w:rPr>
                <w:rFonts w:eastAsia="標楷體"/>
                <w:bCs/>
              </w:rPr>
              <w:t>11</w:t>
            </w:r>
            <w:r w:rsidRPr="000044D4">
              <w:rPr>
                <w:rFonts w:eastAsia="標楷體"/>
                <w:bCs/>
              </w:rPr>
              <w:t>月止，全國僅新北市自行宣布達標，其於各</w:t>
            </w:r>
            <w:proofErr w:type="gramStart"/>
            <w:r w:rsidRPr="000044D4">
              <w:rPr>
                <w:rFonts w:eastAsia="標楷體"/>
                <w:bCs/>
              </w:rPr>
              <w:t>縣市均未達標</w:t>
            </w:r>
            <w:proofErr w:type="gramEnd"/>
            <w:r w:rsidRPr="000044D4">
              <w:rPr>
                <w:rFonts w:eastAsia="標楷體"/>
                <w:bCs/>
              </w:rPr>
              <w:t>，「</w:t>
            </w:r>
            <w:r w:rsidRPr="000044D4">
              <w:rPr>
                <w:rFonts w:eastAsia="標楷體"/>
                <w:bCs/>
              </w:rPr>
              <w:t>2020</w:t>
            </w:r>
            <w:r w:rsidRPr="000044D4">
              <w:rPr>
                <w:rFonts w:eastAsia="標楷體"/>
                <w:bCs/>
              </w:rPr>
              <w:t>失智友善台灣</w:t>
            </w:r>
            <w:r w:rsidRPr="000044D4">
              <w:rPr>
                <w:rFonts w:eastAsia="標楷體"/>
                <w:bCs/>
              </w:rPr>
              <w:t>555</w:t>
            </w:r>
            <w:r w:rsidRPr="000044D4">
              <w:rPr>
                <w:rFonts w:eastAsia="標楷體"/>
                <w:bCs/>
              </w:rPr>
              <w:t>」</w:t>
            </w:r>
            <w:r w:rsidRPr="000044D4">
              <w:rPr>
                <w:rFonts w:eastAsia="標楷體"/>
                <w:bCs/>
              </w:rPr>
              <w:t>109</w:t>
            </w:r>
            <w:r w:rsidRPr="000044D4">
              <w:rPr>
                <w:rFonts w:eastAsia="標楷體"/>
                <w:bCs/>
              </w:rPr>
              <w:t>年</w:t>
            </w:r>
            <w:proofErr w:type="gramStart"/>
            <w:r w:rsidRPr="000044D4">
              <w:rPr>
                <w:rFonts w:eastAsia="標楷體"/>
                <w:bCs/>
              </w:rPr>
              <w:t>恐</w:t>
            </w:r>
            <w:proofErr w:type="gramEnd"/>
            <w:r w:rsidRPr="000044D4">
              <w:rPr>
                <w:rFonts w:eastAsia="標楷體"/>
                <w:bCs/>
              </w:rPr>
              <w:t>無法成就目標，另一個目標「</w:t>
            </w:r>
            <w:r w:rsidRPr="000044D4">
              <w:rPr>
                <w:rFonts w:eastAsia="標楷體"/>
                <w:bCs/>
              </w:rPr>
              <w:t>2025</w:t>
            </w:r>
            <w:r w:rsidRPr="000044D4">
              <w:rPr>
                <w:rFonts w:eastAsia="標楷體"/>
                <w:bCs/>
              </w:rPr>
              <w:t>年失智友善台灣</w:t>
            </w:r>
            <w:r w:rsidRPr="000044D4">
              <w:rPr>
                <w:rFonts w:eastAsia="標楷體"/>
                <w:bCs/>
              </w:rPr>
              <w:t>777</w:t>
            </w:r>
            <w:r w:rsidRPr="000044D4">
              <w:rPr>
                <w:rFonts w:eastAsia="標楷體"/>
                <w:bCs/>
              </w:rPr>
              <w:t>」又要如何達成？</w:t>
            </w:r>
            <w:proofErr w:type="gramStart"/>
            <w:r w:rsidRPr="000044D4">
              <w:rPr>
                <w:rFonts w:eastAsia="標楷體"/>
                <w:bCs/>
              </w:rPr>
              <w:t>再者，</w:t>
            </w:r>
            <w:proofErr w:type="gramEnd"/>
            <w:r w:rsidRPr="000044D4">
              <w:rPr>
                <w:rFonts w:eastAsia="標楷體"/>
                <w:bCs/>
              </w:rPr>
              <w:t>研究顯示失智者在熟悉村落生活可以減低失智程度，甚至預防後續失能，依據內政部最新人口統計資料及台灣失智症盛行率推估，推估</w:t>
            </w:r>
            <w:r w:rsidRPr="000044D4">
              <w:rPr>
                <w:rFonts w:eastAsia="標楷體"/>
                <w:bCs/>
              </w:rPr>
              <w:t>154</w:t>
            </w:r>
            <w:r w:rsidRPr="000044D4">
              <w:rPr>
                <w:rFonts w:eastAsia="標楷體"/>
                <w:bCs/>
              </w:rPr>
              <w:t>年失智人口將近</w:t>
            </w:r>
            <w:r w:rsidRPr="000044D4">
              <w:rPr>
                <w:rFonts w:eastAsia="標楷體"/>
                <w:bCs/>
              </w:rPr>
              <w:t>90</w:t>
            </w:r>
            <w:r w:rsidRPr="000044D4">
              <w:rPr>
                <w:rFonts w:eastAsia="標楷體"/>
                <w:bCs/>
              </w:rPr>
              <w:t>萬人，衛生福利部對於</w:t>
            </w:r>
            <w:proofErr w:type="gramStart"/>
            <w:r w:rsidRPr="000044D4">
              <w:rPr>
                <w:rFonts w:eastAsia="標楷體"/>
                <w:bCs/>
              </w:rPr>
              <w:t>失智村</w:t>
            </w:r>
            <w:proofErr w:type="gramEnd"/>
            <w:r w:rsidRPr="000044D4">
              <w:rPr>
                <w:rFonts w:eastAsia="標楷體"/>
                <w:bCs/>
              </w:rPr>
              <w:t>，又有哪些具體成效？隨著高齡社會，</w:t>
            </w:r>
            <w:proofErr w:type="gramStart"/>
            <w:r w:rsidRPr="000044D4">
              <w:rPr>
                <w:rFonts w:eastAsia="標楷體"/>
                <w:bCs/>
              </w:rPr>
              <w:t>推估失智</w:t>
            </w:r>
            <w:proofErr w:type="gramEnd"/>
            <w:r w:rsidRPr="000044D4">
              <w:rPr>
                <w:rFonts w:eastAsia="標楷體"/>
                <w:bCs/>
              </w:rPr>
              <w:t>症人數會愈來愈多，要社區化、在地化，由社區</w:t>
            </w:r>
            <w:proofErr w:type="gramStart"/>
            <w:r w:rsidRPr="000044D4">
              <w:rPr>
                <w:rFonts w:eastAsia="標楷體"/>
                <w:bCs/>
              </w:rPr>
              <w:t>布設照</w:t>
            </w:r>
            <w:proofErr w:type="gramEnd"/>
            <w:r w:rsidRPr="000044D4">
              <w:rPr>
                <w:rFonts w:eastAsia="標楷體"/>
                <w:bCs/>
              </w:rPr>
              <w:t>護據點，</w:t>
            </w:r>
            <w:proofErr w:type="gramStart"/>
            <w:r w:rsidRPr="000044D4">
              <w:rPr>
                <w:rFonts w:eastAsia="標楷體"/>
                <w:bCs/>
              </w:rPr>
              <w:t>才能讓照護</w:t>
            </w:r>
            <w:proofErr w:type="gramEnd"/>
            <w:r w:rsidRPr="000044D4">
              <w:rPr>
                <w:rFonts w:eastAsia="標楷體"/>
                <w:bCs/>
              </w:rPr>
              <w:t>網絡比較完整，衛生福利部又要如何在社會</w:t>
            </w:r>
            <w:proofErr w:type="gramStart"/>
            <w:r w:rsidRPr="000044D4">
              <w:rPr>
                <w:rFonts w:eastAsia="標楷體"/>
                <w:bCs/>
              </w:rPr>
              <w:t>建構失智</w:t>
            </w:r>
            <w:proofErr w:type="gramEnd"/>
            <w:r w:rsidRPr="000044D4">
              <w:rPr>
                <w:rFonts w:eastAsia="標楷體"/>
                <w:bCs/>
              </w:rPr>
              <w:t>症的服務系統？從預算書上看不出清晰的政策規劃。</w:t>
            </w:r>
            <w:proofErr w:type="gramStart"/>
            <w:r w:rsidRPr="000044D4">
              <w:rPr>
                <w:rFonts w:eastAsia="標楷體"/>
                <w:bCs/>
              </w:rPr>
              <w:t>爰</w:t>
            </w:r>
            <w:proofErr w:type="gramEnd"/>
            <w:r w:rsidRPr="000044D4">
              <w:rPr>
                <w:rFonts w:eastAsia="標楷體"/>
                <w:bCs/>
              </w:rPr>
              <w:t>請衛生福利部針對上述問題提出說明及檢討改進之方案，向立法院社會福利及衛生環境委員會提出書面報告。</w:t>
            </w:r>
          </w:p>
          <w:p w14:paraId="7DC79C74" w14:textId="19404336" w:rsidR="00F409F7" w:rsidRPr="000044D4" w:rsidRDefault="00F409F7" w:rsidP="00973468">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A0845" w14:textId="770EF258"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23</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1111960361</w:t>
            </w:r>
            <w:r w:rsidRPr="00F97839">
              <w:rPr>
                <w:rFonts w:eastAsia="標楷體"/>
              </w:rPr>
              <w:t>號函送書面報告予立法院，並副知提案委員及立法院社會福利及衛生環境委員會。</w:t>
            </w:r>
          </w:p>
        </w:tc>
      </w:tr>
      <w:tr w:rsidR="000044D4" w:rsidRPr="000044D4" w14:paraId="4AFA2F7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6450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（十六）</w:t>
            </w:r>
          </w:p>
          <w:p w14:paraId="668099A5" w14:textId="601D450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A71D7" w14:textId="0997DC0F"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千元，請衛生</w:t>
            </w:r>
            <w:proofErr w:type="gramStart"/>
            <w:r w:rsidRPr="000044D4">
              <w:rPr>
                <w:rFonts w:eastAsia="標楷體"/>
                <w:bCs/>
              </w:rPr>
              <w:t>福利部就下列</w:t>
            </w:r>
            <w:proofErr w:type="gramEnd"/>
            <w:r w:rsidRPr="000044D4">
              <w:rPr>
                <w:rFonts w:eastAsia="標楷體"/>
                <w:bCs/>
              </w:rPr>
              <w:t>各案向立法院社會福利及衛生環境委員會提出書面報告。</w:t>
            </w:r>
          </w:p>
          <w:p w14:paraId="364CB416" w14:textId="0E9171EF" w:rsidR="00BC4CD0" w:rsidRPr="000044D4" w:rsidRDefault="00BC4CD0" w:rsidP="00973468">
            <w:pPr>
              <w:spacing w:line="360" w:lineRule="exact"/>
              <w:ind w:leftChars="-45" w:left="458" w:hangingChars="236" w:hanging="566"/>
              <w:jc w:val="both"/>
              <w:rPr>
                <w:rFonts w:eastAsia="標楷體"/>
                <w:bCs/>
              </w:rPr>
            </w:pPr>
            <w:r w:rsidRPr="000044D4">
              <w:rPr>
                <w:rFonts w:eastAsia="標楷體"/>
                <w:bCs/>
              </w:rPr>
              <w:t>（</w:t>
            </w:r>
            <w:r w:rsidRPr="000044D4">
              <w:rPr>
                <w:rFonts w:eastAsia="標楷體"/>
                <w:bCs/>
              </w:rPr>
              <w:t>1</w:t>
            </w:r>
            <w:r w:rsidRPr="000044D4">
              <w:rPr>
                <w:rFonts w:eastAsia="標楷體"/>
                <w:bCs/>
              </w:rPr>
              <w:t>）</w:t>
            </w: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w:t>
            </w:r>
            <w:proofErr w:type="gramStart"/>
            <w:r w:rsidRPr="000044D4">
              <w:rPr>
                <w:rFonts w:eastAsia="標楷體"/>
                <w:bCs/>
              </w:rPr>
              <w:t>因復能服務</w:t>
            </w:r>
            <w:proofErr w:type="gramEnd"/>
            <w:r w:rsidRPr="000044D4">
              <w:rPr>
                <w:rFonts w:eastAsia="標楷體"/>
                <w:bCs/>
              </w:rPr>
              <w:t>有助於提升失智者整體功能、生活品質及照護人員的成就感，進而降低照護成本，所以衛生福利部提供民眾專業服務，以增進民眾獨立功能，減少照顧需求。然而，衛生福利部提供之專業服務，近年使用率皆未超過</w:t>
            </w:r>
            <w:r w:rsidRPr="000044D4">
              <w:rPr>
                <w:rFonts w:eastAsia="標楷體"/>
                <w:bCs/>
              </w:rPr>
              <w:t>30%</w:t>
            </w:r>
            <w:r w:rsidRPr="000044D4">
              <w:rPr>
                <w:rFonts w:eastAsia="標楷體"/>
                <w:bCs/>
              </w:rPr>
              <w:t>，顯然宣導不周、成效</w:t>
            </w:r>
            <w:proofErr w:type="gramStart"/>
            <w:r w:rsidRPr="000044D4">
              <w:rPr>
                <w:rFonts w:eastAsia="標楷體"/>
                <w:bCs/>
              </w:rPr>
              <w:t>不</w:t>
            </w:r>
            <w:proofErr w:type="gramEnd"/>
            <w:r w:rsidRPr="000044D4">
              <w:rPr>
                <w:rFonts w:eastAsia="標楷體"/>
                <w:bCs/>
              </w:rPr>
              <w:t>彰。</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福利部就專業</w:t>
            </w:r>
            <w:proofErr w:type="gramEnd"/>
            <w:r w:rsidRPr="000044D4">
              <w:rPr>
                <w:rFonts w:eastAsia="標楷體"/>
                <w:bCs/>
              </w:rPr>
              <w:t>服務改善規劃，於</w:t>
            </w:r>
            <w:r w:rsidRPr="000044D4">
              <w:rPr>
                <w:rFonts w:eastAsia="標楷體"/>
                <w:bCs/>
              </w:rPr>
              <w:t>3</w:t>
            </w:r>
            <w:r w:rsidRPr="000044D4">
              <w:rPr>
                <w:rFonts w:eastAsia="標楷體"/>
                <w:bCs/>
              </w:rPr>
              <w:t>個月內向立法院社會福利及衛生環境委員會提出書面報告。</w:t>
            </w:r>
          </w:p>
          <w:p w14:paraId="3141AA7A" w14:textId="37CB0076" w:rsidR="00BC4CD0" w:rsidRPr="000044D4" w:rsidRDefault="00BC4CD0" w:rsidP="00973468">
            <w:pPr>
              <w:spacing w:line="360" w:lineRule="exact"/>
              <w:ind w:leftChars="-45" w:left="458" w:hangingChars="236" w:hanging="566"/>
              <w:jc w:val="both"/>
              <w:rPr>
                <w:rFonts w:eastAsia="標楷體"/>
                <w:bCs/>
              </w:rPr>
            </w:pPr>
            <w:r w:rsidRPr="000044D4">
              <w:rPr>
                <w:rFonts w:eastAsia="標楷體"/>
                <w:bCs/>
              </w:rPr>
              <w:t>（</w:t>
            </w:r>
            <w:r w:rsidRPr="000044D4">
              <w:rPr>
                <w:rFonts w:eastAsia="標楷體"/>
                <w:bCs/>
              </w:rPr>
              <w:t>2</w:t>
            </w:r>
            <w:r w:rsidRPr="000044D4">
              <w:rPr>
                <w:rFonts w:eastAsia="標楷體"/>
                <w:bCs/>
              </w:rPr>
              <w:t>）</w:t>
            </w: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千元，長照</w:t>
            </w:r>
            <w:r w:rsidRPr="000044D4">
              <w:rPr>
                <w:rFonts w:eastAsia="標楷體"/>
                <w:bCs/>
              </w:rPr>
              <w:t>2.0</w:t>
            </w:r>
            <w:r w:rsidRPr="000044D4">
              <w:rPr>
                <w:rFonts w:eastAsia="標楷體"/>
                <w:bCs/>
              </w:rPr>
              <w:t>雖然希望透過給付及支付的誘因快速布建長照資源，但在低度管理放任市場競爭的情形下，卻產生幾個現象：</w:t>
            </w:r>
            <w:r w:rsidR="004D2C3B" w:rsidRPr="000044D4">
              <w:rPr>
                <w:rFonts w:eastAsia="標楷體"/>
                <w:bCs/>
              </w:rPr>
              <w:fldChar w:fldCharType="begin"/>
            </w:r>
            <w:r w:rsidR="004D2C3B" w:rsidRPr="000044D4">
              <w:rPr>
                <w:rFonts w:eastAsia="標楷體"/>
                <w:bCs/>
              </w:rPr>
              <w:instrText xml:space="preserve"> </w:instrText>
            </w:r>
            <w:r w:rsidR="004D2C3B" w:rsidRPr="000044D4">
              <w:rPr>
                <w:rFonts w:eastAsia="標楷體" w:hint="eastAsia"/>
                <w:bCs/>
              </w:rPr>
              <w:instrText>eq \o\ac(</w:instrText>
            </w:r>
            <w:r w:rsidR="004D2C3B" w:rsidRPr="000044D4">
              <w:rPr>
                <w:rFonts w:eastAsia="標楷體" w:hint="eastAsia"/>
                <w:bCs/>
              </w:rPr>
              <w:instrText>○</w:instrText>
            </w:r>
            <w:r w:rsidR="004D2C3B" w:rsidRPr="000044D4">
              <w:rPr>
                <w:rFonts w:eastAsia="標楷體" w:hint="eastAsia"/>
                <w:bCs/>
              </w:rPr>
              <w:instrText>,</w:instrText>
            </w:r>
            <w:r w:rsidR="004D2C3B" w:rsidRPr="000044D4">
              <w:rPr>
                <w:rFonts w:eastAsia="標楷體" w:hint="eastAsia"/>
                <w:bCs/>
                <w:sz w:val="16"/>
              </w:rPr>
              <w:instrText>1</w:instrText>
            </w:r>
            <w:r w:rsidR="004D2C3B" w:rsidRPr="000044D4">
              <w:rPr>
                <w:rFonts w:eastAsia="標楷體" w:hint="eastAsia"/>
                <w:bCs/>
              </w:rPr>
              <w:instrText>)</w:instrText>
            </w:r>
            <w:r w:rsidR="004D2C3B" w:rsidRPr="000044D4">
              <w:rPr>
                <w:rFonts w:eastAsia="標楷體"/>
                <w:bCs/>
              </w:rPr>
              <w:fldChar w:fldCharType="end"/>
            </w:r>
            <w:proofErr w:type="gramStart"/>
            <w:r w:rsidRPr="000044D4">
              <w:rPr>
                <w:rFonts w:eastAsia="標楷體"/>
                <w:bCs/>
              </w:rPr>
              <w:t>居服機構</w:t>
            </w:r>
            <w:proofErr w:type="gramEnd"/>
            <w:r w:rsidRPr="000044D4">
              <w:rPr>
                <w:rFonts w:eastAsia="標楷體"/>
                <w:bCs/>
              </w:rPr>
              <w:t>迅速擴增，但成長速度與個案成長趨勢不一致。</w:t>
            </w:r>
            <w:r w:rsidR="004D2C3B" w:rsidRPr="000044D4">
              <w:rPr>
                <w:rFonts w:eastAsia="標楷體"/>
                <w:bCs/>
              </w:rPr>
              <w:fldChar w:fldCharType="begin"/>
            </w:r>
            <w:r w:rsidR="004D2C3B" w:rsidRPr="000044D4">
              <w:rPr>
                <w:rFonts w:eastAsia="標楷體"/>
                <w:bCs/>
              </w:rPr>
              <w:instrText xml:space="preserve"> </w:instrText>
            </w:r>
            <w:r w:rsidR="004D2C3B" w:rsidRPr="000044D4">
              <w:rPr>
                <w:rFonts w:eastAsia="標楷體" w:hint="eastAsia"/>
                <w:bCs/>
              </w:rPr>
              <w:instrText>eq \o\ac(</w:instrText>
            </w:r>
            <w:r w:rsidR="004D2C3B" w:rsidRPr="000044D4">
              <w:rPr>
                <w:rFonts w:eastAsia="標楷體" w:hint="eastAsia"/>
                <w:bCs/>
              </w:rPr>
              <w:instrText>○</w:instrText>
            </w:r>
            <w:r w:rsidR="004D2C3B" w:rsidRPr="000044D4">
              <w:rPr>
                <w:rFonts w:eastAsia="標楷體" w:hint="eastAsia"/>
                <w:bCs/>
              </w:rPr>
              <w:instrText>,</w:instrText>
            </w:r>
            <w:r w:rsidR="004D2C3B" w:rsidRPr="000044D4">
              <w:rPr>
                <w:rFonts w:eastAsia="標楷體" w:hint="eastAsia"/>
                <w:bCs/>
                <w:sz w:val="16"/>
              </w:rPr>
              <w:instrText>2</w:instrText>
            </w:r>
            <w:r w:rsidR="004D2C3B" w:rsidRPr="000044D4">
              <w:rPr>
                <w:rFonts w:eastAsia="標楷體" w:hint="eastAsia"/>
                <w:bCs/>
              </w:rPr>
              <w:instrText>)</w:instrText>
            </w:r>
            <w:r w:rsidR="004D2C3B" w:rsidRPr="000044D4">
              <w:rPr>
                <w:rFonts w:eastAsia="標楷體"/>
                <w:bCs/>
              </w:rPr>
              <w:fldChar w:fldCharType="end"/>
            </w:r>
            <w:r w:rsidRPr="000044D4">
              <w:rPr>
                <w:rFonts w:eastAsia="標楷體"/>
                <w:bCs/>
              </w:rPr>
              <w:t>為爭取個案無所不用其極，包括：居家服務直銷制（介紹就分紅）、</w:t>
            </w:r>
            <w:proofErr w:type="gramStart"/>
            <w:r w:rsidRPr="000044D4">
              <w:rPr>
                <w:rFonts w:eastAsia="標楷體"/>
                <w:bCs/>
              </w:rPr>
              <w:t>居服員</w:t>
            </w:r>
            <w:proofErr w:type="gramEnd"/>
            <w:r w:rsidRPr="000044D4">
              <w:rPr>
                <w:rFonts w:eastAsia="標楷體"/>
                <w:bCs/>
              </w:rPr>
              <w:t>帶個案投靠、</w:t>
            </w:r>
            <w:proofErr w:type="gramStart"/>
            <w:r w:rsidRPr="000044D4">
              <w:rPr>
                <w:rFonts w:eastAsia="標楷體"/>
                <w:bCs/>
              </w:rPr>
              <w:t>輔具零負擔</w:t>
            </w:r>
            <w:proofErr w:type="gramEnd"/>
            <w:r w:rsidRPr="000044D4">
              <w:rPr>
                <w:rFonts w:eastAsia="標楷體"/>
                <w:bCs/>
              </w:rPr>
              <w:t>、服務免自費、</w:t>
            </w:r>
            <w:r w:rsidRPr="000044D4">
              <w:rPr>
                <w:rFonts w:eastAsia="標楷體"/>
                <w:bCs/>
              </w:rPr>
              <w:t>A</w:t>
            </w:r>
            <w:r w:rsidRPr="000044D4">
              <w:rPr>
                <w:rFonts w:eastAsia="標楷體"/>
                <w:bCs/>
              </w:rPr>
              <w:t>與</w:t>
            </w:r>
            <w:r w:rsidRPr="000044D4">
              <w:rPr>
                <w:rFonts w:eastAsia="標楷體"/>
                <w:bCs/>
              </w:rPr>
              <w:t>B</w:t>
            </w:r>
            <w:r w:rsidRPr="000044D4">
              <w:rPr>
                <w:rFonts w:eastAsia="標楷體"/>
                <w:bCs/>
              </w:rPr>
              <w:t>抽成分潤。</w:t>
            </w:r>
            <w:r w:rsidR="004D2C3B" w:rsidRPr="000044D4">
              <w:rPr>
                <w:rFonts w:eastAsia="標楷體"/>
                <w:bCs/>
              </w:rPr>
              <w:fldChar w:fldCharType="begin"/>
            </w:r>
            <w:r w:rsidR="004D2C3B" w:rsidRPr="000044D4">
              <w:rPr>
                <w:rFonts w:eastAsia="標楷體"/>
                <w:bCs/>
              </w:rPr>
              <w:instrText xml:space="preserve"> </w:instrText>
            </w:r>
            <w:r w:rsidR="004D2C3B" w:rsidRPr="000044D4">
              <w:rPr>
                <w:rFonts w:eastAsia="標楷體" w:hint="eastAsia"/>
                <w:bCs/>
              </w:rPr>
              <w:instrText>eq \o\ac(</w:instrText>
            </w:r>
            <w:r w:rsidR="004D2C3B" w:rsidRPr="000044D4">
              <w:rPr>
                <w:rFonts w:eastAsia="標楷體" w:hint="eastAsia"/>
                <w:bCs/>
              </w:rPr>
              <w:instrText>○</w:instrText>
            </w:r>
            <w:r w:rsidR="004D2C3B" w:rsidRPr="000044D4">
              <w:rPr>
                <w:rFonts w:eastAsia="標楷體" w:hint="eastAsia"/>
                <w:bCs/>
              </w:rPr>
              <w:instrText>,</w:instrText>
            </w:r>
            <w:r w:rsidR="004D2C3B" w:rsidRPr="000044D4">
              <w:rPr>
                <w:rFonts w:eastAsia="標楷體" w:hint="eastAsia"/>
                <w:bCs/>
                <w:sz w:val="16"/>
              </w:rPr>
              <w:instrText>3</w:instrText>
            </w:r>
            <w:r w:rsidR="004D2C3B" w:rsidRPr="000044D4">
              <w:rPr>
                <w:rFonts w:eastAsia="標楷體" w:hint="eastAsia"/>
                <w:bCs/>
              </w:rPr>
              <w:instrText>)</w:instrText>
            </w:r>
            <w:r w:rsidR="004D2C3B" w:rsidRPr="000044D4">
              <w:rPr>
                <w:rFonts w:eastAsia="標楷體"/>
                <w:bCs/>
              </w:rPr>
              <w:fldChar w:fldCharType="end"/>
            </w:r>
            <w:r w:rsidRPr="000044D4">
              <w:rPr>
                <w:rFonts w:eastAsia="標楷體"/>
                <w:bCs/>
              </w:rPr>
              <w:t>合作社的承攬關係、勞動關係沒有清楚界定。</w:t>
            </w:r>
            <w:r w:rsidR="004D2C3B" w:rsidRPr="000044D4">
              <w:rPr>
                <w:rFonts w:eastAsia="標楷體"/>
                <w:bCs/>
              </w:rPr>
              <w:fldChar w:fldCharType="begin"/>
            </w:r>
            <w:r w:rsidR="004D2C3B" w:rsidRPr="000044D4">
              <w:rPr>
                <w:rFonts w:eastAsia="標楷體"/>
                <w:bCs/>
              </w:rPr>
              <w:instrText xml:space="preserve"> </w:instrText>
            </w:r>
            <w:r w:rsidR="004D2C3B" w:rsidRPr="000044D4">
              <w:rPr>
                <w:rFonts w:eastAsia="標楷體" w:hint="eastAsia"/>
                <w:bCs/>
              </w:rPr>
              <w:instrText>eq \o\ac(</w:instrText>
            </w:r>
            <w:r w:rsidR="004D2C3B" w:rsidRPr="000044D4">
              <w:rPr>
                <w:rFonts w:eastAsia="標楷體" w:hint="eastAsia"/>
                <w:bCs/>
              </w:rPr>
              <w:instrText>○</w:instrText>
            </w:r>
            <w:r w:rsidR="004D2C3B" w:rsidRPr="000044D4">
              <w:rPr>
                <w:rFonts w:eastAsia="標楷體" w:hint="eastAsia"/>
                <w:bCs/>
              </w:rPr>
              <w:instrText>,</w:instrText>
            </w:r>
            <w:r w:rsidR="004D2C3B" w:rsidRPr="000044D4">
              <w:rPr>
                <w:rFonts w:eastAsia="標楷體" w:hint="eastAsia"/>
                <w:bCs/>
                <w:sz w:val="16"/>
              </w:rPr>
              <w:instrText>4</w:instrText>
            </w:r>
            <w:r w:rsidR="004D2C3B" w:rsidRPr="000044D4">
              <w:rPr>
                <w:rFonts w:eastAsia="標楷體" w:hint="eastAsia"/>
                <w:bCs/>
              </w:rPr>
              <w:instrText>)</w:instrText>
            </w:r>
            <w:r w:rsidR="004D2C3B" w:rsidRPr="000044D4">
              <w:rPr>
                <w:rFonts w:eastAsia="標楷體"/>
                <w:bCs/>
              </w:rPr>
              <w:fldChar w:fldCharType="end"/>
            </w:r>
            <w:r w:rsidRPr="000044D4">
              <w:rPr>
                <w:rFonts w:eastAsia="標楷體"/>
                <w:bCs/>
              </w:rPr>
              <w:t>長照機構</w:t>
            </w:r>
            <w:proofErr w:type="gramStart"/>
            <w:r w:rsidRPr="000044D4">
              <w:rPr>
                <w:rFonts w:eastAsia="標楷體"/>
                <w:bCs/>
              </w:rPr>
              <w:t>衝</w:t>
            </w:r>
            <w:proofErr w:type="gramEnd"/>
            <w:r w:rsidRPr="000044D4">
              <w:rPr>
                <w:rFonts w:eastAsia="標楷體"/>
                <w:bCs/>
              </w:rPr>
              <w:t>服務量，限制需求服務時間，民眾反映服務缺乏溫暖。根據衛生</w:t>
            </w:r>
            <w:proofErr w:type="gramStart"/>
            <w:r w:rsidRPr="000044D4">
              <w:rPr>
                <w:rFonts w:eastAsia="標楷體"/>
                <w:bCs/>
              </w:rPr>
              <w:t>福利部的高齡</w:t>
            </w:r>
            <w:proofErr w:type="gramEnd"/>
            <w:r w:rsidRPr="000044D4">
              <w:rPr>
                <w:rFonts w:eastAsia="標楷體"/>
                <w:bCs/>
              </w:rPr>
              <w:t>及長照統計年報來看，居家服務單位數成長</w:t>
            </w:r>
            <w:r w:rsidRPr="000044D4">
              <w:rPr>
                <w:rFonts w:eastAsia="標楷體"/>
                <w:bCs/>
              </w:rPr>
              <w:t>197%</w:t>
            </w:r>
            <w:r w:rsidRPr="000044D4">
              <w:rPr>
                <w:rFonts w:eastAsia="標楷體"/>
                <w:bCs/>
              </w:rPr>
              <w:t>，</w:t>
            </w:r>
            <w:proofErr w:type="gramStart"/>
            <w:r w:rsidRPr="000044D4">
              <w:rPr>
                <w:rFonts w:eastAsia="標楷體"/>
                <w:bCs/>
              </w:rPr>
              <w:t>居服員</w:t>
            </w:r>
            <w:proofErr w:type="gramEnd"/>
            <w:r w:rsidRPr="000044D4">
              <w:rPr>
                <w:rFonts w:eastAsia="標楷體"/>
                <w:bCs/>
              </w:rPr>
              <w:t>成長</w:t>
            </w:r>
            <w:r w:rsidRPr="000044D4">
              <w:rPr>
                <w:rFonts w:eastAsia="標楷體"/>
                <w:bCs/>
              </w:rPr>
              <w:t>95.2%</w:t>
            </w:r>
            <w:r w:rsidRPr="000044D4">
              <w:rPr>
                <w:rFonts w:eastAsia="標楷體"/>
                <w:bCs/>
              </w:rPr>
              <w:t>，</w:t>
            </w:r>
            <w:proofErr w:type="gramStart"/>
            <w:r w:rsidRPr="000044D4">
              <w:rPr>
                <w:rFonts w:eastAsia="標楷體"/>
                <w:bCs/>
              </w:rPr>
              <w:t>但居服使用者</w:t>
            </w:r>
            <w:proofErr w:type="gramEnd"/>
            <w:r w:rsidRPr="000044D4">
              <w:rPr>
                <w:rFonts w:eastAsia="標楷體"/>
                <w:bCs/>
              </w:rPr>
              <w:t>卻僅成長</w:t>
            </w:r>
            <w:r w:rsidRPr="000044D4">
              <w:rPr>
                <w:rFonts w:eastAsia="標楷體"/>
                <w:bCs/>
              </w:rPr>
              <w:t>88.1%</w:t>
            </w:r>
            <w:r w:rsidRPr="000044D4">
              <w:rPr>
                <w:rFonts w:eastAsia="標楷體"/>
                <w:bCs/>
              </w:rPr>
              <w:t>。也因此</w:t>
            </w:r>
            <w:proofErr w:type="gramStart"/>
            <w:r w:rsidRPr="000044D4">
              <w:rPr>
                <w:rFonts w:eastAsia="標楷體"/>
                <w:bCs/>
              </w:rPr>
              <w:t>造成居服單位</w:t>
            </w:r>
            <w:proofErr w:type="gramEnd"/>
            <w:r w:rsidRPr="000044D4">
              <w:rPr>
                <w:rFonts w:eastAsia="標楷體"/>
                <w:bCs/>
              </w:rPr>
              <w:t>搶進市場，</w:t>
            </w:r>
            <w:proofErr w:type="gramStart"/>
            <w:r w:rsidRPr="000044D4">
              <w:rPr>
                <w:rFonts w:eastAsia="標楷體"/>
                <w:bCs/>
              </w:rPr>
              <w:t>挖角居服員</w:t>
            </w:r>
            <w:proofErr w:type="gramEnd"/>
            <w:r w:rsidRPr="000044D4">
              <w:rPr>
                <w:rFonts w:eastAsia="標楷體"/>
                <w:bCs/>
              </w:rPr>
              <w:t>的情形，結果每單位平均服務個案數以及每單位平均</w:t>
            </w:r>
            <w:proofErr w:type="gramStart"/>
            <w:r w:rsidRPr="000044D4">
              <w:rPr>
                <w:rFonts w:eastAsia="標楷體"/>
                <w:bCs/>
              </w:rPr>
              <w:t>招募居服員</w:t>
            </w:r>
            <w:proofErr w:type="gramEnd"/>
            <w:r w:rsidRPr="000044D4">
              <w:rPr>
                <w:rFonts w:eastAsia="標楷體"/>
                <w:bCs/>
              </w:rPr>
              <w:t>的數量均呈現下降趨勢。造成台中豐原中山路</w:t>
            </w:r>
            <w:proofErr w:type="gramStart"/>
            <w:r w:rsidRPr="000044D4">
              <w:rPr>
                <w:rFonts w:eastAsia="標楷體"/>
                <w:bCs/>
              </w:rPr>
              <w:t>不滿</w:t>
            </w:r>
            <w:r w:rsidRPr="000044D4">
              <w:rPr>
                <w:rFonts w:eastAsia="標楷體"/>
                <w:bCs/>
              </w:rPr>
              <w:t>100</w:t>
            </w:r>
            <w:r w:rsidRPr="000044D4">
              <w:rPr>
                <w:rFonts w:eastAsia="標楷體"/>
                <w:bCs/>
              </w:rPr>
              <w:t>公尺</w:t>
            </w:r>
            <w:proofErr w:type="gramEnd"/>
            <w:r w:rsidRPr="000044D4">
              <w:rPr>
                <w:rFonts w:eastAsia="標楷體"/>
                <w:bCs/>
              </w:rPr>
              <w:t>有</w:t>
            </w:r>
            <w:r w:rsidRPr="000044D4">
              <w:rPr>
                <w:rFonts w:eastAsia="標楷體"/>
                <w:bCs/>
              </w:rPr>
              <w:t>3</w:t>
            </w:r>
            <w:r w:rsidRPr="000044D4">
              <w:rPr>
                <w:rFonts w:eastAsia="標楷體"/>
                <w:bCs/>
              </w:rPr>
              <w:t>家長照機構，而偏遠地區卻無法滿足服務需求。長照服務機構應該依據「長照服</w:t>
            </w:r>
            <w:r w:rsidRPr="000044D4">
              <w:rPr>
                <w:rFonts w:eastAsia="標楷體"/>
                <w:bCs/>
              </w:rPr>
              <w:lastRenderedPageBreak/>
              <w:t>務法」第</w:t>
            </w:r>
            <w:r w:rsidRPr="000044D4">
              <w:rPr>
                <w:rFonts w:eastAsia="標楷體"/>
                <w:bCs/>
              </w:rPr>
              <w:t>14</w:t>
            </w:r>
            <w:r w:rsidRPr="000044D4">
              <w:rPr>
                <w:rFonts w:eastAsia="標楷體"/>
                <w:bCs/>
              </w:rPr>
              <w:t>條規定，進行的管理。包括：長照</w:t>
            </w:r>
            <w:proofErr w:type="gramStart"/>
            <w:r w:rsidRPr="000044D4">
              <w:rPr>
                <w:rFonts w:eastAsia="標楷體"/>
                <w:bCs/>
              </w:rPr>
              <w:t>服務網區的</w:t>
            </w:r>
            <w:proofErr w:type="gramEnd"/>
            <w:r w:rsidRPr="000044D4">
              <w:rPr>
                <w:rFonts w:eastAsia="標楷體"/>
                <w:bCs/>
              </w:rPr>
              <w:t>畫設，限制資源過剩區的長照機構繼續擴充，並加強鼓勵長照資源缺乏區的獎助。中央政府也應協助地方，導入</w:t>
            </w:r>
            <w:r w:rsidRPr="000044D4">
              <w:rPr>
                <w:rFonts w:eastAsia="標楷體"/>
                <w:bCs/>
              </w:rPr>
              <w:t>GIS</w:t>
            </w:r>
            <w:r w:rsidRPr="000044D4">
              <w:rPr>
                <w:rFonts w:eastAsia="標楷體"/>
                <w:bCs/>
              </w:rPr>
              <w:t>，實際公告各行政區長照各項服務之目前需求，並定期檢討開放或縮減進場家數，以免重蹈韓國長照發展之覆轍。</w:t>
            </w:r>
            <w:proofErr w:type="gramStart"/>
            <w:r w:rsidRPr="000044D4">
              <w:rPr>
                <w:rFonts w:eastAsia="標楷體"/>
                <w:bCs/>
              </w:rPr>
              <w:t>爰</w:t>
            </w:r>
            <w:proofErr w:type="gramEnd"/>
            <w:r w:rsidRPr="000044D4">
              <w:rPr>
                <w:rFonts w:eastAsia="標楷體"/>
                <w:bCs/>
              </w:rPr>
              <w:t>請衛生福利部依據「長照服務法」第</w:t>
            </w:r>
            <w:r w:rsidRPr="000044D4">
              <w:rPr>
                <w:rFonts w:eastAsia="標楷體"/>
                <w:bCs/>
              </w:rPr>
              <w:t>14</w:t>
            </w:r>
            <w:r w:rsidRPr="000044D4">
              <w:rPr>
                <w:rFonts w:eastAsia="標楷體"/>
                <w:bCs/>
              </w:rPr>
              <w:t>條規定，向立法院社會福利及衛生環境委員會提出改善書</w:t>
            </w:r>
            <w:r w:rsidR="0003347F" w:rsidRPr="000044D4">
              <w:rPr>
                <w:noProof/>
              </w:rPr>
              <w:drawing>
                <wp:anchor distT="0" distB="0" distL="114300" distR="114300" simplePos="0" relativeHeight="251710464" behindDoc="0" locked="0" layoutInCell="1" allowOverlap="1" wp14:anchorId="5F56F9DF" wp14:editId="1707C92A">
                  <wp:simplePos x="0" y="0"/>
                  <wp:positionH relativeFrom="column">
                    <wp:posOffset>86360</wp:posOffset>
                  </wp:positionH>
                  <wp:positionV relativeFrom="paragraph">
                    <wp:posOffset>2334895</wp:posOffset>
                  </wp:positionV>
                  <wp:extent cx="3030220" cy="2245360"/>
                  <wp:effectExtent l="0" t="0" r="0" b="2540"/>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030220" cy="2245360"/>
                          </a:xfrm>
                          <a:prstGeom prst="rect">
                            <a:avLst/>
                          </a:prstGeom>
                        </pic:spPr>
                      </pic:pic>
                    </a:graphicData>
                  </a:graphic>
                  <wp14:sizeRelH relativeFrom="page">
                    <wp14:pctWidth>0</wp14:pctWidth>
                  </wp14:sizeRelH>
                  <wp14:sizeRelV relativeFrom="page">
                    <wp14:pctHeight>0</wp14:pctHeight>
                  </wp14:sizeRelV>
                </wp:anchor>
              </w:drawing>
            </w:r>
            <w:r w:rsidRPr="000044D4">
              <w:rPr>
                <w:rFonts w:eastAsia="標楷體"/>
                <w:bCs/>
              </w:rPr>
              <w:t>面報告。</w:t>
            </w:r>
          </w:p>
          <w:p w14:paraId="6E932BDA" w14:textId="2C2237FF" w:rsidR="00BC4CD0" w:rsidRPr="000044D4" w:rsidRDefault="00BC4CD0" w:rsidP="00973468">
            <w:pPr>
              <w:spacing w:line="360" w:lineRule="exact"/>
              <w:ind w:leftChars="-45" w:left="458" w:hangingChars="236" w:hanging="566"/>
              <w:jc w:val="both"/>
              <w:rPr>
                <w:rFonts w:eastAsia="標楷體"/>
                <w:bCs/>
              </w:rPr>
            </w:pPr>
            <w:r w:rsidRPr="000044D4">
              <w:rPr>
                <w:rFonts w:eastAsia="標楷體"/>
                <w:bCs/>
              </w:rPr>
              <w:t>（</w:t>
            </w:r>
            <w:r w:rsidRPr="000044D4">
              <w:rPr>
                <w:rFonts w:eastAsia="標楷體"/>
                <w:bCs/>
              </w:rPr>
              <w:t>3</w:t>
            </w:r>
            <w:r w:rsidRPr="000044D4">
              <w:rPr>
                <w:rFonts w:eastAsia="標楷體"/>
                <w:bCs/>
              </w:rPr>
              <w:t>）</w:t>
            </w: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千元。衛生福利部於</w:t>
            </w:r>
            <w:proofErr w:type="gramStart"/>
            <w:r w:rsidRPr="000044D4">
              <w:rPr>
                <w:rFonts w:eastAsia="標楷體"/>
                <w:bCs/>
              </w:rPr>
              <w:t>109</w:t>
            </w:r>
            <w:proofErr w:type="gramEnd"/>
            <w:r w:rsidRPr="000044D4">
              <w:rPr>
                <w:rFonts w:eastAsia="標楷體"/>
                <w:bCs/>
              </w:rPr>
              <w:t>年度下半年提出「減少照護機構</w:t>
            </w:r>
            <w:proofErr w:type="gramStart"/>
            <w:r w:rsidRPr="000044D4">
              <w:rPr>
                <w:rFonts w:eastAsia="標楷體"/>
                <w:bCs/>
              </w:rPr>
              <w:t>住民至醫療機構</w:t>
            </w:r>
            <w:proofErr w:type="gramEnd"/>
            <w:r w:rsidRPr="000044D4">
              <w:rPr>
                <w:rFonts w:eastAsia="標楷體"/>
                <w:bCs/>
              </w:rPr>
              <w:t>就醫方案」，方案目的為：</w:t>
            </w:r>
            <w:r w:rsidR="002E36D7">
              <w:rPr>
                <w:rFonts w:eastAsia="標楷體"/>
                <w:bCs/>
              </w:rPr>
              <w:fldChar w:fldCharType="begin"/>
            </w:r>
            <w:r w:rsidR="002E36D7">
              <w:rPr>
                <w:rFonts w:eastAsia="標楷體"/>
                <w:bCs/>
              </w:rPr>
              <w:instrText xml:space="preserve"> </w:instrText>
            </w:r>
            <w:r w:rsidR="002E36D7">
              <w:rPr>
                <w:rFonts w:eastAsia="標楷體" w:hint="eastAsia"/>
                <w:bCs/>
              </w:rPr>
              <w:instrText>eq \o\ac(</w:instrText>
            </w:r>
            <w:r w:rsidR="002E36D7">
              <w:rPr>
                <w:rFonts w:eastAsia="標楷體" w:hint="eastAsia"/>
                <w:bCs/>
              </w:rPr>
              <w:instrText>○</w:instrText>
            </w:r>
            <w:r w:rsidR="002E36D7">
              <w:rPr>
                <w:rFonts w:eastAsia="標楷體" w:hint="eastAsia"/>
                <w:bCs/>
              </w:rPr>
              <w:instrText>,</w:instrText>
            </w:r>
            <w:r w:rsidR="002E36D7" w:rsidRPr="002E36D7">
              <w:rPr>
                <w:rFonts w:eastAsia="標楷體" w:hint="eastAsia"/>
                <w:bCs/>
                <w:sz w:val="16"/>
              </w:rPr>
              <w:instrText>1</w:instrText>
            </w:r>
            <w:r w:rsidR="002E36D7">
              <w:rPr>
                <w:rFonts w:eastAsia="標楷體" w:hint="eastAsia"/>
                <w:bCs/>
              </w:rPr>
              <w:instrText>)</w:instrText>
            </w:r>
            <w:r w:rsidR="002E36D7">
              <w:rPr>
                <w:rFonts w:eastAsia="標楷體"/>
                <w:bCs/>
              </w:rPr>
              <w:fldChar w:fldCharType="end"/>
            </w:r>
            <w:r w:rsidRPr="000044D4">
              <w:rPr>
                <w:rFonts w:eastAsia="標楷體"/>
                <w:bCs/>
              </w:rPr>
              <w:t>落實各類照護機構由單一簽約醫療機構專責住民之健康管理、必要診療及轉診。</w:t>
            </w:r>
            <w:r w:rsidR="002E36D7">
              <w:rPr>
                <w:rFonts w:eastAsia="標楷體"/>
                <w:bCs/>
              </w:rPr>
              <w:fldChar w:fldCharType="begin"/>
            </w:r>
            <w:r w:rsidR="002E36D7">
              <w:rPr>
                <w:rFonts w:eastAsia="標楷體"/>
                <w:bCs/>
              </w:rPr>
              <w:instrText xml:space="preserve"> </w:instrText>
            </w:r>
            <w:r w:rsidR="002E36D7">
              <w:rPr>
                <w:rFonts w:eastAsia="標楷體" w:hint="eastAsia"/>
                <w:bCs/>
              </w:rPr>
              <w:instrText>eq \o\ac(</w:instrText>
            </w:r>
            <w:r w:rsidR="002E36D7">
              <w:rPr>
                <w:rFonts w:eastAsia="標楷體" w:hint="eastAsia"/>
                <w:bCs/>
              </w:rPr>
              <w:instrText>○</w:instrText>
            </w:r>
            <w:r w:rsidR="002E36D7">
              <w:rPr>
                <w:rFonts w:eastAsia="標楷體" w:hint="eastAsia"/>
                <w:bCs/>
              </w:rPr>
              <w:instrText>,</w:instrText>
            </w:r>
            <w:r w:rsidR="002E36D7" w:rsidRPr="002E36D7">
              <w:rPr>
                <w:rFonts w:eastAsia="標楷體" w:hint="eastAsia"/>
                <w:bCs/>
                <w:sz w:val="16"/>
              </w:rPr>
              <w:instrText>2</w:instrText>
            </w:r>
            <w:r w:rsidR="002E36D7">
              <w:rPr>
                <w:rFonts w:eastAsia="標楷體" w:hint="eastAsia"/>
                <w:bCs/>
              </w:rPr>
              <w:instrText>)</w:instrText>
            </w:r>
            <w:r w:rsidR="002E36D7">
              <w:rPr>
                <w:rFonts w:eastAsia="標楷體"/>
                <w:bCs/>
              </w:rPr>
              <w:fldChar w:fldCharType="end"/>
            </w:r>
            <w:r w:rsidRPr="000044D4">
              <w:rPr>
                <w:rFonts w:eastAsia="標楷體"/>
                <w:bCs/>
              </w:rPr>
              <w:t>降低頻繁外出就醫可能造成住民及陪同就醫人員之感染風險。</w:t>
            </w:r>
            <w:r w:rsidR="002E36D7">
              <w:rPr>
                <w:rFonts w:eastAsia="標楷體"/>
                <w:bCs/>
              </w:rPr>
              <w:fldChar w:fldCharType="begin"/>
            </w:r>
            <w:r w:rsidR="002E36D7">
              <w:rPr>
                <w:rFonts w:eastAsia="標楷體"/>
                <w:bCs/>
              </w:rPr>
              <w:instrText xml:space="preserve"> </w:instrText>
            </w:r>
            <w:r w:rsidR="002E36D7">
              <w:rPr>
                <w:rFonts w:eastAsia="標楷體" w:hint="eastAsia"/>
                <w:bCs/>
              </w:rPr>
              <w:instrText>eq \o\ac(</w:instrText>
            </w:r>
            <w:r w:rsidR="002E36D7">
              <w:rPr>
                <w:rFonts w:eastAsia="標楷體" w:hint="eastAsia"/>
                <w:bCs/>
              </w:rPr>
              <w:instrText>○</w:instrText>
            </w:r>
            <w:r w:rsidR="002E36D7">
              <w:rPr>
                <w:rFonts w:eastAsia="標楷體" w:hint="eastAsia"/>
                <w:bCs/>
              </w:rPr>
              <w:instrText>,</w:instrText>
            </w:r>
            <w:r w:rsidR="002E36D7" w:rsidRPr="002E36D7">
              <w:rPr>
                <w:rFonts w:eastAsia="標楷體" w:hint="eastAsia"/>
                <w:bCs/>
                <w:sz w:val="16"/>
              </w:rPr>
              <w:instrText>3</w:instrText>
            </w:r>
            <w:r w:rsidR="002E36D7">
              <w:rPr>
                <w:rFonts w:eastAsia="標楷體" w:hint="eastAsia"/>
                <w:bCs/>
              </w:rPr>
              <w:instrText>)</w:instrText>
            </w:r>
            <w:r w:rsidR="002E36D7">
              <w:rPr>
                <w:rFonts w:eastAsia="標楷體"/>
                <w:bCs/>
              </w:rPr>
              <w:fldChar w:fldCharType="end"/>
            </w:r>
            <w:r w:rsidRPr="000044D4">
              <w:rPr>
                <w:rFonts w:eastAsia="標楷體"/>
                <w:bCs/>
              </w:rPr>
              <w:t>藉由醫療機構之專責管理，掌握住民之健康情形及控制慢性病之惡化，維持照護機構住民之健康；所涵蓋之照護機構係指老人福利機構（安養型除外）、一般護理之家、精神護理之家、長期照顧服務機構（住宿式）、長期照顧服務機構（團體家屋）、身心障礙福利機構（住宿式）及榮譽國民之家（安養型除外）。過去住宿型照顧機構多以與單一</w:t>
            </w:r>
            <w:proofErr w:type="gramStart"/>
            <w:r w:rsidRPr="000044D4">
              <w:rPr>
                <w:rFonts w:eastAsia="標楷體"/>
                <w:bCs/>
              </w:rPr>
              <w:t>醫</w:t>
            </w:r>
            <w:proofErr w:type="gramEnd"/>
            <w:r w:rsidRPr="000044D4">
              <w:rPr>
                <w:rFonts w:eastAsia="標楷體"/>
                <w:bCs/>
              </w:rPr>
              <w:t>事服務機構</w:t>
            </w:r>
            <w:r w:rsidRPr="000044D4">
              <w:rPr>
                <w:rFonts w:eastAsia="標楷體"/>
                <w:bCs/>
              </w:rPr>
              <w:lastRenderedPageBreak/>
              <w:t>簽約合作，以每周固定時段至照顧機構巡診方式為需要醫療照護的住民進行診療，然因過往未有專責之概念，且可能受限於至照顧機構之科別，該合約醫療院所對於機構住民個別之整體醫療需求未必能有效掌握，以致有醫療科別不敷需求，且若機構住民於夜間或假日有醫療需求時，難有熟悉住民完整病史之醫師可先行詢問，照顧機構人員僅能盡快陪同住民就醫，此亦對於住宿機構工作人員之負荷甚重。故「減少照護機構</w:t>
            </w:r>
            <w:proofErr w:type="gramStart"/>
            <w:r w:rsidRPr="000044D4">
              <w:rPr>
                <w:rFonts w:eastAsia="標楷體"/>
                <w:bCs/>
              </w:rPr>
              <w:t>住民至醫療機構</w:t>
            </w:r>
            <w:proofErr w:type="gramEnd"/>
            <w:r w:rsidRPr="000044D4">
              <w:rPr>
                <w:rFonts w:eastAsia="標楷體"/>
                <w:bCs/>
              </w:rPr>
              <w:t>就醫方案」之執行成果值得關注與期待。</w:t>
            </w:r>
            <w:proofErr w:type="gramStart"/>
            <w:r w:rsidRPr="000044D4">
              <w:rPr>
                <w:rFonts w:eastAsia="標楷體"/>
                <w:bCs/>
              </w:rPr>
              <w:t>爰</w:t>
            </w:r>
            <w:proofErr w:type="gramEnd"/>
            <w:r w:rsidRPr="000044D4">
              <w:rPr>
                <w:rFonts w:eastAsia="標楷體"/>
                <w:bCs/>
              </w:rPr>
              <w:t>請衛生福利部提出「減少照護機構</w:t>
            </w:r>
            <w:proofErr w:type="gramStart"/>
            <w:r w:rsidRPr="000044D4">
              <w:rPr>
                <w:rFonts w:eastAsia="標楷體"/>
                <w:bCs/>
              </w:rPr>
              <w:t>住民至醫療機構</w:t>
            </w:r>
            <w:proofErr w:type="gramEnd"/>
            <w:r w:rsidRPr="000044D4">
              <w:rPr>
                <w:rFonts w:eastAsia="標楷體"/>
                <w:bCs/>
              </w:rPr>
              <w:t>就醫方案」之初步成果與計畫後續規劃，向立法院社會福利及衛生環境委員會提出書面報告。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9B5E5" w14:textId="105567EA" w:rsidR="00BC4CD0" w:rsidRPr="00F97839" w:rsidRDefault="00943AA4" w:rsidP="00973468">
            <w:pPr>
              <w:spacing w:line="360" w:lineRule="exact"/>
              <w:ind w:left="12" w:hanging="14"/>
              <w:jc w:val="both"/>
              <w:rPr>
                <w:rFonts w:eastAsia="標楷體"/>
                <w:kern w:val="0"/>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8</w:t>
            </w:r>
            <w:r w:rsidRPr="00F97839">
              <w:rPr>
                <w:rFonts w:eastAsia="標楷體"/>
              </w:rPr>
              <w:t>日以衛</w:t>
            </w:r>
            <w:proofErr w:type="gramStart"/>
            <w:r w:rsidRPr="00F97839">
              <w:rPr>
                <w:rFonts w:eastAsia="標楷體"/>
              </w:rPr>
              <w:t>部顧字</w:t>
            </w:r>
            <w:proofErr w:type="gramEnd"/>
            <w:r w:rsidRPr="00F97839">
              <w:rPr>
                <w:rFonts w:eastAsia="標楷體"/>
                <w:kern w:val="0"/>
              </w:rPr>
              <w:t>第</w:t>
            </w:r>
            <w:r w:rsidRPr="00F97839">
              <w:rPr>
                <w:rFonts w:eastAsia="標楷體"/>
                <w:kern w:val="0"/>
              </w:rPr>
              <w:t>1111960787</w:t>
            </w:r>
            <w:r w:rsidRPr="00F97839">
              <w:rPr>
                <w:rFonts w:eastAsia="標楷體"/>
                <w:kern w:val="0"/>
              </w:rPr>
              <w:t>號</w:t>
            </w:r>
            <w:r w:rsidR="00892D5E" w:rsidRPr="00F97839">
              <w:rPr>
                <w:rFonts w:eastAsia="標楷體"/>
                <w:kern w:val="0"/>
              </w:rPr>
              <w:t>函</w:t>
            </w:r>
            <w:r w:rsidRPr="00F97839">
              <w:rPr>
                <w:rFonts w:eastAsia="標楷體"/>
              </w:rPr>
              <w:t>及</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15</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kern w:val="0"/>
              </w:rPr>
              <w:t>1111960849</w:t>
            </w:r>
            <w:r w:rsidRPr="00F97839">
              <w:rPr>
                <w:rFonts w:eastAsia="標楷體"/>
              </w:rPr>
              <w:t>號函送書面報告予立法院，並副知提案委員及立法院社會福利及衛生環境委員會。</w:t>
            </w:r>
          </w:p>
          <w:p w14:paraId="1F062D07" w14:textId="77777777" w:rsidR="00BC4CD0" w:rsidRPr="00F97839" w:rsidRDefault="00BC4CD0" w:rsidP="00973468">
            <w:pPr>
              <w:spacing w:line="360" w:lineRule="exact"/>
              <w:ind w:left="12" w:hanging="14"/>
              <w:jc w:val="both"/>
              <w:rPr>
                <w:rFonts w:eastAsia="標楷體"/>
              </w:rPr>
            </w:pPr>
          </w:p>
        </w:tc>
      </w:tr>
      <w:tr w:rsidR="000044D4" w:rsidRPr="000044D4" w14:paraId="108B404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0D293"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（十七）</w:t>
            </w:r>
          </w:p>
          <w:p w14:paraId="22DA9B13" w14:textId="5DEF3467"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79392" w14:textId="0F4F91CC" w:rsidR="00BC4CD0" w:rsidRPr="000044D4" w:rsidRDefault="00BC4CD0" w:rsidP="00973468">
            <w:pPr>
              <w:spacing w:line="360" w:lineRule="exact"/>
              <w:jc w:val="both"/>
              <w:rPr>
                <w:rFonts w:eastAsia="標楷體"/>
                <w:bCs/>
              </w:rPr>
            </w:pPr>
            <w:r w:rsidRPr="000044D4">
              <w:rPr>
                <w:rFonts w:eastAsia="標楷體"/>
                <w:bCs/>
              </w:rPr>
              <w:t>完善長照服務輸送體系計畫的目的之一，在於推展長照服務量能，但根據衛生</w:t>
            </w:r>
            <w:proofErr w:type="gramStart"/>
            <w:r w:rsidRPr="000044D4">
              <w:rPr>
                <w:rFonts w:eastAsia="標楷體"/>
                <w:bCs/>
              </w:rPr>
              <w:t>福利部的統計</w:t>
            </w:r>
            <w:proofErr w:type="gramEnd"/>
            <w:r w:rsidRPr="000044D4">
              <w:rPr>
                <w:rFonts w:eastAsia="標楷體"/>
                <w:bCs/>
              </w:rPr>
              <w:t>，國內長照服務人力仰賴外籍社福看護工比率高達九成，顯示國內長照服務人力培育政策上仍有精進空間，衛生</w:t>
            </w:r>
            <w:proofErr w:type="gramStart"/>
            <w:r w:rsidRPr="000044D4">
              <w:rPr>
                <w:rFonts w:eastAsia="標楷體"/>
                <w:bCs/>
              </w:rPr>
              <w:t>福利部應積極</w:t>
            </w:r>
            <w:proofErr w:type="gramEnd"/>
            <w:r w:rsidRPr="000044D4">
              <w:rPr>
                <w:rFonts w:eastAsia="標楷體"/>
                <w:bCs/>
              </w:rPr>
              <w:t>與其他權責機關，針對如何培育及充實我國長照服務人力一事</w:t>
            </w:r>
            <w:proofErr w:type="gramStart"/>
            <w:r w:rsidRPr="000044D4">
              <w:rPr>
                <w:rFonts w:eastAsia="標楷體"/>
                <w:bCs/>
              </w:rPr>
              <w:t>研</w:t>
            </w:r>
            <w:proofErr w:type="gramEnd"/>
            <w:r w:rsidRPr="000044D4">
              <w:rPr>
                <w:rFonts w:eastAsia="標楷體"/>
                <w:bCs/>
              </w:rPr>
              <w:t>議政策，故請衛生</w:t>
            </w:r>
            <w:proofErr w:type="gramStart"/>
            <w:r w:rsidRPr="000044D4">
              <w:rPr>
                <w:rFonts w:eastAsia="標楷體"/>
                <w:bCs/>
              </w:rPr>
              <w:t>福利部向立法院</w:t>
            </w:r>
            <w:proofErr w:type="gramEnd"/>
            <w:r w:rsidRPr="000044D4">
              <w:rPr>
                <w:rFonts w:eastAsia="標楷體"/>
                <w:bCs/>
              </w:rPr>
              <w:t>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FF874" w14:textId="64A10E03" w:rsidR="00BC4CD0" w:rsidRPr="00F97839" w:rsidRDefault="007F011D"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24</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1111960633</w:t>
            </w:r>
            <w:r w:rsidRPr="00F97839">
              <w:rPr>
                <w:rFonts w:eastAsia="標楷體"/>
              </w:rPr>
              <w:t>號函送書面報告予立法院，並副知提案委員及立法院社會福利及衛生環境委員會。</w:t>
            </w:r>
          </w:p>
        </w:tc>
      </w:tr>
      <w:tr w:rsidR="000044D4" w:rsidRPr="000044D4" w14:paraId="5E9DBFED"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4FF9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（十八）</w:t>
            </w:r>
          </w:p>
          <w:p w14:paraId="28091988" w14:textId="2D0DBBE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54383" w14:textId="03A34CBE"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w:t>
            </w:r>
            <w:proofErr w:type="gramStart"/>
            <w:r w:rsidRPr="000044D4">
              <w:rPr>
                <w:rFonts w:eastAsia="標楷體"/>
                <w:bCs/>
              </w:rPr>
              <w:t>係補</w:t>
            </w:r>
            <w:proofErr w:type="gramEnd"/>
            <w:r w:rsidRPr="000044D4">
              <w:rPr>
                <w:rFonts w:eastAsia="標楷體"/>
                <w:bCs/>
              </w:rPr>
              <w:t>（捐）助政府機關（構）、民間團體辦理完善長照服務輸送體系計畫，其中包含長照服務給付及支付</w:t>
            </w:r>
            <w:r w:rsidRPr="000044D4">
              <w:rPr>
                <w:rFonts w:eastAsia="標楷體"/>
                <w:bCs/>
              </w:rPr>
              <w:t>262</w:t>
            </w:r>
            <w:r w:rsidRPr="000044D4">
              <w:rPr>
                <w:rFonts w:eastAsia="標楷體"/>
                <w:bCs/>
              </w:rPr>
              <w:t>億</w:t>
            </w:r>
            <w:r w:rsidRPr="000044D4">
              <w:rPr>
                <w:rFonts w:eastAsia="標楷體"/>
                <w:bCs/>
              </w:rPr>
              <w:t>8,798</w:t>
            </w:r>
            <w:r w:rsidRPr="000044D4">
              <w:rPr>
                <w:rFonts w:eastAsia="標楷體"/>
                <w:bCs/>
              </w:rPr>
              <w:t>萬</w:t>
            </w:r>
            <w:r w:rsidRPr="000044D4">
              <w:rPr>
                <w:rFonts w:eastAsia="標楷體"/>
                <w:bCs/>
              </w:rPr>
              <w:t>5</w:t>
            </w:r>
            <w:r w:rsidRPr="000044D4">
              <w:rPr>
                <w:rFonts w:eastAsia="標楷體"/>
                <w:bCs/>
              </w:rPr>
              <w:t>千元、強化整備地方政府長照服務行政人力資源</w:t>
            </w:r>
            <w:r w:rsidRPr="000044D4">
              <w:rPr>
                <w:rFonts w:eastAsia="標楷體"/>
                <w:bCs/>
              </w:rPr>
              <w:t>2</w:t>
            </w:r>
            <w:r w:rsidRPr="000044D4">
              <w:rPr>
                <w:rFonts w:eastAsia="標楷體"/>
                <w:bCs/>
              </w:rPr>
              <w:t>億</w:t>
            </w:r>
            <w:r w:rsidRPr="000044D4">
              <w:rPr>
                <w:rFonts w:eastAsia="標楷體"/>
                <w:bCs/>
              </w:rPr>
              <w:t>1,907</w:t>
            </w:r>
            <w:r w:rsidRPr="000044D4">
              <w:rPr>
                <w:rFonts w:eastAsia="標楷體"/>
                <w:bCs/>
              </w:rPr>
              <w:t>萬</w:t>
            </w:r>
            <w:r w:rsidRPr="000044D4">
              <w:rPr>
                <w:rFonts w:eastAsia="標楷體"/>
                <w:bCs/>
              </w:rPr>
              <w:t>8</w:t>
            </w:r>
            <w:r w:rsidRPr="000044D4">
              <w:rPr>
                <w:rFonts w:eastAsia="標楷體"/>
                <w:bCs/>
              </w:rPr>
              <w:t>千元，及照顧管理人力資源計畫等業務</w:t>
            </w:r>
            <w:r w:rsidRPr="000044D4">
              <w:rPr>
                <w:rFonts w:eastAsia="標楷體"/>
                <w:bCs/>
              </w:rPr>
              <w:t>17</w:t>
            </w:r>
            <w:r w:rsidRPr="000044D4">
              <w:rPr>
                <w:rFonts w:eastAsia="標楷體"/>
                <w:bCs/>
              </w:rPr>
              <w:t>億元等。</w:t>
            </w:r>
            <w:proofErr w:type="gramStart"/>
            <w:r w:rsidRPr="000044D4">
              <w:rPr>
                <w:rFonts w:eastAsia="標楷體"/>
                <w:bCs/>
              </w:rPr>
              <w:t>參據監察院</w:t>
            </w:r>
            <w:proofErr w:type="gramEnd"/>
            <w:r w:rsidRPr="000044D4">
              <w:rPr>
                <w:rFonts w:eastAsia="標楷體"/>
                <w:bCs/>
              </w:rPr>
              <w:t>109</w:t>
            </w:r>
            <w:r w:rsidRPr="000044D4">
              <w:rPr>
                <w:rFonts w:eastAsia="標楷體"/>
                <w:bCs/>
              </w:rPr>
              <w:t>年</w:t>
            </w:r>
            <w:r w:rsidRPr="000044D4">
              <w:rPr>
                <w:rFonts w:eastAsia="標楷體"/>
                <w:bCs/>
              </w:rPr>
              <w:t>5</w:t>
            </w:r>
            <w:r w:rsidRPr="000044D4">
              <w:rPr>
                <w:rFonts w:eastAsia="標楷體"/>
                <w:bCs/>
              </w:rPr>
              <w:t>月</w:t>
            </w:r>
            <w:r w:rsidRPr="000044D4">
              <w:rPr>
                <w:rFonts w:eastAsia="標楷體"/>
                <w:bCs/>
              </w:rPr>
              <w:t>19</w:t>
            </w:r>
            <w:r w:rsidRPr="000044D4">
              <w:rPr>
                <w:rFonts w:eastAsia="標楷體"/>
                <w:bCs/>
              </w:rPr>
              <w:t>日內正</w:t>
            </w:r>
            <w:r w:rsidRPr="000044D4">
              <w:rPr>
                <w:rFonts w:eastAsia="標楷體"/>
                <w:bCs/>
              </w:rPr>
              <w:t>0020</w:t>
            </w:r>
            <w:r w:rsidRPr="000044D4">
              <w:rPr>
                <w:rFonts w:eastAsia="標楷體"/>
                <w:bCs/>
              </w:rPr>
              <w:t>糾正案文指出，監察院於</w:t>
            </w:r>
            <w:r w:rsidRPr="000044D4">
              <w:rPr>
                <w:rFonts w:eastAsia="標楷體"/>
                <w:bCs/>
              </w:rPr>
              <w:t>99</w:t>
            </w:r>
            <w:r w:rsidRPr="000044D4">
              <w:rPr>
                <w:rFonts w:eastAsia="標楷體"/>
                <w:bCs/>
              </w:rPr>
              <w:t>年調查長照計畫</w:t>
            </w:r>
            <w:r w:rsidRPr="000044D4">
              <w:rPr>
                <w:rFonts w:eastAsia="標楷體"/>
                <w:bCs/>
              </w:rPr>
              <w:t>1.0</w:t>
            </w:r>
            <w:r w:rsidRPr="000044D4">
              <w:rPr>
                <w:rFonts w:eastAsia="標楷體"/>
                <w:bCs/>
              </w:rPr>
              <w:t>，發現</w:t>
            </w:r>
            <w:r w:rsidRPr="000044D4">
              <w:rPr>
                <w:rFonts w:eastAsia="標楷體"/>
                <w:bCs/>
              </w:rPr>
              <w:t>97</w:t>
            </w:r>
            <w:r w:rsidRPr="000044D4">
              <w:rPr>
                <w:rFonts w:eastAsia="標楷體"/>
                <w:bCs/>
              </w:rPr>
              <w:t>至</w:t>
            </w:r>
            <w:r w:rsidRPr="000044D4">
              <w:rPr>
                <w:rFonts w:eastAsia="標楷體"/>
                <w:bCs/>
              </w:rPr>
              <w:t>99</w:t>
            </w:r>
            <w:r w:rsidRPr="000044D4">
              <w:rPr>
                <w:rFonts w:eastAsia="標楷體"/>
                <w:bCs/>
              </w:rPr>
              <w:t>年各年度投入居家服務之照顧服務人數約</w:t>
            </w:r>
            <w:r w:rsidRPr="000044D4">
              <w:rPr>
                <w:rFonts w:eastAsia="標楷體"/>
                <w:bCs/>
              </w:rPr>
              <w:t>4</w:t>
            </w:r>
            <w:r w:rsidRPr="000044D4">
              <w:rPr>
                <w:rFonts w:eastAsia="標楷體"/>
                <w:bCs/>
              </w:rPr>
              <w:t>至</w:t>
            </w:r>
            <w:r w:rsidRPr="000044D4">
              <w:rPr>
                <w:rFonts w:eastAsia="標楷體"/>
                <w:bCs/>
              </w:rPr>
              <w:t>5</w:t>
            </w:r>
            <w:r w:rsidRPr="000044D4">
              <w:rPr>
                <w:rFonts w:eastAsia="標楷體"/>
                <w:bCs/>
              </w:rPr>
              <w:t>千餘人，僅為任職於老人福利機構照顧服務人數之二分之一，且多數人力流向醫療機構擔任陪病員。</w:t>
            </w:r>
            <w:proofErr w:type="gramStart"/>
            <w:r w:rsidRPr="000044D4">
              <w:rPr>
                <w:rFonts w:eastAsia="標楷體"/>
                <w:bCs/>
              </w:rPr>
              <w:t>惟</w:t>
            </w:r>
            <w:proofErr w:type="gramEnd"/>
            <w:r w:rsidRPr="000044D4">
              <w:rPr>
                <w:rFonts w:eastAsia="標楷體"/>
                <w:bCs/>
              </w:rPr>
              <w:t>政府於</w:t>
            </w:r>
            <w:r w:rsidRPr="000044D4">
              <w:rPr>
                <w:rFonts w:eastAsia="標楷體"/>
                <w:bCs/>
              </w:rPr>
              <w:t>106</w:t>
            </w:r>
            <w:r w:rsidRPr="000044D4">
              <w:rPr>
                <w:rFonts w:eastAsia="標楷體"/>
                <w:bCs/>
              </w:rPr>
              <w:t>年推出長照計畫</w:t>
            </w:r>
            <w:r w:rsidRPr="000044D4">
              <w:rPr>
                <w:rFonts w:eastAsia="標楷體"/>
                <w:bCs/>
              </w:rPr>
              <w:t>2.0</w:t>
            </w:r>
            <w:r w:rsidRPr="000044D4">
              <w:rPr>
                <w:rFonts w:eastAsia="標楷體"/>
                <w:bCs/>
              </w:rPr>
              <w:t>，並自</w:t>
            </w:r>
            <w:r w:rsidRPr="000044D4">
              <w:rPr>
                <w:rFonts w:eastAsia="標楷體"/>
                <w:bCs/>
              </w:rPr>
              <w:t>107</w:t>
            </w:r>
            <w:r w:rsidRPr="000044D4">
              <w:rPr>
                <w:rFonts w:eastAsia="標楷體"/>
                <w:bCs/>
              </w:rPr>
              <w:lastRenderedPageBreak/>
              <w:t>年起實施長照給付及支付基準後，投入居家服務之照顧服務員大幅成長，各類專業及照顧人力考量薪資待遇，朝向長照服務領域挪動之現象，造成</w:t>
            </w:r>
            <w:proofErr w:type="gramStart"/>
            <w:r w:rsidRPr="000044D4">
              <w:rPr>
                <w:rFonts w:eastAsia="標楷體"/>
                <w:bCs/>
              </w:rPr>
              <w:t>住宿式長照</w:t>
            </w:r>
            <w:proofErr w:type="gramEnd"/>
            <w:r w:rsidRPr="000044D4">
              <w:rPr>
                <w:rFonts w:eastAsia="標楷體"/>
                <w:bCs/>
              </w:rPr>
              <w:t>機構、醫療機構等服務領域人力流失與招聘困難，顯見衛生福利部規劃之時欠缺相關配套，又無</w:t>
            </w:r>
            <w:proofErr w:type="gramStart"/>
            <w:r w:rsidRPr="000044D4">
              <w:rPr>
                <w:rFonts w:eastAsia="標楷體"/>
                <w:bCs/>
              </w:rPr>
              <w:t>研</w:t>
            </w:r>
            <w:proofErr w:type="gramEnd"/>
            <w:r w:rsidRPr="000044D4">
              <w:rPr>
                <w:rFonts w:eastAsia="標楷體"/>
                <w:bCs/>
              </w:rPr>
              <w:t>議採取因應對策，以致各服務領域因長照計畫</w:t>
            </w:r>
            <w:r w:rsidRPr="000044D4">
              <w:rPr>
                <w:rFonts w:eastAsia="標楷體"/>
                <w:bCs/>
              </w:rPr>
              <w:t>2.0</w:t>
            </w:r>
            <w:r w:rsidRPr="000044D4">
              <w:rPr>
                <w:rFonts w:eastAsia="標楷體"/>
                <w:bCs/>
              </w:rPr>
              <w:t>之實施而發生人力失衡短缺、顧此失彼之窘境，</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福利部就如何</w:t>
            </w:r>
            <w:proofErr w:type="gramEnd"/>
            <w:r w:rsidRPr="000044D4">
              <w:rPr>
                <w:rFonts w:eastAsia="標楷體"/>
                <w:bCs/>
              </w:rPr>
              <w:t>促進人力資源投入長照服務提出具體方案，向立法院社會福利及衛生環境委員會提出書面報告。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BA88C" w14:textId="60BC9115" w:rsidR="00BC4CD0" w:rsidRPr="00F97839" w:rsidRDefault="007F011D"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21</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1111960613</w:t>
            </w:r>
            <w:r w:rsidRPr="00F97839">
              <w:rPr>
                <w:rFonts w:eastAsia="標楷體"/>
              </w:rPr>
              <w:t>號函送書面報告予立法院，並副知提案委員及立法院社會福利及衛生環境委員會。</w:t>
            </w:r>
          </w:p>
        </w:tc>
      </w:tr>
      <w:tr w:rsidR="000044D4" w:rsidRPr="000044D4" w14:paraId="3ECED0A6"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4DCE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（十九）</w:t>
            </w:r>
          </w:p>
          <w:p w14:paraId="4857734A" w14:textId="4F2D3A37"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BF96" w14:textId="0C2ECE52" w:rsidR="00BC4CD0" w:rsidRPr="000044D4" w:rsidRDefault="00BC4CD0" w:rsidP="00973468">
            <w:pPr>
              <w:spacing w:line="360" w:lineRule="exact"/>
              <w:jc w:val="both"/>
              <w:rPr>
                <w:rFonts w:eastAsia="標楷體"/>
                <w:bCs/>
              </w:rPr>
            </w:pPr>
            <w:r w:rsidRPr="000044D4">
              <w:rPr>
                <w:rFonts w:eastAsia="標楷體"/>
                <w:bCs/>
              </w:rPr>
              <w:t>長照服務擴張迅速，惟各區域涵蓋率差異頗大，允宜持續強化長照服務輸送體系，以減緩人口老化造成之衝擊；另衛生</w:t>
            </w:r>
            <w:proofErr w:type="gramStart"/>
            <w:r w:rsidRPr="000044D4">
              <w:rPr>
                <w:rFonts w:eastAsia="標楷體"/>
                <w:bCs/>
              </w:rPr>
              <w:t>福利部為降低</w:t>
            </w:r>
            <w:proofErr w:type="gramEnd"/>
            <w:r w:rsidRPr="000044D4">
              <w:rPr>
                <w:rFonts w:eastAsia="標楷體"/>
                <w:bCs/>
              </w:rPr>
              <w:t>照護成本，</w:t>
            </w:r>
            <w:proofErr w:type="gramStart"/>
            <w:r w:rsidRPr="000044D4">
              <w:rPr>
                <w:rFonts w:eastAsia="標楷體"/>
                <w:bCs/>
              </w:rPr>
              <w:t>爰</w:t>
            </w:r>
            <w:proofErr w:type="gramEnd"/>
            <w:r w:rsidRPr="000044D4">
              <w:rPr>
                <w:rFonts w:eastAsia="標楷體"/>
                <w:bCs/>
              </w:rPr>
              <w:t>提供專業服務，惟近年使用率皆未逾三成，</w:t>
            </w:r>
            <w:proofErr w:type="gramStart"/>
            <w:r w:rsidRPr="000044D4">
              <w:rPr>
                <w:rFonts w:eastAsia="標楷體"/>
                <w:bCs/>
              </w:rPr>
              <w:t>鑑於復能服務</w:t>
            </w:r>
            <w:proofErr w:type="gramEnd"/>
            <w:r w:rsidRPr="000044D4">
              <w:rPr>
                <w:rFonts w:eastAsia="標楷體"/>
                <w:bCs/>
              </w:rPr>
              <w:t>有助於提升失能者整體功能、生活品質及長照服務人員之工作成就感，允宜強化宣導</w:t>
            </w:r>
            <w:proofErr w:type="gramStart"/>
            <w:r w:rsidRPr="000044D4">
              <w:rPr>
                <w:rFonts w:eastAsia="標楷體"/>
                <w:bCs/>
              </w:rPr>
              <w:t>民眾復能照</w:t>
            </w:r>
            <w:proofErr w:type="gramEnd"/>
            <w:r w:rsidRPr="000044D4">
              <w:rPr>
                <w:rFonts w:eastAsia="標楷體"/>
                <w:bCs/>
              </w:rPr>
              <w:t>護認知，</w:t>
            </w:r>
            <w:proofErr w:type="gramStart"/>
            <w:r w:rsidRPr="000044D4">
              <w:rPr>
                <w:rFonts w:eastAsia="標楷體"/>
                <w:bCs/>
              </w:rPr>
              <w:t>俾</w:t>
            </w:r>
            <w:proofErr w:type="gramEnd"/>
            <w:r w:rsidRPr="000044D4">
              <w:rPr>
                <w:rFonts w:eastAsia="標楷體"/>
                <w:bCs/>
              </w:rPr>
              <w:t>達成延緩失能進程目標。</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8D84D" w14:textId="39E105A0"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10</w:t>
            </w:r>
            <w:r w:rsidRPr="00F97839">
              <w:rPr>
                <w:rFonts w:eastAsia="標楷體"/>
              </w:rPr>
              <w:t>日以</w:t>
            </w:r>
            <w:r w:rsidRPr="00F97839">
              <w:rPr>
                <w:rFonts w:eastAsia="標楷體"/>
                <w:spacing w:val="-1"/>
              </w:rPr>
              <w:t>衛</w:t>
            </w:r>
            <w:proofErr w:type="gramStart"/>
            <w:r w:rsidRPr="00F97839">
              <w:rPr>
                <w:rFonts w:eastAsia="標楷體"/>
                <w:spacing w:val="-1"/>
              </w:rPr>
              <w:t>部顧字</w:t>
            </w:r>
            <w:proofErr w:type="gramEnd"/>
            <w:r w:rsidRPr="00F97839">
              <w:rPr>
                <w:rFonts w:eastAsia="標楷體"/>
                <w:spacing w:val="-1"/>
              </w:rPr>
              <w:t>第</w:t>
            </w:r>
            <w:r w:rsidRPr="00F97839">
              <w:rPr>
                <w:rFonts w:eastAsia="標楷體"/>
              </w:rPr>
              <w:t>1111960189</w:t>
            </w:r>
            <w:r w:rsidRPr="00F97839">
              <w:rPr>
                <w:rFonts w:eastAsia="標楷體"/>
              </w:rPr>
              <w:t>號函送書面報告予立法院，並副知提案委員及立法院社會福利及衛生環境委員會。</w:t>
            </w:r>
          </w:p>
        </w:tc>
      </w:tr>
      <w:tr w:rsidR="000044D4" w:rsidRPr="000044D4" w14:paraId="6704E97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3A29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w:t>
            </w:r>
          </w:p>
          <w:p w14:paraId="704E8D79" w14:textId="151F2A6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65698" w14:textId="35322156" w:rsidR="00BC4CD0" w:rsidRPr="000044D4" w:rsidRDefault="00BC4CD0" w:rsidP="00973468">
            <w:pPr>
              <w:spacing w:line="360" w:lineRule="exact"/>
              <w:jc w:val="both"/>
              <w:rPr>
                <w:rFonts w:eastAsia="標楷體"/>
                <w:bCs/>
              </w:rPr>
            </w:pPr>
            <w:r w:rsidRPr="000044D4">
              <w:rPr>
                <w:rFonts w:eastAsia="標楷體"/>
                <w:bCs/>
              </w:rPr>
              <w:t>政府於</w:t>
            </w:r>
            <w:r w:rsidRPr="000044D4">
              <w:rPr>
                <w:rFonts w:eastAsia="標楷體"/>
                <w:bCs/>
              </w:rPr>
              <w:t>106</w:t>
            </w:r>
            <w:r w:rsidRPr="000044D4">
              <w:rPr>
                <w:rFonts w:eastAsia="標楷體"/>
                <w:bCs/>
              </w:rPr>
              <w:t>年推出長照計畫</w:t>
            </w:r>
            <w:r w:rsidRPr="000044D4">
              <w:rPr>
                <w:rFonts w:eastAsia="標楷體"/>
                <w:bCs/>
              </w:rPr>
              <w:t>2.0</w:t>
            </w:r>
            <w:r w:rsidRPr="000044D4">
              <w:rPr>
                <w:rFonts w:eastAsia="標楷體"/>
                <w:bCs/>
              </w:rPr>
              <w:t>，並自</w:t>
            </w:r>
            <w:r w:rsidRPr="000044D4">
              <w:rPr>
                <w:rFonts w:eastAsia="標楷體"/>
                <w:bCs/>
              </w:rPr>
              <w:t>107</w:t>
            </w:r>
            <w:r w:rsidRPr="000044D4">
              <w:rPr>
                <w:rFonts w:eastAsia="標楷體"/>
                <w:bCs/>
              </w:rPr>
              <w:t>年起實施長照給付及支付基準後，投入居家服務之照顧服務員（下稱居家照服員）大幅成長，各類專業及照顧人力考量薪資待遇，朝向長照服務領域挪動之現象，造成</w:t>
            </w:r>
            <w:proofErr w:type="gramStart"/>
            <w:r w:rsidRPr="000044D4">
              <w:rPr>
                <w:rFonts w:eastAsia="標楷體"/>
                <w:bCs/>
              </w:rPr>
              <w:t>住宿式長照</w:t>
            </w:r>
            <w:proofErr w:type="gramEnd"/>
            <w:r w:rsidRPr="000044D4">
              <w:rPr>
                <w:rFonts w:eastAsia="標楷體"/>
                <w:bCs/>
              </w:rPr>
              <w:t>機構、醫療機構等服務領域人力流失與招聘困難，顯見衛生福利部規劃之時欠缺相關配套，又無</w:t>
            </w:r>
            <w:proofErr w:type="gramStart"/>
            <w:r w:rsidRPr="000044D4">
              <w:rPr>
                <w:rFonts w:eastAsia="標楷體"/>
                <w:bCs/>
              </w:rPr>
              <w:t>研</w:t>
            </w:r>
            <w:proofErr w:type="gramEnd"/>
            <w:r w:rsidRPr="000044D4">
              <w:rPr>
                <w:rFonts w:eastAsia="標楷體"/>
                <w:bCs/>
              </w:rPr>
              <w:t>議採取因應對策，以致各服務領域因長照計畫</w:t>
            </w:r>
            <w:r w:rsidRPr="000044D4">
              <w:rPr>
                <w:rFonts w:eastAsia="標楷體"/>
                <w:bCs/>
              </w:rPr>
              <w:t>2.0</w:t>
            </w:r>
            <w:r w:rsidRPr="000044D4">
              <w:rPr>
                <w:rFonts w:eastAsia="標楷體"/>
                <w:bCs/>
              </w:rPr>
              <w:t>之實施而發生人力失衡短缺、顧此失彼之窘境，核有疏失。</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w:t>
            </w:r>
            <w:proofErr w:type="gramStart"/>
            <w:r w:rsidRPr="000044D4">
              <w:rPr>
                <w:rFonts w:eastAsia="標楷體"/>
                <w:bCs/>
              </w:rPr>
              <w:t>住宿式長照</w:t>
            </w:r>
            <w:proofErr w:type="gramEnd"/>
            <w:r w:rsidRPr="000044D4">
              <w:rPr>
                <w:rFonts w:eastAsia="標楷體"/>
                <w:bCs/>
              </w:rPr>
              <w:t>機構服務領域人力改善措施書面報告。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4AD9A" w14:textId="731BE0A2" w:rsidR="00BC4CD0" w:rsidRPr="00F97839" w:rsidRDefault="007F011D"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24</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1111960615</w:t>
            </w:r>
            <w:r w:rsidRPr="00F97839">
              <w:rPr>
                <w:rFonts w:eastAsia="標楷體"/>
              </w:rPr>
              <w:t>號函送書面報告予立法院，並副知提案委員及立法院社會福利及衛生環境委員會。</w:t>
            </w:r>
          </w:p>
        </w:tc>
      </w:tr>
      <w:tr w:rsidR="000044D4" w:rsidRPr="000044D4" w14:paraId="6B2CD7D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DE41B" w14:textId="59EE0E5B"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w:t>
            </w:r>
            <w:r w:rsidRPr="00F97839">
              <w:rPr>
                <w:rFonts w:ascii="標楷體" w:eastAsia="標楷體" w:hAnsi="標楷體" w:hint="eastAsia"/>
              </w:rPr>
              <w:t>二十一）</w:t>
            </w:r>
          </w:p>
          <w:p w14:paraId="20F9CC4D" w14:textId="67AB2DED"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F704E" w14:textId="7CAC33DC" w:rsidR="00BC4CD0" w:rsidRPr="000044D4" w:rsidRDefault="00BC4CD0" w:rsidP="00973468">
            <w:pPr>
              <w:spacing w:line="360" w:lineRule="exact"/>
              <w:jc w:val="both"/>
              <w:rPr>
                <w:rFonts w:eastAsia="標楷體"/>
                <w:bCs/>
              </w:rPr>
            </w:pPr>
            <w:r w:rsidRPr="000044D4">
              <w:rPr>
                <w:rFonts w:eastAsia="標楷體"/>
                <w:bCs/>
              </w:rPr>
              <w:t>衛生</w:t>
            </w:r>
            <w:proofErr w:type="gramStart"/>
            <w:r w:rsidRPr="000044D4">
              <w:rPr>
                <w:rFonts w:eastAsia="標楷體"/>
                <w:bCs/>
              </w:rPr>
              <w:t>福利部為提升</w:t>
            </w:r>
            <w:proofErr w:type="gramEnd"/>
            <w:r w:rsidRPr="000044D4">
              <w:rPr>
                <w:rFonts w:eastAsia="標楷體"/>
                <w:bCs/>
              </w:rPr>
              <w:t>居家照顧服務員之薪資，改</w:t>
            </w:r>
            <w:proofErr w:type="gramStart"/>
            <w:r w:rsidRPr="000044D4">
              <w:rPr>
                <w:rFonts w:eastAsia="標楷體"/>
                <w:bCs/>
              </w:rPr>
              <w:t>採</w:t>
            </w:r>
            <w:proofErr w:type="gramEnd"/>
            <w:r w:rsidRPr="000044D4">
              <w:rPr>
                <w:rFonts w:eastAsia="標楷體"/>
                <w:bCs/>
              </w:rPr>
              <w:t>服務項目為計價單位，惟</w:t>
            </w:r>
            <w:proofErr w:type="gramStart"/>
            <w:r w:rsidRPr="000044D4">
              <w:rPr>
                <w:rFonts w:eastAsia="標楷體"/>
                <w:bCs/>
              </w:rPr>
              <w:t>該部及地方</w:t>
            </w:r>
            <w:proofErr w:type="gramEnd"/>
            <w:r w:rsidRPr="000044D4">
              <w:rPr>
                <w:rFonts w:eastAsia="標楷體"/>
                <w:bCs/>
              </w:rPr>
              <w:t>主管機關對於服務提供之實際狀況及品質</w:t>
            </w:r>
            <w:proofErr w:type="gramStart"/>
            <w:r w:rsidRPr="000044D4">
              <w:rPr>
                <w:rFonts w:eastAsia="標楷體"/>
                <w:bCs/>
              </w:rPr>
              <w:t>卻均無作業</w:t>
            </w:r>
            <w:proofErr w:type="gramEnd"/>
            <w:r w:rsidRPr="000044D4">
              <w:rPr>
                <w:rFonts w:eastAsia="標楷體"/>
                <w:bCs/>
              </w:rPr>
              <w:t>指引規範與監測機制，</w:t>
            </w:r>
            <w:proofErr w:type="gramStart"/>
            <w:r w:rsidRPr="000044D4">
              <w:rPr>
                <w:rFonts w:eastAsia="標楷體"/>
                <w:bCs/>
              </w:rPr>
              <w:t>恐致服務</w:t>
            </w:r>
            <w:proofErr w:type="gramEnd"/>
            <w:r w:rsidRPr="000044D4">
              <w:rPr>
                <w:rFonts w:eastAsia="標楷體"/>
                <w:bCs/>
              </w:rPr>
              <w:t>提供單位以衝</w:t>
            </w:r>
            <w:r w:rsidRPr="000044D4">
              <w:rPr>
                <w:rFonts w:eastAsia="標楷體"/>
                <w:bCs/>
              </w:rPr>
              <w:lastRenderedPageBreak/>
              <w:t>量方式提供服務，或有超時服務個案之虞，影響長照服務使用之權益及品質，允宜檢討</w:t>
            </w:r>
            <w:proofErr w:type="gramStart"/>
            <w:r w:rsidRPr="000044D4">
              <w:rPr>
                <w:rFonts w:eastAsia="標楷體"/>
                <w:bCs/>
              </w:rPr>
              <w:t>研</w:t>
            </w:r>
            <w:proofErr w:type="gramEnd"/>
            <w:r w:rsidRPr="000044D4">
              <w:rPr>
                <w:rFonts w:eastAsia="標楷體"/>
                <w:bCs/>
              </w:rPr>
              <w:t>謀改進。</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41B02" w14:textId="67CB6F38"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14</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1111960439</w:t>
            </w:r>
            <w:r w:rsidRPr="00F97839">
              <w:rPr>
                <w:rFonts w:eastAsia="標楷體"/>
              </w:rPr>
              <w:t>號函送書面報告予立法院，並副知提案委員及立法院社會福利及衛生環境委員會。</w:t>
            </w:r>
          </w:p>
        </w:tc>
      </w:tr>
      <w:tr w:rsidR="000044D4" w:rsidRPr="000044D4" w14:paraId="75D9BE1E"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DD986"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（二十二）</w:t>
            </w:r>
          </w:p>
          <w:p w14:paraId="4EC84725" w14:textId="3CBA391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E355F" w14:textId="25D887A7" w:rsidR="00BC4CD0" w:rsidRPr="000044D4" w:rsidRDefault="00BC4CD0" w:rsidP="00973468">
            <w:pPr>
              <w:spacing w:line="360" w:lineRule="exact"/>
              <w:jc w:val="both"/>
              <w:rPr>
                <w:rFonts w:eastAsia="標楷體"/>
                <w:bCs/>
              </w:rPr>
            </w:pPr>
            <w:r w:rsidRPr="000044D4">
              <w:rPr>
                <w:rFonts w:eastAsia="標楷體"/>
                <w:bCs/>
              </w:rPr>
              <w:t>因應台灣人口的快速老化，蔡英文總統及政府積極推動長照</w:t>
            </w:r>
            <w:r w:rsidRPr="000044D4">
              <w:rPr>
                <w:rFonts w:eastAsia="標楷體"/>
                <w:bCs/>
              </w:rPr>
              <w:t>2.0</w:t>
            </w:r>
            <w:r w:rsidRPr="000044D4">
              <w:rPr>
                <w:rFonts w:eastAsia="標楷體"/>
                <w:bCs/>
              </w:rPr>
              <w:t>，並於</w:t>
            </w:r>
            <w:r w:rsidRPr="000044D4">
              <w:rPr>
                <w:rFonts w:eastAsia="標楷體"/>
                <w:bCs/>
              </w:rPr>
              <w:t>106</w:t>
            </w:r>
            <w:r w:rsidRPr="000044D4">
              <w:rPr>
                <w:rFonts w:eastAsia="標楷體"/>
                <w:bCs/>
              </w:rPr>
              <w:t>年加入銜接長照</w:t>
            </w:r>
            <w:r w:rsidRPr="000044D4">
              <w:rPr>
                <w:rFonts w:eastAsia="標楷體"/>
                <w:bCs/>
              </w:rPr>
              <w:t>2.0</w:t>
            </w:r>
            <w:r w:rsidRPr="000044D4">
              <w:rPr>
                <w:rFonts w:eastAsia="標楷體"/>
                <w:bCs/>
              </w:rPr>
              <w:t>計畫，讓病人出院後能銜接</w:t>
            </w:r>
            <w:proofErr w:type="gramStart"/>
            <w:r w:rsidRPr="000044D4">
              <w:rPr>
                <w:rFonts w:eastAsia="標楷體"/>
                <w:bCs/>
              </w:rPr>
              <w:t>最</w:t>
            </w:r>
            <w:proofErr w:type="gramEnd"/>
            <w:r w:rsidRPr="000044D4">
              <w:rPr>
                <w:rFonts w:eastAsia="標楷體"/>
                <w:bCs/>
              </w:rPr>
              <w:t>適切的醫療、長照及生活照顧，建立以社區為基礎的</w:t>
            </w:r>
            <w:proofErr w:type="gramStart"/>
            <w:r w:rsidRPr="000044D4">
              <w:rPr>
                <w:rFonts w:eastAsia="標楷體"/>
                <w:bCs/>
              </w:rPr>
              <w:t>醫</w:t>
            </w:r>
            <w:proofErr w:type="gramEnd"/>
            <w:r w:rsidRPr="000044D4">
              <w:rPr>
                <w:rFonts w:eastAsia="標楷體"/>
                <w:bCs/>
              </w:rPr>
              <w:t>養合一之長照體系，創造更符合台灣需求的長照體系。這也是蔡英文總統及政府照顧台灣民眾健康的重要政策，</w:t>
            </w:r>
            <w:proofErr w:type="gramStart"/>
            <w:r w:rsidRPr="000044D4">
              <w:rPr>
                <w:rFonts w:eastAsia="標楷體"/>
                <w:bCs/>
              </w:rPr>
              <w:t>醫</w:t>
            </w:r>
            <w:proofErr w:type="gramEnd"/>
            <w:r w:rsidRPr="000044D4">
              <w:rPr>
                <w:rFonts w:eastAsia="標楷體"/>
                <w:bCs/>
              </w:rPr>
              <w:t>界皆十分肯定並全力支持。為了建立以社區為基礎的</w:t>
            </w:r>
            <w:proofErr w:type="gramStart"/>
            <w:r w:rsidRPr="000044D4">
              <w:rPr>
                <w:rFonts w:eastAsia="標楷體"/>
                <w:bCs/>
              </w:rPr>
              <w:t>醫</w:t>
            </w:r>
            <w:proofErr w:type="gramEnd"/>
            <w:r w:rsidRPr="000044D4">
              <w:rPr>
                <w:rFonts w:eastAsia="標楷體"/>
                <w:bCs/>
              </w:rPr>
              <w:t>養合一之長照體系，政府不但需要引發啟動所有社區資源，更應結合更多醫療資源。居家醫療等醫療計畫，不但是許多先進國家的社區醫療核心，也能促進</w:t>
            </w:r>
            <w:proofErr w:type="gramStart"/>
            <w:r w:rsidRPr="000044D4">
              <w:rPr>
                <w:rFonts w:eastAsia="標楷體"/>
                <w:bCs/>
              </w:rPr>
              <w:t>醫</w:t>
            </w:r>
            <w:proofErr w:type="gramEnd"/>
            <w:r w:rsidRPr="000044D4">
              <w:rPr>
                <w:rFonts w:eastAsia="標楷體"/>
                <w:bCs/>
              </w:rPr>
              <w:t>養合一的照護體系。主管機關也應爭取合理資源推動政策。</w:t>
            </w:r>
            <w:proofErr w:type="gramStart"/>
            <w:r w:rsidRPr="000044D4">
              <w:rPr>
                <w:rFonts w:eastAsia="標楷體"/>
                <w:bCs/>
              </w:rPr>
              <w:t>爰</w:t>
            </w:r>
            <w:proofErr w:type="gramEnd"/>
            <w:r w:rsidRPr="000044D4">
              <w:rPr>
                <w:rFonts w:eastAsia="標楷體"/>
                <w:bCs/>
              </w:rPr>
              <w:t>請衛生福利部檢視如何在台灣建立更好的以社區為基礎的</w:t>
            </w:r>
            <w:proofErr w:type="gramStart"/>
            <w:r w:rsidRPr="000044D4">
              <w:rPr>
                <w:rFonts w:eastAsia="標楷體"/>
                <w:bCs/>
              </w:rPr>
              <w:t>醫</w:t>
            </w:r>
            <w:proofErr w:type="gramEnd"/>
            <w:r w:rsidRPr="000044D4">
              <w:rPr>
                <w:rFonts w:eastAsia="標楷體"/>
                <w:bCs/>
              </w:rPr>
              <w:t>養合一之長照體系、改善策略及時程後，向立法院社會福利及衛生環境委員會提出書面報告。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28308" w14:textId="35B96107"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3</w:t>
            </w:r>
            <w:r w:rsidRPr="00F97839">
              <w:rPr>
                <w:rFonts w:eastAsia="標楷體"/>
              </w:rPr>
              <w:t>日以</w:t>
            </w:r>
            <w:r w:rsidRPr="00F97839">
              <w:rPr>
                <w:rFonts w:eastAsia="標楷體"/>
                <w:spacing w:val="-1"/>
              </w:rPr>
              <w:t>衛</w:t>
            </w:r>
            <w:proofErr w:type="gramStart"/>
            <w:r w:rsidRPr="00F97839">
              <w:rPr>
                <w:rFonts w:eastAsia="標楷體"/>
                <w:spacing w:val="-1"/>
              </w:rPr>
              <w:t>部顧字</w:t>
            </w:r>
            <w:proofErr w:type="gramEnd"/>
            <w:r w:rsidRPr="00F97839">
              <w:rPr>
                <w:rFonts w:eastAsia="標楷體"/>
                <w:spacing w:val="-1"/>
              </w:rPr>
              <w:t>第</w:t>
            </w:r>
            <w:r w:rsidRPr="00F97839">
              <w:rPr>
                <w:rFonts w:eastAsia="標楷體"/>
              </w:rPr>
              <w:t>1111960358</w:t>
            </w:r>
            <w:r w:rsidRPr="00F97839">
              <w:rPr>
                <w:rFonts w:eastAsia="標楷體"/>
              </w:rPr>
              <w:t>號函送書面報告予立法院，並副知提案委員及立法院社會福利及衛生環境委員會。</w:t>
            </w:r>
          </w:p>
        </w:tc>
      </w:tr>
      <w:tr w:rsidR="000044D4" w:rsidRPr="000044D4" w14:paraId="2C24C37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120E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（二十三）</w:t>
            </w:r>
          </w:p>
          <w:p w14:paraId="298EA708" w14:textId="02ED9E54"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AA6E2" w14:textId="41816FCC"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年度衛生</w:t>
            </w:r>
            <w:proofErr w:type="gramStart"/>
            <w:r w:rsidRPr="000044D4">
              <w:rPr>
                <w:rFonts w:eastAsia="標楷體"/>
                <w:bCs/>
              </w:rPr>
              <w:t>福利部於長</w:t>
            </w:r>
            <w:proofErr w:type="gramEnd"/>
            <w:r w:rsidRPr="000044D4">
              <w:rPr>
                <w:rFonts w:eastAsia="標楷體"/>
                <w:bCs/>
              </w:rPr>
              <w:t>照服務發展基金「完善長照服務輸送體系計畫」項下「會費、捐助、補助、分攤、照護、救濟與交流活動費」中「捐助、補助與獎助」之「發展失智社區照護服務及社區整體照顧服務體系」預算編列</w:t>
            </w:r>
            <w:r w:rsidRPr="000044D4">
              <w:rPr>
                <w:rFonts w:eastAsia="標楷體"/>
                <w:bCs/>
              </w:rPr>
              <w:t>19</w:t>
            </w:r>
            <w:r w:rsidRPr="000044D4">
              <w:rPr>
                <w:rFonts w:eastAsia="標楷體"/>
                <w:bCs/>
              </w:rPr>
              <w:t>億</w:t>
            </w:r>
            <w:r w:rsidRPr="000044D4">
              <w:rPr>
                <w:rFonts w:eastAsia="標楷體"/>
                <w:bCs/>
              </w:rPr>
              <w:t>2,235</w:t>
            </w:r>
            <w:r w:rsidRPr="000044D4">
              <w:rPr>
                <w:rFonts w:eastAsia="標楷體"/>
                <w:bCs/>
              </w:rPr>
              <w:t>萬</w:t>
            </w:r>
            <w:r w:rsidRPr="000044D4">
              <w:rPr>
                <w:rFonts w:eastAsia="標楷體"/>
                <w:bCs/>
              </w:rPr>
              <w:t>3</w:t>
            </w:r>
            <w:r w:rsidRPr="000044D4">
              <w:rPr>
                <w:rFonts w:eastAsia="標楷體"/>
                <w:bCs/>
              </w:rPr>
              <w:t>千元。衛生福利部長期</w:t>
            </w:r>
            <w:proofErr w:type="gramStart"/>
            <w:r w:rsidRPr="000044D4">
              <w:rPr>
                <w:rFonts w:eastAsia="標楷體"/>
                <w:bCs/>
              </w:rPr>
              <w:t>照顧司訂有</w:t>
            </w:r>
            <w:proofErr w:type="gramEnd"/>
            <w:r w:rsidRPr="000044D4">
              <w:rPr>
                <w:rFonts w:eastAsia="標楷體"/>
                <w:bCs/>
              </w:rPr>
              <w:t>「預防及延緩失能與失智模組計畫」，而國民</w:t>
            </w:r>
            <w:proofErr w:type="gramStart"/>
            <w:r w:rsidRPr="000044D4">
              <w:rPr>
                <w:rFonts w:eastAsia="標楷體"/>
                <w:bCs/>
              </w:rPr>
              <w:t>健康署</w:t>
            </w:r>
            <w:proofErr w:type="gramEnd"/>
            <w:r w:rsidRPr="000044D4">
              <w:rPr>
                <w:rFonts w:eastAsia="標楷體"/>
                <w:bCs/>
              </w:rPr>
              <w:t>則有「社區預防及延緩失能照護計畫</w:t>
            </w:r>
            <w:proofErr w:type="gramStart"/>
            <w:r w:rsidR="00F97839">
              <w:rPr>
                <w:rFonts w:ascii="標楷體" w:eastAsia="標楷體" w:hAnsi="標楷體" w:hint="eastAsia"/>
                <w:bCs/>
              </w:rPr>
              <w:t>─</w:t>
            </w:r>
            <w:proofErr w:type="gramEnd"/>
            <w:r w:rsidRPr="000044D4">
              <w:rPr>
                <w:rFonts w:eastAsia="標楷體"/>
                <w:bCs/>
              </w:rPr>
              <w:t>長者健康管理（目前稱為預防及延緩衰弱計畫）」</w:t>
            </w:r>
            <w:proofErr w:type="gramStart"/>
            <w:r w:rsidRPr="000044D4">
              <w:rPr>
                <w:rFonts w:eastAsia="標楷體"/>
                <w:bCs/>
              </w:rPr>
              <w:t>2</w:t>
            </w:r>
            <w:r w:rsidRPr="000044D4">
              <w:rPr>
                <w:rFonts w:eastAsia="標楷體"/>
                <w:bCs/>
              </w:rPr>
              <w:t>個部內單位各推各的</w:t>
            </w:r>
            <w:proofErr w:type="gramEnd"/>
            <w:r w:rsidRPr="000044D4">
              <w:rPr>
                <w:rFonts w:eastAsia="標楷體"/>
                <w:bCs/>
              </w:rPr>
              <w:t>。除了主管單位不同之外。前、</w:t>
            </w:r>
            <w:proofErr w:type="gramStart"/>
            <w:r w:rsidRPr="000044D4">
              <w:rPr>
                <w:rFonts w:eastAsia="標楷體"/>
                <w:bCs/>
              </w:rPr>
              <w:t>後測使用</w:t>
            </w:r>
            <w:proofErr w:type="gramEnd"/>
            <w:r w:rsidRPr="000044D4">
              <w:rPr>
                <w:rFonts w:eastAsia="標楷體"/>
                <w:bCs/>
              </w:rPr>
              <w:t>工具也沒有統一。長期照顧司的模組計畫，工具並未統一，由提案單位自行設計，導致</w:t>
            </w:r>
            <w:proofErr w:type="gramStart"/>
            <w:r w:rsidRPr="000044D4">
              <w:rPr>
                <w:rFonts w:eastAsia="標楷體"/>
                <w:bCs/>
              </w:rPr>
              <w:t>信效度</w:t>
            </w:r>
            <w:proofErr w:type="gramEnd"/>
            <w:r w:rsidRPr="000044D4">
              <w:rPr>
                <w:rFonts w:eastAsia="標楷體"/>
                <w:bCs/>
              </w:rPr>
              <w:t>不足的爭議。模組計畫還有下列幾個問題：（</w:t>
            </w:r>
            <w:r w:rsidRPr="000044D4">
              <w:rPr>
                <w:rFonts w:eastAsia="標楷體"/>
                <w:bCs/>
              </w:rPr>
              <w:t>1</w:t>
            </w:r>
            <w:r w:rsidRPr="000044D4">
              <w:rPr>
                <w:rFonts w:eastAsia="標楷體"/>
                <w:bCs/>
              </w:rPr>
              <w:t>）模組計畫的實施地點是包括但不限於社區據點。（</w:t>
            </w:r>
            <w:r w:rsidRPr="000044D4">
              <w:rPr>
                <w:rFonts w:eastAsia="標楷體"/>
                <w:bCs/>
              </w:rPr>
              <w:t>2</w:t>
            </w:r>
            <w:r w:rsidRPr="000044D4">
              <w:rPr>
                <w:rFonts w:eastAsia="標楷體"/>
                <w:bCs/>
              </w:rPr>
              <w:t>）模組計畫可以由自己機構的人來執行。（</w:t>
            </w:r>
            <w:r w:rsidRPr="000044D4">
              <w:rPr>
                <w:rFonts w:eastAsia="標楷體"/>
                <w:bCs/>
              </w:rPr>
              <w:t>3</w:t>
            </w:r>
            <w:r w:rsidRPr="000044D4">
              <w:rPr>
                <w:rFonts w:eastAsia="標楷體"/>
                <w:bCs/>
              </w:rPr>
              <w:t>）模組計畫可以由地方政</w:t>
            </w:r>
            <w:r w:rsidRPr="000044D4">
              <w:rPr>
                <w:rFonts w:eastAsia="標楷體"/>
                <w:bCs/>
              </w:rPr>
              <w:lastRenderedPageBreak/>
              <w:t>府自己認證。（</w:t>
            </w:r>
            <w:r w:rsidRPr="000044D4">
              <w:rPr>
                <w:rFonts w:eastAsia="標楷體"/>
                <w:bCs/>
              </w:rPr>
              <w:t>4</w:t>
            </w:r>
            <w:r w:rsidRPr="000044D4">
              <w:rPr>
                <w:rFonts w:eastAsia="標楷體"/>
                <w:bCs/>
              </w:rPr>
              <w:t>）模組計畫，講師費也可以和機構</w:t>
            </w:r>
            <w:proofErr w:type="gramStart"/>
            <w:r w:rsidRPr="000044D4">
              <w:rPr>
                <w:rFonts w:eastAsia="標楷體"/>
                <w:bCs/>
              </w:rPr>
              <w:t>拆帳</w:t>
            </w:r>
            <w:proofErr w:type="gramEnd"/>
            <w:r w:rsidRPr="000044D4">
              <w:rPr>
                <w:rFonts w:eastAsia="標楷體"/>
                <w:bCs/>
              </w:rPr>
              <w:t>。模組計畫應該屬於</w:t>
            </w:r>
            <w:r w:rsidRPr="000044D4">
              <w:rPr>
                <w:rFonts w:eastAsia="標楷體"/>
                <w:bCs/>
              </w:rPr>
              <w:t>1</w:t>
            </w:r>
            <w:r w:rsidRPr="000044D4">
              <w:rPr>
                <w:rFonts w:eastAsia="標楷體"/>
                <w:bCs/>
              </w:rPr>
              <w:t>種單位服務的內容，但卻編列講師費（每小時</w:t>
            </w:r>
            <w:r w:rsidRPr="000044D4">
              <w:rPr>
                <w:rFonts w:eastAsia="標楷體"/>
                <w:bCs/>
              </w:rPr>
              <w:t>1,200</w:t>
            </w:r>
            <w:r w:rsidRPr="000044D4">
              <w:rPr>
                <w:rFonts w:eastAsia="標楷體"/>
                <w:bCs/>
              </w:rPr>
              <w:t>元）來支付。雖然長期照顧司的模組計畫已從</w:t>
            </w:r>
            <w:r w:rsidRPr="000044D4">
              <w:rPr>
                <w:rFonts w:eastAsia="標楷體"/>
                <w:bCs/>
              </w:rPr>
              <w:t>762</w:t>
            </w:r>
            <w:r w:rsidRPr="000044D4">
              <w:rPr>
                <w:rFonts w:eastAsia="標楷體"/>
                <w:bCs/>
              </w:rPr>
              <w:t>案，降為</w:t>
            </w:r>
            <w:r w:rsidRPr="000044D4">
              <w:rPr>
                <w:rFonts w:eastAsia="標楷體"/>
                <w:bCs/>
              </w:rPr>
              <w:t>304</w:t>
            </w:r>
            <w:r w:rsidRPr="000044D4">
              <w:rPr>
                <w:rFonts w:eastAsia="標楷體"/>
                <w:bCs/>
              </w:rPr>
              <w:t>案，但本計畫仍有疊床架屋的疑慮。基於前述理由，</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福利部於</w:t>
            </w:r>
            <w:r w:rsidRPr="000044D4">
              <w:rPr>
                <w:rFonts w:eastAsia="標楷體"/>
                <w:bCs/>
              </w:rPr>
              <w:t>2</w:t>
            </w:r>
            <w:r w:rsidRPr="000044D4">
              <w:rPr>
                <w:rFonts w:eastAsia="標楷體"/>
                <w:bCs/>
              </w:rPr>
              <w:t>個月</w:t>
            </w:r>
            <w:proofErr w:type="gramEnd"/>
            <w:r w:rsidRPr="000044D4">
              <w:rPr>
                <w:rFonts w:eastAsia="標楷體"/>
                <w:bCs/>
              </w:rPr>
              <w:t>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12929" w14:textId="7FCD2C01"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日以衛授國字第</w:t>
            </w:r>
            <w:r w:rsidRPr="00F97839">
              <w:rPr>
                <w:rFonts w:eastAsia="標楷體"/>
              </w:rPr>
              <w:t>1110260159</w:t>
            </w:r>
            <w:r w:rsidRPr="00F97839">
              <w:rPr>
                <w:rFonts w:eastAsia="標楷體"/>
              </w:rPr>
              <w:t>號函送書面報告予立法院，並副知提案委員及立法院社會福利及衛生環境委員會。</w:t>
            </w:r>
          </w:p>
        </w:tc>
      </w:tr>
      <w:tr w:rsidR="000044D4" w:rsidRPr="000044D4" w14:paraId="282C492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0E9F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（二十四）</w:t>
            </w:r>
          </w:p>
          <w:p w14:paraId="3BE5209C" w14:textId="70DFAC18"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0C707" w14:textId="39163157"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年度衛生</w:t>
            </w:r>
            <w:proofErr w:type="gramStart"/>
            <w:r w:rsidRPr="000044D4">
              <w:rPr>
                <w:rFonts w:eastAsia="標楷體"/>
                <w:bCs/>
              </w:rPr>
              <w:t>福利部於長</w:t>
            </w:r>
            <w:proofErr w:type="gramEnd"/>
            <w:r w:rsidRPr="000044D4">
              <w:rPr>
                <w:rFonts w:eastAsia="標楷體"/>
                <w:bCs/>
              </w:rPr>
              <w:t>照服務發展基金「機構及社區預防性照顧服務量能提升計畫」項下「會費、捐助、補助、分攤、照護、救濟與交流活動費」中「捐助、補助與獎助」之「社區多元預防性照顧服務資源及量能提升方案」編列預算</w:t>
            </w:r>
            <w:r w:rsidRPr="000044D4">
              <w:rPr>
                <w:rFonts w:eastAsia="標楷體"/>
                <w:bCs/>
              </w:rPr>
              <w:t>30</w:t>
            </w:r>
            <w:r w:rsidRPr="000044D4">
              <w:rPr>
                <w:rFonts w:eastAsia="標楷體"/>
                <w:bCs/>
              </w:rPr>
              <w:t>億</w:t>
            </w:r>
            <w:r w:rsidRPr="000044D4">
              <w:rPr>
                <w:rFonts w:eastAsia="標楷體"/>
                <w:bCs/>
              </w:rPr>
              <w:t>3,706</w:t>
            </w:r>
            <w:r w:rsidRPr="000044D4">
              <w:rPr>
                <w:rFonts w:eastAsia="標楷體"/>
                <w:bCs/>
              </w:rPr>
              <w:t>萬</w:t>
            </w:r>
            <w:r w:rsidRPr="000044D4">
              <w:rPr>
                <w:rFonts w:eastAsia="標楷體"/>
                <w:bCs/>
              </w:rPr>
              <w:t>4</w:t>
            </w:r>
            <w:r w:rsidRPr="000044D4">
              <w:rPr>
                <w:rFonts w:eastAsia="標楷體"/>
                <w:bCs/>
              </w:rPr>
              <w:t>千元。衛生福利部長期</w:t>
            </w:r>
            <w:proofErr w:type="gramStart"/>
            <w:r w:rsidRPr="000044D4">
              <w:rPr>
                <w:rFonts w:eastAsia="標楷體"/>
                <w:bCs/>
              </w:rPr>
              <w:t>照顧司訂有</w:t>
            </w:r>
            <w:proofErr w:type="gramEnd"/>
            <w:r w:rsidRPr="000044D4">
              <w:rPr>
                <w:rFonts w:eastAsia="標楷體"/>
                <w:bCs/>
              </w:rPr>
              <w:t>「預防及延緩失能與失智模組計畫」，而衛生福利部國民</w:t>
            </w:r>
            <w:proofErr w:type="gramStart"/>
            <w:r w:rsidRPr="000044D4">
              <w:rPr>
                <w:rFonts w:eastAsia="標楷體"/>
                <w:bCs/>
              </w:rPr>
              <w:t>健康署</w:t>
            </w:r>
            <w:proofErr w:type="gramEnd"/>
            <w:r w:rsidRPr="000044D4">
              <w:rPr>
                <w:rFonts w:eastAsia="標楷體"/>
                <w:bCs/>
              </w:rPr>
              <w:t>則有「社區預防及延緩失能照護計畫</w:t>
            </w:r>
            <w:proofErr w:type="gramStart"/>
            <w:r w:rsidR="00F97839">
              <w:rPr>
                <w:rFonts w:ascii="標楷體" w:eastAsia="標楷體" w:hAnsi="標楷體" w:hint="eastAsia"/>
                <w:bCs/>
              </w:rPr>
              <w:t>─</w:t>
            </w:r>
            <w:proofErr w:type="gramEnd"/>
            <w:r w:rsidRPr="000044D4">
              <w:rPr>
                <w:rFonts w:eastAsia="標楷體"/>
                <w:bCs/>
              </w:rPr>
              <w:t>長者健康管理（目前稱為預防及延緩衰弱計畫）」，</w:t>
            </w:r>
            <w:proofErr w:type="gramStart"/>
            <w:r w:rsidRPr="000044D4">
              <w:rPr>
                <w:rFonts w:eastAsia="標楷體"/>
                <w:bCs/>
              </w:rPr>
              <w:t>2</w:t>
            </w:r>
            <w:r w:rsidRPr="000044D4">
              <w:rPr>
                <w:rFonts w:eastAsia="標楷體"/>
                <w:bCs/>
              </w:rPr>
              <w:t>個部內單位各推各的</w:t>
            </w:r>
            <w:proofErr w:type="gramEnd"/>
            <w:r w:rsidRPr="000044D4">
              <w:rPr>
                <w:rFonts w:eastAsia="標楷體"/>
                <w:bCs/>
              </w:rPr>
              <w:t>。除了主管單位不同之外。前、</w:t>
            </w:r>
            <w:proofErr w:type="gramStart"/>
            <w:r w:rsidRPr="000044D4">
              <w:rPr>
                <w:rFonts w:eastAsia="標楷體"/>
                <w:bCs/>
              </w:rPr>
              <w:t>後測使用</w:t>
            </w:r>
            <w:proofErr w:type="gramEnd"/>
            <w:r w:rsidRPr="000044D4">
              <w:rPr>
                <w:rFonts w:eastAsia="標楷體"/>
                <w:bCs/>
              </w:rPr>
              <w:t>工具也沒有統一。長期照顧司的模組計畫，工具並未統一，由提案單位自行設計，導致</w:t>
            </w:r>
            <w:proofErr w:type="gramStart"/>
            <w:r w:rsidRPr="000044D4">
              <w:rPr>
                <w:rFonts w:eastAsia="標楷體"/>
                <w:bCs/>
              </w:rPr>
              <w:t>信效度</w:t>
            </w:r>
            <w:proofErr w:type="gramEnd"/>
            <w:r w:rsidRPr="000044D4">
              <w:rPr>
                <w:rFonts w:eastAsia="標楷體"/>
                <w:bCs/>
              </w:rPr>
              <w:t>不足的爭議。模組計畫還有下列幾個問題：</w:t>
            </w:r>
            <w:r w:rsidRPr="000044D4">
              <w:rPr>
                <w:rFonts w:eastAsia="標楷體"/>
                <w:bCs/>
              </w:rPr>
              <w:t>1.</w:t>
            </w:r>
            <w:r w:rsidRPr="000044D4">
              <w:rPr>
                <w:rFonts w:eastAsia="標楷體"/>
                <w:bCs/>
              </w:rPr>
              <w:t>模組計畫的實施地點是包括但不限於社區據點。</w:t>
            </w:r>
            <w:r w:rsidRPr="000044D4">
              <w:rPr>
                <w:rFonts w:eastAsia="標楷體"/>
                <w:bCs/>
              </w:rPr>
              <w:t>2.</w:t>
            </w:r>
            <w:r w:rsidRPr="000044D4">
              <w:rPr>
                <w:rFonts w:eastAsia="標楷體"/>
                <w:bCs/>
              </w:rPr>
              <w:t>模組計畫可以由自己機構的人來執行。</w:t>
            </w:r>
            <w:r w:rsidRPr="000044D4">
              <w:rPr>
                <w:rFonts w:eastAsia="標楷體"/>
                <w:bCs/>
              </w:rPr>
              <w:t>3.</w:t>
            </w:r>
            <w:r w:rsidRPr="000044D4">
              <w:rPr>
                <w:rFonts w:eastAsia="標楷體"/>
                <w:bCs/>
              </w:rPr>
              <w:t>模組計畫可以由地方政府自己認證。</w:t>
            </w:r>
            <w:r w:rsidRPr="000044D4">
              <w:rPr>
                <w:rFonts w:eastAsia="標楷體"/>
                <w:bCs/>
              </w:rPr>
              <w:t>4.</w:t>
            </w:r>
            <w:r w:rsidRPr="000044D4">
              <w:rPr>
                <w:rFonts w:eastAsia="標楷體"/>
                <w:bCs/>
              </w:rPr>
              <w:t>模組計畫，講師費也可以和機構</w:t>
            </w:r>
            <w:proofErr w:type="gramStart"/>
            <w:r w:rsidRPr="000044D4">
              <w:rPr>
                <w:rFonts w:eastAsia="標楷體"/>
                <w:bCs/>
              </w:rPr>
              <w:t>拆帳</w:t>
            </w:r>
            <w:proofErr w:type="gramEnd"/>
            <w:r w:rsidRPr="000044D4">
              <w:rPr>
                <w:rFonts w:eastAsia="標楷體"/>
                <w:bCs/>
              </w:rPr>
              <w:t>。模組計畫應該屬於</w:t>
            </w:r>
            <w:r w:rsidRPr="000044D4">
              <w:rPr>
                <w:rFonts w:eastAsia="標楷體"/>
                <w:bCs/>
              </w:rPr>
              <w:t>1</w:t>
            </w:r>
            <w:r w:rsidRPr="000044D4">
              <w:rPr>
                <w:rFonts w:eastAsia="標楷體"/>
                <w:bCs/>
              </w:rPr>
              <w:t>種單位服務的內容，但卻編列講師費（每小時</w:t>
            </w:r>
            <w:r w:rsidRPr="000044D4">
              <w:rPr>
                <w:rFonts w:eastAsia="標楷體"/>
                <w:bCs/>
              </w:rPr>
              <w:t>1,200</w:t>
            </w:r>
            <w:r w:rsidRPr="000044D4">
              <w:rPr>
                <w:rFonts w:eastAsia="標楷體"/>
                <w:bCs/>
              </w:rPr>
              <w:t>元）來支付。雖然長期照顧司的模組計畫已從</w:t>
            </w:r>
            <w:r w:rsidRPr="000044D4">
              <w:rPr>
                <w:rFonts w:eastAsia="標楷體"/>
                <w:bCs/>
              </w:rPr>
              <w:t>762</w:t>
            </w:r>
            <w:r w:rsidRPr="000044D4">
              <w:rPr>
                <w:rFonts w:eastAsia="標楷體"/>
                <w:bCs/>
              </w:rPr>
              <w:t>案，降為</w:t>
            </w:r>
            <w:r w:rsidRPr="000044D4">
              <w:rPr>
                <w:rFonts w:eastAsia="標楷體"/>
                <w:bCs/>
              </w:rPr>
              <w:t>304</w:t>
            </w:r>
            <w:r w:rsidRPr="000044D4">
              <w:rPr>
                <w:rFonts w:eastAsia="標楷體"/>
                <w:bCs/>
              </w:rPr>
              <w:t>案，但本計畫仍有疊床架屋的疑慮。基於前述理由，</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福利部於</w:t>
            </w:r>
            <w:r w:rsidRPr="000044D4">
              <w:rPr>
                <w:rFonts w:eastAsia="標楷體"/>
                <w:bCs/>
              </w:rPr>
              <w:t>2</w:t>
            </w:r>
            <w:r w:rsidRPr="000044D4">
              <w:rPr>
                <w:rFonts w:eastAsia="標楷體"/>
                <w:bCs/>
              </w:rPr>
              <w:t>個月</w:t>
            </w:r>
            <w:proofErr w:type="gramEnd"/>
            <w:r w:rsidRPr="000044D4">
              <w:rPr>
                <w:rFonts w:eastAsia="標楷體"/>
                <w:bCs/>
              </w:rPr>
              <w:t>內向立法院社會福利及衛生環境委員會提出預防及延緩失能模組計畫之整合規劃書面報告。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046E2" w14:textId="1C79A92A"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7</w:t>
            </w:r>
            <w:r w:rsidRPr="00F97839">
              <w:rPr>
                <w:rFonts w:eastAsia="標楷體"/>
              </w:rPr>
              <w:t>日以</w:t>
            </w:r>
            <w:proofErr w:type="gramStart"/>
            <w:r w:rsidRPr="00F97839">
              <w:rPr>
                <w:rFonts w:eastAsia="標楷體"/>
              </w:rPr>
              <w:t>衛授家字第</w:t>
            </w:r>
            <w:r w:rsidRPr="00F97839">
              <w:rPr>
                <w:rFonts w:eastAsia="標楷體"/>
              </w:rPr>
              <w:t>1110860067</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2E37EA3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AE9C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（二十五）</w:t>
            </w:r>
          </w:p>
          <w:p w14:paraId="624D111B" w14:textId="4FD9FBA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62528" w14:textId="78A8D491" w:rsidR="00BC4CD0" w:rsidRPr="000044D4" w:rsidRDefault="00BC4CD0" w:rsidP="00973468">
            <w:pPr>
              <w:spacing w:line="360" w:lineRule="exact"/>
              <w:jc w:val="both"/>
              <w:rPr>
                <w:rFonts w:eastAsia="標楷體"/>
                <w:bCs/>
              </w:rPr>
            </w:pPr>
            <w:r w:rsidRPr="000044D4">
              <w:rPr>
                <w:rFonts w:eastAsia="標楷體"/>
                <w:bCs/>
              </w:rPr>
              <w:t>截至</w:t>
            </w:r>
            <w:r w:rsidRPr="000044D4">
              <w:rPr>
                <w:rFonts w:eastAsia="標楷體"/>
                <w:bCs/>
              </w:rPr>
              <w:t>108</w:t>
            </w:r>
            <w:r w:rsidRPr="000044D4">
              <w:rPr>
                <w:rFonts w:eastAsia="標楷體"/>
                <w:bCs/>
              </w:rPr>
              <w:t>年</w:t>
            </w:r>
            <w:r w:rsidRPr="000044D4">
              <w:rPr>
                <w:rFonts w:eastAsia="標楷體"/>
                <w:bCs/>
              </w:rPr>
              <w:t>6</w:t>
            </w:r>
            <w:r w:rsidRPr="000044D4">
              <w:rPr>
                <w:rFonts w:eastAsia="標楷體"/>
                <w:bCs/>
              </w:rPr>
              <w:t>月底，我國身心障礙者計有</w:t>
            </w:r>
            <w:r w:rsidRPr="000044D4">
              <w:rPr>
                <w:rFonts w:eastAsia="標楷體"/>
                <w:bCs/>
              </w:rPr>
              <w:t>117</w:t>
            </w:r>
            <w:r w:rsidRPr="000044D4">
              <w:rPr>
                <w:rFonts w:eastAsia="標楷體"/>
                <w:bCs/>
              </w:rPr>
              <w:t>萬餘人，占全國總人口之</w:t>
            </w:r>
            <w:r w:rsidRPr="000044D4">
              <w:rPr>
                <w:rFonts w:eastAsia="標楷體"/>
                <w:bCs/>
              </w:rPr>
              <w:t>5.01%</w:t>
            </w:r>
            <w:r w:rsidRPr="000044D4">
              <w:rPr>
                <w:rFonts w:eastAsia="標楷體"/>
                <w:bCs/>
              </w:rPr>
              <w:t>，面臨就醫困難者，以「醫療院所距離太遠」為首。是</w:t>
            </w:r>
            <w:proofErr w:type="gramStart"/>
            <w:r w:rsidRPr="000044D4">
              <w:rPr>
                <w:rFonts w:eastAsia="標楷體"/>
                <w:bCs/>
              </w:rPr>
              <w:t>以</w:t>
            </w:r>
            <w:proofErr w:type="gramEnd"/>
            <w:r w:rsidRPr="000044D4">
              <w:rPr>
                <w:rFonts w:eastAsia="標楷體"/>
                <w:bCs/>
              </w:rPr>
              <w:t>，衛生</w:t>
            </w:r>
            <w:proofErr w:type="gramStart"/>
            <w:r w:rsidRPr="000044D4">
              <w:rPr>
                <w:rFonts w:eastAsia="標楷體"/>
                <w:bCs/>
              </w:rPr>
              <w:t>福利部應積極</w:t>
            </w:r>
            <w:proofErr w:type="gramEnd"/>
            <w:r w:rsidRPr="000044D4">
              <w:rPr>
                <w:rFonts w:eastAsia="標楷體"/>
                <w:bCs/>
              </w:rPr>
              <w:t>提升我國醫療可近性，加強我國醫療環境友善度，並於口腔預防保健服務面向持</w:t>
            </w:r>
            <w:r w:rsidRPr="000044D4">
              <w:rPr>
                <w:rFonts w:eastAsia="標楷體"/>
                <w:bCs/>
              </w:rPr>
              <w:lastRenderedPageBreak/>
              <w:t>續精進。請衛生福利部積極爭取相關經費，</w:t>
            </w:r>
            <w:proofErr w:type="gramStart"/>
            <w:r w:rsidRPr="000044D4">
              <w:rPr>
                <w:rFonts w:eastAsia="標楷體"/>
                <w:bCs/>
              </w:rPr>
              <w:t>挹</w:t>
            </w:r>
            <w:proofErr w:type="gramEnd"/>
            <w:r w:rsidRPr="000044D4">
              <w:rPr>
                <w:rFonts w:eastAsia="標楷體"/>
                <w:bCs/>
              </w:rPr>
              <w:t>注身心障礙者口腔醫療及保健之政策推動，維護身心障礙者口腔健康，並於</w:t>
            </w:r>
            <w:r w:rsidRPr="000044D4">
              <w:rPr>
                <w:rFonts w:eastAsia="標楷體"/>
                <w:bCs/>
              </w:rPr>
              <w:t>1</w:t>
            </w:r>
            <w:r w:rsidRPr="000044D4">
              <w:rPr>
                <w:rFonts w:eastAsia="標楷體"/>
                <w:bCs/>
              </w:rPr>
              <w:t>個月內就「提升我國醫療可近性、醫療環境友善度，</w:t>
            </w:r>
            <w:proofErr w:type="gramStart"/>
            <w:r w:rsidRPr="000044D4">
              <w:rPr>
                <w:rFonts w:eastAsia="標楷體"/>
                <w:bCs/>
              </w:rPr>
              <w:t>並精進</w:t>
            </w:r>
            <w:proofErr w:type="gramEnd"/>
            <w:r w:rsidRPr="000044D4">
              <w:rPr>
                <w:rFonts w:eastAsia="標楷體"/>
                <w:bCs/>
              </w:rPr>
              <w:t>口腔預防保健服務之發展」向立法院社會福利及衛生環境委員會提出書面報告。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C3C09" w14:textId="09191D6F"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日以衛</w:t>
            </w:r>
            <w:proofErr w:type="gramStart"/>
            <w:r w:rsidRPr="00F97839">
              <w:rPr>
                <w:rFonts w:eastAsia="標楷體"/>
              </w:rPr>
              <w:t>部心字</w:t>
            </w:r>
            <w:proofErr w:type="gramEnd"/>
            <w:r w:rsidRPr="00F97839">
              <w:rPr>
                <w:rFonts w:eastAsia="標楷體"/>
              </w:rPr>
              <w:t>第</w:t>
            </w:r>
            <w:r w:rsidRPr="00F97839">
              <w:rPr>
                <w:rFonts w:eastAsia="標楷體"/>
              </w:rPr>
              <w:t>1111760171A</w:t>
            </w:r>
            <w:r w:rsidRPr="00F97839">
              <w:rPr>
                <w:rFonts w:eastAsia="標楷體"/>
              </w:rPr>
              <w:t>號函送書面報告予立法院，並副知提案委員及立法院社會福利及衛生環境委員會。</w:t>
            </w:r>
          </w:p>
        </w:tc>
      </w:tr>
      <w:tr w:rsidR="000044D4" w:rsidRPr="000044D4" w14:paraId="2044C98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8D0CF"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（二十六）</w:t>
            </w:r>
          </w:p>
          <w:p w14:paraId="2B358701" w14:textId="4D63068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903C9" w14:textId="7FEFBE80" w:rsidR="00BC4CD0" w:rsidRPr="000044D4" w:rsidRDefault="00BC4CD0" w:rsidP="00973468">
            <w:pPr>
              <w:spacing w:line="360" w:lineRule="exact"/>
              <w:jc w:val="both"/>
              <w:rPr>
                <w:rFonts w:eastAsia="標楷體"/>
                <w:bCs/>
              </w:rPr>
            </w:pPr>
            <w:r w:rsidRPr="000044D4">
              <w:rPr>
                <w:rFonts w:eastAsia="標楷體"/>
                <w:bCs/>
              </w:rPr>
              <w:t>截至</w:t>
            </w:r>
            <w:r w:rsidRPr="000044D4">
              <w:rPr>
                <w:rFonts w:eastAsia="標楷體"/>
                <w:bCs/>
              </w:rPr>
              <w:t>108</w:t>
            </w:r>
            <w:r w:rsidRPr="000044D4">
              <w:rPr>
                <w:rFonts w:eastAsia="標楷體"/>
                <w:bCs/>
              </w:rPr>
              <w:t>年</w:t>
            </w:r>
            <w:r w:rsidRPr="000044D4">
              <w:rPr>
                <w:rFonts w:eastAsia="標楷體"/>
                <w:bCs/>
              </w:rPr>
              <w:t>6</w:t>
            </w:r>
            <w:r w:rsidRPr="000044D4">
              <w:rPr>
                <w:rFonts w:eastAsia="標楷體"/>
                <w:bCs/>
              </w:rPr>
              <w:t>月底止，國內身心障礙者計有</w:t>
            </w:r>
            <w:r w:rsidRPr="000044D4">
              <w:rPr>
                <w:rFonts w:eastAsia="標楷體"/>
                <w:bCs/>
              </w:rPr>
              <w:t>117</w:t>
            </w:r>
            <w:r w:rsidRPr="000044D4">
              <w:rPr>
                <w:rFonts w:eastAsia="標楷體"/>
                <w:bCs/>
              </w:rPr>
              <w:t>萬餘人，占全國總人口數之</w:t>
            </w:r>
            <w:r w:rsidRPr="000044D4">
              <w:rPr>
                <w:rFonts w:eastAsia="標楷體"/>
                <w:bCs/>
              </w:rPr>
              <w:t>5.01%</w:t>
            </w:r>
            <w:r w:rsidRPr="000044D4">
              <w:rPr>
                <w:rFonts w:eastAsia="標楷體"/>
                <w:bCs/>
              </w:rPr>
              <w:t>，經衛生福利部統計需要定期就醫之身心障礙者約有</w:t>
            </w:r>
            <w:r w:rsidRPr="000044D4">
              <w:rPr>
                <w:rFonts w:eastAsia="標楷體"/>
                <w:bCs/>
              </w:rPr>
              <w:t>74.83%</w:t>
            </w:r>
            <w:r w:rsidRPr="000044D4">
              <w:rPr>
                <w:rFonts w:eastAsia="標楷體"/>
                <w:bCs/>
              </w:rPr>
              <w:t>，惟其中有就醫困難者，占全體身心障礙人數之</w:t>
            </w:r>
            <w:r w:rsidRPr="000044D4">
              <w:rPr>
                <w:rFonts w:eastAsia="標楷體"/>
                <w:bCs/>
              </w:rPr>
              <w:t>31.82%</w:t>
            </w:r>
            <w:r w:rsidRPr="000044D4">
              <w:rPr>
                <w:rFonts w:eastAsia="標楷體"/>
                <w:bCs/>
              </w:rPr>
              <w:t>，其原因以「醫療院所距離太遠」（</w:t>
            </w:r>
            <w:r w:rsidRPr="000044D4">
              <w:rPr>
                <w:rFonts w:eastAsia="標楷體"/>
                <w:bCs/>
              </w:rPr>
              <w:t>33.73%</w:t>
            </w:r>
            <w:r w:rsidRPr="000044D4">
              <w:rPr>
                <w:rFonts w:eastAsia="標楷體"/>
                <w:bCs/>
              </w:rPr>
              <w:t>）位居首位，另「無法與醫護人員溝通」、「無法辨識相關文件說明」、「無法辨識醫院內動線指引」亦分別約有</w:t>
            </w:r>
            <w:r w:rsidRPr="000044D4">
              <w:rPr>
                <w:rFonts w:eastAsia="標楷體"/>
                <w:bCs/>
              </w:rPr>
              <w:t>19.46%</w:t>
            </w:r>
            <w:r w:rsidRPr="000044D4">
              <w:rPr>
                <w:rFonts w:eastAsia="標楷體"/>
                <w:bCs/>
              </w:rPr>
              <w:t>、</w:t>
            </w:r>
            <w:r w:rsidRPr="000044D4">
              <w:rPr>
                <w:rFonts w:eastAsia="標楷體"/>
                <w:bCs/>
              </w:rPr>
              <w:t>18.34%</w:t>
            </w:r>
            <w:r w:rsidRPr="000044D4">
              <w:rPr>
                <w:rFonts w:eastAsia="標楷體"/>
                <w:bCs/>
              </w:rPr>
              <w:t>、</w:t>
            </w:r>
            <w:r w:rsidRPr="000044D4">
              <w:rPr>
                <w:rFonts w:eastAsia="標楷體"/>
                <w:bCs/>
              </w:rPr>
              <w:t>13.38%</w:t>
            </w:r>
            <w:r w:rsidRPr="000044D4">
              <w:rPr>
                <w:rFonts w:eastAsia="標楷體"/>
                <w:bCs/>
              </w:rPr>
              <w:t>，顯示身心障礙者就醫可近性及友善度存有改善空間；復依據衛生福利部國民</w:t>
            </w:r>
            <w:proofErr w:type="gramStart"/>
            <w:r w:rsidRPr="000044D4">
              <w:rPr>
                <w:rFonts w:eastAsia="標楷體"/>
                <w:bCs/>
              </w:rPr>
              <w:t>健康署</w:t>
            </w:r>
            <w:proofErr w:type="gramEnd"/>
            <w:r w:rsidRPr="000044D4">
              <w:rPr>
                <w:rFonts w:eastAsia="標楷體"/>
                <w:bCs/>
              </w:rPr>
              <w:t>統計，近九成身心障礙者有口腔清潔、牙齦照護等問題，而</w:t>
            </w:r>
            <w:r w:rsidRPr="000044D4">
              <w:rPr>
                <w:rFonts w:eastAsia="標楷體"/>
                <w:bCs/>
              </w:rPr>
              <w:t>70%</w:t>
            </w:r>
            <w:r w:rsidRPr="000044D4">
              <w:rPr>
                <w:rFonts w:eastAsia="標楷體"/>
                <w:bCs/>
              </w:rPr>
              <w:t>以上之身心障礙者有牙科醫療需求，且隨著人口結構老化，此類人員人數持續增加。是</w:t>
            </w:r>
            <w:proofErr w:type="gramStart"/>
            <w:r w:rsidRPr="000044D4">
              <w:rPr>
                <w:rFonts w:eastAsia="標楷體"/>
                <w:bCs/>
              </w:rPr>
              <w:t>以</w:t>
            </w:r>
            <w:proofErr w:type="gramEnd"/>
            <w:r w:rsidRPr="000044D4">
              <w:rPr>
                <w:rFonts w:eastAsia="標楷體"/>
                <w:bCs/>
              </w:rPr>
              <w:t>，為建</w:t>
            </w:r>
            <w:proofErr w:type="gramStart"/>
            <w:r w:rsidRPr="000044D4">
              <w:rPr>
                <w:rFonts w:eastAsia="標楷體"/>
                <w:bCs/>
              </w:rPr>
              <w:t>置身障</w:t>
            </w:r>
            <w:proofErr w:type="gramEnd"/>
            <w:r w:rsidRPr="000044D4">
              <w:rPr>
                <w:rFonts w:eastAsia="標楷體"/>
                <w:bCs/>
              </w:rPr>
              <w:t>者友善及安全之口腔醫療環境，允宜</w:t>
            </w:r>
            <w:proofErr w:type="gramStart"/>
            <w:r w:rsidRPr="000044D4">
              <w:rPr>
                <w:rFonts w:eastAsia="標楷體"/>
                <w:bCs/>
              </w:rPr>
              <w:t>賡續精</w:t>
            </w:r>
            <w:proofErr w:type="gramEnd"/>
            <w:r w:rsidRPr="000044D4">
              <w:rPr>
                <w:rFonts w:eastAsia="標楷體"/>
                <w:bCs/>
              </w:rPr>
              <w:t>進特殊需求者口腔疾病預防保健服務。請衛生福利部積極爭取相關經費，</w:t>
            </w:r>
            <w:proofErr w:type="gramStart"/>
            <w:r w:rsidRPr="000044D4">
              <w:rPr>
                <w:rFonts w:eastAsia="標楷體"/>
                <w:bCs/>
              </w:rPr>
              <w:t>挹</w:t>
            </w:r>
            <w:proofErr w:type="gramEnd"/>
            <w:r w:rsidRPr="000044D4">
              <w:rPr>
                <w:rFonts w:eastAsia="標楷體"/>
                <w:bCs/>
              </w:rPr>
              <w:t>注口腔保健政策，維護國人口腔健康。</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3085F" w14:textId="4F2AD830" w:rsidR="00BC4CD0" w:rsidRPr="00F97839" w:rsidRDefault="00BC4CD0" w:rsidP="00973468">
            <w:pPr>
              <w:spacing w:line="360" w:lineRule="exact"/>
              <w:ind w:left="12" w:hanging="14"/>
              <w:jc w:val="both"/>
              <w:rPr>
                <w:rFonts w:eastAsia="標楷體"/>
              </w:rPr>
            </w:pPr>
            <w:r w:rsidRPr="00F97839">
              <w:rPr>
                <w:rFonts w:eastAsia="標楷體"/>
              </w:rPr>
              <w:t>遵照決議事項辦理。</w:t>
            </w:r>
          </w:p>
        </w:tc>
      </w:tr>
      <w:tr w:rsidR="000044D4" w:rsidRPr="000044D4" w14:paraId="029F5EC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D78B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（二十七）</w:t>
            </w:r>
          </w:p>
          <w:p w14:paraId="3070E4A2" w14:textId="7898D610"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FE9D3" w14:textId="708236E5"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年度醫療發展基金「健康照護績效提升計畫」項下編列「口腔健康品質提升計畫」</w:t>
            </w:r>
            <w:r w:rsidRPr="000044D4">
              <w:rPr>
                <w:rFonts w:eastAsia="標楷體"/>
                <w:bCs/>
              </w:rPr>
              <w:t>5</w:t>
            </w:r>
            <w:proofErr w:type="gramStart"/>
            <w:r w:rsidRPr="000044D4">
              <w:rPr>
                <w:rFonts w:eastAsia="標楷體"/>
                <w:bCs/>
              </w:rPr>
              <w:t>千萬</w:t>
            </w:r>
            <w:proofErr w:type="gramEnd"/>
            <w:r w:rsidRPr="000044D4">
              <w:rPr>
                <w:rFonts w:eastAsia="標楷體"/>
                <w:bCs/>
              </w:rPr>
              <w:t>元，用於加強照顧特殊需求者牙齒健康，惟自</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年度止，特殊需求者口腔整合性照護經費共計編列</w:t>
            </w:r>
            <w:r w:rsidRPr="000044D4">
              <w:rPr>
                <w:rFonts w:eastAsia="標楷體"/>
                <w:bCs/>
              </w:rPr>
              <w:t>6.24</w:t>
            </w:r>
            <w:r w:rsidRPr="000044D4">
              <w:rPr>
                <w:rFonts w:eastAsia="標楷體"/>
                <w:bCs/>
              </w:rPr>
              <w:t>億元，實際支用數僅</w:t>
            </w:r>
            <w:r w:rsidRPr="000044D4">
              <w:rPr>
                <w:rFonts w:eastAsia="標楷體"/>
                <w:bCs/>
              </w:rPr>
              <w:t>3.82</w:t>
            </w:r>
            <w:r w:rsidRPr="000044D4">
              <w:rPr>
                <w:rFonts w:eastAsia="標楷體"/>
                <w:bCs/>
              </w:rPr>
              <w:t>億元，執行率僅</w:t>
            </w:r>
            <w:r w:rsidRPr="000044D4">
              <w:rPr>
                <w:rFonts w:eastAsia="標楷體"/>
                <w:bCs/>
              </w:rPr>
              <w:t>61.2%</w:t>
            </w:r>
            <w:r w:rsidRPr="000044D4">
              <w:rPr>
                <w:rFonts w:eastAsia="標楷體"/>
                <w:bCs/>
              </w:rPr>
              <w:t>，實屬偏低。根據調查，截至</w:t>
            </w:r>
            <w:r w:rsidRPr="000044D4">
              <w:rPr>
                <w:rFonts w:eastAsia="標楷體"/>
                <w:bCs/>
              </w:rPr>
              <w:t>108</w:t>
            </w:r>
            <w:r w:rsidRPr="000044D4">
              <w:rPr>
                <w:rFonts w:eastAsia="標楷體"/>
                <w:bCs/>
              </w:rPr>
              <w:t>年</w:t>
            </w:r>
            <w:r w:rsidRPr="000044D4">
              <w:rPr>
                <w:rFonts w:eastAsia="標楷體"/>
                <w:bCs/>
              </w:rPr>
              <w:t>6</w:t>
            </w:r>
            <w:r w:rsidRPr="000044D4">
              <w:rPr>
                <w:rFonts w:eastAsia="標楷體"/>
                <w:bCs/>
              </w:rPr>
              <w:t>月底止，國內身心障礙者計有</w:t>
            </w:r>
            <w:r w:rsidRPr="000044D4">
              <w:rPr>
                <w:rFonts w:eastAsia="標楷體"/>
                <w:bCs/>
              </w:rPr>
              <w:t>117</w:t>
            </w:r>
            <w:r w:rsidRPr="000044D4">
              <w:rPr>
                <w:rFonts w:eastAsia="標楷體"/>
                <w:bCs/>
              </w:rPr>
              <w:t>萬餘人，占全國總人口數之</w:t>
            </w:r>
            <w:r w:rsidRPr="000044D4">
              <w:rPr>
                <w:rFonts w:eastAsia="標楷體"/>
                <w:bCs/>
              </w:rPr>
              <w:t>5.01%</w:t>
            </w:r>
            <w:r w:rsidRPr="000044D4">
              <w:rPr>
                <w:rFonts w:eastAsia="標楷體"/>
                <w:bCs/>
              </w:rPr>
              <w:t>，經衛生福利部統計需要定期就醫之身心障礙者約有</w:t>
            </w:r>
            <w:r w:rsidRPr="000044D4">
              <w:rPr>
                <w:rFonts w:eastAsia="標楷體"/>
                <w:bCs/>
              </w:rPr>
              <w:t>74.83%</w:t>
            </w:r>
            <w:r w:rsidRPr="000044D4">
              <w:rPr>
                <w:rFonts w:eastAsia="標楷體"/>
                <w:bCs/>
              </w:rPr>
              <w:t>，惟其中有就醫困難者，占全體身心障礙人數之</w:t>
            </w:r>
            <w:r w:rsidRPr="000044D4">
              <w:rPr>
                <w:rFonts w:eastAsia="標楷體"/>
                <w:bCs/>
              </w:rPr>
              <w:t>31.82%</w:t>
            </w:r>
            <w:r w:rsidRPr="000044D4">
              <w:rPr>
                <w:rFonts w:eastAsia="標楷體"/>
                <w:bCs/>
              </w:rPr>
              <w:t>，其原因以「醫療院所距離太遠」（</w:t>
            </w:r>
            <w:r w:rsidRPr="000044D4">
              <w:rPr>
                <w:rFonts w:eastAsia="標楷體"/>
                <w:bCs/>
              </w:rPr>
              <w:t>33.73%</w:t>
            </w:r>
            <w:r w:rsidRPr="000044D4">
              <w:rPr>
                <w:rFonts w:eastAsia="標楷體"/>
                <w:bCs/>
              </w:rPr>
              <w:t>）位居首位，另「無法與醫護人員溝</w:t>
            </w:r>
            <w:r w:rsidRPr="000044D4">
              <w:rPr>
                <w:rFonts w:eastAsia="標楷體"/>
                <w:bCs/>
              </w:rPr>
              <w:lastRenderedPageBreak/>
              <w:t>通」、「無法辨識相關文件說明」、「無法辨識醫院內動線指引」亦分別約有</w:t>
            </w:r>
            <w:r w:rsidRPr="000044D4">
              <w:rPr>
                <w:rFonts w:eastAsia="標楷體"/>
                <w:bCs/>
              </w:rPr>
              <w:t>19.46%</w:t>
            </w:r>
            <w:r w:rsidRPr="000044D4">
              <w:rPr>
                <w:rFonts w:eastAsia="標楷體"/>
                <w:bCs/>
              </w:rPr>
              <w:t>、</w:t>
            </w:r>
            <w:r w:rsidRPr="000044D4">
              <w:rPr>
                <w:rFonts w:eastAsia="標楷體"/>
                <w:bCs/>
              </w:rPr>
              <w:t>18.34%</w:t>
            </w:r>
            <w:r w:rsidRPr="000044D4">
              <w:rPr>
                <w:rFonts w:eastAsia="標楷體"/>
                <w:bCs/>
              </w:rPr>
              <w:t>、</w:t>
            </w:r>
            <w:r w:rsidRPr="000044D4">
              <w:rPr>
                <w:rFonts w:eastAsia="標楷體"/>
                <w:bCs/>
              </w:rPr>
              <w:t>13.38%</w:t>
            </w:r>
            <w:r w:rsidRPr="000044D4">
              <w:rPr>
                <w:rFonts w:eastAsia="標楷體"/>
                <w:bCs/>
              </w:rPr>
              <w:t>，顯示身心障礙者就醫可近性及友善度存有改善空間；復依據衛生福利部國民</w:t>
            </w:r>
            <w:proofErr w:type="gramStart"/>
            <w:r w:rsidRPr="000044D4">
              <w:rPr>
                <w:rFonts w:eastAsia="標楷體"/>
                <w:bCs/>
              </w:rPr>
              <w:t>健康署</w:t>
            </w:r>
            <w:proofErr w:type="gramEnd"/>
            <w:r w:rsidRPr="000044D4">
              <w:rPr>
                <w:rFonts w:eastAsia="標楷體"/>
                <w:bCs/>
              </w:rPr>
              <w:t>統計，近九成身心障礙者有口腔清潔、牙齦照護等問題，而</w:t>
            </w:r>
            <w:r w:rsidRPr="000044D4">
              <w:rPr>
                <w:rFonts w:eastAsia="標楷體"/>
                <w:bCs/>
              </w:rPr>
              <w:t>70%</w:t>
            </w:r>
            <w:r w:rsidRPr="000044D4">
              <w:rPr>
                <w:rFonts w:eastAsia="標楷體"/>
                <w:bCs/>
              </w:rPr>
              <w:t>以上之身心障礙者有牙科醫療需求，且隨著人口結構老化，此類人員人數持續增加。是</w:t>
            </w:r>
            <w:proofErr w:type="gramStart"/>
            <w:r w:rsidRPr="000044D4">
              <w:rPr>
                <w:rFonts w:eastAsia="標楷體"/>
                <w:bCs/>
              </w:rPr>
              <w:t>以</w:t>
            </w:r>
            <w:proofErr w:type="gramEnd"/>
            <w:r w:rsidRPr="000044D4">
              <w:rPr>
                <w:rFonts w:eastAsia="標楷體"/>
                <w:bCs/>
              </w:rPr>
              <w:t>，為建</w:t>
            </w:r>
            <w:proofErr w:type="gramStart"/>
            <w:r w:rsidRPr="000044D4">
              <w:rPr>
                <w:rFonts w:eastAsia="標楷體"/>
                <w:bCs/>
              </w:rPr>
              <w:t>置身障</w:t>
            </w:r>
            <w:proofErr w:type="gramEnd"/>
            <w:r w:rsidRPr="000044D4">
              <w:rPr>
                <w:rFonts w:eastAsia="標楷體"/>
                <w:bCs/>
              </w:rPr>
              <w:t>者友善及安全之口腔醫療環境，</w:t>
            </w:r>
            <w:proofErr w:type="gramStart"/>
            <w:r w:rsidRPr="000044D4">
              <w:rPr>
                <w:rFonts w:eastAsia="標楷體"/>
                <w:bCs/>
              </w:rPr>
              <w:t>應續精進</w:t>
            </w:r>
            <w:proofErr w:type="gramEnd"/>
            <w:r w:rsidRPr="000044D4">
              <w:rPr>
                <w:rFonts w:eastAsia="標楷體"/>
                <w:bCs/>
              </w:rPr>
              <w:t>特殊需求者口腔疾病預防保健服務，請衛生福利部加強建置特殊需求者口腔醫療環境，持續推動特殊需求者牙科特別門診，並積極爭取相關經費，以維護身心障礙等弱勢團體之口腔健康，前開措施請於</w:t>
            </w:r>
            <w:r w:rsidRPr="000044D4">
              <w:rPr>
                <w:rFonts w:eastAsia="標楷體"/>
                <w:bCs/>
              </w:rPr>
              <w:t>2</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A2EB9" w14:textId="24162A2C"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日以衛</w:t>
            </w:r>
            <w:proofErr w:type="gramStart"/>
            <w:r w:rsidRPr="00F97839">
              <w:rPr>
                <w:rFonts w:eastAsia="標楷體"/>
              </w:rPr>
              <w:t>部心字</w:t>
            </w:r>
            <w:proofErr w:type="gramEnd"/>
            <w:r w:rsidRPr="00F97839">
              <w:rPr>
                <w:rFonts w:eastAsia="標楷體"/>
              </w:rPr>
              <w:t>第</w:t>
            </w:r>
            <w:r w:rsidRPr="00F97839">
              <w:rPr>
                <w:rFonts w:eastAsia="標楷體"/>
              </w:rPr>
              <w:t>1111760171A</w:t>
            </w:r>
            <w:r w:rsidRPr="00F97839">
              <w:rPr>
                <w:rFonts w:eastAsia="標楷體"/>
              </w:rPr>
              <w:t>號函送書面報告予立法院，並副知提案委員及立法院社會福利及衛生環境委員會。</w:t>
            </w:r>
          </w:p>
        </w:tc>
      </w:tr>
      <w:tr w:rsidR="000044D4" w:rsidRPr="000044D4" w14:paraId="47DC733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EB6C2"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（二十八）</w:t>
            </w:r>
          </w:p>
          <w:p w14:paraId="76D9D3FE" w14:textId="1A592930"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6BD19" w14:textId="78CAEC68" w:rsidR="00BC4CD0" w:rsidRPr="000044D4" w:rsidRDefault="00BC4CD0" w:rsidP="00973468">
            <w:pPr>
              <w:spacing w:line="360" w:lineRule="exact"/>
              <w:jc w:val="both"/>
              <w:rPr>
                <w:rFonts w:eastAsia="標楷體"/>
                <w:bCs/>
              </w:rPr>
            </w:pPr>
            <w:r w:rsidRPr="000044D4">
              <w:rPr>
                <w:rFonts w:eastAsia="標楷體"/>
                <w:bCs/>
              </w:rPr>
              <w:t>經查「醫療機構精神疾病病人社區照護品質提升計畫」，主旨在於以各區精神醫療網為分區，徵求合格之區域或精神科專科教學醫院等級之指定精神醫療機構為補助對象，結合責任區域內協辦醫院形成社區精神衛生醫療網絡，提供主動式社區照護，引導病人規律就醫及協助家屬處理緊急、突發狀況，以減少病人傷害行為發生，計畫執行迄今，全國主、協辦醫院家數已成長至</w:t>
            </w:r>
            <w:r w:rsidRPr="000044D4">
              <w:rPr>
                <w:rFonts w:eastAsia="標楷體"/>
                <w:bCs/>
              </w:rPr>
              <w:t>51</w:t>
            </w:r>
            <w:r w:rsidRPr="000044D4">
              <w:rPr>
                <w:rFonts w:eastAsia="標楷體"/>
                <w:bCs/>
              </w:rPr>
              <w:t>家，但新北市、基隆市、</w:t>
            </w:r>
            <w:proofErr w:type="gramStart"/>
            <w:r w:rsidRPr="000044D4">
              <w:rPr>
                <w:rFonts w:eastAsia="標楷體"/>
                <w:bCs/>
              </w:rPr>
              <w:t>臺</w:t>
            </w:r>
            <w:proofErr w:type="gramEnd"/>
            <w:r w:rsidRPr="000044D4">
              <w:rPr>
                <w:rFonts w:eastAsia="標楷體"/>
                <w:bCs/>
              </w:rPr>
              <w:t>東縣等</w:t>
            </w:r>
            <w:r w:rsidRPr="000044D4">
              <w:rPr>
                <w:rFonts w:eastAsia="標楷體"/>
                <w:bCs/>
              </w:rPr>
              <w:t>3</w:t>
            </w:r>
            <w:r w:rsidRPr="000044D4">
              <w:rPr>
                <w:rFonts w:eastAsia="標楷體"/>
                <w:bCs/>
              </w:rPr>
              <w:t>個市縣轄</w:t>
            </w:r>
            <w:proofErr w:type="gramStart"/>
            <w:r w:rsidRPr="000044D4">
              <w:rPr>
                <w:rFonts w:eastAsia="標楷體"/>
                <w:bCs/>
              </w:rPr>
              <w:t>內均無醫院</w:t>
            </w:r>
            <w:proofErr w:type="gramEnd"/>
            <w:r w:rsidRPr="000044D4">
              <w:rPr>
                <w:rFonts w:eastAsia="標楷體"/>
                <w:bCs/>
              </w:rPr>
              <w:t>提供相關服務，須由鄰近區域醫院協助，衛生福利部針對上述問題，應持續與</w:t>
            </w:r>
            <w:proofErr w:type="gramStart"/>
            <w:r w:rsidRPr="000044D4">
              <w:rPr>
                <w:rFonts w:eastAsia="標楷體"/>
                <w:bCs/>
              </w:rPr>
              <w:t>地方衛政機關</w:t>
            </w:r>
            <w:proofErr w:type="gramEnd"/>
            <w:r w:rsidRPr="000044D4">
              <w:rPr>
                <w:rFonts w:eastAsia="標楷體"/>
                <w:bCs/>
              </w:rPr>
              <w:t>進行協調，以保障該縣市精神疾病病人及家屬之</w:t>
            </w:r>
            <w:proofErr w:type="gramStart"/>
            <w:r w:rsidRPr="000044D4">
              <w:rPr>
                <w:rFonts w:eastAsia="標楷體"/>
                <w:bCs/>
              </w:rPr>
              <w:t>醫</w:t>
            </w:r>
            <w:proofErr w:type="gramEnd"/>
            <w:r w:rsidRPr="000044D4">
              <w:rPr>
                <w:rFonts w:eastAsia="標楷體"/>
                <w:bCs/>
              </w:rPr>
              <w:t>病權益，請衛生福利部持續與地方衛生局協調轄區醫療機構參與，以保障在地精神病人及家屬之</w:t>
            </w:r>
            <w:proofErr w:type="gramStart"/>
            <w:r w:rsidRPr="000044D4">
              <w:rPr>
                <w:rFonts w:eastAsia="標楷體"/>
                <w:bCs/>
              </w:rPr>
              <w:t>醫</w:t>
            </w:r>
            <w:proofErr w:type="gramEnd"/>
            <w:r w:rsidRPr="000044D4">
              <w:rPr>
                <w:rFonts w:eastAsia="標楷體"/>
                <w:bCs/>
              </w:rPr>
              <w:t>病權益。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0B260" w14:textId="2387610F" w:rsidR="00BC4CD0" w:rsidRPr="00F97839" w:rsidRDefault="00BC4CD0" w:rsidP="00973468">
            <w:pPr>
              <w:numPr>
                <w:ilvl w:val="0"/>
                <w:numId w:val="31"/>
              </w:numPr>
              <w:spacing w:line="360" w:lineRule="exact"/>
              <w:ind w:left="499" w:right="-29" w:hanging="499"/>
              <w:jc w:val="both"/>
              <w:rPr>
                <w:rFonts w:eastAsia="標楷體"/>
              </w:rPr>
            </w:pPr>
            <w:r w:rsidRPr="00F97839">
              <w:rPr>
                <w:rFonts w:eastAsia="標楷體"/>
              </w:rPr>
              <w:t>本部自</w:t>
            </w:r>
            <w:proofErr w:type="gramStart"/>
            <w:r w:rsidRPr="00F97839">
              <w:rPr>
                <w:rFonts w:eastAsia="標楷體"/>
              </w:rPr>
              <w:t>110</w:t>
            </w:r>
            <w:proofErr w:type="gramEnd"/>
            <w:r w:rsidRPr="00F97839">
              <w:rPr>
                <w:rFonts w:eastAsia="標楷體"/>
              </w:rPr>
              <w:t>年度起依據行政院核定之「強化社會安全網第二期計畫」（</w:t>
            </w:r>
            <w:r w:rsidRPr="00F97839">
              <w:rPr>
                <w:rFonts w:eastAsia="標楷體"/>
              </w:rPr>
              <w:t>110-114</w:t>
            </w:r>
            <w:r w:rsidRPr="00F97839">
              <w:rPr>
                <w:rFonts w:eastAsia="標楷體"/>
              </w:rPr>
              <w:t>年），以公務預算補助</w:t>
            </w:r>
            <w:r w:rsidRPr="00F97839">
              <w:rPr>
                <w:rFonts w:eastAsia="標楷體"/>
              </w:rPr>
              <w:t>22</w:t>
            </w:r>
            <w:r w:rsidRPr="00F97839">
              <w:rPr>
                <w:rFonts w:eastAsia="標楷體"/>
              </w:rPr>
              <w:t>縣市（每縣市至少</w:t>
            </w:r>
            <w:r w:rsidRPr="00F97839">
              <w:rPr>
                <w:rFonts w:eastAsia="標楷體"/>
              </w:rPr>
              <w:t>1</w:t>
            </w:r>
            <w:r w:rsidRPr="00F97839">
              <w:rPr>
                <w:rFonts w:eastAsia="標楷體"/>
              </w:rPr>
              <w:t>家）醫療機構辦理「疑似或社區精神病人照護優化計畫」（以下稱優化計畫）。「優化計畫」除延續既有之「醫療機構精神疾病病人社區照護品質提升計畫」持續推動高風險個案服務外，並新增針對相關網絡體系轉</w:t>
            </w:r>
            <w:proofErr w:type="gramStart"/>
            <w:r w:rsidRPr="00F97839">
              <w:rPr>
                <w:rFonts w:eastAsia="標楷體"/>
              </w:rPr>
              <w:t>介</w:t>
            </w:r>
            <w:proofErr w:type="gramEnd"/>
            <w:r w:rsidRPr="00F97839">
              <w:rPr>
                <w:rFonts w:eastAsia="標楷體"/>
              </w:rPr>
              <w:t>之疑似精神病人，進行外展醫療評估、積極介入提供個案治療及社區追蹤照護等服務，</w:t>
            </w:r>
            <w:proofErr w:type="gramStart"/>
            <w:r w:rsidRPr="00F97839">
              <w:rPr>
                <w:rFonts w:eastAsia="標楷體"/>
              </w:rPr>
              <w:t>爰</w:t>
            </w:r>
            <w:proofErr w:type="gramEnd"/>
            <w:r w:rsidRPr="00F97839">
              <w:rPr>
                <w:rFonts w:eastAsia="標楷體"/>
              </w:rPr>
              <w:t>「優化計畫」服務已涵蓋</w:t>
            </w:r>
            <w:r w:rsidRPr="00F97839">
              <w:rPr>
                <w:rFonts w:eastAsia="標楷體"/>
              </w:rPr>
              <w:t>22</w:t>
            </w:r>
            <w:r w:rsidRPr="00F97839">
              <w:rPr>
                <w:rFonts w:eastAsia="標楷體"/>
              </w:rPr>
              <w:t>縣市。</w:t>
            </w:r>
          </w:p>
          <w:p w14:paraId="20B12B72" w14:textId="12C2F127" w:rsidR="00F409F7" w:rsidRPr="00F97839" w:rsidRDefault="00BC4CD0" w:rsidP="00903EF5">
            <w:pPr>
              <w:numPr>
                <w:ilvl w:val="0"/>
                <w:numId w:val="31"/>
              </w:numPr>
              <w:spacing w:line="360" w:lineRule="exact"/>
              <w:ind w:left="499" w:right="-29" w:hanging="499"/>
              <w:jc w:val="both"/>
              <w:rPr>
                <w:rFonts w:eastAsia="標楷體"/>
              </w:rPr>
            </w:pPr>
            <w:r w:rsidRPr="00903EF5">
              <w:rPr>
                <w:rFonts w:eastAsia="標楷體"/>
              </w:rPr>
              <w:t>本部將持續與地方衛生局協調轄區醫療機構參與「優化計畫」，以保障在地精神病人及家屬之</w:t>
            </w:r>
            <w:proofErr w:type="gramStart"/>
            <w:r w:rsidRPr="00903EF5">
              <w:rPr>
                <w:rFonts w:eastAsia="標楷體"/>
              </w:rPr>
              <w:t>醫</w:t>
            </w:r>
            <w:proofErr w:type="gramEnd"/>
            <w:r w:rsidRPr="00903EF5">
              <w:rPr>
                <w:rFonts w:eastAsia="標楷體"/>
              </w:rPr>
              <w:t>病權益。</w:t>
            </w:r>
          </w:p>
        </w:tc>
      </w:tr>
      <w:tr w:rsidR="00903EF5" w:rsidRPr="000044D4" w14:paraId="2D1EEC12" w14:textId="77777777" w:rsidTr="00903EF5">
        <w:trPr>
          <w:trHeight w:val="5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5FE5B" w14:textId="77777777" w:rsidR="00903EF5" w:rsidRPr="00F97839" w:rsidRDefault="00903EF5" w:rsidP="00903EF5">
            <w:pPr>
              <w:spacing w:line="360" w:lineRule="exact"/>
              <w:ind w:left="1"/>
              <w:jc w:val="center"/>
              <w:rPr>
                <w:rFonts w:ascii="標楷體" w:eastAsia="標楷體" w:hAnsi="標楷體"/>
              </w:rPr>
            </w:pPr>
            <w:r w:rsidRPr="00F97839">
              <w:rPr>
                <w:rFonts w:ascii="標楷體" w:eastAsia="標楷體" w:hAnsi="標楷體"/>
              </w:rPr>
              <w:t>（二十九）</w:t>
            </w:r>
          </w:p>
          <w:p w14:paraId="351C4835" w14:textId="77777777" w:rsidR="00903EF5" w:rsidRPr="00F97839" w:rsidRDefault="00903EF5"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AE5D5" w14:textId="336CFF68" w:rsidR="00903EF5" w:rsidRPr="000044D4" w:rsidRDefault="00903EF5"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w:t>
            </w:r>
            <w:proofErr w:type="gramStart"/>
            <w:r w:rsidRPr="000044D4">
              <w:rPr>
                <w:rFonts w:eastAsia="標楷體"/>
                <w:bCs/>
              </w:rPr>
              <w:t>賡</w:t>
            </w:r>
            <w:proofErr w:type="gramEnd"/>
            <w:r w:rsidRPr="000044D4">
              <w:rPr>
                <w:rFonts w:eastAsia="標楷體"/>
                <w:bCs/>
              </w:rPr>
              <w:t>續編列「醫療機構精神疾病病人社區照護品質提升計畫」，期能透過醫</w:t>
            </w:r>
            <w:r w:rsidRPr="000044D4">
              <w:rPr>
                <w:rFonts w:eastAsia="標楷體"/>
                <w:bCs/>
              </w:rPr>
              <w:lastRenderedPageBreak/>
              <w:t>療機構主動積極介入社區照護服務，引導病人規律就醫及協助處理緊急突發狀況，然社區照護服務可近性與普及度仍待提升，亟需強化醫療機構參與誘因，</w:t>
            </w:r>
            <w:proofErr w:type="gramStart"/>
            <w:r w:rsidRPr="000044D4">
              <w:rPr>
                <w:rFonts w:eastAsia="標楷體"/>
                <w:bCs/>
              </w:rPr>
              <w:t>俾</w:t>
            </w:r>
            <w:proofErr w:type="gramEnd"/>
            <w:r w:rsidRPr="000044D4">
              <w:rPr>
                <w:rFonts w:eastAsia="標楷體"/>
                <w:bCs/>
              </w:rPr>
              <w:t>利擴大收案服務，協助社區中高危險精神病人覓得合適醫療資源，以穩定其病情。請衛生福利部持續強化醫療機構參與誘因，提升社區照護服務可近性及普及度。</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D90E4" w14:textId="77777777" w:rsidR="00903EF5" w:rsidRDefault="00903EF5" w:rsidP="00903EF5">
            <w:pPr>
              <w:numPr>
                <w:ilvl w:val="0"/>
                <w:numId w:val="32"/>
              </w:numPr>
              <w:spacing w:line="360" w:lineRule="exact"/>
              <w:ind w:right="-29"/>
              <w:jc w:val="both"/>
              <w:rPr>
                <w:rFonts w:eastAsia="標楷體"/>
              </w:rPr>
            </w:pPr>
            <w:r w:rsidRPr="00F97839">
              <w:rPr>
                <w:rFonts w:eastAsia="標楷體"/>
              </w:rPr>
              <w:lastRenderedPageBreak/>
              <w:t>本部自</w:t>
            </w:r>
            <w:proofErr w:type="gramStart"/>
            <w:r w:rsidRPr="00F97839">
              <w:rPr>
                <w:rFonts w:eastAsia="標楷體"/>
              </w:rPr>
              <w:t>110</w:t>
            </w:r>
            <w:proofErr w:type="gramEnd"/>
            <w:r w:rsidRPr="00F97839">
              <w:rPr>
                <w:rFonts w:eastAsia="標楷體"/>
              </w:rPr>
              <w:t>年度起依據行政院核定之「強化社會安全網第二期計</w:t>
            </w:r>
            <w:r w:rsidRPr="00F97839">
              <w:rPr>
                <w:rFonts w:eastAsia="標楷體"/>
              </w:rPr>
              <w:lastRenderedPageBreak/>
              <w:t>畫」（</w:t>
            </w:r>
            <w:r w:rsidRPr="00F97839">
              <w:rPr>
                <w:rFonts w:eastAsia="標楷體"/>
              </w:rPr>
              <w:t>110-114</w:t>
            </w:r>
            <w:r w:rsidRPr="00F97839">
              <w:rPr>
                <w:rFonts w:eastAsia="標楷體"/>
              </w:rPr>
              <w:t>年），以公務預算補助</w:t>
            </w:r>
            <w:r w:rsidRPr="00F97839">
              <w:rPr>
                <w:rFonts w:eastAsia="標楷體"/>
              </w:rPr>
              <w:t>22</w:t>
            </w:r>
            <w:r w:rsidRPr="00F97839">
              <w:rPr>
                <w:rFonts w:eastAsia="標楷體"/>
              </w:rPr>
              <w:t>縣市（每縣市至少</w:t>
            </w:r>
            <w:r w:rsidRPr="00F97839">
              <w:rPr>
                <w:rFonts w:eastAsia="標楷體"/>
              </w:rPr>
              <w:t>1</w:t>
            </w:r>
            <w:r w:rsidRPr="00F97839">
              <w:rPr>
                <w:rFonts w:eastAsia="標楷體"/>
              </w:rPr>
              <w:t>家）醫療機構辦理「疑似或社區精神病人照護優化計畫」（以下稱優化計畫）。「優化計畫」除延續既有之「醫療機構精神疾病病人社區照護品質提升計畫」持續推動高風險個案服務外，並新增針對相關網絡體系轉</w:t>
            </w:r>
            <w:proofErr w:type="gramStart"/>
            <w:r w:rsidRPr="00F97839">
              <w:rPr>
                <w:rFonts w:eastAsia="標楷體"/>
              </w:rPr>
              <w:t>介</w:t>
            </w:r>
            <w:proofErr w:type="gramEnd"/>
            <w:r w:rsidRPr="00F97839">
              <w:rPr>
                <w:rFonts w:eastAsia="標楷體"/>
              </w:rPr>
              <w:t>之疑似精神病人，進行外展醫療評估、積極介入提供個案治療及社區追蹤照護等服務，</w:t>
            </w:r>
            <w:proofErr w:type="gramStart"/>
            <w:r w:rsidRPr="00F97839">
              <w:rPr>
                <w:rFonts w:eastAsia="標楷體"/>
              </w:rPr>
              <w:t>爰</w:t>
            </w:r>
            <w:proofErr w:type="gramEnd"/>
            <w:r w:rsidRPr="00F97839">
              <w:rPr>
                <w:rFonts w:eastAsia="標楷體"/>
              </w:rPr>
              <w:t>「優化計畫」已涵蓋</w:t>
            </w:r>
            <w:r w:rsidRPr="00F97839">
              <w:rPr>
                <w:rFonts w:eastAsia="標楷體"/>
              </w:rPr>
              <w:t>22</w:t>
            </w:r>
            <w:r w:rsidRPr="00F97839">
              <w:rPr>
                <w:rFonts w:eastAsia="標楷體"/>
              </w:rPr>
              <w:t>縣市。本部並上調各項服務提供費用，以增加醫療機構參與誘因。</w:t>
            </w:r>
          </w:p>
          <w:p w14:paraId="521FE848" w14:textId="195C4562" w:rsidR="00903EF5" w:rsidRPr="00903EF5" w:rsidRDefault="00903EF5" w:rsidP="00903EF5">
            <w:pPr>
              <w:numPr>
                <w:ilvl w:val="0"/>
                <w:numId w:val="32"/>
              </w:numPr>
              <w:spacing w:line="360" w:lineRule="exact"/>
              <w:ind w:right="-29"/>
              <w:jc w:val="both"/>
              <w:rPr>
                <w:rFonts w:eastAsia="標楷體"/>
              </w:rPr>
            </w:pPr>
            <w:r w:rsidRPr="00903EF5">
              <w:rPr>
                <w:rFonts w:eastAsia="標楷體"/>
              </w:rPr>
              <w:t>本部將持續強化「優化計畫」之推動，以提升精神病人社區照護服務之可近性與普及度。</w:t>
            </w:r>
          </w:p>
        </w:tc>
      </w:tr>
      <w:tr w:rsidR="000044D4" w:rsidRPr="000044D4" w14:paraId="0678714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74DAA"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（三十）</w:t>
            </w:r>
          </w:p>
          <w:p w14:paraId="37660740" w14:textId="015F527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104C7" w14:textId="4E80E0A2"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年度醫療發展基金於「健康照護績效提升計畫」項下編列「心理健康品質提升計畫」</w:t>
            </w:r>
            <w:r w:rsidRPr="000044D4">
              <w:rPr>
                <w:rFonts w:eastAsia="標楷體"/>
                <w:bCs/>
              </w:rPr>
              <w:t>3,029</w:t>
            </w:r>
            <w:r w:rsidRPr="000044D4">
              <w:rPr>
                <w:rFonts w:eastAsia="標楷體"/>
                <w:bCs/>
              </w:rPr>
              <w:t>萬元，係獎勵醫療院所、精神照護機構辦理精神疾病防治品質提升等相關計畫所需經費。為建構社區中高風險精神病人持續性社區照護服務，醫療發展基金於</w:t>
            </w:r>
            <w:proofErr w:type="gramStart"/>
            <w:r w:rsidRPr="000044D4">
              <w:rPr>
                <w:rFonts w:eastAsia="標楷體"/>
                <w:bCs/>
              </w:rPr>
              <w:t>110</w:t>
            </w:r>
            <w:proofErr w:type="gramEnd"/>
            <w:r w:rsidRPr="000044D4">
              <w:rPr>
                <w:rFonts w:eastAsia="標楷體"/>
                <w:bCs/>
              </w:rPr>
              <w:t>年度持續辦理「醫療機構精神疾病病人社區照護品質提升計畫」，以各區精神醫療網為分區，徵求評鑑合格之區域或精神科專科教學醫院等級之指定精神醫療機構為補助對象，結合責任區域內協辦醫院形成社區精神衛生醫療網絡，由醫療機構對社區高風險之精神病患提供主動式社區照護，引導病人規律就醫及協助家屬處理緊急、突發狀況，以減少病人傷害行為發生。經查，</w:t>
            </w:r>
            <w:r w:rsidRPr="000044D4">
              <w:rPr>
                <w:rFonts w:eastAsia="標楷體"/>
                <w:bCs/>
              </w:rPr>
              <w:t>108</w:t>
            </w:r>
            <w:r w:rsidRPr="000044D4">
              <w:rPr>
                <w:rFonts w:eastAsia="標楷體"/>
                <w:bCs/>
              </w:rPr>
              <w:t>年全國主、協辦醫院家數已成長至</w:t>
            </w:r>
            <w:r w:rsidRPr="000044D4">
              <w:rPr>
                <w:rFonts w:eastAsia="標楷體"/>
                <w:bCs/>
              </w:rPr>
              <w:t>51</w:t>
            </w:r>
            <w:r w:rsidRPr="000044D4">
              <w:rPr>
                <w:rFonts w:eastAsia="標楷體"/>
                <w:bCs/>
              </w:rPr>
              <w:t>家，較</w:t>
            </w:r>
            <w:r w:rsidRPr="000044D4">
              <w:rPr>
                <w:rFonts w:eastAsia="標楷體"/>
                <w:bCs/>
              </w:rPr>
              <w:t>105</w:t>
            </w:r>
            <w:r w:rsidRPr="000044D4">
              <w:rPr>
                <w:rFonts w:eastAsia="標楷體"/>
                <w:bCs/>
              </w:rPr>
              <w:t>年</w:t>
            </w:r>
            <w:r w:rsidRPr="000044D4">
              <w:rPr>
                <w:rFonts w:eastAsia="標楷體"/>
                <w:bCs/>
              </w:rPr>
              <w:t>28</w:t>
            </w:r>
            <w:r w:rsidRPr="000044D4">
              <w:rPr>
                <w:rFonts w:eastAsia="標楷體"/>
                <w:bCs/>
              </w:rPr>
              <w:t>家成長逾八成，惟北部及東部地區相對匱乏，其中新北市、基隆市、</w:t>
            </w:r>
            <w:proofErr w:type="gramStart"/>
            <w:r w:rsidRPr="000044D4">
              <w:rPr>
                <w:rFonts w:eastAsia="標楷體"/>
                <w:bCs/>
              </w:rPr>
              <w:t>臺</w:t>
            </w:r>
            <w:proofErr w:type="gramEnd"/>
            <w:r w:rsidRPr="000044D4">
              <w:rPr>
                <w:rFonts w:eastAsia="標楷體"/>
                <w:bCs/>
              </w:rPr>
              <w:t>東縣等</w:t>
            </w:r>
            <w:r w:rsidRPr="000044D4">
              <w:rPr>
                <w:rFonts w:eastAsia="標楷體"/>
                <w:bCs/>
              </w:rPr>
              <w:t>3</w:t>
            </w:r>
            <w:r w:rsidRPr="000044D4">
              <w:rPr>
                <w:rFonts w:eastAsia="標楷體"/>
                <w:bCs/>
              </w:rPr>
              <w:t>個市縣轄</w:t>
            </w:r>
            <w:proofErr w:type="gramStart"/>
            <w:r w:rsidRPr="000044D4">
              <w:rPr>
                <w:rFonts w:eastAsia="標楷體"/>
                <w:bCs/>
              </w:rPr>
              <w:t>內均無醫院</w:t>
            </w:r>
            <w:proofErr w:type="gramEnd"/>
            <w:r w:rsidRPr="000044D4">
              <w:rPr>
                <w:rFonts w:eastAsia="標楷體"/>
                <w:bCs/>
              </w:rPr>
              <w:t>提供相關服務，須由鄰近區域醫院協助，服務</w:t>
            </w:r>
            <w:r w:rsidRPr="000044D4">
              <w:rPr>
                <w:rFonts w:eastAsia="標楷體"/>
                <w:bCs/>
              </w:rPr>
              <w:lastRenderedPageBreak/>
              <w:t>可近性與普及度尚待提升。請衛生福利部持續對該項計畫之推動困境進行檢討，並爭取經費擴大辦理，以提升服務量能，並於</w:t>
            </w:r>
            <w:r w:rsidRPr="000044D4">
              <w:rPr>
                <w:rFonts w:eastAsia="標楷體"/>
                <w:bCs/>
              </w:rPr>
              <w:t>2</w:t>
            </w:r>
            <w:r w:rsidRPr="000044D4">
              <w:rPr>
                <w:rFonts w:eastAsia="標楷體"/>
                <w:bCs/>
              </w:rPr>
              <w:t>個月內向立法院社會福利及衛生環境委員會提出具體改善書面報告。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14106" w14:textId="58597634"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日以衛</w:t>
            </w:r>
            <w:proofErr w:type="gramStart"/>
            <w:r w:rsidRPr="00F97839">
              <w:rPr>
                <w:rFonts w:eastAsia="標楷體"/>
              </w:rPr>
              <w:t>部心字</w:t>
            </w:r>
            <w:proofErr w:type="gramEnd"/>
            <w:r w:rsidRPr="00F97839">
              <w:rPr>
                <w:rFonts w:eastAsia="標楷體"/>
              </w:rPr>
              <w:t>第</w:t>
            </w:r>
            <w:r w:rsidRPr="00F97839">
              <w:rPr>
                <w:rFonts w:eastAsia="標楷體"/>
              </w:rPr>
              <w:t>1111760198</w:t>
            </w:r>
            <w:r w:rsidRPr="00F97839">
              <w:rPr>
                <w:rFonts w:eastAsia="標楷體"/>
              </w:rPr>
              <w:t>號函送書面報告予立法院，並副知提案委員及立法院社會福利及衛生環境委員會。</w:t>
            </w:r>
          </w:p>
        </w:tc>
      </w:tr>
      <w:tr w:rsidR="000044D4" w:rsidRPr="000044D4" w14:paraId="4F88633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65F9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（三十一）</w:t>
            </w:r>
          </w:p>
          <w:p w14:paraId="3842C66E" w14:textId="40EBADA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32D05" w14:textId="2E24C18F" w:rsidR="00BC4CD0" w:rsidRPr="000044D4" w:rsidRDefault="00BC4CD0" w:rsidP="00973468">
            <w:pPr>
              <w:spacing w:line="360" w:lineRule="exact"/>
              <w:jc w:val="both"/>
              <w:rPr>
                <w:rFonts w:eastAsia="標楷體"/>
                <w:bCs/>
              </w:rPr>
            </w:pPr>
            <w:r w:rsidRPr="000044D4">
              <w:rPr>
                <w:rFonts w:eastAsia="標楷體"/>
                <w:bCs/>
              </w:rPr>
              <w:t>查「藥害救濟法」第</w:t>
            </w:r>
            <w:r w:rsidRPr="000044D4">
              <w:rPr>
                <w:rFonts w:eastAsia="標楷體"/>
                <w:bCs/>
              </w:rPr>
              <w:t>13</w:t>
            </w:r>
            <w:r w:rsidRPr="000044D4">
              <w:rPr>
                <w:rFonts w:eastAsia="標楷體"/>
                <w:bCs/>
              </w:rPr>
              <w:t>條第</w:t>
            </w:r>
            <w:r w:rsidRPr="000044D4">
              <w:rPr>
                <w:rFonts w:eastAsia="標楷體"/>
                <w:bCs/>
              </w:rPr>
              <w:t>1</w:t>
            </w:r>
            <w:r w:rsidRPr="000044D4">
              <w:rPr>
                <w:rFonts w:eastAsia="標楷體"/>
                <w:bCs/>
              </w:rPr>
              <w:t>項，規定不得申請藥害救濟情形共有</w:t>
            </w:r>
            <w:r w:rsidRPr="000044D4">
              <w:rPr>
                <w:rFonts w:eastAsia="標楷體"/>
                <w:bCs/>
              </w:rPr>
              <w:t>10</w:t>
            </w:r>
            <w:r w:rsidRPr="000044D4">
              <w:rPr>
                <w:rFonts w:eastAsia="標楷體"/>
                <w:bCs/>
              </w:rPr>
              <w:t>款，實務上藥害救濟申請無法通過，最常見原因以依證據足以認定不良反應與藥品無關最高，而常見且可預期之藥物不良反應居次，雖依據司法院大法官釋字第</w:t>
            </w:r>
            <w:r w:rsidRPr="000044D4">
              <w:rPr>
                <w:rFonts w:eastAsia="標楷體"/>
                <w:bCs/>
              </w:rPr>
              <w:t>767</w:t>
            </w:r>
            <w:r w:rsidRPr="000044D4">
              <w:rPr>
                <w:rFonts w:eastAsia="標楷體"/>
                <w:bCs/>
              </w:rPr>
              <w:t>號解釋雖認為「常見可預期之藥物不良反應」與憲法尚無違背，</w:t>
            </w:r>
            <w:proofErr w:type="gramStart"/>
            <w:r w:rsidRPr="000044D4">
              <w:rPr>
                <w:rFonts w:eastAsia="標楷體"/>
                <w:bCs/>
              </w:rPr>
              <w:t>惟請衛生</w:t>
            </w:r>
            <w:proofErr w:type="gramEnd"/>
            <w:r w:rsidRPr="000044D4">
              <w:rPr>
                <w:rFonts w:eastAsia="標楷體"/>
                <w:bCs/>
              </w:rPr>
              <w:t>福利部食品藥物管理署應</w:t>
            </w:r>
            <w:proofErr w:type="gramStart"/>
            <w:r w:rsidRPr="000044D4">
              <w:rPr>
                <w:rFonts w:eastAsia="標楷體"/>
                <w:bCs/>
              </w:rPr>
              <w:t>盱</w:t>
            </w:r>
            <w:proofErr w:type="gramEnd"/>
            <w:r w:rsidRPr="000044D4">
              <w:rPr>
                <w:rFonts w:eastAsia="標楷體"/>
                <w:bCs/>
              </w:rPr>
              <w:t>衡醫藥產業整體發展趨勢、藥害救濟制度之公益及永續性，基於社會</w:t>
            </w:r>
            <w:proofErr w:type="gramStart"/>
            <w:r w:rsidRPr="000044D4">
              <w:rPr>
                <w:rFonts w:eastAsia="標楷體"/>
                <w:bCs/>
              </w:rPr>
              <w:t>衡</w:t>
            </w:r>
            <w:proofErr w:type="gramEnd"/>
            <w:r w:rsidRPr="000044D4">
              <w:rPr>
                <w:rFonts w:eastAsia="標楷體"/>
                <w:bCs/>
              </w:rPr>
              <w:t>平原則及社會補償合理性，適時檢討藥害救濟給付相關規定，並於</w:t>
            </w:r>
            <w:r w:rsidRPr="000044D4">
              <w:rPr>
                <w:rFonts w:eastAsia="標楷體"/>
                <w:bCs/>
              </w:rPr>
              <w:t>3</w:t>
            </w:r>
            <w:r w:rsidRPr="000044D4">
              <w:rPr>
                <w:rFonts w:eastAsia="標楷體"/>
                <w:bCs/>
              </w:rPr>
              <w:t>個月內將前述內容向立法院社會福利及衛生環境委員會提交書面報告。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30875" w14:textId="78D310B7"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20</w:t>
            </w:r>
            <w:r w:rsidRPr="00F97839">
              <w:rPr>
                <w:rFonts w:eastAsia="標楷體"/>
              </w:rPr>
              <w:t>日以</w:t>
            </w:r>
            <w:proofErr w:type="gramStart"/>
            <w:r w:rsidRPr="00F97839">
              <w:rPr>
                <w:rFonts w:eastAsia="標楷體"/>
              </w:rPr>
              <w:t>衛授食字第</w:t>
            </w:r>
            <w:r w:rsidRPr="00F97839">
              <w:rPr>
                <w:rFonts w:eastAsia="標楷體"/>
              </w:rPr>
              <w:t>1111400430</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1585A8E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D99C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（三十二）</w:t>
            </w:r>
          </w:p>
          <w:p w14:paraId="268E22B1" w14:textId="2C725E6D"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0F4E6" w14:textId="425FE3DE" w:rsidR="00BC4CD0" w:rsidRPr="000044D4" w:rsidRDefault="00BC4CD0" w:rsidP="00973468">
            <w:pPr>
              <w:spacing w:line="360" w:lineRule="exact"/>
              <w:jc w:val="both"/>
              <w:rPr>
                <w:rFonts w:eastAsia="標楷體"/>
                <w:bCs/>
              </w:rPr>
            </w:pPr>
            <w:r w:rsidRPr="000044D4">
              <w:rPr>
                <w:rFonts w:eastAsia="標楷體"/>
                <w:bCs/>
              </w:rPr>
              <w:t>衛生福利部國民</w:t>
            </w:r>
            <w:proofErr w:type="gramStart"/>
            <w:r w:rsidRPr="000044D4">
              <w:rPr>
                <w:rFonts w:eastAsia="標楷體"/>
                <w:bCs/>
              </w:rPr>
              <w:t>健康署</w:t>
            </w:r>
            <w:proofErr w:type="gramEnd"/>
            <w:r w:rsidRPr="000044D4">
              <w:rPr>
                <w:rFonts w:eastAsia="標楷體"/>
                <w:bCs/>
              </w:rPr>
              <w:t>公布之</w:t>
            </w:r>
            <w:r w:rsidRPr="000044D4">
              <w:rPr>
                <w:rFonts w:eastAsia="標楷體"/>
                <w:bCs/>
              </w:rPr>
              <w:t>108</w:t>
            </w:r>
            <w:r w:rsidRPr="000044D4">
              <w:rPr>
                <w:rFonts w:eastAsia="標楷體"/>
                <w:bCs/>
              </w:rPr>
              <w:t>年青少年吸菸行為調查結果指出，高中職學生電子煙使用率由</w:t>
            </w:r>
            <w:r w:rsidRPr="000044D4">
              <w:rPr>
                <w:rFonts w:eastAsia="標楷體"/>
                <w:bCs/>
              </w:rPr>
              <w:t>107</w:t>
            </w:r>
            <w:r w:rsidRPr="000044D4">
              <w:rPr>
                <w:rFonts w:eastAsia="標楷體"/>
                <w:bCs/>
              </w:rPr>
              <w:t>年</w:t>
            </w:r>
            <w:r w:rsidRPr="000044D4">
              <w:rPr>
                <w:rFonts w:eastAsia="標楷體"/>
                <w:bCs/>
              </w:rPr>
              <w:t>3.4%</w:t>
            </w:r>
            <w:r w:rsidRPr="000044D4">
              <w:rPr>
                <w:rFonts w:eastAsia="標楷體"/>
                <w:bCs/>
              </w:rPr>
              <w:t>攀升至</w:t>
            </w:r>
            <w:r w:rsidRPr="000044D4">
              <w:rPr>
                <w:rFonts w:eastAsia="標楷體"/>
                <w:bCs/>
              </w:rPr>
              <w:t>108</w:t>
            </w:r>
            <w:r w:rsidRPr="000044D4">
              <w:rPr>
                <w:rFonts w:eastAsia="標楷體"/>
                <w:bCs/>
              </w:rPr>
              <w:t>年</w:t>
            </w:r>
            <w:r w:rsidRPr="000044D4">
              <w:rPr>
                <w:rFonts w:eastAsia="標楷體"/>
                <w:bCs/>
              </w:rPr>
              <w:t>5.6%</w:t>
            </w:r>
            <w:r w:rsidRPr="000044D4">
              <w:rPr>
                <w:rFonts w:eastAsia="標楷體"/>
                <w:bCs/>
              </w:rPr>
              <w:t>，增加</w:t>
            </w:r>
            <w:r w:rsidRPr="000044D4">
              <w:rPr>
                <w:rFonts w:eastAsia="標楷體"/>
                <w:bCs/>
              </w:rPr>
              <w:t>2.2</w:t>
            </w:r>
            <w:r w:rsidRPr="000044D4">
              <w:rPr>
                <w:rFonts w:eastAsia="標楷體"/>
                <w:bCs/>
              </w:rPr>
              <w:t>個百分點，國中學生則由</w:t>
            </w:r>
            <w:r w:rsidRPr="000044D4">
              <w:rPr>
                <w:rFonts w:eastAsia="標楷體"/>
                <w:bCs/>
              </w:rPr>
              <w:t>107</w:t>
            </w:r>
            <w:r w:rsidRPr="000044D4">
              <w:rPr>
                <w:rFonts w:eastAsia="標楷體"/>
                <w:bCs/>
              </w:rPr>
              <w:t>年</w:t>
            </w:r>
            <w:r w:rsidRPr="000044D4">
              <w:rPr>
                <w:rFonts w:eastAsia="標楷體"/>
                <w:bCs/>
              </w:rPr>
              <w:t>1.9%</w:t>
            </w:r>
            <w:r w:rsidRPr="000044D4">
              <w:rPr>
                <w:rFonts w:eastAsia="標楷體"/>
                <w:bCs/>
              </w:rPr>
              <w:t>提升至</w:t>
            </w:r>
            <w:r w:rsidRPr="000044D4">
              <w:rPr>
                <w:rFonts w:eastAsia="標楷體"/>
                <w:bCs/>
              </w:rPr>
              <w:t>108</w:t>
            </w:r>
            <w:r w:rsidRPr="000044D4">
              <w:rPr>
                <w:rFonts w:eastAsia="標楷體"/>
                <w:bCs/>
              </w:rPr>
              <w:t>年</w:t>
            </w:r>
            <w:r w:rsidRPr="000044D4">
              <w:rPr>
                <w:rFonts w:eastAsia="標楷體"/>
                <w:bCs/>
              </w:rPr>
              <w:t>2.5%</w:t>
            </w:r>
            <w:r w:rsidRPr="000044D4">
              <w:rPr>
                <w:rFonts w:eastAsia="標楷體"/>
                <w:bCs/>
              </w:rPr>
              <w:t>，增加</w:t>
            </w:r>
            <w:r w:rsidRPr="000044D4">
              <w:rPr>
                <w:rFonts w:eastAsia="標楷體"/>
                <w:bCs/>
              </w:rPr>
              <w:t>0.6</w:t>
            </w:r>
            <w:r w:rsidRPr="000044D4">
              <w:rPr>
                <w:rFonts w:eastAsia="標楷體"/>
                <w:bCs/>
              </w:rPr>
              <w:t>個百分點，並推估超過</w:t>
            </w:r>
            <w:r w:rsidRPr="000044D4">
              <w:rPr>
                <w:rFonts w:eastAsia="標楷體"/>
                <w:bCs/>
              </w:rPr>
              <w:t>5.7</w:t>
            </w:r>
            <w:r w:rsidRPr="000044D4">
              <w:rPr>
                <w:rFonts w:eastAsia="標楷體"/>
                <w:bCs/>
              </w:rPr>
              <w:t>萬名青少年正在使用電子煙。</w:t>
            </w:r>
            <w:proofErr w:type="gramStart"/>
            <w:r w:rsidRPr="000044D4">
              <w:rPr>
                <w:rFonts w:eastAsia="標楷體"/>
                <w:bCs/>
              </w:rPr>
              <w:t>菸害對</w:t>
            </w:r>
            <w:proofErr w:type="gramEnd"/>
            <w:r w:rsidRPr="000044D4">
              <w:rPr>
                <w:rFonts w:eastAsia="標楷體"/>
                <w:bCs/>
              </w:rPr>
              <w:t>身體影響甚</w:t>
            </w:r>
            <w:proofErr w:type="gramStart"/>
            <w:r w:rsidRPr="000044D4">
              <w:rPr>
                <w:rFonts w:eastAsia="標楷體"/>
                <w:bCs/>
              </w:rPr>
              <w:t>鉅</w:t>
            </w:r>
            <w:proofErr w:type="gramEnd"/>
            <w:r w:rsidRPr="000044D4">
              <w:rPr>
                <w:rFonts w:eastAsia="標楷體"/>
                <w:bCs/>
              </w:rPr>
              <w:t>，學子為國家棟樑，應更積極介入，降低未成年吸菸率，保護我國學子健康。</w:t>
            </w:r>
            <w:proofErr w:type="gramStart"/>
            <w:r w:rsidRPr="000044D4">
              <w:rPr>
                <w:rFonts w:eastAsia="標楷體"/>
                <w:bCs/>
              </w:rPr>
              <w:t>爰</w:t>
            </w:r>
            <w:proofErr w:type="gramEnd"/>
            <w:r w:rsidRPr="000044D4">
              <w:rPr>
                <w:rFonts w:eastAsia="標楷體"/>
                <w:bCs/>
              </w:rPr>
              <w:t>請衛生福利部國民</w:t>
            </w:r>
            <w:proofErr w:type="gramStart"/>
            <w:r w:rsidRPr="000044D4">
              <w:rPr>
                <w:rFonts w:eastAsia="標楷體"/>
                <w:bCs/>
              </w:rPr>
              <w:t>健康署</w:t>
            </w:r>
            <w:proofErr w:type="gramEnd"/>
            <w:r w:rsidRPr="000044D4">
              <w:rPr>
                <w:rFonts w:eastAsia="標楷體"/>
                <w:bCs/>
              </w:rPr>
              <w:t>就如何降低青少年使用電子煙，於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4CAD1" w14:textId="437EBDD3" w:rsidR="00BC4CD0" w:rsidRPr="00F97839" w:rsidRDefault="00AD0ECC"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21</w:t>
            </w:r>
            <w:r w:rsidRPr="00F97839">
              <w:rPr>
                <w:rFonts w:eastAsia="標楷體"/>
              </w:rPr>
              <w:t>日以</w:t>
            </w:r>
            <w:r w:rsidRPr="00F97839">
              <w:rPr>
                <w:rFonts w:eastAsia="標楷體"/>
                <w:shd w:val="clear" w:color="auto" w:fill="FFFFFF"/>
              </w:rPr>
              <w:t>衛授國字第</w:t>
            </w:r>
            <w:r w:rsidRPr="00F97839">
              <w:rPr>
                <w:rFonts w:eastAsia="標楷體"/>
              </w:rPr>
              <w:t>1111460117</w:t>
            </w:r>
            <w:r w:rsidRPr="00F97839">
              <w:rPr>
                <w:rFonts w:eastAsia="標楷體"/>
              </w:rPr>
              <w:t>號函送書面報告予立法院，並副知提案委員及立法院社會福利及衛生環境委員會。</w:t>
            </w:r>
          </w:p>
        </w:tc>
      </w:tr>
      <w:tr w:rsidR="000044D4" w:rsidRPr="000044D4" w14:paraId="5A1F29CB" w14:textId="77777777" w:rsidTr="00F409F7">
        <w:trPr>
          <w:trHeight w:val="6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62A2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（三十三）</w:t>
            </w:r>
          </w:p>
          <w:p w14:paraId="3CF590A7" w14:textId="3A9D50B8"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20D9" w14:textId="6CBDF3AD" w:rsidR="00BC4CD0" w:rsidRPr="000044D4" w:rsidRDefault="00BC4CD0" w:rsidP="00973468">
            <w:pPr>
              <w:spacing w:line="360" w:lineRule="exact"/>
              <w:jc w:val="both"/>
              <w:rPr>
                <w:rFonts w:eastAsia="標楷體"/>
                <w:bCs/>
              </w:rPr>
            </w:pPr>
            <w:r w:rsidRPr="000044D4">
              <w:rPr>
                <w:rFonts w:eastAsia="標楷體"/>
                <w:bCs/>
              </w:rPr>
              <w:t>我國近</w:t>
            </w:r>
            <w:r w:rsidRPr="000044D4">
              <w:rPr>
                <w:rFonts w:eastAsia="標楷體"/>
                <w:bCs/>
              </w:rPr>
              <w:t>3</w:t>
            </w:r>
            <w:r w:rsidRPr="000044D4">
              <w:rPr>
                <w:rFonts w:eastAsia="標楷體"/>
                <w:bCs/>
              </w:rPr>
              <w:t>年來整體吸菸率下降，但學生吸菸率卻向上攀升，國中生整體吸菸率由</w:t>
            </w:r>
            <w:r w:rsidRPr="000044D4">
              <w:rPr>
                <w:rFonts w:eastAsia="標楷體"/>
                <w:bCs/>
              </w:rPr>
              <w:t>106</w:t>
            </w:r>
            <w:r w:rsidRPr="000044D4">
              <w:rPr>
                <w:rFonts w:eastAsia="標楷體"/>
                <w:bCs/>
              </w:rPr>
              <w:t>年</w:t>
            </w:r>
            <w:r w:rsidRPr="000044D4">
              <w:rPr>
                <w:rFonts w:eastAsia="標楷體"/>
                <w:bCs/>
              </w:rPr>
              <w:t>2.7%</w:t>
            </w:r>
            <w:r w:rsidRPr="000044D4">
              <w:rPr>
                <w:rFonts w:eastAsia="標楷體"/>
                <w:bCs/>
              </w:rPr>
              <w:t>升高至</w:t>
            </w:r>
            <w:r w:rsidRPr="000044D4">
              <w:rPr>
                <w:rFonts w:eastAsia="標楷體"/>
                <w:bCs/>
              </w:rPr>
              <w:t>108</w:t>
            </w:r>
            <w:r w:rsidRPr="000044D4">
              <w:rPr>
                <w:rFonts w:eastAsia="標楷體"/>
                <w:bCs/>
              </w:rPr>
              <w:t>年</w:t>
            </w:r>
            <w:r w:rsidRPr="000044D4">
              <w:rPr>
                <w:rFonts w:eastAsia="標楷體"/>
                <w:bCs/>
              </w:rPr>
              <w:t>3.0%</w:t>
            </w:r>
            <w:r w:rsidRPr="000044D4">
              <w:rPr>
                <w:rFonts w:eastAsia="標楷體"/>
                <w:bCs/>
              </w:rPr>
              <w:t>；高中職生則由</w:t>
            </w:r>
            <w:r w:rsidRPr="000044D4">
              <w:rPr>
                <w:rFonts w:eastAsia="標楷體"/>
                <w:bCs/>
              </w:rPr>
              <w:t>106</w:t>
            </w:r>
            <w:r w:rsidRPr="000044D4">
              <w:rPr>
                <w:rFonts w:eastAsia="標楷體"/>
                <w:bCs/>
              </w:rPr>
              <w:t>年</w:t>
            </w:r>
            <w:r w:rsidRPr="000044D4">
              <w:rPr>
                <w:rFonts w:eastAsia="標楷體"/>
                <w:bCs/>
              </w:rPr>
              <w:t>8.3%</w:t>
            </w:r>
            <w:r w:rsidRPr="000044D4">
              <w:rPr>
                <w:rFonts w:eastAsia="標楷體"/>
                <w:bCs/>
              </w:rPr>
              <w:t>升高至</w:t>
            </w:r>
            <w:r w:rsidRPr="000044D4">
              <w:rPr>
                <w:rFonts w:eastAsia="標楷體"/>
                <w:bCs/>
              </w:rPr>
              <w:t>108</w:t>
            </w:r>
            <w:r w:rsidRPr="000044D4">
              <w:rPr>
                <w:rFonts w:eastAsia="標楷體"/>
                <w:bCs/>
              </w:rPr>
              <w:t>年</w:t>
            </w:r>
            <w:r w:rsidRPr="000044D4">
              <w:rPr>
                <w:rFonts w:eastAsia="標楷體"/>
                <w:bCs/>
              </w:rPr>
              <w:t>8.4%</w:t>
            </w:r>
            <w:r w:rsidRPr="000044D4">
              <w:rPr>
                <w:rFonts w:eastAsia="標楷體"/>
                <w:bCs/>
              </w:rPr>
              <w:t>。</w:t>
            </w:r>
            <w:proofErr w:type="gramStart"/>
            <w:r w:rsidRPr="000044D4">
              <w:rPr>
                <w:rFonts w:eastAsia="標楷體"/>
                <w:bCs/>
              </w:rPr>
              <w:t>菸害對</w:t>
            </w:r>
            <w:proofErr w:type="gramEnd"/>
            <w:r w:rsidRPr="000044D4">
              <w:rPr>
                <w:rFonts w:eastAsia="標楷體"/>
                <w:bCs/>
              </w:rPr>
              <w:t>身體影響甚</w:t>
            </w:r>
            <w:proofErr w:type="gramStart"/>
            <w:r w:rsidRPr="000044D4">
              <w:rPr>
                <w:rFonts w:eastAsia="標楷體"/>
                <w:bCs/>
              </w:rPr>
              <w:t>鉅</w:t>
            </w:r>
            <w:proofErr w:type="gramEnd"/>
            <w:r w:rsidRPr="000044D4">
              <w:rPr>
                <w:rFonts w:eastAsia="標楷體"/>
                <w:bCs/>
              </w:rPr>
              <w:t>，學子為國家棟樑，應更積極介入，降低未成年吸菸率，保護我國學子健康。</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福利部就積極</w:t>
            </w:r>
            <w:proofErr w:type="gramEnd"/>
            <w:r w:rsidRPr="000044D4">
              <w:rPr>
                <w:rFonts w:eastAsia="標楷體"/>
                <w:bCs/>
              </w:rPr>
              <w:t>降低未成年吸菸率，於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7F7EE" w14:textId="0F755188" w:rsidR="00BC4CD0" w:rsidRPr="00F97839" w:rsidRDefault="00AD0ECC"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15</w:t>
            </w:r>
            <w:r w:rsidRPr="00F97839">
              <w:rPr>
                <w:rFonts w:eastAsia="標楷體"/>
              </w:rPr>
              <w:t>日以</w:t>
            </w:r>
            <w:r w:rsidRPr="00F97839">
              <w:rPr>
                <w:rFonts w:eastAsia="標楷體"/>
                <w:shd w:val="clear" w:color="auto" w:fill="FFFFFF"/>
              </w:rPr>
              <w:t>衛授國字第</w:t>
            </w:r>
            <w:r w:rsidRPr="00F97839">
              <w:rPr>
                <w:rFonts w:eastAsia="標楷體"/>
              </w:rPr>
              <w:t>1111460118</w:t>
            </w:r>
            <w:r w:rsidRPr="00F97839">
              <w:rPr>
                <w:rFonts w:eastAsia="標楷體"/>
              </w:rPr>
              <w:t>號函送書面報告予立法院，並副知提案委員及立法院社會福利及衛生環境委員會。</w:t>
            </w:r>
          </w:p>
        </w:tc>
      </w:tr>
      <w:tr w:rsidR="000044D4" w:rsidRPr="000044D4" w14:paraId="4537F38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AE5C3"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（三十四）</w:t>
            </w:r>
          </w:p>
          <w:p w14:paraId="20234467" w14:textId="402E638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9BFD8" w14:textId="73B583BA" w:rsidR="00BC4CD0" w:rsidRPr="000044D4" w:rsidRDefault="00BC4CD0" w:rsidP="00973468">
            <w:pPr>
              <w:spacing w:line="360" w:lineRule="exact"/>
              <w:jc w:val="both"/>
              <w:rPr>
                <w:rFonts w:eastAsia="標楷體"/>
                <w:bCs/>
              </w:rPr>
            </w:pPr>
            <w:r w:rsidRPr="000044D4">
              <w:rPr>
                <w:rFonts w:eastAsia="標楷體"/>
                <w:bCs/>
              </w:rPr>
              <w:t>依衛生福利部國民</w:t>
            </w:r>
            <w:proofErr w:type="gramStart"/>
            <w:r w:rsidRPr="000044D4">
              <w:rPr>
                <w:rFonts w:eastAsia="標楷體"/>
                <w:bCs/>
              </w:rPr>
              <w:t>健康署</w:t>
            </w:r>
            <w:proofErr w:type="gramEnd"/>
            <w:r w:rsidRPr="000044D4">
              <w:rPr>
                <w:rFonts w:eastAsia="標楷體"/>
                <w:bCs/>
              </w:rPr>
              <w:t>108</w:t>
            </w:r>
            <w:r w:rsidRPr="000044D4">
              <w:rPr>
                <w:rFonts w:eastAsia="標楷體"/>
                <w:bCs/>
              </w:rPr>
              <w:t>年「青少年吸菸行為調查」顯示，高中職學生電子煙使用率由</w:t>
            </w:r>
            <w:r w:rsidRPr="000044D4">
              <w:rPr>
                <w:rFonts w:eastAsia="標楷體"/>
                <w:bCs/>
              </w:rPr>
              <w:t>107</w:t>
            </w:r>
            <w:r w:rsidRPr="000044D4">
              <w:rPr>
                <w:rFonts w:eastAsia="標楷體"/>
                <w:bCs/>
              </w:rPr>
              <w:t>年</w:t>
            </w:r>
            <w:r w:rsidRPr="000044D4">
              <w:rPr>
                <w:rFonts w:eastAsia="標楷體"/>
                <w:bCs/>
              </w:rPr>
              <w:t>3.4%</w:t>
            </w:r>
            <w:r w:rsidRPr="000044D4">
              <w:rPr>
                <w:rFonts w:eastAsia="標楷體"/>
                <w:bCs/>
              </w:rPr>
              <w:t>竄升至</w:t>
            </w:r>
            <w:r w:rsidRPr="000044D4">
              <w:rPr>
                <w:rFonts w:eastAsia="標楷體"/>
                <w:bCs/>
              </w:rPr>
              <w:t>108</w:t>
            </w:r>
            <w:r w:rsidRPr="000044D4">
              <w:rPr>
                <w:rFonts w:eastAsia="標楷體"/>
                <w:bCs/>
              </w:rPr>
              <w:t>年的</w:t>
            </w:r>
            <w:r w:rsidRPr="000044D4">
              <w:rPr>
                <w:rFonts w:eastAsia="標楷體"/>
                <w:bCs/>
              </w:rPr>
              <w:t>5.6%</w:t>
            </w:r>
            <w:r w:rsidRPr="000044D4">
              <w:rPr>
                <w:rFonts w:eastAsia="標楷體"/>
                <w:bCs/>
              </w:rPr>
              <w:t>，增加</w:t>
            </w:r>
            <w:r w:rsidRPr="000044D4">
              <w:rPr>
                <w:rFonts w:eastAsia="標楷體"/>
                <w:bCs/>
              </w:rPr>
              <w:t>2.2%</w:t>
            </w:r>
            <w:r w:rsidRPr="000044D4">
              <w:rPr>
                <w:rFonts w:eastAsia="標楷體"/>
                <w:bCs/>
              </w:rPr>
              <w:t>，增幅六成；國中學生由</w:t>
            </w:r>
            <w:r w:rsidRPr="000044D4">
              <w:rPr>
                <w:rFonts w:eastAsia="標楷體"/>
                <w:bCs/>
              </w:rPr>
              <w:t>107</w:t>
            </w:r>
            <w:r w:rsidRPr="000044D4">
              <w:rPr>
                <w:rFonts w:eastAsia="標楷體"/>
                <w:bCs/>
              </w:rPr>
              <w:t>年</w:t>
            </w:r>
            <w:r w:rsidRPr="000044D4">
              <w:rPr>
                <w:rFonts w:eastAsia="標楷體"/>
                <w:bCs/>
              </w:rPr>
              <w:t>1.9%</w:t>
            </w:r>
            <w:r w:rsidRPr="000044D4">
              <w:rPr>
                <w:rFonts w:eastAsia="標楷體"/>
                <w:bCs/>
              </w:rPr>
              <w:t>上升至</w:t>
            </w:r>
            <w:r w:rsidRPr="000044D4">
              <w:rPr>
                <w:rFonts w:eastAsia="標楷體"/>
                <w:bCs/>
              </w:rPr>
              <w:t>108</w:t>
            </w:r>
            <w:r w:rsidRPr="000044D4">
              <w:rPr>
                <w:rFonts w:eastAsia="標楷體"/>
                <w:bCs/>
              </w:rPr>
              <w:t>年的</w:t>
            </w:r>
            <w:r w:rsidRPr="000044D4">
              <w:rPr>
                <w:rFonts w:eastAsia="標楷體"/>
                <w:bCs/>
              </w:rPr>
              <w:t>2.5%</w:t>
            </w:r>
            <w:r w:rsidRPr="000044D4">
              <w:rPr>
                <w:rFonts w:eastAsia="標楷體"/>
                <w:bCs/>
              </w:rPr>
              <w:t>，增加</w:t>
            </w:r>
            <w:r w:rsidRPr="000044D4">
              <w:rPr>
                <w:rFonts w:eastAsia="標楷體"/>
                <w:bCs/>
              </w:rPr>
              <w:t>0.6%</w:t>
            </w:r>
            <w:r w:rsidRPr="000044D4">
              <w:rPr>
                <w:rFonts w:eastAsia="標楷體"/>
                <w:bCs/>
              </w:rPr>
              <w:t>，增幅</w:t>
            </w:r>
            <w:proofErr w:type="gramStart"/>
            <w:r w:rsidRPr="000044D4">
              <w:rPr>
                <w:rFonts w:eastAsia="標楷體"/>
                <w:bCs/>
              </w:rPr>
              <w:t>3</w:t>
            </w:r>
            <w:r w:rsidRPr="000044D4">
              <w:rPr>
                <w:rFonts w:eastAsia="標楷體"/>
                <w:bCs/>
              </w:rPr>
              <w:t>成</w:t>
            </w:r>
            <w:proofErr w:type="gramEnd"/>
            <w:r w:rsidRPr="000044D4">
              <w:rPr>
                <w:rFonts w:eastAsia="標楷體"/>
                <w:bCs/>
              </w:rPr>
              <w:t>；推估超過</w:t>
            </w:r>
            <w:r w:rsidRPr="000044D4">
              <w:rPr>
                <w:rFonts w:eastAsia="標楷體"/>
                <w:bCs/>
              </w:rPr>
              <w:t>5.7</w:t>
            </w:r>
            <w:r w:rsidRPr="000044D4">
              <w:rPr>
                <w:rFonts w:eastAsia="標楷體"/>
                <w:bCs/>
              </w:rPr>
              <w:t>萬名青少年正在使用電子煙，電子煙以酷</w:t>
            </w:r>
            <w:proofErr w:type="gramStart"/>
            <w:r w:rsidRPr="000044D4">
              <w:rPr>
                <w:rFonts w:eastAsia="標楷體"/>
                <w:bCs/>
              </w:rPr>
              <w:t>炫</w:t>
            </w:r>
            <w:proofErr w:type="gramEnd"/>
            <w:r w:rsidRPr="000044D4">
              <w:rPr>
                <w:rFonts w:eastAsia="標楷體"/>
                <w:bCs/>
              </w:rPr>
              <w:t>設計及多種口味吸引青少年，也入侵校園，</w:t>
            </w:r>
            <w:proofErr w:type="gramStart"/>
            <w:r w:rsidRPr="000044D4">
              <w:rPr>
                <w:rFonts w:eastAsia="標楷體"/>
                <w:bCs/>
              </w:rPr>
              <w:t>國健署</w:t>
            </w:r>
            <w:proofErr w:type="gramEnd"/>
            <w:r w:rsidRPr="000044D4">
              <w:rPr>
                <w:rFonts w:eastAsia="標楷體"/>
                <w:bCs/>
              </w:rPr>
              <w:t>雖在</w:t>
            </w:r>
            <w:r w:rsidRPr="000044D4">
              <w:rPr>
                <w:rFonts w:eastAsia="標楷體"/>
                <w:bCs/>
              </w:rPr>
              <w:t>yahoo</w:t>
            </w:r>
            <w:proofErr w:type="gramStart"/>
            <w:r w:rsidRPr="000044D4">
              <w:rPr>
                <w:rFonts w:eastAsia="標楷體"/>
                <w:bCs/>
              </w:rPr>
              <w:t>奇摩以</w:t>
            </w:r>
            <w:proofErr w:type="gramEnd"/>
            <w:r w:rsidRPr="000044D4">
              <w:rPr>
                <w:rFonts w:eastAsia="標楷體"/>
                <w:bCs/>
              </w:rPr>
              <w:t>「贏得人緣和健康專家提醒別碰這個」建置新興</w:t>
            </w:r>
            <w:proofErr w:type="gramStart"/>
            <w:r w:rsidRPr="000044D4">
              <w:rPr>
                <w:rFonts w:eastAsia="標楷體"/>
                <w:bCs/>
              </w:rPr>
              <w:t>菸</w:t>
            </w:r>
            <w:proofErr w:type="gramEnd"/>
            <w:r w:rsidRPr="000044D4">
              <w:rPr>
                <w:rFonts w:eastAsia="標楷體"/>
                <w:bCs/>
              </w:rPr>
              <w:t>品危害資訊主題專區，也製作相關宣導素材於媒體通路傳播，但網路上仍容易搜尋到電子煙產品資訊。在「</w:t>
            </w:r>
            <w:proofErr w:type="gramStart"/>
            <w:r w:rsidRPr="000044D4">
              <w:rPr>
                <w:rFonts w:eastAsia="標楷體"/>
                <w:bCs/>
              </w:rPr>
              <w:t>菸</w:t>
            </w:r>
            <w:proofErr w:type="gramEnd"/>
            <w:r w:rsidRPr="000044D4">
              <w:rPr>
                <w:rFonts w:eastAsia="標楷體"/>
                <w:bCs/>
              </w:rPr>
              <w:t>害防制法」修法完成前，如何對抗業者對電子煙的傳播是重要的議題。</w:t>
            </w:r>
            <w:proofErr w:type="gramStart"/>
            <w:r w:rsidRPr="000044D4">
              <w:rPr>
                <w:rFonts w:eastAsia="標楷體"/>
                <w:bCs/>
              </w:rPr>
              <w:t>爰</w:t>
            </w:r>
            <w:proofErr w:type="gramEnd"/>
            <w:r w:rsidRPr="000044D4">
              <w:rPr>
                <w:rFonts w:eastAsia="標楷體"/>
                <w:bCs/>
              </w:rPr>
              <w:t>此，請衛生福利部國民</w:t>
            </w:r>
            <w:proofErr w:type="gramStart"/>
            <w:r w:rsidRPr="000044D4">
              <w:rPr>
                <w:rFonts w:eastAsia="標楷體"/>
                <w:bCs/>
              </w:rPr>
              <w:t>健康署</w:t>
            </w:r>
            <w:proofErr w:type="gramEnd"/>
            <w:r w:rsidRPr="000044D4">
              <w:rPr>
                <w:rFonts w:eastAsia="標楷體"/>
                <w:bCs/>
              </w:rPr>
              <w:t>於</w:t>
            </w:r>
            <w:r w:rsidRPr="000044D4">
              <w:rPr>
                <w:rFonts w:eastAsia="標楷體"/>
                <w:bCs/>
              </w:rPr>
              <w:t>3</w:t>
            </w:r>
            <w:r w:rsidRPr="000044D4">
              <w:rPr>
                <w:rFonts w:eastAsia="標楷體"/>
                <w:bCs/>
              </w:rPr>
              <w:t>個月內，就如何強化青少年電子煙健康危害之宣導，向立法院社會福利及衛生環境委員會提出書面報告。</w:t>
            </w:r>
            <w:r w:rsidRPr="000044D4">
              <w:rPr>
                <w:rFonts w:eastAsia="標楷體"/>
                <w:bCs/>
              </w:rPr>
              <w:tab/>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4FAD8" w14:textId="15C8A052"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9</w:t>
            </w:r>
            <w:r w:rsidRPr="00F97839">
              <w:rPr>
                <w:rFonts w:eastAsia="標楷體"/>
              </w:rPr>
              <w:t>日以</w:t>
            </w:r>
            <w:r w:rsidRPr="00F97839">
              <w:rPr>
                <w:rFonts w:eastAsia="標楷體"/>
                <w:shd w:val="clear" w:color="auto" w:fill="FFFFFF"/>
              </w:rPr>
              <w:t>衛授國字第</w:t>
            </w:r>
            <w:r w:rsidRPr="00F97839">
              <w:rPr>
                <w:rFonts w:eastAsia="標楷體"/>
                <w:shd w:val="clear" w:color="auto" w:fill="FFFFFF"/>
              </w:rPr>
              <w:t>1111460119</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7E9A0E42"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4868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（三十五）</w:t>
            </w:r>
          </w:p>
          <w:p w14:paraId="299AC205" w14:textId="4EAC42B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21096" w14:textId="26FD6A4D" w:rsidR="00BC4CD0" w:rsidRPr="000044D4" w:rsidRDefault="00BC4CD0" w:rsidP="00973468">
            <w:pPr>
              <w:spacing w:line="360" w:lineRule="exact"/>
              <w:jc w:val="both"/>
              <w:rPr>
                <w:rFonts w:eastAsia="標楷體"/>
                <w:bCs/>
              </w:rPr>
            </w:pPr>
            <w:r w:rsidRPr="000044D4">
              <w:rPr>
                <w:rFonts w:eastAsia="標楷體"/>
                <w:bCs/>
              </w:rPr>
              <w:t>我國青少年飲酒率近</w:t>
            </w:r>
            <w:r w:rsidRPr="000044D4">
              <w:rPr>
                <w:rFonts w:eastAsia="標楷體"/>
                <w:bCs/>
              </w:rPr>
              <w:t>10</w:t>
            </w:r>
            <w:r w:rsidRPr="000044D4">
              <w:rPr>
                <w:rFonts w:eastAsia="標楷體"/>
                <w:bCs/>
              </w:rPr>
              <w:t>年不降反升，據衛生福利部國民</w:t>
            </w:r>
            <w:proofErr w:type="gramStart"/>
            <w:r w:rsidRPr="000044D4">
              <w:rPr>
                <w:rFonts w:eastAsia="標楷體"/>
                <w:bCs/>
              </w:rPr>
              <w:t>健康署</w:t>
            </w:r>
            <w:proofErr w:type="gramEnd"/>
            <w:r w:rsidRPr="000044D4">
              <w:rPr>
                <w:rFonts w:eastAsia="標楷體"/>
                <w:bCs/>
              </w:rPr>
              <w:t>最新國民健康訪問調查結果，青少年曾經飲酒率由民國</w:t>
            </w:r>
            <w:r w:rsidRPr="000044D4">
              <w:rPr>
                <w:rFonts w:eastAsia="標楷體"/>
                <w:bCs/>
              </w:rPr>
              <w:t>98</w:t>
            </w:r>
            <w:r w:rsidRPr="000044D4">
              <w:rPr>
                <w:rFonts w:eastAsia="標楷體"/>
                <w:bCs/>
              </w:rPr>
              <w:t>年</w:t>
            </w:r>
            <w:r w:rsidRPr="000044D4">
              <w:rPr>
                <w:rFonts w:eastAsia="標楷體"/>
                <w:bCs/>
              </w:rPr>
              <w:t>25.7%</w:t>
            </w:r>
            <w:r w:rsidRPr="000044D4">
              <w:rPr>
                <w:rFonts w:eastAsia="標楷體"/>
                <w:bCs/>
              </w:rPr>
              <w:t>攀升至</w:t>
            </w:r>
            <w:r w:rsidRPr="000044D4">
              <w:rPr>
                <w:rFonts w:eastAsia="標楷體"/>
                <w:bCs/>
              </w:rPr>
              <w:t>106</w:t>
            </w:r>
            <w:r w:rsidRPr="000044D4">
              <w:rPr>
                <w:rFonts w:eastAsia="標楷體"/>
                <w:bCs/>
              </w:rPr>
              <w:t>年</w:t>
            </w:r>
            <w:r w:rsidRPr="000044D4">
              <w:rPr>
                <w:rFonts w:eastAsia="標楷體"/>
                <w:bCs/>
              </w:rPr>
              <w:t>27.7%</w:t>
            </w:r>
            <w:r w:rsidRPr="000044D4">
              <w:rPr>
                <w:rFonts w:eastAsia="標楷體"/>
                <w:bCs/>
              </w:rPr>
              <w:t>，推估約</w:t>
            </w:r>
            <w:r w:rsidRPr="000044D4">
              <w:rPr>
                <w:rFonts w:eastAsia="標楷體"/>
                <w:bCs/>
              </w:rPr>
              <w:t>41.5</w:t>
            </w:r>
            <w:r w:rsidRPr="000044D4">
              <w:rPr>
                <w:rFonts w:eastAsia="標楷體"/>
                <w:bCs/>
              </w:rPr>
              <w:t>萬青少年曾接觸酒精飲料；另查，瑞典一項針對一群</w:t>
            </w:r>
            <w:r w:rsidRPr="000044D4">
              <w:rPr>
                <w:rFonts w:eastAsia="標楷體"/>
                <w:bCs/>
              </w:rPr>
              <w:t>18</w:t>
            </w:r>
            <w:r w:rsidRPr="000044D4">
              <w:rPr>
                <w:rFonts w:eastAsia="標楷體"/>
                <w:bCs/>
              </w:rPr>
              <w:t>至</w:t>
            </w:r>
            <w:r w:rsidRPr="000044D4">
              <w:rPr>
                <w:rFonts w:eastAsia="標楷體"/>
                <w:bCs/>
              </w:rPr>
              <w:t>19</w:t>
            </w:r>
            <w:r w:rsidRPr="000044D4">
              <w:rPr>
                <w:rFonts w:eastAsia="標楷體"/>
                <w:bCs/>
              </w:rPr>
              <w:t>歲青年整合性分析研究，追蹤其飲酒量及晚年</w:t>
            </w:r>
            <w:proofErr w:type="gramStart"/>
            <w:r w:rsidRPr="000044D4">
              <w:rPr>
                <w:rFonts w:eastAsia="標楷體"/>
                <w:bCs/>
              </w:rPr>
              <w:t>罹</w:t>
            </w:r>
            <w:proofErr w:type="gramEnd"/>
            <w:r w:rsidRPr="000044D4">
              <w:rPr>
                <w:rFonts w:eastAsia="標楷體"/>
                <w:bCs/>
              </w:rPr>
              <w:t>患肝病情形，發現每日飲酒量超過</w:t>
            </w:r>
            <w:r w:rsidRPr="000044D4">
              <w:rPr>
                <w:rFonts w:eastAsia="標楷體"/>
                <w:bCs/>
              </w:rPr>
              <w:t>30</w:t>
            </w:r>
            <w:r w:rsidRPr="000044D4">
              <w:rPr>
                <w:rFonts w:eastAsia="標楷體"/>
                <w:bCs/>
              </w:rPr>
              <w:t>克的人晚年</w:t>
            </w:r>
            <w:proofErr w:type="gramStart"/>
            <w:r w:rsidRPr="000044D4">
              <w:rPr>
                <w:rFonts w:eastAsia="標楷體"/>
                <w:bCs/>
              </w:rPr>
              <w:t>罹</w:t>
            </w:r>
            <w:proofErr w:type="gramEnd"/>
            <w:r w:rsidRPr="000044D4">
              <w:rPr>
                <w:rFonts w:eastAsia="標楷體"/>
                <w:bCs/>
              </w:rPr>
              <w:t>患嚴重肝病的風險達</w:t>
            </w:r>
            <w:r w:rsidRPr="000044D4">
              <w:rPr>
                <w:rFonts w:eastAsia="標楷體"/>
                <w:bCs/>
              </w:rPr>
              <w:t>5</w:t>
            </w:r>
            <w:r w:rsidRPr="000044D4">
              <w:rPr>
                <w:rFonts w:eastAsia="標楷體"/>
                <w:bCs/>
              </w:rPr>
              <w:t>至</w:t>
            </w:r>
            <w:r w:rsidRPr="000044D4">
              <w:rPr>
                <w:rFonts w:eastAsia="標楷體"/>
                <w:bCs/>
              </w:rPr>
              <w:t>11</w:t>
            </w:r>
            <w:r w:rsidRPr="000044D4">
              <w:rPr>
                <w:rFonts w:eastAsia="標楷體"/>
                <w:bCs/>
              </w:rPr>
              <w:t>倍，顯見酒精對青少年健康危害不容小覷。</w:t>
            </w:r>
            <w:proofErr w:type="gramStart"/>
            <w:r w:rsidRPr="000044D4">
              <w:rPr>
                <w:rFonts w:eastAsia="標楷體"/>
                <w:bCs/>
              </w:rPr>
              <w:t>爰</w:t>
            </w:r>
            <w:proofErr w:type="gramEnd"/>
            <w:r w:rsidRPr="000044D4">
              <w:rPr>
                <w:rFonts w:eastAsia="標楷體"/>
                <w:bCs/>
              </w:rPr>
              <w:t>此，請衛生</w:t>
            </w:r>
            <w:proofErr w:type="gramStart"/>
            <w:r w:rsidRPr="000044D4">
              <w:rPr>
                <w:rFonts w:eastAsia="標楷體"/>
                <w:bCs/>
              </w:rPr>
              <w:t>福利部就改善</w:t>
            </w:r>
            <w:proofErr w:type="gramEnd"/>
            <w:r w:rsidRPr="000044D4">
              <w:rPr>
                <w:rFonts w:eastAsia="標楷體"/>
                <w:bCs/>
              </w:rPr>
              <w:t>我國未成年飲酒率之措施，</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30B02" w14:textId="24F91B0B"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10</w:t>
            </w:r>
            <w:r w:rsidRPr="00F97839">
              <w:rPr>
                <w:rFonts w:eastAsia="標楷體"/>
              </w:rPr>
              <w:t>日以衛授國字第</w:t>
            </w:r>
            <w:r w:rsidRPr="00F97839">
              <w:rPr>
                <w:rFonts w:eastAsia="標楷體"/>
              </w:rPr>
              <w:t>1111460120</w:t>
            </w:r>
            <w:r w:rsidRPr="00F97839">
              <w:rPr>
                <w:rFonts w:eastAsia="標楷體"/>
              </w:rPr>
              <w:t>號函送書面報告予立法院，並副知提案委員及立法院社會福利及衛生環境委員會。</w:t>
            </w:r>
          </w:p>
        </w:tc>
      </w:tr>
      <w:tr w:rsidR="000044D4" w:rsidRPr="000044D4" w14:paraId="603EA27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92F76"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（三十六）</w:t>
            </w:r>
          </w:p>
          <w:p w14:paraId="74CDF727" w14:textId="4187AA0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F8A62" w14:textId="48BED9AD"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w:t>
            </w:r>
            <w:proofErr w:type="gramStart"/>
            <w:r w:rsidRPr="000044D4">
              <w:rPr>
                <w:rFonts w:eastAsia="標楷體"/>
                <w:bCs/>
              </w:rPr>
              <w:t>菸</w:t>
            </w:r>
            <w:proofErr w:type="gramEnd"/>
            <w:r w:rsidRPr="000044D4">
              <w:rPr>
                <w:rFonts w:eastAsia="標楷體"/>
                <w:bCs/>
              </w:rPr>
              <w:t>害防制及衛生保健計畫」項下「服務費用」之「印刷裝訂與廣告費」預算編列</w:t>
            </w:r>
            <w:r w:rsidRPr="000044D4">
              <w:rPr>
                <w:rFonts w:eastAsia="標楷體"/>
                <w:bCs/>
              </w:rPr>
              <w:t>1</w:t>
            </w:r>
            <w:r w:rsidRPr="000044D4">
              <w:rPr>
                <w:rFonts w:eastAsia="標楷體"/>
                <w:bCs/>
              </w:rPr>
              <w:t>億</w:t>
            </w:r>
            <w:r w:rsidRPr="000044D4">
              <w:rPr>
                <w:rFonts w:eastAsia="標楷體"/>
                <w:bCs/>
              </w:rPr>
              <w:t>5,347</w:t>
            </w:r>
            <w:r w:rsidRPr="000044D4">
              <w:rPr>
                <w:rFonts w:eastAsia="標楷體"/>
                <w:bCs/>
              </w:rPr>
              <w:t>萬</w:t>
            </w:r>
            <w:r w:rsidRPr="000044D4">
              <w:rPr>
                <w:rFonts w:eastAsia="標楷體"/>
                <w:bCs/>
              </w:rPr>
              <w:t>6</w:t>
            </w:r>
            <w:r w:rsidRPr="000044D4">
              <w:rPr>
                <w:rFonts w:eastAsia="標楷體"/>
                <w:bCs/>
              </w:rPr>
              <w:t>千元，「</w:t>
            </w:r>
            <w:proofErr w:type="gramStart"/>
            <w:r w:rsidRPr="000044D4">
              <w:rPr>
                <w:rFonts w:eastAsia="標楷體"/>
                <w:bCs/>
              </w:rPr>
              <w:t>菸</w:t>
            </w:r>
            <w:proofErr w:type="gramEnd"/>
            <w:r w:rsidRPr="000044D4">
              <w:rPr>
                <w:rFonts w:eastAsia="標楷體"/>
                <w:bCs/>
              </w:rPr>
              <w:t>害防制法」自</w:t>
            </w:r>
            <w:r w:rsidRPr="000044D4">
              <w:rPr>
                <w:rFonts w:eastAsia="標楷體"/>
                <w:bCs/>
              </w:rPr>
              <w:t>86</w:t>
            </w:r>
            <w:r w:rsidRPr="000044D4">
              <w:rPr>
                <w:rFonts w:eastAsia="標楷體"/>
                <w:bCs/>
              </w:rPr>
              <w:t>年實施至今已超過</w:t>
            </w:r>
            <w:r w:rsidRPr="000044D4">
              <w:rPr>
                <w:rFonts w:eastAsia="標楷體"/>
                <w:bCs/>
              </w:rPr>
              <w:t>20</w:t>
            </w:r>
            <w:r w:rsidRPr="000044D4">
              <w:rPr>
                <w:rFonts w:eastAsia="標楷體"/>
                <w:bCs/>
              </w:rPr>
              <w:t>年，近</w:t>
            </w:r>
            <w:r w:rsidRPr="000044D4">
              <w:rPr>
                <w:rFonts w:eastAsia="標楷體"/>
                <w:bCs/>
              </w:rPr>
              <w:t>3</w:t>
            </w:r>
            <w:r w:rsidRPr="000044D4">
              <w:rPr>
                <w:rFonts w:eastAsia="標楷體"/>
                <w:bCs/>
              </w:rPr>
              <w:t>年來我國整體吸菸率雖下降，惟中壯年族群、國中生、高中職生之吸菸率仍向上攀升。如：近</w:t>
            </w:r>
            <w:r w:rsidRPr="000044D4">
              <w:rPr>
                <w:rFonts w:eastAsia="標楷體"/>
                <w:bCs/>
              </w:rPr>
              <w:t>3</w:t>
            </w:r>
            <w:r w:rsidRPr="000044D4">
              <w:rPr>
                <w:rFonts w:eastAsia="標楷體"/>
                <w:bCs/>
              </w:rPr>
              <w:t>年國中生整體吸菸率由</w:t>
            </w:r>
            <w:r w:rsidRPr="000044D4">
              <w:rPr>
                <w:rFonts w:eastAsia="標楷體"/>
                <w:bCs/>
              </w:rPr>
              <w:t>106</w:t>
            </w:r>
            <w:r w:rsidRPr="000044D4">
              <w:rPr>
                <w:rFonts w:eastAsia="標楷體"/>
                <w:bCs/>
              </w:rPr>
              <w:t>年</w:t>
            </w:r>
            <w:r w:rsidRPr="000044D4">
              <w:rPr>
                <w:rFonts w:eastAsia="標楷體"/>
                <w:bCs/>
              </w:rPr>
              <w:t>2.7%</w:t>
            </w:r>
            <w:r w:rsidRPr="000044D4">
              <w:rPr>
                <w:rFonts w:eastAsia="標楷體"/>
                <w:bCs/>
              </w:rPr>
              <w:t>逐年升高至</w:t>
            </w:r>
            <w:proofErr w:type="gramStart"/>
            <w:r w:rsidRPr="000044D4">
              <w:rPr>
                <w:rFonts w:eastAsia="標楷體"/>
                <w:bCs/>
              </w:rPr>
              <w:t>108</w:t>
            </w:r>
            <w:proofErr w:type="gramEnd"/>
            <w:r w:rsidRPr="000044D4">
              <w:rPr>
                <w:rFonts w:eastAsia="標楷體"/>
                <w:bCs/>
              </w:rPr>
              <w:t>年度</w:t>
            </w:r>
            <w:r w:rsidRPr="000044D4">
              <w:rPr>
                <w:rFonts w:eastAsia="標楷體"/>
                <w:bCs/>
              </w:rPr>
              <w:t>3.0</w:t>
            </w:r>
            <w:r w:rsidRPr="000044D4">
              <w:rPr>
                <w:rFonts w:eastAsia="標楷體"/>
                <w:bCs/>
              </w:rPr>
              <w:t>，其中</w:t>
            </w:r>
            <w:r w:rsidRPr="000044D4">
              <w:rPr>
                <w:rFonts w:eastAsia="標楷體"/>
                <w:bCs/>
              </w:rPr>
              <w:t>3</w:t>
            </w:r>
            <w:r w:rsidRPr="000044D4">
              <w:rPr>
                <w:rFonts w:eastAsia="標楷體"/>
                <w:bCs/>
              </w:rPr>
              <w:t>年級學生</w:t>
            </w:r>
            <w:r w:rsidRPr="000044D4">
              <w:rPr>
                <w:rFonts w:eastAsia="標楷體"/>
                <w:bCs/>
              </w:rPr>
              <w:t>108</w:t>
            </w:r>
            <w:r w:rsidRPr="000044D4">
              <w:rPr>
                <w:rFonts w:eastAsia="標楷體"/>
                <w:bCs/>
              </w:rPr>
              <w:t>年吸菸率（</w:t>
            </w:r>
            <w:r w:rsidRPr="000044D4">
              <w:rPr>
                <w:rFonts w:eastAsia="標楷體"/>
                <w:bCs/>
              </w:rPr>
              <w:t>4.0%</w:t>
            </w:r>
            <w:r w:rsidRPr="000044D4">
              <w:rPr>
                <w:rFonts w:eastAsia="標楷體"/>
                <w:bCs/>
              </w:rPr>
              <w:t>）較</w:t>
            </w:r>
            <w:proofErr w:type="gramStart"/>
            <w:r w:rsidRPr="000044D4">
              <w:rPr>
                <w:rFonts w:eastAsia="標楷體"/>
                <w:bCs/>
              </w:rPr>
              <w:t>106</w:t>
            </w:r>
            <w:proofErr w:type="gramEnd"/>
            <w:r w:rsidRPr="000044D4">
              <w:rPr>
                <w:rFonts w:eastAsia="標楷體"/>
                <w:bCs/>
              </w:rPr>
              <w:t>年度（</w:t>
            </w:r>
            <w:r w:rsidRPr="000044D4">
              <w:rPr>
                <w:rFonts w:eastAsia="標楷體"/>
                <w:bCs/>
              </w:rPr>
              <w:t>3.4%</w:t>
            </w:r>
            <w:r w:rsidRPr="000044D4">
              <w:rPr>
                <w:rFonts w:eastAsia="標楷體"/>
                <w:bCs/>
              </w:rPr>
              <w:t>）提升</w:t>
            </w:r>
            <w:r w:rsidRPr="000044D4">
              <w:rPr>
                <w:rFonts w:eastAsia="標楷體"/>
                <w:bCs/>
              </w:rPr>
              <w:t>0.6</w:t>
            </w:r>
            <w:r w:rsidRPr="000044D4">
              <w:rPr>
                <w:rFonts w:eastAsia="標楷體"/>
                <w:bCs/>
              </w:rPr>
              <w:t>個百分點，增加幅度</w:t>
            </w:r>
            <w:r w:rsidRPr="000044D4">
              <w:rPr>
                <w:rFonts w:eastAsia="標楷體"/>
                <w:bCs/>
              </w:rPr>
              <w:lastRenderedPageBreak/>
              <w:t>最高；高中職生</w:t>
            </w:r>
            <w:proofErr w:type="gramStart"/>
            <w:r w:rsidRPr="000044D4">
              <w:rPr>
                <w:rFonts w:eastAsia="標楷體"/>
                <w:bCs/>
              </w:rPr>
              <w:t>108</w:t>
            </w:r>
            <w:proofErr w:type="gramEnd"/>
            <w:r w:rsidRPr="000044D4">
              <w:rPr>
                <w:rFonts w:eastAsia="標楷體"/>
                <w:bCs/>
              </w:rPr>
              <w:t>年度整體吸菸率（</w:t>
            </w:r>
            <w:r w:rsidRPr="000044D4">
              <w:rPr>
                <w:rFonts w:eastAsia="標楷體"/>
                <w:bCs/>
              </w:rPr>
              <w:t>8.4%</w:t>
            </w:r>
            <w:r w:rsidRPr="000044D4">
              <w:rPr>
                <w:rFonts w:eastAsia="標楷體"/>
                <w:bCs/>
              </w:rPr>
              <w:t>）亦較</w:t>
            </w:r>
            <w:r w:rsidRPr="000044D4">
              <w:rPr>
                <w:rFonts w:eastAsia="標楷體"/>
                <w:bCs/>
              </w:rPr>
              <w:t>106</w:t>
            </w:r>
            <w:r w:rsidRPr="000044D4">
              <w:rPr>
                <w:rFonts w:eastAsia="標楷體"/>
                <w:bCs/>
              </w:rPr>
              <w:t>年（</w:t>
            </w:r>
            <w:r w:rsidRPr="000044D4">
              <w:rPr>
                <w:rFonts w:eastAsia="標楷體"/>
                <w:bCs/>
              </w:rPr>
              <w:t>8.3%</w:t>
            </w:r>
            <w:r w:rsidRPr="000044D4">
              <w:rPr>
                <w:rFonts w:eastAsia="標楷體"/>
                <w:bCs/>
              </w:rPr>
              <w:t>）提升</w:t>
            </w:r>
            <w:r w:rsidRPr="000044D4">
              <w:rPr>
                <w:rFonts w:eastAsia="標楷體"/>
                <w:bCs/>
              </w:rPr>
              <w:t>0.1</w:t>
            </w:r>
            <w:r w:rsidRPr="000044D4">
              <w:rPr>
                <w:rFonts w:eastAsia="標楷體"/>
                <w:bCs/>
              </w:rPr>
              <w:t>個百分點，其中</w:t>
            </w:r>
            <w:r w:rsidRPr="000044D4">
              <w:rPr>
                <w:rFonts w:eastAsia="標楷體"/>
                <w:bCs/>
              </w:rPr>
              <w:t>1</w:t>
            </w:r>
            <w:r w:rsidRPr="000044D4">
              <w:rPr>
                <w:rFonts w:eastAsia="標楷體"/>
                <w:bCs/>
              </w:rPr>
              <w:t>年級高中職生提升</w:t>
            </w:r>
            <w:r w:rsidRPr="000044D4">
              <w:rPr>
                <w:rFonts w:eastAsia="標楷體"/>
                <w:bCs/>
              </w:rPr>
              <w:t>0.8</w:t>
            </w:r>
            <w:r w:rsidRPr="000044D4">
              <w:rPr>
                <w:rFonts w:eastAsia="標楷體"/>
                <w:bCs/>
              </w:rPr>
              <w:t>個百分點，增加幅度最高，且公共場合二手</w:t>
            </w:r>
            <w:proofErr w:type="gramStart"/>
            <w:r w:rsidRPr="000044D4">
              <w:rPr>
                <w:rFonts w:eastAsia="標楷體"/>
                <w:bCs/>
              </w:rPr>
              <w:t>菸</w:t>
            </w:r>
            <w:proofErr w:type="gramEnd"/>
            <w:r w:rsidRPr="000044D4">
              <w:rPr>
                <w:rFonts w:eastAsia="標楷體"/>
                <w:bCs/>
              </w:rPr>
              <w:t>暴露率攀升，亟待</w:t>
            </w:r>
            <w:proofErr w:type="gramStart"/>
            <w:r w:rsidRPr="000044D4">
              <w:rPr>
                <w:rFonts w:eastAsia="標楷體"/>
                <w:bCs/>
              </w:rPr>
              <w:t>研</w:t>
            </w:r>
            <w:proofErr w:type="gramEnd"/>
            <w:r w:rsidRPr="000044D4">
              <w:rPr>
                <w:rFonts w:eastAsia="標楷體"/>
                <w:bCs/>
              </w:rPr>
              <w:t>謀因應。對於是否應再編列高額預算經費用於宣導戒菸、無</w:t>
            </w:r>
            <w:proofErr w:type="gramStart"/>
            <w:r w:rsidRPr="000044D4">
              <w:rPr>
                <w:rFonts w:eastAsia="標楷體"/>
                <w:bCs/>
              </w:rPr>
              <w:t>菸</w:t>
            </w:r>
            <w:proofErr w:type="gramEnd"/>
            <w:r w:rsidRPr="000044D4">
              <w:rPr>
                <w:rFonts w:eastAsia="標楷體"/>
                <w:bCs/>
              </w:rPr>
              <w:t>環境營造、預防教育等等相關業務上，對於公部門在執行作業成效上，持有相當疑慮，允宜</w:t>
            </w:r>
            <w:proofErr w:type="gramStart"/>
            <w:r w:rsidRPr="000044D4">
              <w:rPr>
                <w:rFonts w:eastAsia="標楷體"/>
                <w:bCs/>
              </w:rPr>
              <w:t>賡</w:t>
            </w:r>
            <w:proofErr w:type="gramEnd"/>
            <w:r w:rsidRPr="000044D4">
              <w:rPr>
                <w:rFonts w:eastAsia="標楷體"/>
                <w:bCs/>
              </w:rPr>
              <w:t>續檢討，並對社會發揮更大貢獻性。基此，請衛生福利部提出</w:t>
            </w:r>
            <w:proofErr w:type="gramStart"/>
            <w:r w:rsidRPr="000044D4">
              <w:rPr>
                <w:rFonts w:eastAsia="標楷體"/>
                <w:bCs/>
              </w:rPr>
              <w:t>菸</w:t>
            </w:r>
            <w:proofErr w:type="gramEnd"/>
            <w:r w:rsidRPr="000044D4">
              <w:rPr>
                <w:rFonts w:eastAsia="標楷體"/>
                <w:bCs/>
              </w:rPr>
              <w:t>害防制宣導策略，並於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C84C7" w14:textId="76C780B5" w:rsidR="00BC4CD0" w:rsidRPr="00F97839" w:rsidRDefault="00AD0ECC"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17</w:t>
            </w:r>
            <w:r w:rsidRPr="00F97839">
              <w:rPr>
                <w:rFonts w:eastAsia="標楷體"/>
              </w:rPr>
              <w:t>日以衛授國字第</w:t>
            </w:r>
            <w:r w:rsidRPr="00F97839">
              <w:rPr>
                <w:rFonts w:eastAsia="標楷體"/>
              </w:rPr>
              <w:t>1111460121</w:t>
            </w:r>
            <w:r w:rsidRPr="00F97839">
              <w:rPr>
                <w:rFonts w:eastAsia="標楷體"/>
              </w:rPr>
              <w:t>號函送書面報告予立法院，並副知提案委員及立法院社會福利及衛生環境委員會。</w:t>
            </w:r>
          </w:p>
        </w:tc>
      </w:tr>
      <w:tr w:rsidR="000044D4" w:rsidRPr="000044D4" w14:paraId="2C669EA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484A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（三十七）</w:t>
            </w:r>
          </w:p>
          <w:p w14:paraId="789CCCE4" w14:textId="0C921EE4"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D4695" w14:textId="724D2932"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w:t>
            </w:r>
            <w:proofErr w:type="gramStart"/>
            <w:r w:rsidRPr="000044D4">
              <w:rPr>
                <w:rFonts w:eastAsia="標楷體"/>
                <w:bCs/>
              </w:rPr>
              <w:t>菸</w:t>
            </w:r>
            <w:proofErr w:type="gramEnd"/>
            <w:r w:rsidRPr="000044D4">
              <w:rPr>
                <w:rFonts w:eastAsia="標楷體"/>
                <w:bCs/>
              </w:rPr>
              <w:t>害防制及衛生保健計畫」項下「服務費用」之「印刷裝訂與廣告費」預算編列</w:t>
            </w:r>
            <w:r w:rsidRPr="000044D4">
              <w:rPr>
                <w:rFonts w:eastAsia="標楷體"/>
                <w:bCs/>
              </w:rPr>
              <w:t>1</w:t>
            </w:r>
            <w:r w:rsidRPr="000044D4">
              <w:rPr>
                <w:rFonts w:eastAsia="標楷體"/>
                <w:bCs/>
              </w:rPr>
              <w:t>億</w:t>
            </w:r>
            <w:r w:rsidRPr="000044D4">
              <w:rPr>
                <w:rFonts w:eastAsia="標楷體"/>
                <w:bCs/>
              </w:rPr>
              <w:t>5,347</w:t>
            </w:r>
            <w:r w:rsidRPr="000044D4">
              <w:rPr>
                <w:rFonts w:eastAsia="標楷體"/>
                <w:bCs/>
              </w:rPr>
              <w:t>萬</w:t>
            </w:r>
            <w:r w:rsidRPr="000044D4">
              <w:rPr>
                <w:rFonts w:eastAsia="標楷體"/>
                <w:bCs/>
              </w:rPr>
              <w:t>6</w:t>
            </w:r>
            <w:r w:rsidRPr="000044D4">
              <w:rPr>
                <w:rFonts w:eastAsia="標楷體"/>
                <w:bCs/>
              </w:rPr>
              <w:t>千元，印製</w:t>
            </w:r>
            <w:proofErr w:type="gramStart"/>
            <w:r w:rsidRPr="000044D4">
              <w:rPr>
                <w:rFonts w:eastAsia="標楷體"/>
                <w:bCs/>
              </w:rPr>
              <w:t>菸</w:t>
            </w:r>
            <w:proofErr w:type="gramEnd"/>
            <w:r w:rsidRPr="000044D4">
              <w:rPr>
                <w:rFonts w:eastAsia="標楷體"/>
                <w:bCs/>
              </w:rPr>
              <w:t>害防制、衛生保健及</w:t>
            </w:r>
            <w:proofErr w:type="gramStart"/>
            <w:r w:rsidRPr="000044D4">
              <w:rPr>
                <w:rFonts w:eastAsia="標楷體"/>
                <w:bCs/>
              </w:rPr>
              <w:t>菸</w:t>
            </w:r>
            <w:proofErr w:type="gramEnd"/>
            <w:r w:rsidRPr="000044D4">
              <w:rPr>
                <w:rFonts w:eastAsia="標楷體"/>
                <w:bCs/>
              </w:rPr>
              <w:t>害相關癌症防治衛教宣導、運用多元化媒體平</w:t>
            </w:r>
            <w:proofErr w:type="gramStart"/>
            <w:r w:rsidRPr="000044D4">
              <w:rPr>
                <w:rFonts w:eastAsia="標楷體"/>
                <w:bCs/>
              </w:rPr>
              <w:t>臺</w:t>
            </w:r>
            <w:proofErr w:type="gramEnd"/>
            <w:r w:rsidRPr="000044D4">
              <w:rPr>
                <w:rFonts w:eastAsia="標楷體"/>
                <w:bCs/>
              </w:rPr>
              <w:t>，加強民眾對</w:t>
            </w:r>
            <w:proofErr w:type="gramStart"/>
            <w:r w:rsidRPr="000044D4">
              <w:rPr>
                <w:rFonts w:eastAsia="標楷體"/>
                <w:bCs/>
              </w:rPr>
              <w:t>菸</w:t>
            </w:r>
            <w:proofErr w:type="gramEnd"/>
            <w:r w:rsidRPr="000044D4">
              <w:rPr>
                <w:rFonts w:eastAsia="標楷體"/>
                <w:bCs/>
              </w:rPr>
              <w:t>害防制新法之認識、宣導戒菸服務、無</w:t>
            </w:r>
            <w:proofErr w:type="gramStart"/>
            <w:r w:rsidRPr="000044D4">
              <w:rPr>
                <w:rFonts w:eastAsia="標楷體"/>
                <w:bCs/>
              </w:rPr>
              <w:t>菸</w:t>
            </w:r>
            <w:proofErr w:type="gramEnd"/>
            <w:r w:rsidRPr="000044D4">
              <w:rPr>
                <w:rFonts w:eastAsia="標楷體"/>
                <w:bCs/>
              </w:rPr>
              <w:t>環境營造及推動國民營養與健康飲食工作等業務宣導。該項下業務運用多元化媒體平</w:t>
            </w:r>
            <w:proofErr w:type="gramStart"/>
            <w:r w:rsidRPr="000044D4">
              <w:rPr>
                <w:rFonts w:eastAsia="標楷體"/>
                <w:bCs/>
              </w:rPr>
              <w:t>臺</w:t>
            </w:r>
            <w:proofErr w:type="gramEnd"/>
            <w:r w:rsidRPr="000044D4">
              <w:rPr>
                <w:rFonts w:eastAsia="標楷體"/>
                <w:bCs/>
              </w:rPr>
              <w:t>，加強民眾對</w:t>
            </w:r>
            <w:proofErr w:type="gramStart"/>
            <w:r w:rsidRPr="000044D4">
              <w:rPr>
                <w:rFonts w:eastAsia="標楷體"/>
                <w:bCs/>
              </w:rPr>
              <w:t>菸</w:t>
            </w:r>
            <w:proofErr w:type="gramEnd"/>
            <w:r w:rsidRPr="000044D4">
              <w:rPr>
                <w:rFonts w:eastAsia="標楷體"/>
                <w:bCs/>
              </w:rPr>
              <w:t>害相關癌症防治等之業務宣導費，與推廣癌症防治教育宣導所需之業務宣導費，內容相似恐有重複編列之</w:t>
            </w:r>
            <w:proofErr w:type="gramStart"/>
            <w:r w:rsidRPr="000044D4">
              <w:rPr>
                <w:rFonts w:eastAsia="標楷體"/>
                <w:bCs/>
              </w:rPr>
              <w:t>疑</w:t>
            </w:r>
            <w:proofErr w:type="gramEnd"/>
            <w:r w:rsidRPr="000044D4">
              <w:rPr>
                <w:rFonts w:eastAsia="標楷體"/>
                <w:bCs/>
              </w:rPr>
              <w:t>，請衛生福利部提供該項下所有宣導計畫之內容。近年來衛生福利部編列高額預算編印刊物、網路、各項媒體宣傳廣告活動，將相關政策及防治措施，向國人宣導，長久以來流於形式，宣導效益難以評估，缺乏落實效益，</w:t>
            </w:r>
            <w:proofErr w:type="gramStart"/>
            <w:r w:rsidRPr="000044D4">
              <w:rPr>
                <w:rFonts w:eastAsia="標楷體"/>
                <w:bCs/>
              </w:rPr>
              <w:t>爰</w:t>
            </w:r>
            <w:proofErr w:type="gramEnd"/>
            <w:r w:rsidRPr="000044D4">
              <w:rPr>
                <w:rFonts w:eastAsia="標楷體"/>
                <w:bCs/>
              </w:rPr>
              <w:t>此，為使民眾能獲取、理解健康資訊，並作出適當健康決策的能力，請衛生福利部積極推動健康傳播各項政策，以促進國人</w:t>
            </w:r>
            <w:proofErr w:type="gramStart"/>
            <w:r w:rsidRPr="000044D4">
              <w:rPr>
                <w:rFonts w:eastAsia="標楷體"/>
                <w:bCs/>
              </w:rPr>
              <w:t>健康識能</w:t>
            </w:r>
            <w:proofErr w:type="gramEnd"/>
            <w:r w:rsidRPr="000044D4">
              <w:rPr>
                <w:rFonts w:eastAsia="標楷體"/>
                <w:bCs/>
              </w:rPr>
              <w:t>，提升宣傳效益。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317D9" w14:textId="2085B835" w:rsidR="00BC4CD0" w:rsidRPr="00F97839" w:rsidRDefault="00BC4CD0" w:rsidP="00973468">
            <w:pPr>
              <w:spacing w:line="360" w:lineRule="exact"/>
              <w:ind w:left="12" w:hanging="14"/>
              <w:jc w:val="both"/>
              <w:rPr>
                <w:rFonts w:eastAsia="標楷體"/>
              </w:rPr>
            </w:pPr>
            <w:r w:rsidRPr="00F97839">
              <w:rPr>
                <w:rFonts w:eastAsia="標楷體"/>
              </w:rPr>
              <w:t>遵照決議事項辦理。</w:t>
            </w:r>
          </w:p>
        </w:tc>
      </w:tr>
      <w:tr w:rsidR="000044D4" w:rsidRPr="000044D4" w14:paraId="7603610B"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6594A"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（三十八）</w:t>
            </w:r>
          </w:p>
          <w:p w14:paraId="0F4CF9C0" w14:textId="5CB7D69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5FF9D" w14:textId="7B031F62" w:rsidR="00BC4CD0" w:rsidRPr="000044D4" w:rsidRDefault="00BC4CD0" w:rsidP="00973468">
            <w:pPr>
              <w:spacing w:line="360" w:lineRule="exact"/>
              <w:jc w:val="both"/>
              <w:rPr>
                <w:rFonts w:eastAsia="標楷體"/>
                <w:bCs/>
              </w:rPr>
            </w:pPr>
            <w:r w:rsidRPr="000044D4">
              <w:rPr>
                <w:rFonts w:eastAsia="標楷體"/>
                <w:bCs/>
              </w:rPr>
              <w:t>台灣每年有超過</w:t>
            </w:r>
            <w:r w:rsidRPr="000044D4">
              <w:rPr>
                <w:rFonts w:eastAsia="標楷體"/>
                <w:bCs/>
              </w:rPr>
              <w:t>1</w:t>
            </w:r>
            <w:r w:rsidRPr="000044D4">
              <w:rPr>
                <w:rFonts w:eastAsia="標楷體"/>
                <w:bCs/>
              </w:rPr>
              <w:t>萬人死於乳癌、子宮頸癌、大腸癌與口腔癌。篩檢可以早期發現癌症或其癌前病變，經治療後可以降低死亡率外，還可以阻斷癌前病變進展為癌症。目前政府提供國內常見四大癌症（大腸癌、口腔癌、乳癌、子宮頸癌）的免費篩檢，鼓勵符合篩檢條件之民</w:t>
            </w:r>
            <w:r w:rsidRPr="000044D4">
              <w:rPr>
                <w:rFonts w:eastAsia="標楷體"/>
                <w:bCs/>
              </w:rPr>
              <w:lastRenderedPageBreak/>
              <w:t>眾，可以就近至健康中心、衛生所、診所、醫院進行檢查，以確保自己的健康。然檢視國人四癌篩檢陽性追蹤率，大腸癌及口腔癌</w:t>
            </w:r>
            <w:proofErr w:type="gramStart"/>
            <w:r w:rsidRPr="000044D4">
              <w:rPr>
                <w:rFonts w:eastAsia="標楷體"/>
                <w:bCs/>
              </w:rPr>
              <w:t>陽追率</w:t>
            </w:r>
            <w:proofErr w:type="gramEnd"/>
            <w:r w:rsidRPr="000044D4">
              <w:rPr>
                <w:rFonts w:eastAsia="標楷體"/>
                <w:bCs/>
              </w:rPr>
              <w:t>分別為</w:t>
            </w:r>
            <w:r w:rsidRPr="000044D4">
              <w:rPr>
                <w:rFonts w:eastAsia="標楷體"/>
                <w:bCs/>
              </w:rPr>
              <w:t>76.1%</w:t>
            </w:r>
            <w:r w:rsidRPr="000044D4">
              <w:rPr>
                <w:rFonts w:eastAsia="標楷體"/>
                <w:bCs/>
              </w:rPr>
              <w:t>和</w:t>
            </w:r>
            <w:r w:rsidRPr="000044D4">
              <w:rPr>
                <w:rFonts w:eastAsia="標楷體"/>
                <w:bCs/>
              </w:rPr>
              <w:t>79.0%</w:t>
            </w:r>
            <w:r w:rsidRPr="000044D4">
              <w:rPr>
                <w:rFonts w:eastAsia="標楷體"/>
                <w:bCs/>
              </w:rPr>
              <w:t>，距離平均目標</w:t>
            </w:r>
            <w:r w:rsidRPr="000044D4">
              <w:rPr>
                <w:rFonts w:eastAsia="標楷體"/>
                <w:bCs/>
              </w:rPr>
              <w:t>84.5%</w:t>
            </w:r>
            <w:r w:rsidRPr="000044D4">
              <w:rPr>
                <w:rFonts w:eastAsia="標楷體"/>
                <w:bCs/>
              </w:rPr>
              <w:t>仍有精進之空間。</w:t>
            </w:r>
            <w:proofErr w:type="gramStart"/>
            <w:r w:rsidRPr="000044D4">
              <w:rPr>
                <w:rFonts w:eastAsia="標楷體"/>
                <w:bCs/>
              </w:rPr>
              <w:t>爰</w:t>
            </w:r>
            <w:proofErr w:type="gramEnd"/>
            <w:r w:rsidRPr="000044D4">
              <w:rPr>
                <w:rFonts w:eastAsia="標楷體"/>
                <w:bCs/>
              </w:rPr>
              <w:t>此，建請衛生福利部國民</w:t>
            </w:r>
            <w:proofErr w:type="gramStart"/>
            <w:r w:rsidRPr="000044D4">
              <w:rPr>
                <w:rFonts w:eastAsia="標楷體"/>
                <w:bCs/>
              </w:rPr>
              <w:t>健康署</w:t>
            </w:r>
            <w:proofErr w:type="gramEnd"/>
            <w:r w:rsidRPr="000044D4">
              <w:rPr>
                <w:rFonts w:eastAsia="標楷體"/>
                <w:bCs/>
              </w:rPr>
              <w:t>積極推動民眾四癌篩檢及陽性個案後續追蹤管理。</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4F1DC" w14:textId="77777777" w:rsidR="00BC4CD0" w:rsidRPr="00F97839" w:rsidRDefault="00BC4CD0" w:rsidP="00973468">
            <w:pPr>
              <w:spacing w:line="360" w:lineRule="exact"/>
              <w:ind w:left="12" w:hanging="14"/>
              <w:jc w:val="both"/>
              <w:rPr>
                <w:rFonts w:eastAsia="標楷體"/>
                <w:bCs/>
              </w:rPr>
            </w:pPr>
            <w:r w:rsidRPr="00F97839">
              <w:rPr>
                <w:rFonts w:eastAsia="標楷體"/>
                <w:bCs/>
              </w:rPr>
              <w:lastRenderedPageBreak/>
              <w:t>為防治癌症的發生，以維護國人健康，積極推動四癌篩檢及陽性個案後續追蹤管理，辦理如下：</w:t>
            </w:r>
          </w:p>
          <w:p w14:paraId="5B0F613B" w14:textId="77777777" w:rsidR="00BC4CD0" w:rsidRPr="00F97839" w:rsidRDefault="00BC4CD0" w:rsidP="00973468">
            <w:pPr>
              <w:numPr>
                <w:ilvl w:val="0"/>
                <w:numId w:val="33"/>
              </w:numPr>
              <w:spacing w:line="360" w:lineRule="exact"/>
              <w:ind w:right="-29"/>
              <w:jc w:val="both"/>
              <w:rPr>
                <w:rFonts w:eastAsia="標楷體"/>
              </w:rPr>
            </w:pPr>
            <w:r w:rsidRPr="00F97839">
              <w:rPr>
                <w:rFonts w:eastAsia="標楷體"/>
              </w:rPr>
              <w:t>持續透過醫療院所及衛生局所，運用多元管道宣導衛教，如：衛教宣導影片、</w:t>
            </w:r>
            <w:proofErr w:type="gramStart"/>
            <w:r w:rsidRPr="00F97839">
              <w:rPr>
                <w:rFonts w:eastAsia="標楷體"/>
              </w:rPr>
              <w:t>臉書</w:t>
            </w:r>
            <w:proofErr w:type="gramEnd"/>
            <w:r w:rsidRPr="00F97839">
              <w:rPr>
                <w:rFonts w:eastAsia="標楷體"/>
              </w:rPr>
              <w:t>、新聞發布及</w:t>
            </w:r>
            <w:r w:rsidRPr="00F97839">
              <w:rPr>
                <w:rFonts w:eastAsia="標楷體"/>
              </w:rPr>
              <w:lastRenderedPageBreak/>
              <w:t>網站等；提升民眾感知篩檢及篩檢為陽性後續確診的重要性。</w:t>
            </w:r>
          </w:p>
          <w:p w14:paraId="78120C3E" w14:textId="77777777" w:rsidR="00BC4CD0" w:rsidRPr="00F97839" w:rsidRDefault="00BC4CD0" w:rsidP="00973468">
            <w:pPr>
              <w:numPr>
                <w:ilvl w:val="0"/>
                <w:numId w:val="33"/>
              </w:numPr>
              <w:spacing w:line="360" w:lineRule="exact"/>
              <w:ind w:right="-29"/>
              <w:jc w:val="both"/>
              <w:rPr>
                <w:rFonts w:eastAsia="標楷體"/>
              </w:rPr>
            </w:pPr>
            <w:r w:rsidRPr="00F97839">
              <w:rPr>
                <w:rFonts w:eastAsia="標楷體"/>
              </w:rPr>
              <w:t>推動</w:t>
            </w:r>
            <w:proofErr w:type="gramStart"/>
            <w:r w:rsidRPr="00F97839">
              <w:rPr>
                <w:rFonts w:eastAsia="標楷體"/>
              </w:rPr>
              <w:t>職場篩檢</w:t>
            </w:r>
            <w:proofErr w:type="gramEnd"/>
            <w:r w:rsidRPr="00F97839">
              <w:rPr>
                <w:rFonts w:eastAsia="標楷體"/>
              </w:rPr>
              <w:t>，配合職場勞工作息，</w:t>
            </w:r>
            <w:proofErr w:type="gramStart"/>
            <w:r w:rsidRPr="00F97839">
              <w:rPr>
                <w:rFonts w:eastAsia="標楷體"/>
              </w:rPr>
              <w:t>至職場</w:t>
            </w:r>
            <w:proofErr w:type="gramEnd"/>
            <w:r w:rsidRPr="00F97839">
              <w:rPr>
                <w:rFonts w:eastAsia="標楷體"/>
              </w:rPr>
              <w:t>設站或透過篩檢車提供可近</w:t>
            </w:r>
            <w:proofErr w:type="gramStart"/>
            <w:r w:rsidRPr="00F97839">
              <w:rPr>
                <w:rFonts w:eastAsia="標楷體"/>
              </w:rPr>
              <w:t>性之篩檢</w:t>
            </w:r>
            <w:proofErr w:type="gramEnd"/>
            <w:r w:rsidRPr="00F97839">
              <w:rPr>
                <w:rFonts w:eastAsia="標楷體"/>
              </w:rPr>
              <w:t>服務。</w:t>
            </w:r>
          </w:p>
          <w:p w14:paraId="676C915E" w14:textId="116D254B" w:rsidR="00BC4CD0" w:rsidRPr="00F97839" w:rsidRDefault="00BC4CD0" w:rsidP="00973468">
            <w:pPr>
              <w:numPr>
                <w:ilvl w:val="0"/>
                <w:numId w:val="33"/>
              </w:numPr>
              <w:spacing w:line="360" w:lineRule="exact"/>
              <w:ind w:right="-29"/>
              <w:jc w:val="both"/>
              <w:rPr>
                <w:rFonts w:eastAsia="標楷體"/>
              </w:rPr>
            </w:pPr>
            <w:r w:rsidRPr="00F97839">
              <w:rPr>
                <w:rFonts w:eastAsia="標楷體"/>
              </w:rPr>
              <w:t>結合醫療院所，強化篩檢服務，包括：門診主動提示系統，就診民眾若符合癌篩資格，提示進行篩檢；透過電話或信件等方式，邀請民眾接受篩檢；社區設站、巡迴篩檢車等方式走入社區，提供便利服務。</w:t>
            </w:r>
          </w:p>
          <w:p w14:paraId="41FBDABD" w14:textId="4B11C440" w:rsidR="00BC4CD0" w:rsidRPr="00F97839" w:rsidRDefault="00BC4CD0" w:rsidP="00973468">
            <w:pPr>
              <w:numPr>
                <w:ilvl w:val="0"/>
                <w:numId w:val="33"/>
              </w:numPr>
              <w:spacing w:line="360" w:lineRule="exact"/>
              <w:ind w:right="-29"/>
              <w:jc w:val="both"/>
              <w:rPr>
                <w:rFonts w:eastAsia="標楷體"/>
              </w:rPr>
            </w:pPr>
            <w:r w:rsidRPr="00F97839">
              <w:rPr>
                <w:rFonts w:eastAsia="標楷體"/>
              </w:rPr>
              <w:t>為提升四癌篩檢陽性個案追蹤完成率，補助衛生局辦理癌症篩檢困難個案管理計畫，並</w:t>
            </w:r>
            <w:proofErr w:type="gramStart"/>
            <w:r w:rsidRPr="00F97839">
              <w:rPr>
                <w:rFonts w:eastAsia="標楷體"/>
              </w:rPr>
              <w:t>將陽追指標</w:t>
            </w:r>
            <w:proofErr w:type="gramEnd"/>
            <w:r w:rsidRPr="00F97839">
              <w:rPr>
                <w:rFonts w:eastAsia="標楷體"/>
              </w:rPr>
              <w:t>導入醫院篩檢計畫，強化篩檢陽性個案之追蹤管理，以提升</w:t>
            </w:r>
            <w:proofErr w:type="gramStart"/>
            <w:r w:rsidRPr="00F97839">
              <w:rPr>
                <w:rFonts w:eastAsia="標楷體"/>
              </w:rPr>
              <w:t>陽追率</w:t>
            </w:r>
            <w:proofErr w:type="gramEnd"/>
            <w:r w:rsidRPr="00F97839">
              <w:rPr>
                <w:rFonts w:eastAsia="標楷體"/>
              </w:rPr>
              <w:t>。</w:t>
            </w:r>
          </w:p>
        </w:tc>
      </w:tr>
      <w:tr w:rsidR="000044D4" w:rsidRPr="000044D4" w14:paraId="51163CA9" w14:textId="77777777" w:rsidTr="00903EF5">
        <w:trPr>
          <w:trHeight w:val="2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0A95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（三十九）</w:t>
            </w:r>
          </w:p>
          <w:p w14:paraId="45796F9D" w14:textId="13B0167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BBE36" w14:textId="574E615A" w:rsidR="00BC4CD0" w:rsidRPr="000044D4" w:rsidRDefault="00BC4CD0" w:rsidP="00973468">
            <w:pPr>
              <w:spacing w:line="360" w:lineRule="exact"/>
              <w:jc w:val="both"/>
              <w:rPr>
                <w:rFonts w:eastAsia="標楷體"/>
                <w:bCs/>
              </w:rPr>
            </w:pPr>
            <w:r w:rsidRPr="000044D4">
              <w:rPr>
                <w:rFonts w:eastAsia="標楷體"/>
                <w:bCs/>
              </w:rPr>
              <w:t>成人預防保健服務推動以來，服務人數已有成長，但服務利用率由</w:t>
            </w:r>
            <w:r w:rsidRPr="000044D4">
              <w:rPr>
                <w:rFonts w:eastAsia="標楷體"/>
                <w:bCs/>
              </w:rPr>
              <w:t>96</w:t>
            </w:r>
            <w:r w:rsidRPr="000044D4">
              <w:rPr>
                <w:rFonts w:eastAsia="標楷體"/>
                <w:bCs/>
              </w:rPr>
              <w:t>年之</w:t>
            </w:r>
            <w:r w:rsidRPr="000044D4">
              <w:rPr>
                <w:rFonts w:eastAsia="標楷體"/>
                <w:bCs/>
              </w:rPr>
              <w:t>34.4%</w:t>
            </w:r>
            <w:r w:rsidRPr="000044D4">
              <w:rPr>
                <w:rFonts w:eastAsia="標楷體"/>
                <w:bCs/>
              </w:rPr>
              <w:t>降至</w:t>
            </w:r>
            <w:r w:rsidRPr="000044D4">
              <w:rPr>
                <w:rFonts w:eastAsia="標楷體"/>
                <w:bCs/>
              </w:rPr>
              <w:t>107</w:t>
            </w:r>
            <w:r w:rsidRPr="000044D4">
              <w:rPr>
                <w:rFonts w:eastAsia="標楷體"/>
                <w:bCs/>
              </w:rPr>
              <w:t>年之</w:t>
            </w:r>
            <w:r w:rsidRPr="000044D4">
              <w:rPr>
                <w:rFonts w:eastAsia="標楷體"/>
                <w:bCs/>
              </w:rPr>
              <w:t>29.7%</w:t>
            </w:r>
            <w:r w:rsidRPr="000044D4">
              <w:rPr>
                <w:rFonts w:eastAsia="標楷體"/>
                <w:bCs/>
              </w:rPr>
              <w:t>。而</w:t>
            </w:r>
            <w:r w:rsidRPr="000044D4">
              <w:rPr>
                <w:rFonts w:eastAsia="標楷體"/>
                <w:bCs/>
              </w:rPr>
              <w:t>45</w:t>
            </w:r>
            <w:r w:rsidRPr="000044D4">
              <w:rPr>
                <w:rFonts w:eastAsia="標楷體"/>
                <w:bCs/>
              </w:rPr>
              <w:t>至</w:t>
            </w:r>
            <w:r w:rsidRPr="000044D4">
              <w:rPr>
                <w:rFonts w:eastAsia="標楷體"/>
                <w:bCs/>
              </w:rPr>
              <w:t>69</w:t>
            </w:r>
            <w:r w:rsidRPr="000044D4">
              <w:rPr>
                <w:rFonts w:eastAsia="標楷體"/>
                <w:bCs/>
              </w:rPr>
              <w:t>歲婦女</w:t>
            </w:r>
            <w:r w:rsidRPr="000044D4">
              <w:rPr>
                <w:rFonts w:eastAsia="標楷體"/>
                <w:bCs/>
              </w:rPr>
              <w:t>2</w:t>
            </w:r>
            <w:r w:rsidRPr="000044D4">
              <w:rPr>
                <w:rFonts w:eastAsia="標楷體"/>
                <w:bCs/>
              </w:rPr>
              <w:t>年</w:t>
            </w:r>
            <w:r w:rsidRPr="000044D4">
              <w:rPr>
                <w:rFonts w:eastAsia="標楷體"/>
                <w:bCs/>
              </w:rPr>
              <w:t>1</w:t>
            </w:r>
            <w:r w:rsidRPr="000044D4">
              <w:rPr>
                <w:rFonts w:eastAsia="標楷體"/>
                <w:bCs/>
              </w:rPr>
              <w:t>次接受乳房</w:t>
            </w:r>
            <w:r w:rsidRPr="000044D4">
              <w:rPr>
                <w:rFonts w:eastAsia="標楷體"/>
                <w:bCs/>
              </w:rPr>
              <w:t>X</w:t>
            </w:r>
            <w:r w:rsidRPr="000044D4">
              <w:rPr>
                <w:rFonts w:eastAsia="標楷體"/>
                <w:bCs/>
              </w:rPr>
              <w:t>光攝影及</w:t>
            </w:r>
            <w:r w:rsidRPr="000044D4">
              <w:rPr>
                <w:rFonts w:eastAsia="標楷體"/>
                <w:bCs/>
              </w:rPr>
              <w:t>50</w:t>
            </w:r>
            <w:r w:rsidRPr="000044D4">
              <w:rPr>
                <w:rFonts w:eastAsia="標楷體"/>
                <w:bCs/>
              </w:rPr>
              <w:t>至</w:t>
            </w:r>
            <w:r w:rsidRPr="000044D4">
              <w:rPr>
                <w:rFonts w:eastAsia="標楷體"/>
                <w:bCs/>
              </w:rPr>
              <w:t>69</w:t>
            </w:r>
            <w:r w:rsidRPr="000044D4">
              <w:rPr>
                <w:rFonts w:eastAsia="標楷體"/>
                <w:bCs/>
              </w:rPr>
              <w:t>歲民眾</w:t>
            </w:r>
            <w:r w:rsidRPr="000044D4">
              <w:rPr>
                <w:rFonts w:eastAsia="標楷體"/>
                <w:bCs/>
              </w:rPr>
              <w:t>2</w:t>
            </w:r>
            <w:r w:rsidRPr="000044D4">
              <w:rPr>
                <w:rFonts w:eastAsia="標楷體"/>
                <w:bCs/>
              </w:rPr>
              <w:t>年</w:t>
            </w:r>
            <w:r w:rsidRPr="000044D4">
              <w:rPr>
                <w:rFonts w:eastAsia="標楷體"/>
                <w:bCs/>
              </w:rPr>
              <w:t>1</w:t>
            </w:r>
            <w:r w:rsidRPr="000044D4">
              <w:rPr>
                <w:rFonts w:eastAsia="標楷體"/>
                <w:bCs/>
              </w:rPr>
              <w:t>次接受大腸癌篩</w:t>
            </w:r>
            <w:proofErr w:type="gramStart"/>
            <w:r w:rsidRPr="000044D4">
              <w:rPr>
                <w:rFonts w:eastAsia="標楷體"/>
                <w:bCs/>
              </w:rPr>
              <w:t>檢之篩檢</w:t>
            </w:r>
            <w:proofErr w:type="gramEnd"/>
            <w:r w:rsidRPr="000044D4">
              <w:rPr>
                <w:rFonts w:eastAsia="標楷體"/>
                <w:bCs/>
              </w:rPr>
              <w:t>率，逐年成長至</w:t>
            </w:r>
            <w:r w:rsidRPr="000044D4">
              <w:rPr>
                <w:rFonts w:eastAsia="標楷體"/>
                <w:bCs/>
              </w:rPr>
              <w:t>103</w:t>
            </w:r>
            <w:r w:rsidRPr="000044D4">
              <w:rPr>
                <w:rFonts w:eastAsia="標楷體"/>
                <w:bCs/>
              </w:rPr>
              <w:t>至</w:t>
            </w:r>
            <w:r w:rsidRPr="000044D4">
              <w:rPr>
                <w:rFonts w:eastAsia="標楷體"/>
                <w:bCs/>
              </w:rPr>
              <w:t>104</w:t>
            </w:r>
            <w:r w:rsidRPr="000044D4">
              <w:rPr>
                <w:rFonts w:eastAsia="標楷體"/>
                <w:bCs/>
              </w:rPr>
              <w:t>年之</w:t>
            </w:r>
            <w:r w:rsidRPr="000044D4">
              <w:rPr>
                <w:rFonts w:eastAsia="標楷體"/>
                <w:bCs/>
              </w:rPr>
              <w:t>39.5%</w:t>
            </w:r>
            <w:r w:rsidRPr="000044D4">
              <w:rPr>
                <w:rFonts w:eastAsia="標楷體"/>
                <w:bCs/>
              </w:rPr>
              <w:t>、</w:t>
            </w:r>
            <w:r w:rsidRPr="000044D4">
              <w:rPr>
                <w:rFonts w:eastAsia="標楷體"/>
                <w:bCs/>
              </w:rPr>
              <w:t>42.0%</w:t>
            </w:r>
            <w:r w:rsidRPr="000044D4">
              <w:rPr>
                <w:rFonts w:eastAsia="標楷體"/>
                <w:bCs/>
              </w:rPr>
              <w:t>，其後未再明顯增加。部分癌症篩檢率呈下降趨勢、或低於年度預定目標值、部分區域特定癌症風險較高及</w:t>
            </w:r>
            <w:proofErr w:type="gramStart"/>
            <w:r w:rsidRPr="000044D4">
              <w:rPr>
                <w:rFonts w:eastAsia="標楷體"/>
                <w:bCs/>
              </w:rPr>
              <w:t>縣市間篩檢</w:t>
            </w:r>
            <w:proofErr w:type="gramEnd"/>
            <w:r w:rsidRPr="000044D4">
              <w:rPr>
                <w:rFonts w:eastAsia="標楷體"/>
                <w:bCs/>
              </w:rPr>
              <w:t>率落差仍待縮短，就各類癌症篩檢率分析，子宮頸癌、口腔癌及大腸癌自</w:t>
            </w:r>
            <w:proofErr w:type="gramStart"/>
            <w:r w:rsidRPr="000044D4">
              <w:rPr>
                <w:rFonts w:eastAsia="標楷體"/>
                <w:bCs/>
              </w:rPr>
              <w:t>104</w:t>
            </w:r>
            <w:proofErr w:type="gramEnd"/>
            <w:r w:rsidRPr="000044D4">
              <w:rPr>
                <w:rFonts w:eastAsia="標楷體"/>
                <w:bCs/>
              </w:rPr>
              <w:t>年度起大多呈遞減趨勢，其中子宮頸癌</w:t>
            </w:r>
            <w:proofErr w:type="gramStart"/>
            <w:r w:rsidRPr="000044D4">
              <w:rPr>
                <w:rFonts w:eastAsia="標楷體"/>
                <w:bCs/>
              </w:rPr>
              <w:t>108</w:t>
            </w:r>
            <w:proofErr w:type="gramEnd"/>
            <w:r w:rsidRPr="000044D4">
              <w:rPr>
                <w:rFonts w:eastAsia="標楷體"/>
                <w:bCs/>
              </w:rPr>
              <w:t>年度篩檢率降為</w:t>
            </w:r>
            <w:r w:rsidRPr="000044D4">
              <w:rPr>
                <w:rFonts w:eastAsia="標楷體"/>
                <w:bCs/>
              </w:rPr>
              <w:t>54.8%</w:t>
            </w:r>
            <w:r w:rsidRPr="000044D4">
              <w:rPr>
                <w:rFonts w:eastAsia="標楷體"/>
                <w:bCs/>
              </w:rPr>
              <w:t>，而乳癌成長率較以前年度趨緩。</w:t>
            </w:r>
            <w:proofErr w:type="gramStart"/>
            <w:r w:rsidRPr="000044D4">
              <w:rPr>
                <w:rFonts w:eastAsia="標楷體"/>
                <w:bCs/>
              </w:rPr>
              <w:t>就篩檢</w:t>
            </w:r>
            <w:proofErr w:type="gramEnd"/>
            <w:r w:rsidRPr="000044D4">
              <w:rPr>
                <w:rFonts w:eastAsia="標楷體"/>
                <w:bCs/>
              </w:rPr>
              <w:t>率目標達成情形分析，歷年乳癌篩檢率皆低於預定值</w:t>
            </w:r>
            <w:r w:rsidRPr="000044D4">
              <w:rPr>
                <w:rFonts w:eastAsia="標楷體"/>
                <w:bCs/>
              </w:rPr>
              <w:t>40%</w:t>
            </w:r>
            <w:r w:rsidRPr="000044D4">
              <w:rPr>
                <w:rFonts w:eastAsia="標楷體"/>
                <w:bCs/>
              </w:rPr>
              <w:t>，迄</w:t>
            </w:r>
            <w:proofErr w:type="gramStart"/>
            <w:r w:rsidRPr="000044D4">
              <w:rPr>
                <w:rFonts w:eastAsia="標楷體"/>
                <w:bCs/>
              </w:rPr>
              <w:t>108</w:t>
            </w:r>
            <w:proofErr w:type="gramEnd"/>
            <w:r w:rsidRPr="000044D4">
              <w:rPr>
                <w:rFonts w:eastAsia="標楷體"/>
                <w:bCs/>
              </w:rPr>
              <w:t>年度始達成目標值</w:t>
            </w:r>
            <w:r w:rsidRPr="000044D4">
              <w:rPr>
                <w:rFonts w:eastAsia="標楷體"/>
                <w:bCs/>
              </w:rPr>
              <w:t>40%</w:t>
            </w:r>
            <w:r w:rsidRPr="000044D4">
              <w:rPr>
                <w:rFonts w:eastAsia="標楷體"/>
                <w:bCs/>
              </w:rPr>
              <w:t>；而大腸癌篩檢率</w:t>
            </w:r>
            <w:r w:rsidRPr="000044D4">
              <w:rPr>
                <w:rFonts w:eastAsia="標楷體"/>
                <w:bCs/>
              </w:rPr>
              <w:t>107</w:t>
            </w:r>
            <w:r w:rsidRPr="000044D4">
              <w:rPr>
                <w:rFonts w:eastAsia="標楷體"/>
                <w:bCs/>
              </w:rPr>
              <w:t>及</w:t>
            </w:r>
            <w:r w:rsidRPr="000044D4">
              <w:rPr>
                <w:rFonts w:eastAsia="標楷體"/>
                <w:bCs/>
              </w:rPr>
              <w:t>108</w:t>
            </w:r>
            <w:r w:rsidRPr="000044D4">
              <w:rPr>
                <w:rFonts w:eastAsia="標楷體"/>
                <w:bCs/>
              </w:rPr>
              <w:t>年為</w:t>
            </w:r>
            <w:r w:rsidRPr="000044D4">
              <w:rPr>
                <w:rFonts w:eastAsia="標楷體"/>
                <w:bCs/>
              </w:rPr>
              <w:t>40.8%</w:t>
            </w:r>
            <w:r w:rsidRPr="000044D4">
              <w:rPr>
                <w:rFonts w:eastAsia="標楷體"/>
                <w:bCs/>
              </w:rPr>
              <w:t>及</w:t>
            </w:r>
            <w:r w:rsidRPr="000044D4">
              <w:rPr>
                <w:rFonts w:eastAsia="標楷體"/>
                <w:bCs/>
              </w:rPr>
              <w:t>40.9%</w:t>
            </w:r>
            <w:r w:rsidRPr="000044D4">
              <w:rPr>
                <w:rFonts w:eastAsia="標楷體"/>
                <w:bCs/>
              </w:rPr>
              <w:t>，皆未達成預定值</w:t>
            </w:r>
            <w:r w:rsidRPr="000044D4">
              <w:rPr>
                <w:rFonts w:eastAsia="標楷體"/>
                <w:bCs/>
              </w:rPr>
              <w:t>44%</w:t>
            </w:r>
            <w:r w:rsidRPr="000044D4">
              <w:rPr>
                <w:rFonts w:eastAsia="標楷體"/>
                <w:bCs/>
              </w:rPr>
              <w:t>及</w:t>
            </w:r>
            <w:r w:rsidRPr="000044D4">
              <w:rPr>
                <w:rFonts w:eastAsia="標楷體"/>
                <w:bCs/>
              </w:rPr>
              <w:t>45%</w:t>
            </w:r>
            <w:r w:rsidRPr="000044D4">
              <w:rPr>
                <w:rFonts w:eastAsia="標楷體"/>
                <w:bCs/>
              </w:rPr>
              <w:t>；另以</w:t>
            </w:r>
            <w:r w:rsidRPr="000044D4">
              <w:rPr>
                <w:rFonts w:eastAsia="標楷體"/>
                <w:bCs/>
              </w:rPr>
              <w:t>108</w:t>
            </w:r>
            <w:r w:rsidRPr="000044D4">
              <w:rPr>
                <w:rFonts w:eastAsia="標楷體"/>
                <w:bCs/>
              </w:rPr>
              <w:t>年為例，子宮頸癌、口腔癌及</w:t>
            </w:r>
            <w:proofErr w:type="gramStart"/>
            <w:r w:rsidRPr="000044D4">
              <w:rPr>
                <w:rFonts w:eastAsia="標楷體"/>
                <w:bCs/>
              </w:rPr>
              <w:t>大腸癌仍有</w:t>
            </w:r>
            <w:proofErr w:type="gramEnd"/>
            <w:r w:rsidRPr="000044D4">
              <w:rPr>
                <w:rFonts w:eastAsia="標楷體"/>
                <w:bCs/>
              </w:rPr>
              <w:t>約四至六成符合資格民眾未定期接受篩檢服務。</w:t>
            </w:r>
            <w:proofErr w:type="gramStart"/>
            <w:r w:rsidRPr="000044D4">
              <w:rPr>
                <w:rFonts w:eastAsia="標楷體"/>
                <w:bCs/>
              </w:rPr>
              <w:t>爰</w:t>
            </w:r>
            <w:proofErr w:type="gramEnd"/>
            <w:r w:rsidRPr="000044D4">
              <w:rPr>
                <w:rFonts w:eastAsia="標楷體"/>
                <w:bCs/>
              </w:rPr>
              <w:t>此，建請衛生福利部國民</w:t>
            </w:r>
            <w:proofErr w:type="gramStart"/>
            <w:r w:rsidRPr="000044D4">
              <w:rPr>
                <w:rFonts w:eastAsia="標楷體"/>
                <w:bCs/>
              </w:rPr>
              <w:t>健康</w:t>
            </w:r>
            <w:r w:rsidRPr="000044D4">
              <w:rPr>
                <w:rFonts w:eastAsia="標楷體"/>
                <w:bCs/>
              </w:rPr>
              <w:lastRenderedPageBreak/>
              <w:t>署</w:t>
            </w:r>
            <w:proofErr w:type="gramEnd"/>
            <w:r w:rsidRPr="000044D4">
              <w:rPr>
                <w:rFonts w:eastAsia="標楷體"/>
                <w:bCs/>
              </w:rPr>
              <w:t>強化推動民眾四癌篩檢及陽性個案追蹤。</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2A3D2" w14:textId="77777777" w:rsidR="00BC4CD0" w:rsidRPr="00F97839" w:rsidRDefault="00BC4CD0" w:rsidP="00973468">
            <w:pPr>
              <w:spacing w:line="360" w:lineRule="exact"/>
              <w:ind w:left="12" w:hanging="14"/>
              <w:jc w:val="both"/>
              <w:rPr>
                <w:rFonts w:eastAsia="標楷體"/>
                <w:bCs/>
              </w:rPr>
            </w:pPr>
            <w:r w:rsidRPr="00F97839">
              <w:rPr>
                <w:rFonts w:eastAsia="標楷體"/>
              </w:rPr>
              <w:lastRenderedPageBreak/>
              <w:t>每年四癌篩檢服務約可提供</w:t>
            </w:r>
            <w:r w:rsidRPr="00F97839">
              <w:rPr>
                <w:rFonts w:eastAsia="標楷體"/>
              </w:rPr>
              <w:t>500</w:t>
            </w:r>
            <w:r w:rsidRPr="00F97839">
              <w:rPr>
                <w:rFonts w:eastAsia="標楷體"/>
              </w:rPr>
              <w:t>萬人次服務，可發現</w:t>
            </w:r>
            <w:proofErr w:type="gramStart"/>
            <w:r w:rsidRPr="00F97839">
              <w:rPr>
                <w:rFonts w:eastAsia="標楷體"/>
              </w:rPr>
              <w:t>6.2</w:t>
            </w:r>
            <w:r w:rsidRPr="00F97839">
              <w:rPr>
                <w:rFonts w:eastAsia="標楷體"/>
              </w:rPr>
              <w:t>萬名癌</w:t>
            </w:r>
            <w:proofErr w:type="gramEnd"/>
            <w:r w:rsidRPr="00F97839">
              <w:rPr>
                <w:rFonts w:eastAsia="標楷體"/>
              </w:rPr>
              <w:t>前病變及癌症。</w:t>
            </w:r>
            <w:r w:rsidRPr="00F97839">
              <w:rPr>
                <w:rFonts w:eastAsia="標楷體"/>
                <w:bCs/>
              </w:rPr>
              <w:t>為強化推動四癌篩檢及陽性個案後續追蹤管理，辦理如下：</w:t>
            </w:r>
          </w:p>
          <w:p w14:paraId="1173573B" w14:textId="77777777" w:rsidR="00BC4CD0" w:rsidRPr="00F97839" w:rsidRDefault="00BC4CD0" w:rsidP="00973468">
            <w:pPr>
              <w:numPr>
                <w:ilvl w:val="0"/>
                <w:numId w:val="34"/>
              </w:numPr>
              <w:spacing w:line="360" w:lineRule="exact"/>
              <w:ind w:right="-29"/>
              <w:jc w:val="both"/>
              <w:rPr>
                <w:rFonts w:eastAsia="標楷體"/>
              </w:rPr>
            </w:pPr>
            <w:r w:rsidRPr="00F97839">
              <w:rPr>
                <w:rFonts w:eastAsia="標楷體"/>
              </w:rPr>
              <w:t>運用多元管道宣導衛教，如：宣導影片、</w:t>
            </w:r>
            <w:proofErr w:type="gramStart"/>
            <w:r w:rsidRPr="00F97839">
              <w:rPr>
                <w:rFonts w:eastAsia="標楷體"/>
              </w:rPr>
              <w:t>臉書</w:t>
            </w:r>
            <w:proofErr w:type="gramEnd"/>
            <w:r w:rsidRPr="00F97839">
              <w:rPr>
                <w:rFonts w:eastAsia="標楷體"/>
              </w:rPr>
              <w:t>、新聞發布及網站等；提升民眾篩</w:t>
            </w:r>
            <w:proofErr w:type="gramStart"/>
            <w:r w:rsidRPr="00F97839">
              <w:rPr>
                <w:rFonts w:eastAsia="標楷體"/>
              </w:rPr>
              <w:t>檢識能</w:t>
            </w:r>
            <w:proofErr w:type="gramEnd"/>
            <w:r w:rsidRPr="00F97839">
              <w:rPr>
                <w:rFonts w:eastAsia="標楷體"/>
              </w:rPr>
              <w:t>及陽性個案後續確診的重要性。</w:t>
            </w:r>
          </w:p>
          <w:p w14:paraId="10E61ECB" w14:textId="77777777" w:rsidR="00BC4CD0" w:rsidRPr="00F97839" w:rsidRDefault="00BC4CD0" w:rsidP="00973468">
            <w:pPr>
              <w:numPr>
                <w:ilvl w:val="0"/>
                <w:numId w:val="34"/>
              </w:numPr>
              <w:spacing w:line="360" w:lineRule="exact"/>
              <w:ind w:right="-29"/>
              <w:jc w:val="both"/>
              <w:rPr>
                <w:rFonts w:eastAsia="標楷體"/>
              </w:rPr>
            </w:pPr>
            <w:r w:rsidRPr="00F97839">
              <w:rPr>
                <w:rFonts w:eastAsia="標楷體"/>
              </w:rPr>
              <w:t>結合地方衛生局所及醫療院所推動職場及社區篩檢，配合職場勞工作息，</w:t>
            </w:r>
            <w:proofErr w:type="gramStart"/>
            <w:r w:rsidRPr="00F97839">
              <w:rPr>
                <w:rFonts w:eastAsia="標楷體"/>
              </w:rPr>
              <w:t>至職場</w:t>
            </w:r>
            <w:proofErr w:type="gramEnd"/>
            <w:r w:rsidRPr="00F97839">
              <w:rPr>
                <w:rFonts w:eastAsia="標楷體"/>
              </w:rPr>
              <w:t>、社區設站或巡迴篩檢車提供可</w:t>
            </w:r>
            <w:proofErr w:type="gramStart"/>
            <w:r w:rsidRPr="00F97839">
              <w:rPr>
                <w:rFonts w:eastAsia="標楷體"/>
              </w:rPr>
              <w:t>近性篩檢</w:t>
            </w:r>
            <w:proofErr w:type="gramEnd"/>
            <w:r w:rsidRPr="00F97839">
              <w:rPr>
                <w:rFonts w:eastAsia="標楷體"/>
              </w:rPr>
              <w:t>服務。</w:t>
            </w:r>
          </w:p>
          <w:p w14:paraId="637D1833" w14:textId="6738199A" w:rsidR="00BC4CD0" w:rsidRPr="00F97839" w:rsidRDefault="00BC4CD0" w:rsidP="00973468">
            <w:pPr>
              <w:numPr>
                <w:ilvl w:val="0"/>
                <w:numId w:val="34"/>
              </w:numPr>
              <w:spacing w:line="360" w:lineRule="exact"/>
              <w:ind w:right="-29"/>
              <w:jc w:val="both"/>
              <w:rPr>
                <w:rFonts w:eastAsia="標楷體"/>
              </w:rPr>
            </w:pPr>
            <w:r w:rsidRPr="00F97839">
              <w:rPr>
                <w:rFonts w:eastAsia="標楷體"/>
              </w:rPr>
              <w:t>為提升四癌篩檢陽性個案追蹤完成率，補助衛生局辦理癌症篩檢困難個案管理計畫，並</w:t>
            </w:r>
            <w:proofErr w:type="gramStart"/>
            <w:r w:rsidRPr="00F97839">
              <w:rPr>
                <w:rFonts w:eastAsia="標楷體"/>
              </w:rPr>
              <w:t>將陽追指標</w:t>
            </w:r>
            <w:proofErr w:type="gramEnd"/>
            <w:r w:rsidRPr="00F97839">
              <w:rPr>
                <w:rFonts w:eastAsia="標楷體"/>
              </w:rPr>
              <w:t>導入醫院篩檢計畫，強化篩檢陽性個案之追蹤管理，以提升</w:t>
            </w:r>
            <w:proofErr w:type="gramStart"/>
            <w:r w:rsidRPr="00F97839">
              <w:rPr>
                <w:rFonts w:eastAsia="標楷體"/>
              </w:rPr>
              <w:t>陽追率</w:t>
            </w:r>
            <w:proofErr w:type="gramEnd"/>
            <w:r w:rsidRPr="00F97839">
              <w:rPr>
                <w:rFonts w:eastAsia="標楷體"/>
              </w:rPr>
              <w:t>。</w:t>
            </w:r>
          </w:p>
        </w:tc>
      </w:tr>
      <w:tr w:rsidR="000044D4" w:rsidRPr="000044D4" w14:paraId="39AE62A8" w14:textId="77777777" w:rsidTr="003B3768">
        <w:trPr>
          <w:trHeight w:val="84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D8B20"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w:t>
            </w:r>
          </w:p>
          <w:p w14:paraId="3ADD2E70" w14:textId="655A3170"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B462B" w14:textId="5BFA3B2F" w:rsidR="00BC4CD0" w:rsidRPr="000044D4" w:rsidRDefault="00BC4CD0" w:rsidP="00973468">
            <w:pPr>
              <w:spacing w:line="360" w:lineRule="exact"/>
              <w:jc w:val="both"/>
              <w:rPr>
                <w:rFonts w:eastAsia="標楷體"/>
                <w:bCs/>
              </w:rPr>
            </w:pPr>
            <w:r w:rsidRPr="000044D4">
              <w:rPr>
                <w:rFonts w:eastAsia="標楷體"/>
                <w:bCs/>
              </w:rPr>
              <w:t>立法院預算中心報告指出，近年來四癌篩檢服務量雖有成長，但</w:t>
            </w:r>
            <w:proofErr w:type="gramStart"/>
            <w:r w:rsidRPr="000044D4">
              <w:rPr>
                <w:rFonts w:eastAsia="標楷體"/>
                <w:bCs/>
              </w:rPr>
              <w:t>108</w:t>
            </w:r>
            <w:proofErr w:type="gramEnd"/>
            <w:r w:rsidRPr="000044D4">
              <w:rPr>
                <w:rFonts w:eastAsia="標楷體"/>
                <w:bCs/>
              </w:rPr>
              <w:t>年度口腔癌篩檢服務人次卻下降，以</w:t>
            </w:r>
            <w:r w:rsidRPr="000044D4">
              <w:rPr>
                <w:rFonts w:eastAsia="標楷體"/>
                <w:bCs/>
              </w:rPr>
              <w:t>108</w:t>
            </w:r>
            <w:r w:rsidRPr="000044D4">
              <w:rPr>
                <w:rFonts w:eastAsia="標楷體"/>
                <w:bCs/>
              </w:rPr>
              <w:t>年為例，子宮頸癌、口腔癌及</w:t>
            </w:r>
            <w:proofErr w:type="gramStart"/>
            <w:r w:rsidRPr="000044D4">
              <w:rPr>
                <w:rFonts w:eastAsia="標楷體"/>
                <w:bCs/>
              </w:rPr>
              <w:t>大腸癌仍有</w:t>
            </w:r>
            <w:proofErr w:type="gramEnd"/>
            <w:r w:rsidRPr="000044D4">
              <w:rPr>
                <w:rFonts w:eastAsia="標楷體"/>
                <w:bCs/>
              </w:rPr>
              <w:t>約四至六成符合資格民眾未定期接受篩檢服務，顯示</w:t>
            </w:r>
            <w:proofErr w:type="gramStart"/>
            <w:r w:rsidRPr="000044D4">
              <w:rPr>
                <w:rFonts w:eastAsia="標楷體"/>
                <w:bCs/>
              </w:rPr>
              <w:t>衛福部篩</w:t>
            </w:r>
            <w:proofErr w:type="gramEnd"/>
            <w:r w:rsidRPr="000044D4">
              <w:rPr>
                <w:rFonts w:eastAsia="標楷體"/>
                <w:bCs/>
              </w:rPr>
              <w:t>檢政策仍需精進，建議衛生福利部國民</w:t>
            </w:r>
            <w:proofErr w:type="gramStart"/>
            <w:r w:rsidRPr="000044D4">
              <w:rPr>
                <w:rFonts w:eastAsia="標楷體"/>
                <w:bCs/>
              </w:rPr>
              <w:t>健康署</w:t>
            </w:r>
            <w:proofErr w:type="gramEnd"/>
            <w:r w:rsidRPr="000044D4">
              <w:rPr>
                <w:rFonts w:eastAsia="標楷體"/>
                <w:bCs/>
              </w:rPr>
              <w:t>積極推動民眾四癌篩檢及陽性個案後續追蹤管理。</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A2737" w14:textId="77777777" w:rsidR="00BC4CD0" w:rsidRPr="00F97839" w:rsidRDefault="00BC4CD0" w:rsidP="00973468">
            <w:pPr>
              <w:spacing w:line="360" w:lineRule="exact"/>
              <w:ind w:left="12" w:hanging="14"/>
              <w:jc w:val="both"/>
              <w:rPr>
                <w:rFonts w:eastAsia="標楷體"/>
                <w:bCs/>
              </w:rPr>
            </w:pPr>
            <w:r w:rsidRPr="00F97839">
              <w:rPr>
                <w:rFonts w:eastAsia="標楷體"/>
              </w:rPr>
              <w:t>每年四癌篩檢服務約可提供</w:t>
            </w:r>
            <w:r w:rsidRPr="00F97839">
              <w:rPr>
                <w:rFonts w:eastAsia="標楷體"/>
              </w:rPr>
              <w:t>500</w:t>
            </w:r>
            <w:r w:rsidRPr="00F97839">
              <w:rPr>
                <w:rFonts w:eastAsia="標楷體"/>
              </w:rPr>
              <w:t>萬人次服務，可發現</w:t>
            </w:r>
            <w:proofErr w:type="gramStart"/>
            <w:r w:rsidRPr="00F97839">
              <w:rPr>
                <w:rFonts w:eastAsia="標楷體"/>
              </w:rPr>
              <w:t>6.2</w:t>
            </w:r>
            <w:r w:rsidRPr="00F97839">
              <w:rPr>
                <w:rFonts w:eastAsia="標楷體"/>
              </w:rPr>
              <w:t>萬名癌</w:t>
            </w:r>
            <w:proofErr w:type="gramEnd"/>
            <w:r w:rsidRPr="00F97839">
              <w:rPr>
                <w:rFonts w:eastAsia="標楷體"/>
              </w:rPr>
              <w:t>前病變及癌症。</w:t>
            </w:r>
            <w:r w:rsidRPr="00F97839">
              <w:rPr>
                <w:rFonts w:eastAsia="標楷體"/>
                <w:bCs/>
              </w:rPr>
              <w:t>為強化推動四癌篩檢及陽性個案後續追蹤管理，辦理如下：</w:t>
            </w:r>
          </w:p>
          <w:p w14:paraId="307F5507" w14:textId="77777777" w:rsidR="00BC4CD0" w:rsidRPr="00F97839" w:rsidRDefault="00BC4CD0" w:rsidP="00973468">
            <w:pPr>
              <w:numPr>
                <w:ilvl w:val="0"/>
                <w:numId w:val="35"/>
              </w:numPr>
              <w:spacing w:line="360" w:lineRule="exact"/>
              <w:ind w:right="-29"/>
              <w:jc w:val="both"/>
              <w:rPr>
                <w:rFonts w:eastAsia="標楷體"/>
              </w:rPr>
            </w:pPr>
            <w:r w:rsidRPr="00F97839">
              <w:rPr>
                <w:rFonts w:eastAsia="標楷體"/>
              </w:rPr>
              <w:t>運用多元管道宣導衛教，如：宣導影片、</w:t>
            </w:r>
            <w:proofErr w:type="gramStart"/>
            <w:r w:rsidRPr="00F97839">
              <w:rPr>
                <w:rFonts w:eastAsia="標楷體"/>
              </w:rPr>
              <w:t>臉書</w:t>
            </w:r>
            <w:proofErr w:type="gramEnd"/>
            <w:r w:rsidRPr="00F97839">
              <w:rPr>
                <w:rFonts w:eastAsia="標楷體"/>
              </w:rPr>
              <w:t>、新聞發布及網站等；提升民眾篩</w:t>
            </w:r>
            <w:proofErr w:type="gramStart"/>
            <w:r w:rsidRPr="00F97839">
              <w:rPr>
                <w:rFonts w:eastAsia="標楷體"/>
              </w:rPr>
              <w:t>檢識能</w:t>
            </w:r>
            <w:proofErr w:type="gramEnd"/>
            <w:r w:rsidRPr="00F97839">
              <w:rPr>
                <w:rFonts w:eastAsia="標楷體"/>
              </w:rPr>
              <w:t>及陽性個案後續確診的重要性。</w:t>
            </w:r>
          </w:p>
          <w:p w14:paraId="1FEDC4B0" w14:textId="77777777" w:rsidR="00BC4CD0" w:rsidRPr="00F97839" w:rsidRDefault="00BC4CD0" w:rsidP="00973468">
            <w:pPr>
              <w:numPr>
                <w:ilvl w:val="0"/>
                <w:numId w:val="35"/>
              </w:numPr>
              <w:spacing w:line="360" w:lineRule="exact"/>
              <w:ind w:right="-29"/>
              <w:jc w:val="both"/>
              <w:rPr>
                <w:rFonts w:eastAsia="標楷體"/>
              </w:rPr>
            </w:pPr>
            <w:r w:rsidRPr="00F97839">
              <w:rPr>
                <w:rFonts w:eastAsia="標楷體"/>
              </w:rPr>
              <w:t>結合地方衛生局所及醫療院所推動職場及社區篩檢，配合職場勞工作息，</w:t>
            </w:r>
            <w:proofErr w:type="gramStart"/>
            <w:r w:rsidRPr="00F97839">
              <w:rPr>
                <w:rFonts w:eastAsia="標楷體"/>
              </w:rPr>
              <w:t>至職場</w:t>
            </w:r>
            <w:proofErr w:type="gramEnd"/>
            <w:r w:rsidRPr="00F97839">
              <w:rPr>
                <w:rFonts w:eastAsia="標楷體"/>
              </w:rPr>
              <w:t>、社區設站或巡迴篩檢車提供可</w:t>
            </w:r>
            <w:proofErr w:type="gramStart"/>
            <w:r w:rsidRPr="00F97839">
              <w:rPr>
                <w:rFonts w:eastAsia="標楷體"/>
              </w:rPr>
              <w:t>近性篩檢</w:t>
            </w:r>
            <w:proofErr w:type="gramEnd"/>
            <w:r w:rsidRPr="00F97839">
              <w:rPr>
                <w:rFonts w:eastAsia="標楷體"/>
              </w:rPr>
              <w:t>服務。</w:t>
            </w:r>
          </w:p>
          <w:p w14:paraId="2CCFC467" w14:textId="7F9F50ED" w:rsidR="00BC4CD0" w:rsidRPr="00F97839" w:rsidRDefault="00BC4CD0" w:rsidP="00973468">
            <w:pPr>
              <w:numPr>
                <w:ilvl w:val="0"/>
                <w:numId w:val="35"/>
              </w:numPr>
              <w:spacing w:line="360" w:lineRule="exact"/>
              <w:ind w:right="-29"/>
              <w:jc w:val="both"/>
              <w:rPr>
                <w:rFonts w:eastAsia="標楷體"/>
              </w:rPr>
            </w:pPr>
            <w:r w:rsidRPr="00F97839">
              <w:rPr>
                <w:rFonts w:eastAsia="標楷體"/>
              </w:rPr>
              <w:t>為提升四癌篩檢陽性個案追蹤完成率，補助衛生局辦理癌症篩檢困難個案管理計畫，並</w:t>
            </w:r>
            <w:proofErr w:type="gramStart"/>
            <w:r w:rsidRPr="00F97839">
              <w:rPr>
                <w:rFonts w:eastAsia="標楷體"/>
              </w:rPr>
              <w:t>將陽追指標</w:t>
            </w:r>
            <w:proofErr w:type="gramEnd"/>
            <w:r w:rsidRPr="00F97839">
              <w:rPr>
                <w:rFonts w:eastAsia="標楷體"/>
              </w:rPr>
              <w:t>導入醫院篩檢計畫，強化篩檢陽性個案之追蹤管理，以提升</w:t>
            </w:r>
            <w:proofErr w:type="gramStart"/>
            <w:r w:rsidRPr="00F97839">
              <w:rPr>
                <w:rFonts w:eastAsia="標楷體"/>
              </w:rPr>
              <w:t>陽追率</w:t>
            </w:r>
            <w:proofErr w:type="gramEnd"/>
            <w:r w:rsidRPr="00F97839">
              <w:rPr>
                <w:rFonts w:eastAsia="標楷體"/>
              </w:rPr>
              <w:t>。</w:t>
            </w:r>
          </w:p>
        </w:tc>
      </w:tr>
      <w:tr w:rsidR="000044D4" w:rsidRPr="000044D4" w14:paraId="176CB4DC"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F2F0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（四十一）</w:t>
            </w:r>
          </w:p>
          <w:p w14:paraId="34693754" w14:textId="14643A6A"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C6F1A" w14:textId="29BD68F8" w:rsidR="00BC4CD0" w:rsidRPr="000044D4" w:rsidRDefault="00BC4CD0" w:rsidP="00973468">
            <w:pPr>
              <w:spacing w:line="360" w:lineRule="exact"/>
              <w:jc w:val="both"/>
              <w:rPr>
                <w:rFonts w:eastAsia="標楷體"/>
                <w:bCs/>
              </w:rPr>
            </w:pPr>
            <w:r w:rsidRPr="000044D4">
              <w:rPr>
                <w:rFonts w:eastAsia="標楷體"/>
                <w:bCs/>
              </w:rPr>
              <w:t>110</w:t>
            </w:r>
            <w:r w:rsidRPr="000044D4">
              <w:rPr>
                <w:rFonts w:eastAsia="標楷體"/>
                <w:bCs/>
              </w:rPr>
              <w:t>年</w:t>
            </w:r>
            <w:proofErr w:type="gramStart"/>
            <w:r w:rsidRPr="000044D4">
              <w:rPr>
                <w:rFonts w:eastAsia="標楷體"/>
                <w:bCs/>
              </w:rPr>
              <w:t>菸</w:t>
            </w:r>
            <w:proofErr w:type="gramEnd"/>
            <w:r w:rsidRPr="000044D4">
              <w:rPr>
                <w:rFonts w:eastAsia="標楷體"/>
                <w:bCs/>
              </w:rPr>
              <w:t>害防制及衛生保健基金「一般行政管理計畫」預算編列</w:t>
            </w:r>
            <w:r w:rsidRPr="000044D4">
              <w:rPr>
                <w:rFonts w:eastAsia="標楷體"/>
                <w:bCs/>
              </w:rPr>
              <w:t>1,683</w:t>
            </w:r>
            <w:r w:rsidRPr="000044D4">
              <w:rPr>
                <w:rFonts w:eastAsia="標楷體"/>
                <w:bCs/>
              </w:rPr>
              <w:t>萬</w:t>
            </w:r>
            <w:r w:rsidRPr="000044D4">
              <w:rPr>
                <w:rFonts w:eastAsia="標楷體"/>
                <w:bCs/>
              </w:rPr>
              <w:t>5</w:t>
            </w:r>
            <w:r w:rsidRPr="000044D4">
              <w:rPr>
                <w:rFonts w:eastAsia="標楷體"/>
                <w:bCs/>
              </w:rPr>
              <w:t>千元：統籌規劃</w:t>
            </w:r>
            <w:proofErr w:type="gramStart"/>
            <w:r w:rsidRPr="000044D4">
              <w:rPr>
                <w:rFonts w:eastAsia="標楷體"/>
                <w:bCs/>
              </w:rPr>
              <w:t>菸</w:t>
            </w:r>
            <w:proofErr w:type="gramEnd"/>
            <w:r w:rsidRPr="000044D4">
              <w:rPr>
                <w:rFonts w:eastAsia="標楷體"/>
                <w:bCs/>
              </w:rPr>
              <w:t>害防制及衛生保健業務之發展，加強落實</w:t>
            </w:r>
            <w:proofErr w:type="gramStart"/>
            <w:r w:rsidRPr="000044D4">
              <w:rPr>
                <w:rFonts w:eastAsia="標楷體"/>
                <w:bCs/>
              </w:rPr>
              <w:t>菸</w:t>
            </w:r>
            <w:proofErr w:type="gramEnd"/>
            <w:r w:rsidRPr="000044D4">
              <w:rPr>
                <w:rFonts w:eastAsia="標楷體"/>
                <w:bCs/>
              </w:rPr>
              <w:t>害防制及衛生保健工作。然具體計畫不清，設置功能未知，實際效益不明，編列高額預算值得商榷，且</w:t>
            </w:r>
            <w:proofErr w:type="gramStart"/>
            <w:r w:rsidRPr="000044D4">
              <w:rPr>
                <w:rFonts w:eastAsia="標楷體"/>
                <w:bCs/>
              </w:rPr>
              <w:t>菸</w:t>
            </w:r>
            <w:proofErr w:type="gramEnd"/>
            <w:r w:rsidRPr="000044D4">
              <w:rPr>
                <w:rFonts w:eastAsia="標楷體"/>
                <w:bCs/>
              </w:rPr>
              <w:t>害防制業務與衛生保健業務分屬不同單位，相關計劃與預算皆各自編列，應</w:t>
            </w:r>
            <w:proofErr w:type="gramStart"/>
            <w:r w:rsidRPr="000044D4">
              <w:rPr>
                <w:rFonts w:eastAsia="標楷體"/>
                <w:bCs/>
              </w:rPr>
              <w:t>敘明需統籌</w:t>
            </w:r>
            <w:proofErr w:type="gramEnd"/>
            <w:r w:rsidRPr="000044D4">
              <w:rPr>
                <w:rFonts w:eastAsia="標楷體"/>
                <w:bCs/>
              </w:rPr>
              <w:t>規劃之必要性與理由。衛生福利部國民</w:t>
            </w:r>
            <w:proofErr w:type="gramStart"/>
            <w:r w:rsidRPr="000044D4">
              <w:rPr>
                <w:rFonts w:eastAsia="標楷體"/>
                <w:bCs/>
              </w:rPr>
              <w:t>健康署</w:t>
            </w:r>
            <w:proofErr w:type="gramEnd"/>
            <w:r w:rsidRPr="000044D4">
              <w:rPr>
                <w:rFonts w:eastAsia="標楷體"/>
                <w:bCs/>
              </w:rPr>
              <w:t>表示係為因應辦公場所水電費及行政事務性業務之臨時人員一般服務費，及其他為推展業務需要編列之憑證查核專業服務費、基金出納帳</w:t>
            </w:r>
            <w:proofErr w:type="gramStart"/>
            <w:r w:rsidRPr="000044D4">
              <w:rPr>
                <w:rFonts w:eastAsia="標楷體"/>
                <w:bCs/>
              </w:rPr>
              <w:t>務</w:t>
            </w:r>
            <w:proofErr w:type="gramEnd"/>
            <w:r w:rsidRPr="000044D4">
              <w:rPr>
                <w:rFonts w:eastAsia="標楷體"/>
                <w:bCs/>
              </w:rPr>
              <w:t>處理系統建置及維護費、材料及用品費、旅運費、修理保養及</w:t>
            </w:r>
            <w:proofErr w:type="gramStart"/>
            <w:r w:rsidRPr="000044D4">
              <w:rPr>
                <w:rFonts w:eastAsia="標楷體"/>
                <w:bCs/>
              </w:rPr>
              <w:t>保固費及</w:t>
            </w:r>
            <w:proofErr w:type="gramEnd"/>
            <w:r w:rsidRPr="000044D4">
              <w:rPr>
                <w:rFonts w:eastAsia="標楷體"/>
                <w:bCs/>
              </w:rPr>
              <w:t>印刷裝訂等費用，</w:t>
            </w:r>
            <w:proofErr w:type="gramStart"/>
            <w:r w:rsidRPr="000044D4">
              <w:rPr>
                <w:rFonts w:eastAsia="標楷體"/>
                <w:bCs/>
              </w:rPr>
              <w:t>爰</w:t>
            </w:r>
            <w:proofErr w:type="gramEnd"/>
            <w:r w:rsidRPr="000044D4">
              <w:rPr>
                <w:rFonts w:eastAsia="標楷體"/>
                <w:bCs/>
              </w:rPr>
              <w:t>請衛生福利部國民</w:t>
            </w:r>
            <w:proofErr w:type="gramStart"/>
            <w:r w:rsidRPr="000044D4">
              <w:rPr>
                <w:rFonts w:eastAsia="標楷體"/>
                <w:bCs/>
              </w:rPr>
              <w:t>健康署</w:t>
            </w:r>
            <w:proofErr w:type="gramEnd"/>
            <w:r w:rsidRPr="000044D4">
              <w:rPr>
                <w:rFonts w:eastAsia="標楷體"/>
                <w:bCs/>
              </w:rPr>
              <w:t>積極辦理，以提升整體行政效益。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F0D44" w14:textId="5E566B75" w:rsidR="00BC4CD0" w:rsidRPr="00F97839" w:rsidRDefault="00BC4CD0" w:rsidP="00973468">
            <w:pPr>
              <w:spacing w:line="360" w:lineRule="exact"/>
              <w:ind w:left="12" w:hanging="14"/>
              <w:jc w:val="both"/>
              <w:rPr>
                <w:rFonts w:eastAsia="標楷體"/>
              </w:rPr>
            </w:pPr>
            <w:r w:rsidRPr="00F97839">
              <w:rPr>
                <w:rFonts w:eastAsia="標楷體"/>
              </w:rPr>
              <w:t>遵照決議事項辦理。</w:t>
            </w:r>
          </w:p>
        </w:tc>
      </w:tr>
      <w:tr w:rsidR="00903EF5" w:rsidRPr="000044D4" w14:paraId="2B84E224" w14:textId="77777777" w:rsidTr="00903EF5">
        <w:trPr>
          <w:trHeight w:val="825"/>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422CD" w14:textId="77777777" w:rsidR="00903EF5" w:rsidRPr="00F97839" w:rsidRDefault="00903EF5" w:rsidP="00903EF5">
            <w:pPr>
              <w:spacing w:line="360" w:lineRule="exact"/>
              <w:ind w:left="1"/>
              <w:jc w:val="center"/>
              <w:rPr>
                <w:rFonts w:ascii="標楷體" w:eastAsia="標楷體" w:hAnsi="標楷體"/>
              </w:rPr>
            </w:pPr>
            <w:r w:rsidRPr="00F97839">
              <w:rPr>
                <w:rFonts w:ascii="標楷體" w:eastAsia="標楷體" w:hAnsi="標楷體"/>
              </w:rPr>
              <w:t>（四十二）</w:t>
            </w:r>
          </w:p>
          <w:p w14:paraId="5F6584C2" w14:textId="77777777" w:rsidR="00903EF5" w:rsidRPr="00F97839" w:rsidRDefault="00903EF5"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2F30C" w14:textId="75E7F884" w:rsidR="00903EF5" w:rsidRPr="000044D4" w:rsidRDefault="00903EF5" w:rsidP="00973468">
            <w:pPr>
              <w:spacing w:line="360" w:lineRule="exact"/>
              <w:jc w:val="both"/>
              <w:rPr>
                <w:rFonts w:eastAsia="標楷體"/>
                <w:bCs/>
              </w:rPr>
            </w:pPr>
            <w:r w:rsidRPr="000044D4">
              <w:rPr>
                <w:rFonts w:eastAsia="標楷體"/>
                <w:bCs/>
              </w:rPr>
              <w:t>衛生福利部國民</w:t>
            </w:r>
            <w:proofErr w:type="gramStart"/>
            <w:r w:rsidRPr="000044D4">
              <w:rPr>
                <w:rFonts w:eastAsia="標楷體"/>
                <w:bCs/>
              </w:rPr>
              <w:t>健康署</w:t>
            </w:r>
            <w:proofErr w:type="gramEnd"/>
            <w:r w:rsidRPr="000044D4">
              <w:rPr>
                <w:rFonts w:eastAsia="標楷體"/>
                <w:bCs/>
              </w:rPr>
              <w:t>統計，我國成人吸菸率從</w:t>
            </w:r>
            <w:r w:rsidRPr="000044D4">
              <w:rPr>
                <w:rFonts w:eastAsia="標楷體"/>
                <w:bCs/>
              </w:rPr>
              <w:t>2008</w:t>
            </w:r>
            <w:r w:rsidRPr="000044D4">
              <w:rPr>
                <w:rFonts w:eastAsia="標楷體"/>
                <w:bCs/>
              </w:rPr>
              <w:t>至</w:t>
            </w:r>
            <w:r w:rsidRPr="000044D4">
              <w:rPr>
                <w:rFonts w:eastAsia="標楷體"/>
                <w:bCs/>
              </w:rPr>
              <w:t>2018</w:t>
            </w:r>
            <w:r w:rsidRPr="000044D4">
              <w:rPr>
                <w:rFonts w:eastAsia="標楷體"/>
                <w:bCs/>
              </w:rPr>
              <w:t>年自</w:t>
            </w:r>
            <w:r w:rsidRPr="000044D4">
              <w:rPr>
                <w:rFonts w:eastAsia="標楷體"/>
                <w:bCs/>
              </w:rPr>
              <w:t>21.9%</w:t>
            </w:r>
            <w:r w:rsidRPr="000044D4">
              <w:rPr>
                <w:rFonts w:eastAsia="標楷體"/>
                <w:bCs/>
              </w:rPr>
              <w:t>下降至</w:t>
            </w:r>
            <w:r w:rsidRPr="000044D4">
              <w:rPr>
                <w:rFonts w:eastAsia="標楷體"/>
                <w:bCs/>
              </w:rPr>
              <w:t>13%</w:t>
            </w:r>
            <w:r w:rsidRPr="000044D4">
              <w:rPr>
                <w:rFonts w:eastAsia="標楷體"/>
                <w:bCs/>
              </w:rPr>
              <w:t>，降幅達</w:t>
            </w:r>
            <w:proofErr w:type="gramStart"/>
            <w:r w:rsidRPr="000044D4">
              <w:rPr>
                <w:rFonts w:eastAsia="標楷體"/>
                <w:bCs/>
              </w:rPr>
              <w:t>4</w:t>
            </w:r>
            <w:r w:rsidRPr="000044D4">
              <w:rPr>
                <w:rFonts w:eastAsia="標楷體"/>
                <w:bCs/>
              </w:rPr>
              <w:lastRenderedPageBreak/>
              <w:t>成</w:t>
            </w:r>
            <w:proofErr w:type="gramEnd"/>
            <w:r w:rsidRPr="000044D4">
              <w:rPr>
                <w:rFonts w:eastAsia="標楷體"/>
                <w:bCs/>
              </w:rPr>
              <w:t>，國中生則從</w:t>
            </w:r>
            <w:r w:rsidRPr="000044D4">
              <w:rPr>
                <w:rFonts w:eastAsia="標楷體"/>
                <w:bCs/>
              </w:rPr>
              <w:t>7.8%</w:t>
            </w:r>
            <w:r w:rsidRPr="000044D4">
              <w:rPr>
                <w:rFonts w:eastAsia="標楷體"/>
                <w:bCs/>
              </w:rPr>
              <w:t>降至</w:t>
            </w:r>
            <w:r w:rsidRPr="000044D4">
              <w:rPr>
                <w:rFonts w:eastAsia="標楷體"/>
                <w:bCs/>
              </w:rPr>
              <w:t>2.8%</w:t>
            </w:r>
            <w:r w:rsidRPr="000044D4">
              <w:rPr>
                <w:rFonts w:eastAsia="標楷體"/>
                <w:bCs/>
              </w:rPr>
              <w:t>，高中職生則是從</w:t>
            </w:r>
            <w:r w:rsidRPr="000044D4">
              <w:rPr>
                <w:rFonts w:eastAsia="標楷體"/>
                <w:bCs/>
              </w:rPr>
              <w:t>14.8%</w:t>
            </w:r>
            <w:r w:rsidRPr="000044D4">
              <w:rPr>
                <w:rFonts w:eastAsia="標楷體"/>
                <w:bCs/>
              </w:rPr>
              <w:t>降至</w:t>
            </w:r>
            <w:r w:rsidRPr="000044D4">
              <w:rPr>
                <w:rFonts w:eastAsia="標楷體"/>
                <w:bCs/>
              </w:rPr>
              <w:t>8%</w:t>
            </w:r>
            <w:r w:rsidRPr="000044D4">
              <w:rPr>
                <w:rFonts w:eastAsia="標楷體"/>
                <w:bCs/>
              </w:rPr>
              <w:t>，顯有初步成效，值得肯定。但換算國內仍有</w:t>
            </w:r>
            <w:r w:rsidRPr="000044D4">
              <w:rPr>
                <w:rFonts w:eastAsia="標楷體"/>
                <w:bCs/>
              </w:rPr>
              <w:t>250</w:t>
            </w:r>
            <w:r w:rsidRPr="000044D4">
              <w:rPr>
                <w:rFonts w:eastAsia="標楷體"/>
                <w:bCs/>
              </w:rPr>
              <w:t>萬名成年男性吸菸，國高中生吸菸人數也還是多達</w:t>
            </w:r>
            <w:r w:rsidRPr="000044D4">
              <w:rPr>
                <w:rFonts w:eastAsia="標楷體"/>
                <w:bCs/>
              </w:rPr>
              <w:t>8</w:t>
            </w:r>
            <w:r w:rsidRPr="000044D4">
              <w:rPr>
                <w:rFonts w:eastAsia="標楷體"/>
                <w:bCs/>
              </w:rPr>
              <w:t>萬人。根據國民</w:t>
            </w:r>
            <w:proofErr w:type="gramStart"/>
            <w:r w:rsidRPr="000044D4">
              <w:rPr>
                <w:rFonts w:eastAsia="標楷體"/>
                <w:bCs/>
              </w:rPr>
              <w:t>健康署</w:t>
            </w:r>
            <w:proofErr w:type="gramEnd"/>
            <w:r w:rsidRPr="000044D4">
              <w:rPr>
                <w:rFonts w:eastAsia="標楷體"/>
                <w:bCs/>
              </w:rPr>
              <w:t>2018</w:t>
            </w:r>
            <w:r w:rsidRPr="000044D4">
              <w:rPr>
                <w:rFonts w:eastAsia="標楷體"/>
                <w:bCs/>
              </w:rPr>
              <w:t>年的調查，就連應屬「全面禁</w:t>
            </w:r>
            <w:proofErr w:type="gramStart"/>
            <w:r w:rsidRPr="000044D4">
              <w:rPr>
                <w:rFonts w:eastAsia="標楷體"/>
                <w:bCs/>
              </w:rPr>
              <w:t>菸</w:t>
            </w:r>
            <w:proofErr w:type="gramEnd"/>
            <w:r w:rsidRPr="000044D4">
              <w:rPr>
                <w:rFonts w:eastAsia="標楷體"/>
                <w:bCs/>
              </w:rPr>
              <w:t>場所」的校園，都有</w:t>
            </w:r>
            <w:r w:rsidRPr="000044D4">
              <w:rPr>
                <w:rFonts w:eastAsia="標楷體"/>
                <w:bCs/>
              </w:rPr>
              <w:t>6.6%</w:t>
            </w:r>
            <w:r w:rsidRPr="000044D4">
              <w:rPr>
                <w:rFonts w:eastAsia="標楷體"/>
                <w:bCs/>
              </w:rPr>
              <w:t>國中生坦承過去</w:t>
            </w:r>
            <w:r w:rsidRPr="000044D4">
              <w:rPr>
                <w:rFonts w:eastAsia="標楷體"/>
                <w:bCs/>
              </w:rPr>
              <w:t>1</w:t>
            </w:r>
            <w:r w:rsidRPr="000044D4">
              <w:rPr>
                <w:rFonts w:eastAsia="標楷體"/>
                <w:bCs/>
              </w:rPr>
              <w:t>周曾在校園內看到有人在面前抽菸，而這樣的現象在高中職校園更是嚴重。調查發現，</w:t>
            </w:r>
            <w:r w:rsidRPr="000044D4">
              <w:rPr>
                <w:rFonts w:eastAsia="標楷體"/>
                <w:bCs/>
              </w:rPr>
              <w:t>6.6%</w:t>
            </w:r>
            <w:r w:rsidRPr="000044D4">
              <w:rPr>
                <w:rFonts w:eastAsia="標楷體"/>
                <w:bCs/>
              </w:rPr>
              <w:t>的國中生坦承過去一周曾在校園內看到有人在面前抽菸，高中職學生的校園二手</w:t>
            </w:r>
            <w:proofErr w:type="gramStart"/>
            <w:r w:rsidRPr="000044D4">
              <w:rPr>
                <w:rFonts w:eastAsia="標楷體"/>
                <w:bCs/>
              </w:rPr>
              <w:t>菸</w:t>
            </w:r>
            <w:proofErr w:type="gramEnd"/>
            <w:r w:rsidRPr="000044D4">
              <w:rPr>
                <w:rFonts w:eastAsia="標楷體"/>
                <w:bCs/>
              </w:rPr>
              <w:t>暴露率更高達</w:t>
            </w:r>
            <w:r w:rsidRPr="000044D4">
              <w:rPr>
                <w:rFonts w:eastAsia="標楷體"/>
                <w:bCs/>
              </w:rPr>
              <w:t>13.3%</w:t>
            </w:r>
            <w:r w:rsidRPr="000044D4">
              <w:rPr>
                <w:rFonts w:eastAsia="標楷體"/>
                <w:bCs/>
              </w:rPr>
              <w:t>。顯見有其檢討和改善之必要。請衛生福利部盤整青少年</w:t>
            </w:r>
            <w:proofErr w:type="gramStart"/>
            <w:r w:rsidRPr="000044D4">
              <w:rPr>
                <w:rFonts w:eastAsia="標楷體"/>
                <w:bCs/>
              </w:rPr>
              <w:t>菸</w:t>
            </w:r>
            <w:proofErr w:type="gramEnd"/>
            <w:r w:rsidRPr="000044D4">
              <w:rPr>
                <w:rFonts w:eastAsia="標楷體"/>
                <w:bCs/>
              </w:rPr>
              <w:t>害防制推動成效及改善策略，於</w:t>
            </w:r>
            <w:r w:rsidRPr="000044D4">
              <w:rPr>
                <w:rFonts w:eastAsia="標楷體"/>
                <w:bCs/>
              </w:rPr>
              <w:t>3</w:t>
            </w:r>
            <w:r w:rsidRPr="000044D4">
              <w:rPr>
                <w:rFonts w:eastAsia="標楷體"/>
                <w:bCs/>
              </w:rPr>
              <w:t>個月內向立法院社會福利及衛生環境委員會提出防範青少年使用電子煙對策之書面報告。</w:t>
            </w:r>
            <w:r w:rsidRPr="000044D4">
              <w:rPr>
                <w:rFonts w:eastAsia="標楷體"/>
                <w:bCs/>
              </w:rPr>
              <w:tab/>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2F4C5" w14:textId="074D5791" w:rsidR="00903EF5" w:rsidRPr="00F97839" w:rsidRDefault="00903EF5"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16</w:t>
            </w:r>
            <w:r w:rsidRPr="00F97839">
              <w:rPr>
                <w:rFonts w:eastAsia="標楷體"/>
              </w:rPr>
              <w:t>日以衛授國字第</w:t>
            </w:r>
            <w:r w:rsidRPr="00F97839">
              <w:rPr>
                <w:rFonts w:eastAsia="標楷體"/>
              </w:rPr>
              <w:t>1111460123</w:t>
            </w:r>
            <w:r w:rsidRPr="00F97839">
              <w:rPr>
                <w:rFonts w:eastAsia="標楷體"/>
              </w:rPr>
              <w:t>號函送書面報告予立法</w:t>
            </w:r>
            <w:r w:rsidRPr="00F97839">
              <w:rPr>
                <w:rFonts w:eastAsia="標楷體"/>
              </w:rPr>
              <w:lastRenderedPageBreak/>
              <w:t>院，並副知提案委員及立法院社會福利及衛生環境委員會。</w:t>
            </w:r>
          </w:p>
        </w:tc>
      </w:tr>
      <w:tr w:rsidR="000044D4" w:rsidRPr="000044D4" w14:paraId="336623B8" w14:textId="77777777" w:rsidTr="00F409F7">
        <w:trPr>
          <w:trHeight w:val="6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A26A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（四十三）</w:t>
            </w:r>
          </w:p>
          <w:p w14:paraId="65E1859C" w14:textId="5027729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44F2B" w14:textId="00FED38C"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年度疫苗基金「疫苗接種計畫」預算編列</w:t>
            </w:r>
            <w:r w:rsidRPr="000044D4">
              <w:rPr>
                <w:rFonts w:eastAsia="標楷體"/>
                <w:bCs/>
              </w:rPr>
              <w:t>34</w:t>
            </w:r>
            <w:r w:rsidRPr="000044D4">
              <w:rPr>
                <w:rFonts w:eastAsia="標楷體"/>
                <w:bCs/>
              </w:rPr>
              <w:t>億</w:t>
            </w:r>
            <w:r w:rsidRPr="000044D4">
              <w:rPr>
                <w:rFonts w:eastAsia="標楷體"/>
                <w:bCs/>
              </w:rPr>
              <w:t>4,289</w:t>
            </w:r>
            <w:r w:rsidRPr="000044D4">
              <w:rPr>
                <w:rFonts w:eastAsia="標楷體"/>
                <w:bCs/>
              </w:rPr>
              <w:t>萬</w:t>
            </w:r>
            <w:r w:rsidRPr="000044D4">
              <w:rPr>
                <w:rFonts w:eastAsia="標楷體"/>
                <w:bCs/>
              </w:rPr>
              <w:t>8</w:t>
            </w:r>
            <w:r w:rsidRPr="000044D4">
              <w:rPr>
                <w:rFonts w:eastAsia="標楷體"/>
                <w:bCs/>
              </w:rPr>
              <w:t>千元，主要係依「傳染病防治法」第</w:t>
            </w:r>
            <w:r w:rsidRPr="000044D4">
              <w:rPr>
                <w:rFonts w:eastAsia="標楷體"/>
                <w:bCs/>
              </w:rPr>
              <w:t>27</w:t>
            </w:r>
            <w:r w:rsidRPr="000044D4">
              <w:rPr>
                <w:rFonts w:eastAsia="標楷體"/>
                <w:bCs/>
              </w:rPr>
              <w:t>條規定，推動兒童及國民預防接種政策，辦理疫苗採購及預防接種工作。</w:t>
            </w:r>
            <w:proofErr w:type="gramStart"/>
            <w:r w:rsidRPr="000044D4">
              <w:rPr>
                <w:rFonts w:eastAsia="標楷體"/>
                <w:bCs/>
              </w:rPr>
              <w:t>惟</w:t>
            </w:r>
            <w:proofErr w:type="gramEnd"/>
            <w:r w:rsidRPr="000044D4">
              <w:rPr>
                <w:rFonts w:eastAsia="標楷體"/>
                <w:bCs/>
              </w:rPr>
              <w:t>109</w:t>
            </w:r>
            <w:r w:rsidRPr="000044D4">
              <w:rPr>
                <w:rFonts w:eastAsia="標楷體"/>
                <w:bCs/>
              </w:rPr>
              <w:t>年受到</w:t>
            </w:r>
            <w:proofErr w:type="gramStart"/>
            <w:r w:rsidRPr="000044D4">
              <w:rPr>
                <w:rFonts w:eastAsia="標楷體"/>
                <w:bCs/>
              </w:rPr>
              <w:t>新冠肺炎疫</w:t>
            </w:r>
            <w:proofErr w:type="gramEnd"/>
            <w:r w:rsidRPr="000044D4">
              <w:rPr>
                <w:rFonts w:eastAsia="標楷體"/>
                <w:bCs/>
              </w:rPr>
              <w:t>情影響，</w:t>
            </w:r>
            <w:r w:rsidRPr="000044D4">
              <w:rPr>
                <w:rFonts w:eastAsia="標楷體"/>
                <w:bCs/>
              </w:rPr>
              <w:t>109</w:t>
            </w:r>
            <w:r w:rsidRPr="000044D4">
              <w:rPr>
                <w:rFonts w:eastAsia="標楷體"/>
                <w:bCs/>
              </w:rPr>
              <w:t>年公費流感疫苗民眾接種踴躍，</w:t>
            </w:r>
            <w:r w:rsidRPr="000044D4">
              <w:rPr>
                <w:rFonts w:eastAsia="標楷體"/>
                <w:bCs/>
              </w:rPr>
              <w:t>109</w:t>
            </w:r>
            <w:r w:rsidRPr="000044D4">
              <w:rPr>
                <w:rFonts w:eastAsia="標楷體"/>
                <w:bCs/>
              </w:rPr>
              <w:t>年的公費流感疫苗從</w:t>
            </w:r>
            <w:r w:rsidRPr="000044D4">
              <w:rPr>
                <w:rFonts w:eastAsia="標楷體"/>
                <w:bCs/>
              </w:rPr>
              <w:t>10</w:t>
            </w:r>
            <w:r w:rsidRPr="000044D4">
              <w:rPr>
                <w:rFonts w:eastAsia="標楷體"/>
                <w:bCs/>
              </w:rPr>
              <w:t>月</w:t>
            </w:r>
            <w:r w:rsidRPr="000044D4">
              <w:rPr>
                <w:rFonts w:eastAsia="標楷體"/>
                <w:bCs/>
              </w:rPr>
              <w:t>5</w:t>
            </w:r>
            <w:r w:rsidRPr="000044D4">
              <w:rPr>
                <w:rFonts w:eastAsia="標楷體"/>
                <w:bCs/>
              </w:rPr>
              <w:t>日開打，</w:t>
            </w:r>
            <w:r w:rsidRPr="000044D4">
              <w:rPr>
                <w:rFonts w:eastAsia="標楷體"/>
                <w:bCs/>
              </w:rPr>
              <w:t>11</w:t>
            </w:r>
            <w:r w:rsidRPr="000044D4">
              <w:rPr>
                <w:rFonts w:eastAsia="標楷體"/>
                <w:bCs/>
              </w:rPr>
              <w:t>天內共打了</w:t>
            </w:r>
            <w:r w:rsidRPr="000044D4">
              <w:rPr>
                <w:rFonts w:eastAsia="標楷體"/>
                <w:bCs/>
              </w:rPr>
              <w:t>297</w:t>
            </w:r>
            <w:r w:rsidRPr="000044D4">
              <w:rPr>
                <w:rFonts w:eastAsia="標楷體"/>
                <w:bCs/>
              </w:rPr>
              <w:t>萬</w:t>
            </w:r>
            <w:r w:rsidRPr="000044D4">
              <w:rPr>
                <w:rFonts w:eastAsia="標楷體"/>
                <w:bCs/>
              </w:rPr>
              <w:t>2,000</w:t>
            </w:r>
            <w:r w:rsidRPr="000044D4">
              <w:rPr>
                <w:rFonts w:eastAsia="標楷體"/>
                <w:bCs/>
              </w:rPr>
              <w:t>劑，比去年同期的</w:t>
            </w:r>
            <w:r w:rsidRPr="000044D4">
              <w:rPr>
                <w:rFonts w:eastAsia="標楷體"/>
                <w:bCs/>
              </w:rPr>
              <w:t>226</w:t>
            </w:r>
            <w:r w:rsidRPr="000044D4">
              <w:rPr>
                <w:rFonts w:eastAsia="標楷體"/>
                <w:bCs/>
              </w:rPr>
              <w:t>萬</w:t>
            </w:r>
            <w:r w:rsidRPr="000044D4">
              <w:rPr>
                <w:rFonts w:eastAsia="標楷體"/>
                <w:bCs/>
              </w:rPr>
              <w:t>8</w:t>
            </w:r>
            <w:r w:rsidRPr="000044D4">
              <w:rPr>
                <w:rFonts w:eastAsia="標楷體"/>
                <w:bCs/>
              </w:rPr>
              <w:t>千劑，大幅增長了</w:t>
            </w:r>
            <w:r w:rsidRPr="000044D4">
              <w:rPr>
                <w:rFonts w:eastAsia="標楷體"/>
                <w:bCs/>
              </w:rPr>
              <w:t>31%</w:t>
            </w:r>
            <w:r w:rsidRPr="000044D4">
              <w:rPr>
                <w:rFonts w:eastAsia="標楷體"/>
                <w:bCs/>
              </w:rPr>
              <w:t>，首日就施打了近</w:t>
            </w:r>
            <w:r w:rsidRPr="000044D4">
              <w:rPr>
                <w:rFonts w:eastAsia="標楷體"/>
                <w:bCs/>
              </w:rPr>
              <w:t>40</w:t>
            </w:r>
            <w:r w:rsidRPr="000044D4">
              <w:rPr>
                <w:rFonts w:eastAsia="標楷體"/>
                <w:bCs/>
              </w:rPr>
              <w:t>萬劑，為</w:t>
            </w:r>
            <w:r w:rsidRPr="000044D4">
              <w:rPr>
                <w:rFonts w:eastAsia="標楷體"/>
                <w:bCs/>
              </w:rPr>
              <w:t>108</w:t>
            </w:r>
            <w:r w:rsidRPr="000044D4">
              <w:rPr>
                <w:rFonts w:eastAsia="標楷體"/>
                <w:bCs/>
              </w:rPr>
              <w:t>年的</w:t>
            </w:r>
            <w:r w:rsidRPr="000044D4">
              <w:rPr>
                <w:rFonts w:eastAsia="標楷體"/>
                <w:bCs/>
              </w:rPr>
              <w:t>2</w:t>
            </w:r>
            <w:r w:rsidRPr="000044D4">
              <w:rPr>
                <w:rFonts w:eastAsia="標楷體"/>
                <w:bCs/>
              </w:rPr>
              <w:t>倍之多，並一度因為施打過於踴躍，而於</w:t>
            </w:r>
            <w:r w:rsidRPr="000044D4">
              <w:rPr>
                <w:rFonts w:eastAsia="標楷體"/>
                <w:bCs/>
              </w:rPr>
              <w:t>10</w:t>
            </w:r>
            <w:r w:rsidRPr="000044D4">
              <w:rPr>
                <w:rFonts w:eastAsia="標楷體"/>
                <w:bCs/>
              </w:rPr>
              <w:t>月</w:t>
            </w:r>
            <w:r w:rsidRPr="000044D4">
              <w:rPr>
                <w:rFonts w:eastAsia="標楷體"/>
                <w:bCs/>
              </w:rPr>
              <w:t>17</w:t>
            </w:r>
            <w:r w:rsidRPr="000044D4">
              <w:rPr>
                <w:rFonts w:eastAsia="標楷體"/>
                <w:bCs/>
              </w:rPr>
              <w:t>日宣布暫緩無高風險慢性病之</w:t>
            </w:r>
            <w:r w:rsidRPr="000044D4">
              <w:rPr>
                <w:rFonts w:eastAsia="標楷體"/>
                <w:bCs/>
              </w:rPr>
              <w:t>50</w:t>
            </w:r>
            <w:r w:rsidRPr="000044D4">
              <w:rPr>
                <w:rFonts w:eastAsia="標楷體"/>
                <w:bCs/>
              </w:rPr>
              <w:t>至</w:t>
            </w:r>
            <w:r w:rsidRPr="000044D4">
              <w:rPr>
                <w:rFonts w:eastAsia="標楷體"/>
                <w:bCs/>
              </w:rPr>
              <w:t>64</w:t>
            </w:r>
            <w:r w:rsidRPr="000044D4">
              <w:rPr>
                <w:rFonts w:eastAsia="標楷體"/>
                <w:bCs/>
              </w:rPr>
              <w:t>歲成人接種作業，引發民眾強烈不滿。經查，</w:t>
            </w:r>
            <w:r w:rsidRPr="000044D4">
              <w:rPr>
                <w:rFonts w:eastAsia="標楷體"/>
                <w:bCs/>
              </w:rPr>
              <w:t>109</w:t>
            </w:r>
            <w:r w:rsidRPr="000044D4">
              <w:rPr>
                <w:rFonts w:eastAsia="標楷體"/>
                <w:bCs/>
              </w:rPr>
              <w:t>年我國流感疫苗採購流程，</w:t>
            </w:r>
            <w:r w:rsidRPr="000044D4">
              <w:rPr>
                <w:rFonts w:eastAsia="標楷體"/>
                <w:bCs/>
              </w:rPr>
              <w:t>3</w:t>
            </w:r>
            <w:r w:rsidRPr="000044D4">
              <w:rPr>
                <w:rFonts w:eastAsia="標楷體"/>
                <w:bCs/>
              </w:rPr>
              <w:t>月</w:t>
            </w:r>
            <w:r w:rsidRPr="000044D4">
              <w:rPr>
                <w:rFonts w:eastAsia="標楷體"/>
                <w:bCs/>
              </w:rPr>
              <w:t>27</w:t>
            </w:r>
            <w:r w:rsidRPr="000044D4">
              <w:rPr>
                <w:rFonts w:eastAsia="標楷體"/>
                <w:bCs/>
              </w:rPr>
              <w:t>日正式招標、</w:t>
            </w:r>
            <w:r w:rsidRPr="000044D4">
              <w:rPr>
                <w:rFonts w:eastAsia="標楷體"/>
                <w:bCs/>
              </w:rPr>
              <w:t>4</w:t>
            </w:r>
            <w:r w:rsidRPr="000044D4">
              <w:rPr>
                <w:rFonts w:eastAsia="標楷體"/>
                <w:bCs/>
              </w:rPr>
              <w:t>月</w:t>
            </w:r>
            <w:r w:rsidRPr="000044D4">
              <w:rPr>
                <w:rFonts w:eastAsia="標楷體"/>
                <w:bCs/>
              </w:rPr>
              <w:t>7</w:t>
            </w:r>
            <w:r w:rsidRPr="000044D4">
              <w:rPr>
                <w:rFonts w:eastAsia="標楷體"/>
                <w:bCs/>
              </w:rPr>
              <w:t>日開標，當時</w:t>
            </w:r>
            <w:proofErr w:type="gramStart"/>
            <w:r w:rsidRPr="000044D4">
              <w:rPr>
                <w:rFonts w:eastAsia="標楷體"/>
                <w:bCs/>
              </w:rPr>
              <w:t>新冠肺炎疫</w:t>
            </w:r>
            <w:proofErr w:type="gramEnd"/>
            <w:r w:rsidRPr="000044D4">
              <w:rPr>
                <w:rFonts w:eastAsia="標楷體"/>
                <w:bCs/>
              </w:rPr>
              <w:t>情早已爆發，即便正式採購後，也可向廠商提出追加劑量，然而，</w:t>
            </w:r>
            <w:proofErr w:type="gramStart"/>
            <w:r w:rsidRPr="000044D4">
              <w:rPr>
                <w:rFonts w:eastAsia="標楷體"/>
                <w:bCs/>
              </w:rPr>
              <w:t>衛福部研</w:t>
            </w:r>
            <w:proofErr w:type="gramEnd"/>
            <w:r w:rsidRPr="000044D4">
              <w:rPr>
                <w:rFonts w:eastAsia="標楷體"/>
                <w:bCs/>
              </w:rPr>
              <w:t>議疫苗採購劑量時，未將新冠</w:t>
            </w:r>
            <w:proofErr w:type="gramStart"/>
            <w:r w:rsidRPr="000044D4">
              <w:rPr>
                <w:rFonts w:eastAsia="標楷體"/>
                <w:bCs/>
              </w:rPr>
              <w:t>疫</w:t>
            </w:r>
            <w:proofErr w:type="gramEnd"/>
            <w:r w:rsidRPr="000044D4">
              <w:rPr>
                <w:rFonts w:eastAsia="標楷體"/>
                <w:bCs/>
              </w:rPr>
              <w:t>情影響納入考量，之後又未把握追加機會，以致流感疫苗供不應求，引發民眾恐慌，</w:t>
            </w:r>
            <w:proofErr w:type="gramStart"/>
            <w:r w:rsidRPr="000044D4">
              <w:rPr>
                <w:rFonts w:eastAsia="標楷體"/>
                <w:bCs/>
              </w:rPr>
              <w:t>爰</w:t>
            </w:r>
            <w:proofErr w:type="gramEnd"/>
            <w:r w:rsidRPr="000044D4">
              <w:rPr>
                <w:rFonts w:eastAsia="標楷體"/>
                <w:bCs/>
              </w:rPr>
              <w:t>要求衛生福利部密切掌握流感相關</w:t>
            </w:r>
            <w:proofErr w:type="gramStart"/>
            <w:r w:rsidRPr="000044D4">
              <w:rPr>
                <w:rFonts w:eastAsia="標楷體"/>
                <w:bCs/>
              </w:rPr>
              <w:t>疫</w:t>
            </w:r>
            <w:proofErr w:type="gramEnd"/>
            <w:r w:rsidRPr="000044D4">
              <w:rPr>
                <w:rFonts w:eastAsia="標楷體"/>
                <w:bCs/>
              </w:rPr>
              <w:t>情資訊、擬定相關應變措施，並重新檢討疫苗採購相關流程，請衛生</w:t>
            </w:r>
            <w:proofErr w:type="gramStart"/>
            <w:r w:rsidRPr="000044D4">
              <w:rPr>
                <w:rFonts w:eastAsia="標楷體"/>
                <w:bCs/>
              </w:rPr>
              <w:t>福利部就前述</w:t>
            </w:r>
            <w:proofErr w:type="gramEnd"/>
            <w:r w:rsidRPr="000044D4">
              <w:rPr>
                <w:rFonts w:eastAsia="標楷體"/>
                <w:bCs/>
              </w:rPr>
              <w:t>事項提出具體改善方案，於</w:t>
            </w:r>
            <w:r w:rsidRPr="000044D4">
              <w:rPr>
                <w:rFonts w:eastAsia="標楷體"/>
                <w:bCs/>
              </w:rPr>
              <w:t>3</w:t>
            </w:r>
            <w:r w:rsidRPr="000044D4">
              <w:rPr>
                <w:rFonts w:eastAsia="標楷體"/>
                <w:bCs/>
              </w:rPr>
              <w:t>個月內向立法院社會福利及衛生環境委員會提出書面報告。</w:t>
            </w:r>
            <w:r w:rsidRPr="000044D4">
              <w:rPr>
                <w:rFonts w:eastAsia="標楷體"/>
                <w:bCs/>
              </w:rPr>
              <w:tab/>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3F261" w14:textId="1B1503ED"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6</w:t>
            </w:r>
            <w:r w:rsidRPr="00F97839">
              <w:rPr>
                <w:rFonts w:eastAsia="標楷體"/>
              </w:rPr>
              <w:t>日以</w:t>
            </w:r>
            <w:proofErr w:type="gramStart"/>
            <w:r w:rsidRPr="00F97839">
              <w:rPr>
                <w:rFonts w:eastAsia="標楷體"/>
              </w:rPr>
              <w:t>衛授疾字第</w:t>
            </w:r>
            <w:r w:rsidRPr="00F97839">
              <w:rPr>
                <w:rFonts w:eastAsia="標楷體"/>
              </w:rPr>
              <w:t>1100401598</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0DF1B15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067C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（四十四）</w:t>
            </w:r>
          </w:p>
          <w:p w14:paraId="018EC437" w14:textId="7D91B98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260E" w14:textId="670717E8" w:rsidR="00BC4CD0" w:rsidRPr="000044D4" w:rsidRDefault="00BC4CD0" w:rsidP="00973468">
            <w:pPr>
              <w:spacing w:line="360" w:lineRule="exact"/>
              <w:jc w:val="both"/>
              <w:rPr>
                <w:rFonts w:eastAsia="標楷體"/>
                <w:bCs/>
              </w:rPr>
            </w:pPr>
            <w:r w:rsidRPr="000044D4">
              <w:rPr>
                <w:rFonts w:eastAsia="標楷體"/>
                <w:bCs/>
              </w:rPr>
              <w:t>公費流感疫苗政策以保護高風險族群為首要目標，期望達到全國接種</w:t>
            </w:r>
            <w:r w:rsidRPr="000044D4">
              <w:rPr>
                <w:rFonts w:eastAsia="標楷體"/>
                <w:bCs/>
              </w:rPr>
              <w:t>25%</w:t>
            </w:r>
            <w:r w:rsidRPr="000044D4">
              <w:rPr>
                <w:rFonts w:eastAsia="標楷體"/>
                <w:bCs/>
              </w:rPr>
              <w:t>，達到降低傳染及社區安全的目標。</w:t>
            </w:r>
            <w:r w:rsidRPr="000044D4">
              <w:rPr>
                <w:rFonts w:eastAsia="標楷體"/>
                <w:bCs/>
              </w:rPr>
              <w:t>2020</w:t>
            </w:r>
            <w:r w:rsidRPr="000044D4">
              <w:rPr>
                <w:rFonts w:eastAsia="標楷體"/>
                <w:bCs/>
              </w:rPr>
              <w:t>年度流感疫苗已於</w:t>
            </w:r>
            <w:r w:rsidRPr="000044D4">
              <w:rPr>
                <w:rFonts w:eastAsia="標楷體"/>
                <w:bCs/>
              </w:rPr>
              <w:t>10</w:t>
            </w:r>
            <w:r w:rsidRPr="000044D4">
              <w:rPr>
                <w:rFonts w:eastAsia="標楷體"/>
                <w:bCs/>
              </w:rPr>
              <w:t>月</w:t>
            </w:r>
            <w:r w:rsidRPr="000044D4">
              <w:rPr>
                <w:rFonts w:eastAsia="標楷體"/>
                <w:bCs/>
              </w:rPr>
              <w:t>5</w:t>
            </w:r>
            <w:r w:rsidRPr="000044D4">
              <w:rPr>
                <w:rFonts w:eastAsia="標楷體"/>
                <w:bCs/>
              </w:rPr>
              <w:t>日開始接種，</w:t>
            </w:r>
            <w:r w:rsidRPr="000044D4">
              <w:rPr>
                <w:rFonts w:eastAsia="標楷體"/>
                <w:bCs/>
              </w:rPr>
              <w:t>2020</w:t>
            </w:r>
            <w:r w:rsidRPr="000044D4">
              <w:rPr>
                <w:rFonts w:eastAsia="標楷體"/>
                <w:bCs/>
              </w:rPr>
              <w:t>年度公費、自費及代購流感疫苗數量約為</w:t>
            </w:r>
            <w:r w:rsidRPr="000044D4">
              <w:rPr>
                <w:rFonts w:eastAsia="標楷體"/>
                <w:bCs/>
              </w:rPr>
              <w:t>748</w:t>
            </w:r>
            <w:r w:rsidRPr="000044D4">
              <w:rPr>
                <w:rFonts w:eastAsia="標楷體"/>
                <w:bCs/>
              </w:rPr>
              <w:t>萬劑，已涵蓋</w:t>
            </w:r>
            <w:r w:rsidRPr="000044D4">
              <w:rPr>
                <w:rFonts w:eastAsia="標楷體"/>
                <w:bCs/>
              </w:rPr>
              <w:t>31.7%</w:t>
            </w:r>
            <w:r w:rsidRPr="000044D4">
              <w:rPr>
                <w:rFonts w:eastAsia="標楷體"/>
                <w:bCs/>
              </w:rPr>
              <w:t>全人口數，若能都完成接種，就足以產生社區群體免疫力。然而，受到</w:t>
            </w:r>
            <w:r w:rsidRPr="000044D4">
              <w:rPr>
                <w:rFonts w:eastAsia="標楷體"/>
                <w:bCs/>
              </w:rPr>
              <w:t>COVID-19</w:t>
            </w:r>
            <w:proofErr w:type="gramStart"/>
            <w:r w:rsidRPr="000044D4">
              <w:rPr>
                <w:rFonts w:eastAsia="標楷體"/>
                <w:bCs/>
              </w:rPr>
              <w:t>疫</w:t>
            </w:r>
            <w:proofErr w:type="gramEnd"/>
            <w:r w:rsidRPr="000044D4">
              <w:rPr>
                <w:rFonts w:eastAsia="標楷體"/>
                <w:bCs/>
              </w:rPr>
              <w:t>情影響，今</w:t>
            </w:r>
            <w:r w:rsidRPr="000044D4">
              <w:rPr>
                <w:rFonts w:eastAsia="標楷體"/>
                <w:bCs/>
              </w:rPr>
              <w:t>2020</w:t>
            </w:r>
            <w:r w:rsidRPr="000044D4">
              <w:rPr>
                <w:rFonts w:eastAsia="標楷體"/>
                <w:bCs/>
              </w:rPr>
              <w:t>年度民眾接種</w:t>
            </w:r>
            <w:hyperlink r:id="rId16" w:history="1">
              <w:r w:rsidRPr="000044D4">
                <w:rPr>
                  <w:rFonts w:eastAsia="標楷體"/>
                  <w:bCs/>
                </w:rPr>
                <w:t>流感疫苗</w:t>
              </w:r>
            </w:hyperlink>
            <w:r w:rsidRPr="000044D4">
              <w:rPr>
                <w:rFonts w:eastAsia="標楷體"/>
                <w:bCs/>
              </w:rPr>
              <w:t>特別踴躍，不到</w:t>
            </w:r>
            <w:r w:rsidRPr="000044D4">
              <w:rPr>
                <w:rFonts w:eastAsia="標楷體"/>
                <w:bCs/>
              </w:rPr>
              <w:t>2</w:t>
            </w:r>
            <w:proofErr w:type="gramStart"/>
            <w:r w:rsidRPr="000044D4">
              <w:rPr>
                <w:rFonts w:eastAsia="標楷體"/>
                <w:bCs/>
              </w:rPr>
              <w:t>週</w:t>
            </w:r>
            <w:proofErr w:type="gramEnd"/>
            <w:r w:rsidRPr="000044D4">
              <w:rPr>
                <w:rFonts w:eastAsia="標楷體"/>
                <w:bCs/>
              </w:rPr>
              <w:t>總共就接種將近</w:t>
            </w:r>
            <w:r w:rsidRPr="000044D4">
              <w:rPr>
                <w:rFonts w:eastAsia="標楷體"/>
                <w:bCs/>
              </w:rPr>
              <w:t>300</w:t>
            </w:r>
            <w:r w:rsidRPr="000044D4">
              <w:rPr>
                <w:rFonts w:eastAsia="標楷體"/>
                <w:bCs/>
              </w:rPr>
              <w:t>萬劑，比</w:t>
            </w:r>
            <w:r w:rsidRPr="000044D4">
              <w:rPr>
                <w:rFonts w:eastAsia="標楷體"/>
                <w:bCs/>
              </w:rPr>
              <w:t>2019</w:t>
            </w:r>
            <w:r w:rsidRPr="000044D4">
              <w:rPr>
                <w:rFonts w:eastAsia="標楷體"/>
                <w:bCs/>
              </w:rPr>
              <w:t>年同期的</w:t>
            </w:r>
            <w:r w:rsidRPr="000044D4">
              <w:rPr>
                <w:rFonts w:eastAsia="標楷體"/>
                <w:bCs/>
              </w:rPr>
              <w:t>226</w:t>
            </w:r>
            <w:r w:rsidRPr="000044D4">
              <w:rPr>
                <w:rFonts w:eastAsia="標楷體"/>
                <w:bCs/>
              </w:rPr>
              <w:t>萬劑，大幅增長了</w:t>
            </w:r>
            <w:r w:rsidRPr="000044D4">
              <w:rPr>
                <w:rFonts w:eastAsia="標楷體"/>
                <w:bCs/>
              </w:rPr>
              <w:t>30</w:t>
            </w:r>
            <w:r w:rsidRPr="000044D4">
              <w:rPr>
                <w:rFonts w:eastAsia="標楷體"/>
                <w:bCs/>
              </w:rPr>
              <w:t>％。首日就施打了近</w:t>
            </w:r>
            <w:r w:rsidRPr="000044D4">
              <w:rPr>
                <w:rFonts w:eastAsia="標楷體"/>
                <w:bCs/>
              </w:rPr>
              <w:t>40</w:t>
            </w:r>
            <w:r w:rsidRPr="000044D4">
              <w:rPr>
                <w:rFonts w:eastAsia="標楷體"/>
                <w:bCs/>
              </w:rPr>
              <w:t>萬劑，是</w:t>
            </w:r>
            <w:r w:rsidRPr="000044D4">
              <w:rPr>
                <w:rFonts w:eastAsia="標楷體"/>
                <w:bCs/>
              </w:rPr>
              <w:t>2019</w:t>
            </w:r>
            <w:r w:rsidRPr="000044D4">
              <w:rPr>
                <w:rFonts w:eastAsia="標楷體"/>
                <w:bCs/>
              </w:rPr>
              <w:t>年的二倍之多。導致許多應優先接種的高風險族群無法在第一時間接種疫苗。然而，多數民眾對於疫苗達到之社區群體免疫力之目的瞭解不足，僅對於無法接種到疫苗有諸多怨言。</w:t>
            </w:r>
            <w:proofErr w:type="gramStart"/>
            <w:r w:rsidRPr="000044D4">
              <w:rPr>
                <w:rFonts w:eastAsia="標楷體"/>
                <w:bCs/>
              </w:rPr>
              <w:t>爰</w:t>
            </w:r>
            <w:proofErr w:type="gramEnd"/>
            <w:r w:rsidRPr="000044D4">
              <w:rPr>
                <w:rFonts w:eastAsia="標楷體"/>
                <w:bCs/>
              </w:rPr>
              <w:t>此，請衛生福利部疾病管制署積極向民眾宣導疫苗接種正確觀念，並應就未來年度之疫苗施打優先順序及早規劃因應，向立法院社會福利及衛生環境委員會提出書面報告。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2CA24" w14:textId="27DA8B53"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6</w:t>
            </w:r>
            <w:r w:rsidRPr="00F97839">
              <w:rPr>
                <w:rFonts w:eastAsia="標楷體"/>
              </w:rPr>
              <w:t>日以</w:t>
            </w:r>
            <w:proofErr w:type="gramStart"/>
            <w:r w:rsidRPr="00F97839">
              <w:rPr>
                <w:rFonts w:eastAsia="標楷體"/>
              </w:rPr>
              <w:t>衛授疾字第</w:t>
            </w:r>
            <w:r w:rsidRPr="00F97839">
              <w:rPr>
                <w:rFonts w:eastAsia="標楷體"/>
              </w:rPr>
              <w:t>1100401597</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5E53DF5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9ECB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（四十五）</w:t>
            </w:r>
          </w:p>
          <w:p w14:paraId="00CF795E" w14:textId="5A882B0A"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FBF13" w14:textId="3E578A58" w:rsidR="00BC4CD0" w:rsidRPr="000044D4" w:rsidRDefault="00BC4CD0" w:rsidP="00973468">
            <w:pPr>
              <w:spacing w:line="360" w:lineRule="exact"/>
              <w:jc w:val="both"/>
              <w:rPr>
                <w:rFonts w:eastAsia="標楷體"/>
                <w:bCs/>
              </w:rPr>
            </w:pPr>
            <w:r w:rsidRPr="000044D4">
              <w:rPr>
                <w:rFonts w:eastAsia="標楷體"/>
                <w:bCs/>
              </w:rPr>
              <w:t>公費流感疫苗政策係以保護高風險族群為首要目標，包括幼兒、</w:t>
            </w:r>
            <w:r w:rsidRPr="000044D4">
              <w:rPr>
                <w:rFonts w:eastAsia="標楷體"/>
                <w:bCs/>
              </w:rPr>
              <w:t>65</w:t>
            </w:r>
            <w:r w:rsidRPr="000044D4">
              <w:rPr>
                <w:rFonts w:eastAsia="標楷體"/>
                <w:bCs/>
              </w:rPr>
              <w:t>歲以上長者、具潛在疾病者、</w:t>
            </w:r>
            <w:proofErr w:type="gramStart"/>
            <w:r w:rsidRPr="000044D4">
              <w:rPr>
                <w:rFonts w:eastAsia="標楷體"/>
                <w:bCs/>
              </w:rPr>
              <w:t>醫</w:t>
            </w:r>
            <w:proofErr w:type="gramEnd"/>
            <w:r w:rsidRPr="000044D4">
              <w:rPr>
                <w:rFonts w:eastAsia="標楷體"/>
                <w:bCs/>
              </w:rPr>
              <w:t>事人員及孕婦等高風險族群，進一步期望達到全國接種</w:t>
            </w:r>
            <w:r w:rsidRPr="000044D4">
              <w:rPr>
                <w:rFonts w:eastAsia="標楷體"/>
                <w:bCs/>
              </w:rPr>
              <w:t>25%</w:t>
            </w:r>
            <w:r w:rsidRPr="000044D4">
              <w:rPr>
                <w:rFonts w:eastAsia="標楷體"/>
                <w:bCs/>
              </w:rPr>
              <w:t>，達到降低傳染及社區安全的目標。</w:t>
            </w:r>
            <w:r w:rsidRPr="000044D4">
              <w:rPr>
                <w:rFonts w:eastAsia="標楷體"/>
                <w:bCs/>
              </w:rPr>
              <w:t>2020</w:t>
            </w:r>
            <w:r w:rsidRPr="000044D4">
              <w:rPr>
                <w:rFonts w:eastAsia="標楷體"/>
                <w:bCs/>
              </w:rPr>
              <w:t>年度流感疫苗已於</w:t>
            </w:r>
            <w:r w:rsidRPr="000044D4">
              <w:rPr>
                <w:rFonts w:eastAsia="標楷體"/>
                <w:bCs/>
              </w:rPr>
              <w:t>10</w:t>
            </w:r>
            <w:r w:rsidRPr="000044D4">
              <w:rPr>
                <w:rFonts w:eastAsia="標楷體"/>
                <w:bCs/>
              </w:rPr>
              <w:t>月</w:t>
            </w:r>
            <w:r w:rsidRPr="000044D4">
              <w:rPr>
                <w:rFonts w:eastAsia="標楷體"/>
                <w:bCs/>
              </w:rPr>
              <w:t>5</w:t>
            </w:r>
            <w:r w:rsidRPr="000044D4">
              <w:rPr>
                <w:rFonts w:eastAsia="標楷體"/>
                <w:bCs/>
              </w:rPr>
              <w:t>日開始接種，預期受到</w:t>
            </w:r>
            <w:r w:rsidRPr="000044D4">
              <w:rPr>
                <w:rFonts w:eastAsia="標楷體"/>
                <w:bCs/>
              </w:rPr>
              <w:t>COVID-19</w:t>
            </w:r>
            <w:proofErr w:type="gramStart"/>
            <w:r w:rsidRPr="000044D4">
              <w:rPr>
                <w:rFonts w:eastAsia="標楷體"/>
                <w:bCs/>
              </w:rPr>
              <w:t>疫</w:t>
            </w:r>
            <w:proofErr w:type="gramEnd"/>
            <w:r w:rsidRPr="000044D4">
              <w:rPr>
                <w:rFonts w:eastAsia="標楷體"/>
                <w:bCs/>
              </w:rPr>
              <w:t>情影響，</w:t>
            </w:r>
            <w:r w:rsidRPr="000044D4">
              <w:rPr>
                <w:rFonts w:eastAsia="標楷體"/>
                <w:bCs/>
              </w:rPr>
              <w:t>2020</w:t>
            </w:r>
            <w:r w:rsidRPr="000044D4">
              <w:rPr>
                <w:rFonts w:eastAsia="標楷體"/>
                <w:bCs/>
              </w:rPr>
              <w:t>年度民眾接種流感疫苗特別踴躍，不到</w:t>
            </w:r>
            <w:r w:rsidRPr="000044D4">
              <w:rPr>
                <w:rFonts w:eastAsia="標楷體"/>
                <w:bCs/>
              </w:rPr>
              <w:t>2</w:t>
            </w:r>
            <w:proofErr w:type="gramStart"/>
            <w:r w:rsidRPr="000044D4">
              <w:rPr>
                <w:rFonts w:eastAsia="標楷體"/>
                <w:bCs/>
              </w:rPr>
              <w:t>週</w:t>
            </w:r>
            <w:proofErr w:type="gramEnd"/>
            <w:r w:rsidRPr="000044D4">
              <w:rPr>
                <w:rFonts w:eastAsia="標楷體"/>
                <w:bCs/>
              </w:rPr>
              <w:t>總共就接種將近</w:t>
            </w:r>
            <w:r w:rsidRPr="000044D4">
              <w:rPr>
                <w:rFonts w:eastAsia="標楷體"/>
                <w:bCs/>
              </w:rPr>
              <w:t>300</w:t>
            </w:r>
            <w:r w:rsidRPr="000044D4">
              <w:rPr>
                <w:rFonts w:eastAsia="標楷體"/>
                <w:bCs/>
              </w:rPr>
              <w:t>萬劑，比去年同期的</w:t>
            </w:r>
            <w:r w:rsidRPr="000044D4">
              <w:rPr>
                <w:rFonts w:eastAsia="標楷體"/>
                <w:bCs/>
              </w:rPr>
              <w:t>226</w:t>
            </w:r>
            <w:r w:rsidRPr="000044D4">
              <w:rPr>
                <w:rFonts w:eastAsia="標楷體"/>
                <w:bCs/>
              </w:rPr>
              <w:t>萬劑，大幅增長了</w:t>
            </w:r>
            <w:r w:rsidRPr="000044D4">
              <w:rPr>
                <w:rFonts w:eastAsia="標楷體"/>
                <w:bCs/>
              </w:rPr>
              <w:t>30%</w:t>
            </w:r>
            <w:r w:rsidRPr="000044D4">
              <w:rPr>
                <w:rFonts w:eastAsia="標楷體"/>
                <w:bCs/>
              </w:rPr>
              <w:t>。首日就施打了近</w:t>
            </w:r>
            <w:r w:rsidRPr="000044D4">
              <w:rPr>
                <w:rFonts w:eastAsia="標楷體"/>
                <w:bCs/>
              </w:rPr>
              <w:t>40</w:t>
            </w:r>
            <w:r w:rsidRPr="000044D4">
              <w:rPr>
                <w:rFonts w:eastAsia="標楷體"/>
                <w:bCs/>
              </w:rPr>
              <w:t>萬劑，是</w:t>
            </w:r>
            <w:r w:rsidRPr="000044D4">
              <w:rPr>
                <w:rFonts w:eastAsia="標楷體"/>
                <w:bCs/>
              </w:rPr>
              <w:t>2019</w:t>
            </w:r>
            <w:r w:rsidRPr="000044D4">
              <w:rPr>
                <w:rFonts w:eastAsia="標楷體"/>
                <w:bCs/>
              </w:rPr>
              <w:t>年的</w:t>
            </w:r>
            <w:r w:rsidRPr="000044D4">
              <w:rPr>
                <w:rFonts w:eastAsia="標楷體"/>
                <w:bCs/>
              </w:rPr>
              <w:t>2</w:t>
            </w:r>
            <w:r w:rsidRPr="000044D4">
              <w:rPr>
                <w:rFonts w:eastAsia="標楷體"/>
                <w:bCs/>
              </w:rPr>
              <w:t>倍之多。未限制次風險族群暫緩施打，造成許多在第一線執業的</w:t>
            </w:r>
            <w:proofErr w:type="gramStart"/>
            <w:r w:rsidRPr="000044D4">
              <w:rPr>
                <w:rFonts w:eastAsia="標楷體"/>
                <w:bCs/>
              </w:rPr>
              <w:t>醫</w:t>
            </w:r>
            <w:proofErr w:type="gramEnd"/>
            <w:r w:rsidRPr="000044D4">
              <w:rPr>
                <w:rFonts w:eastAsia="標楷體"/>
                <w:bCs/>
              </w:rPr>
              <w:t>事人員，無法在第一時間優先施打，讓公費流感疫苗政策以保護高風險族群為首的目標本末倒置。請衛生福利部疾病管制署應就未來年度之疫苗施打優先順序及早因應規劃。</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073D" w14:textId="53694FA8" w:rsidR="00BC4CD0" w:rsidRPr="00F97839" w:rsidRDefault="00BC4CD0" w:rsidP="00973468">
            <w:pPr>
              <w:numPr>
                <w:ilvl w:val="0"/>
                <w:numId w:val="36"/>
              </w:numPr>
              <w:spacing w:line="360" w:lineRule="exact"/>
              <w:ind w:right="-29"/>
              <w:jc w:val="both"/>
              <w:rPr>
                <w:rFonts w:eastAsia="標楷體"/>
              </w:rPr>
            </w:pPr>
            <w:r w:rsidRPr="00F97839">
              <w:rPr>
                <w:rFonts w:eastAsia="標楷體"/>
              </w:rPr>
              <w:t>本部疾病管制</w:t>
            </w:r>
            <w:proofErr w:type="gramStart"/>
            <w:r w:rsidRPr="00F97839">
              <w:rPr>
                <w:rFonts w:eastAsia="標楷體"/>
              </w:rPr>
              <w:t>署參依</w:t>
            </w:r>
            <w:proofErr w:type="gramEnd"/>
            <w:r w:rsidRPr="00F97839">
              <w:rPr>
                <w:rFonts w:eastAsia="標楷體"/>
              </w:rPr>
              <w:t>109</w:t>
            </w:r>
            <w:r w:rsidRPr="00F97839">
              <w:rPr>
                <w:rFonts w:eastAsia="標楷體"/>
              </w:rPr>
              <w:t>年執行經驗及</w:t>
            </w:r>
            <w:r w:rsidRPr="00F97839">
              <w:rPr>
                <w:rFonts w:eastAsia="標楷體"/>
              </w:rPr>
              <w:t>110</w:t>
            </w:r>
            <w:r w:rsidRPr="00F97839">
              <w:rPr>
                <w:rFonts w:eastAsia="標楷體"/>
              </w:rPr>
              <w:t>年</w:t>
            </w:r>
            <w:r w:rsidRPr="00F97839">
              <w:rPr>
                <w:rFonts w:eastAsia="標楷體"/>
              </w:rPr>
              <w:t>1</w:t>
            </w:r>
            <w:r w:rsidRPr="00F97839">
              <w:rPr>
                <w:rFonts w:eastAsia="標楷體"/>
              </w:rPr>
              <w:t>月</w:t>
            </w:r>
            <w:r w:rsidRPr="00F97839">
              <w:rPr>
                <w:rFonts w:eastAsia="標楷體"/>
              </w:rPr>
              <w:t>27</w:t>
            </w:r>
            <w:r w:rsidRPr="00F97839">
              <w:rPr>
                <w:rFonts w:eastAsia="標楷體"/>
              </w:rPr>
              <w:t>日衛生福利部傳染病防治諮詢會流感防治組、預防接種組聯席會議（下稱聯席會議）決議，為優先提供重點接種對象接種，保障</w:t>
            </w:r>
            <w:proofErr w:type="gramStart"/>
            <w:r w:rsidRPr="00F97839">
              <w:rPr>
                <w:rFonts w:eastAsia="標楷體"/>
              </w:rPr>
              <w:t>流感高危險</w:t>
            </w:r>
            <w:proofErr w:type="gramEnd"/>
            <w:r w:rsidRPr="00F97839">
              <w:rPr>
                <w:rFonts w:eastAsia="標楷體"/>
              </w:rPr>
              <w:t>族群，</w:t>
            </w:r>
            <w:proofErr w:type="gramStart"/>
            <w:r w:rsidRPr="00F97839">
              <w:rPr>
                <w:rFonts w:eastAsia="標楷體"/>
              </w:rPr>
              <w:t>110</w:t>
            </w:r>
            <w:proofErr w:type="gramEnd"/>
            <w:r w:rsidRPr="00F97839">
              <w:rPr>
                <w:rFonts w:eastAsia="標楷體"/>
              </w:rPr>
              <w:t>年度公費流感疫苗自</w:t>
            </w:r>
            <w:r w:rsidRPr="00F97839">
              <w:rPr>
                <w:rFonts w:eastAsia="標楷體"/>
              </w:rPr>
              <w:t>10</w:t>
            </w:r>
            <w:r w:rsidRPr="00F97839">
              <w:rPr>
                <w:rFonts w:eastAsia="標楷體"/>
              </w:rPr>
              <w:t>月</w:t>
            </w:r>
            <w:r w:rsidRPr="00F97839">
              <w:rPr>
                <w:rFonts w:eastAsia="標楷體"/>
              </w:rPr>
              <w:t>1</w:t>
            </w:r>
            <w:r w:rsidRPr="00F97839">
              <w:rPr>
                <w:rFonts w:eastAsia="標楷體"/>
              </w:rPr>
              <w:t>日起分</w:t>
            </w:r>
            <w:r w:rsidRPr="00F97839">
              <w:rPr>
                <w:rFonts w:eastAsia="標楷體"/>
              </w:rPr>
              <w:t>2</w:t>
            </w:r>
            <w:r w:rsidRPr="00F97839">
              <w:rPr>
                <w:rFonts w:eastAsia="標楷體"/>
              </w:rPr>
              <w:t>階段開打，除</w:t>
            </w:r>
            <w:r w:rsidRPr="00F97839">
              <w:rPr>
                <w:rFonts w:eastAsia="標楷體"/>
              </w:rPr>
              <w:t>50</w:t>
            </w:r>
            <w:r w:rsidRPr="00F97839">
              <w:rPr>
                <w:rFonts w:eastAsia="標楷體"/>
              </w:rPr>
              <w:t>至</w:t>
            </w:r>
            <w:r w:rsidRPr="00F97839">
              <w:rPr>
                <w:rFonts w:eastAsia="標楷體"/>
              </w:rPr>
              <w:t>64</w:t>
            </w:r>
            <w:r w:rsidRPr="00F97839">
              <w:rPr>
                <w:rFonts w:eastAsia="標楷體"/>
              </w:rPr>
              <w:t>歲無高風險慢性病成人於第</w:t>
            </w:r>
            <w:r w:rsidRPr="00F97839">
              <w:rPr>
                <w:rFonts w:eastAsia="標楷體"/>
              </w:rPr>
              <w:t>2</w:t>
            </w:r>
            <w:r w:rsidRPr="00F97839">
              <w:rPr>
                <w:rFonts w:eastAsia="標楷體"/>
              </w:rPr>
              <w:t>階段</w:t>
            </w:r>
            <w:r w:rsidRPr="00F97839">
              <w:rPr>
                <w:rFonts w:eastAsia="標楷體"/>
              </w:rPr>
              <w:t>11</w:t>
            </w:r>
            <w:r w:rsidRPr="00F97839">
              <w:rPr>
                <w:rFonts w:eastAsia="標楷體"/>
              </w:rPr>
              <w:t>月</w:t>
            </w:r>
            <w:r w:rsidRPr="00F97839">
              <w:rPr>
                <w:rFonts w:eastAsia="標楷體"/>
              </w:rPr>
              <w:t>15</w:t>
            </w:r>
            <w:r w:rsidRPr="00F97839">
              <w:rPr>
                <w:rFonts w:eastAsia="標楷體"/>
              </w:rPr>
              <w:t>日開打外，其餘</w:t>
            </w:r>
            <w:proofErr w:type="gramStart"/>
            <w:r w:rsidRPr="00F97839">
              <w:rPr>
                <w:rFonts w:eastAsia="標楷體"/>
              </w:rPr>
              <w:t>對象均為第</w:t>
            </w:r>
            <w:r w:rsidRPr="00F97839">
              <w:rPr>
                <w:rFonts w:eastAsia="標楷體"/>
              </w:rPr>
              <w:t>1</w:t>
            </w:r>
            <w:proofErr w:type="gramEnd"/>
            <w:r w:rsidRPr="00F97839">
              <w:rPr>
                <w:rFonts w:eastAsia="標楷體"/>
              </w:rPr>
              <w:t>階段</w:t>
            </w:r>
            <w:r w:rsidRPr="00F97839">
              <w:rPr>
                <w:rFonts w:eastAsia="標楷體"/>
              </w:rPr>
              <w:t>10</w:t>
            </w:r>
            <w:r w:rsidRPr="00F97839">
              <w:rPr>
                <w:rFonts w:eastAsia="標楷體"/>
              </w:rPr>
              <w:t>月</w:t>
            </w:r>
            <w:r w:rsidRPr="00F97839">
              <w:rPr>
                <w:rFonts w:eastAsia="標楷體"/>
              </w:rPr>
              <w:t>1</w:t>
            </w:r>
            <w:r w:rsidRPr="00F97839">
              <w:rPr>
                <w:rFonts w:eastAsia="標楷體"/>
              </w:rPr>
              <w:t>日開打。</w:t>
            </w:r>
          </w:p>
          <w:p w14:paraId="04021107" w14:textId="44F296B2" w:rsidR="00BC4CD0" w:rsidRPr="00F97839" w:rsidRDefault="00BC4CD0" w:rsidP="00973468">
            <w:pPr>
              <w:numPr>
                <w:ilvl w:val="0"/>
                <w:numId w:val="36"/>
              </w:numPr>
              <w:spacing w:line="360" w:lineRule="exact"/>
              <w:ind w:right="-29"/>
              <w:jc w:val="both"/>
              <w:rPr>
                <w:rFonts w:eastAsia="標楷體"/>
              </w:rPr>
            </w:pPr>
            <w:r w:rsidRPr="00F97839">
              <w:rPr>
                <w:rFonts w:eastAsia="標楷體"/>
              </w:rPr>
              <w:t>另為因應國內外產能、供貨不足或特殊事件導致疫苗短缺或交貨延遲問題，本部疾病管制</w:t>
            </w:r>
            <w:proofErr w:type="gramStart"/>
            <w:r w:rsidRPr="00F97839">
              <w:rPr>
                <w:rFonts w:eastAsia="標楷體"/>
              </w:rPr>
              <w:t>署參依</w:t>
            </w:r>
            <w:proofErr w:type="gramEnd"/>
            <w:r w:rsidRPr="00F97839">
              <w:rPr>
                <w:rFonts w:eastAsia="標楷體"/>
              </w:rPr>
              <w:t>世界衛生組織</w:t>
            </w:r>
            <w:r w:rsidRPr="00F97839">
              <w:rPr>
                <w:rFonts w:eastAsia="標楷體"/>
              </w:rPr>
              <w:t>COVID-19</w:t>
            </w:r>
            <w:r w:rsidRPr="00F97839">
              <w:rPr>
                <w:rFonts w:eastAsia="標楷體"/>
              </w:rPr>
              <w:t>大流行期間建議流感疫苗接種對象，以及</w:t>
            </w:r>
            <w:r w:rsidRPr="00F97839">
              <w:rPr>
                <w:rFonts w:eastAsia="標楷體"/>
              </w:rPr>
              <w:t>110</w:t>
            </w:r>
            <w:r w:rsidRPr="00F97839">
              <w:rPr>
                <w:rFonts w:eastAsia="標楷體"/>
              </w:rPr>
              <w:t>年</w:t>
            </w:r>
            <w:r w:rsidRPr="00F97839">
              <w:rPr>
                <w:rFonts w:eastAsia="標楷體"/>
              </w:rPr>
              <w:t>1</w:t>
            </w:r>
            <w:r w:rsidRPr="00F97839">
              <w:rPr>
                <w:rFonts w:eastAsia="標楷體"/>
              </w:rPr>
              <w:t>月</w:t>
            </w:r>
            <w:r w:rsidRPr="00F97839">
              <w:rPr>
                <w:rFonts w:eastAsia="標楷體"/>
              </w:rPr>
              <w:t>27</w:t>
            </w:r>
            <w:r w:rsidR="006A1EF6">
              <w:rPr>
                <w:rFonts w:eastAsia="標楷體"/>
              </w:rPr>
              <w:t>日聯席會議</w:t>
            </w:r>
            <w:proofErr w:type="gramStart"/>
            <w:r w:rsidR="006A1EF6">
              <w:rPr>
                <w:rFonts w:eastAsia="標楷體"/>
              </w:rPr>
              <w:t>研</w:t>
            </w:r>
            <w:proofErr w:type="gramEnd"/>
            <w:r w:rsidR="006A1EF6">
              <w:rPr>
                <w:rFonts w:eastAsia="標楷體"/>
              </w:rPr>
              <w:t>訂實施對象之優先順序為</w:t>
            </w:r>
            <w:proofErr w:type="gramStart"/>
            <w:r w:rsidRPr="00F97839">
              <w:rPr>
                <w:rFonts w:eastAsia="標楷體"/>
              </w:rPr>
              <w:t>醫</w:t>
            </w:r>
            <w:proofErr w:type="gramEnd"/>
            <w:r w:rsidRPr="00F97839">
              <w:rPr>
                <w:rFonts w:eastAsia="標楷體"/>
              </w:rPr>
              <w:t>事人員及</w:t>
            </w:r>
            <w:r w:rsidRPr="00F97839">
              <w:rPr>
                <w:rFonts w:eastAsia="標楷體"/>
              </w:rPr>
              <w:lastRenderedPageBreak/>
              <w:t>65</w:t>
            </w:r>
            <w:r w:rsidRPr="00F97839">
              <w:rPr>
                <w:rFonts w:eastAsia="標楷體"/>
              </w:rPr>
              <w:t>歲以上長者、學齡前幼兒</w:t>
            </w:r>
            <w:r w:rsidRPr="00F97839">
              <w:rPr>
                <w:rFonts w:eastAsia="標楷體"/>
              </w:rPr>
              <w:t>/</w:t>
            </w:r>
            <w:r w:rsidRPr="00F97839">
              <w:rPr>
                <w:rFonts w:eastAsia="標楷體"/>
              </w:rPr>
              <w:t>孕婦</w:t>
            </w:r>
            <w:r w:rsidRPr="00F97839">
              <w:rPr>
                <w:rFonts w:eastAsia="標楷體"/>
              </w:rPr>
              <w:t>/</w:t>
            </w:r>
            <w:r w:rsidRPr="00F97839">
              <w:rPr>
                <w:rFonts w:eastAsia="標楷體"/>
              </w:rPr>
              <w:t>具潛在疾病者、</w:t>
            </w:r>
            <w:r w:rsidRPr="00F97839">
              <w:rPr>
                <w:rFonts w:eastAsia="標楷體"/>
              </w:rPr>
              <w:t>50</w:t>
            </w:r>
            <w:r w:rsidRPr="00F97839">
              <w:rPr>
                <w:rFonts w:eastAsia="標楷體"/>
              </w:rPr>
              <w:t>至</w:t>
            </w:r>
            <w:r w:rsidRPr="00F97839">
              <w:rPr>
                <w:rFonts w:eastAsia="標楷體"/>
              </w:rPr>
              <w:t>64</w:t>
            </w:r>
            <w:r w:rsidRPr="00F97839">
              <w:rPr>
                <w:rFonts w:eastAsia="標楷體"/>
              </w:rPr>
              <w:t>歲無高風險慢性病之成人等，倘發生疫苗短缺即循序接種，並視疫苗廠商供貨情形適時調整。</w:t>
            </w:r>
          </w:p>
        </w:tc>
      </w:tr>
      <w:tr w:rsidR="000044D4" w:rsidRPr="000044D4" w14:paraId="659741E5"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2FB8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（四十六）</w:t>
            </w:r>
          </w:p>
          <w:p w14:paraId="118914FF" w14:textId="34E8102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7341B" w14:textId="0868AE93" w:rsidR="00BC4CD0" w:rsidRPr="000044D4" w:rsidRDefault="00BC4CD0" w:rsidP="00973468">
            <w:pPr>
              <w:spacing w:line="360" w:lineRule="exact"/>
              <w:jc w:val="both"/>
              <w:rPr>
                <w:rFonts w:eastAsia="標楷體"/>
                <w:bCs/>
              </w:rPr>
            </w:pPr>
            <w:r w:rsidRPr="000044D4">
              <w:rPr>
                <w:rFonts w:eastAsia="標楷體"/>
                <w:bCs/>
              </w:rPr>
              <w:t>政府為維護國人健康，提升國民免疫力，強化防疫體系，免除疾病威脅，辦理「疫苗接種計畫」；</w:t>
            </w:r>
            <w:proofErr w:type="gramStart"/>
            <w:r w:rsidRPr="000044D4">
              <w:rPr>
                <w:rFonts w:eastAsia="標楷體"/>
                <w:bCs/>
              </w:rPr>
              <w:t>110</w:t>
            </w:r>
            <w:proofErr w:type="gramEnd"/>
            <w:r w:rsidRPr="000044D4">
              <w:rPr>
                <w:rFonts w:eastAsia="標楷體"/>
                <w:bCs/>
              </w:rPr>
              <w:t>年度疫苗基金（以下簡稱本基金）「疫苗接種計畫」項下編列季節性流感疫苗</w:t>
            </w:r>
            <w:r w:rsidRPr="000044D4">
              <w:rPr>
                <w:rFonts w:eastAsia="標楷體"/>
                <w:bCs/>
              </w:rPr>
              <w:t>6</w:t>
            </w:r>
            <w:proofErr w:type="gramStart"/>
            <w:r w:rsidRPr="000044D4">
              <w:rPr>
                <w:rFonts w:eastAsia="標楷體"/>
                <w:bCs/>
              </w:rPr>
              <w:t>百萬</w:t>
            </w:r>
            <w:proofErr w:type="gramEnd"/>
            <w:r w:rsidRPr="000044D4">
              <w:rPr>
                <w:rFonts w:eastAsia="標楷體"/>
                <w:bCs/>
              </w:rPr>
              <w:t>劑，預算</w:t>
            </w:r>
            <w:r w:rsidRPr="000044D4">
              <w:rPr>
                <w:rFonts w:eastAsia="標楷體"/>
                <w:bCs/>
              </w:rPr>
              <w:t>9</w:t>
            </w:r>
            <w:r w:rsidRPr="000044D4">
              <w:rPr>
                <w:rFonts w:eastAsia="標楷體"/>
                <w:bCs/>
              </w:rPr>
              <w:t>億</w:t>
            </w:r>
            <w:r w:rsidRPr="000044D4">
              <w:rPr>
                <w:rFonts w:eastAsia="標楷體"/>
                <w:bCs/>
              </w:rPr>
              <w:t>7,400</w:t>
            </w:r>
            <w:r w:rsidRPr="000044D4">
              <w:rPr>
                <w:rFonts w:eastAsia="標楷體"/>
                <w:bCs/>
              </w:rPr>
              <w:t>萬元。惟經參照衛生福利部疾病管制署</w:t>
            </w:r>
            <w:r w:rsidRPr="000044D4">
              <w:rPr>
                <w:rFonts w:eastAsia="標楷體"/>
                <w:bCs/>
              </w:rPr>
              <w:t>109</w:t>
            </w:r>
            <w:r w:rsidRPr="000044D4">
              <w:rPr>
                <w:rFonts w:eastAsia="標楷體"/>
                <w:bCs/>
              </w:rPr>
              <w:t>年疫苗接種計畫，雖有明訂各類施打對象及優先順序，但對於整體對象施打所需數量並未具體估算，對於施打疫苗覆蓋率、預期產生效益亦未加以說明；另依</w:t>
            </w:r>
            <w:r w:rsidRPr="000044D4">
              <w:rPr>
                <w:rFonts w:eastAsia="標楷體"/>
                <w:bCs/>
              </w:rPr>
              <w:t>109</w:t>
            </w:r>
            <w:r w:rsidRPr="000044D4">
              <w:rPr>
                <w:rFonts w:eastAsia="標楷體"/>
                <w:bCs/>
              </w:rPr>
              <w:t>年流感疫苗接種實況，除因</w:t>
            </w:r>
            <w:proofErr w:type="gramStart"/>
            <w:r w:rsidRPr="000044D4">
              <w:rPr>
                <w:rFonts w:eastAsia="標楷體"/>
                <w:bCs/>
              </w:rPr>
              <w:t>新冠肺炎疫</w:t>
            </w:r>
            <w:proofErr w:type="gramEnd"/>
            <w:r w:rsidRPr="000044D4">
              <w:rPr>
                <w:rFonts w:eastAsia="標楷體"/>
                <w:bCs/>
              </w:rPr>
              <w:t>情影響及政府宣導措施，初期民眾施打意願熱絡，後因部分疫苗有嚴重不良反映疑慮，民眾施打意願降低，且年度預估採購劑量與實際需求未盡相符，致臨時公告</w:t>
            </w:r>
            <w:r w:rsidRPr="000044D4">
              <w:rPr>
                <w:rFonts w:eastAsia="標楷體"/>
                <w:bCs/>
              </w:rPr>
              <w:t>50</w:t>
            </w:r>
            <w:r w:rsidRPr="000044D4">
              <w:rPr>
                <w:rFonts w:eastAsia="標楷體"/>
                <w:bCs/>
              </w:rPr>
              <w:t>至</w:t>
            </w:r>
            <w:r w:rsidRPr="000044D4">
              <w:rPr>
                <w:rFonts w:eastAsia="標楷體"/>
                <w:bCs/>
              </w:rPr>
              <w:t>64</w:t>
            </w:r>
            <w:r w:rsidRPr="000044D4">
              <w:rPr>
                <w:rFonts w:eastAsia="標楷體"/>
                <w:bCs/>
              </w:rPr>
              <w:t>歲非高風險對象暫停施打，肇生民怨。</w:t>
            </w:r>
            <w:proofErr w:type="gramStart"/>
            <w:r w:rsidRPr="000044D4">
              <w:rPr>
                <w:rFonts w:eastAsia="標楷體"/>
                <w:bCs/>
              </w:rPr>
              <w:t>爰</w:t>
            </w:r>
            <w:proofErr w:type="gramEnd"/>
            <w:r w:rsidRPr="000044D4">
              <w:rPr>
                <w:rFonts w:eastAsia="標楷體"/>
                <w:bCs/>
              </w:rPr>
              <w:t>此，請衛生福利部疾病管制署針對流感疫苗需求量，接種後社區保護力進行評估，以及檢討</w:t>
            </w:r>
            <w:proofErr w:type="gramStart"/>
            <w:r w:rsidRPr="000044D4">
              <w:rPr>
                <w:rFonts w:eastAsia="標楷體"/>
                <w:bCs/>
              </w:rPr>
              <w:t>109</w:t>
            </w:r>
            <w:proofErr w:type="gramEnd"/>
            <w:r w:rsidRPr="000044D4">
              <w:rPr>
                <w:rFonts w:eastAsia="標楷體"/>
                <w:bCs/>
              </w:rPr>
              <w:t>年度接種現況提出精進措施，並提出展望未來</w:t>
            </w:r>
            <w:r w:rsidRPr="000044D4">
              <w:rPr>
                <w:rFonts w:eastAsia="標楷體"/>
                <w:bCs/>
              </w:rPr>
              <w:t>COVID-19</w:t>
            </w:r>
            <w:r w:rsidRPr="000044D4">
              <w:rPr>
                <w:rFonts w:eastAsia="標楷體"/>
                <w:bCs/>
              </w:rPr>
              <w:t>疫苗之預擬規劃，向立法院社會福利及衛生環境委員會提出書面報告。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6D5DC" w14:textId="0BB3B25B"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w:t>
            </w:r>
            <w:proofErr w:type="gramStart"/>
            <w:r w:rsidRPr="00F97839">
              <w:rPr>
                <w:rFonts w:eastAsia="標楷體"/>
              </w:rPr>
              <w:t>衛授疾字第</w:t>
            </w:r>
            <w:r w:rsidRPr="00F97839">
              <w:rPr>
                <w:rFonts w:eastAsia="標楷體"/>
              </w:rPr>
              <w:t>1100401532</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1B87711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4DC3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（四十七）</w:t>
            </w:r>
          </w:p>
          <w:p w14:paraId="264775B7" w14:textId="45C062C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BA9F3" w14:textId="49424EBE"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年度食品安全保護基金「食品安全保護計畫」預算編列</w:t>
            </w:r>
            <w:r w:rsidRPr="000044D4">
              <w:rPr>
                <w:rFonts w:eastAsia="標楷體"/>
                <w:bCs/>
              </w:rPr>
              <w:t>1,301</w:t>
            </w:r>
            <w:r w:rsidRPr="000044D4">
              <w:rPr>
                <w:rFonts w:eastAsia="標楷體"/>
                <w:bCs/>
              </w:rPr>
              <w:t>萬</w:t>
            </w:r>
            <w:r w:rsidRPr="000044D4">
              <w:rPr>
                <w:rFonts w:eastAsia="標楷體"/>
                <w:bCs/>
              </w:rPr>
              <w:t>4</w:t>
            </w:r>
            <w:r w:rsidRPr="000044D4">
              <w:rPr>
                <w:rFonts w:eastAsia="標楷體"/>
                <w:bCs/>
              </w:rPr>
              <w:t>千元，主要用途係補助消費者團體訴訟相關費用及食安事件檢舉獎金等，惟自基金成立以來，每年度補助案件最多僅</w:t>
            </w:r>
            <w:r w:rsidRPr="000044D4">
              <w:rPr>
                <w:rFonts w:eastAsia="標楷體"/>
                <w:bCs/>
              </w:rPr>
              <w:t>15</w:t>
            </w:r>
            <w:r w:rsidRPr="000044D4">
              <w:rPr>
                <w:rFonts w:eastAsia="標楷體"/>
                <w:bCs/>
              </w:rPr>
              <w:t>件，補助支出最高</w:t>
            </w:r>
            <w:r w:rsidRPr="000044D4">
              <w:rPr>
                <w:rFonts w:eastAsia="標楷體"/>
                <w:bCs/>
              </w:rPr>
              <w:t>795</w:t>
            </w:r>
            <w:r w:rsidRPr="000044D4">
              <w:rPr>
                <w:rFonts w:eastAsia="標楷體"/>
                <w:bCs/>
              </w:rPr>
              <w:t>萬</w:t>
            </w:r>
            <w:r w:rsidRPr="000044D4">
              <w:rPr>
                <w:rFonts w:eastAsia="標楷體"/>
                <w:bCs/>
              </w:rPr>
              <w:t>8</w:t>
            </w:r>
            <w:r w:rsidRPr="000044D4">
              <w:rPr>
                <w:rFonts w:eastAsia="標楷體"/>
                <w:bCs/>
              </w:rPr>
              <w:t>千元，除</w:t>
            </w:r>
            <w:r w:rsidRPr="000044D4">
              <w:rPr>
                <w:rFonts w:eastAsia="標楷體"/>
                <w:bCs/>
              </w:rPr>
              <w:t>107</w:t>
            </w:r>
            <w:r w:rsidRPr="000044D4">
              <w:rPr>
                <w:rFonts w:eastAsia="標楷體"/>
                <w:bCs/>
              </w:rPr>
              <w:t>年度外，計畫執行率大多低於</w:t>
            </w:r>
            <w:r w:rsidRPr="000044D4">
              <w:rPr>
                <w:rFonts w:eastAsia="標楷體"/>
                <w:bCs/>
              </w:rPr>
              <w:t>30%</w:t>
            </w:r>
            <w:r w:rsidRPr="000044D4">
              <w:rPr>
                <w:rFonts w:eastAsia="標楷體"/>
                <w:bCs/>
              </w:rPr>
              <w:t>或未達</w:t>
            </w:r>
            <w:r w:rsidRPr="000044D4">
              <w:rPr>
                <w:rFonts w:eastAsia="標楷體"/>
                <w:bCs/>
              </w:rPr>
              <w:t>60%</w:t>
            </w:r>
            <w:r w:rsidRPr="000044D4">
              <w:rPr>
                <w:rFonts w:eastAsia="標楷體"/>
                <w:bCs/>
              </w:rPr>
              <w:t>，執行績效</w:t>
            </w:r>
            <w:proofErr w:type="gramStart"/>
            <w:r w:rsidRPr="000044D4">
              <w:rPr>
                <w:rFonts w:eastAsia="標楷體"/>
                <w:bCs/>
              </w:rPr>
              <w:t>不</w:t>
            </w:r>
            <w:proofErr w:type="gramEnd"/>
            <w:r w:rsidRPr="000044D4">
              <w:rPr>
                <w:rFonts w:eastAsia="標楷體"/>
                <w:bCs/>
              </w:rPr>
              <w:t>彰，且遠低於違反食品安全衛生管理法之罰鍰收入，迄</w:t>
            </w:r>
            <w:r w:rsidRPr="000044D4">
              <w:rPr>
                <w:rFonts w:eastAsia="標楷體"/>
                <w:bCs/>
              </w:rPr>
              <w:t>108</w:t>
            </w:r>
            <w:r w:rsidRPr="000044D4">
              <w:rPr>
                <w:rFonts w:eastAsia="標楷體"/>
                <w:bCs/>
              </w:rPr>
              <w:t>年底基金餘額已達</w:t>
            </w:r>
            <w:r w:rsidRPr="000044D4">
              <w:rPr>
                <w:rFonts w:eastAsia="標楷體"/>
                <w:bCs/>
              </w:rPr>
              <w:t>5</w:t>
            </w:r>
            <w:r w:rsidRPr="000044D4">
              <w:rPr>
                <w:rFonts w:eastAsia="標楷體"/>
                <w:bCs/>
              </w:rPr>
              <w:t>億</w:t>
            </w:r>
            <w:r w:rsidRPr="000044D4">
              <w:rPr>
                <w:rFonts w:eastAsia="標楷體"/>
                <w:bCs/>
              </w:rPr>
              <w:t>7,308</w:t>
            </w:r>
            <w:r w:rsidRPr="000044D4">
              <w:rPr>
                <w:rFonts w:eastAsia="標楷體"/>
                <w:bCs/>
              </w:rPr>
              <w:t>萬</w:t>
            </w:r>
            <w:r w:rsidRPr="000044D4">
              <w:rPr>
                <w:rFonts w:eastAsia="標楷體"/>
                <w:bCs/>
              </w:rPr>
              <w:t>3</w:t>
            </w:r>
            <w:r w:rsidRPr="000044D4">
              <w:rPr>
                <w:rFonts w:eastAsia="標楷體"/>
                <w:bCs/>
              </w:rPr>
              <w:t>千元（其中</w:t>
            </w:r>
            <w:proofErr w:type="gramStart"/>
            <w:r w:rsidRPr="000044D4">
              <w:rPr>
                <w:rFonts w:eastAsia="標楷體"/>
                <w:bCs/>
              </w:rPr>
              <w:t>104</w:t>
            </w:r>
            <w:proofErr w:type="gramEnd"/>
            <w:r w:rsidRPr="000044D4">
              <w:rPr>
                <w:rFonts w:eastAsia="標楷體"/>
                <w:bCs/>
              </w:rPr>
              <w:t>年度國庫撥款收入</w:t>
            </w:r>
            <w:r w:rsidRPr="000044D4">
              <w:rPr>
                <w:rFonts w:eastAsia="標楷體"/>
                <w:bCs/>
              </w:rPr>
              <w:t>4</w:t>
            </w:r>
            <w:proofErr w:type="gramStart"/>
            <w:r w:rsidRPr="000044D4">
              <w:rPr>
                <w:rFonts w:eastAsia="標楷體"/>
                <w:bCs/>
              </w:rPr>
              <w:t>千萬</w:t>
            </w:r>
            <w:proofErr w:type="gramEnd"/>
            <w:r w:rsidRPr="000044D4">
              <w:rPr>
                <w:rFonts w:eastAsia="標楷體"/>
                <w:bCs/>
              </w:rPr>
              <w:t>元），資源運用</w:t>
            </w:r>
            <w:proofErr w:type="gramStart"/>
            <w:r w:rsidRPr="000044D4">
              <w:rPr>
                <w:rFonts w:eastAsia="標楷體"/>
                <w:bCs/>
              </w:rPr>
              <w:t>效率欠彰</w:t>
            </w:r>
            <w:proofErr w:type="gramEnd"/>
            <w:r w:rsidRPr="000044D4">
              <w:rPr>
                <w:rFonts w:eastAsia="標楷體"/>
                <w:bCs/>
              </w:rPr>
              <w:t>。</w:t>
            </w:r>
            <w:proofErr w:type="gramStart"/>
            <w:r w:rsidRPr="000044D4">
              <w:rPr>
                <w:rFonts w:eastAsia="標楷體"/>
                <w:bCs/>
              </w:rPr>
              <w:t>此外，</w:t>
            </w:r>
            <w:proofErr w:type="gramEnd"/>
            <w:r w:rsidRPr="000044D4">
              <w:rPr>
                <w:rFonts w:eastAsia="標楷體"/>
                <w:bCs/>
              </w:rPr>
              <w:t>該基金亦補助特定食品衛生安全事件，有關人體健康風險評估費用，惟此次政府欲開放含有萊克多巴胺之</w:t>
            </w:r>
            <w:r w:rsidRPr="000044D4">
              <w:rPr>
                <w:rFonts w:eastAsia="標楷體"/>
                <w:bCs/>
              </w:rPr>
              <w:lastRenderedPageBreak/>
              <w:t>豬肉及豬內臟進口，衛生</w:t>
            </w:r>
            <w:proofErr w:type="gramStart"/>
            <w:r w:rsidRPr="000044D4">
              <w:rPr>
                <w:rFonts w:eastAsia="標楷體"/>
                <w:bCs/>
              </w:rPr>
              <w:t>福利部竟以</w:t>
            </w:r>
            <w:proofErr w:type="gramEnd"/>
            <w:r w:rsidRPr="000044D4">
              <w:rPr>
                <w:rFonts w:eastAsia="標楷體"/>
                <w:bCs/>
              </w:rPr>
              <w:t>9</w:t>
            </w:r>
            <w:r w:rsidRPr="000044D4">
              <w:rPr>
                <w:rFonts w:eastAsia="標楷體"/>
                <w:bCs/>
              </w:rPr>
              <w:t>萬</w:t>
            </w:r>
            <w:r w:rsidRPr="000044D4">
              <w:rPr>
                <w:rFonts w:eastAsia="標楷體"/>
                <w:bCs/>
              </w:rPr>
              <w:t>9</w:t>
            </w:r>
            <w:r w:rsidRPr="000044D4">
              <w:rPr>
                <w:rFonts w:eastAsia="標楷體"/>
                <w:bCs/>
              </w:rPr>
              <w:t>千</w:t>
            </w:r>
            <w:r w:rsidRPr="000044D4">
              <w:rPr>
                <w:rFonts w:eastAsia="標楷體"/>
                <w:bCs/>
              </w:rPr>
              <w:t>990</w:t>
            </w:r>
            <w:r w:rsidRPr="000044D4">
              <w:rPr>
                <w:rFonts w:eastAsia="標楷體"/>
                <w:bCs/>
              </w:rPr>
              <w:t>元直接委託學者撰寫健康風險評估報告，規避公開招標程序，更稱委託報告價格便宜「物超所值」。人民健康無價，不能以金錢作為衡量，全民所期盼的，並非一份價格低廉的健康風險評估報告，而是透過嚴謹的科學方法，小心謹慎的為全民健康把關，本基金項下編列經費補助健康風險評估報告的用意正是如此，然而，政府的作法卻違背人民期待，也違背基金設立的本意，</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福利部於</w:t>
            </w:r>
            <w:r w:rsidRPr="000044D4">
              <w:rPr>
                <w:rFonts w:eastAsia="標楷體"/>
                <w:bCs/>
              </w:rPr>
              <w:t>1</w:t>
            </w:r>
            <w:r w:rsidRPr="000044D4">
              <w:rPr>
                <w:rFonts w:eastAsia="標楷體"/>
                <w:bCs/>
              </w:rPr>
              <w:t>個月內</w:t>
            </w:r>
            <w:proofErr w:type="gramEnd"/>
            <w:r w:rsidRPr="000044D4">
              <w:rPr>
                <w:rFonts w:eastAsia="標楷體"/>
                <w:bCs/>
              </w:rPr>
              <w:t>針對委託成功大學進行</w:t>
            </w:r>
            <w:proofErr w:type="gramStart"/>
            <w:r w:rsidRPr="000044D4">
              <w:rPr>
                <w:rFonts w:eastAsia="標楷體"/>
                <w:bCs/>
              </w:rPr>
              <w:t>萊</w:t>
            </w:r>
            <w:proofErr w:type="gramEnd"/>
            <w:r w:rsidRPr="000044D4">
              <w:rPr>
                <w:rFonts w:eastAsia="標楷體"/>
                <w:bCs/>
              </w:rPr>
              <w:t>豬風險評估之經費（清楚交代為何委託經費為</w:t>
            </w:r>
            <w:r w:rsidRPr="000044D4">
              <w:rPr>
                <w:rFonts w:eastAsia="標楷體"/>
                <w:bCs/>
              </w:rPr>
              <w:t>9</w:t>
            </w:r>
            <w:r w:rsidRPr="000044D4">
              <w:rPr>
                <w:rFonts w:eastAsia="標楷體"/>
                <w:bCs/>
              </w:rPr>
              <w:t>萬</w:t>
            </w:r>
            <w:r w:rsidRPr="000044D4">
              <w:rPr>
                <w:rFonts w:eastAsia="標楷體"/>
                <w:bCs/>
              </w:rPr>
              <w:t>9,990</w:t>
            </w:r>
            <w:r w:rsidRPr="000044D4">
              <w:rPr>
                <w:rFonts w:eastAsia="標楷體"/>
                <w:bCs/>
              </w:rPr>
              <w:t>元及為何不</w:t>
            </w:r>
            <w:proofErr w:type="gramStart"/>
            <w:r w:rsidRPr="000044D4">
              <w:rPr>
                <w:rFonts w:eastAsia="標楷體"/>
                <w:bCs/>
              </w:rPr>
              <w:t>採</w:t>
            </w:r>
            <w:proofErr w:type="gramEnd"/>
            <w:r w:rsidRPr="000044D4">
              <w:rPr>
                <w:rFonts w:eastAsia="標楷體"/>
                <w:bCs/>
              </w:rPr>
              <w:t>公開招標方式，及過去類似風險評估委託案之經費、方式比較）、緣由、執行等細節，向立法院社會福利及衛生環境委員會提出書面報告。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39929" w14:textId="04CC3B63"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21</w:t>
            </w:r>
            <w:r w:rsidRPr="00F97839">
              <w:rPr>
                <w:rFonts w:eastAsia="標楷體"/>
              </w:rPr>
              <w:t>日以</w:t>
            </w:r>
            <w:proofErr w:type="gramStart"/>
            <w:r w:rsidRPr="00F97839">
              <w:rPr>
                <w:rFonts w:eastAsia="標楷體"/>
              </w:rPr>
              <w:t>衛授食字第</w:t>
            </w:r>
            <w:r w:rsidRPr="00F97839">
              <w:rPr>
                <w:rFonts w:eastAsia="標楷體"/>
              </w:rPr>
              <w:t>1101260091</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6B3B47A6"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5162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（四十八）</w:t>
            </w:r>
          </w:p>
          <w:p w14:paraId="25AFE2DC" w14:textId="0099AE5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5409C" w14:textId="60439BE9" w:rsidR="00BC4CD0" w:rsidRPr="000044D4" w:rsidRDefault="00BC4CD0" w:rsidP="00973468">
            <w:pPr>
              <w:spacing w:line="360" w:lineRule="exact"/>
              <w:jc w:val="both"/>
              <w:rPr>
                <w:rFonts w:eastAsia="標楷體"/>
                <w:bCs/>
              </w:rPr>
            </w:pPr>
            <w:r w:rsidRPr="000044D4">
              <w:rPr>
                <w:rFonts w:eastAsia="標楷體"/>
                <w:bCs/>
              </w:rPr>
              <w:t>社政機構實際收容人數逐年遞減，預計收容人數與實際收容</w:t>
            </w:r>
            <w:proofErr w:type="gramStart"/>
            <w:r w:rsidRPr="000044D4">
              <w:rPr>
                <w:rFonts w:eastAsia="標楷體"/>
                <w:bCs/>
              </w:rPr>
              <w:t>人數間的差距</w:t>
            </w:r>
            <w:proofErr w:type="gramEnd"/>
            <w:r w:rsidRPr="000044D4">
              <w:rPr>
                <w:rFonts w:eastAsia="標楷體"/>
                <w:bCs/>
              </w:rPr>
              <w:t>逐年擴大。經查</w:t>
            </w:r>
            <w:r w:rsidRPr="000044D4">
              <w:rPr>
                <w:rFonts w:eastAsia="標楷體"/>
                <w:bCs/>
              </w:rPr>
              <w:t>106</w:t>
            </w:r>
            <w:r w:rsidRPr="000044D4">
              <w:rPr>
                <w:rFonts w:eastAsia="標楷體"/>
                <w:bCs/>
              </w:rPr>
              <w:t>年至</w:t>
            </w:r>
            <w:proofErr w:type="gramStart"/>
            <w:r w:rsidRPr="000044D4">
              <w:rPr>
                <w:rFonts w:eastAsia="標楷體"/>
                <w:bCs/>
              </w:rPr>
              <w:t>108</w:t>
            </w:r>
            <w:proofErr w:type="gramEnd"/>
            <w:r w:rsidRPr="000044D4">
              <w:rPr>
                <w:rFonts w:eastAsia="標楷體"/>
                <w:bCs/>
              </w:rPr>
              <w:t>年度收容不足人數分別為</w:t>
            </w:r>
            <w:r w:rsidRPr="000044D4">
              <w:rPr>
                <w:rFonts w:eastAsia="標楷體"/>
                <w:bCs/>
              </w:rPr>
              <w:t>304</w:t>
            </w:r>
            <w:r w:rsidRPr="000044D4">
              <w:rPr>
                <w:rFonts w:eastAsia="標楷體"/>
                <w:bCs/>
              </w:rPr>
              <w:t>人、</w:t>
            </w:r>
            <w:r w:rsidRPr="000044D4">
              <w:rPr>
                <w:rFonts w:eastAsia="標楷體"/>
                <w:bCs/>
              </w:rPr>
              <w:t>322</w:t>
            </w:r>
            <w:r w:rsidRPr="000044D4">
              <w:rPr>
                <w:rFonts w:eastAsia="標楷體"/>
                <w:bCs/>
              </w:rPr>
              <w:t>人、</w:t>
            </w:r>
            <w:r w:rsidRPr="000044D4">
              <w:rPr>
                <w:rFonts w:eastAsia="標楷體"/>
                <w:bCs/>
              </w:rPr>
              <w:t>380</w:t>
            </w:r>
            <w:r w:rsidRPr="000044D4">
              <w:rPr>
                <w:rFonts w:eastAsia="標楷體"/>
                <w:bCs/>
              </w:rPr>
              <w:t>人，情形逐年惡化。編列經費辦理相關業務，係為針對經濟弱勢之兒童、少年、身心障礙者、老人、婦女、原住民、婚姻移民家庭、單親家庭等應有來自公部門的適切協助，以提升生活品質；然而卻出現收容人數惡化之情形，恐影響社福安置狀況。</w:t>
            </w:r>
            <w:proofErr w:type="gramStart"/>
            <w:r w:rsidRPr="000044D4">
              <w:rPr>
                <w:rFonts w:eastAsia="標楷體"/>
                <w:bCs/>
              </w:rPr>
              <w:t>爰</w:t>
            </w:r>
            <w:proofErr w:type="gramEnd"/>
            <w:r w:rsidRPr="000044D4">
              <w:rPr>
                <w:rFonts w:eastAsia="標楷體"/>
                <w:bCs/>
              </w:rPr>
              <w:t>建議衛生福利部針對上述問題於</w:t>
            </w:r>
            <w:r w:rsidRPr="000044D4">
              <w:rPr>
                <w:rFonts w:eastAsia="標楷體"/>
                <w:bCs/>
              </w:rPr>
              <w:t>2</w:t>
            </w:r>
            <w:r w:rsidRPr="000044D4">
              <w:rPr>
                <w:rFonts w:eastAsia="標楷體"/>
                <w:bCs/>
              </w:rPr>
              <w:t>個月內提出說明執行之方案，向立法院社會福利及衛生環境委員會提出書面報告。</w:t>
            </w:r>
            <w:r w:rsidRPr="000044D4">
              <w:rPr>
                <w:rFonts w:eastAsia="標楷體"/>
                <w:bCs/>
              </w:rPr>
              <w:tab/>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221E6" w14:textId="1910933D"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w:t>
            </w:r>
            <w:proofErr w:type="gramStart"/>
            <w:r w:rsidRPr="00F97839">
              <w:rPr>
                <w:rFonts w:eastAsia="標楷體"/>
              </w:rPr>
              <w:t>衛授家字第</w:t>
            </w:r>
            <w:r w:rsidRPr="00F97839">
              <w:rPr>
                <w:rFonts w:eastAsia="標楷體"/>
              </w:rPr>
              <w:t>1110860046</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2D6CF80C"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6AA3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（四十九）</w:t>
            </w:r>
          </w:p>
          <w:p w14:paraId="2ADE3AF3" w14:textId="22C19E0A"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845EF" w14:textId="748B2B92"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年度社會福利基金「福利服務計畫」預算編列</w:t>
            </w:r>
            <w:r w:rsidRPr="000044D4">
              <w:rPr>
                <w:rFonts w:eastAsia="標楷體"/>
                <w:bCs/>
              </w:rPr>
              <w:t>20</w:t>
            </w:r>
            <w:r w:rsidRPr="000044D4">
              <w:rPr>
                <w:rFonts w:eastAsia="標楷體"/>
                <w:bCs/>
              </w:rPr>
              <w:t>億</w:t>
            </w:r>
            <w:r w:rsidRPr="000044D4">
              <w:rPr>
                <w:rFonts w:eastAsia="標楷體"/>
                <w:bCs/>
              </w:rPr>
              <w:t>9,122</w:t>
            </w:r>
            <w:r w:rsidRPr="000044D4">
              <w:rPr>
                <w:rFonts w:eastAsia="標楷體"/>
                <w:bCs/>
              </w:rPr>
              <w:t>萬</w:t>
            </w:r>
            <w:r w:rsidRPr="000044D4">
              <w:rPr>
                <w:rFonts w:eastAsia="標楷體"/>
                <w:bCs/>
              </w:rPr>
              <w:t>6</w:t>
            </w:r>
            <w:r w:rsidRPr="000044D4">
              <w:rPr>
                <w:rFonts w:eastAsia="標楷體"/>
                <w:bCs/>
              </w:rPr>
              <w:t>千元，辦理老人之家、兒童之家、少年之家、教養院及老人養護中心等社會福利機構安養、養護、教養、托育、日間照顧、福利服務，以及重陽敬老方案等業務，預計收容</w:t>
            </w:r>
            <w:r w:rsidRPr="000044D4">
              <w:rPr>
                <w:rFonts w:eastAsia="標楷體"/>
                <w:bCs/>
              </w:rPr>
              <w:t>3,606</w:t>
            </w:r>
            <w:r w:rsidRPr="000044D4">
              <w:rPr>
                <w:rFonts w:eastAsia="標楷體"/>
                <w:bCs/>
              </w:rPr>
              <w:t>人。經查，社福基金所屬</w:t>
            </w:r>
            <w:r w:rsidRPr="000044D4">
              <w:rPr>
                <w:rFonts w:eastAsia="標楷體"/>
                <w:bCs/>
              </w:rPr>
              <w:t>13</w:t>
            </w:r>
            <w:r w:rsidRPr="000044D4">
              <w:rPr>
                <w:rFonts w:eastAsia="標楷體"/>
                <w:bCs/>
              </w:rPr>
              <w:t>家社政機構每年編列逾</w:t>
            </w:r>
            <w:r w:rsidRPr="000044D4">
              <w:rPr>
                <w:rFonts w:eastAsia="標楷體"/>
                <w:bCs/>
              </w:rPr>
              <w:t>10</w:t>
            </w:r>
            <w:r w:rsidRPr="000044D4">
              <w:rPr>
                <w:rFonts w:eastAsia="標楷體"/>
                <w:bCs/>
              </w:rPr>
              <w:t>億元辦理福利服務計畫，</w:t>
            </w:r>
            <w:proofErr w:type="gramStart"/>
            <w:r w:rsidRPr="000044D4">
              <w:rPr>
                <w:rFonts w:eastAsia="標楷體"/>
                <w:bCs/>
              </w:rPr>
              <w:t>惟社政</w:t>
            </w:r>
            <w:proofErr w:type="gramEnd"/>
            <w:r w:rsidRPr="000044D4">
              <w:rPr>
                <w:rFonts w:eastAsia="標楷體"/>
                <w:bCs/>
              </w:rPr>
              <w:t>機構實際收容人數逐年遞減，由</w:t>
            </w:r>
            <w:r w:rsidRPr="000044D4">
              <w:rPr>
                <w:rFonts w:eastAsia="標楷體"/>
                <w:bCs/>
              </w:rPr>
              <w:t>98</w:t>
            </w:r>
            <w:r w:rsidRPr="000044D4">
              <w:rPr>
                <w:rFonts w:eastAsia="標楷體"/>
                <w:bCs/>
              </w:rPr>
              <w:t>年度</w:t>
            </w:r>
            <w:r w:rsidRPr="000044D4">
              <w:rPr>
                <w:rFonts w:eastAsia="標楷體"/>
                <w:bCs/>
              </w:rPr>
              <w:t>3,295</w:t>
            </w:r>
            <w:r w:rsidRPr="000044D4">
              <w:rPr>
                <w:rFonts w:eastAsia="標楷體"/>
                <w:bCs/>
              </w:rPr>
              <w:t>人，滑落至</w:t>
            </w:r>
            <w:proofErr w:type="gramStart"/>
            <w:r w:rsidRPr="000044D4">
              <w:rPr>
                <w:rFonts w:eastAsia="標楷體"/>
                <w:bCs/>
              </w:rPr>
              <w:t>108</w:t>
            </w:r>
            <w:proofErr w:type="gramEnd"/>
            <w:r w:rsidRPr="000044D4">
              <w:rPr>
                <w:rFonts w:eastAsia="標楷體"/>
                <w:bCs/>
              </w:rPr>
              <w:t>年度</w:t>
            </w:r>
            <w:r w:rsidRPr="000044D4">
              <w:rPr>
                <w:rFonts w:eastAsia="標楷體"/>
                <w:bCs/>
              </w:rPr>
              <w:t>2,891</w:t>
            </w:r>
            <w:r w:rsidRPr="000044D4">
              <w:rPr>
                <w:rFonts w:eastAsia="標楷體"/>
                <w:bCs/>
              </w:rPr>
              <w:t>人，近</w:t>
            </w:r>
            <w:r w:rsidRPr="000044D4">
              <w:rPr>
                <w:rFonts w:eastAsia="標楷體"/>
                <w:bCs/>
              </w:rPr>
              <w:t>10</w:t>
            </w:r>
            <w:r w:rsidRPr="000044D4">
              <w:rPr>
                <w:rFonts w:eastAsia="標楷體"/>
                <w:bCs/>
              </w:rPr>
              <w:t>年間減</w:t>
            </w:r>
            <w:r w:rsidRPr="000044D4">
              <w:rPr>
                <w:rFonts w:eastAsia="標楷體"/>
                <w:bCs/>
              </w:rPr>
              <w:lastRenderedPageBreak/>
              <w:t>少</w:t>
            </w:r>
            <w:r w:rsidRPr="000044D4">
              <w:rPr>
                <w:rFonts w:eastAsia="標楷體"/>
                <w:bCs/>
              </w:rPr>
              <w:t>404</w:t>
            </w:r>
            <w:r w:rsidRPr="000044D4">
              <w:rPr>
                <w:rFonts w:eastAsia="標楷體"/>
                <w:bCs/>
              </w:rPr>
              <w:t>人，減幅</w:t>
            </w:r>
            <w:r w:rsidRPr="000044D4">
              <w:rPr>
                <w:rFonts w:eastAsia="標楷體"/>
                <w:bCs/>
              </w:rPr>
              <w:t>12.26%</w:t>
            </w:r>
            <w:r w:rsidRPr="000044D4">
              <w:rPr>
                <w:rFonts w:eastAsia="標楷體"/>
                <w:bCs/>
              </w:rPr>
              <w:t>；另統計</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年度收容不足人數分別為</w:t>
            </w:r>
            <w:r w:rsidRPr="000044D4">
              <w:rPr>
                <w:rFonts w:eastAsia="標楷體"/>
                <w:bCs/>
              </w:rPr>
              <w:t>304</w:t>
            </w:r>
            <w:r w:rsidRPr="000044D4">
              <w:rPr>
                <w:rFonts w:eastAsia="標楷體"/>
                <w:bCs/>
              </w:rPr>
              <w:t>人、</w:t>
            </w:r>
            <w:r w:rsidRPr="000044D4">
              <w:rPr>
                <w:rFonts w:eastAsia="標楷體"/>
                <w:bCs/>
              </w:rPr>
              <w:t>322</w:t>
            </w:r>
            <w:r w:rsidRPr="000044D4">
              <w:rPr>
                <w:rFonts w:eastAsia="標楷體"/>
                <w:bCs/>
              </w:rPr>
              <w:t>人及</w:t>
            </w:r>
            <w:r w:rsidRPr="000044D4">
              <w:rPr>
                <w:rFonts w:eastAsia="標楷體"/>
                <w:bCs/>
              </w:rPr>
              <w:t>380</w:t>
            </w:r>
            <w:r w:rsidRPr="000044D4">
              <w:rPr>
                <w:rFonts w:eastAsia="標楷體"/>
                <w:bCs/>
              </w:rPr>
              <w:t>人，收容不足情形逐年惡化，主管機關應確實了解原因為何。</w:t>
            </w:r>
            <w:proofErr w:type="gramStart"/>
            <w:r w:rsidRPr="000044D4">
              <w:rPr>
                <w:rFonts w:eastAsia="標楷體"/>
                <w:bCs/>
              </w:rPr>
              <w:t>此外，</w:t>
            </w:r>
            <w:proofErr w:type="gramEnd"/>
            <w:r w:rsidRPr="000044D4">
              <w:rPr>
                <w:rFonts w:eastAsia="標楷體"/>
                <w:bCs/>
              </w:rPr>
              <w:t>南區兒童之家</w:t>
            </w:r>
            <w:proofErr w:type="gramStart"/>
            <w:r w:rsidRPr="000044D4">
              <w:rPr>
                <w:rFonts w:eastAsia="標楷體"/>
                <w:bCs/>
              </w:rPr>
              <w:t>院舍遷建</w:t>
            </w:r>
            <w:proofErr w:type="gramEnd"/>
            <w:r w:rsidRPr="000044D4">
              <w:rPr>
                <w:rFonts w:eastAsia="標楷體"/>
                <w:bCs/>
              </w:rPr>
              <w:t>工程進度落後，影響收容人數，致每人每年收容成本由</w:t>
            </w:r>
            <w:proofErr w:type="gramStart"/>
            <w:r w:rsidRPr="000044D4">
              <w:rPr>
                <w:rFonts w:eastAsia="標楷體"/>
                <w:bCs/>
              </w:rPr>
              <w:t>106</w:t>
            </w:r>
            <w:proofErr w:type="gramEnd"/>
            <w:r w:rsidRPr="000044D4">
              <w:rPr>
                <w:rFonts w:eastAsia="標楷體"/>
                <w:bCs/>
              </w:rPr>
              <w:t>年度</w:t>
            </w:r>
            <w:r w:rsidRPr="000044D4">
              <w:rPr>
                <w:rFonts w:eastAsia="標楷體"/>
                <w:bCs/>
              </w:rPr>
              <w:t>50.65</w:t>
            </w:r>
            <w:r w:rsidRPr="000044D4">
              <w:rPr>
                <w:rFonts w:eastAsia="標楷體"/>
                <w:bCs/>
              </w:rPr>
              <w:t>萬元，成長至</w:t>
            </w:r>
            <w:proofErr w:type="gramStart"/>
            <w:r w:rsidRPr="000044D4">
              <w:rPr>
                <w:rFonts w:eastAsia="標楷體"/>
                <w:bCs/>
              </w:rPr>
              <w:t>108</w:t>
            </w:r>
            <w:proofErr w:type="gramEnd"/>
            <w:r w:rsidRPr="000044D4">
              <w:rPr>
                <w:rFonts w:eastAsia="標楷體"/>
                <w:bCs/>
              </w:rPr>
              <w:t>年度</w:t>
            </w:r>
            <w:r w:rsidRPr="000044D4">
              <w:rPr>
                <w:rFonts w:eastAsia="標楷體"/>
                <w:bCs/>
              </w:rPr>
              <w:t>55.37</w:t>
            </w:r>
            <w:r w:rsidRPr="000044D4">
              <w:rPr>
                <w:rFonts w:eastAsia="標楷體"/>
                <w:bCs/>
              </w:rPr>
              <w:t>萬元，增幅近</w:t>
            </w:r>
            <w:proofErr w:type="gramStart"/>
            <w:r w:rsidRPr="000044D4">
              <w:rPr>
                <w:rFonts w:eastAsia="標楷體"/>
                <w:bCs/>
              </w:rPr>
              <w:t>1</w:t>
            </w:r>
            <w:r w:rsidRPr="000044D4">
              <w:rPr>
                <w:rFonts w:eastAsia="標楷體"/>
                <w:bCs/>
              </w:rPr>
              <w:t>成</w:t>
            </w:r>
            <w:proofErr w:type="gramEnd"/>
            <w:r w:rsidRPr="000044D4">
              <w:rPr>
                <w:rFonts w:eastAsia="標楷體"/>
                <w:bCs/>
              </w:rPr>
              <w:t>，且未符「拓展多機能綜合服務、擴大服務對象」之目標，亟待檢討，</w:t>
            </w:r>
            <w:proofErr w:type="gramStart"/>
            <w:r w:rsidRPr="000044D4">
              <w:rPr>
                <w:rFonts w:eastAsia="標楷體"/>
                <w:bCs/>
              </w:rPr>
              <w:t>爰</w:t>
            </w:r>
            <w:proofErr w:type="gramEnd"/>
            <w:r w:rsidRPr="000044D4">
              <w:rPr>
                <w:rFonts w:eastAsia="標楷體"/>
                <w:bCs/>
              </w:rPr>
              <w:t>請衛生福利部針對上述問題督導所屬機構積極發展多元服務，提升收容率，於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FAA81" w14:textId="4797243D"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w:t>
            </w:r>
            <w:proofErr w:type="gramStart"/>
            <w:r w:rsidRPr="00F97839">
              <w:rPr>
                <w:rFonts w:eastAsia="標楷體"/>
              </w:rPr>
              <w:t>衛授家字第</w:t>
            </w:r>
            <w:r w:rsidRPr="00F97839">
              <w:rPr>
                <w:rFonts w:eastAsia="標楷體"/>
              </w:rPr>
              <w:t>1110860049</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0A6E148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FA36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w:t>
            </w:r>
          </w:p>
          <w:p w14:paraId="652FAFD0" w14:textId="78D8B11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8988C" w14:textId="19270722" w:rsidR="00BC4CD0" w:rsidRPr="000044D4" w:rsidRDefault="00BC4CD0" w:rsidP="00973468">
            <w:pPr>
              <w:spacing w:line="360" w:lineRule="exact"/>
              <w:jc w:val="both"/>
              <w:rPr>
                <w:rFonts w:eastAsia="標楷體"/>
                <w:bCs/>
              </w:rPr>
            </w:pPr>
            <w:r w:rsidRPr="000044D4">
              <w:rPr>
                <w:rFonts w:eastAsia="標楷體"/>
                <w:bCs/>
              </w:rPr>
              <w:t>社會福利基金所屬</w:t>
            </w:r>
            <w:r w:rsidRPr="000044D4">
              <w:rPr>
                <w:rFonts w:eastAsia="標楷體"/>
                <w:bCs/>
              </w:rPr>
              <w:t>13</w:t>
            </w:r>
            <w:r w:rsidRPr="000044D4">
              <w:rPr>
                <w:rFonts w:eastAsia="標楷體"/>
                <w:bCs/>
              </w:rPr>
              <w:t>家社政機構每年編列逾</w:t>
            </w:r>
            <w:r w:rsidRPr="000044D4">
              <w:rPr>
                <w:rFonts w:eastAsia="標楷體"/>
                <w:bCs/>
              </w:rPr>
              <w:t>10</w:t>
            </w:r>
            <w:r w:rsidRPr="000044D4">
              <w:rPr>
                <w:rFonts w:eastAsia="標楷體"/>
                <w:bCs/>
              </w:rPr>
              <w:t>億元辦理福利服務計畫，惟依預算與執行結果觀之，社政機構實際收容人數逐年遞減，由</w:t>
            </w:r>
            <w:r w:rsidRPr="000044D4">
              <w:rPr>
                <w:rFonts w:eastAsia="標楷體"/>
                <w:bCs/>
              </w:rPr>
              <w:t>98</w:t>
            </w:r>
            <w:r w:rsidRPr="000044D4">
              <w:rPr>
                <w:rFonts w:eastAsia="標楷體"/>
                <w:bCs/>
              </w:rPr>
              <w:t>年度</w:t>
            </w:r>
            <w:r w:rsidRPr="000044D4">
              <w:rPr>
                <w:rFonts w:eastAsia="標楷體"/>
                <w:bCs/>
              </w:rPr>
              <w:t>3,295</w:t>
            </w:r>
            <w:r w:rsidRPr="000044D4">
              <w:rPr>
                <w:rFonts w:eastAsia="標楷體"/>
                <w:bCs/>
              </w:rPr>
              <w:t>人，滑落至</w:t>
            </w:r>
            <w:proofErr w:type="gramStart"/>
            <w:r w:rsidRPr="000044D4">
              <w:rPr>
                <w:rFonts w:eastAsia="標楷體"/>
                <w:bCs/>
              </w:rPr>
              <w:t>108</w:t>
            </w:r>
            <w:proofErr w:type="gramEnd"/>
            <w:r w:rsidRPr="000044D4">
              <w:rPr>
                <w:rFonts w:eastAsia="標楷體"/>
                <w:bCs/>
              </w:rPr>
              <w:t>年度</w:t>
            </w:r>
            <w:r w:rsidRPr="000044D4">
              <w:rPr>
                <w:rFonts w:eastAsia="標楷體"/>
                <w:bCs/>
              </w:rPr>
              <w:t>2,891</w:t>
            </w:r>
            <w:r w:rsidRPr="000044D4">
              <w:rPr>
                <w:rFonts w:eastAsia="標楷體"/>
                <w:bCs/>
              </w:rPr>
              <w:t>人，近</w:t>
            </w:r>
            <w:r w:rsidRPr="000044D4">
              <w:rPr>
                <w:rFonts w:eastAsia="標楷體"/>
                <w:bCs/>
              </w:rPr>
              <w:t>10</w:t>
            </w:r>
            <w:r w:rsidRPr="000044D4">
              <w:rPr>
                <w:rFonts w:eastAsia="標楷體"/>
                <w:bCs/>
              </w:rPr>
              <w:t>年間減少</w:t>
            </w:r>
            <w:r w:rsidRPr="000044D4">
              <w:rPr>
                <w:rFonts w:eastAsia="標楷體"/>
                <w:bCs/>
              </w:rPr>
              <w:t>404</w:t>
            </w:r>
            <w:r w:rsidRPr="000044D4">
              <w:rPr>
                <w:rFonts w:eastAsia="標楷體"/>
                <w:bCs/>
              </w:rPr>
              <w:t>人，減幅</w:t>
            </w:r>
            <w:r w:rsidRPr="000044D4">
              <w:rPr>
                <w:rFonts w:eastAsia="標楷體"/>
                <w:bCs/>
              </w:rPr>
              <w:t>12.26%</w:t>
            </w:r>
            <w:r w:rsidRPr="000044D4">
              <w:rPr>
                <w:rFonts w:eastAsia="標楷體"/>
                <w:bCs/>
              </w:rPr>
              <w:t>；另統計</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年度收容不足人數分別為</w:t>
            </w:r>
            <w:r w:rsidRPr="000044D4">
              <w:rPr>
                <w:rFonts w:eastAsia="標楷體"/>
                <w:bCs/>
              </w:rPr>
              <w:t>304</w:t>
            </w:r>
            <w:r w:rsidRPr="000044D4">
              <w:rPr>
                <w:rFonts w:eastAsia="標楷體"/>
                <w:bCs/>
              </w:rPr>
              <w:t>人、</w:t>
            </w:r>
            <w:r w:rsidRPr="000044D4">
              <w:rPr>
                <w:rFonts w:eastAsia="標楷體"/>
                <w:bCs/>
              </w:rPr>
              <w:t>322</w:t>
            </w:r>
            <w:r w:rsidRPr="000044D4">
              <w:rPr>
                <w:rFonts w:eastAsia="標楷體"/>
                <w:bCs/>
              </w:rPr>
              <w:t>人及</w:t>
            </w:r>
            <w:r w:rsidRPr="000044D4">
              <w:rPr>
                <w:rFonts w:eastAsia="標楷體"/>
                <w:bCs/>
              </w:rPr>
              <w:t>380</w:t>
            </w:r>
            <w:r w:rsidRPr="000044D4">
              <w:rPr>
                <w:rFonts w:eastAsia="標楷體"/>
                <w:bCs/>
              </w:rPr>
              <w:t>人，收容不足情形逐年惡化。惟</w:t>
            </w:r>
            <w:proofErr w:type="gramStart"/>
            <w:r w:rsidRPr="000044D4">
              <w:rPr>
                <w:rFonts w:eastAsia="標楷體"/>
                <w:bCs/>
              </w:rPr>
              <w:t>110</w:t>
            </w:r>
            <w:proofErr w:type="gramEnd"/>
            <w:r w:rsidRPr="000044D4">
              <w:rPr>
                <w:rFonts w:eastAsia="標楷體"/>
                <w:bCs/>
              </w:rPr>
              <w:t>年度編列金額達</w:t>
            </w:r>
            <w:r w:rsidRPr="000044D4">
              <w:rPr>
                <w:rFonts w:eastAsia="標楷體"/>
                <w:bCs/>
              </w:rPr>
              <w:t>20</w:t>
            </w:r>
            <w:r w:rsidRPr="000044D4">
              <w:rPr>
                <w:rFonts w:eastAsia="標楷體"/>
                <w:bCs/>
              </w:rPr>
              <w:t>億餘元，預計擬收容</w:t>
            </w:r>
            <w:r w:rsidRPr="000044D4">
              <w:rPr>
                <w:rFonts w:eastAsia="標楷體"/>
                <w:bCs/>
              </w:rPr>
              <w:t>3,606</w:t>
            </w:r>
            <w:r w:rsidRPr="000044D4">
              <w:rPr>
                <w:rFonts w:eastAsia="標楷體"/>
                <w:bCs/>
              </w:rPr>
              <w:t>人，</w:t>
            </w:r>
            <w:proofErr w:type="gramStart"/>
            <w:r w:rsidRPr="000044D4">
              <w:rPr>
                <w:rFonts w:eastAsia="標楷體"/>
                <w:bCs/>
              </w:rPr>
              <w:t>參據近年</w:t>
            </w:r>
            <w:proofErr w:type="gramEnd"/>
            <w:r w:rsidRPr="000044D4">
              <w:rPr>
                <w:rFonts w:eastAsia="標楷體"/>
                <w:bCs/>
              </w:rPr>
              <w:t>實際收容人數，</w:t>
            </w:r>
            <w:proofErr w:type="gramStart"/>
            <w:r w:rsidRPr="000044D4">
              <w:rPr>
                <w:rFonts w:eastAsia="標楷體"/>
                <w:bCs/>
              </w:rPr>
              <w:t>不</w:t>
            </w:r>
            <w:proofErr w:type="gramEnd"/>
            <w:r w:rsidRPr="000044D4">
              <w:rPr>
                <w:rFonts w:eastAsia="標楷體"/>
                <w:bCs/>
              </w:rPr>
              <w:t>足額逐年擴大，增加基金經營壓力，亟待</w:t>
            </w:r>
            <w:proofErr w:type="gramStart"/>
            <w:r w:rsidRPr="000044D4">
              <w:rPr>
                <w:rFonts w:eastAsia="標楷體"/>
                <w:bCs/>
              </w:rPr>
              <w:t>研</w:t>
            </w:r>
            <w:proofErr w:type="gramEnd"/>
            <w:r w:rsidRPr="000044D4">
              <w:rPr>
                <w:rFonts w:eastAsia="標楷體"/>
                <w:bCs/>
              </w:rPr>
              <w:t>謀對策。</w:t>
            </w:r>
            <w:proofErr w:type="gramStart"/>
            <w:r w:rsidRPr="000044D4">
              <w:rPr>
                <w:rFonts w:eastAsia="標楷體"/>
                <w:bCs/>
              </w:rPr>
              <w:t>爰</w:t>
            </w:r>
            <w:proofErr w:type="gramEnd"/>
            <w:r w:rsidRPr="000044D4">
              <w:rPr>
                <w:rFonts w:eastAsia="標楷體"/>
                <w:bCs/>
              </w:rPr>
              <w:t>請衛生福利部針對上述問題於</w:t>
            </w:r>
            <w:r w:rsidRPr="000044D4">
              <w:rPr>
                <w:rFonts w:eastAsia="標楷體"/>
                <w:bCs/>
              </w:rPr>
              <w:t>2</w:t>
            </w:r>
            <w:r w:rsidRPr="000044D4">
              <w:rPr>
                <w:rFonts w:eastAsia="標楷體"/>
                <w:bCs/>
              </w:rPr>
              <w:t>個月內提出說明執行之方案，向立法院社會福利及衛生環境委員會提出書面報告。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138D5" w14:textId="5F955DCC"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w:t>
            </w:r>
            <w:proofErr w:type="gramStart"/>
            <w:r w:rsidRPr="00F97839">
              <w:rPr>
                <w:rFonts w:eastAsia="標楷體"/>
              </w:rPr>
              <w:t>衛授家字第</w:t>
            </w:r>
            <w:r w:rsidRPr="00F97839">
              <w:rPr>
                <w:rFonts w:eastAsia="標楷體"/>
              </w:rPr>
              <w:t>1110860046</w:t>
            </w:r>
            <w:proofErr w:type="gramEnd"/>
            <w:r w:rsidRPr="00F97839">
              <w:rPr>
                <w:rFonts w:eastAsia="標楷體"/>
              </w:rPr>
              <w:t>A</w:t>
            </w:r>
            <w:r w:rsidRPr="00F97839">
              <w:rPr>
                <w:rFonts w:eastAsia="標楷體"/>
              </w:rPr>
              <w:t>號函送書面報告予立法院，並副知提案委員及立法院社會福利及衛生環境委員會。</w:t>
            </w:r>
          </w:p>
        </w:tc>
      </w:tr>
      <w:tr w:rsidR="000044D4" w:rsidRPr="000044D4" w14:paraId="40E83FA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E4F2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（五十一）</w:t>
            </w:r>
          </w:p>
          <w:p w14:paraId="741A1A9C" w14:textId="2C0E7AF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BD0B4" w14:textId="5C950032"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年度社會福利基金「</w:t>
            </w:r>
            <w:proofErr w:type="gramStart"/>
            <w:r w:rsidRPr="000044D4">
              <w:rPr>
                <w:rFonts w:eastAsia="標楷體"/>
                <w:bCs/>
              </w:rPr>
              <w:t>公彩回饋</w:t>
            </w:r>
            <w:proofErr w:type="gramEnd"/>
            <w:r w:rsidRPr="000044D4">
              <w:rPr>
                <w:rFonts w:eastAsia="標楷體"/>
                <w:bCs/>
              </w:rPr>
              <w:t>推展社福計畫」預算編列</w:t>
            </w:r>
            <w:r w:rsidRPr="000044D4">
              <w:rPr>
                <w:rFonts w:eastAsia="標楷體"/>
                <w:bCs/>
              </w:rPr>
              <w:t>14</w:t>
            </w:r>
            <w:r w:rsidRPr="000044D4">
              <w:rPr>
                <w:rFonts w:eastAsia="標楷體"/>
                <w:bCs/>
              </w:rPr>
              <w:t>億</w:t>
            </w:r>
            <w:r w:rsidRPr="000044D4">
              <w:rPr>
                <w:rFonts w:eastAsia="標楷體"/>
                <w:bCs/>
              </w:rPr>
              <w:t>5,283</w:t>
            </w:r>
            <w:r w:rsidRPr="000044D4">
              <w:rPr>
                <w:rFonts w:eastAsia="標楷體"/>
                <w:bCs/>
              </w:rPr>
              <w:t>萬</w:t>
            </w:r>
            <w:r w:rsidRPr="000044D4">
              <w:rPr>
                <w:rFonts w:eastAsia="標楷體"/>
                <w:bCs/>
              </w:rPr>
              <w:t>6</w:t>
            </w:r>
            <w:r w:rsidRPr="000044D4">
              <w:rPr>
                <w:rFonts w:eastAsia="標楷體"/>
                <w:bCs/>
              </w:rPr>
              <w:t>千元，自</w:t>
            </w:r>
            <w:r w:rsidRPr="000044D4">
              <w:rPr>
                <w:rFonts w:eastAsia="標楷體"/>
                <w:bCs/>
              </w:rPr>
              <w:t>103</w:t>
            </w:r>
            <w:r w:rsidRPr="000044D4">
              <w:rPr>
                <w:rFonts w:eastAsia="標楷體"/>
                <w:bCs/>
              </w:rPr>
              <w:t>年底起，推動「兒童權利公約」及「身心障礙者權利公約」係衛生福利部社會及家庭署經常性業務，惟經費全數</w:t>
            </w:r>
            <w:proofErr w:type="gramStart"/>
            <w:r w:rsidRPr="000044D4">
              <w:rPr>
                <w:rFonts w:eastAsia="標楷體"/>
                <w:bCs/>
              </w:rPr>
              <w:t>來自公彩回饋</w:t>
            </w:r>
            <w:proofErr w:type="gramEnd"/>
            <w:r w:rsidRPr="000044D4">
              <w:rPr>
                <w:rFonts w:eastAsia="標楷體"/>
                <w:bCs/>
              </w:rPr>
              <w:t>金，包括委外之勞務承攬人力、法規檢視、教育訓練及國家報告等服務經費，甚至用於支應行政院兒童及少年福利與權益推動小組、衛生福利部兒童及少年福利與權益推動小組，及行政院身心障礙者權益推動小組等專家學者出席費。惟此作法有別於法務部、行政院及法務部廉政署等機關推動兩公約、消除對婦女一切形式歧視公約及聯合國反貪腐公約相關業務經費係編列於公務預</w:t>
            </w:r>
            <w:r w:rsidRPr="000044D4">
              <w:rPr>
                <w:rFonts w:eastAsia="標楷體"/>
                <w:bCs/>
              </w:rPr>
              <w:lastRenderedPageBreak/>
              <w:t>算，相關預算及</w:t>
            </w:r>
            <w:proofErr w:type="gramStart"/>
            <w:r w:rsidRPr="000044D4">
              <w:rPr>
                <w:rFonts w:eastAsia="標楷體"/>
                <w:bCs/>
              </w:rPr>
              <w:t>人員恐欠穩定</w:t>
            </w:r>
            <w:proofErr w:type="gramEnd"/>
            <w:r w:rsidRPr="000044D4">
              <w:rPr>
                <w:rFonts w:eastAsia="標楷體"/>
                <w:bCs/>
              </w:rPr>
              <w:t>，允宜檢討改善。</w:t>
            </w:r>
            <w:proofErr w:type="gramStart"/>
            <w:r w:rsidRPr="000044D4">
              <w:rPr>
                <w:rFonts w:eastAsia="標楷體"/>
                <w:bCs/>
              </w:rPr>
              <w:t>爰</w:t>
            </w:r>
            <w:proofErr w:type="gramEnd"/>
            <w:r w:rsidRPr="000044D4">
              <w:rPr>
                <w:rFonts w:eastAsia="標楷體"/>
                <w:bCs/>
              </w:rPr>
              <w:t>此，請衛生福利部協調行政院主計總處就公約推動事項編列正式預算之需求及執行困難提出書面報告。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250F3" w14:textId="02CCF745"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14</w:t>
            </w:r>
            <w:r w:rsidRPr="00F97839">
              <w:rPr>
                <w:rFonts w:eastAsia="標楷體"/>
              </w:rPr>
              <w:t>日以</w:t>
            </w:r>
            <w:proofErr w:type="gramStart"/>
            <w:r w:rsidRPr="00F97839">
              <w:rPr>
                <w:rFonts w:eastAsia="標楷體"/>
                <w:shd w:val="clear" w:color="auto" w:fill="FFFFFF"/>
              </w:rPr>
              <w:t>衛授家字第</w:t>
            </w:r>
            <w:r w:rsidRPr="00F97839">
              <w:rPr>
                <w:rFonts w:eastAsia="標楷體"/>
                <w:shd w:val="clear" w:color="auto" w:fill="FFFFFF"/>
              </w:rPr>
              <w:t>1110660230</w:t>
            </w:r>
            <w:proofErr w:type="gramEnd"/>
            <w:r w:rsidRPr="00F97839">
              <w:rPr>
                <w:rFonts w:eastAsia="標楷體"/>
                <w:shd w:val="clear" w:color="auto" w:fill="FFFFFF"/>
              </w:rPr>
              <w:t>A</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303CEDDC"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E57D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（五十二）</w:t>
            </w:r>
          </w:p>
          <w:p w14:paraId="69136174" w14:textId="4290090E"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E8352" w14:textId="2BA5ABB2"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年度社會福利基金「兒童之家</w:t>
            </w:r>
            <w:proofErr w:type="gramStart"/>
            <w:r w:rsidRPr="000044D4">
              <w:rPr>
                <w:rFonts w:eastAsia="標楷體"/>
                <w:bCs/>
              </w:rPr>
              <w:t>院舍遷建</w:t>
            </w:r>
            <w:proofErr w:type="gramEnd"/>
            <w:r w:rsidRPr="000044D4">
              <w:rPr>
                <w:rFonts w:eastAsia="標楷體"/>
                <w:bCs/>
              </w:rPr>
              <w:t>計畫」預算編列</w:t>
            </w:r>
            <w:r w:rsidRPr="000044D4">
              <w:rPr>
                <w:rFonts w:eastAsia="標楷體"/>
                <w:bCs/>
              </w:rPr>
              <w:t>2,281</w:t>
            </w:r>
            <w:r w:rsidRPr="000044D4">
              <w:rPr>
                <w:rFonts w:eastAsia="標楷體"/>
                <w:bCs/>
              </w:rPr>
              <w:t>萬</w:t>
            </w:r>
            <w:r w:rsidRPr="000044D4">
              <w:rPr>
                <w:rFonts w:eastAsia="標楷體"/>
                <w:bCs/>
              </w:rPr>
              <w:t>3</w:t>
            </w:r>
            <w:r w:rsidRPr="000044D4">
              <w:rPr>
                <w:rFonts w:eastAsia="標楷體"/>
                <w:bCs/>
              </w:rPr>
              <w:t>千元，兒童之家</w:t>
            </w:r>
            <w:proofErr w:type="gramStart"/>
            <w:r w:rsidRPr="000044D4">
              <w:rPr>
                <w:rFonts w:eastAsia="標楷體"/>
                <w:bCs/>
              </w:rPr>
              <w:t>院舍遷建</w:t>
            </w:r>
            <w:proofErr w:type="gramEnd"/>
            <w:r w:rsidRPr="000044D4">
              <w:rPr>
                <w:rFonts w:eastAsia="標楷體"/>
                <w:bCs/>
              </w:rPr>
              <w:t>計畫行之有年，自</w:t>
            </w:r>
            <w:r w:rsidRPr="000044D4">
              <w:rPr>
                <w:rFonts w:eastAsia="標楷體"/>
                <w:bCs/>
              </w:rPr>
              <w:t>104</w:t>
            </w:r>
            <w:r w:rsidRPr="000044D4">
              <w:rPr>
                <w:rFonts w:eastAsia="標楷體"/>
                <w:bCs/>
              </w:rPr>
              <w:t>年起，便逐年編列經費</w:t>
            </w:r>
            <w:proofErr w:type="gramStart"/>
            <w:r w:rsidRPr="000044D4">
              <w:rPr>
                <w:rFonts w:eastAsia="標楷體"/>
                <w:bCs/>
              </w:rPr>
              <w:t>辦理遷舍</w:t>
            </w:r>
            <w:proofErr w:type="gramEnd"/>
            <w:r w:rsidRPr="000044D4">
              <w:rPr>
                <w:rFonts w:eastAsia="標楷體"/>
                <w:bCs/>
              </w:rPr>
              <w:t>。期間因故致招標困難，工程進度嚴重落後，影響院童居住權益，經查</w:t>
            </w:r>
            <w:proofErr w:type="gramStart"/>
            <w:r w:rsidRPr="000044D4">
              <w:rPr>
                <w:rFonts w:eastAsia="標楷體"/>
                <w:bCs/>
              </w:rPr>
              <w:t>108</w:t>
            </w:r>
            <w:proofErr w:type="gramEnd"/>
            <w:r w:rsidRPr="000044D4">
              <w:rPr>
                <w:rFonts w:eastAsia="標楷體"/>
                <w:bCs/>
              </w:rPr>
              <w:t>年度工程進度僅達</w:t>
            </w:r>
            <w:r w:rsidRPr="000044D4">
              <w:rPr>
                <w:rFonts w:eastAsia="標楷體"/>
                <w:bCs/>
              </w:rPr>
              <w:t>73.68%</w:t>
            </w:r>
            <w:r w:rsidRPr="000044D4">
              <w:rPr>
                <w:rFonts w:eastAsia="標楷體"/>
                <w:bCs/>
              </w:rPr>
              <w:t>，顯見經費運用、工程進度與辦理狀況未依計畫期程推展，</w:t>
            </w:r>
            <w:proofErr w:type="gramStart"/>
            <w:r w:rsidRPr="000044D4">
              <w:rPr>
                <w:rFonts w:eastAsia="標楷體"/>
                <w:bCs/>
              </w:rPr>
              <w:t>爰</w:t>
            </w:r>
            <w:proofErr w:type="gramEnd"/>
            <w:r w:rsidRPr="000044D4">
              <w:rPr>
                <w:rFonts w:eastAsia="標楷體"/>
                <w:bCs/>
              </w:rPr>
              <w:t>請主管機關衛生福利部社會及家庭署加強控管施工品質及進度，並向立法院社會福利及衛生環境委員會提出書面報告。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0B503" w14:textId="21C7F471"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w:t>
            </w:r>
            <w:proofErr w:type="gramStart"/>
            <w:r w:rsidRPr="00F97839">
              <w:rPr>
                <w:rFonts w:eastAsia="標楷體"/>
              </w:rPr>
              <w:t>衛授家字第</w:t>
            </w:r>
            <w:r w:rsidRPr="00F97839">
              <w:rPr>
                <w:rFonts w:eastAsia="標楷體"/>
              </w:rPr>
              <w:t>1110660079</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109D8B04"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79179"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（五十三）</w:t>
            </w:r>
          </w:p>
          <w:p w14:paraId="4A0F0A06" w14:textId="2AB84830"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07460" w14:textId="7E8FC498"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年度家庭暴力及性侵害防治基金「暴力防治三級預防計畫」預算編列</w:t>
            </w:r>
            <w:r w:rsidRPr="000044D4">
              <w:rPr>
                <w:rFonts w:eastAsia="標楷體"/>
                <w:bCs/>
              </w:rPr>
              <w:t>2</w:t>
            </w:r>
            <w:r w:rsidRPr="000044D4">
              <w:rPr>
                <w:rFonts w:eastAsia="標楷體"/>
                <w:bCs/>
              </w:rPr>
              <w:t>億</w:t>
            </w:r>
            <w:r w:rsidRPr="000044D4">
              <w:rPr>
                <w:rFonts w:eastAsia="標楷體"/>
                <w:bCs/>
              </w:rPr>
              <w:t>0,129</w:t>
            </w:r>
            <w:r w:rsidRPr="000044D4">
              <w:rPr>
                <w:rFonts w:eastAsia="標楷體"/>
                <w:bCs/>
              </w:rPr>
              <w:t>萬</w:t>
            </w:r>
            <w:r w:rsidRPr="000044D4">
              <w:rPr>
                <w:rFonts w:eastAsia="標楷體"/>
                <w:bCs/>
              </w:rPr>
              <w:t>4</w:t>
            </w:r>
            <w:r w:rsidRPr="000044D4">
              <w:rPr>
                <w:rFonts w:eastAsia="標楷體"/>
                <w:bCs/>
              </w:rPr>
              <w:t>千元，預計推動「防暴優先區，暴力零容忍」社區</w:t>
            </w:r>
            <w:proofErr w:type="gramStart"/>
            <w:r w:rsidRPr="000044D4">
              <w:rPr>
                <w:rFonts w:eastAsia="標楷體"/>
                <w:bCs/>
              </w:rPr>
              <w:t>札根防</w:t>
            </w:r>
            <w:proofErr w:type="gramEnd"/>
            <w:r w:rsidRPr="000044D4">
              <w:rPr>
                <w:rFonts w:eastAsia="標楷體"/>
                <w:bCs/>
              </w:rPr>
              <w:t>暴計畫，及執行家庭暴力及性侵害加害人暴力防治處遇計畫等，以減少暴力行為再度發生。經查</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年度家庭暴力案件數自</w:t>
            </w:r>
            <w:r w:rsidRPr="000044D4">
              <w:rPr>
                <w:rFonts w:eastAsia="標楷體"/>
                <w:bCs/>
              </w:rPr>
              <w:t>11</w:t>
            </w:r>
            <w:r w:rsidRPr="000044D4">
              <w:rPr>
                <w:rFonts w:eastAsia="標楷體"/>
                <w:bCs/>
              </w:rPr>
              <w:t>萬</w:t>
            </w:r>
            <w:r w:rsidRPr="000044D4">
              <w:rPr>
                <w:rFonts w:eastAsia="標楷體"/>
                <w:bCs/>
              </w:rPr>
              <w:t>5</w:t>
            </w:r>
            <w:r w:rsidRPr="000044D4">
              <w:rPr>
                <w:rFonts w:eastAsia="標楷體"/>
                <w:bCs/>
              </w:rPr>
              <w:t>千餘件增至</w:t>
            </w:r>
            <w:r w:rsidRPr="000044D4">
              <w:rPr>
                <w:rFonts w:eastAsia="標楷體"/>
                <w:bCs/>
              </w:rPr>
              <w:t>12</w:t>
            </w:r>
            <w:r w:rsidRPr="000044D4">
              <w:rPr>
                <w:rFonts w:eastAsia="標楷體"/>
                <w:bCs/>
              </w:rPr>
              <w:t>萬餘件，顯示家庭暴力案件數仍呈成長趨勢，推展民眾暴力防治觀念成效差。</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社會福利及衛生環境委員會提出社區初級預防工作書面報告。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D6BCE" w14:textId="287B3DDB"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4</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部護字</w:t>
            </w:r>
            <w:proofErr w:type="gramEnd"/>
            <w:r w:rsidRPr="00F97839">
              <w:rPr>
                <w:rFonts w:eastAsia="標楷體"/>
                <w:shd w:val="clear" w:color="auto" w:fill="FFFFFF"/>
              </w:rPr>
              <w:t>第</w:t>
            </w:r>
            <w:r w:rsidRPr="00F97839">
              <w:rPr>
                <w:rFonts w:eastAsia="標楷體"/>
                <w:shd w:val="clear" w:color="auto" w:fill="FFFFFF"/>
              </w:rPr>
              <w:t>1111460192</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0150633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2EF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（五十四）</w:t>
            </w:r>
          </w:p>
          <w:p w14:paraId="30325DAB" w14:textId="7AB614B4"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479C" w14:textId="0A22C01B"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年度家庭暴力及性侵害防治基金「暴力防治三級預防計畫」預算編列</w:t>
            </w:r>
            <w:r w:rsidRPr="000044D4">
              <w:rPr>
                <w:rFonts w:eastAsia="標楷體"/>
                <w:bCs/>
              </w:rPr>
              <w:t>2</w:t>
            </w:r>
            <w:r w:rsidRPr="000044D4">
              <w:rPr>
                <w:rFonts w:eastAsia="標楷體"/>
                <w:bCs/>
              </w:rPr>
              <w:t>億</w:t>
            </w:r>
            <w:r w:rsidRPr="000044D4">
              <w:rPr>
                <w:rFonts w:eastAsia="標楷體"/>
                <w:bCs/>
              </w:rPr>
              <w:t>0,129</w:t>
            </w:r>
            <w:r w:rsidRPr="000044D4">
              <w:rPr>
                <w:rFonts w:eastAsia="標楷體"/>
                <w:bCs/>
              </w:rPr>
              <w:t>萬</w:t>
            </w:r>
            <w:r w:rsidRPr="000044D4">
              <w:rPr>
                <w:rFonts w:eastAsia="標楷體"/>
                <w:bCs/>
              </w:rPr>
              <w:t>4</w:t>
            </w:r>
            <w:r w:rsidRPr="000044D4">
              <w:rPr>
                <w:rFonts w:eastAsia="標楷體"/>
                <w:bCs/>
              </w:rPr>
              <w:t>千元。有</w:t>
            </w:r>
            <w:proofErr w:type="gramStart"/>
            <w:r w:rsidRPr="000044D4">
              <w:rPr>
                <w:rFonts w:eastAsia="標楷體"/>
                <w:bCs/>
              </w:rPr>
              <w:t>鑑</w:t>
            </w:r>
            <w:proofErr w:type="gramEnd"/>
            <w:r w:rsidRPr="000044D4">
              <w:rPr>
                <w:rFonts w:eastAsia="標楷體"/>
                <w:bCs/>
              </w:rPr>
              <w:t>於近年社會重大殺人、家庭暴力或兒</w:t>
            </w:r>
            <w:proofErr w:type="gramStart"/>
            <w:r w:rsidRPr="000044D4">
              <w:rPr>
                <w:rFonts w:eastAsia="標楷體"/>
                <w:bCs/>
              </w:rPr>
              <w:t>虐</w:t>
            </w:r>
            <w:proofErr w:type="gramEnd"/>
            <w:r w:rsidRPr="000044D4">
              <w:rPr>
                <w:rFonts w:eastAsia="標楷體"/>
                <w:bCs/>
              </w:rPr>
              <w:t>致死及殺子自殺等事件頻傳，政府雖已設置相關服務機制提供協助，卻難以避免憾事發生，衛生</w:t>
            </w:r>
            <w:proofErr w:type="gramStart"/>
            <w:r w:rsidRPr="000044D4">
              <w:rPr>
                <w:rFonts w:eastAsia="標楷體"/>
                <w:bCs/>
              </w:rPr>
              <w:t>福利部於</w:t>
            </w:r>
            <w:r w:rsidRPr="000044D4">
              <w:rPr>
                <w:rFonts w:eastAsia="標楷體"/>
                <w:bCs/>
              </w:rPr>
              <w:t>107</w:t>
            </w:r>
            <w:r w:rsidRPr="000044D4">
              <w:rPr>
                <w:rFonts w:eastAsia="標楷體"/>
                <w:bCs/>
              </w:rPr>
              <w:t>年</w:t>
            </w:r>
            <w:proofErr w:type="gramEnd"/>
            <w:r w:rsidRPr="000044D4">
              <w:rPr>
                <w:rFonts w:eastAsia="標楷體"/>
                <w:bCs/>
              </w:rPr>
              <w:t>提出「強化社會安全網計畫」，該計畫納入「充實地方政府社工人力配置及進用計畫」之人力，補助地方政府從事保護性工作與身心障礙需求評估（</w:t>
            </w:r>
            <w:r w:rsidRPr="000044D4">
              <w:rPr>
                <w:rFonts w:eastAsia="標楷體"/>
                <w:bCs/>
              </w:rPr>
              <w:t>ICF</w:t>
            </w:r>
            <w:r w:rsidRPr="000044D4">
              <w:rPr>
                <w:rFonts w:eastAsia="標楷體"/>
                <w:bCs/>
              </w:rPr>
              <w:t>）等人力計</w:t>
            </w:r>
            <w:r w:rsidRPr="000044D4">
              <w:rPr>
                <w:rFonts w:eastAsia="標楷體"/>
                <w:bCs/>
              </w:rPr>
              <w:t>876</w:t>
            </w:r>
            <w:r w:rsidRPr="000044D4">
              <w:rPr>
                <w:rFonts w:eastAsia="標楷體"/>
                <w:bCs/>
              </w:rPr>
              <w:t>人，與</w:t>
            </w:r>
            <w:proofErr w:type="gramStart"/>
            <w:r w:rsidRPr="000044D4">
              <w:rPr>
                <w:rFonts w:eastAsia="標楷體"/>
                <w:bCs/>
              </w:rPr>
              <w:t>現行公彩回饋</w:t>
            </w:r>
            <w:proofErr w:type="gramEnd"/>
            <w:r w:rsidRPr="000044D4">
              <w:rPr>
                <w:rFonts w:eastAsia="標楷體"/>
                <w:bCs/>
              </w:rPr>
              <w:t>金補助地方政府辦理「家庭福利服務中心」社會工作人員及社工督導</w:t>
            </w:r>
            <w:r w:rsidRPr="000044D4">
              <w:rPr>
                <w:rFonts w:eastAsia="標楷體"/>
                <w:bCs/>
              </w:rPr>
              <w:t>201</w:t>
            </w:r>
            <w:r w:rsidRPr="000044D4">
              <w:rPr>
                <w:rFonts w:eastAsia="標楷體"/>
                <w:bCs/>
              </w:rPr>
              <w:t>人，以及配合本計畫新增業務而增補專業人力</w:t>
            </w:r>
            <w:r w:rsidRPr="000044D4">
              <w:rPr>
                <w:rFonts w:eastAsia="標楷體"/>
                <w:bCs/>
              </w:rPr>
              <w:lastRenderedPageBreak/>
              <w:t>計</w:t>
            </w:r>
            <w:r w:rsidRPr="000044D4">
              <w:rPr>
                <w:rFonts w:eastAsia="標楷體"/>
                <w:bCs/>
              </w:rPr>
              <w:t>1,944</w:t>
            </w:r>
            <w:r w:rsidRPr="000044D4">
              <w:rPr>
                <w:rFonts w:eastAsia="標楷體"/>
                <w:bCs/>
              </w:rPr>
              <w:t>人。自</w:t>
            </w:r>
            <w:r w:rsidRPr="000044D4">
              <w:rPr>
                <w:rFonts w:eastAsia="標楷體"/>
                <w:bCs/>
              </w:rPr>
              <w:t>107</w:t>
            </w:r>
            <w:r w:rsidRPr="000044D4">
              <w:rPr>
                <w:rFonts w:eastAsia="標楷體"/>
                <w:bCs/>
              </w:rPr>
              <w:t>年起，亦補助各縣市政府分年進用心理衛生及處遇協調社工（含督導）人力</w:t>
            </w:r>
            <w:r w:rsidRPr="000044D4">
              <w:rPr>
                <w:rFonts w:eastAsia="標楷體"/>
                <w:bCs/>
              </w:rPr>
              <w:t>350</w:t>
            </w:r>
            <w:r w:rsidRPr="000044D4">
              <w:rPr>
                <w:rFonts w:eastAsia="標楷體"/>
                <w:bCs/>
              </w:rPr>
              <w:t>人，惟截至</w:t>
            </w:r>
            <w:r w:rsidRPr="000044D4">
              <w:rPr>
                <w:rFonts w:eastAsia="標楷體"/>
                <w:bCs/>
              </w:rPr>
              <w:t>109</w:t>
            </w:r>
            <w:r w:rsidRPr="000044D4">
              <w:rPr>
                <w:rFonts w:eastAsia="標楷體"/>
                <w:bCs/>
              </w:rPr>
              <w:t>年</w:t>
            </w:r>
            <w:r w:rsidRPr="000044D4">
              <w:rPr>
                <w:rFonts w:eastAsia="標楷體"/>
                <w:bCs/>
              </w:rPr>
              <w:t>7</w:t>
            </w:r>
            <w:r w:rsidRPr="000044D4">
              <w:rPr>
                <w:rFonts w:eastAsia="標楷體"/>
                <w:bCs/>
              </w:rPr>
              <w:t>月底，僅實際進用</w:t>
            </w:r>
            <w:r w:rsidRPr="000044D4">
              <w:rPr>
                <w:rFonts w:eastAsia="標楷體"/>
                <w:bCs/>
              </w:rPr>
              <w:t>259</w:t>
            </w:r>
            <w:r w:rsidRPr="000044D4">
              <w:rPr>
                <w:rFonts w:eastAsia="標楷體"/>
                <w:bCs/>
              </w:rPr>
              <w:t>人，尚待補足</w:t>
            </w:r>
            <w:r w:rsidRPr="000044D4">
              <w:rPr>
                <w:rFonts w:eastAsia="標楷體"/>
                <w:bCs/>
              </w:rPr>
              <w:t>91</w:t>
            </w:r>
            <w:r w:rsidRPr="000044D4">
              <w:rPr>
                <w:rFonts w:eastAsia="標楷體"/>
                <w:bCs/>
              </w:rPr>
              <w:t>人，社工人力進用人數未如預期。</w:t>
            </w:r>
            <w:proofErr w:type="gramStart"/>
            <w:r w:rsidRPr="000044D4">
              <w:rPr>
                <w:rFonts w:eastAsia="標楷體"/>
                <w:bCs/>
              </w:rPr>
              <w:t>爰</w:t>
            </w:r>
            <w:proofErr w:type="gramEnd"/>
            <w:r w:rsidRPr="000044D4">
              <w:rPr>
                <w:rFonts w:eastAsia="標楷體"/>
                <w:bCs/>
              </w:rPr>
              <w:t>此，請衛生</w:t>
            </w:r>
            <w:proofErr w:type="gramStart"/>
            <w:r w:rsidRPr="000044D4">
              <w:rPr>
                <w:rFonts w:eastAsia="標楷體"/>
                <w:bCs/>
              </w:rPr>
              <w:t>福利部就拓展</w:t>
            </w:r>
            <w:proofErr w:type="gramEnd"/>
            <w:r w:rsidRPr="000044D4">
              <w:rPr>
                <w:rFonts w:eastAsia="標楷體"/>
                <w:bCs/>
              </w:rPr>
              <w:t>招募管道、建立訓練及督導機制、改善薪資結構等面向，持續輔導縣市加強心理衛生社工（含督導）人力進用及留任，並提升其專業知能。</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E77DA" w14:textId="77777777" w:rsidR="00BC4CD0" w:rsidRPr="00F97839" w:rsidRDefault="00BC4CD0" w:rsidP="00973468">
            <w:pPr>
              <w:numPr>
                <w:ilvl w:val="0"/>
                <w:numId w:val="37"/>
              </w:numPr>
              <w:spacing w:line="360" w:lineRule="exact"/>
              <w:ind w:right="-29"/>
              <w:jc w:val="both"/>
              <w:rPr>
                <w:rFonts w:eastAsia="標楷體"/>
              </w:rPr>
            </w:pPr>
            <w:r w:rsidRPr="00F97839">
              <w:rPr>
                <w:rFonts w:eastAsia="標楷體"/>
              </w:rPr>
              <w:lastRenderedPageBreak/>
              <w:t>「強化社會安全網第二期計畫」為協助地方政府強化人力進用，除結合大專院校，運用社會工作相關科系大學部</w:t>
            </w:r>
            <w:r w:rsidRPr="00F97839">
              <w:rPr>
                <w:rFonts w:eastAsia="標楷體"/>
              </w:rPr>
              <w:t>4</w:t>
            </w:r>
            <w:r w:rsidRPr="00F97839">
              <w:rPr>
                <w:rFonts w:eastAsia="標楷體"/>
              </w:rPr>
              <w:t>年級以上學生或研究生擔任兼職助理，以提高畢業生投入社工職場意願外，本部並至大專院校社工系所辦理強化社會安全網校園巡迴講座活動，迄</w:t>
            </w:r>
            <w:r w:rsidRPr="00F97839">
              <w:rPr>
                <w:rFonts w:eastAsia="標楷體"/>
              </w:rPr>
              <w:t>110</w:t>
            </w:r>
            <w:r w:rsidRPr="00F97839">
              <w:rPr>
                <w:rFonts w:eastAsia="標楷體"/>
              </w:rPr>
              <w:t>年</w:t>
            </w:r>
            <w:r w:rsidRPr="00F97839">
              <w:rPr>
                <w:rFonts w:eastAsia="標楷體"/>
              </w:rPr>
              <w:t>12</w:t>
            </w:r>
            <w:r w:rsidRPr="00F97839">
              <w:rPr>
                <w:rFonts w:eastAsia="標楷體"/>
              </w:rPr>
              <w:t>月底已辦理</w:t>
            </w:r>
            <w:r w:rsidRPr="00F97839">
              <w:rPr>
                <w:rFonts w:eastAsia="標楷體"/>
              </w:rPr>
              <w:t>12</w:t>
            </w:r>
            <w:r w:rsidRPr="00F97839">
              <w:rPr>
                <w:rFonts w:eastAsia="標楷體"/>
              </w:rPr>
              <w:t>場次，共</w:t>
            </w:r>
            <w:r w:rsidRPr="00F97839">
              <w:rPr>
                <w:rFonts w:eastAsia="標楷體"/>
              </w:rPr>
              <w:t>805</w:t>
            </w:r>
            <w:r w:rsidRPr="00F97839">
              <w:rPr>
                <w:rFonts w:eastAsia="標楷體"/>
              </w:rPr>
              <w:t>人次參加。</w:t>
            </w:r>
          </w:p>
          <w:p w14:paraId="5248B23F" w14:textId="6C7A09B4" w:rsidR="00BC4CD0" w:rsidRPr="00F97839" w:rsidRDefault="00BC4CD0" w:rsidP="00973468">
            <w:pPr>
              <w:numPr>
                <w:ilvl w:val="0"/>
                <w:numId w:val="37"/>
              </w:numPr>
              <w:spacing w:line="360" w:lineRule="exact"/>
              <w:ind w:right="-29"/>
              <w:jc w:val="both"/>
              <w:rPr>
                <w:rFonts w:eastAsia="標楷體"/>
              </w:rPr>
            </w:pPr>
            <w:r w:rsidRPr="00F97839">
              <w:rPr>
                <w:rFonts w:eastAsia="標楷體"/>
              </w:rPr>
              <w:t>另為促進社工人力專業久任及職</w:t>
            </w:r>
            <w:proofErr w:type="gramStart"/>
            <w:r w:rsidRPr="00F97839">
              <w:rPr>
                <w:rFonts w:eastAsia="標楷體"/>
              </w:rPr>
              <w:t>涯</w:t>
            </w:r>
            <w:proofErr w:type="gramEnd"/>
            <w:r w:rsidRPr="00F97839">
              <w:rPr>
                <w:rFonts w:eastAsia="標楷體"/>
              </w:rPr>
              <w:t>發展，「強化社會安全網第二</w:t>
            </w:r>
            <w:r w:rsidRPr="00F97839">
              <w:rPr>
                <w:rFonts w:eastAsia="標楷體"/>
              </w:rPr>
              <w:lastRenderedPageBreak/>
              <w:t>期計畫」規劃地方政府得對社工人員及督導依其年資及服務績效進行評核，經評核通過者，每</w:t>
            </w:r>
            <w:r w:rsidRPr="00F97839">
              <w:rPr>
                <w:rFonts w:eastAsia="標楷體"/>
              </w:rPr>
              <w:t>5</w:t>
            </w:r>
            <w:r w:rsidRPr="00F97839">
              <w:rPr>
                <w:rFonts w:eastAsia="標楷體"/>
              </w:rPr>
              <w:t>名社工人員（師）得配置</w:t>
            </w:r>
            <w:r w:rsidRPr="00F97839">
              <w:rPr>
                <w:rFonts w:eastAsia="標楷體"/>
              </w:rPr>
              <w:t>1</w:t>
            </w:r>
            <w:r w:rsidRPr="00F97839">
              <w:rPr>
                <w:rFonts w:eastAsia="標楷體"/>
              </w:rPr>
              <w:t>名「資深社會工作人員（師）」；而保護性社會工作督導、心理衛生社會工作督導之支薪標準達八等七階或九等四階（</w:t>
            </w:r>
            <w:r w:rsidRPr="00F97839">
              <w:rPr>
                <w:rFonts w:eastAsia="標楷體"/>
              </w:rPr>
              <w:t>472</w:t>
            </w:r>
            <w:r w:rsidRPr="00F97839">
              <w:rPr>
                <w:rFonts w:eastAsia="標楷體"/>
              </w:rPr>
              <w:t>薪點）者，及一般社會工作及其他專業人員督導達七等七階或八等四階（</w:t>
            </w:r>
            <w:r w:rsidRPr="00F97839">
              <w:rPr>
                <w:rFonts w:eastAsia="標楷體"/>
              </w:rPr>
              <w:t>424</w:t>
            </w:r>
            <w:r w:rsidRPr="00F97839">
              <w:rPr>
                <w:rFonts w:eastAsia="標楷體"/>
              </w:rPr>
              <w:t>薪點）者，</w:t>
            </w:r>
            <w:proofErr w:type="gramStart"/>
            <w:r w:rsidRPr="00F97839">
              <w:rPr>
                <w:rFonts w:eastAsia="標楷體"/>
              </w:rPr>
              <w:t>得調升其支</w:t>
            </w:r>
            <w:proofErr w:type="gramEnd"/>
            <w:r w:rsidRPr="00F97839">
              <w:rPr>
                <w:rFonts w:eastAsia="標楷體"/>
              </w:rPr>
              <w:t>薪標準最高達</w:t>
            </w:r>
            <w:r w:rsidRPr="00F97839">
              <w:rPr>
                <w:rFonts w:eastAsia="標楷體"/>
              </w:rPr>
              <w:t>32</w:t>
            </w:r>
            <w:r w:rsidRPr="00F97839">
              <w:rPr>
                <w:rFonts w:eastAsia="標楷體"/>
              </w:rPr>
              <w:t>薪點。</w:t>
            </w:r>
          </w:p>
          <w:p w14:paraId="49EB02BD" w14:textId="77777777" w:rsidR="00BC4CD0" w:rsidRPr="00F97839" w:rsidRDefault="00BC4CD0" w:rsidP="00973468">
            <w:pPr>
              <w:numPr>
                <w:ilvl w:val="0"/>
                <w:numId w:val="37"/>
              </w:numPr>
              <w:spacing w:line="360" w:lineRule="exact"/>
              <w:ind w:right="-29"/>
              <w:jc w:val="both"/>
              <w:rPr>
                <w:rFonts w:eastAsia="標楷體"/>
              </w:rPr>
            </w:pPr>
            <w:r w:rsidRPr="00F97839">
              <w:rPr>
                <w:rFonts w:eastAsia="標楷體"/>
              </w:rPr>
              <w:t>經查</w:t>
            </w:r>
            <w:r w:rsidRPr="00F97839">
              <w:rPr>
                <w:rFonts w:eastAsia="標楷體"/>
              </w:rPr>
              <w:t>110</w:t>
            </w:r>
            <w:r w:rsidRPr="00F97839">
              <w:rPr>
                <w:rFonts w:eastAsia="標楷體"/>
              </w:rPr>
              <w:t>年強化社會安全網計畫計補助社會福利服務中心、脫貧方案家庭服務、保護性工作、心理衛生、協調處遇個案管理等社工及督導人力計</w:t>
            </w:r>
            <w:r w:rsidRPr="00F97839">
              <w:rPr>
                <w:rFonts w:eastAsia="標楷體"/>
              </w:rPr>
              <w:t>2,960</w:t>
            </w:r>
            <w:r w:rsidRPr="00F97839">
              <w:rPr>
                <w:rFonts w:eastAsia="標楷體"/>
              </w:rPr>
              <w:t>人，迄</w:t>
            </w:r>
            <w:r w:rsidRPr="00F97839">
              <w:rPr>
                <w:rFonts w:eastAsia="標楷體"/>
              </w:rPr>
              <w:t>110</w:t>
            </w:r>
            <w:r w:rsidRPr="00F97839">
              <w:rPr>
                <w:rFonts w:eastAsia="標楷體"/>
              </w:rPr>
              <w:t>年</w:t>
            </w:r>
            <w:r w:rsidRPr="00F97839">
              <w:rPr>
                <w:rFonts w:eastAsia="標楷體"/>
              </w:rPr>
              <w:t>12</w:t>
            </w:r>
            <w:r w:rsidRPr="00F97839">
              <w:rPr>
                <w:rFonts w:eastAsia="標楷體"/>
              </w:rPr>
              <w:t>月</w:t>
            </w:r>
            <w:r w:rsidRPr="00F97839">
              <w:rPr>
                <w:rFonts w:eastAsia="標楷體"/>
              </w:rPr>
              <w:t>31</w:t>
            </w:r>
            <w:r w:rsidRPr="00F97839">
              <w:rPr>
                <w:rFonts w:eastAsia="標楷體"/>
              </w:rPr>
              <w:t>日止已進用</w:t>
            </w:r>
            <w:r w:rsidRPr="00F97839">
              <w:rPr>
                <w:rFonts w:eastAsia="標楷體"/>
              </w:rPr>
              <w:t>2,666</w:t>
            </w:r>
            <w:r w:rsidRPr="00F97839">
              <w:rPr>
                <w:rFonts w:eastAsia="標楷體"/>
              </w:rPr>
              <w:t>人，整體進用率達</w:t>
            </w:r>
            <w:r w:rsidRPr="00F97839">
              <w:rPr>
                <w:rFonts w:eastAsia="標楷體"/>
              </w:rPr>
              <w:t>90.07%</w:t>
            </w:r>
            <w:r w:rsidRPr="00F97839">
              <w:rPr>
                <w:rFonts w:eastAsia="標楷體"/>
              </w:rPr>
              <w:t>。</w:t>
            </w:r>
          </w:p>
          <w:p w14:paraId="1807E106" w14:textId="57D4DD0F" w:rsidR="00BC4CD0" w:rsidRPr="00F97839" w:rsidRDefault="00BC4CD0" w:rsidP="00973468">
            <w:pPr>
              <w:numPr>
                <w:ilvl w:val="0"/>
                <w:numId w:val="37"/>
              </w:numPr>
              <w:spacing w:line="360" w:lineRule="exact"/>
              <w:ind w:right="-29"/>
              <w:jc w:val="both"/>
              <w:rPr>
                <w:rFonts w:eastAsia="標楷體"/>
              </w:rPr>
            </w:pPr>
            <w:r w:rsidRPr="00F97839">
              <w:rPr>
                <w:rFonts w:eastAsia="標楷體"/>
              </w:rPr>
              <w:t>為鼓勵各地方政府持續提升專業人員之進用，本部業將人員進用率納入強化社會安全網績效考核項目中，並訂定專業人員進用率標準為</w:t>
            </w:r>
            <w:r w:rsidRPr="00F97839">
              <w:rPr>
                <w:rFonts w:eastAsia="標楷體"/>
              </w:rPr>
              <w:t>85%</w:t>
            </w:r>
            <w:r w:rsidRPr="00F97839">
              <w:rPr>
                <w:rFonts w:eastAsia="標楷體"/>
              </w:rPr>
              <w:t>，未來將依各地方政府整體績效考核達成情形，調整中央補助比率。</w:t>
            </w:r>
          </w:p>
        </w:tc>
      </w:tr>
      <w:tr w:rsidR="000044D4" w:rsidRPr="000044D4" w14:paraId="79670EB2"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371B6"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（五十五）</w:t>
            </w:r>
          </w:p>
          <w:p w14:paraId="6E2C21A9" w14:textId="3645313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443C9" w14:textId="485F32E6" w:rsidR="00BC4CD0" w:rsidRPr="000044D4" w:rsidRDefault="00BC4CD0" w:rsidP="00973468">
            <w:pPr>
              <w:spacing w:line="360" w:lineRule="exact"/>
              <w:jc w:val="both"/>
              <w:rPr>
                <w:rFonts w:eastAsia="標楷體"/>
                <w:bCs/>
              </w:rPr>
            </w:pPr>
            <w:r w:rsidRPr="000044D4">
              <w:rPr>
                <w:rFonts w:eastAsia="標楷體"/>
                <w:bCs/>
              </w:rPr>
              <w:t>我國社會案件頻傳，往往是因為社會安全網未及時網住落網的民眾，導致不幸事件發生，衝擊社會穩定性。衛生福利部自</w:t>
            </w:r>
            <w:proofErr w:type="gramStart"/>
            <w:r w:rsidRPr="000044D4">
              <w:rPr>
                <w:rFonts w:eastAsia="標楷體"/>
                <w:bCs/>
              </w:rPr>
              <w:t>107</w:t>
            </w:r>
            <w:proofErr w:type="gramEnd"/>
            <w:r w:rsidRPr="000044D4">
              <w:rPr>
                <w:rFonts w:eastAsia="標楷體"/>
                <w:bCs/>
              </w:rPr>
              <w:t>年度提出強化社會安全網計畫，與</w:t>
            </w:r>
            <w:r w:rsidRPr="000044D4">
              <w:rPr>
                <w:rFonts w:eastAsia="標楷體"/>
                <w:bCs/>
              </w:rPr>
              <w:t>108</w:t>
            </w:r>
            <w:r w:rsidRPr="000044D4">
              <w:rPr>
                <w:rFonts w:eastAsia="標楷體"/>
                <w:bCs/>
              </w:rPr>
              <w:t>年同期比較，</w:t>
            </w:r>
            <w:r w:rsidRPr="000044D4">
              <w:rPr>
                <w:rFonts w:eastAsia="標楷體"/>
                <w:bCs/>
              </w:rPr>
              <w:t>109</w:t>
            </w:r>
            <w:r w:rsidRPr="000044D4">
              <w:rPr>
                <w:rFonts w:eastAsia="標楷體"/>
                <w:bCs/>
              </w:rPr>
              <w:t>年</w:t>
            </w:r>
            <w:r w:rsidRPr="000044D4">
              <w:rPr>
                <w:rFonts w:eastAsia="標楷體"/>
                <w:bCs/>
              </w:rPr>
              <w:t>1</w:t>
            </w:r>
            <w:r w:rsidRPr="000044D4">
              <w:rPr>
                <w:rFonts w:eastAsia="標楷體"/>
                <w:bCs/>
              </w:rPr>
              <w:t>月至</w:t>
            </w:r>
            <w:r w:rsidRPr="000044D4">
              <w:rPr>
                <w:rFonts w:eastAsia="標楷體"/>
                <w:bCs/>
              </w:rPr>
              <w:t>6</w:t>
            </w:r>
            <w:r w:rsidRPr="000044D4">
              <w:rPr>
                <w:rFonts w:eastAsia="標楷體"/>
                <w:bCs/>
              </w:rPr>
              <w:t>月的兒少受暴通報案量成長</w:t>
            </w:r>
            <w:r w:rsidRPr="000044D4">
              <w:rPr>
                <w:rFonts w:eastAsia="標楷體"/>
                <w:bCs/>
              </w:rPr>
              <w:t>10.8%</w:t>
            </w:r>
            <w:r w:rsidRPr="000044D4">
              <w:rPr>
                <w:rFonts w:eastAsia="標楷體"/>
                <w:bCs/>
              </w:rPr>
              <w:t>；親密關係暴力成長</w:t>
            </w:r>
            <w:r w:rsidRPr="000044D4">
              <w:rPr>
                <w:rFonts w:eastAsia="標楷體"/>
                <w:bCs/>
              </w:rPr>
              <w:t>5.9%</w:t>
            </w:r>
            <w:r w:rsidRPr="000044D4">
              <w:rPr>
                <w:rFonts w:eastAsia="標楷體"/>
                <w:bCs/>
              </w:rPr>
              <w:t>；</w:t>
            </w:r>
            <w:r w:rsidRPr="000044D4">
              <w:rPr>
                <w:rFonts w:eastAsia="標楷體"/>
                <w:bCs/>
              </w:rPr>
              <w:t>65</w:t>
            </w:r>
            <w:r w:rsidRPr="000044D4">
              <w:rPr>
                <w:rFonts w:eastAsia="標楷體"/>
                <w:bCs/>
              </w:rPr>
              <w:t>歲以上老人受暴成長高達</w:t>
            </w:r>
            <w:r w:rsidRPr="000044D4">
              <w:rPr>
                <w:rFonts w:eastAsia="標楷體"/>
                <w:bCs/>
              </w:rPr>
              <w:t>36.5%</w:t>
            </w:r>
            <w:r w:rsidRPr="000044D4">
              <w:rPr>
                <w:rFonts w:eastAsia="標楷體"/>
                <w:bCs/>
              </w:rPr>
              <w:t>，案量激增，而人力進用計畫卻不如預期，截至</w:t>
            </w:r>
            <w:r w:rsidRPr="000044D4">
              <w:rPr>
                <w:rFonts w:eastAsia="標楷體"/>
                <w:bCs/>
              </w:rPr>
              <w:t>109</w:t>
            </w:r>
            <w:r w:rsidRPr="000044D4">
              <w:rPr>
                <w:rFonts w:eastAsia="標楷體"/>
                <w:bCs/>
              </w:rPr>
              <w:t>年</w:t>
            </w:r>
            <w:r w:rsidRPr="000044D4">
              <w:rPr>
                <w:rFonts w:eastAsia="標楷體"/>
                <w:bCs/>
              </w:rPr>
              <w:t>7</w:t>
            </w:r>
            <w:r w:rsidRPr="000044D4">
              <w:rPr>
                <w:rFonts w:eastAsia="標楷體"/>
                <w:bCs/>
              </w:rPr>
              <w:t>月底尚需補足</w:t>
            </w:r>
            <w:r w:rsidRPr="000044D4">
              <w:rPr>
                <w:rFonts w:eastAsia="標楷體"/>
                <w:bCs/>
              </w:rPr>
              <w:t>91</w:t>
            </w:r>
            <w:r w:rsidRPr="000044D4">
              <w:rPr>
                <w:rFonts w:eastAsia="標楷體"/>
                <w:bCs/>
              </w:rPr>
              <w:t>人。</w:t>
            </w:r>
            <w:proofErr w:type="gramStart"/>
            <w:r w:rsidRPr="000044D4">
              <w:rPr>
                <w:rFonts w:eastAsia="標楷體"/>
                <w:bCs/>
              </w:rPr>
              <w:t>爰</w:t>
            </w:r>
            <w:proofErr w:type="gramEnd"/>
            <w:r w:rsidRPr="000044D4">
              <w:rPr>
                <w:rFonts w:eastAsia="標楷體"/>
                <w:bCs/>
              </w:rPr>
              <w:t>此要求衛生</w:t>
            </w:r>
            <w:proofErr w:type="gramStart"/>
            <w:r w:rsidRPr="000044D4">
              <w:rPr>
                <w:rFonts w:eastAsia="標楷體"/>
                <w:bCs/>
              </w:rPr>
              <w:t>福利部就拓展</w:t>
            </w:r>
            <w:proofErr w:type="gramEnd"/>
            <w:r w:rsidRPr="000044D4">
              <w:rPr>
                <w:rFonts w:eastAsia="標楷體"/>
                <w:bCs/>
              </w:rPr>
              <w:t>招募管道、建立訓練及督導機制，改善薪資結構等面向，持續輔導縣市加</w:t>
            </w:r>
            <w:r w:rsidRPr="000044D4">
              <w:rPr>
                <w:rFonts w:eastAsia="標楷體"/>
                <w:bCs/>
              </w:rPr>
              <w:lastRenderedPageBreak/>
              <w:t>強心理衛生社工（含督導）人力進用及留任，並提升其專業知能。</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15E78" w14:textId="77777777" w:rsidR="00BC4CD0" w:rsidRPr="00F97839" w:rsidRDefault="00BC4CD0" w:rsidP="00973468">
            <w:pPr>
              <w:numPr>
                <w:ilvl w:val="0"/>
                <w:numId w:val="38"/>
              </w:numPr>
              <w:spacing w:line="360" w:lineRule="exact"/>
              <w:ind w:right="-29"/>
              <w:jc w:val="both"/>
              <w:rPr>
                <w:rFonts w:eastAsia="標楷體"/>
              </w:rPr>
            </w:pPr>
            <w:r w:rsidRPr="00F97839">
              <w:rPr>
                <w:rFonts w:eastAsia="標楷體"/>
              </w:rPr>
              <w:lastRenderedPageBreak/>
              <w:t>「強化社會安全網第二期計畫」為協助地方政府強化人力進用，除結合大專院校，運用社會工作相關科系大學部</w:t>
            </w:r>
            <w:r w:rsidRPr="00F97839">
              <w:rPr>
                <w:rFonts w:eastAsia="標楷體"/>
              </w:rPr>
              <w:t>4</w:t>
            </w:r>
            <w:r w:rsidRPr="00F97839">
              <w:rPr>
                <w:rFonts w:eastAsia="標楷體"/>
              </w:rPr>
              <w:t>年級以上學生或研究生擔任兼職助理，以提高畢業生投入社工職場意願外，本部並至大專院校社工系所辦理強化社會安全網校園巡迴講座活動，迄</w:t>
            </w:r>
            <w:r w:rsidRPr="00F97839">
              <w:rPr>
                <w:rFonts w:eastAsia="標楷體"/>
              </w:rPr>
              <w:t>110</w:t>
            </w:r>
            <w:r w:rsidRPr="00F97839">
              <w:rPr>
                <w:rFonts w:eastAsia="標楷體"/>
              </w:rPr>
              <w:t>年</w:t>
            </w:r>
            <w:r w:rsidRPr="00F97839">
              <w:rPr>
                <w:rFonts w:eastAsia="標楷體"/>
              </w:rPr>
              <w:t>12</w:t>
            </w:r>
            <w:r w:rsidRPr="00F97839">
              <w:rPr>
                <w:rFonts w:eastAsia="標楷體"/>
              </w:rPr>
              <w:t>月底已辦理</w:t>
            </w:r>
            <w:r w:rsidRPr="00F97839">
              <w:rPr>
                <w:rFonts w:eastAsia="標楷體"/>
              </w:rPr>
              <w:t>12</w:t>
            </w:r>
            <w:r w:rsidRPr="00F97839">
              <w:rPr>
                <w:rFonts w:eastAsia="標楷體"/>
              </w:rPr>
              <w:t>場次，共</w:t>
            </w:r>
            <w:r w:rsidRPr="00F97839">
              <w:rPr>
                <w:rFonts w:eastAsia="標楷體"/>
              </w:rPr>
              <w:t>805</w:t>
            </w:r>
            <w:r w:rsidRPr="00F97839">
              <w:rPr>
                <w:rFonts w:eastAsia="標楷體"/>
              </w:rPr>
              <w:t>人次參加。</w:t>
            </w:r>
          </w:p>
          <w:p w14:paraId="2D01E927" w14:textId="764603DE" w:rsidR="00BC4CD0" w:rsidRPr="00F97839" w:rsidRDefault="00BC4CD0" w:rsidP="00973468">
            <w:pPr>
              <w:numPr>
                <w:ilvl w:val="0"/>
                <w:numId w:val="38"/>
              </w:numPr>
              <w:spacing w:line="360" w:lineRule="exact"/>
              <w:ind w:right="-29"/>
              <w:jc w:val="both"/>
              <w:rPr>
                <w:rFonts w:eastAsia="標楷體"/>
              </w:rPr>
            </w:pPr>
            <w:r w:rsidRPr="00F97839">
              <w:rPr>
                <w:rFonts w:eastAsia="標楷體"/>
              </w:rPr>
              <w:lastRenderedPageBreak/>
              <w:t>另為促進社工人力專業久任及職</w:t>
            </w:r>
            <w:proofErr w:type="gramStart"/>
            <w:r w:rsidRPr="00F97839">
              <w:rPr>
                <w:rFonts w:eastAsia="標楷體"/>
              </w:rPr>
              <w:t>涯</w:t>
            </w:r>
            <w:proofErr w:type="gramEnd"/>
            <w:r w:rsidRPr="00F97839">
              <w:rPr>
                <w:rFonts w:eastAsia="標楷體"/>
              </w:rPr>
              <w:t>發展，「強化社會安全網第二期計畫」規劃地方政府得對社工人員及督導依其年資及服務績效進行評核，經評核通過者，每</w:t>
            </w:r>
            <w:r w:rsidRPr="00F97839">
              <w:rPr>
                <w:rFonts w:eastAsia="標楷體"/>
              </w:rPr>
              <w:t>5</w:t>
            </w:r>
            <w:r w:rsidRPr="00F97839">
              <w:rPr>
                <w:rFonts w:eastAsia="標楷體"/>
              </w:rPr>
              <w:t>名社工人員（師）得配置</w:t>
            </w:r>
            <w:r w:rsidRPr="00F97839">
              <w:rPr>
                <w:rFonts w:eastAsia="標楷體"/>
              </w:rPr>
              <w:t>1</w:t>
            </w:r>
            <w:r w:rsidRPr="00F97839">
              <w:rPr>
                <w:rFonts w:eastAsia="標楷體"/>
              </w:rPr>
              <w:t>名「資深社會工作人員（師）」；而保護性社會工作督導、心理衛生社會工作督導之支薪標準達八等七階或九等四階（</w:t>
            </w:r>
            <w:r w:rsidRPr="00F97839">
              <w:rPr>
                <w:rFonts w:eastAsia="標楷體"/>
              </w:rPr>
              <w:t>472</w:t>
            </w:r>
            <w:r w:rsidRPr="00F97839">
              <w:rPr>
                <w:rFonts w:eastAsia="標楷體"/>
              </w:rPr>
              <w:t>薪點）者，及一般社會工作及其他專業人員督導達七等七階或八等四階（</w:t>
            </w:r>
            <w:r w:rsidRPr="00F97839">
              <w:rPr>
                <w:rFonts w:eastAsia="標楷體"/>
              </w:rPr>
              <w:t>424</w:t>
            </w:r>
            <w:r w:rsidRPr="00F97839">
              <w:rPr>
                <w:rFonts w:eastAsia="標楷體"/>
              </w:rPr>
              <w:t>薪點）者，</w:t>
            </w:r>
            <w:proofErr w:type="gramStart"/>
            <w:r w:rsidRPr="00F97839">
              <w:rPr>
                <w:rFonts w:eastAsia="標楷體"/>
              </w:rPr>
              <w:t>得調升其支</w:t>
            </w:r>
            <w:proofErr w:type="gramEnd"/>
            <w:r w:rsidRPr="00F97839">
              <w:rPr>
                <w:rFonts w:eastAsia="標楷體"/>
              </w:rPr>
              <w:t>薪標準最高達</w:t>
            </w:r>
            <w:r w:rsidRPr="00F97839">
              <w:rPr>
                <w:rFonts w:eastAsia="標楷體"/>
              </w:rPr>
              <w:t>32</w:t>
            </w:r>
            <w:r w:rsidRPr="00F97839">
              <w:rPr>
                <w:rFonts w:eastAsia="標楷體"/>
              </w:rPr>
              <w:t>薪點。</w:t>
            </w:r>
          </w:p>
          <w:p w14:paraId="3D5A428D" w14:textId="77777777" w:rsidR="00BC4CD0" w:rsidRPr="00F97839" w:rsidRDefault="00BC4CD0" w:rsidP="00973468">
            <w:pPr>
              <w:numPr>
                <w:ilvl w:val="0"/>
                <w:numId w:val="38"/>
              </w:numPr>
              <w:spacing w:line="360" w:lineRule="exact"/>
              <w:ind w:right="-29"/>
              <w:jc w:val="both"/>
              <w:rPr>
                <w:rFonts w:eastAsia="標楷體"/>
              </w:rPr>
            </w:pPr>
            <w:r w:rsidRPr="00F97839">
              <w:rPr>
                <w:rFonts w:eastAsia="標楷體"/>
              </w:rPr>
              <w:t>經查</w:t>
            </w:r>
            <w:r w:rsidRPr="00F97839">
              <w:rPr>
                <w:rFonts w:eastAsia="標楷體"/>
              </w:rPr>
              <w:t>110</w:t>
            </w:r>
            <w:r w:rsidRPr="00F97839">
              <w:rPr>
                <w:rFonts w:eastAsia="標楷體"/>
              </w:rPr>
              <w:t>年強化社會安全網計畫計補助社會福利服務中心、脫貧方案家庭服務、保護性工作、心理衛生、協調處遇個案管理等社工及督導人力計</w:t>
            </w:r>
            <w:r w:rsidRPr="00F97839">
              <w:rPr>
                <w:rFonts w:eastAsia="標楷體"/>
              </w:rPr>
              <w:t>2,960</w:t>
            </w:r>
            <w:r w:rsidRPr="00F97839">
              <w:rPr>
                <w:rFonts w:eastAsia="標楷體"/>
              </w:rPr>
              <w:t>人，迄</w:t>
            </w:r>
            <w:r w:rsidRPr="00F97839">
              <w:rPr>
                <w:rFonts w:eastAsia="標楷體"/>
              </w:rPr>
              <w:t>110</w:t>
            </w:r>
            <w:r w:rsidRPr="00F97839">
              <w:rPr>
                <w:rFonts w:eastAsia="標楷體"/>
              </w:rPr>
              <w:t>年</w:t>
            </w:r>
            <w:r w:rsidRPr="00F97839">
              <w:rPr>
                <w:rFonts w:eastAsia="標楷體"/>
              </w:rPr>
              <w:t>12</w:t>
            </w:r>
            <w:r w:rsidRPr="00F97839">
              <w:rPr>
                <w:rFonts w:eastAsia="標楷體"/>
              </w:rPr>
              <w:t>月</w:t>
            </w:r>
            <w:r w:rsidRPr="00F97839">
              <w:rPr>
                <w:rFonts w:eastAsia="標楷體"/>
              </w:rPr>
              <w:t>31</w:t>
            </w:r>
            <w:r w:rsidRPr="00F97839">
              <w:rPr>
                <w:rFonts w:eastAsia="標楷體"/>
              </w:rPr>
              <w:t>日止已進用</w:t>
            </w:r>
            <w:r w:rsidRPr="00F97839">
              <w:rPr>
                <w:rFonts w:eastAsia="標楷體"/>
              </w:rPr>
              <w:t>2,666</w:t>
            </w:r>
            <w:r w:rsidRPr="00F97839">
              <w:rPr>
                <w:rFonts w:eastAsia="標楷體"/>
              </w:rPr>
              <w:t>人，整體進用率達</w:t>
            </w:r>
            <w:r w:rsidRPr="00F97839">
              <w:rPr>
                <w:rFonts w:eastAsia="標楷體"/>
              </w:rPr>
              <w:t>90.07%</w:t>
            </w:r>
            <w:r w:rsidRPr="00F97839">
              <w:rPr>
                <w:rFonts w:eastAsia="標楷體"/>
              </w:rPr>
              <w:t>。</w:t>
            </w:r>
          </w:p>
          <w:p w14:paraId="5A79455E" w14:textId="51632A6C" w:rsidR="004B6C5A" w:rsidRPr="00F97839" w:rsidRDefault="00BC4CD0" w:rsidP="00A00C32">
            <w:pPr>
              <w:numPr>
                <w:ilvl w:val="0"/>
                <w:numId w:val="38"/>
              </w:numPr>
              <w:spacing w:line="360" w:lineRule="exact"/>
              <w:ind w:right="-29"/>
              <w:jc w:val="both"/>
              <w:rPr>
                <w:rFonts w:eastAsia="標楷體"/>
              </w:rPr>
            </w:pPr>
            <w:r w:rsidRPr="00A00C32">
              <w:rPr>
                <w:rFonts w:eastAsia="標楷體"/>
              </w:rPr>
              <w:t>為鼓勵各地方政府持續提升專業人員之進用，本部業將人員進用率納入強化社會安全網績效考核項目中，並訂定專業人員進用率標準為</w:t>
            </w:r>
            <w:r w:rsidRPr="00A00C32">
              <w:rPr>
                <w:rFonts w:eastAsia="標楷體"/>
              </w:rPr>
              <w:t>85%</w:t>
            </w:r>
            <w:r w:rsidRPr="00A00C32">
              <w:rPr>
                <w:rFonts w:eastAsia="標楷體"/>
              </w:rPr>
              <w:t>，未來將依各地方政府整體績效考核達成情形，調整中央補助比率。</w:t>
            </w:r>
          </w:p>
        </w:tc>
      </w:tr>
      <w:tr w:rsidR="000044D4" w:rsidRPr="000044D4" w14:paraId="6BD1AE90"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285A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（五十六）</w:t>
            </w:r>
          </w:p>
          <w:p w14:paraId="34CE2F95" w14:textId="177E776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4446A" w14:textId="44C5A6F5"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年度家庭暴力及性侵害防治基金「暴力防治三級預防計畫」預算編列</w:t>
            </w:r>
            <w:r w:rsidRPr="000044D4">
              <w:rPr>
                <w:rFonts w:eastAsia="標楷體"/>
                <w:bCs/>
              </w:rPr>
              <w:t>2</w:t>
            </w:r>
            <w:r w:rsidRPr="000044D4">
              <w:rPr>
                <w:rFonts w:eastAsia="標楷體"/>
                <w:bCs/>
              </w:rPr>
              <w:t>億</w:t>
            </w:r>
            <w:r w:rsidRPr="000044D4">
              <w:rPr>
                <w:rFonts w:eastAsia="標楷體"/>
                <w:bCs/>
              </w:rPr>
              <w:t>0,129</w:t>
            </w:r>
            <w:r w:rsidRPr="000044D4">
              <w:rPr>
                <w:rFonts w:eastAsia="標楷體"/>
                <w:bCs/>
              </w:rPr>
              <w:t>萬</w:t>
            </w:r>
            <w:r w:rsidRPr="000044D4">
              <w:rPr>
                <w:rFonts w:eastAsia="標楷體"/>
                <w:bCs/>
              </w:rPr>
              <w:t>4</w:t>
            </w:r>
            <w:r w:rsidRPr="000044D4">
              <w:rPr>
                <w:rFonts w:eastAsia="標楷體"/>
                <w:bCs/>
              </w:rPr>
              <w:t>千元，辦理推動性別暴力防治三級預防工作、補助地方政府增聘家庭暴力及性侵害防治業務社工人力費用等相關經費。惟依衛生福利部統計資料，</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年度家庭暴力案件數自</w:t>
            </w:r>
            <w:r w:rsidRPr="000044D4">
              <w:rPr>
                <w:rFonts w:eastAsia="標楷體"/>
                <w:bCs/>
              </w:rPr>
              <w:t>11</w:t>
            </w:r>
            <w:r w:rsidRPr="000044D4">
              <w:rPr>
                <w:rFonts w:eastAsia="標楷體"/>
                <w:bCs/>
              </w:rPr>
              <w:t>萬</w:t>
            </w:r>
            <w:r w:rsidRPr="000044D4">
              <w:rPr>
                <w:rFonts w:eastAsia="標楷體"/>
                <w:bCs/>
              </w:rPr>
              <w:t>5</w:t>
            </w:r>
            <w:r w:rsidRPr="000044D4">
              <w:rPr>
                <w:rFonts w:eastAsia="標楷體"/>
                <w:bCs/>
              </w:rPr>
              <w:t>千餘件增至</w:t>
            </w:r>
            <w:r w:rsidRPr="000044D4">
              <w:rPr>
                <w:rFonts w:eastAsia="標楷體"/>
                <w:bCs/>
              </w:rPr>
              <w:t>12</w:t>
            </w:r>
            <w:r w:rsidRPr="000044D4">
              <w:rPr>
                <w:rFonts w:eastAsia="標楷體"/>
                <w:bCs/>
              </w:rPr>
              <w:t>萬餘件，顯示家庭暴力案件數仍呈成長趨勢，各類案件中，以婚姻</w:t>
            </w:r>
            <w:r w:rsidRPr="000044D4">
              <w:rPr>
                <w:rFonts w:eastAsia="標楷體"/>
                <w:bCs/>
              </w:rPr>
              <w:t>/</w:t>
            </w:r>
            <w:r w:rsidRPr="000044D4">
              <w:rPr>
                <w:rFonts w:eastAsia="標楷體"/>
                <w:bCs/>
              </w:rPr>
              <w:t>離婚</w:t>
            </w:r>
            <w:r w:rsidRPr="000044D4">
              <w:rPr>
                <w:rFonts w:eastAsia="標楷體"/>
                <w:bCs/>
              </w:rPr>
              <w:t>/</w:t>
            </w:r>
            <w:r w:rsidRPr="000044D4">
              <w:rPr>
                <w:rFonts w:eastAsia="標楷體"/>
                <w:bCs/>
              </w:rPr>
              <w:t>同居關係暴力等</w:t>
            </w:r>
            <w:r w:rsidRPr="000044D4">
              <w:rPr>
                <w:rFonts w:eastAsia="標楷體"/>
                <w:bCs/>
              </w:rPr>
              <w:lastRenderedPageBreak/>
              <w:t>性別暴力案件占比最高，由</w:t>
            </w:r>
            <w:proofErr w:type="gramStart"/>
            <w:r w:rsidRPr="000044D4">
              <w:rPr>
                <w:rFonts w:eastAsia="標楷體"/>
                <w:bCs/>
              </w:rPr>
              <w:t>103</w:t>
            </w:r>
            <w:proofErr w:type="gramEnd"/>
            <w:r w:rsidRPr="000044D4">
              <w:rPr>
                <w:rFonts w:eastAsia="標楷體"/>
                <w:bCs/>
              </w:rPr>
              <w:t>年度之</w:t>
            </w:r>
            <w:r w:rsidRPr="000044D4">
              <w:rPr>
                <w:rFonts w:eastAsia="標楷體"/>
                <w:bCs/>
              </w:rPr>
              <w:t>53.06%</w:t>
            </w:r>
            <w:r w:rsidRPr="000044D4">
              <w:rPr>
                <w:rFonts w:eastAsia="標楷體"/>
                <w:bCs/>
              </w:rPr>
              <w:t>逐漸上升至</w:t>
            </w:r>
            <w:proofErr w:type="gramStart"/>
            <w:r w:rsidRPr="000044D4">
              <w:rPr>
                <w:rFonts w:eastAsia="標楷體"/>
                <w:bCs/>
              </w:rPr>
              <w:t>105</w:t>
            </w:r>
            <w:proofErr w:type="gramEnd"/>
            <w:r w:rsidRPr="000044D4">
              <w:rPr>
                <w:rFonts w:eastAsia="標楷體"/>
                <w:bCs/>
              </w:rPr>
              <w:t>年度之</w:t>
            </w:r>
            <w:r w:rsidRPr="000044D4">
              <w:rPr>
                <w:rFonts w:eastAsia="標楷體"/>
                <w:bCs/>
              </w:rPr>
              <w:t>55.28%</w:t>
            </w:r>
            <w:r w:rsidRPr="000044D4">
              <w:rPr>
                <w:rFonts w:eastAsia="標楷體"/>
                <w:bCs/>
              </w:rPr>
              <w:t>，</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年度雖呈逐年下降趨勢，但案件數仍維持在</w:t>
            </w:r>
            <w:r w:rsidRPr="000044D4">
              <w:rPr>
                <w:rFonts w:eastAsia="標楷體"/>
                <w:bCs/>
              </w:rPr>
              <w:t>6</w:t>
            </w:r>
            <w:r w:rsidRPr="000044D4">
              <w:rPr>
                <w:rFonts w:eastAsia="標楷體"/>
                <w:bCs/>
              </w:rPr>
              <w:t>萬多件；</w:t>
            </w:r>
            <w:proofErr w:type="gramStart"/>
            <w:r w:rsidRPr="000044D4">
              <w:rPr>
                <w:rFonts w:eastAsia="標楷體"/>
                <w:bCs/>
              </w:rPr>
              <w:t>此外，</w:t>
            </w:r>
            <w:proofErr w:type="gramEnd"/>
            <w:r w:rsidRPr="000044D4">
              <w:rPr>
                <w:rFonts w:eastAsia="標楷體"/>
                <w:bCs/>
              </w:rPr>
              <w:t>兒童受</w:t>
            </w:r>
            <w:proofErr w:type="gramStart"/>
            <w:r w:rsidRPr="000044D4">
              <w:rPr>
                <w:rFonts w:eastAsia="標楷體"/>
                <w:bCs/>
              </w:rPr>
              <w:t>虐</w:t>
            </w:r>
            <w:proofErr w:type="gramEnd"/>
            <w:r w:rsidRPr="000044D4">
              <w:rPr>
                <w:rFonts w:eastAsia="標楷體"/>
                <w:bCs/>
              </w:rPr>
              <w:t>案件占比則維持在</w:t>
            </w:r>
            <w:r w:rsidRPr="000044D4">
              <w:rPr>
                <w:rFonts w:eastAsia="標楷體"/>
                <w:bCs/>
              </w:rPr>
              <w:t>12.66%</w:t>
            </w:r>
            <w:r w:rsidRPr="000044D4">
              <w:rPr>
                <w:rFonts w:eastAsia="標楷體"/>
                <w:bCs/>
              </w:rPr>
              <w:t>至</w:t>
            </w:r>
            <w:r w:rsidRPr="000044D4">
              <w:rPr>
                <w:rFonts w:eastAsia="標楷體"/>
                <w:bCs/>
              </w:rPr>
              <w:t>19.32%</w:t>
            </w:r>
            <w:r w:rsidRPr="000044D4">
              <w:rPr>
                <w:rFonts w:eastAsia="標楷體"/>
                <w:bCs/>
              </w:rPr>
              <w:t>間，且家庭暴力案件之總案件數逐年攀升，自</w:t>
            </w:r>
            <w:r w:rsidRPr="000044D4">
              <w:rPr>
                <w:rFonts w:eastAsia="標楷體"/>
                <w:bCs/>
              </w:rPr>
              <w:t>103</w:t>
            </w:r>
            <w:r w:rsidRPr="000044D4">
              <w:rPr>
                <w:rFonts w:eastAsia="標楷體"/>
                <w:bCs/>
              </w:rPr>
              <w:t>年</w:t>
            </w:r>
            <w:r w:rsidRPr="000044D4">
              <w:rPr>
                <w:rFonts w:eastAsia="標楷體"/>
                <w:bCs/>
              </w:rPr>
              <w:t>11</w:t>
            </w:r>
            <w:r w:rsidRPr="000044D4">
              <w:rPr>
                <w:rFonts w:eastAsia="標楷體"/>
                <w:bCs/>
              </w:rPr>
              <w:t>萬</w:t>
            </w:r>
            <w:r w:rsidRPr="000044D4">
              <w:rPr>
                <w:rFonts w:eastAsia="標楷體"/>
                <w:bCs/>
              </w:rPr>
              <w:t>4</w:t>
            </w:r>
            <w:r w:rsidRPr="000044D4">
              <w:rPr>
                <w:rFonts w:eastAsia="標楷體"/>
                <w:bCs/>
              </w:rPr>
              <w:t>千</w:t>
            </w:r>
            <w:r w:rsidRPr="000044D4">
              <w:rPr>
                <w:rFonts w:eastAsia="標楷體"/>
                <w:bCs/>
              </w:rPr>
              <w:t>609</w:t>
            </w:r>
            <w:r w:rsidRPr="000044D4">
              <w:rPr>
                <w:rFonts w:eastAsia="標楷體"/>
                <w:bCs/>
              </w:rPr>
              <w:t>件增加至</w:t>
            </w:r>
            <w:r w:rsidRPr="000044D4">
              <w:rPr>
                <w:rFonts w:eastAsia="標楷體"/>
                <w:bCs/>
              </w:rPr>
              <w:t>108</w:t>
            </w:r>
            <w:r w:rsidRPr="000044D4">
              <w:rPr>
                <w:rFonts w:eastAsia="標楷體"/>
                <w:bCs/>
              </w:rPr>
              <w:t>年</w:t>
            </w:r>
            <w:r w:rsidRPr="000044D4">
              <w:rPr>
                <w:rFonts w:eastAsia="標楷體"/>
                <w:bCs/>
              </w:rPr>
              <w:t>12</w:t>
            </w:r>
            <w:r w:rsidRPr="000044D4">
              <w:rPr>
                <w:rFonts w:eastAsia="標楷體"/>
                <w:bCs/>
              </w:rPr>
              <w:t>萬</w:t>
            </w:r>
            <w:r w:rsidRPr="000044D4">
              <w:rPr>
                <w:rFonts w:eastAsia="標楷體"/>
                <w:bCs/>
              </w:rPr>
              <w:t>8</w:t>
            </w:r>
            <w:r w:rsidRPr="000044D4">
              <w:rPr>
                <w:rFonts w:eastAsia="標楷體"/>
                <w:bCs/>
              </w:rPr>
              <w:t>千</w:t>
            </w:r>
            <w:r w:rsidRPr="000044D4">
              <w:rPr>
                <w:rFonts w:eastAsia="標楷體"/>
                <w:bCs/>
              </w:rPr>
              <w:t>198</w:t>
            </w:r>
            <w:r w:rsidRPr="000044D4">
              <w:rPr>
                <w:rFonts w:eastAsia="標楷體"/>
                <w:bCs/>
              </w:rPr>
              <w:t>件，顯示家庭暴力防治機制亟需加強，</w:t>
            </w:r>
            <w:proofErr w:type="gramStart"/>
            <w:r w:rsidRPr="000044D4">
              <w:rPr>
                <w:rFonts w:eastAsia="標楷體"/>
                <w:bCs/>
              </w:rPr>
              <w:t>爰</w:t>
            </w:r>
            <w:proofErr w:type="gramEnd"/>
            <w:r w:rsidRPr="000044D4">
              <w:rPr>
                <w:rFonts w:eastAsia="標楷體"/>
                <w:bCs/>
              </w:rPr>
              <w:t>請衛生福利部針對家庭暴力、兒少保護案件成長之情形、</w:t>
            </w:r>
            <w:proofErr w:type="gramStart"/>
            <w:r w:rsidRPr="000044D4">
              <w:rPr>
                <w:rFonts w:eastAsia="標楷體"/>
                <w:bCs/>
              </w:rPr>
              <w:t>社安網</w:t>
            </w:r>
            <w:proofErr w:type="gramEnd"/>
            <w:r w:rsidRPr="000044D4">
              <w:rPr>
                <w:rFonts w:eastAsia="標楷體"/>
                <w:bCs/>
              </w:rPr>
              <w:t>1.0</w:t>
            </w:r>
            <w:r w:rsidRPr="000044D4">
              <w:rPr>
                <w:rFonts w:eastAsia="標楷體"/>
                <w:bCs/>
              </w:rPr>
              <w:t>執行成果及</w:t>
            </w:r>
            <w:proofErr w:type="gramStart"/>
            <w:r w:rsidRPr="000044D4">
              <w:rPr>
                <w:rFonts w:eastAsia="標楷體"/>
                <w:bCs/>
              </w:rPr>
              <w:t>社安網</w:t>
            </w:r>
            <w:proofErr w:type="gramEnd"/>
            <w:r w:rsidRPr="000044D4">
              <w:rPr>
                <w:rFonts w:eastAsia="標楷體"/>
                <w:bCs/>
              </w:rPr>
              <w:t>2.0</w:t>
            </w:r>
            <w:r w:rsidRPr="000044D4">
              <w:rPr>
                <w:rFonts w:eastAsia="標楷體"/>
                <w:bCs/>
              </w:rPr>
              <w:t>之規劃提出具體改善方案，向立法院社會福利及衛生環境委員會提出專案報告。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175D0" w14:textId="37327BB6"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7</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部護字</w:t>
            </w:r>
            <w:proofErr w:type="gramEnd"/>
            <w:r w:rsidRPr="00F97839">
              <w:rPr>
                <w:rFonts w:eastAsia="標楷體"/>
                <w:shd w:val="clear" w:color="auto" w:fill="FFFFFF"/>
              </w:rPr>
              <w:t>第</w:t>
            </w:r>
            <w:r w:rsidRPr="00F97839">
              <w:rPr>
                <w:rFonts w:eastAsia="標楷體"/>
                <w:shd w:val="clear" w:color="auto" w:fill="FFFFFF"/>
              </w:rPr>
              <w:t>1111460160</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68168C63" w14:textId="77777777" w:rsidTr="00903EF5">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EA0A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（五十七）</w:t>
            </w:r>
          </w:p>
          <w:p w14:paraId="13908CFB" w14:textId="69B6A0F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D4157" w14:textId="4401B394" w:rsidR="00BC4CD0" w:rsidRPr="000044D4" w:rsidRDefault="00BC4CD0" w:rsidP="00973468">
            <w:pPr>
              <w:spacing w:line="360" w:lineRule="exact"/>
              <w:jc w:val="both"/>
              <w:rPr>
                <w:rFonts w:eastAsia="標楷體"/>
                <w:bCs/>
              </w:rPr>
            </w:pPr>
            <w:r w:rsidRPr="000044D4">
              <w:rPr>
                <w:rFonts w:eastAsia="標楷體"/>
                <w:bCs/>
              </w:rPr>
              <w:t>家庭及性侵害防治基金成立之宗旨，在於加強推動家庭暴力及性侵害防治工作，</w:t>
            </w:r>
            <w:proofErr w:type="gramStart"/>
            <w:r w:rsidRPr="000044D4">
              <w:rPr>
                <w:rFonts w:eastAsia="標楷體"/>
                <w:bCs/>
              </w:rPr>
              <w:t>期冀透過</w:t>
            </w:r>
            <w:proofErr w:type="gramEnd"/>
            <w:r w:rsidRPr="000044D4">
              <w:rPr>
                <w:rFonts w:eastAsia="標楷體"/>
                <w:bCs/>
              </w:rPr>
              <w:t>地方政府結合民間團體及基層社區組織辦理在地化社區宣導、反性別暴力運動，以培力社區發展支持性服務。</w:t>
            </w:r>
            <w:proofErr w:type="gramStart"/>
            <w:r w:rsidRPr="000044D4">
              <w:rPr>
                <w:rFonts w:eastAsia="標楷體"/>
                <w:bCs/>
              </w:rPr>
              <w:t>鑑</w:t>
            </w:r>
            <w:proofErr w:type="gramEnd"/>
            <w:r w:rsidRPr="000044D4">
              <w:rPr>
                <w:rFonts w:eastAsia="標楷體"/>
                <w:bCs/>
              </w:rPr>
              <w:t>於近來家庭暴力案件仍呈成長趨勢，辦理暴力防治活動有其必要，</w:t>
            </w:r>
            <w:proofErr w:type="gramStart"/>
            <w:r w:rsidRPr="000044D4">
              <w:rPr>
                <w:rFonts w:eastAsia="標楷體"/>
                <w:bCs/>
              </w:rPr>
              <w:t>爰</w:t>
            </w:r>
            <w:proofErr w:type="gramEnd"/>
            <w:r w:rsidRPr="000044D4">
              <w:rPr>
                <w:rFonts w:eastAsia="標楷體"/>
                <w:bCs/>
              </w:rPr>
              <w:t>捐（補）助民間團體共同推動暴力防治相關活動，惟受補助單位辦理經費核銷屢有缺失，亟待加強宣導並提供協助，</w:t>
            </w:r>
            <w:proofErr w:type="gramStart"/>
            <w:r w:rsidRPr="000044D4">
              <w:rPr>
                <w:rFonts w:eastAsia="標楷體"/>
                <w:bCs/>
              </w:rPr>
              <w:t>俾</w:t>
            </w:r>
            <w:proofErr w:type="gramEnd"/>
            <w:r w:rsidRPr="000044D4">
              <w:rPr>
                <w:rFonts w:eastAsia="標楷體"/>
                <w:bCs/>
              </w:rPr>
              <w:t>達成計畫目標。</w:t>
            </w:r>
            <w:proofErr w:type="gramStart"/>
            <w:r w:rsidRPr="000044D4">
              <w:rPr>
                <w:rFonts w:eastAsia="標楷體"/>
                <w:bCs/>
              </w:rPr>
              <w:t>爰</w:t>
            </w:r>
            <w:proofErr w:type="gramEnd"/>
            <w:r w:rsidRPr="000044D4">
              <w:rPr>
                <w:rFonts w:eastAsia="標楷體"/>
                <w:bCs/>
              </w:rPr>
              <w:t>此，請衛生福利部加強宣導（捐）補助經費核銷作業，以提升民間團體核銷效能。</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BBB9C" w14:textId="04C0D0FA" w:rsidR="00BC4CD0" w:rsidRPr="00F97839" w:rsidRDefault="00BC4CD0" w:rsidP="00973468">
            <w:pPr>
              <w:numPr>
                <w:ilvl w:val="0"/>
                <w:numId w:val="39"/>
              </w:numPr>
              <w:spacing w:line="360" w:lineRule="exact"/>
              <w:ind w:right="-29"/>
              <w:jc w:val="both"/>
              <w:rPr>
                <w:rFonts w:eastAsia="標楷體"/>
              </w:rPr>
            </w:pPr>
            <w:r w:rsidRPr="00F97839">
              <w:rPr>
                <w:rFonts w:eastAsia="標楷體"/>
              </w:rPr>
              <w:t>為貫徹簡政便民之精神，減少繁雜核銷作業，並提升核銷準確度，本部自</w:t>
            </w:r>
            <w:r w:rsidRPr="00F97839">
              <w:rPr>
                <w:rFonts w:eastAsia="標楷體"/>
              </w:rPr>
              <w:t>107</w:t>
            </w:r>
            <w:r w:rsidRPr="00F97839">
              <w:rPr>
                <w:rFonts w:eastAsia="標楷體"/>
              </w:rPr>
              <w:t>年起辦理核銷簡化作業，並於</w:t>
            </w:r>
            <w:proofErr w:type="gramStart"/>
            <w:r w:rsidRPr="00F97839">
              <w:rPr>
                <w:rFonts w:eastAsia="標楷體"/>
              </w:rPr>
              <w:t>本部官網建置</w:t>
            </w:r>
            <w:proofErr w:type="gramEnd"/>
            <w:r w:rsidRPr="00F97839">
              <w:rPr>
                <w:rFonts w:eastAsia="標楷體"/>
              </w:rPr>
              <w:t>社會福利補（捐）助經費核銷諮詢專區，提供社會福利補（捐）助核銷彙編手冊，以及設置經費核銷諮詢專線，</w:t>
            </w:r>
            <w:proofErr w:type="gramStart"/>
            <w:r w:rsidRPr="00F97839">
              <w:rPr>
                <w:rFonts w:eastAsia="標楷體"/>
              </w:rPr>
              <w:t>俾</w:t>
            </w:r>
            <w:proofErr w:type="gramEnd"/>
            <w:r w:rsidRPr="00F97839">
              <w:rPr>
                <w:rFonts w:eastAsia="標楷體"/>
              </w:rPr>
              <w:t>及時回應；另自</w:t>
            </w:r>
            <w:r w:rsidRPr="00F97839">
              <w:rPr>
                <w:rFonts w:eastAsia="標楷體"/>
              </w:rPr>
              <w:t>111</w:t>
            </w:r>
            <w:r w:rsidRPr="00F97839">
              <w:rPr>
                <w:rFonts w:eastAsia="標楷體"/>
              </w:rPr>
              <w:t>年起接受本部補（捐）助經費之財團法人、公立學校及政府機關（構），應自行保存各項</w:t>
            </w:r>
            <w:r w:rsidR="006A1EF6">
              <w:rPr>
                <w:rFonts w:eastAsia="標楷體" w:hint="eastAsia"/>
              </w:rPr>
              <w:t>支</w:t>
            </w:r>
            <w:r w:rsidRPr="00F97839">
              <w:rPr>
                <w:rFonts w:eastAsia="標楷體"/>
              </w:rPr>
              <w:t>用單據，供本部事後審核；社會團體（職業團體）及機構者，得向本部申請支用單據留存原單位，經本部審核通過後可自行保存各項</w:t>
            </w:r>
            <w:r w:rsidR="006A1EF6">
              <w:rPr>
                <w:rFonts w:eastAsia="標楷體" w:hint="eastAsia"/>
              </w:rPr>
              <w:t>支</w:t>
            </w:r>
            <w:bookmarkStart w:id="0" w:name="_GoBack"/>
            <w:bookmarkEnd w:id="0"/>
            <w:r w:rsidRPr="00F97839">
              <w:rPr>
                <w:rFonts w:eastAsia="標楷體"/>
              </w:rPr>
              <w:t>用單據，供本部事後審核。</w:t>
            </w:r>
          </w:p>
          <w:p w14:paraId="7F407D5E" w14:textId="56535F47" w:rsidR="00BC4CD0" w:rsidRPr="00F97839" w:rsidRDefault="00BC4CD0" w:rsidP="00973468">
            <w:pPr>
              <w:numPr>
                <w:ilvl w:val="0"/>
                <w:numId w:val="39"/>
              </w:numPr>
              <w:spacing w:line="360" w:lineRule="exact"/>
              <w:ind w:right="-29"/>
              <w:jc w:val="both"/>
              <w:rPr>
                <w:rFonts w:eastAsia="標楷體"/>
              </w:rPr>
            </w:pPr>
            <w:r w:rsidRPr="00F97839">
              <w:rPr>
                <w:rFonts w:eastAsia="標楷體"/>
              </w:rPr>
              <w:t>考量現行補（捐）助案件多屬就地審計性質，為提升地方政府核銷知能，本部定期辦理地方政府業務承辦人員相關核銷教育訓練，</w:t>
            </w:r>
            <w:proofErr w:type="gramStart"/>
            <w:r w:rsidRPr="00F97839">
              <w:rPr>
                <w:rFonts w:eastAsia="標楷體"/>
              </w:rPr>
              <w:t>並督請</w:t>
            </w:r>
            <w:proofErr w:type="gramEnd"/>
            <w:r w:rsidRPr="00F97839">
              <w:rPr>
                <w:rFonts w:eastAsia="標楷體"/>
              </w:rPr>
              <w:t>地方政府對於所轄申請補助計畫之民間單位應善盡輔導、協助及監督之責，避免不當支應及核銷疏漏，</w:t>
            </w:r>
            <w:proofErr w:type="gramStart"/>
            <w:r w:rsidRPr="00F97839">
              <w:rPr>
                <w:rFonts w:eastAsia="標楷體"/>
              </w:rPr>
              <w:t>俾</w:t>
            </w:r>
            <w:proofErr w:type="gramEnd"/>
            <w:r w:rsidRPr="00F97839">
              <w:rPr>
                <w:rFonts w:eastAsia="標楷體"/>
              </w:rPr>
              <w:t>確保經費核</w:t>
            </w:r>
            <w:r w:rsidRPr="00F97839">
              <w:rPr>
                <w:rFonts w:eastAsia="標楷體"/>
              </w:rPr>
              <w:lastRenderedPageBreak/>
              <w:t>實運用與效益。</w:t>
            </w:r>
          </w:p>
        </w:tc>
      </w:tr>
      <w:tr w:rsidR="000044D4" w:rsidRPr="000044D4" w14:paraId="6EEC5D7A"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8DAA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（五十八）</w:t>
            </w:r>
          </w:p>
          <w:p w14:paraId="17FF8B71" w14:textId="1E4B51E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523D9" w14:textId="4678599E" w:rsidR="00BC4CD0" w:rsidRPr="000044D4" w:rsidRDefault="00BC4CD0" w:rsidP="00973468">
            <w:pPr>
              <w:spacing w:line="360" w:lineRule="exact"/>
              <w:jc w:val="both"/>
              <w:rPr>
                <w:rFonts w:eastAsia="標楷體"/>
                <w:bCs/>
              </w:rPr>
            </w:pPr>
            <w:r w:rsidRPr="000044D4">
              <w:rPr>
                <w:rFonts w:eastAsia="標楷體"/>
                <w:bCs/>
              </w:rPr>
              <w:t>依衛生福利部統計資料，</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年家庭暴力案件數自</w:t>
            </w:r>
            <w:r w:rsidRPr="000044D4">
              <w:rPr>
                <w:rFonts w:eastAsia="標楷體"/>
                <w:bCs/>
              </w:rPr>
              <w:t>11</w:t>
            </w:r>
            <w:r w:rsidRPr="000044D4">
              <w:rPr>
                <w:rFonts w:eastAsia="標楷體"/>
                <w:bCs/>
              </w:rPr>
              <w:t>萬</w:t>
            </w:r>
            <w:r w:rsidRPr="000044D4">
              <w:rPr>
                <w:rFonts w:eastAsia="標楷體"/>
                <w:bCs/>
              </w:rPr>
              <w:t>5</w:t>
            </w:r>
            <w:r w:rsidRPr="000044D4">
              <w:rPr>
                <w:rFonts w:eastAsia="標楷體"/>
                <w:bCs/>
              </w:rPr>
              <w:t>千餘件增至</w:t>
            </w:r>
            <w:r w:rsidRPr="000044D4">
              <w:rPr>
                <w:rFonts w:eastAsia="標楷體"/>
                <w:bCs/>
              </w:rPr>
              <w:t>12</w:t>
            </w:r>
            <w:r w:rsidRPr="000044D4">
              <w:rPr>
                <w:rFonts w:eastAsia="標楷體"/>
                <w:bCs/>
              </w:rPr>
              <w:t>萬餘件，顯示家庭暴力案件數仍呈成長趨勢。各類案件中，婚姻</w:t>
            </w:r>
            <w:r w:rsidRPr="000044D4">
              <w:rPr>
                <w:rFonts w:eastAsia="標楷體"/>
                <w:bCs/>
              </w:rPr>
              <w:t>/</w:t>
            </w:r>
            <w:r w:rsidRPr="000044D4">
              <w:rPr>
                <w:rFonts w:eastAsia="標楷體"/>
                <w:bCs/>
              </w:rPr>
              <w:t>離婚</w:t>
            </w:r>
            <w:r w:rsidRPr="000044D4">
              <w:rPr>
                <w:rFonts w:eastAsia="標楷體"/>
                <w:bCs/>
              </w:rPr>
              <w:t>/</w:t>
            </w:r>
            <w:r w:rsidRPr="000044D4">
              <w:rPr>
                <w:rFonts w:eastAsia="標楷體"/>
                <w:bCs/>
              </w:rPr>
              <w:t>同居關係暴力等性別暴力案件占比由</w:t>
            </w:r>
            <w:r w:rsidRPr="000044D4">
              <w:rPr>
                <w:rFonts w:eastAsia="標楷體"/>
                <w:bCs/>
              </w:rPr>
              <w:t>103</w:t>
            </w:r>
            <w:r w:rsidRPr="000044D4">
              <w:rPr>
                <w:rFonts w:eastAsia="標楷體"/>
                <w:bCs/>
              </w:rPr>
              <w:t>年之</w:t>
            </w:r>
            <w:r w:rsidRPr="000044D4">
              <w:rPr>
                <w:rFonts w:eastAsia="標楷體"/>
                <w:bCs/>
              </w:rPr>
              <w:t>53.06%</w:t>
            </w:r>
            <w:r w:rsidRPr="000044D4">
              <w:rPr>
                <w:rFonts w:eastAsia="標楷體"/>
                <w:bCs/>
              </w:rPr>
              <w:t>逐漸上升至</w:t>
            </w:r>
            <w:r w:rsidRPr="000044D4">
              <w:rPr>
                <w:rFonts w:eastAsia="標楷體"/>
                <w:bCs/>
              </w:rPr>
              <w:t>105</w:t>
            </w:r>
            <w:r w:rsidRPr="000044D4">
              <w:rPr>
                <w:rFonts w:eastAsia="標楷體"/>
                <w:bCs/>
              </w:rPr>
              <w:t>年之</w:t>
            </w:r>
            <w:r w:rsidRPr="000044D4">
              <w:rPr>
                <w:rFonts w:eastAsia="標楷體"/>
                <w:bCs/>
              </w:rPr>
              <w:t>55.28%</w:t>
            </w:r>
            <w:r w:rsidRPr="000044D4">
              <w:rPr>
                <w:rFonts w:eastAsia="標楷體"/>
                <w:bCs/>
              </w:rPr>
              <w:t>，</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年則呈逐年下降趨勢；至於其餘類型各年增減情形不一，如老人受</w:t>
            </w:r>
            <w:proofErr w:type="gramStart"/>
            <w:r w:rsidRPr="000044D4">
              <w:rPr>
                <w:rFonts w:eastAsia="標楷體"/>
                <w:bCs/>
              </w:rPr>
              <w:t>虐</w:t>
            </w:r>
            <w:proofErr w:type="gramEnd"/>
            <w:r w:rsidRPr="000044D4">
              <w:rPr>
                <w:rFonts w:eastAsia="標楷體"/>
                <w:bCs/>
              </w:rPr>
              <w:t>案件占比由</w:t>
            </w:r>
            <w:r w:rsidRPr="000044D4">
              <w:rPr>
                <w:rFonts w:eastAsia="標楷體"/>
                <w:bCs/>
              </w:rPr>
              <w:t>104</w:t>
            </w:r>
            <w:r w:rsidRPr="000044D4">
              <w:rPr>
                <w:rFonts w:eastAsia="標楷體"/>
                <w:bCs/>
              </w:rPr>
              <w:t>年之</w:t>
            </w:r>
            <w:r w:rsidRPr="000044D4">
              <w:rPr>
                <w:rFonts w:eastAsia="標楷體"/>
                <w:bCs/>
              </w:rPr>
              <w:t>11.94%</w:t>
            </w:r>
            <w:r w:rsidRPr="000044D4">
              <w:rPr>
                <w:rFonts w:eastAsia="標楷體"/>
                <w:bCs/>
              </w:rPr>
              <w:t>成長至</w:t>
            </w:r>
            <w:r w:rsidRPr="000044D4">
              <w:rPr>
                <w:rFonts w:eastAsia="標楷體"/>
                <w:bCs/>
              </w:rPr>
              <w:t>107</w:t>
            </w:r>
            <w:r w:rsidRPr="000044D4">
              <w:rPr>
                <w:rFonts w:eastAsia="標楷體"/>
                <w:bCs/>
              </w:rPr>
              <w:t>年之</w:t>
            </w:r>
            <w:r w:rsidRPr="000044D4">
              <w:rPr>
                <w:rFonts w:eastAsia="標楷體"/>
                <w:bCs/>
              </w:rPr>
              <w:t>14.71%</w:t>
            </w:r>
            <w:r w:rsidRPr="000044D4">
              <w:rPr>
                <w:rFonts w:eastAsia="標楷體"/>
                <w:bCs/>
              </w:rPr>
              <w:t>，</w:t>
            </w:r>
            <w:r w:rsidRPr="000044D4">
              <w:rPr>
                <w:rFonts w:eastAsia="標楷體"/>
                <w:bCs/>
              </w:rPr>
              <w:t>108</w:t>
            </w:r>
            <w:r w:rsidRPr="000044D4">
              <w:rPr>
                <w:rFonts w:eastAsia="標楷體"/>
                <w:bCs/>
              </w:rPr>
              <w:t>年降至</w:t>
            </w:r>
            <w:r w:rsidRPr="000044D4">
              <w:rPr>
                <w:rFonts w:eastAsia="標楷體"/>
                <w:bCs/>
              </w:rPr>
              <w:t>11.38%</w:t>
            </w:r>
            <w:r w:rsidRPr="000044D4">
              <w:rPr>
                <w:rFonts w:eastAsia="標楷體"/>
                <w:bCs/>
              </w:rPr>
              <w:t>，兒童受</w:t>
            </w:r>
            <w:proofErr w:type="gramStart"/>
            <w:r w:rsidRPr="000044D4">
              <w:rPr>
                <w:rFonts w:eastAsia="標楷體"/>
                <w:bCs/>
              </w:rPr>
              <w:t>虐</w:t>
            </w:r>
            <w:proofErr w:type="gramEnd"/>
            <w:r w:rsidRPr="000044D4">
              <w:rPr>
                <w:rFonts w:eastAsia="標楷體"/>
                <w:bCs/>
              </w:rPr>
              <w:t>案件占比則維持在</w:t>
            </w:r>
            <w:r w:rsidRPr="000044D4">
              <w:rPr>
                <w:rFonts w:eastAsia="標楷體"/>
                <w:bCs/>
              </w:rPr>
              <w:t>12.66</w:t>
            </w:r>
            <w:r w:rsidRPr="000044D4">
              <w:rPr>
                <w:rFonts w:eastAsia="標楷體"/>
                <w:bCs/>
              </w:rPr>
              <w:t>至</w:t>
            </w:r>
            <w:r w:rsidRPr="000044D4">
              <w:rPr>
                <w:rFonts w:eastAsia="標楷體"/>
                <w:bCs/>
              </w:rPr>
              <w:t>19.32%</w:t>
            </w:r>
            <w:r w:rsidRPr="000044D4">
              <w:rPr>
                <w:rFonts w:eastAsia="標楷體"/>
                <w:bCs/>
              </w:rPr>
              <w:t>間，顯示部分暴力類型案件頻仍，民眾暴力防治觀念仍待持續提升，有關家庭暴力等之宣導，仍需強化。</w:t>
            </w:r>
            <w:proofErr w:type="gramStart"/>
            <w:r w:rsidRPr="000044D4">
              <w:rPr>
                <w:rFonts w:eastAsia="標楷體"/>
                <w:bCs/>
              </w:rPr>
              <w:t>爰</w:t>
            </w:r>
            <w:proofErr w:type="gramEnd"/>
            <w:r w:rsidRPr="000044D4">
              <w:rPr>
                <w:rFonts w:eastAsia="標楷體"/>
                <w:bCs/>
              </w:rPr>
              <w:t>此，請衛生福利部針對家庭暴力、兒少保護案件成長之情形、</w:t>
            </w:r>
            <w:proofErr w:type="gramStart"/>
            <w:r w:rsidRPr="000044D4">
              <w:rPr>
                <w:rFonts w:eastAsia="標楷體"/>
                <w:bCs/>
              </w:rPr>
              <w:t>社安網</w:t>
            </w:r>
            <w:proofErr w:type="gramEnd"/>
            <w:r w:rsidRPr="000044D4">
              <w:rPr>
                <w:rFonts w:eastAsia="標楷體"/>
                <w:bCs/>
              </w:rPr>
              <w:t>1.0</w:t>
            </w:r>
            <w:r w:rsidRPr="000044D4">
              <w:rPr>
                <w:rFonts w:eastAsia="標楷體"/>
                <w:bCs/>
              </w:rPr>
              <w:t>執行成果及</w:t>
            </w:r>
            <w:proofErr w:type="gramStart"/>
            <w:r w:rsidRPr="000044D4">
              <w:rPr>
                <w:rFonts w:eastAsia="標楷體"/>
                <w:bCs/>
              </w:rPr>
              <w:t>社安網</w:t>
            </w:r>
            <w:proofErr w:type="gramEnd"/>
            <w:r w:rsidRPr="000044D4">
              <w:rPr>
                <w:rFonts w:eastAsia="標楷體"/>
                <w:bCs/>
              </w:rPr>
              <w:t>2.0</w:t>
            </w:r>
            <w:r w:rsidRPr="000044D4">
              <w:rPr>
                <w:rFonts w:eastAsia="標楷體"/>
                <w:bCs/>
              </w:rPr>
              <w:t>之規劃提出具體改善方案，向立法院社會福利及衛生環境委員會提出專案報告。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D25B5" w14:textId="7BC052F2"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7</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部護字</w:t>
            </w:r>
            <w:proofErr w:type="gramEnd"/>
            <w:r w:rsidRPr="00F97839">
              <w:rPr>
                <w:rFonts w:eastAsia="標楷體"/>
                <w:shd w:val="clear" w:color="auto" w:fill="FFFFFF"/>
              </w:rPr>
              <w:t>第</w:t>
            </w:r>
            <w:r w:rsidRPr="00F97839">
              <w:rPr>
                <w:rFonts w:eastAsia="標楷體"/>
                <w:shd w:val="clear" w:color="auto" w:fill="FFFFFF"/>
              </w:rPr>
              <w:t>1111460160</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557BEA48" w14:textId="77777777" w:rsidTr="004B6C5A">
        <w:trPr>
          <w:trHeight w:val="41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C391C"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（五十九）</w:t>
            </w:r>
          </w:p>
          <w:p w14:paraId="781A8870" w14:textId="4A919050"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1335D" w14:textId="7630BD81"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千元，經查我國長照人力過度仰賴外籍看護，比率高達九成。勞動部</w:t>
            </w:r>
            <w:r w:rsidRPr="000044D4">
              <w:rPr>
                <w:rFonts w:eastAsia="標楷體"/>
                <w:bCs/>
              </w:rPr>
              <w:t>107</w:t>
            </w:r>
            <w:r w:rsidRPr="000044D4">
              <w:rPr>
                <w:rFonts w:eastAsia="標楷體"/>
                <w:bCs/>
              </w:rPr>
              <w:t>年統計資料指出，印尼為</w:t>
            </w:r>
            <w:proofErr w:type="gramStart"/>
            <w:r w:rsidRPr="000044D4">
              <w:rPr>
                <w:rFonts w:eastAsia="標楷體"/>
                <w:bCs/>
              </w:rPr>
              <w:t>我國移工的</w:t>
            </w:r>
            <w:proofErr w:type="gramEnd"/>
            <w:r w:rsidRPr="000044D4">
              <w:rPr>
                <w:rFonts w:eastAsia="標楷體"/>
                <w:bCs/>
              </w:rPr>
              <w:t>最大來源國，</w:t>
            </w:r>
            <w:proofErr w:type="gramStart"/>
            <w:r w:rsidRPr="000044D4">
              <w:rPr>
                <w:rFonts w:eastAsia="標楷體"/>
                <w:bCs/>
              </w:rPr>
              <w:t>佔</w:t>
            </w:r>
            <w:proofErr w:type="gramEnd"/>
            <w:r w:rsidRPr="000044D4">
              <w:rPr>
                <w:rFonts w:eastAsia="標楷體"/>
                <w:bCs/>
              </w:rPr>
              <w:t>38%</w:t>
            </w:r>
            <w:r w:rsidRPr="000044D4">
              <w:rPr>
                <w:rFonts w:eastAsia="標楷體"/>
                <w:bCs/>
              </w:rPr>
              <w:t>，其次為越南</w:t>
            </w:r>
            <w:r w:rsidRPr="000044D4">
              <w:rPr>
                <w:rFonts w:eastAsia="標楷體"/>
                <w:bCs/>
              </w:rPr>
              <w:t>31%</w:t>
            </w:r>
            <w:r w:rsidRPr="000044D4">
              <w:rPr>
                <w:rFonts w:eastAsia="標楷體"/>
                <w:bCs/>
              </w:rPr>
              <w:t>；而菲律賓及泰國分別</w:t>
            </w:r>
            <w:proofErr w:type="gramStart"/>
            <w:r w:rsidRPr="000044D4">
              <w:rPr>
                <w:rFonts w:eastAsia="標楷體"/>
                <w:bCs/>
              </w:rPr>
              <w:t>佔</w:t>
            </w:r>
            <w:proofErr w:type="gramEnd"/>
            <w:r w:rsidRPr="000044D4">
              <w:rPr>
                <w:rFonts w:eastAsia="標楷體"/>
                <w:bCs/>
              </w:rPr>
              <w:t>22%</w:t>
            </w:r>
            <w:r w:rsidRPr="000044D4">
              <w:rPr>
                <w:rFonts w:eastAsia="標楷體"/>
                <w:bCs/>
              </w:rPr>
              <w:t>及</w:t>
            </w:r>
            <w:r w:rsidRPr="000044D4">
              <w:rPr>
                <w:rFonts w:eastAsia="標楷體"/>
                <w:bCs/>
              </w:rPr>
              <w:t>9%</w:t>
            </w:r>
            <w:r w:rsidRPr="000044D4">
              <w:rPr>
                <w:rFonts w:eastAsia="標楷體"/>
                <w:bCs/>
              </w:rPr>
              <w:t>。受</w:t>
            </w:r>
            <w:r w:rsidRPr="000044D4">
              <w:rPr>
                <w:rFonts w:eastAsia="標楷體"/>
                <w:bCs/>
              </w:rPr>
              <w:t>COVID-19</w:t>
            </w:r>
            <w:proofErr w:type="gramStart"/>
            <w:r w:rsidRPr="000044D4">
              <w:rPr>
                <w:rFonts w:eastAsia="標楷體"/>
                <w:bCs/>
              </w:rPr>
              <w:t>疫</w:t>
            </w:r>
            <w:proofErr w:type="gramEnd"/>
            <w:r w:rsidRPr="000044D4">
              <w:rPr>
                <w:rFonts w:eastAsia="標楷體"/>
                <w:bCs/>
              </w:rPr>
              <w:t>情影響，近日我國境</w:t>
            </w:r>
            <w:proofErr w:type="gramStart"/>
            <w:r w:rsidRPr="000044D4">
              <w:rPr>
                <w:rFonts w:eastAsia="標楷體"/>
                <w:bCs/>
              </w:rPr>
              <w:t>外移入確診病</w:t>
            </w:r>
            <w:proofErr w:type="gramEnd"/>
            <w:r w:rsidRPr="000044D4">
              <w:rPr>
                <w:rFonts w:eastAsia="標楷體"/>
                <w:bCs/>
              </w:rPr>
              <w:t>例以印尼</w:t>
            </w:r>
            <w:proofErr w:type="gramStart"/>
            <w:r w:rsidRPr="000044D4">
              <w:rPr>
                <w:rFonts w:eastAsia="標楷體"/>
                <w:bCs/>
              </w:rPr>
              <w:t>移工為大宗，故疫</w:t>
            </w:r>
            <w:proofErr w:type="gramEnd"/>
            <w:r w:rsidRPr="000044D4">
              <w:rPr>
                <w:rFonts w:eastAsia="標楷體"/>
                <w:bCs/>
              </w:rPr>
              <w:t>情指揮中心暫停該</w:t>
            </w:r>
            <w:proofErr w:type="gramStart"/>
            <w:r w:rsidRPr="000044D4">
              <w:rPr>
                <w:rFonts w:eastAsia="標楷體"/>
                <w:bCs/>
              </w:rPr>
              <w:t>國移工</w:t>
            </w:r>
            <w:proofErr w:type="gramEnd"/>
            <w:r w:rsidRPr="000044D4">
              <w:rPr>
                <w:rFonts w:eastAsia="標楷體"/>
                <w:bCs/>
              </w:rPr>
              <w:t>入境，恐重創我國長照人力困境。</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福利部就</w:t>
            </w:r>
            <w:proofErr w:type="gramEnd"/>
            <w:r w:rsidRPr="000044D4">
              <w:rPr>
                <w:rFonts w:eastAsia="標楷體"/>
                <w:bCs/>
              </w:rPr>
              <w:t>「完善我國長照人力，避免過度仰賴單一人力來源」向立法院社會福利及衛生環境委員會提出專案報告。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C483C" w14:textId="588F3233" w:rsidR="00BC4CD0" w:rsidRPr="00F97839" w:rsidRDefault="005D324D"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16</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部顧字</w:t>
            </w:r>
            <w:proofErr w:type="gramEnd"/>
            <w:r w:rsidRPr="00F97839">
              <w:rPr>
                <w:rFonts w:eastAsia="標楷體"/>
                <w:shd w:val="clear" w:color="auto" w:fill="FFFFFF"/>
              </w:rPr>
              <w:t>第</w:t>
            </w:r>
            <w:r w:rsidRPr="00F97839">
              <w:rPr>
                <w:rFonts w:eastAsia="標楷體"/>
                <w:shd w:val="clear" w:color="auto" w:fill="FFFFFF"/>
              </w:rPr>
              <w:t>1111960324</w:t>
            </w:r>
            <w:r w:rsidRPr="00F97839">
              <w:rPr>
                <w:rFonts w:eastAsia="標楷體"/>
                <w:shd w:val="clear" w:color="auto" w:fill="FFFFFF"/>
              </w:rPr>
              <w:t>號函</w:t>
            </w:r>
            <w:r w:rsidRPr="00F97839">
              <w:rPr>
                <w:rFonts w:eastAsia="標楷體"/>
              </w:rPr>
              <w:t>送書面報告予立法院，並副知提案委員及立法院社會福利及衛生環境委員會。</w:t>
            </w:r>
          </w:p>
        </w:tc>
      </w:tr>
      <w:tr w:rsidR="000044D4" w:rsidRPr="000044D4" w14:paraId="7D0ECF8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D7DC9"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w:t>
            </w:r>
          </w:p>
          <w:p w14:paraId="7B3AD39B" w14:textId="4D5A29E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4D693" w14:textId="0D17257A"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年度長照服務發展基金「完善長照服務輸送體系計畫」預算編列</w:t>
            </w:r>
            <w:r w:rsidRPr="000044D4">
              <w:rPr>
                <w:rFonts w:eastAsia="標楷體"/>
                <w:bCs/>
              </w:rPr>
              <w:t>406</w:t>
            </w:r>
            <w:r w:rsidRPr="000044D4">
              <w:rPr>
                <w:rFonts w:eastAsia="標楷體"/>
                <w:bCs/>
              </w:rPr>
              <w:t>億</w:t>
            </w:r>
            <w:r w:rsidRPr="000044D4">
              <w:rPr>
                <w:rFonts w:eastAsia="標楷體"/>
                <w:bCs/>
              </w:rPr>
              <w:t>2,736</w:t>
            </w:r>
            <w:r w:rsidRPr="000044D4">
              <w:rPr>
                <w:rFonts w:eastAsia="標楷體"/>
                <w:bCs/>
              </w:rPr>
              <w:t>萬</w:t>
            </w:r>
            <w:r w:rsidRPr="000044D4">
              <w:rPr>
                <w:rFonts w:eastAsia="標楷體"/>
                <w:bCs/>
              </w:rPr>
              <w:t>8</w:t>
            </w:r>
            <w:r w:rsidRPr="000044D4">
              <w:rPr>
                <w:rFonts w:eastAsia="標楷體"/>
                <w:bCs/>
              </w:rPr>
              <w:t>千元，我國長照人力缺口大，特別在長照</w:t>
            </w:r>
            <w:r w:rsidRPr="000044D4">
              <w:rPr>
                <w:rFonts w:eastAsia="標楷體"/>
                <w:bCs/>
              </w:rPr>
              <w:t>2.0</w:t>
            </w:r>
            <w:r w:rsidRPr="000044D4">
              <w:rPr>
                <w:rFonts w:eastAsia="標楷體"/>
                <w:bCs/>
              </w:rPr>
              <w:t>施行後，因衛生福利部督導不周，出現人力資源分配失衡的困境。因資源分配不均之故，護理之家、醫院陪病員轉而投入居家服務員，造成機構人力不足，監察院於</w:t>
            </w:r>
            <w:r w:rsidRPr="000044D4">
              <w:rPr>
                <w:rFonts w:eastAsia="標楷體"/>
                <w:bCs/>
              </w:rPr>
              <w:t>109</w:t>
            </w:r>
            <w:r w:rsidRPr="000044D4">
              <w:rPr>
                <w:rFonts w:eastAsia="標楷體"/>
                <w:bCs/>
              </w:rPr>
              <w:t>年</w:t>
            </w:r>
            <w:r w:rsidRPr="000044D4">
              <w:rPr>
                <w:rFonts w:eastAsia="標楷體"/>
                <w:bCs/>
              </w:rPr>
              <w:t>5</w:t>
            </w:r>
            <w:r w:rsidRPr="000044D4">
              <w:rPr>
                <w:rFonts w:eastAsia="標楷體"/>
                <w:bCs/>
              </w:rPr>
              <w:t>月提案糾正，顯見衛生</w:t>
            </w:r>
            <w:proofErr w:type="gramStart"/>
            <w:r w:rsidRPr="000044D4">
              <w:rPr>
                <w:rFonts w:eastAsia="標楷體"/>
                <w:bCs/>
              </w:rPr>
              <w:t>福</w:t>
            </w:r>
            <w:r w:rsidRPr="000044D4">
              <w:rPr>
                <w:rFonts w:eastAsia="標楷體"/>
                <w:bCs/>
              </w:rPr>
              <w:lastRenderedPageBreak/>
              <w:t>利部未盡</w:t>
            </w:r>
            <w:proofErr w:type="gramEnd"/>
            <w:r w:rsidRPr="000044D4">
              <w:rPr>
                <w:rFonts w:eastAsia="標楷體"/>
                <w:bCs/>
              </w:rPr>
              <w:t>督導之責。</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福利部向立法院</w:t>
            </w:r>
            <w:proofErr w:type="gramEnd"/>
            <w:r w:rsidRPr="000044D4">
              <w:rPr>
                <w:rFonts w:eastAsia="標楷體"/>
                <w:bCs/>
              </w:rPr>
              <w:t>社會福利及衛生環境委員會提出專案報告，以敦促衛生福利部改善長照人力分配</w:t>
            </w:r>
            <w:proofErr w:type="gramStart"/>
            <w:r w:rsidRPr="000044D4">
              <w:rPr>
                <w:rFonts w:eastAsia="標楷體"/>
                <w:bCs/>
              </w:rPr>
              <w:t>不均的困境</w:t>
            </w:r>
            <w:proofErr w:type="gramEnd"/>
            <w:r w:rsidRPr="000044D4">
              <w:rPr>
                <w:rFonts w:eastAsia="標楷體"/>
                <w:bCs/>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88337" w14:textId="09B3294A"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9</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部顧字</w:t>
            </w:r>
            <w:proofErr w:type="gramEnd"/>
            <w:r w:rsidRPr="00F97839">
              <w:rPr>
                <w:rFonts w:eastAsia="標楷體"/>
                <w:shd w:val="clear" w:color="auto" w:fill="FFFFFF"/>
              </w:rPr>
              <w:t>第</w:t>
            </w:r>
            <w:r w:rsidRPr="00F97839">
              <w:rPr>
                <w:rFonts w:eastAsia="標楷體"/>
                <w:shd w:val="clear" w:color="auto" w:fill="FFFFFF"/>
              </w:rPr>
              <w:t>1111960313</w:t>
            </w:r>
            <w:r w:rsidRPr="00F97839">
              <w:rPr>
                <w:rFonts w:eastAsia="標楷體"/>
                <w:shd w:val="clear" w:color="auto" w:fill="FFFFFF"/>
              </w:rPr>
              <w:t>號函</w:t>
            </w:r>
            <w:r w:rsidRPr="00F97839">
              <w:rPr>
                <w:rFonts w:eastAsia="標楷體"/>
              </w:rPr>
              <w:t>送書面報告予立法院，並副知提案委員及立法院社會福利及衛生環境委員會。</w:t>
            </w:r>
          </w:p>
        </w:tc>
      </w:tr>
      <w:tr w:rsidR="000044D4" w:rsidRPr="000044D4" w14:paraId="193FC4F0"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0F0C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（六十一）</w:t>
            </w:r>
          </w:p>
          <w:p w14:paraId="53BD9449" w14:textId="1706386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E8BBD" w14:textId="09CF2165" w:rsidR="00BC4CD0" w:rsidRPr="000044D4" w:rsidRDefault="00BC4CD0" w:rsidP="00973468">
            <w:pPr>
              <w:spacing w:line="360" w:lineRule="exact"/>
              <w:jc w:val="both"/>
              <w:rPr>
                <w:rFonts w:eastAsia="標楷體"/>
                <w:bCs/>
              </w:rPr>
            </w:pPr>
            <w:r w:rsidRPr="000044D4">
              <w:rPr>
                <w:rFonts w:eastAsia="標楷體"/>
                <w:bCs/>
              </w:rPr>
              <w:t>衛生福利部自</w:t>
            </w:r>
            <w:proofErr w:type="gramStart"/>
            <w:r w:rsidRPr="000044D4">
              <w:rPr>
                <w:rFonts w:eastAsia="標楷體"/>
                <w:bCs/>
              </w:rPr>
              <w:t>105</w:t>
            </w:r>
            <w:proofErr w:type="gramEnd"/>
            <w:r w:rsidRPr="000044D4">
              <w:rPr>
                <w:rFonts w:eastAsia="標楷體"/>
                <w:bCs/>
              </w:rPr>
              <w:t>年度核定長照</w:t>
            </w:r>
            <w:r w:rsidRPr="000044D4">
              <w:rPr>
                <w:rFonts w:eastAsia="標楷體"/>
                <w:bCs/>
              </w:rPr>
              <w:t>2.0</w:t>
            </w:r>
            <w:r w:rsidRPr="000044D4">
              <w:rPr>
                <w:rFonts w:eastAsia="標楷體"/>
                <w:bCs/>
              </w:rPr>
              <w:t>迄今已超過</w:t>
            </w:r>
            <w:r w:rsidRPr="000044D4">
              <w:rPr>
                <w:rFonts w:eastAsia="標楷體"/>
                <w:bCs/>
              </w:rPr>
              <w:t>4</w:t>
            </w:r>
            <w:r w:rsidRPr="000044D4">
              <w:rPr>
                <w:rFonts w:eastAsia="標楷體"/>
                <w:bCs/>
              </w:rPr>
              <w:t>年，期間國發會已更新</w:t>
            </w:r>
            <w:r w:rsidRPr="000044D4">
              <w:rPr>
                <w:rFonts w:eastAsia="標楷體"/>
                <w:bCs/>
              </w:rPr>
              <w:t>2</w:t>
            </w:r>
            <w:r w:rsidRPr="000044D4">
              <w:rPr>
                <w:rFonts w:eastAsia="標楷體"/>
                <w:bCs/>
              </w:rPr>
              <w:t>次人口推估系統，也出版最新調查結果，但現在仍以多年前的人口資料</w:t>
            </w:r>
            <w:proofErr w:type="gramStart"/>
            <w:r w:rsidRPr="000044D4">
              <w:rPr>
                <w:rFonts w:eastAsia="標楷體"/>
                <w:bCs/>
              </w:rPr>
              <w:t>推估長照</w:t>
            </w:r>
            <w:proofErr w:type="gramEnd"/>
            <w:r w:rsidRPr="000044D4">
              <w:rPr>
                <w:rFonts w:eastAsia="標楷體"/>
                <w:bCs/>
              </w:rPr>
              <w:t>需求人數，也未配合更新、校正相關數據，恐針對國家發展情況提出適切的長照制度。</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福利部就</w:t>
            </w:r>
            <w:proofErr w:type="gramEnd"/>
            <w:r w:rsidRPr="000044D4">
              <w:rPr>
                <w:rFonts w:eastAsia="標楷體"/>
                <w:bCs/>
              </w:rPr>
              <w:t>「長照推估與資料更新狀況」向立法院社會福利及衛生環境委員會提出書面報告。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988C2" w14:textId="67E4EF57" w:rsidR="00BC4CD0" w:rsidRPr="00F97839" w:rsidRDefault="00F93F74"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8</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1111960484</w:t>
            </w:r>
            <w:r w:rsidRPr="00F97839">
              <w:rPr>
                <w:rFonts w:eastAsia="標楷體"/>
              </w:rPr>
              <w:t>號函送書面報告予立法院，並副知提案委員及立法院社會福利及衛生環境委員會。</w:t>
            </w:r>
          </w:p>
          <w:p w14:paraId="1C73959F" w14:textId="5419D692" w:rsidR="00BC4CD0" w:rsidRPr="00F97839" w:rsidRDefault="00BC4CD0" w:rsidP="00973468">
            <w:pPr>
              <w:spacing w:line="360" w:lineRule="exact"/>
              <w:ind w:left="12" w:hanging="14"/>
              <w:jc w:val="both"/>
              <w:rPr>
                <w:rFonts w:eastAsia="標楷體"/>
              </w:rPr>
            </w:pPr>
          </w:p>
        </w:tc>
      </w:tr>
      <w:tr w:rsidR="000044D4" w:rsidRPr="000044D4" w14:paraId="410782F5"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3E2CC"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（六十二）</w:t>
            </w:r>
          </w:p>
          <w:p w14:paraId="22BF69D3" w14:textId="64AF2ED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B9AA5" w14:textId="52795B3C" w:rsidR="00BC4CD0" w:rsidRPr="000044D4" w:rsidRDefault="00BC4CD0" w:rsidP="00973468">
            <w:pPr>
              <w:spacing w:line="360" w:lineRule="exact"/>
              <w:jc w:val="both"/>
              <w:rPr>
                <w:rFonts w:eastAsia="標楷體"/>
                <w:bCs/>
              </w:rPr>
            </w:pPr>
            <w:r w:rsidRPr="000044D4">
              <w:rPr>
                <w:rFonts w:eastAsia="標楷體"/>
                <w:bCs/>
              </w:rPr>
              <w:t>國家發展委員會推估，我國將於</w:t>
            </w:r>
            <w:r w:rsidRPr="000044D4">
              <w:rPr>
                <w:rFonts w:eastAsia="標楷體"/>
                <w:bCs/>
              </w:rPr>
              <w:t>2025</w:t>
            </w:r>
            <w:r w:rsidRPr="000044D4">
              <w:rPr>
                <w:rFonts w:eastAsia="標楷體"/>
                <w:bCs/>
              </w:rPr>
              <w:t>年步入超高齡化社會，意即</w:t>
            </w:r>
            <w:r w:rsidRPr="000044D4">
              <w:rPr>
                <w:rFonts w:eastAsia="標楷體"/>
                <w:bCs/>
              </w:rPr>
              <w:t>65</w:t>
            </w:r>
            <w:r w:rsidRPr="000044D4">
              <w:rPr>
                <w:rFonts w:eastAsia="標楷體"/>
                <w:bCs/>
              </w:rPr>
              <w:t>歲以上人口將占我國總人口之</w:t>
            </w:r>
            <w:r w:rsidRPr="000044D4">
              <w:rPr>
                <w:rFonts w:eastAsia="標楷體"/>
                <w:bCs/>
              </w:rPr>
              <w:t>20%</w:t>
            </w:r>
            <w:r w:rsidRPr="000044D4">
              <w:rPr>
                <w:rFonts w:eastAsia="標楷體"/>
                <w:bCs/>
              </w:rPr>
              <w:t>，長照需求將隨之大幅提升。長照亟需投入大量社會資源，超高齡社會的挑戰在即，我國長照基金的財源多屬機會稅，考量現行稅收尚足以支應長照業務之執行，請衛生福利部持續「穩健長照財源，永續發展長照服務」。</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E19C4" w14:textId="77777777" w:rsidR="008E3F15" w:rsidRPr="00F97839" w:rsidRDefault="008E3F15" w:rsidP="00973468">
            <w:pPr>
              <w:pStyle w:val="af8"/>
              <w:numPr>
                <w:ilvl w:val="0"/>
                <w:numId w:val="11"/>
              </w:numPr>
              <w:spacing w:line="360" w:lineRule="exact"/>
              <w:jc w:val="both"/>
              <w:rPr>
                <w:rFonts w:eastAsia="標楷體"/>
                <w:bCs/>
              </w:rPr>
            </w:pPr>
            <w:r w:rsidRPr="00F97839">
              <w:rPr>
                <w:rFonts w:eastAsia="標楷體"/>
                <w:bCs/>
              </w:rPr>
              <w:t>長照基金於</w:t>
            </w:r>
            <w:r w:rsidRPr="00F97839">
              <w:rPr>
                <w:rFonts w:eastAsia="標楷體"/>
                <w:bCs/>
              </w:rPr>
              <w:t>106</w:t>
            </w:r>
            <w:r w:rsidRPr="00F97839">
              <w:rPr>
                <w:rFonts w:eastAsia="標楷體"/>
                <w:bCs/>
              </w:rPr>
              <w:t>年</w:t>
            </w:r>
            <w:r w:rsidRPr="00F97839">
              <w:rPr>
                <w:rFonts w:eastAsia="標楷體"/>
                <w:bCs/>
              </w:rPr>
              <w:t>6</w:t>
            </w:r>
            <w:r w:rsidRPr="00F97839">
              <w:rPr>
                <w:rFonts w:eastAsia="標楷體"/>
                <w:bCs/>
              </w:rPr>
              <w:t>月</w:t>
            </w:r>
            <w:r w:rsidRPr="00F97839">
              <w:rPr>
                <w:rFonts w:eastAsia="標楷體"/>
                <w:bCs/>
              </w:rPr>
              <w:t>3</w:t>
            </w:r>
            <w:r w:rsidRPr="00F97839">
              <w:rPr>
                <w:rFonts w:eastAsia="標楷體"/>
                <w:bCs/>
              </w:rPr>
              <w:t>日設置，依長期照顧服務法第</w:t>
            </w:r>
            <w:r w:rsidRPr="00F97839">
              <w:rPr>
                <w:rFonts w:eastAsia="標楷體"/>
                <w:bCs/>
              </w:rPr>
              <w:t>15</w:t>
            </w:r>
            <w:r w:rsidRPr="00F97839">
              <w:rPr>
                <w:rFonts w:eastAsia="標楷體"/>
                <w:bCs/>
              </w:rPr>
              <w:t>條規定其來源包括遺贈稅、</w:t>
            </w:r>
            <w:proofErr w:type="gramStart"/>
            <w:r w:rsidRPr="00F97839">
              <w:rPr>
                <w:rFonts w:eastAsia="標楷體"/>
                <w:bCs/>
              </w:rPr>
              <w:t>菸</w:t>
            </w:r>
            <w:proofErr w:type="gramEnd"/>
            <w:r w:rsidRPr="00F97839">
              <w:rPr>
                <w:rFonts w:eastAsia="標楷體"/>
                <w:bCs/>
              </w:rPr>
              <w:t>稅、政府預算撥充、</w:t>
            </w:r>
            <w:proofErr w:type="gramStart"/>
            <w:r w:rsidRPr="00F97839">
              <w:rPr>
                <w:rFonts w:eastAsia="標楷體"/>
                <w:bCs/>
              </w:rPr>
              <w:t>菸</w:t>
            </w:r>
            <w:proofErr w:type="gramEnd"/>
            <w:r w:rsidRPr="00F97839">
              <w:rPr>
                <w:rFonts w:eastAsia="標楷體"/>
                <w:bCs/>
              </w:rPr>
              <w:t>品健康福利捐、捐贈收入、基金孳息收入、其他收入以及依「房地合一課徵所得稅稅課收入分配及運用辦法」規定課徵之房地合一所得稅。為掌握長照財源之收入，本部定期監控各項財源</w:t>
            </w:r>
            <w:proofErr w:type="gramStart"/>
            <w:r w:rsidRPr="00F97839">
              <w:rPr>
                <w:rFonts w:eastAsia="標楷體"/>
                <w:bCs/>
              </w:rPr>
              <w:t>挹</w:t>
            </w:r>
            <w:proofErr w:type="gramEnd"/>
            <w:r w:rsidRPr="00F97839">
              <w:rPr>
                <w:rFonts w:eastAsia="標楷體"/>
                <w:bCs/>
              </w:rPr>
              <w:t>注情形，</w:t>
            </w:r>
            <w:r w:rsidRPr="00F97839">
              <w:rPr>
                <w:rFonts w:eastAsia="標楷體"/>
                <w:bCs/>
              </w:rPr>
              <w:t>106</w:t>
            </w:r>
            <w:r w:rsidRPr="00F97839">
              <w:rPr>
                <w:rFonts w:eastAsia="標楷體"/>
                <w:bCs/>
              </w:rPr>
              <w:t>年至</w:t>
            </w:r>
            <w:r w:rsidRPr="00F97839">
              <w:rPr>
                <w:rFonts w:eastAsia="標楷體"/>
                <w:bCs/>
              </w:rPr>
              <w:t>110</w:t>
            </w:r>
            <w:r w:rsidRPr="00F97839">
              <w:rPr>
                <w:rFonts w:eastAsia="標楷體"/>
                <w:bCs/>
              </w:rPr>
              <w:t>年長照基金主要稅</w:t>
            </w:r>
            <w:r w:rsidRPr="00F97839">
              <w:rPr>
                <w:rFonts w:eastAsia="標楷體"/>
                <w:bCs/>
              </w:rPr>
              <w:t>(</w:t>
            </w:r>
            <w:r w:rsidRPr="00F97839">
              <w:rPr>
                <w:rFonts w:eastAsia="標楷體"/>
                <w:bCs/>
              </w:rPr>
              <w:t>捐</w:t>
            </w:r>
            <w:r w:rsidRPr="00F97839">
              <w:rPr>
                <w:rFonts w:eastAsia="標楷體"/>
                <w:bCs/>
              </w:rPr>
              <w:t>)</w:t>
            </w:r>
            <w:r w:rsidRPr="00F97839">
              <w:rPr>
                <w:rFonts w:eastAsia="標楷體"/>
                <w:bCs/>
              </w:rPr>
              <w:t>收</w:t>
            </w:r>
            <w:proofErr w:type="gramStart"/>
            <w:r w:rsidRPr="00F97839">
              <w:rPr>
                <w:rFonts w:eastAsia="標楷體"/>
                <w:bCs/>
              </w:rPr>
              <w:t>挹</w:t>
            </w:r>
            <w:proofErr w:type="gramEnd"/>
            <w:r w:rsidRPr="00F97839">
              <w:rPr>
                <w:rFonts w:eastAsia="標楷體"/>
                <w:bCs/>
              </w:rPr>
              <w:t>注金額約為</w:t>
            </w:r>
            <w:r w:rsidRPr="00F97839">
              <w:rPr>
                <w:rFonts w:eastAsia="標楷體"/>
                <w:bCs/>
              </w:rPr>
              <w:t>93</w:t>
            </w:r>
            <w:r w:rsidRPr="00F97839">
              <w:rPr>
                <w:rFonts w:eastAsia="標楷體"/>
                <w:bCs/>
              </w:rPr>
              <w:t>億元、</w:t>
            </w:r>
            <w:r w:rsidRPr="00F97839">
              <w:rPr>
                <w:rFonts w:eastAsia="標楷體"/>
                <w:bCs/>
              </w:rPr>
              <w:t>357</w:t>
            </w:r>
            <w:r w:rsidRPr="00F97839">
              <w:rPr>
                <w:rFonts w:eastAsia="標楷體"/>
                <w:bCs/>
              </w:rPr>
              <w:t>億元、</w:t>
            </w:r>
            <w:r w:rsidRPr="00F97839">
              <w:rPr>
                <w:rFonts w:eastAsia="標楷體"/>
                <w:bCs/>
              </w:rPr>
              <w:t>413</w:t>
            </w:r>
            <w:r w:rsidRPr="00F97839">
              <w:rPr>
                <w:rFonts w:eastAsia="標楷體"/>
                <w:bCs/>
              </w:rPr>
              <w:t>億元、</w:t>
            </w:r>
            <w:r w:rsidRPr="00F97839">
              <w:rPr>
                <w:rFonts w:eastAsia="標楷體"/>
                <w:bCs/>
              </w:rPr>
              <w:t>515</w:t>
            </w:r>
            <w:r w:rsidRPr="00F97839">
              <w:rPr>
                <w:rFonts w:eastAsia="標楷體"/>
                <w:bCs/>
              </w:rPr>
              <w:t>億元及</w:t>
            </w:r>
            <w:r w:rsidRPr="00F97839">
              <w:rPr>
                <w:rFonts w:eastAsia="標楷體"/>
                <w:bCs/>
              </w:rPr>
              <w:t>700</w:t>
            </w:r>
            <w:r w:rsidRPr="00F97839">
              <w:rPr>
                <w:rFonts w:eastAsia="標楷體"/>
                <w:bCs/>
              </w:rPr>
              <w:t>億元，各項稅收</w:t>
            </w:r>
            <w:proofErr w:type="gramStart"/>
            <w:r w:rsidRPr="00F97839">
              <w:rPr>
                <w:rFonts w:eastAsia="標楷體"/>
                <w:bCs/>
              </w:rPr>
              <w:t>挹</w:t>
            </w:r>
            <w:proofErr w:type="gramEnd"/>
            <w:r w:rsidRPr="00F97839">
              <w:rPr>
                <w:rFonts w:eastAsia="標楷體"/>
                <w:bCs/>
              </w:rPr>
              <w:t>注於長照基金之數額超出推估金額，未出現財源不足之狀況，且長照基金之賸餘額可保留至次一年度使用，以現有之稅收財源預估，尚可支應未來</w:t>
            </w:r>
            <w:r w:rsidRPr="00F97839">
              <w:rPr>
                <w:rFonts w:eastAsia="標楷體"/>
                <w:bCs/>
              </w:rPr>
              <w:t>3</w:t>
            </w:r>
            <w:r w:rsidRPr="00F97839">
              <w:rPr>
                <w:rFonts w:eastAsia="標楷體"/>
                <w:bCs/>
              </w:rPr>
              <w:t>至</w:t>
            </w:r>
            <w:r w:rsidRPr="00F97839">
              <w:rPr>
                <w:rFonts w:eastAsia="標楷體"/>
                <w:bCs/>
              </w:rPr>
              <w:t>5</w:t>
            </w:r>
            <w:r w:rsidRPr="00F97839">
              <w:rPr>
                <w:rFonts w:eastAsia="標楷體"/>
                <w:bCs/>
              </w:rPr>
              <w:t>年支出。</w:t>
            </w:r>
          </w:p>
          <w:p w14:paraId="602F5DC7" w14:textId="77777777" w:rsidR="008E3F15" w:rsidRPr="00F97839" w:rsidRDefault="008E3F15" w:rsidP="00973468">
            <w:pPr>
              <w:pStyle w:val="af8"/>
              <w:numPr>
                <w:ilvl w:val="0"/>
                <w:numId w:val="11"/>
              </w:numPr>
              <w:spacing w:line="360" w:lineRule="exact"/>
              <w:jc w:val="both"/>
              <w:rPr>
                <w:rFonts w:eastAsia="標楷體"/>
                <w:bCs/>
              </w:rPr>
            </w:pPr>
            <w:r w:rsidRPr="00F97839">
              <w:rPr>
                <w:rFonts w:eastAsia="標楷體"/>
                <w:bCs/>
              </w:rPr>
              <w:t>長照基金之用途係以推動長照政策、發展長照服務資源以及提供長照服務費用，考量須持續及穩定布建長照服務資源，確保民眾使用長照服務不中斷，或因服務</w:t>
            </w:r>
            <w:r w:rsidRPr="00F97839">
              <w:rPr>
                <w:rFonts w:eastAsia="標楷體"/>
                <w:bCs/>
              </w:rPr>
              <w:lastRenderedPageBreak/>
              <w:t>快速成長而有穩定經營彈性支用，長照基金目前多置於</w:t>
            </w:r>
            <w:proofErr w:type="gramStart"/>
            <w:r w:rsidRPr="00F97839">
              <w:rPr>
                <w:rFonts w:eastAsia="標楷體"/>
                <w:bCs/>
              </w:rPr>
              <w:t>活存專</w:t>
            </w:r>
            <w:proofErr w:type="gramEnd"/>
            <w:r w:rsidRPr="00F97839">
              <w:rPr>
                <w:rFonts w:eastAsia="標楷體"/>
                <w:bCs/>
              </w:rPr>
              <w:t>戶；</w:t>
            </w:r>
            <w:r w:rsidRPr="00F97839">
              <w:rPr>
                <w:rFonts w:eastAsia="標楷體"/>
              </w:rPr>
              <w:t>為充實長照基金財源及健全其財務，並對存款餘額作確保安全的投資財務運用，本部已於將</w:t>
            </w:r>
            <w:r w:rsidRPr="00F97839">
              <w:rPr>
                <w:rFonts w:eastAsia="標楷體"/>
              </w:rPr>
              <w:t>350</w:t>
            </w:r>
            <w:r w:rsidRPr="00F97839">
              <w:rPr>
                <w:rFonts w:eastAsia="標楷體"/>
              </w:rPr>
              <w:t>億元活期存款轉存定期存款，並已將基金利息收入編列至</w:t>
            </w:r>
            <w:r w:rsidRPr="00F97839">
              <w:rPr>
                <w:rFonts w:eastAsia="標楷體"/>
              </w:rPr>
              <w:t>112</w:t>
            </w:r>
            <w:r w:rsidRPr="00F97839">
              <w:rPr>
                <w:rFonts w:eastAsia="標楷體"/>
              </w:rPr>
              <w:t>年預算</w:t>
            </w:r>
            <w:r w:rsidRPr="00F97839">
              <w:rPr>
                <w:rFonts w:eastAsia="標楷體"/>
              </w:rPr>
              <w:t>(</w:t>
            </w:r>
            <w:r w:rsidRPr="00F97839">
              <w:rPr>
                <w:rFonts w:eastAsia="標楷體"/>
              </w:rPr>
              <w:t>約</w:t>
            </w:r>
            <w:r w:rsidRPr="00F97839">
              <w:rPr>
                <w:rFonts w:eastAsia="標楷體"/>
              </w:rPr>
              <w:t>1.15</w:t>
            </w:r>
            <w:r w:rsidRPr="00F97839">
              <w:rPr>
                <w:rFonts w:eastAsia="標楷體"/>
              </w:rPr>
              <w:t>億元</w:t>
            </w:r>
            <w:r w:rsidRPr="00F97839">
              <w:rPr>
                <w:rFonts w:eastAsia="標楷體"/>
              </w:rPr>
              <w:t>)</w:t>
            </w:r>
            <w:r w:rsidRPr="00F97839">
              <w:rPr>
                <w:rFonts w:eastAsia="標楷體"/>
                <w:bCs/>
              </w:rPr>
              <w:t>。</w:t>
            </w:r>
          </w:p>
          <w:p w14:paraId="0378815D" w14:textId="142D7283" w:rsidR="00BC4CD0" w:rsidRPr="00F97839" w:rsidRDefault="008E3F15" w:rsidP="00973468">
            <w:pPr>
              <w:pStyle w:val="af8"/>
              <w:numPr>
                <w:ilvl w:val="0"/>
                <w:numId w:val="11"/>
              </w:numPr>
              <w:spacing w:line="360" w:lineRule="exact"/>
              <w:jc w:val="both"/>
              <w:rPr>
                <w:rFonts w:eastAsia="標楷體"/>
              </w:rPr>
            </w:pPr>
            <w:r w:rsidRPr="00F97839">
              <w:rPr>
                <w:rFonts w:eastAsia="標楷體"/>
                <w:bCs/>
              </w:rPr>
              <w:t>長照</w:t>
            </w:r>
            <w:r w:rsidRPr="00F97839">
              <w:rPr>
                <w:rFonts w:eastAsia="標楷體"/>
                <w:bCs/>
              </w:rPr>
              <w:t>2.0</w:t>
            </w:r>
            <w:r w:rsidRPr="00F97839">
              <w:rPr>
                <w:rFonts w:eastAsia="標楷體"/>
                <w:bCs/>
              </w:rPr>
              <w:t>提供照顧服務外，亦納入預防延緩失能服務方案及專業服務，以訓練及提升高齡者能有效執行或參與日常生活活動，而非被動成為被照顧者，以增進日常生活獨立功能，減少照顧需求，以降低整體長照經費支出。若日後因應失能人口之成長，未來長照支出逐年增加及避免當年度稅收不如預期，導致長照基金收支不平衡，則將依長</w:t>
            </w:r>
            <w:proofErr w:type="gramStart"/>
            <w:r w:rsidRPr="00F97839">
              <w:rPr>
                <w:rFonts w:eastAsia="標楷體"/>
                <w:bCs/>
              </w:rPr>
              <w:t>服法</w:t>
            </w:r>
            <w:proofErr w:type="gramEnd"/>
            <w:r w:rsidRPr="00F97839">
              <w:rPr>
                <w:rFonts w:eastAsia="標楷體"/>
                <w:bCs/>
              </w:rPr>
              <w:t>第</w:t>
            </w:r>
            <w:r w:rsidRPr="00F97839">
              <w:rPr>
                <w:rFonts w:eastAsia="標楷體"/>
                <w:bCs/>
              </w:rPr>
              <w:t>15</w:t>
            </w:r>
            <w:r w:rsidRPr="00F97839">
              <w:rPr>
                <w:rFonts w:eastAsia="標楷體"/>
                <w:bCs/>
              </w:rPr>
              <w:t>條第</w:t>
            </w:r>
            <w:r w:rsidRPr="00F97839">
              <w:rPr>
                <w:rFonts w:eastAsia="標楷體"/>
                <w:bCs/>
              </w:rPr>
              <w:t>2</w:t>
            </w:r>
            <w:r w:rsidRPr="00F97839">
              <w:rPr>
                <w:rFonts w:eastAsia="標楷體"/>
                <w:bCs/>
              </w:rPr>
              <w:t>項第</w:t>
            </w:r>
            <w:r w:rsidRPr="00F97839">
              <w:rPr>
                <w:rFonts w:eastAsia="標楷體"/>
                <w:bCs/>
              </w:rPr>
              <w:t>3</w:t>
            </w:r>
            <w:r w:rsidRPr="00F97839">
              <w:rPr>
                <w:rFonts w:eastAsia="標楷體"/>
                <w:bCs/>
              </w:rPr>
              <w:t>款規定，編列政府預算撥充予以支應，以穩健長照資源之布建與長照服務之推展，本部持續依長照業務需求及執行能量，滾動式檢討長照基金來源、額度及用途預算並進行財務控管，並適時與財政相關單位共同</w:t>
            </w:r>
            <w:proofErr w:type="gramStart"/>
            <w:r w:rsidRPr="00F97839">
              <w:rPr>
                <w:rFonts w:eastAsia="標楷體"/>
                <w:bCs/>
              </w:rPr>
              <w:t>研</w:t>
            </w:r>
            <w:proofErr w:type="gramEnd"/>
            <w:r w:rsidRPr="00F97839">
              <w:rPr>
                <w:rFonts w:eastAsia="標楷體"/>
                <w:bCs/>
              </w:rPr>
              <w:t>議其他穩定稅收之可行性。</w:t>
            </w:r>
            <w:proofErr w:type="gramStart"/>
            <w:r w:rsidRPr="00F97839">
              <w:rPr>
                <w:rFonts w:eastAsia="標楷體"/>
                <w:bCs/>
              </w:rPr>
              <w:t>以利長照</w:t>
            </w:r>
            <w:proofErr w:type="gramEnd"/>
            <w:r w:rsidRPr="00F97839">
              <w:rPr>
                <w:rFonts w:eastAsia="標楷體"/>
                <w:bCs/>
              </w:rPr>
              <w:t>基金之永續運作。</w:t>
            </w:r>
          </w:p>
        </w:tc>
      </w:tr>
      <w:tr w:rsidR="000044D4" w:rsidRPr="000044D4" w14:paraId="6AD6B135"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5EA2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（六十三）</w:t>
            </w:r>
          </w:p>
          <w:p w14:paraId="1C8D43AF" w14:textId="2FA5FE3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A4FA9" w14:textId="6ECEE8E0"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年度長照服務發展基金「完善長照服務輸送體系計畫」項下「服務費用」中「印刷裝訂與廣告費」預算編列</w:t>
            </w:r>
            <w:r w:rsidRPr="000044D4">
              <w:rPr>
                <w:rFonts w:eastAsia="標楷體"/>
                <w:bCs/>
              </w:rPr>
              <w:t>4,927</w:t>
            </w:r>
            <w:r w:rsidRPr="000044D4">
              <w:rPr>
                <w:rFonts w:eastAsia="標楷體"/>
                <w:bCs/>
              </w:rPr>
              <w:t>萬</w:t>
            </w:r>
            <w:r w:rsidRPr="000044D4">
              <w:rPr>
                <w:rFonts w:eastAsia="標楷體"/>
                <w:bCs/>
              </w:rPr>
              <w:t>3</w:t>
            </w:r>
            <w:r w:rsidRPr="000044D4">
              <w:rPr>
                <w:rFonts w:eastAsia="標楷體"/>
                <w:bCs/>
              </w:rPr>
              <w:t>千元，其中製作相關素材，並透過多元通路，強化民眾對於長照</w:t>
            </w:r>
            <w:r w:rsidRPr="000044D4">
              <w:rPr>
                <w:rFonts w:eastAsia="標楷體"/>
                <w:bCs/>
              </w:rPr>
              <w:t>2.0</w:t>
            </w:r>
            <w:r w:rsidRPr="000044D4">
              <w:rPr>
                <w:rFonts w:eastAsia="標楷體"/>
                <w:bCs/>
              </w:rPr>
              <w:t>政策及相關服務認知及宣導</w:t>
            </w:r>
            <w:r w:rsidRPr="000044D4">
              <w:rPr>
                <w:rFonts w:eastAsia="標楷體"/>
                <w:bCs/>
              </w:rPr>
              <w:t>4,700</w:t>
            </w:r>
            <w:r w:rsidRPr="000044D4">
              <w:rPr>
                <w:rFonts w:eastAsia="標楷體"/>
                <w:bCs/>
              </w:rPr>
              <w:t>萬元，根據家總委託市調公司進行「長期照顧認知與需求調查」結果顯示，主要照顧者多以女性為主，高達六成家庭照顧者有支持性服務需求，其中喘</w:t>
            </w:r>
            <w:r w:rsidRPr="000044D4">
              <w:rPr>
                <w:rFonts w:eastAsia="標楷體"/>
                <w:bCs/>
              </w:rPr>
              <w:lastRenderedPageBreak/>
              <w:t>息服務需求居首位，但實際使用者竟不到一成，顯示民眾對「長期照顧政策」認識有限，亦有許多民眾不曉得長照有日間照顧、居家照護等服務，也不曉得如何申請。</w:t>
            </w:r>
            <w:proofErr w:type="gramStart"/>
            <w:r w:rsidRPr="000044D4">
              <w:rPr>
                <w:rFonts w:eastAsia="標楷體"/>
                <w:bCs/>
              </w:rPr>
              <w:t>爰</w:t>
            </w:r>
            <w:proofErr w:type="gramEnd"/>
            <w:r w:rsidRPr="000044D4">
              <w:rPr>
                <w:rFonts w:eastAsia="標楷體"/>
                <w:bCs/>
              </w:rPr>
              <w:t>此，請衛生福利部針對上述問題提出說明及檢討改進之方案，向立法院社會福利及衛生環境委員會提出書面報告。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F0459" w14:textId="7F4DB631"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3</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部顧字</w:t>
            </w:r>
            <w:proofErr w:type="gramEnd"/>
            <w:r w:rsidRPr="00F97839">
              <w:rPr>
                <w:rFonts w:eastAsia="標楷體"/>
                <w:shd w:val="clear" w:color="auto" w:fill="FFFFFF"/>
              </w:rPr>
              <w:t>第</w:t>
            </w:r>
            <w:r w:rsidRPr="00F97839">
              <w:rPr>
                <w:rFonts w:eastAsia="標楷體"/>
                <w:shd w:val="clear" w:color="auto" w:fill="FFFFFF"/>
              </w:rPr>
              <w:t>1111960157</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4457C4B2"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FE38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（六十四）</w:t>
            </w:r>
          </w:p>
          <w:p w14:paraId="640326EB" w14:textId="0E16A90D"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13EAF" w14:textId="5E7AF56F" w:rsidR="00BC4CD0" w:rsidRPr="000044D4" w:rsidRDefault="00BC4CD0" w:rsidP="00973468">
            <w:pPr>
              <w:spacing w:line="360" w:lineRule="exact"/>
              <w:jc w:val="both"/>
              <w:rPr>
                <w:rFonts w:eastAsia="標楷體"/>
                <w:bCs/>
              </w:rPr>
            </w:pPr>
            <w:r w:rsidRPr="000044D4">
              <w:rPr>
                <w:rFonts w:eastAsia="標楷體"/>
                <w:bCs/>
              </w:rPr>
              <w:t>原住民老人失能比率長期高於全國老人，衛生福利部長期照顧司至今僅對失能比率進行研究統計，並未針對造成原住民老人失能原因進而加以分析及研究。為改善原住民老人健康狀況。</w:t>
            </w:r>
            <w:proofErr w:type="gramStart"/>
            <w:r w:rsidRPr="000044D4">
              <w:rPr>
                <w:rFonts w:eastAsia="標楷體"/>
                <w:bCs/>
              </w:rPr>
              <w:t>爰</w:t>
            </w:r>
            <w:proofErr w:type="gramEnd"/>
            <w:r w:rsidRPr="000044D4">
              <w:rPr>
                <w:rFonts w:eastAsia="標楷體"/>
                <w:bCs/>
              </w:rPr>
              <w:t>此，要求衛生福利部長期照顧司應針對原住民老人失能原因（包括社會、經濟及生活等面向）進行研究，並提出有效改善方案，向立法院社會福利及衛生環境委員會提出書面報告。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A85B1" w14:textId="253E98A2" w:rsidR="00BC4CD0" w:rsidRPr="00F97839" w:rsidRDefault="00943AA4" w:rsidP="00F97839">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29</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部顧字</w:t>
            </w:r>
            <w:proofErr w:type="gramEnd"/>
            <w:r w:rsidRPr="00F97839">
              <w:rPr>
                <w:rFonts w:eastAsia="標楷體"/>
              </w:rPr>
              <w:t>第</w:t>
            </w:r>
            <w:r w:rsidRPr="00F97839">
              <w:rPr>
                <w:rFonts w:eastAsia="標楷體"/>
              </w:rPr>
              <w:t>1111960598</w:t>
            </w:r>
            <w:r w:rsidRPr="00F97839">
              <w:rPr>
                <w:rFonts w:eastAsia="標楷體"/>
              </w:rPr>
              <w:t>號函送書面報告予立法院，並副知提案委員及立法院社會福利及衛生環境委員會。</w:t>
            </w:r>
          </w:p>
        </w:tc>
      </w:tr>
      <w:tr w:rsidR="000044D4" w:rsidRPr="000044D4" w14:paraId="6F08CD06" w14:textId="77777777" w:rsidTr="003B3768">
        <w:trPr>
          <w:trHeight w:val="84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95A1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（六十五）</w:t>
            </w:r>
          </w:p>
          <w:p w14:paraId="0CB2BC24" w14:textId="1660111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86DB2" w14:textId="3013A86D"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年度長照服務發展基金「完善長照服務輸送體系計畫」項下「會費、捐助、補助、分攤、照護、救濟與交流活動費」中「捐助、補助與獎助」預算編列</w:t>
            </w:r>
            <w:r w:rsidRPr="000044D4">
              <w:rPr>
                <w:rFonts w:eastAsia="標楷體"/>
                <w:bCs/>
              </w:rPr>
              <w:t>383</w:t>
            </w:r>
            <w:r w:rsidRPr="000044D4">
              <w:rPr>
                <w:rFonts w:eastAsia="標楷體"/>
                <w:bCs/>
              </w:rPr>
              <w:t>億</w:t>
            </w:r>
            <w:r w:rsidRPr="000044D4">
              <w:rPr>
                <w:rFonts w:eastAsia="標楷體"/>
                <w:bCs/>
              </w:rPr>
              <w:t>8,450</w:t>
            </w:r>
            <w:r w:rsidRPr="000044D4">
              <w:rPr>
                <w:rFonts w:eastAsia="標楷體"/>
                <w:bCs/>
              </w:rPr>
              <w:t>萬元，</w:t>
            </w:r>
            <w:proofErr w:type="gramStart"/>
            <w:r w:rsidRPr="000044D4">
              <w:rPr>
                <w:rFonts w:eastAsia="標楷體"/>
                <w:bCs/>
              </w:rPr>
              <w:t>係補</w:t>
            </w:r>
            <w:proofErr w:type="gramEnd"/>
            <w:r w:rsidRPr="000044D4">
              <w:rPr>
                <w:rFonts w:eastAsia="標楷體"/>
                <w:bCs/>
              </w:rPr>
              <w:t>（捐）助政府機關（構）、民間團體辦理完善長照服務輸送體系計畫。經查國內長照服務人力仰賴外籍社福看護工比率高達九成，且長照服務人力於長照給付及支付基準實施後，護理之家、醫院陪病員轉而投入居家服務員，人力移動造成機構人力不足，經監察院於</w:t>
            </w:r>
            <w:r w:rsidRPr="000044D4">
              <w:rPr>
                <w:rFonts w:eastAsia="標楷體"/>
                <w:bCs/>
              </w:rPr>
              <w:t>109</w:t>
            </w:r>
            <w:r w:rsidRPr="000044D4">
              <w:rPr>
                <w:rFonts w:eastAsia="標楷體"/>
                <w:bCs/>
              </w:rPr>
              <w:t>年</w:t>
            </w:r>
            <w:r w:rsidRPr="000044D4">
              <w:rPr>
                <w:rFonts w:eastAsia="標楷體"/>
                <w:bCs/>
              </w:rPr>
              <w:t>5</w:t>
            </w:r>
            <w:r w:rsidRPr="000044D4">
              <w:rPr>
                <w:rFonts w:eastAsia="標楷體"/>
                <w:bCs/>
              </w:rPr>
              <w:t>月提案糾正在案。</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福利部於預算</w:t>
            </w:r>
            <w:proofErr w:type="gramEnd"/>
            <w:r w:rsidRPr="000044D4">
              <w:rPr>
                <w:rFonts w:eastAsia="標楷體"/>
                <w:bCs/>
              </w:rPr>
              <w:t>通過後</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51D7B" w14:textId="141D45CF" w:rsidR="00BC4CD0" w:rsidRPr="00F97839" w:rsidRDefault="009F69D1"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24</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部顧字</w:t>
            </w:r>
            <w:proofErr w:type="gramEnd"/>
            <w:r w:rsidRPr="00F97839">
              <w:rPr>
                <w:rFonts w:eastAsia="標楷體"/>
                <w:shd w:val="clear" w:color="auto" w:fill="FFFFFF"/>
              </w:rPr>
              <w:t>第</w:t>
            </w:r>
            <w:r w:rsidRPr="00F97839">
              <w:rPr>
                <w:rFonts w:eastAsia="標楷體"/>
                <w:shd w:val="clear" w:color="auto" w:fill="FFFFFF"/>
              </w:rPr>
              <w:t>1111960626</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6071B5D3" w14:textId="77777777" w:rsidTr="003B3768">
        <w:trPr>
          <w:trHeight w:val="70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7EB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（六十六）</w:t>
            </w:r>
          </w:p>
          <w:p w14:paraId="256EA0BD" w14:textId="7E7D8AF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FA5F8" w14:textId="258CD859"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年度長照服務發展基金「完善長照服務輸送體系計畫」項下「會費、捐助、補助、分攤、照護、救濟與交流活動費」中「捐助、補助與獎助」之「長照服務給付及支付」預算編列</w:t>
            </w:r>
            <w:r w:rsidRPr="000044D4">
              <w:rPr>
                <w:rFonts w:eastAsia="標楷體"/>
                <w:bCs/>
              </w:rPr>
              <w:t>262</w:t>
            </w:r>
            <w:r w:rsidRPr="000044D4">
              <w:rPr>
                <w:rFonts w:eastAsia="標楷體"/>
                <w:bCs/>
              </w:rPr>
              <w:t>億</w:t>
            </w:r>
            <w:r w:rsidRPr="000044D4">
              <w:rPr>
                <w:rFonts w:eastAsia="標楷體"/>
                <w:bCs/>
              </w:rPr>
              <w:t>8,798</w:t>
            </w:r>
            <w:r w:rsidRPr="000044D4">
              <w:rPr>
                <w:rFonts w:eastAsia="標楷體"/>
                <w:bCs/>
              </w:rPr>
              <w:t>萬</w:t>
            </w:r>
            <w:r w:rsidRPr="000044D4">
              <w:rPr>
                <w:rFonts w:eastAsia="標楷體"/>
                <w:bCs/>
              </w:rPr>
              <w:t>5</w:t>
            </w:r>
            <w:r w:rsidRPr="000044D4">
              <w:rPr>
                <w:rFonts w:eastAsia="標楷體"/>
                <w:bCs/>
              </w:rPr>
              <w:t>千元，</w:t>
            </w:r>
            <w:proofErr w:type="gramStart"/>
            <w:r w:rsidRPr="000044D4">
              <w:rPr>
                <w:rFonts w:eastAsia="標楷體"/>
                <w:bCs/>
              </w:rPr>
              <w:t>係補</w:t>
            </w:r>
            <w:proofErr w:type="gramEnd"/>
            <w:r w:rsidRPr="000044D4">
              <w:rPr>
                <w:rFonts w:eastAsia="標楷體"/>
                <w:bCs/>
              </w:rPr>
              <w:t>（捐）助政府機關（構）、民間團體辦理完善長照服務輸送體系計畫，其中包含長照服務給付及支付</w:t>
            </w:r>
            <w:r w:rsidRPr="000044D4">
              <w:rPr>
                <w:rFonts w:eastAsia="標楷體"/>
                <w:bCs/>
              </w:rPr>
              <w:t>262</w:t>
            </w:r>
            <w:r w:rsidRPr="000044D4">
              <w:rPr>
                <w:rFonts w:eastAsia="標楷體"/>
                <w:bCs/>
              </w:rPr>
              <w:t>億</w:t>
            </w:r>
            <w:r w:rsidRPr="000044D4">
              <w:rPr>
                <w:rFonts w:eastAsia="標楷體"/>
                <w:bCs/>
              </w:rPr>
              <w:t>8,798</w:t>
            </w:r>
            <w:r w:rsidRPr="000044D4">
              <w:rPr>
                <w:rFonts w:eastAsia="標楷體"/>
                <w:bCs/>
              </w:rPr>
              <w:t>萬</w:t>
            </w:r>
            <w:r w:rsidRPr="000044D4">
              <w:rPr>
                <w:rFonts w:eastAsia="標楷體"/>
                <w:bCs/>
              </w:rPr>
              <w:lastRenderedPageBreak/>
              <w:t>5</w:t>
            </w:r>
            <w:r w:rsidRPr="000044D4">
              <w:rPr>
                <w:rFonts w:eastAsia="標楷體"/>
                <w:bCs/>
              </w:rPr>
              <w:t>千元。檢視長照計畫</w:t>
            </w:r>
            <w:r w:rsidRPr="000044D4">
              <w:rPr>
                <w:rFonts w:eastAsia="標楷體"/>
                <w:bCs/>
              </w:rPr>
              <w:t>2.0</w:t>
            </w:r>
            <w:r w:rsidRPr="000044D4">
              <w:rPr>
                <w:rFonts w:eastAsia="標楷體"/>
                <w:bCs/>
              </w:rPr>
              <w:t>推動成果，</w:t>
            </w:r>
            <w:proofErr w:type="gramStart"/>
            <w:r w:rsidRPr="000044D4">
              <w:rPr>
                <w:rFonts w:eastAsia="標楷體"/>
                <w:bCs/>
              </w:rPr>
              <w:t>107</w:t>
            </w:r>
            <w:proofErr w:type="gramEnd"/>
            <w:r w:rsidRPr="000044D4">
              <w:rPr>
                <w:rFonts w:eastAsia="標楷體"/>
                <w:bCs/>
              </w:rPr>
              <w:t>年度全國接受長期照顧人數計</w:t>
            </w:r>
            <w:r w:rsidRPr="000044D4">
              <w:rPr>
                <w:rFonts w:eastAsia="標楷體"/>
                <w:bCs/>
              </w:rPr>
              <w:t>18</w:t>
            </w:r>
            <w:r w:rsidRPr="000044D4">
              <w:rPr>
                <w:rFonts w:eastAsia="標楷體"/>
                <w:bCs/>
              </w:rPr>
              <w:t>萬</w:t>
            </w:r>
            <w:r w:rsidRPr="000044D4">
              <w:rPr>
                <w:rFonts w:eastAsia="標楷體"/>
                <w:bCs/>
              </w:rPr>
              <w:t>660</w:t>
            </w:r>
            <w:r w:rsidRPr="000044D4">
              <w:rPr>
                <w:rFonts w:eastAsia="標楷體"/>
                <w:bCs/>
              </w:rPr>
              <w:t>人，較</w:t>
            </w:r>
            <w:proofErr w:type="gramStart"/>
            <w:r w:rsidRPr="000044D4">
              <w:rPr>
                <w:rFonts w:eastAsia="標楷體"/>
                <w:bCs/>
              </w:rPr>
              <w:t>106</w:t>
            </w:r>
            <w:proofErr w:type="gramEnd"/>
            <w:r w:rsidRPr="000044D4">
              <w:rPr>
                <w:rFonts w:eastAsia="標楷體"/>
                <w:bCs/>
              </w:rPr>
              <w:t>年度</w:t>
            </w:r>
            <w:r w:rsidRPr="000044D4">
              <w:rPr>
                <w:rFonts w:eastAsia="標楷體"/>
                <w:bCs/>
              </w:rPr>
              <w:t>11</w:t>
            </w:r>
            <w:r w:rsidRPr="000044D4">
              <w:rPr>
                <w:rFonts w:eastAsia="標楷體"/>
                <w:bCs/>
              </w:rPr>
              <w:t>萬</w:t>
            </w:r>
            <w:r w:rsidRPr="000044D4">
              <w:rPr>
                <w:rFonts w:eastAsia="標楷體"/>
                <w:bCs/>
              </w:rPr>
              <w:t>3</w:t>
            </w:r>
            <w:r w:rsidRPr="000044D4">
              <w:rPr>
                <w:rFonts w:eastAsia="標楷體"/>
                <w:bCs/>
              </w:rPr>
              <w:t>千</w:t>
            </w:r>
            <w:r w:rsidRPr="000044D4">
              <w:rPr>
                <w:rFonts w:eastAsia="標楷體"/>
                <w:bCs/>
              </w:rPr>
              <w:t>706</w:t>
            </w:r>
            <w:r w:rsidRPr="000044D4">
              <w:rPr>
                <w:rFonts w:eastAsia="標楷體"/>
                <w:bCs/>
              </w:rPr>
              <w:t>人，增加</w:t>
            </w:r>
            <w:r w:rsidRPr="000044D4">
              <w:rPr>
                <w:rFonts w:eastAsia="標楷體"/>
                <w:bCs/>
              </w:rPr>
              <w:t>6</w:t>
            </w:r>
            <w:r w:rsidRPr="000044D4">
              <w:rPr>
                <w:rFonts w:eastAsia="標楷體"/>
                <w:bCs/>
              </w:rPr>
              <w:t>萬</w:t>
            </w:r>
            <w:r w:rsidRPr="000044D4">
              <w:rPr>
                <w:rFonts w:eastAsia="標楷體"/>
                <w:bCs/>
              </w:rPr>
              <w:t>6</w:t>
            </w:r>
            <w:r w:rsidRPr="000044D4">
              <w:rPr>
                <w:rFonts w:eastAsia="標楷體"/>
                <w:bCs/>
              </w:rPr>
              <w:t>千</w:t>
            </w:r>
            <w:r w:rsidRPr="000044D4">
              <w:rPr>
                <w:rFonts w:eastAsia="標楷體"/>
                <w:bCs/>
              </w:rPr>
              <w:t>954</w:t>
            </w:r>
            <w:r w:rsidRPr="000044D4">
              <w:rPr>
                <w:rFonts w:eastAsia="標楷體"/>
                <w:bCs/>
              </w:rPr>
              <w:t>人，增幅為</w:t>
            </w:r>
            <w:r w:rsidRPr="000044D4">
              <w:rPr>
                <w:rFonts w:eastAsia="標楷體"/>
                <w:bCs/>
              </w:rPr>
              <w:t>58.88%</w:t>
            </w:r>
            <w:r w:rsidRPr="000044D4">
              <w:rPr>
                <w:rFonts w:eastAsia="標楷體"/>
                <w:bCs/>
              </w:rPr>
              <w:t>，每項服務人數增幅皆逾</w:t>
            </w:r>
            <w:r w:rsidRPr="000044D4">
              <w:rPr>
                <w:rFonts w:eastAsia="標楷體"/>
                <w:bCs/>
              </w:rPr>
              <w:t>2</w:t>
            </w:r>
            <w:r w:rsidRPr="000044D4">
              <w:rPr>
                <w:rFonts w:eastAsia="標楷體"/>
                <w:bCs/>
              </w:rPr>
              <w:t>位數，顯見長照服務擴張迅速，惟各區域長照涵蓋率差異頗大，以居家服務為例，</w:t>
            </w:r>
            <w:proofErr w:type="gramStart"/>
            <w:r w:rsidRPr="000044D4">
              <w:rPr>
                <w:rFonts w:eastAsia="標楷體"/>
                <w:bCs/>
              </w:rPr>
              <w:t>108</w:t>
            </w:r>
            <w:proofErr w:type="gramEnd"/>
            <w:r w:rsidRPr="000044D4">
              <w:rPr>
                <w:rFonts w:eastAsia="標楷體"/>
                <w:bCs/>
              </w:rPr>
              <w:t>年度居家服務全國平均涵蓋率為</w:t>
            </w:r>
            <w:r w:rsidRPr="000044D4">
              <w:rPr>
                <w:rFonts w:eastAsia="標楷體"/>
                <w:bCs/>
              </w:rPr>
              <w:t>19.56%</w:t>
            </w:r>
            <w:r w:rsidRPr="000044D4">
              <w:rPr>
                <w:rFonts w:eastAsia="標楷體"/>
                <w:bCs/>
              </w:rPr>
              <w:t>，然而各縣市涵蓋率高低不一，其中非都會縣市高於六都、中南部縣市又高於北部縣市，其中，臺北市</w:t>
            </w:r>
            <w:proofErr w:type="gramStart"/>
            <w:r w:rsidRPr="000044D4">
              <w:rPr>
                <w:rFonts w:eastAsia="標楷體"/>
                <w:bCs/>
              </w:rPr>
              <w:t>108</w:t>
            </w:r>
            <w:proofErr w:type="gramEnd"/>
            <w:r w:rsidRPr="000044D4">
              <w:rPr>
                <w:rFonts w:eastAsia="標楷體"/>
                <w:bCs/>
              </w:rPr>
              <w:t>年度居家服務涵蓋率竟在所有縣市中排名倒數第</w:t>
            </w:r>
            <w:r w:rsidRPr="000044D4">
              <w:rPr>
                <w:rFonts w:eastAsia="標楷體"/>
                <w:bCs/>
              </w:rPr>
              <w:t>2</w:t>
            </w:r>
            <w:r w:rsidRPr="000044D4">
              <w:rPr>
                <w:rFonts w:eastAsia="標楷體"/>
                <w:bCs/>
              </w:rPr>
              <w:t>，涵蓋率僅</w:t>
            </w:r>
            <w:r w:rsidRPr="000044D4">
              <w:rPr>
                <w:rFonts w:eastAsia="標楷體"/>
                <w:bCs/>
              </w:rPr>
              <w:t>9.68%</w:t>
            </w:r>
            <w:r w:rsidRPr="000044D4">
              <w:rPr>
                <w:rFonts w:eastAsia="標楷體"/>
                <w:bCs/>
              </w:rPr>
              <w:t>。長照計畫</w:t>
            </w:r>
            <w:r w:rsidRPr="000044D4">
              <w:rPr>
                <w:rFonts w:eastAsia="標楷體"/>
                <w:bCs/>
              </w:rPr>
              <w:t>2.0</w:t>
            </w:r>
            <w:r w:rsidRPr="000044D4">
              <w:rPr>
                <w:rFonts w:eastAsia="標楷體"/>
                <w:bCs/>
              </w:rPr>
              <w:t>係以社區為基礎之長期照顧體系，旨在達成在地老化及服務可近性之目標，惟各地服務量能有所落差，各縣市居家服務涵蓋率最高</w:t>
            </w:r>
            <w:r w:rsidRPr="000044D4">
              <w:rPr>
                <w:rFonts w:eastAsia="標楷體"/>
                <w:bCs/>
              </w:rPr>
              <w:t>34.51%</w:t>
            </w:r>
            <w:r w:rsidRPr="000044D4">
              <w:rPr>
                <w:rFonts w:eastAsia="標楷體"/>
                <w:bCs/>
              </w:rPr>
              <w:t>、最低僅</w:t>
            </w:r>
            <w:r w:rsidRPr="000044D4">
              <w:rPr>
                <w:rFonts w:eastAsia="標楷體"/>
                <w:bCs/>
              </w:rPr>
              <w:t>3.50%</w:t>
            </w:r>
            <w:r w:rsidRPr="000044D4">
              <w:rPr>
                <w:rFonts w:eastAsia="標楷體"/>
                <w:bCs/>
              </w:rPr>
              <w:t>，落差極大，請衛生</w:t>
            </w:r>
            <w:proofErr w:type="gramStart"/>
            <w:r w:rsidRPr="000044D4">
              <w:rPr>
                <w:rFonts w:eastAsia="標楷體"/>
                <w:bCs/>
              </w:rPr>
              <w:t>福利部就如何</w:t>
            </w:r>
            <w:proofErr w:type="gramEnd"/>
            <w:r w:rsidRPr="000044D4">
              <w:rPr>
                <w:rFonts w:eastAsia="標楷體"/>
                <w:bCs/>
              </w:rPr>
              <w:t>提升長照服務之可近性提出具體改善方案，於</w:t>
            </w:r>
            <w:r w:rsidRPr="000044D4">
              <w:rPr>
                <w:rFonts w:eastAsia="標楷體"/>
                <w:bCs/>
              </w:rPr>
              <w:t>1</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F03CE" w14:textId="0E890CC8"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28</w:t>
            </w:r>
            <w:r w:rsidRPr="00F97839">
              <w:rPr>
                <w:rFonts w:eastAsia="標楷體"/>
              </w:rPr>
              <w:t>日以</w:t>
            </w:r>
            <w:r w:rsidRPr="00F97839">
              <w:rPr>
                <w:rFonts w:eastAsia="標楷體"/>
                <w:spacing w:val="-1"/>
              </w:rPr>
              <w:t>衛</w:t>
            </w:r>
            <w:proofErr w:type="gramStart"/>
            <w:r w:rsidRPr="00F97839">
              <w:rPr>
                <w:rFonts w:eastAsia="標楷體"/>
                <w:spacing w:val="-1"/>
              </w:rPr>
              <w:t>部顧字</w:t>
            </w:r>
            <w:proofErr w:type="gramEnd"/>
            <w:r w:rsidRPr="00F97839">
              <w:rPr>
                <w:rFonts w:eastAsia="標楷體"/>
                <w:spacing w:val="-1"/>
              </w:rPr>
              <w:t>第</w:t>
            </w:r>
            <w:r w:rsidRPr="00F97839">
              <w:rPr>
                <w:rFonts w:eastAsia="標楷體"/>
              </w:rPr>
              <w:t>1111960179</w:t>
            </w:r>
            <w:r w:rsidRPr="00F97839">
              <w:rPr>
                <w:rFonts w:eastAsia="標楷體"/>
              </w:rPr>
              <w:t>號函送書面報告予立法院，並副知提案委員及立法院社會福利及衛生環境委員會。</w:t>
            </w:r>
          </w:p>
        </w:tc>
      </w:tr>
      <w:tr w:rsidR="000044D4" w:rsidRPr="000044D4" w14:paraId="224962E9" w14:textId="77777777" w:rsidTr="00903EF5">
        <w:trPr>
          <w:trHeight w:val="68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440A0"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（六十七）</w:t>
            </w:r>
          </w:p>
          <w:p w14:paraId="3D2B37A2" w14:textId="3149AC48"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21998" w14:textId="08ED2CAC"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年度長照服務發展基金「完善長照服務輸送體系計畫」項下「會費、捐助、補助、分攤、照護、救濟與交流活動費」中「捐助、補助與獎助」之「長照</w:t>
            </w:r>
            <w:r w:rsidRPr="000044D4">
              <w:rPr>
                <w:rFonts w:eastAsia="標楷體"/>
                <w:bCs/>
              </w:rPr>
              <w:t>2.0</w:t>
            </w:r>
            <w:r w:rsidRPr="000044D4">
              <w:rPr>
                <w:rFonts w:eastAsia="標楷體"/>
                <w:bCs/>
              </w:rPr>
              <w:t>政策溝通宣導」預算編列</w:t>
            </w:r>
            <w:r w:rsidRPr="000044D4">
              <w:rPr>
                <w:rFonts w:eastAsia="標楷體"/>
                <w:bCs/>
              </w:rPr>
              <w:t>200</w:t>
            </w:r>
            <w:r w:rsidRPr="000044D4">
              <w:rPr>
                <w:rFonts w:eastAsia="標楷體"/>
                <w:bCs/>
              </w:rPr>
              <w:t>萬元。</w:t>
            </w:r>
            <w:proofErr w:type="gramStart"/>
            <w:r w:rsidRPr="000044D4">
              <w:rPr>
                <w:rFonts w:eastAsia="標楷體"/>
                <w:bCs/>
              </w:rPr>
              <w:t>為使失能</w:t>
            </w:r>
            <w:proofErr w:type="gramEnd"/>
            <w:r w:rsidRPr="000044D4">
              <w:rPr>
                <w:rFonts w:eastAsia="標楷體"/>
                <w:bCs/>
              </w:rPr>
              <w:t>者能有效參與日常生活活動，增進獨立功能，減少照顧需求，長照給付及支付基準</w:t>
            </w:r>
            <w:proofErr w:type="gramStart"/>
            <w:r w:rsidRPr="000044D4">
              <w:rPr>
                <w:rFonts w:eastAsia="標楷體"/>
                <w:bCs/>
              </w:rPr>
              <w:t>導入復能</w:t>
            </w:r>
            <w:proofErr w:type="gramEnd"/>
            <w:r w:rsidRPr="000044D4">
              <w:rPr>
                <w:rFonts w:eastAsia="標楷體"/>
                <w:bCs/>
              </w:rPr>
              <w:t>、營養、進食與吞嚥照護等專業服務，並將原「居家護理」及「社區及居家復健」項目整合為「專業服務」。</w:t>
            </w:r>
            <w:proofErr w:type="gramStart"/>
            <w:r w:rsidRPr="000044D4">
              <w:rPr>
                <w:rFonts w:eastAsia="標楷體"/>
                <w:bCs/>
              </w:rPr>
              <w:t>參據衛生</w:t>
            </w:r>
            <w:proofErr w:type="gramEnd"/>
            <w:r w:rsidRPr="000044D4">
              <w:rPr>
                <w:rFonts w:eastAsia="標楷體"/>
                <w:bCs/>
              </w:rPr>
              <w:t>福利部統計，</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年使用專業服務人數分別為</w:t>
            </w:r>
            <w:r w:rsidRPr="000044D4">
              <w:rPr>
                <w:rFonts w:eastAsia="標楷體"/>
                <w:bCs/>
              </w:rPr>
              <w:t>2</w:t>
            </w:r>
            <w:r w:rsidRPr="000044D4">
              <w:rPr>
                <w:rFonts w:eastAsia="標楷體"/>
                <w:bCs/>
              </w:rPr>
              <w:t>萬</w:t>
            </w:r>
            <w:r w:rsidRPr="000044D4">
              <w:rPr>
                <w:rFonts w:eastAsia="標楷體"/>
                <w:bCs/>
              </w:rPr>
              <w:t>1</w:t>
            </w:r>
            <w:r w:rsidRPr="000044D4">
              <w:rPr>
                <w:rFonts w:eastAsia="標楷體"/>
                <w:bCs/>
              </w:rPr>
              <w:t>千</w:t>
            </w:r>
            <w:r w:rsidRPr="000044D4">
              <w:rPr>
                <w:rFonts w:eastAsia="標楷體"/>
                <w:bCs/>
              </w:rPr>
              <w:t>983</w:t>
            </w:r>
            <w:r w:rsidRPr="000044D4">
              <w:rPr>
                <w:rFonts w:eastAsia="標楷體"/>
                <w:bCs/>
              </w:rPr>
              <w:t>人、</w:t>
            </w:r>
            <w:r w:rsidRPr="000044D4">
              <w:rPr>
                <w:rFonts w:eastAsia="標楷體"/>
                <w:bCs/>
              </w:rPr>
              <w:t>4</w:t>
            </w:r>
            <w:r w:rsidRPr="000044D4">
              <w:rPr>
                <w:rFonts w:eastAsia="標楷體"/>
                <w:bCs/>
              </w:rPr>
              <w:t>萬</w:t>
            </w:r>
            <w:r w:rsidRPr="000044D4">
              <w:rPr>
                <w:rFonts w:eastAsia="標楷體"/>
                <w:bCs/>
              </w:rPr>
              <w:t>9</w:t>
            </w:r>
            <w:r w:rsidRPr="000044D4">
              <w:rPr>
                <w:rFonts w:eastAsia="標楷體"/>
                <w:bCs/>
              </w:rPr>
              <w:t>千</w:t>
            </w:r>
            <w:r w:rsidRPr="000044D4">
              <w:rPr>
                <w:rFonts w:eastAsia="標楷體"/>
                <w:bCs/>
              </w:rPr>
              <w:t>234</w:t>
            </w:r>
            <w:r w:rsidRPr="000044D4">
              <w:rPr>
                <w:rFonts w:eastAsia="標楷體"/>
                <w:bCs/>
              </w:rPr>
              <w:t>人及</w:t>
            </w:r>
            <w:r w:rsidRPr="000044D4">
              <w:rPr>
                <w:rFonts w:eastAsia="標楷體"/>
                <w:bCs/>
              </w:rPr>
              <w:t>8</w:t>
            </w:r>
            <w:r w:rsidRPr="000044D4">
              <w:rPr>
                <w:rFonts w:eastAsia="標楷體"/>
                <w:bCs/>
              </w:rPr>
              <w:t>萬</w:t>
            </w:r>
            <w:r w:rsidRPr="000044D4">
              <w:rPr>
                <w:rFonts w:eastAsia="標楷體"/>
                <w:bCs/>
              </w:rPr>
              <w:t>4</w:t>
            </w:r>
            <w:r w:rsidRPr="000044D4">
              <w:rPr>
                <w:rFonts w:eastAsia="標楷體"/>
                <w:bCs/>
              </w:rPr>
              <w:t>千</w:t>
            </w:r>
            <w:r w:rsidRPr="000044D4">
              <w:rPr>
                <w:rFonts w:eastAsia="標楷體"/>
                <w:bCs/>
              </w:rPr>
              <w:t>794</w:t>
            </w:r>
            <w:r w:rsidRPr="000044D4">
              <w:rPr>
                <w:rFonts w:eastAsia="標楷體"/>
                <w:bCs/>
              </w:rPr>
              <w:t>人，服務人數雖逐年增加，惟占比仍偏低，如</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年占比分別僅</w:t>
            </w:r>
            <w:r w:rsidRPr="000044D4">
              <w:rPr>
                <w:rFonts w:eastAsia="標楷體"/>
                <w:bCs/>
              </w:rPr>
              <w:t>19.33%</w:t>
            </w:r>
            <w:r w:rsidRPr="000044D4">
              <w:rPr>
                <w:rFonts w:eastAsia="標楷體"/>
                <w:bCs/>
              </w:rPr>
              <w:t>，</w:t>
            </w:r>
            <w:r w:rsidRPr="000044D4">
              <w:rPr>
                <w:rFonts w:eastAsia="標楷體"/>
                <w:bCs/>
              </w:rPr>
              <w:t>27.25%</w:t>
            </w:r>
            <w:r w:rsidRPr="000044D4">
              <w:rPr>
                <w:rFonts w:eastAsia="標楷體"/>
                <w:bCs/>
              </w:rPr>
              <w:t>及</w:t>
            </w:r>
            <w:r w:rsidRPr="000044D4">
              <w:rPr>
                <w:rFonts w:eastAsia="標楷體"/>
                <w:bCs/>
              </w:rPr>
              <w:t>29.84%</w:t>
            </w:r>
            <w:r w:rsidRPr="000044D4">
              <w:rPr>
                <w:rFonts w:eastAsia="標楷體"/>
                <w:bCs/>
              </w:rPr>
              <w:t>，皆未逾三成，與衛生福利部</w:t>
            </w:r>
            <w:r w:rsidRPr="000044D4">
              <w:rPr>
                <w:rFonts w:eastAsia="標楷體"/>
                <w:bCs/>
              </w:rPr>
              <w:t>108</w:t>
            </w:r>
            <w:r w:rsidRPr="000044D4">
              <w:rPr>
                <w:rFonts w:eastAsia="標楷體"/>
                <w:bCs/>
              </w:rPr>
              <w:t>年</w:t>
            </w:r>
            <w:r w:rsidRPr="000044D4">
              <w:rPr>
                <w:rFonts w:eastAsia="標楷體"/>
                <w:bCs/>
              </w:rPr>
              <w:t>4</w:t>
            </w:r>
            <w:r w:rsidRPr="000044D4">
              <w:rPr>
                <w:rFonts w:eastAsia="標楷體"/>
                <w:bCs/>
              </w:rPr>
              <w:t>月出版長</w:t>
            </w:r>
            <w:proofErr w:type="gramStart"/>
            <w:r w:rsidRPr="000044D4">
              <w:rPr>
                <w:rFonts w:eastAsia="標楷體"/>
                <w:bCs/>
              </w:rPr>
              <w:t>照復能</w:t>
            </w:r>
            <w:proofErr w:type="gramEnd"/>
            <w:r w:rsidRPr="000044D4">
              <w:rPr>
                <w:rFonts w:eastAsia="標楷體"/>
                <w:bCs/>
              </w:rPr>
              <w:t>服務操作指引，已接受長照服務之個案中，約七成需要職能治療服務，顯有差異，顯示民眾</w:t>
            </w:r>
            <w:proofErr w:type="gramStart"/>
            <w:r w:rsidRPr="000044D4">
              <w:rPr>
                <w:rFonts w:eastAsia="標楷體"/>
                <w:bCs/>
              </w:rPr>
              <w:t>對復能照</w:t>
            </w:r>
            <w:proofErr w:type="gramEnd"/>
            <w:r w:rsidRPr="000044D4">
              <w:rPr>
                <w:rFonts w:eastAsia="標楷體"/>
                <w:bCs/>
              </w:rPr>
              <w:t>護之觀念認知尚有不足，專業服務使用情形仍待提升。</w:t>
            </w:r>
            <w:proofErr w:type="gramStart"/>
            <w:r w:rsidRPr="000044D4">
              <w:rPr>
                <w:rFonts w:eastAsia="標楷體"/>
                <w:bCs/>
              </w:rPr>
              <w:t>爰</w:t>
            </w:r>
            <w:proofErr w:type="gramEnd"/>
            <w:r w:rsidRPr="000044D4">
              <w:rPr>
                <w:rFonts w:eastAsia="標楷體"/>
                <w:bCs/>
              </w:rPr>
              <w:t>此，請衛生</w:t>
            </w:r>
            <w:proofErr w:type="gramStart"/>
            <w:r w:rsidRPr="000044D4">
              <w:rPr>
                <w:rFonts w:eastAsia="標楷體"/>
                <w:bCs/>
              </w:rPr>
              <w:t>福利部就加強</w:t>
            </w:r>
            <w:proofErr w:type="gramEnd"/>
            <w:r w:rsidRPr="000044D4">
              <w:rPr>
                <w:rFonts w:eastAsia="標楷體"/>
                <w:bCs/>
              </w:rPr>
              <w:t>宣導專業服務，並提升使用專業服務之比</w:t>
            </w:r>
            <w:r w:rsidRPr="000044D4">
              <w:rPr>
                <w:rFonts w:eastAsia="標楷體"/>
                <w:bCs/>
              </w:rPr>
              <w:lastRenderedPageBreak/>
              <w:t>例，於</w:t>
            </w:r>
            <w:r w:rsidRPr="000044D4">
              <w:rPr>
                <w:rFonts w:eastAsia="標楷體"/>
                <w:bCs/>
              </w:rPr>
              <w:t>1</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CAA97" w14:textId="5C821BA6"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8</w:t>
            </w:r>
            <w:r w:rsidRPr="00F97839">
              <w:rPr>
                <w:rFonts w:eastAsia="標楷體"/>
              </w:rPr>
              <w:t>日以</w:t>
            </w:r>
            <w:r w:rsidRPr="00F97839">
              <w:rPr>
                <w:rFonts w:eastAsia="標楷體"/>
                <w:spacing w:val="-1"/>
              </w:rPr>
              <w:t>衛</w:t>
            </w:r>
            <w:proofErr w:type="gramStart"/>
            <w:r w:rsidRPr="00F97839">
              <w:rPr>
                <w:rFonts w:eastAsia="標楷體"/>
                <w:spacing w:val="-1"/>
              </w:rPr>
              <w:t>部顧字</w:t>
            </w:r>
            <w:proofErr w:type="gramEnd"/>
            <w:r w:rsidRPr="00F97839">
              <w:rPr>
                <w:rFonts w:eastAsia="標楷體"/>
                <w:spacing w:val="-1"/>
              </w:rPr>
              <w:t>第</w:t>
            </w:r>
            <w:r w:rsidRPr="00F97839">
              <w:rPr>
                <w:rFonts w:eastAsia="標楷體"/>
              </w:rPr>
              <w:t>1111960184</w:t>
            </w:r>
            <w:r w:rsidRPr="00F97839">
              <w:rPr>
                <w:rFonts w:eastAsia="標楷體"/>
              </w:rPr>
              <w:t>號函送書面報告予立法院，並副知提案委員及立法院社會福利及衛生環境委員會。</w:t>
            </w:r>
          </w:p>
        </w:tc>
      </w:tr>
      <w:tr w:rsidR="000044D4" w:rsidRPr="000044D4" w14:paraId="22FF34D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45F4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（六十八）</w:t>
            </w:r>
          </w:p>
          <w:p w14:paraId="6C83D868" w14:textId="72630B9D"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1FF73" w14:textId="1EE363E2" w:rsidR="00BC4CD0" w:rsidRPr="000044D4" w:rsidRDefault="00BC4CD0" w:rsidP="00973468">
            <w:pPr>
              <w:spacing w:line="360" w:lineRule="exact"/>
              <w:jc w:val="both"/>
              <w:rPr>
                <w:rFonts w:eastAsia="標楷體"/>
                <w:bCs/>
              </w:rPr>
            </w:pPr>
            <w:r w:rsidRPr="000044D4">
              <w:rPr>
                <w:rFonts w:eastAsia="標楷體"/>
                <w:bCs/>
              </w:rPr>
              <w:t>109</w:t>
            </w:r>
            <w:r w:rsidRPr="000044D4">
              <w:rPr>
                <w:rFonts w:eastAsia="標楷體"/>
                <w:bCs/>
              </w:rPr>
              <w:t>年</w:t>
            </w:r>
            <w:r w:rsidRPr="000044D4">
              <w:rPr>
                <w:rFonts w:eastAsia="標楷體"/>
                <w:bCs/>
              </w:rPr>
              <w:t>9</w:t>
            </w:r>
            <w:r w:rsidRPr="000044D4">
              <w:rPr>
                <w:rFonts w:eastAsia="標楷體"/>
                <w:bCs/>
              </w:rPr>
              <w:t>月，台北市內湖區</w:t>
            </w:r>
            <w:r w:rsidRPr="000044D4">
              <w:rPr>
                <w:rFonts w:eastAsia="標楷體"/>
                <w:bCs/>
              </w:rPr>
              <w:t>1</w:t>
            </w:r>
            <w:r w:rsidRPr="000044D4">
              <w:rPr>
                <w:rFonts w:eastAsia="標楷體"/>
                <w:bCs/>
              </w:rPr>
              <w:t>間未立案安養院大火造成</w:t>
            </w:r>
            <w:r w:rsidRPr="000044D4">
              <w:rPr>
                <w:rFonts w:eastAsia="標楷體"/>
                <w:bCs/>
              </w:rPr>
              <w:t>3</w:t>
            </w:r>
            <w:r w:rsidRPr="000044D4">
              <w:rPr>
                <w:rFonts w:eastAsia="標楷體"/>
                <w:bCs/>
              </w:rPr>
              <w:t>死之意外，查該機構負責人原經營之長照中心已於</w:t>
            </w:r>
            <w:r w:rsidRPr="000044D4">
              <w:rPr>
                <w:rFonts w:eastAsia="標楷體"/>
                <w:bCs/>
              </w:rPr>
              <w:t>108</w:t>
            </w:r>
            <w:r w:rsidRPr="000044D4">
              <w:rPr>
                <w:rFonts w:eastAsia="標楷體"/>
                <w:bCs/>
              </w:rPr>
              <w:t>年</w:t>
            </w:r>
            <w:r w:rsidRPr="000044D4">
              <w:rPr>
                <w:rFonts w:eastAsia="標楷體"/>
                <w:bCs/>
              </w:rPr>
              <w:t>8</w:t>
            </w:r>
            <w:r w:rsidRPr="000044D4">
              <w:rPr>
                <w:rFonts w:eastAsia="標楷體"/>
                <w:bCs/>
              </w:rPr>
              <w:t>月歇業，並向台北市政府繳交</w:t>
            </w:r>
            <w:r w:rsidRPr="000044D4">
              <w:rPr>
                <w:rFonts w:eastAsia="標楷體"/>
                <w:bCs/>
              </w:rPr>
              <w:t>13</w:t>
            </w:r>
            <w:r w:rsidRPr="000044D4">
              <w:rPr>
                <w:rFonts w:eastAsia="標楷體"/>
                <w:bCs/>
              </w:rPr>
              <w:t>名住民安置計畫，然而，本次大火卻發現</w:t>
            </w:r>
            <w:r w:rsidRPr="000044D4">
              <w:rPr>
                <w:rFonts w:eastAsia="標楷體"/>
                <w:bCs/>
              </w:rPr>
              <w:t>2</w:t>
            </w:r>
            <w:r w:rsidRPr="000044D4">
              <w:rPr>
                <w:rFonts w:eastAsia="標楷體"/>
                <w:bCs/>
              </w:rPr>
              <w:t>名罹難長者為原長照中心之住民，可見該負責人並未確實執行住民安置計畫，台北市政府亦未針對原歇業機構住民是否依安置計畫安置進行追蹤，故未能及時阻止悲劇發生，亦</w:t>
            </w:r>
            <w:proofErr w:type="gramStart"/>
            <w:r w:rsidRPr="000044D4">
              <w:rPr>
                <w:rFonts w:eastAsia="標楷體"/>
                <w:bCs/>
              </w:rPr>
              <w:t>凸</w:t>
            </w:r>
            <w:proofErr w:type="gramEnd"/>
            <w:r w:rsidRPr="000044D4">
              <w:rPr>
                <w:rFonts w:eastAsia="標楷體"/>
                <w:bCs/>
              </w:rPr>
              <w:t>顯相關制度未</w:t>
            </w:r>
            <w:proofErr w:type="gramStart"/>
            <w:r w:rsidRPr="000044D4">
              <w:rPr>
                <w:rFonts w:eastAsia="標楷體"/>
                <w:bCs/>
              </w:rPr>
              <w:t>臻</w:t>
            </w:r>
            <w:proofErr w:type="gramEnd"/>
            <w:r w:rsidRPr="000044D4">
              <w:rPr>
                <w:rFonts w:eastAsia="標楷體"/>
                <w:bCs/>
              </w:rPr>
              <w:t>明確、以及對於地方政府之督導不周，</w:t>
            </w:r>
            <w:proofErr w:type="gramStart"/>
            <w:r w:rsidRPr="000044D4">
              <w:rPr>
                <w:rFonts w:eastAsia="標楷體"/>
                <w:bCs/>
              </w:rPr>
              <w:t>爰</w:t>
            </w:r>
            <w:proofErr w:type="gramEnd"/>
            <w:r w:rsidRPr="000044D4">
              <w:rPr>
                <w:rFonts w:eastAsia="標楷體"/>
                <w:bCs/>
              </w:rPr>
              <w:t>建請衛生福利部積極推動「護理之家機構改善公共安全設施補助計畫」，並向立法院社會福利及衛生環境委員會提出書面報告。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1A762" w14:textId="68CC2757"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22</w:t>
            </w:r>
            <w:r w:rsidRPr="00F97839">
              <w:rPr>
                <w:rFonts w:eastAsia="標楷體"/>
              </w:rPr>
              <w:t>日以</w:t>
            </w:r>
            <w:proofErr w:type="gramStart"/>
            <w:r w:rsidRPr="00F97839">
              <w:rPr>
                <w:rFonts w:eastAsia="標楷體"/>
                <w:spacing w:val="-1"/>
              </w:rPr>
              <w:t>衛部照字</w:t>
            </w:r>
            <w:proofErr w:type="gramEnd"/>
            <w:r w:rsidRPr="00F97839">
              <w:rPr>
                <w:rFonts w:eastAsia="標楷體"/>
                <w:spacing w:val="-1"/>
              </w:rPr>
              <w:t>第</w:t>
            </w:r>
            <w:r w:rsidRPr="00F97839">
              <w:rPr>
                <w:rFonts w:eastAsia="標楷體"/>
              </w:rPr>
              <w:t>1111560147</w:t>
            </w:r>
            <w:r w:rsidRPr="00F97839">
              <w:rPr>
                <w:rFonts w:eastAsia="標楷體"/>
              </w:rPr>
              <w:t>號函送書面報告予立法院，並副知提案委員及立法院社會福利及衛生環境委員會。</w:t>
            </w:r>
          </w:p>
        </w:tc>
      </w:tr>
      <w:tr w:rsidR="000044D4" w:rsidRPr="000044D4" w14:paraId="42DCBA71" w14:textId="77777777" w:rsidTr="00A00C32">
        <w:trPr>
          <w:trHeight w:val="68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27F83"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（六十九）</w:t>
            </w:r>
          </w:p>
          <w:p w14:paraId="608BCACC" w14:textId="5CC16E7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FCC26" w14:textId="67522C76" w:rsidR="00BC4CD0" w:rsidRPr="000044D4" w:rsidRDefault="00BC4CD0" w:rsidP="00973468">
            <w:pPr>
              <w:spacing w:line="360" w:lineRule="exact"/>
              <w:jc w:val="both"/>
              <w:rPr>
                <w:rFonts w:eastAsia="標楷體"/>
                <w:bCs/>
              </w:rPr>
            </w:pPr>
            <w:r w:rsidRPr="000044D4">
              <w:rPr>
                <w:rFonts w:eastAsia="標楷體"/>
                <w:bCs/>
              </w:rPr>
              <w:t>經查印尼政府於</w:t>
            </w:r>
            <w:r w:rsidRPr="000044D4">
              <w:rPr>
                <w:rFonts w:eastAsia="標楷體"/>
                <w:bCs/>
              </w:rPr>
              <w:t>109</w:t>
            </w:r>
            <w:r w:rsidRPr="000044D4">
              <w:rPr>
                <w:rFonts w:eastAsia="標楷體"/>
                <w:bCs/>
              </w:rPr>
              <w:t>年</w:t>
            </w:r>
            <w:r w:rsidRPr="000044D4">
              <w:rPr>
                <w:rFonts w:eastAsia="標楷體"/>
                <w:bCs/>
              </w:rPr>
              <w:t>7</w:t>
            </w:r>
            <w:r w:rsidRPr="000044D4">
              <w:rPr>
                <w:rFonts w:eastAsia="標楷體"/>
                <w:bCs/>
              </w:rPr>
              <w:t>月宣布於</w:t>
            </w:r>
            <w:r w:rsidRPr="000044D4">
              <w:rPr>
                <w:rFonts w:eastAsia="標楷體"/>
                <w:bCs/>
              </w:rPr>
              <w:t>110</w:t>
            </w:r>
            <w:r w:rsidRPr="000044D4">
              <w:rPr>
                <w:rFonts w:eastAsia="標楷體"/>
                <w:bCs/>
              </w:rPr>
              <w:t>年</w:t>
            </w:r>
            <w:r w:rsidRPr="000044D4">
              <w:rPr>
                <w:rFonts w:eastAsia="標楷體"/>
                <w:bCs/>
              </w:rPr>
              <w:t>1</w:t>
            </w:r>
            <w:r w:rsidRPr="000044D4">
              <w:rPr>
                <w:rFonts w:eastAsia="標楷體"/>
                <w:bCs/>
              </w:rPr>
              <w:t>月起，我國引進該</w:t>
            </w:r>
            <w:proofErr w:type="gramStart"/>
            <w:r w:rsidRPr="000044D4">
              <w:rPr>
                <w:rFonts w:eastAsia="標楷體"/>
                <w:bCs/>
              </w:rPr>
              <w:t>國移工</w:t>
            </w:r>
            <w:proofErr w:type="gramEnd"/>
            <w:r w:rsidRPr="000044D4">
              <w:rPr>
                <w:rFonts w:eastAsia="標楷體"/>
                <w:bCs/>
              </w:rPr>
              <w:t>，需負擔所有引進費用，推算將從目前</w:t>
            </w:r>
            <w:r w:rsidRPr="000044D4">
              <w:rPr>
                <w:rFonts w:eastAsia="標楷體"/>
                <w:bCs/>
              </w:rPr>
              <w:t>3</w:t>
            </w:r>
            <w:r w:rsidRPr="000044D4">
              <w:rPr>
                <w:rFonts w:eastAsia="標楷體"/>
                <w:bCs/>
              </w:rPr>
              <w:t>萬元費用上升至</w:t>
            </w:r>
            <w:r w:rsidRPr="000044D4">
              <w:rPr>
                <w:rFonts w:eastAsia="標楷體"/>
                <w:bCs/>
              </w:rPr>
              <w:t>10</w:t>
            </w:r>
            <w:r w:rsidRPr="000044D4">
              <w:rPr>
                <w:rFonts w:eastAsia="標楷體"/>
                <w:bCs/>
              </w:rPr>
              <w:t>萬元不等，引發民間團體如中華民國脊髓損傷者聯合會等之抗爭，顯見此舉對我國移工人力使用之衝擊，復查我國社</w:t>
            </w:r>
            <w:proofErr w:type="gramStart"/>
            <w:r w:rsidRPr="000044D4">
              <w:rPr>
                <w:rFonts w:eastAsia="標楷體"/>
                <w:bCs/>
              </w:rPr>
              <w:t>福類移工</w:t>
            </w:r>
            <w:proofErr w:type="gramEnd"/>
            <w:r w:rsidRPr="000044D4">
              <w:rPr>
                <w:rFonts w:eastAsia="標楷體"/>
                <w:bCs/>
              </w:rPr>
              <w:t>25</w:t>
            </w:r>
            <w:r w:rsidRPr="000044D4">
              <w:rPr>
                <w:rFonts w:eastAsia="標楷體"/>
                <w:bCs/>
              </w:rPr>
              <w:t>萬</w:t>
            </w:r>
            <w:r w:rsidRPr="000044D4">
              <w:rPr>
                <w:rFonts w:eastAsia="標楷體"/>
                <w:bCs/>
              </w:rPr>
              <w:t>6</w:t>
            </w:r>
            <w:r w:rsidRPr="000044D4">
              <w:rPr>
                <w:rFonts w:eastAsia="標楷體"/>
                <w:bCs/>
              </w:rPr>
              <w:t>千</w:t>
            </w:r>
            <w:r w:rsidRPr="000044D4">
              <w:rPr>
                <w:rFonts w:eastAsia="標楷體"/>
                <w:bCs/>
              </w:rPr>
              <w:t>218</w:t>
            </w:r>
            <w:r w:rsidRPr="000044D4">
              <w:rPr>
                <w:rFonts w:eastAsia="標楷體"/>
                <w:bCs/>
              </w:rPr>
              <w:t>人，就有</w:t>
            </w:r>
            <w:r w:rsidRPr="000044D4">
              <w:rPr>
                <w:rFonts w:eastAsia="標楷體"/>
                <w:bCs/>
              </w:rPr>
              <w:t>19</w:t>
            </w:r>
            <w:r w:rsidRPr="000044D4">
              <w:rPr>
                <w:rFonts w:eastAsia="標楷體"/>
                <w:bCs/>
              </w:rPr>
              <w:t>萬</w:t>
            </w:r>
            <w:r w:rsidRPr="000044D4">
              <w:rPr>
                <w:rFonts w:eastAsia="標楷體"/>
                <w:bCs/>
              </w:rPr>
              <w:t>7</w:t>
            </w:r>
            <w:r w:rsidRPr="000044D4">
              <w:rPr>
                <w:rFonts w:eastAsia="標楷體"/>
                <w:bCs/>
              </w:rPr>
              <w:t>千</w:t>
            </w:r>
            <w:r w:rsidRPr="000044D4">
              <w:rPr>
                <w:rFonts w:eastAsia="標楷體"/>
                <w:bCs/>
              </w:rPr>
              <w:t>204</w:t>
            </w:r>
            <w:r w:rsidRPr="000044D4">
              <w:rPr>
                <w:rFonts w:eastAsia="標楷體"/>
                <w:bCs/>
              </w:rPr>
              <w:t>人是來自印尼，為總數之</w:t>
            </w:r>
            <w:r w:rsidRPr="000044D4">
              <w:rPr>
                <w:rFonts w:eastAsia="標楷體"/>
                <w:bCs/>
              </w:rPr>
              <w:t>76%</w:t>
            </w:r>
            <w:r w:rsidRPr="000044D4">
              <w:rPr>
                <w:rFonts w:eastAsia="標楷體"/>
                <w:bCs/>
              </w:rPr>
              <w:t>，其餘菲律賓與越南僅各</w:t>
            </w:r>
            <w:proofErr w:type="gramStart"/>
            <w:r w:rsidRPr="000044D4">
              <w:rPr>
                <w:rFonts w:eastAsia="標楷體"/>
                <w:bCs/>
              </w:rPr>
              <w:t>佔</w:t>
            </w:r>
            <w:proofErr w:type="gramEnd"/>
            <w:r w:rsidRPr="000044D4">
              <w:rPr>
                <w:rFonts w:eastAsia="標楷體"/>
                <w:bCs/>
              </w:rPr>
              <w:t>總體</w:t>
            </w:r>
            <w:r w:rsidRPr="000044D4">
              <w:rPr>
                <w:rFonts w:eastAsia="標楷體"/>
                <w:bCs/>
              </w:rPr>
              <w:t>12%</w:t>
            </w:r>
            <w:r w:rsidRPr="000044D4">
              <w:rPr>
                <w:rFonts w:eastAsia="標楷體"/>
                <w:bCs/>
              </w:rPr>
              <w:t>，更顯示本案可能帶來之嚴重衝擊，對我國依賴社</w:t>
            </w:r>
            <w:proofErr w:type="gramStart"/>
            <w:r w:rsidRPr="000044D4">
              <w:rPr>
                <w:rFonts w:eastAsia="標楷體"/>
                <w:bCs/>
              </w:rPr>
              <w:t>福移工</w:t>
            </w:r>
            <w:proofErr w:type="gramEnd"/>
            <w:r w:rsidRPr="000044D4">
              <w:rPr>
                <w:rFonts w:eastAsia="標楷體"/>
                <w:bCs/>
              </w:rPr>
              <w:t>者將帶來巨大經濟負擔與照護危機，進一步衝擊我國社會穩定，然因衛生福利部長期照護政策短缺，導致我國長照需求者長期過度偏重</w:t>
            </w:r>
            <w:proofErr w:type="gramStart"/>
            <w:r w:rsidRPr="000044D4">
              <w:rPr>
                <w:rFonts w:eastAsia="標楷體"/>
                <w:bCs/>
              </w:rPr>
              <w:t>依賴移工提供</w:t>
            </w:r>
            <w:proofErr w:type="gramEnd"/>
            <w:r w:rsidRPr="000044D4">
              <w:rPr>
                <w:rFonts w:eastAsia="標楷體"/>
                <w:bCs/>
              </w:rPr>
              <w:t>，實為長照政策推動至今之重大疏失。是</w:t>
            </w:r>
            <w:proofErr w:type="gramStart"/>
            <w:r w:rsidRPr="000044D4">
              <w:rPr>
                <w:rFonts w:eastAsia="標楷體"/>
                <w:bCs/>
              </w:rPr>
              <w:t>以</w:t>
            </w:r>
            <w:proofErr w:type="gramEnd"/>
            <w:r w:rsidRPr="000044D4">
              <w:rPr>
                <w:rFonts w:eastAsia="標楷體"/>
                <w:bCs/>
              </w:rPr>
              <w:t>，衛生福利部長照服務發展基金於</w:t>
            </w:r>
            <w:proofErr w:type="gramStart"/>
            <w:r w:rsidRPr="000044D4">
              <w:rPr>
                <w:rFonts w:eastAsia="標楷體"/>
                <w:bCs/>
              </w:rPr>
              <w:t>110</w:t>
            </w:r>
            <w:proofErr w:type="gramEnd"/>
            <w:r w:rsidRPr="000044D4">
              <w:rPr>
                <w:rFonts w:eastAsia="標楷體"/>
                <w:bCs/>
              </w:rPr>
              <w:t>年度預計辦理「一般行政管理計畫」項，應提出具體改善與補救措施，並積極推動民眾可負擔之長照服務，增進服務可及性，妥為規劃，優化相關宣傳機制並使我國長照服務提供多元化，並對於印尼片面增加引進費用之措施提出因應作法，以減輕對國人衝擊危害以及風險，</w:t>
            </w:r>
            <w:proofErr w:type="gramStart"/>
            <w:r w:rsidRPr="000044D4">
              <w:rPr>
                <w:rFonts w:eastAsia="標楷體"/>
                <w:bCs/>
              </w:rPr>
              <w:t>爰</w:t>
            </w:r>
            <w:proofErr w:type="gramEnd"/>
            <w:r w:rsidRPr="000044D4">
              <w:rPr>
                <w:rFonts w:eastAsia="標楷體"/>
                <w:bCs/>
              </w:rPr>
              <w:t>此，請衛生福利部提出宣導機制改善規劃，向立法院社會福利及衛生環境委員會提出書面報告。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7B80E" w14:textId="0A690D56"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16</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1111960181</w:t>
            </w:r>
            <w:r w:rsidRPr="00F97839">
              <w:rPr>
                <w:rFonts w:eastAsia="標楷體"/>
              </w:rPr>
              <w:t>號函送書面報告予立法院，並副知提案委員及立法院社會福利及衛生環境委員會。</w:t>
            </w:r>
          </w:p>
        </w:tc>
      </w:tr>
      <w:tr w:rsidR="000044D4" w:rsidRPr="000044D4" w14:paraId="62B35AC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B31F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（七十）</w:t>
            </w:r>
          </w:p>
          <w:p w14:paraId="66224001" w14:textId="03B86CF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E5EFF" w14:textId="576510AE"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年度生產事故救濟基金「生產事故計畫」預算編列</w:t>
            </w:r>
            <w:r w:rsidRPr="000044D4">
              <w:rPr>
                <w:rFonts w:eastAsia="標楷體"/>
                <w:bCs/>
              </w:rPr>
              <w:t>3</w:t>
            </w:r>
            <w:r w:rsidRPr="000044D4">
              <w:rPr>
                <w:rFonts w:eastAsia="標楷體"/>
                <w:bCs/>
              </w:rPr>
              <w:t>億</w:t>
            </w:r>
            <w:r w:rsidRPr="000044D4">
              <w:rPr>
                <w:rFonts w:eastAsia="標楷體"/>
                <w:bCs/>
              </w:rPr>
              <w:t>0,980</w:t>
            </w:r>
            <w:r w:rsidRPr="000044D4">
              <w:rPr>
                <w:rFonts w:eastAsia="標楷體"/>
                <w:bCs/>
              </w:rPr>
              <w:t>萬元，主要係辦理生產事故救濟條例所定業務，落實救濟制度由國家承擔婦女生產風險之工作，並推動醫療機構及助產機構風險管控等品質提升機制。惟自該基金於成立後，申請救濟案件逐年增加，各年救濟案件及救濟金額分別為</w:t>
            </w:r>
            <w:r w:rsidRPr="000044D4">
              <w:rPr>
                <w:rFonts w:eastAsia="標楷體"/>
                <w:bCs/>
              </w:rPr>
              <w:t>106</w:t>
            </w:r>
            <w:r w:rsidRPr="000044D4">
              <w:rPr>
                <w:rFonts w:eastAsia="標楷體"/>
                <w:bCs/>
              </w:rPr>
              <w:t>年</w:t>
            </w:r>
            <w:r w:rsidRPr="000044D4">
              <w:rPr>
                <w:rFonts w:eastAsia="標楷體"/>
                <w:bCs/>
              </w:rPr>
              <w:t>211</w:t>
            </w:r>
            <w:r w:rsidRPr="000044D4">
              <w:rPr>
                <w:rFonts w:eastAsia="標楷體"/>
                <w:bCs/>
              </w:rPr>
              <w:t>件，</w:t>
            </w:r>
            <w:r w:rsidRPr="000044D4">
              <w:rPr>
                <w:rFonts w:eastAsia="標楷體"/>
                <w:bCs/>
              </w:rPr>
              <w:t>9,000</w:t>
            </w:r>
            <w:r w:rsidRPr="000044D4">
              <w:rPr>
                <w:rFonts w:eastAsia="標楷體"/>
                <w:bCs/>
              </w:rPr>
              <w:t>萬元、</w:t>
            </w:r>
            <w:r w:rsidRPr="000044D4">
              <w:rPr>
                <w:rFonts w:eastAsia="標楷體"/>
                <w:bCs/>
              </w:rPr>
              <w:t>107</w:t>
            </w:r>
            <w:r w:rsidRPr="000044D4">
              <w:rPr>
                <w:rFonts w:eastAsia="標楷體"/>
                <w:bCs/>
              </w:rPr>
              <w:t>年</w:t>
            </w:r>
            <w:r w:rsidRPr="000044D4">
              <w:rPr>
                <w:rFonts w:eastAsia="標楷體"/>
                <w:bCs/>
              </w:rPr>
              <w:t>279</w:t>
            </w:r>
            <w:r w:rsidRPr="000044D4">
              <w:rPr>
                <w:rFonts w:eastAsia="標楷體"/>
                <w:bCs/>
              </w:rPr>
              <w:t>件，</w:t>
            </w:r>
            <w:r w:rsidRPr="000044D4">
              <w:rPr>
                <w:rFonts w:eastAsia="標楷體"/>
                <w:bCs/>
              </w:rPr>
              <w:t>1</w:t>
            </w:r>
            <w:r w:rsidRPr="000044D4">
              <w:rPr>
                <w:rFonts w:eastAsia="標楷體"/>
                <w:bCs/>
              </w:rPr>
              <w:t>億</w:t>
            </w:r>
            <w:r w:rsidRPr="000044D4">
              <w:rPr>
                <w:rFonts w:eastAsia="標楷體"/>
                <w:bCs/>
              </w:rPr>
              <w:t>5,480</w:t>
            </w:r>
            <w:r w:rsidRPr="000044D4">
              <w:rPr>
                <w:rFonts w:eastAsia="標楷體"/>
                <w:bCs/>
              </w:rPr>
              <w:t>萬元及</w:t>
            </w:r>
            <w:r w:rsidRPr="000044D4">
              <w:rPr>
                <w:rFonts w:eastAsia="標楷體"/>
                <w:bCs/>
              </w:rPr>
              <w:t>108</w:t>
            </w:r>
            <w:r w:rsidRPr="000044D4">
              <w:rPr>
                <w:rFonts w:eastAsia="標楷體"/>
                <w:bCs/>
              </w:rPr>
              <w:t>年</w:t>
            </w:r>
            <w:r w:rsidRPr="000044D4">
              <w:rPr>
                <w:rFonts w:eastAsia="標楷體"/>
                <w:bCs/>
              </w:rPr>
              <w:t>260</w:t>
            </w:r>
            <w:r w:rsidRPr="000044D4">
              <w:rPr>
                <w:rFonts w:eastAsia="標楷體"/>
                <w:bCs/>
              </w:rPr>
              <w:t>件，</w:t>
            </w:r>
            <w:r w:rsidRPr="000044D4">
              <w:rPr>
                <w:rFonts w:eastAsia="標楷體"/>
                <w:bCs/>
              </w:rPr>
              <w:t>1</w:t>
            </w:r>
            <w:r w:rsidRPr="000044D4">
              <w:rPr>
                <w:rFonts w:eastAsia="標楷體"/>
                <w:bCs/>
              </w:rPr>
              <w:t>億</w:t>
            </w:r>
            <w:r w:rsidRPr="000044D4">
              <w:rPr>
                <w:rFonts w:eastAsia="標楷體"/>
                <w:bCs/>
              </w:rPr>
              <w:t>4,210</w:t>
            </w:r>
            <w:r w:rsidRPr="000044D4">
              <w:rPr>
                <w:rFonts w:eastAsia="標楷體"/>
                <w:bCs/>
              </w:rPr>
              <w:t>萬元。就給付項目分析，近</w:t>
            </w:r>
            <w:proofErr w:type="gramStart"/>
            <w:r w:rsidRPr="000044D4">
              <w:rPr>
                <w:rFonts w:eastAsia="標楷體"/>
                <w:bCs/>
              </w:rPr>
              <w:t>2</w:t>
            </w:r>
            <w:r w:rsidRPr="000044D4">
              <w:rPr>
                <w:rFonts w:eastAsia="標楷體"/>
                <w:bCs/>
              </w:rPr>
              <w:t>年度以孕產婦</w:t>
            </w:r>
            <w:proofErr w:type="gramEnd"/>
            <w:r w:rsidRPr="000044D4">
              <w:rPr>
                <w:rFonts w:eastAsia="標楷體"/>
                <w:bCs/>
              </w:rPr>
              <w:t>死亡給付救濟金額居高，分別為</w:t>
            </w:r>
            <w:proofErr w:type="gramStart"/>
            <w:r w:rsidRPr="000044D4">
              <w:rPr>
                <w:rFonts w:eastAsia="標楷體"/>
                <w:bCs/>
              </w:rPr>
              <w:t>107</w:t>
            </w:r>
            <w:proofErr w:type="gramEnd"/>
            <w:r w:rsidRPr="000044D4">
              <w:rPr>
                <w:rFonts w:eastAsia="標楷體"/>
                <w:bCs/>
              </w:rPr>
              <w:t>年度</w:t>
            </w:r>
            <w:r w:rsidRPr="000044D4">
              <w:rPr>
                <w:rFonts w:eastAsia="標楷體"/>
                <w:bCs/>
              </w:rPr>
              <w:t>4,800</w:t>
            </w:r>
            <w:r w:rsidRPr="000044D4">
              <w:rPr>
                <w:rFonts w:eastAsia="標楷體"/>
                <w:bCs/>
              </w:rPr>
              <w:t>萬元及</w:t>
            </w:r>
            <w:proofErr w:type="gramStart"/>
            <w:r w:rsidRPr="000044D4">
              <w:rPr>
                <w:rFonts w:eastAsia="標楷體"/>
                <w:bCs/>
              </w:rPr>
              <w:t>108</w:t>
            </w:r>
            <w:proofErr w:type="gramEnd"/>
            <w:r w:rsidRPr="000044D4">
              <w:rPr>
                <w:rFonts w:eastAsia="標楷體"/>
                <w:bCs/>
              </w:rPr>
              <w:t>年度</w:t>
            </w:r>
            <w:r w:rsidRPr="000044D4">
              <w:rPr>
                <w:rFonts w:eastAsia="標楷體"/>
                <w:bCs/>
              </w:rPr>
              <w:t>4,600</w:t>
            </w:r>
            <w:r w:rsidRPr="000044D4">
              <w:rPr>
                <w:rFonts w:eastAsia="標楷體"/>
                <w:bCs/>
              </w:rPr>
              <w:t>萬元，胎兒死亡給付救濟金額居次。依衛生福利部統計資料顯示，</w:t>
            </w:r>
            <w:r w:rsidRPr="000044D4">
              <w:rPr>
                <w:rFonts w:eastAsia="標楷體"/>
                <w:bCs/>
              </w:rPr>
              <w:t>107</w:t>
            </w:r>
            <w:r w:rsidRPr="000044D4">
              <w:rPr>
                <w:rFonts w:eastAsia="標楷體"/>
                <w:bCs/>
              </w:rPr>
              <w:t>年全台新生兒死亡率為每千</w:t>
            </w:r>
            <w:proofErr w:type="gramStart"/>
            <w:r w:rsidRPr="000044D4">
              <w:rPr>
                <w:rFonts w:eastAsia="標楷體"/>
                <w:bCs/>
              </w:rPr>
              <w:t>名活產嬰兒</w:t>
            </w:r>
            <w:proofErr w:type="gramEnd"/>
            <w:r w:rsidRPr="000044D4">
              <w:rPr>
                <w:rFonts w:eastAsia="標楷體"/>
                <w:bCs/>
              </w:rPr>
              <w:t>2.6</w:t>
            </w:r>
            <w:r w:rsidRPr="000044D4">
              <w:rPr>
                <w:rFonts w:eastAsia="標楷體"/>
                <w:bCs/>
              </w:rPr>
              <w:t>人死亡，孕產婦死亡率為每</w:t>
            </w:r>
            <w:proofErr w:type="gramStart"/>
            <w:r w:rsidRPr="000044D4">
              <w:rPr>
                <w:rFonts w:eastAsia="標楷體"/>
                <w:bCs/>
              </w:rPr>
              <w:t>10</w:t>
            </w:r>
            <w:r w:rsidRPr="000044D4">
              <w:rPr>
                <w:rFonts w:eastAsia="標楷體"/>
                <w:bCs/>
              </w:rPr>
              <w:t>萬名活產嬰兒</w:t>
            </w:r>
            <w:proofErr w:type="gramEnd"/>
            <w:r w:rsidRPr="000044D4">
              <w:rPr>
                <w:rFonts w:eastAsia="標楷體"/>
                <w:bCs/>
              </w:rPr>
              <w:t>有</w:t>
            </w:r>
            <w:r w:rsidRPr="000044D4">
              <w:rPr>
                <w:rFonts w:eastAsia="標楷體"/>
                <w:bCs/>
              </w:rPr>
              <w:t>12.2</w:t>
            </w:r>
            <w:r w:rsidRPr="000044D4">
              <w:rPr>
                <w:rFonts w:eastAsia="標楷體"/>
                <w:bCs/>
              </w:rPr>
              <w:t>人死亡，雙雙創下近</w:t>
            </w:r>
            <w:r w:rsidRPr="000044D4">
              <w:rPr>
                <w:rFonts w:eastAsia="標楷體"/>
                <w:bCs/>
              </w:rPr>
              <w:t>5</w:t>
            </w:r>
            <w:r w:rsidRPr="000044D4">
              <w:rPr>
                <w:rFonts w:eastAsia="標楷體"/>
                <w:bCs/>
              </w:rPr>
              <w:t>年新高，迄</w:t>
            </w:r>
            <w:r w:rsidRPr="000044D4">
              <w:rPr>
                <w:rFonts w:eastAsia="標楷體"/>
                <w:bCs/>
              </w:rPr>
              <w:t>108</w:t>
            </w:r>
            <w:r w:rsidRPr="000044D4">
              <w:rPr>
                <w:rFonts w:eastAsia="標楷體"/>
                <w:bCs/>
              </w:rPr>
              <w:t>年新生兒死亡率已降至</w:t>
            </w:r>
            <w:proofErr w:type="gramStart"/>
            <w:r w:rsidRPr="000044D4">
              <w:rPr>
                <w:rFonts w:eastAsia="標楷體"/>
                <w:bCs/>
              </w:rPr>
              <w:t>每千活產嬰兒</w:t>
            </w:r>
            <w:proofErr w:type="gramEnd"/>
            <w:r w:rsidRPr="000044D4">
              <w:rPr>
                <w:rFonts w:eastAsia="標楷體"/>
                <w:bCs/>
              </w:rPr>
              <w:t>2.4</w:t>
            </w:r>
            <w:r w:rsidRPr="000044D4">
              <w:rPr>
                <w:rFonts w:eastAsia="標楷體"/>
                <w:bCs/>
              </w:rPr>
              <w:t>人，</w:t>
            </w:r>
            <w:proofErr w:type="gramStart"/>
            <w:r w:rsidRPr="000044D4">
              <w:rPr>
                <w:rFonts w:eastAsia="標楷體"/>
                <w:bCs/>
              </w:rPr>
              <w:t>惟孕產婦</w:t>
            </w:r>
            <w:proofErr w:type="gramEnd"/>
            <w:r w:rsidRPr="000044D4">
              <w:rPr>
                <w:rFonts w:eastAsia="標楷體"/>
                <w:bCs/>
              </w:rPr>
              <w:t>死亡人數持續增加，每</w:t>
            </w:r>
            <w:r w:rsidRPr="000044D4">
              <w:rPr>
                <w:rFonts w:eastAsia="標楷體"/>
                <w:bCs/>
              </w:rPr>
              <w:t>10</w:t>
            </w:r>
            <w:r w:rsidRPr="000044D4">
              <w:rPr>
                <w:rFonts w:eastAsia="標楷體"/>
                <w:bCs/>
              </w:rPr>
              <w:t>萬</w:t>
            </w:r>
            <w:proofErr w:type="gramStart"/>
            <w:r w:rsidRPr="000044D4">
              <w:rPr>
                <w:rFonts w:eastAsia="標楷體"/>
                <w:bCs/>
              </w:rPr>
              <w:t>人活產嬰兒</w:t>
            </w:r>
            <w:proofErr w:type="gramEnd"/>
            <w:r w:rsidRPr="000044D4">
              <w:rPr>
                <w:rFonts w:eastAsia="標楷體"/>
                <w:bCs/>
              </w:rPr>
              <w:t>，有</w:t>
            </w:r>
            <w:r w:rsidRPr="000044D4">
              <w:rPr>
                <w:rFonts w:eastAsia="標楷體"/>
                <w:bCs/>
              </w:rPr>
              <w:t>28</w:t>
            </w:r>
            <w:r w:rsidRPr="000044D4">
              <w:rPr>
                <w:rFonts w:eastAsia="標楷體"/>
                <w:bCs/>
              </w:rPr>
              <w:t>人死亡，較上年度增加</w:t>
            </w:r>
            <w:r w:rsidRPr="000044D4">
              <w:rPr>
                <w:rFonts w:eastAsia="標楷體"/>
                <w:bCs/>
              </w:rPr>
              <w:t>6</w:t>
            </w:r>
            <w:r w:rsidRPr="000044D4">
              <w:rPr>
                <w:rFonts w:eastAsia="標楷體"/>
                <w:bCs/>
              </w:rPr>
              <w:t>人。衛生福利</w:t>
            </w:r>
            <w:proofErr w:type="gramStart"/>
            <w:r w:rsidRPr="000044D4">
              <w:rPr>
                <w:rFonts w:eastAsia="標楷體"/>
                <w:bCs/>
              </w:rPr>
              <w:t>部應積極研</w:t>
            </w:r>
            <w:proofErr w:type="gramEnd"/>
            <w:r w:rsidRPr="000044D4">
              <w:rPr>
                <w:rFonts w:eastAsia="標楷體"/>
                <w:bCs/>
              </w:rPr>
              <w:t>謀具體措施因應，有效改善國內</w:t>
            </w:r>
            <w:proofErr w:type="gramStart"/>
            <w:r w:rsidRPr="000044D4">
              <w:rPr>
                <w:rFonts w:eastAsia="標楷體"/>
                <w:bCs/>
              </w:rPr>
              <w:t>孕</w:t>
            </w:r>
            <w:proofErr w:type="gramEnd"/>
            <w:r w:rsidRPr="000044D4">
              <w:rPr>
                <w:rFonts w:eastAsia="標楷體"/>
                <w:bCs/>
              </w:rPr>
              <w:t>產婦照護環境及提升</w:t>
            </w:r>
            <w:proofErr w:type="gramStart"/>
            <w:r w:rsidRPr="000044D4">
              <w:rPr>
                <w:rFonts w:eastAsia="標楷體"/>
                <w:bCs/>
              </w:rPr>
              <w:t>孕</w:t>
            </w:r>
            <w:proofErr w:type="gramEnd"/>
            <w:r w:rsidRPr="000044D4">
              <w:rPr>
                <w:rFonts w:eastAsia="標楷體"/>
                <w:bCs/>
              </w:rPr>
              <w:t>產婦健康照護，以降低</w:t>
            </w:r>
            <w:proofErr w:type="gramStart"/>
            <w:r w:rsidRPr="000044D4">
              <w:rPr>
                <w:rFonts w:eastAsia="標楷體"/>
                <w:bCs/>
              </w:rPr>
              <w:t>孕</w:t>
            </w:r>
            <w:proofErr w:type="gramEnd"/>
            <w:r w:rsidRPr="000044D4">
              <w:rPr>
                <w:rFonts w:eastAsia="標楷體"/>
                <w:bCs/>
              </w:rPr>
              <w:t>產婦死亡率，</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福利部於</w:t>
            </w:r>
            <w:r w:rsidRPr="000044D4">
              <w:rPr>
                <w:rFonts w:eastAsia="標楷體"/>
                <w:bCs/>
              </w:rPr>
              <w:t>1</w:t>
            </w:r>
            <w:r w:rsidRPr="000044D4">
              <w:rPr>
                <w:rFonts w:eastAsia="標楷體"/>
                <w:bCs/>
              </w:rPr>
              <w:t>個月內</w:t>
            </w:r>
            <w:proofErr w:type="gramEnd"/>
            <w:r w:rsidRPr="000044D4">
              <w:rPr>
                <w:rFonts w:eastAsia="標楷體"/>
                <w:bCs/>
              </w:rPr>
              <w:t>就前述事項提出具體改善方案，向立法院社會福利及衛生環境委員會提出書面報告。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F4769" w14:textId="699FAB4B"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12</w:t>
            </w:r>
            <w:r w:rsidRPr="00F97839">
              <w:rPr>
                <w:rFonts w:eastAsia="標楷體"/>
              </w:rPr>
              <w:t>日以</w:t>
            </w:r>
            <w:r w:rsidRPr="00F97839">
              <w:rPr>
                <w:rFonts w:eastAsia="標楷體"/>
                <w:spacing w:val="-1"/>
              </w:rPr>
              <w:t>衛部</w:t>
            </w:r>
            <w:proofErr w:type="gramStart"/>
            <w:r w:rsidRPr="00F97839">
              <w:rPr>
                <w:rFonts w:eastAsia="標楷體"/>
                <w:spacing w:val="-1"/>
              </w:rPr>
              <w:t>醫</w:t>
            </w:r>
            <w:proofErr w:type="gramEnd"/>
            <w:r w:rsidRPr="00F97839">
              <w:rPr>
                <w:rFonts w:eastAsia="標楷體"/>
                <w:spacing w:val="-1"/>
              </w:rPr>
              <w:t>字第</w:t>
            </w:r>
            <w:r w:rsidRPr="00F97839">
              <w:rPr>
                <w:rFonts w:eastAsia="標楷體"/>
              </w:rPr>
              <w:t>1111660102</w:t>
            </w:r>
            <w:r w:rsidRPr="00F97839">
              <w:rPr>
                <w:rFonts w:eastAsia="標楷體"/>
              </w:rPr>
              <w:t>號函送書面報告予立法院，並副知提案委員及立法院社會福利及衛生環境委員會。</w:t>
            </w:r>
          </w:p>
        </w:tc>
      </w:tr>
      <w:tr w:rsidR="000044D4" w:rsidRPr="000044D4" w14:paraId="5182B554" w14:textId="77777777" w:rsidTr="00903EF5">
        <w:trPr>
          <w:trHeight w:val="68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6436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（七十一）</w:t>
            </w:r>
          </w:p>
          <w:p w14:paraId="78260CCD" w14:textId="55399C2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61D11" w14:textId="11A08D9A" w:rsidR="00BC4CD0" w:rsidRPr="000044D4" w:rsidRDefault="00BC4CD0" w:rsidP="00973468">
            <w:pPr>
              <w:spacing w:line="360" w:lineRule="exact"/>
              <w:jc w:val="both"/>
              <w:rPr>
                <w:rFonts w:eastAsia="標楷體"/>
                <w:bCs/>
              </w:rPr>
            </w:pPr>
            <w:r w:rsidRPr="000044D4">
              <w:rPr>
                <w:rFonts w:eastAsia="標楷體"/>
                <w:bCs/>
              </w:rPr>
              <w:t>依衛生福利部統計資料顯示，</w:t>
            </w:r>
            <w:r w:rsidRPr="000044D4">
              <w:rPr>
                <w:rFonts w:eastAsia="標楷體"/>
                <w:bCs/>
              </w:rPr>
              <w:t>107</w:t>
            </w:r>
            <w:r w:rsidRPr="000044D4">
              <w:rPr>
                <w:rFonts w:eastAsia="標楷體"/>
                <w:bCs/>
              </w:rPr>
              <w:t>年全台新生兒死亡率為每千</w:t>
            </w:r>
            <w:proofErr w:type="gramStart"/>
            <w:r w:rsidRPr="000044D4">
              <w:rPr>
                <w:rFonts w:eastAsia="標楷體"/>
                <w:bCs/>
              </w:rPr>
              <w:t>名活產嬰兒</w:t>
            </w:r>
            <w:proofErr w:type="gramEnd"/>
            <w:r w:rsidRPr="000044D4">
              <w:rPr>
                <w:rFonts w:eastAsia="標楷體"/>
                <w:bCs/>
              </w:rPr>
              <w:t>2.6</w:t>
            </w:r>
            <w:r w:rsidRPr="000044D4">
              <w:rPr>
                <w:rFonts w:eastAsia="標楷體"/>
                <w:bCs/>
              </w:rPr>
              <w:t>人死亡，孕產婦死亡率為每</w:t>
            </w:r>
            <w:proofErr w:type="gramStart"/>
            <w:r w:rsidRPr="000044D4">
              <w:rPr>
                <w:rFonts w:eastAsia="標楷體"/>
                <w:bCs/>
              </w:rPr>
              <w:t>10</w:t>
            </w:r>
            <w:r w:rsidRPr="000044D4">
              <w:rPr>
                <w:rFonts w:eastAsia="標楷體"/>
                <w:bCs/>
              </w:rPr>
              <w:t>萬名活產嬰兒</w:t>
            </w:r>
            <w:proofErr w:type="gramEnd"/>
            <w:r w:rsidRPr="000044D4">
              <w:rPr>
                <w:rFonts w:eastAsia="標楷體"/>
                <w:bCs/>
              </w:rPr>
              <w:t>有</w:t>
            </w:r>
            <w:r w:rsidRPr="000044D4">
              <w:rPr>
                <w:rFonts w:eastAsia="標楷體"/>
                <w:bCs/>
              </w:rPr>
              <w:t>12.2</w:t>
            </w:r>
            <w:r w:rsidRPr="000044D4">
              <w:rPr>
                <w:rFonts w:eastAsia="標楷體"/>
                <w:bCs/>
              </w:rPr>
              <w:t>人死亡，雙雙創下近</w:t>
            </w:r>
            <w:r w:rsidRPr="000044D4">
              <w:rPr>
                <w:rFonts w:eastAsia="標楷體"/>
                <w:bCs/>
              </w:rPr>
              <w:t>5</w:t>
            </w:r>
            <w:r w:rsidRPr="000044D4">
              <w:rPr>
                <w:rFonts w:eastAsia="標楷體"/>
                <w:bCs/>
              </w:rPr>
              <w:t>年新高，迄</w:t>
            </w:r>
            <w:r w:rsidRPr="000044D4">
              <w:rPr>
                <w:rFonts w:eastAsia="標楷體"/>
                <w:bCs/>
              </w:rPr>
              <w:t>108</w:t>
            </w:r>
            <w:r w:rsidRPr="000044D4">
              <w:rPr>
                <w:rFonts w:eastAsia="標楷體"/>
                <w:bCs/>
              </w:rPr>
              <w:t>年新生兒死亡率已降至</w:t>
            </w:r>
            <w:proofErr w:type="gramStart"/>
            <w:r w:rsidRPr="000044D4">
              <w:rPr>
                <w:rFonts w:eastAsia="標楷體"/>
                <w:bCs/>
              </w:rPr>
              <w:t>每千活產嬰兒</w:t>
            </w:r>
            <w:proofErr w:type="gramEnd"/>
            <w:r w:rsidRPr="000044D4">
              <w:rPr>
                <w:rFonts w:eastAsia="標楷體"/>
                <w:bCs/>
              </w:rPr>
              <w:t>2.4</w:t>
            </w:r>
            <w:r w:rsidRPr="000044D4">
              <w:rPr>
                <w:rFonts w:eastAsia="標楷體"/>
                <w:bCs/>
              </w:rPr>
              <w:t>人，</w:t>
            </w:r>
            <w:proofErr w:type="gramStart"/>
            <w:r w:rsidRPr="000044D4">
              <w:rPr>
                <w:rFonts w:eastAsia="標楷體"/>
                <w:bCs/>
              </w:rPr>
              <w:t>惟孕產婦</w:t>
            </w:r>
            <w:proofErr w:type="gramEnd"/>
            <w:r w:rsidRPr="000044D4">
              <w:rPr>
                <w:rFonts w:eastAsia="標楷體"/>
                <w:bCs/>
              </w:rPr>
              <w:t>死亡人數持續增加，每</w:t>
            </w:r>
            <w:r w:rsidRPr="000044D4">
              <w:rPr>
                <w:rFonts w:eastAsia="標楷體"/>
                <w:bCs/>
              </w:rPr>
              <w:t>10</w:t>
            </w:r>
            <w:r w:rsidRPr="000044D4">
              <w:rPr>
                <w:rFonts w:eastAsia="標楷體"/>
                <w:bCs/>
              </w:rPr>
              <w:t>萬</w:t>
            </w:r>
            <w:proofErr w:type="gramStart"/>
            <w:r w:rsidRPr="000044D4">
              <w:rPr>
                <w:rFonts w:eastAsia="標楷體"/>
                <w:bCs/>
              </w:rPr>
              <w:t>人活產嬰兒</w:t>
            </w:r>
            <w:proofErr w:type="gramEnd"/>
            <w:r w:rsidRPr="000044D4">
              <w:rPr>
                <w:rFonts w:eastAsia="標楷體"/>
                <w:bCs/>
              </w:rPr>
              <w:t>，有</w:t>
            </w:r>
            <w:r w:rsidRPr="000044D4">
              <w:rPr>
                <w:rFonts w:eastAsia="標楷體"/>
                <w:bCs/>
              </w:rPr>
              <w:t>28</w:t>
            </w:r>
            <w:r w:rsidRPr="000044D4">
              <w:rPr>
                <w:rFonts w:eastAsia="標楷體"/>
                <w:bCs/>
              </w:rPr>
              <w:t>人死亡，較上年度增加</w:t>
            </w:r>
            <w:r w:rsidRPr="000044D4">
              <w:rPr>
                <w:rFonts w:eastAsia="標楷體"/>
                <w:bCs/>
              </w:rPr>
              <w:t>6</w:t>
            </w:r>
            <w:r w:rsidRPr="000044D4">
              <w:rPr>
                <w:rFonts w:eastAsia="標楷體"/>
                <w:bCs/>
              </w:rPr>
              <w:t>人。</w:t>
            </w:r>
            <w:r w:rsidRPr="000044D4">
              <w:rPr>
                <w:rFonts w:eastAsia="標楷體"/>
                <w:bCs/>
              </w:rPr>
              <w:t>108</w:t>
            </w:r>
            <w:r w:rsidRPr="000044D4">
              <w:rPr>
                <w:rFonts w:eastAsia="標楷體"/>
                <w:bCs/>
              </w:rPr>
              <w:t>年版生產事故救濟報告就</w:t>
            </w:r>
            <w:r w:rsidRPr="000044D4">
              <w:rPr>
                <w:rFonts w:eastAsia="標楷體"/>
                <w:bCs/>
              </w:rPr>
              <w:t>105</w:t>
            </w:r>
            <w:r w:rsidRPr="000044D4">
              <w:rPr>
                <w:rFonts w:eastAsia="標楷體"/>
                <w:bCs/>
              </w:rPr>
              <w:t>至</w:t>
            </w:r>
            <w:r w:rsidRPr="000044D4">
              <w:rPr>
                <w:rFonts w:eastAsia="標楷體"/>
                <w:bCs/>
              </w:rPr>
              <w:t>107</w:t>
            </w:r>
            <w:r w:rsidRPr="000044D4">
              <w:rPr>
                <w:rFonts w:eastAsia="標楷體"/>
                <w:bCs/>
              </w:rPr>
              <w:t>年孕婦死亡救濟案件之分析略</w:t>
            </w:r>
            <w:proofErr w:type="gramStart"/>
            <w:r w:rsidRPr="000044D4">
              <w:rPr>
                <w:rFonts w:eastAsia="標楷體"/>
                <w:bCs/>
              </w:rPr>
              <w:t>以</w:t>
            </w:r>
            <w:proofErr w:type="gramEnd"/>
            <w:r w:rsidRPr="000044D4">
              <w:rPr>
                <w:rFonts w:eastAsia="標楷體"/>
                <w:bCs/>
              </w:rPr>
              <w:t>，主要原因依序為疑似或確診為羊水栓塞者</w:t>
            </w:r>
            <w:r w:rsidRPr="000044D4">
              <w:rPr>
                <w:rFonts w:eastAsia="標楷體"/>
                <w:bCs/>
              </w:rPr>
              <w:t>15</w:t>
            </w:r>
            <w:r w:rsidRPr="000044D4">
              <w:rPr>
                <w:rFonts w:eastAsia="標楷體"/>
                <w:bCs/>
              </w:rPr>
              <w:t>件，占</w:t>
            </w:r>
            <w:r w:rsidRPr="000044D4">
              <w:rPr>
                <w:rFonts w:eastAsia="標楷體"/>
                <w:bCs/>
              </w:rPr>
              <w:t>34.1%</w:t>
            </w:r>
            <w:r w:rsidRPr="000044D4">
              <w:rPr>
                <w:rFonts w:eastAsia="標楷體"/>
                <w:bCs/>
              </w:rPr>
              <w:t>；產前或產後大出血</w:t>
            </w:r>
            <w:r w:rsidRPr="000044D4">
              <w:rPr>
                <w:rFonts w:eastAsia="標楷體"/>
                <w:bCs/>
              </w:rPr>
              <w:t>12</w:t>
            </w:r>
            <w:r w:rsidRPr="000044D4">
              <w:rPr>
                <w:rFonts w:eastAsia="標楷體"/>
                <w:bCs/>
              </w:rPr>
              <w:t>件，占</w:t>
            </w:r>
            <w:r w:rsidRPr="000044D4">
              <w:rPr>
                <w:rFonts w:eastAsia="標楷體"/>
                <w:bCs/>
              </w:rPr>
              <w:t>27.3%</w:t>
            </w:r>
            <w:r w:rsidRPr="000044D4">
              <w:rPr>
                <w:rFonts w:eastAsia="標楷體"/>
                <w:bCs/>
              </w:rPr>
              <w:t>；肺栓塞</w:t>
            </w:r>
            <w:r w:rsidRPr="000044D4">
              <w:rPr>
                <w:rFonts w:eastAsia="標楷體"/>
                <w:bCs/>
              </w:rPr>
              <w:t>9</w:t>
            </w:r>
            <w:r w:rsidRPr="000044D4">
              <w:rPr>
                <w:rFonts w:eastAsia="標楷體"/>
                <w:bCs/>
              </w:rPr>
              <w:t>件，占</w:t>
            </w:r>
            <w:r w:rsidRPr="000044D4">
              <w:rPr>
                <w:rFonts w:eastAsia="標楷體"/>
                <w:bCs/>
              </w:rPr>
              <w:t>20.5%</w:t>
            </w:r>
            <w:r w:rsidRPr="000044D4">
              <w:rPr>
                <w:rFonts w:eastAsia="標楷體"/>
                <w:bCs/>
              </w:rPr>
              <w:t>。是</w:t>
            </w:r>
            <w:proofErr w:type="gramStart"/>
            <w:r w:rsidRPr="000044D4">
              <w:rPr>
                <w:rFonts w:eastAsia="標楷體"/>
                <w:bCs/>
              </w:rPr>
              <w:t>以</w:t>
            </w:r>
            <w:proofErr w:type="gramEnd"/>
            <w:r w:rsidRPr="000044D4">
              <w:rPr>
                <w:rFonts w:eastAsia="標楷體"/>
                <w:bCs/>
              </w:rPr>
              <w:t>，主管機關允宜積極</w:t>
            </w:r>
            <w:proofErr w:type="gramStart"/>
            <w:r w:rsidRPr="000044D4">
              <w:rPr>
                <w:rFonts w:eastAsia="標楷體"/>
                <w:bCs/>
              </w:rPr>
              <w:t>研</w:t>
            </w:r>
            <w:proofErr w:type="gramEnd"/>
            <w:r w:rsidRPr="000044D4">
              <w:rPr>
                <w:rFonts w:eastAsia="標楷體"/>
                <w:bCs/>
              </w:rPr>
              <w:t>謀具體措施因應，有效改善國內</w:t>
            </w:r>
            <w:proofErr w:type="gramStart"/>
            <w:r w:rsidRPr="000044D4">
              <w:rPr>
                <w:rFonts w:eastAsia="標楷體"/>
                <w:bCs/>
              </w:rPr>
              <w:t>孕</w:t>
            </w:r>
            <w:proofErr w:type="gramEnd"/>
            <w:r w:rsidRPr="000044D4">
              <w:rPr>
                <w:rFonts w:eastAsia="標楷體"/>
                <w:bCs/>
              </w:rPr>
              <w:t>產婦照護環境及提升</w:t>
            </w:r>
            <w:proofErr w:type="gramStart"/>
            <w:r w:rsidRPr="000044D4">
              <w:rPr>
                <w:rFonts w:eastAsia="標楷體"/>
                <w:bCs/>
              </w:rPr>
              <w:t>孕</w:t>
            </w:r>
            <w:proofErr w:type="gramEnd"/>
            <w:r w:rsidRPr="000044D4">
              <w:rPr>
                <w:rFonts w:eastAsia="標楷體"/>
                <w:bCs/>
              </w:rPr>
              <w:t>產婦健康照護，以降低</w:t>
            </w:r>
            <w:proofErr w:type="gramStart"/>
            <w:r w:rsidRPr="000044D4">
              <w:rPr>
                <w:rFonts w:eastAsia="標楷體"/>
                <w:bCs/>
              </w:rPr>
              <w:t>孕</w:t>
            </w:r>
            <w:proofErr w:type="gramEnd"/>
            <w:r w:rsidRPr="000044D4">
              <w:rPr>
                <w:rFonts w:eastAsia="標楷體"/>
                <w:bCs/>
              </w:rPr>
              <w:t>產婦死</w:t>
            </w:r>
            <w:r w:rsidRPr="000044D4">
              <w:rPr>
                <w:rFonts w:eastAsia="標楷體"/>
                <w:bCs/>
              </w:rPr>
              <w:lastRenderedPageBreak/>
              <w:t>亡率。</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DE435" w14:textId="77777777" w:rsidR="00BC4CD0" w:rsidRPr="00F97839" w:rsidRDefault="00BC4CD0" w:rsidP="00973468">
            <w:pPr>
              <w:spacing w:line="360" w:lineRule="exact"/>
              <w:ind w:right="-29"/>
              <w:jc w:val="both"/>
              <w:rPr>
                <w:rFonts w:eastAsia="標楷體"/>
              </w:rPr>
            </w:pPr>
            <w:r w:rsidRPr="00F97839">
              <w:rPr>
                <w:rFonts w:eastAsia="標楷體"/>
              </w:rPr>
              <w:lastRenderedPageBreak/>
              <w:t>為有效改善國內</w:t>
            </w:r>
            <w:proofErr w:type="gramStart"/>
            <w:r w:rsidRPr="00F97839">
              <w:rPr>
                <w:rFonts w:eastAsia="標楷體"/>
              </w:rPr>
              <w:t>孕</w:t>
            </w:r>
            <w:proofErr w:type="gramEnd"/>
            <w:r w:rsidRPr="00F97839">
              <w:rPr>
                <w:rFonts w:eastAsia="標楷體"/>
              </w:rPr>
              <w:t>產婦照護環境及提升</w:t>
            </w:r>
            <w:proofErr w:type="gramStart"/>
            <w:r w:rsidRPr="00F97839">
              <w:rPr>
                <w:rFonts w:eastAsia="標楷體"/>
              </w:rPr>
              <w:t>孕</w:t>
            </w:r>
            <w:proofErr w:type="gramEnd"/>
            <w:r w:rsidRPr="00F97839">
              <w:rPr>
                <w:rFonts w:eastAsia="標楷體"/>
              </w:rPr>
              <w:t>產婦健康照護，以降低</w:t>
            </w:r>
            <w:proofErr w:type="gramStart"/>
            <w:r w:rsidRPr="00F97839">
              <w:rPr>
                <w:rFonts w:eastAsia="標楷體"/>
              </w:rPr>
              <w:t>孕</w:t>
            </w:r>
            <w:proofErr w:type="gramEnd"/>
            <w:r w:rsidRPr="00F97839">
              <w:rPr>
                <w:rFonts w:eastAsia="標楷體"/>
              </w:rPr>
              <w:t>產婦死亡率，本部之具體因應措施如下：</w:t>
            </w:r>
          </w:p>
          <w:p w14:paraId="12087C54" w14:textId="77777777" w:rsidR="00BC4CD0" w:rsidRPr="00F97839" w:rsidRDefault="00BC4CD0" w:rsidP="00973468">
            <w:pPr>
              <w:numPr>
                <w:ilvl w:val="0"/>
                <w:numId w:val="40"/>
              </w:numPr>
              <w:spacing w:line="360" w:lineRule="exact"/>
              <w:ind w:right="-29"/>
              <w:jc w:val="both"/>
              <w:rPr>
                <w:rFonts w:eastAsia="標楷體"/>
              </w:rPr>
            </w:pPr>
            <w:r w:rsidRPr="00F97839">
              <w:rPr>
                <w:rFonts w:eastAsia="標楷體"/>
              </w:rPr>
              <w:t>依生產事故救濟報告統計，孕產婦死亡之主要原因依序為疑似或確診為羊水栓塞、產前或產後大出血、肺部栓塞或血管栓塞。</w:t>
            </w:r>
            <w:proofErr w:type="gramStart"/>
            <w:r w:rsidRPr="00F97839">
              <w:rPr>
                <w:rFonts w:eastAsia="標楷體"/>
              </w:rPr>
              <w:t>爰</w:t>
            </w:r>
            <w:proofErr w:type="gramEnd"/>
            <w:r w:rsidRPr="00F97839">
              <w:rPr>
                <w:rFonts w:eastAsia="標楷體"/>
              </w:rPr>
              <w:t>本部將針對上開主要原因，找出避免之可能相關因素，並持續與婦產科醫學會合作</w:t>
            </w:r>
            <w:proofErr w:type="gramStart"/>
            <w:r w:rsidRPr="00F97839">
              <w:rPr>
                <w:rFonts w:eastAsia="標楷體"/>
              </w:rPr>
              <w:t>研</w:t>
            </w:r>
            <w:proofErr w:type="gramEnd"/>
            <w:r w:rsidRPr="00F97839">
              <w:rPr>
                <w:rFonts w:eastAsia="標楷體"/>
              </w:rPr>
              <w:t>擬相關預防及促進措施。</w:t>
            </w:r>
          </w:p>
          <w:p w14:paraId="6A966965" w14:textId="71AE20BA" w:rsidR="00BC4CD0" w:rsidRPr="00F97839" w:rsidRDefault="00BC4CD0" w:rsidP="00973468">
            <w:pPr>
              <w:numPr>
                <w:ilvl w:val="0"/>
                <w:numId w:val="40"/>
              </w:numPr>
              <w:spacing w:line="360" w:lineRule="exact"/>
              <w:ind w:right="-29"/>
              <w:jc w:val="both"/>
              <w:rPr>
                <w:rFonts w:eastAsia="標楷體"/>
              </w:rPr>
            </w:pPr>
            <w:r w:rsidRPr="00F97839">
              <w:rPr>
                <w:rFonts w:eastAsia="標楷體"/>
              </w:rPr>
              <w:t>針對</w:t>
            </w:r>
            <w:proofErr w:type="gramStart"/>
            <w:r w:rsidRPr="00F97839">
              <w:rPr>
                <w:rFonts w:eastAsia="標楷體"/>
              </w:rPr>
              <w:t>孕</w:t>
            </w:r>
            <w:proofErr w:type="gramEnd"/>
            <w:r w:rsidRPr="00F97839">
              <w:rPr>
                <w:rFonts w:eastAsia="標楷體"/>
              </w:rPr>
              <w:t>產婦肺部靜脈栓塞，婦產科醫學會業於</w:t>
            </w:r>
            <w:r w:rsidRPr="00F97839">
              <w:rPr>
                <w:rFonts w:eastAsia="標楷體"/>
              </w:rPr>
              <w:t>109</w:t>
            </w:r>
            <w:r w:rsidRPr="00F97839">
              <w:rPr>
                <w:rFonts w:eastAsia="標楷體"/>
              </w:rPr>
              <w:t>年</w:t>
            </w:r>
            <w:r w:rsidRPr="00F97839">
              <w:rPr>
                <w:rFonts w:eastAsia="標楷體"/>
              </w:rPr>
              <w:t>7</w:t>
            </w:r>
            <w:r w:rsidRPr="00F97839">
              <w:rPr>
                <w:rFonts w:eastAsia="標楷體"/>
              </w:rPr>
              <w:t>月推出並發</w:t>
            </w:r>
            <w:r w:rsidRPr="00F97839">
              <w:rPr>
                <w:rFonts w:eastAsia="標楷體"/>
              </w:rPr>
              <w:lastRenderedPageBreak/>
              <w:t>放避免產後靜脈栓塞及肺栓塞（</w:t>
            </w:r>
            <w:r w:rsidRPr="00F97839">
              <w:rPr>
                <w:rFonts w:eastAsia="標楷體"/>
              </w:rPr>
              <w:t>ROPE</w:t>
            </w:r>
            <w:r w:rsidRPr="00F97839">
              <w:rPr>
                <w:rFonts w:eastAsia="標楷體"/>
              </w:rPr>
              <w:t>）之「安產</w:t>
            </w:r>
            <w:proofErr w:type="gramStart"/>
            <w:r w:rsidRPr="00F97839">
              <w:rPr>
                <w:rFonts w:eastAsia="標楷體"/>
              </w:rPr>
              <w:t>御守小</w:t>
            </w:r>
            <w:proofErr w:type="gramEnd"/>
            <w:r w:rsidRPr="00F97839">
              <w:rPr>
                <w:rFonts w:eastAsia="標楷體"/>
              </w:rPr>
              <w:t>卡」，提醒高風險產婦產後應穿彈性襪，且剖腹產者</w:t>
            </w:r>
            <w:r w:rsidRPr="00F97839">
              <w:rPr>
                <w:rFonts w:eastAsia="標楷體"/>
              </w:rPr>
              <w:t>24</w:t>
            </w:r>
            <w:r w:rsidRPr="00F97839">
              <w:rPr>
                <w:rFonts w:eastAsia="標楷體"/>
              </w:rPr>
              <w:t>小時內應下床等相關措施；迄今已有超過</w:t>
            </w:r>
            <w:r w:rsidRPr="00F97839">
              <w:rPr>
                <w:rFonts w:eastAsia="標楷體"/>
              </w:rPr>
              <w:t>108</w:t>
            </w:r>
            <w:r w:rsidRPr="00F97839">
              <w:rPr>
                <w:rFonts w:eastAsia="標楷體"/>
              </w:rPr>
              <w:t>家醫療機構索取。</w:t>
            </w:r>
          </w:p>
          <w:p w14:paraId="27564174" w14:textId="39F8DABA" w:rsidR="00BC4CD0" w:rsidRPr="00F97839" w:rsidRDefault="00BC4CD0" w:rsidP="00973468">
            <w:pPr>
              <w:numPr>
                <w:ilvl w:val="0"/>
                <w:numId w:val="40"/>
              </w:numPr>
              <w:spacing w:line="360" w:lineRule="exact"/>
              <w:ind w:right="-29"/>
              <w:jc w:val="both"/>
              <w:rPr>
                <w:rFonts w:eastAsia="標楷體"/>
              </w:rPr>
            </w:pPr>
            <w:r w:rsidRPr="00F97839">
              <w:rPr>
                <w:rFonts w:eastAsia="標楷體"/>
              </w:rPr>
              <w:t>針對高危險妊娠產婦，婦產科醫學會業於</w:t>
            </w:r>
            <w:r w:rsidRPr="00F97839">
              <w:rPr>
                <w:rFonts w:eastAsia="標楷體"/>
              </w:rPr>
              <w:t>108</w:t>
            </w:r>
            <w:r w:rsidRPr="00F97839">
              <w:rPr>
                <w:rFonts w:eastAsia="標楷體"/>
              </w:rPr>
              <w:t>年</w:t>
            </w:r>
            <w:r w:rsidRPr="00F97839">
              <w:rPr>
                <w:rFonts w:eastAsia="標楷體"/>
              </w:rPr>
              <w:t>6</w:t>
            </w:r>
            <w:r w:rsidRPr="00F97839">
              <w:rPr>
                <w:rFonts w:eastAsia="標楷體"/>
              </w:rPr>
              <w:t>月</w:t>
            </w:r>
            <w:r w:rsidRPr="00F97839">
              <w:rPr>
                <w:rFonts w:eastAsia="標楷體"/>
              </w:rPr>
              <w:t>17</w:t>
            </w:r>
            <w:r w:rsidRPr="00F97839">
              <w:rPr>
                <w:rFonts w:eastAsia="標楷體"/>
              </w:rPr>
              <w:t>日公告「孕產婦周產期轉診計畫書」，</w:t>
            </w:r>
            <w:proofErr w:type="gramStart"/>
            <w:r w:rsidRPr="00F97839">
              <w:rPr>
                <w:rFonts w:eastAsia="標楷體"/>
              </w:rPr>
              <w:t>此外，就孕產</w:t>
            </w:r>
            <w:proofErr w:type="gramEnd"/>
            <w:r w:rsidRPr="00F97839">
              <w:rPr>
                <w:rFonts w:eastAsia="標楷體"/>
              </w:rPr>
              <w:t>期安胎或催產相關藥物使用，於</w:t>
            </w:r>
            <w:r w:rsidRPr="00F97839">
              <w:rPr>
                <w:rFonts w:eastAsia="標楷體"/>
              </w:rPr>
              <w:t>109</w:t>
            </w:r>
            <w:r w:rsidRPr="00F97839">
              <w:rPr>
                <w:rFonts w:eastAsia="標楷體"/>
              </w:rPr>
              <w:t>年</w:t>
            </w:r>
            <w:r w:rsidRPr="00F97839">
              <w:rPr>
                <w:rFonts w:eastAsia="標楷體"/>
              </w:rPr>
              <w:t>7</w:t>
            </w:r>
            <w:r w:rsidRPr="00F97839">
              <w:rPr>
                <w:rFonts w:eastAsia="標楷體"/>
              </w:rPr>
              <w:t>月</w:t>
            </w:r>
            <w:r w:rsidRPr="00F97839">
              <w:rPr>
                <w:rFonts w:eastAsia="標楷體"/>
              </w:rPr>
              <w:t>24</w:t>
            </w:r>
            <w:r w:rsidRPr="00F97839">
              <w:rPr>
                <w:rFonts w:eastAsia="標楷體"/>
              </w:rPr>
              <w:t>日公告</w:t>
            </w:r>
            <w:r w:rsidRPr="00F97839">
              <w:rPr>
                <w:rFonts w:eastAsia="標楷體"/>
              </w:rPr>
              <w:t>Misoprostol</w:t>
            </w:r>
            <w:r w:rsidRPr="00F97839">
              <w:rPr>
                <w:rFonts w:eastAsia="標楷體"/>
              </w:rPr>
              <w:t>（</w:t>
            </w:r>
            <w:r w:rsidRPr="00F97839">
              <w:rPr>
                <w:rFonts w:eastAsia="標楷體"/>
              </w:rPr>
              <w:t>Cytotec®</w:t>
            </w:r>
            <w:r w:rsidRPr="00F97839">
              <w:rPr>
                <w:rFonts w:eastAsia="標楷體"/>
              </w:rPr>
              <w:t>）產科使用指引及知情同意書，並於</w:t>
            </w:r>
            <w:r w:rsidRPr="00F97839">
              <w:rPr>
                <w:rFonts w:eastAsia="標楷體"/>
              </w:rPr>
              <w:t>8</w:t>
            </w:r>
            <w:r w:rsidRPr="00F97839">
              <w:rPr>
                <w:rFonts w:eastAsia="標楷體"/>
              </w:rPr>
              <w:t>月</w:t>
            </w:r>
            <w:r w:rsidRPr="00F97839">
              <w:rPr>
                <w:rFonts w:eastAsia="標楷體"/>
              </w:rPr>
              <w:t>14</w:t>
            </w:r>
            <w:r w:rsidRPr="00F97839">
              <w:rPr>
                <w:rFonts w:eastAsia="標楷體"/>
              </w:rPr>
              <w:t>日公告「安胎藥物</w:t>
            </w:r>
            <w:r w:rsidRPr="00F97839">
              <w:rPr>
                <w:rFonts w:eastAsia="標楷體"/>
              </w:rPr>
              <w:t>Yutopar</w:t>
            </w:r>
            <w:r w:rsidRPr="00F97839">
              <w:rPr>
                <w:rFonts w:eastAsia="標楷體"/>
              </w:rPr>
              <w:t>注意事項」，以減少發生藥物使用之併發症，提供</w:t>
            </w:r>
            <w:proofErr w:type="gramStart"/>
            <w:r w:rsidRPr="00F97839">
              <w:rPr>
                <w:rFonts w:eastAsia="標楷體"/>
              </w:rPr>
              <w:t>孕</w:t>
            </w:r>
            <w:proofErr w:type="gramEnd"/>
            <w:r w:rsidRPr="00F97839">
              <w:rPr>
                <w:rFonts w:eastAsia="標楷體"/>
              </w:rPr>
              <w:t>產婦更安全之生產照護環境。</w:t>
            </w:r>
          </w:p>
          <w:p w14:paraId="3319B8FD" w14:textId="03C744E4" w:rsidR="00BC4CD0" w:rsidRPr="00F97839" w:rsidRDefault="00BC4CD0" w:rsidP="00973468">
            <w:pPr>
              <w:numPr>
                <w:ilvl w:val="0"/>
                <w:numId w:val="40"/>
              </w:numPr>
              <w:spacing w:line="360" w:lineRule="exact"/>
              <w:ind w:right="-29"/>
              <w:jc w:val="both"/>
              <w:rPr>
                <w:rFonts w:eastAsia="標楷體"/>
              </w:rPr>
            </w:pPr>
            <w:r w:rsidRPr="00F97839">
              <w:rPr>
                <w:rFonts w:eastAsia="標楷體"/>
              </w:rPr>
              <w:t>另就產科安全風險管控部分，本部已透過歷年生產事故事件通報資料，歸納出羊水栓塞</w:t>
            </w:r>
            <w:r w:rsidRPr="00F97839">
              <w:rPr>
                <w:rFonts w:eastAsia="標楷體"/>
              </w:rPr>
              <w:t>/</w:t>
            </w:r>
            <w:r w:rsidRPr="00F97839">
              <w:rPr>
                <w:rFonts w:eastAsia="標楷體"/>
              </w:rPr>
              <w:t>靜脈栓塞、妊娠高血壓</w:t>
            </w:r>
            <w:r w:rsidRPr="00F97839">
              <w:rPr>
                <w:rFonts w:eastAsia="標楷體"/>
              </w:rPr>
              <w:t>/</w:t>
            </w:r>
            <w:r w:rsidRPr="00F97839">
              <w:rPr>
                <w:rFonts w:eastAsia="標楷體"/>
              </w:rPr>
              <w:t>子</w:t>
            </w:r>
            <w:proofErr w:type="gramStart"/>
            <w:r w:rsidRPr="00F97839">
              <w:rPr>
                <w:rFonts w:eastAsia="標楷體"/>
              </w:rPr>
              <w:t>癲前症</w:t>
            </w:r>
            <w:proofErr w:type="gramEnd"/>
            <w:r w:rsidRPr="00F97839">
              <w:rPr>
                <w:rFonts w:eastAsia="標楷體"/>
              </w:rPr>
              <w:t>、產後大出血、胎盤早期剝離、植入性胎盤</w:t>
            </w:r>
            <w:r w:rsidRPr="00F97839">
              <w:rPr>
                <w:rFonts w:eastAsia="標楷體"/>
              </w:rPr>
              <w:t>/</w:t>
            </w:r>
            <w:r w:rsidRPr="00F97839">
              <w:rPr>
                <w:rFonts w:eastAsia="標楷體"/>
              </w:rPr>
              <w:t>前置胎盤、胎兒窘迫等六大高危險妊娠風險，另依據上述六大風險，參考美國</w:t>
            </w:r>
            <w:r w:rsidRPr="00F97839">
              <w:rPr>
                <w:rFonts w:eastAsia="標楷體"/>
              </w:rPr>
              <w:t>Alliance for Innovation in Maternal Health</w:t>
            </w:r>
            <w:r w:rsidRPr="00F97839">
              <w:rPr>
                <w:rFonts w:eastAsia="標楷體"/>
              </w:rPr>
              <w:t>（</w:t>
            </w:r>
            <w:r w:rsidRPr="00F97839">
              <w:rPr>
                <w:rFonts w:eastAsia="標楷體"/>
              </w:rPr>
              <w:t>AIM</w:t>
            </w:r>
            <w:r w:rsidRPr="00F97839">
              <w:rPr>
                <w:rFonts w:eastAsia="標楷體"/>
              </w:rPr>
              <w:t>）發表的孕産婦安全組合式照護（</w:t>
            </w:r>
            <w:r w:rsidRPr="00F97839">
              <w:rPr>
                <w:rFonts w:eastAsia="標楷體"/>
              </w:rPr>
              <w:t>maternal safety bundles</w:t>
            </w:r>
            <w:r w:rsidRPr="00F97839">
              <w:rPr>
                <w:rFonts w:eastAsia="標楷體"/>
              </w:rPr>
              <w:t>）中四大架構（</w:t>
            </w:r>
            <w:r w:rsidRPr="00F97839">
              <w:rPr>
                <w:rFonts w:eastAsia="標楷體"/>
              </w:rPr>
              <w:t>domains</w:t>
            </w:r>
            <w:r w:rsidRPr="00F97839">
              <w:rPr>
                <w:rFonts w:eastAsia="標楷體"/>
              </w:rPr>
              <w:t>）：及時準備（</w:t>
            </w:r>
            <w:r w:rsidRPr="00F97839">
              <w:rPr>
                <w:rFonts w:eastAsia="標楷體"/>
              </w:rPr>
              <w:t>Readiness</w:t>
            </w:r>
            <w:r w:rsidRPr="00F97839">
              <w:rPr>
                <w:rFonts w:eastAsia="標楷體"/>
              </w:rPr>
              <w:t>）、辨識及預防（</w:t>
            </w:r>
            <w:r w:rsidRPr="00F97839">
              <w:rPr>
                <w:rFonts w:eastAsia="標楷體"/>
              </w:rPr>
              <w:t>Recognition and Prevention</w:t>
            </w:r>
            <w:r w:rsidRPr="00F97839">
              <w:rPr>
                <w:rFonts w:eastAsia="標楷體"/>
              </w:rPr>
              <w:t>）、緊急應變（</w:t>
            </w:r>
            <w:r w:rsidRPr="00F97839">
              <w:rPr>
                <w:rFonts w:eastAsia="標楷體"/>
              </w:rPr>
              <w:t>Response</w:t>
            </w:r>
            <w:r w:rsidRPr="00F97839">
              <w:rPr>
                <w:rFonts w:eastAsia="標楷體"/>
              </w:rPr>
              <w:t>）及檢討與學習（</w:t>
            </w:r>
            <w:r w:rsidRPr="00F97839">
              <w:rPr>
                <w:rFonts w:eastAsia="標楷體"/>
              </w:rPr>
              <w:t>Reporting/Systems Learning</w:t>
            </w:r>
            <w:r w:rsidRPr="00F97839">
              <w:rPr>
                <w:rFonts w:eastAsia="標楷體"/>
              </w:rPr>
              <w:t>），發展出國內婦產科六大風險管控重點，將相關資料彙</w:t>
            </w:r>
            <w:r w:rsidRPr="00F97839">
              <w:rPr>
                <w:rFonts w:eastAsia="標楷體"/>
              </w:rPr>
              <w:lastRenderedPageBreak/>
              <w:t>整成冊，提供醫療院所參考，並完成辦理</w:t>
            </w:r>
            <w:r w:rsidRPr="00F97839">
              <w:rPr>
                <w:rFonts w:eastAsia="標楷體"/>
              </w:rPr>
              <w:t>33</w:t>
            </w:r>
            <w:r w:rsidRPr="00F97839">
              <w:rPr>
                <w:rFonts w:eastAsia="標楷體"/>
              </w:rPr>
              <w:t>家診所實地輔導訪視；另針對產後血管栓塞之醫療處置、產科藥物使用安全性及周產期醫療分級後送等改善</w:t>
            </w:r>
            <w:proofErr w:type="gramStart"/>
            <w:r w:rsidRPr="00F97839">
              <w:rPr>
                <w:rFonts w:eastAsia="標楷體"/>
              </w:rPr>
              <w:t>孕</w:t>
            </w:r>
            <w:proofErr w:type="gramEnd"/>
            <w:r w:rsidRPr="00F97839">
              <w:rPr>
                <w:rFonts w:eastAsia="標楷體"/>
              </w:rPr>
              <w:t>產婦安全健康照護相關主題，業已辦理</w:t>
            </w:r>
            <w:r w:rsidRPr="00F97839">
              <w:rPr>
                <w:rFonts w:eastAsia="標楷體"/>
              </w:rPr>
              <w:t>5</w:t>
            </w:r>
            <w:r w:rsidRPr="00F97839">
              <w:rPr>
                <w:rFonts w:eastAsia="標楷體"/>
              </w:rPr>
              <w:t>場說明會暨教育訓練課程。</w:t>
            </w:r>
          </w:p>
          <w:p w14:paraId="7CDA7E13" w14:textId="77777777" w:rsidR="00BC4CD0" w:rsidRPr="00F97839" w:rsidRDefault="00BC4CD0" w:rsidP="00973468">
            <w:pPr>
              <w:numPr>
                <w:ilvl w:val="0"/>
                <w:numId w:val="40"/>
              </w:numPr>
              <w:spacing w:line="360" w:lineRule="exact"/>
              <w:ind w:right="-29"/>
              <w:jc w:val="both"/>
              <w:rPr>
                <w:rFonts w:eastAsia="標楷體"/>
              </w:rPr>
            </w:pPr>
            <w:proofErr w:type="gramStart"/>
            <w:r w:rsidRPr="00F97839">
              <w:rPr>
                <w:rFonts w:eastAsia="標楷體"/>
              </w:rPr>
              <w:t>110</w:t>
            </w:r>
            <w:proofErr w:type="gramEnd"/>
            <w:r w:rsidRPr="00F97839">
              <w:rPr>
                <w:rFonts w:eastAsia="標楷體"/>
              </w:rPr>
              <w:t>年度共完成辦理</w:t>
            </w:r>
            <w:r w:rsidRPr="00F97839">
              <w:rPr>
                <w:rFonts w:eastAsia="標楷體"/>
              </w:rPr>
              <w:t>10</w:t>
            </w:r>
            <w:r w:rsidRPr="00F97839">
              <w:rPr>
                <w:rFonts w:eastAsia="標楷體"/>
              </w:rPr>
              <w:t>場根本原因分析推廣課程及產科診所風險概念標竿課程，邀請參與</w:t>
            </w:r>
            <w:proofErr w:type="gramStart"/>
            <w:r w:rsidRPr="00F97839">
              <w:rPr>
                <w:rFonts w:eastAsia="標楷體"/>
              </w:rPr>
              <w:t>109</w:t>
            </w:r>
            <w:proofErr w:type="gramEnd"/>
            <w:r w:rsidRPr="00F97839">
              <w:rPr>
                <w:rFonts w:eastAsia="標楷體"/>
              </w:rPr>
              <w:t>年度實地輔導訪視之診所醫師進行標竿分享，推動診所建立機構內生產事故風險管控與通報機制，以提升診所參與通報及風險管控正確概念。</w:t>
            </w:r>
          </w:p>
          <w:p w14:paraId="652399A2" w14:textId="1D9B7EA6" w:rsidR="00BC4CD0" w:rsidRPr="00F97839" w:rsidRDefault="00BC4CD0" w:rsidP="00973468">
            <w:pPr>
              <w:numPr>
                <w:ilvl w:val="0"/>
                <w:numId w:val="40"/>
              </w:numPr>
              <w:spacing w:line="360" w:lineRule="exact"/>
              <w:ind w:right="-29"/>
              <w:jc w:val="both"/>
              <w:rPr>
                <w:rFonts w:eastAsia="標楷體"/>
              </w:rPr>
            </w:pPr>
            <w:r w:rsidRPr="00F97839">
              <w:rPr>
                <w:rFonts w:eastAsia="標楷體"/>
              </w:rPr>
              <w:t>另亦於</w:t>
            </w:r>
            <w:proofErr w:type="gramStart"/>
            <w:r w:rsidRPr="00F97839">
              <w:rPr>
                <w:rFonts w:eastAsia="標楷體"/>
              </w:rPr>
              <w:t>110</w:t>
            </w:r>
            <w:proofErr w:type="gramEnd"/>
            <w:r w:rsidRPr="00F97839">
              <w:rPr>
                <w:rFonts w:eastAsia="標楷體"/>
              </w:rPr>
              <w:t>年度開辦「周產期照護網絡計畫」，將藉由各縣市的申請醫院及衛生局共同規劃周</w:t>
            </w:r>
            <w:proofErr w:type="gramStart"/>
            <w:r w:rsidRPr="00F97839">
              <w:rPr>
                <w:rFonts w:eastAsia="標楷體"/>
              </w:rPr>
              <w:t>產期網絡</w:t>
            </w:r>
            <w:proofErr w:type="gramEnd"/>
            <w:r w:rsidRPr="00F97839">
              <w:rPr>
                <w:rFonts w:eastAsia="標楷體"/>
              </w:rPr>
              <w:t>運作，提供高危險妊娠產婦及新生兒</w:t>
            </w:r>
            <w:r w:rsidRPr="00F97839">
              <w:rPr>
                <w:rFonts w:eastAsia="標楷體"/>
              </w:rPr>
              <w:t>24</w:t>
            </w:r>
            <w:r w:rsidRPr="00F97839">
              <w:rPr>
                <w:rFonts w:eastAsia="標楷體"/>
              </w:rPr>
              <w:t>小時之醫療照護服務，輔導每縣市至少</w:t>
            </w:r>
            <w:r w:rsidRPr="00F97839">
              <w:rPr>
                <w:rFonts w:eastAsia="標楷體"/>
              </w:rPr>
              <w:t>1</w:t>
            </w:r>
            <w:r w:rsidRPr="00F97839">
              <w:rPr>
                <w:rFonts w:eastAsia="標楷體"/>
              </w:rPr>
              <w:t>家兒童重點醫院，負責高危險妊娠（產前）轉診與新生兒（外接團隊）加護照護及後續追蹤，並規劃因地制宜的周產期</w:t>
            </w:r>
            <w:proofErr w:type="gramStart"/>
            <w:r w:rsidRPr="00F97839">
              <w:rPr>
                <w:rFonts w:eastAsia="標楷體"/>
              </w:rPr>
              <w:t>轉診網絡</w:t>
            </w:r>
            <w:proofErr w:type="gramEnd"/>
            <w:r w:rsidRPr="00F97839">
              <w:rPr>
                <w:rFonts w:eastAsia="標楷體"/>
              </w:rPr>
              <w:t>、外接運送及血庫調度機制，搭配開放醫院模式，與基層診所合作，使相關醫療機構之婦產科、新生兒科及新生兒加護病房之相關人員能建構合作網絡，共同提升</w:t>
            </w:r>
            <w:proofErr w:type="gramStart"/>
            <w:r w:rsidRPr="00F97839">
              <w:rPr>
                <w:rFonts w:eastAsia="標楷體"/>
              </w:rPr>
              <w:t>孕</w:t>
            </w:r>
            <w:proofErr w:type="gramEnd"/>
            <w:r w:rsidRPr="00F97839">
              <w:rPr>
                <w:rFonts w:eastAsia="標楷體"/>
              </w:rPr>
              <w:t>產婦及新生兒之照護品質。</w:t>
            </w:r>
          </w:p>
          <w:p w14:paraId="5955F41C" w14:textId="21C9CA13" w:rsidR="00BC4CD0" w:rsidRPr="00F97839" w:rsidRDefault="00BC4CD0" w:rsidP="00973468">
            <w:pPr>
              <w:numPr>
                <w:ilvl w:val="0"/>
                <w:numId w:val="40"/>
              </w:numPr>
              <w:spacing w:line="360" w:lineRule="exact"/>
              <w:ind w:right="-29"/>
              <w:jc w:val="both"/>
              <w:rPr>
                <w:rFonts w:eastAsia="標楷體"/>
              </w:rPr>
            </w:pPr>
            <w:r w:rsidRPr="00F97839">
              <w:rPr>
                <w:rFonts w:eastAsia="標楷體"/>
              </w:rPr>
              <w:t>針對產前檢查補助部分，自</w:t>
            </w:r>
            <w:r w:rsidRPr="00F97839">
              <w:rPr>
                <w:rFonts w:eastAsia="標楷體"/>
              </w:rPr>
              <w:t>110</w:t>
            </w:r>
            <w:r w:rsidRPr="00F97839">
              <w:rPr>
                <w:rFonts w:eastAsia="標楷體"/>
              </w:rPr>
              <w:t>年</w:t>
            </w:r>
            <w:r w:rsidRPr="00F97839">
              <w:rPr>
                <w:rFonts w:eastAsia="標楷體"/>
              </w:rPr>
              <w:t>7</w:t>
            </w:r>
            <w:r w:rsidRPr="00F97839">
              <w:rPr>
                <w:rFonts w:eastAsia="標楷體"/>
              </w:rPr>
              <w:t>月</w:t>
            </w:r>
            <w:r w:rsidRPr="00F97839">
              <w:rPr>
                <w:rFonts w:eastAsia="標楷體"/>
              </w:rPr>
              <w:t>1</w:t>
            </w:r>
            <w:r w:rsidRPr="00F97839">
              <w:rPr>
                <w:rFonts w:eastAsia="標楷體"/>
              </w:rPr>
              <w:t>日起將現行提供</w:t>
            </w:r>
            <w:r w:rsidRPr="00F97839">
              <w:rPr>
                <w:rFonts w:eastAsia="標楷體"/>
              </w:rPr>
              <w:t>10</w:t>
            </w:r>
            <w:r w:rsidRPr="00F97839">
              <w:rPr>
                <w:rFonts w:eastAsia="標楷體"/>
              </w:rPr>
              <w:t>次產前檢查增加至</w:t>
            </w:r>
            <w:r w:rsidRPr="00F97839">
              <w:rPr>
                <w:rFonts w:eastAsia="標楷體"/>
              </w:rPr>
              <w:t>14</w:t>
            </w:r>
            <w:r w:rsidRPr="00F97839">
              <w:rPr>
                <w:rFonts w:eastAsia="標楷體"/>
              </w:rPr>
              <w:t>次，並新增妊娠糖尿病篩檢、貧血檢驗與</w:t>
            </w:r>
            <w:r w:rsidRPr="00F97839">
              <w:rPr>
                <w:rFonts w:eastAsia="標楷體"/>
              </w:rPr>
              <w:t>2</w:t>
            </w:r>
            <w:r w:rsidRPr="00F97839">
              <w:rPr>
                <w:rFonts w:eastAsia="標楷體"/>
              </w:rPr>
              <w:t>次一般超音波檢查，積極介入及早控制</w:t>
            </w:r>
            <w:r w:rsidRPr="00F97839">
              <w:rPr>
                <w:rFonts w:eastAsia="標楷體"/>
              </w:rPr>
              <w:lastRenderedPageBreak/>
              <w:t>危險因子，以降低妊娠與生產併發症。</w:t>
            </w:r>
          </w:p>
        </w:tc>
      </w:tr>
      <w:tr w:rsidR="000044D4" w:rsidRPr="000044D4" w14:paraId="2BD28032" w14:textId="77777777" w:rsidTr="00A00C32">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6498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（七十二）</w:t>
            </w:r>
          </w:p>
          <w:p w14:paraId="6152F158" w14:textId="1E29064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AA24" w14:textId="6DCD8B43"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年度衛生福利特別收入基金之基金來源</w:t>
            </w:r>
            <w:r w:rsidRPr="000044D4">
              <w:rPr>
                <w:rFonts w:eastAsia="標楷體"/>
                <w:bCs/>
              </w:rPr>
              <w:t>560</w:t>
            </w:r>
            <w:r w:rsidRPr="000044D4">
              <w:rPr>
                <w:rFonts w:eastAsia="標楷體"/>
                <w:bCs/>
              </w:rPr>
              <w:t>億</w:t>
            </w:r>
            <w:r w:rsidRPr="000044D4">
              <w:rPr>
                <w:rFonts w:eastAsia="標楷體"/>
                <w:bCs/>
              </w:rPr>
              <w:t>4,570</w:t>
            </w:r>
            <w:r w:rsidRPr="000044D4">
              <w:rPr>
                <w:rFonts w:eastAsia="標楷體"/>
                <w:bCs/>
              </w:rPr>
              <w:t>萬</w:t>
            </w:r>
            <w:r w:rsidRPr="000044D4">
              <w:rPr>
                <w:rFonts w:eastAsia="標楷體"/>
                <w:bCs/>
              </w:rPr>
              <w:t>9</w:t>
            </w:r>
            <w:r w:rsidRPr="000044D4">
              <w:rPr>
                <w:rFonts w:eastAsia="標楷體"/>
                <w:bCs/>
              </w:rPr>
              <w:t>千元，基金用途</w:t>
            </w:r>
            <w:r w:rsidRPr="000044D4">
              <w:rPr>
                <w:rFonts w:eastAsia="標楷體"/>
                <w:bCs/>
              </w:rPr>
              <w:t>679</w:t>
            </w:r>
            <w:r w:rsidRPr="000044D4">
              <w:rPr>
                <w:rFonts w:eastAsia="標楷體"/>
                <w:bCs/>
              </w:rPr>
              <w:t>億</w:t>
            </w:r>
            <w:r w:rsidRPr="000044D4">
              <w:rPr>
                <w:rFonts w:eastAsia="標楷體"/>
                <w:bCs/>
              </w:rPr>
              <w:t>2,057</w:t>
            </w:r>
            <w:r w:rsidRPr="000044D4">
              <w:rPr>
                <w:rFonts w:eastAsia="標楷體"/>
                <w:bCs/>
              </w:rPr>
              <w:t>萬元，基金來源用途相抵後短</w:t>
            </w:r>
            <w:proofErr w:type="gramStart"/>
            <w:r w:rsidRPr="000044D4">
              <w:rPr>
                <w:rFonts w:eastAsia="標楷體"/>
                <w:bCs/>
              </w:rPr>
              <w:t>絀</w:t>
            </w:r>
            <w:proofErr w:type="gramEnd"/>
            <w:r w:rsidRPr="000044D4">
              <w:rPr>
                <w:rFonts w:eastAsia="標楷體"/>
                <w:bCs/>
              </w:rPr>
              <w:t>118</w:t>
            </w:r>
            <w:r w:rsidRPr="000044D4">
              <w:rPr>
                <w:rFonts w:eastAsia="標楷體"/>
                <w:bCs/>
              </w:rPr>
              <w:t>億</w:t>
            </w:r>
            <w:r w:rsidRPr="000044D4">
              <w:rPr>
                <w:rFonts w:eastAsia="標楷體"/>
                <w:bCs/>
              </w:rPr>
              <w:t>7,486</w:t>
            </w:r>
            <w:r w:rsidRPr="000044D4">
              <w:rPr>
                <w:rFonts w:eastAsia="標楷體"/>
                <w:bCs/>
              </w:rPr>
              <w:t>萬</w:t>
            </w:r>
            <w:r w:rsidRPr="000044D4">
              <w:rPr>
                <w:rFonts w:eastAsia="標楷體"/>
                <w:bCs/>
              </w:rPr>
              <w:t>1</w:t>
            </w:r>
            <w:r w:rsidRPr="000044D4">
              <w:rPr>
                <w:rFonts w:eastAsia="標楷體"/>
                <w:bCs/>
              </w:rPr>
              <w:t>千元，較</w:t>
            </w:r>
            <w:proofErr w:type="gramStart"/>
            <w:r w:rsidRPr="000044D4">
              <w:rPr>
                <w:rFonts w:eastAsia="標楷體"/>
                <w:bCs/>
              </w:rPr>
              <w:t>109</w:t>
            </w:r>
            <w:proofErr w:type="gramEnd"/>
            <w:r w:rsidRPr="000044D4">
              <w:rPr>
                <w:rFonts w:eastAsia="標楷體"/>
                <w:bCs/>
              </w:rPr>
              <w:t>年度預算增加短</w:t>
            </w:r>
            <w:proofErr w:type="gramStart"/>
            <w:r w:rsidRPr="000044D4">
              <w:rPr>
                <w:rFonts w:eastAsia="標楷體"/>
                <w:bCs/>
              </w:rPr>
              <w:t>絀</w:t>
            </w:r>
            <w:proofErr w:type="gramEnd"/>
            <w:r w:rsidRPr="000044D4">
              <w:rPr>
                <w:rFonts w:eastAsia="標楷體"/>
                <w:bCs/>
              </w:rPr>
              <w:t>30</w:t>
            </w:r>
            <w:r w:rsidRPr="000044D4">
              <w:rPr>
                <w:rFonts w:eastAsia="標楷體"/>
                <w:bCs/>
              </w:rPr>
              <w:t>億</w:t>
            </w:r>
            <w:r w:rsidRPr="000044D4">
              <w:rPr>
                <w:rFonts w:eastAsia="標楷體"/>
                <w:bCs/>
              </w:rPr>
              <w:t>8,538</w:t>
            </w:r>
            <w:r w:rsidRPr="000044D4">
              <w:rPr>
                <w:rFonts w:eastAsia="標楷體"/>
                <w:bCs/>
              </w:rPr>
              <w:t>萬</w:t>
            </w:r>
            <w:r w:rsidRPr="000044D4">
              <w:rPr>
                <w:rFonts w:eastAsia="標楷體"/>
                <w:bCs/>
              </w:rPr>
              <w:t>8</w:t>
            </w:r>
            <w:r w:rsidRPr="000044D4">
              <w:rPr>
                <w:rFonts w:eastAsia="標楷體"/>
                <w:bCs/>
              </w:rPr>
              <w:t>千元（增幅</w:t>
            </w:r>
            <w:r w:rsidRPr="000044D4">
              <w:rPr>
                <w:rFonts w:eastAsia="標楷體"/>
                <w:bCs/>
              </w:rPr>
              <w:t>35.10%</w:t>
            </w:r>
            <w:r w:rsidRPr="000044D4">
              <w:rPr>
                <w:rFonts w:eastAsia="標楷體"/>
                <w:bCs/>
              </w:rPr>
              <w:t>），</w:t>
            </w:r>
            <w:proofErr w:type="gramStart"/>
            <w:r w:rsidRPr="000044D4">
              <w:rPr>
                <w:rFonts w:eastAsia="標楷體"/>
                <w:bCs/>
              </w:rPr>
              <w:t>主要係長照</w:t>
            </w:r>
            <w:proofErr w:type="gramEnd"/>
            <w:r w:rsidRPr="000044D4">
              <w:rPr>
                <w:rFonts w:eastAsia="標楷體"/>
                <w:bCs/>
              </w:rPr>
              <w:t>服務發展基金新增辦理身心障礙者機構特別</w:t>
            </w:r>
            <w:proofErr w:type="gramStart"/>
            <w:r w:rsidRPr="000044D4">
              <w:rPr>
                <w:rFonts w:eastAsia="標楷體"/>
                <w:bCs/>
              </w:rPr>
              <w:t>處遇費</w:t>
            </w:r>
            <w:proofErr w:type="gramEnd"/>
            <w:r w:rsidRPr="000044D4">
              <w:rPr>
                <w:rFonts w:eastAsia="標楷體"/>
                <w:bCs/>
              </w:rPr>
              <w:t>（含身心障礙福利機構服務躍升計畫），並</w:t>
            </w:r>
            <w:proofErr w:type="gramStart"/>
            <w:r w:rsidRPr="000044D4">
              <w:rPr>
                <w:rFonts w:eastAsia="標楷體"/>
                <w:bCs/>
              </w:rPr>
              <w:t>增列長照</w:t>
            </w:r>
            <w:proofErr w:type="gramEnd"/>
            <w:r w:rsidRPr="000044D4">
              <w:rPr>
                <w:rFonts w:eastAsia="標楷體"/>
                <w:bCs/>
              </w:rPr>
              <w:t>服務給付及支付經費及住宿式服務機構品質提升卓越計畫所致。</w:t>
            </w:r>
            <w:proofErr w:type="gramStart"/>
            <w:r w:rsidRPr="000044D4">
              <w:rPr>
                <w:rFonts w:eastAsia="標楷體"/>
                <w:bCs/>
              </w:rPr>
              <w:t>110</w:t>
            </w:r>
            <w:proofErr w:type="gramEnd"/>
            <w:r w:rsidRPr="000044D4">
              <w:rPr>
                <w:rFonts w:eastAsia="標楷體"/>
                <w:bCs/>
              </w:rPr>
              <w:t>年度預算案</w:t>
            </w:r>
            <w:proofErr w:type="gramStart"/>
            <w:r w:rsidRPr="000044D4">
              <w:rPr>
                <w:rFonts w:eastAsia="標楷體"/>
                <w:bCs/>
              </w:rPr>
              <w:t>菸</w:t>
            </w:r>
            <w:proofErr w:type="gramEnd"/>
            <w:r w:rsidRPr="000044D4">
              <w:rPr>
                <w:rFonts w:eastAsia="標楷體"/>
                <w:bCs/>
              </w:rPr>
              <w:t>品健康福利捐估計</w:t>
            </w:r>
            <w:r w:rsidRPr="000044D4">
              <w:rPr>
                <w:rFonts w:eastAsia="標楷體"/>
                <w:bCs/>
              </w:rPr>
              <w:t>260</w:t>
            </w:r>
            <w:r w:rsidRPr="000044D4">
              <w:rPr>
                <w:rFonts w:eastAsia="標楷體"/>
                <w:bCs/>
              </w:rPr>
              <w:t>億元，其中</w:t>
            </w:r>
            <w:r w:rsidRPr="000044D4">
              <w:rPr>
                <w:rFonts w:eastAsia="標楷體"/>
                <w:bCs/>
              </w:rPr>
              <w:t>128.21</w:t>
            </w:r>
            <w:r w:rsidRPr="000044D4">
              <w:rPr>
                <w:rFonts w:eastAsia="標楷體"/>
                <w:bCs/>
              </w:rPr>
              <w:t>億元列入全民健康保險基金，</w:t>
            </w:r>
            <w:r w:rsidRPr="000044D4">
              <w:rPr>
                <w:rFonts w:eastAsia="標楷體"/>
                <w:bCs/>
              </w:rPr>
              <w:t>2</w:t>
            </w:r>
            <w:r w:rsidRPr="000044D4">
              <w:rPr>
                <w:rFonts w:eastAsia="標楷體"/>
                <w:bCs/>
              </w:rPr>
              <w:t>億</w:t>
            </w:r>
            <w:r w:rsidRPr="000044D4">
              <w:rPr>
                <w:rFonts w:eastAsia="標楷體"/>
                <w:bCs/>
              </w:rPr>
              <w:t>6,000</w:t>
            </w:r>
            <w:r w:rsidRPr="000044D4">
              <w:rPr>
                <w:rFonts w:eastAsia="標楷體"/>
                <w:bCs/>
              </w:rPr>
              <w:t>萬元列入公務預算中央與地方私劣</w:t>
            </w:r>
            <w:proofErr w:type="gramStart"/>
            <w:r w:rsidRPr="000044D4">
              <w:rPr>
                <w:rFonts w:eastAsia="標楷體"/>
                <w:bCs/>
              </w:rPr>
              <w:t>菸</w:t>
            </w:r>
            <w:proofErr w:type="gramEnd"/>
            <w:r w:rsidRPr="000044D4">
              <w:rPr>
                <w:rFonts w:eastAsia="標楷體"/>
                <w:bCs/>
              </w:rPr>
              <w:t>查緝及防制</w:t>
            </w:r>
            <w:proofErr w:type="gramStart"/>
            <w:r w:rsidRPr="000044D4">
              <w:rPr>
                <w:rFonts w:eastAsia="標楷體"/>
                <w:bCs/>
              </w:rPr>
              <w:t>菸捐逃</w:t>
            </w:r>
            <w:proofErr w:type="gramEnd"/>
            <w:r w:rsidRPr="000044D4">
              <w:rPr>
                <w:rFonts w:eastAsia="標楷體"/>
                <w:bCs/>
              </w:rPr>
              <w:t>漏，其餘</w:t>
            </w:r>
            <w:r w:rsidRPr="000044D4">
              <w:rPr>
                <w:rFonts w:eastAsia="標楷體"/>
                <w:bCs/>
              </w:rPr>
              <w:t>129</w:t>
            </w:r>
            <w:r w:rsidRPr="000044D4">
              <w:rPr>
                <w:rFonts w:eastAsia="標楷體"/>
                <w:bCs/>
              </w:rPr>
              <w:t>億</w:t>
            </w:r>
            <w:r w:rsidRPr="000044D4">
              <w:rPr>
                <w:rFonts w:eastAsia="標楷體"/>
                <w:bCs/>
              </w:rPr>
              <w:t>1,900</w:t>
            </w:r>
            <w:r w:rsidRPr="000044D4">
              <w:rPr>
                <w:rFonts w:eastAsia="標楷體"/>
                <w:bCs/>
              </w:rPr>
              <w:t>萬元列入衛生福利特別收入基金之財源，以</w:t>
            </w:r>
            <w:proofErr w:type="gramStart"/>
            <w:r w:rsidRPr="000044D4">
              <w:rPr>
                <w:rFonts w:eastAsia="標楷體"/>
                <w:bCs/>
              </w:rPr>
              <w:t>菸</w:t>
            </w:r>
            <w:proofErr w:type="gramEnd"/>
            <w:r w:rsidRPr="000044D4">
              <w:rPr>
                <w:rFonts w:eastAsia="標楷體"/>
                <w:bCs/>
              </w:rPr>
              <w:t>害防制及衛生保健基金獲配</w:t>
            </w:r>
            <w:r w:rsidRPr="000044D4">
              <w:rPr>
                <w:rFonts w:eastAsia="標楷體"/>
                <w:bCs/>
              </w:rPr>
              <w:t>68</w:t>
            </w:r>
            <w:r w:rsidRPr="000044D4">
              <w:rPr>
                <w:rFonts w:eastAsia="標楷體"/>
                <w:bCs/>
              </w:rPr>
              <w:t>億</w:t>
            </w:r>
            <w:r w:rsidRPr="000044D4">
              <w:rPr>
                <w:rFonts w:eastAsia="標楷體"/>
                <w:bCs/>
              </w:rPr>
              <w:t>6,100</w:t>
            </w:r>
            <w:r w:rsidRPr="000044D4">
              <w:rPr>
                <w:rFonts w:eastAsia="標楷體"/>
                <w:bCs/>
              </w:rPr>
              <w:t>萬元最高，疫苗基金</w:t>
            </w:r>
            <w:r w:rsidRPr="000044D4">
              <w:rPr>
                <w:rFonts w:eastAsia="標楷體"/>
                <w:bCs/>
              </w:rPr>
              <w:t>21</w:t>
            </w:r>
            <w:r w:rsidRPr="000044D4">
              <w:rPr>
                <w:rFonts w:eastAsia="標楷體"/>
                <w:bCs/>
              </w:rPr>
              <w:t>億</w:t>
            </w:r>
            <w:r w:rsidRPr="000044D4">
              <w:rPr>
                <w:rFonts w:eastAsia="標楷體"/>
                <w:bCs/>
              </w:rPr>
              <w:t>5,800</w:t>
            </w:r>
            <w:r w:rsidRPr="000044D4">
              <w:rPr>
                <w:rFonts w:eastAsia="標楷體"/>
                <w:bCs/>
              </w:rPr>
              <w:t>萬元、醫療發展基金</w:t>
            </w:r>
            <w:r w:rsidRPr="000044D4">
              <w:rPr>
                <w:rFonts w:eastAsia="標楷體"/>
                <w:bCs/>
              </w:rPr>
              <w:t>19</w:t>
            </w:r>
            <w:r w:rsidRPr="000044D4">
              <w:rPr>
                <w:rFonts w:eastAsia="標楷體"/>
                <w:bCs/>
              </w:rPr>
              <w:t>億</w:t>
            </w:r>
            <w:r w:rsidRPr="000044D4">
              <w:rPr>
                <w:rFonts w:eastAsia="標楷體"/>
                <w:bCs/>
              </w:rPr>
              <w:t>4,400</w:t>
            </w:r>
            <w:r w:rsidRPr="000044D4">
              <w:rPr>
                <w:rFonts w:eastAsia="標楷體"/>
                <w:bCs/>
              </w:rPr>
              <w:t>萬元及社會福利基金</w:t>
            </w:r>
            <w:r w:rsidRPr="000044D4">
              <w:rPr>
                <w:rFonts w:eastAsia="標楷體"/>
                <w:bCs/>
              </w:rPr>
              <w:t>13</w:t>
            </w:r>
            <w:r w:rsidRPr="000044D4">
              <w:rPr>
                <w:rFonts w:eastAsia="標楷體"/>
                <w:bCs/>
              </w:rPr>
              <w:t>億元次之，其餘各基金獲配數介於</w:t>
            </w:r>
            <w:r w:rsidRPr="000044D4">
              <w:rPr>
                <w:rFonts w:eastAsia="標楷體"/>
                <w:bCs/>
              </w:rPr>
              <w:t>0.26</w:t>
            </w:r>
            <w:r w:rsidRPr="000044D4">
              <w:rPr>
                <w:rFonts w:eastAsia="標楷體"/>
                <w:bCs/>
              </w:rPr>
              <w:t>億元至</w:t>
            </w:r>
            <w:r w:rsidRPr="000044D4">
              <w:rPr>
                <w:rFonts w:eastAsia="標楷體"/>
                <w:bCs/>
              </w:rPr>
              <w:t>3.9</w:t>
            </w:r>
            <w:r w:rsidRPr="000044D4">
              <w:rPr>
                <w:rFonts w:eastAsia="標楷體"/>
                <w:bCs/>
              </w:rPr>
              <w:t>億元之間。惟</w:t>
            </w:r>
            <w:proofErr w:type="gramStart"/>
            <w:r w:rsidRPr="000044D4">
              <w:rPr>
                <w:rFonts w:eastAsia="標楷體"/>
                <w:bCs/>
              </w:rPr>
              <w:t>菸</w:t>
            </w:r>
            <w:proofErr w:type="gramEnd"/>
            <w:r w:rsidRPr="000044D4">
              <w:rPr>
                <w:rFonts w:eastAsia="標楷體"/>
                <w:bCs/>
              </w:rPr>
              <w:t>品健康福利捐自</w:t>
            </w:r>
            <w:r w:rsidRPr="000044D4">
              <w:rPr>
                <w:rFonts w:eastAsia="標楷體"/>
                <w:bCs/>
              </w:rPr>
              <w:t>91</w:t>
            </w:r>
            <w:r w:rsidRPr="000044D4">
              <w:rPr>
                <w:rFonts w:eastAsia="標楷體"/>
                <w:bCs/>
              </w:rPr>
              <w:t>年開徵以來，歷經</w:t>
            </w:r>
            <w:r w:rsidRPr="000044D4">
              <w:rPr>
                <w:rFonts w:eastAsia="標楷體"/>
                <w:bCs/>
              </w:rPr>
              <w:t>2</w:t>
            </w:r>
            <w:r w:rsidRPr="000044D4">
              <w:rPr>
                <w:rFonts w:eastAsia="標楷體"/>
                <w:bCs/>
              </w:rPr>
              <w:t>次（</w:t>
            </w:r>
            <w:r w:rsidRPr="000044D4">
              <w:rPr>
                <w:rFonts w:eastAsia="標楷體"/>
                <w:bCs/>
              </w:rPr>
              <w:t>95</w:t>
            </w:r>
            <w:r w:rsidRPr="000044D4">
              <w:rPr>
                <w:rFonts w:eastAsia="標楷體"/>
                <w:bCs/>
              </w:rPr>
              <w:t>年</w:t>
            </w:r>
            <w:r w:rsidRPr="000044D4">
              <w:rPr>
                <w:rFonts w:eastAsia="標楷體"/>
                <w:bCs/>
              </w:rPr>
              <w:t>2</w:t>
            </w:r>
            <w:r w:rsidRPr="000044D4">
              <w:rPr>
                <w:rFonts w:eastAsia="標楷體"/>
                <w:bCs/>
              </w:rPr>
              <w:t>月及</w:t>
            </w:r>
            <w:r w:rsidRPr="000044D4">
              <w:rPr>
                <w:rFonts w:eastAsia="標楷體"/>
                <w:bCs/>
              </w:rPr>
              <w:t>98</w:t>
            </w:r>
            <w:r w:rsidRPr="000044D4">
              <w:rPr>
                <w:rFonts w:eastAsia="標楷體"/>
                <w:bCs/>
              </w:rPr>
              <w:t>年</w:t>
            </w:r>
            <w:r w:rsidRPr="000044D4">
              <w:rPr>
                <w:rFonts w:eastAsia="標楷體"/>
                <w:bCs/>
              </w:rPr>
              <w:t>6</w:t>
            </w:r>
            <w:r w:rsidRPr="000044D4">
              <w:rPr>
                <w:rFonts w:eastAsia="標楷體"/>
                <w:bCs/>
              </w:rPr>
              <w:t>月）調整，從</w:t>
            </w:r>
            <w:r w:rsidRPr="000044D4">
              <w:rPr>
                <w:rFonts w:eastAsia="標楷體"/>
                <w:bCs/>
              </w:rPr>
              <w:t>91</w:t>
            </w:r>
            <w:r w:rsidRPr="000044D4">
              <w:rPr>
                <w:rFonts w:eastAsia="標楷體"/>
                <w:bCs/>
              </w:rPr>
              <w:t>年每千支</w:t>
            </w:r>
            <w:r w:rsidRPr="000044D4">
              <w:rPr>
                <w:rFonts w:eastAsia="標楷體"/>
                <w:bCs/>
              </w:rPr>
              <w:t>250</w:t>
            </w:r>
            <w:r w:rsidRPr="000044D4">
              <w:rPr>
                <w:rFonts w:eastAsia="標楷體"/>
                <w:bCs/>
              </w:rPr>
              <w:t>元（每包</w:t>
            </w:r>
            <w:r w:rsidRPr="000044D4">
              <w:rPr>
                <w:rFonts w:eastAsia="標楷體"/>
                <w:bCs/>
              </w:rPr>
              <w:t>5</w:t>
            </w:r>
            <w:r w:rsidRPr="000044D4">
              <w:rPr>
                <w:rFonts w:eastAsia="標楷體"/>
                <w:bCs/>
              </w:rPr>
              <w:t>元），提高至</w:t>
            </w:r>
            <w:r w:rsidRPr="000044D4">
              <w:rPr>
                <w:rFonts w:eastAsia="標楷體"/>
                <w:bCs/>
              </w:rPr>
              <w:t>95</w:t>
            </w:r>
            <w:r w:rsidRPr="000044D4">
              <w:rPr>
                <w:rFonts w:eastAsia="標楷體"/>
                <w:bCs/>
              </w:rPr>
              <w:t>年每千支</w:t>
            </w:r>
            <w:r w:rsidRPr="000044D4">
              <w:rPr>
                <w:rFonts w:eastAsia="標楷體"/>
                <w:bCs/>
              </w:rPr>
              <w:t>500</w:t>
            </w:r>
            <w:r w:rsidRPr="000044D4">
              <w:rPr>
                <w:rFonts w:eastAsia="標楷體"/>
                <w:bCs/>
              </w:rPr>
              <w:t>元（每包</w:t>
            </w:r>
            <w:r w:rsidRPr="000044D4">
              <w:rPr>
                <w:rFonts w:eastAsia="標楷體"/>
                <w:bCs/>
              </w:rPr>
              <w:t>10</w:t>
            </w:r>
            <w:r w:rsidRPr="000044D4">
              <w:rPr>
                <w:rFonts w:eastAsia="標楷體"/>
                <w:bCs/>
              </w:rPr>
              <w:t>元），迄</w:t>
            </w:r>
            <w:r w:rsidRPr="000044D4">
              <w:rPr>
                <w:rFonts w:eastAsia="標楷體"/>
                <w:bCs/>
              </w:rPr>
              <w:t>98</w:t>
            </w:r>
            <w:r w:rsidRPr="000044D4">
              <w:rPr>
                <w:rFonts w:eastAsia="標楷體"/>
                <w:bCs/>
              </w:rPr>
              <w:t>年再提高至每千支</w:t>
            </w:r>
            <w:r w:rsidRPr="000044D4">
              <w:rPr>
                <w:rFonts w:eastAsia="標楷體"/>
                <w:bCs/>
              </w:rPr>
              <w:t>1,000</w:t>
            </w:r>
            <w:r w:rsidRPr="000044D4">
              <w:rPr>
                <w:rFonts w:eastAsia="標楷體"/>
                <w:bCs/>
              </w:rPr>
              <w:t>元（每包</w:t>
            </w:r>
            <w:r w:rsidRPr="000044D4">
              <w:rPr>
                <w:rFonts w:eastAsia="標楷體"/>
                <w:bCs/>
              </w:rPr>
              <w:t>20</w:t>
            </w:r>
            <w:r w:rsidRPr="000044D4">
              <w:rPr>
                <w:rFonts w:eastAsia="標楷體"/>
                <w:bCs/>
              </w:rPr>
              <w:t>元）；</w:t>
            </w:r>
            <w:proofErr w:type="gramStart"/>
            <w:r w:rsidRPr="000044D4">
              <w:rPr>
                <w:rFonts w:eastAsia="標楷體"/>
                <w:bCs/>
              </w:rPr>
              <w:t>菸</w:t>
            </w:r>
            <w:proofErr w:type="gramEnd"/>
            <w:r w:rsidRPr="000044D4">
              <w:rPr>
                <w:rFonts w:eastAsia="標楷體"/>
                <w:bCs/>
              </w:rPr>
              <w:t>捐徵收金額由</w:t>
            </w:r>
            <w:r w:rsidRPr="000044D4">
              <w:rPr>
                <w:rFonts w:eastAsia="標楷體"/>
                <w:bCs/>
              </w:rPr>
              <w:t>91</w:t>
            </w:r>
            <w:r w:rsidRPr="000044D4">
              <w:rPr>
                <w:rFonts w:eastAsia="標楷體"/>
                <w:bCs/>
              </w:rPr>
              <w:t>年</w:t>
            </w:r>
            <w:r w:rsidRPr="000044D4">
              <w:rPr>
                <w:rFonts w:eastAsia="標楷體"/>
                <w:bCs/>
              </w:rPr>
              <w:t>79</w:t>
            </w:r>
            <w:r w:rsidRPr="000044D4">
              <w:rPr>
                <w:rFonts w:eastAsia="標楷體"/>
                <w:bCs/>
              </w:rPr>
              <w:t>億</w:t>
            </w:r>
            <w:r w:rsidRPr="000044D4">
              <w:rPr>
                <w:rFonts w:eastAsia="標楷體"/>
                <w:bCs/>
              </w:rPr>
              <w:t>0,900</w:t>
            </w:r>
            <w:r w:rsidRPr="000044D4">
              <w:rPr>
                <w:rFonts w:eastAsia="標楷體"/>
                <w:bCs/>
              </w:rPr>
              <w:t>萬元，增加至</w:t>
            </w:r>
            <w:r w:rsidRPr="000044D4">
              <w:rPr>
                <w:rFonts w:eastAsia="標楷體"/>
                <w:bCs/>
              </w:rPr>
              <w:t>102</w:t>
            </w:r>
            <w:r w:rsidRPr="000044D4">
              <w:rPr>
                <w:rFonts w:eastAsia="標楷體"/>
                <w:bCs/>
              </w:rPr>
              <w:t>年</w:t>
            </w:r>
            <w:r w:rsidRPr="000044D4">
              <w:rPr>
                <w:rFonts w:eastAsia="標楷體"/>
                <w:bCs/>
              </w:rPr>
              <w:t>355</w:t>
            </w:r>
            <w:r w:rsidRPr="000044D4">
              <w:rPr>
                <w:rFonts w:eastAsia="標楷體"/>
                <w:bCs/>
              </w:rPr>
              <w:t>億</w:t>
            </w:r>
            <w:r w:rsidRPr="000044D4">
              <w:rPr>
                <w:rFonts w:eastAsia="標楷體"/>
                <w:bCs/>
              </w:rPr>
              <w:t>9,300</w:t>
            </w:r>
            <w:r w:rsidRPr="000044D4">
              <w:rPr>
                <w:rFonts w:eastAsia="標楷體"/>
                <w:bCs/>
              </w:rPr>
              <w:t>萬元，</w:t>
            </w:r>
            <w:r w:rsidRPr="000044D4">
              <w:rPr>
                <w:rFonts w:eastAsia="標楷體"/>
                <w:bCs/>
              </w:rPr>
              <w:t>103</w:t>
            </w:r>
            <w:r w:rsidRPr="000044D4">
              <w:rPr>
                <w:rFonts w:eastAsia="標楷體"/>
                <w:bCs/>
              </w:rPr>
              <w:t>至</w:t>
            </w:r>
            <w:r w:rsidRPr="000044D4">
              <w:rPr>
                <w:rFonts w:eastAsia="標楷體"/>
                <w:bCs/>
              </w:rPr>
              <w:t>105</w:t>
            </w:r>
            <w:r w:rsidRPr="000044D4">
              <w:rPr>
                <w:rFonts w:eastAsia="標楷體"/>
                <w:bCs/>
              </w:rPr>
              <w:t>年介於</w:t>
            </w:r>
            <w:r w:rsidRPr="000044D4">
              <w:rPr>
                <w:rFonts w:eastAsia="標楷體"/>
                <w:bCs/>
              </w:rPr>
              <w:t>327</w:t>
            </w:r>
            <w:r w:rsidRPr="000044D4">
              <w:rPr>
                <w:rFonts w:eastAsia="標楷體"/>
                <w:bCs/>
              </w:rPr>
              <w:t>億</w:t>
            </w:r>
            <w:r w:rsidRPr="000044D4">
              <w:rPr>
                <w:rFonts w:eastAsia="標楷體"/>
                <w:bCs/>
              </w:rPr>
              <w:t>4,800</w:t>
            </w:r>
            <w:r w:rsidRPr="000044D4">
              <w:rPr>
                <w:rFonts w:eastAsia="標楷體"/>
                <w:bCs/>
              </w:rPr>
              <w:t>萬元至</w:t>
            </w:r>
            <w:r w:rsidRPr="000044D4">
              <w:rPr>
                <w:rFonts w:eastAsia="標楷體"/>
                <w:bCs/>
              </w:rPr>
              <w:t>343</w:t>
            </w:r>
            <w:r w:rsidRPr="000044D4">
              <w:rPr>
                <w:rFonts w:eastAsia="標楷體"/>
                <w:bCs/>
              </w:rPr>
              <w:t>億</w:t>
            </w:r>
            <w:r w:rsidRPr="000044D4">
              <w:rPr>
                <w:rFonts w:eastAsia="標楷體"/>
                <w:bCs/>
              </w:rPr>
              <w:t>6,800</w:t>
            </w:r>
            <w:r w:rsidRPr="000044D4">
              <w:rPr>
                <w:rFonts w:eastAsia="標楷體"/>
                <w:bCs/>
              </w:rPr>
              <w:t>萬元，自</w:t>
            </w:r>
            <w:r w:rsidRPr="000044D4">
              <w:rPr>
                <w:rFonts w:eastAsia="標楷體"/>
                <w:bCs/>
              </w:rPr>
              <w:t>106</w:t>
            </w:r>
            <w:r w:rsidRPr="000044D4">
              <w:rPr>
                <w:rFonts w:eastAsia="標楷體"/>
                <w:bCs/>
              </w:rPr>
              <w:t>年下降為</w:t>
            </w:r>
            <w:r w:rsidRPr="000044D4">
              <w:rPr>
                <w:rFonts w:eastAsia="標楷體"/>
                <w:bCs/>
              </w:rPr>
              <w:t>323</w:t>
            </w:r>
            <w:r w:rsidRPr="000044D4">
              <w:rPr>
                <w:rFonts w:eastAsia="標楷體"/>
                <w:bCs/>
              </w:rPr>
              <w:t>億</w:t>
            </w:r>
            <w:r w:rsidRPr="000044D4">
              <w:rPr>
                <w:rFonts w:eastAsia="標楷體"/>
                <w:bCs/>
              </w:rPr>
              <w:t>3,300</w:t>
            </w:r>
            <w:r w:rsidRPr="000044D4">
              <w:rPr>
                <w:rFonts w:eastAsia="標楷體"/>
                <w:bCs/>
              </w:rPr>
              <w:t>萬元，迄</w:t>
            </w:r>
            <w:r w:rsidRPr="000044D4">
              <w:rPr>
                <w:rFonts w:eastAsia="標楷體"/>
                <w:bCs/>
              </w:rPr>
              <w:t>108</w:t>
            </w:r>
            <w:r w:rsidRPr="000044D4">
              <w:rPr>
                <w:rFonts w:eastAsia="標楷體"/>
                <w:bCs/>
              </w:rPr>
              <w:t>年續減少至</w:t>
            </w:r>
            <w:r w:rsidRPr="000044D4">
              <w:rPr>
                <w:rFonts w:eastAsia="標楷體"/>
                <w:bCs/>
              </w:rPr>
              <w:t>277</w:t>
            </w:r>
            <w:r w:rsidRPr="000044D4">
              <w:rPr>
                <w:rFonts w:eastAsia="標楷體"/>
                <w:bCs/>
              </w:rPr>
              <w:t>億</w:t>
            </w:r>
            <w:r w:rsidRPr="000044D4">
              <w:rPr>
                <w:rFonts w:eastAsia="標楷體"/>
                <w:bCs/>
              </w:rPr>
              <w:t>6,300</w:t>
            </w:r>
            <w:r w:rsidRPr="000044D4">
              <w:rPr>
                <w:rFonts w:eastAsia="標楷體"/>
                <w:bCs/>
              </w:rPr>
              <w:t>萬元，近</w:t>
            </w:r>
            <w:proofErr w:type="gramStart"/>
            <w:r w:rsidRPr="000044D4">
              <w:rPr>
                <w:rFonts w:eastAsia="標楷體"/>
                <w:bCs/>
              </w:rPr>
              <w:t>3</w:t>
            </w:r>
            <w:proofErr w:type="gramEnd"/>
            <w:r w:rsidRPr="000044D4">
              <w:rPr>
                <w:rFonts w:eastAsia="標楷體"/>
                <w:bCs/>
              </w:rPr>
              <w:t>年度皆呈現遞減趨勢。衛生福利特別收入基金中，有</w:t>
            </w:r>
            <w:r w:rsidRPr="000044D4">
              <w:rPr>
                <w:rFonts w:eastAsia="標楷體"/>
                <w:bCs/>
              </w:rPr>
              <w:t>7</w:t>
            </w:r>
            <w:r w:rsidRPr="000044D4">
              <w:rPr>
                <w:rFonts w:eastAsia="標楷體"/>
                <w:bCs/>
              </w:rPr>
              <w:t>個基金其收入來源包含</w:t>
            </w:r>
            <w:proofErr w:type="gramStart"/>
            <w:r w:rsidRPr="000044D4">
              <w:rPr>
                <w:rFonts w:eastAsia="標楷體"/>
                <w:bCs/>
              </w:rPr>
              <w:t>菸</w:t>
            </w:r>
            <w:proofErr w:type="gramEnd"/>
            <w:r w:rsidRPr="000044D4">
              <w:rPr>
                <w:rFonts w:eastAsia="標楷體"/>
                <w:bCs/>
              </w:rPr>
              <w:t>品健康福利捐，惟與</w:t>
            </w:r>
            <w:proofErr w:type="gramStart"/>
            <w:r w:rsidRPr="000044D4">
              <w:rPr>
                <w:rFonts w:eastAsia="標楷體"/>
                <w:bCs/>
              </w:rPr>
              <w:t>菸</w:t>
            </w:r>
            <w:proofErr w:type="gramEnd"/>
            <w:r w:rsidRPr="000044D4">
              <w:rPr>
                <w:rFonts w:eastAsia="標楷體"/>
                <w:bCs/>
              </w:rPr>
              <w:t>品有關之稅捐收入因隨</w:t>
            </w:r>
            <w:proofErr w:type="gramStart"/>
            <w:r w:rsidRPr="000044D4">
              <w:rPr>
                <w:rFonts w:eastAsia="標楷體"/>
                <w:bCs/>
              </w:rPr>
              <w:t>菸</w:t>
            </w:r>
            <w:proofErr w:type="gramEnd"/>
            <w:r w:rsidRPr="000044D4">
              <w:rPr>
                <w:rFonts w:eastAsia="標楷體"/>
                <w:bCs/>
              </w:rPr>
              <w:t>品消費人口消長而波動，向來缺乏穩定性，為避免基金財務狀況持續惡化，</w:t>
            </w:r>
            <w:proofErr w:type="gramStart"/>
            <w:r w:rsidRPr="000044D4">
              <w:rPr>
                <w:rFonts w:eastAsia="標楷體"/>
                <w:bCs/>
              </w:rPr>
              <w:t>爰</w:t>
            </w:r>
            <w:proofErr w:type="gramEnd"/>
            <w:r w:rsidRPr="000044D4">
              <w:rPr>
                <w:rFonts w:eastAsia="標楷體"/>
                <w:bCs/>
              </w:rPr>
              <w:t>要求衛生福利部就</w:t>
            </w:r>
            <w:proofErr w:type="gramStart"/>
            <w:r w:rsidRPr="000044D4">
              <w:rPr>
                <w:rFonts w:eastAsia="標楷體"/>
                <w:bCs/>
              </w:rPr>
              <w:t>菸</w:t>
            </w:r>
            <w:proofErr w:type="gramEnd"/>
            <w:r w:rsidRPr="000044D4">
              <w:rPr>
                <w:rFonts w:eastAsia="標楷體"/>
                <w:bCs/>
              </w:rPr>
              <w:t>捐補助之</w:t>
            </w:r>
            <w:r w:rsidRPr="000044D4">
              <w:rPr>
                <w:rFonts w:eastAsia="標楷體"/>
                <w:bCs/>
              </w:rPr>
              <w:t>7</w:t>
            </w:r>
            <w:r w:rsidRPr="000044D4">
              <w:rPr>
                <w:rFonts w:eastAsia="標楷體"/>
                <w:bCs/>
              </w:rPr>
              <w:t>個特別收入基金，擬具財務改善計畫，並於</w:t>
            </w:r>
            <w:r w:rsidRPr="000044D4">
              <w:rPr>
                <w:rFonts w:eastAsia="標楷體"/>
                <w:bCs/>
              </w:rPr>
              <w:t>1</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E8102" w14:textId="6E7A11C3"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7</w:t>
            </w:r>
            <w:r w:rsidRPr="00F97839">
              <w:rPr>
                <w:rFonts w:eastAsia="標楷體"/>
              </w:rPr>
              <w:t>日以衛授國字第</w:t>
            </w:r>
            <w:r w:rsidRPr="00F97839">
              <w:rPr>
                <w:rFonts w:eastAsia="標楷體"/>
              </w:rPr>
              <w:t>1110760109</w:t>
            </w:r>
            <w:r w:rsidRPr="00F97839">
              <w:rPr>
                <w:rFonts w:eastAsia="標楷體"/>
              </w:rPr>
              <w:t>號函送書面報告予立法院，並副知提案委員及立法院社會福利及衛生環境委員會。</w:t>
            </w:r>
            <w:r w:rsidRPr="00F97839">
              <w:rPr>
                <w:rFonts w:eastAsia="標楷體"/>
              </w:rPr>
              <w:tab/>
            </w:r>
          </w:p>
        </w:tc>
      </w:tr>
      <w:tr w:rsidR="00903EF5" w:rsidRPr="000044D4" w14:paraId="1CEC0566" w14:textId="77777777" w:rsidTr="00A00C32">
        <w:trPr>
          <w:trHeight w:val="4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6F4F" w14:textId="77777777" w:rsidR="00903EF5" w:rsidRPr="00F97839" w:rsidRDefault="00903EF5" w:rsidP="00903EF5">
            <w:pPr>
              <w:spacing w:line="360" w:lineRule="exact"/>
              <w:ind w:left="1"/>
              <w:jc w:val="center"/>
              <w:rPr>
                <w:rFonts w:ascii="標楷體" w:eastAsia="標楷體" w:hAnsi="標楷體"/>
              </w:rPr>
            </w:pPr>
            <w:r w:rsidRPr="00F97839">
              <w:rPr>
                <w:rFonts w:ascii="標楷體" w:eastAsia="標楷體" w:hAnsi="標楷體"/>
              </w:rPr>
              <w:t>（七十三）</w:t>
            </w:r>
          </w:p>
          <w:p w14:paraId="6477C8C1" w14:textId="77777777" w:rsidR="00903EF5" w:rsidRPr="00F97839" w:rsidRDefault="00903EF5"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D7E6F" w14:textId="4CA0CD78" w:rsidR="00903EF5" w:rsidRPr="000044D4" w:rsidRDefault="00903EF5" w:rsidP="00973468">
            <w:pPr>
              <w:spacing w:line="360" w:lineRule="exact"/>
              <w:jc w:val="both"/>
              <w:rPr>
                <w:rFonts w:eastAsia="標楷體"/>
                <w:bCs/>
              </w:rPr>
            </w:pPr>
            <w:r w:rsidRPr="000044D4">
              <w:rPr>
                <w:rFonts w:eastAsia="標楷體"/>
                <w:bCs/>
              </w:rPr>
              <w:lastRenderedPageBreak/>
              <w:t>依據</w:t>
            </w:r>
            <w:r w:rsidRPr="000044D4">
              <w:rPr>
                <w:rFonts w:eastAsia="標楷體"/>
                <w:bCs/>
              </w:rPr>
              <w:t>2019</w:t>
            </w:r>
            <w:r w:rsidRPr="000044D4">
              <w:rPr>
                <w:rFonts w:eastAsia="標楷體"/>
                <w:bCs/>
              </w:rPr>
              <w:t>年台灣腎病年報指出，透析發生數從</w:t>
            </w:r>
            <w:r w:rsidRPr="000044D4">
              <w:rPr>
                <w:rFonts w:eastAsia="標楷體"/>
                <w:bCs/>
              </w:rPr>
              <w:lastRenderedPageBreak/>
              <w:t>2013</w:t>
            </w:r>
            <w:r w:rsidRPr="000044D4">
              <w:rPr>
                <w:rFonts w:eastAsia="標楷體"/>
                <w:bCs/>
              </w:rPr>
              <w:t>年</w:t>
            </w:r>
            <w:r w:rsidRPr="000044D4">
              <w:rPr>
                <w:rFonts w:eastAsia="標楷體"/>
                <w:bCs/>
              </w:rPr>
              <w:t>1</w:t>
            </w:r>
            <w:r w:rsidRPr="000044D4">
              <w:rPr>
                <w:rFonts w:eastAsia="標楷體"/>
                <w:bCs/>
              </w:rPr>
              <w:t>萬</w:t>
            </w:r>
            <w:r w:rsidRPr="000044D4">
              <w:rPr>
                <w:rFonts w:eastAsia="標楷體"/>
                <w:bCs/>
              </w:rPr>
              <w:t>0,697</w:t>
            </w:r>
            <w:r w:rsidRPr="000044D4">
              <w:rPr>
                <w:rFonts w:eastAsia="標楷體"/>
                <w:bCs/>
              </w:rPr>
              <w:t>人，</w:t>
            </w:r>
            <w:r w:rsidRPr="000044D4">
              <w:rPr>
                <w:rFonts w:eastAsia="標楷體"/>
                <w:bCs/>
              </w:rPr>
              <w:t>2017</w:t>
            </w:r>
            <w:r w:rsidRPr="000044D4">
              <w:rPr>
                <w:rFonts w:eastAsia="標楷體"/>
                <w:bCs/>
              </w:rPr>
              <w:t>年增加至</w:t>
            </w:r>
            <w:r w:rsidRPr="000044D4">
              <w:rPr>
                <w:rFonts w:eastAsia="標楷體"/>
                <w:bCs/>
              </w:rPr>
              <w:t>1</w:t>
            </w:r>
            <w:r w:rsidRPr="000044D4">
              <w:rPr>
                <w:rFonts w:eastAsia="標楷體"/>
                <w:bCs/>
              </w:rPr>
              <w:t>萬</w:t>
            </w:r>
            <w:r w:rsidRPr="000044D4">
              <w:rPr>
                <w:rFonts w:eastAsia="標楷體"/>
                <w:bCs/>
              </w:rPr>
              <w:t>1,887</w:t>
            </w:r>
            <w:r w:rsidRPr="000044D4">
              <w:rPr>
                <w:rFonts w:eastAsia="標楷體"/>
                <w:bCs/>
              </w:rPr>
              <w:t>人，其中以</w:t>
            </w:r>
            <w:r w:rsidRPr="000044D4">
              <w:rPr>
                <w:rFonts w:eastAsia="標楷體"/>
                <w:bCs/>
              </w:rPr>
              <w:t>40</w:t>
            </w:r>
            <w:r w:rsidRPr="000044D4">
              <w:rPr>
                <w:rFonts w:eastAsia="標楷體"/>
                <w:bCs/>
              </w:rPr>
              <w:t>至</w:t>
            </w:r>
            <w:r w:rsidRPr="000044D4">
              <w:rPr>
                <w:rFonts w:eastAsia="標楷體"/>
                <w:bCs/>
              </w:rPr>
              <w:t>64</w:t>
            </w:r>
            <w:r w:rsidRPr="000044D4">
              <w:rPr>
                <w:rFonts w:eastAsia="標楷體"/>
                <w:bCs/>
              </w:rPr>
              <w:t>歲為最多；透析發生率方面，從</w:t>
            </w:r>
            <w:r w:rsidRPr="000044D4">
              <w:rPr>
                <w:rFonts w:eastAsia="標楷體"/>
                <w:bCs/>
              </w:rPr>
              <w:t>2000</w:t>
            </w:r>
            <w:r w:rsidRPr="000044D4">
              <w:rPr>
                <w:rFonts w:eastAsia="標楷體"/>
                <w:bCs/>
              </w:rPr>
              <w:t>年的每百萬人口</w:t>
            </w:r>
            <w:r w:rsidRPr="000044D4">
              <w:rPr>
                <w:rFonts w:eastAsia="標楷體"/>
                <w:bCs/>
              </w:rPr>
              <w:t>331</w:t>
            </w:r>
            <w:r w:rsidRPr="000044D4">
              <w:rPr>
                <w:rFonts w:eastAsia="標楷體"/>
                <w:bCs/>
              </w:rPr>
              <w:t>人，增加到</w:t>
            </w:r>
            <w:r w:rsidRPr="000044D4">
              <w:rPr>
                <w:rFonts w:eastAsia="標楷體"/>
                <w:bCs/>
              </w:rPr>
              <w:t>2017</w:t>
            </w:r>
            <w:r w:rsidRPr="000044D4">
              <w:rPr>
                <w:rFonts w:eastAsia="標楷體"/>
                <w:bCs/>
              </w:rPr>
              <w:t>年的每百萬人口</w:t>
            </w:r>
            <w:r w:rsidRPr="000044D4">
              <w:rPr>
                <w:rFonts w:eastAsia="標楷體"/>
                <w:bCs/>
              </w:rPr>
              <w:t>504</w:t>
            </w:r>
            <w:r w:rsidRPr="000044D4">
              <w:rPr>
                <w:rFonts w:eastAsia="標楷體"/>
                <w:bCs/>
              </w:rPr>
              <w:t>人；以透析盛行來看，</w:t>
            </w:r>
            <w:r w:rsidRPr="000044D4">
              <w:rPr>
                <w:rFonts w:eastAsia="標楷體"/>
                <w:bCs/>
              </w:rPr>
              <w:t>2013</w:t>
            </w:r>
            <w:r w:rsidRPr="000044D4">
              <w:rPr>
                <w:rFonts w:eastAsia="標楷體"/>
                <w:bCs/>
              </w:rPr>
              <w:t>年為</w:t>
            </w:r>
            <w:r w:rsidRPr="000044D4">
              <w:rPr>
                <w:rFonts w:eastAsia="標楷體"/>
                <w:bCs/>
              </w:rPr>
              <w:t>7</w:t>
            </w:r>
            <w:r w:rsidRPr="000044D4">
              <w:rPr>
                <w:rFonts w:eastAsia="標楷體"/>
                <w:bCs/>
              </w:rPr>
              <w:t>萬</w:t>
            </w:r>
            <w:r w:rsidRPr="000044D4">
              <w:rPr>
                <w:rFonts w:eastAsia="標楷體"/>
                <w:bCs/>
              </w:rPr>
              <w:t>3,274</w:t>
            </w:r>
            <w:r w:rsidRPr="000044D4">
              <w:rPr>
                <w:rFonts w:eastAsia="標楷體"/>
                <w:bCs/>
              </w:rPr>
              <w:t>人，</w:t>
            </w:r>
            <w:r w:rsidRPr="000044D4">
              <w:rPr>
                <w:rFonts w:eastAsia="標楷體"/>
                <w:bCs/>
              </w:rPr>
              <w:t>2017</w:t>
            </w:r>
            <w:r w:rsidRPr="000044D4">
              <w:rPr>
                <w:rFonts w:eastAsia="標楷體"/>
                <w:bCs/>
              </w:rPr>
              <w:t>年則增加至</w:t>
            </w:r>
            <w:r w:rsidRPr="000044D4">
              <w:rPr>
                <w:rFonts w:eastAsia="標楷體"/>
                <w:bCs/>
              </w:rPr>
              <w:t>8</w:t>
            </w:r>
            <w:r w:rsidRPr="000044D4">
              <w:rPr>
                <w:rFonts w:eastAsia="標楷體"/>
                <w:bCs/>
              </w:rPr>
              <w:t>萬</w:t>
            </w:r>
            <w:r w:rsidRPr="000044D4">
              <w:rPr>
                <w:rFonts w:eastAsia="標楷體"/>
                <w:bCs/>
              </w:rPr>
              <w:t>2,031</w:t>
            </w:r>
            <w:r w:rsidRPr="000044D4">
              <w:rPr>
                <w:rFonts w:eastAsia="標楷體"/>
                <w:bCs/>
              </w:rPr>
              <w:t>人。且透析患者死亡率歷年來變化不大，透析</w:t>
            </w:r>
            <w:proofErr w:type="gramStart"/>
            <w:r w:rsidRPr="000044D4">
              <w:rPr>
                <w:rFonts w:eastAsia="標楷體"/>
                <w:bCs/>
              </w:rPr>
              <w:t>死亡率均約為</w:t>
            </w:r>
            <w:proofErr w:type="gramEnd"/>
            <w:r w:rsidRPr="000044D4">
              <w:rPr>
                <w:rFonts w:eastAsia="標楷體"/>
                <w:bCs/>
              </w:rPr>
              <w:t>每百透析人口</w:t>
            </w:r>
            <w:r w:rsidRPr="000044D4">
              <w:rPr>
                <w:rFonts w:eastAsia="標楷體"/>
                <w:bCs/>
              </w:rPr>
              <w:t>11</w:t>
            </w:r>
            <w:r w:rsidRPr="000044D4">
              <w:rPr>
                <w:rFonts w:eastAsia="標楷體"/>
                <w:bCs/>
              </w:rPr>
              <w:t>人左右。換言之，在發生逐年數提升但死亡率穩定的狀態下，可見我國洗腎人口是持續增加。慢性腎臟病患除了透析外，同時有許多人也在等待腎臟移植。現行機制中，為提升民眾器官捐贈意願，增加器官捐贈觸及管道，故在換發健保卡、身分證等證件時，臨櫃人員會主動提供器官捐贈資料並詢問民眾意願。然而，以財團法人器官捐贈移植登錄中心的統計顯示，截至</w:t>
            </w:r>
            <w:r w:rsidRPr="000044D4">
              <w:rPr>
                <w:rFonts w:eastAsia="標楷體"/>
                <w:bCs/>
              </w:rPr>
              <w:t>2020</w:t>
            </w:r>
            <w:r w:rsidRPr="000044D4">
              <w:rPr>
                <w:rFonts w:eastAsia="標楷體"/>
                <w:bCs/>
              </w:rPr>
              <w:t>年</w:t>
            </w:r>
            <w:r w:rsidRPr="000044D4">
              <w:rPr>
                <w:rFonts w:eastAsia="標楷體"/>
                <w:bCs/>
              </w:rPr>
              <w:t>11</w:t>
            </w:r>
            <w:r w:rsidRPr="000044D4">
              <w:rPr>
                <w:rFonts w:eastAsia="標楷體"/>
                <w:bCs/>
              </w:rPr>
              <w:t>月</w:t>
            </w:r>
            <w:r w:rsidRPr="000044D4">
              <w:rPr>
                <w:rFonts w:eastAsia="標楷體"/>
                <w:bCs/>
              </w:rPr>
              <w:t>13</w:t>
            </w:r>
            <w:r w:rsidRPr="000044D4">
              <w:rPr>
                <w:rFonts w:eastAsia="標楷體"/>
                <w:bCs/>
              </w:rPr>
              <w:t>日全國等待腎臟移植者有</w:t>
            </w:r>
            <w:r w:rsidRPr="000044D4">
              <w:rPr>
                <w:rFonts w:eastAsia="標楷體"/>
                <w:bCs/>
              </w:rPr>
              <w:t>7</w:t>
            </w:r>
            <w:r w:rsidRPr="000044D4">
              <w:rPr>
                <w:rFonts w:eastAsia="標楷體"/>
                <w:bCs/>
              </w:rPr>
              <w:t>千</w:t>
            </w:r>
            <w:r w:rsidRPr="000044D4">
              <w:rPr>
                <w:rFonts w:eastAsia="標楷體"/>
                <w:bCs/>
              </w:rPr>
              <w:t>735</w:t>
            </w:r>
            <w:r w:rsidRPr="000044D4">
              <w:rPr>
                <w:rFonts w:eastAsia="標楷體"/>
                <w:bCs/>
              </w:rPr>
              <w:t>人，而當年度當日為止已移植數為</w:t>
            </w:r>
            <w:r w:rsidRPr="000044D4">
              <w:rPr>
                <w:rFonts w:eastAsia="標楷體"/>
                <w:bCs/>
              </w:rPr>
              <w:t>187</w:t>
            </w:r>
            <w:r w:rsidRPr="000044D4">
              <w:rPr>
                <w:rFonts w:eastAsia="標楷體"/>
                <w:bCs/>
              </w:rPr>
              <w:t>人；前</w:t>
            </w:r>
            <w:r w:rsidRPr="000044D4">
              <w:rPr>
                <w:rFonts w:eastAsia="標楷體"/>
                <w:bCs/>
              </w:rPr>
              <w:t>4</w:t>
            </w:r>
            <w:r w:rsidRPr="000044D4">
              <w:rPr>
                <w:rFonts w:eastAsia="標楷體"/>
                <w:bCs/>
              </w:rPr>
              <w:t>年資料則分別為：</w:t>
            </w:r>
            <w:r w:rsidRPr="000044D4">
              <w:rPr>
                <w:rFonts w:eastAsia="標楷體"/>
                <w:bCs/>
              </w:rPr>
              <w:t>2019</w:t>
            </w:r>
            <w:r w:rsidRPr="000044D4">
              <w:rPr>
                <w:rFonts w:eastAsia="標楷體"/>
                <w:bCs/>
              </w:rPr>
              <w:t>年（屍體器官捐贈）腎臟統計為</w:t>
            </w:r>
            <w:r w:rsidRPr="000044D4">
              <w:rPr>
                <w:rFonts w:eastAsia="標楷體"/>
                <w:bCs/>
              </w:rPr>
              <w:t>246</w:t>
            </w:r>
            <w:r w:rsidRPr="000044D4">
              <w:rPr>
                <w:rFonts w:eastAsia="標楷體"/>
                <w:bCs/>
              </w:rPr>
              <w:t>人、</w:t>
            </w:r>
            <w:r w:rsidRPr="000044D4">
              <w:rPr>
                <w:rFonts w:eastAsia="標楷體"/>
                <w:bCs/>
              </w:rPr>
              <w:t>2018</w:t>
            </w:r>
            <w:r w:rsidRPr="000044D4">
              <w:rPr>
                <w:rFonts w:eastAsia="標楷體"/>
                <w:bCs/>
              </w:rPr>
              <w:t>年</w:t>
            </w:r>
            <w:r w:rsidRPr="000044D4">
              <w:rPr>
                <w:rFonts w:eastAsia="標楷體"/>
                <w:bCs/>
              </w:rPr>
              <w:t>181</w:t>
            </w:r>
            <w:r w:rsidRPr="000044D4">
              <w:rPr>
                <w:rFonts w:eastAsia="標楷體"/>
                <w:bCs/>
              </w:rPr>
              <w:t>人、</w:t>
            </w:r>
            <w:r w:rsidRPr="000044D4">
              <w:rPr>
                <w:rFonts w:eastAsia="標楷體"/>
                <w:bCs/>
              </w:rPr>
              <w:t>2017</w:t>
            </w:r>
            <w:r w:rsidRPr="000044D4">
              <w:rPr>
                <w:rFonts w:eastAsia="標楷體"/>
                <w:bCs/>
              </w:rPr>
              <w:t>年</w:t>
            </w:r>
            <w:r w:rsidRPr="000044D4">
              <w:rPr>
                <w:rFonts w:eastAsia="標楷體"/>
                <w:bCs/>
              </w:rPr>
              <w:t>217</w:t>
            </w:r>
            <w:r w:rsidRPr="000044D4">
              <w:rPr>
                <w:rFonts w:eastAsia="標楷體"/>
                <w:bCs/>
              </w:rPr>
              <w:t>人、</w:t>
            </w:r>
            <w:r w:rsidRPr="000044D4">
              <w:rPr>
                <w:rFonts w:eastAsia="標楷體"/>
                <w:bCs/>
              </w:rPr>
              <w:t>2016</w:t>
            </w:r>
            <w:r w:rsidRPr="000044D4">
              <w:rPr>
                <w:rFonts w:eastAsia="標楷體"/>
                <w:bCs/>
              </w:rPr>
              <w:t>年</w:t>
            </w:r>
            <w:r w:rsidRPr="000044D4">
              <w:rPr>
                <w:rFonts w:eastAsia="標楷體"/>
                <w:bCs/>
              </w:rPr>
              <w:t>188</w:t>
            </w:r>
            <w:r w:rsidRPr="000044D4">
              <w:rPr>
                <w:rFonts w:eastAsia="標楷體"/>
                <w:bCs/>
              </w:rPr>
              <w:t>人，顯然與等待移植人數落差甚大，病患須等待之時程仍相當漫長。</w:t>
            </w:r>
            <w:proofErr w:type="gramStart"/>
            <w:r w:rsidRPr="000044D4">
              <w:rPr>
                <w:rFonts w:eastAsia="標楷體"/>
                <w:bCs/>
              </w:rPr>
              <w:t>爰</w:t>
            </w:r>
            <w:proofErr w:type="gramEnd"/>
            <w:r w:rsidRPr="000044D4">
              <w:rPr>
                <w:rFonts w:eastAsia="標楷體"/>
                <w:bCs/>
              </w:rPr>
              <w:t>建請衛生</w:t>
            </w:r>
            <w:proofErr w:type="gramStart"/>
            <w:r w:rsidRPr="000044D4">
              <w:rPr>
                <w:rFonts w:eastAsia="標楷體"/>
                <w:bCs/>
              </w:rPr>
              <w:t>福利部於</w:t>
            </w:r>
            <w:r w:rsidRPr="000044D4">
              <w:rPr>
                <w:rFonts w:eastAsia="標楷體"/>
                <w:bCs/>
              </w:rPr>
              <w:t>3</w:t>
            </w:r>
            <w:r w:rsidRPr="000044D4">
              <w:rPr>
                <w:rFonts w:eastAsia="標楷體"/>
                <w:bCs/>
              </w:rPr>
              <w:t>個月內</w:t>
            </w:r>
            <w:proofErr w:type="gramEnd"/>
            <w:r w:rsidRPr="000044D4">
              <w:rPr>
                <w:rFonts w:eastAsia="標楷體"/>
                <w:bCs/>
              </w:rPr>
              <w:t>對於「器官捐贈與移植政策進行國際比較，</w:t>
            </w:r>
            <w:proofErr w:type="gramStart"/>
            <w:r w:rsidRPr="000044D4">
              <w:rPr>
                <w:rFonts w:eastAsia="標楷體"/>
                <w:bCs/>
              </w:rPr>
              <w:t>研</w:t>
            </w:r>
            <w:proofErr w:type="gramEnd"/>
            <w:r w:rsidRPr="000044D4">
              <w:rPr>
                <w:rFonts w:eastAsia="標楷體"/>
                <w:bCs/>
              </w:rPr>
              <w:t>議後續宣導與推廣機制」提出書面報告，期呼籲並鼓勵更多民眾響應，發揮器官捐贈之利他精神。</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85EDD" w14:textId="50011994" w:rsidR="00903EF5" w:rsidRPr="00F97839" w:rsidRDefault="00903EF5"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w:t>
            </w:r>
            <w:r>
              <w:rPr>
                <w:rFonts w:eastAsia="標楷體"/>
              </w:rPr>
              <w:t>2</w:t>
            </w:r>
            <w:r w:rsidRPr="00F97839">
              <w:rPr>
                <w:rFonts w:eastAsia="標楷體"/>
              </w:rPr>
              <w:t>年</w:t>
            </w:r>
            <w:r>
              <w:rPr>
                <w:rFonts w:eastAsia="標楷體"/>
              </w:rPr>
              <w:t>1</w:t>
            </w:r>
            <w:r w:rsidRPr="00F97839">
              <w:rPr>
                <w:rFonts w:eastAsia="標楷體"/>
              </w:rPr>
              <w:t>月</w:t>
            </w:r>
            <w:r>
              <w:rPr>
                <w:rFonts w:eastAsia="標楷體"/>
              </w:rPr>
              <w:t>4</w:t>
            </w:r>
            <w:r w:rsidRPr="00F97839">
              <w:rPr>
                <w:rFonts w:eastAsia="標楷體"/>
              </w:rPr>
              <w:t>日以</w:t>
            </w:r>
            <w:r w:rsidRPr="00A703A0">
              <w:rPr>
                <w:rFonts w:eastAsia="標楷體" w:hint="eastAsia"/>
              </w:rPr>
              <w:t>衛部</w:t>
            </w:r>
            <w:proofErr w:type="gramStart"/>
            <w:r w:rsidRPr="00A703A0">
              <w:rPr>
                <w:rFonts w:eastAsia="標楷體" w:hint="eastAsia"/>
              </w:rPr>
              <w:t>醫</w:t>
            </w:r>
            <w:proofErr w:type="gramEnd"/>
            <w:r w:rsidRPr="00A703A0">
              <w:rPr>
                <w:rFonts w:eastAsia="標楷體" w:hint="eastAsia"/>
              </w:rPr>
              <w:t>字</w:t>
            </w:r>
            <w:r w:rsidRPr="00A703A0">
              <w:rPr>
                <w:rFonts w:eastAsia="標楷體" w:hint="eastAsia"/>
              </w:rPr>
              <w:lastRenderedPageBreak/>
              <w:t>第</w:t>
            </w:r>
            <w:r w:rsidRPr="00A703A0">
              <w:rPr>
                <w:rFonts w:eastAsia="標楷體"/>
              </w:rPr>
              <w:t>1111668599</w:t>
            </w:r>
            <w:r w:rsidRPr="00A703A0">
              <w:rPr>
                <w:rFonts w:eastAsia="標楷體" w:hint="eastAsia"/>
              </w:rPr>
              <w:t>號函</w:t>
            </w:r>
            <w:r w:rsidRPr="00F97839">
              <w:rPr>
                <w:rFonts w:eastAsia="標楷體"/>
              </w:rPr>
              <w:t>送書面報告予立法院，並副知提案委員及立法院社會福利及衛生環境委員會。</w:t>
            </w:r>
            <w:r w:rsidRPr="00F97839">
              <w:rPr>
                <w:rFonts w:eastAsia="標楷體"/>
              </w:rPr>
              <w:tab/>
            </w:r>
          </w:p>
        </w:tc>
      </w:tr>
      <w:tr w:rsidR="000044D4" w:rsidRPr="000044D4" w14:paraId="360EF1FA"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2B43D"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（七十四）</w:t>
            </w:r>
          </w:p>
          <w:p w14:paraId="249A6AC9" w14:textId="7C30DCD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F6E45" w14:textId="4822FCC9" w:rsidR="00BC4CD0" w:rsidRPr="000044D4" w:rsidRDefault="00BC4CD0" w:rsidP="00973468">
            <w:pPr>
              <w:spacing w:line="360" w:lineRule="exact"/>
              <w:jc w:val="both"/>
              <w:rPr>
                <w:rFonts w:eastAsia="標楷體"/>
                <w:bCs/>
              </w:rPr>
            </w:pPr>
            <w:r w:rsidRPr="000044D4">
              <w:rPr>
                <w:rFonts w:eastAsia="標楷體"/>
                <w:bCs/>
              </w:rPr>
              <w:t>全民健康保險紓困基金辦理補助經濟困難者健保費計畫，以健康福利捐分配收入為財源，惟</w:t>
            </w:r>
            <w:proofErr w:type="gramStart"/>
            <w:r w:rsidRPr="000044D4">
              <w:rPr>
                <w:rFonts w:eastAsia="標楷體"/>
                <w:bCs/>
              </w:rPr>
              <w:t>108</w:t>
            </w:r>
            <w:proofErr w:type="gramEnd"/>
            <w:r w:rsidRPr="000044D4">
              <w:rPr>
                <w:rFonts w:eastAsia="標楷體"/>
                <w:bCs/>
              </w:rPr>
              <w:t>年度收支短</w:t>
            </w:r>
            <w:proofErr w:type="gramStart"/>
            <w:r w:rsidRPr="000044D4">
              <w:rPr>
                <w:rFonts w:eastAsia="標楷體"/>
                <w:bCs/>
              </w:rPr>
              <w:t>絀</w:t>
            </w:r>
            <w:proofErr w:type="gramEnd"/>
            <w:r w:rsidRPr="000044D4">
              <w:rPr>
                <w:rFonts w:eastAsia="標楷體"/>
                <w:bCs/>
              </w:rPr>
              <w:t>為</w:t>
            </w:r>
            <w:r w:rsidRPr="000044D4">
              <w:rPr>
                <w:rFonts w:eastAsia="標楷體"/>
                <w:bCs/>
              </w:rPr>
              <w:t>2</w:t>
            </w:r>
            <w:r w:rsidRPr="000044D4">
              <w:rPr>
                <w:rFonts w:eastAsia="標楷體"/>
                <w:bCs/>
              </w:rPr>
              <w:t>億</w:t>
            </w:r>
            <w:r w:rsidRPr="000044D4">
              <w:rPr>
                <w:rFonts w:eastAsia="標楷體"/>
                <w:bCs/>
              </w:rPr>
              <w:t>9,891</w:t>
            </w:r>
            <w:r w:rsidRPr="000044D4">
              <w:rPr>
                <w:rFonts w:eastAsia="標楷體"/>
                <w:bCs/>
              </w:rPr>
              <w:t>萬</w:t>
            </w:r>
            <w:r w:rsidRPr="000044D4">
              <w:rPr>
                <w:rFonts w:eastAsia="標楷體"/>
                <w:bCs/>
              </w:rPr>
              <w:t>7</w:t>
            </w:r>
            <w:r w:rsidRPr="000044D4">
              <w:rPr>
                <w:rFonts w:eastAsia="標楷體"/>
                <w:bCs/>
              </w:rPr>
              <w:t>千元，累計賸餘支應短</w:t>
            </w:r>
            <w:proofErr w:type="gramStart"/>
            <w:r w:rsidRPr="000044D4">
              <w:rPr>
                <w:rFonts w:eastAsia="標楷體"/>
                <w:bCs/>
              </w:rPr>
              <w:t>絀</w:t>
            </w:r>
            <w:proofErr w:type="gramEnd"/>
            <w:r w:rsidRPr="000044D4">
              <w:rPr>
                <w:rFonts w:eastAsia="標楷體"/>
                <w:bCs/>
              </w:rPr>
              <w:t>後減至</w:t>
            </w:r>
            <w:r w:rsidRPr="000044D4">
              <w:rPr>
                <w:rFonts w:eastAsia="標楷體"/>
                <w:bCs/>
              </w:rPr>
              <w:t>7.67</w:t>
            </w:r>
            <w:r w:rsidRPr="000044D4">
              <w:rPr>
                <w:rFonts w:eastAsia="標楷體"/>
                <w:bCs/>
              </w:rPr>
              <w:t>億元，而</w:t>
            </w:r>
            <w:proofErr w:type="gramStart"/>
            <w:r w:rsidRPr="000044D4">
              <w:rPr>
                <w:rFonts w:eastAsia="標楷體"/>
                <w:bCs/>
              </w:rPr>
              <w:t>109</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品健康福利捐分配收入估計約</w:t>
            </w:r>
            <w:r w:rsidRPr="000044D4">
              <w:rPr>
                <w:rFonts w:eastAsia="標楷體"/>
                <w:bCs/>
              </w:rPr>
              <w:t>2.45</w:t>
            </w:r>
            <w:r w:rsidRPr="000044D4">
              <w:rPr>
                <w:rFonts w:eastAsia="標楷體"/>
                <w:bCs/>
              </w:rPr>
              <w:t>億元，尚不足支應補助經費估計數約</w:t>
            </w:r>
            <w:r w:rsidRPr="000044D4">
              <w:rPr>
                <w:rFonts w:eastAsia="標楷體"/>
                <w:bCs/>
              </w:rPr>
              <w:t>6.72</w:t>
            </w:r>
            <w:r w:rsidRPr="000044D4">
              <w:rPr>
                <w:rFonts w:eastAsia="標楷體"/>
                <w:bCs/>
              </w:rPr>
              <w:t>億元，故仍發生收支短</w:t>
            </w:r>
            <w:proofErr w:type="gramStart"/>
            <w:r w:rsidRPr="000044D4">
              <w:rPr>
                <w:rFonts w:eastAsia="標楷體"/>
                <w:bCs/>
              </w:rPr>
              <w:t>絀</w:t>
            </w:r>
            <w:proofErr w:type="gramEnd"/>
            <w:r w:rsidRPr="000044D4">
              <w:rPr>
                <w:rFonts w:eastAsia="標楷體"/>
                <w:bCs/>
              </w:rPr>
              <w:t>4.27</w:t>
            </w:r>
            <w:r w:rsidRPr="000044D4">
              <w:rPr>
                <w:rFonts w:eastAsia="標楷體"/>
                <w:bCs/>
              </w:rPr>
              <w:t>億元，導致累計賸餘估計減少至</w:t>
            </w:r>
            <w:r w:rsidRPr="000044D4">
              <w:rPr>
                <w:rFonts w:eastAsia="標楷體"/>
                <w:bCs/>
              </w:rPr>
              <w:t>3.4</w:t>
            </w:r>
            <w:r w:rsidRPr="000044D4">
              <w:rPr>
                <w:rFonts w:eastAsia="標楷體"/>
                <w:bCs/>
              </w:rPr>
              <w:t>億元，</w:t>
            </w:r>
            <w:r w:rsidRPr="000044D4">
              <w:rPr>
                <w:rFonts w:eastAsia="標楷體"/>
                <w:bCs/>
              </w:rPr>
              <w:t>110</w:t>
            </w:r>
            <w:r w:rsidRPr="000044D4">
              <w:rPr>
                <w:rFonts w:eastAsia="標楷體"/>
                <w:bCs/>
              </w:rPr>
              <w:t>年分配數編列</w:t>
            </w:r>
            <w:r w:rsidRPr="000044D4">
              <w:rPr>
                <w:rFonts w:eastAsia="標楷體"/>
                <w:bCs/>
              </w:rPr>
              <w:t>3.9</w:t>
            </w:r>
            <w:r w:rsidRPr="000044D4">
              <w:rPr>
                <w:rFonts w:eastAsia="標楷體"/>
                <w:bCs/>
              </w:rPr>
              <w:t>億元，雖較</w:t>
            </w:r>
            <w:proofErr w:type="gramStart"/>
            <w:r w:rsidRPr="000044D4">
              <w:rPr>
                <w:rFonts w:eastAsia="標楷體"/>
                <w:bCs/>
              </w:rPr>
              <w:t>109</w:t>
            </w:r>
            <w:proofErr w:type="gramEnd"/>
            <w:r w:rsidRPr="000044D4">
              <w:rPr>
                <w:rFonts w:eastAsia="標楷體"/>
                <w:bCs/>
              </w:rPr>
              <w:t>年度增加</w:t>
            </w:r>
            <w:r w:rsidRPr="000044D4">
              <w:rPr>
                <w:rFonts w:eastAsia="標楷體"/>
                <w:bCs/>
              </w:rPr>
              <w:t>1.45</w:t>
            </w:r>
            <w:r w:rsidRPr="000044D4">
              <w:rPr>
                <w:rFonts w:eastAsia="標楷體"/>
                <w:bCs/>
              </w:rPr>
              <w:t>億元，惟就計畫運用情形分析，財源仍顯不足，依「社會救助法」第</w:t>
            </w:r>
            <w:r w:rsidRPr="000044D4">
              <w:rPr>
                <w:rFonts w:eastAsia="標楷體"/>
                <w:bCs/>
              </w:rPr>
              <w:t>19</w:t>
            </w:r>
            <w:r w:rsidRPr="000044D4">
              <w:rPr>
                <w:rFonts w:eastAsia="標楷體"/>
                <w:bCs/>
              </w:rPr>
              <w:t>條規定，中低收入戶參加全民健康保險應自付之保險費，由中央</w:t>
            </w:r>
            <w:r w:rsidRPr="000044D4">
              <w:rPr>
                <w:rFonts w:eastAsia="標楷體"/>
                <w:bCs/>
              </w:rPr>
              <w:lastRenderedPageBreak/>
              <w:t>主管機關補助二分之一，鑒於該項</w:t>
            </w:r>
            <w:proofErr w:type="gramStart"/>
            <w:r w:rsidRPr="000044D4">
              <w:rPr>
                <w:rFonts w:eastAsia="標楷體"/>
                <w:bCs/>
              </w:rPr>
              <w:t>補助款屬法定</w:t>
            </w:r>
            <w:proofErr w:type="gramEnd"/>
            <w:r w:rsidRPr="000044D4">
              <w:rPr>
                <w:rFonts w:eastAsia="標楷體"/>
                <w:bCs/>
              </w:rPr>
              <w:t>支出義務，允宜及早覓妥穩定財源，以保障經濟弱勢民眾健保權益。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0E7C0" w14:textId="77777777" w:rsidR="00297D32" w:rsidRPr="00F97839" w:rsidRDefault="00297D32" w:rsidP="00973468">
            <w:pPr>
              <w:numPr>
                <w:ilvl w:val="0"/>
                <w:numId w:val="10"/>
              </w:numPr>
              <w:spacing w:line="360" w:lineRule="exact"/>
              <w:jc w:val="both"/>
              <w:rPr>
                <w:rFonts w:eastAsia="標楷體"/>
              </w:rPr>
            </w:pPr>
            <w:r w:rsidRPr="00F97839">
              <w:rPr>
                <w:rFonts w:eastAsia="標楷體"/>
              </w:rPr>
              <w:lastRenderedPageBreak/>
              <w:t>為協助經濟困難民眾繳納保險費，</w:t>
            </w:r>
            <w:r w:rsidRPr="00F97839">
              <w:rPr>
                <w:rFonts w:eastAsia="標楷體"/>
              </w:rPr>
              <w:t>100</w:t>
            </w:r>
            <w:r w:rsidRPr="00F97839">
              <w:rPr>
                <w:rFonts w:eastAsia="標楷體"/>
              </w:rPr>
              <w:t>年</w:t>
            </w:r>
            <w:r w:rsidRPr="00F97839">
              <w:rPr>
                <w:rFonts w:eastAsia="標楷體"/>
              </w:rPr>
              <w:t>7</w:t>
            </w:r>
            <w:r w:rsidRPr="00F97839">
              <w:rPr>
                <w:rFonts w:eastAsia="標楷體"/>
              </w:rPr>
              <w:t>月修正實施社會救助法，明定對中低收入戶參加全民健康保險應自付</w:t>
            </w:r>
            <w:r w:rsidRPr="00F97839">
              <w:rPr>
                <w:rFonts w:eastAsia="標楷體"/>
              </w:rPr>
              <w:t>1/2</w:t>
            </w:r>
            <w:r w:rsidRPr="00F97839">
              <w:rPr>
                <w:rFonts w:eastAsia="標楷體"/>
              </w:rPr>
              <w:t>之保險費由中央主管機關編列預算補助之。目前所需經費係由</w:t>
            </w:r>
            <w:proofErr w:type="gramStart"/>
            <w:r w:rsidRPr="00F97839">
              <w:rPr>
                <w:rFonts w:eastAsia="標楷體"/>
              </w:rPr>
              <w:t>菸</w:t>
            </w:r>
            <w:proofErr w:type="gramEnd"/>
            <w:r w:rsidRPr="00F97839">
              <w:rPr>
                <w:rFonts w:eastAsia="標楷體"/>
              </w:rPr>
              <w:t>品健康福利捐（下稱</w:t>
            </w:r>
            <w:proofErr w:type="gramStart"/>
            <w:r w:rsidRPr="00F97839">
              <w:rPr>
                <w:rFonts w:eastAsia="標楷體"/>
              </w:rPr>
              <w:t>菸</w:t>
            </w:r>
            <w:proofErr w:type="gramEnd"/>
            <w:r w:rsidRPr="00F97839">
              <w:rPr>
                <w:rFonts w:eastAsia="標楷體"/>
              </w:rPr>
              <w:t>捐）分配補助經濟困難者保險費為財源支應。</w:t>
            </w:r>
          </w:p>
          <w:p w14:paraId="2C363152" w14:textId="2AB7935B" w:rsidR="00BC4CD0" w:rsidRPr="00F97839" w:rsidRDefault="00297D32" w:rsidP="00973468">
            <w:pPr>
              <w:numPr>
                <w:ilvl w:val="0"/>
                <w:numId w:val="10"/>
              </w:numPr>
              <w:spacing w:line="360" w:lineRule="exact"/>
              <w:jc w:val="both"/>
              <w:rPr>
                <w:rFonts w:eastAsia="標楷體"/>
              </w:rPr>
            </w:pPr>
            <w:r w:rsidRPr="00F97839">
              <w:rPr>
                <w:rFonts w:eastAsia="標楷體"/>
              </w:rPr>
              <w:tab/>
            </w:r>
            <w:r w:rsidRPr="00F97839">
              <w:rPr>
                <w:rFonts w:eastAsia="標楷體"/>
              </w:rPr>
              <w:t>為確保中低收入戶健保費補助權益，兼顧全民健康保險安全準備之財務，並衡酌</w:t>
            </w:r>
            <w:proofErr w:type="gramStart"/>
            <w:r w:rsidRPr="00F97839">
              <w:rPr>
                <w:rFonts w:eastAsia="標楷體"/>
              </w:rPr>
              <w:t>菸</w:t>
            </w:r>
            <w:proofErr w:type="gramEnd"/>
            <w:r w:rsidRPr="00F97839">
              <w:rPr>
                <w:rFonts w:eastAsia="標楷體"/>
              </w:rPr>
              <w:t>捐補助中低收</w:t>
            </w:r>
            <w:r w:rsidRPr="00F97839">
              <w:rPr>
                <w:rFonts w:eastAsia="標楷體"/>
              </w:rPr>
              <w:lastRenderedPageBreak/>
              <w:t>入戶</w:t>
            </w:r>
            <w:r w:rsidRPr="00F97839">
              <w:rPr>
                <w:rFonts w:eastAsia="標楷體"/>
              </w:rPr>
              <w:t>1/2</w:t>
            </w:r>
            <w:r w:rsidRPr="00F97839">
              <w:rPr>
                <w:rFonts w:eastAsia="標楷體"/>
              </w:rPr>
              <w:t>自付健保費為法定支出義務，因此，本部中央健康</w:t>
            </w:r>
            <w:proofErr w:type="gramStart"/>
            <w:r w:rsidRPr="00F97839">
              <w:rPr>
                <w:rFonts w:eastAsia="標楷體"/>
              </w:rPr>
              <w:t>保險署每年均會</w:t>
            </w:r>
            <w:proofErr w:type="gramEnd"/>
            <w:r w:rsidRPr="00F97839">
              <w:rPr>
                <w:rFonts w:eastAsia="標楷體"/>
              </w:rPr>
              <w:t>依補助狀況及需求足額編列預算，以確保經濟弱勢民眾健保權益。</w:t>
            </w:r>
          </w:p>
        </w:tc>
      </w:tr>
      <w:tr w:rsidR="000044D4" w:rsidRPr="000044D4" w14:paraId="4CA6999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0A5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（七十五）</w:t>
            </w:r>
          </w:p>
          <w:p w14:paraId="39498DA7" w14:textId="157D633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C1443" w14:textId="5568A5BE"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w:t>
            </w:r>
            <w:proofErr w:type="gramStart"/>
            <w:r w:rsidRPr="000044D4">
              <w:rPr>
                <w:rFonts w:eastAsia="標楷體"/>
                <w:bCs/>
              </w:rPr>
              <w:t>菸</w:t>
            </w:r>
            <w:proofErr w:type="gramEnd"/>
            <w:r w:rsidRPr="000044D4">
              <w:rPr>
                <w:rFonts w:eastAsia="標楷體"/>
                <w:bCs/>
              </w:rPr>
              <w:t>害防制及衛生保健基金「一般行政管理計畫」項下中「印刷裝訂與廣告費」預算編列</w:t>
            </w:r>
            <w:r w:rsidRPr="000044D4">
              <w:rPr>
                <w:rFonts w:eastAsia="標楷體"/>
                <w:bCs/>
              </w:rPr>
              <w:t>10</w:t>
            </w:r>
            <w:r w:rsidRPr="000044D4">
              <w:rPr>
                <w:rFonts w:eastAsia="標楷體"/>
                <w:bCs/>
              </w:rPr>
              <w:t>萬元，此計畫內容為印製預決算書、契約書及會議資料等費用，為有效運用財源，請</w:t>
            </w:r>
            <w:proofErr w:type="gramStart"/>
            <w:r w:rsidRPr="000044D4">
              <w:rPr>
                <w:rFonts w:eastAsia="標楷體"/>
                <w:bCs/>
              </w:rPr>
              <w:t>撙</w:t>
            </w:r>
            <w:proofErr w:type="gramEnd"/>
            <w:r w:rsidRPr="000044D4">
              <w:rPr>
                <w:rFonts w:eastAsia="標楷體"/>
                <w:bCs/>
              </w:rPr>
              <w:t>節開支，以免影響</w:t>
            </w:r>
            <w:proofErr w:type="gramStart"/>
            <w:r w:rsidRPr="000044D4">
              <w:rPr>
                <w:rFonts w:eastAsia="標楷體"/>
                <w:bCs/>
              </w:rPr>
              <w:t>菸</w:t>
            </w:r>
            <w:proofErr w:type="gramEnd"/>
            <w:r w:rsidRPr="000044D4">
              <w:rPr>
                <w:rFonts w:eastAsia="標楷體"/>
                <w:bCs/>
              </w:rPr>
              <w:t>害防制與衛生保健業務。</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22AF4" w14:textId="6037B47F" w:rsidR="00BC4CD0" w:rsidRPr="00F97839" w:rsidRDefault="00BC4CD0" w:rsidP="00973468">
            <w:pPr>
              <w:spacing w:line="360" w:lineRule="exact"/>
              <w:ind w:left="12" w:hanging="14"/>
              <w:jc w:val="both"/>
              <w:rPr>
                <w:rFonts w:eastAsia="標楷體"/>
              </w:rPr>
            </w:pPr>
            <w:r w:rsidRPr="00F97839">
              <w:rPr>
                <w:rFonts w:eastAsia="標楷體"/>
              </w:rPr>
              <w:t>遵照決議事項辦理。</w:t>
            </w:r>
          </w:p>
        </w:tc>
      </w:tr>
      <w:tr w:rsidR="000044D4" w:rsidRPr="000044D4" w14:paraId="1FE80FF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01650"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（七十六）</w:t>
            </w:r>
          </w:p>
          <w:p w14:paraId="12589B22" w14:textId="7996490D"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41A73" w14:textId="5D86B634" w:rsidR="00BC4CD0" w:rsidRPr="000044D4" w:rsidRDefault="00BC4CD0" w:rsidP="00973468">
            <w:pPr>
              <w:spacing w:line="360" w:lineRule="exact"/>
              <w:jc w:val="both"/>
              <w:rPr>
                <w:rFonts w:eastAsia="標楷體"/>
                <w:bCs/>
              </w:rPr>
            </w:pPr>
            <w:r w:rsidRPr="000044D4">
              <w:rPr>
                <w:rFonts w:eastAsia="標楷體"/>
                <w:bCs/>
              </w:rPr>
              <w:t>衛生福利部國民</w:t>
            </w:r>
            <w:proofErr w:type="gramStart"/>
            <w:r w:rsidRPr="000044D4">
              <w:rPr>
                <w:rFonts w:eastAsia="標楷體"/>
                <w:bCs/>
              </w:rPr>
              <w:t>健康署</w:t>
            </w:r>
            <w:proofErr w:type="gramEnd"/>
            <w:r w:rsidRPr="000044D4">
              <w:rPr>
                <w:rFonts w:eastAsia="標楷體"/>
                <w:bCs/>
              </w:rPr>
              <w:t>（以下稱國健署）自</w:t>
            </w:r>
            <w:r w:rsidRPr="000044D4">
              <w:rPr>
                <w:rFonts w:eastAsia="標楷體"/>
                <w:bCs/>
              </w:rPr>
              <w:t>104</w:t>
            </w:r>
            <w:r w:rsidRPr="000044D4">
              <w:rPr>
                <w:rFonts w:eastAsia="標楷體"/>
                <w:bCs/>
              </w:rPr>
              <w:t>年</w:t>
            </w:r>
            <w:r w:rsidRPr="000044D4">
              <w:rPr>
                <w:rFonts w:eastAsia="標楷體"/>
                <w:bCs/>
              </w:rPr>
              <w:t>4</w:t>
            </w:r>
            <w:r w:rsidRPr="000044D4">
              <w:rPr>
                <w:rFonts w:eastAsia="標楷體"/>
                <w:bCs/>
              </w:rPr>
              <w:t>月起辦理中低收入戶及低收入戶人工生殖補助，至今已</w:t>
            </w:r>
            <w:r w:rsidRPr="000044D4">
              <w:rPr>
                <w:rFonts w:eastAsia="標楷體"/>
                <w:bCs/>
              </w:rPr>
              <w:t>5</w:t>
            </w:r>
            <w:r w:rsidRPr="000044D4">
              <w:rPr>
                <w:rFonts w:eastAsia="標楷體"/>
                <w:bCs/>
              </w:rPr>
              <w:t>年有餘。</w:t>
            </w:r>
            <w:proofErr w:type="gramStart"/>
            <w:r w:rsidRPr="000044D4">
              <w:rPr>
                <w:rFonts w:eastAsia="標楷體"/>
                <w:bCs/>
              </w:rPr>
              <w:t>國健署</w:t>
            </w:r>
            <w:proofErr w:type="gramEnd"/>
            <w:r w:rsidRPr="000044D4">
              <w:rPr>
                <w:rFonts w:eastAsia="標楷體"/>
                <w:bCs/>
              </w:rPr>
              <w:t>104</w:t>
            </w:r>
            <w:r w:rsidRPr="000044D4">
              <w:rPr>
                <w:rFonts w:eastAsia="標楷體"/>
                <w:bCs/>
              </w:rPr>
              <w:t>年開辦之初</w:t>
            </w:r>
            <w:proofErr w:type="gramStart"/>
            <w:r w:rsidRPr="000044D4">
              <w:rPr>
                <w:rFonts w:eastAsia="標楷體"/>
                <w:bCs/>
              </w:rPr>
              <w:t>以每例每年</w:t>
            </w:r>
            <w:proofErr w:type="gramEnd"/>
            <w:r w:rsidRPr="000044D4">
              <w:rPr>
                <w:rFonts w:eastAsia="標楷體"/>
                <w:bCs/>
              </w:rPr>
              <w:t>最高補助</w:t>
            </w:r>
            <w:r w:rsidRPr="000044D4">
              <w:rPr>
                <w:rFonts w:eastAsia="標楷體"/>
                <w:bCs/>
              </w:rPr>
              <w:t>10</w:t>
            </w:r>
            <w:r w:rsidRPr="000044D4">
              <w:rPr>
                <w:rFonts w:eastAsia="標楷體"/>
                <w:bCs/>
              </w:rPr>
              <w:t>萬元為標準，</w:t>
            </w:r>
            <w:r w:rsidRPr="000044D4">
              <w:rPr>
                <w:rFonts w:eastAsia="標楷體"/>
                <w:bCs/>
              </w:rPr>
              <w:t>106</w:t>
            </w:r>
            <w:r w:rsidRPr="000044D4">
              <w:rPr>
                <w:rFonts w:eastAsia="標楷體"/>
                <w:bCs/>
              </w:rPr>
              <w:t>年專家會議後獲「預算允許下放寬補助對象，並</w:t>
            </w:r>
            <w:proofErr w:type="gramStart"/>
            <w:r w:rsidRPr="000044D4">
              <w:rPr>
                <w:rFonts w:eastAsia="標楷體"/>
                <w:bCs/>
              </w:rPr>
              <w:t>採</w:t>
            </w:r>
            <w:proofErr w:type="gramEnd"/>
            <w:r w:rsidRPr="000044D4">
              <w:rPr>
                <w:rFonts w:eastAsia="標楷體"/>
                <w:bCs/>
              </w:rPr>
              <w:t>部分補助，以減輕不孕夫妻負擔」之結論，並於</w:t>
            </w:r>
            <w:r w:rsidRPr="000044D4">
              <w:rPr>
                <w:rFonts w:eastAsia="標楷體"/>
                <w:bCs/>
              </w:rPr>
              <w:t>108</w:t>
            </w:r>
            <w:r w:rsidRPr="000044D4">
              <w:rPr>
                <w:rFonts w:eastAsia="標楷體"/>
                <w:bCs/>
              </w:rPr>
              <w:t>年公告修正補助上限至</w:t>
            </w:r>
            <w:r w:rsidRPr="000044D4">
              <w:rPr>
                <w:rFonts w:eastAsia="標楷體"/>
                <w:bCs/>
              </w:rPr>
              <w:t>15</w:t>
            </w:r>
            <w:r w:rsidRPr="000044D4">
              <w:rPr>
                <w:rFonts w:eastAsia="標楷體"/>
                <w:bCs/>
              </w:rPr>
              <w:t>萬元。</w:t>
            </w:r>
            <w:r w:rsidRPr="000044D4">
              <w:rPr>
                <w:rFonts w:eastAsia="標楷體"/>
                <w:bCs/>
              </w:rPr>
              <w:t>109</w:t>
            </w:r>
            <w:r w:rsidRPr="000044D4">
              <w:rPr>
                <w:rFonts w:eastAsia="標楷體"/>
                <w:bCs/>
              </w:rPr>
              <w:t>年</w:t>
            </w:r>
            <w:r w:rsidRPr="000044D4">
              <w:rPr>
                <w:rFonts w:eastAsia="標楷體"/>
                <w:bCs/>
              </w:rPr>
              <w:t>1</w:t>
            </w:r>
            <w:r w:rsidRPr="000044D4">
              <w:rPr>
                <w:rFonts w:eastAsia="標楷體"/>
                <w:bCs/>
              </w:rPr>
              <w:t>月</w:t>
            </w:r>
            <w:proofErr w:type="gramStart"/>
            <w:r w:rsidRPr="000044D4">
              <w:rPr>
                <w:rFonts w:eastAsia="標楷體"/>
                <w:bCs/>
              </w:rPr>
              <w:t>國健署</w:t>
            </w:r>
            <w:proofErr w:type="gramEnd"/>
            <w:r w:rsidRPr="000044D4">
              <w:rPr>
                <w:rFonts w:eastAsia="標楷體"/>
                <w:bCs/>
              </w:rPr>
              <w:t>所提出之「人工生殖政策後續規劃書面報告」中指出，現階段之補助為短程目標，中程目標為「低收及中低收入戶</w:t>
            </w:r>
            <w:proofErr w:type="gramStart"/>
            <w:r w:rsidRPr="000044D4">
              <w:rPr>
                <w:rFonts w:eastAsia="標楷體"/>
                <w:bCs/>
              </w:rPr>
              <w:t>採</w:t>
            </w:r>
            <w:proofErr w:type="gramEnd"/>
            <w:r w:rsidRPr="000044D4">
              <w:rPr>
                <w:rFonts w:eastAsia="標楷體"/>
                <w:bCs/>
              </w:rPr>
              <w:t>全額補助，上限</w:t>
            </w:r>
            <w:r w:rsidRPr="000044D4">
              <w:rPr>
                <w:rFonts w:eastAsia="標楷體"/>
                <w:bCs/>
              </w:rPr>
              <w:t>15</w:t>
            </w:r>
            <w:r w:rsidRPr="000044D4">
              <w:rPr>
                <w:rFonts w:eastAsia="標楷體"/>
                <w:bCs/>
              </w:rPr>
              <w:t>萬；家戶所得平均</w:t>
            </w:r>
            <w:r w:rsidRPr="000044D4">
              <w:rPr>
                <w:rFonts w:eastAsia="標楷體"/>
                <w:bCs/>
              </w:rPr>
              <w:t>70%</w:t>
            </w:r>
            <w:r w:rsidRPr="000044D4">
              <w:rPr>
                <w:rFonts w:eastAsia="標楷體"/>
                <w:bCs/>
              </w:rPr>
              <w:t>以下者，部分補助</w:t>
            </w:r>
            <w:r w:rsidRPr="000044D4">
              <w:rPr>
                <w:rFonts w:eastAsia="標楷體"/>
                <w:bCs/>
              </w:rPr>
              <w:t>6</w:t>
            </w:r>
            <w:r w:rsidRPr="000044D4">
              <w:rPr>
                <w:rFonts w:eastAsia="標楷體"/>
                <w:bCs/>
              </w:rPr>
              <w:t>萬」與長程目標「低收及中低收入戶</w:t>
            </w:r>
            <w:proofErr w:type="gramStart"/>
            <w:r w:rsidRPr="000044D4">
              <w:rPr>
                <w:rFonts w:eastAsia="標楷體"/>
                <w:bCs/>
              </w:rPr>
              <w:t>採</w:t>
            </w:r>
            <w:proofErr w:type="gramEnd"/>
            <w:r w:rsidRPr="000044D4">
              <w:rPr>
                <w:rFonts w:eastAsia="標楷體"/>
                <w:bCs/>
              </w:rPr>
              <w:t>全額補助，上限</w:t>
            </w:r>
            <w:r w:rsidRPr="000044D4">
              <w:rPr>
                <w:rFonts w:eastAsia="標楷體"/>
                <w:bCs/>
              </w:rPr>
              <w:t>15</w:t>
            </w:r>
            <w:r w:rsidRPr="000044D4">
              <w:rPr>
                <w:rFonts w:eastAsia="標楷體"/>
                <w:bCs/>
              </w:rPr>
              <w:t>萬元；家戶所得平均</w:t>
            </w:r>
            <w:r w:rsidRPr="000044D4">
              <w:rPr>
                <w:rFonts w:eastAsia="標楷體"/>
                <w:bCs/>
              </w:rPr>
              <w:t>130%</w:t>
            </w:r>
            <w:r w:rsidRPr="000044D4">
              <w:rPr>
                <w:rFonts w:eastAsia="標楷體"/>
                <w:bCs/>
              </w:rPr>
              <w:t>以下者，部分補助</w:t>
            </w:r>
            <w:r w:rsidRPr="000044D4">
              <w:rPr>
                <w:rFonts w:eastAsia="標楷體"/>
                <w:bCs/>
              </w:rPr>
              <w:t>6</w:t>
            </w:r>
            <w:r w:rsidRPr="000044D4">
              <w:rPr>
                <w:rFonts w:eastAsia="標楷體"/>
                <w:bCs/>
              </w:rPr>
              <w:t>萬」。</w:t>
            </w:r>
            <w:proofErr w:type="gramStart"/>
            <w:r w:rsidRPr="000044D4">
              <w:rPr>
                <w:rFonts w:eastAsia="標楷體"/>
                <w:bCs/>
              </w:rPr>
              <w:t>另</w:t>
            </w:r>
            <w:proofErr w:type="gramEnd"/>
            <w:r w:rsidRPr="000044D4">
              <w:rPr>
                <w:rFonts w:eastAsia="標楷體"/>
                <w:bCs/>
              </w:rPr>
              <w:t>，</w:t>
            </w:r>
            <w:r w:rsidRPr="000044D4">
              <w:rPr>
                <w:rFonts w:eastAsia="標楷體"/>
                <w:bCs/>
              </w:rPr>
              <w:t>107</w:t>
            </w:r>
            <w:r w:rsidRPr="000044D4">
              <w:rPr>
                <w:rFonts w:eastAsia="標楷體"/>
                <w:bCs/>
              </w:rPr>
              <w:t>年所核定之「我國少子女化對策計畫」中亦提及將「持續辦理補助經濟弱勢民眾人工生殖，如有相對應之預算，將重新檢討現行人工生殖補助的方式與補助對象，並爭取經費」。上述陳述在</w:t>
            </w:r>
            <w:proofErr w:type="gramStart"/>
            <w:r w:rsidRPr="000044D4">
              <w:rPr>
                <w:rFonts w:eastAsia="標楷體"/>
                <w:bCs/>
              </w:rPr>
              <w:t>在</w:t>
            </w:r>
            <w:proofErr w:type="gramEnd"/>
            <w:r w:rsidRPr="000044D4">
              <w:rPr>
                <w:rFonts w:eastAsia="標楷體"/>
                <w:bCs/>
              </w:rPr>
              <w:t>顯示補助人工生殖係</w:t>
            </w:r>
            <w:proofErr w:type="gramStart"/>
            <w:r w:rsidRPr="000044D4">
              <w:rPr>
                <w:rFonts w:eastAsia="標楷體"/>
                <w:bCs/>
              </w:rPr>
              <w:t>為衛福部</w:t>
            </w:r>
            <w:proofErr w:type="gramEnd"/>
            <w:r w:rsidRPr="000044D4">
              <w:rPr>
                <w:rFonts w:eastAsia="標楷體"/>
                <w:bCs/>
              </w:rPr>
              <w:t>明確之政策方向，然</w:t>
            </w:r>
            <w:proofErr w:type="gramStart"/>
            <w:r w:rsidRPr="000044D4">
              <w:rPr>
                <w:rFonts w:eastAsia="標楷體"/>
                <w:bCs/>
              </w:rPr>
              <w:t>110</w:t>
            </w:r>
            <w:proofErr w:type="gramEnd"/>
            <w:r w:rsidRPr="000044D4">
              <w:rPr>
                <w:rFonts w:eastAsia="標楷體"/>
                <w:bCs/>
              </w:rPr>
              <w:t>年度預算中仍未見人工生殖補助相關經費之擴大編列，未知後續時程之規劃。我國出生率始終低</w:t>
            </w:r>
            <w:proofErr w:type="gramStart"/>
            <w:r w:rsidRPr="000044D4">
              <w:rPr>
                <w:rFonts w:eastAsia="標楷體"/>
                <w:bCs/>
              </w:rPr>
              <w:t>靡</w:t>
            </w:r>
            <w:proofErr w:type="gramEnd"/>
            <w:r w:rsidRPr="000044D4">
              <w:rPr>
                <w:rFonts w:eastAsia="標楷體"/>
                <w:bCs/>
              </w:rPr>
              <w:t>且提升不易，</w:t>
            </w:r>
            <w:proofErr w:type="gramStart"/>
            <w:r w:rsidRPr="000044D4">
              <w:rPr>
                <w:rFonts w:eastAsia="標楷體"/>
                <w:bCs/>
              </w:rPr>
              <w:t>少子化</w:t>
            </w:r>
            <w:proofErr w:type="gramEnd"/>
            <w:r w:rsidRPr="000044D4">
              <w:rPr>
                <w:rFonts w:eastAsia="標楷體"/>
                <w:bCs/>
              </w:rPr>
              <w:t>政策養育機制固然重要，然生育率之鼓勵提升機制亦不可少。故為提升我國生育率，</w:t>
            </w:r>
            <w:proofErr w:type="gramStart"/>
            <w:r w:rsidRPr="000044D4">
              <w:rPr>
                <w:rFonts w:eastAsia="標楷體"/>
                <w:bCs/>
              </w:rPr>
              <w:t>爰</w:t>
            </w:r>
            <w:proofErr w:type="gramEnd"/>
            <w:r w:rsidRPr="000044D4">
              <w:rPr>
                <w:rFonts w:eastAsia="標楷體"/>
                <w:bCs/>
              </w:rPr>
              <w:t>要求衛生福利部國民</w:t>
            </w:r>
            <w:proofErr w:type="gramStart"/>
            <w:r w:rsidRPr="000044D4">
              <w:rPr>
                <w:rFonts w:eastAsia="標楷體"/>
                <w:bCs/>
              </w:rPr>
              <w:t>健康署</w:t>
            </w:r>
            <w:proofErr w:type="gramEnd"/>
            <w:r w:rsidRPr="000044D4">
              <w:rPr>
                <w:rFonts w:eastAsia="標楷體"/>
                <w:bCs/>
              </w:rPr>
              <w:t>應針對</w:t>
            </w:r>
            <w:proofErr w:type="gramStart"/>
            <w:r w:rsidRPr="000044D4">
              <w:rPr>
                <w:rFonts w:eastAsia="標楷體"/>
                <w:bCs/>
              </w:rPr>
              <w:t>我國少子化</w:t>
            </w:r>
            <w:proofErr w:type="gramEnd"/>
            <w:r w:rsidRPr="000044D4">
              <w:rPr>
                <w:rFonts w:eastAsia="標楷體"/>
                <w:bCs/>
              </w:rPr>
              <w:t>現況，向立法院社會福利及衛生環境委員會提出未來</w:t>
            </w:r>
            <w:r w:rsidRPr="000044D4">
              <w:rPr>
                <w:rFonts w:eastAsia="標楷體"/>
                <w:bCs/>
              </w:rPr>
              <w:t>5</w:t>
            </w:r>
            <w:r w:rsidRPr="000044D4">
              <w:rPr>
                <w:rFonts w:eastAsia="標楷體"/>
                <w:bCs/>
              </w:rPr>
              <w:t>年關於生育率提升</w:t>
            </w:r>
            <w:r w:rsidRPr="000044D4">
              <w:rPr>
                <w:rFonts w:eastAsia="標楷體"/>
                <w:bCs/>
              </w:rPr>
              <w:lastRenderedPageBreak/>
              <w:t>（包含人工生殖相關政策或補助）之政策方案與目標，以明確未來政策方向，</w:t>
            </w:r>
            <w:proofErr w:type="gramStart"/>
            <w:r w:rsidRPr="000044D4">
              <w:rPr>
                <w:rFonts w:eastAsia="標楷體"/>
                <w:bCs/>
              </w:rPr>
              <w:t>俾</w:t>
            </w:r>
            <w:proofErr w:type="gramEnd"/>
            <w:r w:rsidRPr="000044D4">
              <w:rPr>
                <w:rFonts w:eastAsia="標楷體"/>
                <w:bCs/>
              </w:rPr>
              <w:t>利我國生育率之提升。</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7A956" w14:textId="3083814D" w:rsidR="00BC4CD0" w:rsidRPr="00F97839" w:rsidRDefault="002B663B"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25</w:t>
            </w:r>
            <w:r w:rsidRPr="00F97839">
              <w:rPr>
                <w:rFonts w:eastAsia="標楷體"/>
              </w:rPr>
              <w:t>日以衛授國字第</w:t>
            </w:r>
            <w:r w:rsidRPr="00F97839">
              <w:rPr>
                <w:rFonts w:eastAsia="標楷體"/>
              </w:rPr>
              <w:t>1111460124</w:t>
            </w:r>
            <w:r w:rsidRPr="00F97839">
              <w:rPr>
                <w:rFonts w:eastAsia="標楷體"/>
              </w:rPr>
              <w:t>號函送書面報告予立法院，並副知提案委員及立法院社會福利及衛生環境委員會。</w:t>
            </w:r>
            <w:r w:rsidRPr="00F97839">
              <w:rPr>
                <w:rFonts w:eastAsia="標楷體"/>
              </w:rPr>
              <w:tab/>
            </w:r>
          </w:p>
        </w:tc>
      </w:tr>
      <w:tr w:rsidR="000044D4" w:rsidRPr="000044D4" w14:paraId="0D2DFCD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E19FA"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（七十七）</w:t>
            </w:r>
          </w:p>
          <w:p w14:paraId="13A2FD8C" w14:textId="0655348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5AF16" w14:textId="0F8356D8" w:rsidR="00BC4CD0" w:rsidRPr="000044D4" w:rsidRDefault="00BC4CD0" w:rsidP="00973468">
            <w:pPr>
              <w:spacing w:line="360" w:lineRule="exact"/>
              <w:jc w:val="both"/>
              <w:rPr>
                <w:rFonts w:eastAsia="標楷體"/>
                <w:bCs/>
              </w:rPr>
            </w:pPr>
            <w:r w:rsidRPr="000044D4">
              <w:rPr>
                <w:rFonts w:eastAsia="標楷體"/>
                <w:bCs/>
              </w:rPr>
              <w:t>預防接種受害救濟基金是為提供疑似因預防接種之受害者，予以審議及救濟之用，以確保接種民眾權益。該基金雖編列衛教宣導費，但大多數國人仍對於預防接種受害救濟業務認識不足，顯示對於預防接種受害救濟宣傳推廣不足，</w:t>
            </w:r>
            <w:proofErr w:type="gramStart"/>
            <w:r w:rsidRPr="000044D4">
              <w:rPr>
                <w:rFonts w:eastAsia="標楷體"/>
                <w:bCs/>
              </w:rPr>
              <w:t>爰</w:t>
            </w:r>
            <w:proofErr w:type="gramEnd"/>
            <w:r w:rsidRPr="000044D4">
              <w:rPr>
                <w:rFonts w:eastAsia="標楷體"/>
                <w:bCs/>
              </w:rPr>
              <w:t>此，要求衛生福利部疾病</w:t>
            </w:r>
            <w:proofErr w:type="gramStart"/>
            <w:r w:rsidRPr="000044D4">
              <w:rPr>
                <w:rFonts w:eastAsia="標楷體"/>
                <w:bCs/>
              </w:rPr>
              <w:t>管制署宜加強</w:t>
            </w:r>
            <w:proofErr w:type="gramEnd"/>
            <w:r w:rsidRPr="000044D4">
              <w:rPr>
                <w:rFonts w:eastAsia="標楷體"/>
                <w:bCs/>
              </w:rPr>
              <w:t>宣傳預防接種受害救濟，並將具體作為及辦理情況送至立法院社會福利及衛生環境委員會。</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AC6EA" w14:textId="448DFBCD"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14</w:t>
            </w:r>
            <w:r w:rsidRPr="00F97839">
              <w:rPr>
                <w:rFonts w:eastAsia="標楷體"/>
              </w:rPr>
              <w:t>日以</w:t>
            </w:r>
            <w:proofErr w:type="gramStart"/>
            <w:r w:rsidRPr="00F97839">
              <w:rPr>
                <w:rFonts w:eastAsia="標楷體"/>
              </w:rPr>
              <w:t>衛授疾字第</w:t>
            </w:r>
            <w:r w:rsidRPr="00F97839">
              <w:rPr>
                <w:rFonts w:eastAsia="標楷體"/>
              </w:rPr>
              <w:t>1110100024</w:t>
            </w:r>
            <w:r w:rsidRPr="00F97839">
              <w:rPr>
                <w:rFonts w:eastAsia="標楷體"/>
              </w:rPr>
              <w:t>號</w:t>
            </w:r>
            <w:proofErr w:type="gramEnd"/>
            <w:r w:rsidRPr="00F97839">
              <w:rPr>
                <w:rFonts w:eastAsia="標楷體"/>
              </w:rPr>
              <w:t>函送書面報告予立法院，並副知提案委員及立法院社會福利及衛生環境委員會。</w:t>
            </w:r>
            <w:r w:rsidRPr="00F97839">
              <w:rPr>
                <w:rFonts w:eastAsia="標楷體"/>
              </w:rPr>
              <w:tab/>
            </w:r>
          </w:p>
        </w:tc>
      </w:tr>
      <w:tr w:rsidR="000044D4" w:rsidRPr="000044D4" w14:paraId="7A96E999" w14:textId="77777777" w:rsidTr="00903EF5">
        <w:trPr>
          <w:trHeight w:val="68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287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（七十八）</w:t>
            </w:r>
          </w:p>
          <w:p w14:paraId="2581C82E" w14:textId="0DCD650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95C5B" w14:textId="7D2820C0" w:rsidR="00BC4CD0" w:rsidRPr="000044D4" w:rsidRDefault="00BC4CD0" w:rsidP="00973468">
            <w:pPr>
              <w:spacing w:line="360" w:lineRule="exact"/>
              <w:jc w:val="both"/>
              <w:rPr>
                <w:rFonts w:eastAsia="標楷體"/>
                <w:bCs/>
              </w:rPr>
            </w:pPr>
            <w:r w:rsidRPr="000044D4">
              <w:rPr>
                <w:rFonts w:eastAsia="標楷體"/>
                <w:bCs/>
              </w:rPr>
              <w:t>根據衛生福利部</w:t>
            </w:r>
            <w:r w:rsidRPr="000044D4">
              <w:rPr>
                <w:rFonts w:eastAsia="標楷體"/>
                <w:bCs/>
              </w:rPr>
              <w:t>108</w:t>
            </w:r>
            <w:r w:rsidRPr="000044D4">
              <w:rPr>
                <w:rFonts w:eastAsia="標楷體"/>
                <w:bCs/>
              </w:rPr>
              <w:t>年全國社會福利人員統計，社會工作人員</w:t>
            </w:r>
            <w:r w:rsidRPr="000044D4">
              <w:rPr>
                <w:rFonts w:eastAsia="標楷體"/>
                <w:bCs/>
              </w:rPr>
              <w:t>6</w:t>
            </w:r>
            <w:r w:rsidRPr="000044D4">
              <w:rPr>
                <w:rFonts w:eastAsia="標楷體"/>
                <w:bCs/>
              </w:rPr>
              <w:t>千</w:t>
            </w:r>
            <w:r w:rsidRPr="000044D4">
              <w:rPr>
                <w:rFonts w:eastAsia="標楷體"/>
                <w:bCs/>
              </w:rPr>
              <w:t>6</w:t>
            </w:r>
            <w:r w:rsidRPr="000044D4">
              <w:rPr>
                <w:rFonts w:eastAsia="標楷體"/>
                <w:bCs/>
              </w:rPr>
              <w:t>百多人、社會工作師</w:t>
            </w:r>
            <w:r w:rsidRPr="000044D4">
              <w:rPr>
                <w:rFonts w:eastAsia="標楷體"/>
                <w:bCs/>
              </w:rPr>
              <w:t>1</w:t>
            </w:r>
            <w:r w:rsidRPr="000044D4">
              <w:rPr>
                <w:rFonts w:eastAsia="標楷體"/>
                <w:bCs/>
              </w:rPr>
              <w:t>千</w:t>
            </w:r>
            <w:r w:rsidRPr="000044D4">
              <w:rPr>
                <w:rFonts w:eastAsia="標楷體"/>
                <w:bCs/>
              </w:rPr>
              <w:t>8</w:t>
            </w:r>
            <w:r w:rsidRPr="000044D4">
              <w:rPr>
                <w:rFonts w:eastAsia="標楷體"/>
                <w:bCs/>
              </w:rPr>
              <w:t>百多人、非社工之專業人員</w:t>
            </w:r>
            <w:r w:rsidRPr="000044D4">
              <w:rPr>
                <w:rFonts w:eastAsia="標楷體"/>
                <w:bCs/>
              </w:rPr>
              <w:t>1</w:t>
            </w:r>
            <w:r w:rsidRPr="000044D4">
              <w:rPr>
                <w:rFonts w:eastAsia="標楷體"/>
                <w:bCs/>
              </w:rPr>
              <w:t>萬</w:t>
            </w:r>
            <w:r w:rsidRPr="000044D4">
              <w:rPr>
                <w:rFonts w:eastAsia="標楷體"/>
                <w:bCs/>
              </w:rPr>
              <w:t>7</w:t>
            </w:r>
            <w:r w:rsidRPr="000044D4">
              <w:rPr>
                <w:rFonts w:eastAsia="標楷體"/>
                <w:bCs/>
              </w:rPr>
              <w:t>千</w:t>
            </w:r>
            <w:r w:rsidRPr="000044D4">
              <w:rPr>
                <w:rFonts w:eastAsia="標楷體"/>
                <w:bCs/>
              </w:rPr>
              <w:t>7</w:t>
            </w:r>
            <w:r w:rsidRPr="000044D4">
              <w:rPr>
                <w:rFonts w:eastAsia="標楷體"/>
                <w:bCs/>
              </w:rPr>
              <w:t>百多人，又以女性居多。其中必須要面對暴力犯罪的危險服務對象（性侵害、家庭暴力）或精神疾病合併兒少、家暴加害人身分等保護服務社工或心衛社工，因為風險高、案件量多，長期人力不足，但面對愈來愈多的保護服務案件，每位社工承擔的工作高負荷量，造成看不見的過</w:t>
            </w:r>
            <w:proofErr w:type="gramStart"/>
            <w:r w:rsidRPr="000044D4">
              <w:rPr>
                <w:rFonts w:eastAsia="標楷體"/>
                <w:bCs/>
              </w:rPr>
              <w:t>勞</w:t>
            </w:r>
            <w:proofErr w:type="gramEnd"/>
            <w:r w:rsidRPr="000044D4">
              <w:rPr>
                <w:rFonts w:eastAsia="標楷體"/>
                <w:bCs/>
              </w:rPr>
              <w:t>職業災害。而因服務個案情緒導致的替代性創傷與憂鬱，是社工要面對的潛在心理傷害。</w:t>
            </w:r>
            <w:r w:rsidRPr="000044D4">
              <w:rPr>
                <w:rFonts w:eastAsia="標楷體"/>
                <w:bCs/>
              </w:rPr>
              <w:t>109</w:t>
            </w:r>
            <w:r w:rsidRPr="000044D4">
              <w:rPr>
                <w:rFonts w:eastAsia="標楷體"/>
                <w:bCs/>
              </w:rPr>
              <w:t>年</w:t>
            </w:r>
            <w:r w:rsidRPr="000044D4">
              <w:rPr>
                <w:rFonts w:eastAsia="標楷體"/>
                <w:bCs/>
              </w:rPr>
              <w:t>4</w:t>
            </w:r>
            <w:r w:rsidRPr="000044D4">
              <w:rPr>
                <w:rFonts w:eastAsia="標楷體"/>
                <w:bCs/>
              </w:rPr>
              <w:t>月台北市社會工作師公會調查報告指出，關於身體安全健康或心理精神層面，曾受到來自服務對象的傷害最高；其次為機構主管、督導。另遭遇暴力的類型以曾遭遇服務對象公然侮辱最高、言語恐嚇居次，再來便是受到服務對象或其親友性騷擾、性侵害。另外，案量龐大、做不完的訪視及紀錄、工作長期累積的負能量引發憂鬱等情緒或是為服務對象計劃處遇時遇到重重困難而感到挫敗等，皆是因工作型態所致的心理傷害。社工穩定社會需要被協助的家庭，接住掉落在社會安全網的人，但他們的身心亦需被安定、情緒被支持、安全被維護，當社工執業安全了，社會才安全。</w:t>
            </w:r>
            <w:proofErr w:type="gramStart"/>
            <w:r w:rsidRPr="000044D4">
              <w:rPr>
                <w:rFonts w:eastAsia="標楷體"/>
                <w:bCs/>
              </w:rPr>
              <w:t>爰</w:t>
            </w:r>
            <w:proofErr w:type="gramEnd"/>
            <w:r w:rsidRPr="000044D4">
              <w:rPr>
                <w:rFonts w:eastAsia="標楷體"/>
                <w:bCs/>
              </w:rPr>
              <w:t>要求衛生福利部針對「政府單位協助社工維持健康之心靈</w:t>
            </w:r>
            <w:r w:rsidRPr="000044D4">
              <w:rPr>
                <w:rFonts w:eastAsia="標楷體"/>
                <w:bCs/>
              </w:rPr>
              <w:lastRenderedPageBreak/>
              <w:t>狀態」，於</w:t>
            </w:r>
            <w:r w:rsidRPr="000044D4">
              <w:rPr>
                <w:rFonts w:eastAsia="標楷體"/>
                <w:bCs/>
              </w:rPr>
              <w:t>1</w:t>
            </w:r>
            <w:r w:rsidRPr="000044D4">
              <w:rPr>
                <w:rFonts w:eastAsia="標楷體"/>
                <w:bCs/>
              </w:rPr>
              <w:t>個月內向立法院社會福利及衛生環境委員會提出因應方案之書面報告。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9127B" w14:textId="321A579B"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28</w:t>
            </w:r>
            <w:r w:rsidRPr="00F97839">
              <w:rPr>
                <w:rFonts w:eastAsia="標楷體"/>
              </w:rPr>
              <w:t>日以</w:t>
            </w:r>
            <w:r w:rsidRPr="00F97839">
              <w:rPr>
                <w:rFonts w:eastAsia="標楷體"/>
                <w:kern w:val="0"/>
              </w:rPr>
              <w:t>衛</w:t>
            </w:r>
            <w:proofErr w:type="gramStart"/>
            <w:r w:rsidRPr="00F97839">
              <w:rPr>
                <w:rFonts w:eastAsia="標楷體"/>
                <w:kern w:val="0"/>
              </w:rPr>
              <w:t>部救字</w:t>
            </w:r>
            <w:proofErr w:type="gramEnd"/>
            <w:r w:rsidRPr="00F97839">
              <w:rPr>
                <w:rFonts w:eastAsia="標楷體"/>
                <w:kern w:val="0"/>
              </w:rPr>
              <w:t>第</w:t>
            </w:r>
            <w:r w:rsidRPr="00F97839">
              <w:rPr>
                <w:rFonts w:eastAsia="標楷體"/>
                <w:kern w:val="0"/>
              </w:rPr>
              <w:t>1111360232</w:t>
            </w:r>
            <w:r w:rsidRPr="00F97839">
              <w:rPr>
                <w:rFonts w:eastAsia="標楷體"/>
              </w:rPr>
              <w:t>號函送書面報告予立法院，並副知提案委員及立法院社會福利及衛生環境委員會。</w:t>
            </w:r>
          </w:p>
        </w:tc>
      </w:tr>
      <w:tr w:rsidR="000044D4" w:rsidRPr="000044D4" w14:paraId="0BEF5E8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BC868"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（七十九）</w:t>
            </w:r>
          </w:p>
          <w:p w14:paraId="5DFA0987" w14:textId="3107B08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62A6" w14:textId="223E55B7" w:rsidR="00F409F7" w:rsidRPr="000044D4" w:rsidRDefault="00BC4CD0" w:rsidP="00A00C32">
            <w:pPr>
              <w:spacing w:line="360" w:lineRule="exact"/>
              <w:jc w:val="both"/>
              <w:rPr>
                <w:rFonts w:eastAsia="標楷體"/>
                <w:bCs/>
              </w:rPr>
            </w:pPr>
            <w:r w:rsidRPr="000044D4">
              <w:rPr>
                <w:rFonts w:eastAsia="標楷體"/>
                <w:bCs/>
              </w:rPr>
              <w:t>為辦理「生產事故救濟條例」所定相關業務，依據「生產事故救濟條例」第</w:t>
            </w:r>
            <w:r w:rsidRPr="000044D4">
              <w:rPr>
                <w:rFonts w:eastAsia="標楷體"/>
                <w:bCs/>
              </w:rPr>
              <w:t>7</w:t>
            </w:r>
            <w:r w:rsidRPr="000044D4">
              <w:rPr>
                <w:rFonts w:eastAsia="標楷體"/>
                <w:bCs/>
              </w:rPr>
              <w:t>條規定，自</w:t>
            </w:r>
            <w:proofErr w:type="gramStart"/>
            <w:r w:rsidRPr="000044D4">
              <w:rPr>
                <w:rFonts w:eastAsia="標楷體"/>
                <w:bCs/>
              </w:rPr>
              <w:t>106</w:t>
            </w:r>
            <w:proofErr w:type="gramEnd"/>
            <w:r w:rsidRPr="000044D4">
              <w:rPr>
                <w:rFonts w:eastAsia="標楷體"/>
                <w:bCs/>
              </w:rPr>
              <w:t>年度設置本基金，以落實救濟制度由國家承擔婦女生產風險之工作，並推動醫療機構及助產機構風險管控等品質提升機制，全面提升女性生育健康與安全。</w:t>
            </w:r>
            <w:proofErr w:type="gramStart"/>
            <w:r w:rsidRPr="000044D4">
              <w:rPr>
                <w:rFonts w:eastAsia="標楷體"/>
                <w:bCs/>
              </w:rPr>
              <w:t>依衛福部</w:t>
            </w:r>
            <w:proofErr w:type="gramEnd"/>
            <w:r w:rsidRPr="000044D4">
              <w:rPr>
                <w:rFonts w:eastAsia="標楷體"/>
                <w:bCs/>
              </w:rPr>
              <w:t>統計資料顯示，</w:t>
            </w:r>
            <w:r w:rsidRPr="000044D4">
              <w:rPr>
                <w:rFonts w:eastAsia="標楷體"/>
                <w:bCs/>
              </w:rPr>
              <w:t>107</w:t>
            </w:r>
            <w:r w:rsidRPr="000044D4">
              <w:rPr>
                <w:rFonts w:eastAsia="標楷體"/>
                <w:bCs/>
              </w:rPr>
              <w:t>年全台新生兒死亡率為每千</w:t>
            </w:r>
            <w:proofErr w:type="gramStart"/>
            <w:r w:rsidRPr="000044D4">
              <w:rPr>
                <w:rFonts w:eastAsia="標楷體"/>
                <w:bCs/>
              </w:rPr>
              <w:t>名活產嬰兒</w:t>
            </w:r>
            <w:proofErr w:type="gramEnd"/>
            <w:r w:rsidRPr="000044D4">
              <w:rPr>
                <w:rFonts w:eastAsia="標楷體"/>
                <w:bCs/>
              </w:rPr>
              <w:t>2.6</w:t>
            </w:r>
            <w:r w:rsidRPr="000044D4">
              <w:rPr>
                <w:rFonts w:eastAsia="標楷體"/>
                <w:bCs/>
              </w:rPr>
              <w:t>人死亡，孕產婦死亡率為每</w:t>
            </w:r>
            <w:proofErr w:type="gramStart"/>
            <w:r w:rsidRPr="000044D4">
              <w:rPr>
                <w:rFonts w:eastAsia="標楷體"/>
                <w:bCs/>
              </w:rPr>
              <w:t>10</w:t>
            </w:r>
            <w:r w:rsidRPr="000044D4">
              <w:rPr>
                <w:rFonts w:eastAsia="標楷體"/>
                <w:bCs/>
              </w:rPr>
              <w:t>萬名活產嬰兒</w:t>
            </w:r>
            <w:proofErr w:type="gramEnd"/>
            <w:r w:rsidRPr="000044D4">
              <w:rPr>
                <w:rFonts w:eastAsia="標楷體"/>
                <w:bCs/>
              </w:rPr>
              <w:t>有</w:t>
            </w:r>
            <w:r w:rsidRPr="000044D4">
              <w:rPr>
                <w:rFonts w:eastAsia="標楷體"/>
                <w:bCs/>
              </w:rPr>
              <w:t>12.2</w:t>
            </w:r>
            <w:r w:rsidRPr="000044D4">
              <w:rPr>
                <w:rFonts w:eastAsia="標楷體"/>
                <w:bCs/>
              </w:rPr>
              <w:t>人死亡，雙雙創下近</w:t>
            </w:r>
            <w:r w:rsidRPr="000044D4">
              <w:rPr>
                <w:rFonts w:eastAsia="標楷體"/>
                <w:bCs/>
              </w:rPr>
              <w:t>5</w:t>
            </w:r>
            <w:r w:rsidRPr="000044D4">
              <w:rPr>
                <w:rFonts w:eastAsia="標楷體"/>
                <w:bCs/>
              </w:rPr>
              <w:t>年新高，迄</w:t>
            </w:r>
            <w:r w:rsidRPr="000044D4">
              <w:rPr>
                <w:rFonts w:eastAsia="標楷體"/>
                <w:bCs/>
              </w:rPr>
              <w:t>108</w:t>
            </w:r>
            <w:r w:rsidRPr="000044D4">
              <w:rPr>
                <w:rFonts w:eastAsia="標楷體"/>
                <w:bCs/>
              </w:rPr>
              <w:t>年新生兒死亡率已降至</w:t>
            </w:r>
            <w:proofErr w:type="gramStart"/>
            <w:r w:rsidRPr="000044D4">
              <w:rPr>
                <w:rFonts w:eastAsia="標楷體"/>
                <w:bCs/>
              </w:rPr>
              <w:t>每千活產嬰兒</w:t>
            </w:r>
            <w:proofErr w:type="gramEnd"/>
            <w:r w:rsidRPr="000044D4">
              <w:rPr>
                <w:rFonts w:eastAsia="標楷體"/>
                <w:bCs/>
              </w:rPr>
              <w:t>2.4</w:t>
            </w:r>
            <w:r w:rsidRPr="000044D4">
              <w:rPr>
                <w:rFonts w:eastAsia="標楷體"/>
                <w:bCs/>
              </w:rPr>
              <w:t>人，</w:t>
            </w:r>
            <w:proofErr w:type="gramStart"/>
            <w:r w:rsidRPr="000044D4">
              <w:rPr>
                <w:rFonts w:eastAsia="標楷體"/>
                <w:bCs/>
              </w:rPr>
              <w:t>惟孕產婦</w:t>
            </w:r>
            <w:proofErr w:type="gramEnd"/>
            <w:r w:rsidRPr="000044D4">
              <w:rPr>
                <w:rFonts w:eastAsia="標楷體"/>
                <w:bCs/>
              </w:rPr>
              <w:t>死亡人數持續增加，每</w:t>
            </w:r>
            <w:r w:rsidRPr="000044D4">
              <w:rPr>
                <w:rFonts w:eastAsia="標楷體"/>
                <w:bCs/>
              </w:rPr>
              <w:t>10</w:t>
            </w:r>
            <w:r w:rsidRPr="000044D4">
              <w:rPr>
                <w:rFonts w:eastAsia="標楷體"/>
                <w:bCs/>
              </w:rPr>
              <w:t>萬</w:t>
            </w:r>
            <w:proofErr w:type="gramStart"/>
            <w:r w:rsidRPr="000044D4">
              <w:rPr>
                <w:rFonts w:eastAsia="標楷體"/>
                <w:bCs/>
              </w:rPr>
              <w:t>人活產嬰兒</w:t>
            </w:r>
            <w:proofErr w:type="gramEnd"/>
            <w:r w:rsidRPr="000044D4">
              <w:rPr>
                <w:rFonts w:eastAsia="標楷體"/>
                <w:bCs/>
              </w:rPr>
              <w:t>，有</w:t>
            </w:r>
            <w:r w:rsidRPr="000044D4">
              <w:rPr>
                <w:rFonts w:eastAsia="標楷體"/>
                <w:bCs/>
              </w:rPr>
              <w:t>28</w:t>
            </w:r>
            <w:r w:rsidRPr="000044D4">
              <w:rPr>
                <w:rFonts w:eastAsia="標楷體"/>
                <w:bCs/>
              </w:rPr>
              <w:t>人死亡，較上年度增加</w:t>
            </w:r>
            <w:r w:rsidRPr="000044D4">
              <w:rPr>
                <w:rFonts w:eastAsia="標楷體"/>
                <w:bCs/>
              </w:rPr>
              <w:t>6</w:t>
            </w:r>
            <w:r w:rsidRPr="000044D4">
              <w:rPr>
                <w:rFonts w:eastAsia="標楷體"/>
                <w:bCs/>
              </w:rPr>
              <w:t>人。依</w:t>
            </w:r>
            <w:r w:rsidRPr="000044D4">
              <w:rPr>
                <w:rFonts w:eastAsia="標楷體"/>
                <w:bCs/>
              </w:rPr>
              <w:t>108</w:t>
            </w:r>
            <w:r w:rsidRPr="000044D4">
              <w:rPr>
                <w:rFonts w:eastAsia="標楷體"/>
                <w:bCs/>
              </w:rPr>
              <w:t>年版生產事故救濟報告就</w:t>
            </w:r>
            <w:r w:rsidRPr="000044D4">
              <w:rPr>
                <w:rFonts w:eastAsia="標楷體"/>
                <w:bCs/>
              </w:rPr>
              <w:t>105</w:t>
            </w:r>
            <w:r w:rsidRPr="000044D4">
              <w:rPr>
                <w:rFonts w:eastAsia="標楷體"/>
                <w:bCs/>
              </w:rPr>
              <w:t>至</w:t>
            </w:r>
            <w:r w:rsidRPr="000044D4">
              <w:rPr>
                <w:rFonts w:eastAsia="標楷體"/>
                <w:bCs/>
              </w:rPr>
              <w:t>107</w:t>
            </w:r>
            <w:r w:rsidRPr="000044D4">
              <w:rPr>
                <w:rFonts w:eastAsia="標楷體"/>
                <w:bCs/>
              </w:rPr>
              <w:t>年孕婦死亡救濟案件之分析略</w:t>
            </w:r>
            <w:proofErr w:type="gramStart"/>
            <w:r w:rsidRPr="000044D4">
              <w:rPr>
                <w:rFonts w:eastAsia="標楷體"/>
                <w:bCs/>
              </w:rPr>
              <w:t>以</w:t>
            </w:r>
            <w:proofErr w:type="gramEnd"/>
            <w:r w:rsidRPr="000044D4">
              <w:rPr>
                <w:rFonts w:eastAsia="標楷體"/>
                <w:bCs/>
              </w:rPr>
              <w:t>，主要原因依序為疑似或確診為羊水栓塞</w:t>
            </w:r>
            <w:r w:rsidRPr="000044D4">
              <w:rPr>
                <w:rFonts w:eastAsia="標楷體"/>
                <w:bCs/>
              </w:rPr>
              <w:t>15</w:t>
            </w:r>
            <w:r w:rsidRPr="000044D4">
              <w:rPr>
                <w:rFonts w:eastAsia="標楷體"/>
                <w:bCs/>
              </w:rPr>
              <w:t>件，占</w:t>
            </w:r>
            <w:r w:rsidRPr="000044D4">
              <w:rPr>
                <w:rFonts w:eastAsia="標楷體"/>
                <w:bCs/>
              </w:rPr>
              <w:t>34.1%</w:t>
            </w:r>
            <w:r w:rsidRPr="000044D4">
              <w:rPr>
                <w:rFonts w:eastAsia="標楷體"/>
                <w:bCs/>
              </w:rPr>
              <w:t>；產前或產後大出血</w:t>
            </w:r>
            <w:r w:rsidRPr="000044D4">
              <w:rPr>
                <w:rFonts w:eastAsia="標楷體"/>
                <w:bCs/>
              </w:rPr>
              <w:t>12</w:t>
            </w:r>
            <w:r w:rsidRPr="000044D4">
              <w:rPr>
                <w:rFonts w:eastAsia="標楷體"/>
                <w:bCs/>
              </w:rPr>
              <w:t>件，占</w:t>
            </w:r>
            <w:r w:rsidRPr="000044D4">
              <w:rPr>
                <w:rFonts w:eastAsia="標楷體"/>
                <w:bCs/>
              </w:rPr>
              <w:t>27.3%</w:t>
            </w:r>
            <w:r w:rsidRPr="000044D4">
              <w:rPr>
                <w:rFonts w:eastAsia="標楷體"/>
                <w:bCs/>
              </w:rPr>
              <w:t>；肺栓塞</w:t>
            </w:r>
            <w:r w:rsidRPr="000044D4">
              <w:rPr>
                <w:rFonts w:eastAsia="標楷體"/>
                <w:bCs/>
              </w:rPr>
              <w:t>9</w:t>
            </w:r>
            <w:r w:rsidRPr="000044D4">
              <w:rPr>
                <w:rFonts w:eastAsia="標楷體"/>
                <w:bCs/>
              </w:rPr>
              <w:t>件，占</w:t>
            </w:r>
            <w:r w:rsidRPr="000044D4">
              <w:rPr>
                <w:rFonts w:eastAsia="標楷體"/>
                <w:bCs/>
              </w:rPr>
              <w:t>20.5%</w:t>
            </w:r>
            <w:r w:rsidRPr="000044D4">
              <w:rPr>
                <w:rFonts w:eastAsia="標楷體"/>
                <w:bCs/>
              </w:rPr>
              <w:t>。</w:t>
            </w:r>
            <w:proofErr w:type="gramStart"/>
            <w:r w:rsidRPr="000044D4">
              <w:rPr>
                <w:rFonts w:eastAsia="標楷體"/>
                <w:bCs/>
              </w:rPr>
              <w:t>爰</w:t>
            </w:r>
            <w:proofErr w:type="gramEnd"/>
            <w:r w:rsidRPr="000044D4">
              <w:rPr>
                <w:rFonts w:eastAsia="標楷體"/>
                <w:bCs/>
              </w:rPr>
              <w:t>此，衛生福利</w:t>
            </w:r>
            <w:proofErr w:type="gramStart"/>
            <w:r w:rsidRPr="000044D4">
              <w:rPr>
                <w:rFonts w:eastAsia="標楷體"/>
                <w:bCs/>
              </w:rPr>
              <w:t>部應積極研</w:t>
            </w:r>
            <w:proofErr w:type="gramEnd"/>
            <w:r w:rsidRPr="000044D4">
              <w:rPr>
                <w:rFonts w:eastAsia="標楷體"/>
                <w:bCs/>
              </w:rPr>
              <w:t>謀具體措施因應，有效改善國內</w:t>
            </w:r>
            <w:proofErr w:type="gramStart"/>
            <w:r w:rsidRPr="000044D4">
              <w:rPr>
                <w:rFonts w:eastAsia="標楷體"/>
                <w:bCs/>
              </w:rPr>
              <w:t>孕</w:t>
            </w:r>
            <w:proofErr w:type="gramEnd"/>
            <w:r w:rsidRPr="000044D4">
              <w:rPr>
                <w:rFonts w:eastAsia="標楷體"/>
                <w:bCs/>
              </w:rPr>
              <w:t>產婦照護環境及提升</w:t>
            </w:r>
            <w:proofErr w:type="gramStart"/>
            <w:r w:rsidRPr="000044D4">
              <w:rPr>
                <w:rFonts w:eastAsia="標楷體"/>
                <w:bCs/>
              </w:rPr>
              <w:t>孕</w:t>
            </w:r>
            <w:proofErr w:type="gramEnd"/>
            <w:r w:rsidRPr="000044D4">
              <w:rPr>
                <w:rFonts w:eastAsia="標楷體"/>
                <w:bCs/>
              </w:rPr>
              <w:t>產婦健康照護，以降低</w:t>
            </w:r>
            <w:proofErr w:type="gramStart"/>
            <w:r w:rsidRPr="000044D4">
              <w:rPr>
                <w:rFonts w:eastAsia="標楷體"/>
                <w:bCs/>
              </w:rPr>
              <w:t>孕</w:t>
            </w:r>
            <w:proofErr w:type="gramEnd"/>
            <w:r w:rsidRPr="000044D4">
              <w:rPr>
                <w:rFonts w:eastAsia="標楷體"/>
                <w:bCs/>
              </w:rPr>
              <w:t>產婦死亡率，並將具體措施因應送至立法院社會福利及衛生環境委員會。</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97009" w14:textId="62C7E4E8"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13</w:t>
            </w:r>
            <w:r w:rsidRPr="00F97839">
              <w:rPr>
                <w:rFonts w:eastAsia="標楷體"/>
              </w:rPr>
              <w:t>日以</w:t>
            </w:r>
            <w:r w:rsidRPr="00F97839">
              <w:rPr>
                <w:rFonts w:eastAsia="標楷體"/>
                <w:spacing w:val="-1"/>
              </w:rPr>
              <w:t>衛部</w:t>
            </w:r>
            <w:proofErr w:type="gramStart"/>
            <w:r w:rsidRPr="00F97839">
              <w:rPr>
                <w:rFonts w:eastAsia="標楷體"/>
                <w:spacing w:val="-1"/>
              </w:rPr>
              <w:t>醫</w:t>
            </w:r>
            <w:proofErr w:type="gramEnd"/>
            <w:r w:rsidRPr="00F97839">
              <w:rPr>
                <w:rFonts w:eastAsia="標楷體"/>
                <w:spacing w:val="-1"/>
              </w:rPr>
              <w:t>字第</w:t>
            </w:r>
            <w:r w:rsidRPr="00F97839">
              <w:rPr>
                <w:rFonts w:eastAsia="標楷體"/>
              </w:rPr>
              <w:t>1111660153</w:t>
            </w:r>
            <w:r w:rsidRPr="00F97839">
              <w:rPr>
                <w:rFonts w:eastAsia="標楷體"/>
              </w:rPr>
              <w:t>號函送書面報告予立法院，並副知提案委員及立法院社會福利及衛生環境委員會。</w:t>
            </w:r>
            <w:r w:rsidRPr="00F97839">
              <w:rPr>
                <w:rFonts w:eastAsia="標楷體"/>
              </w:rPr>
              <w:tab/>
            </w:r>
          </w:p>
          <w:p w14:paraId="797155A4" w14:textId="77777777" w:rsidR="00BC4CD0" w:rsidRPr="00F97839" w:rsidRDefault="00BC4CD0" w:rsidP="00973468">
            <w:pPr>
              <w:spacing w:line="360" w:lineRule="exact"/>
              <w:ind w:left="12" w:hanging="14"/>
              <w:jc w:val="both"/>
              <w:rPr>
                <w:rFonts w:eastAsia="標楷體"/>
              </w:rPr>
            </w:pPr>
          </w:p>
        </w:tc>
      </w:tr>
      <w:tr w:rsidR="000044D4" w:rsidRPr="000044D4" w14:paraId="13DA0AB3" w14:textId="77777777" w:rsidTr="00BE4333">
        <w:trPr>
          <w:trHeight w:val="6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BEF5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w:t>
            </w:r>
          </w:p>
          <w:p w14:paraId="49D3A189" w14:textId="0F0CBC9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8D577" w14:textId="3115CC47" w:rsidR="00A00C32" w:rsidRPr="000044D4" w:rsidRDefault="00BC4CD0" w:rsidP="00903EF5">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年度衛生福利部衛生福利特別收入基金中</w:t>
            </w:r>
            <w:proofErr w:type="gramStart"/>
            <w:r w:rsidRPr="000044D4">
              <w:rPr>
                <w:rFonts w:eastAsia="標楷體"/>
                <w:bCs/>
              </w:rPr>
              <w:t>菸</w:t>
            </w:r>
            <w:proofErr w:type="gramEnd"/>
            <w:r w:rsidRPr="000044D4">
              <w:rPr>
                <w:rFonts w:eastAsia="標楷體"/>
                <w:bCs/>
              </w:rPr>
              <w:t>害防制及衛生保健基金之基金來源包含</w:t>
            </w:r>
            <w:proofErr w:type="gramStart"/>
            <w:r w:rsidRPr="000044D4">
              <w:rPr>
                <w:rFonts w:eastAsia="標楷體"/>
                <w:bCs/>
              </w:rPr>
              <w:t>菸</w:t>
            </w:r>
            <w:proofErr w:type="gramEnd"/>
            <w:r w:rsidRPr="000044D4">
              <w:rPr>
                <w:rFonts w:eastAsia="標楷體"/>
                <w:bCs/>
              </w:rPr>
              <w:t>品健康福利捐分配收入，</w:t>
            </w:r>
            <w:proofErr w:type="gramStart"/>
            <w:r w:rsidRPr="000044D4">
              <w:rPr>
                <w:rFonts w:eastAsia="標楷體"/>
                <w:bCs/>
              </w:rPr>
              <w:t>110</w:t>
            </w:r>
            <w:proofErr w:type="gramEnd"/>
            <w:r w:rsidRPr="000044D4">
              <w:rPr>
                <w:rFonts w:eastAsia="標楷體"/>
                <w:bCs/>
              </w:rPr>
              <w:t>年度該筆預算分配數達</w:t>
            </w:r>
            <w:r w:rsidRPr="000044D4">
              <w:rPr>
                <w:rFonts w:eastAsia="標楷體"/>
                <w:bCs/>
              </w:rPr>
              <w:t>68</w:t>
            </w:r>
            <w:r w:rsidRPr="000044D4">
              <w:rPr>
                <w:rFonts w:eastAsia="標楷體"/>
                <w:bCs/>
              </w:rPr>
              <w:t>億</w:t>
            </w:r>
            <w:r w:rsidRPr="000044D4">
              <w:rPr>
                <w:rFonts w:eastAsia="標楷體"/>
                <w:bCs/>
              </w:rPr>
              <w:t>6,140</w:t>
            </w:r>
            <w:r w:rsidRPr="000044D4">
              <w:rPr>
                <w:rFonts w:eastAsia="標楷體"/>
                <w:bCs/>
              </w:rPr>
              <w:t>萬元，雖較</w:t>
            </w:r>
            <w:proofErr w:type="gramStart"/>
            <w:r w:rsidRPr="000044D4">
              <w:rPr>
                <w:rFonts w:eastAsia="標楷體"/>
                <w:bCs/>
              </w:rPr>
              <w:t>109</w:t>
            </w:r>
            <w:proofErr w:type="gramEnd"/>
            <w:r w:rsidRPr="000044D4">
              <w:rPr>
                <w:rFonts w:eastAsia="標楷體"/>
                <w:bCs/>
              </w:rPr>
              <w:t>年度預算分配數</w:t>
            </w:r>
            <w:r w:rsidRPr="000044D4">
              <w:rPr>
                <w:rFonts w:eastAsia="標楷體"/>
                <w:bCs/>
              </w:rPr>
              <w:t>64</w:t>
            </w:r>
            <w:r w:rsidRPr="000044D4">
              <w:rPr>
                <w:rFonts w:eastAsia="標楷體"/>
                <w:bCs/>
              </w:rPr>
              <w:t>億</w:t>
            </w:r>
            <w:r w:rsidRPr="000044D4">
              <w:rPr>
                <w:rFonts w:eastAsia="標楷體"/>
                <w:bCs/>
              </w:rPr>
              <w:t>6,555</w:t>
            </w:r>
            <w:r w:rsidRPr="000044D4">
              <w:rPr>
                <w:rFonts w:eastAsia="標楷體"/>
                <w:bCs/>
              </w:rPr>
              <w:t>萬元成長約</w:t>
            </w:r>
            <w:r w:rsidRPr="000044D4">
              <w:rPr>
                <w:rFonts w:eastAsia="標楷體"/>
                <w:bCs/>
              </w:rPr>
              <w:t>6%</w:t>
            </w:r>
            <w:r w:rsidRPr="000044D4">
              <w:rPr>
                <w:rFonts w:eastAsia="標楷體"/>
                <w:bCs/>
              </w:rPr>
              <w:t>，惟日前衛福部公布之</w:t>
            </w:r>
            <w:proofErr w:type="gramStart"/>
            <w:r w:rsidRPr="000044D4">
              <w:rPr>
                <w:rFonts w:eastAsia="標楷體"/>
                <w:bCs/>
              </w:rPr>
              <w:t>菸</w:t>
            </w:r>
            <w:proofErr w:type="gramEnd"/>
            <w:r w:rsidRPr="000044D4">
              <w:rPr>
                <w:rFonts w:eastAsia="標楷體"/>
                <w:bCs/>
              </w:rPr>
              <w:t>害防制法條文修正草案</w:t>
            </w:r>
            <w:proofErr w:type="gramStart"/>
            <w:r w:rsidRPr="000044D4">
              <w:rPr>
                <w:rFonts w:eastAsia="標楷體"/>
                <w:bCs/>
              </w:rPr>
              <w:t>研</w:t>
            </w:r>
            <w:proofErr w:type="gramEnd"/>
            <w:r w:rsidRPr="000044D4">
              <w:rPr>
                <w:rFonts w:eastAsia="標楷體"/>
                <w:bCs/>
              </w:rPr>
              <w:t>擬將加熱</w:t>
            </w:r>
            <w:proofErr w:type="gramStart"/>
            <w:r w:rsidRPr="000044D4">
              <w:rPr>
                <w:rFonts w:eastAsia="標楷體"/>
                <w:bCs/>
              </w:rPr>
              <w:t>菸</w:t>
            </w:r>
            <w:proofErr w:type="gramEnd"/>
            <w:r w:rsidRPr="000044D4">
              <w:rPr>
                <w:rFonts w:eastAsia="標楷體"/>
                <w:bCs/>
              </w:rPr>
              <w:t>品正式納管，我國「</w:t>
            </w:r>
            <w:proofErr w:type="gramStart"/>
            <w:r w:rsidRPr="000044D4">
              <w:rPr>
                <w:rFonts w:eastAsia="標楷體"/>
                <w:bCs/>
              </w:rPr>
              <w:t>菸</w:t>
            </w:r>
            <w:proofErr w:type="gramEnd"/>
            <w:r w:rsidRPr="000044D4">
              <w:rPr>
                <w:rFonts w:eastAsia="標楷體"/>
                <w:bCs/>
              </w:rPr>
              <w:t>害防制法」施行多年以來，</w:t>
            </w:r>
            <w:proofErr w:type="gramStart"/>
            <w:r w:rsidRPr="000044D4">
              <w:rPr>
                <w:rFonts w:eastAsia="標楷體"/>
                <w:bCs/>
              </w:rPr>
              <w:t>菸</w:t>
            </w:r>
            <w:proofErr w:type="gramEnd"/>
            <w:r w:rsidRPr="000044D4">
              <w:rPr>
                <w:rFonts w:eastAsia="標楷體"/>
                <w:bCs/>
              </w:rPr>
              <w:t>害防制成效為何？（如各年齡層吸菸率、</w:t>
            </w:r>
            <w:proofErr w:type="gramStart"/>
            <w:r w:rsidRPr="000044D4">
              <w:rPr>
                <w:rFonts w:eastAsia="標楷體"/>
                <w:bCs/>
              </w:rPr>
              <w:t>菸</w:t>
            </w:r>
            <w:proofErr w:type="gramEnd"/>
            <w:r w:rsidRPr="000044D4">
              <w:rPr>
                <w:rFonts w:eastAsia="標楷體"/>
                <w:bCs/>
              </w:rPr>
              <w:t>品消費量及肺癌發生率下降情形），請衛生</w:t>
            </w:r>
            <w:proofErr w:type="gramStart"/>
            <w:r w:rsidRPr="000044D4">
              <w:rPr>
                <w:rFonts w:eastAsia="標楷體"/>
                <w:bCs/>
              </w:rPr>
              <w:t>福利部於</w:t>
            </w:r>
            <w:r w:rsidRPr="000044D4">
              <w:rPr>
                <w:rFonts w:eastAsia="標楷體"/>
                <w:bCs/>
              </w:rPr>
              <w:t>2</w:t>
            </w:r>
            <w:r w:rsidRPr="000044D4">
              <w:rPr>
                <w:rFonts w:eastAsia="標楷體"/>
                <w:bCs/>
              </w:rPr>
              <w:t>個月</w:t>
            </w:r>
            <w:proofErr w:type="gramEnd"/>
            <w:r w:rsidRPr="000044D4">
              <w:rPr>
                <w:rFonts w:eastAsia="標楷體"/>
                <w:bCs/>
              </w:rPr>
              <w:t>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2281F" w14:textId="2948E833"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w:t>
            </w:r>
            <w:r w:rsidRPr="00F97839">
              <w:rPr>
                <w:rFonts w:eastAsia="標楷體"/>
              </w:rPr>
              <w:t>日以衛授國字第</w:t>
            </w:r>
            <w:r w:rsidRPr="00F97839">
              <w:rPr>
                <w:rFonts w:eastAsia="標楷體"/>
              </w:rPr>
              <w:t>1111460125</w:t>
            </w:r>
            <w:r w:rsidRPr="00F97839">
              <w:rPr>
                <w:rFonts w:eastAsia="標楷體"/>
              </w:rPr>
              <w:t>號函送書面報告予立法院，並副知提案委員及立法院社會福利及衛生環境委員會。</w:t>
            </w:r>
            <w:r w:rsidRPr="00F97839">
              <w:rPr>
                <w:rFonts w:eastAsia="標楷體"/>
              </w:rPr>
              <w:tab/>
            </w:r>
          </w:p>
        </w:tc>
      </w:tr>
      <w:tr w:rsidR="000044D4" w:rsidRPr="000044D4" w14:paraId="0CF434DA"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4B21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（八十一）</w:t>
            </w:r>
          </w:p>
          <w:p w14:paraId="2C97F2A3" w14:textId="76AC66AA"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42B95" w14:textId="05D24DF2" w:rsidR="00BC4CD0" w:rsidRPr="000044D4" w:rsidRDefault="00BC4CD0" w:rsidP="00973468">
            <w:pPr>
              <w:spacing w:line="360" w:lineRule="exact"/>
              <w:jc w:val="both"/>
              <w:rPr>
                <w:rFonts w:eastAsia="標楷體"/>
                <w:bCs/>
              </w:rPr>
            </w:pPr>
            <w:r w:rsidRPr="000044D4">
              <w:rPr>
                <w:rFonts w:eastAsia="標楷體"/>
                <w:bCs/>
              </w:rPr>
              <w:t>衛生福利部特別收入基金「</w:t>
            </w:r>
            <w:proofErr w:type="gramStart"/>
            <w:r w:rsidRPr="000044D4">
              <w:rPr>
                <w:rFonts w:eastAsia="標楷體"/>
                <w:bCs/>
              </w:rPr>
              <w:t>菸</w:t>
            </w:r>
            <w:proofErr w:type="gramEnd"/>
            <w:r w:rsidRPr="000044D4">
              <w:rPr>
                <w:rFonts w:eastAsia="標楷體"/>
                <w:bCs/>
              </w:rPr>
              <w:t>害防制及衛生保健計畫」項目下「服務費用」中「旅運費」之「國外旅費」預算編列</w:t>
            </w:r>
            <w:r w:rsidRPr="000044D4">
              <w:rPr>
                <w:rFonts w:eastAsia="標楷體"/>
                <w:bCs/>
              </w:rPr>
              <w:t>788</w:t>
            </w:r>
            <w:r w:rsidRPr="000044D4">
              <w:rPr>
                <w:rFonts w:eastAsia="標楷體"/>
                <w:bCs/>
              </w:rPr>
              <w:t>萬</w:t>
            </w:r>
            <w:r w:rsidRPr="000044D4">
              <w:rPr>
                <w:rFonts w:eastAsia="標楷體"/>
                <w:bCs/>
              </w:rPr>
              <w:t>1</w:t>
            </w:r>
            <w:r w:rsidRPr="000044D4">
              <w:rPr>
                <w:rFonts w:eastAsia="標楷體"/>
                <w:bCs/>
              </w:rPr>
              <w:t>千元，較</w:t>
            </w:r>
            <w:r w:rsidRPr="000044D4">
              <w:rPr>
                <w:rFonts w:eastAsia="標楷體"/>
                <w:bCs/>
              </w:rPr>
              <w:t>109</w:t>
            </w:r>
            <w:r w:rsidRPr="000044D4">
              <w:rPr>
                <w:rFonts w:eastAsia="標楷體"/>
                <w:bCs/>
              </w:rPr>
              <w:t>年同</w:t>
            </w:r>
            <w:r w:rsidRPr="000044D4">
              <w:rPr>
                <w:rFonts w:eastAsia="標楷體"/>
                <w:bCs/>
              </w:rPr>
              <w:lastRenderedPageBreak/>
              <w:t>項</w:t>
            </w:r>
            <w:r w:rsidRPr="000044D4">
              <w:rPr>
                <w:rFonts w:eastAsia="標楷體"/>
                <w:bCs/>
              </w:rPr>
              <w:t>551</w:t>
            </w:r>
            <w:r w:rsidRPr="000044D4">
              <w:rPr>
                <w:rFonts w:eastAsia="標楷體"/>
                <w:bCs/>
              </w:rPr>
              <w:t>萬</w:t>
            </w:r>
            <w:r w:rsidRPr="000044D4">
              <w:rPr>
                <w:rFonts w:eastAsia="標楷體"/>
                <w:bCs/>
              </w:rPr>
              <w:t>7</w:t>
            </w:r>
            <w:r w:rsidRPr="000044D4">
              <w:rPr>
                <w:rFonts w:eastAsia="標楷體"/>
                <w:bCs/>
              </w:rPr>
              <w:t>千元增加</w:t>
            </w:r>
            <w:r w:rsidRPr="000044D4">
              <w:rPr>
                <w:rFonts w:eastAsia="標楷體"/>
                <w:bCs/>
              </w:rPr>
              <w:t>236</w:t>
            </w:r>
            <w:r w:rsidRPr="000044D4">
              <w:rPr>
                <w:rFonts w:eastAsia="標楷體"/>
                <w:bCs/>
              </w:rPr>
              <w:t>萬</w:t>
            </w:r>
            <w:r w:rsidRPr="000044D4">
              <w:rPr>
                <w:rFonts w:eastAsia="標楷體"/>
                <w:bCs/>
              </w:rPr>
              <w:t>4</w:t>
            </w:r>
            <w:r w:rsidRPr="000044D4">
              <w:rPr>
                <w:rFonts w:eastAsia="標楷體"/>
                <w:bCs/>
              </w:rPr>
              <w:t>千元，比例增幅約</w:t>
            </w:r>
            <w:r w:rsidRPr="000044D4">
              <w:rPr>
                <w:rFonts w:eastAsia="標楷體"/>
                <w:bCs/>
              </w:rPr>
              <w:t>42%</w:t>
            </w:r>
            <w:r w:rsidRPr="000044D4">
              <w:rPr>
                <w:rFonts w:eastAsia="標楷體"/>
                <w:bCs/>
              </w:rPr>
              <w:t>。考慮年度業務計畫相同，以及</w:t>
            </w:r>
            <w:r w:rsidRPr="000044D4">
              <w:rPr>
                <w:rFonts w:eastAsia="標楷體"/>
                <w:bCs/>
              </w:rPr>
              <w:t>110</w:t>
            </w:r>
            <w:r w:rsidRPr="000044D4">
              <w:rPr>
                <w:rFonts w:eastAsia="標楷體"/>
                <w:bCs/>
              </w:rPr>
              <w:t>年世界各地</w:t>
            </w:r>
            <w:proofErr w:type="gramStart"/>
            <w:r w:rsidRPr="000044D4">
              <w:rPr>
                <w:rFonts w:eastAsia="標楷體"/>
                <w:bCs/>
              </w:rPr>
              <w:t>疫</w:t>
            </w:r>
            <w:proofErr w:type="gramEnd"/>
            <w:r w:rsidRPr="000044D4">
              <w:rPr>
                <w:rFonts w:eastAsia="標楷體"/>
                <w:bCs/>
              </w:rPr>
              <w:t>情持續加劇，此業務規劃未必將可全數如期成行。未免浮誇預算，浪費公</w:t>
            </w:r>
            <w:proofErr w:type="gramStart"/>
            <w:r w:rsidRPr="000044D4">
              <w:rPr>
                <w:rFonts w:eastAsia="標楷體"/>
                <w:bCs/>
              </w:rPr>
              <w:t>帑</w:t>
            </w:r>
            <w:proofErr w:type="gramEnd"/>
            <w:r w:rsidRPr="000044D4">
              <w:rPr>
                <w:rFonts w:eastAsia="標楷體"/>
                <w:bCs/>
              </w:rPr>
              <w:t>之嫌。</w:t>
            </w:r>
            <w:proofErr w:type="gramStart"/>
            <w:r w:rsidRPr="000044D4">
              <w:rPr>
                <w:rFonts w:eastAsia="標楷體"/>
                <w:bCs/>
              </w:rPr>
              <w:t>爰</w:t>
            </w:r>
            <w:proofErr w:type="gramEnd"/>
            <w:r w:rsidRPr="000044D4">
              <w:rPr>
                <w:rFonts w:eastAsia="標楷體"/>
                <w:bCs/>
              </w:rPr>
              <w:t>衛生</w:t>
            </w:r>
            <w:proofErr w:type="gramStart"/>
            <w:r w:rsidRPr="000044D4">
              <w:rPr>
                <w:rFonts w:eastAsia="標楷體"/>
                <w:bCs/>
              </w:rPr>
              <w:t>福利部應於</w:t>
            </w:r>
            <w:proofErr w:type="gramEnd"/>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8E133" w14:textId="71858024" w:rsidR="00BC4CD0" w:rsidRPr="00F97839" w:rsidRDefault="002B663B"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25</w:t>
            </w:r>
            <w:r w:rsidRPr="00F97839">
              <w:rPr>
                <w:rFonts w:eastAsia="標楷體"/>
              </w:rPr>
              <w:t>日以衛授國字第</w:t>
            </w:r>
            <w:r w:rsidRPr="00F97839">
              <w:rPr>
                <w:rFonts w:eastAsia="標楷體"/>
              </w:rPr>
              <w:t>1111460126</w:t>
            </w:r>
            <w:r w:rsidRPr="00F97839">
              <w:rPr>
                <w:rFonts w:eastAsia="標楷體"/>
              </w:rPr>
              <w:t>號函送書面報告予立法院，並副知提案委員及立法院社會福</w:t>
            </w:r>
            <w:r w:rsidRPr="00F97839">
              <w:rPr>
                <w:rFonts w:eastAsia="標楷體"/>
              </w:rPr>
              <w:lastRenderedPageBreak/>
              <w:t>利及衛生環境委員會。</w:t>
            </w:r>
            <w:r w:rsidRPr="00F97839">
              <w:rPr>
                <w:rFonts w:eastAsia="標楷體"/>
              </w:rPr>
              <w:tab/>
            </w:r>
          </w:p>
        </w:tc>
      </w:tr>
      <w:tr w:rsidR="000044D4" w:rsidRPr="000044D4" w14:paraId="06439A0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7FAF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（八十二）</w:t>
            </w:r>
          </w:p>
          <w:p w14:paraId="21B2676A" w14:textId="4EEB783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160A" w14:textId="09B4E76B" w:rsidR="00BC4CD0" w:rsidRPr="000044D4" w:rsidRDefault="00BC4CD0" w:rsidP="00973468">
            <w:pPr>
              <w:spacing w:line="360" w:lineRule="exact"/>
              <w:jc w:val="both"/>
              <w:rPr>
                <w:rFonts w:eastAsia="標楷體"/>
                <w:bCs/>
              </w:rPr>
            </w:pPr>
            <w:r w:rsidRPr="000044D4">
              <w:rPr>
                <w:rFonts w:eastAsia="標楷體"/>
                <w:bCs/>
              </w:rPr>
              <w:t>政府考量中國大陸地區因為</w:t>
            </w:r>
            <w:proofErr w:type="gramStart"/>
            <w:r w:rsidRPr="000044D4">
              <w:rPr>
                <w:rFonts w:eastAsia="標楷體"/>
                <w:bCs/>
              </w:rPr>
              <w:t>新冠肺炎疫</w:t>
            </w:r>
            <w:proofErr w:type="gramEnd"/>
            <w:r w:rsidRPr="000044D4">
              <w:rPr>
                <w:rFonts w:eastAsia="標楷體"/>
                <w:bCs/>
              </w:rPr>
              <w:t>情，尚未開放自由往來，前有小明及陸配不能返台，或陸生不能返台就學事件，顯見中央流行</w:t>
            </w:r>
            <w:proofErr w:type="gramStart"/>
            <w:r w:rsidRPr="000044D4">
              <w:rPr>
                <w:rFonts w:eastAsia="標楷體"/>
                <w:bCs/>
              </w:rPr>
              <w:t>疫</w:t>
            </w:r>
            <w:proofErr w:type="gramEnd"/>
            <w:r w:rsidRPr="000044D4">
              <w:rPr>
                <w:rFonts w:eastAsia="標楷體"/>
                <w:bCs/>
              </w:rPr>
              <w:t>情指揮中心認為大陸</w:t>
            </w:r>
            <w:proofErr w:type="gramStart"/>
            <w:r w:rsidRPr="000044D4">
              <w:rPr>
                <w:rFonts w:eastAsia="標楷體"/>
                <w:bCs/>
              </w:rPr>
              <w:t>疫</w:t>
            </w:r>
            <w:proofErr w:type="gramEnd"/>
            <w:r w:rsidRPr="000044D4">
              <w:rPr>
                <w:rFonts w:eastAsia="標楷體"/>
                <w:bCs/>
              </w:rPr>
              <w:t>情風險深有疑慮，為避免人員因公參加大陸交流，面臨</w:t>
            </w:r>
            <w:proofErr w:type="gramStart"/>
            <w:r w:rsidRPr="000044D4">
              <w:rPr>
                <w:rFonts w:eastAsia="標楷體"/>
                <w:bCs/>
              </w:rPr>
              <w:t>疫</w:t>
            </w:r>
            <w:proofErr w:type="gramEnd"/>
            <w:r w:rsidRPr="000044D4">
              <w:rPr>
                <w:rFonts w:eastAsia="標楷體"/>
                <w:bCs/>
              </w:rPr>
              <w:t>情風險，在中央流行</w:t>
            </w:r>
            <w:proofErr w:type="gramStart"/>
            <w:r w:rsidRPr="000044D4">
              <w:rPr>
                <w:rFonts w:eastAsia="標楷體"/>
                <w:bCs/>
              </w:rPr>
              <w:t>疫</w:t>
            </w:r>
            <w:proofErr w:type="gramEnd"/>
            <w:r w:rsidRPr="000044D4">
              <w:rPr>
                <w:rFonts w:eastAsia="標楷體"/>
                <w:bCs/>
              </w:rPr>
              <w:t>情指揮中心宣佈</w:t>
            </w:r>
            <w:proofErr w:type="gramStart"/>
            <w:r w:rsidRPr="000044D4">
              <w:rPr>
                <w:rFonts w:eastAsia="標楷體"/>
                <w:bCs/>
              </w:rPr>
              <w:t>疫</w:t>
            </w:r>
            <w:proofErr w:type="gramEnd"/>
            <w:r w:rsidRPr="000044D4">
              <w:rPr>
                <w:rFonts w:eastAsia="標楷體"/>
                <w:bCs/>
              </w:rPr>
              <w:t>情緩和前，為避免相關人員因辦理出差大陸，面臨</w:t>
            </w:r>
            <w:proofErr w:type="gramStart"/>
            <w:r w:rsidRPr="000044D4">
              <w:rPr>
                <w:rFonts w:eastAsia="標楷體"/>
                <w:bCs/>
              </w:rPr>
              <w:t>疫</w:t>
            </w:r>
            <w:proofErr w:type="gramEnd"/>
            <w:r w:rsidRPr="000044D4">
              <w:rPr>
                <w:rFonts w:eastAsia="標楷體"/>
                <w:bCs/>
              </w:rPr>
              <w:t>情感染風險或返國後有傳染社會大眾</w:t>
            </w:r>
            <w:proofErr w:type="gramStart"/>
            <w:r w:rsidRPr="000044D4">
              <w:rPr>
                <w:rFonts w:eastAsia="標楷體"/>
                <w:bCs/>
              </w:rPr>
              <w:t>疫</w:t>
            </w:r>
            <w:proofErr w:type="gramEnd"/>
            <w:r w:rsidRPr="000044D4">
              <w:rPr>
                <w:rFonts w:eastAsia="標楷體"/>
                <w:bCs/>
              </w:rPr>
              <w:t>情之疑慮，</w:t>
            </w:r>
            <w:proofErr w:type="gramStart"/>
            <w:r w:rsidRPr="000044D4">
              <w:rPr>
                <w:rFonts w:eastAsia="標楷體"/>
                <w:bCs/>
              </w:rPr>
              <w:t>爰</w:t>
            </w:r>
            <w:proofErr w:type="gramEnd"/>
            <w:r w:rsidRPr="000044D4">
              <w:rPr>
                <w:rFonts w:eastAsia="標楷體"/>
                <w:bCs/>
              </w:rPr>
              <w:t>此，衛生</w:t>
            </w:r>
            <w:proofErr w:type="gramStart"/>
            <w:r w:rsidRPr="000044D4">
              <w:rPr>
                <w:rFonts w:eastAsia="標楷體"/>
                <w:bCs/>
              </w:rPr>
              <w:t>福利部應於</w:t>
            </w:r>
            <w:proofErr w:type="gramEnd"/>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850E1" w14:textId="31AB5600" w:rsidR="00BC4CD0" w:rsidRPr="00F97839" w:rsidRDefault="00636934"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28</w:t>
            </w:r>
            <w:r w:rsidRPr="00F97839">
              <w:rPr>
                <w:rFonts w:eastAsia="標楷體"/>
              </w:rPr>
              <w:t>日以衛授國字第</w:t>
            </w:r>
            <w:r w:rsidRPr="00F97839">
              <w:rPr>
                <w:rFonts w:eastAsia="標楷體"/>
              </w:rPr>
              <w:t>1111460127</w:t>
            </w:r>
            <w:r w:rsidRPr="00F97839">
              <w:rPr>
                <w:rFonts w:eastAsia="標楷體"/>
              </w:rPr>
              <w:t>號函送書面報告予立法院，並副知提案委員及立法院社會福利及衛生環境委員會。</w:t>
            </w:r>
            <w:r w:rsidRPr="00F97839">
              <w:rPr>
                <w:rFonts w:eastAsia="標楷體"/>
              </w:rPr>
              <w:tab/>
            </w:r>
          </w:p>
        </w:tc>
      </w:tr>
      <w:tr w:rsidR="000044D4" w:rsidRPr="000044D4" w14:paraId="1D29E15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3775E"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（八十三）</w:t>
            </w:r>
          </w:p>
          <w:p w14:paraId="3298CC42" w14:textId="78ECEDDA"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0D579" w14:textId="7629C7BF" w:rsidR="00BE4333" w:rsidRPr="000044D4" w:rsidRDefault="00BC4CD0" w:rsidP="00A00C32">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於電子煙、加熱</w:t>
            </w:r>
            <w:proofErr w:type="gramStart"/>
            <w:r w:rsidRPr="000044D4">
              <w:rPr>
                <w:rFonts w:eastAsia="標楷體"/>
                <w:bCs/>
              </w:rPr>
              <w:t>菸</w:t>
            </w:r>
            <w:proofErr w:type="gramEnd"/>
            <w:r w:rsidRPr="000044D4">
              <w:rPr>
                <w:rFonts w:eastAsia="標楷體"/>
                <w:bCs/>
              </w:rPr>
              <w:t>近年來已成為興起的新形態</w:t>
            </w:r>
            <w:proofErr w:type="gramStart"/>
            <w:r w:rsidRPr="000044D4">
              <w:rPr>
                <w:rFonts w:eastAsia="標楷體"/>
                <w:bCs/>
              </w:rPr>
              <w:t>菸</w:t>
            </w:r>
            <w:proofErr w:type="gramEnd"/>
            <w:r w:rsidRPr="000044D4">
              <w:rPr>
                <w:rFonts w:eastAsia="標楷體"/>
                <w:bCs/>
              </w:rPr>
              <w:t>品，在全球吸菸人口逐漸下降時，以科技、時尚之姿問世，不到幾年，就擄獲大量使用者，且影響力持續增加。然衛生</w:t>
            </w:r>
            <w:proofErr w:type="gramStart"/>
            <w:r w:rsidRPr="000044D4">
              <w:rPr>
                <w:rFonts w:eastAsia="標楷體"/>
                <w:bCs/>
              </w:rPr>
              <w:t>福利部應呼應</w:t>
            </w:r>
            <w:proofErr w:type="gramEnd"/>
            <w:r w:rsidRPr="000044D4">
              <w:rPr>
                <w:rFonts w:eastAsia="標楷體"/>
                <w:bCs/>
              </w:rPr>
              <w:t>WHO</w:t>
            </w:r>
            <w:r w:rsidRPr="000044D4">
              <w:rPr>
                <w:rFonts w:eastAsia="標楷體"/>
                <w:bCs/>
              </w:rPr>
              <w:t>所訂</w:t>
            </w:r>
            <w:r w:rsidRPr="000044D4">
              <w:rPr>
                <w:rFonts w:eastAsia="標楷體"/>
                <w:bCs/>
              </w:rPr>
              <w:t>2025</w:t>
            </w:r>
            <w:r w:rsidRPr="000044D4">
              <w:rPr>
                <w:rFonts w:eastAsia="標楷體"/>
                <w:bCs/>
              </w:rPr>
              <w:t>年吸菸率較</w:t>
            </w:r>
            <w:r w:rsidRPr="000044D4">
              <w:rPr>
                <w:rFonts w:eastAsia="標楷體"/>
                <w:bCs/>
              </w:rPr>
              <w:t>2010</w:t>
            </w:r>
            <w:r w:rsidRPr="000044D4">
              <w:rPr>
                <w:rFonts w:eastAsia="標楷體"/>
                <w:bCs/>
              </w:rPr>
              <w:t>年減少</w:t>
            </w:r>
            <w:r w:rsidRPr="000044D4">
              <w:rPr>
                <w:rFonts w:eastAsia="標楷體"/>
                <w:bCs/>
              </w:rPr>
              <w:t>30%</w:t>
            </w:r>
            <w:r w:rsidRPr="000044D4">
              <w:rPr>
                <w:rFonts w:eastAsia="標楷體"/>
                <w:bCs/>
              </w:rPr>
              <w:t>之目標，查衛生福利部國民</w:t>
            </w:r>
            <w:proofErr w:type="gramStart"/>
            <w:r w:rsidRPr="000044D4">
              <w:rPr>
                <w:rFonts w:eastAsia="標楷體"/>
                <w:bCs/>
              </w:rPr>
              <w:t>健康署</w:t>
            </w:r>
            <w:proofErr w:type="gramEnd"/>
            <w:r w:rsidRPr="000044D4">
              <w:rPr>
                <w:rFonts w:eastAsia="標楷體"/>
                <w:bCs/>
              </w:rPr>
              <w:t>「民國</w:t>
            </w:r>
            <w:proofErr w:type="gramStart"/>
            <w:r w:rsidRPr="000044D4">
              <w:rPr>
                <w:rFonts w:eastAsia="標楷體"/>
                <w:bCs/>
              </w:rPr>
              <w:t>107</w:t>
            </w:r>
            <w:proofErr w:type="gramEnd"/>
            <w:r w:rsidRPr="000044D4">
              <w:rPr>
                <w:rFonts w:eastAsia="標楷體"/>
                <w:bCs/>
              </w:rPr>
              <w:t>年度委託科技研究計畫</w:t>
            </w:r>
            <w:proofErr w:type="gramStart"/>
            <w:r w:rsidR="00F97839">
              <w:rPr>
                <w:rFonts w:ascii="標楷體" w:eastAsia="標楷體" w:hAnsi="標楷體" w:hint="eastAsia"/>
                <w:bCs/>
              </w:rPr>
              <w:t>─</w:t>
            </w:r>
            <w:proofErr w:type="gramEnd"/>
            <w:r w:rsidRPr="000044D4">
              <w:rPr>
                <w:rFonts w:eastAsia="標楷體"/>
                <w:bCs/>
              </w:rPr>
              <w:t>新興</w:t>
            </w:r>
            <w:proofErr w:type="gramStart"/>
            <w:r w:rsidRPr="000044D4">
              <w:rPr>
                <w:rFonts w:eastAsia="標楷體"/>
                <w:bCs/>
              </w:rPr>
              <w:t>菸</w:t>
            </w:r>
            <w:proofErr w:type="gramEnd"/>
            <w:r w:rsidRPr="000044D4">
              <w:rPr>
                <w:rFonts w:eastAsia="標楷體"/>
                <w:bCs/>
              </w:rPr>
              <w:t>品調查暨教材研發及評價成果報告」，報告結果，顯見校園中教師與學生對新興</w:t>
            </w:r>
            <w:proofErr w:type="gramStart"/>
            <w:r w:rsidRPr="000044D4">
              <w:rPr>
                <w:rFonts w:eastAsia="標楷體"/>
                <w:bCs/>
              </w:rPr>
              <w:t>菸</w:t>
            </w:r>
            <w:proofErr w:type="gramEnd"/>
            <w:r w:rsidRPr="000044D4">
              <w:rPr>
                <w:rFonts w:eastAsia="標楷體"/>
                <w:bCs/>
              </w:rPr>
              <w:t>（煙）品（含電子煙、加熱</w:t>
            </w:r>
            <w:proofErr w:type="gramStart"/>
            <w:r w:rsidRPr="000044D4">
              <w:rPr>
                <w:rFonts w:eastAsia="標楷體"/>
                <w:bCs/>
              </w:rPr>
              <w:t>菸</w:t>
            </w:r>
            <w:proofErr w:type="gramEnd"/>
            <w:r w:rsidRPr="000044D4">
              <w:rPr>
                <w:rFonts w:eastAsia="標楷體"/>
                <w:bCs/>
              </w:rPr>
              <w:t>）之認知差距甚大，令人憂心，恐校園</w:t>
            </w:r>
            <w:proofErr w:type="gramStart"/>
            <w:r w:rsidRPr="000044D4">
              <w:rPr>
                <w:rFonts w:eastAsia="標楷體"/>
                <w:bCs/>
              </w:rPr>
              <w:t>菸</w:t>
            </w:r>
            <w:proofErr w:type="gramEnd"/>
            <w:r w:rsidRPr="000044D4">
              <w:rPr>
                <w:rFonts w:eastAsia="標楷體"/>
                <w:bCs/>
              </w:rPr>
              <w:t>害防制成效</w:t>
            </w:r>
            <w:proofErr w:type="gramStart"/>
            <w:r w:rsidRPr="000044D4">
              <w:rPr>
                <w:rFonts w:eastAsia="標楷體"/>
                <w:bCs/>
              </w:rPr>
              <w:t>不</w:t>
            </w:r>
            <w:proofErr w:type="gramEnd"/>
            <w:r w:rsidRPr="000044D4">
              <w:rPr>
                <w:rFonts w:eastAsia="標楷體"/>
                <w:bCs/>
              </w:rPr>
              <w:t>彰，</w:t>
            </w:r>
            <w:proofErr w:type="gramStart"/>
            <w:r w:rsidRPr="000044D4">
              <w:rPr>
                <w:rFonts w:eastAsia="標楷體"/>
                <w:bCs/>
              </w:rPr>
              <w:t>爰</w:t>
            </w:r>
            <w:proofErr w:type="gramEnd"/>
            <w:r w:rsidRPr="000044D4">
              <w:rPr>
                <w:rFonts w:eastAsia="標楷體"/>
                <w:bCs/>
              </w:rPr>
              <w:t>此，請衛生</w:t>
            </w:r>
            <w:proofErr w:type="gramStart"/>
            <w:r w:rsidRPr="000044D4">
              <w:rPr>
                <w:rFonts w:eastAsia="標楷體"/>
                <w:bCs/>
              </w:rPr>
              <w:t>福利部於</w:t>
            </w:r>
            <w:r w:rsidRPr="000044D4">
              <w:rPr>
                <w:rFonts w:eastAsia="標楷體"/>
                <w:bCs/>
              </w:rPr>
              <w:t>3</w:t>
            </w:r>
            <w:r w:rsidRPr="000044D4">
              <w:rPr>
                <w:rFonts w:eastAsia="標楷體"/>
                <w:bCs/>
              </w:rPr>
              <w:t>個月</w:t>
            </w:r>
            <w:proofErr w:type="gramEnd"/>
            <w:r w:rsidRPr="000044D4">
              <w:rPr>
                <w:rFonts w:eastAsia="標楷體"/>
                <w:bCs/>
              </w:rPr>
              <w:t>內向立法院社會福利及衛生環境委員會提出校園</w:t>
            </w:r>
            <w:proofErr w:type="gramStart"/>
            <w:r w:rsidRPr="000044D4">
              <w:rPr>
                <w:rFonts w:eastAsia="標楷體"/>
                <w:bCs/>
              </w:rPr>
              <w:t>菸</w:t>
            </w:r>
            <w:proofErr w:type="gramEnd"/>
            <w:r w:rsidRPr="000044D4">
              <w:rPr>
                <w:rFonts w:eastAsia="標楷體"/>
                <w:bCs/>
              </w:rPr>
              <w:t>害防制改善計畫書面報告。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A401A" w14:textId="14F3453A" w:rsidR="00BC4CD0" w:rsidRPr="00F97839" w:rsidRDefault="006264D2"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29</w:t>
            </w:r>
            <w:r w:rsidRPr="00F97839">
              <w:rPr>
                <w:rFonts w:eastAsia="標楷體"/>
              </w:rPr>
              <w:t>日以衛授國字第</w:t>
            </w:r>
            <w:r w:rsidRPr="00F97839">
              <w:rPr>
                <w:rFonts w:eastAsia="標楷體"/>
              </w:rPr>
              <w:t>1111460128</w:t>
            </w:r>
            <w:r w:rsidRPr="00F97839">
              <w:rPr>
                <w:rFonts w:eastAsia="標楷體"/>
              </w:rPr>
              <w:t>號函送書面報告予立法院，並副知提案委員及立法院社會福利及衛生環境委員會。</w:t>
            </w:r>
            <w:r w:rsidRPr="00F97839">
              <w:rPr>
                <w:rFonts w:eastAsia="標楷體"/>
              </w:rPr>
              <w:tab/>
            </w:r>
          </w:p>
        </w:tc>
      </w:tr>
      <w:tr w:rsidR="000044D4" w:rsidRPr="000044D4" w14:paraId="412B742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76BA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（八十四）</w:t>
            </w:r>
          </w:p>
          <w:p w14:paraId="5FA394B2" w14:textId="3A70154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C5D03" w14:textId="1AB9C6DC"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鑑於新冠肺炎</w:t>
            </w:r>
            <w:proofErr w:type="gramEnd"/>
            <w:r w:rsidRPr="000044D4">
              <w:rPr>
                <w:rFonts w:eastAsia="標楷體"/>
                <w:bCs/>
              </w:rPr>
              <w:t>是全人類前所未見的考驗，台灣防疫上半場守得不錯，然下半場的重頭戲</w:t>
            </w:r>
            <w:proofErr w:type="gramStart"/>
            <w:r w:rsidR="00F97839">
              <w:rPr>
                <w:rFonts w:ascii="標楷體" w:eastAsia="標楷體" w:hAnsi="標楷體" w:hint="eastAsia"/>
                <w:bCs/>
              </w:rPr>
              <w:t>─</w:t>
            </w:r>
            <w:proofErr w:type="gramEnd"/>
            <w:r w:rsidRPr="000044D4">
              <w:rPr>
                <w:rFonts w:eastAsia="標楷體"/>
                <w:bCs/>
              </w:rPr>
              <w:t>全民施打疫苗，卻狀況連連。目前</w:t>
            </w:r>
            <w:proofErr w:type="gramStart"/>
            <w:r w:rsidRPr="000044D4">
              <w:rPr>
                <w:rFonts w:eastAsia="標楷體"/>
                <w:bCs/>
              </w:rPr>
              <w:t>國際間已有</w:t>
            </w:r>
            <w:proofErr w:type="gramEnd"/>
            <w:r w:rsidRPr="000044D4">
              <w:rPr>
                <w:rFonts w:eastAsia="標楷體"/>
                <w:bCs/>
              </w:rPr>
              <w:t>59</w:t>
            </w:r>
            <w:r w:rsidRPr="000044D4">
              <w:rPr>
                <w:rFonts w:eastAsia="標楷體"/>
                <w:bCs/>
              </w:rPr>
              <w:t>國開始</w:t>
            </w:r>
            <w:proofErr w:type="gramStart"/>
            <w:r w:rsidRPr="000044D4">
              <w:rPr>
                <w:rFonts w:eastAsia="標楷體"/>
                <w:bCs/>
              </w:rPr>
              <w:t>注射新冠肺炎</w:t>
            </w:r>
            <w:proofErr w:type="gramEnd"/>
            <w:r w:rsidRPr="000044D4">
              <w:rPr>
                <w:rFonts w:eastAsia="標楷體"/>
                <w:bCs/>
              </w:rPr>
              <w:t>疫苗，台灣卻仍買不到疫苗，指揮中心不斷調整說法</w:t>
            </w:r>
            <w:proofErr w:type="gramStart"/>
            <w:r w:rsidR="00F97839">
              <w:rPr>
                <w:rFonts w:ascii="標楷體" w:eastAsia="標楷體" w:hAnsi="標楷體" w:hint="eastAsia"/>
                <w:bCs/>
              </w:rPr>
              <w:t>─</w:t>
            </w:r>
            <w:proofErr w:type="gramEnd"/>
            <w:r w:rsidRPr="000044D4">
              <w:rPr>
                <w:rFonts w:eastAsia="標楷體"/>
                <w:bCs/>
              </w:rPr>
              <w:t>從</w:t>
            </w:r>
            <w:r w:rsidRPr="000044D4">
              <w:rPr>
                <w:rFonts w:eastAsia="標楷體"/>
                <w:bCs/>
              </w:rPr>
              <w:t>109</w:t>
            </w:r>
            <w:r w:rsidRPr="000044D4">
              <w:rPr>
                <w:rFonts w:eastAsia="標楷體"/>
                <w:bCs/>
              </w:rPr>
              <w:t>年</w:t>
            </w:r>
            <w:r w:rsidRPr="000044D4">
              <w:rPr>
                <w:rFonts w:eastAsia="標楷體"/>
                <w:bCs/>
              </w:rPr>
              <w:t>11</w:t>
            </w:r>
            <w:r w:rsidRPr="000044D4">
              <w:rPr>
                <w:rFonts w:eastAsia="標楷體"/>
                <w:bCs/>
              </w:rPr>
              <w:t>月中旬，公開表示「口袋已有疫苗」，堅信我國能在</w:t>
            </w:r>
            <w:r w:rsidRPr="000044D4">
              <w:rPr>
                <w:rFonts w:eastAsia="標楷體"/>
                <w:bCs/>
              </w:rPr>
              <w:t>110</w:t>
            </w:r>
            <w:r w:rsidRPr="000044D4">
              <w:rPr>
                <w:rFonts w:eastAsia="標楷體"/>
                <w:bCs/>
              </w:rPr>
              <w:t>年第二季開打；</w:t>
            </w:r>
            <w:r w:rsidRPr="000044D4">
              <w:rPr>
                <w:rFonts w:eastAsia="標楷體"/>
                <w:bCs/>
              </w:rPr>
              <w:t>109</w:t>
            </w:r>
            <w:r w:rsidRPr="000044D4">
              <w:rPr>
                <w:rFonts w:eastAsia="標楷體"/>
                <w:bCs/>
              </w:rPr>
              <w:t>年</w:t>
            </w:r>
            <w:r w:rsidRPr="000044D4">
              <w:rPr>
                <w:rFonts w:eastAsia="標楷體"/>
                <w:bCs/>
              </w:rPr>
              <w:t>12</w:t>
            </w:r>
            <w:r w:rsidRPr="000044D4">
              <w:rPr>
                <w:rFonts w:eastAsia="標楷體"/>
                <w:bCs/>
              </w:rPr>
              <w:t>月</w:t>
            </w:r>
            <w:r w:rsidRPr="000044D4">
              <w:rPr>
                <w:rFonts w:eastAsia="標楷體"/>
                <w:bCs/>
              </w:rPr>
              <w:t>30</w:t>
            </w:r>
            <w:r w:rsidRPr="000044D4">
              <w:rPr>
                <w:rFonts w:eastAsia="標楷體"/>
                <w:bCs/>
              </w:rPr>
              <w:t>日透露，台灣</w:t>
            </w:r>
            <w:r w:rsidRPr="000044D4">
              <w:rPr>
                <w:rFonts w:eastAsia="標楷體"/>
                <w:bCs/>
              </w:rPr>
              <w:lastRenderedPageBreak/>
              <w:t>採購疫苗面臨政治打壓，明示、暗示與中國大陸有關；至</w:t>
            </w:r>
            <w:r w:rsidRPr="000044D4">
              <w:rPr>
                <w:rFonts w:eastAsia="標楷體"/>
                <w:bCs/>
              </w:rPr>
              <w:t>1</w:t>
            </w:r>
            <w:r w:rsidRPr="000044D4">
              <w:rPr>
                <w:rFonts w:eastAsia="標楷體"/>
                <w:bCs/>
              </w:rPr>
              <w:t>月</w:t>
            </w:r>
            <w:r w:rsidRPr="000044D4">
              <w:rPr>
                <w:rFonts w:eastAsia="標楷體"/>
                <w:bCs/>
              </w:rPr>
              <w:t>29</w:t>
            </w:r>
            <w:r w:rsidRPr="000044D4">
              <w:rPr>
                <w:rFonts w:eastAsia="標楷體"/>
                <w:bCs/>
              </w:rPr>
              <w:t>日，再被問及我疫苗採購窘境，陳時中則改口痛批大國超買，世界衛生組織不夠力，最終中央流行</w:t>
            </w:r>
            <w:proofErr w:type="gramStart"/>
            <w:r w:rsidRPr="000044D4">
              <w:rPr>
                <w:rFonts w:eastAsia="標楷體"/>
                <w:bCs/>
              </w:rPr>
              <w:t>疫</w:t>
            </w:r>
            <w:proofErr w:type="gramEnd"/>
            <w:r w:rsidRPr="000044D4">
              <w:rPr>
                <w:rFonts w:eastAsia="標楷體"/>
                <w:bCs/>
              </w:rPr>
              <w:t>情指揮中心指揮官陳時中自承談判技巧不佳、選擇候選疫苗較嚴，導致我國採購疫苗進度落後，遭批執政黨意識形態作祟，專家認為，我國談判能力確實需要檢討，中央屢錯過時機，加上國內尚未建立預採購制度，導致一連串問題發生，另採購疫苗</w:t>
            </w:r>
            <w:proofErr w:type="gramStart"/>
            <w:r w:rsidRPr="000044D4">
              <w:rPr>
                <w:rFonts w:eastAsia="標楷體"/>
                <w:bCs/>
              </w:rPr>
              <w:t>或是冷鏈設備</w:t>
            </w:r>
            <w:proofErr w:type="gramEnd"/>
            <w:r w:rsidRPr="000044D4">
              <w:rPr>
                <w:rFonts w:eastAsia="標楷體"/>
                <w:bCs/>
              </w:rPr>
              <w:t>皆為人民納稅錢建置，指揮中心應本公開透明的原則，清楚向國人報告，方是負責任政府。</w:t>
            </w:r>
            <w:proofErr w:type="gramStart"/>
            <w:r w:rsidRPr="000044D4">
              <w:rPr>
                <w:rFonts w:eastAsia="標楷體"/>
                <w:bCs/>
              </w:rPr>
              <w:t>爰</w:t>
            </w:r>
            <w:proofErr w:type="gramEnd"/>
            <w:r w:rsidRPr="000044D4">
              <w:rPr>
                <w:rFonts w:eastAsia="標楷體"/>
                <w:bCs/>
              </w:rPr>
              <w:t>請衛生福利部疾病管制署秉持</w:t>
            </w:r>
            <w:proofErr w:type="gramStart"/>
            <w:r w:rsidRPr="000044D4">
              <w:rPr>
                <w:rFonts w:eastAsia="標楷體"/>
                <w:bCs/>
              </w:rPr>
              <w:t>撙</w:t>
            </w:r>
            <w:proofErr w:type="gramEnd"/>
            <w:r w:rsidRPr="000044D4">
              <w:rPr>
                <w:rFonts w:eastAsia="標楷體"/>
                <w:bCs/>
              </w:rPr>
              <w:t>節經費原則，</w:t>
            </w:r>
            <w:proofErr w:type="gramStart"/>
            <w:r w:rsidRPr="000044D4">
              <w:rPr>
                <w:rFonts w:eastAsia="標楷體"/>
                <w:bCs/>
              </w:rPr>
              <w:t>務</w:t>
            </w:r>
            <w:proofErr w:type="gramEnd"/>
            <w:r w:rsidRPr="000044D4">
              <w:rPr>
                <w:rFonts w:eastAsia="標楷體"/>
                <w:bCs/>
              </w:rPr>
              <w:t>使有限預算發揮最大效益。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8DC98" w14:textId="6850A046" w:rsidR="000F29AC" w:rsidRPr="00F97839" w:rsidRDefault="000F29AC" w:rsidP="00973468">
            <w:pPr>
              <w:numPr>
                <w:ilvl w:val="0"/>
                <w:numId w:val="41"/>
              </w:numPr>
              <w:spacing w:line="360" w:lineRule="exact"/>
              <w:jc w:val="both"/>
              <w:rPr>
                <w:rFonts w:eastAsia="標楷體"/>
              </w:rPr>
            </w:pPr>
            <w:r w:rsidRPr="00F97839">
              <w:rPr>
                <w:rFonts w:eastAsia="標楷體"/>
              </w:rPr>
              <w:lastRenderedPageBreak/>
              <w:t>為獲得安全有效的</w:t>
            </w:r>
            <w:r w:rsidRPr="00F97839">
              <w:rPr>
                <w:rFonts w:eastAsia="標楷體"/>
              </w:rPr>
              <w:t>COVID-19</w:t>
            </w:r>
            <w:r w:rsidRPr="00F97839">
              <w:rPr>
                <w:rFonts w:eastAsia="標楷體"/>
              </w:rPr>
              <w:t>疫苗，確保國民健康安全，嚴重特殊傳染性肺炎中央流行</w:t>
            </w:r>
            <w:proofErr w:type="gramStart"/>
            <w:r w:rsidRPr="00F97839">
              <w:rPr>
                <w:rFonts w:eastAsia="標楷體"/>
              </w:rPr>
              <w:t>疫</w:t>
            </w:r>
            <w:proofErr w:type="gramEnd"/>
            <w:r w:rsidRPr="00F97839">
              <w:rPr>
                <w:rFonts w:eastAsia="標楷體"/>
              </w:rPr>
              <w:t>情指揮中心採取多元外購與國內研發雙軌並行，已於</w:t>
            </w:r>
            <w:r w:rsidRPr="00F97839">
              <w:rPr>
                <w:rFonts w:eastAsia="標楷體"/>
              </w:rPr>
              <w:t>109</w:t>
            </w:r>
            <w:r w:rsidRPr="00F97839">
              <w:rPr>
                <w:rFonts w:eastAsia="標楷體"/>
              </w:rPr>
              <w:t>年</w:t>
            </w:r>
            <w:r w:rsidRPr="00F97839">
              <w:rPr>
                <w:rFonts w:eastAsia="標楷體"/>
              </w:rPr>
              <w:t>9</w:t>
            </w:r>
            <w:r w:rsidRPr="00F97839">
              <w:rPr>
                <w:rFonts w:eastAsia="標楷體"/>
              </w:rPr>
              <w:t>月起逐步採購</w:t>
            </w:r>
            <w:r w:rsidRPr="00F97839">
              <w:rPr>
                <w:rFonts w:eastAsia="標楷體"/>
              </w:rPr>
              <w:t>COVID-19</w:t>
            </w:r>
            <w:r w:rsidRPr="00F97839">
              <w:rPr>
                <w:rFonts w:eastAsia="標楷體"/>
              </w:rPr>
              <w:t>疫苗，截至</w:t>
            </w:r>
            <w:r w:rsidRPr="00F97839">
              <w:rPr>
                <w:rFonts w:eastAsia="標楷體"/>
              </w:rPr>
              <w:t>111</w:t>
            </w:r>
            <w:r w:rsidRPr="00F97839">
              <w:rPr>
                <w:rFonts w:eastAsia="標楷體"/>
              </w:rPr>
              <w:t>年</w:t>
            </w:r>
            <w:r w:rsidRPr="00F97839">
              <w:rPr>
                <w:rFonts w:eastAsia="標楷體"/>
              </w:rPr>
              <w:t>11</w:t>
            </w:r>
            <w:r w:rsidRPr="00F97839">
              <w:rPr>
                <w:rFonts w:eastAsia="標楷體"/>
              </w:rPr>
              <w:t>月底計已採購</w:t>
            </w:r>
            <w:r w:rsidRPr="00F97839">
              <w:rPr>
                <w:rFonts w:eastAsia="標楷體"/>
              </w:rPr>
              <w:t>6,841</w:t>
            </w:r>
            <w:r w:rsidRPr="00F97839">
              <w:rPr>
                <w:rFonts w:eastAsia="標楷體"/>
              </w:rPr>
              <w:t>萬劑，包含</w:t>
            </w:r>
            <w:r w:rsidRPr="00F97839">
              <w:rPr>
                <w:rFonts w:eastAsia="標楷體"/>
              </w:rPr>
              <w:lastRenderedPageBreak/>
              <w:t>全球疫苗供應平</w:t>
            </w:r>
            <w:proofErr w:type="gramStart"/>
            <w:r w:rsidRPr="00F97839">
              <w:rPr>
                <w:rFonts w:eastAsia="標楷體"/>
              </w:rPr>
              <w:t>臺</w:t>
            </w:r>
            <w:proofErr w:type="gramEnd"/>
            <w:r w:rsidRPr="00F97839">
              <w:rPr>
                <w:rFonts w:eastAsia="標楷體"/>
              </w:rPr>
              <w:t>（</w:t>
            </w:r>
            <w:r w:rsidRPr="00F97839">
              <w:rPr>
                <w:rFonts w:eastAsia="標楷體"/>
              </w:rPr>
              <w:t>COVAX</w:t>
            </w:r>
            <w:r w:rsidRPr="00F97839">
              <w:rPr>
                <w:rFonts w:eastAsia="標楷體"/>
              </w:rPr>
              <w:t>）約</w:t>
            </w:r>
            <w:r w:rsidRPr="00F97839">
              <w:rPr>
                <w:rFonts w:eastAsia="標楷體"/>
              </w:rPr>
              <w:t>476</w:t>
            </w:r>
            <w:r w:rsidRPr="00F97839">
              <w:rPr>
                <w:rFonts w:eastAsia="標楷體"/>
              </w:rPr>
              <w:t>萬劑、阿斯特捷利康（</w:t>
            </w:r>
            <w:r w:rsidRPr="00F97839">
              <w:rPr>
                <w:rFonts w:eastAsia="標楷體"/>
              </w:rPr>
              <w:t>AstraZeneca</w:t>
            </w:r>
            <w:r w:rsidRPr="00F97839">
              <w:rPr>
                <w:rFonts w:eastAsia="標楷體"/>
              </w:rPr>
              <w:t>）疫苗</w:t>
            </w:r>
            <w:r w:rsidRPr="00F97839">
              <w:rPr>
                <w:rFonts w:eastAsia="標楷體"/>
              </w:rPr>
              <w:t>1,000</w:t>
            </w:r>
            <w:r w:rsidRPr="00F97839">
              <w:rPr>
                <w:rFonts w:eastAsia="標楷體"/>
              </w:rPr>
              <w:t>萬劑、莫德納（</w:t>
            </w:r>
            <w:r w:rsidRPr="00F97839">
              <w:rPr>
                <w:rFonts w:eastAsia="標楷體"/>
              </w:rPr>
              <w:t>Moderna</w:t>
            </w:r>
            <w:r w:rsidRPr="00F97839">
              <w:rPr>
                <w:rFonts w:eastAsia="標楷體"/>
              </w:rPr>
              <w:t>）疫苗</w:t>
            </w:r>
            <w:r w:rsidRPr="00F97839">
              <w:rPr>
                <w:rFonts w:eastAsia="標楷體"/>
              </w:rPr>
              <w:t>4,105</w:t>
            </w:r>
            <w:r w:rsidRPr="00F97839">
              <w:rPr>
                <w:rFonts w:eastAsia="標楷體"/>
              </w:rPr>
              <w:t>萬劑、國產疫苗</w:t>
            </w:r>
            <w:r w:rsidRPr="00F97839">
              <w:rPr>
                <w:rFonts w:eastAsia="標楷體"/>
              </w:rPr>
              <w:t>500</w:t>
            </w:r>
            <w:r w:rsidRPr="00F97839">
              <w:rPr>
                <w:rFonts w:eastAsia="標楷體"/>
              </w:rPr>
              <w:t>萬劑，另採購</w:t>
            </w:r>
            <w:r w:rsidRPr="00F97839">
              <w:rPr>
                <w:rFonts w:eastAsia="標楷體"/>
              </w:rPr>
              <w:t>BNT</w:t>
            </w:r>
            <w:r w:rsidRPr="00F97839">
              <w:rPr>
                <w:rFonts w:eastAsia="標楷體"/>
              </w:rPr>
              <w:t>疫苗</w:t>
            </w:r>
            <w:r w:rsidRPr="00F97839">
              <w:rPr>
                <w:rFonts w:eastAsia="標楷體"/>
              </w:rPr>
              <w:t>220</w:t>
            </w:r>
            <w:r w:rsidRPr="00F97839">
              <w:rPr>
                <w:rFonts w:eastAsia="標楷體"/>
              </w:rPr>
              <w:t>萬劑兒童劑型及</w:t>
            </w:r>
            <w:r w:rsidRPr="00F97839">
              <w:rPr>
                <w:rFonts w:eastAsia="標楷體"/>
              </w:rPr>
              <w:t>180</w:t>
            </w:r>
            <w:r w:rsidRPr="00F97839">
              <w:rPr>
                <w:rFonts w:eastAsia="標楷體"/>
              </w:rPr>
              <w:t>萬劑成人劑型疫苗，後續追加</w:t>
            </w:r>
            <w:r w:rsidRPr="00F97839">
              <w:rPr>
                <w:rFonts w:eastAsia="標楷體"/>
              </w:rPr>
              <w:t>190</w:t>
            </w:r>
            <w:r w:rsidRPr="00F97839">
              <w:rPr>
                <w:rFonts w:eastAsia="標楷體"/>
              </w:rPr>
              <w:t>萬劑幼兒劑型、</w:t>
            </w:r>
            <w:r w:rsidRPr="00F97839">
              <w:rPr>
                <w:rFonts w:eastAsia="標楷體"/>
              </w:rPr>
              <w:t>110</w:t>
            </w:r>
            <w:r w:rsidRPr="00F97839">
              <w:rPr>
                <w:rFonts w:eastAsia="標楷體"/>
              </w:rPr>
              <w:t>萬劑兒童劑型及</w:t>
            </w:r>
            <w:r w:rsidRPr="00F97839">
              <w:rPr>
                <w:rFonts w:eastAsia="標楷體"/>
              </w:rPr>
              <w:t>60</w:t>
            </w:r>
            <w:r w:rsidRPr="00F97839">
              <w:rPr>
                <w:rFonts w:eastAsia="標楷體"/>
              </w:rPr>
              <w:t>萬劑成人劑型；其中透過</w:t>
            </w:r>
            <w:r w:rsidRPr="00F97839">
              <w:rPr>
                <w:rFonts w:eastAsia="標楷體"/>
              </w:rPr>
              <w:t>COVAX</w:t>
            </w:r>
            <w:r w:rsidRPr="00F97839">
              <w:rPr>
                <w:rFonts w:eastAsia="標楷體"/>
              </w:rPr>
              <w:t>採購之疫苗，包含</w:t>
            </w:r>
            <w:r w:rsidRPr="00F97839">
              <w:rPr>
                <w:rFonts w:eastAsia="標楷體"/>
              </w:rPr>
              <w:t>AZ</w:t>
            </w:r>
            <w:r w:rsidRPr="00F97839">
              <w:rPr>
                <w:rFonts w:eastAsia="標楷體"/>
              </w:rPr>
              <w:t>及</w:t>
            </w:r>
            <w:r w:rsidRPr="00F97839">
              <w:rPr>
                <w:rFonts w:eastAsia="標楷體"/>
              </w:rPr>
              <w:t>Novavax</w:t>
            </w:r>
            <w:r w:rsidRPr="00F97839">
              <w:rPr>
                <w:rFonts w:eastAsia="標楷體"/>
              </w:rPr>
              <w:t>疫苗。</w:t>
            </w:r>
          </w:p>
          <w:p w14:paraId="20D90898" w14:textId="2243A3B0" w:rsidR="00BC4CD0" w:rsidRPr="00F97839" w:rsidRDefault="000F29AC" w:rsidP="00973468">
            <w:pPr>
              <w:numPr>
                <w:ilvl w:val="0"/>
                <w:numId w:val="41"/>
              </w:numPr>
              <w:spacing w:line="360" w:lineRule="exact"/>
              <w:jc w:val="both"/>
              <w:rPr>
                <w:rFonts w:eastAsia="標楷體"/>
              </w:rPr>
            </w:pPr>
            <w:r w:rsidRPr="00F97839">
              <w:rPr>
                <w:rFonts w:eastAsia="標楷體"/>
              </w:rPr>
              <w:t>本部持續積極透過各種管道提高疫苗到貨數量，</w:t>
            </w:r>
            <w:proofErr w:type="gramStart"/>
            <w:r w:rsidRPr="00F97839">
              <w:rPr>
                <w:rFonts w:eastAsia="標楷體"/>
              </w:rPr>
              <w:t>並參依</w:t>
            </w:r>
            <w:proofErr w:type="gramEnd"/>
            <w:r w:rsidRPr="00F97839">
              <w:rPr>
                <w:rFonts w:eastAsia="標楷體"/>
              </w:rPr>
              <w:t>「衛生福利部傳染病防治諮詢會預防接種組（</w:t>
            </w:r>
            <w:r w:rsidRPr="00F97839">
              <w:rPr>
                <w:rFonts w:eastAsia="標楷體"/>
              </w:rPr>
              <w:t>ACIP</w:t>
            </w:r>
            <w:r w:rsidRPr="00F97839">
              <w:rPr>
                <w:rFonts w:eastAsia="標楷體"/>
              </w:rPr>
              <w:t>）」專家委員的接種建議訂定接種政策，配合疫苗的供應量與期程推動</w:t>
            </w:r>
            <w:r w:rsidRPr="00F97839">
              <w:rPr>
                <w:rFonts w:eastAsia="標楷體"/>
              </w:rPr>
              <w:t>COVID-19</w:t>
            </w:r>
            <w:r w:rsidRPr="00F97839">
              <w:rPr>
                <w:rFonts w:eastAsia="標楷體"/>
              </w:rPr>
              <w:t>疫苗接種作業，加速提升國人接種涵蓋率，截至</w:t>
            </w:r>
            <w:r w:rsidRPr="00F97839">
              <w:rPr>
                <w:rFonts w:eastAsia="標楷體"/>
              </w:rPr>
              <w:t>111</w:t>
            </w:r>
            <w:r w:rsidRPr="00F97839">
              <w:rPr>
                <w:rFonts w:eastAsia="標楷體"/>
              </w:rPr>
              <w:t>年</w:t>
            </w:r>
            <w:r w:rsidRPr="00F97839">
              <w:rPr>
                <w:rFonts w:eastAsia="標楷體"/>
              </w:rPr>
              <w:t>12</w:t>
            </w:r>
            <w:r w:rsidRPr="00F97839">
              <w:rPr>
                <w:rFonts w:eastAsia="標楷體"/>
              </w:rPr>
              <w:t>月</w:t>
            </w:r>
            <w:r w:rsidRPr="00F97839">
              <w:rPr>
                <w:rFonts w:eastAsia="標楷體"/>
              </w:rPr>
              <w:t>5</w:t>
            </w:r>
            <w:r w:rsidRPr="00F97839">
              <w:rPr>
                <w:rFonts w:eastAsia="標楷體"/>
              </w:rPr>
              <w:t>日，</w:t>
            </w:r>
            <w:r w:rsidRPr="00F97839">
              <w:rPr>
                <w:rFonts w:eastAsia="標楷體"/>
              </w:rPr>
              <w:t>COVID-19</w:t>
            </w:r>
            <w:r w:rsidRPr="00F97839">
              <w:rPr>
                <w:rFonts w:eastAsia="標楷體"/>
              </w:rPr>
              <w:t>疫苗接種人口涵蓋率第</w:t>
            </w:r>
            <w:r w:rsidRPr="00F97839">
              <w:rPr>
                <w:rFonts w:eastAsia="標楷體"/>
              </w:rPr>
              <w:t>1</w:t>
            </w:r>
            <w:r w:rsidRPr="00F97839">
              <w:rPr>
                <w:rFonts w:eastAsia="標楷體"/>
              </w:rPr>
              <w:t>劑</w:t>
            </w:r>
            <w:r w:rsidRPr="00F97839">
              <w:rPr>
                <w:rFonts w:eastAsia="標楷體"/>
              </w:rPr>
              <w:t>94%</w:t>
            </w:r>
            <w:r w:rsidRPr="00F97839">
              <w:rPr>
                <w:rFonts w:eastAsia="標楷體"/>
              </w:rPr>
              <w:t>、第</w:t>
            </w:r>
            <w:r w:rsidRPr="00F97839">
              <w:rPr>
                <w:rFonts w:eastAsia="標楷體"/>
              </w:rPr>
              <w:t>2</w:t>
            </w:r>
            <w:r w:rsidRPr="00F97839">
              <w:rPr>
                <w:rFonts w:eastAsia="標楷體"/>
              </w:rPr>
              <w:t>劑</w:t>
            </w:r>
            <w:r w:rsidRPr="00F97839">
              <w:rPr>
                <w:rFonts w:eastAsia="標楷體"/>
              </w:rPr>
              <w:t>88.6%</w:t>
            </w:r>
            <w:r w:rsidRPr="00F97839">
              <w:rPr>
                <w:rFonts w:eastAsia="標楷體"/>
              </w:rPr>
              <w:t>、基礎加強劑接種率</w:t>
            </w:r>
            <w:r w:rsidRPr="00F97839">
              <w:rPr>
                <w:rFonts w:eastAsia="標楷體"/>
              </w:rPr>
              <w:t>0.8%</w:t>
            </w:r>
            <w:r w:rsidRPr="00F97839">
              <w:rPr>
                <w:rFonts w:eastAsia="標楷體"/>
              </w:rPr>
              <w:t>、追加劑接種率</w:t>
            </w:r>
            <w:r w:rsidRPr="00F97839">
              <w:rPr>
                <w:rFonts w:eastAsia="標楷體"/>
              </w:rPr>
              <w:t>74.3%</w:t>
            </w:r>
            <w:r w:rsidRPr="00F97839">
              <w:rPr>
                <w:rFonts w:eastAsia="標楷體"/>
              </w:rPr>
              <w:t>，並將視疫苗最新發展及國外疫苗施打狀況與因應作法，穩健推動後續疫苗接種工作，以積極維護國民健康。</w:t>
            </w:r>
          </w:p>
        </w:tc>
      </w:tr>
      <w:tr w:rsidR="000044D4" w:rsidRPr="000044D4" w14:paraId="4238971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A4B2"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（八十五）</w:t>
            </w:r>
          </w:p>
          <w:p w14:paraId="311984FF" w14:textId="346DB2B7"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FF0FF" w14:textId="213657AD"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w:t>
            </w:r>
            <w:r w:rsidRPr="000044D4">
              <w:rPr>
                <w:rFonts w:eastAsia="標楷體"/>
                <w:bCs/>
              </w:rPr>
              <w:t>102</w:t>
            </w:r>
            <w:r w:rsidRPr="000044D4">
              <w:rPr>
                <w:rFonts w:eastAsia="標楷體"/>
                <w:bCs/>
              </w:rPr>
              <w:t>年</w:t>
            </w:r>
            <w:r w:rsidRPr="000044D4">
              <w:rPr>
                <w:rFonts w:eastAsia="標楷體"/>
                <w:bCs/>
              </w:rPr>
              <w:t>11</w:t>
            </w:r>
            <w:r w:rsidRPr="000044D4">
              <w:rPr>
                <w:rFonts w:eastAsia="標楷體"/>
                <w:bCs/>
              </w:rPr>
              <w:t>月</w:t>
            </w:r>
            <w:r w:rsidRPr="000044D4">
              <w:rPr>
                <w:rFonts w:eastAsia="標楷體"/>
                <w:bCs/>
              </w:rPr>
              <w:t>4</w:t>
            </w:r>
            <w:r w:rsidRPr="000044D4">
              <w:rPr>
                <w:rFonts w:eastAsia="標楷體"/>
                <w:bCs/>
              </w:rPr>
              <w:t>日衛生福利部設置「食品安全保護基金」，主要目的在於補助提起消費訴訟、食品健康風險評估費用，以維護消費者權益。惟自基金成立以來，每年度補助案件最多僅</w:t>
            </w:r>
            <w:r w:rsidRPr="000044D4">
              <w:rPr>
                <w:rFonts w:eastAsia="標楷體"/>
                <w:bCs/>
              </w:rPr>
              <w:t>15</w:t>
            </w:r>
            <w:r w:rsidRPr="000044D4">
              <w:rPr>
                <w:rFonts w:eastAsia="標楷體"/>
                <w:bCs/>
              </w:rPr>
              <w:t>件，補助支出最高</w:t>
            </w:r>
            <w:r w:rsidRPr="000044D4">
              <w:rPr>
                <w:rFonts w:eastAsia="標楷體"/>
                <w:bCs/>
              </w:rPr>
              <w:t>795</w:t>
            </w:r>
            <w:r w:rsidRPr="000044D4">
              <w:rPr>
                <w:rFonts w:eastAsia="標楷體"/>
                <w:bCs/>
              </w:rPr>
              <w:t>萬</w:t>
            </w:r>
            <w:r w:rsidRPr="000044D4">
              <w:rPr>
                <w:rFonts w:eastAsia="標楷體"/>
                <w:bCs/>
              </w:rPr>
              <w:t>8</w:t>
            </w:r>
            <w:r w:rsidRPr="000044D4">
              <w:rPr>
                <w:rFonts w:eastAsia="標楷體"/>
                <w:bCs/>
              </w:rPr>
              <w:t>千元，除</w:t>
            </w:r>
            <w:r w:rsidRPr="000044D4">
              <w:rPr>
                <w:rFonts w:eastAsia="標楷體"/>
                <w:bCs/>
              </w:rPr>
              <w:t>107</w:t>
            </w:r>
            <w:r w:rsidRPr="000044D4">
              <w:rPr>
                <w:rFonts w:eastAsia="標楷體"/>
                <w:bCs/>
              </w:rPr>
              <w:t>年度外，計畫執行率大多低於</w:t>
            </w:r>
            <w:r w:rsidRPr="000044D4">
              <w:rPr>
                <w:rFonts w:eastAsia="標楷體"/>
                <w:bCs/>
              </w:rPr>
              <w:t>30%</w:t>
            </w:r>
            <w:r w:rsidRPr="000044D4">
              <w:rPr>
                <w:rFonts w:eastAsia="標楷體"/>
                <w:bCs/>
              </w:rPr>
              <w:t>或未達</w:t>
            </w:r>
            <w:r w:rsidRPr="000044D4">
              <w:rPr>
                <w:rFonts w:eastAsia="標楷體"/>
                <w:bCs/>
              </w:rPr>
              <w:t>60%</w:t>
            </w:r>
            <w:r w:rsidRPr="000044D4">
              <w:rPr>
                <w:rFonts w:eastAsia="標楷體"/>
                <w:bCs/>
              </w:rPr>
              <w:t>，執行績效</w:t>
            </w:r>
            <w:proofErr w:type="gramStart"/>
            <w:r w:rsidRPr="000044D4">
              <w:rPr>
                <w:rFonts w:eastAsia="標楷體"/>
                <w:bCs/>
              </w:rPr>
              <w:t>不</w:t>
            </w:r>
            <w:proofErr w:type="gramEnd"/>
            <w:r w:rsidRPr="000044D4">
              <w:rPr>
                <w:rFonts w:eastAsia="標楷體"/>
                <w:bCs/>
              </w:rPr>
              <w:t>彰，此為</w:t>
            </w:r>
            <w:proofErr w:type="gramStart"/>
            <w:r w:rsidRPr="000044D4">
              <w:rPr>
                <w:rFonts w:eastAsia="標楷體"/>
                <w:bCs/>
              </w:rPr>
              <w:t>其一，</w:t>
            </w:r>
            <w:proofErr w:type="gramEnd"/>
            <w:r w:rsidRPr="000044D4">
              <w:rPr>
                <w:rFonts w:eastAsia="標楷體"/>
                <w:bCs/>
              </w:rPr>
              <w:t>另針對此次</w:t>
            </w:r>
            <w:proofErr w:type="gramStart"/>
            <w:r w:rsidRPr="000044D4">
              <w:rPr>
                <w:rFonts w:eastAsia="標楷體"/>
                <w:bCs/>
              </w:rPr>
              <w:t>攸</w:t>
            </w:r>
            <w:proofErr w:type="gramEnd"/>
            <w:r w:rsidRPr="000044D4">
              <w:rPr>
                <w:rFonts w:eastAsia="標楷體"/>
                <w:bCs/>
              </w:rPr>
              <w:t>關全民食安甚</w:t>
            </w:r>
            <w:proofErr w:type="gramStart"/>
            <w:r w:rsidRPr="000044D4">
              <w:rPr>
                <w:rFonts w:eastAsia="標楷體"/>
                <w:bCs/>
              </w:rPr>
              <w:t>鉅</w:t>
            </w:r>
            <w:proofErr w:type="gramEnd"/>
            <w:r w:rsidRPr="000044D4">
              <w:rPr>
                <w:rFonts w:eastAsia="標楷體"/>
                <w:bCs/>
              </w:rPr>
              <w:t>之議題</w:t>
            </w:r>
            <w:proofErr w:type="gramStart"/>
            <w:r w:rsidR="00F97839">
              <w:rPr>
                <w:rFonts w:ascii="標楷體" w:eastAsia="標楷體" w:hAnsi="標楷體" w:hint="eastAsia"/>
                <w:bCs/>
              </w:rPr>
              <w:t>─</w:t>
            </w:r>
            <w:proofErr w:type="gramEnd"/>
            <w:r w:rsidRPr="000044D4">
              <w:rPr>
                <w:rFonts w:eastAsia="標楷體"/>
                <w:bCs/>
              </w:rPr>
              <w:t>開放含有萊克多巴胺之豬肉及豬內臟進口所做之「</w:t>
            </w:r>
            <w:r w:rsidRPr="000044D4">
              <w:rPr>
                <w:rFonts w:eastAsia="標楷體"/>
                <w:bCs/>
              </w:rPr>
              <w:t>108</w:t>
            </w:r>
            <w:r w:rsidRPr="000044D4">
              <w:rPr>
                <w:rFonts w:eastAsia="標楷體"/>
                <w:bCs/>
              </w:rPr>
              <w:t>年食用肉品暴露萊克多巴胺之健康風險評估報告」，如此重要的瘦肉精</w:t>
            </w:r>
            <w:r w:rsidRPr="000044D4">
              <w:rPr>
                <w:rFonts w:eastAsia="標楷體"/>
                <w:bCs/>
              </w:rPr>
              <w:lastRenderedPageBreak/>
              <w:t>健康風險評估卻僅花</w:t>
            </w:r>
            <w:r w:rsidRPr="000044D4">
              <w:rPr>
                <w:rFonts w:eastAsia="標楷體"/>
                <w:bCs/>
              </w:rPr>
              <w:t>9</w:t>
            </w:r>
            <w:r w:rsidRPr="000044D4">
              <w:rPr>
                <w:rFonts w:eastAsia="標楷體"/>
                <w:bCs/>
              </w:rPr>
              <w:t>萬</w:t>
            </w:r>
            <w:r w:rsidRPr="000044D4">
              <w:rPr>
                <w:rFonts w:eastAsia="標楷體"/>
                <w:bCs/>
              </w:rPr>
              <w:t>9,000</w:t>
            </w:r>
            <w:r w:rsidRPr="000044D4">
              <w:rPr>
                <w:rFonts w:eastAsia="標楷體"/>
                <w:bCs/>
              </w:rPr>
              <w:t>元，不僅規避公開招標程序更有</w:t>
            </w:r>
            <w:proofErr w:type="gramStart"/>
            <w:r w:rsidRPr="000044D4">
              <w:rPr>
                <w:rFonts w:eastAsia="標楷體"/>
                <w:bCs/>
              </w:rPr>
              <w:t>違</w:t>
            </w:r>
            <w:proofErr w:type="gramEnd"/>
            <w:r w:rsidRPr="000044D4">
              <w:rPr>
                <w:rFonts w:eastAsia="標楷體"/>
                <w:bCs/>
              </w:rPr>
              <w:t>全民的認知，然衛福部長竟稱該研究報告「物超所值」，國人實無法接受。為符合資訊透明原則，重拾國人食品消費信心，落實食品安全。衛生</w:t>
            </w:r>
            <w:proofErr w:type="gramStart"/>
            <w:r w:rsidRPr="000044D4">
              <w:rPr>
                <w:rFonts w:eastAsia="標楷體"/>
                <w:bCs/>
              </w:rPr>
              <w:t>福利部應於</w:t>
            </w:r>
            <w:proofErr w:type="gramEnd"/>
            <w:r w:rsidRPr="000044D4">
              <w:rPr>
                <w:rFonts w:eastAsia="標楷體"/>
                <w:bCs/>
              </w:rPr>
              <w:t>1</w:t>
            </w:r>
            <w:r w:rsidRPr="000044D4">
              <w:rPr>
                <w:rFonts w:eastAsia="標楷體"/>
                <w:bCs/>
              </w:rPr>
              <w:t>個月內向立法院社會福利及衛生環境委員會就委託成大進行</w:t>
            </w:r>
            <w:proofErr w:type="gramStart"/>
            <w:r w:rsidRPr="000044D4">
              <w:rPr>
                <w:rFonts w:eastAsia="標楷體"/>
                <w:bCs/>
              </w:rPr>
              <w:t>萊</w:t>
            </w:r>
            <w:proofErr w:type="gramEnd"/>
            <w:r w:rsidRPr="000044D4">
              <w:rPr>
                <w:rFonts w:eastAsia="標楷體"/>
                <w:bCs/>
              </w:rPr>
              <w:t>豬風險評估之經費、緣由、執行成果等，提出書面報告。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D2F9D" w14:textId="50074B1E"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21</w:t>
            </w:r>
            <w:r w:rsidRPr="00F97839">
              <w:rPr>
                <w:rFonts w:eastAsia="標楷體"/>
              </w:rPr>
              <w:t>日以</w:t>
            </w:r>
            <w:proofErr w:type="gramStart"/>
            <w:r w:rsidRPr="00F97839">
              <w:rPr>
                <w:rFonts w:eastAsia="標楷體"/>
              </w:rPr>
              <w:t>衛授食字第</w:t>
            </w:r>
            <w:r w:rsidRPr="00F97839">
              <w:rPr>
                <w:rFonts w:eastAsia="標楷體"/>
              </w:rPr>
              <w:t>1101260091</w:t>
            </w:r>
            <w:r w:rsidRPr="00F97839">
              <w:rPr>
                <w:rFonts w:eastAsia="標楷體"/>
              </w:rPr>
              <w:t>號</w:t>
            </w:r>
            <w:proofErr w:type="gramEnd"/>
            <w:r w:rsidRPr="00F97839">
              <w:rPr>
                <w:rFonts w:eastAsia="標楷體"/>
              </w:rPr>
              <w:t>函送書面報告予立法院，並副知提案委員與立法院社會福利及衛生環境委員會。</w:t>
            </w:r>
          </w:p>
        </w:tc>
      </w:tr>
      <w:tr w:rsidR="000044D4" w:rsidRPr="000044D4" w14:paraId="4E30144B" w14:textId="77777777" w:rsidTr="00F409F7">
        <w:trPr>
          <w:trHeight w:val="27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B5C06"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（八十六）</w:t>
            </w:r>
          </w:p>
          <w:p w14:paraId="01A1C035" w14:textId="6F6DED5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768C7" w14:textId="588664DA" w:rsidR="00BC4CD0" w:rsidRPr="000044D4" w:rsidRDefault="00BC4CD0" w:rsidP="00973468">
            <w:pPr>
              <w:spacing w:line="360" w:lineRule="exact"/>
              <w:jc w:val="both"/>
              <w:rPr>
                <w:rFonts w:eastAsia="標楷體"/>
                <w:bCs/>
              </w:rPr>
            </w:pPr>
            <w:proofErr w:type="gramStart"/>
            <w:r w:rsidRPr="000044D4">
              <w:rPr>
                <w:rFonts w:eastAsia="標楷體"/>
                <w:bCs/>
              </w:rPr>
              <w:t>鑑</w:t>
            </w:r>
            <w:proofErr w:type="gramEnd"/>
            <w:r w:rsidRPr="000044D4">
              <w:rPr>
                <w:rFonts w:eastAsia="標楷體"/>
                <w:bCs/>
              </w:rPr>
              <w:t>於衛生福利部社會及家庭署南區老人之家以勞務承攬方式進用護理人員，經屏東縣政府</w:t>
            </w:r>
            <w:r w:rsidRPr="000044D4">
              <w:rPr>
                <w:rFonts w:eastAsia="標楷體"/>
                <w:bCs/>
              </w:rPr>
              <w:t>109</w:t>
            </w:r>
            <w:r w:rsidRPr="000044D4">
              <w:rPr>
                <w:rFonts w:eastAsia="標楷體"/>
                <w:bCs/>
              </w:rPr>
              <w:t>年</w:t>
            </w:r>
            <w:r w:rsidRPr="000044D4">
              <w:rPr>
                <w:rFonts w:eastAsia="標楷體"/>
                <w:bCs/>
              </w:rPr>
              <w:t>10</w:t>
            </w:r>
            <w:r w:rsidRPr="000044D4">
              <w:rPr>
                <w:rFonts w:eastAsia="標楷體"/>
                <w:bCs/>
              </w:rPr>
              <w:t>月派員勞動檢查</w:t>
            </w:r>
            <w:proofErr w:type="gramStart"/>
            <w:r w:rsidRPr="000044D4">
              <w:rPr>
                <w:rFonts w:eastAsia="標楷體"/>
                <w:bCs/>
              </w:rPr>
              <w:t>發現其委外</w:t>
            </w:r>
            <w:proofErr w:type="gramEnd"/>
            <w:r w:rsidRPr="000044D4">
              <w:rPr>
                <w:rFonts w:eastAsia="標楷體"/>
                <w:bCs/>
              </w:rPr>
              <w:t>單位「六依職能治療所」涉嫌違反「勞動基準法」第</w:t>
            </w:r>
            <w:r w:rsidRPr="000044D4">
              <w:rPr>
                <w:rFonts w:eastAsia="標楷體"/>
                <w:bCs/>
              </w:rPr>
              <w:t>24</w:t>
            </w:r>
            <w:r w:rsidRPr="000044D4">
              <w:rPr>
                <w:rFonts w:eastAsia="標楷體"/>
                <w:bCs/>
              </w:rPr>
              <w:t>條、第</w:t>
            </w:r>
            <w:r w:rsidRPr="000044D4">
              <w:rPr>
                <w:rFonts w:eastAsia="標楷體"/>
                <w:bCs/>
              </w:rPr>
              <w:t>30</w:t>
            </w:r>
            <w:r w:rsidRPr="000044D4">
              <w:rPr>
                <w:rFonts w:eastAsia="標楷體"/>
                <w:bCs/>
              </w:rPr>
              <w:t>條第</w:t>
            </w:r>
            <w:r w:rsidRPr="000044D4">
              <w:rPr>
                <w:rFonts w:eastAsia="標楷體"/>
                <w:bCs/>
              </w:rPr>
              <w:t>6</w:t>
            </w:r>
            <w:r w:rsidRPr="000044D4">
              <w:rPr>
                <w:rFonts w:eastAsia="標楷體"/>
                <w:bCs/>
              </w:rPr>
              <w:t>項、第</w:t>
            </w:r>
            <w:r w:rsidRPr="000044D4">
              <w:rPr>
                <w:rFonts w:eastAsia="標楷體"/>
                <w:bCs/>
              </w:rPr>
              <w:t>36</w:t>
            </w:r>
            <w:r w:rsidRPr="000044D4">
              <w:rPr>
                <w:rFonts w:eastAsia="標楷體"/>
                <w:bCs/>
              </w:rPr>
              <w:t>條、第</w:t>
            </w:r>
            <w:r w:rsidRPr="000044D4">
              <w:rPr>
                <w:rFonts w:eastAsia="標楷體"/>
                <w:bCs/>
              </w:rPr>
              <w:t>38</w:t>
            </w:r>
            <w:r w:rsidRPr="000044D4">
              <w:rPr>
                <w:rFonts w:eastAsia="標楷體"/>
                <w:bCs/>
              </w:rPr>
              <w:t>條、第</w:t>
            </w:r>
            <w:r w:rsidRPr="000044D4">
              <w:rPr>
                <w:rFonts w:eastAsia="標楷體"/>
                <w:bCs/>
              </w:rPr>
              <w:t>39</w:t>
            </w:r>
            <w:r w:rsidRPr="000044D4">
              <w:rPr>
                <w:rFonts w:eastAsia="標楷體"/>
                <w:bCs/>
              </w:rPr>
              <w:t>條及第</w:t>
            </w:r>
            <w:r w:rsidRPr="000044D4">
              <w:rPr>
                <w:rFonts w:eastAsia="標楷體"/>
                <w:bCs/>
              </w:rPr>
              <w:t>49</w:t>
            </w:r>
            <w:r w:rsidRPr="000044D4">
              <w:rPr>
                <w:rFonts w:eastAsia="標楷體"/>
                <w:bCs/>
              </w:rPr>
              <w:t>條第</w:t>
            </w:r>
            <w:r w:rsidRPr="000044D4">
              <w:rPr>
                <w:rFonts w:eastAsia="標楷體"/>
                <w:bCs/>
              </w:rPr>
              <w:t>5</w:t>
            </w:r>
            <w:r w:rsidRPr="000044D4">
              <w:rPr>
                <w:rFonts w:eastAsia="標楷體"/>
                <w:bCs/>
              </w:rPr>
              <w:t>項規定遭處分，</w:t>
            </w:r>
            <w:r w:rsidRPr="000044D4">
              <w:rPr>
                <w:rFonts w:eastAsia="標楷體"/>
                <w:bCs/>
              </w:rPr>
              <w:t>110</w:t>
            </w:r>
            <w:r w:rsidRPr="000044D4">
              <w:rPr>
                <w:rFonts w:eastAsia="標楷體"/>
                <w:bCs/>
              </w:rPr>
              <w:t>年</w:t>
            </w:r>
            <w:r w:rsidRPr="000044D4">
              <w:rPr>
                <w:rFonts w:eastAsia="標楷體"/>
                <w:bCs/>
              </w:rPr>
              <w:t>1</w:t>
            </w:r>
            <w:r w:rsidRPr="000044D4">
              <w:rPr>
                <w:rFonts w:eastAsia="標楷體"/>
                <w:bCs/>
              </w:rPr>
              <w:t>月多名護理人員因承攬</w:t>
            </w:r>
            <w:proofErr w:type="gramStart"/>
            <w:r w:rsidRPr="000044D4">
              <w:rPr>
                <w:rFonts w:eastAsia="標楷體"/>
                <w:bCs/>
              </w:rPr>
              <w:t>廠商棄標被迫</w:t>
            </w:r>
            <w:proofErr w:type="gramEnd"/>
            <w:r w:rsidRPr="000044D4">
              <w:rPr>
                <w:rFonts w:eastAsia="標楷體"/>
                <w:bCs/>
              </w:rPr>
              <w:t>離職，部分護理人員改以自然人承攬勞務，恐再度遭檢舉而違反勞動法規，顯見社會及家庭署、南區老人之家未能保障進用護理人員勞動權益，導致違反多項勞動法規，影響老人照護品質。</w:t>
            </w:r>
            <w:proofErr w:type="gramStart"/>
            <w:r w:rsidRPr="000044D4">
              <w:rPr>
                <w:rFonts w:eastAsia="標楷體"/>
                <w:bCs/>
              </w:rPr>
              <w:t>爰</w:t>
            </w:r>
            <w:proofErr w:type="gramEnd"/>
            <w:r w:rsidRPr="000044D4">
              <w:rPr>
                <w:rFonts w:eastAsia="標楷體"/>
                <w:bCs/>
              </w:rPr>
              <w:t>請衛生福利部社會及家庭署、南區老人之家檢討其勞務承攬計畫，針對法律遵循提出改善措施及評估未來承攬改直接聘用之規劃，並於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B649F" w14:textId="04B4BF43"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24</w:t>
            </w:r>
            <w:r w:rsidRPr="00F97839">
              <w:rPr>
                <w:rFonts w:eastAsia="標楷體"/>
              </w:rPr>
              <w:t>日以</w:t>
            </w:r>
            <w:proofErr w:type="gramStart"/>
            <w:r w:rsidRPr="00F97839">
              <w:rPr>
                <w:rFonts w:eastAsia="標楷體"/>
              </w:rPr>
              <w:t>衛授家字第</w:t>
            </w:r>
            <w:r w:rsidRPr="00F97839">
              <w:rPr>
                <w:rFonts w:eastAsia="標楷體"/>
              </w:rPr>
              <w:t>1110860045</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2BC7DD75" w14:textId="77777777" w:rsidTr="00A00C32">
        <w:trPr>
          <w:trHeight w:val="2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FA066"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（八十七）</w:t>
            </w:r>
          </w:p>
          <w:p w14:paraId="711EF24A" w14:textId="673650A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200C9" w14:textId="39C4BF8E" w:rsidR="00BC4CD0" w:rsidRPr="000044D4" w:rsidRDefault="00BC4CD0" w:rsidP="00973468">
            <w:pPr>
              <w:spacing w:line="360" w:lineRule="exact"/>
              <w:jc w:val="both"/>
              <w:rPr>
                <w:rFonts w:eastAsia="標楷體"/>
                <w:bCs/>
              </w:rPr>
            </w:pPr>
            <w:proofErr w:type="gramStart"/>
            <w:r w:rsidRPr="000044D4">
              <w:rPr>
                <w:rFonts w:eastAsia="標楷體"/>
                <w:bCs/>
              </w:rPr>
              <w:t>110</w:t>
            </w:r>
            <w:proofErr w:type="gramEnd"/>
            <w:r w:rsidRPr="000044D4">
              <w:rPr>
                <w:rFonts w:eastAsia="標楷體"/>
                <w:bCs/>
              </w:rPr>
              <w:t>年度家暴及性侵害防治基金項下，預算編列暴力防治三級預防計畫</w:t>
            </w:r>
            <w:r w:rsidRPr="000044D4">
              <w:rPr>
                <w:rFonts w:eastAsia="標楷體"/>
                <w:bCs/>
              </w:rPr>
              <w:t>2</w:t>
            </w:r>
            <w:r w:rsidRPr="000044D4">
              <w:rPr>
                <w:rFonts w:eastAsia="標楷體"/>
                <w:bCs/>
              </w:rPr>
              <w:t>億</w:t>
            </w:r>
            <w:r w:rsidRPr="000044D4">
              <w:rPr>
                <w:rFonts w:eastAsia="標楷體"/>
                <w:bCs/>
              </w:rPr>
              <w:t>0,129</w:t>
            </w:r>
            <w:r w:rsidRPr="000044D4">
              <w:rPr>
                <w:rFonts w:eastAsia="標楷體"/>
                <w:bCs/>
              </w:rPr>
              <w:t>萬</w:t>
            </w:r>
            <w:r w:rsidRPr="000044D4">
              <w:rPr>
                <w:rFonts w:eastAsia="標楷體"/>
                <w:bCs/>
              </w:rPr>
              <w:t>4</w:t>
            </w:r>
            <w:r w:rsidRPr="000044D4">
              <w:rPr>
                <w:rFonts w:eastAsia="標楷體"/>
                <w:bCs/>
              </w:rPr>
              <w:t>千元，預計推動「防暴優先區，暴力零容忍」社區扎根防暴計畫，及執行家庭暴力及性侵害加害人暴力防治處遇計畫等，以減少暴力行為再度發生之憾事。然</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年度家庭暴力案件數自</w:t>
            </w:r>
            <w:r w:rsidRPr="000044D4">
              <w:rPr>
                <w:rFonts w:eastAsia="標楷體"/>
                <w:bCs/>
              </w:rPr>
              <w:t>11</w:t>
            </w:r>
            <w:r w:rsidRPr="000044D4">
              <w:rPr>
                <w:rFonts w:eastAsia="標楷體"/>
                <w:bCs/>
              </w:rPr>
              <w:t>萬</w:t>
            </w:r>
            <w:r w:rsidRPr="000044D4">
              <w:rPr>
                <w:rFonts w:eastAsia="標楷體"/>
                <w:bCs/>
              </w:rPr>
              <w:t>5</w:t>
            </w:r>
            <w:r w:rsidRPr="000044D4">
              <w:rPr>
                <w:rFonts w:eastAsia="標楷體"/>
                <w:bCs/>
              </w:rPr>
              <w:t>千餘件增至</w:t>
            </w:r>
            <w:r w:rsidRPr="000044D4">
              <w:rPr>
                <w:rFonts w:eastAsia="標楷體"/>
                <w:bCs/>
              </w:rPr>
              <w:t>12</w:t>
            </w:r>
            <w:r w:rsidRPr="000044D4">
              <w:rPr>
                <w:rFonts w:eastAsia="標楷體"/>
                <w:bCs/>
              </w:rPr>
              <w:t>萬餘件，再再顯示家庭暴力案件數呈現巨幅成長趨勢，應積極推展民眾暴力防治觀念。</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福利部向立法院</w:t>
            </w:r>
            <w:proofErr w:type="gramEnd"/>
            <w:r w:rsidRPr="000044D4">
              <w:rPr>
                <w:rFonts w:eastAsia="標楷體"/>
                <w:bCs/>
              </w:rPr>
              <w:t>社會福利及衛生環境委員會提出社區初級預防工作書面報告。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4FB42" w14:textId="26778718"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4</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部護字</w:t>
            </w:r>
            <w:proofErr w:type="gramEnd"/>
            <w:r w:rsidRPr="00F97839">
              <w:rPr>
                <w:rFonts w:eastAsia="標楷體"/>
                <w:shd w:val="clear" w:color="auto" w:fill="FFFFFF"/>
              </w:rPr>
              <w:t>第</w:t>
            </w:r>
            <w:r w:rsidRPr="00F97839">
              <w:rPr>
                <w:rFonts w:eastAsia="標楷體"/>
                <w:shd w:val="clear" w:color="auto" w:fill="FFFFFF"/>
              </w:rPr>
              <w:t>1111460192</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903EF5" w:rsidRPr="000044D4" w14:paraId="3665ABB0" w14:textId="77777777" w:rsidTr="00A00C32">
        <w:trPr>
          <w:trHeight w:val="25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053D8" w14:textId="77777777" w:rsidR="00903EF5" w:rsidRPr="00F97839" w:rsidRDefault="00903EF5" w:rsidP="00903EF5">
            <w:pPr>
              <w:spacing w:line="360" w:lineRule="exact"/>
              <w:ind w:left="1"/>
              <w:jc w:val="center"/>
              <w:rPr>
                <w:rFonts w:ascii="標楷體" w:eastAsia="標楷體" w:hAnsi="標楷體"/>
              </w:rPr>
            </w:pPr>
            <w:r w:rsidRPr="00F97839">
              <w:rPr>
                <w:rFonts w:ascii="標楷體" w:eastAsia="標楷體" w:hAnsi="標楷體"/>
              </w:rPr>
              <w:t>（八十八）</w:t>
            </w:r>
          </w:p>
          <w:p w14:paraId="68F3CF02" w14:textId="77777777" w:rsidR="00903EF5" w:rsidRPr="00F97839" w:rsidRDefault="00903EF5"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95FDB" w14:textId="438EF0DD" w:rsidR="00903EF5" w:rsidRPr="000044D4" w:rsidRDefault="00903EF5"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於家庭暴力及性侵害防治基金當中，藉暴力防治三級預防計畫辦理有司法訪談專業人士</w:t>
            </w:r>
            <w:r w:rsidRPr="000044D4">
              <w:rPr>
                <w:rFonts w:eastAsia="標楷體"/>
                <w:bCs/>
              </w:rPr>
              <w:lastRenderedPageBreak/>
              <w:t>資料庫，並提供協助司法院、法務部及內政部警政署等單位落實有關兒童或心智障礙之性侵害被害人於偵查或審判階段，經認有必要應由專業人士</w:t>
            </w:r>
            <w:proofErr w:type="gramStart"/>
            <w:r w:rsidRPr="000044D4">
              <w:rPr>
                <w:rFonts w:eastAsia="標楷體"/>
                <w:bCs/>
              </w:rPr>
              <w:t>在場協助詢</w:t>
            </w:r>
            <w:proofErr w:type="gramEnd"/>
            <w:r w:rsidRPr="000044D4">
              <w:rPr>
                <w:rFonts w:eastAsia="標楷體"/>
                <w:bCs/>
              </w:rPr>
              <w:t>（訊）</w:t>
            </w:r>
            <w:proofErr w:type="gramStart"/>
            <w:r w:rsidRPr="000044D4">
              <w:rPr>
                <w:rFonts w:eastAsia="標楷體"/>
                <w:bCs/>
              </w:rPr>
              <w:t>問等服務</w:t>
            </w:r>
            <w:proofErr w:type="gramEnd"/>
            <w:r w:rsidRPr="000044D4">
              <w:rPr>
                <w:rFonts w:eastAsia="標楷體"/>
                <w:bCs/>
              </w:rPr>
              <w:t>。然而，查有關司法訪談服務存在有使用率</w:t>
            </w:r>
            <w:proofErr w:type="gramStart"/>
            <w:r w:rsidRPr="000044D4">
              <w:rPr>
                <w:rFonts w:eastAsia="標楷體"/>
                <w:bCs/>
              </w:rPr>
              <w:t>不</w:t>
            </w:r>
            <w:proofErr w:type="gramEnd"/>
            <w:r w:rsidRPr="000044D4">
              <w:rPr>
                <w:rFonts w:eastAsia="標楷體"/>
                <w:bCs/>
              </w:rPr>
              <w:t>彰，且實施成果也未如其他業務載列在基金預算書中，實令人擔心被害人所應享有之行政服務積極，將受到輕忽，致使權利受影響。</w:t>
            </w:r>
            <w:proofErr w:type="gramStart"/>
            <w:r w:rsidRPr="000044D4">
              <w:rPr>
                <w:rFonts w:eastAsia="標楷體"/>
                <w:bCs/>
              </w:rPr>
              <w:t>爰</w:t>
            </w:r>
            <w:proofErr w:type="gramEnd"/>
            <w:r w:rsidRPr="000044D4">
              <w:rPr>
                <w:rFonts w:eastAsia="標楷體"/>
                <w:bCs/>
              </w:rPr>
              <w:t>建請司法院、法務部、內政部警政署及衛生福利部</w:t>
            </w:r>
            <w:proofErr w:type="gramStart"/>
            <w:r w:rsidRPr="000044D4">
              <w:rPr>
                <w:rFonts w:eastAsia="標楷體"/>
                <w:bCs/>
              </w:rPr>
              <w:t>賡</w:t>
            </w:r>
            <w:proofErr w:type="gramEnd"/>
            <w:r w:rsidRPr="000044D4">
              <w:rPr>
                <w:rFonts w:eastAsia="標楷體"/>
                <w:bCs/>
              </w:rPr>
              <w:t>續辦理司法訪談之教育訓練和實務運用之際，需再強化實際服務使用率，以</w:t>
            </w:r>
            <w:proofErr w:type="gramStart"/>
            <w:r w:rsidRPr="000044D4">
              <w:rPr>
                <w:rFonts w:eastAsia="標楷體"/>
                <w:bCs/>
              </w:rPr>
              <w:t>臻</w:t>
            </w:r>
            <w:proofErr w:type="gramEnd"/>
            <w:r w:rsidRPr="000044D4">
              <w:rPr>
                <w:rFonts w:eastAsia="標楷體"/>
                <w:bCs/>
              </w:rPr>
              <w:t>保護業務之落實，並向立法院社會福利及衛生福利委員會提交書面報告。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F567C" w14:textId="2028A826" w:rsidR="00903EF5" w:rsidRPr="00F97839" w:rsidRDefault="00903EF5"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26</w:t>
            </w:r>
            <w:r w:rsidRPr="00F97839">
              <w:rPr>
                <w:rFonts w:eastAsia="標楷體"/>
              </w:rPr>
              <w:t>日以</w:t>
            </w:r>
            <w:r w:rsidRPr="00F97839">
              <w:rPr>
                <w:rFonts w:eastAsia="標楷體"/>
                <w:spacing w:val="-1"/>
              </w:rPr>
              <w:t>衛</w:t>
            </w:r>
            <w:proofErr w:type="gramStart"/>
            <w:r w:rsidRPr="00F97839">
              <w:rPr>
                <w:rFonts w:eastAsia="標楷體"/>
                <w:spacing w:val="-1"/>
              </w:rPr>
              <w:t>部護字</w:t>
            </w:r>
            <w:proofErr w:type="gramEnd"/>
            <w:r w:rsidRPr="00F97839">
              <w:rPr>
                <w:rFonts w:eastAsia="標楷體"/>
                <w:spacing w:val="-1"/>
              </w:rPr>
              <w:t>第</w:t>
            </w:r>
            <w:r w:rsidRPr="00F97839">
              <w:rPr>
                <w:rFonts w:eastAsia="標楷體"/>
              </w:rPr>
              <w:t>1111460059</w:t>
            </w:r>
            <w:r w:rsidRPr="00F97839">
              <w:rPr>
                <w:rFonts w:eastAsia="標楷體"/>
              </w:rPr>
              <w:t>號函送書面報告予立法</w:t>
            </w:r>
            <w:r w:rsidRPr="00F97839">
              <w:rPr>
                <w:rFonts w:eastAsia="標楷體"/>
              </w:rPr>
              <w:lastRenderedPageBreak/>
              <w:t>院，並副知提案委員及立法院社會福利及衛生環境委員會。</w:t>
            </w:r>
          </w:p>
        </w:tc>
      </w:tr>
      <w:tr w:rsidR="000044D4" w:rsidRPr="000044D4" w14:paraId="0DAD36B5"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C8F70"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（八十九）</w:t>
            </w:r>
          </w:p>
          <w:p w14:paraId="3D0B2285" w14:textId="4EC234D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81018" w14:textId="0D4A161B"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w:t>
            </w:r>
            <w:proofErr w:type="gramStart"/>
            <w:r w:rsidRPr="000044D4">
              <w:rPr>
                <w:rFonts w:eastAsia="標楷體"/>
                <w:bCs/>
              </w:rPr>
              <w:t>110</w:t>
            </w:r>
            <w:proofErr w:type="gramEnd"/>
            <w:r w:rsidRPr="000044D4">
              <w:rPr>
                <w:rFonts w:eastAsia="標楷體"/>
                <w:bCs/>
              </w:rPr>
              <w:t>年度長照服務發展基金中，於「完善長照服務輸送體系計畫」、「強化長照機構服務、緩和失能及連續性照護服務計畫」、「機構及社區預防性照顧服務量能提升計畫」及「推展原住民長期照顧</w:t>
            </w:r>
            <w:proofErr w:type="gramStart"/>
            <w:r w:rsidR="00F97839">
              <w:rPr>
                <w:rFonts w:ascii="標楷體" w:eastAsia="標楷體" w:hAnsi="標楷體" w:hint="eastAsia"/>
                <w:bCs/>
              </w:rPr>
              <w:t>─</w:t>
            </w:r>
            <w:proofErr w:type="gramEnd"/>
            <w:r w:rsidRPr="000044D4">
              <w:rPr>
                <w:rFonts w:eastAsia="標楷體"/>
                <w:bCs/>
              </w:rPr>
              <w:t>文化健康站實施計畫」等業務計畫，皆相較前一年度預算數再有增加；在併入「基金用途」預算總數</w:t>
            </w:r>
            <w:r w:rsidRPr="000044D4">
              <w:rPr>
                <w:rFonts w:eastAsia="標楷體"/>
                <w:bCs/>
              </w:rPr>
              <w:t>491</w:t>
            </w:r>
            <w:r w:rsidRPr="000044D4">
              <w:rPr>
                <w:rFonts w:eastAsia="標楷體"/>
                <w:bCs/>
              </w:rPr>
              <w:t>億</w:t>
            </w:r>
            <w:r w:rsidRPr="000044D4">
              <w:rPr>
                <w:rFonts w:eastAsia="標楷體"/>
                <w:bCs/>
              </w:rPr>
              <w:t>6,983</w:t>
            </w:r>
            <w:r w:rsidRPr="000044D4">
              <w:rPr>
                <w:rFonts w:eastAsia="標楷體"/>
                <w:bCs/>
              </w:rPr>
              <w:t>萬</w:t>
            </w:r>
            <w:r w:rsidRPr="000044D4">
              <w:rPr>
                <w:rFonts w:eastAsia="標楷體"/>
                <w:bCs/>
              </w:rPr>
              <w:t>4</w:t>
            </w:r>
            <w:r w:rsidRPr="000044D4">
              <w:rPr>
                <w:rFonts w:eastAsia="標楷體"/>
                <w:bCs/>
              </w:rPr>
              <w:t>千元規模中，增列逾</w:t>
            </w:r>
            <w:r w:rsidRPr="000044D4">
              <w:rPr>
                <w:rFonts w:eastAsia="標楷體"/>
                <w:bCs/>
              </w:rPr>
              <w:t>104</w:t>
            </w:r>
            <w:r w:rsidRPr="000044D4">
              <w:rPr>
                <w:rFonts w:eastAsia="標楷體"/>
                <w:bCs/>
              </w:rPr>
              <w:t>億</w:t>
            </w:r>
            <w:r w:rsidRPr="000044D4">
              <w:rPr>
                <w:rFonts w:eastAsia="標楷體"/>
                <w:bCs/>
              </w:rPr>
              <w:t>9,000</w:t>
            </w:r>
            <w:r w:rsidRPr="000044D4">
              <w:rPr>
                <w:rFonts w:eastAsia="標楷體"/>
                <w:bCs/>
              </w:rPr>
              <w:t>萬元。然而，唯一「基金用途」中屬分項目的「一般行政管理計畫」科目，其預算數卻不增反減，僅列</w:t>
            </w:r>
            <w:r w:rsidRPr="000044D4">
              <w:rPr>
                <w:rFonts w:eastAsia="標楷體"/>
                <w:bCs/>
              </w:rPr>
              <w:t>5,268</w:t>
            </w:r>
            <w:r w:rsidRPr="000044D4">
              <w:rPr>
                <w:rFonts w:eastAsia="標楷體"/>
                <w:bCs/>
              </w:rPr>
              <w:t>千元；查主要原因，係因「專案財務查核計畫」於長照基金所占全案抽查比率調降，查核分攤費用減少所致。</w:t>
            </w:r>
            <w:proofErr w:type="gramStart"/>
            <w:r w:rsidRPr="000044D4">
              <w:rPr>
                <w:rFonts w:eastAsia="標楷體"/>
                <w:bCs/>
              </w:rPr>
              <w:t>爰</w:t>
            </w:r>
            <w:proofErr w:type="gramEnd"/>
            <w:r w:rsidRPr="000044D4">
              <w:rPr>
                <w:rFonts w:eastAsia="標楷體"/>
                <w:bCs/>
              </w:rPr>
              <w:t>此，考量</w:t>
            </w:r>
            <w:proofErr w:type="gramStart"/>
            <w:r w:rsidRPr="000044D4">
              <w:rPr>
                <w:rFonts w:eastAsia="標楷體"/>
                <w:bCs/>
              </w:rPr>
              <w:t>110</w:t>
            </w:r>
            <w:proofErr w:type="gramEnd"/>
            <w:r w:rsidRPr="000044D4">
              <w:rPr>
                <w:rFonts w:eastAsia="標楷體"/>
                <w:bCs/>
              </w:rPr>
              <w:t>年度基金預算用途之規模相比前一年度有所大增，然而財務查核卻顯鬆散趨勢，恐不利財務金流管理，無法將錢真正花在刀口上，</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福利部應積極</w:t>
            </w:r>
            <w:proofErr w:type="gramEnd"/>
            <w:r w:rsidRPr="000044D4">
              <w:rPr>
                <w:rFonts w:eastAsia="標楷體"/>
                <w:bCs/>
              </w:rPr>
              <w:t>督導地方政府落實基金補助計畫各項服務品質提升及審查機制以促使基金運用發揮最大效益。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98C79" w14:textId="2169DFBB" w:rsidR="00BC4CD0" w:rsidRPr="00F97839" w:rsidRDefault="00BC4CD0" w:rsidP="00973468">
            <w:pPr>
              <w:numPr>
                <w:ilvl w:val="0"/>
                <w:numId w:val="42"/>
              </w:numPr>
              <w:spacing w:line="360" w:lineRule="exact"/>
              <w:jc w:val="both"/>
              <w:rPr>
                <w:rFonts w:eastAsia="標楷體"/>
              </w:rPr>
            </w:pPr>
            <w:r w:rsidRPr="00F97839">
              <w:rPr>
                <w:rFonts w:eastAsia="標楷體"/>
              </w:rPr>
              <w:t>長照</w:t>
            </w:r>
            <w:r w:rsidRPr="00F97839">
              <w:rPr>
                <w:rFonts w:eastAsia="標楷體"/>
              </w:rPr>
              <w:t>2.0</w:t>
            </w:r>
            <w:r w:rsidRPr="00F97839">
              <w:rPr>
                <w:rFonts w:eastAsia="標楷體"/>
              </w:rPr>
              <w:t>推動迄今，服務人數及服務提供單位數量均大幅成長，服務人數自</w:t>
            </w:r>
            <w:r w:rsidRPr="00F97839">
              <w:rPr>
                <w:rFonts w:eastAsia="標楷體"/>
              </w:rPr>
              <w:t>106</w:t>
            </w:r>
            <w:r w:rsidRPr="00F97839">
              <w:rPr>
                <w:rFonts w:eastAsia="標楷體"/>
              </w:rPr>
              <w:t>年</w:t>
            </w:r>
            <w:r w:rsidRPr="00F97839">
              <w:rPr>
                <w:rFonts w:eastAsia="標楷體"/>
              </w:rPr>
              <w:t>106,864</w:t>
            </w:r>
            <w:r w:rsidRPr="00F97839">
              <w:rPr>
                <w:rFonts w:eastAsia="標楷體"/>
              </w:rPr>
              <w:t>人，</w:t>
            </w:r>
            <w:r w:rsidRPr="00F97839">
              <w:rPr>
                <w:rFonts w:eastAsia="標楷體"/>
              </w:rPr>
              <w:t>109</w:t>
            </w:r>
            <w:r w:rsidRPr="00F97839">
              <w:rPr>
                <w:rFonts w:eastAsia="標楷體"/>
              </w:rPr>
              <w:t>年已成長為</w:t>
            </w:r>
            <w:r w:rsidRPr="00F97839">
              <w:rPr>
                <w:rFonts w:eastAsia="標楷體"/>
              </w:rPr>
              <w:t>357,457</w:t>
            </w:r>
            <w:r w:rsidRPr="00F97839">
              <w:rPr>
                <w:rFonts w:eastAsia="標楷體"/>
              </w:rPr>
              <w:t>人，社區整體照顧服務體系自</w:t>
            </w:r>
            <w:r w:rsidRPr="00F97839">
              <w:rPr>
                <w:rFonts w:eastAsia="標楷體"/>
              </w:rPr>
              <w:t>106</w:t>
            </w:r>
            <w:r w:rsidRPr="00F97839">
              <w:rPr>
                <w:rFonts w:eastAsia="標楷體"/>
              </w:rPr>
              <w:t>年</w:t>
            </w:r>
            <w:r w:rsidRPr="00F97839">
              <w:rPr>
                <w:rFonts w:eastAsia="標楷體"/>
              </w:rPr>
              <w:t>720</w:t>
            </w:r>
            <w:r w:rsidRPr="00F97839">
              <w:rPr>
                <w:rFonts w:eastAsia="標楷體"/>
              </w:rPr>
              <w:t>處（</w:t>
            </w:r>
            <w:r w:rsidRPr="00F97839">
              <w:rPr>
                <w:rFonts w:eastAsia="標楷體"/>
              </w:rPr>
              <w:t>80A-199B-441C</w:t>
            </w:r>
            <w:r w:rsidRPr="00F97839">
              <w:rPr>
                <w:rFonts w:eastAsia="標楷體"/>
              </w:rPr>
              <w:t>），</w:t>
            </w:r>
            <w:r w:rsidRPr="00F97839">
              <w:rPr>
                <w:rFonts w:eastAsia="標楷體"/>
              </w:rPr>
              <w:t>109</w:t>
            </w:r>
            <w:r w:rsidRPr="00F97839">
              <w:rPr>
                <w:rFonts w:eastAsia="標楷體"/>
              </w:rPr>
              <w:t>年成長為</w:t>
            </w:r>
            <w:r w:rsidRPr="00F97839">
              <w:rPr>
                <w:rFonts w:eastAsia="標楷體"/>
              </w:rPr>
              <w:t>10,052</w:t>
            </w:r>
            <w:r w:rsidRPr="00F97839">
              <w:rPr>
                <w:rFonts w:eastAsia="標楷體"/>
              </w:rPr>
              <w:t>處（</w:t>
            </w:r>
            <w:r w:rsidRPr="00F97839">
              <w:rPr>
                <w:rFonts w:eastAsia="標楷體"/>
              </w:rPr>
              <w:t>688A-6,195B-3,169</w:t>
            </w:r>
            <w:r w:rsidR="00B97D93" w:rsidRPr="00F97839">
              <w:rPr>
                <w:rFonts w:eastAsia="標楷體"/>
              </w:rPr>
              <w:t xml:space="preserve"> </w:t>
            </w:r>
            <w:r w:rsidRPr="00F97839">
              <w:rPr>
                <w:rFonts w:eastAsia="標楷體"/>
              </w:rPr>
              <w:t>C</w:t>
            </w:r>
            <w:r w:rsidRPr="00F97839">
              <w:rPr>
                <w:rFonts w:eastAsia="標楷體"/>
              </w:rPr>
              <w:t>），服務涵蓋盛行率自</w:t>
            </w:r>
            <w:r w:rsidRPr="00F97839">
              <w:rPr>
                <w:rFonts w:eastAsia="標楷體"/>
              </w:rPr>
              <w:t>106</w:t>
            </w:r>
            <w:r w:rsidRPr="00F97839">
              <w:rPr>
                <w:rFonts w:eastAsia="標楷體"/>
              </w:rPr>
              <w:t>年</w:t>
            </w:r>
            <w:r w:rsidRPr="00F97839">
              <w:rPr>
                <w:rFonts w:eastAsia="標楷體"/>
              </w:rPr>
              <w:t>20.3%</w:t>
            </w:r>
            <w:r w:rsidRPr="00F97839">
              <w:rPr>
                <w:rFonts w:eastAsia="標楷體"/>
              </w:rPr>
              <w:t>，至</w:t>
            </w:r>
            <w:r w:rsidRPr="00F97839">
              <w:rPr>
                <w:rFonts w:eastAsia="標楷體"/>
              </w:rPr>
              <w:t>109</w:t>
            </w:r>
            <w:r w:rsidRPr="00F97839">
              <w:rPr>
                <w:rFonts w:eastAsia="標楷體"/>
              </w:rPr>
              <w:t>年成長為</w:t>
            </w:r>
            <w:r w:rsidRPr="00F97839">
              <w:rPr>
                <w:rFonts w:eastAsia="標楷體"/>
              </w:rPr>
              <w:t>54.7%</w:t>
            </w:r>
            <w:r w:rsidRPr="00F97839">
              <w:rPr>
                <w:rFonts w:eastAsia="標楷體"/>
              </w:rPr>
              <w:t>。</w:t>
            </w:r>
            <w:r w:rsidRPr="00F97839">
              <w:rPr>
                <w:rFonts w:eastAsia="標楷體"/>
              </w:rPr>
              <w:t>110</w:t>
            </w:r>
            <w:r w:rsidRPr="00F97839">
              <w:rPr>
                <w:rFonts w:eastAsia="標楷體"/>
              </w:rPr>
              <w:t>年長照服務經費主要係隨服務人數成長而自然增加，因基金補助案件為補助地方政府為主，該等案件須依照審計查核程序落實財務管理外，本部另就補助團體部分委託專業會計師辦理查核，</w:t>
            </w:r>
            <w:r w:rsidRPr="00F97839">
              <w:rPr>
                <w:rFonts w:eastAsia="標楷體"/>
              </w:rPr>
              <w:t>109</w:t>
            </w:r>
            <w:r w:rsidRPr="00F97839">
              <w:rPr>
                <w:rFonts w:eastAsia="標楷體"/>
              </w:rPr>
              <w:t>年執行經費為</w:t>
            </w:r>
            <w:r w:rsidRPr="00F97839">
              <w:rPr>
                <w:rFonts w:eastAsia="標楷體"/>
              </w:rPr>
              <w:t>100</w:t>
            </w:r>
            <w:r w:rsidRPr="00F97839">
              <w:rPr>
                <w:rFonts w:eastAsia="標楷體"/>
              </w:rPr>
              <w:t>萬元，</w:t>
            </w:r>
            <w:r w:rsidRPr="00F97839">
              <w:rPr>
                <w:rFonts w:eastAsia="標楷體"/>
              </w:rPr>
              <w:t>110</w:t>
            </w:r>
            <w:r w:rsidRPr="00F97839">
              <w:rPr>
                <w:rFonts w:eastAsia="標楷體"/>
              </w:rPr>
              <w:t>年審酌業務計畫成長及以前年度執行情形，</w:t>
            </w:r>
            <w:proofErr w:type="gramStart"/>
            <w:r w:rsidRPr="00F97839">
              <w:rPr>
                <w:rFonts w:eastAsia="標楷體"/>
              </w:rPr>
              <w:t>110</w:t>
            </w:r>
            <w:proofErr w:type="gramEnd"/>
            <w:r w:rsidRPr="00F97839">
              <w:rPr>
                <w:rFonts w:eastAsia="標楷體"/>
              </w:rPr>
              <w:t>年度編列預算數</w:t>
            </w:r>
            <w:r w:rsidRPr="00F97839">
              <w:rPr>
                <w:rFonts w:eastAsia="標楷體"/>
              </w:rPr>
              <w:t>132</w:t>
            </w:r>
            <w:r w:rsidRPr="00F97839">
              <w:rPr>
                <w:rFonts w:eastAsia="標楷體"/>
              </w:rPr>
              <w:t>萬元，已較上年度實際數增加</w:t>
            </w:r>
            <w:r w:rsidRPr="00F97839">
              <w:rPr>
                <w:rFonts w:eastAsia="標楷體"/>
              </w:rPr>
              <w:t>32%</w:t>
            </w:r>
            <w:r w:rsidRPr="00F97839">
              <w:rPr>
                <w:rFonts w:eastAsia="標楷體"/>
              </w:rPr>
              <w:t>，並無抽查比率調降之情事。</w:t>
            </w:r>
          </w:p>
          <w:p w14:paraId="54CE695F" w14:textId="5656F4C2" w:rsidR="00BC4CD0" w:rsidRPr="00F97839" w:rsidRDefault="00BC4CD0" w:rsidP="00973468">
            <w:pPr>
              <w:numPr>
                <w:ilvl w:val="0"/>
                <w:numId w:val="42"/>
              </w:numPr>
              <w:spacing w:line="360" w:lineRule="exact"/>
              <w:jc w:val="both"/>
              <w:rPr>
                <w:rFonts w:eastAsia="標楷體"/>
              </w:rPr>
            </w:pPr>
            <w:r w:rsidRPr="00F97839">
              <w:rPr>
                <w:rFonts w:eastAsia="標楷體"/>
              </w:rPr>
              <w:t>有關長照基金補助地方政府之經費，為使政府資源發揮最大效</w:t>
            </w:r>
            <w:r w:rsidRPr="00F97839">
              <w:rPr>
                <w:rFonts w:eastAsia="標楷體"/>
              </w:rPr>
              <w:lastRenderedPageBreak/>
              <w:t>用，落實督導基金各項補助計畫運用有效性及合理性，本部積極推動長照服務查核、品質提升及維護相關措施，包含（一）完善長照特約履約管理、（二）落實服務提供單位退場機制、（三）</w:t>
            </w:r>
            <w:r w:rsidRPr="00F97839">
              <w:rPr>
                <w:rFonts w:eastAsia="標楷體"/>
              </w:rPr>
              <w:t>110</w:t>
            </w:r>
            <w:r w:rsidRPr="00F97839">
              <w:rPr>
                <w:rFonts w:eastAsia="標楷體"/>
              </w:rPr>
              <w:t>年衛生考評指標新增「居家服務品質管理」及「地方政府</w:t>
            </w:r>
            <w:proofErr w:type="gramStart"/>
            <w:r w:rsidRPr="00F97839">
              <w:rPr>
                <w:rFonts w:eastAsia="標楷體"/>
              </w:rPr>
              <w:t>家庭托顧品質</w:t>
            </w:r>
            <w:proofErr w:type="gramEnd"/>
            <w:r w:rsidRPr="00F97839">
              <w:rPr>
                <w:rFonts w:eastAsia="標楷體"/>
              </w:rPr>
              <w:t>管理機制」、（四）結合專業團體協助縣市政府推</w:t>
            </w:r>
            <w:r w:rsidR="00F97839" w:rsidRPr="00F97839">
              <w:rPr>
                <w:rFonts w:eastAsia="標楷體"/>
              </w:rPr>
              <w:t>動居家式、社區式各類服務品質提升及機構管理輔導措施，綜上，本部</w:t>
            </w:r>
            <w:r w:rsidRPr="00F97839">
              <w:rPr>
                <w:rFonts w:eastAsia="標楷體"/>
              </w:rPr>
              <w:t>持續積極督導地方政府落實基金補助計畫之各項服務品質提升及審查機制，以促使基金運用發揮最大效益。</w:t>
            </w:r>
          </w:p>
        </w:tc>
      </w:tr>
      <w:tr w:rsidR="000044D4" w:rsidRPr="000044D4" w14:paraId="57AAF08E"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098C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（九十）</w:t>
            </w:r>
          </w:p>
          <w:p w14:paraId="6AEED04B" w14:textId="22F9D51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9CB20" w14:textId="3C9E126E"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於「長期照顧服務法」第</w:t>
            </w:r>
            <w:r w:rsidRPr="000044D4">
              <w:rPr>
                <w:rFonts w:eastAsia="標楷體"/>
                <w:bCs/>
              </w:rPr>
              <w:t>14</w:t>
            </w:r>
            <w:r w:rsidRPr="000044D4">
              <w:rPr>
                <w:rFonts w:eastAsia="標楷體"/>
                <w:bCs/>
              </w:rPr>
              <w:t>條規定：「中央主管機關應定期辦理長照有關資源及需要之調查，</w:t>
            </w:r>
            <w:r w:rsidR="00F97839">
              <w:rPr>
                <w:rFonts w:eastAsia="標楷體" w:hint="eastAsia"/>
                <w:bCs/>
              </w:rPr>
              <w:t>…</w:t>
            </w:r>
            <w:proofErr w:type="gramStart"/>
            <w:r w:rsidR="00F97839">
              <w:rPr>
                <w:rFonts w:eastAsia="標楷體" w:hint="eastAsia"/>
                <w:bCs/>
              </w:rPr>
              <w:t>…</w:t>
            </w:r>
            <w:proofErr w:type="gramEnd"/>
            <w:r w:rsidRPr="000044D4">
              <w:rPr>
                <w:rFonts w:eastAsia="標楷體"/>
                <w:bCs/>
              </w:rPr>
              <w:t>。中央主管機關為均衡長照資源之發展，得劃分長照</w:t>
            </w:r>
            <w:proofErr w:type="gramStart"/>
            <w:r w:rsidRPr="000044D4">
              <w:rPr>
                <w:rFonts w:eastAsia="標楷體"/>
                <w:bCs/>
              </w:rPr>
              <w:t>服務網區</w:t>
            </w:r>
            <w:proofErr w:type="gramEnd"/>
            <w:r w:rsidRPr="000044D4">
              <w:rPr>
                <w:rFonts w:eastAsia="標楷體"/>
                <w:bCs/>
              </w:rPr>
              <w:t>，規劃區域資源、建置服務網絡與輸送體系及人力發展計畫。」長照單位增加，應成為發展本土人力模式，居家服務和居家醫療大整合，取代外籍勞工的契機。查目前台灣有很大程度仰賴外籍工人，但許多負責照顧老人的外勞並沒有適當的訓練。再者社會對照護員之認同不足、薪資福利不佳，加上政府提供的長照服務項目及時段僵化、缺乏彈性，致使從事這個行業的人數依然不足，在長照</w:t>
            </w:r>
            <w:r w:rsidRPr="000044D4">
              <w:rPr>
                <w:rFonts w:eastAsia="標楷體"/>
                <w:bCs/>
              </w:rPr>
              <w:t>2.0</w:t>
            </w:r>
            <w:r w:rsidRPr="000044D4">
              <w:rPr>
                <w:rFonts w:eastAsia="標楷體"/>
                <w:bCs/>
              </w:rPr>
              <w:t>計畫中，亦缺少對人力的培養與建置的規劃。此外有報導指出全台已有</w:t>
            </w:r>
            <w:r w:rsidRPr="000044D4">
              <w:rPr>
                <w:rFonts w:eastAsia="標楷體"/>
                <w:bCs/>
              </w:rPr>
              <w:t>5,984</w:t>
            </w:r>
            <w:r w:rsidRPr="000044D4">
              <w:rPr>
                <w:rFonts w:eastAsia="標楷體"/>
                <w:bCs/>
              </w:rPr>
              <w:t>家居服單位，達成率高達</w:t>
            </w:r>
            <w:r w:rsidRPr="000044D4">
              <w:rPr>
                <w:rFonts w:eastAsia="標楷體"/>
                <w:bCs/>
              </w:rPr>
              <w:t>722%</w:t>
            </w:r>
            <w:r w:rsidRPr="000044D4">
              <w:rPr>
                <w:rFonts w:eastAsia="標楷體"/>
                <w:bCs/>
              </w:rPr>
              <w:t>，遠高於目標值</w:t>
            </w:r>
            <w:r w:rsidRPr="000044D4">
              <w:rPr>
                <w:rFonts w:eastAsia="標楷體"/>
                <w:bCs/>
              </w:rPr>
              <w:t>829</w:t>
            </w:r>
            <w:r w:rsidRPr="000044D4">
              <w:rPr>
                <w:rFonts w:eastAsia="標楷體"/>
                <w:bCs/>
              </w:rPr>
              <w:t>家，進入戰國時代，但亂</w:t>
            </w:r>
            <w:proofErr w:type="gramStart"/>
            <w:r w:rsidRPr="000044D4">
              <w:rPr>
                <w:rFonts w:eastAsia="標楷體"/>
                <w:bCs/>
              </w:rPr>
              <w:t>象</w:t>
            </w:r>
            <w:proofErr w:type="gramEnd"/>
            <w:r w:rsidRPr="000044D4">
              <w:rPr>
                <w:rFonts w:eastAsia="標楷體"/>
                <w:bCs/>
              </w:rPr>
              <w:t>叢生</w:t>
            </w:r>
            <w:proofErr w:type="gramStart"/>
            <w:r w:rsidR="00F97839">
              <w:rPr>
                <w:rFonts w:ascii="標楷體" w:eastAsia="標楷體" w:hAnsi="標楷體" w:hint="eastAsia"/>
                <w:bCs/>
              </w:rPr>
              <w:t>─</w:t>
            </w:r>
            <w:proofErr w:type="gramEnd"/>
            <w:r w:rsidRPr="000044D4">
              <w:rPr>
                <w:rFonts w:eastAsia="標楷體"/>
                <w:bCs/>
              </w:rPr>
              <w:t>居家服務直銷制、</w:t>
            </w:r>
            <w:proofErr w:type="gramStart"/>
            <w:r w:rsidRPr="000044D4">
              <w:rPr>
                <w:rFonts w:eastAsia="標楷體"/>
                <w:bCs/>
              </w:rPr>
              <w:t>居服員</w:t>
            </w:r>
            <w:proofErr w:type="gramEnd"/>
            <w:r w:rsidRPr="000044D4">
              <w:rPr>
                <w:rFonts w:eastAsia="標楷體"/>
                <w:bCs/>
              </w:rPr>
              <w:t>帶個案投靠、合作社的承攬關係、勞動關係沒有清楚界定、限制需求服務時間，民眾反映服務缺乏溫暖。顯見長照</w:t>
            </w:r>
            <w:r w:rsidRPr="000044D4">
              <w:rPr>
                <w:rFonts w:eastAsia="標楷體"/>
                <w:bCs/>
              </w:rPr>
              <w:t>2.0</w:t>
            </w:r>
            <w:r w:rsidRPr="000044D4">
              <w:rPr>
                <w:rFonts w:eastAsia="標楷體"/>
                <w:bCs/>
              </w:rPr>
              <w:t>應從布建期進入管理期，對資源分配、違規罰則、</w:t>
            </w:r>
            <w:r w:rsidRPr="000044D4">
              <w:rPr>
                <w:rFonts w:eastAsia="標楷體"/>
                <w:bCs/>
              </w:rPr>
              <w:lastRenderedPageBreak/>
              <w:t>支付給付等應作通盤檢討。</w:t>
            </w:r>
            <w:proofErr w:type="gramStart"/>
            <w:r w:rsidRPr="000044D4">
              <w:rPr>
                <w:rFonts w:eastAsia="標楷體"/>
                <w:bCs/>
              </w:rPr>
              <w:t>爰</w:t>
            </w:r>
            <w:proofErr w:type="gramEnd"/>
            <w:r w:rsidRPr="000044D4">
              <w:rPr>
                <w:rFonts w:eastAsia="標楷體"/>
                <w:bCs/>
              </w:rPr>
              <w:t>此，請衛生</w:t>
            </w:r>
            <w:proofErr w:type="gramStart"/>
            <w:r w:rsidRPr="000044D4">
              <w:rPr>
                <w:rFonts w:eastAsia="標楷體"/>
                <w:bCs/>
              </w:rPr>
              <w:t>福利部於</w:t>
            </w:r>
            <w:r w:rsidRPr="000044D4">
              <w:rPr>
                <w:rFonts w:eastAsia="標楷體"/>
                <w:bCs/>
              </w:rPr>
              <w:t>3</w:t>
            </w:r>
            <w:r w:rsidRPr="000044D4">
              <w:rPr>
                <w:rFonts w:eastAsia="標楷體"/>
                <w:bCs/>
              </w:rPr>
              <w:t>個月</w:t>
            </w:r>
            <w:proofErr w:type="gramEnd"/>
            <w:r w:rsidRPr="000044D4">
              <w:rPr>
                <w:rFonts w:eastAsia="標楷體"/>
                <w:bCs/>
              </w:rPr>
              <w:t>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26A76" w14:textId="5D4924EA" w:rsidR="00BC4CD0" w:rsidRPr="00F97839" w:rsidRDefault="006264D2"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8</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kern w:val="0"/>
              </w:rPr>
              <w:t>1111960789</w:t>
            </w:r>
            <w:r w:rsidRPr="00F97839">
              <w:rPr>
                <w:rFonts w:eastAsia="標楷體"/>
              </w:rPr>
              <w:t>號函送書面報告予立法院，並副知提案委員及立法院社會福利及衛生環境委員會。</w:t>
            </w:r>
          </w:p>
        </w:tc>
      </w:tr>
      <w:tr w:rsidR="000044D4" w:rsidRPr="000044D4" w14:paraId="09CB91AC"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286C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（九十一）</w:t>
            </w:r>
          </w:p>
          <w:p w14:paraId="0C368CF6" w14:textId="0B71ACAB"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A8353" w14:textId="1182629B" w:rsidR="00A00C32" w:rsidRPr="000044D4" w:rsidRDefault="00BC4CD0" w:rsidP="00A00C32">
            <w:pPr>
              <w:spacing w:line="360" w:lineRule="exact"/>
              <w:jc w:val="both"/>
              <w:rPr>
                <w:rFonts w:eastAsia="標楷體"/>
                <w:bCs/>
              </w:rPr>
            </w:pPr>
            <w:r w:rsidRPr="000044D4">
              <w:rPr>
                <w:rFonts w:eastAsia="標楷體"/>
                <w:bCs/>
              </w:rPr>
              <w:t>為因應正當使用合法藥物卻產生不良反應致生嚴重疾病、障礙甚至死亡者之相關案例，衛生</w:t>
            </w:r>
            <w:proofErr w:type="gramStart"/>
            <w:r w:rsidRPr="000044D4">
              <w:rPr>
                <w:rFonts w:eastAsia="標楷體"/>
                <w:bCs/>
              </w:rPr>
              <w:t>福利部於</w:t>
            </w:r>
            <w:r w:rsidRPr="000044D4">
              <w:rPr>
                <w:rFonts w:eastAsia="標楷體"/>
                <w:bCs/>
              </w:rPr>
              <w:t>2000</w:t>
            </w:r>
            <w:r w:rsidRPr="000044D4">
              <w:rPr>
                <w:rFonts w:eastAsia="標楷體"/>
                <w:bCs/>
              </w:rPr>
              <w:t>年</w:t>
            </w:r>
            <w:proofErr w:type="gramEnd"/>
            <w:r w:rsidRPr="000044D4">
              <w:rPr>
                <w:rFonts w:eastAsia="標楷體"/>
                <w:bCs/>
              </w:rPr>
              <w:t>便公布施行「藥害救濟法」，以期保障受害者得以獲得必要救濟之權利，此法規之訂定，是為世界各國先驅之</w:t>
            </w:r>
            <w:proofErr w:type="gramStart"/>
            <w:r w:rsidRPr="000044D4">
              <w:rPr>
                <w:rFonts w:eastAsia="標楷體"/>
                <w:bCs/>
              </w:rPr>
              <w:t>一</w:t>
            </w:r>
            <w:proofErr w:type="gramEnd"/>
            <w:r w:rsidRPr="000044D4">
              <w:rPr>
                <w:rFonts w:eastAsia="標楷體"/>
                <w:bCs/>
              </w:rPr>
              <w:t>。「藥害救濟法」施行至今雖已逾</w:t>
            </w:r>
            <w:r w:rsidRPr="000044D4">
              <w:rPr>
                <w:rFonts w:eastAsia="標楷體"/>
                <w:bCs/>
              </w:rPr>
              <w:t>20</w:t>
            </w:r>
            <w:r w:rsidRPr="000044D4">
              <w:rPr>
                <w:rFonts w:eastAsia="標楷體"/>
                <w:bCs/>
              </w:rPr>
              <w:t>年，申請案件及最終核定給付之救濟案件</w:t>
            </w:r>
            <w:proofErr w:type="gramStart"/>
            <w:r w:rsidRPr="000044D4">
              <w:rPr>
                <w:rFonts w:eastAsia="標楷體"/>
                <w:bCs/>
              </w:rPr>
              <w:t>亦均達百餘</w:t>
            </w:r>
            <w:proofErr w:type="gramEnd"/>
            <w:r w:rsidRPr="000044D4">
              <w:rPr>
                <w:rFonts w:eastAsia="標楷體"/>
                <w:bCs/>
              </w:rPr>
              <w:t>件，累積給付金額達數億元，惟仍可見過往存在許多個案，在申請藥害救濟之審議上未獲認定，進而興</w:t>
            </w:r>
            <w:proofErr w:type="gramStart"/>
            <w:r w:rsidRPr="000044D4">
              <w:rPr>
                <w:rFonts w:eastAsia="標楷體"/>
                <w:bCs/>
              </w:rPr>
              <w:t>訟</w:t>
            </w:r>
            <w:proofErr w:type="gramEnd"/>
            <w:r w:rsidRPr="000044D4">
              <w:rPr>
                <w:rFonts w:eastAsia="標楷體"/>
                <w:bCs/>
              </w:rPr>
              <w:t>之案例。經查「藥害救濟法」第</w:t>
            </w:r>
            <w:r w:rsidRPr="000044D4">
              <w:rPr>
                <w:rFonts w:eastAsia="標楷體"/>
                <w:bCs/>
              </w:rPr>
              <w:t>13</w:t>
            </w:r>
            <w:r w:rsidRPr="000044D4">
              <w:rPr>
                <w:rFonts w:eastAsia="標楷體"/>
                <w:bCs/>
              </w:rPr>
              <w:t>條第</w:t>
            </w:r>
            <w:r w:rsidRPr="000044D4">
              <w:rPr>
                <w:rFonts w:eastAsia="標楷體"/>
                <w:bCs/>
              </w:rPr>
              <w:t>9</w:t>
            </w:r>
            <w:r w:rsidRPr="000044D4">
              <w:rPr>
                <w:rFonts w:eastAsia="標楷體"/>
                <w:bCs/>
              </w:rPr>
              <w:t>款明訂，「常見可預期」之藥物不良反應不得申請藥害救濟，過去</w:t>
            </w:r>
            <w:proofErr w:type="gramStart"/>
            <w:r w:rsidRPr="000044D4">
              <w:rPr>
                <w:rFonts w:eastAsia="標楷體"/>
                <w:bCs/>
              </w:rPr>
              <w:t>多起興訟案</w:t>
            </w:r>
            <w:proofErr w:type="gramEnd"/>
            <w:r w:rsidRPr="000044D4">
              <w:rPr>
                <w:rFonts w:eastAsia="標楷體"/>
                <w:bCs/>
              </w:rPr>
              <w:t>例，爭點亦多與該款要件之認定相關。復查大法官曾作成釋字第</w:t>
            </w:r>
            <w:r w:rsidRPr="000044D4">
              <w:rPr>
                <w:rFonts w:eastAsia="標楷體"/>
                <w:bCs/>
              </w:rPr>
              <w:t>767</w:t>
            </w:r>
            <w:r w:rsidRPr="000044D4">
              <w:rPr>
                <w:rFonts w:eastAsia="標楷體"/>
                <w:bCs/>
              </w:rPr>
              <w:t>號，肯認衛福部參酌國際規範，將「不良反應」的發生率大於或等於</w:t>
            </w:r>
            <w:r w:rsidRPr="000044D4">
              <w:rPr>
                <w:rFonts w:eastAsia="標楷體"/>
                <w:bCs/>
              </w:rPr>
              <w:t>1%</w:t>
            </w:r>
            <w:r w:rsidRPr="000044D4">
              <w:rPr>
                <w:rFonts w:eastAsia="標楷體"/>
                <w:bCs/>
              </w:rPr>
              <w:t>的情形定義為「常見」，惟大法官在作成合憲結論的同時，也附帶指明「應適時檢討有關藥害救濟給付之不予救濟要件，且不應過度擴張藥害不予救濟之範圍，阻</w:t>
            </w:r>
            <w:proofErr w:type="gramStart"/>
            <w:r w:rsidRPr="000044D4">
              <w:rPr>
                <w:rFonts w:eastAsia="標楷體"/>
                <w:bCs/>
              </w:rPr>
              <w:t>絕受藥害者</w:t>
            </w:r>
            <w:proofErr w:type="gramEnd"/>
            <w:r w:rsidRPr="000044D4">
              <w:rPr>
                <w:rFonts w:eastAsia="標楷體"/>
                <w:bCs/>
              </w:rPr>
              <w:t>尋求救濟之機會」。台灣是少數擁有藥害救濟制度的國家，放眼各國已處於領先地位，惟針對藥害相關規範，</w:t>
            </w:r>
            <w:proofErr w:type="gramStart"/>
            <w:r w:rsidRPr="000044D4">
              <w:rPr>
                <w:rFonts w:eastAsia="標楷體"/>
                <w:bCs/>
              </w:rPr>
              <w:t>爰</w:t>
            </w:r>
            <w:proofErr w:type="gramEnd"/>
            <w:r w:rsidRPr="000044D4">
              <w:rPr>
                <w:rFonts w:eastAsia="標楷體"/>
                <w:bCs/>
              </w:rPr>
              <w:t>建請衛生福利部應</w:t>
            </w:r>
            <w:proofErr w:type="gramStart"/>
            <w:r w:rsidRPr="000044D4">
              <w:rPr>
                <w:rFonts w:eastAsia="標楷體"/>
                <w:bCs/>
              </w:rPr>
              <w:t>盱衡藥</w:t>
            </w:r>
            <w:proofErr w:type="gramEnd"/>
            <w:r w:rsidRPr="000044D4">
              <w:rPr>
                <w:rFonts w:eastAsia="標楷體"/>
                <w:bCs/>
              </w:rPr>
              <w:t>害救濟制度之公益及永續性與社會</w:t>
            </w:r>
            <w:proofErr w:type="gramStart"/>
            <w:r w:rsidRPr="000044D4">
              <w:rPr>
                <w:rFonts w:eastAsia="標楷體"/>
                <w:bCs/>
              </w:rPr>
              <w:t>衡</w:t>
            </w:r>
            <w:proofErr w:type="gramEnd"/>
            <w:r w:rsidRPr="000044D4">
              <w:rPr>
                <w:rFonts w:eastAsia="標楷體"/>
                <w:bCs/>
              </w:rPr>
              <w:t>平原則及補償合理性，適時檢討藥害救濟給付相關規定。</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CDEBB" w14:textId="77777777" w:rsidR="00BC4CD0" w:rsidRPr="00F97839" w:rsidRDefault="00BC4CD0" w:rsidP="00973468">
            <w:pPr>
              <w:numPr>
                <w:ilvl w:val="0"/>
                <w:numId w:val="43"/>
              </w:numPr>
              <w:spacing w:line="360" w:lineRule="exact"/>
              <w:jc w:val="both"/>
              <w:rPr>
                <w:rFonts w:eastAsia="標楷體"/>
              </w:rPr>
            </w:pPr>
            <w:r w:rsidRPr="00F97839">
              <w:rPr>
                <w:rFonts w:eastAsia="標楷體"/>
              </w:rPr>
              <w:t>本部業於</w:t>
            </w:r>
            <w:r w:rsidRPr="00F97839">
              <w:rPr>
                <w:rFonts w:eastAsia="標楷體"/>
              </w:rPr>
              <w:t>110</w:t>
            </w:r>
            <w:r w:rsidRPr="00F97839">
              <w:rPr>
                <w:rFonts w:eastAsia="標楷體"/>
              </w:rPr>
              <w:t>年</w:t>
            </w:r>
            <w:r w:rsidRPr="00F97839">
              <w:rPr>
                <w:rFonts w:eastAsia="標楷體"/>
              </w:rPr>
              <w:t>4</w:t>
            </w:r>
            <w:r w:rsidRPr="00F97839">
              <w:rPr>
                <w:rFonts w:eastAsia="標楷體"/>
              </w:rPr>
              <w:t>月</w:t>
            </w:r>
            <w:r w:rsidRPr="00F97839">
              <w:rPr>
                <w:rFonts w:eastAsia="標楷體"/>
              </w:rPr>
              <w:t>15</w:t>
            </w:r>
            <w:r w:rsidRPr="00F97839">
              <w:rPr>
                <w:rFonts w:eastAsia="標楷體"/>
              </w:rPr>
              <w:t>日藥害救濟審議委員會檢討常見且可預期之藥物不良反應不得申請藥害救濟之規定，考量藥害救濟基金財務狀況，縱使將徵收金比率調高至法定上限千分之二，仍不足以支應將全部藥害納入救濟範圍之支出。</w:t>
            </w:r>
          </w:p>
          <w:p w14:paraId="2B1CC558" w14:textId="5711340A" w:rsidR="00BC4CD0" w:rsidRPr="00F97839" w:rsidRDefault="00BC4CD0" w:rsidP="00A00C32">
            <w:pPr>
              <w:numPr>
                <w:ilvl w:val="0"/>
                <w:numId w:val="43"/>
              </w:numPr>
              <w:spacing w:line="360" w:lineRule="exact"/>
              <w:jc w:val="both"/>
              <w:rPr>
                <w:rFonts w:eastAsia="標楷體"/>
              </w:rPr>
            </w:pPr>
            <w:r w:rsidRPr="00F97839">
              <w:rPr>
                <w:rFonts w:eastAsia="標楷體"/>
              </w:rPr>
              <w:t>經衡量政策及財源等面向，本部業於</w:t>
            </w:r>
            <w:r w:rsidRPr="00F97839">
              <w:rPr>
                <w:rFonts w:eastAsia="標楷體"/>
              </w:rPr>
              <w:t>110</w:t>
            </w:r>
            <w:r w:rsidRPr="00F97839">
              <w:rPr>
                <w:rFonts w:eastAsia="標楷體"/>
              </w:rPr>
              <w:t>年</w:t>
            </w:r>
            <w:r w:rsidRPr="00F97839">
              <w:rPr>
                <w:rFonts w:eastAsia="標楷體"/>
              </w:rPr>
              <w:t>9</w:t>
            </w:r>
            <w:r w:rsidRPr="00F97839">
              <w:rPr>
                <w:rFonts w:eastAsia="標楷體"/>
              </w:rPr>
              <w:t>月</w:t>
            </w:r>
            <w:r w:rsidRPr="00F97839">
              <w:rPr>
                <w:rFonts w:eastAsia="標楷體"/>
              </w:rPr>
              <w:t>1</w:t>
            </w:r>
            <w:r w:rsidRPr="00F97839">
              <w:rPr>
                <w:rFonts w:eastAsia="標楷體"/>
              </w:rPr>
              <w:t>日以</w:t>
            </w:r>
            <w:proofErr w:type="gramStart"/>
            <w:r w:rsidRPr="00F97839">
              <w:rPr>
                <w:rFonts w:eastAsia="標楷體"/>
              </w:rPr>
              <w:t>衛授食字第</w:t>
            </w:r>
            <w:r w:rsidRPr="00F97839">
              <w:rPr>
                <w:rFonts w:eastAsia="標楷體"/>
              </w:rPr>
              <w:t>1101406547</w:t>
            </w:r>
            <w:proofErr w:type="gramEnd"/>
            <w:r w:rsidRPr="00F97839">
              <w:rPr>
                <w:rFonts w:eastAsia="標楷體"/>
              </w:rPr>
              <w:t>號令修正死亡及障礙救濟給付金額上限，從新臺幣</w:t>
            </w:r>
            <w:r w:rsidRPr="00F97839">
              <w:rPr>
                <w:rFonts w:eastAsia="標楷體"/>
              </w:rPr>
              <w:t>200</w:t>
            </w:r>
            <w:r w:rsidRPr="00F97839">
              <w:rPr>
                <w:rFonts w:eastAsia="標楷體"/>
              </w:rPr>
              <w:t>萬元整調高至</w:t>
            </w:r>
            <w:r w:rsidRPr="00F97839">
              <w:rPr>
                <w:rFonts w:eastAsia="標楷體"/>
              </w:rPr>
              <w:t>300</w:t>
            </w:r>
            <w:r w:rsidRPr="00F97839">
              <w:rPr>
                <w:rFonts w:eastAsia="標楷體"/>
              </w:rPr>
              <w:t>萬元整，以落實藥害救濟制度之公益及永續性與社會</w:t>
            </w:r>
            <w:proofErr w:type="gramStart"/>
            <w:r w:rsidRPr="00F97839">
              <w:rPr>
                <w:rFonts w:eastAsia="標楷體"/>
              </w:rPr>
              <w:t>衡</w:t>
            </w:r>
            <w:proofErr w:type="gramEnd"/>
            <w:r w:rsidRPr="00F97839">
              <w:rPr>
                <w:rFonts w:eastAsia="標楷體"/>
              </w:rPr>
              <w:t>平原則及補償合理性。</w:t>
            </w:r>
          </w:p>
        </w:tc>
      </w:tr>
      <w:tr w:rsidR="000C6C9F" w:rsidRPr="000044D4" w14:paraId="4CFFB6D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EDCCF" w14:textId="58174E81" w:rsidR="000C6C9F" w:rsidRPr="00F97839" w:rsidRDefault="000C6C9F" w:rsidP="003B3768">
            <w:pPr>
              <w:spacing w:line="360" w:lineRule="exact"/>
              <w:ind w:left="1"/>
              <w:jc w:val="center"/>
              <w:rPr>
                <w:rFonts w:ascii="標楷體" w:eastAsia="標楷體" w:hAnsi="標楷體"/>
              </w:rPr>
            </w:pPr>
            <w:r w:rsidRPr="00F97839">
              <w:rPr>
                <w:rFonts w:ascii="標楷體" w:eastAsia="標楷體" w:hAnsi="標楷體"/>
              </w:rPr>
              <w:t>（九十二）</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137B5" w14:textId="67C2FD14" w:rsidR="00967D0D" w:rsidRDefault="000C6C9F" w:rsidP="000C6C9F">
            <w:pPr>
              <w:spacing w:line="360" w:lineRule="exact"/>
              <w:jc w:val="both"/>
              <w:rPr>
                <w:rFonts w:eastAsia="標楷體"/>
                <w:bCs/>
              </w:rPr>
            </w:pPr>
            <w:r w:rsidRPr="000044D4">
              <w:rPr>
                <w:rFonts w:eastAsia="標楷體"/>
                <w:bCs/>
              </w:rPr>
              <w:t>我國癌症病患死亡前</w:t>
            </w:r>
            <w:r w:rsidRPr="000044D4">
              <w:rPr>
                <w:rFonts w:eastAsia="標楷體"/>
                <w:bCs/>
              </w:rPr>
              <w:t>1</w:t>
            </w:r>
            <w:r w:rsidRPr="000044D4">
              <w:rPr>
                <w:rFonts w:eastAsia="標楷體"/>
                <w:bCs/>
              </w:rPr>
              <w:t>年接受安寧療護比率逐年提升，迄</w:t>
            </w:r>
            <w:r w:rsidRPr="000044D4">
              <w:rPr>
                <w:rFonts w:eastAsia="標楷體"/>
                <w:bCs/>
              </w:rPr>
              <w:t>106</w:t>
            </w:r>
            <w:r w:rsidRPr="000044D4">
              <w:rPr>
                <w:rFonts w:eastAsia="標楷體"/>
                <w:bCs/>
              </w:rPr>
              <w:t>年癌症死亡前之安寧照護比率已達</w:t>
            </w:r>
            <w:r w:rsidRPr="000044D4">
              <w:rPr>
                <w:rFonts w:eastAsia="標楷體"/>
                <w:bCs/>
              </w:rPr>
              <w:t>60.9%</w:t>
            </w:r>
            <w:r w:rsidRPr="000044D4">
              <w:rPr>
                <w:rFonts w:eastAsia="標楷體"/>
                <w:bCs/>
              </w:rPr>
              <w:t>，惟仍有近四成病患尚未有機會（或未選擇）安寧照護，允宜</w:t>
            </w:r>
            <w:proofErr w:type="gramStart"/>
            <w:r w:rsidRPr="000044D4">
              <w:rPr>
                <w:rFonts w:eastAsia="標楷體"/>
                <w:bCs/>
              </w:rPr>
              <w:t>賡</w:t>
            </w:r>
            <w:proofErr w:type="gramEnd"/>
            <w:r w:rsidRPr="000044D4">
              <w:rPr>
                <w:rFonts w:eastAsia="標楷體"/>
                <w:bCs/>
              </w:rPr>
              <w:t>續加強安寧概念推廣；另有包括新竹市在內的</w:t>
            </w:r>
            <w:r w:rsidRPr="000044D4">
              <w:rPr>
                <w:rFonts w:eastAsia="標楷體"/>
                <w:bCs/>
              </w:rPr>
              <w:t>6</w:t>
            </w:r>
            <w:r w:rsidRPr="000044D4">
              <w:rPr>
                <w:rFonts w:eastAsia="標楷體"/>
                <w:bCs/>
              </w:rPr>
              <w:t>個縣市，近</w:t>
            </w:r>
            <w:r w:rsidRPr="000044D4">
              <w:rPr>
                <w:rFonts w:eastAsia="標楷體"/>
                <w:bCs/>
              </w:rPr>
              <w:t>3</w:t>
            </w:r>
            <w:r w:rsidRPr="000044D4">
              <w:rPr>
                <w:rFonts w:eastAsia="標楷體"/>
                <w:bCs/>
              </w:rPr>
              <w:t>年安寧</w:t>
            </w:r>
            <w:proofErr w:type="gramStart"/>
            <w:r w:rsidRPr="000044D4">
              <w:rPr>
                <w:rFonts w:eastAsia="標楷體"/>
                <w:bCs/>
              </w:rPr>
              <w:t>病床占床率</w:t>
            </w:r>
            <w:proofErr w:type="gramEnd"/>
            <w:r w:rsidRPr="000044D4">
              <w:rPr>
                <w:rFonts w:eastAsia="標楷體"/>
                <w:bCs/>
              </w:rPr>
              <w:t>與</w:t>
            </w:r>
            <w:r w:rsidRPr="000044D4">
              <w:rPr>
                <w:rFonts w:eastAsia="標楷體"/>
                <w:bCs/>
              </w:rPr>
              <w:t>103</w:t>
            </w:r>
            <w:r w:rsidRPr="000044D4">
              <w:rPr>
                <w:rFonts w:eastAsia="標楷體"/>
                <w:bCs/>
              </w:rPr>
              <w:t>年相較，呈現下降趨勢（詳表）。我國人口結構老化問題日趨嚴重，安寧療護需求迅速成長，惟安寧療護普及率及服務運用情形仍有提升空間，應繼續推廣安寧緩和醫</w:t>
            </w:r>
            <w:r w:rsidRPr="000044D4">
              <w:rPr>
                <w:rFonts w:eastAsia="標楷體"/>
                <w:bCs/>
              </w:rPr>
              <w:lastRenderedPageBreak/>
              <w:t>療資源介入，以維護病人選擇醫療行為之權利，並減少無效醫療。</w:t>
            </w:r>
          </w:p>
          <w:p w14:paraId="54F2E17C" w14:textId="3E73E386" w:rsidR="00967D0D" w:rsidRDefault="00967D0D" w:rsidP="000C6C9F">
            <w:pPr>
              <w:spacing w:line="360" w:lineRule="exact"/>
              <w:jc w:val="both"/>
              <w:rPr>
                <w:rFonts w:eastAsia="標楷體"/>
                <w:bCs/>
              </w:rPr>
            </w:pPr>
            <w:r w:rsidRPr="000044D4">
              <w:rPr>
                <w:noProof/>
              </w:rPr>
              <w:drawing>
                <wp:anchor distT="0" distB="0" distL="114300" distR="114300" simplePos="0" relativeHeight="251716608" behindDoc="0" locked="0" layoutInCell="1" allowOverlap="1" wp14:anchorId="66B6D391" wp14:editId="0ADB7651">
                  <wp:simplePos x="0" y="0"/>
                  <wp:positionH relativeFrom="column">
                    <wp:posOffset>348643</wp:posOffset>
                  </wp:positionH>
                  <wp:positionV relativeFrom="paragraph">
                    <wp:posOffset>8890</wp:posOffset>
                  </wp:positionV>
                  <wp:extent cx="2688590" cy="1684655"/>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88590" cy="1684655"/>
                          </a:xfrm>
                          <a:prstGeom prst="rect">
                            <a:avLst/>
                          </a:prstGeom>
                        </pic:spPr>
                      </pic:pic>
                    </a:graphicData>
                  </a:graphic>
                  <wp14:sizeRelH relativeFrom="page">
                    <wp14:pctWidth>0</wp14:pctWidth>
                  </wp14:sizeRelH>
                  <wp14:sizeRelV relativeFrom="page">
                    <wp14:pctHeight>0</wp14:pctHeight>
                  </wp14:sizeRelV>
                </wp:anchor>
              </w:drawing>
            </w:r>
          </w:p>
          <w:p w14:paraId="04C13DDF" w14:textId="77777777" w:rsidR="00967D0D" w:rsidRDefault="00967D0D" w:rsidP="000C6C9F">
            <w:pPr>
              <w:spacing w:line="360" w:lineRule="exact"/>
              <w:jc w:val="both"/>
              <w:rPr>
                <w:rFonts w:eastAsia="標楷體"/>
                <w:bCs/>
              </w:rPr>
            </w:pPr>
          </w:p>
          <w:p w14:paraId="046F561A" w14:textId="77777777" w:rsidR="00967D0D" w:rsidRDefault="00967D0D" w:rsidP="000C6C9F">
            <w:pPr>
              <w:spacing w:line="360" w:lineRule="exact"/>
              <w:jc w:val="both"/>
              <w:rPr>
                <w:rFonts w:eastAsia="標楷體"/>
                <w:bCs/>
              </w:rPr>
            </w:pPr>
          </w:p>
          <w:p w14:paraId="3E46DEDD" w14:textId="77777777" w:rsidR="00967D0D" w:rsidRDefault="00967D0D" w:rsidP="000C6C9F">
            <w:pPr>
              <w:spacing w:line="360" w:lineRule="exact"/>
              <w:jc w:val="both"/>
              <w:rPr>
                <w:rFonts w:eastAsia="標楷體"/>
                <w:bCs/>
              </w:rPr>
            </w:pPr>
          </w:p>
          <w:p w14:paraId="3FE09FB3" w14:textId="77777777" w:rsidR="00967D0D" w:rsidRDefault="00967D0D" w:rsidP="000C6C9F">
            <w:pPr>
              <w:spacing w:line="360" w:lineRule="exact"/>
              <w:jc w:val="both"/>
              <w:rPr>
                <w:rFonts w:eastAsia="標楷體"/>
                <w:bCs/>
              </w:rPr>
            </w:pPr>
          </w:p>
          <w:p w14:paraId="275B6095" w14:textId="77777777" w:rsidR="00967D0D" w:rsidRDefault="00967D0D" w:rsidP="000C6C9F">
            <w:pPr>
              <w:spacing w:line="360" w:lineRule="exact"/>
              <w:jc w:val="both"/>
              <w:rPr>
                <w:rFonts w:eastAsia="標楷體"/>
                <w:bCs/>
              </w:rPr>
            </w:pPr>
          </w:p>
          <w:p w14:paraId="779503B3" w14:textId="77777777" w:rsidR="00967D0D" w:rsidRDefault="00967D0D" w:rsidP="000C6C9F">
            <w:pPr>
              <w:spacing w:line="360" w:lineRule="exact"/>
              <w:jc w:val="both"/>
              <w:rPr>
                <w:rFonts w:eastAsia="標楷體"/>
                <w:bCs/>
              </w:rPr>
            </w:pPr>
          </w:p>
          <w:p w14:paraId="0E29C20D" w14:textId="28E4C3B9" w:rsidR="00967D0D" w:rsidRPr="000C6C9F" w:rsidRDefault="00967D0D" w:rsidP="000C6C9F">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61FD2" w14:textId="4DC2CC8D" w:rsidR="000C6C9F" w:rsidRPr="00F97839" w:rsidRDefault="000C6C9F" w:rsidP="000C6C9F">
            <w:pPr>
              <w:spacing w:line="360" w:lineRule="exact"/>
              <w:jc w:val="both"/>
              <w:rPr>
                <w:rFonts w:eastAsia="標楷體"/>
              </w:rPr>
            </w:pPr>
            <w:r w:rsidRPr="00F97839">
              <w:rPr>
                <w:rFonts w:eastAsia="標楷體"/>
              </w:rPr>
              <w:lastRenderedPageBreak/>
              <w:t>遵照決議事項辦理。</w:t>
            </w:r>
          </w:p>
        </w:tc>
      </w:tr>
      <w:tr w:rsidR="000044D4" w:rsidRPr="000044D4" w14:paraId="04596C0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BDAB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（九十三）</w:t>
            </w:r>
          </w:p>
          <w:p w14:paraId="290F5F90" w14:textId="0C77B30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4BDAA" w14:textId="0E81F860" w:rsidR="004B6C5A" w:rsidRDefault="00BC4CD0" w:rsidP="000C6C9F">
            <w:pPr>
              <w:spacing w:line="360" w:lineRule="exact"/>
              <w:jc w:val="both"/>
              <w:rPr>
                <w:rFonts w:eastAsia="標楷體"/>
                <w:bCs/>
              </w:rPr>
            </w:pPr>
            <w:r w:rsidRPr="000044D4">
              <w:rPr>
                <w:rFonts w:eastAsia="標楷體"/>
                <w:bCs/>
              </w:rPr>
              <w:t>為防範新興</w:t>
            </w:r>
            <w:proofErr w:type="gramStart"/>
            <w:r w:rsidRPr="000044D4">
              <w:rPr>
                <w:rFonts w:eastAsia="標楷體"/>
                <w:bCs/>
              </w:rPr>
              <w:t>菸</w:t>
            </w:r>
            <w:proofErr w:type="gramEnd"/>
            <w:r w:rsidRPr="000044D4">
              <w:rPr>
                <w:rFonts w:eastAsia="標楷體"/>
                <w:bCs/>
              </w:rPr>
              <w:t>品危害，衛生</w:t>
            </w:r>
            <w:proofErr w:type="gramStart"/>
            <w:r w:rsidRPr="000044D4">
              <w:rPr>
                <w:rFonts w:eastAsia="標楷體"/>
                <w:bCs/>
              </w:rPr>
              <w:t>福利部於</w:t>
            </w:r>
            <w:r w:rsidRPr="000044D4">
              <w:rPr>
                <w:rFonts w:eastAsia="標楷體"/>
                <w:bCs/>
              </w:rPr>
              <w:t>109</w:t>
            </w:r>
            <w:r w:rsidRPr="000044D4">
              <w:rPr>
                <w:rFonts w:eastAsia="標楷體"/>
                <w:bCs/>
              </w:rPr>
              <w:t>年</w:t>
            </w:r>
            <w:r w:rsidRPr="000044D4">
              <w:rPr>
                <w:rFonts w:eastAsia="標楷體"/>
                <w:bCs/>
              </w:rPr>
              <w:t>5</w:t>
            </w:r>
            <w:r w:rsidRPr="000044D4">
              <w:rPr>
                <w:rFonts w:eastAsia="標楷體"/>
                <w:bCs/>
              </w:rPr>
              <w:t>月</w:t>
            </w:r>
            <w:r w:rsidRPr="000044D4">
              <w:rPr>
                <w:rFonts w:eastAsia="標楷體"/>
                <w:bCs/>
              </w:rPr>
              <w:t>29</w:t>
            </w:r>
            <w:r w:rsidRPr="000044D4">
              <w:rPr>
                <w:rFonts w:eastAsia="標楷體"/>
                <w:bCs/>
              </w:rPr>
              <w:t>日</w:t>
            </w:r>
            <w:proofErr w:type="gramEnd"/>
            <w:r w:rsidRPr="000044D4">
              <w:rPr>
                <w:rFonts w:eastAsia="標楷體"/>
                <w:bCs/>
              </w:rPr>
              <w:t>預告「</w:t>
            </w:r>
            <w:proofErr w:type="gramStart"/>
            <w:r w:rsidRPr="000044D4">
              <w:rPr>
                <w:rFonts w:eastAsia="標楷體"/>
                <w:bCs/>
              </w:rPr>
              <w:t>菸</w:t>
            </w:r>
            <w:proofErr w:type="gramEnd"/>
            <w:r w:rsidRPr="000044D4">
              <w:rPr>
                <w:rFonts w:eastAsia="標楷體"/>
                <w:bCs/>
              </w:rPr>
              <w:t>害防制法修正草案」，</w:t>
            </w:r>
            <w:proofErr w:type="gramStart"/>
            <w:r w:rsidRPr="000044D4">
              <w:rPr>
                <w:rFonts w:eastAsia="標楷體"/>
                <w:bCs/>
              </w:rPr>
              <w:t>研</w:t>
            </w:r>
            <w:proofErr w:type="gramEnd"/>
            <w:r w:rsidRPr="000044D4">
              <w:rPr>
                <w:rFonts w:eastAsia="標楷體"/>
                <w:bCs/>
              </w:rPr>
              <w:t>議加強電子煙管制、禁止加味</w:t>
            </w:r>
            <w:proofErr w:type="gramStart"/>
            <w:r w:rsidRPr="000044D4">
              <w:rPr>
                <w:rFonts w:eastAsia="標楷體"/>
                <w:bCs/>
              </w:rPr>
              <w:t>菸</w:t>
            </w:r>
            <w:proofErr w:type="gramEnd"/>
            <w:r w:rsidRPr="000044D4">
              <w:rPr>
                <w:rFonts w:eastAsia="標楷體"/>
                <w:bCs/>
              </w:rPr>
              <w:t>及擴大禁</w:t>
            </w:r>
            <w:proofErr w:type="gramStart"/>
            <w:r w:rsidRPr="000044D4">
              <w:rPr>
                <w:rFonts w:eastAsia="標楷體"/>
                <w:bCs/>
              </w:rPr>
              <w:t>菸</w:t>
            </w:r>
            <w:proofErr w:type="gramEnd"/>
            <w:r w:rsidRPr="000044D4">
              <w:rPr>
                <w:rFonts w:eastAsia="標楷體"/>
                <w:bCs/>
              </w:rPr>
              <w:t>公共場所範圍等，以提升國人</w:t>
            </w:r>
            <w:proofErr w:type="gramStart"/>
            <w:r w:rsidRPr="000044D4">
              <w:rPr>
                <w:rFonts w:eastAsia="標楷體"/>
                <w:bCs/>
              </w:rPr>
              <w:t>菸</w:t>
            </w:r>
            <w:proofErr w:type="gramEnd"/>
            <w:r w:rsidRPr="000044D4">
              <w:rPr>
                <w:rFonts w:eastAsia="標楷體"/>
                <w:bCs/>
              </w:rPr>
              <w:t>害</w:t>
            </w:r>
            <w:proofErr w:type="gramStart"/>
            <w:r w:rsidRPr="000044D4">
              <w:rPr>
                <w:rFonts w:eastAsia="標楷體"/>
                <w:bCs/>
              </w:rPr>
              <w:t>健康識能</w:t>
            </w:r>
            <w:proofErr w:type="gramEnd"/>
            <w:r w:rsidRPr="000044D4">
              <w:rPr>
                <w:rFonts w:eastAsia="標楷體"/>
                <w:bCs/>
              </w:rPr>
              <w:t>。依衛生福利部國民</w:t>
            </w:r>
            <w:proofErr w:type="gramStart"/>
            <w:r w:rsidRPr="000044D4">
              <w:rPr>
                <w:rFonts w:eastAsia="標楷體"/>
                <w:bCs/>
              </w:rPr>
              <w:t>健康署</w:t>
            </w:r>
            <w:proofErr w:type="gramEnd"/>
            <w:r w:rsidRPr="000044D4">
              <w:rPr>
                <w:rFonts w:eastAsia="標楷體"/>
                <w:bCs/>
              </w:rPr>
              <w:t>就</w:t>
            </w:r>
            <w:r w:rsidRPr="000044D4">
              <w:rPr>
                <w:rFonts w:eastAsia="標楷體"/>
                <w:bCs/>
              </w:rPr>
              <w:t>108</w:t>
            </w:r>
            <w:r w:rsidRPr="000044D4">
              <w:rPr>
                <w:rFonts w:eastAsia="標楷體"/>
                <w:bCs/>
              </w:rPr>
              <w:t>年青少年吸菸行為調查結果之分析，高中職學生電子煙使用率由</w:t>
            </w:r>
            <w:r w:rsidRPr="000044D4">
              <w:rPr>
                <w:rFonts w:eastAsia="標楷體"/>
                <w:bCs/>
              </w:rPr>
              <w:t>107</w:t>
            </w:r>
            <w:r w:rsidRPr="000044D4">
              <w:rPr>
                <w:rFonts w:eastAsia="標楷體"/>
                <w:bCs/>
              </w:rPr>
              <w:t>年</w:t>
            </w:r>
            <w:r w:rsidRPr="000044D4">
              <w:rPr>
                <w:rFonts w:eastAsia="標楷體"/>
                <w:bCs/>
              </w:rPr>
              <w:t>3.4%</w:t>
            </w:r>
            <w:r w:rsidRPr="000044D4">
              <w:rPr>
                <w:rFonts w:eastAsia="標楷體"/>
                <w:bCs/>
              </w:rPr>
              <w:t>攀升至</w:t>
            </w:r>
            <w:r w:rsidRPr="000044D4">
              <w:rPr>
                <w:rFonts w:eastAsia="標楷體"/>
                <w:bCs/>
              </w:rPr>
              <w:t>108</w:t>
            </w:r>
            <w:r w:rsidRPr="000044D4">
              <w:rPr>
                <w:rFonts w:eastAsia="標楷體"/>
                <w:bCs/>
              </w:rPr>
              <w:t>年</w:t>
            </w:r>
            <w:r w:rsidRPr="000044D4">
              <w:rPr>
                <w:rFonts w:eastAsia="標楷體"/>
                <w:bCs/>
              </w:rPr>
              <w:t>5.6%</w:t>
            </w:r>
            <w:r w:rsidRPr="000044D4">
              <w:rPr>
                <w:rFonts w:eastAsia="標楷體"/>
                <w:bCs/>
              </w:rPr>
              <w:t>，增加</w:t>
            </w:r>
            <w:r w:rsidRPr="000044D4">
              <w:rPr>
                <w:rFonts w:eastAsia="標楷體"/>
                <w:bCs/>
              </w:rPr>
              <w:t>2.2</w:t>
            </w:r>
            <w:r w:rsidRPr="000044D4">
              <w:rPr>
                <w:rFonts w:eastAsia="標楷體"/>
                <w:bCs/>
              </w:rPr>
              <w:t>個百分點，國中學生則由</w:t>
            </w:r>
            <w:r w:rsidRPr="000044D4">
              <w:rPr>
                <w:rFonts w:eastAsia="標楷體"/>
                <w:bCs/>
              </w:rPr>
              <w:t>107</w:t>
            </w:r>
            <w:r w:rsidRPr="000044D4">
              <w:rPr>
                <w:rFonts w:eastAsia="標楷體"/>
                <w:bCs/>
              </w:rPr>
              <w:t>年</w:t>
            </w:r>
            <w:r w:rsidRPr="000044D4">
              <w:rPr>
                <w:rFonts w:eastAsia="標楷體"/>
                <w:bCs/>
              </w:rPr>
              <w:t>1.9%</w:t>
            </w:r>
            <w:r w:rsidRPr="000044D4">
              <w:rPr>
                <w:rFonts w:eastAsia="標楷體"/>
                <w:bCs/>
              </w:rPr>
              <w:t>提升至</w:t>
            </w:r>
            <w:r w:rsidRPr="000044D4">
              <w:rPr>
                <w:rFonts w:eastAsia="標楷體"/>
                <w:bCs/>
              </w:rPr>
              <w:t>108</w:t>
            </w:r>
            <w:r w:rsidRPr="000044D4">
              <w:rPr>
                <w:rFonts w:eastAsia="標楷體"/>
                <w:bCs/>
              </w:rPr>
              <w:t>年</w:t>
            </w:r>
            <w:r w:rsidRPr="000044D4">
              <w:rPr>
                <w:rFonts w:eastAsia="標楷體"/>
                <w:bCs/>
              </w:rPr>
              <w:t>2.5%</w:t>
            </w:r>
            <w:r w:rsidRPr="000044D4">
              <w:rPr>
                <w:rFonts w:eastAsia="標楷體"/>
                <w:bCs/>
              </w:rPr>
              <w:t>，增加</w:t>
            </w:r>
            <w:r w:rsidRPr="000044D4">
              <w:rPr>
                <w:rFonts w:eastAsia="標楷體"/>
                <w:bCs/>
              </w:rPr>
              <w:t>0.6</w:t>
            </w:r>
            <w:r w:rsidRPr="000044D4">
              <w:rPr>
                <w:rFonts w:eastAsia="標楷體"/>
                <w:bCs/>
              </w:rPr>
              <w:t>個百分點，並推估超過</w:t>
            </w:r>
            <w:r w:rsidRPr="000044D4">
              <w:rPr>
                <w:rFonts w:eastAsia="標楷體"/>
                <w:bCs/>
              </w:rPr>
              <w:t>5.7</w:t>
            </w:r>
            <w:r w:rsidRPr="000044D4">
              <w:rPr>
                <w:rFonts w:eastAsia="標楷體"/>
                <w:bCs/>
              </w:rPr>
              <w:t>萬名青少年正在使用電子煙；另</w:t>
            </w:r>
            <w:r w:rsidRPr="000044D4">
              <w:rPr>
                <w:rFonts w:eastAsia="標楷體"/>
                <w:bCs/>
              </w:rPr>
              <w:t>108</w:t>
            </w:r>
            <w:r w:rsidRPr="000044D4">
              <w:rPr>
                <w:rFonts w:eastAsia="標楷體"/>
                <w:bCs/>
              </w:rPr>
              <w:t>年每</w:t>
            </w:r>
            <w:r w:rsidRPr="000044D4">
              <w:rPr>
                <w:rFonts w:eastAsia="標楷體"/>
                <w:bCs/>
              </w:rPr>
              <w:t>10</w:t>
            </w:r>
            <w:r w:rsidRPr="000044D4">
              <w:rPr>
                <w:rFonts w:eastAsia="標楷體"/>
                <w:bCs/>
              </w:rPr>
              <w:t>個青少年吸菸者中有</w:t>
            </w:r>
            <w:r w:rsidRPr="000044D4">
              <w:rPr>
                <w:rFonts w:eastAsia="標楷體"/>
                <w:bCs/>
              </w:rPr>
              <w:t>4</w:t>
            </w:r>
            <w:r w:rsidRPr="000044D4">
              <w:rPr>
                <w:rFonts w:eastAsia="標楷體"/>
                <w:bCs/>
              </w:rPr>
              <w:t>個使用加味</w:t>
            </w:r>
            <w:proofErr w:type="gramStart"/>
            <w:r w:rsidRPr="000044D4">
              <w:rPr>
                <w:rFonts w:eastAsia="標楷體"/>
                <w:bCs/>
              </w:rPr>
              <w:t>菸</w:t>
            </w:r>
            <w:proofErr w:type="gramEnd"/>
            <w:r w:rsidRPr="000044D4">
              <w:rPr>
                <w:rFonts w:eastAsia="標楷體"/>
                <w:bCs/>
              </w:rPr>
              <w:t>（國中</w:t>
            </w:r>
            <w:r w:rsidRPr="000044D4">
              <w:rPr>
                <w:rFonts w:eastAsia="標楷體"/>
                <w:bCs/>
              </w:rPr>
              <w:t>38.9%</w:t>
            </w:r>
            <w:r w:rsidRPr="000044D4">
              <w:rPr>
                <w:rFonts w:eastAsia="標楷體"/>
                <w:bCs/>
              </w:rPr>
              <w:t>、高中職</w:t>
            </w:r>
            <w:r w:rsidRPr="000044D4">
              <w:rPr>
                <w:rFonts w:eastAsia="標楷體"/>
                <w:bCs/>
              </w:rPr>
              <w:t>42.3%</w:t>
            </w:r>
            <w:r w:rsidRPr="000044D4">
              <w:rPr>
                <w:rFonts w:eastAsia="標楷體"/>
                <w:bCs/>
              </w:rPr>
              <w:t>），且女生使用加味</w:t>
            </w:r>
            <w:proofErr w:type="gramStart"/>
            <w:r w:rsidRPr="000044D4">
              <w:rPr>
                <w:rFonts w:eastAsia="標楷體"/>
                <w:bCs/>
              </w:rPr>
              <w:t>菸</w:t>
            </w:r>
            <w:proofErr w:type="gramEnd"/>
            <w:r w:rsidRPr="000044D4">
              <w:rPr>
                <w:rFonts w:eastAsia="標楷體"/>
                <w:bCs/>
              </w:rPr>
              <w:t>之比率高於男生。</w:t>
            </w:r>
            <w:proofErr w:type="gramStart"/>
            <w:r w:rsidRPr="000044D4">
              <w:rPr>
                <w:rFonts w:eastAsia="標楷體"/>
                <w:bCs/>
              </w:rPr>
              <w:t>菸</w:t>
            </w:r>
            <w:proofErr w:type="gramEnd"/>
            <w:r w:rsidRPr="000044D4">
              <w:rPr>
                <w:rFonts w:eastAsia="標楷體"/>
                <w:bCs/>
              </w:rPr>
              <w:t>害防制工作推動多年，我國整體吸菸率雖逐年下降，惟部分年齡族群、國中男生及高中職女生吸菸率呈現上升情形，應繼續追蹤相關原因，精進</w:t>
            </w:r>
            <w:proofErr w:type="gramStart"/>
            <w:r w:rsidRPr="000044D4">
              <w:rPr>
                <w:rFonts w:eastAsia="標楷體"/>
                <w:bCs/>
              </w:rPr>
              <w:t>菸</w:t>
            </w:r>
            <w:proofErr w:type="gramEnd"/>
            <w:r w:rsidRPr="000044D4">
              <w:rPr>
                <w:rFonts w:eastAsia="標楷體"/>
                <w:bCs/>
              </w:rPr>
              <w:t>害防制措施；另部分年齡族群二手</w:t>
            </w:r>
            <w:proofErr w:type="gramStart"/>
            <w:r w:rsidRPr="000044D4">
              <w:rPr>
                <w:rFonts w:eastAsia="標楷體"/>
                <w:bCs/>
              </w:rPr>
              <w:t>菸</w:t>
            </w:r>
            <w:proofErr w:type="gramEnd"/>
            <w:r w:rsidRPr="000044D4">
              <w:rPr>
                <w:rFonts w:eastAsia="標楷體"/>
                <w:bCs/>
              </w:rPr>
              <w:t>暴露率增加，亟需謀求有效措施因應，增進國民健康。</w:t>
            </w:r>
          </w:p>
          <w:p w14:paraId="1DB4E336" w14:textId="2B223E16" w:rsidR="00903EF5" w:rsidRDefault="00967D0D" w:rsidP="000C6C9F">
            <w:pPr>
              <w:spacing w:line="360" w:lineRule="exact"/>
              <w:jc w:val="both"/>
              <w:rPr>
                <w:rFonts w:eastAsia="標楷體"/>
                <w:bCs/>
              </w:rPr>
            </w:pPr>
            <w:r w:rsidRPr="000044D4">
              <w:rPr>
                <w:noProof/>
              </w:rPr>
              <w:drawing>
                <wp:anchor distT="0" distB="0" distL="114300" distR="114300" simplePos="0" relativeHeight="251712512" behindDoc="0" locked="0" layoutInCell="1" allowOverlap="1" wp14:anchorId="0A46A1BC" wp14:editId="6FF523C7">
                  <wp:simplePos x="0" y="0"/>
                  <wp:positionH relativeFrom="column">
                    <wp:posOffset>431165</wp:posOffset>
                  </wp:positionH>
                  <wp:positionV relativeFrom="paragraph">
                    <wp:posOffset>52705</wp:posOffset>
                  </wp:positionV>
                  <wp:extent cx="2084070" cy="1828800"/>
                  <wp:effectExtent l="0" t="0" r="0" b="0"/>
                  <wp:wrapSquare wrapText="bothSides"/>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084070" cy="1828800"/>
                          </a:xfrm>
                          <a:prstGeom prst="rect">
                            <a:avLst/>
                          </a:prstGeom>
                        </pic:spPr>
                      </pic:pic>
                    </a:graphicData>
                  </a:graphic>
                  <wp14:sizeRelH relativeFrom="page">
                    <wp14:pctWidth>0</wp14:pctWidth>
                  </wp14:sizeRelH>
                  <wp14:sizeRelV relativeFrom="page">
                    <wp14:pctHeight>0</wp14:pctHeight>
                  </wp14:sizeRelV>
                </wp:anchor>
              </w:drawing>
            </w:r>
          </w:p>
          <w:p w14:paraId="3F7D5CB1" w14:textId="77777777" w:rsidR="00903EF5" w:rsidRDefault="00903EF5" w:rsidP="000C6C9F">
            <w:pPr>
              <w:spacing w:line="360" w:lineRule="exact"/>
              <w:jc w:val="both"/>
              <w:rPr>
                <w:rFonts w:eastAsia="標楷體"/>
                <w:bCs/>
              </w:rPr>
            </w:pPr>
          </w:p>
          <w:p w14:paraId="4759D67B" w14:textId="77777777" w:rsidR="00903EF5" w:rsidRDefault="00903EF5" w:rsidP="000C6C9F">
            <w:pPr>
              <w:spacing w:line="360" w:lineRule="exact"/>
              <w:jc w:val="both"/>
              <w:rPr>
                <w:rFonts w:eastAsia="標楷體"/>
                <w:bCs/>
              </w:rPr>
            </w:pPr>
          </w:p>
          <w:p w14:paraId="5C8600E7" w14:textId="77777777" w:rsidR="00903EF5" w:rsidRDefault="00903EF5" w:rsidP="000C6C9F">
            <w:pPr>
              <w:spacing w:line="360" w:lineRule="exact"/>
              <w:jc w:val="both"/>
              <w:rPr>
                <w:rFonts w:eastAsia="標楷體"/>
                <w:bCs/>
              </w:rPr>
            </w:pPr>
          </w:p>
          <w:p w14:paraId="1BDD7E0E" w14:textId="77777777" w:rsidR="00903EF5" w:rsidRDefault="00903EF5" w:rsidP="000C6C9F">
            <w:pPr>
              <w:spacing w:line="360" w:lineRule="exact"/>
              <w:jc w:val="both"/>
              <w:rPr>
                <w:rFonts w:eastAsia="標楷體"/>
                <w:bCs/>
              </w:rPr>
            </w:pPr>
          </w:p>
          <w:p w14:paraId="1B39944A" w14:textId="77777777" w:rsidR="00903EF5" w:rsidRDefault="00903EF5" w:rsidP="000C6C9F">
            <w:pPr>
              <w:spacing w:line="360" w:lineRule="exact"/>
              <w:jc w:val="both"/>
              <w:rPr>
                <w:rFonts w:eastAsia="標楷體"/>
                <w:bCs/>
              </w:rPr>
            </w:pPr>
          </w:p>
          <w:p w14:paraId="0AFA8D03" w14:textId="77777777" w:rsidR="00903EF5" w:rsidRDefault="00903EF5" w:rsidP="000C6C9F">
            <w:pPr>
              <w:spacing w:line="360" w:lineRule="exact"/>
              <w:jc w:val="both"/>
              <w:rPr>
                <w:rFonts w:eastAsia="標楷體"/>
                <w:bCs/>
              </w:rPr>
            </w:pPr>
          </w:p>
          <w:p w14:paraId="4900736C" w14:textId="77777777" w:rsidR="00903EF5" w:rsidRDefault="00903EF5" w:rsidP="000C6C9F">
            <w:pPr>
              <w:spacing w:line="360" w:lineRule="exact"/>
              <w:jc w:val="both"/>
              <w:rPr>
                <w:rFonts w:eastAsia="標楷體"/>
                <w:bCs/>
              </w:rPr>
            </w:pPr>
          </w:p>
          <w:p w14:paraId="4DD1EB4E" w14:textId="2CEFC6EA" w:rsidR="00903EF5" w:rsidRPr="000044D4" w:rsidRDefault="00903EF5" w:rsidP="000C6C9F">
            <w:pPr>
              <w:spacing w:line="360" w:lineRule="exact"/>
              <w:jc w:val="both"/>
              <w:rPr>
                <w:rFonts w:eastAsia="標楷體"/>
                <w:bC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D00EE" w14:textId="0CA590DF" w:rsidR="00BC4CD0" w:rsidRPr="00F97839" w:rsidRDefault="000F29AC" w:rsidP="00973468">
            <w:pPr>
              <w:spacing w:line="360" w:lineRule="exact"/>
              <w:ind w:left="12" w:hanging="14"/>
              <w:jc w:val="both"/>
              <w:rPr>
                <w:rFonts w:eastAsia="標楷體"/>
              </w:rPr>
            </w:pPr>
            <w:r w:rsidRPr="00F97839">
              <w:rPr>
                <w:rFonts w:eastAsia="標楷體"/>
              </w:rPr>
              <w:t>將持續監測國人及青少年吸菸率、</w:t>
            </w:r>
            <w:proofErr w:type="gramStart"/>
            <w:r w:rsidRPr="00F97839">
              <w:rPr>
                <w:rFonts w:eastAsia="標楷體"/>
              </w:rPr>
              <w:t>菸</w:t>
            </w:r>
            <w:proofErr w:type="gramEnd"/>
            <w:r w:rsidRPr="00F97839">
              <w:rPr>
                <w:rFonts w:eastAsia="標楷體"/>
              </w:rPr>
              <w:t>品使用行為現況及趨勢，另修法禁止電子煙及嚴格管制加熱</w:t>
            </w:r>
            <w:proofErr w:type="gramStart"/>
            <w:r w:rsidRPr="00F97839">
              <w:rPr>
                <w:rFonts w:eastAsia="標楷體"/>
              </w:rPr>
              <w:t>菸</w:t>
            </w:r>
            <w:proofErr w:type="gramEnd"/>
            <w:r w:rsidRPr="00F97839">
              <w:rPr>
                <w:rFonts w:eastAsia="標楷體"/>
              </w:rPr>
              <w:t>等新類型菸草產品、提高禁止吸菸年齡由未滿</w:t>
            </w:r>
            <w:r w:rsidRPr="00F97839">
              <w:rPr>
                <w:rFonts w:eastAsia="標楷體"/>
              </w:rPr>
              <w:t>18</w:t>
            </w:r>
            <w:r w:rsidRPr="00F97839">
              <w:rPr>
                <w:rFonts w:eastAsia="標楷體"/>
              </w:rPr>
              <w:t>歲至未滿</w:t>
            </w:r>
            <w:r w:rsidRPr="00F97839">
              <w:rPr>
                <w:rFonts w:eastAsia="標楷體"/>
              </w:rPr>
              <w:t>20</w:t>
            </w:r>
            <w:r w:rsidRPr="00F97839">
              <w:rPr>
                <w:rFonts w:eastAsia="標楷體"/>
              </w:rPr>
              <w:t>歲、禁止加味</w:t>
            </w:r>
            <w:proofErr w:type="gramStart"/>
            <w:r w:rsidRPr="00F97839">
              <w:rPr>
                <w:rFonts w:eastAsia="標楷體"/>
              </w:rPr>
              <w:t>菸</w:t>
            </w:r>
            <w:proofErr w:type="gramEnd"/>
            <w:r w:rsidRPr="00F97839">
              <w:rPr>
                <w:rFonts w:eastAsia="標楷體"/>
              </w:rPr>
              <w:t>及擴大禁</w:t>
            </w:r>
            <w:proofErr w:type="gramStart"/>
            <w:r w:rsidRPr="00F97839">
              <w:rPr>
                <w:rFonts w:eastAsia="標楷體"/>
              </w:rPr>
              <w:t>菸</w:t>
            </w:r>
            <w:proofErr w:type="gramEnd"/>
            <w:r w:rsidRPr="00F97839">
              <w:rPr>
                <w:rFonts w:eastAsia="標楷體"/>
              </w:rPr>
              <w:t>場所以防制二手</w:t>
            </w:r>
            <w:proofErr w:type="gramStart"/>
            <w:r w:rsidRPr="00F97839">
              <w:rPr>
                <w:rFonts w:eastAsia="標楷體"/>
              </w:rPr>
              <w:t>菸</w:t>
            </w:r>
            <w:proofErr w:type="gramEnd"/>
            <w:r w:rsidRPr="00F97839">
              <w:rPr>
                <w:rFonts w:eastAsia="標楷體"/>
              </w:rPr>
              <w:t>等，</w:t>
            </w:r>
            <w:proofErr w:type="gramStart"/>
            <w:r w:rsidRPr="00F97839">
              <w:rPr>
                <w:rFonts w:eastAsia="標楷體"/>
              </w:rPr>
              <w:t>菸</w:t>
            </w:r>
            <w:proofErr w:type="gramEnd"/>
            <w:r w:rsidRPr="00F97839">
              <w:rPr>
                <w:rFonts w:eastAsia="標楷體"/>
              </w:rPr>
              <w:t>害防制法修正草案已於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13</w:t>
            </w:r>
            <w:r w:rsidRPr="00F97839">
              <w:rPr>
                <w:rFonts w:eastAsia="標楷體"/>
              </w:rPr>
              <w:t>日經行政院院會審查通過，同年月</w:t>
            </w:r>
            <w:r w:rsidRPr="00F97839">
              <w:rPr>
                <w:rFonts w:eastAsia="標楷體"/>
              </w:rPr>
              <w:t>14</w:t>
            </w:r>
            <w:r w:rsidRPr="00F97839">
              <w:rPr>
                <w:rFonts w:eastAsia="標楷體"/>
              </w:rPr>
              <w:t>日函請立法院審議，同年</w:t>
            </w:r>
            <w:r w:rsidRPr="00F97839">
              <w:rPr>
                <w:rFonts w:eastAsia="標楷體"/>
              </w:rPr>
              <w:t>5</w:t>
            </w:r>
            <w:r w:rsidRPr="00F97839">
              <w:rPr>
                <w:rFonts w:eastAsia="標楷體"/>
              </w:rPr>
              <w:t>月</w:t>
            </w:r>
            <w:r w:rsidRPr="00F97839">
              <w:rPr>
                <w:rFonts w:eastAsia="標楷體"/>
              </w:rPr>
              <w:t>23</w:t>
            </w:r>
            <w:r w:rsidRPr="00F97839">
              <w:rPr>
                <w:rFonts w:eastAsia="標楷體"/>
              </w:rPr>
              <w:t>日衛環委員會審查完竣，共計通過</w:t>
            </w:r>
            <w:r w:rsidRPr="00F97839">
              <w:rPr>
                <w:rFonts w:eastAsia="標楷體"/>
              </w:rPr>
              <w:t>11</w:t>
            </w:r>
            <w:r w:rsidRPr="00F97839">
              <w:rPr>
                <w:rFonts w:eastAsia="標楷體"/>
              </w:rPr>
              <w:t>條、保留</w:t>
            </w:r>
            <w:r w:rsidRPr="00F97839">
              <w:rPr>
                <w:rFonts w:eastAsia="標楷體"/>
              </w:rPr>
              <w:t>36</w:t>
            </w:r>
            <w:r w:rsidRPr="00F97839">
              <w:rPr>
                <w:rFonts w:eastAsia="標楷體"/>
              </w:rPr>
              <w:t>條將交由黨團協商，並於同年</w:t>
            </w:r>
            <w:r w:rsidRPr="00F97839">
              <w:rPr>
                <w:rFonts w:eastAsia="標楷體"/>
              </w:rPr>
              <w:t>10</w:t>
            </w:r>
            <w:r w:rsidRPr="00F97839">
              <w:rPr>
                <w:rFonts w:eastAsia="標楷體"/>
              </w:rPr>
              <w:t>月</w:t>
            </w:r>
            <w:r w:rsidRPr="00F97839">
              <w:rPr>
                <w:rFonts w:eastAsia="標楷體"/>
              </w:rPr>
              <w:t>28</w:t>
            </w:r>
            <w:r w:rsidRPr="00F97839">
              <w:rPr>
                <w:rFonts w:eastAsia="標楷體"/>
              </w:rPr>
              <w:t>日第</w:t>
            </w:r>
            <w:r w:rsidRPr="00F97839">
              <w:rPr>
                <w:rFonts w:eastAsia="標楷體"/>
              </w:rPr>
              <w:t>1</w:t>
            </w:r>
            <w:r w:rsidRPr="00F97839">
              <w:rPr>
                <w:rFonts w:eastAsia="標楷體"/>
              </w:rPr>
              <w:t>次黨團協商。</w:t>
            </w:r>
          </w:p>
        </w:tc>
      </w:tr>
      <w:tr w:rsidR="000044D4" w:rsidRPr="000044D4" w14:paraId="5AB21735" w14:textId="77777777" w:rsidTr="004B6C5A">
        <w:trPr>
          <w:trHeight w:val="41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2D51" w14:textId="47D01F98"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（九十四）</w:t>
            </w:r>
          </w:p>
          <w:p w14:paraId="363698F4" w14:textId="6E4C697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6985D" w14:textId="055300F1"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於目前</w:t>
            </w:r>
            <w:proofErr w:type="gramStart"/>
            <w:r w:rsidRPr="000044D4">
              <w:rPr>
                <w:rFonts w:eastAsia="標楷體"/>
                <w:bCs/>
              </w:rPr>
              <w:t>菸</w:t>
            </w:r>
            <w:proofErr w:type="gramEnd"/>
            <w:r w:rsidRPr="000044D4">
              <w:rPr>
                <w:rFonts w:eastAsia="標楷體"/>
                <w:bCs/>
              </w:rPr>
              <w:t>害防制作業中，辦理於吸菸者之煙癮評估方式，乃</w:t>
            </w:r>
            <w:proofErr w:type="gramStart"/>
            <w:r w:rsidRPr="000044D4">
              <w:rPr>
                <w:rFonts w:eastAsia="標楷體"/>
                <w:bCs/>
              </w:rPr>
              <w:t>採</w:t>
            </w:r>
            <w:proofErr w:type="gramEnd"/>
            <w:r w:rsidRPr="000044D4">
              <w:rPr>
                <w:rFonts w:eastAsia="標楷體"/>
                <w:bCs/>
              </w:rPr>
              <w:t>探詢「起床後多久抽第一支</w:t>
            </w:r>
            <w:proofErr w:type="gramStart"/>
            <w:r w:rsidRPr="000044D4">
              <w:rPr>
                <w:rFonts w:eastAsia="標楷體"/>
                <w:bCs/>
              </w:rPr>
              <w:t>菸</w:t>
            </w:r>
            <w:proofErr w:type="gramEnd"/>
            <w:r w:rsidRPr="000044D4">
              <w:rPr>
                <w:rFonts w:eastAsia="標楷體"/>
                <w:bCs/>
              </w:rPr>
              <w:t>」、「哪根</w:t>
            </w:r>
            <w:proofErr w:type="gramStart"/>
            <w:r w:rsidRPr="000044D4">
              <w:rPr>
                <w:rFonts w:eastAsia="標楷體"/>
                <w:bCs/>
              </w:rPr>
              <w:t>菸</w:t>
            </w:r>
            <w:proofErr w:type="gramEnd"/>
            <w:r w:rsidRPr="000044D4">
              <w:rPr>
                <w:rFonts w:eastAsia="標楷體"/>
                <w:bCs/>
              </w:rPr>
              <w:t>最難放棄（是否早上第一支</w:t>
            </w:r>
            <w:proofErr w:type="gramStart"/>
            <w:r w:rsidRPr="000044D4">
              <w:rPr>
                <w:rFonts w:eastAsia="標楷體"/>
                <w:bCs/>
              </w:rPr>
              <w:t>菸</w:t>
            </w:r>
            <w:proofErr w:type="gramEnd"/>
            <w:r w:rsidRPr="000044D4">
              <w:rPr>
                <w:rFonts w:eastAsia="標楷體"/>
                <w:bCs/>
              </w:rPr>
              <w:t>）」及「一天最多抽幾支</w:t>
            </w:r>
            <w:proofErr w:type="gramStart"/>
            <w:r w:rsidRPr="000044D4">
              <w:rPr>
                <w:rFonts w:eastAsia="標楷體"/>
                <w:bCs/>
              </w:rPr>
              <w:t>菸</w:t>
            </w:r>
            <w:proofErr w:type="gramEnd"/>
            <w:r w:rsidRPr="000044D4">
              <w:rPr>
                <w:rFonts w:eastAsia="標楷體"/>
                <w:bCs/>
              </w:rPr>
              <w:t>」等問題，以完成尼古丁成癮度量表。然而，該類評估方式，僅適用傳統紙</w:t>
            </w:r>
            <w:proofErr w:type="gramStart"/>
            <w:r w:rsidRPr="000044D4">
              <w:rPr>
                <w:rFonts w:eastAsia="標楷體"/>
                <w:bCs/>
              </w:rPr>
              <w:t>菸之單根吸食</w:t>
            </w:r>
            <w:proofErr w:type="gramEnd"/>
            <w:r w:rsidRPr="000044D4">
              <w:rPr>
                <w:rFonts w:eastAsia="標楷體"/>
                <w:bCs/>
              </w:rPr>
              <w:t>形式，迄今已無法滿足新興</w:t>
            </w:r>
            <w:proofErr w:type="gramStart"/>
            <w:r w:rsidRPr="000044D4">
              <w:rPr>
                <w:rFonts w:eastAsia="標楷體"/>
                <w:bCs/>
              </w:rPr>
              <w:t>菸</w:t>
            </w:r>
            <w:proofErr w:type="gramEnd"/>
            <w:r w:rsidRPr="000044D4">
              <w:rPr>
                <w:rFonts w:eastAsia="標楷體"/>
                <w:bCs/>
              </w:rPr>
              <w:t>品（加熱</w:t>
            </w:r>
            <w:proofErr w:type="gramStart"/>
            <w:r w:rsidRPr="000044D4">
              <w:rPr>
                <w:rFonts w:eastAsia="標楷體"/>
                <w:bCs/>
              </w:rPr>
              <w:t>菸</w:t>
            </w:r>
            <w:proofErr w:type="gramEnd"/>
            <w:r w:rsidRPr="000044D4">
              <w:rPr>
                <w:rFonts w:eastAsia="標楷體"/>
                <w:bCs/>
              </w:rPr>
              <w:t>、電子煙）之吸食形式，亦難對新興</w:t>
            </w:r>
            <w:proofErr w:type="gramStart"/>
            <w:r w:rsidRPr="000044D4">
              <w:rPr>
                <w:rFonts w:eastAsia="標楷體"/>
                <w:bCs/>
              </w:rPr>
              <w:t>菸</w:t>
            </w:r>
            <w:proofErr w:type="gramEnd"/>
            <w:r w:rsidRPr="000044D4">
              <w:rPr>
                <w:rFonts w:eastAsia="標楷體"/>
                <w:bCs/>
              </w:rPr>
              <w:t>品使用族群做出有效之煙癮評估成果，亦使主管機關難以追蹤及規劃新興</w:t>
            </w:r>
            <w:proofErr w:type="gramStart"/>
            <w:r w:rsidRPr="000044D4">
              <w:rPr>
                <w:rFonts w:eastAsia="標楷體"/>
                <w:bCs/>
              </w:rPr>
              <w:t>菸</w:t>
            </w:r>
            <w:proofErr w:type="gramEnd"/>
            <w:r w:rsidRPr="000044D4">
              <w:rPr>
                <w:rFonts w:eastAsia="標楷體"/>
                <w:bCs/>
              </w:rPr>
              <w:t>品</w:t>
            </w:r>
            <w:proofErr w:type="gramStart"/>
            <w:r w:rsidRPr="000044D4">
              <w:rPr>
                <w:rFonts w:eastAsia="標楷體"/>
                <w:bCs/>
              </w:rPr>
              <w:t>菸害所</w:t>
            </w:r>
            <w:proofErr w:type="gramEnd"/>
            <w:r w:rsidRPr="000044D4">
              <w:rPr>
                <w:rFonts w:eastAsia="標楷體"/>
                <w:bCs/>
              </w:rPr>
              <w:t>致之健康防範作業，</w:t>
            </w:r>
            <w:proofErr w:type="gramStart"/>
            <w:r w:rsidRPr="000044D4">
              <w:rPr>
                <w:rFonts w:eastAsia="標楷體"/>
                <w:bCs/>
              </w:rPr>
              <w:t>恐致相關</w:t>
            </w:r>
            <w:proofErr w:type="gramEnd"/>
            <w:r w:rsidRPr="000044D4">
              <w:rPr>
                <w:rFonts w:eastAsia="標楷體"/>
                <w:bCs/>
              </w:rPr>
              <w:t>基金預算執行徒勞。</w:t>
            </w:r>
            <w:proofErr w:type="gramStart"/>
            <w:r w:rsidRPr="000044D4">
              <w:rPr>
                <w:rFonts w:eastAsia="標楷體"/>
                <w:bCs/>
              </w:rPr>
              <w:t>爰</w:t>
            </w:r>
            <w:proofErr w:type="gramEnd"/>
            <w:r w:rsidRPr="000044D4">
              <w:rPr>
                <w:rFonts w:eastAsia="標楷體"/>
                <w:bCs/>
              </w:rPr>
              <w:t>此，特建請衛生福利部國民</w:t>
            </w:r>
            <w:proofErr w:type="gramStart"/>
            <w:r w:rsidRPr="000044D4">
              <w:rPr>
                <w:rFonts w:eastAsia="標楷體"/>
                <w:bCs/>
              </w:rPr>
              <w:t>健康署</w:t>
            </w:r>
            <w:proofErr w:type="gramEnd"/>
            <w:r w:rsidRPr="000044D4">
              <w:rPr>
                <w:rFonts w:eastAsia="標楷體"/>
                <w:bCs/>
              </w:rPr>
              <w:t>限期於</w:t>
            </w:r>
            <w:r w:rsidRPr="000044D4">
              <w:rPr>
                <w:rFonts w:eastAsia="標楷體"/>
                <w:bCs/>
              </w:rPr>
              <w:t>2</w:t>
            </w:r>
            <w:r w:rsidRPr="000044D4">
              <w:rPr>
                <w:rFonts w:eastAsia="標楷體"/>
                <w:bCs/>
              </w:rPr>
              <w:t>個月內啟動「新興</w:t>
            </w:r>
            <w:proofErr w:type="gramStart"/>
            <w:r w:rsidRPr="000044D4">
              <w:rPr>
                <w:rFonts w:eastAsia="標楷體"/>
                <w:bCs/>
              </w:rPr>
              <w:t>菸</w:t>
            </w:r>
            <w:proofErr w:type="gramEnd"/>
            <w:r w:rsidRPr="000044D4">
              <w:rPr>
                <w:rFonts w:eastAsia="標楷體"/>
                <w:bCs/>
              </w:rPr>
              <w:t>品成癮度評估」之文獻蒐集作業，</w:t>
            </w:r>
            <w:proofErr w:type="gramStart"/>
            <w:r w:rsidRPr="000044D4">
              <w:rPr>
                <w:rFonts w:eastAsia="標楷體"/>
                <w:bCs/>
              </w:rPr>
              <w:t>俟</w:t>
            </w:r>
            <w:proofErr w:type="gramEnd"/>
            <w:r w:rsidRPr="000044D4">
              <w:rPr>
                <w:rFonts w:eastAsia="標楷體"/>
                <w:bCs/>
              </w:rPr>
              <w:t>後向立法院社會福利及衛生環境委員會提交書面報告。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00BD1" w14:textId="22311C01"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w:t>
            </w:r>
            <w:r w:rsidRPr="00F97839">
              <w:rPr>
                <w:rFonts w:eastAsia="標楷體"/>
              </w:rPr>
              <w:t>日以衛授國字第</w:t>
            </w:r>
            <w:r w:rsidRPr="00F97839">
              <w:rPr>
                <w:rFonts w:eastAsia="標楷體"/>
                <w:shd w:val="clear" w:color="auto" w:fill="FFFFFF"/>
              </w:rPr>
              <w:t>1111460129</w:t>
            </w:r>
            <w:r w:rsidRPr="00F97839">
              <w:rPr>
                <w:rFonts w:eastAsia="標楷體"/>
              </w:rPr>
              <w:t>號函送書面報告予立法院，並副知提案委員與立法院社會福利及衛生環境委員會。</w:t>
            </w:r>
          </w:p>
        </w:tc>
      </w:tr>
      <w:tr w:rsidR="000044D4" w:rsidRPr="000044D4" w14:paraId="04C4DE8F"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27475"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（九十五）</w:t>
            </w:r>
          </w:p>
          <w:p w14:paraId="33828168" w14:textId="2C4AC38C"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B45E1" w14:textId="7DD7E2E2" w:rsidR="00BC4CD0" w:rsidRPr="000044D4" w:rsidRDefault="00BC4CD0" w:rsidP="00973468">
            <w:pPr>
              <w:spacing w:line="360" w:lineRule="exact"/>
              <w:jc w:val="both"/>
              <w:rPr>
                <w:rFonts w:eastAsia="標楷體"/>
                <w:bCs/>
              </w:rPr>
            </w:pPr>
            <w:r w:rsidRPr="000044D4">
              <w:rPr>
                <w:rFonts w:eastAsia="標楷體"/>
                <w:bCs/>
              </w:rPr>
              <w:t>為有效控制</w:t>
            </w:r>
            <w:proofErr w:type="gramStart"/>
            <w:r w:rsidRPr="000044D4">
              <w:rPr>
                <w:rFonts w:eastAsia="標楷體"/>
                <w:bCs/>
              </w:rPr>
              <w:t>菸</w:t>
            </w:r>
            <w:proofErr w:type="gramEnd"/>
            <w:r w:rsidRPr="000044D4">
              <w:rPr>
                <w:rFonts w:eastAsia="標楷體"/>
                <w:bCs/>
              </w:rPr>
              <w:t>害問題，我國自</w:t>
            </w:r>
            <w:r w:rsidRPr="000044D4">
              <w:rPr>
                <w:rFonts w:eastAsia="標楷體"/>
                <w:bCs/>
              </w:rPr>
              <w:t>86</w:t>
            </w:r>
            <w:r w:rsidRPr="000044D4">
              <w:rPr>
                <w:rFonts w:eastAsia="標楷體"/>
                <w:bCs/>
              </w:rPr>
              <w:t>年起實施「</w:t>
            </w:r>
            <w:proofErr w:type="gramStart"/>
            <w:r w:rsidRPr="000044D4">
              <w:rPr>
                <w:rFonts w:eastAsia="標楷體"/>
                <w:bCs/>
              </w:rPr>
              <w:t>菸</w:t>
            </w:r>
            <w:proofErr w:type="gramEnd"/>
            <w:r w:rsidRPr="000044D4">
              <w:rPr>
                <w:rFonts w:eastAsia="標楷體"/>
                <w:bCs/>
              </w:rPr>
              <w:t>害防制法」，訂定禁</w:t>
            </w:r>
            <w:proofErr w:type="gramStart"/>
            <w:r w:rsidRPr="000044D4">
              <w:rPr>
                <w:rFonts w:eastAsia="標楷體"/>
                <w:bCs/>
              </w:rPr>
              <w:t>菸</w:t>
            </w:r>
            <w:proofErr w:type="gramEnd"/>
            <w:r w:rsidRPr="000044D4">
              <w:rPr>
                <w:rFonts w:eastAsia="標楷體"/>
                <w:bCs/>
              </w:rPr>
              <w:t>場所、菸葉與販賣者管理、戒菸、教育及廣告等規範，然當前新型</w:t>
            </w:r>
            <w:proofErr w:type="gramStart"/>
            <w:r w:rsidRPr="000044D4">
              <w:rPr>
                <w:rFonts w:eastAsia="標楷體"/>
                <w:bCs/>
              </w:rPr>
              <w:t>菸</w:t>
            </w:r>
            <w:proofErr w:type="gramEnd"/>
            <w:r w:rsidRPr="000044D4">
              <w:rPr>
                <w:rFonts w:eastAsia="標楷體"/>
                <w:bCs/>
              </w:rPr>
              <w:t>品盛行，國人使用率高，尤其青少年學生電子煙使用率高，且「</w:t>
            </w:r>
            <w:proofErr w:type="gramStart"/>
            <w:r w:rsidRPr="000044D4">
              <w:rPr>
                <w:rFonts w:eastAsia="標楷體"/>
                <w:bCs/>
              </w:rPr>
              <w:t>菸</w:t>
            </w:r>
            <w:proofErr w:type="gramEnd"/>
            <w:r w:rsidRPr="000044D4">
              <w:rPr>
                <w:rFonts w:eastAsia="標楷體"/>
                <w:bCs/>
              </w:rPr>
              <w:t>害防制法」自</w:t>
            </w:r>
            <w:r w:rsidRPr="000044D4">
              <w:rPr>
                <w:rFonts w:eastAsia="標楷體"/>
                <w:bCs/>
              </w:rPr>
              <w:t>98</w:t>
            </w:r>
            <w:r w:rsidRPr="000044D4">
              <w:rPr>
                <w:rFonts w:eastAsia="標楷體"/>
                <w:bCs/>
              </w:rPr>
              <w:t>年後就未修改，實有修改之必要。</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福利部應儘速</w:t>
            </w:r>
            <w:proofErr w:type="gramEnd"/>
            <w:r w:rsidRPr="000044D4">
              <w:rPr>
                <w:rFonts w:eastAsia="標楷體"/>
                <w:bCs/>
              </w:rPr>
              <w:t>推動「</w:t>
            </w:r>
            <w:proofErr w:type="gramStart"/>
            <w:r w:rsidRPr="000044D4">
              <w:rPr>
                <w:rFonts w:eastAsia="標楷體"/>
                <w:bCs/>
              </w:rPr>
              <w:t>菸</w:t>
            </w:r>
            <w:proofErr w:type="gramEnd"/>
            <w:r w:rsidRPr="000044D4">
              <w:rPr>
                <w:rFonts w:eastAsia="標楷體"/>
                <w:bCs/>
              </w:rPr>
              <w:t>害防制法」之修正，以保障國人健康，並於</w:t>
            </w:r>
            <w:r w:rsidRPr="000044D4">
              <w:rPr>
                <w:rFonts w:eastAsia="標楷體"/>
                <w:bCs/>
              </w:rPr>
              <w:t>2</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8D13" w14:textId="3E633926"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2</w:t>
            </w:r>
            <w:r w:rsidRPr="00F97839">
              <w:rPr>
                <w:rFonts w:eastAsia="標楷體"/>
              </w:rPr>
              <w:t>月</w:t>
            </w:r>
            <w:r w:rsidRPr="00F97839">
              <w:rPr>
                <w:rFonts w:eastAsia="標楷體"/>
              </w:rPr>
              <w:t>21</w:t>
            </w:r>
            <w:r w:rsidRPr="00F97839">
              <w:rPr>
                <w:rFonts w:eastAsia="標楷體"/>
              </w:rPr>
              <w:t>日以衛授國字第</w:t>
            </w:r>
            <w:r w:rsidRPr="00F97839">
              <w:rPr>
                <w:rFonts w:eastAsia="標楷體"/>
              </w:rPr>
              <w:t>1111460130</w:t>
            </w:r>
            <w:r w:rsidRPr="00F97839">
              <w:rPr>
                <w:rFonts w:eastAsia="標楷體"/>
              </w:rPr>
              <w:t>號函送書面報告予立法院，並副知提案委員與立法院社會福利及衛生環境委員會。</w:t>
            </w:r>
          </w:p>
        </w:tc>
      </w:tr>
      <w:tr w:rsidR="000044D4" w:rsidRPr="000044D4" w14:paraId="35104387"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D9E4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（九十六）</w:t>
            </w:r>
          </w:p>
          <w:p w14:paraId="581E25DF" w14:textId="4B3C95D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FBC5F" w14:textId="3B993AAC" w:rsidR="00BC4CD0" w:rsidRPr="000044D4" w:rsidRDefault="00BC4CD0" w:rsidP="00973468">
            <w:pPr>
              <w:spacing w:line="360" w:lineRule="exact"/>
              <w:jc w:val="both"/>
              <w:rPr>
                <w:rFonts w:eastAsia="標楷體"/>
                <w:bCs/>
              </w:rPr>
            </w:pPr>
            <w:proofErr w:type="gramStart"/>
            <w:r w:rsidRPr="000044D4">
              <w:rPr>
                <w:rFonts w:eastAsia="標楷體"/>
                <w:bCs/>
              </w:rPr>
              <w:t>鑑</w:t>
            </w:r>
            <w:proofErr w:type="gramEnd"/>
            <w:r w:rsidRPr="000044D4">
              <w:rPr>
                <w:rFonts w:eastAsia="標楷體"/>
                <w:bCs/>
              </w:rPr>
              <w:t>於國際間不斷投注研發新疫苗、開發多合一疫苗及延長疫苗保護期等措施，各國政府亦充分運用國家資源，導入新疫苗政策，以更安全且有效之新型疫苗取代傳統疫苗，又因</w:t>
            </w:r>
            <w:proofErr w:type="gramStart"/>
            <w:r w:rsidRPr="000044D4">
              <w:rPr>
                <w:rFonts w:eastAsia="標楷體"/>
                <w:bCs/>
              </w:rPr>
              <w:t>新冠肺炎疫</w:t>
            </w:r>
            <w:proofErr w:type="gramEnd"/>
            <w:r w:rsidRPr="000044D4">
              <w:rPr>
                <w:rFonts w:eastAsia="標楷體"/>
                <w:bCs/>
              </w:rPr>
              <w:t>情蔓延全球，促使全球競相投入</w:t>
            </w:r>
            <w:proofErr w:type="gramStart"/>
            <w:r w:rsidRPr="000044D4">
              <w:rPr>
                <w:rFonts w:eastAsia="標楷體"/>
                <w:bCs/>
              </w:rPr>
              <w:t>新型冠</w:t>
            </w:r>
            <w:proofErr w:type="gramEnd"/>
            <w:r w:rsidRPr="000044D4">
              <w:rPr>
                <w:rFonts w:eastAsia="標楷體"/>
                <w:bCs/>
              </w:rPr>
              <w:t>狀病毒疫苗之研究，期能及早通過臨床試驗，提供安全有效疫苗。</w:t>
            </w:r>
            <w:proofErr w:type="gramStart"/>
            <w:r w:rsidRPr="000044D4">
              <w:rPr>
                <w:rFonts w:eastAsia="標楷體"/>
                <w:bCs/>
              </w:rPr>
              <w:t>然新疫苗</w:t>
            </w:r>
            <w:proofErr w:type="gramEnd"/>
            <w:r w:rsidRPr="000044D4">
              <w:rPr>
                <w:rFonts w:eastAsia="標楷體"/>
                <w:bCs/>
              </w:rPr>
              <w:t>或新型疫苗價格昂貴，疫苗經費需求也大幅上升。疫苗接種措施係疾病防治最具成本效益之公共衛生措施，可有效防止傳染病散播及流行，然因應時代潮流適時擴充或轉換新疫苗需要，衛生</w:t>
            </w:r>
            <w:proofErr w:type="gramStart"/>
            <w:r w:rsidRPr="000044D4">
              <w:rPr>
                <w:rFonts w:eastAsia="標楷體"/>
                <w:bCs/>
              </w:rPr>
              <w:t>福利部宜積極</w:t>
            </w:r>
            <w:proofErr w:type="gramEnd"/>
            <w:r w:rsidRPr="000044D4">
              <w:rPr>
                <w:rFonts w:eastAsia="標楷體"/>
                <w:bCs/>
              </w:rPr>
              <w:t>開發充足疫苗基金財源，並兼顧國家防疫需求及落實成本效益原則。對於民眾期盼</w:t>
            </w:r>
            <w:proofErr w:type="gramStart"/>
            <w:r w:rsidRPr="000044D4">
              <w:rPr>
                <w:rFonts w:eastAsia="標楷體"/>
                <w:bCs/>
              </w:rPr>
              <w:t>的新冠</w:t>
            </w:r>
            <w:r w:rsidRPr="000044D4">
              <w:rPr>
                <w:rFonts w:eastAsia="標楷體"/>
                <w:bCs/>
              </w:rPr>
              <w:lastRenderedPageBreak/>
              <w:t>肺炎</w:t>
            </w:r>
            <w:proofErr w:type="gramEnd"/>
            <w:r w:rsidRPr="000044D4">
              <w:rPr>
                <w:rFonts w:eastAsia="標楷體"/>
                <w:bCs/>
              </w:rPr>
              <w:t>疫苗，政府主管單位應積極處理，避免給與民眾，政府置民眾健康風險於不顧之印象。</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F5321" w14:textId="77777777" w:rsidR="00BC4CD0" w:rsidRPr="00F97839" w:rsidRDefault="00BC4CD0" w:rsidP="00973468">
            <w:pPr>
              <w:numPr>
                <w:ilvl w:val="0"/>
                <w:numId w:val="44"/>
              </w:numPr>
              <w:spacing w:line="360" w:lineRule="exact"/>
              <w:jc w:val="both"/>
              <w:rPr>
                <w:rFonts w:eastAsia="標楷體"/>
              </w:rPr>
            </w:pPr>
            <w:r w:rsidRPr="00F97839">
              <w:rPr>
                <w:rFonts w:eastAsia="標楷體"/>
              </w:rPr>
              <w:lastRenderedPageBreak/>
              <w:t>為維護國人健康提升免疫力，本部依據傳染病防治法第</w:t>
            </w:r>
            <w:r w:rsidRPr="00F97839">
              <w:rPr>
                <w:rFonts w:eastAsia="標楷體"/>
              </w:rPr>
              <w:t>27</w:t>
            </w:r>
            <w:r w:rsidRPr="00F97839">
              <w:rPr>
                <w:rFonts w:eastAsia="標楷體"/>
              </w:rPr>
              <w:t>條規定，自</w:t>
            </w:r>
            <w:r w:rsidRPr="00F97839">
              <w:rPr>
                <w:rFonts w:eastAsia="標楷體"/>
              </w:rPr>
              <w:t>99</w:t>
            </w:r>
            <w:r w:rsidRPr="00F97839">
              <w:rPr>
                <w:rFonts w:eastAsia="標楷體"/>
              </w:rPr>
              <w:t>年成立疫苗基金，在多重財源、獨立編列、專款專用及累積運用架構下，穩定提供常規疫苗接種需求，並循序導入多項新疫苗。將持續朝增加公務預算補助額度、提升</w:t>
            </w:r>
            <w:proofErr w:type="gramStart"/>
            <w:r w:rsidRPr="00F97839">
              <w:rPr>
                <w:rFonts w:eastAsia="標楷體"/>
              </w:rPr>
              <w:t>菸</w:t>
            </w:r>
            <w:proofErr w:type="gramEnd"/>
            <w:r w:rsidRPr="00F97839">
              <w:rPr>
                <w:rFonts w:eastAsia="標楷體"/>
              </w:rPr>
              <w:t>品健康福利捐</w:t>
            </w:r>
            <w:proofErr w:type="gramStart"/>
            <w:r w:rsidRPr="00F97839">
              <w:rPr>
                <w:rFonts w:eastAsia="標楷體"/>
              </w:rPr>
              <w:t>挹</w:t>
            </w:r>
            <w:proofErr w:type="gramEnd"/>
            <w:r w:rsidRPr="00F97839">
              <w:rPr>
                <w:rFonts w:eastAsia="標楷體"/>
              </w:rPr>
              <w:t>注比例等方向，積極規劃尋求長期穩定財源，確保國家預防接種政策永續發展。</w:t>
            </w:r>
          </w:p>
          <w:p w14:paraId="660A529D" w14:textId="6866A076" w:rsidR="00BC4CD0" w:rsidRPr="00F97839" w:rsidRDefault="007E5EEE" w:rsidP="00973468">
            <w:pPr>
              <w:numPr>
                <w:ilvl w:val="0"/>
                <w:numId w:val="44"/>
              </w:numPr>
              <w:spacing w:line="360" w:lineRule="exact"/>
              <w:jc w:val="both"/>
              <w:rPr>
                <w:rFonts w:eastAsia="標楷體"/>
              </w:rPr>
            </w:pPr>
            <w:r w:rsidRPr="00F97839">
              <w:rPr>
                <w:rFonts w:eastAsia="標楷體"/>
              </w:rPr>
              <w:t>因應</w:t>
            </w:r>
            <w:r w:rsidRPr="00F97839">
              <w:rPr>
                <w:rFonts w:eastAsia="標楷體"/>
              </w:rPr>
              <w:t>COVID-19</w:t>
            </w:r>
            <w:r w:rsidRPr="00F97839">
              <w:rPr>
                <w:rFonts w:eastAsia="標楷體"/>
              </w:rPr>
              <w:t>國際</w:t>
            </w:r>
            <w:proofErr w:type="gramStart"/>
            <w:r w:rsidRPr="00F97839">
              <w:rPr>
                <w:rFonts w:eastAsia="標楷體"/>
              </w:rPr>
              <w:t>疫</w:t>
            </w:r>
            <w:proofErr w:type="gramEnd"/>
            <w:r w:rsidRPr="00F97839">
              <w:rPr>
                <w:rFonts w:eastAsia="標楷體"/>
              </w:rPr>
              <w:t>情，</w:t>
            </w:r>
            <w:proofErr w:type="gramStart"/>
            <w:r w:rsidRPr="00F97839">
              <w:rPr>
                <w:rFonts w:eastAsia="標楷體"/>
              </w:rPr>
              <w:t>本部參依</w:t>
            </w:r>
            <w:proofErr w:type="gramEnd"/>
            <w:r w:rsidRPr="00F97839">
              <w:rPr>
                <w:rFonts w:eastAsia="標楷體"/>
              </w:rPr>
              <w:t>「衛生福利部傳染病防治諮</w:t>
            </w:r>
            <w:r w:rsidRPr="00F97839">
              <w:rPr>
                <w:rFonts w:eastAsia="標楷體"/>
              </w:rPr>
              <w:lastRenderedPageBreak/>
              <w:t>詢會預防接種組（</w:t>
            </w:r>
            <w:r w:rsidRPr="00F97839">
              <w:rPr>
                <w:rFonts w:eastAsia="標楷體"/>
              </w:rPr>
              <w:t>ACIP</w:t>
            </w:r>
            <w:r w:rsidRPr="00F97839">
              <w:rPr>
                <w:rFonts w:eastAsia="標楷體"/>
              </w:rPr>
              <w:t>）」專家委員的接種建議訂定接種政策，配合疫苗的供應量與期程，持續積極推動</w:t>
            </w:r>
            <w:r w:rsidRPr="00F97839">
              <w:rPr>
                <w:rFonts w:eastAsia="標楷體"/>
              </w:rPr>
              <w:t>COVID-19</w:t>
            </w:r>
            <w:r w:rsidRPr="00F97839">
              <w:rPr>
                <w:rFonts w:eastAsia="標楷體"/>
              </w:rPr>
              <w:t>疫苗接種工作，維護國民健康，</w:t>
            </w:r>
            <w:r w:rsidR="000F29AC" w:rsidRPr="00F97839">
              <w:rPr>
                <w:rFonts w:eastAsia="標楷體"/>
              </w:rPr>
              <w:t>截至</w:t>
            </w:r>
            <w:r w:rsidR="000F29AC" w:rsidRPr="00F97839">
              <w:rPr>
                <w:rFonts w:eastAsia="標楷體"/>
              </w:rPr>
              <w:t>111</w:t>
            </w:r>
            <w:r w:rsidR="000F29AC" w:rsidRPr="00F97839">
              <w:rPr>
                <w:rFonts w:eastAsia="標楷體"/>
              </w:rPr>
              <w:t>年</w:t>
            </w:r>
            <w:r w:rsidR="000F29AC" w:rsidRPr="00F97839">
              <w:rPr>
                <w:rFonts w:eastAsia="標楷體"/>
              </w:rPr>
              <w:t>12</w:t>
            </w:r>
            <w:r w:rsidR="000F29AC" w:rsidRPr="00F97839">
              <w:rPr>
                <w:rFonts w:eastAsia="標楷體"/>
              </w:rPr>
              <w:t>月</w:t>
            </w:r>
            <w:r w:rsidR="000F29AC" w:rsidRPr="00F97839">
              <w:rPr>
                <w:rFonts w:eastAsia="標楷體"/>
              </w:rPr>
              <w:t>5</w:t>
            </w:r>
            <w:r w:rsidR="000F29AC" w:rsidRPr="00F97839">
              <w:rPr>
                <w:rFonts w:eastAsia="標楷體"/>
              </w:rPr>
              <w:t>日，</w:t>
            </w:r>
            <w:r w:rsidR="000F29AC" w:rsidRPr="00F97839">
              <w:rPr>
                <w:rFonts w:eastAsia="標楷體"/>
              </w:rPr>
              <w:t>COVID-19</w:t>
            </w:r>
            <w:r w:rsidR="000F29AC" w:rsidRPr="00F97839">
              <w:rPr>
                <w:rFonts w:eastAsia="標楷體"/>
              </w:rPr>
              <w:t>疫苗接種人口涵蓋率第</w:t>
            </w:r>
            <w:r w:rsidR="000F29AC" w:rsidRPr="00F97839">
              <w:rPr>
                <w:rFonts w:eastAsia="標楷體"/>
              </w:rPr>
              <w:t>1</w:t>
            </w:r>
            <w:r w:rsidR="000F29AC" w:rsidRPr="00F97839">
              <w:rPr>
                <w:rFonts w:eastAsia="標楷體"/>
              </w:rPr>
              <w:t>劑</w:t>
            </w:r>
            <w:r w:rsidR="000F29AC" w:rsidRPr="00F97839">
              <w:rPr>
                <w:rFonts w:eastAsia="標楷體"/>
              </w:rPr>
              <w:t>94%</w:t>
            </w:r>
            <w:r w:rsidR="000F29AC" w:rsidRPr="00F97839">
              <w:rPr>
                <w:rFonts w:eastAsia="標楷體"/>
              </w:rPr>
              <w:t>、第</w:t>
            </w:r>
            <w:r w:rsidR="000F29AC" w:rsidRPr="00F97839">
              <w:rPr>
                <w:rFonts w:eastAsia="標楷體"/>
              </w:rPr>
              <w:t>2</w:t>
            </w:r>
            <w:r w:rsidR="000F29AC" w:rsidRPr="00F97839">
              <w:rPr>
                <w:rFonts w:eastAsia="標楷體"/>
              </w:rPr>
              <w:t>劑</w:t>
            </w:r>
            <w:r w:rsidR="000F29AC" w:rsidRPr="00F97839">
              <w:rPr>
                <w:rFonts w:eastAsia="標楷體"/>
              </w:rPr>
              <w:t>88.6%</w:t>
            </w:r>
            <w:r w:rsidR="000F29AC" w:rsidRPr="00F97839">
              <w:rPr>
                <w:rFonts w:eastAsia="標楷體"/>
              </w:rPr>
              <w:t>、基礎加強劑接種率</w:t>
            </w:r>
            <w:r w:rsidR="000F29AC" w:rsidRPr="00F97839">
              <w:rPr>
                <w:rFonts w:eastAsia="標楷體"/>
              </w:rPr>
              <w:t>0.8%</w:t>
            </w:r>
            <w:r w:rsidR="000F29AC" w:rsidRPr="00F97839">
              <w:rPr>
                <w:rFonts w:eastAsia="標楷體"/>
              </w:rPr>
              <w:t>、追加劑接種率</w:t>
            </w:r>
            <w:r w:rsidR="000F29AC" w:rsidRPr="00F97839">
              <w:rPr>
                <w:rFonts w:eastAsia="標楷體"/>
              </w:rPr>
              <w:t>74.3%</w:t>
            </w:r>
            <w:r w:rsidR="000F29AC" w:rsidRPr="00F97839">
              <w:rPr>
                <w:rFonts w:eastAsia="標楷體"/>
              </w:rPr>
              <w:t>。</w:t>
            </w:r>
          </w:p>
        </w:tc>
      </w:tr>
      <w:tr w:rsidR="000044D4" w:rsidRPr="000044D4" w14:paraId="78A40DA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EE9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（九十七）</w:t>
            </w:r>
          </w:p>
          <w:p w14:paraId="447C37F9" w14:textId="0476BB5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C2299" w14:textId="66637BEA" w:rsidR="00BC4CD0" w:rsidRPr="000044D4" w:rsidRDefault="00BC4CD0" w:rsidP="00973468">
            <w:pPr>
              <w:spacing w:line="360" w:lineRule="exact"/>
              <w:jc w:val="both"/>
              <w:rPr>
                <w:rFonts w:eastAsia="標楷體"/>
                <w:bCs/>
              </w:rPr>
            </w:pPr>
            <w:r w:rsidRPr="000044D4">
              <w:rPr>
                <w:rFonts w:eastAsia="標楷體"/>
                <w:bCs/>
              </w:rPr>
              <w:t>有</w:t>
            </w:r>
            <w:proofErr w:type="gramStart"/>
            <w:r w:rsidRPr="000044D4">
              <w:rPr>
                <w:rFonts w:eastAsia="標楷體"/>
                <w:bCs/>
              </w:rPr>
              <w:t>鑑</w:t>
            </w:r>
            <w:proofErr w:type="gramEnd"/>
            <w:r w:rsidRPr="000044D4">
              <w:rPr>
                <w:rFonts w:eastAsia="標楷體"/>
                <w:bCs/>
              </w:rPr>
              <w:t>於</w:t>
            </w:r>
            <w:proofErr w:type="gramStart"/>
            <w:r w:rsidRPr="000044D4">
              <w:rPr>
                <w:rFonts w:eastAsia="標楷體"/>
                <w:bCs/>
              </w:rPr>
              <w:t>110</w:t>
            </w:r>
            <w:proofErr w:type="gramEnd"/>
            <w:r w:rsidRPr="000044D4">
              <w:rPr>
                <w:rFonts w:eastAsia="標楷體"/>
                <w:bCs/>
              </w:rPr>
              <w:t>年度食品安全保護基金在「基金用途」預算科目中的「食品安全保護計畫」，辦理如補助勞工因檢舉雇主違反「食品安全衛生管理法」之行為，遭雇主解僱、調職或其他不利處分所提之回復原狀、給付工資及損害賠償訴訟之律師報酬及訴訟相關費用，僅編列</w:t>
            </w:r>
            <w:r w:rsidRPr="000044D4">
              <w:rPr>
                <w:rFonts w:eastAsia="標楷體"/>
                <w:bCs/>
              </w:rPr>
              <w:t>20</w:t>
            </w:r>
            <w:r w:rsidRPr="000044D4">
              <w:rPr>
                <w:rFonts w:eastAsia="標楷體"/>
                <w:bCs/>
              </w:rPr>
              <w:t>萬元；再查補助消費者保護團體因食品衛生安全事件依「消費者保護法」提起消費訴訟之律師報酬及訴訟相關等費用等，預算上亦僅編列</w:t>
            </w:r>
            <w:r w:rsidRPr="000044D4">
              <w:rPr>
                <w:rFonts w:eastAsia="標楷體"/>
                <w:bCs/>
              </w:rPr>
              <w:t>350</w:t>
            </w:r>
            <w:r w:rsidRPr="000044D4">
              <w:rPr>
                <w:rFonts w:eastAsia="標楷體"/>
                <w:bCs/>
              </w:rPr>
              <w:t>萬元。實令外界擔心相</w:t>
            </w:r>
            <w:proofErr w:type="gramStart"/>
            <w:r w:rsidRPr="000044D4">
              <w:rPr>
                <w:rFonts w:eastAsia="標楷體"/>
                <w:bCs/>
              </w:rPr>
              <w:t>挺</w:t>
            </w:r>
            <w:proofErr w:type="gramEnd"/>
            <w:r w:rsidRPr="000044D4">
              <w:rPr>
                <w:rFonts w:eastAsia="標楷體"/>
                <w:bCs/>
              </w:rPr>
              <w:t>勞工基於保護食安而出現檢舉，以及相</w:t>
            </w:r>
            <w:proofErr w:type="gramStart"/>
            <w:r w:rsidRPr="000044D4">
              <w:rPr>
                <w:rFonts w:eastAsia="標楷體"/>
                <w:bCs/>
              </w:rPr>
              <w:t>挺</w:t>
            </w:r>
            <w:proofErr w:type="gramEnd"/>
            <w:r w:rsidRPr="000044D4">
              <w:rPr>
                <w:rFonts w:eastAsia="標楷體"/>
                <w:bCs/>
              </w:rPr>
              <w:t>消費者於保護法規進行訴訟等，有所在力度上不足，</w:t>
            </w:r>
            <w:proofErr w:type="gramStart"/>
            <w:r w:rsidRPr="000044D4">
              <w:rPr>
                <w:rFonts w:eastAsia="標楷體"/>
                <w:bCs/>
              </w:rPr>
              <w:t>爰</w:t>
            </w:r>
            <w:proofErr w:type="gramEnd"/>
            <w:r w:rsidRPr="000044D4">
              <w:rPr>
                <w:rFonts w:eastAsia="標楷體"/>
                <w:bCs/>
              </w:rPr>
              <w:t>此，特要求衛生福利部限期</w:t>
            </w:r>
            <w:r w:rsidRPr="000044D4">
              <w:rPr>
                <w:rFonts w:eastAsia="標楷體"/>
                <w:bCs/>
              </w:rPr>
              <w:t>2</w:t>
            </w:r>
            <w:r w:rsidRPr="000044D4">
              <w:rPr>
                <w:rFonts w:eastAsia="標楷體"/>
                <w:bCs/>
              </w:rPr>
              <w:t>個月內向立法院社會福利及衛生環境委員會提交書面報告。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91622" w14:textId="7A31A74D"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21</w:t>
            </w:r>
            <w:r w:rsidRPr="00F97839">
              <w:rPr>
                <w:rFonts w:eastAsia="標楷體"/>
              </w:rPr>
              <w:t>日以</w:t>
            </w:r>
            <w:proofErr w:type="gramStart"/>
            <w:r w:rsidRPr="00F97839">
              <w:rPr>
                <w:rFonts w:eastAsia="標楷體"/>
              </w:rPr>
              <w:t>衛授食字第</w:t>
            </w:r>
            <w:r w:rsidRPr="00F97839">
              <w:rPr>
                <w:rFonts w:eastAsia="標楷體"/>
              </w:rPr>
              <w:t>1101260091</w:t>
            </w:r>
            <w:r w:rsidRPr="00F97839">
              <w:rPr>
                <w:rFonts w:eastAsia="標楷體"/>
              </w:rPr>
              <w:t>號</w:t>
            </w:r>
            <w:proofErr w:type="gramEnd"/>
            <w:r w:rsidRPr="00F97839">
              <w:rPr>
                <w:rFonts w:eastAsia="標楷體"/>
              </w:rPr>
              <w:t>函送書面報告予立法院，並副知提案委員及立法院社會福利及衛生環境委員會。</w:t>
            </w:r>
          </w:p>
          <w:p w14:paraId="71482AEF" w14:textId="2D883958" w:rsidR="00BC4CD0" w:rsidRPr="00F97839" w:rsidRDefault="00BC4CD0" w:rsidP="00973468">
            <w:pPr>
              <w:spacing w:line="360" w:lineRule="exact"/>
              <w:ind w:left="12" w:hanging="14"/>
              <w:jc w:val="both"/>
              <w:rPr>
                <w:rFonts w:eastAsia="標楷體"/>
              </w:rPr>
            </w:pPr>
          </w:p>
        </w:tc>
      </w:tr>
      <w:tr w:rsidR="000044D4" w:rsidRPr="000044D4" w14:paraId="6948432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B4867"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（九十八）</w:t>
            </w:r>
          </w:p>
          <w:p w14:paraId="42A5CFF1" w14:textId="59FDF2F6"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723CB" w14:textId="37B123A0" w:rsidR="00BC4CD0" w:rsidRPr="000044D4" w:rsidRDefault="00BC4CD0" w:rsidP="00973468">
            <w:pPr>
              <w:spacing w:line="360" w:lineRule="exact"/>
              <w:jc w:val="both"/>
              <w:rPr>
                <w:rFonts w:eastAsia="標楷體"/>
                <w:bCs/>
              </w:rPr>
            </w:pPr>
            <w:r w:rsidRPr="000044D4">
              <w:rPr>
                <w:rFonts w:eastAsia="標楷體"/>
                <w:bCs/>
              </w:rPr>
              <w:t>據立法院預算中心指出，自</w:t>
            </w:r>
            <w:r w:rsidRPr="000044D4">
              <w:rPr>
                <w:rFonts w:eastAsia="標楷體"/>
                <w:bCs/>
              </w:rPr>
              <w:t>2014</w:t>
            </w:r>
            <w:r w:rsidRPr="000044D4">
              <w:rPr>
                <w:rFonts w:eastAsia="標楷體"/>
                <w:bCs/>
              </w:rPr>
              <w:t>年底起，推動「兒童權利公約」及「身心障礙者權利公約」係屬衛生福利部社會及家庭署經常性業務，惟經費全數</w:t>
            </w:r>
            <w:proofErr w:type="gramStart"/>
            <w:r w:rsidRPr="000044D4">
              <w:rPr>
                <w:rFonts w:eastAsia="標楷體"/>
                <w:bCs/>
              </w:rPr>
              <w:t>來自公彩回饋</w:t>
            </w:r>
            <w:proofErr w:type="gramEnd"/>
            <w:r w:rsidRPr="000044D4">
              <w:rPr>
                <w:rFonts w:eastAsia="標楷體"/>
                <w:bCs/>
              </w:rPr>
              <w:t>金，包括委外之勞務承攬人力、法規檢視、教育訓練及國家報告等服務經費。查法務部推動兩公約等相關經費均編列於公務預算，</w:t>
            </w:r>
            <w:proofErr w:type="gramStart"/>
            <w:r w:rsidRPr="000044D4">
              <w:rPr>
                <w:rFonts w:eastAsia="標楷體"/>
                <w:bCs/>
              </w:rPr>
              <w:t>社家署</w:t>
            </w:r>
            <w:proofErr w:type="gramEnd"/>
            <w:r w:rsidRPr="000044D4">
              <w:rPr>
                <w:rFonts w:eastAsia="標楷體"/>
                <w:bCs/>
              </w:rPr>
              <w:t>辦理之經費卻全數</w:t>
            </w:r>
            <w:proofErr w:type="gramStart"/>
            <w:r w:rsidRPr="000044D4">
              <w:rPr>
                <w:rFonts w:eastAsia="標楷體"/>
                <w:bCs/>
              </w:rPr>
              <w:t>來自公彩回饋</w:t>
            </w:r>
            <w:proofErr w:type="gramEnd"/>
            <w:r w:rsidRPr="000044D4">
              <w:rPr>
                <w:rFonts w:eastAsia="標楷體"/>
                <w:bCs/>
              </w:rPr>
              <w:t>金，並編列於「</w:t>
            </w:r>
            <w:proofErr w:type="gramStart"/>
            <w:r w:rsidRPr="000044D4">
              <w:rPr>
                <w:rFonts w:eastAsia="標楷體"/>
                <w:bCs/>
              </w:rPr>
              <w:t>公彩回饋</w:t>
            </w:r>
            <w:proofErr w:type="gramEnd"/>
            <w:r w:rsidRPr="000044D4">
              <w:rPr>
                <w:rFonts w:eastAsia="標楷體"/>
                <w:bCs/>
              </w:rPr>
              <w:t>推展社福計畫」，恐使相關預算及人力欠缺穩定。據此，「行政院兒童及少年福利與權益推動小組」於</w:t>
            </w:r>
            <w:r w:rsidRPr="000044D4">
              <w:rPr>
                <w:rFonts w:eastAsia="標楷體"/>
                <w:bCs/>
              </w:rPr>
              <w:t>2014</w:t>
            </w:r>
            <w:r w:rsidRPr="000044D4">
              <w:rPr>
                <w:rFonts w:eastAsia="標楷體"/>
                <w:bCs/>
              </w:rPr>
              <w:t>年</w:t>
            </w:r>
            <w:r w:rsidRPr="000044D4">
              <w:rPr>
                <w:rFonts w:eastAsia="標楷體"/>
                <w:bCs/>
              </w:rPr>
              <w:t>5</w:t>
            </w:r>
            <w:r w:rsidRPr="000044D4">
              <w:rPr>
                <w:rFonts w:eastAsia="標楷體"/>
                <w:bCs/>
              </w:rPr>
              <w:t>月之決議：「相關業務所需之經費及人力，於政府預算有限下，請優先爭取公益彩券回饋金補助辦理。」恐有重新檢視評估之必</w:t>
            </w:r>
            <w:r w:rsidRPr="000044D4">
              <w:rPr>
                <w:rFonts w:eastAsia="標楷體"/>
                <w:bCs/>
              </w:rPr>
              <w:lastRenderedPageBreak/>
              <w:t>要。為保障相關重要業務推動無礙，</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福利部應於</w:t>
            </w:r>
            <w:proofErr w:type="gramEnd"/>
            <w:r w:rsidRPr="000044D4">
              <w:rPr>
                <w:rFonts w:eastAsia="標楷體"/>
                <w:bCs/>
              </w:rPr>
              <w:t>3</w:t>
            </w:r>
            <w:r w:rsidRPr="000044D4">
              <w:rPr>
                <w:rFonts w:eastAsia="標楷體"/>
                <w:bCs/>
              </w:rPr>
              <w:t>個月內就前述經常性業務回歸公務預算編列辦理進行</w:t>
            </w:r>
            <w:proofErr w:type="gramStart"/>
            <w:r w:rsidRPr="000044D4">
              <w:rPr>
                <w:rFonts w:eastAsia="標楷體"/>
                <w:bCs/>
              </w:rPr>
              <w:t>研</w:t>
            </w:r>
            <w:proofErr w:type="gramEnd"/>
            <w:r w:rsidRPr="000044D4">
              <w:rPr>
                <w:rFonts w:eastAsia="標楷體"/>
                <w:bCs/>
              </w:rPr>
              <w:t>議，並向立法院社會福利及衛生環境委員會提出書面報告。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51B61" w14:textId="52FD52DB" w:rsidR="00BC4CD0" w:rsidRPr="00F97839" w:rsidRDefault="00BC4CD0"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14</w:t>
            </w:r>
            <w:r w:rsidRPr="00F97839">
              <w:rPr>
                <w:rFonts w:eastAsia="標楷體"/>
              </w:rPr>
              <w:t>日以</w:t>
            </w:r>
            <w:proofErr w:type="gramStart"/>
            <w:r w:rsidRPr="00F97839">
              <w:rPr>
                <w:rFonts w:eastAsia="標楷體"/>
                <w:shd w:val="clear" w:color="auto" w:fill="FFFFFF"/>
              </w:rPr>
              <w:t>衛授家字第</w:t>
            </w:r>
            <w:r w:rsidRPr="00F97839">
              <w:rPr>
                <w:rFonts w:eastAsia="標楷體"/>
                <w:shd w:val="clear" w:color="auto" w:fill="FFFFFF"/>
              </w:rPr>
              <w:t>1110660230</w:t>
            </w:r>
            <w:r w:rsidRPr="00F97839">
              <w:rPr>
                <w:rFonts w:eastAsia="標楷體"/>
                <w:shd w:val="clear" w:color="auto" w:fill="FFFFFF"/>
              </w:rPr>
              <w:t>號</w:t>
            </w:r>
            <w:proofErr w:type="gramEnd"/>
            <w:r w:rsidRPr="00F97839">
              <w:rPr>
                <w:rFonts w:eastAsia="標楷體"/>
              </w:rPr>
              <w:t>函送書面報告予立法院，並副知提案</w:t>
            </w:r>
            <w:r w:rsidR="00F97839" w:rsidRPr="00F97839">
              <w:rPr>
                <w:rFonts w:eastAsia="標楷體"/>
              </w:rPr>
              <w:t>委員</w:t>
            </w:r>
            <w:r w:rsidRPr="00F97839">
              <w:rPr>
                <w:rFonts w:eastAsia="標楷體"/>
              </w:rPr>
              <w:t>及立法院社會福利及衛生環境委員會。</w:t>
            </w:r>
          </w:p>
        </w:tc>
      </w:tr>
      <w:tr w:rsidR="000044D4" w:rsidRPr="000044D4" w14:paraId="575B37D1"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A897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（九十九）</w:t>
            </w:r>
          </w:p>
          <w:p w14:paraId="37775D5C" w14:textId="12EA76EF"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56F8E" w14:textId="0D936E9D" w:rsidR="00BC4CD0" w:rsidRPr="000044D4" w:rsidRDefault="00BC4CD0" w:rsidP="00973468">
            <w:pPr>
              <w:spacing w:line="360" w:lineRule="exact"/>
              <w:jc w:val="both"/>
              <w:rPr>
                <w:rFonts w:eastAsia="標楷體"/>
                <w:bCs/>
              </w:rPr>
            </w:pPr>
            <w:r w:rsidRPr="000044D4">
              <w:rPr>
                <w:rFonts w:eastAsia="標楷體"/>
                <w:bCs/>
              </w:rPr>
              <w:t>請衛生福利部針對含萊克多巴胺之豬肉進口案，未來如有發生符合「食品安全衛生管理法」第</w:t>
            </w:r>
            <w:r w:rsidRPr="000044D4">
              <w:rPr>
                <w:rFonts w:eastAsia="標楷體"/>
                <w:bCs/>
              </w:rPr>
              <w:t>56</w:t>
            </w:r>
            <w:r w:rsidRPr="000044D4">
              <w:rPr>
                <w:rFonts w:eastAsia="標楷體"/>
                <w:bCs/>
              </w:rPr>
              <w:t>條之</w:t>
            </w:r>
            <w:r w:rsidRPr="000044D4">
              <w:rPr>
                <w:rFonts w:eastAsia="標楷體"/>
                <w:bCs/>
              </w:rPr>
              <w:t>1</w:t>
            </w:r>
            <w:r w:rsidRPr="000044D4">
              <w:rPr>
                <w:rFonts w:eastAsia="標楷體"/>
                <w:bCs/>
              </w:rPr>
              <w:t>第</w:t>
            </w:r>
            <w:r w:rsidRPr="000044D4">
              <w:rPr>
                <w:rFonts w:eastAsia="標楷體"/>
                <w:bCs/>
              </w:rPr>
              <w:t>4</w:t>
            </w:r>
            <w:r w:rsidRPr="000044D4">
              <w:rPr>
                <w:rFonts w:eastAsia="標楷體"/>
                <w:bCs/>
              </w:rPr>
              <w:t>項第</w:t>
            </w:r>
            <w:r w:rsidRPr="000044D4">
              <w:rPr>
                <w:rFonts w:eastAsia="標楷體"/>
                <w:bCs/>
              </w:rPr>
              <w:t>2</w:t>
            </w:r>
            <w:r w:rsidRPr="000044D4">
              <w:rPr>
                <w:rFonts w:eastAsia="標楷體"/>
                <w:bCs/>
              </w:rPr>
              <w:t>款補助經公告之特定食品衛生安全事件之情節，應於</w:t>
            </w:r>
            <w:r w:rsidRPr="000044D4">
              <w:rPr>
                <w:rFonts w:eastAsia="標楷體"/>
                <w:bCs/>
              </w:rPr>
              <w:t>2</w:t>
            </w:r>
            <w:r w:rsidRPr="000044D4">
              <w:rPr>
                <w:rFonts w:eastAsia="標楷體"/>
                <w:bCs/>
              </w:rPr>
              <w:t>個月內向立法院社會福利及衛生環境委員會提出如何就該事件實施健康風險評估之書面報告。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9251" w14:textId="709B6BE6" w:rsidR="00BC4CD0" w:rsidRPr="00F97839" w:rsidRDefault="00BC4CD0" w:rsidP="00973468">
            <w:pPr>
              <w:spacing w:line="360" w:lineRule="exact"/>
              <w:ind w:left="12" w:hanging="14"/>
              <w:jc w:val="both"/>
              <w:rPr>
                <w:rFonts w:eastAsia="標楷體"/>
              </w:rPr>
            </w:pPr>
            <w:r w:rsidRPr="00F97839">
              <w:rPr>
                <w:rFonts w:eastAsia="標楷體"/>
              </w:rPr>
              <w:t>遵照決議事項辦理。</w:t>
            </w:r>
          </w:p>
        </w:tc>
      </w:tr>
      <w:tr w:rsidR="000044D4" w:rsidRPr="000044D4" w14:paraId="5AD934BE"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F134A"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w:t>
            </w:r>
          </w:p>
          <w:p w14:paraId="467F1087" w14:textId="47E15FE7"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E8B5" w14:textId="0E83486F" w:rsidR="00BE4333" w:rsidRPr="000044D4" w:rsidRDefault="00BC4CD0" w:rsidP="000C6C9F">
            <w:pPr>
              <w:spacing w:line="360" w:lineRule="exact"/>
              <w:jc w:val="both"/>
              <w:rPr>
                <w:rFonts w:eastAsia="標楷體"/>
                <w:bCs/>
              </w:rPr>
            </w:pPr>
            <w:r w:rsidRPr="000044D4">
              <w:rPr>
                <w:rFonts w:eastAsia="標楷體"/>
                <w:bCs/>
              </w:rPr>
              <w:t>請國家衛生研究院在既有年度計畫內增列針對石化工業區、半導體工業、燃煤電廠及鋼鐵業發展等之特殊工業區鄰近居民加強空氣污染物對國民健康之影響的流行病學調查及健康風險評估，結合健保資料庫之就診、住院等資料，以了解工業區設置後居民之健康受影響情形，包括六輕工業區、台中電廠與中龍鋼鐵廠、嘉義市北邊之工業區，臨海工業區、林園工業區，以及竹科、中科及南科等工業區，並於</w:t>
            </w:r>
            <w:r w:rsidRPr="000044D4">
              <w:rPr>
                <w:rFonts w:eastAsia="標楷體"/>
                <w:bCs/>
              </w:rPr>
              <w:t>3</w:t>
            </w:r>
            <w:r w:rsidRPr="000044D4">
              <w:rPr>
                <w:rFonts w:eastAsia="標楷體"/>
                <w:bCs/>
              </w:rPr>
              <w:t>個月內向立法院社會福利及衛生環境委員會提出可結合既有計畫在</w:t>
            </w:r>
            <w:r w:rsidRPr="000044D4">
              <w:rPr>
                <w:rFonts w:eastAsia="標楷體"/>
                <w:bCs/>
              </w:rPr>
              <w:t>110</w:t>
            </w:r>
            <w:r w:rsidRPr="000044D4">
              <w:rPr>
                <w:rFonts w:eastAsia="標楷體"/>
                <w:bCs/>
              </w:rPr>
              <w:t>年可完成項目之書面報告。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11D2D" w14:textId="0CA47C76"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14</w:t>
            </w:r>
            <w:r w:rsidRPr="00F97839">
              <w:rPr>
                <w:rFonts w:eastAsia="標楷體"/>
              </w:rPr>
              <w:t>日以</w:t>
            </w:r>
            <w:r w:rsidRPr="00F97839">
              <w:rPr>
                <w:rFonts w:eastAsia="標楷體"/>
                <w:shd w:val="clear" w:color="auto" w:fill="FFFFFF"/>
              </w:rPr>
              <w:t>衛授國字第</w:t>
            </w:r>
            <w:r w:rsidRPr="00F97839">
              <w:rPr>
                <w:rFonts w:eastAsia="標楷體"/>
                <w:shd w:val="clear" w:color="auto" w:fill="FFFFFF"/>
              </w:rPr>
              <w:t>1111460131</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1DF9036D"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4FD04"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（一○一）</w:t>
            </w:r>
          </w:p>
          <w:p w14:paraId="27EE4A32" w14:textId="7E5EB8F4"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12505" w14:textId="19E5C550" w:rsidR="00BC4CD0" w:rsidRPr="000044D4" w:rsidRDefault="00BC4CD0" w:rsidP="00973468">
            <w:pPr>
              <w:spacing w:line="360" w:lineRule="exact"/>
              <w:jc w:val="both"/>
              <w:rPr>
                <w:rFonts w:eastAsia="標楷體"/>
                <w:bCs/>
              </w:rPr>
            </w:pPr>
            <w:r w:rsidRPr="000044D4">
              <w:rPr>
                <w:rFonts w:eastAsia="標楷體"/>
                <w:bCs/>
              </w:rPr>
              <w:t>請國家衛生研究院針對石化工業區、半導體工業、燃煤電廠及鋼鐵業發展等之特殊工業區鄰近居民加強流行病學調查及健康風險評估，結合健保資料庫之就診、住院等資料，以了解工業區設置後居民之健康受影響情形，包括六輕工業區、台中電廠與中龍鋼鐵廠、嘉義市北邊之工業區，臨海工業區、林園工業區，以及竹科、中科及南科等工業區，於</w:t>
            </w:r>
            <w:r w:rsidRPr="000044D4">
              <w:rPr>
                <w:rFonts w:eastAsia="標楷體"/>
                <w:bCs/>
              </w:rPr>
              <w:t>3</w:t>
            </w:r>
            <w:r w:rsidRPr="000044D4">
              <w:rPr>
                <w:rFonts w:eastAsia="標楷體"/>
                <w:bCs/>
              </w:rPr>
              <w:t>個月內向立法院社會福利及衛生環境委員會提出</w:t>
            </w:r>
            <w:proofErr w:type="gramStart"/>
            <w:r w:rsidRPr="000044D4">
              <w:rPr>
                <w:rFonts w:eastAsia="標楷體"/>
                <w:bCs/>
              </w:rPr>
              <w:t>研擬短</w:t>
            </w:r>
            <w:proofErr w:type="gramEnd"/>
            <w:r w:rsidRPr="000044D4">
              <w:rPr>
                <w:rFonts w:eastAsia="標楷體"/>
                <w:bCs/>
              </w:rPr>
              <w:t>中長期研究調查計畫之書面報告。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62E3E" w14:textId="6BD18DD9"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14</w:t>
            </w:r>
            <w:r w:rsidRPr="00F97839">
              <w:rPr>
                <w:rFonts w:eastAsia="標楷體"/>
              </w:rPr>
              <w:t>日以</w:t>
            </w:r>
            <w:r w:rsidRPr="00F97839">
              <w:rPr>
                <w:rFonts w:eastAsia="標楷體"/>
                <w:shd w:val="clear" w:color="auto" w:fill="FFFFFF"/>
              </w:rPr>
              <w:t>衛授國字第</w:t>
            </w:r>
            <w:r w:rsidRPr="00F97839">
              <w:rPr>
                <w:rFonts w:eastAsia="標楷體"/>
                <w:shd w:val="clear" w:color="auto" w:fill="FFFFFF"/>
              </w:rPr>
              <w:t>1111460132</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642162C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464B"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（一○二）</w:t>
            </w:r>
          </w:p>
          <w:p w14:paraId="1E1915C8" w14:textId="2C28F9C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54CFB" w14:textId="3149B0D0" w:rsidR="004B6C5A" w:rsidRPr="000044D4" w:rsidRDefault="00BC4CD0" w:rsidP="00973468">
            <w:pPr>
              <w:spacing w:line="360" w:lineRule="exact"/>
              <w:jc w:val="both"/>
              <w:rPr>
                <w:rFonts w:eastAsia="標楷體"/>
                <w:bCs/>
              </w:rPr>
            </w:pPr>
            <w:r w:rsidRPr="000044D4">
              <w:rPr>
                <w:rFonts w:eastAsia="標楷體"/>
                <w:bCs/>
              </w:rPr>
              <w:t>據</w:t>
            </w:r>
            <w:r w:rsidRPr="000044D4">
              <w:rPr>
                <w:rFonts w:eastAsia="標楷體"/>
                <w:bCs/>
              </w:rPr>
              <w:t>2019</w:t>
            </w:r>
            <w:r w:rsidRPr="000044D4">
              <w:rPr>
                <w:rFonts w:eastAsia="標楷體"/>
                <w:bCs/>
              </w:rPr>
              <w:t>年審計部中央政府總決算審核報告指出，</w:t>
            </w:r>
            <w:r w:rsidRPr="000044D4">
              <w:rPr>
                <w:rFonts w:eastAsia="標楷體"/>
                <w:bCs/>
              </w:rPr>
              <w:t>2019</w:t>
            </w:r>
            <w:r w:rsidRPr="000044D4">
              <w:rPr>
                <w:rFonts w:eastAsia="標楷體"/>
                <w:bCs/>
              </w:rPr>
              <w:t>年長照服務人數約為推估需求人數之三成，未來我國老年人口逐年增加，在長照</w:t>
            </w:r>
            <w:r w:rsidRPr="000044D4">
              <w:rPr>
                <w:rFonts w:eastAsia="標楷體"/>
                <w:bCs/>
              </w:rPr>
              <w:t>2.0</w:t>
            </w:r>
            <w:r w:rsidRPr="000044D4">
              <w:rPr>
                <w:rFonts w:eastAsia="標楷體"/>
                <w:bCs/>
              </w:rPr>
              <w:t>計畫持續推行下，長照服務人數將持續成長。</w:t>
            </w:r>
            <w:r w:rsidRPr="000044D4">
              <w:rPr>
                <w:rFonts w:eastAsia="標楷體"/>
                <w:bCs/>
              </w:rPr>
              <w:lastRenderedPageBreak/>
              <w:t>另衛生</w:t>
            </w:r>
            <w:proofErr w:type="gramStart"/>
            <w:r w:rsidRPr="000044D4">
              <w:rPr>
                <w:rFonts w:eastAsia="標楷體"/>
                <w:bCs/>
              </w:rPr>
              <w:t>福利部亦已</w:t>
            </w:r>
            <w:proofErr w:type="gramEnd"/>
            <w:r w:rsidRPr="000044D4">
              <w:rPr>
                <w:rFonts w:eastAsia="標楷體"/>
                <w:bCs/>
              </w:rPr>
              <w:t>規劃</w:t>
            </w:r>
            <w:r w:rsidRPr="000044D4">
              <w:rPr>
                <w:rFonts w:eastAsia="標楷體"/>
                <w:bCs/>
              </w:rPr>
              <w:t>4</w:t>
            </w:r>
            <w:r w:rsidRPr="000044D4">
              <w:rPr>
                <w:rFonts w:eastAsia="標楷體"/>
                <w:bCs/>
              </w:rPr>
              <w:t>年後將提升長照服務涵蓋率至七成，長照經費勢將大幅擴增。又長照服務發展基金</w:t>
            </w:r>
            <w:r w:rsidRPr="000044D4">
              <w:rPr>
                <w:rFonts w:eastAsia="標楷體"/>
                <w:bCs/>
              </w:rPr>
              <w:t>2020</w:t>
            </w:r>
            <w:r w:rsidRPr="000044D4">
              <w:rPr>
                <w:rFonts w:eastAsia="標楷體"/>
                <w:bCs/>
              </w:rPr>
              <w:t>年已入不敷出，而</w:t>
            </w:r>
            <w:r w:rsidRPr="000044D4">
              <w:rPr>
                <w:rFonts w:eastAsia="標楷體"/>
                <w:bCs/>
              </w:rPr>
              <w:t>2021</w:t>
            </w:r>
            <w:r w:rsidRPr="000044D4">
              <w:rPr>
                <w:rFonts w:eastAsia="標楷體"/>
                <w:bCs/>
              </w:rPr>
              <w:t>年基金來源及用途相抵後，</w:t>
            </w:r>
            <w:proofErr w:type="gramStart"/>
            <w:r w:rsidRPr="000044D4">
              <w:rPr>
                <w:rFonts w:eastAsia="標楷體"/>
                <w:bCs/>
              </w:rPr>
              <w:t>竟差短</w:t>
            </w:r>
            <w:proofErr w:type="gramEnd"/>
            <w:r w:rsidRPr="000044D4">
              <w:rPr>
                <w:rFonts w:eastAsia="標楷體"/>
                <w:bCs/>
              </w:rPr>
              <w:t>高達</w:t>
            </w:r>
            <w:r w:rsidRPr="000044D4">
              <w:rPr>
                <w:rFonts w:eastAsia="標楷體"/>
                <w:bCs/>
              </w:rPr>
              <w:t>100</w:t>
            </w:r>
            <w:r w:rsidRPr="000044D4">
              <w:rPr>
                <w:rFonts w:eastAsia="標楷體"/>
                <w:bCs/>
              </w:rPr>
              <w:t>億元。再據衛生</w:t>
            </w:r>
            <w:proofErr w:type="gramStart"/>
            <w:r w:rsidRPr="000044D4">
              <w:rPr>
                <w:rFonts w:eastAsia="標楷體"/>
                <w:bCs/>
              </w:rPr>
              <w:t>福利部推估</w:t>
            </w:r>
            <w:proofErr w:type="gramEnd"/>
            <w:r w:rsidRPr="000044D4">
              <w:rPr>
                <w:rFonts w:eastAsia="標楷體"/>
                <w:bCs/>
              </w:rPr>
              <w:t>，</w:t>
            </w:r>
            <w:r w:rsidRPr="000044D4">
              <w:rPr>
                <w:rFonts w:eastAsia="標楷體"/>
                <w:bCs/>
              </w:rPr>
              <w:t>2024</w:t>
            </w:r>
            <w:r w:rsidRPr="000044D4">
              <w:rPr>
                <w:rFonts w:eastAsia="標楷體"/>
                <w:bCs/>
              </w:rPr>
              <w:t>年長照經費需求將達</w:t>
            </w:r>
            <w:r w:rsidRPr="000044D4">
              <w:rPr>
                <w:rFonts w:eastAsia="標楷體"/>
                <w:bCs/>
              </w:rPr>
              <w:t>600</w:t>
            </w:r>
            <w:r w:rsidRPr="000044D4">
              <w:rPr>
                <w:rFonts w:eastAsia="標楷體"/>
                <w:bCs/>
              </w:rPr>
              <w:t>億元，基金餘額將由</w:t>
            </w:r>
            <w:proofErr w:type="gramStart"/>
            <w:r w:rsidRPr="000044D4">
              <w:rPr>
                <w:rFonts w:eastAsia="標楷體"/>
                <w:bCs/>
              </w:rPr>
              <w:t>正轉負</w:t>
            </w:r>
            <w:proofErr w:type="gramEnd"/>
            <w:r w:rsidRPr="000044D4">
              <w:rPr>
                <w:rFonts w:eastAsia="標楷體"/>
                <w:bCs/>
              </w:rPr>
              <w:t>，恐使長照政策無以為繼。爰要求衛生福利部應於</w:t>
            </w:r>
            <w:r w:rsidRPr="000044D4">
              <w:rPr>
                <w:rFonts w:eastAsia="標楷體"/>
                <w:bCs/>
              </w:rPr>
              <w:t>6</w:t>
            </w:r>
            <w:r w:rsidRPr="000044D4">
              <w:rPr>
                <w:rFonts w:eastAsia="標楷體"/>
                <w:bCs/>
              </w:rPr>
              <w:t>個月內向立法院社會福利及衛生環境委員會就長照基金財源之</w:t>
            </w:r>
            <w:r w:rsidRPr="000044D4">
              <w:rPr>
                <w:rFonts w:eastAsia="標楷體"/>
                <w:bCs/>
              </w:rPr>
              <w:t>3</w:t>
            </w:r>
            <w:r w:rsidRPr="000044D4">
              <w:rPr>
                <w:rFonts w:eastAsia="標楷體"/>
                <w:bCs/>
              </w:rPr>
              <w:t>至</w:t>
            </w:r>
            <w:r w:rsidRPr="000044D4">
              <w:rPr>
                <w:rFonts w:eastAsia="標楷體"/>
                <w:bCs/>
              </w:rPr>
              <w:t>5</w:t>
            </w:r>
            <w:r w:rsidRPr="000044D4">
              <w:rPr>
                <w:rFonts w:eastAsia="標楷體"/>
                <w:bCs/>
              </w:rPr>
              <w:t>年具體改善計畫提出書面報告，以解決基金財務失衡之嚴重問題，永續我國長照服務之健康發展。</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2349" w14:textId="4664C4CC" w:rsidR="00BC4CD0" w:rsidRPr="00F97839" w:rsidRDefault="006264D2"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28</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1111960936</w:t>
            </w:r>
            <w:r w:rsidRPr="00F97839">
              <w:rPr>
                <w:rFonts w:eastAsia="標楷體"/>
              </w:rPr>
              <w:t>號函送書面報告予立法院，並副知提案委員及立法院社會福利及衛生環境委員會。</w:t>
            </w:r>
          </w:p>
        </w:tc>
      </w:tr>
      <w:tr w:rsidR="000044D4" w:rsidRPr="000044D4" w14:paraId="37406CD9"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473D2"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（一○三）</w:t>
            </w:r>
          </w:p>
          <w:p w14:paraId="43E69021" w14:textId="3B0357D5"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40F3C" w14:textId="31ACC804" w:rsidR="00BC4CD0" w:rsidRPr="000044D4" w:rsidRDefault="00BC4CD0" w:rsidP="00973468">
            <w:pPr>
              <w:spacing w:line="360" w:lineRule="exact"/>
              <w:jc w:val="both"/>
              <w:rPr>
                <w:rFonts w:eastAsia="標楷體"/>
                <w:bCs/>
              </w:rPr>
            </w:pPr>
            <w:r w:rsidRPr="000044D4">
              <w:rPr>
                <w:rFonts w:eastAsia="標楷體"/>
                <w:bCs/>
              </w:rPr>
              <w:t>2015</w:t>
            </w:r>
            <w:r w:rsidRPr="000044D4">
              <w:rPr>
                <w:rFonts w:eastAsia="標楷體"/>
                <w:bCs/>
              </w:rPr>
              <w:t>年衛生</w:t>
            </w:r>
            <w:proofErr w:type="gramStart"/>
            <w:r w:rsidRPr="000044D4">
              <w:rPr>
                <w:rFonts w:eastAsia="標楷體"/>
                <w:bCs/>
              </w:rPr>
              <w:t>福利部曾核定</w:t>
            </w:r>
            <w:proofErr w:type="gramEnd"/>
            <w:r w:rsidRPr="000044D4">
              <w:rPr>
                <w:rFonts w:eastAsia="標楷體"/>
                <w:bCs/>
              </w:rPr>
              <w:t>「高齡社會白皮書」，提出高齡者全照顧的政策藍圖與行動策略，希望由政府引導民間力量共同參與，達成</w:t>
            </w:r>
            <w:r w:rsidRPr="000044D4">
              <w:rPr>
                <w:rFonts w:eastAsia="標楷體"/>
                <w:bCs/>
              </w:rPr>
              <w:t>4</w:t>
            </w:r>
            <w:r w:rsidRPr="000044D4">
              <w:rPr>
                <w:rFonts w:eastAsia="標楷體"/>
                <w:bCs/>
              </w:rPr>
              <w:t>個目標如下：第</w:t>
            </w:r>
            <w:r w:rsidRPr="000044D4">
              <w:rPr>
                <w:rFonts w:eastAsia="標楷體"/>
                <w:bCs/>
              </w:rPr>
              <w:t>1</w:t>
            </w:r>
            <w:r w:rsidRPr="000044D4">
              <w:rPr>
                <w:rFonts w:eastAsia="標楷體"/>
                <w:bCs/>
              </w:rPr>
              <w:t>是延長老人健康年數並減少失能人數：透過資訊整合、公私協力及全民參與，建構可近的健康促進、社區安老、生活支持、社會參與等服務，全面提升個人</w:t>
            </w:r>
            <w:proofErr w:type="gramStart"/>
            <w:r w:rsidRPr="000044D4">
              <w:rPr>
                <w:rFonts w:eastAsia="標楷體"/>
                <w:bCs/>
              </w:rPr>
              <w:t>健康識能</w:t>
            </w:r>
            <w:proofErr w:type="gramEnd"/>
            <w:r w:rsidRPr="000044D4">
              <w:rPr>
                <w:rFonts w:eastAsia="標楷體"/>
                <w:bCs/>
              </w:rPr>
              <w:t>，普及</w:t>
            </w:r>
            <w:proofErr w:type="gramStart"/>
            <w:r w:rsidRPr="000044D4">
              <w:rPr>
                <w:rFonts w:eastAsia="標楷體"/>
                <w:bCs/>
              </w:rPr>
              <w:t>佈</w:t>
            </w:r>
            <w:proofErr w:type="gramEnd"/>
            <w:r w:rsidRPr="000044D4">
              <w:rPr>
                <w:rFonts w:eastAsia="標楷體"/>
                <w:bCs/>
              </w:rPr>
              <w:t>建社區資源網路，以達到增加健康年數，促成活力老化的核心目標。第</w:t>
            </w:r>
            <w:r w:rsidRPr="000044D4">
              <w:rPr>
                <w:rFonts w:eastAsia="標楷體"/>
                <w:bCs/>
              </w:rPr>
              <w:t>2</w:t>
            </w:r>
            <w:r w:rsidRPr="000044D4">
              <w:rPr>
                <w:rFonts w:eastAsia="標楷體"/>
                <w:bCs/>
              </w:rPr>
              <w:t>是落實「為老人找依靠」的施政主軸：因應未來高齡人口快速發展、服務需求增加及服務資源不足，在原有的長期照顧服務十年計畫的基礎上，更積極地以長照量能提升計畫補強，透過</w:t>
            </w:r>
            <w:proofErr w:type="gramStart"/>
            <w:r w:rsidRPr="000044D4">
              <w:rPr>
                <w:rFonts w:eastAsia="標楷體"/>
                <w:bCs/>
              </w:rPr>
              <w:t>佈</w:t>
            </w:r>
            <w:proofErr w:type="gramEnd"/>
            <w:r w:rsidRPr="000044D4">
              <w:rPr>
                <w:rFonts w:eastAsia="標楷體"/>
                <w:bCs/>
              </w:rPr>
              <w:t>建機構、社區及居家等多方面的服務資源網絡，全面提升長期照顧服務人力與服務單位據點的量能。第</w:t>
            </w:r>
            <w:r w:rsidRPr="000044D4">
              <w:rPr>
                <w:rFonts w:eastAsia="標楷體"/>
                <w:bCs/>
              </w:rPr>
              <w:t>3</w:t>
            </w:r>
            <w:r w:rsidRPr="000044D4">
              <w:rPr>
                <w:rFonts w:eastAsia="標楷體"/>
                <w:bCs/>
              </w:rPr>
              <w:t>是減輕家庭中年輕世代的照顧壓力：透過積極健康促進，延長老人健康年數並減少失能人數，完善建置長期照顧服務資源網絡，提供家庭照顧支持，減輕青年照顧長者壓力，使青年生涯發展能夠擁有更多空間與能量；同時鼓勵青年投入高齡照顧服務及產業創新，進而提升其就業、創業機會。第</w:t>
            </w:r>
            <w:r w:rsidRPr="000044D4">
              <w:rPr>
                <w:rFonts w:eastAsia="標楷體"/>
                <w:bCs/>
              </w:rPr>
              <w:t>4</w:t>
            </w:r>
            <w:r w:rsidRPr="000044D4">
              <w:rPr>
                <w:rFonts w:eastAsia="標楷體"/>
                <w:bCs/>
              </w:rPr>
              <w:t>是促成銀髮產業發展的環境與商機：透過鬆綁法規、有效管理等機制，引導促成銀髮產業形成，政府分享並公開資訊，鼓勵民間單位運用大數據分析，掌握高齡者食</w:t>
            </w:r>
            <w:r w:rsidRPr="000044D4">
              <w:rPr>
                <w:rFonts w:eastAsia="標楷體"/>
                <w:bCs/>
              </w:rPr>
              <w:lastRenderedPageBreak/>
              <w:t>衣住行育樂等各面向需求。但</w:t>
            </w:r>
            <w:proofErr w:type="gramStart"/>
            <w:r w:rsidRPr="000044D4">
              <w:rPr>
                <w:rFonts w:eastAsia="標楷體"/>
                <w:bCs/>
              </w:rPr>
              <w:t>台灣少子化</w:t>
            </w:r>
            <w:proofErr w:type="gramEnd"/>
            <w:r w:rsidRPr="000044D4">
              <w:rPr>
                <w:rFonts w:eastAsia="標楷體"/>
                <w:bCs/>
              </w:rPr>
              <w:t>、人口老化的問題迫在眉睫，預估</w:t>
            </w:r>
            <w:r w:rsidRPr="000044D4">
              <w:rPr>
                <w:rFonts w:eastAsia="標楷體"/>
                <w:bCs/>
              </w:rPr>
              <w:t>2025</w:t>
            </w:r>
            <w:r w:rsidRPr="000044D4">
              <w:rPr>
                <w:rFonts w:eastAsia="標楷體"/>
                <w:bCs/>
              </w:rPr>
              <w:t>年台灣會進入超高齡社會，老年人口超過</w:t>
            </w:r>
            <w:r w:rsidRPr="000044D4">
              <w:rPr>
                <w:rFonts w:eastAsia="標楷體"/>
                <w:bCs/>
              </w:rPr>
              <w:t>20%</w:t>
            </w:r>
            <w:r w:rsidRPr="000044D4">
              <w:rPr>
                <w:rFonts w:eastAsia="標楷體"/>
                <w:bCs/>
              </w:rPr>
              <w:t>。</w:t>
            </w:r>
            <w:proofErr w:type="gramStart"/>
            <w:r w:rsidRPr="000044D4">
              <w:rPr>
                <w:rFonts w:eastAsia="標楷體"/>
                <w:bCs/>
              </w:rPr>
              <w:t>爰</w:t>
            </w:r>
            <w:proofErr w:type="gramEnd"/>
            <w:r w:rsidRPr="000044D4">
              <w:rPr>
                <w:rFonts w:eastAsia="標楷體"/>
                <w:bCs/>
              </w:rPr>
              <w:t>要求</w:t>
            </w:r>
            <w:proofErr w:type="gramStart"/>
            <w:r w:rsidRPr="000044D4">
              <w:rPr>
                <w:rFonts w:eastAsia="標楷體"/>
                <w:bCs/>
              </w:rPr>
              <w:t>衛福部應以</w:t>
            </w:r>
            <w:proofErr w:type="gramEnd"/>
            <w:r w:rsidRPr="000044D4">
              <w:rPr>
                <w:rFonts w:eastAsia="標楷體"/>
                <w:bCs/>
              </w:rPr>
              <w:t>公開透明及擴大社會參與的方式，於半年完成「高齡化社會白皮書」之滾動修正，並開始落實，以照顧年長者。</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97B6B" w14:textId="25F43595" w:rsidR="00BC4CD0" w:rsidRPr="00F97839" w:rsidRDefault="003C124F"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6</w:t>
            </w:r>
            <w:r w:rsidRPr="00F97839">
              <w:rPr>
                <w:rFonts w:eastAsia="標楷體"/>
              </w:rPr>
              <w:t>月</w:t>
            </w:r>
            <w:r w:rsidRPr="00F97839">
              <w:rPr>
                <w:rFonts w:eastAsia="標楷體"/>
              </w:rPr>
              <w:t>13</w:t>
            </w:r>
            <w:r w:rsidRPr="00F97839">
              <w:rPr>
                <w:rFonts w:eastAsia="標楷體"/>
              </w:rPr>
              <w:t>日以</w:t>
            </w:r>
            <w:proofErr w:type="gramStart"/>
            <w:r w:rsidRPr="00F97839">
              <w:rPr>
                <w:rFonts w:eastAsia="標楷體"/>
              </w:rPr>
              <w:t>衛授家字第</w:t>
            </w:r>
            <w:r w:rsidRPr="00F97839">
              <w:rPr>
                <w:rFonts w:eastAsia="標楷體"/>
              </w:rPr>
              <w:t>1110860147</w:t>
            </w:r>
            <w:r w:rsidRPr="00F97839">
              <w:rPr>
                <w:rFonts w:eastAsia="標楷體"/>
              </w:rPr>
              <w:t>號</w:t>
            </w:r>
            <w:proofErr w:type="gramEnd"/>
            <w:r w:rsidRPr="00F97839">
              <w:rPr>
                <w:rFonts w:eastAsia="標楷體"/>
              </w:rPr>
              <w:t>函送書面報告予立法院，並副知提案委員及立法院社會福利及衛生環境委員會。</w:t>
            </w:r>
          </w:p>
        </w:tc>
      </w:tr>
      <w:tr w:rsidR="000044D4" w:rsidRPr="000044D4" w14:paraId="4FDAD95C"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A64F9"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（一○四）</w:t>
            </w:r>
          </w:p>
          <w:p w14:paraId="4333B2B2" w14:textId="0A4D489E"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B2AE2" w14:textId="3504ED70" w:rsidR="00BC4CD0" w:rsidRPr="000044D4" w:rsidRDefault="00BC4CD0" w:rsidP="00973468">
            <w:pPr>
              <w:spacing w:line="360" w:lineRule="exact"/>
              <w:jc w:val="both"/>
              <w:rPr>
                <w:rFonts w:eastAsia="標楷體"/>
                <w:bCs/>
              </w:rPr>
            </w:pPr>
            <w:r w:rsidRPr="000044D4">
              <w:rPr>
                <w:rFonts w:eastAsia="標楷體"/>
                <w:bCs/>
              </w:rPr>
              <w:t>社會福利基金</w:t>
            </w:r>
            <w:proofErr w:type="gramStart"/>
            <w:r w:rsidRPr="000044D4">
              <w:rPr>
                <w:rFonts w:eastAsia="標楷體"/>
                <w:bCs/>
              </w:rPr>
              <w:t>110</w:t>
            </w:r>
            <w:proofErr w:type="gramEnd"/>
            <w:r w:rsidRPr="000044D4">
              <w:rPr>
                <w:rFonts w:eastAsia="標楷體"/>
                <w:bCs/>
              </w:rPr>
              <w:t>年度預算案編列</w:t>
            </w:r>
            <w:r w:rsidRPr="000044D4">
              <w:rPr>
                <w:rFonts w:eastAsia="標楷體"/>
                <w:bCs/>
              </w:rPr>
              <w:t>20</w:t>
            </w:r>
            <w:r w:rsidRPr="000044D4">
              <w:rPr>
                <w:rFonts w:eastAsia="標楷體"/>
                <w:bCs/>
              </w:rPr>
              <w:t>億</w:t>
            </w:r>
            <w:r w:rsidRPr="000044D4">
              <w:rPr>
                <w:rFonts w:eastAsia="標楷體"/>
                <w:bCs/>
              </w:rPr>
              <w:t>9,122</w:t>
            </w:r>
            <w:r w:rsidRPr="000044D4">
              <w:rPr>
                <w:rFonts w:eastAsia="標楷體"/>
                <w:bCs/>
              </w:rPr>
              <w:t>萬</w:t>
            </w:r>
            <w:r w:rsidRPr="000044D4">
              <w:rPr>
                <w:rFonts w:eastAsia="標楷體"/>
                <w:bCs/>
              </w:rPr>
              <w:t>6</w:t>
            </w:r>
            <w:r w:rsidRPr="000044D4">
              <w:rPr>
                <w:rFonts w:eastAsia="標楷體"/>
                <w:bCs/>
              </w:rPr>
              <w:t>千元，用以辦理老人之家、兒童之家、少年之家、教養院及老人養護中心等社會福利機構安養、養護、教養、托育、日間照顧、福利服務，以及重陽敬老方案等業務，預計收容</w:t>
            </w:r>
            <w:r w:rsidRPr="000044D4">
              <w:rPr>
                <w:rFonts w:eastAsia="標楷體"/>
                <w:bCs/>
              </w:rPr>
              <w:t>3,606</w:t>
            </w:r>
            <w:r w:rsidRPr="000044D4">
              <w:rPr>
                <w:rFonts w:eastAsia="標楷體"/>
                <w:bCs/>
              </w:rPr>
              <w:t>人。經查，社會福利基金所屬</w:t>
            </w:r>
            <w:r w:rsidRPr="000044D4">
              <w:rPr>
                <w:rFonts w:eastAsia="標楷體"/>
                <w:bCs/>
              </w:rPr>
              <w:t>13</w:t>
            </w:r>
            <w:r w:rsidRPr="000044D4">
              <w:rPr>
                <w:rFonts w:eastAsia="標楷體"/>
                <w:bCs/>
              </w:rPr>
              <w:t>家社政機構歷年皆編列逾</w:t>
            </w:r>
            <w:r w:rsidRPr="000044D4">
              <w:rPr>
                <w:rFonts w:eastAsia="標楷體"/>
                <w:bCs/>
              </w:rPr>
              <w:t>10</w:t>
            </w:r>
            <w:r w:rsidRPr="000044D4">
              <w:rPr>
                <w:rFonts w:eastAsia="標楷體"/>
                <w:bCs/>
              </w:rPr>
              <w:t>億元辦理福利服務計畫，</w:t>
            </w:r>
            <w:proofErr w:type="gramStart"/>
            <w:r w:rsidRPr="000044D4">
              <w:rPr>
                <w:rFonts w:eastAsia="標楷體"/>
                <w:bCs/>
              </w:rPr>
              <w:t>然社政</w:t>
            </w:r>
            <w:proofErr w:type="gramEnd"/>
            <w:r w:rsidRPr="000044D4">
              <w:rPr>
                <w:rFonts w:eastAsia="標楷體"/>
                <w:bCs/>
              </w:rPr>
              <w:t>機構實際收容人數逐年遞減，由</w:t>
            </w:r>
            <w:r w:rsidRPr="000044D4">
              <w:rPr>
                <w:rFonts w:eastAsia="標楷體"/>
                <w:bCs/>
              </w:rPr>
              <w:t>98</w:t>
            </w:r>
            <w:r w:rsidRPr="000044D4">
              <w:rPr>
                <w:rFonts w:eastAsia="標楷體"/>
                <w:bCs/>
              </w:rPr>
              <w:t>年度</w:t>
            </w:r>
            <w:r w:rsidRPr="000044D4">
              <w:rPr>
                <w:rFonts w:eastAsia="標楷體"/>
                <w:bCs/>
              </w:rPr>
              <w:t>3,295</w:t>
            </w:r>
            <w:proofErr w:type="gramStart"/>
            <w:r w:rsidRPr="000044D4">
              <w:rPr>
                <w:rFonts w:eastAsia="標楷體"/>
                <w:bCs/>
              </w:rPr>
              <w:t>人滑落</w:t>
            </w:r>
            <w:proofErr w:type="gramEnd"/>
            <w:r w:rsidRPr="000044D4">
              <w:rPr>
                <w:rFonts w:eastAsia="標楷體"/>
                <w:bCs/>
              </w:rPr>
              <w:t>至</w:t>
            </w:r>
            <w:proofErr w:type="gramStart"/>
            <w:r w:rsidRPr="000044D4">
              <w:rPr>
                <w:rFonts w:eastAsia="標楷體"/>
                <w:bCs/>
              </w:rPr>
              <w:t>108</w:t>
            </w:r>
            <w:proofErr w:type="gramEnd"/>
            <w:r w:rsidRPr="000044D4">
              <w:rPr>
                <w:rFonts w:eastAsia="標楷體"/>
                <w:bCs/>
              </w:rPr>
              <w:t>年度</w:t>
            </w:r>
            <w:r w:rsidRPr="000044D4">
              <w:rPr>
                <w:rFonts w:eastAsia="標楷體"/>
                <w:bCs/>
              </w:rPr>
              <w:t>2,891</w:t>
            </w:r>
            <w:r w:rsidRPr="000044D4">
              <w:rPr>
                <w:rFonts w:eastAsia="標楷體"/>
                <w:bCs/>
              </w:rPr>
              <w:t>人，另統計</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年度收容不足人數分別為</w:t>
            </w:r>
            <w:r w:rsidRPr="000044D4">
              <w:rPr>
                <w:rFonts w:eastAsia="標楷體"/>
                <w:bCs/>
              </w:rPr>
              <w:t>304</w:t>
            </w:r>
            <w:r w:rsidRPr="000044D4">
              <w:rPr>
                <w:rFonts w:eastAsia="標楷體"/>
                <w:bCs/>
              </w:rPr>
              <w:t>人、</w:t>
            </w:r>
            <w:r w:rsidRPr="000044D4">
              <w:rPr>
                <w:rFonts w:eastAsia="標楷體"/>
                <w:bCs/>
              </w:rPr>
              <w:t>322</w:t>
            </w:r>
            <w:r w:rsidRPr="000044D4">
              <w:rPr>
                <w:rFonts w:eastAsia="標楷體"/>
                <w:bCs/>
              </w:rPr>
              <w:t>人及</w:t>
            </w:r>
            <w:r w:rsidRPr="000044D4">
              <w:rPr>
                <w:rFonts w:eastAsia="標楷體"/>
                <w:bCs/>
              </w:rPr>
              <w:t>380</w:t>
            </w:r>
            <w:r w:rsidRPr="000044D4">
              <w:rPr>
                <w:rFonts w:eastAsia="標楷體"/>
                <w:bCs/>
              </w:rPr>
              <w:t>人，收容不足情形逐年惡化。</w:t>
            </w:r>
            <w:proofErr w:type="gramStart"/>
            <w:r w:rsidRPr="000044D4">
              <w:rPr>
                <w:rFonts w:eastAsia="標楷體"/>
                <w:bCs/>
              </w:rPr>
              <w:t>爰</w:t>
            </w:r>
            <w:proofErr w:type="gramEnd"/>
            <w:r w:rsidRPr="000044D4">
              <w:rPr>
                <w:rFonts w:eastAsia="標楷體"/>
                <w:bCs/>
              </w:rPr>
              <w:t>請衛生福利部儘速處理收容不足之問題，並於</w:t>
            </w:r>
            <w:r w:rsidRPr="000044D4">
              <w:rPr>
                <w:rFonts w:eastAsia="標楷體"/>
                <w:bCs/>
              </w:rPr>
              <w:t>2</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9003D" w14:textId="4A937502"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1</w:t>
            </w:r>
            <w:r w:rsidRPr="00F97839">
              <w:rPr>
                <w:rFonts w:eastAsia="標楷體"/>
              </w:rPr>
              <w:t>月</w:t>
            </w:r>
            <w:r w:rsidRPr="00F97839">
              <w:rPr>
                <w:rFonts w:eastAsia="標楷體"/>
              </w:rPr>
              <w:t>25</w:t>
            </w:r>
            <w:r w:rsidRPr="00F97839">
              <w:rPr>
                <w:rFonts w:eastAsia="標楷體"/>
              </w:rPr>
              <w:t>日以</w:t>
            </w:r>
            <w:proofErr w:type="gramStart"/>
            <w:r w:rsidRPr="00F97839">
              <w:rPr>
                <w:rFonts w:eastAsia="標楷體"/>
                <w:shd w:val="clear" w:color="auto" w:fill="FFFFFF"/>
              </w:rPr>
              <w:t>衛授家字第</w:t>
            </w:r>
            <w:r w:rsidRPr="00F97839">
              <w:rPr>
                <w:rFonts w:eastAsia="標楷體"/>
                <w:shd w:val="clear" w:color="auto" w:fill="FFFFFF"/>
              </w:rPr>
              <w:t>1110860046</w:t>
            </w:r>
            <w:proofErr w:type="gramEnd"/>
            <w:r w:rsidRPr="00F97839">
              <w:rPr>
                <w:rFonts w:eastAsia="標楷體"/>
                <w:shd w:val="clear" w:color="auto" w:fill="FFFFFF"/>
              </w:rPr>
              <w:t>B</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1A57B403"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0E571"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（一○五）</w:t>
            </w:r>
          </w:p>
          <w:p w14:paraId="05144943" w14:textId="51E79EC1"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B4DC1" w14:textId="7115C3BB" w:rsidR="00BC4CD0" w:rsidRPr="000044D4" w:rsidRDefault="00BC4CD0" w:rsidP="00973468">
            <w:pPr>
              <w:spacing w:line="360" w:lineRule="exact"/>
              <w:jc w:val="both"/>
              <w:rPr>
                <w:rFonts w:eastAsia="標楷體"/>
                <w:bCs/>
              </w:rPr>
            </w:pPr>
            <w:r w:rsidRPr="000044D4">
              <w:rPr>
                <w:rFonts w:eastAsia="標楷體"/>
                <w:bCs/>
              </w:rPr>
              <w:t>根據衛生福利部統計資料顯示，近年來我國家暴通報案件數呈現逐年攀升之現象，其中</w:t>
            </w:r>
            <w:r w:rsidRPr="000044D4">
              <w:rPr>
                <w:rFonts w:eastAsia="標楷體"/>
                <w:bCs/>
              </w:rPr>
              <w:t>105</w:t>
            </w:r>
            <w:r w:rsidRPr="000044D4">
              <w:rPr>
                <w:rFonts w:eastAsia="標楷體"/>
                <w:bCs/>
              </w:rPr>
              <w:t>年為</w:t>
            </w:r>
            <w:r w:rsidRPr="000044D4">
              <w:rPr>
                <w:rFonts w:eastAsia="標楷體"/>
                <w:bCs/>
              </w:rPr>
              <w:t>13</w:t>
            </w:r>
            <w:r w:rsidRPr="000044D4">
              <w:rPr>
                <w:rFonts w:eastAsia="標楷體"/>
                <w:bCs/>
              </w:rPr>
              <w:t>萬</w:t>
            </w:r>
            <w:r w:rsidRPr="000044D4">
              <w:rPr>
                <w:rFonts w:eastAsia="標楷體"/>
                <w:bCs/>
              </w:rPr>
              <w:t>5,785</w:t>
            </w:r>
            <w:r w:rsidRPr="000044D4">
              <w:rPr>
                <w:rFonts w:eastAsia="標楷體"/>
                <w:bCs/>
              </w:rPr>
              <w:t>件、</w:t>
            </w:r>
            <w:r w:rsidRPr="000044D4">
              <w:rPr>
                <w:rFonts w:eastAsia="標楷體"/>
                <w:bCs/>
              </w:rPr>
              <w:t>106</w:t>
            </w:r>
            <w:r w:rsidRPr="000044D4">
              <w:rPr>
                <w:rFonts w:eastAsia="標楷體"/>
                <w:bCs/>
              </w:rPr>
              <w:t>年</w:t>
            </w:r>
            <w:r w:rsidRPr="000044D4">
              <w:rPr>
                <w:rFonts w:eastAsia="標楷體"/>
                <w:bCs/>
              </w:rPr>
              <w:t>13</w:t>
            </w:r>
            <w:r w:rsidRPr="000044D4">
              <w:rPr>
                <w:rFonts w:eastAsia="標楷體"/>
                <w:bCs/>
              </w:rPr>
              <w:t>萬</w:t>
            </w:r>
            <w:r w:rsidRPr="000044D4">
              <w:rPr>
                <w:rFonts w:eastAsia="標楷體"/>
                <w:bCs/>
              </w:rPr>
              <w:t>7,148</w:t>
            </w:r>
            <w:r w:rsidRPr="000044D4">
              <w:rPr>
                <w:rFonts w:eastAsia="標楷體"/>
                <w:bCs/>
              </w:rPr>
              <w:t>件、</w:t>
            </w:r>
            <w:r w:rsidRPr="000044D4">
              <w:rPr>
                <w:rFonts w:eastAsia="標楷體"/>
                <w:bCs/>
              </w:rPr>
              <w:t>107</w:t>
            </w:r>
            <w:r w:rsidRPr="000044D4">
              <w:rPr>
                <w:rFonts w:eastAsia="標楷體"/>
                <w:bCs/>
              </w:rPr>
              <w:t>年</w:t>
            </w:r>
            <w:r w:rsidRPr="000044D4">
              <w:rPr>
                <w:rFonts w:eastAsia="標楷體"/>
                <w:bCs/>
              </w:rPr>
              <w:t>13</w:t>
            </w:r>
            <w:r w:rsidRPr="000044D4">
              <w:rPr>
                <w:rFonts w:eastAsia="標楷體"/>
                <w:bCs/>
              </w:rPr>
              <w:t>萬</w:t>
            </w:r>
            <w:r w:rsidRPr="000044D4">
              <w:rPr>
                <w:rFonts w:eastAsia="標楷體"/>
                <w:bCs/>
              </w:rPr>
              <w:t>8,637</w:t>
            </w:r>
            <w:r w:rsidRPr="000044D4">
              <w:rPr>
                <w:rFonts w:eastAsia="標楷體"/>
                <w:bCs/>
              </w:rPr>
              <w:t>件、</w:t>
            </w:r>
            <w:r w:rsidRPr="000044D4">
              <w:rPr>
                <w:rFonts w:eastAsia="標楷體"/>
                <w:bCs/>
              </w:rPr>
              <w:t>108</w:t>
            </w:r>
            <w:r w:rsidRPr="000044D4">
              <w:rPr>
                <w:rFonts w:eastAsia="標楷體"/>
                <w:bCs/>
              </w:rPr>
              <w:t>年更暴增至</w:t>
            </w:r>
            <w:r w:rsidRPr="000044D4">
              <w:rPr>
                <w:rFonts w:eastAsia="標楷體"/>
                <w:bCs/>
              </w:rPr>
              <w:t>16</w:t>
            </w:r>
            <w:r w:rsidRPr="000044D4">
              <w:rPr>
                <w:rFonts w:eastAsia="標楷體"/>
                <w:bCs/>
              </w:rPr>
              <w:t>萬</w:t>
            </w:r>
            <w:r w:rsidRPr="000044D4">
              <w:rPr>
                <w:rFonts w:eastAsia="標楷體"/>
                <w:bCs/>
              </w:rPr>
              <w:t>944</w:t>
            </w:r>
            <w:r w:rsidRPr="000044D4">
              <w:rPr>
                <w:rFonts w:eastAsia="標楷體"/>
                <w:bCs/>
              </w:rPr>
              <w:t>件，</w:t>
            </w:r>
            <w:proofErr w:type="gramStart"/>
            <w:r w:rsidRPr="000044D4">
              <w:rPr>
                <w:rFonts w:eastAsia="標楷體"/>
                <w:bCs/>
              </w:rPr>
              <w:t>爰</w:t>
            </w:r>
            <w:proofErr w:type="gramEnd"/>
            <w:r w:rsidRPr="000044D4">
              <w:rPr>
                <w:rFonts w:eastAsia="標楷體"/>
                <w:bCs/>
              </w:rPr>
              <w:t>要求家庭暴力及性侵害防治基金於</w:t>
            </w:r>
            <w:r w:rsidRPr="000044D4">
              <w:rPr>
                <w:rFonts w:eastAsia="標楷體"/>
                <w:bCs/>
              </w:rPr>
              <w:t>3</w:t>
            </w:r>
            <w:r w:rsidRPr="000044D4">
              <w:rPr>
                <w:rFonts w:eastAsia="標楷體"/>
                <w:bCs/>
              </w:rPr>
              <w:t>個月內提出改善行動方案並落實執行。</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2CAB7" w14:textId="5D5CE308"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3</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部護字</w:t>
            </w:r>
            <w:proofErr w:type="gramEnd"/>
            <w:r w:rsidRPr="00F97839">
              <w:rPr>
                <w:rFonts w:eastAsia="標楷體"/>
                <w:shd w:val="clear" w:color="auto" w:fill="FFFFFF"/>
              </w:rPr>
              <w:t>第</w:t>
            </w:r>
            <w:r w:rsidRPr="00F97839">
              <w:rPr>
                <w:rFonts w:eastAsia="標楷體"/>
                <w:shd w:val="clear" w:color="auto" w:fill="FFFFFF"/>
              </w:rPr>
              <w:t>1111460190</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06E6142E"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752E3"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（一○六）</w:t>
            </w:r>
          </w:p>
          <w:p w14:paraId="53E0F535" w14:textId="3DC22549"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BC665" w14:textId="65E4F0BD" w:rsidR="00BC4CD0" w:rsidRPr="000044D4" w:rsidRDefault="00BC4CD0" w:rsidP="00973468">
            <w:pPr>
              <w:spacing w:line="360" w:lineRule="exact"/>
              <w:jc w:val="both"/>
              <w:rPr>
                <w:rFonts w:eastAsia="標楷體"/>
                <w:bCs/>
              </w:rPr>
            </w:pPr>
            <w:r w:rsidRPr="000044D4">
              <w:rPr>
                <w:rFonts w:eastAsia="標楷體"/>
                <w:bCs/>
              </w:rPr>
              <w:t>鑒於家暴及性侵害防治基金於</w:t>
            </w:r>
            <w:proofErr w:type="gramStart"/>
            <w:r w:rsidRPr="000044D4">
              <w:rPr>
                <w:rFonts w:eastAsia="標楷體"/>
                <w:bCs/>
              </w:rPr>
              <w:t>110</w:t>
            </w:r>
            <w:proofErr w:type="gramEnd"/>
            <w:r w:rsidRPr="000044D4">
              <w:rPr>
                <w:rFonts w:eastAsia="標楷體"/>
                <w:bCs/>
              </w:rPr>
              <w:t>年度預算編列</w:t>
            </w:r>
            <w:r w:rsidRPr="000044D4">
              <w:rPr>
                <w:rFonts w:eastAsia="標楷體"/>
                <w:bCs/>
              </w:rPr>
              <w:t>4,099</w:t>
            </w:r>
            <w:r w:rsidRPr="000044D4">
              <w:rPr>
                <w:rFonts w:eastAsia="標楷體"/>
                <w:bCs/>
              </w:rPr>
              <w:t>萬元，預計推動「防暴優先區，暴力零容忍」社區扎根防暴計畫，及執行家庭暴力及性侵害加害人暴力防治處遇計畫等，以減少暴力行為再度發生，然經查，</w:t>
            </w:r>
            <w:r w:rsidRPr="000044D4">
              <w:rPr>
                <w:rFonts w:eastAsia="標楷體"/>
                <w:bCs/>
              </w:rPr>
              <w:t>103</w:t>
            </w:r>
            <w:r w:rsidRPr="000044D4">
              <w:rPr>
                <w:rFonts w:eastAsia="標楷體"/>
                <w:bCs/>
              </w:rPr>
              <w:t>至</w:t>
            </w:r>
            <w:r w:rsidRPr="000044D4">
              <w:rPr>
                <w:rFonts w:eastAsia="標楷體"/>
                <w:bCs/>
              </w:rPr>
              <w:t>108</w:t>
            </w:r>
            <w:r w:rsidRPr="000044D4">
              <w:rPr>
                <w:rFonts w:eastAsia="標楷體"/>
                <w:bCs/>
              </w:rPr>
              <w:t>年度家庭暴力案件數自</w:t>
            </w:r>
            <w:r w:rsidRPr="000044D4">
              <w:rPr>
                <w:rFonts w:eastAsia="標楷體"/>
                <w:bCs/>
              </w:rPr>
              <w:t>11</w:t>
            </w:r>
            <w:r w:rsidRPr="000044D4">
              <w:rPr>
                <w:rFonts w:eastAsia="標楷體"/>
                <w:bCs/>
              </w:rPr>
              <w:t>萬餘件增至</w:t>
            </w:r>
            <w:r w:rsidRPr="000044D4">
              <w:rPr>
                <w:rFonts w:eastAsia="標楷體"/>
                <w:bCs/>
              </w:rPr>
              <w:t>12</w:t>
            </w:r>
            <w:r w:rsidRPr="000044D4">
              <w:rPr>
                <w:rFonts w:eastAsia="標楷體"/>
                <w:bCs/>
              </w:rPr>
              <w:t>萬餘件，顯示家庭暴力案件數仍呈成長趨勢，</w:t>
            </w:r>
            <w:proofErr w:type="gramStart"/>
            <w:r w:rsidRPr="000044D4">
              <w:rPr>
                <w:rFonts w:eastAsia="標楷體"/>
                <w:bCs/>
              </w:rPr>
              <w:t>且捐</w:t>
            </w:r>
            <w:proofErr w:type="gramEnd"/>
            <w:r w:rsidRPr="000044D4">
              <w:rPr>
                <w:rFonts w:eastAsia="標楷體"/>
                <w:bCs/>
              </w:rPr>
              <w:t>（補）助民間團體辦理暴力防治相關活動之經費核銷卻屢有缺失。</w:t>
            </w:r>
            <w:proofErr w:type="gramStart"/>
            <w:r w:rsidRPr="000044D4">
              <w:rPr>
                <w:rFonts w:eastAsia="標楷體"/>
                <w:bCs/>
              </w:rPr>
              <w:t>爰</w:t>
            </w:r>
            <w:proofErr w:type="gramEnd"/>
            <w:r w:rsidRPr="000044D4">
              <w:rPr>
                <w:rFonts w:eastAsia="標楷體"/>
                <w:bCs/>
              </w:rPr>
              <w:t>請衛生</w:t>
            </w:r>
            <w:proofErr w:type="gramStart"/>
            <w:r w:rsidRPr="000044D4">
              <w:rPr>
                <w:rFonts w:eastAsia="標楷體"/>
                <w:bCs/>
              </w:rPr>
              <w:t>福利部應加強</w:t>
            </w:r>
            <w:proofErr w:type="gramEnd"/>
            <w:r w:rsidRPr="000044D4">
              <w:rPr>
                <w:rFonts w:eastAsia="標楷體"/>
                <w:bCs/>
              </w:rPr>
              <w:t>暴力防治宣導及重新檢視稽查缺失，並於</w:t>
            </w:r>
            <w:r w:rsidRPr="000044D4">
              <w:rPr>
                <w:rFonts w:eastAsia="標楷體"/>
                <w:bCs/>
              </w:rPr>
              <w:t>2</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71038" w14:textId="0040B059" w:rsidR="00BC4CD0" w:rsidRPr="00F97839" w:rsidRDefault="00BC4CD0"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1</w:t>
            </w:r>
            <w:r w:rsidRPr="00F97839">
              <w:rPr>
                <w:rFonts w:eastAsia="標楷體"/>
              </w:rPr>
              <w:t>日以</w:t>
            </w:r>
            <w:r w:rsidRPr="00F97839">
              <w:rPr>
                <w:rFonts w:eastAsia="標楷體"/>
                <w:shd w:val="clear" w:color="auto" w:fill="FFFFFF"/>
              </w:rPr>
              <w:t>衛</w:t>
            </w:r>
            <w:proofErr w:type="gramStart"/>
            <w:r w:rsidRPr="00F97839">
              <w:rPr>
                <w:rFonts w:eastAsia="標楷體"/>
                <w:shd w:val="clear" w:color="auto" w:fill="FFFFFF"/>
              </w:rPr>
              <w:t>部心字</w:t>
            </w:r>
            <w:proofErr w:type="gramEnd"/>
            <w:r w:rsidRPr="00F97839">
              <w:rPr>
                <w:rFonts w:eastAsia="標楷體"/>
                <w:shd w:val="clear" w:color="auto" w:fill="FFFFFF"/>
              </w:rPr>
              <w:t>第</w:t>
            </w:r>
            <w:r w:rsidRPr="00F97839">
              <w:rPr>
                <w:rFonts w:eastAsia="標楷體"/>
                <w:shd w:val="clear" w:color="auto" w:fill="FFFFFF"/>
              </w:rPr>
              <w:t>1111760259</w:t>
            </w:r>
            <w:r w:rsidRPr="00F97839">
              <w:rPr>
                <w:rFonts w:eastAsia="標楷體"/>
                <w:shd w:val="clear" w:color="auto" w:fill="FFFFFF"/>
              </w:rPr>
              <w:t>號</w:t>
            </w:r>
            <w:r w:rsidRPr="00F97839">
              <w:rPr>
                <w:rFonts w:eastAsia="標楷體"/>
              </w:rPr>
              <w:t>函送書面報告予立法院，並副知提案委員及立法院社會福利及衛生環境委員會。</w:t>
            </w:r>
          </w:p>
        </w:tc>
      </w:tr>
      <w:tr w:rsidR="000044D4" w:rsidRPr="000044D4" w14:paraId="7C95E21B" w14:textId="77777777" w:rsidTr="004B6C5A">
        <w:trPr>
          <w:trHeight w:val="41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2915F"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lastRenderedPageBreak/>
              <w:t>（一○七）</w:t>
            </w:r>
          </w:p>
          <w:p w14:paraId="297E1997" w14:textId="5C1D2CD2"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88308" w14:textId="2E78CA8C" w:rsidR="00BC4CD0" w:rsidRPr="000044D4" w:rsidRDefault="00BC4CD0" w:rsidP="00973468">
            <w:pPr>
              <w:spacing w:line="360" w:lineRule="exact"/>
              <w:jc w:val="both"/>
              <w:rPr>
                <w:rFonts w:eastAsia="標楷體"/>
                <w:bCs/>
              </w:rPr>
            </w:pPr>
            <w:r w:rsidRPr="000044D4">
              <w:rPr>
                <w:rFonts w:eastAsia="標楷體"/>
                <w:bCs/>
              </w:rPr>
              <w:t>鑒於長照服務發展基金補（捐）助政府機關（構）、民間團體辦理完善我國長照服務，然經查國內長照服務人力高度仰賴外籍社福看護工，外籍社福看護工比率高達</w:t>
            </w:r>
            <w:proofErr w:type="gramStart"/>
            <w:r w:rsidRPr="000044D4">
              <w:rPr>
                <w:rFonts w:eastAsia="標楷體"/>
                <w:bCs/>
              </w:rPr>
              <w:t>9</w:t>
            </w:r>
            <w:r w:rsidRPr="000044D4">
              <w:rPr>
                <w:rFonts w:eastAsia="標楷體"/>
                <w:bCs/>
              </w:rPr>
              <w:t>成</w:t>
            </w:r>
            <w:proofErr w:type="gramEnd"/>
            <w:r w:rsidRPr="000044D4">
              <w:rPr>
                <w:rFonts w:eastAsia="標楷體"/>
                <w:bCs/>
              </w:rPr>
              <w:t>，且長照服務人力於長照給付及支付基準實施後，護理之家，醫院陪病員轉而投入居家服務員，人力移動造成機構人力不足，顯見衛生福利部規劃時欠缺相關配套，造成長照服務人力失衡，且當前</w:t>
            </w:r>
            <w:proofErr w:type="gramStart"/>
            <w:r w:rsidRPr="000044D4">
              <w:rPr>
                <w:rFonts w:eastAsia="標楷體"/>
                <w:bCs/>
              </w:rPr>
              <w:t>疫</w:t>
            </w:r>
            <w:proofErr w:type="gramEnd"/>
            <w:r w:rsidRPr="000044D4">
              <w:rPr>
                <w:rFonts w:eastAsia="標楷體"/>
                <w:bCs/>
              </w:rPr>
              <w:t>情嚴重，</w:t>
            </w:r>
            <w:proofErr w:type="gramStart"/>
            <w:r w:rsidRPr="000044D4">
              <w:rPr>
                <w:rFonts w:eastAsia="標楷體"/>
                <w:bCs/>
              </w:rPr>
              <w:t>移工來臺</w:t>
            </w:r>
            <w:proofErr w:type="gramEnd"/>
            <w:r w:rsidRPr="000044D4">
              <w:rPr>
                <w:rFonts w:eastAsia="標楷體"/>
                <w:bCs/>
              </w:rPr>
              <w:t>困難，恐影響我國長照服務。</w:t>
            </w:r>
            <w:proofErr w:type="gramStart"/>
            <w:r w:rsidRPr="000044D4">
              <w:rPr>
                <w:rFonts w:eastAsia="標楷體"/>
                <w:bCs/>
              </w:rPr>
              <w:t>爰</w:t>
            </w:r>
            <w:proofErr w:type="gramEnd"/>
            <w:r w:rsidRPr="000044D4">
              <w:rPr>
                <w:rFonts w:eastAsia="標楷體"/>
                <w:bCs/>
              </w:rPr>
              <w:t>請衛生福利部</w:t>
            </w:r>
            <w:proofErr w:type="gramStart"/>
            <w:r w:rsidRPr="000044D4">
              <w:rPr>
                <w:rFonts w:eastAsia="標楷體"/>
                <w:bCs/>
              </w:rPr>
              <w:t>研</w:t>
            </w:r>
            <w:proofErr w:type="gramEnd"/>
            <w:r w:rsidRPr="000044D4">
              <w:rPr>
                <w:rFonts w:eastAsia="標楷體"/>
                <w:bCs/>
              </w:rPr>
              <w:t>議相關配套措施及因應對策，並於</w:t>
            </w:r>
            <w:r w:rsidRPr="000044D4">
              <w:rPr>
                <w:rFonts w:eastAsia="標楷體"/>
                <w:bCs/>
              </w:rPr>
              <w:t>3</w:t>
            </w:r>
            <w:r w:rsidRPr="000044D4">
              <w:rPr>
                <w:rFonts w:eastAsia="標楷體"/>
                <w:bCs/>
              </w:rPr>
              <w:t>個月內向立法院社會福利及衛生環境委員會提出書面報告。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7A732" w14:textId="26CE48E9" w:rsidR="00BC4CD0" w:rsidRPr="00F97839" w:rsidRDefault="00B06A09"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3</w:t>
            </w:r>
            <w:r w:rsidRPr="00F97839">
              <w:rPr>
                <w:rFonts w:eastAsia="標楷體"/>
              </w:rPr>
              <w:t>月</w:t>
            </w:r>
            <w:r w:rsidRPr="00F97839">
              <w:rPr>
                <w:rFonts w:eastAsia="標楷體"/>
              </w:rPr>
              <w:t>24</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1111960632</w:t>
            </w:r>
            <w:r w:rsidRPr="00F97839">
              <w:rPr>
                <w:rFonts w:eastAsia="標楷體"/>
              </w:rPr>
              <w:t>號函送書面報告予立法院，並副知提案委員及立法院社會福利及衛生環境委員會。</w:t>
            </w:r>
          </w:p>
        </w:tc>
      </w:tr>
      <w:tr w:rsidR="000044D4" w:rsidRPr="000044D4" w14:paraId="17307528"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FD042"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（一○八）</w:t>
            </w:r>
          </w:p>
          <w:p w14:paraId="3B17406B" w14:textId="664D632E"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F0D36" w14:textId="5C387ED1" w:rsidR="00BC4CD0" w:rsidRPr="000044D4" w:rsidRDefault="00BC4CD0" w:rsidP="00973468">
            <w:pPr>
              <w:spacing w:line="360" w:lineRule="exact"/>
              <w:jc w:val="both"/>
              <w:rPr>
                <w:rFonts w:eastAsia="標楷體"/>
                <w:bCs/>
              </w:rPr>
            </w:pPr>
            <w:r w:rsidRPr="000044D4">
              <w:rPr>
                <w:rFonts w:eastAsia="標楷體"/>
                <w:bCs/>
              </w:rPr>
              <w:t>檢視長照計畫</w:t>
            </w:r>
            <w:r w:rsidRPr="000044D4">
              <w:rPr>
                <w:rFonts w:eastAsia="標楷體"/>
                <w:bCs/>
              </w:rPr>
              <w:t>2.0</w:t>
            </w:r>
            <w:r w:rsidRPr="000044D4">
              <w:rPr>
                <w:rFonts w:eastAsia="標楷體"/>
                <w:bCs/>
              </w:rPr>
              <w:t>推動成果，</w:t>
            </w:r>
            <w:proofErr w:type="gramStart"/>
            <w:r w:rsidRPr="000044D4">
              <w:rPr>
                <w:rFonts w:eastAsia="標楷體"/>
                <w:bCs/>
              </w:rPr>
              <w:t>107</w:t>
            </w:r>
            <w:proofErr w:type="gramEnd"/>
            <w:r w:rsidRPr="000044D4">
              <w:rPr>
                <w:rFonts w:eastAsia="標楷體"/>
                <w:bCs/>
              </w:rPr>
              <w:t>年度全國接受長期照顧人數計</w:t>
            </w:r>
            <w:r w:rsidRPr="000044D4">
              <w:rPr>
                <w:rFonts w:eastAsia="標楷體"/>
                <w:bCs/>
              </w:rPr>
              <w:t>18</w:t>
            </w:r>
            <w:r w:rsidRPr="000044D4">
              <w:rPr>
                <w:rFonts w:eastAsia="標楷體"/>
                <w:bCs/>
              </w:rPr>
              <w:t>萬</w:t>
            </w:r>
            <w:r w:rsidRPr="000044D4">
              <w:rPr>
                <w:rFonts w:eastAsia="標楷體"/>
                <w:bCs/>
              </w:rPr>
              <w:t>660</w:t>
            </w:r>
            <w:r w:rsidRPr="000044D4">
              <w:rPr>
                <w:rFonts w:eastAsia="標楷體"/>
                <w:bCs/>
              </w:rPr>
              <w:t>人，較</w:t>
            </w:r>
            <w:proofErr w:type="gramStart"/>
            <w:r w:rsidRPr="000044D4">
              <w:rPr>
                <w:rFonts w:eastAsia="標楷體"/>
                <w:bCs/>
              </w:rPr>
              <w:t>106</w:t>
            </w:r>
            <w:proofErr w:type="gramEnd"/>
            <w:r w:rsidRPr="000044D4">
              <w:rPr>
                <w:rFonts w:eastAsia="標楷體"/>
                <w:bCs/>
              </w:rPr>
              <w:t>年度</w:t>
            </w:r>
            <w:r w:rsidRPr="000044D4">
              <w:rPr>
                <w:rFonts w:eastAsia="標楷體"/>
                <w:bCs/>
              </w:rPr>
              <w:t>11</w:t>
            </w:r>
            <w:r w:rsidRPr="000044D4">
              <w:rPr>
                <w:rFonts w:eastAsia="標楷體"/>
                <w:bCs/>
              </w:rPr>
              <w:t>萬</w:t>
            </w:r>
            <w:r w:rsidRPr="000044D4">
              <w:rPr>
                <w:rFonts w:eastAsia="標楷體"/>
                <w:bCs/>
              </w:rPr>
              <w:t>3,706</w:t>
            </w:r>
            <w:r w:rsidRPr="000044D4">
              <w:rPr>
                <w:rFonts w:eastAsia="標楷體"/>
                <w:bCs/>
              </w:rPr>
              <w:t>人，增加</w:t>
            </w:r>
            <w:r w:rsidRPr="000044D4">
              <w:rPr>
                <w:rFonts w:eastAsia="標楷體"/>
                <w:bCs/>
              </w:rPr>
              <w:t>6</w:t>
            </w:r>
            <w:r w:rsidRPr="000044D4">
              <w:rPr>
                <w:rFonts w:eastAsia="標楷體"/>
                <w:bCs/>
              </w:rPr>
              <w:t>萬</w:t>
            </w:r>
            <w:r w:rsidRPr="000044D4">
              <w:rPr>
                <w:rFonts w:eastAsia="標楷體"/>
                <w:bCs/>
              </w:rPr>
              <w:t>6,954</w:t>
            </w:r>
            <w:r w:rsidRPr="000044D4">
              <w:rPr>
                <w:rFonts w:eastAsia="標楷體"/>
                <w:bCs/>
              </w:rPr>
              <w:t>人，增幅為</w:t>
            </w:r>
            <w:r w:rsidRPr="000044D4">
              <w:rPr>
                <w:rFonts w:eastAsia="標楷體"/>
                <w:bCs/>
              </w:rPr>
              <w:t>58.88%</w:t>
            </w:r>
            <w:r w:rsidRPr="000044D4">
              <w:rPr>
                <w:rFonts w:eastAsia="標楷體"/>
                <w:bCs/>
              </w:rPr>
              <w:t>，每項服務人數增幅皆逾</w:t>
            </w:r>
            <w:r w:rsidRPr="000044D4">
              <w:rPr>
                <w:rFonts w:eastAsia="標楷體"/>
                <w:bCs/>
              </w:rPr>
              <w:t>2</w:t>
            </w:r>
            <w:r w:rsidRPr="000044D4">
              <w:rPr>
                <w:rFonts w:eastAsia="標楷體"/>
                <w:bCs/>
              </w:rPr>
              <w:t>位數，顯見長照服務擴張迅速，惟各區域長照涵蓋率差異頗大。以居家服務為例，</w:t>
            </w:r>
            <w:proofErr w:type="gramStart"/>
            <w:r w:rsidRPr="000044D4">
              <w:rPr>
                <w:rFonts w:eastAsia="標楷體"/>
                <w:bCs/>
              </w:rPr>
              <w:t>108</w:t>
            </w:r>
            <w:proofErr w:type="gramEnd"/>
            <w:r w:rsidRPr="000044D4">
              <w:rPr>
                <w:rFonts w:eastAsia="標楷體"/>
                <w:bCs/>
              </w:rPr>
              <w:t>年度居家服務全國平均涵蓋率為</w:t>
            </w:r>
            <w:r w:rsidRPr="000044D4">
              <w:rPr>
                <w:rFonts w:eastAsia="標楷體"/>
                <w:bCs/>
              </w:rPr>
              <w:t>19.56%</w:t>
            </w:r>
            <w:r w:rsidRPr="000044D4">
              <w:rPr>
                <w:rFonts w:eastAsia="標楷體"/>
                <w:bCs/>
              </w:rPr>
              <w:t>，惟各縣市涵蓋率高低不一，其中非都會縣市高於六都、中南部縣市又高於北部縣市；且部分縣市高於全國平均數甚多，如新北市、臺北市及桃園市約每</w:t>
            </w:r>
            <w:r w:rsidRPr="000044D4">
              <w:rPr>
                <w:rFonts w:eastAsia="標楷體"/>
                <w:bCs/>
              </w:rPr>
              <w:t>10</w:t>
            </w:r>
            <w:r w:rsidRPr="000044D4">
              <w:rPr>
                <w:rFonts w:eastAsia="標楷體"/>
                <w:bCs/>
              </w:rPr>
              <w:t>個失能人口中有</w:t>
            </w:r>
            <w:r w:rsidRPr="000044D4">
              <w:rPr>
                <w:rFonts w:eastAsia="標楷體"/>
                <w:bCs/>
              </w:rPr>
              <w:t>1</w:t>
            </w:r>
            <w:r w:rsidRPr="000044D4">
              <w:rPr>
                <w:rFonts w:eastAsia="標楷體"/>
                <w:bCs/>
              </w:rPr>
              <w:t>人使用該項服務，反觀南投縣、屏東縣、</w:t>
            </w:r>
            <w:proofErr w:type="gramStart"/>
            <w:r w:rsidRPr="000044D4">
              <w:rPr>
                <w:rFonts w:eastAsia="標楷體"/>
                <w:bCs/>
              </w:rPr>
              <w:t>臺</w:t>
            </w:r>
            <w:proofErr w:type="gramEnd"/>
            <w:r w:rsidRPr="000044D4">
              <w:rPr>
                <w:rFonts w:eastAsia="標楷體"/>
                <w:bCs/>
              </w:rPr>
              <w:t>東縣及花蓮縣則約每</w:t>
            </w:r>
            <w:r w:rsidRPr="000044D4">
              <w:rPr>
                <w:rFonts w:eastAsia="標楷體"/>
                <w:bCs/>
              </w:rPr>
              <w:t>3</w:t>
            </w:r>
            <w:r w:rsidRPr="000044D4">
              <w:rPr>
                <w:rFonts w:eastAsia="標楷體"/>
                <w:bCs/>
              </w:rPr>
              <w:t>個失能人口即有</w:t>
            </w:r>
            <w:r w:rsidRPr="000044D4">
              <w:rPr>
                <w:rFonts w:eastAsia="標楷體"/>
                <w:bCs/>
              </w:rPr>
              <w:t>1</w:t>
            </w:r>
            <w:r w:rsidRPr="000044D4">
              <w:rPr>
                <w:rFonts w:eastAsia="標楷體"/>
                <w:bCs/>
              </w:rPr>
              <w:t>人使用，相差甚遠。</w:t>
            </w:r>
            <w:proofErr w:type="gramStart"/>
            <w:r w:rsidRPr="000044D4">
              <w:rPr>
                <w:rFonts w:eastAsia="標楷體"/>
                <w:bCs/>
              </w:rPr>
              <w:t>按長照</w:t>
            </w:r>
            <w:proofErr w:type="gramEnd"/>
            <w:r w:rsidRPr="000044D4">
              <w:rPr>
                <w:rFonts w:eastAsia="標楷體"/>
                <w:bCs/>
              </w:rPr>
              <w:t>計畫</w:t>
            </w:r>
            <w:r w:rsidRPr="000044D4">
              <w:rPr>
                <w:rFonts w:eastAsia="標楷體"/>
                <w:bCs/>
              </w:rPr>
              <w:t>2.0</w:t>
            </w:r>
            <w:r w:rsidRPr="000044D4">
              <w:rPr>
                <w:rFonts w:eastAsia="標楷體"/>
                <w:bCs/>
              </w:rPr>
              <w:t>係以社區為基礎之長期照顧體系，旨在達成在地老化及服務可近性之目標，惟各地服務量能有所落差，經費運用與長照政策恐有脫鈎現象，爰要求衛生福利部於</w:t>
            </w:r>
            <w:r w:rsidRPr="000044D4">
              <w:rPr>
                <w:rFonts w:eastAsia="標楷體"/>
                <w:bCs/>
              </w:rPr>
              <w:t>3</w:t>
            </w:r>
            <w:r w:rsidRPr="000044D4">
              <w:rPr>
                <w:rFonts w:eastAsia="標楷體"/>
                <w:bCs/>
              </w:rPr>
              <w:t>個月內提出長照服務輸送體系改善方案，以減緩人口老化造成之衝擊。</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A76E9" w14:textId="44C71D90" w:rsidR="00BC4CD0" w:rsidRPr="00F97839" w:rsidRDefault="006264D2" w:rsidP="00973468">
            <w:pPr>
              <w:spacing w:line="360" w:lineRule="exact"/>
              <w:ind w:left="12" w:hanging="14"/>
              <w:jc w:val="both"/>
              <w:rPr>
                <w:rFonts w:eastAsia="標楷體"/>
              </w:rPr>
            </w:pPr>
            <w:r w:rsidRPr="00F97839">
              <w:rPr>
                <w:rFonts w:eastAsia="標楷體"/>
              </w:rPr>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8</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1111960790</w:t>
            </w:r>
            <w:r w:rsidRPr="00F97839">
              <w:rPr>
                <w:rFonts w:eastAsia="標楷體"/>
              </w:rPr>
              <w:t>號函送書面報告予立法院，並副知提案委員及立法院社會福利及衛生環境委員會。</w:t>
            </w:r>
          </w:p>
        </w:tc>
      </w:tr>
      <w:tr w:rsidR="000044D4" w:rsidRPr="000044D4" w14:paraId="7C526B4D" w14:textId="77777777" w:rsidTr="003B3768">
        <w:trPr>
          <w:trHeight w:val="113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B6D5A" w14:textId="77777777" w:rsidR="00BC4CD0" w:rsidRPr="00F97839" w:rsidRDefault="00BC4CD0" w:rsidP="003B3768">
            <w:pPr>
              <w:spacing w:line="360" w:lineRule="exact"/>
              <w:ind w:left="1"/>
              <w:jc w:val="center"/>
              <w:rPr>
                <w:rFonts w:ascii="標楷體" w:eastAsia="標楷體" w:hAnsi="標楷體"/>
              </w:rPr>
            </w:pPr>
            <w:r w:rsidRPr="00F97839">
              <w:rPr>
                <w:rFonts w:ascii="標楷體" w:eastAsia="標楷體" w:hAnsi="標楷體"/>
              </w:rPr>
              <w:t>（一○九）</w:t>
            </w:r>
          </w:p>
          <w:p w14:paraId="23CBDFC4" w14:textId="730CC553" w:rsidR="00BC4CD0" w:rsidRPr="00F97839" w:rsidRDefault="00BC4CD0" w:rsidP="003B3768">
            <w:pPr>
              <w:spacing w:line="360" w:lineRule="exact"/>
              <w:ind w:left="1"/>
              <w:jc w:val="center"/>
              <w:rPr>
                <w:rFonts w:ascii="標楷體" w:eastAsia="標楷體" w:hAnsi="標楷體"/>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43346" w14:textId="2C5F8B2E" w:rsidR="00BC4CD0" w:rsidRPr="000044D4" w:rsidRDefault="00BC4CD0" w:rsidP="00973468">
            <w:pPr>
              <w:spacing w:line="360" w:lineRule="exact"/>
              <w:jc w:val="both"/>
              <w:rPr>
                <w:rFonts w:eastAsia="標楷體"/>
                <w:bCs/>
              </w:rPr>
            </w:pPr>
            <w:proofErr w:type="gramStart"/>
            <w:r w:rsidRPr="000044D4">
              <w:rPr>
                <w:rFonts w:eastAsia="標楷體"/>
                <w:bCs/>
              </w:rPr>
              <w:t>為使失能</w:t>
            </w:r>
            <w:proofErr w:type="gramEnd"/>
            <w:r w:rsidRPr="000044D4">
              <w:rPr>
                <w:rFonts w:eastAsia="標楷體"/>
                <w:bCs/>
              </w:rPr>
              <w:t>者能有效參與日常生活活動，增進獨立功能，減少照顧需求，長照給付及支付基準</w:t>
            </w:r>
            <w:proofErr w:type="gramStart"/>
            <w:r w:rsidRPr="000044D4">
              <w:rPr>
                <w:rFonts w:eastAsia="標楷體"/>
                <w:bCs/>
              </w:rPr>
              <w:t>導入復能</w:t>
            </w:r>
            <w:proofErr w:type="gramEnd"/>
            <w:r w:rsidRPr="000044D4">
              <w:rPr>
                <w:rFonts w:eastAsia="標楷體"/>
                <w:bCs/>
              </w:rPr>
              <w:t>、營養、進食與吞嚥照護等專業服務，並將原「居家護理」及「社區及居家復健」項目整合為「專業服務」。</w:t>
            </w:r>
            <w:proofErr w:type="gramStart"/>
            <w:r w:rsidRPr="000044D4">
              <w:rPr>
                <w:rFonts w:eastAsia="標楷體"/>
                <w:bCs/>
              </w:rPr>
              <w:t>參據衛生</w:t>
            </w:r>
            <w:proofErr w:type="gramEnd"/>
            <w:r w:rsidRPr="000044D4">
              <w:rPr>
                <w:rFonts w:eastAsia="標楷體"/>
                <w:bCs/>
              </w:rPr>
              <w:t>福利部統計，</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年度使用專業服務人數分別為</w:t>
            </w:r>
            <w:r w:rsidRPr="000044D4">
              <w:rPr>
                <w:rFonts w:eastAsia="標楷體"/>
                <w:bCs/>
              </w:rPr>
              <w:t>2</w:t>
            </w:r>
            <w:r w:rsidRPr="000044D4">
              <w:rPr>
                <w:rFonts w:eastAsia="標楷體"/>
                <w:bCs/>
              </w:rPr>
              <w:lastRenderedPageBreak/>
              <w:t>萬</w:t>
            </w:r>
            <w:r w:rsidRPr="000044D4">
              <w:rPr>
                <w:rFonts w:eastAsia="標楷體"/>
                <w:bCs/>
              </w:rPr>
              <w:t>1,983</w:t>
            </w:r>
            <w:r w:rsidRPr="000044D4">
              <w:rPr>
                <w:rFonts w:eastAsia="標楷體"/>
                <w:bCs/>
              </w:rPr>
              <w:t>人、</w:t>
            </w:r>
            <w:r w:rsidRPr="000044D4">
              <w:rPr>
                <w:rFonts w:eastAsia="標楷體"/>
                <w:bCs/>
              </w:rPr>
              <w:t>4</w:t>
            </w:r>
            <w:r w:rsidRPr="000044D4">
              <w:rPr>
                <w:rFonts w:eastAsia="標楷體"/>
                <w:bCs/>
              </w:rPr>
              <w:t>萬</w:t>
            </w:r>
            <w:r w:rsidRPr="000044D4">
              <w:rPr>
                <w:rFonts w:eastAsia="標楷體"/>
                <w:bCs/>
              </w:rPr>
              <w:t>9,234</w:t>
            </w:r>
            <w:r w:rsidRPr="000044D4">
              <w:rPr>
                <w:rFonts w:eastAsia="標楷體"/>
                <w:bCs/>
              </w:rPr>
              <w:t>人及</w:t>
            </w:r>
            <w:r w:rsidRPr="000044D4">
              <w:rPr>
                <w:rFonts w:eastAsia="標楷體"/>
                <w:bCs/>
              </w:rPr>
              <w:t>8</w:t>
            </w:r>
            <w:r w:rsidRPr="000044D4">
              <w:rPr>
                <w:rFonts w:eastAsia="標楷體"/>
                <w:bCs/>
              </w:rPr>
              <w:t>萬</w:t>
            </w:r>
            <w:r w:rsidRPr="000044D4">
              <w:rPr>
                <w:rFonts w:eastAsia="標楷體"/>
                <w:bCs/>
              </w:rPr>
              <w:t>4,794</w:t>
            </w:r>
            <w:r w:rsidRPr="000044D4">
              <w:rPr>
                <w:rFonts w:eastAsia="標楷體"/>
                <w:bCs/>
              </w:rPr>
              <w:t>人，服務人數雖逐年增加，惟占比仍偏低，如</w:t>
            </w:r>
            <w:r w:rsidRPr="000044D4">
              <w:rPr>
                <w:rFonts w:eastAsia="標楷體"/>
                <w:bCs/>
              </w:rPr>
              <w:t>106</w:t>
            </w:r>
            <w:r w:rsidRPr="000044D4">
              <w:rPr>
                <w:rFonts w:eastAsia="標楷體"/>
                <w:bCs/>
              </w:rPr>
              <w:t>至</w:t>
            </w:r>
            <w:r w:rsidRPr="000044D4">
              <w:rPr>
                <w:rFonts w:eastAsia="標楷體"/>
                <w:bCs/>
              </w:rPr>
              <w:t>108</w:t>
            </w:r>
            <w:r w:rsidRPr="000044D4">
              <w:rPr>
                <w:rFonts w:eastAsia="標楷體"/>
                <w:bCs/>
              </w:rPr>
              <w:t>年度占比分別僅</w:t>
            </w:r>
            <w:r w:rsidRPr="000044D4">
              <w:rPr>
                <w:rFonts w:eastAsia="標楷體"/>
                <w:bCs/>
              </w:rPr>
              <w:t>19.33%</w:t>
            </w:r>
            <w:r w:rsidRPr="000044D4">
              <w:rPr>
                <w:rFonts w:eastAsia="標楷體"/>
                <w:bCs/>
              </w:rPr>
              <w:t>，</w:t>
            </w:r>
            <w:r w:rsidRPr="000044D4">
              <w:rPr>
                <w:rFonts w:eastAsia="標楷體"/>
                <w:bCs/>
              </w:rPr>
              <w:t>27.25%</w:t>
            </w:r>
            <w:r w:rsidRPr="000044D4">
              <w:rPr>
                <w:rFonts w:eastAsia="標楷體"/>
                <w:bCs/>
              </w:rPr>
              <w:t>及</w:t>
            </w:r>
            <w:r w:rsidRPr="000044D4">
              <w:rPr>
                <w:rFonts w:eastAsia="標楷體"/>
                <w:bCs/>
              </w:rPr>
              <w:t>29.84%</w:t>
            </w:r>
            <w:r w:rsidRPr="000044D4">
              <w:rPr>
                <w:rFonts w:eastAsia="標楷體"/>
                <w:bCs/>
              </w:rPr>
              <w:t>，皆未逾</w:t>
            </w:r>
            <w:proofErr w:type="gramStart"/>
            <w:r w:rsidRPr="000044D4">
              <w:rPr>
                <w:rFonts w:eastAsia="標楷體"/>
                <w:bCs/>
              </w:rPr>
              <w:t>3</w:t>
            </w:r>
            <w:r w:rsidRPr="000044D4">
              <w:rPr>
                <w:rFonts w:eastAsia="標楷體"/>
                <w:bCs/>
              </w:rPr>
              <w:t>成</w:t>
            </w:r>
            <w:proofErr w:type="gramEnd"/>
            <w:r w:rsidRPr="000044D4">
              <w:rPr>
                <w:rFonts w:eastAsia="標楷體"/>
                <w:bCs/>
              </w:rPr>
              <w:t>，與衛福部</w:t>
            </w:r>
            <w:r w:rsidRPr="000044D4">
              <w:rPr>
                <w:rFonts w:eastAsia="標楷體"/>
                <w:bCs/>
              </w:rPr>
              <w:t>108</w:t>
            </w:r>
            <w:r w:rsidRPr="000044D4">
              <w:rPr>
                <w:rFonts w:eastAsia="標楷體"/>
                <w:bCs/>
              </w:rPr>
              <w:t>年</w:t>
            </w:r>
            <w:r w:rsidRPr="000044D4">
              <w:rPr>
                <w:rFonts w:eastAsia="標楷體"/>
                <w:bCs/>
              </w:rPr>
              <w:t>4</w:t>
            </w:r>
            <w:r w:rsidRPr="000044D4">
              <w:rPr>
                <w:rFonts w:eastAsia="標楷體"/>
                <w:bCs/>
              </w:rPr>
              <w:t>月出版長</w:t>
            </w:r>
            <w:proofErr w:type="gramStart"/>
            <w:r w:rsidRPr="000044D4">
              <w:rPr>
                <w:rFonts w:eastAsia="標楷體"/>
                <w:bCs/>
              </w:rPr>
              <w:t>照復能</w:t>
            </w:r>
            <w:proofErr w:type="gramEnd"/>
            <w:r w:rsidRPr="000044D4">
              <w:rPr>
                <w:rFonts w:eastAsia="標楷體"/>
                <w:bCs/>
              </w:rPr>
              <w:t>服務操作指引，已接受長照服務之個案中，約七成需要職能治療服務，顯有差異，顯示民眾</w:t>
            </w:r>
            <w:proofErr w:type="gramStart"/>
            <w:r w:rsidRPr="000044D4">
              <w:rPr>
                <w:rFonts w:eastAsia="標楷體"/>
                <w:bCs/>
              </w:rPr>
              <w:t>對復能照</w:t>
            </w:r>
            <w:proofErr w:type="gramEnd"/>
            <w:r w:rsidRPr="000044D4">
              <w:rPr>
                <w:rFonts w:eastAsia="標楷體"/>
                <w:bCs/>
              </w:rPr>
              <w:t>護之觀念認知尚有不足，專業服務使用情形仍待提升，</w:t>
            </w:r>
            <w:proofErr w:type="gramStart"/>
            <w:r w:rsidRPr="000044D4">
              <w:rPr>
                <w:rFonts w:eastAsia="標楷體"/>
                <w:bCs/>
              </w:rPr>
              <w:t>爰</w:t>
            </w:r>
            <w:proofErr w:type="gramEnd"/>
            <w:r w:rsidRPr="000044D4">
              <w:rPr>
                <w:rFonts w:eastAsia="標楷體"/>
                <w:bCs/>
              </w:rPr>
              <w:t>要求衛生</w:t>
            </w:r>
            <w:proofErr w:type="gramStart"/>
            <w:r w:rsidRPr="000044D4">
              <w:rPr>
                <w:rFonts w:eastAsia="標楷體"/>
                <w:bCs/>
              </w:rPr>
              <w:t>福利部於</w:t>
            </w:r>
            <w:r w:rsidRPr="000044D4">
              <w:rPr>
                <w:rFonts w:eastAsia="標楷體"/>
                <w:bCs/>
              </w:rPr>
              <w:t>3</w:t>
            </w:r>
            <w:r w:rsidRPr="000044D4">
              <w:rPr>
                <w:rFonts w:eastAsia="標楷體"/>
                <w:bCs/>
              </w:rPr>
              <w:t>個月內</w:t>
            </w:r>
            <w:proofErr w:type="gramEnd"/>
            <w:r w:rsidRPr="000044D4">
              <w:rPr>
                <w:rFonts w:eastAsia="標楷體"/>
                <w:bCs/>
              </w:rPr>
              <w:t>提出改善方案並落實執行。</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F2CD" w14:textId="65180759" w:rsidR="00BC4CD0" w:rsidRPr="00F97839" w:rsidRDefault="006264D2" w:rsidP="00973468">
            <w:pPr>
              <w:spacing w:line="360" w:lineRule="exact"/>
              <w:ind w:left="12" w:hanging="14"/>
              <w:jc w:val="both"/>
              <w:rPr>
                <w:rFonts w:eastAsia="標楷體"/>
              </w:rPr>
            </w:pPr>
            <w:r w:rsidRPr="00F97839">
              <w:rPr>
                <w:rFonts w:eastAsia="標楷體"/>
              </w:rPr>
              <w:lastRenderedPageBreak/>
              <w:t>本項決議於</w:t>
            </w:r>
            <w:r w:rsidRPr="00F97839">
              <w:rPr>
                <w:rFonts w:eastAsia="標楷體"/>
              </w:rPr>
              <w:t>111</w:t>
            </w:r>
            <w:r w:rsidRPr="00F97839">
              <w:rPr>
                <w:rFonts w:eastAsia="標楷體"/>
              </w:rPr>
              <w:t>年</w:t>
            </w:r>
            <w:r w:rsidRPr="00F97839">
              <w:rPr>
                <w:rFonts w:eastAsia="標楷體"/>
              </w:rPr>
              <w:t>4</w:t>
            </w:r>
            <w:r w:rsidRPr="00F97839">
              <w:rPr>
                <w:rFonts w:eastAsia="標楷體"/>
              </w:rPr>
              <w:t>月</w:t>
            </w:r>
            <w:r w:rsidRPr="00F97839">
              <w:rPr>
                <w:rFonts w:eastAsia="標楷體"/>
              </w:rPr>
              <w:t>15</w:t>
            </w:r>
            <w:r w:rsidRPr="00F97839">
              <w:rPr>
                <w:rFonts w:eastAsia="標楷體"/>
              </w:rPr>
              <w:t>日以衛</w:t>
            </w:r>
            <w:proofErr w:type="gramStart"/>
            <w:r w:rsidRPr="00F97839">
              <w:rPr>
                <w:rFonts w:eastAsia="標楷體"/>
              </w:rPr>
              <w:t>部顧字</w:t>
            </w:r>
            <w:proofErr w:type="gramEnd"/>
            <w:r w:rsidRPr="00F97839">
              <w:rPr>
                <w:rFonts w:eastAsia="標楷體"/>
              </w:rPr>
              <w:t>第</w:t>
            </w:r>
            <w:r w:rsidRPr="00F97839">
              <w:rPr>
                <w:rFonts w:eastAsia="標楷體"/>
              </w:rPr>
              <w:t>1111960843</w:t>
            </w:r>
            <w:r w:rsidRPr="00F97839">
              <w:rPr>
                <w:rFonts w:eastAsia="標楷體"/>
              </w:rPr>
              <w:t>號函送書面報告予立法院，並副知提案委員及立法院社會福利及衛生環境委員會。</w:t>
            </w:r>
          </w:p>
        </w:tc>
      </w:tr>
    </w:tbl>
    <w:p w14:paraId="35C1896F" w14:textId="77777777" w:rsidR="00BE336A" w:rsidRPr="000044D4" w:rsidRDefault="00BE336A" w:rsidP="00BE336A">
      <w:pPr>
        <w:rPr>
          <w:rFonts w:eastAsia="標楷體"/>
        </w:rPr>
      </w:pPr>
    </w:p>
    <w:sectPr w:rsidR="00BE336A" w:rsidRPr="000044D4" w:rsidSect="009320D7">
      <w:headerReference w:type="default" r:id="rId19"/>
      <w:pgSz w:w="11906" w:h="16838"/>
      <w:pgMar w:top="567" w:right="567" w:bottom="567" w:left="567" w:header="567" w:footer="992" w:gutter="0"/>
      <w:cols w:space="720"/>
      <w:docGrid w:type="lines" w:linePitch="41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5B9A9" w14:textId="77777777" w:rsidR="00D73DF2" w:rsidRDefault="00D73DF2">
      <w:r>
        <w:separator/>
      </w:r>
    </w:p>
  </w:endnote>
  <w:endnote w:type="continuationSeparator" w:id="0">
    <w:p w14:paraId="34C63277" w14:textId="77777777" w:rsidR="00D73DF2" w:rsidRDefault="00D73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全真楷書">
    <w:altName w:val="Arial Unicode MS"/>
    <w:charset w:val="88"/>
    <w:family w:val="modern"/>
    <w:pitch w:val="fixed"/>
    <w:sig w:usb0="00000000"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華康細明體">
    <w:altName w:val="細明體"/>
    <w:charset w:val="88"/>
    <w:family w:val="modern"/>
    <w:pitch w:val="fixed"/>
    <w:sig w:usb0="80000001" w:usb1="28091800" w:usb2="00000016"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C7428" w14:textId="77777777" w:rsidR="00D73DF2" w:rsidRDefault="00D73DF2">
      <w:r>
        <w:rPr>
          <w:color w:val="000000"/>
        </w:rPr>
        <w:separator/>
      </w:r>
    </w:p>
  </w:footnote>
  <w:footnote w:type="continuationSeparator" w:id="0">
    <w:p w14:paraId="3191F22F" w14:textId="77777777" w:rsidR="00D73DF2" w:rsidRDefault="00D73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318DB" w14:textId="77777777" w:rsidR="00A00C32" w:rsidRPr="00AA0D5C" w:rsidRDefault="00A00C32" w:rsidP="009320D7">
    <w:pPr>
      <w:pStyle w:val="a4"/>
      <w:spacing w:line="276" w:lineRule="auto"/>
      <w:jc w:val="center"/>
      <w:rPr>
        <w:rFonts w:eastAsia="標楷體"/>
        <w:sz w:val="28"/>
        <w:szCs w:val="28"/>
        <w:u w:val="single"/>
      </w:rPr>
    </w:pPr>
    <w:r w:rsidRPr="00AA0D5C">
      <w:rPr>
        <w:rFonts w:eastAsia="標楷體"/>
        <w:sz w:val="28"/>
        <w:szCs w:val="28"/>
        <w:u w:val="single"/>
      </w:rPr>
      <w:t>衛生福利部</w:t>
    </w:r>
  </w:p>
  <w:p w14:paraId="75DD4606" w14:textId="77777777" w:rsidR="00A00C32" w:rsidRPr="00AA0D5C" w:rsidRDefault="00A00C32" w:rsidP="009320D7">
    <w:pPr>
      <w:pStyle w:val="a4"/>
      <w:spacing w:line="276" w:lineRule="auto"/>
      <w:jc w:val="center"/>
      <w:rPr>
        <w:rFonts w:eastAsia="標楷體"/>
        <w:sz w:val="28"/>
        <w:szCs w:val="28"/>
        <w:u w:val="single"/>
      </w:rPr>
    </w:pPr>
    <w:r w:rsidRPr="00AA0D5C">
      <w:rPr>
        <w:rFonts w:eastAsia="標楷體" w:hint="eastAsia"/>
        <w:sz w:val="28"/>
        <w:szCs w:val="28"/>
        <w:u w:val="single"/>
      </w:rPr>
      <w:t>衛生福利特別收入基金</w:t>
    </w:r>
  </w:p>
  <w:p w14:paraId="10AE0F67" w14:textId="77777777" w:rsidR="00A00C32" w:rsidRPr="00AA0D5C" w:rsidRDefault="00A00C32" w:rsidP="00780B36">
    <w:pPr>
      <w:pStyle w:val="a4"/>
      <w:spacing w:beforeLines="20" w:before="48" w:line="288" w:lineRule="auto"/>
      <w:jc w:val="center"/>
      <w:rPr>
        <w:rFonts w:eastAsia="標楷體"/>
        <w:b/>
        <w:sz w:val="28"/>
        <w:szCs w:val="28"/>
      </w:rPr>
    </w:pPr>
    <w:r w:rsidRPr="00AA0D5C">
      <w:rPr>
        <w:rFonts w:eastAsia="標楷體"/>
        <w:b/>
        <w:sz w:val="28"/>
        <w:szCs w:val="28"/>
      </w:rPr>
      <w:t>立法院審議中央政府總預算案附屬單位預算所提決議</w:t>
    </w:r>
    <w:r w:rsidRPr="00AA0D5C">
      <w:rPr>
        <w:rFonts w:eastAsia="標楷體" w:hint="eastAsia"/>
        <w:b/>
        <w:sz w:val="28"/>
        <w:szCs w:val="28"/>
      </w:rPr>
      <w:t>及</w:t>
    </w:r>
    <w:r w:rsidRPr="00AA0D5C">
      <w:rPr>
        <w:rFonts w:eastAsia="標楷體"/>
        <w:b/>
        <w:sz w:val="28"/>
        <w:szCs w:val="28"/>
      </w:rPr>
      <w:t>附帶決議辦理情形報告表</w:t>
    </w:r>
  </w:p>
  <w:p w14:paraId="13A431D8" w14:textId="3065C375" w:rsidR="00A00C32" w:rsidRPr="00AA0D5C" w:rsidRDefault="00A00C32" w:rsidP="00780B36">
    <w:pPr>
      <w:pStyle w:val="a4"/>
      <w:spacing w:line="276" w:lineRule="auto"/>
      <w:jc w:val="center"/>
      <w:rPr>
        <w:rFonts w:ascii="新細明體" w:hAnsi="新細明體" w:cs="Arial"/>
        <w:color w:val="FF0000"/>
        <w:sz w:val="24"/>
        <w:szCs w:val="24"/>
      </w:rPr>
    </w:pPr>
    <w:r w:rsidRPr="00AA0D5C">
      <w:rPr>
        <w:rFonts w:ascii="新細明體" w:hAnsi="新細明體" w:cs="Arial"/>
        <w:sz w:val="24"/>
        <w:szCs w:val="24"/>
      </w:rPr>
      <w:t>中華民國</w:t>
    </w:r>
    <w:proofErr w:type="gramStart"/>
    <w:r w:rsidRPr="00AA0D5C">
      <w:rPr>
        <w:rFonts w:ascii="新細明體" w:hAnsi="新細明體"/>
        <w:sz w:val="24"/>
        <w:szCs w:val="24"/>
      </w:rPr>
      <w:t>110</w:t>
    </w:r>
    <w:proofErr w:type="gramEnd"/>
    <w:r w:rsidRPr="00AA0D5C">
      <w:rPr>
        <w:rFonts w:ascii="新細明體" w:hAnsi="新細明體" w:cs="Arial"/>
        <w:sz w:val="24"/>
        <w:szCs w:val="24"/>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36B8"/>
    <w:multiLevelType w:val="hybridMultilevel"/>
    <w:tmpl w:val="3D5696AE"/>
    <w:lvl w:ilvl="0" w:tplc="32541A6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BC5D5D"/>
    <w:multiLevelType w:val="hybridMultilevel"/>
    <w:tmpl w:val="13727942"/>
    <w:lvl w:ilvl="0" w:tplc="AADA1DB6">
      <w:start w:val="1"/>
      <w:numFmt w:val="taiwaneseCountingThousand"/>
      <w:lvlText w:val="(%1)"/>
      <w:lvlJc w:val="left"/>
      <w:pPr>
        <w:ind w:left="602" w:hanging="390"/>
      </w:pPr>
      <w:rPr>
        <w:rFonts w:hint="default"/>
      </w:rPr>
    </w:lvl>
    <w:lvl w:ilvl="1" w:tplc="04090019" w:tentative="1">
      <w:start w:val="1"/>
      <w:numFmt w:val="ideographTraditional"/>
      <w:lvlText w:val="%2、"/>
      <w:lvlJc w:val="left"/>
      <w:pPr>
        <w:ind w:left="1172" w:hanging="480"/>
      </w:pPr>
    </w:lvl>
    <w:lvl w:ilvl="2" w:tplc="0409001B" w:tentative="1">
      <w:start w:val="1"/>
      <w:numFmt w:val="lowerRoman"/>
      <w:lvlText w:val="%3."/>
      <w:lvlJc w:val="right"/>
      <w:pPr>
        <w:ind w:left="1652" w:hanging="480"/>
      </w:pPr>
    </w:lvl>
    <w:lvl w:ilvl="3" w:tplc="0409000F" w:tentative="1">
      <w:start w:val="1"/>
      <w:numFmt w:val="decimal"/>
      <w:lvlText w:val="%4."/>
      <w:lvlJc w:val="left"/>
      <w:pPr>
        <w:ind w:left="2132" w:hanging="480"/>
      </w:pPr>
    </w:lvl>
    <w:lvl w:ilvl="4" w:tplc="04090019" w:tentative="1">
      <w:start w:val="1"/>
      <w:numFmt w:val="ideographTraditional"/>
      <w:lvlText w:val="%5、"/>
      <w:lvlJc w:val="left"/>
      <w:pPr>
        <w:ind w:left="2612" w:hanging="480"/>
      </w:pPr>
    </w:lvl>
    <w:lvl w:ilvl="5" w:tplc="0409001B" w:tentative="1">
      <w:start w:val="1"/>
      <w:numFmt w:val="lowerRoman"/>
      <w:lvlText w:val="%6."/>
      <w:lvlJc w:val="right"/>
      <w:pPr>
        <w:ind w:left="3092" w:hanging="480"/>
      </w:pPr>
    </w:lvl>
    <w:lvl w:ilvl="6" w:tplc="0409000F" w:tentative="1">
      <w:start w:val="1"/>
      <w:numFmt w:val="decimal"/>
      <w:lvlText w:val="%7."/>
      <w:lvlJc w:val="left"/>
      <w:pPr>
        <w:ind w:left="3572" w:hanging="480"/>
      </w:pPr>
    </w:lvl>
    <w:lvl w:ilvl="7" w:tplc="04090019" w:tentative="1">
      <w:start w:val="1"/>
      <w:numFmt w:val="ideographTraditional"/>
      <w:lvlText w:val="%8、"/>
      <w:lvlJc w:val="left"/>
      <w:pPr>
        <w:ind w:left="4052" w:hanging="480"/>
      </w:pPr>
    </w:lvl>
    <w:lvl w:ilvl="8" w:tplc="0409001B" w:tentative="1">
      <w:start w:val="1"/>
      <w:numFmt w:val="lowerRoman"/>
      <w:lvlText w:val="%9."/>
      <w:lvlJc w:val="right"/>
      <w:pPr>
        <w:ind w:left="4532" w:hanging="480"/>
      </w:pPr>
    </w:lvl>
  </w:abstractNum>
  <w:abstractNum w:abstractNumId="2" w15:restartNumberingAfterBreak="0">
    <w:nsid w:val="09A952BC"/>
    <w:multiLevelType w:val="hybridMultilevel"/>
    <w:tmpl w:val="269EC9C8"/>
    <w:lvl w:ilvl="0" w:tplc="A7108A14">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81820"/>
    <w:multiLevelType w:val="hybridMultilevel"/>
    <w:tmpl w:val="50008344"/>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F107D55"/>
    <w:multiLevelType w:val="hybridMultilevel"/>
    <w:tmpl w:val="AFCA629C"/>
    <w:lvl w:ilvl="0" w:tplc="73F03DE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C66BF8"/>
    <w:multiLevelType w:val="hybridMultilevel"/>
    <w:tmpl w:val="3D5696AE"/>
    <w:lvl w:ilvl="0" w:tplc="32541A6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5734FD"/>
    <w:multiLevelType w:val="hybridMultilevel"/>
    <w:tmpl w:val="7AD0D8BC"/>
    <w:lvl w:ilvl="0" w:tplc="2DDEFB0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193E5A"/>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AF3C76"/>
    <w:multiLevelType w:val="hybridMultilevel"/>
    <w:tmpl w:val="13727942"/>
    <w:lvl w:ilvl="0" w:tplc="AADA1DB6">
      <w:start w:val="1"/>
      <w:numFmt w:val="taiwaneseCountingThousand"/>
      <w:lvlText w:val="(%1)"/>
      <w:lvlJc w:val="left"/>
      <w:pPr>
        <w:ind w:left="602" w:hanging="390"/>
      </w:pPr>
      <w:rPr>
        <w:rFonts w:hint="default"/>
      </w:rPr>
    </w:lvl>
    <w:lvl w:ilvl="1" w:tplc="04090019" w:tentative="1">
      <w:start w:val="1"/>
      <w:numFmt w:val="ideographTraditional"/>
      <w:lvlText w:val="%2、"/>
      <w:lvlJc w:val="left"/>
      <w:pPr>
        <w:ind w:left="1172" w:hanging="480"/>
      </w:pPr>
    </w:lvl>
    <w:lvl w:ilvl="2" w:tplc="0409001B" w:tentative="1">
      <w:start w:val="1"/>
      <w:numFmt w:val="lowerRoman"/>
      <w:lvlText w:val="%3."/>
      <w:lvlJc w:val="right"/>
      <w:pPr>
        <w:ind w:left="1652" w:hanging="480"/>
      </w:pPr>
    </w:lvl>
    <w:lvl w:ilvl="3" w:tplc="0409000F" w:tentative="1">
      <w:start w:val="1"/>
      <w:numFmt w:val="decimal"/>
      <w:lvlText w:val="%4."/>
      <w:lvlJc w:val="left"/>
      <w:pPr>
        <w:ind w:left="2132" w:hanging="480"/>
      </w:pPr>
    </w:lvl>
    <w:lvl w:ilvl="4" w:tplc="04090019" w:tentative="1">
      <w:start w:val="1"/>
      <w:numFmt w:val="ideographTraditional"/>
      <w:lvlText w:val="%5、"/>
      <w:lvlJc w:val="left"/>
      <w:pPr>
        <w:ind w:left="2612" w:hanging="480"/>
      </w:pPr>
    </w:lvl>
    <w:lvl w:ilvl="5" w:tplc="0409001B" w:tentative="1">
      <w:start w:val="1"/>
      <w:numFmt w:val="lowerRoman"/>
      <w:lvlText w:val="%6."/>
      <w:lvlJc w:val="right"/>
      <w:pPr>
        <w:ind w:left="3092" w:hanging="480"/>
      </w:pPr>
    </w:lvl>
    <w:lvl w:ilvl="6" w:tplc="0409000F" w:tentative="1">
      <w:start w:val="1"/>
      <w:numFmt w:val="decimal"/>
      <w:lvlText w:val="%7."/>
      <w:lvlJc w:val="left"/>
      <w:pPr>
        <w:ind w:left="3572" w:hanging="480"/>
      </w:pPr>
    </w:lvl>
    <w:lvl w:ilvl="7" w:tplc="04090019" w:tentative="1">
      <w:start w:val="1"/>
      <w:numFmt w:val="ideographTraditional"/>
      <w:lvlText w:val="%8、"/>
      <w:lvlJc w:val="left"/>
      <w:pPr>
        <w:ind w:left="4052" w:hanging="480"/>
      </w:pPr>
    </w:lvl>
    <w:lvl w:ilvl="8" w:tplc="0409001B" w:tentative="1">
      <w:start w:val="1"/>
      <w:numFmt w:val="lowerRoman"/>
      <w:lvlText w:val="%9."/>
      <w:lvlJc w:val="right"/>
      <w:pPr>
        <w:ind w:left="4532" w:hanging="480"/>
      </w:pPr>
    </w:lvl>
  </w:abstractNum>
  <w:abstractNum w:abstractNumId="9" w15:restartNumberingAfterBreak="0">
    <w:nsid w:val="22BE1172"/>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D479A1"/>
    <w:multiLevelType w:val="hybridMultilevel"/>
    <w:tmpl w:val="3A8A4410"/>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2FD12C17"/>
    <w:multiLevelType w:val="hybridMultilevel"/>
    <w:tmpl w:val="72C80538"/>
    <w:lvl w:ilvl="0" w:tplc="32541A6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109717D"/>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105DEE"/>
    <w:multiLevelType w:val="hybridMultilevel"/>
    <w:tmpl w:val="13727942"/>
    <w:lvl w:ilvl="0" w:tplc="AADA1DB6">
      <w:start w:val="1"/>
      <w:numFmt w:val="taiwaneseCountingThousand"/>
      <w:lvlText w:val="(%1)"/>
      <w:lvlJc w:val="left"/>
      <w:pPr>
        <w:ind w:left="602" w:hanging="390"/>
      </w:pPr>
      <w:rPr>
        <w:rFonts w:hint="default"/>
      </w:rPr>
    </w:lvl>
    <w:lvl w:ilvl="1" w:tplc="04090019" w:tentative="1">
      <w:start w:val="1"/>
      <w:numFmt w:val="ideographTraditional"/>
      <w:lvlText w:val="%2、"/>
      <w:lvlJc w:val="left"/>
      <w:pPr>
        <w:ind w:left="1172" w:hanging="480"/>
      </w:pPr>
    </w:lvl>
    <w:lvl w:ilvl="2" w:tplc="0409001B" w:tentative="1">
      <w:start w:val="1"/>
      <w:numFmt w:val="lowerRoman"/>
      <w:lvlText w:val="%3."/>
      <w:lvlJc w:val="right"/>
      <w:pPr>
        <w:ind w:left="1652" w:hanging="480"/>
      </w:pPr>
    </w:lvl>
    <w:lvl w:ilvl="3" w:tplc="0409000F" w:tentative="1">
      <w:start w:val="1"/>
      <w:numFmt w:val="decimal"/>
      <w:lvlText w:val="%4."/>
      <w:lvlJc w:val="left"/>
      <w:pPr>
        <w:ind w:left="2132" w:hanging="480"/>
      </w:pPr>
    </w:lvl>
    <w:lvl w:ilvl="4" w:tplc="04090019" w:tentative="1">
      <w:start w:val="1"/>
      <w:numFmt w:val="ideographTraditional"/>
      <w:lvlText w:val="%5、"/>
      <w:lvlJc w:val="left"/>
      <w:pPr>
        <w:ind w:left="2612" w:hanging="480"/>
      </w:pPr>
    </w:lvl>
    <w:lvl w:ilvl="5" w:tplc="0409001B" w:tentative="1">
      <w:start w:val="1"/>
      <w:numFmt w:val="lowerRoman"/>
      <w:lvlText w:val="%6."/>
      <w:lvlJc w:val="right"/>
      <w:pPr>
        <w:ind w:left="3092" w:hanging="480"/>
      </w:pPr>
    </w:lvl>
    <w:lvl w:ilvl="6" w:tplc="0409000F" w:tentative="1">
      <w:start w:val="1"/>
      <w:numFmt w:val="decimal"/>
      <w:lvlText w:val="%7."/>
      <w:lvlJc w:val="left"/>
      <w:pPr>
        <w:ind w:left="3572" w:hanging="480"/>
      </w:pPr>
    </w:lvl>
    <w:lvl w:ilvl="7" w:tplc="04090019" w:tentative="1">
      <w:start w:val="1"/>
      <w:numFmt w:val="ideographTraditional"/>
      <w:lvlText w:val="%8、"/>
      <w:lvlJc w:val="left"/>
      <w:pPr>
        <w:ind w:left="4052" w:hanging="480"/>
      </w:pPr>
    </w:lvl>
    <w:lvl w:ilvl="8" w:tplc="0409001B" w:tentative="1">
      <w:start w:val="1"/>
      <w:numFmt w:val="lowerRoman"/>
      <w:lvlText w:val="%9."/>
      <w:lvlJc w:val="right"/>
      <w:pPr>
        <w:ind w:left="4532" w:hanging="480"/>
      </w:pPr>
    </w:lvl>
  </w:abstractNum>
  <w:abstractNum w:abstractNumId="14" w15:restartNumberingAfterBreak="0">
    <w:nsid w:val="31FC4233"/>
    <w:multiLevelType w:val="hybridMultilevel"/>
    <w:tmpl w:val="C002AAE8"/>
    <w:lvl w:ilvl="0" w:tplc="95D6C1E4">
      <w:start w:val="1"/>
      <w:numFmt w:val="decimal"/>
      <w:lvlText w:val="%1."/>
      <w:lvlJc w:val="left"/>
      <w:pPr>
        <w:ind w:left="1042" w:hanging="785"/>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5" w15:restartNumberingAfterBreak="0">
    <w:nsid w:val="329125E0"/>
    <w:multiLevelType w:val="hybridMultilevel"/>
    <w:tmpl w:val="9110B214"/>
    <w:lvl w:ilvl="0" w:tplc="3CF29D10">
      <w:start w:val="1"/>
      <w:numFmt w:val="taiwaneseCountingThousand"/>
      <w:lvlText w:val="%1、"/>
      <w:lvlJc w:val="left"/>
      <w:pPr>
        <w:ind w:left="495" w:hanging="495"/>
      </w:pPr>
      <w:rPr>
        <w:rFonts w:hint="default"/>
        <w:color w:val="auto"/>
      </w:rPr>
    </w:lvl>
    <w:lvl w:ilvl="1" w:tplc="8BBC236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811D06"/>
    <w:multiLevelType w:val="hybridMultilevel"/>
    <w:tmpl w:val="3A8A4410"/>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3C455599"/>
    <w:multiLevelType w:val="hybridMultilevel"/>
    <w:tmpl w:val="7F0A1360"/>
    <w:lvl w:ilvl="0" w:tplc="B55C0AA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825EAE"/>
    <w:multiLevelType w:val="hybridMultilevel"/>
    <w:tmpl w:val="3D5696AE"/>
    <w:lvl w:ilvl="0" w:tplc="32541A6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1EB1495"/>
    <w:multiLevelType w:val="hybridMultilevel"/>
    <w:tmpl w:val="00646908"/>
    <w:lvl w:ilvl="0" w:tplc="CD3C001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5B6D2C"/>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770984"/>
    <w:multiLevelType w:val="hybridMultilevel"/>
    <w:tmpl w:val="56BAA920"/>
    <w:lvl w:ilvl="0" w:tplc="DD106C3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A4194"/>
    <w:multiLevelType w:val="hybridMultilevel"/>
    <w:tmpl w:val="93663B06"/>
    <w:lvl w:ilvl="0" w:tplc="ADDC51A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714498"/>
    <w:multiLevelType w:val="hybridMultilevel"/>
    <w:tmpl w:val="C002AAE8"/>
    <w:lvl w:ilvl="0" w:tplc="95D6C1E4">
      <w:start w:val="1"/>
      <w:numFmt w:val="decimal"/>
      <w:lvlText w:val="%1."/>
      <w:lvlJc w:val="left"/>
      <w:pPr>
        <w:ind w:left="1042" w:hanging="785"/>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24" w15:restartNumberingAfterBreak="0">
    <w:nsid w:val="4A3C2647"/>
    <w:multiLevelType w:val="hybridMultilevel"/>
    <w:tmpl w:val="9110B214"/>
    <w:lvl w:ilvl="0" w:tplc="3CF29D10">
      <w:start w:val="1"/>
      <w:numFmt w:val="taiwaneseCountingThousand"/>
      <w:lvlText w:val="%1、"/>
      <w:lvlJc w:val="left"/>
      <w:pPr>
        <w:ind w:left="495" w:hanging="495"/>
      </w:pPr>
      <w:rPr>
        <w:rFonts w:hint="default"/>
        <w:color w:val="auto"/>
      </w:rPr>
    </w:lvl>
    <w:lvl w:ilvl="1" w:tplc="8BBC236A">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1F33CE"/>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386B0B"/>
    <w:multiLevelType w:val="hybridMultilevel"/>
    <w:tmpl w:val="C002AAE8"/>
    <w:lvl w:ilvl="0" w:tplc="95D6C1E4">
      <w:start w:val="1"/>
      <w:numFmt w:val="decimal"/>
      <w:lvlText w:val="%1."/>
      <w:lvlJc w:val="left"/>
      <w:pPr>
        <w:ind w:left="1042" w:hanging="785"/>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27" w15:restartNumberingAfterBreak="0">
    <w:nsid w:val="4B9900F3"/>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D476625"/>
    <w:multiLevelType w:val="hybridMultilevel"/>
    <w:tmpl w:val="3D5696AE"/>
    <w:lvl w:ilvl="0" w:tplc="32541A6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5677C4"/>
    <w:multiLevelType w:val="hybridMultilevel"/>
    <w:tmpl w:val="3D5696AE"/>
    <w:lvl w:ilvl="0" w:tplc="32541A60">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4255FA"/>
    <w:multiLevelType w:val="hybridMultilevel"/>
    <w:tmpl w:val="50008344"/>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54505AD8"/>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AC4564"/>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A16A39"/>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8BD0215"/>
    <w:multiLevelType w:val="hybridMultilevel"/>
    <w:tmpl w:val="00646908"/>
    <w:lvl w:ilvl="0" w:tplc="CD3C001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1639E1"/>
    <w:multiLevelType w:val="hybridMultilevel"/>
    <w:tmpl w:val="3A8A4410"/>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55E012F"/>
    <w:multiLevelType w:val="hybridMultilevel"/>
    <w:tmpl w:val="00646908"/>
    <w:lvl w:ilvl="0" w:tplc="CD3C001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5681979"/>
    <w:multiLevelType w:val="hybridMultilevel"/>
    <w:tmpl w:val="50008344"/>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8" w15:restartNumberingAfterBreak="0">
    <w:nsid w:val="6C9C75AE"/>
    <w:multiLevelType w:val="hybridMultilevel"/>
    <w:tmpl w:val="C002AAE8"/>
    <w:lvl w:ilvl="0" w:tplc="95D6C1E4">
      <w:start w:val="1"/>
      <w:numFmt w:val="decimal"/>
      <w:lvlText w:val="%1."/>
      <w:lvlJc w:val="left"/>
      <w:pPr>
        <w:ind w:left="1042" w:hanging="785"/>
      </w:pPr>
      <w:rPr>
        <w:rFonts w:hint="default"/>
      </w:r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39" w15:restartNumberingAfterBreak="0">
    <w:nsid w:val="72642F9A"/>
    <w:multiLevelType w:val="hybridMultilevel"/>
    <w:tmpl w:val="BC2EC92A"/>
    <w:lvl w:ilvl="0" w:tplc="C32E736C">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B358F1"/>
    <w:multiLevelType w:val="hybridMultilevel"/>
    <w:tmpl w:val="50008344"/>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1" w15:restartNumberingAfterBreak="0">
    <w:nsid w:val="77595BAF"/>
    <w:multiLevelType w:val="multilevel"/>
    <w:tmpl w:val="291EAA08"/>
    <w:styleLink w:val="LFO1"/>
    <w:lvl w:ilvl="0">
      <w:start w:val="1"/>
      <w:numFmt w:val="decimal"/>
      <w:pStyle w:val="auto1"/>
      <w:suff w:val="nothing"/>
      <w:lvlText w:val="%1."/>
      <w:lvlJc w:val="left"/>
      <w:pPr>
        <w:ind w:left="1120" w:hanging="480"/>
      </w:pPr>
    </w:lvl>
    <w:lvl w:ilvl="1">
      <w:start w:val="1"/>
      <w:numFmt w:val="ideographTraditional"/>
      <w:lvlText w:val="%2、"/>
      <w:lvlJc w:val="left"/>
      <w:pPr>
        <w:ind w:left="1600" w:hanging="480"/>
      </w:pPr>
    </w:lvl>
    <w:lvl w:ilvl="2">
      <w:start w:val="1"/>
      <w:numFmt w:val="lowerRoman"/>
      <w:lvlText w:val="%3."/>
      <w:lvlJc w:val="right"/>
      <w:pPr>
        <w:ind w:left="2080" w:hanging="480"/>
      </w:pPr>
    </w:lvl>
    <w:lvl w:ilvl="3">
      <w:start w:val="1"/>
      <w:numFmt w:val="decimal"/>
      <w:lvlText w:val="%4."/>
      <w:lvlJc w:val="left"/>
      <w:pPr>
        <w:ind w:left="2560" w:hanging="480"/>
      </w:pPr>
    </w:lvl>
    <w:lvl w:ilvl="4">
      <w:start w:val="1"/>
      <w:numFmt w:val="ideographTraditional"/>
      <w:lvlText w:val="%5、"/>
      <w:lvlJc w:val="left"/>
      <w:pPr>
        <w:ind w:left="3040" w:hanging="480"/>
      </w:pPr>
    </w:lvl>
    <w:lvl w:ilvl="5">
      <w:start w:val="1"/>
      <w:numFmt w:val="lowerRoman"/>
      <w:lvlText w:val="%6."/>
      <w:lvlJc w:val="right"/>
      <w:pPr>
        <w:ind w:left="3520" w:hanging="480"/>
      </w:pPr>
    </w:lvl>
    <w:lvl w:ilvl="6">
      <w:start w:val="1"/>
      <w:numFmt w:val="decimal"/>
      <w:lvlText w:val="%7."/>
      <w:lvlJc w:val="left"/>
      <w:pPr>
        <w:ind w:left="4000" w:hanging="480"/>
      </w:pPr>
    </w:lvl>
    <w:lvl w:ilvl="7">
      <w:start w:val="1"/>
      <w:numFmt w:val="ideographTraditional"/>
      <w:lvlText w:val="%8、"/>
      <w:lvlJc w:val="left"/>
      <w:pPr>
        <w:ind w:left="4480" w:hanging="480"/>
      </w:pPr>
    </w:lvl>
    <w:lvl w:ilvl="8">
      <w:start w:val="1"/>
      <w:numFmt w:val="lowerRoman"/>
      <w:lvlText w:val="%9."/>
      <w:lvlJc w:val="right"/>
      <w:pPr>
        <w:ind w:left="4960" w:hanging="480"/>
      </w:pPr>
    </w:lvl>
  </w:abstractNum>
  <w:abstractNum w:abstractNumId="42" w15:restartNumberingAfterBreak="0">
    <w:nsid w:val="7E4278A3"/>
    <w:multiLevelType w:val="hybridMultilevel"/>
    <w:tmpl w:val="50008344"/>
    <w:lvl w:ilvl="0" w:tplc="DA3851B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15:restartNumberingAfterBreak="0">
    <w:nsid w:val="7EF25D59"/>
    <w:multiLevelType w:val="hybridMultilevel"/>
    <w:tmpl w:val="00646908"/>
    <w:lvl w:ilvl="0" w:tplc="CD3C001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8"/>
  </w:num>
  <w:num w:numId="3">
    <w:abstractNumId w:val="21"/>
  </w:num>
  <w:num w:numId="4">
    <w:abstractNumId w:val="24"/>
  </w:num>
  <w:num w:numId="5">
    <w:abstractNumId w:val="22"/>
  </w:num>
  <w:num w:numId="6">
    <w:abstractNumId w:val="43"/>
  </w:num>
  <w:num w:numId="7">
    <w:abstractNumId w:val="4"/>
  </w:num>
  <w:num w:numId="8">
    <w:abstractNumId w:val="16"/>
  </w:num>
  <w:num w:numId="9">
    <w:abstractNumId w:val="11"/>
  </w:num>
  <w:num w:numId="10">
    <w:abstractNumId w:val="18"/>
  </w:num>
  <w:num w:numId="11">
    <w:abstractNumId w:val="17"/>
  </w:num>
  <w:num w:numId="12">
    <w:abstractNumId w:val="15"/>
  </w:num>
  <w:num w:numId="13">
    <w:abstractNumId w:val="13"/>
  </w:num>
  <w:num w:numId="14">
    <w:abstractNumId w:val="1"/>
  </w:num>
  <w:num w:numId="15">
    <w:abstractNumId w:val="34"/>
  </w:num>
  <w:num w:numId="16">
    <w:abstractNumId w:val="35"/>
  </w:num>
  <w:num w:numId="17">
    <w:abstractNumId w:val="19"/>
  </w:num>
  <w:num w:numId="18">
    <w:abstractNumId w:val="10"/>
  </w:num>
  <w:num w:numId="19">
    <w:abstractNumId w:val="3"/>
  </w:num>
  <w:num w:numId="20">
    <w:abstractNumId w:val="14"/>
  </w:num>
  <w:num w:numId="21">
    <w:abstractNumId w:val="38"/>
  </w:num>
  <w:num w:numId="22">
    <w:abstractNumId w:val="36"/>
  </w:num>
  <w:num w:numId="23">
    <w:abstractNumId w:val="42"/>
  </w:num>
  <w:num w:numId="24">
    <w:abstractNumId w:val="40"/>
  </w:num>
  <w:num w:numId="25">
    <w:abstractNumId w:val="37"/>
  </w:num>
  <w:num w:numId="26">
    <w:abstractNumId w:val="23"/>
  </w:num>
  <w:num w:numId="27">
    <w:abstractNumId w:val="26"/>
  </w:num>
  <w:num w:numId="28">
    <w:abstractNumId w:val="2"/>
  </w:num>
  <w:num w:numId="29">
    <w:abstractNumId w:val="30"/>
  </w:num>
  <w:num w:numId="30">
    <w:abstractNumId w:val="6"/>
  </w:num>
  <w:num w:numId="31">
    <w:abstractNumId w:val="31"/>
  </w:num>
  <w:num w:numId="32">
    <w:abstractNumId w:val="9"/>
  </w:num>
  <w:num w:numId="33">
    <w:abstractNumId w:val="27"/>
  </w:num>
  <w:num w:numId="34">
    <w:abstractNumId w:val="20"/>
  </w:num>
  <w:num w:numId="35">
    <w:abstractNumId w:val="33"/>
  </w:num>
  <w:num w:numId="36">
    <w:abstractNumId w:val="25"/>
  </w:num>
  <w:num w:numId="37">
    <w:abstractNumId w:val="7"/>
  </w:num>
  <w:num w:numId="38">
    <w:abstractNumId w:val="12"/>
  </w:num>
  <w:num w:numId="39">
    <w:abstractNumId w:val="32"/>
  </w:num>
  <w:num w:numId="40">
    <w:abstractNumId w:val="39"/>
  </w:num>
  <w:num w:numId="41">
    <w:abstractNumId w:val="0"/>
  </w:num>
  <w:num w:numId="42">
    <w:abstractNumId w:val="29"/>
  </w:num>
  <w:num w:numId="43">
    <w:abstractNumId w:val="5"/>
  </w:num>
  <w:num w:numId="44">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proofState w:grammar="clean"/>
  <w:defaultTabStop w:val="50"/>
  <w:autoHyphenation/>
  <w:drawingGridHorizontalSpacing w:val="120"/>
  <w:drawingGridVerticalSpacing w:val="411"/>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5ED"/>
    <w:rsid w:val="00000EA0"/>
    <w:rsid w:val="0000243C"/>
    <w:rsid w:val="00003FED"/>
    <w:rsid w:val="000044D4"/>
    <w:rsid w:val="00022A38"/>
    <w:rsid w:val="00031A26"/>
    <w:rsid w:val="0003347F"/>
    <w:rsid w:val="000456B7"/>
    <w:rsid w:val="00052434"/>
    <w:rsid w:val="00057EA5"/>
    <w:rsid w:val="0006091E"/>
    <w:rsid w:val="00064CDC"/>
    <w:rsid w:val="00072B1D"/>
    <w:rsid w:val="00072F55"/>
    <w:rsid w:val="00083E87"/>
    <w:rsid w:val="00090059"/>
    <w:rsid w:val="000A0AD2"/>
    <w:rsid w:val="000A39FA"/>
    <w:rsid w:val="000C21D6"/>
    <w:rsid w:val="000C6C9F"/>
    <w:rsid w:val="000C71CA"/>
    <w:rsid w:val="000D07DF"/>
    <w:rsid w:val="000D4B22"/>
    <w:rsid w:val="000D5967"/>
    <w:rsid w:val="000D76F3"/>
    <w:rsid w:val="000E512B"/>
    <w:rsid w:val="000E7D47"/>
    <w:rsid w:val="000F29AC"/>
    <w:rsid w:val="000F2B59"/>
    <w:rsid w:val="000F3A8A"/>
    <w:rsid w:val="000F484F"/>
    <w:rsid w:val="0010119F"/>
    <w:rsid w:val="001015F9"/>
    <w:rsid w:val="001017B1"/>
    <w:rsid w:val="0011179B"/>
    <w:rsid w:val="00117466"/>
    <w:rsid w:val="0012011B"/>
    <w:rsid w:val="00120472"/>
    <w:rsid w:val="00141BB3"/>
    <w:rsid w:val="00154F7F"/>
    <w:rsid w:val="001669BA"/>
    <w:rsid w:val="00174A24"/>
    <w:rsid w:val="00176629"/>
    <w:rsid w:val="00177EFF"/>
    <w:rsid w:val="0018618C"/>
    <w:rsid w:val="00186914"/>
    <w:rsid w:val="001935EB"/>
    <w:rsid w:val="001A0F6E"/>
    <w:rsid w:val="001A33CE"/>
    <w:rsid w:val="001A358D"/>
    <w:rsid w:val="001A45AC"/>
    <w:rsid w:val="001B796F"/>
    <w:rsid w:val="001C45EA"/>
    <w:rsid w:val="001D2F68"/>
    <w:rsid w:val="001E1392"/>
    <w:rsid w:val="001E3EB4"/>
    <w:rsid w:val="00202956"/>
    <w:rsid w:val="00212122"/>
    <w:rsid w:val="00233F1D"/>
    <w:rsid w:val="00234137"/>
    <w:rsid w:val="00236D70"/>
    <w:rsid w:val="00241E4B"/>
    <w:rsid w:val="00244E65"/>
    <w:rsid w:val="00245007"/>
    <w:rsid w:val="00250689"/>
    <w:rsid w:val="00251EC7"/>
    <w:rsid w:val="00255DA9"/>
    <w:rsid w:val="0025776E"/>
    <w:rsid w:val="002610E6"/>
    <w:rsid w:val="00261473"/>
    <w:rsid w:val="00262D38"/>
    <w:rsid w:val="00264F18"/>
    <w:rsid w:val="002720D7"/>
    <w:rsid w:val="00275560"/>
    <w:rsid w:val="00281695"/>
    <w:rsid w:val="00285284"/>
    <w:rsid w:val="00285C6C"/>
    <w:rsid w:val="0028629C"/>
    <w:rsid w:val="00296512"/>
    <w:rsid w:val="00297D32"/>
    <w:rsid w:val="002A0AB2"/>
    <w:rsid w:val="002A5664"/>
    <w:rsid w:val="002A5BC0"/>
    <w:rsid w:val="002A6417"/>
    <w:rsid w:val="002B47DF"/>
    <w:rsid w:val="002B663B"/>
    <w:rsid w:val="002C0900"/>
    <w:rsid w:val="002C16E7"/>
    <w:rsid w:val="002C4F40"/>
    <w:rsid w:val="002C51BA"/>
    <w:rsid w:val="002C5382"/>
    <w:rsid w:val="002D34FE"/>
    <w:rsid w:val="002D47A3"/>
    <w:rsid w:val="002E36D7"/>
    <w:rsid w:val="002E49C0"/>
    <w:rsid w:val="002F1FEB"/>
    <w:rsid w:val="002F4EBF"/>
    <w:rsid w:val="002F584E"/>
    <w:rsid w:val="002F625C"/>
    <w:rsid w:val="002F7E27"/>
    <w:rsid w:val="00306914"/>
    <w:rsid w:val="0030707C"/>
    <w:rsid w:val="00310A19"/>
    <w:rsid w:val="0031438A"/>
    <w:rsid w:val="00316D01"/>
    <w:rsid w:val="0032430F"/>
    <w:rsid w:val="0032508B"/>
    <w:rsid w:val="003324FD"/>
    <w:rsid w:val="00342FDD"/>
    <w:rsid w:val="00347647"/>
    <w:rsid w:val="00361887"/>
    <w:rsid w:val="0036668A"/>
    <w:rsid w:val="00376787"/>
    <w:rsid w:val="00376939"/>
    <w:rsid w:val="003771FA"/>
    <w:rsid w:val="003803FD"/>
    <w:rsid w:val="00384C61"/>
    <w:rsid w:val="0039165A"/>
    <w:rsid w:val="003943EB"/>
    <w:rsid w:val="00397E72"/>
    <w:rsid w:val="003A1FB7"/>
    <w:rsid w:val="003A3B85"/>
    <w:rsid w:val="003A5D94"/>
    <w:rsid w:val="003B1038"/>
    <w:rsid w:val="003B3768"/>
    <w:rsid w:val="003B3AAD"/>
    <w:rsid w:val="003C124F"/>
    <w:rsid w:val="003C2295"/>
    <w:rsid w:val="003C5DEB"/>
    <w:rsid w:val="003D0DD5"/>
    <w:rsid w:val="003D11DB"/>
    <w:rsid w:val="003E36D8"/>
    <w:rsid w:val="003F4852"/>
    <w:rsid w:val="00420AD0"/>
    <w:rsid w:val="00423B1D"/>
    <w:rsid w:val="00436249"/>
    <w:rsid w:val="0044204E"/>
    <w:rsid w:val="00451CC7"/>
    <w:rsid w:val="0046683F"/>
    <w:rsid w:val="00472A00"/>
    <w:rsid w:val="00482BAE"/>
    <w:rsid w:val="00485BEF"/>
    <w:rsid w:val="00492906"/>
    <w:rsid w:val="004B2236"/>
    <w:rsid w:val="004B3695"/>
    <w:rsid w:val="004B54CC"/>
    <w:rsid w:val="004B6C5A"/>
    <w:rsid w:val="004C0DEE"/>
    <w:rsid w:val="004C2BA3"/>
    <w:rsid w:val="004C502B"/>
    <w:rsid w:val="004D19B4"/>
    <w:rsid w:val="004D2C3B"/>
    <w:rsid w:val="004D534C"/>
    <w:rsid w:val="004D6C79"/>
    <w:rsid w:val="004D7D6F"/>
    <w:rsid w:val="004E303C"/>
    <w:rsid w:val="004F62E5"/>
    <w:rsid w:val="0050306E"/>
    <w:rsid w:val="00510A2F"/>
    <w:rsid w:val="005125ED"/>
    <w:rsid w:val="00522DBE"/>
    <w:rsid w:val="005261D3"/>
    <w:rsid w:val="00526C73"/>
    <w:rsid w:val="00527576"/>
    <w:rsid w:val="005322E9"/>
    <w:rsid w:val="00532FA8"/>
    <w:rsid w:val="00543485"/>
    <w:rsid w:val="005434CE"/>
    <w:rsid w:val="005436F3"/>
    <w:rsid w:val="00547F04"/>
    <w:rsid w:val="00562E19"/>
    <w:rsid w:val="00566E07"/>
    <w:rsid w:val="00572A1C"/>
    <w:rsid w:val="00583C9D"/>
    <w:rsid w:val="005944BA"/>
    <w:rsid w:val="005976D3"/>
    <w:rsid w:val="005A2C76"/>
    <w:rsid w:val="005A67B6"/>
    <w:rsid w:val="005B1CDE"/>
    <w:rsid w:val="005B5710"/>
    <w:rsid w:val="005D324D"/>
    <w:rsid w:val="005D56CD"/>
    <w:rsid w:val="005D5D44"/>
    <w:rsid w:val="005D6F23"/>
    <w:rsid w:val="005E1CFF"/>
    <w:rsid w:val="005E58CA"/>
    <w:rsid w:val="005F0D99"/>
    <w:rsid w:val="005F7F09"/>
    <w:rsid w:val="0061343E"/>
    <w:rsid w:val="00613B67"/>
    <w:rsid w:val="0062323D"/>
    <w:rsid w:val="006241F7"/>
    <w:rsid w:val="00624283"/>
    <w:rsid w:val="006264D2"/>
    <w:rsid w:val="00636903"/>
    <w:rsid w:val="00636934"/>
    <w:rsid w:val="006405EF"/>
    <w:rsid w:val="00643346"/>
    <w:rsid w:val="006472FC"/>
    <w:rsid w:val="00666D69"/>
    <w:rsid w:val="00673F0A"/>
    <w:rsid w:val="006748EB"/>
    <w:rsid w:val="0068316B"/>
    <w:rsid w:val="00683DFA"/>
    <w:rsid w:val="006901D4"/>
    <w:rsid w:val="006A1EF6"/>
    <w:rsid w:val="006A65E9"/>
    <w:rsid w:val="006B042C"/>
    <w:rsid w:val="006B6CBA"/>
    <w:rsid w:val="006C6C60"/>
    <w:rsid w:val="006D26E2"/>
    <w:rsid w:val="006E501F"/>
    <w:rsid w:val="006F085C"/>
    <w:rsid w:val="006F13F3"/>
    <w:rsid w:val="00706438"/>
    <w:rsid w:val="007077B0"/>
    <w:rsid w:val="007151A3"/>
    <w:rsid w:val="00715790"/>
    <w:rsid w:val="00727418"/>
    <w:rsid w:val="00730538"/>
    <w:rsid w:val="0073060F"/>
    <w:rsid w:val="00733480"/>
    <w:rsid w:val="00735826"/>
    <w:rsid w:val="00745E33"/>
    <w:rsid w:val="0076096D"/>
    <w:rsid w:val="00763D65"/>
    <w:rsid w:val="00780B36"/>
    <w:rsid w:val="00784110"/>
    <w:rsid w:val="00786B43"/>
    <w:rsid w:val="0079137B"/>
    <w:rsid w:val="007925A3"/>
    <w:rsid w:val="00793724"/>
    <w:rsid w:val="007975E9"/>
    <w:rsid w:val="00797DC0"/>
    <w:rsid w:val="007B44D2"/>
    <w:rsid w:val="007B464E"/>
    <w:rsid w:val="007B77D3"/>
    <w:rsid w:val="007C3AB6"/>
    <w:rsid w:val="007C474C"/>
    <w:rsid w:val="007C7D85"/>
    <w:rsid w:val="007D2DDD"/>
    <w:rsid w:val="007D46B4"/>
    <w:rsid w:val="007E3D57"/>
    <w:rsid w:val="007E5EEE"/>
    <w:rsid w:val="007F011D"/>
    <w:rsid w:val="007F35AE"/>
    <w:rsid w:val="007F446D"/>
    <w:rsid w:val="00801D0F"/>
    <w:rsid w:val="00834F61"/>
    <w:rsid w:val="00842468"/>
    <w:rsid w:val="00850D3B"/>
    <w:rsid w:val="00862854"/>
    <w:rsid w:val="00873E99"/>
    <w:rsid w:val="00876AB3"/>
    <w:rsid w:val="00880EA9"/>
    <w:rsid w:val="00882093"/>
    <w:rsid w:val="00891349"/>
    <w:rsid w:val="0089240E"/>
    <w:rsid w:val="00892AF5"/>
    <w:rsid w:val="00892D5E"/>
    <w:rsid w:val="00892D97"/>
    <w:rsid w:val="00893065"/>
    <w:rsid w:val="00894148"/>
    <w:rsid w:val="00895A10"/>
    <w:rsid w:val="00895F71"/>
    <w:rsid w:val="008A09A1"/>
    <w:rsid w:val="008A31CA"/>
    <w:rsid w:val="008A327D"/>
    <w:rsid w:val="008A5D8E"/>
    <w:rsid w:val="008B2DE2"/>
    <w:rsid w:val="008C3843"/>
    <w:rsid w:val="008C6BF5"/>
    <w:rsid w:val="008D52C1"/>
    <w:rsid w:val="008E2A76"/>
    <w:rsid w:val="008E3F15"/>
    <w:rsid w:val="008F04DA"/>
    <w:rsid w:val="008F3BBF"/>
    <w:rsid w:val="008F5725"/>
    <w:rsid w:val="00903AE3"/>
    <w:rsid w:val="00903EF5"/>
    <w:rsid w:val="00907FB9"/>
    <w:rsid w:val="00910E4A"/>
    <w:rsid w:val="00913487"/>
    <w:rsid w:val="00914932"/>
    <w:rsid w:val="00916A83"/>
    <w:rsid w:val="0092213C"/>
    <w:rsid w:val="00925AD7"/>
    <w:rsid w:val="009320D7"/>
    <w:rsid w:val="0093529F"/>
    <w:rsid w:val="00943AA4"/>
    <w:rsid w:val="009558E2"/>
    <w:rsid w:val="00963242"/>
    <w:rsid w:val="00964037"/>
    <w:rsid w:val="00967D0D"/>
    <w:rsid w:val="00973468"/>
    <w:rsid w:val="009B06AB"/>
    <w:rsid w:val="009B79CA"/>
    <w:rsid w:val="009C4807"/>
    <w:rsid w:val="009D1394"/>
    <w:rsid w:val="009D21A4"/>
    <w:rsid w:val="009D2ABD"/>
    <w:rsid w:val="009F36CF"/>
    <w:rsid w:val="009F69D1"/>
    <w:rsid w:val="00A00C32"/>
    <w:rsid w:val="00A0506B"/>
    <w:rsid w:val="00A2539A"/>
    <w:rsid w:val="00A26014"/>
    <w:rsid w:val="00A3078B"/>
    <w:rsid w:val="00A31627"/>
    <w:rsid w:val="00A3523A"/>
    <w:rsid w:val="00A36B7D"/>
    <w:rsid w:val="00A45469"/>
    <w:rsid w:val="00A6538D"/>
    <w:rsid w:val="00A66834"/>
    <w:rsid w:val="00A671EA"/>
    <w:rsid w:val="00A703A0"/>
    <w:rsid w:val="00A808AF"/>
    <w:rsid w:val="00A818FF"/>
    <w:rsid w:val="00A84345"/>
    <w:rsid w:val="00A9123F"/>
    <w:rsid w:val="00A96CF6"/>
    <w:rsid w:val="00A97B52"/>
    <w:rsid w:val="00AA0D5C"/>
    <w:rsid w:val="00AB0C78"/>
    <w:rsid w:val="00AB12EE"/>
    <w:rsid w:val="00AB4F25"/>
    <w:rsid w:val="00AB6A75"/>
    <w:rsid w:val="00AC5630"/>
    <w:rsid w:val="00AD0ECC"/>
    <w:rsid w:val="00AE0CDF"/>
    <w:rsid w:val="00AF0213"/>
    <w:rsid w:val="00AF7308"/>
    <w:rsid w:val="00AF7578"/>
    <w:rsid w:val="00B06A09"/>
    <w:rsid w:val="00B206F6"/>
    <w:rsid w:val="00B2194C"/>
    <w:rsid w:val="00B22F12"/>
    <w:rsid w:val="00B23048"/>
    <w:rsid w:val="00B27DEB"/>
    <w:rsid w:val="00B42D35"/>
    <w:rsid w:val="00B437B4"/>
    <w:rsid w:val="00B4642C"/>
    <w:rsid w:val="00B5183F"/>
    <w:rsid w:val="00B5340A"/>
    <w:rsid w:val="00B539FE"/>
    <w:rsid w:val="00B60910"/>
    <w:rsid w:val="00B62499"/>
    <w:rsid w:val="00B672CA"/>
    <w:rsid w:val="00B74248"/>
    <w:rsid w:val="00B76A95"/>
    <w:rsid w:val="00B85648"/>
    <w:rsid w:val="00B916A6"/>
    <w:rsid w:val="00B92927"/>
    <w:rsid w:val="00B97D93"/>
    <w:rsid w:val="00BA1611"/>
    <w:rsid w:val="00BA1F0B"/>
    <w:rsid w:val="00BA392A"/>
    <w:rsid w:val="00BA73B9"/>
    <w:rsid w:val="00BB2CE3"/>
    <w:rsid w:val="00BB754D"/>
    <w:rsid w:val="00BC0DCF"/>
    <w:rsid w:val="00BC2C60"/>
    <w:rsid w:val="00BC4CD0"/>
    <w:rsid w:val="00BE0914"/>
    <w:rsid w:val="00BE105C"/>
    <w:rsid w:val="00BE336A"/>
    <w:rsid w:val="00BE4333"/>
    <w:rsid w:val="00BE5773"/>
    <w:rsid w:val="00C04BDA"/>
    <w:rsid w:val="00C06574"/>
    <w:rsid w:val="00C136E1"/>
    <w:rsid w:val="00C16AAD"/>
    <w:rsid w:val="00C2309E"/>
    <w:rsid w:val="00C3207F"/>
    <w:rsid w:val="00C329AD"/>
    <w:rsid w:val="00C32F9C"/>
    <w:rsid w:val="00C36471"/>
    <w:rsid w:val="00C40B5B"/>
    <w:rsid w:val="00C42BDC"/>
    <w:rsid w:val="00C7345E"/>
    <w:rsid w:val="00C75A14"/>
    <w:rsid w:val="00C816AB"/>
    <w:rsid w:val="00C849C7"/>
    <w:rsid w:val="00C85A88"/>
    <w:rsid w:val="00C862CB"/>
    <w:rsid w:val="00C94F1C"/>
    <w:rsid w:val="00C95520"/>
    <w:rsid w:val="00CA644E"/>
    <w:rsid w:val="00CA694E"/>
    <w:rsid w:val="00CB7E3B"/>
    <w:rsid w:val="00CC00F5"/>
    <w:rsid w:val="00CC2DE3"/>
    <w:rsid w:val="00CD1316"/>
    <w:rsid w:val="00CD512E"/>
    <w:rsid w:val="00CE6E28"/>
    <w:rsid w:val="00CF062F"/>
    <w:rsid w:val="00CF2910"/>
    <w:rsid w:val="00CF49EC"/>
    <w:rsid w:val="00D007DB"/>
    <w:rsid w:val="00D03B96"/>
    <w:rsid w:val="00D206A3"/>
    <w:rsid w:val="00D273E1"/>
    <w:rsid w:val="00D3494B"/>
    <w:rsid w:val="00D3634E"/>
    <w:rsid w:val="00D36924"/>
    <w:rsid w:val="00D37E28"/>
    <w:rsid w:val="00D40F98"/>
    <w:rsid w:val="00D4101F"/>
    <w:rsid w:val="00D4352E"/>
    <w:rsid w:val="00D52FB8"/>
    <w:rsid w:val="00D63373"/>
    <w:rsid w:val="00D657FA"/>
    <w:rsid w:val="00D73DF2"/>
    <w:rsid w:val="00D77AE7"/>
    <w:rsid w:val="00D97941"/>
    <w:rsid w:val="00DA089C"/>
    <w:rsid w:val="00DA2829"/>
    <w:rsid w:val="00DA3FDB"/>
    <w:rsid w:val="00DA4157"/>
    <w:rsid w:val="00DA61D8"/>
    <w:rsid w:val="00DA7294"/>
    <w:rsid w:val="00DB28E0"/>
    <w:rsid w:val="00DB5D5D"/>
    <w:rsid w:val="00DB6041"/>
    <w:rsid w:val="00DB6C1F"/>
    <w:rsid w:val="00DC099C"/>
    <w:rsid w:val="00DC325D"/>
    <w:rsid w:val="00DC490D"/>
    <w:rsid w:val="00DC50CE"/>
    <w:rsid w:val="00DD795E"/>
    <w:rsid w:val="00DE3A65"/>
    <w:rsid w:val="00DF2BDD"/>
    <w:rsid w:val="00DF6C0E"/>
    <w:rsid w:val="00E00B2F"/>
    <w:rsid w:val="00E22AEE"/>
    <w:rsid w:val="00E27FE3"/>
    <w:rsid w:val="00E33FCD"/>
    <w:rsid w:val="00E34E52"/>
    <w:rsid w:val="00E37462"/>
    <w:rsid w:val="00E404DC"/>
    <w:rsid w:val="00E40C98"/>
    <w:rsid w:val="00E42546"/>
    <w:rsid w:val="00E56BD1"/>
    <w:rsid w:val="00E65599"/>
    <w:rsid w:val="00E667B8"/>
    <w:rsid w:val="00E66803"/>
    <w:rsid w:val="00E67C98"/>
    <w:rsid w:val="00E92408"/>
    <w:rsid w:val="00E93945"/>
    <w:rsid w:val="00EA4113"/>
    <w:rsid w:val="00EA7D7E"/>
    <w:rsid w:val="00EB0410"/>
    <w:rsid w:val="00ED03B4"/>
    <w:rsid w:val="00EE5D80"/>
    <w:rsid w:val="00EF73D3"/>
    <w:rsid w:val="00EF7C27"/>
    <w:rsid w:val="00F01633"/>
    <w:rsid w:val="00F01D14"/>
    <w:rsid w:val="00F02714"/>
    <w:rsid w:val="00F07947"/>
    <w:rsid w:val="00F20E2E"/>
    <w:rsid w:val="00F31800"/>
    <w:rsid w:val="00F32FA1"/>
    <w:rsid w:val="00F33156"/>
    <w:rsid w:val="00F409F7"/>
    <w:rsid w:val="00F457F9"/>
    <w:rsid w:val="00F56EFD"/>
    <w:rsid w:val="00F630F3"/>
    <w:rsid w:val="00F66B65"/>
    <w:rsid w:val="00F74046"/>
    <w:rsid w:val="00F77259"/>
    <w:rsid w:val="00F93F74"/>
    <w:rsid w:val="00F97839"/>
    <w:rsid w:val="00FC1340"/>
    <w:rsid w:val="00FD3FBC"/>
    <w:rsid w:val="00FD674A"/>
    <w:rsid w:val="00FE059B"/>
    <w:rsid w:val="00FE0E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10BF"/>
  <w15:docId w15:val="{0005CBCA-B477-4517-85D3-5C2755C9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03EF5"/>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細明體"/>
      <w:szCs w:val="20"/>
    </w:rPr>
  </w:style>
  <w:style w:type="paragraph" w:styleId="a4">
    <w:name w:val="header"/>
    <w:basedOn w:val="a"/>
    <w:link w:val="a5"/>
    <w:pPr>
      <w:tabs>
        <w:tab w:val="center" w:pos="4153"/>
        <w:tab w:val="right" w:pos="8306"/>
      </w:tabs>
      <w:snapToGrid w:val="0"/>
    </w:pPr>
    <w:rPr>
      <w:sz w:val="20"/>
      <w:szCs w:val="20"/>
    </w:rPr>
  </w:style>
  <w:style w:type="paragraph" w:styleId="a6">
    <w:name w:val="footer"/>
    <w:basedOn w:val="a"/>
    <w:link w:val="a7"/>
    <w:uiPriority w:val="99"/>
    <w:pPr>
      <w:tabs>
        <w:tab w:val="center" w:pos="4153"/>
        <w:tab w:val="right" w:pos="8306"/>
      </w:tabs>
      <w:snapToGrid w:val="0"/>
    </w:pPr>
    <w:rPr>
      <w:sz w:val="20"/>
      <w:szCs w:val="20"/>
    </w:rPr>
  </w:style>
  <w:style w:type="paragraph" w:customStyle="1" w:styleId="a8">
    <w:name w:val="(一)"/>
    <w:basedOn w:val="a"/>
    <w:pPr>
      <w:spacing w:line="340" w:lineRule="exact"/>
      <w:ind w:left="100" w:hanging="100"/>
      <w:jc w:val="both"/>
    </w:pPr>
    <w:rPr>
      <w:rFonts w:ascii="標楷體" w:eastAsia="標楷體" w:hAnsi="標楷體"/>
      <w:sz w:val="22"/>
      <w:szCs w:val="22"/>
    </w:rPr>
  </w:style>
  <w:style w:type="paragraph" w:styleId="1">
    <w:name w:val="toc 1"/>
    <w:basedOn w:val="a"/>
    <w:next w:val="a"/>
    <w:pPr>
      <w:tabs>
        <w:tab w:val="right" w:leader="dot" w:pos="11726"/>
      </w:tabs>
      <w:spacing w:line="480" w:lineRule="exact"/>
      <w:ind w:left="558" w:hanging="558"/>
      <w:jc w:val="both"/>
    </w:pPr>
    <w:rPr>
      <w:rFonts w:eastAsia="標楷體"/>
      <w:spacing w:val="-10"/>
      <w:sz w:val="22"/>
      <w:szCs w:val="22"/>
    </w:rPr>
  </w:style>
  <w:style w:type="paragraph" w:customStyle="1" w:styleId="xl28">
    <w:name w:val="xl28"/>
    <w:basedOn w:val="a"/>
    <w:pPr>
      <w:widowControl/>
      <w:spacing w:before="100" w:after="100"/>
      <w:jc w:val="center"/>
    </w:pPr>
    <w:rPr>
      <w:rFonts w:ascii="全真楷書" w:eastAsia="全真楷書" w:hAnsi="全真楷書" w:cs="Arial Unicode MS"/>
      <w:kern w:val="0"/>
    </w:rPr>
  </w:style>
  <w:style w:type="character" w:styleId="a9">
    <w:name w:val="annotation reference"/>
    <w:rPr>
      <w:sz w:val="18"/>
      <w:szCs w:val="18"/>
    </w:rPr>
  </w:style>
  <w:style w:type="paragraph" w:styleId="aa">
    <w:name w:val="annotation text"/>
    <w:basedOn w:val="a"/>
  </w:style>
  <w:style w:type="paragraph" w:styleId="ab">
    <w:name w:val="annotation subject"/>
    <w:basedOn w:val="aa"/>
    <w:next w:val="aa"/>
    <w:rPr>
      <w:b/>
      <w:bCs/>
    </w:rPr>
  </w:style>
  <w:style w:type="paragraph" w:styleId="ac">
    <w:name w:val="Balloon Text"/>
    <w:basedOn w:val="a"/>
    <w:rPr>
      <w:rFonts w:ascii="Arial" w:hAnsi="Arial"/>
      <w:sz w:val="18"/>
      <w:szCs w:val="18"/>
    </w:rPr>
  </w:style>
  <w:style w:type="character" w:styleId="ad">
    <w:name w:val="Hyperlink"/>
    <w:rPr>
      <w:color w:val="0000FF"/>
      <w:u w:val="singl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e">
    <w:name w:val="page number"/>
    <w:basedOn w:val="a0"/>
  </w:style>
  <w:style w:type="paragraph" w:customStyle="1" w:styleId="af">
    <w:name w:val="特殊段落"/>
    <w:basedOn w:val="a"/>
    <w:pPr>
      <w:overflowPunct w:val="0"/>
      <w:autoSpaceDE w:val="0"/>
      <w:jc w:val="both"/>
    </w:pPr>
    <w:rPr>
      <w:rFonts w:eastAsia="華康細明體"/>
    </w:rPr>
  </w:style>
  <w:style w:type="character" w:styleId="af0">
    <w:name w:val="Strong"/>
    <w:rPr>
      <w:b/>
      <w:bCs/>
    </w:rPr>
  </w:style>
  <w:style w:type="paragraph" w:customStyle="1" w:styleId="af1">
    <w:name w:val="表格第一列(文字分散)"/>
    <w:basedOn w:val="a"/>
    <w:next w:val="a"/>
    <w:pPr>
      <w:overflowPunct w:val="0"/>
      <w:autoSpaceDE w:val="0"/>
      <w:ind w:left="105" w:right="105"/>
      <w:textAlignment w:val="center"/>
    </w:pPr>
    <w:rPr>
      <w:rFonts w:eastAsia="華康細明體"/>
    </w:rPr>
  </w:style>
  <w:style w:type="paragraph" w:customStyle="1" w:styleId="af2">
    <w:name w:val="表格內文頂頭"/>
    <w:basedOn w:val="a"/>
    <w:next w:val="a"/>
    <w:pPr>
      <w:overflowPunct w:val="0"/>
      <w:autoSpaceDE w:val="0"/>
      <w:jc w:val="both"/>
      <w:textAlignment w:val="center"/>
    </w:pPr>
    <w:rPr>
      <w:rFonts w:eastAsia="華康細明體"/>
    </w:rPr>
  </w:style>
  <w:style w:type="character" w:customStyle="1" w:styleId="af3">
    <w:name w:val="內文文字_"/>
    <w:rPr>
      <w:rFonts w:ascii="SimSun" w:eastAsia="SimSun" w:hAnsi="SimSun"/>
      <w:spacing w:val="-9"/>
      <w:sz w:val="18"/>
      <w:szCs w:val="18"/>
      <w:shd w:val="clear" w:color="auto" w:fill="FFFFFF"/>
      <w:lang w:bidi="ar-SA"/>
    </w:rPr>
  </w:style>
  <w:style w:type="paragraph" w:customStyle="1" w:styleId="af4">
    <w:name w:val="內文文字"/>
    <w:basedOn w:val="a"/>
    <w:pPr>
      <w:shd w:val="clear" w:color="auto" w:fill="FFFFFF"/>
      <w:spacing w:line="378" w:lineRule="exact"/>
      <w:ind w:hanging="1680"/>
    </w:pPr>
    <w:rPr>
      <w:rFonts w:ascii="SimSun" w:eastAsia="SimSun" w:hAnsi="SimSun"/>
      <w:spacing w:val="-9"/>
      <w:kern w:val="0"/>
      <w:sz w:val="18"/>
      <w:szCs w:val="18"/>
      <w:shd w:val="clear" w:color="auto" w:fill="FFFFFF"/>
    </w:rPr>
  </w:style>
  <w:style w:type="character" w:customStyle="1" w:styleId="af5">
    <w:name w:val="純文字 字元"/>
    <w:rPr>
      <w:rFonts w:ascii="細明體" w:eastAsia="細明體" w:hAnsi="細明體"/>
      <w:kern w:val="3"/>
      <w:sz w:val="24"/>
      <w:lang w:val="en-US" w:eastAsia="zh-TW" w:bidi="ar-SA"/>
    </w:rPr>
  </w:style>
  <w:style w:type="paragraph" w:customStyle="1" w:styleId="af6">
    <w:name w:val="字元 字元 字元 字元"/>
    <w:basedOn w:val="a"/>
    <w:pPr>
      <w:widowControl/>
      <w:spacing w:after="160" w:line="240" w:lineRule="exact"/>
    </w:pPr>
    <w:rPr>
      <w:rFonts w:ascii="Tahoma" w:hAnsi="Tahoma" w:cs="Tahoma"/>
      <w:kern w:val="0"/>
      <w:sz w:val="20"/>
      <w:szCs w:val="20"/>
      <w:lang w:eastAsia="en-US"/>
    </w:rPr>
  </w:style>
  <w:style w:type="character" w:customStyle="1" w:styleId="2">
    <w:name w:val="附代決議2 字元"/>
    <w:rPr>
      <w:rFonts w:ascii="Arial" w:hAnsi="Arial" w:cs="Arial"/>
      <w:color w:val="000000"/>
      <w:lang w:val="en-US" w:eastAsia="zh-TW" w:bidi="ar-SA"/>
    </w:rPr>
  </w:style>
  <w:style w:type="paragraph" w:customStyle="1" w:styleId="20">
    <w:name w:val="附代決議2"/>
    <w:pPr>
      <w:suppressAutoHyphens/>
      <w:spacing w:line="360" w:lineRule="exact"/>
      <w:jc w:val="both"/>
    </w:pPr>
    <w:rPr>
      <w:rFonts w:ascii="Arial" w:hAnsi="Arial" w:cs="Arial"/>
      <w:color w:val="000000"/>
    </w:rPr>
  </w:style>
  <w:style w:type="paragraph" w:customStyle="1" w:styleId="11220pt2413">
    <w:name w:val="樣式 醫.(1)分支計畫.樣式 標楷體 左右對齊 凸出:  1.2 字元 行距:  最小行高 20 pt2 + 左:  4.13..."/>
    <w:basedOn w:val="a"/>
    <w:pPr>
      <w:widowControl/>
      <w:spacing w:line="400" w:lineRule="atLeast"/>
      <w:ind w:left="563" w:hanging="150"/>
      <w:jc w:val="both"/>
    </w:pPr>
    <w:rPr>
      <w:rFonts w:ascii="標楷體" w:eastAsia="標楷體" w:hAnsi="標楷體" w:cs="新細明體"/>
      <w:kern w:val="0"/>
      <w:szCs w:val="20"/>
    </w:rPr>
  </w:style>
  <w:style w:type="paragraph" w:customStyle="1" w:styleId="Af7">
    <w:name w:val="內文 A"/>
    <w:pPr>
      <w:widowControl w:val="0"/>
      <w:suppressAutoHyphens/>
    </w:pPr>
    <w:rPr>
      <w:rFonts w:ascii="Arial Unicode MS" w:eastAsia="Arial Unicode MS" w:hAnsi="Arial Unicode MS" w:cs="Arial Unicode MS"/>
      <w:color w:val="000000"/>
      <w:kern w:val="3"/>
      <w:sz w:val="24"/>
      <w:szCs w:val="24"/>
    </w:rPr>
  </w:style>
  <w:style w:type="paragraph" w:styleId="af8">
    <w:name w:val="List Paragraph"/>
    <w:basedOn w:val="a"/>
    <w:qFormat/>
    <w:pPr>
      <w:ind w:left="480"/>
    </w:pPr>
  </w:style>
  <w:style w:type="paragraph" w:styleId="af9">
    <w:name w:val="Revision"/>
    <w:pPr>
      <w:suppressAutoHyphens/>
    </w:pPr>
    <w:rPr>
      <w:kern w:val="3"/>
      <w:sz w:val="24"/>
      <w:szCs w:val="24"/>
    </w:rPr>
  </w:style>
  <w:style w:type="paragraph" w:customStyle="1" w:styleId="auto1">
    <w:name w:val="auto1."/>
    <w:basedOn w:val="a"/>
    <w:pPr>
      <w:numPr>
        <w:numId w:val="1"/>
      </w:numPr>
      <w:spacing w:line="440" w:lineRule="exact"/>
      <w:jc w:val="both"/>
    </w:pPr>
    <w:rPr>
      <w:rFonts w:ascii="標楷體" w:eastAsia="標楷體" w:hAnsi="標楷體"/>
      <w:sz w:val="32"/>
      <w:szCs w:val="32"/>
    </w:rPr>
  </w:style>
  <w:style w:type="paragraph" w:customStyle="1" w:styleId="para2">
    <w:name w:val="para2"/>
    <w:basedOn w:val="a"/>
    <w:pPr>
      <w:spacing w:line="440" w:lineRule="exact"/>
      <w:ind w:left="800" w:firstLine="640"/>
      <w:jc w:val="both"/>
    </w:pPr>
    <w:rPr>
      <w:rFonts w:ascii="標楷體" w:eastAsia="標楷體" w:hAnsi="標楷體"/>
      <w:color w:val="000000"/>
      <w:sz w:val="32"/>
      <w:szCs w:val="32"/>
    </w:rPr>
  </w:style>
  <w:style w:type="character" w:customStyle="1" w:styleId="auto10">
    <w:name w:val="auto1. 字元"/>
    <w:rPr>
      <w:rFonts w:ascii="標楷體" w:eastAsia="標楷體" w:hAnsi="標楷體"/>
      <w:kern w:val="3"/>
      <w:sz w:val="32"/>
      <w:szCs w:val="32"/>
    </w:rPr>
  </w:style>
  <w:style w:type="character" w:customStyle="1" w:styleId="para20">
    <w:name w:val="para2 字元"/>
    <w:rPr>
      <w:rFonts w:ascii="標楷體" w:eastAsia="標楷體" w:hAnsi="標楷體"/>
      <w:color w:val="000000"/>
      <w:kern w:val="3"/>
      <w:sz w:val="32"/>
      <w:szCs w:val="32"/>
    </w:rPr>
  </w:style>
  <w:style w:type="paragraph" w:customStyle="1" w:styleId="4-">
    <w:name w:val="4議-提案人"/>
    <w:basedOn w:val="a"/>
    <w:pPr>
      <w:widowControl/>
      <w:spacing w:line="440" w:lineRule="exact"/>
      <w:ind w:left="4400" w:hanging="1280"/>
      <w:jc w:val="both"/>
    </w:pPr>
    <w:rPr>
      <w:rFonts w:ascii="標楷體" w:eastAsia="標楷體" w:hAnsi="標楷體"/>
      <w:color w:val="000000"/>
      <w:sz w:val="32"/>
      <w:szCs w:val="32"/>
    </w:rPr>
  </w:style>
  <w:style w:type="character" w:customStyle="1" w:styleId="4-0">
    <w:name w:val="4議-提案人 字元"/>
    <w:rPr>
      <w:rFonts w:ascii="標楷體" w:eastAsia="標楷體" w:hAnsi="標楷體"/>
      <w:color w:val="000000"/>
      <w:kern w:val="3"/>
      <w:sz w:val="32"/>
      <w:szCs w:val="32"/>
    </w:rPr>
  </w:style>
  <w:style w:type="paragraph" w:customStyle="1" w:styleId="10">
    <w:name w:val="1.決議"/>
    <w:basedOn w:val="af"/>
    <w:pPr>
      <w:autoSpaceDE/>
      <w:spacing w:line="500" w:lineRule="exact"/>
      <w:ind w:left="1440" w:hanging="240"/>
      <w:textAlignment w:val="center"/>
    </w:pPr>
  </w:style>
  <w:style w:type="character" w:customStyle="1" w:styleId="11">
    <w:name w:val="1.決議 字元"/>
    <w:rPr>
      <w:rFonts w:eastAsia="華康細明體"/>
      <w:kern w:val="3"/>
      <w:sz w:val="24"/>
      <w:szCs w:val="24"/>
    </w:rPr>
  </w:style>
  <w:style w:type="paragraph" w:customStyle="1" w:styleId="12">
    <w:name w:val="1.次段 決議"/>
    <w:basedOn w:val="10"/>
    <w:pPr>
      <w:ind w:firstLine="480"/>
    </w:pPr>
  </w:style>
  <w:style w:type="character" w:customStyle="1" w:styleId="13">
    <w:name w:val="1.次段 決議 字元"/>
  </w:style>
  <w:style w:type="numbering" w:customStyle="1" w:styleId="LFO1">
    <w:name w:val="LFO1"/>
    <w:basedOn w:val="a2"/>
    <w:pPr>
      <w:numPr>
        <w:numId w:val="1"/>
      </w:numPr>
    </w:pPr>
  </w:style>
  <w:style w:type="character" w:customStyle="1" w:styleId="a7">
    <w:name w:val="頁尾 字元"/>
    <w:basedOn w:val="a0"/>
    <w:link w:val="a6"/>
    <w:uiPriority w:val="99"/>
    <w:rsid w:val="00715790"/>
    <w:rPr>
      <w:kern w:val="3"/>
    </w:rPr>
  </w:style>
  <w:style w:type="character" w:customStyle="1" w:styleId="counternum">
    <w:name w:val="counternum"/>
    <w:basedOn w:val="a0"/>
    <w:rsid w:val="00673F0A"/>
  </w:style>
  <w:style w:type="character" w:customStyle="1" w:styleId="a5">
    <w:name w:val="頁首 字元"/>
    <w:basedOn w:val="a0"/>
    <w:link w:val="a4"/>
    <w:rsid w:val="00090059"/>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6345">
      <w:bodyDiv w:val="1"/>
      <w:marLeft w:val="0"/>
      <w:marRight w:val="0"/>
      <w:marTop w:val="0"/>
      <w:marBottom w:val="0"/>
      <w:divBdr>
        <w:top w:val="none" w:sz="0" w:space="0" w:color="auto"/>
        <w:left w:val="none" w:sz="0" w:space="0" w:color="auto"/>
        <w:bottom w:val="none" w:sz="0" w:space="0" w:color="auto"/>
        <w:right w:val="none" w:sz="0" w:space="0" w:color="auto"/>
      </w:divBdr>
    </w:div>
    <w:div w:id="361127809">
      <w:bodyDiv w:val="1"/>
      <w:marLeft w:val="0"/>
      <w:marRight w:val="0"/>
      <w:marTop w:val="0"/>
      <w:marBottom w:val="0"/>
      <w:divBdr>
        <w:top w:val="none" w:sz="0" w:space="0" w:color="auto"/>
        <w:left w:val="none" w:sz="0" w:space="0" w:color="auto"/>
        <w:bottom w:val="none" w:sz="0" w:space="0" w:color="auto"/>
        <w:right w:val="none" w:sz="0" w:space="0" w:color="auto"/>
      </w:divBdr>
    </w:div>
    <w:div w:id="464658926">
      <w:bodyDiv w:val="1"/>
      <w:marLeft w:val="0"/>
      <w:marRight w:val="0"/>
      <w:marTop w:val="0"/>
      <w:marBottom w:val="0"/>
      <w:divBdr>
        <w:top w:val="none" w:sz="0" w:space="0" w:color="auto"/>
        <w:left w:val="none" w:sz="0" w:space="0" w:color="auto"/>
        <w:bottom w:val="none" w:sz="0" w:space="0" w:color="auto"/>
        <w:right w:val="none" w:sz="0" w:space="0" w:color="auto"/>
      </w:divBdr>
    </w:div>
    <w:div w:id="474488859">
      <w:bodyDiv w:val="1"/>
      <w:marLeft w:val="0"/>
      <w:marRight w:val="0"/>
      <w:marTop w:val="0"/>
      <w:marBottom w:val="0"/>
      <w:divBdr>
        <w:top w:val="none" w:sz="0" w:space="0" w:color="auto"/>
        <w:left w:val="none" w:sz="0" w:space="0" w:color="auto"/>
        <w:bottom w:val="none" w:sz="0" w:space="0" w:color="auto"/>
        <w:right w:val="none" w:sz="0" w:space="0" w:color="auto"/>
      </w:divBdr>
    </w:div>
    <w:div w:id="578639758">
      <w:bodyDiv w:val="1"/>
      <w:marLeft w:val="0"/>
      <w:marRight w:val="0"/>
      <w:marTop w:val="0"/>
      <w:marBottom w:val="0"/>
      <w:divBdr>
        <w:top w:val="none" w:sz="0" w:space="0" w:color="auto"/>
        <w:left w:val="none" w:sz="0" w:space="0" w:color="auto"/>
        <w:bottom w:val="none" w:sz="0" w:space="0" w:color="auto"/>
        <w:right w:val="none" w:sz="0" w:space="0" w:color="auto"/>
      </w:divBdr>
    </w:div>
    <w:div w:id="746803757">
      <w:bodyDiv w:val="1"/>
      <w:marLeft w:val="0"/>
      <w:marRight w:val="0"/>
      <w:marTop w:val="0"/>
      <w:marBottom w:val="0"/>
      <w:divBdr>
        <w:top w:val="none" w:sz="0" w:space="0" w:color="auto"/>
        <w:left w:val="none" w:sz="0" w:space="0" w:color="auto"/>
        <w:bottom w:val="none" w:sz="0" w:space="0" w:color="auto"/>
        <w:right w:val="none" w:sz="0" w:space="0" w:color="auto"/>
      </w:divBdr>
      <w:divsChild>
        <w:div w:id="243729162">
          <w:marLeft w:val="-264"/>
          <w:marRight w:val="0"/>
          <w:marTop w:val="0"/>
          <w:marBottom w:val="0"/>
          <w:divBdr>
            <w:top w:val="none" w:sz="0" w:space="0" w:color="auto"/>
            <w:left w:val="none" w:sz="0" w:space="0" w:color="auto"/>
            <w:bottom w:val="none" w:sz="0" w:space="0" w:color="auto"/>
            <w:right w:val="none" w:sz="0" w:space="0" w:color="auto"/>
          </w:divBdr>
        </w:div>
        <w:div w:id="845246034">
          <w:marLeft w:val="96"/>
          <w:marRight w:val="0"/>
          <w:marTop w:val="0"/>
          <w:marBottom w:val="0"/>
          <w:divBdr>
            <w:top w:val="none" w:sz="0" w:space="0" w:color="auto"/>
            <w:left w:val="none" w:sz="0" w:space="0" w:color="auto"/>
            <w:bottom w:val="none" w:sz="0" w:space="0" w:color="auto"/>
            <w:right w:val="none" w:sz="0" w:space="0" w:color="auto"/>
          </w:divBdr>
        </w:div>
        <w:div w:id="1729648618">
          <w:marLeft w:val="96"/>
          <w:marRight w:val="0"/>
          <w:marTop w:val="0"/>
          <w:marBottom w:val="0"/>
          <w:divBdr>
            <w:top w:val="none" w:sz="0" w:space="0" w:color="auto"/>
            <w:left w:val="none" w:sz="0" w:space="0" w:color="auto"/>
            <w:bottom w:val="none" w:sz="0" w:space="0" w:color="auto"/>
            <w:right w:val="none" w:sz="0" w:space="0" w:color="auto"/>
          </w:divBdr>
        </w:div>
        <w:div w:id="1414080958">
          <w:marLeft w:val="96"/>
          <w:marRight w:val="0"/>
          <w:marTop w:val="0"/>
          <w:marBottom w:val="0"/>
          <w:divBdr>
            <w:top w:val="none" w:sz="0" w:space="0" w:color="auto"/>
            <w:left w:val="none" w:sz="0" w:space="0" w:color="auto"/>
            <w:bottom w:val="none" w:sz="0" w:space="0" w:color="auto"/>
            <w:right w:val="none" w:sz="0" w:space="0" w:color="auto"/>
          </w:divBdr>
        </w:div>
        <w:div w:id="2089302500">
          <w:marLeft w:val="96"/>
          <w:marRight w:val="0"/>
          <w:marTop w:val="0"/>
          <w:marBottom w:val="0"/>
          <w:divBdr>
            <w:top w:val="none" w:sz="0" w:space="0" w:color="auto"/>
            <w:left w:val="none" w:sz="0" w:space="0" w:color="auto"/>
            <w:bottom w:val="none" w:sz="0" w:space="0" w:color="auto"/>
            <w:right w:val="none" w:sz="0" w:space="0" w:color="auto"/>
          </w:divBdr>
        </w:div>
        <w:div w:id="1744840157">
          <w:marLeft w:val="-264"/>
          <w:marRight w:val="0"/>
          <w:marTop w:val="0"/>
          <w:marBottom w:val="0"/>
          <w:divBdr>
            <w:top w:val="none" w:sz="0" w:space="0" w:color="auto"/>
            <w:left w:val="none" w:sz="0" w:space="0" w:color="auto"/>
            <w:bottom w:val="none" w:sz="0" w:space="0" w:color="auto"/>
            <w:right w:val="none" w:sz="0" w:space="0" w:color="auto"/>
          </w:divBdr>
        </w:div>
        <w:div w:id="447895337">
          <w:marLeft w:val="-264"/>
          <w:marRight w:val="0"/>
          <w:marTop w:val="0"/>
          <w:marBottom w:val="0"/>
          <w:divBdr>
            <w:top w:val="none" w:sz="0" w:space="0" w:color="auto"/>
            <w:left w:val="none" w:sz="0" w:space="0" w:color="auto"/>
            <w:bottom w:val="none" w:sz="0" w:space="0" w:color="auto"/>
            <w:right w:val="none" w:sz="0" w:space="0" w:color="auto"/>
          </w:divBdr>
        </w:div>
        <w:div w:id="1637297684">
          <w:marLeft w:val="-264"/>
          <w:marRight w:val="0"/>
          <w:marTop w:val="0"/>
          <w:marBottom w:val="0"/>
          <w:divBdr>
            <w:top w:val="none" w:sz="0" w:space="0" w:color="auto"/>
            <w:left w:val="none" w:sz="0" w:space="0" w:color="auto"/>
            <w:bottom w:val="none" w:sz="0" w:space="0" w:color="auto"/>
            <w:right w:val="none" w:sz="0" w:space="0" w:color="auto"/>
          </w:divBdr>
        </w:div>
        <w:div w:id="1381317330">
          <w:marLeft w:val="-264"/>
          <w:marRight w:val="0"/>
          <w:marTop w:val="0"/>
          <w:marBottom w:val="0"/>
          <w:divBdr>
            <w:top w:val="none" w:sz="0" w:space="0" w:color="auto"/>
            <w:left w:val="none" w:sz="0" w:space="0" w:color="auto"/>
            <w:bottom w:val="none" w:sz="0" w:space="0" w:color="auto"/>
            <w:right w:val="none" w:sz="0" w:space="0" w:color="auto"/>
          </w:divBdr>
        </w:div>
        <w:div w:id="870610127">
          <w:marLeft w:val="-264"/>
          <w:marRight w:val="0"/>
          <w:marTop w:val="0"/>
          <w:marBottom w:val="0"/>
          <w:divBdr>
            <w:top w:val="none" w:sz="0" w:space="0" w:color="auto"/>
            <w:left w:val="none" w:sz="0" w:space="0" w:color="auto"/>
            <w:bottom w:val="none" w:sz="0" w:space="0" w:color="auto"/>
            <w:right w:val="none" w:sz="0" w:space="0" w:color="auto"/>
          </w:divBdr>
        </w:div>
        <w:div w:id="1617250263">
          <w:marLeft w:val="-264"/>
          <w:marRight w:val="0"/>
          <w:marTop w:val="0"/>
          <w:marBottom w:val="0"/>
          <w:divBdr>
            <w:top w:val="none" w:sz="0" w:space="0" w:color="auto"/>
            <w:left w:val="none" w:sz="0" w:space="0" w:color="auto"/>
            <w:bottom w:val="none" w:sz="0" w:space="0" w:color="auto"/>
            <w:right w:val="none" w:sz="0" w:space="0" w:color="auto"/>
          </w:divBdr>
        </w:div>
        <w:div w:id="456267273">
          <w:marLeft w:val="-264"/>
          <w:marRight w:val="0"/>
          <w:marTop w:val="0"/>
          <w:marBottom w:val="0"/>
          <w:divBdr>
            <w:top w:val="none" w:sz="0" w:space="0" w:color="auto"/>
            <w:left w:val="none" w:sz="0" w:space="0" w:color="auto"/>
            <w:bottom w:val="none" w:sz="0" w:space="0" w:color="auto"/>
            <w:right w:val="none" w:sz="0" w:space="0" w:color="auto"/>
          </w:divBdr>
        </w:div>
        <w:div w:id="1905598829">
          <w:marLeft w:val="96"/>
          <w:marRight w:val="0"/>
          <w:marTop w:val="0"/>
          <w:marBottom w:val="0"/>
          <w:divBdr>
            <w:top w:val="none" w:sz="0" w:space="0" w:color="auto"/>
            <w:left w:val="none" w:sz="0" w:space="0" w:color="auto"/>
            <w:bottom w:val="none" w:sz="0" w:space="0" w:color="auto"/>
            <w:right w:val="none" w:sz="0" w:space="0" w:color="auto"/>
          </w:divBdr>
        </w:div>
        <w:div w:id="1855800905">
          <w:marLeft w:val="456"/>
          <w:marRight w:val="0"/>
          <w:marTop w:val="0"/>
          <w:marBottom w:val="0"/>
          <w:divBdr>
            <w:top w:val="none" w:sz="0" w:space="0" w:color="auto"/>
            <w:left w:val="none" w:sz="0" w:space="0" w:color="auto"/>
            <w:bottom w:val="none" w:sz="0" w:space="0" w:color="auto"/>
            <w:right w:val="none" w:sz="0" w:space="0" w:color="auto"/>
          </w:divBdr>
        </w:div>
        <w:div w:id="1855217873">
          <w:marLeft w:val="456"/>
          <w:marRight w:val="0"/>
          <w:marTop w:val="0"/>
          <w:marBottom w:val="0"/>
          <w:divBdr>
            <w:top w:val="none" w:sz="0" w:space="0" w:color="auto"/>
            <w:left w:val="none" w:sz="0" w:space="0" w:color="auto"/>
            <w:bottom w:val="none" w:sz="0" w:space="0" w:color="auto"/>
            <w:right w:val="none" w:sz="0" w:space="0" w:color="auto"/>
          </w:divBdr>
        </w:div>
        <w:div w:id="1313292205">
          <w:marLeft w:val="96"/>
          <w:marRight w:val="0"/>
          <w:marTop w:val="0"/>
          <w:marBottom w:val="0"/>
          <w:divBdr>
            <w:top w:val="none" w:sz="0" w:space="0" w:color="auto"/>
            <w:left w:val="none" w:sz="0" w:space="0" w:color="auto"/>
            <w:bottom w:val="none" w:sz="0" w:space="0" w:color="auto"/>
            <w:right w:val="none" w:sz="0" w:space="0" w:color="auto"/>
          </w:divBdr>
        </w:div>
        <w:div w:id="2069721543">
          <w:marLeft w:val="456"/>
          <w:marRight w:val="0"/>
          <w:marTop w:val="0"/>
          <w:marBottom w:val="0"/>
          <w:divBdr>
            <w:top w:val="none" w:sz="0" w:space="0" w:color="auto"/>
            <w:left w:val="none" w:sz="0" w:space="0" w:color="auto"/>
            <w:bottom w:val="none" w:sz="0" w:space="0" w:color="auto"/>
            <w:right w:val="none" w:sz="0" w:space="0" w:color="auto"/>
          </w:divBdr>
        </w:div>
        <w:div w:id="82537997">
          <w:marLeft w:val="456"/>
          <w:marRight w:val="0"/>
          <w:marTop w:val="0"/>
          <w:marBottom w:val="0"/>
          <w:divBdr>
            <w:top w:val="none" w:sz="0" w:space="0" w:color="auto"/>
            <w:left w:val="none" w:sz="0" w:space="0" w:color="auto"/>
            <w:bottom w:val="none" w:sz="0" w:space="0" w:color="auto"/>
            <w:right w:val="none" w:sz="0" w:space="0" w:color="auto"/>
          </w:divBdr>
        </w:div>
        <w:div w:id="424231925">
          <w:marLeft w:val="456"/>
          <w:marRight w:val="0"/>
          <w:marTop w:val="0"/>
          <w:marBottom w:val="0"/>
          <w:divBdr>
            <w:top w:val="none" w:sz="0" w:space="0" w:color="auto"/>
            <w:left w:val="none" w:sz="0" w:space="0" w:color="auto"/>
            <w:bottom w:val="none" w:sz="0" w:space="0" w:color="auto"/>
            <w:right w:val="none" w:sz="0" w:space="0" w:color="auto"/>
          </w:divBdr>
        </w:div>
      </w:divsChild>
    </w:div>
    <w:div w:id="849031485">
      <w:bodyDiv w:val="1"/>
      <w:marLeft w:val="0"/>
      <w:marRight w:val="0"/>
      <w:marTop w:val="0"/>
      <w:marBottom w:val="0"/>
      <w:divBdr>
        <w:top w:val="none" w:sz="0" w:space="0" w:color="auto"/>
        <w:left w:val="none" w:sz="0" w:space="0" w:color="auto"/>
        <w:bottom w:val="none" w:sz="0" w:space="0" w:color="auto"/>
        <w:right w:val="none" w:sz="0" w:space="0" w:color="auto"/>
      </w:divBdr>
    </w:div>
    <w:div w:id="978073878">
      <w:bodyDiv w:val="1"/>
      <w:marLeft w:val="0"/>
      <w:marRight w:val="0"/>
      <w:marTop w:val="0"/>
      <w:marBottom w:val="0"/>
      <w:divBdr>
        <w:top w:val="none" w:sz="0" w:space="0" w:color="auto"/>
        <w:left w:val="none" w:sz="0" w:space="0" w:color="auto"/>
        <w:bottom w:val="none" w:sz="0" w:space="0" w:color="auto"/>
        <w:right w:val="none" w:sz="0" w:space="0" w:color="auto"/>
      </w:divBdr>
    </w:div>
    <w:div w:id="1034502749">
      <w:bodyDiv w:val="1"/>
      <w:marLeft w:val="0"/>
      <w:marRight w:val="0"/>
      <w:marTop w:val="0"/>
      <w:marBottom w:val="0"/>
      <w:divBdr>
        <w:top w:val="none" w:sz="0" w:space="0" w:color="auto"/>
        <w:left w:val="none" w:sz="0" w:space="0" w:color="auto"/>
        <w:bottom w:val="none" w:sz="0" w:space="0" w:color="auto"/>
        <w:right w:val="none" w:sz="0" w:space="0" w:color="auto"/>
      </w:divBdr>
    </w:div>
    <w:div w:id="1073044294">
      <w:bodyDiv w:val="1"/>
      <w:marLeft w:val="0"/>
      <w:marRight w:val="0"/>
      <w:marTop w:val="0"/>
      <w:marBottom w:val="0"/>
      <w:divBdr>
        <w:top w:val="none" w:sz="0" w:space="0" w:color="auto"/>
        <w:left w:val="none" w:sz="0" w:space="0" w:color="auto"/>
        <w:bottom w:val="none" w:sz="0" w:space="0" w:color="auto"/>
        <w:right w:val="none" w:sz="0" w:space="0" w:color="auto"/>
      </w:divBdr>
    </w:div>
    <w:div w:id="1735078510">
      <w:bodyDiv w:val="1"/>
      <w:marLeft w:val="0"/>
      <w:marRight w:val="0"/>
      <w:marTop w:val="0"/>
      <w:marBottom w:val="0"/>
      <w:divBdr>
        <w:top w:val="none" w:sz="0" w:space="0" w:color="auto"/>
        <w:left w:val="none" w:sz="0" w:space="0" w:color="auto"/>
        <w:bottom w:val="none" w:sz="0" w:space="0" w:color="auto"/>
        <w:right w:val="none" w:sz="0" w:space="0" w:color="auto"/>
      </w:divBdr>
    </w:div>
    <w:div w:id="1756627459">
      <w:bodyDiv w:val="1"/>
      <w:marLeft w:val="0"/>
      <w:marRight w:val="0"/>
      <w:marTop w:val="0"/>
      <w:marBottom w:val="0"/>
      <w:divBdr>
        <w:top w:val="none" w:sz="0" w:space="0" w:color="auto"/>
        <w:left w:val="none" w:sz="0" w:space="0" w:color="auto"/>
        <w:bottom w:val="none" w:sz="0" w:space="0" w:color="auto"/>
        <w:right w:val="none" w:sz="0" w:space="0" w:color="auto"/>
      </w:divBdr>
    </w:div>
    <w:div w:id="1806773746">
      <w:bodyDiv w:val="1"/>
      <w:marLeft w:val="0"/>
      <w:marRight w:val="0"/>
      <w:marTop w:val="0"/>
      <w:marBottom w:val="0"/>
      <w:divBdr>
        <w:top w:val="none" w:sz="0" w:space="0" w:color="auto"/>
        <w:left w:val="none" w:sz="0" w:space="0" w:color="auto"/>
        <w:bottom w:val="none" w:sz="0" w:space="0" w:color="auto"/>
        <w:right w:val="none" w:sz="0" w:space="0" w:color="auto"/>
      </w:divBdr>
    </w:div>
    <w:div w:id="1852915490">
      <w:bodyDiv w:val="1"/>
      <w:marLeft w:val="0"/>
      <w:marRight w:val="0"/>
      <w:marTop w:val="0"/>
      <w:marBottom w:val="0"/>
      <w:divBdr>
        <w:top w:val="none" w:sz="0" w:space="0" w:color="auto"/>
        <w:left w:val="none" w:sz="0" w:space="0" w:color="auto"/>
        <w:bottom w:val="none" w:sz="0" w:space="0" w:color="auto"/>
        <w:right w:val="none" w:sz="0" w:space="0" w:color="auto"/>
      </w:divBdr>
    </w:div>
    <w:div w:id="1997875458">
      <w:bodyDiv w:val="1"/>
      <w:marLeft w:val="0"/>
      <w:marRight w:val="0"/>
      <w:marTop w:val="0"/>
      <w:marBottom w:val="0"/>
      <w:divBdr>
        <w:top w:val="none" w:sz="0" w:space="0" w:color="auto"/>
        <w:left w:val="none" w:sz="0" w:space="0" w:color="auto"/>
        <w:bottom w:val="none" w:sz="0" w:space="0" w:color="auto"/>
        <w:right w:val="none" w:sz="0" w:space="0" w:color="auto"/>
      </w:divBdr>
    </w:div>
    <w:div w:id="2091735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udn.com/search/tagging/2/%E6%B5%81%E6%84%9F%E7%96%AB%E8%8B%9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A4649-6130-405B-9912-9B9068395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65</Pages>
  <Words>8119</Words>
  <Characters>46282</Characters>
  <Application>Microsoft Office Word</Application>
  <DocSecurity>0</DocSecurity>
  <Lines>385</Lines>
  <Paragraphs>108</Paragraphs>
  <ScaleCrop>false</ScaleCrop>
  <Company/>
  <LinksUpToDate>false</LinksUpToDate>
  <CharactersWithSpaces>54293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  關  名  稱)</dc:title>
  <dc:subject/>
  <dc:creator>user</dc:creator>
  <cp:lastModifiedBy>會計處劉倩宜</cp:lastModifiedBy>
  <cp:revision>12</cp:revision>
  <cp:lastPrinted>2022-12-16T07:01:00Z</cp:lastPrinted>
  <dcterms:created xsi:type="dcterms:W3CDTF">2022-12-28T09:25:00Z</dcterms:created>
  <dcterms:modified xsi:type="dcterms:W3CDTF">2023-01-09T09:29:00Z</dcterms:modified>
</cp:coreProperties>
</file>