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480055" w:rsidRDefault="0023016A" w:rsidP="00A12AA3">
      <w:pPr>
        <w:spacing w:line="440" w:lineRule="exact"/>
        <w:ind w:leftChars="100" w:left="240"/>
        <w:jc w:val="center"/>
        <w:rPr>
          <w:rFonts w:ascii="Times New Roman" w:eastAsia="標楷體" w:hAnsi="Times New Roman" w:cs="Times New Roman"/>
          <w:b/>
          <w:color w:val="000000" w:themeColor="text1"/>
          <w:kern w:val="0"/>
          <w:sz w:val="32"/>
          <w:szCs w:val="28"/>
        </w:rPr>
      </w:pPr>
      <w:r w:rsidRPr="00480055">
        <w:rPr>
          <w:rFonts w:ascii="Times New Roman" w:eastAsia="標楷體" w:hAnsi="Times New Roman" w:cs="Times New Roman"/>
          <w:b/>
          <w:color w:val="000000" w:themeColor="text1"/>
          <w:kern w:val="0"/>
          <w:sz w:val="32"/>
          <w:szCs w:val="28"/>
        </w:rPr>
        <w:t>衛生福利部家庭暴力及性侵害防治推動小組</w:t>
      </w:r>
    </w:p>
    <w:p w:rsidR="0023016A" w:rsidRPr="00480055" w:rsidRDefault="0023016A" w:rsidP="00A12AA3">
      <w:pPr>
        <w:spacing w:line="440" w:lineRule="exact"/>
        <w:jc w:val="center"/>
        <w:rPr>
          <w:rFonts w:ascii="Times New Roman" w:eastAsia="標楷體" w:hAnsi="Times New Roman" w:cs="Times New Roman"/>
          <w:b/>
          <w:color w:val="000000" w:themeColor="text1"/>
          <w:kern w:val="0"/>
          <w:sz w:val="32"/>
          <w:szCs w:val="28"/>
        </w:rPr>
      </w:pPr>
      <w:r w:rsidRPr="00480055">
        <w:rPr>
          <w:rFonts w:ascii="Times New Roman" w:eastAsia="標楷體" w:hAnsi="Times New Roman" w:cs="Times New Roman"/>
          <w:b/>
          <w:color w:val="000000" w:themeColor="text1"/>
          <w:kern w:val="0"/>
          <w:sz w:val="32"/>
          <w:szCs w:val="28"/>
        </w:rPr>
        <w:t>第</w:t>
      </w:r>
      <w:r w:rsidR="006D7D1E" w:rsidRPr="00480055">
        <w:rPr>
          <w:rFonts w:ascii="Times New Roman" w:eastAsia="標楷體" w:hAnsi="Times New Roman" w:cs="Times New Roman"/>
          <w:b/>
          <w:color w:val="000000" w:themeColor="text1"/>
          <w:kern w:val="0"/>
          <w:sz w:val="32"/>
          <w:szCs w:val="28"/>
        </w:rPr>
        <w:t>5</w:t>
      </w:r>
      <w:r w:rsidRPr="00480055">
        <w:rPr>
          <w:rFonts w:ascii="Times New Roman" w:eastAsia="標楷體" w:hAnsi="Times New Roman" w:cs="Times New Roman"/>
          <w:b/>
          <w:color w:val="000000" w:themeColor="text1"/>
          <w:kern w:val="0"/>
          <w:sz w:val="32"/>
          <w:szCs w:val="28"/>
        </w:rPr>
        <w:t>屆第</w:t>
      </w:r>
      <w:r w:rsidR="00144E1D" w:rsidRPr="00480055">
        <w:rPr>
          <w:rFonts w:ascii="Times New Roman" w:eastAsia="標楷體" w:hAnsi="Times New Roman" w:cs="Times New Roman"/>
          <w:b/>
          <w:color w:val="000000" w:themeColor="text1"/>
          <w:kern w:val="0"/>
          <w:sz w:val="32"/>
          <w:szCs w:val="28"/>
        </w:rPr>
        <w:t>4</w:t>
      </w:r>
      <w:r w:rsidRPr="00480055">
        <w:rPr>
          <w:rFonts w:ascii="Times New Roman" w:eastAsia="標楷體" w:hAnsi="Times New Roman" w:cs="Times New Roman"/>
          <w:b/>
          <w:color w:val="000000" w:themeColor="text1"/>
          <w:kern w:val="0"/>
          <w:sz w:val="32"/>
          <w:szCs w:val="28"/>
        </w:rPr>
        <w:t>次會議紀錄</w:t>
      </w:r>
    </w:p>
    <w:p w:rsidR="0023016A" w:rsidRPr="00480055" w:rsidRDefault="0023016A" w:rsidP="00DB76BF">
      <w:pPr>
        <w:tabs>
          <w:tab w:val="left" w:pos="567"/>
        </w:tabs>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時　　間：</w:t>
      </w:r>
      <w:r w:rsidRPr="00480055">
        <w:rPr>
          <w:rFonts w:ascii="Times New Roman" w:eastAsia="標楷體" w:hAnsi="Times New Roman" w:cs="Times New Roman"/>
          <w:color w:val="000000" w:themeColor="text1"/>
          <w:sz w:val="28"/>
          <w:szCs w:val="28"/>
        </w:rPr>
        <w:t>1</w:t>
      </w:r>
      <w:r w:rsidR="00D551D8" w:rsidRPr="00480055">
        <w:rPr>
          <w:rFonts w:ascii="Times New Roman" w:eastAsia="標楷體" w:hAnsi="Times New Roman" w:cs="Times New Roman"/>
          <w:color w:val="000000" w:themeColor="text1"/>
          <w:sz w:val="28"/>
          <w:szCs w:val="28"/>
        </w:rPr>
        <w:t>1</w:t>
      </w:r>
      <w:r w:rsidR="00E51676" w:rsidRPr="00480055">
        <w:rPr>
          <w:rFonts w:ascii="Times New Roman" w:eastAsia="標楷體" w:hAnsi="Times New Roman" w:cs="Times New Roman"/>
          <w:color w:val="000000" w:themeColor="text1"/>
          <w:sz w:val="28"/>
          <w:szCs w:val="28"/>
        </w:rPr>
        <w:t>1</w:t>
      </w:r>
      <w:r w:rsidRPr="00480055">
        <w:rPr>
          <w:rFonts w:ascii="Times New Roman" w:eastAsia="標楷體" w:hAnsi="Times New Roman" w:cs="Times New Roman"/>
          <w:color w:val="000000" w:themeColor="text1"/>
          <w:sz w:val="28"/>
          <w:szCs w:val="28"/>
        </w:rPr>
        <w:t>年</w:t>
      </w:r>
      <w:r w:rsidR="00144E1D" w:rsidRPr="00480055">
        <w:rPr>
          <w:rFonts w:ascii="Times New Roman" w:eastAsia="標楷體" w:hAnsi="Times New Roman" w:cs="Times New Roman"/>
          <w:color w:val="000000" w:themeColor="text1"/>
          <w:sz w:val="28"/>
          <w:szCs w:val="28"/>
        </w:rPr>
        <w:t>10</w:t>
      </w:r>
      <w:r w:rsidRPr="00480055">
        <w:rPr>
          <w:rFonts w:ascii="Times New Roman" w:eastAsia="標楷體" w:hAnsi="Times New Roman" w:cs="Times New Roman"/>
          <w:color w:val="000000" w:themeColor="text1"/>
          <w:sz w:val="28"/>
          <w:szCs w:val="28"/>
        </w:rPr>
        <w:t>月</w:t>
      </w:r>
      <w:r w:rsidR="00144E1D" w:rsidRPr="00480055">
        <w:rPr>
          <w:rFonts w:ascii="Times New Roman" w:eastAsia="標楷體" w:hAnsi="Times New Roman" w:cs="Times New Roman"/>
          <w:color w:val="000000" w:themeColor="text1"/>
          <w:sz w:val="28"/>
          <w:szCs w:val="28"/>
        </w:rPr>
        <w:t>25</w:t>
      </w:r>
      <w:r w:rsidRPr="00480055">
        <w:rPr>
          <w:rFonts w:ascii="Times New Roman" w:eastAsia="標楷體" w:hAnsi="Times New Roman" w:cs="Times New Roman"/>
          <w:color w:val="000000" w:themeColor="text1"/>
          <w:sz w:val="28"/>
          <w:szCs w:val="28"/>
        </w:rPr>
        <w:t>日（星期</w:t>
      </w:r>
      <w:r w:rsidR="006D7D1E" w:rsidRPr="00480055">
        <w:rPr>
          <w:rFonts w:ascii="Times New Roman" w:eastAsia="標楷體" w:hAnsi="Times New Roman" w:cs="Times New Roman"/>
          <w:color w:val="000000" w:themeColor="text1"/>
          <w:sz w:val="28"/>
          <w:szCs w:val="28"/>
        </w:rPr>
        <w:t>二</w:t>
      </w:r>
      <w:r w:rsidRPr="00480055">
        <w:rPr>
          <w:rFonts w:ascii="Times New Roman" w:eastAsia="標楷體" w:hAnsi="Times New Roman" w:cs="Times New Roman"/>
          <w:color w:val="000000" w:themeColor="text1"/>
          <w:sz w:val="28"/>
          <w:szCs w:val="28"/>
        </w:rPr>
        <w:t>）</w:t>
      </w:r>
      <w:r w:rsidR="00D551D8" w:rsidRPr="00480055">
        <w:rPr>
          <w:rFonts w:ascii="Times New Roman" w:eastAsia="標楷體" w:hAnsi="Times New Roman" w:cs="Times New Roman"/>
          <w:color w:val="000000" w:themeColor="text1"/>
          <w:sz w:val="28"/>
          <w:szCs w:val="28"/>
        </w:rPr>
        <w:t>上</w:t>
      </w:r>
      <w:r w:rsidRPr="00480055">
        <w:rPr>
          <w:rFonts w:ascii="Times New Roman" w:eastAsia="標楷體" w:hAnsi="Times New Roman" w:cs="Times New Roman"/>
          <w:color w:val="000000" w:themeColor="text1"/>
          <w:sz w:val="28"/>
          <w:szCs w:val="28"/>
        </w:rPr>
        <w:t>午</w:t>
      </w:r>
      <w:r w:rsidR="00D551D8" w:rsidRPr="00480055">
        <w:rPr>
          <w:rFonts w:ascii="Times New Roman" w:eastAsia="標楷體" w:hAnsi="Times New Roman" w:cs="Times New Roman"/>
          <w:color w:val="000000" w:themeColor="text1"/>
          <w:sz w:val="28"/>
          <w:szCs w:val="28"/>
        </w:rPr>
        <w:t>9</w:t>
      </w:r>
      <w:r w:rsidRPr="00480055">
        <w:rPr>
          <w:rFonts w:ascii="Times New Roman" w:eastAsia="標楷體" w:hAnsi="Times New Roman" w:cs="Times New Roman"/>
          <w:color w:val="000000" w:themeColor="text1"/>
          <w:sz w:val="28"/>
          <w:szCs w:val="28"/>
        </w:rPr>
        <w:t>時</w:t>
      </w:r>
      <w:r w:rsidR="00D551D8" w:rsidRPr="00480055">
        <w:rPr>
          <w:rFonts w:ascii="Times New Roman" w:eastAsia="標楷體" w:hAnsi="Times New Roman" w:cs="Times New Roman"/>
          <w:color w:val="000000" w:themeColor="text1"/>
          <w:sz w:val="28"/>
          <w:szCs w:val="28"/>
        </w:rPr>
        <w:t>30</w:t>
      </w:r>
      <w:r w:rsidR="00D551D8" w:rsidRPr="00480055">
        <w:rPr>
          <w:rFonts w:ascii="Times New Roman" w:eastAsia="標楷體" w:hAnsi="Times New Roman" w:cs="Times New Roman"/>
          <w:color w:val="000000" w:themeColor="text1"/>
          <w:sz w:val="28"/>
          <w:szCs w:val="28"/>
        </w:rPr>
        <w:t>分</w:t>
      </w:r>
    </w:p>
    <w:p w:rsidR="0023016A" w:rsidRPr="00480055"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地　　點：本部</w:t>
      </w:r>
      <w:r w:rsidRPr="00480055">
        <w:rPr>
          <w:rFonts w:ascii="Times New Roman" w:eastAsia="標楷體" w:hAnsi="Times New Roman" w:cs="Times New Roman"/>
          <w:color w:val="000000" w:themeColor="text1"/>
          <w:sz w:val="28"/>
          <w:szCs w:val="28"/>
        </w:rPr>
        <w:t>301</w:t>
      </w:r>
      <w:r w:rsidRPr="00480055">
        <w:rPr>
          <w:rFonts w:ascii="Times New Roman" w:eastAsia="標楷體" w:hAnsi="Times New Roman" w:cs="Times New Roman"/>
          <w:color w:val="000000" w:themeColor="text1"/>
          <w:sz w:val="28"/>
          <w:szCs w:val="28"/>
        </w:rPr>
        <w:t>會議室</w:t>
      </w:r>
    </w:p>
    <w:p w:rsidR="0023016A" w:rsidRPr="00480055" w:rsidRDefault="0023016A" w:rsidP="00DB76BF">
      <w:pPr>
        <w:spacing w:line="440" w:lineRule="exact"/>
        <w:ind w:left="851" w:hanging="851"/>
        <w:jc w:val="both"/>
        <w:rPr>
          <w:rFonts w:ascii="Times New Roman" w:eastAsia="標楷體" w:hAnsi="Times New Roman" w:cs="Times New Roman"/>
          <w:color w:val="000000" w:themeColor="text1"/>
          <w:kern w:val="0"/>
          <w:sz w:val="28"/>
          <w:szCs w:val="28"/>
        </w:rPr>
      </w:pPr>
      <w:r w:rsidRPr="00480055">
        <w:rPr>
          <w:rFonts w:ascii="Times New Roman" w:eastAsia="標楷體" w:hAnsi="Times New Roman" w:cs="Times New Roman"/>
          <w:color w:val="000000" w:themeColor="text1"/>
          <w:sz w:val="28"/>
          <w:szCs w:val="28"/>
        </w:rPr>
        <w:t>主　　席：</w:t>
      </w:r>
      <w:r w:rsidR="007849AE">
        <w:rPr>
          <w:rFonts w:ascii="Times New Roman" w:eastAsia="標楷體" w:hAnsi="Times New Roman" w:cs="Times New Roman" w:hint="eastAsia"/>
          <w:color w:val="000000" w:themeColor="text1"/>
          <w:sz w:val="28"/>
          <w:szCs w:val="28"/>
        </w:rPr>
        <w:t>薛</w:t>
      </w:r>
      <w:r w:rsidRPr="00480055">
        <w:rPr>
          <w:rFonts w:ascii="Times New Roman" w:eastAsia="標楷體" w:hAnsi="Times New Roman" w:cs="Times New Roman"/>
          <w:color w:val="000000" w:themeColor="text1"/>
          <w:sz w:val="28"/>
          <w:szCs w:val="28"/>
        </w:rPr>
        <w:t>召集人</w:t>
      </w:r>
      <w:r w:rsidR="007849AE">
        <w:rPr>
          <w:rFonts w:ascii="Times New Roman" w:eastAsia="標楷體" w:hAnsi="Times New Roman" w:cs="Times New Roman" w:hint="eastAsia"/>
          <w:color w:val="000000" w:themeColor="text1"/>
          <w:sz w:val="28"/>
          <w:szCs w:val="28"/>
        </w:rPr>
        <w:t>瑞元</w:t>
      </w:r>
      <w:r w:rsidRPr="00480055">
        <w:rPr>
          <w:rFonts w:ascii="Times New Roman" w:eastAsia="標楷體" w:hAnsi="Times New Roman" w:cs="Times New Roman"/>
          <w:color w:val="000000" w:themeColor="text1"/>
          <w:sz w:val="28"/>
          <w:szCs w:val="28"/>
        </w:rPr>
        <w:t>（</w:t>
      </w:r>
      <w:r w:rsidR="006D7D1E" w:rsidRPr="00480055">
        <w:rPr>
          <w:rFonts w:ascii="Times New Roman" w:eastAsia="標楷體" w:hAnsi="Times New Roman" w:cs="Times New Roman"/>
          <w:color w:val="000000" w:themeColor="text1"/>
          <w:sz w:val="28"/>
          <w:szCs w:val="28"/>
        </w:rPr>
        <w:t>李副召集人麗芬</w:t>
      </w:r>
      <w:r w:rsidRPr="00480055">
        <w:rPr>
          <w:rFonts w:ascii="Times New Roman" w:eastAsia="標楷體" w:hAnsi="Times New Roman" w:cs="Times New Roman"/>
          <w:color w:val="000000" w:themeColor="text1"/>
          <w:sz w:val="20"/>
          <w:szCs w:val="20"/>
        </w:rPr>
        <w:t>代</w:t>
      </w:r>
      <w:r w:rsidRPr="00480055">
        <w:rPr>
          <w:rFonts w:ascii="Times New Roman" w:eastAsia="標楷體" w:hAnsi="Times New Roman" w:cs="Times New Roman"/>
          <w:color w:val="000000" w:themeColor="text1"/>
          <w:sz w:val="28"/>
          <w:szCs w:val="28"/>
        </w:rPr>
        <w:t>）</w:t>
      </w:r>
      <w:r w:rsidRPr="00480055">
        <w:rPr>
          <w:rFonts w:ascii="Times New Roman" w:eastAsia="標楷體" w:hAnsi="Times New Roman" w:cs="Times New Roman"/>
          <w:color w:val="000000" w:themeColor="text1"/>
          <w:sz w:val="28"/>
          <w:szCs w:val="28"/>
        </w:rPr>
        <w:t xml:space="preserve">   </w:t>
      </w:r>
      <w:r w:rsidR="00083D4B" w:rsidRPr="00480055">
        <w:rPr>
          <w:rFonts w:ascii="Times New Roman" w:eastAsia="標楷體" w:hAnsi="Times New Roman" w:cs="Times New Roman"/>
          <w:color w:val="000000" w:themeColor="text1"/>
          <w:sz w:val="28"/>
          <w:szCs w:val="28"/>
        </w:rPr>
        <w:t xml:space="preserve">    </w:t>
      </w:r>
      <w:r w:rsidRPr="00480055">
        <w:rPr>
          <w:rFonts w:ascii="Times New Roman" w:eastAsia="標楷體" w:hAnsi="Times New Roman" w:cs="Times New Roman"/>
          <w:color w:val="000000" w:themeColor="text1"/>
          <w:sz w:val="28"/>
          <w:szCs w:val="28"/>
        </w:rPr>
        <w:t xml:space="preserve"> </w:t>
      </w:r>
      <w:r w:rsidR="00395A09" w:rsidRPr="00480055">
        <w:rPr>
          <w:rFonts w:ascii="Times New Roman" w:eastAsia="標楷體" w:hAnsi="Times New Roman" w:cs="Times New Roman"/>
          <w:color w:val="000000" w:themeColor="text1"/>
          <w:sz w:val="28"/>
          <w:szCs w:val="28"/>
        </w:rPr>
        <w:t xml:space="preserve">  </w:t>
      </w:r>
      <w:r w:rsidR="002563EB" w:rsidRPr="00480055">
        <w:rPr>
          <w:rFonts w:ascii="Times New Roman" w:eastAsia="標楷體" w:hAnsi="Times New Roman" w:cs="Times New Roman"/>
          <w:color w:val="000000" w:themeColor="text1"/>
          <w:sz w:val="28"/>
          <w:szCs w:val="28"/>
        </w:rPr>
        <w:t xml:space="preserve">     </w:t>
      </w:r>
      <w:r w:rsidR="00395A09" w:rsidRPr="00480055">
        <w:rPr>
          <w:rFonts w:ascii="Times New Roman" w:eastAsia="標楷體" w:hAnsi="Times New Roman" w:cs="Times New Roman"/>
          <w:color w:val="000000" w:themeColor="text1"/>
          <w:sz w:val="28"/>
          <w:szCs w:val="28"/>
        </w:rPr>
        <w:t xml:space="preserve"> </w:t>
      </w:r>
      <w:r w:rsidRPr="00480055">
        <w:rPr>
          <w:rFonts w:ascii="Times New Roman" w:eastAsia="標楷體" w:hAnsi="Times New Roman" w:cs="Times New Roman"/>
          <w:color w:val="000000" w:themeColor="text1"/>
          <w:sz w:val="28"/>
          <w:szCs w:val="28"/>
        </w:rPr>
        <w:t>紀錄：</w:t>
      </w:r>
      <w:r w:rsidR="004C42EA" w:rsidRPr="00480055">
        <w:rPr>
          <w:rFonts w:ascii="Times New Roman" w:eastAsia="標楷體" w:hAnsi="Times New Roman" w:cs="Times New Roman"/>
          <w:color w:val="000000" w:themeColor="text1"/>
          <w:sz w:val="28"/>
          <w:szCs w:val="28"/>
        </w:rPr>
        <w:t>廖貞雅</w:t>
      </w:r>
    </w:p>
    <w:p w:rsidR="00C865AC" w:rsidRPr="00480055" w:rsidRDefault="0023016A" w:rsidP="00C150AE">
      <w:pPr>
        <w:tabs>
          <w:tab w:val="left" w:pos="1560"/>
        </w:tabs>
        <w:autoSpaceDE w:val="0"/>
        <w:autoSpaceDN w:val="0"/>
        <w:adjustRightInd w:val="0"/>
        <w:spacing w:line="440" w:lineRule="exact"/>
        <w:ind w:left="1414" w:hangingChars="505" w:hanging="1414"/>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出席委員：</w:t>
      </w:r>
      <w:r w:rsidR="006D7D1E" w:rsidRPr="00480055">
        <w:rPr>
          <w:rFonts w:ascii="Times New Roman" w:eastAsia="標楷體" w:hAnsi="Times New Roman" w:cs="Times New Roman"/>
          <w:color w:val="000000" w:themeColor="text1"/>
          <w:sz w:val="28"/>
          <w:szCs w:val="28"/>
        </w:rPr>
        <w:t>謝副召集人靜慧（徐法官淑芬</w:t>
      </w:r>
      <w:r w:rsidR="006D7D1E" w:rsidRPr="00480055">
        <w:rPr>
          <w:rFonts w:ascii="Times New Roman" w:eastAsia="標楷體" w:hAnsi="Times New Roman" w:cs="Times New Roman"/>
          <w:color w:val="000000" w:themeColor="text1"/>
          <w:sz w:val="20"/>
          <w:szCs w:val="20"/>
        </w:rPr>
        <w:t>代</w:t>
      </w:r>
      <w:r w:rsidR="006D7D1E" w:rsidRPr="00480055">
        <w:rPr>
          <w:rFonts w:ascii="Times New Roman" w:eastAsia="標楷體" w:hAnsi="Times New Roman" w:cs="Times New Roman"/>
          <w:color w:val="000000" w:themeColor="text1"/>
          <w:sz w:val="28"/>
          <w:szCs w:val="28"/>
        </w:rPr>
        <w:t>）、</w:t>
      </w:r>
      <w:r w:rsidR="004814B1" w:rsidRPr="00480055">
        <w:rPr>
          <w:rFonts w:ascii="Times New Roman" w:eastAsia="標楷體" w:hAnsi="Times New Roman" w:cs="Times New Roman"/>
          <w:color w:val="000000" w:themeColor="text1"/>
          <w:sz w:val="28"/>
          <w:szCs w:val="28"/>
        </w:rPr>
        <w:t>林</w:t>
      </w:r>
      <w:r w:rsidRPr="00480055">
        <w:rPr>
          <w:rFonts w:ascii="Times New Roman" w:eastAsia="標楷體" w:hAnsi="Times New Roman" w:cs="Times New Roman"/>
          <w:color w:val="000000" w:themeColor="text1"/>
          <w:sz w:val="28"/>
          <w:szCs w:val="28"/>
        </w:rPr>
        <w:t>副召集人</w:t>
      </w:r>
      <w:r w:rsidR="004814B1" w:rsidRPr="00480055">
        <w:rPr>
          <w:rFonts w:ascii="Times New Roman" w:eastAsia="標楷體" w:hAnsi="Times New Roman" w:cs="Times New Roman"/>
          <w:color w:val="000000" w:themeColor="text1"/>
          <w:sz w:val="28"/>
          <w:szCs w:val="28"/>
        </w:rPr>
        <w:t>錦村</w:t>
      </w:r>
      <w:r w:rsidR="00144E1D" w:rsidRPr="00480055">
        <w:rPr>
          <w:rFonts w:ascii="Times New Roman" w:eastAsia="標楷體" w:hAnsi="Times New Roman" w:cs="Times New Roman"/>
          <w:color w:val="000000" w:themeColor="text1"/>
          <w:sz w:val="28"/>
          <w:szCs w:val="28"/>
        </w:rPr>
        <w:t>（朱主任檢察官華君</w:t>
      </w:r>
      <w:r w:rsidR="00144E1D" w:rsidRPr="00480055">
        <w:rPr>
          <w:rFonts w:ascii="Times New Roman" w:eastAsia="標楷體" w:hAnsi="Times New Roman" w:cs="Times New Roman"/>
          <w:color w:val="000000" w:themeColor="text1"/>
          <w:sz w:val="20"/>
          <w:szCs w:val="20"/>
        </w:rPr>
        <w:t>代</w:t>
      </w:r>
      <w:r w:rsidR="00144E1D" w:rsidRPr="00480055">
        <w:rPr>
          <w:rFonts w:ascii="Times New Roman" w:eastAsia="標楷體" w:hAnsi="Times New Roman" w:cs="Times New Roman"/>
          <w:color w:val="000000" w:themeColor="text1"/>
          <w:sz w:val="28"/>
          <w:szCs w:val="28"/>
        </w:rPr>
        <w:t>）</w:t>
      </w:r>
      <w:r w:rsidRPr="00480055">
        <w:rPr>
          <w:rFonts w:ascii="Times New Roman" w:eastAsia="標楷體" w:hAnsi="Times New Roman" w:cs="Times New Roman"/>
          <w:color w:val="000000" w:themeColor="text1"/>
          <w:sz w:val="28"/>
          <w:szCs w:val="28"/>
        </w:rPr>
        <w:t>、</w:t>
      </w:r>
      <w:r w:rsidR="00E51676" w:rsidRPr="00480055">
        <w:rPr>
          <w:rFonts w:ascii="Times New Roman" w:eastAsia="標楷體" w:hAnsi="Times New Roman" w:cs="Times New Roman"/>
          <w:color w:val="000000" w:themeColor="text1"/>
          <w:sz w:val="28"/>
          <w:szCs w:val="28"/>
        </w:rPr>
        <w:t>陳副召集人宗彥（</w:t>
      </w:r>
      <w:r w:rsidR="004814B1" w:rsidRPr="00480055">
        <w:rPr>
          <w:rFonts w:ascii="Times New Roman" w:eastAsia="標楷體" w:hAnsi="Times New Roman" w:cs="Times New Roman"/>
          <w:color w:val="000000" w:themeColor="text1"/>
          <w:sz w:val="28"/>
          <w:szCs w:val="28"/>
        </w:rPr>
        <w:t>黃副組長柏</w:t>
      </w:r>
      <w:proofErr w:type="gramStart"/>
      <w:r w:rsidR="004814B1" w:rsidRPr="00480055">
        <w:rPr>
          <w:rFonts w:ascii="Times New Roman" w:eastAsia="標楷體" w:hAnsi="Times New Roman" w:cs="Times New Roman"/>
          <w:color w:val="000000" w:themeColor="text1"/>
          <w:sz w:val="28"/>
          <w:szCs w:val="28"/>
        </w:rPr>
        <w:t>燊</w:t>
      </w:r>
      <w:proofErr w:type="gramEnd"/>
      <w:r w:rsidR="00E51676" w:rsidRPr="00480055">
        <w:rPr>
          <w:rFonts w:ascii="Times New Roman" w:eastAsia="標楷體" w:hAnsi="Times New Roman" w:cs="Times New Roman"/>
          <w:color w:val="000000" w:themeColor="text1"/>
          <w:sz w:val="20"/>
          <w:szCs w:val="20"/>
        </w:rPr>
        <w:t>代</w:t>
      </w:r>
      <w:r w:rsidR="00E51676" w:rsidRPr="00480055">
        <w:rPr>
          <w:rFonts w:ascii="Times New Roman" w:eastAsia="標楷體" w:hAnsi="Times New Roman" w:cs="Times New Roman"/>
          <w:color w:val="000000" w:themeColor="text1"/>
          <w:sz w:val="28"/>
          <w:szCs w:val="28"/>
        </w:rPr>
        <w:t>）</w:t>
      </w:r>
      <w:r w:rsidR="00702131" w:rsidRPr="00480055">
        <w:rPr>
          <w:rFonts w:ascii="Times New Roman" w:eastAsia="標楷體" w:hAnsi="Times New Roman" w:cs="Times New Roman"/>
          <w:color w:val="000000" w:themeColor="text1"/>
          <w:sz w:val="28"/>
          <w:szCs w:val="28"/>
        </w:rPr>
        <w:t>、</w:t>
      </w:r>
      <w:r w:rsidR="004814B1" w:rsidRPr="00480055">
        <w:rPr>
          <w:rFonts w:ascii="Times New Roman" w:eastAsia="標楷體" w:hAnsi="Times New Roman" w:cs="Times New Roman"/>
          <w:color w:val="000000" w:themeColor="text1"/>
          <w:sz w:val="28"/>
          <w:szCs w:val="28"/>
        </w:rPr>
        <w:t>黃委員潔</w:t>
      </w:r>
      <w:proofErr w:type="gramStart"/>
      <w:r w:rsidR="004814B1" w:rsidRPr="00480055">
        <w:rPr>
          <w:rFonts w:ascii="Times New Roman" w:eastAsia="標楷體" w:hAnsi="Times New Roman" w:cs="Times New Roman"/>
          <w:color w:val="000000" w:themeColor="text1"/>
          <w:sz w:val="28"/>
          <w:szCs w:val="28"/>
        </w:rPr>
        <w:t>茹</w:t>
      </w:r>
      <w:proofErr w:type="gramEnd"/>
      <w:r w:rsidR="004814B1" w:rsidRPr="00480055">
        <w:rPr>
          <w:rFonts w:ascii="Times New Roman" w:eastAsia="標楷體" w:hAnsi="Times New Roman" w:cs="Times New Roman"/>
          <w:color w:val="000000" w:themeColor="text1"/>
          <w:sz w:val="28"/>
          <w:szCs w:val="28"/>
        </w:rPr>
        <w:t>（文法官家倩</w:t>
      </w:r>
      <w:r w:rsidR="004814B1" w:rsidRPr="00480055">
        <w:rPr>
          <w:rFonts w:ascii="Times New Roman" w:eastAsia="標楷體" w:hAnsi="Times New Roman" w:cs="Times New Roman"/>
          <w:color w:val="000000" w:themeColor="text1"/>
          <w:sz w:val="20"/>
          <w:szCs w:val="20"/>
        </w:rPr>
        <w:t>代</w:t>
      </w:r>
      <w:r w:rsidR="004814B1" w:rsidRPr="00480055">
        <w:rPr>
          <w:rFonts w:ascii="Times New Roman" w:eastAsia="標楷體" w:hAnsi="Times New Roman" w:cs="Times New Roman"/>
          <w:color w:val="000000" w:themeColor="text1"/>
          <w:sz w:val="28"/>
          <w:szCs w:val="28"/>
        </w:rPr>
        <w:t>）、</w:t>
      </w:r>
      <w:r w:rsidR="009B5FE0" w:rsidRPr="00480055">
        <w:rPr>
          <w:rFonts w:ascii="Times New Roman" w:eastAsia="標楷體" w:hAnsi="Times New Roman" w:cs="Times New Roman"/>
          <w:color w:val="000000" w:themeColor="text1"/>
          <w:sz w:val="28"/>
          <w:szCs w:val="28"/>
        </w:rPr>
        <w:t>吳委員林輝（</w:t>
      </w:r>
      <w:r w:rsidR="00144E1D" w:rsidRPr="00480055">
        <w:rPr>
          <w:rFonts w:ascii="Times New Roman" w:eastAsia="標楷體" w:hAnsi="Times New Roman" w:cs="Times New Roman"/>
          <w:color w:val="000000" w:themeColor="text1"/>
          <w:sz w:val="28"/>
          <w:szCs w:val="28"/>
        </w:rPr>
        <w:t>謝科長昌運</w:t>
      </w:r>
      <w:r w:rsidR="009B5FE0" w:rsidRPr="00480055">
        <w:rPr>
          <w:rFonts w:ascii="Times New Roman" w:eastAsia="標楷體" w:hAnsi="Times New Roman" w:cs="Times New Roman"/>
          <w:color w:val="000000" w:themeColor="text1"/>
          <w:sz w:val="20"/>
          <w:szCs w:val="20"/>
        </w:rPr>
        <w:t>代</w:t>
      </w:r>
      <w:r w:rsidR="009B5FE0" w:rsidRPr="00480055">
        <w:rPr>
          <w:rFonts w:ascii="Times New Roman" w:eastAsia="標楷體" w:hAnsi="Times New Roman" w:cs="Times New Roman"/>
          <w:color w:val="000000" w:themeColor="text1"/>
          <w:sz w:val="28"/>
          <w:szCs w:val="28"/>
        </w:rPr>
        <w:t>）</w:t>
      </w:r>
      <w:r w:rsidR="00907068" w:rsidRPr="00480055">
        <w:rPr>
          <w:rFonts w:ascii="Times New Roman" w:eastAsia="標楷體" w:hAnsi="Times New Roman" w:cs="Times New Roman"/>
          <w:color w:val="000000" w:themeColor="text1"/>
          <w:sz w:val="28"/>
          <w:szCs w:val="28"/>
        </w:rPr>
        <w:t>、</w:t>
      </w:r>
      <w:proofErr w:type="gramStart"/>
      <w:r w:rsidR="00144E1D" w:rsidRPr="00480055">
        <w:rPr>
          <w:rFonts w:ascii="Times New Roman" w:eastAsia="標楷體" w:hAnsi="Times New Roman" w:cs="Times New Roman"/>
          <w:color w:val="000000" w:themeColor="text1"/>
          <w:sz w:val="28"/>
          <w:szCs w:val="28"/>
        </w:rPr>
        <w:t>吳委員逸聖</w:t>
      </w:r>
      <w:proofErr w:type="gramEnd"/>
      <w:r w:rsidR="006D7D1E" w:rsidRPr="00480055">
        <w:rPr>
          <w:rFonts w:ascii="Times New Roman" w:eastAsia="標楷體" w:hAnsi="Times New Roman" w:cs="Times New Roman"/>
          <w:color w:val="000000" w:themeColor="text1"/>
          <w:sz w:val="28"/>
          <w:szCs w:val="28"/>
        </w:rPr>
        <w:t>（</w:t>
      </w:r>
      <w:r w:rsidR="00144E1D" w:rsidRPr="00480055">
        <w:rPr>
          <w:rFonts w:ascii="Times New Roman" w:eastAsia="標楷體" w:hAnsi="Times New Roman" w:cs="Times New Roman"/>
          <w:color w:val="000000" w:themeColor="text1"/>
          <w:sz w:val="28"/>
          <w:szCs w:val="28"/>
        </w:rPr>
        <w:t>何副處長景文</w:t>
      </w:r>
      <w:r w:rsidR="006D7D1E" w:rsidRPr="00480055">
        <w:rPr>
          <w:rFonts w:ascii="Times New Roman" w:eastAsia="標楷體" w:hAnsi="Times New Roman" w:cs="Times New Roman"/>
          <w:color w:val="000000" w:themeColor="text1"/>
          <w:sz w:val="20"/>
          <w:szCs w:val="28"/>
        </w:rPr>
        <w:t>代</w:t>
      </w:r>
      <w:r w:rsidR="006D7D1E" w:rsidRPr="00480055">
        <w:rPr>
          <w:rFonts w:ascii="Times New Roman" w:eastAsia="標楷體" w:hAnsi="Times New Roman" w:cs="Times New Roman"/>
          <w:color w:val="000000" w:themeColor="text1"/>
          <w:sz w:val="28"/>
          <w:szCs w:val="28"/>
        </w:rPr>
        <w:t>）、</w:t>
      </w:r>
      <w:r w:rsidR="004C42EA" w:rsidRPr="00480055">
        <w:rPr>
          <w:rFonts w:ascii="Times New Roman" w:eastAsia="標楷體" w:hAnsi="Times New Roman" w:cs="Times New Roman"/>
          <w:color w:val="000000" w:themeColor="text1"/>
          <w:sz w:val="28"/>
          <w:szCs w:val="28"/>
        </w:rPr>
        <w:t>王委員</w:t>
      </w:r>
      <w:proofErr w:type="gramStart"/>
      <w:r w:rsidR="004C42EA" w:rsidRPr="00480055">
        <w:rPr>
          <w:rFonts w:ascii="Times New Roman" w:eastAsia="標楷體" w:hAnsi="Times New Roman" w:cs="Times New Roman"/>
          <w:color w:val="000000" w:themeColor="text1"/>
          <w:sz w:val="28"/>
          <w:szCs w:val="28"/>
        </w:rPr>
        <w:t>玥</w:t>
      </w:r>
      <w:proofErr w:type="gramEnd"/>
      <w:r w:rsidR="004C42EA" w:rsidRPr="00480055">
        <w:rPr>
          <w:rFonts w:ascii="Times New Roman" w:eastAsia="標楷體" w:hAnsi="Times New Roman" w:cs="Times New Roman"/>
          <w:color w:val="000000" w:themeColor="text1"/>
          <w:sz w:val="28"/>
          <w:szCs w:val="28"/>
        </w:rPr>
        <w:t>好、杜委員</w:t>
      </w:r>
      <w:proofErr w:type="gramStart"/>
      <w:r w:rsidR="004C42EA" w:rsidRPr="00480055">
        <w:rPr>
          <w:rFonts w:ascii="Times New Roman" w:eastAsia="標楷體" w:hAnsi="Times New Roman" w:cs="Times New Roman"/>
          <w:color w:val="000000" w:themeColor="text1"/>
          <w:sz w:val="28"/>
          <w:szCs w:val="28"/>
        </w:rPr>
        <w:t>瑛</w:t>
      </w:r>
      <w:proofErr w:type="gramEnd"/>
      <w:r w:rsidR="004C42EA" w:rsidRPr="00480055">
        <w:rPr>
          <w:rFonts w:ascii="Times New Roman" w:eastAsia="標楷體" w:hAnsi="Times New Roman" w:cs="Times New Roman"/>
          <w:color w:val="000000" w:themeColor="text1"/>
          <w:sz w:val="28"/>
          <w:szCs w:val="28"/>
        </w:rPr>
        <w:t>秋、</w:t>
      </w:r>
      <w:r w:rsidR="00C865AC" w:rsidRPr="00480055">
        <w:rPr>
          <w:rFonts w:ascii="Times New Roman" w:eastAsia="標楷體" w:hAnsi="Times New Roman" w:cs="Times New Roman"/>
          <w:color w:val="000000" w:themeColor="text1"/>
          <w:sz w:val="28"/>
          <w:szCs w:val="28"/>
        </w:rPr>
        <w:t>張委員淑卿、</w:t>
      </w:r>
      <w:proofErr w:type="gramStart"/>
      <w:r w:rsidR="00C865AC" w:rsidRPr="00480055">
        <w:rPr>
          <w:rFonts w:ascii="Times New Roman" w:eastAsia="標楷體" w:hAnsi="Times New Roman" w:cs="Times New Roman"/>
          <w:color w:val="000000" w:themeColor="text1"/>
          <w:sz w:val="28"/>
          <w:szCs w:val="28"/>
        </w:rPr>
        <w:t>劉委員貞鳳</w:t>
      </w:r>
      <w:proofErr w:type="gramEnd"/>
      <w:r w:rsidR="00C865AC" w:rsidRPr="00480055">
        <w:rPr>
          <w:rFonts w:ascii="Times New Roman" w:eastAsia="標楷體" w:hAnsi="Times New Roman" w:cs="Times New Roman"/>
          <w:color w:val="000000" w:themeColor="text1"/>
          <w:sz w:val="28"/>
          <w:szCs w:val="28"/>
        </w:rPr>
        <w:t>、</w:t>
      </w:r>
      <w:proofErr w:type="gramStart"/>
      <w:r w:rsidR="00C865AC" w:rsidRPr="00480055">
        <w:rPr>
          <w:rFonts w:ascii="Times New Roman" w:eastAsia="標楷體" w:hAnsi="Times New Roman" w:cs="Times New Roman"/>
          <w:color w:val="000000" w:themeColor="text1"/>
          <w:sz w:val="28"/>
          <w:szCs w:val="28"/>
        </w:rPr>
        <w:t>李委員姿佳</w:t>
      </w:r>
      <w:proofErr w:type="gramEnd"/>
      <w:r w:rsidR="00C865AC" w:rsidRPr="00480055">
        <w:rPr>
          <w:rFonts w:ascii="Times New Roman" w:eastAsia="標楷體" w:hAnsi="Times New Roman" w:cs="Times New Roman"/>
          <w:color w:val="000000" w:themeColor="text1"/>
          <w:sz w:val="28"/>
          <w:szCs w:val="28"/>
        </w:rPr>
        <w:t>、劉委員</w:t>
      </w:r>
      <w:proofErr w:type="gramStart"/>
      <w:r w:rsidR="00C865AC" w:rsidRPr="00480055">
        <w:rPr>
          <w:rFonts w:ascii="Times New Roman" w:eastAsia="標楷體" w:hAnsi="Times New Roman" w:cs="Times New Roman"/>
          <w:color w:val="000000" w:themeColor="text1"/>
          <w:sz w:val="28"/>
          <w:szCs w:val="28"/>
        </w:rPr>
        <w:t>淑瓊、</w:t>
      </w:r>
      <w:r w:rsidR="006A77FB" w:rsidRPr="00480055">
        <w:rPr>
          <w:rFonts w:ascii="Times New Roman" w:eastAsia="標楷體" w:hAnsi="Times New Roman" w:cs="Times New Roman"/>
          <w:color w:val="000000" w:themeColor="text1"/>
          <w:sz w:val="28"/>
          <w:szCs w:val="28"/>
        </w:rPr>
        <w:t>游委員美貴</w:t>
      </w:r>
      <w:proofErr w:type="gramEnd"/>
      <w:r w:rsidR="006A77FB" w:rsidRPr="00480055">
        <w:rPr>
          <w:rFonts w:ascii="Times New Roman" w:eastAsia="標楷體" w:hAnsi="Times New Roman" w:cs="Times New Roman"/>
          <w:color w:val="000000" w:themeColor="text1"/>
          <w:sz w:val="28"/>
          <w:szCs w:val="28"/>
        </w:rPr>
        <w:t>、張委員淑慧、</w:t>
      </w:r>
      <w:proofErr w:type="gramStart"/>
      <w:r w:rsidR="006A77FB" w:rsidRPr="00480055">
        <w:rPr>
          <w:rFonts w:ascii="Times New Roman" w:eastAsia="標楷體" w:hAnsi="Times New Roman" w:cs="Times New Roman"/>
          <w:color w:val="000000" w:themeColor="text1"/>
          <w:sz w:val="28"/>
          <w:szCs w:val="28"/>
        </w:rPr>
        <w:t>林委員惠珠</w:t>
      </w:r>
      <w:proofErr w:type="gramEnd"/>
      <w:r w:rsidR="006A77FB" w:rsidRPr="00480055">
        <w:rPr>
          <w:rFonts w:ascii="Times New Roman" w:eastAsia="標楷體" w:hAnsi="Times New Roman" w:cs="Times New Roman"/>
          <w:color w:val="000000" w:themeColor="text1"/>
          <w:sz w:val="28"/>
          <w:szCs w:val="28"/>
        </w:rPr>
        <w:t>、許委員福生、黃委員健、林委員美</w:t>
      </w:r>
      <w:proofErr w:type="gramStart"/>
      <w:r w:rsidR="006A77FB" w:rsidRPr="00480055">
        <w:rPr>
          <w:rFonts w:ascii="Times New Roman" w:eastAsia="標楷體" w:hAnsi="Times New Roman" w:cs="Times New Roman"/>
          <w:color w:val="000000" w:themeColor="text1"/>
          <w:sz w:val="28"/>
          <w:szCs w:val="28"/>
        </w:rPr>
        <w:t>薰</w:t>
      </w:r>
      <w:proofErr w:type="gramEnd"/>
      <w:r w:rsidR="006A77FB" w:rsidRPr="00480055">
        <w:rPr>
          <w:rFonts w:ascii="Times New Roman" w:eastAsia="標楷體" w:hAnsi="Times New Roman" w:cs="Times New Roman"/>
          <w:color w:val="000000" w:themeColor="text1"/>
          <w:sz w:val="28"/>
          <w:szCs w:val="28"/>
        </w:rPr>
        <w:t>、馬委員呈豪</w:t>
      </w:r>
    </w:p>
    <w:p w:rsidR="0023016A" w:rsidRPr="00480055" w:rsidRDefault="004C42EA" w:rsidP="00DB76BF">
      <w:pPr>
        <w:tabs>
          <w:tab w:val="left" w:pos="1316"/>
        </w:tabs>
        <w:autoSpaceDE w:val="0"/>
        <w:autoSpaceDN w:val="0"/>
        <w:adjustRightInd w:val="0"/>
        <w:spacing w:line="440" w:lineRule="exact"/>
        <w:ind w:leftChars="-12" w:left="1416" w:hangingChars="516" w:hanging="1445"/>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請假委員：</w:t>
      </w:r>
      <w:proofErr w:type="gramStart"/>
      <w:r w:rsidR="00144E1D" w:rsidRPr="00480055">
        <w:rPr>
          <w:rFonts w:ascii="Times New Roman" w:eastAsia="標楷體" w:hAnsi="Times New Roman" w:cs="Times New Roman"/>
          <w:color w:val="000000" w:themeColor="text1"/>
          <w:sz w:val="28"/>
          <w:szCs w:val="28"/>
        </w:rPr>
        <w:t>蔡委員孟良</w:t>
      </w:r>
      <w:proofErr w:type="gramEnd"/>
      <w:r w:rsidR="009B5FE0" w:rsidRPr="00480055">
        <w:rPr>
          <w:rFonts w:ascii="Times New Roman" w:eastAsia="標楷體" w:hAnsi="Times New Roman" w:cs="Times New Roman"/>
          <w:color w:val="000000" w:themeColor="text1"/>
          <w:sz w:val="28"/>
          <w:szCs w:val="28"/>
        </w:rPr>
        <w:t>、</w:t>
      </w:r>
      <w:r w:rsidR="00144E1D" w:rsidRPr="00480055">
        <w:rPr>
          <w:rFonts w:ascii="Times New Roman" w:eastAsia="標楷體" w:hAnsi="Times New Roman" w:cs="Times New Roman"/>
          <w:color w:val="000000" w:themeColor="text1"/>
          <w:sz w:val="28"/>
          <w:szCs w:val="28"/>
        </w:rPr>
        <w:t>楊委員培</w:t>
      </w:r>
      <w:proofErr w:type="gramStart"/>
      <w:r w:rsidR="00144E1D" w:rsidRPr="00480055">
        <w:rPr>
          <w:rFonts w:ascii="Times New Roman" w:eastAsia="標楷體" w:hAnsi="Times New Roman" w:cs="Times New Roman"/>
          <w:color w:val="000000" w:themeColor="text1"/>
          <w:sz w:val="28"/>
          <w:szCs w:val="28"/>
        </w:rPr>
        <w:t>珊</w:t>
      </w:r>
      <w:proofErr w:type="gramEnd"/>
      <w:r w:rsidR="00144E1D" w:rsidRPr="00480055">
        <w:rPr>
          <w:rFonts w:ascii="Times New Roman" w:eastAsia="標楷體" w:hAnsi="Times New Roman" w:cs="Times New Roman"/>
          <w:color w:val="000000" w:themeColor="text1"/>
          <w:sz w:val="28"/>
          <w:szCs w:val="28"/>
        </w:rPr>
        <w:t>、</w:t>
      </w:r>
      <w:proofErr w:type="gramStart"/>
      <w:r w:rsidR="009B5FE0" w:rsidRPr="00480055">
        <w:rPr>
          <w:rFonts w:ascii="Times New Roman" w:eastAsia="標楷體" w:hAnsi="Times New Roman" w:cs="Times New Roman"/>
          <w:color w:val="000000" w:themeColor="text1"/>
          <w:sz w:val="28"/>
          <w:szCs w:val="28"/>
        </w:rPr>
        <w:t>劉委員玉鈴</w:t>
      </w:r>
      <w:proofErr w:type="gramEnd"/>
      <w:r w:rsidR="00144E1D" w:rsidRPr="00480055">
        <w:rPr>
          <w:rFonts w:ascii="Times New Roman" w:eastAsia="標楷體" w:hAnsi="Times New Roman" w:cs="Times New Roman"/>
          <w:color w:val="000000" w:themeColor="text1"/>
          <w:sz w:val="28"/>
          <w:szCs w:val="28"/>
        </w:rPr>
        <w:t>、林委員瓊嘉</w:t>
      </w:r>
    </w:p>
    <w:p w:rsidR="0023016A" w:rsidRPr="00480055"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列席人員：詳如簽到表</w:t>
      </w:r>
    </w:p>
    <w:p w:rsidR="00E12DD5" w:rsidRPr="00480055" w:rsidRDefault="00E12DD5"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p>
    <w:p w:rsidR="005C3CB3" w:rsidRPr="00480055" w:rsidRDefault="005C3CB3"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主席致詞：略。</w:t>
      </w:r>
    </w:p>
    <w:p w:rsidR="00E12DD5" w:rsidRPr="00480055" w:rsidRDefault="00E12DD5" w:rsidP="00E12DD5">
      <w:pPr>
        <w:pStyle w:val="a3"/>
        <w:autoSpaceDE w:val="0"/>
        <w:autoSpaceDN w:val="0"/>
        <w:adjustRightInd w:val="0"/>
        <w:snapToGrid w:val="0"/>
        <w:spacing w:line="440" w:lineRule="exact"/>
        <w:ind w:leftChars="0" w:left="426"/>
        <w:jc w:val="both"/>
        <w:rPr>
          <w:rFonts w:ascii="Times New Roman" w:eastAsia="標楷體" w:hAnsi="Times New Roman" w:cs="Times New Roman"/>
          <w:color w:val="000000" w:themeColor="text1"/>
          <w:sz w:val="28"/>
          <w:szCs w:val="28"/>
        </w:rPr>
      </w:pPr>
    </w:p>
    <w:p w:rsidR="0023016A" w:rsidRPr="00480055" w:rsidRDefault="0023016A"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確認第</w:t>
      </w:r>
      <w:r w:rsidR="00E51676" w:rsidRPr="00480055">
        <w:rPr>
          <w:rFonts w:ascii="Times New Roman" w:eastAsia="標楷體" w:hAnsi="Times New Roman" w:cs="Times New Roman"/>
          <w:color w:val="000000" w:themeColor="text1"/>
          <w:sz w:val="28"/>
          <w:szCs w:val="28"/>
        </w:rPr>
        <w:t>5</w:t>
      </w:r>
      <w:r w:rsidRPr="00480055">
        <w:rPr>
          <w:rFonts w:ascii="Times New Roman" w:eastAsia="標楷體" w:hAnsi="Times New Roman" w:cs="Times New Roman"/>
          <w:color w:val="000000" w:themeColor="text1"/>
          <w:sz w:val="28"/>
          <w:szCs w:val="28"/>
        </w:rPr>
        <w:t>屆第</w:t>
      </w:r>
      <w:r w:rsidR="00BF6D97" w:rsidRPr="00480055">
        <w:rPr>
          <w:rFonts w:ascii="Times New Roman" w:eastAsia="標楷體" w:hAnsi="Times New Roman" w:cs="Times New Roman"/>
          <w:color w:val="000000" w:themeColor="text1"/>
          <w:sz w:val="28"/>
          <w:szCs w:val="28"/>
        </w:rPr>
        <w:t>3</w:t>
      </w:r>
      <w:r w:rsidRPr="00480055">
        <w:rPr>
          <w:rFonts w:ascii="Times New Roman" w:eastAsia="標楷體" w:hAnsi="Times New Roman" w:cs="Times New Roman"/>
          <w:color w:val="000000" w:themeColor="text1"/>
          <w:sz w:val="28"/>
          <w:szCs w:val="28"/>
        </w:rPr>
        <w:t>次會議紀錄：確認。</w:t>
      </w:r>
    </w:p>
    <w:p w:rsidR="00E12DD5" w:rsidRPr="00480055" w:rsidRDefault="00E12DD5" w:rsidP="00E12DD5">
      <w:pPr>
        <w:autoSpaceDE w:val="0"/>
        <w:autoSpaceDN w:val="0"/>
        <w:adjustRightInd w:val="0"/>
        <w:snapToGrid w:val="0"/>
        <w:spacing w:line="440" w:lineRule="exact"/>
        <w:jc w:val="both"/>
        <w:rPr>
          <w:rFonts w:ascii="Times New Roman" w:eastAsia="標楷體" w:hAnsi="Times New Roman" w:cs="Times New Roman"/>
          <w:color w:val="000000" w:themeColor="text1"/>
          <w:sz w:val="28"/>
          <w:szCs w:val="28"/>
        </w:rPr>
      </w:pPr>
    </w:p>
    <w:p w:rsidR="0023016A" w:rsidRPr="00480055" w:rsidRDefault="0023016A" w:rsidP="0004612B">
      <w:pPr>
        <w:pStyle w:val="a3"/>
        <w:numPr>
          <w:ilvl w:val="0"/>
          <w:numId w:val="1"/>
        </w:numPr>
        <w:spacing w:line="440" w:lineRule="exact"/>
        <w:ind w:leftChars="0" w:left="426" w:hanging="426"/>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專案報告：（各委員發言摘要如</w:t>
      </w:r>
      <w:proofErr w:type="gramStart"/>
      <w:r w:rsidRPr="00480055">
        <w:rPr>
          <w:rFonts w:ascii="Times New Roman" w:eastAsia="標楷體" w:hAnsi="Times New Roman" w:cs="Times New Roman"/>
          <w:color w:val="000000" w:themeColor="text1"/>
          <w:sz w:val="28"/>
          <w:szCs w:val="28"/>
        </w:rPr>
        <w:t>后</w:t>
      </w:r>
      <w:proofErr w:type="gramEnd"/>
      <w:r w:rsidRPr="00480055">
        <w:rPr>
          <w:rFonts w:ascii="Times New Roman" w:eastAsia="標楷體" w:hAnsi="Times New Roman" w:cs="Times New Roman"/>
          <w:color w:val="000000" w:themeColor="text1"/>
          <w:sz w:val="28"/>
          <w:szCs w:val="28"/>
        </w:rPr>
        <w:t>附）</w:t>
      </w:r>
    </w:p>
    <w:p w:rsidR="0023016A" w:rsidRPr="00480055" w:rsidRDefault="00E12DE5" w:rsidP="00A12AA3">
      <w:pPr>
        <w:spacing w:line="440" w:lineRule="exact"/>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案</w:t>
      </w:r>
      <w:r w:rsidR="008B7083"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00C40433" w:rsidRPr="00480055">
        <w:rPr>
          <w:rFonts w:ascii="Times New Roman" w:eastAsia="標楷體" w:hAnsi="Times New Roman" w:cs="Times New Roman"/>
          <w:b/>
          <w:color w:val="000000" w:themeColor="text1"/>
          <w:sz w:val="28"/>
          <w:szCs w:val="28"/>
        </w:rPr>
        <w:tab/>
      </w:r>
      <w:r w:rsidR="00893E53" w:rsidRPr="00480055">
        <w:rPr>
          <w:rFonts w:ascii="Times New Roman" w:eastAsia="標楷體" w:hAnsi="Times New Roman" w:cs="Times New Roman"/>
          <w:b/>
          <w:color w:val="000000" w:themeColor="text1"/>
          <w:sz w:val="28"/>
          <w:szCs w:val="28"/>
        </w:rPr>
        <w:t>兒童死因回溯分析報告</w:t>
      </w:r>
      <w:r w:rsidR="00030FA7" w:rsidRPr="00480055">
        <w:rPr>
          <w:rFonts w:ascii="Times New Roman" w:eastAsia="標楷體" w:hAnsi="Times New Roman" w:cs="Times New Roman"/>
          <w:b/>
          <w:color w:val="000000" w:themeColor="text1"/>
          <w:sz w:val="28"/>
          <w:szCs w:val="28"/>
        </w:rPr>
        <w:t>。</w:t>
      </w:r>
    </w:p>
    <w:p w:rsidR="00E12DE5" w:rsidRPr="00480055" w:rsidRDefault="00F27501" w:rsidP="00A12AA3">
      <w:pPr>
        <w:spacing w:line="440" w:lineRule="exact"/>
        <w:ind w:leftChars="1536" w:left="6951" w:hangingChars="1165" w:hanging="3265"/>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 xml:space="preserve">      </w:t>
      </w:r>
      <w:r w:rsidR="00E12DE5" w:rsidRPr="00480055">
        <w:rPr>
          <w:rFonts w:ascii="Times New Roman" w:eastAsia="標楷體" w:hAnsi="Times New Roman" w:cs="Times New Roman"/>
          <w:b/>
          <w:color w:val="000000" w:themeColor="text1"/>
          <w:sz w:val="28"/>
          <w:szCs w:val="28"/>
        </w:rPr>
        <w:t>報告單位：</w:t>
      </w:r>
      <w:r w:rsidR="00893E53" w:rsidRPr="00480055">
        <w:rPr>
          <w:rFonts w:ascii="Times New Roman" w:eastAsia="標楷體" w:hAnsi="Times New Roman" w:cs="Times New Roman"/>
          <w:b/>
          <w:color w:val="000000" w:themeColor="text1"/>
          <w:sz w:val="28"/>
          <w:szCs w:val="28"/>
        </w:rPr>
        <w:t>本部國民健康署</w:t>
      </w:r>
    </w:p>
    <w:p w:rsidR="00FB7E25" w:rsidRPr="00480055" w:rsidRDefault="0023016A" w:rsidP="00A12AA3">
      <w:pPr>
        <w:tabs>
          <w:tab w:val="left" w:pos="1134"/>
          <w:tab w:val="left" w:pos="1276"/>
        </w:tabs>
        <w:spacing w:line="440" w:lineRule="exac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決</w:t>
      </w:r>
      <w:r w:rsidR="008B7083"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定：</w:t>
      </w:r>
    </w:p>
    <w:p w:rsidR="00CF7757" w:rsidRPr="00480055" w:rsidRDefault="0023016A" w:rsidP="00EA6181">
      <w:pPr>
        <w:pStyle w:val="a3"/>
        <w:numPr>
          <w:ilvl w:val="0"/>
          <w:numId w:val="3"/>
        </w:numPr>
        <w:tabs>
          <w:tab w:val="left" w:pos="1134"/>
          <w:tab w:val="left" w:pos="1276"/>
        </w:tabs>
        <w:spacing w:line="440" w:lineRule="exact"/>
        <w:ind w:leftChars="0" w:left="567" w:hanging="567"/>
        <w:jc w:val="both"/>
        <w:rPr>
          <w:rFonts w:ascii="Times New Roman" w:eastAsia="標楷體" w:hAnsi="Times New Roman" w:cs="Times New Roman"/>
          <w:b/>
          <w:color w:val="000000" w:themeColor="text1"/>
          <w:sz w:val="28"/>
          <w:szCs w:val="28"/>
        </w:rPr>
      </w:pPr>
      <w:proofErr w:type="gramStart"/>
      <w:r w:rsidRPr="00480055">
        <w:rPr>
          <w:rFonts w:ascii="Times New Roman" w:eastAsia="標楷體" w:hAnsi="Times New Roman" w:cs="Times New Roman"/>
          <w:b/>
          <w:color w:val="000000" w:themeColor="text1"/>
          <w:sz w:val="28"/>
          <w:szCs w:val="28"/>
        </w:rPr>
        <w:t>洽悉。</w:t>
      </w:r>
      <w:proofErr w:type="gramEnd"/>
    </w:p>
    <w:p w:rsidR="007713B1" w:rsidRPr="00ED0468" w:rsidRDefault="00893E53" w:rsidP="005E05BF">
      <w:pPr>
        <w:pStyle w:val="a3"/>
        <w:numPr>
          <w:ilvl w:val="0"/>
          <w:numId w:val="3"/>
        </w:numPr>
        <w:tabs>
          <w:tab w:val="left" w:pos="1134"/>
          <w:tab w:val="left" w:pos="1276"/>
        </w:tabs>
        <w:spacing w:line="440" w:lineRule="exact"/>
        <w:ind w:leftChars="0" w:left="567" w:hanging="567"/>
        <w:jc w:val="both"/>
        <w:rPr>
          <w:rFonts w:ascii="Times New Roman" w:eastAsia="標楷體" w:hAnsi="Times New Roman" w:cs="Times New Roman"/>
          <w:b/>
          <w:sz w:val="28"/>
          <w:szCs w:val="28"/>
        </w:rPr>
      </w:pPr>
      <w:r w:rsidRPr="00ED0468">
        <w:rPr>
          <w:rFonts w:ascii="Times New Roman" w:eastAsia="標楷體" w:hAnsi="Times New Roman" w:cs="Times New Roman"/>
          <w:b/>
          <w:sz w:val="28"/>
          <w:szCs w:val="28"/>
        </w:rPr>
        <w:t>請本部國民</w:t>
      </w:r>
      <w:proofErr w:type="gramStart"/>
      <w:r w:rsidRPr="00ED0468">
        <w:rPr>
          <w:rFonts w:ascii="Times New Roman" w:eastAsia="標楷體" w:hAnsi="Times New Roman" w:cs="Times New Roman"/>
          <w:b/>
          <w:sz w:val="28"/>
          <w:szCs w:val="28"/>
        </w:rPr>
        <w:t>健康署</w:t>
      </w:r>
      <w:proofErr w:type="gramEnd"/>
      <w:r w:rsidR="00ED0468" w:rsidRPr="00ED0468">
        <w:rPr>
          <w:rFonts w:ascii="Times New Roman" w:eastAsia="標楷體" w:hAnsi="Times New Roman" w:cs="Times New Roman" w:hint="eastAsia"/>
          <w:b/>
          <w:sz w:val="28"/>
          <w:szCs w:val="28"/>
        </w:rPr>
        <w:t>將</w:t>
      </w:r>
      <w:r w:rsidR="00D84300" w:rsidRPr="00ED0468">
        <w:rPr>
          <w:rFonts w:ascii="Times New Roman" w:eastAsia="標楷體" w:hAnsi="Times New Roman" w:cs="Times New Roman"/>
          <w:b/>
          <w:sz w:val="28"/>
          <w:szCs w:val="28"/>
        </w:rPr>
        <w:t>委員所提增加試辦縣市、調整研究方法</w:t>
      </w:r>
      <w:r w:rsidR="00ED0468" w:rsidRPr="00ED0468">
        <w:rPr>
          <w:rFonts w:ascii="Times New Roman" w:eastAsia="標楷體" w:hAnsi="Times New Roman" w:cs="Times New Roman" w:hint="eastAsia"/>
          <w:b/>
          <w:sz w:val="28"/>
          <w:szCs w:val="28"/>
        </w:rPr>
        <w:t>、辦理方式、政策轉譯</w:t>
      </w:r>
      <w:r w:rsidR="00D84300" w:rsidRPr="00ED0468">
        <w:rPr>
          <w:rFonts w:ascii="Times New Roman" w:eastAsia="標楷體" w:hAnsi="Times New Roman" w:cs="Times New Roman"/>
          <w:b/>
          <w:sz w:val="28"/>
          <w:szCs w:val="28"/>
        </w:rPr>
        <w:t>等建議</w:t>
      </w:r>
      <w:r w:rsidR="00367985" w:rsidRPr="00ED0468">
        <w:rPr>
          <w:rFonts w:ascii="Times New Roman" w:eastAsia="標楷體" w:hAnsi="Times New Roman" w:cs="Times New Roman"/>
          <w:b/>
          <w:sz w:val="28"/>
          <w:szCs w:val="28"/>
        </w:rPr>
        <w:t>，</w:t>
      </w:r>
      <w:proofErr w:type="gramStart"/>
      <w:r w:rsidR="00367985" w:rsidRPr="00ED0468">
        <w:rPr>
          <w:rFonts w:ascii="Times New Roman" w:eastAsia="標楷體" w:hAnsi="Times New Roman" w:cs="Times New Roman"/>
          <w:b/>
          <w:sz w:val="28"/>
          <w:szCs w:val="28"/>
        </w:rPr>
        <w:t>研</w:t>
      </w:r>
      <w:proofErr w:type="gramEnd"/>
      <w:r w:rsidR="00367985" w:rsidRPr="00ED0468">
        <w:rPr>
          <w:rFonts w:ascii="Times New Roman" w:eastAsia="標楷體" w:hAnsi="Times New Roman" w:cs="Times New Roman"/>
          <w:b/>
          <w:sz w:val="28"/>
          <w:szCs w:val="28"/>
        </w:rPr>
        <w:t>議納入</w:t>
      </w:r>
      <w:r w:rsidR="00367985" w:rsidRPr="00ED0468">
        <w:rPr>
          <w:rFonts w:ascii="Times New Roman" w:eastAsia="標楷體" w:hAnsi="Times New Roman" w:cs="Times New Roman"/>
          <w:b/>
          <w:sz w:val="28"/>
          <w:szCs w:val="28"/>
        </w:rPr>
        <w:t>112</w:t>
      </w:r>
      <w:r w:rsidR="00367985" w:rsidRPr="00ED0468">
        <w:rPr>
          <w:rFonts w:ascii="Times New Roman" w:eastAsia="標楷體" w:hAnsi="Times New Roman" w:cs="Times New Roman"/>
          <w:b/>
          <w:sz w:val="28"/>
          <w:szCs w:val="28"/>
        </w:rPr>
        <w:t>年</w:t>
      </w:r>
      <w:r w:rsidR="003044C7" w:rsidRPr="00ED0468">
        <w:rPr>
          <w:rFonts w:ascii="Times New Roman" w:eastAsia="標楷體" w:hAnsi="Times New Roman" w:cs="Times New Roman" w:hint="eastAsia"/>
          <w:b/>
          <w:sz w:val="28"/>
          <w:szCs w:val="28"/>
        </w:rPr>
        <w:t>委託</w:t>
      </w:r>
      <w:r w:rsidR="00367985" w:rsidRPr="00ED0468">
        <w:rPr>
          <w:rFonts w:ascii="Times New Roman" w:eastAsia="標楷體" w:hAnsi="Times New Roman" w:cs="Times New Roman"/>
          <w:b/>
          <w:sz w:val="28"/>
          <w:szCs w:val="28"/>
        </w:rPr>
        <w:t>規劃</w:t>
      </w:r>
      <w:r w:rsidR="00CA1DDC" w:rsidRPr="00ED0468">
        <w:rPr>
          <w:rFonts w:ascii="Times New Roman" w:eastAsia="標楷體" w:hAnsi="Times New Roman" w:cs="Times New Roman"/>
          <w:b/>
          <w:sz w:val="28"/>
          <w:szCs w:val="28"/>
        </w:rPr>
        <w:t>，</w:t>
      </w:r>
      <w:r w:rsidR="00ED0468">
        <w:rPr>
          <w:rFonts w:ascii="Times New Roman" w:eastAsia="標楷體" w:hAnsi="Times New Roman" w:cs="Times New Roman" w:hint="eastAsia"/>
          <w:b/>
          <w:sz w:val="28"/>
          <w:szCs w:val="28"/>
        </w:rPr>
        <w:t>另</w:t>
      </w:r>
      <w:proofErr w:type="gramStart"/>
      <w:r w:rsidR="006F694D" w:rsidRPr="00ED0468">
        <w:rPr>
          <w:rFonts w:ascii="Times New Roman" w:eastAsia="標楷體" w:hAnsi="Times New Roman" w:cs="Times New Roman"/>
          <w:b/>
          <w:sz w:val="28"/>
          <w:szCs w:val="28"/>
        </w:rPr>
        <w:t>研</w:t>
      </w:r>
      <w:proofErr w:type="gramEnd"/>
      <w:r w:rsidR="006F694D" w:rsidRPr="00ED0468">
        <w:rPr>
          <w:rFonts w:ascii="Times New Roman" w:eastAsia="標楷體" w:hAnsi="Times New Roman" w:cs="Times New Roman"/>
          <w:b/>
          <w:sz w:val="28"/>
          <w:szCs w:val="28"/>
        </w:rPr>
        <w:t>議</w:t>
      </w:r>
      <w:r w:rsidR="003044C7" w:rsidRPr="00ED0468">
        <w:rPr>
          <w:rFonts w:ascii="Times New Roman" w:eastAsia="標楷體" w:hAnsi="Times New Roman" w:cs="Times New Roman"/>
          <w:b/>
          <w:sz w:val="28"/>
          <w:szCs w:val="28"/>
        </w:rPr>
        <w:t>於兒童及少年福利與權益保障法</w:t>
      </w:r>
      <w:r w:rsidR="00ED0468">
        <w:rPr>
          <w:rFonts w:ascii="Times New Roman" w:eastAsia="標楷體" w:hAnsi="Times New Roman" w:cs="Times New Roman" w:hint="eastAsia"/>
          <w:b/>
          <w:sz w:val="28"/>
          <w:szCs w:val="28"/>
        </w:rPr>
        <w:t>明定各相關單位所需提供資料、訊息之可行性。</w:t>
      </w:r>
    </w:p>
    <w:p w:rsidR="00EF6C78" w:rsidRPr="00480055" w:rsidRDefault="00EF6C78" w:rsidP="00932C86">
      <w:pPr>
        <w:tabs>
          <w:tab w:val="left" w:pos="1134"/>
          <w:tab w:val="left" w:pos="1276"/>
        </w:tabs>
        <w:spacing w:line="440" w:lineRule="exact"/>
        <w:jc w:val="both"/>
        <w:rPr>
          <w:rFonts w:ascii="Times New Roman" w:eastAsia="標楷體" w:hAnsi="Times New Roman" w:cs="Times New Roman"/>
          <w:b/>
          <w:color w:val="000000" w:themeColor="text1"/>
          <w:sz w:val="28"/>
          <w:szCs w:val="28"/>
        </w:rPr>
      </w:pPr>
    </w:p>
    <w:p w:rsidR="00611200" w:rsidRPr="00480055" w:rsidRDefault="00566250" w:rsidP="00A12AA3">
      <w:pPr>
        <w:pStyle w:val="a3"/>
        <w:numPr>
          <w:ilvl w:val="0"/>
          <w:numId w:val="1"/>
        </w:numPr>
        <w:spacing w:line="440" w:lineRule="exact"/>
        <w:ind w:leftChars="0"/>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討論</w:t>
      </w:r>
      <w:r w:rsidR="0023016A" w:rsidRPr="00480055">
        <w:rPr>
          <w:rFonts w:ascii="Times New Roman" w:eastAsia="標楷體" w:hAnsi="Times New Roman" w:cs="Times New Roman"/>
          <w:color w:val="000000" w:themeColor="text1"/>
          <w:sz w:val="28"/>
          <w:szCs w:val="28"/>
        </w:rPr>
        <w:t>提案：（各委員發言摘要如</w:t>
      </w:r>
      <w:proofErr w:type="gramStart"/>
      <w:r w:rsidR="0023016A" w:rsidRPr="00480055">
        <w:rPr>
          <w:rFonts w:ascii="Times New Roman" w:eastAsia="標楷體" w:hAnsi="Times New Roman" w:cs="Times New Roman"/>
          <w:color w:val="000000" w:themeColor="text1"/>
          <w:sz w:val="28"/>
          <w:szCs w:val="28"/>
        </w:rPr>
        <w:t>后</w:t>
      </w:r>
      <w:proofErr w:type="gramEnd"/>
      <w:r w:rsidR="0023016A" w:rsidRPr="00480055">
        <w:rPr>
          <w:rFonts w:ascii="Times New Roman" w:eastAsia="標楷體" w:hAnsi="Times New Roman" w:cs="Times New Roman"/>
          <w:color w:val="000000" w:themeColor="text1"/>
          <w:sz w:val="28"/>
          <w:szCs w:val="28"/>
        </w:rPr>
        <w:t>附）</w:t>
      </w:r>
    </w:p>
    <w:p w:rsidR="00611200" w:rsidRPr="00480055" w:rsidRDefault="00611200" w:rsidP="00A12AA3">
      <w:pPr>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1</w:t>
      </w:r>
      <w:r w:rsidRPr="00480055">
        <w:rPr>
          <w:rFonts w:ascii="Times New Roman" w:eastAsia="標楷體" w:hAnsi="Times New Roman" w:cs="Times New Roman"/>
          <w:b/>
          <w:color w:val="000000" w:themeColor="text1"/>
          <w:sz w:val="28"/>
          <w:szCs w:val="28"/>
          <w:bdr w:val="single" w:sz="4" w:space="0" w:color="auto"/>
        </w:rPr>
        <w:t>案</w:t>
      </w:r>
    </w:p>
    <w:p w:rsidR="00367985" w:rsidRPr="00480055" w:rsidRDefault="004B5959" w:rsidP="00367985">
      <w:pPr>
        <w:spacing w:line="440" w:lineRule="exact"/>
        <w:ind w:left="992" w:hangingChars="354" w:hanging="992"/>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00367985" w:rsidRPr="00480055">
        <w:rPr>
          <w:rFonts w:ascii="Times New Roman" w:eastAsia="標楷體" w:hAnsi="Times New Roman" w:cs="Times New Roman"/>
          <w:b/>
          <w:color w:val="000000" w:themeColor="text1"/>
          <w:sz w:val="28"/>
          <w:szCs w:val="28"/>
        </w:rPr>
        <w:t>有關老人保護個案安置機構床位及費用不足案，提請討論。</w:t>
      </w:r>
    </w:p>
    <w:p w:rsidR="004B5959" w:rsidRPr="00480055" w:rsidRDefault="004B5959" w:rsidP="00367985">
      <w:pPr>
        <w:spacing w:line="440" w:lineRule="exact"/>
        <w:ind w:left="992" w:hangingChars="354" w:hanging="992"/>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32"/>
        </w:rPr>
        <w:t>提案人：</w:t>
      </w:r>
      <w:r w:rsidR="00367985" w:rsidRPr="00480055">
        <w:rPr>
          <w:rFonts w:ascii="Times New Roman" w:eastAsia="標楷體" w:hAnsi="Times New Roman" w:cs="Times New Roman"/>
          <w:b/>
          <w:sz w:val="28"/>
          <w:szCs w:val="32"/>
        </w:rPr>
        <w:t>張委員淑卿</w:t>
      </w:r>
    </w:p>
    <w:p w:rsidR="00C9727F" w:rsidRPr="00480055" w:rsidRDefault="004B5959" w:rsidP="00EA6181">
      <w:pPr>
        <w:spacing w:line="440" w:lineRule="exact"/>
        <w:ind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color w:val="000000" w:themeColor="text1"/>
          <w:sz w:val="28"/>
          <w:szCs w:val="28"/>
        </w:rPr>
        <w:t>決</w:t>
      </w:r>
      <w:r w:rsidR="008B7083"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議：</w:t>
      </w:r>
      <w:r w:rsidR="00B0108F" w:rsidRPr="00480055">
        <w:rPr>
          <w:rFonts w:ascii="Times New Roman" w:eastAsia="標楷體" w:hAnsi="Times New Roman" w:cs="Times New Roman"/>
          <w:b/>
          <w:sz w:val="28"/>
          <w:szCs w:val="28"/>
        </w:rPr>
        <w:t>請</w:t>
      </w:r>
      <w:r w:rsidR="00060296" w:rsidRPr="00480055">
        <w:rPr>
          <w:rFonts w:ascii="Times New Roman" w:eastAsia="標楷體" w:hAnsi="Times New Roman" w:cs="Times New Roman"/>
          <w:b/>
          <w:sz w:val="28"/>
          <w:szCs w:val="28"/>
        </w:rPr>
        <w:t>本部</w:t>
      </w:r>
      <w:r w:rsidR="00B0108F" w:rsidRPr="00480055">
        <w:rPr>
          <w:rFonts w:ascii="Times New Roman" w:eastAsia="標楷體" w:hAnsi="Times New Roman" w:cs="Times New Roman"/>
          <w:b/>
          <w:sz w:val="28"/>
          <w:szCs w:val="28"/>
        </w:rPr>
        <w:t>社</w:t>
      </w:r>
      <w:r w:rsidR="00060296" w:rsidRPr="00480055">
        <w:rPr>
          <w:rFonts w:ascii="Times New Roman" w:eastAsia="標楷體" w:hAnsi="Times New Roman" w:cs="Times New Roman"/>
          <w:b/>
          <w:sz w:val="28"/>
          <w:szCs w:val="28"/>
        </w:rPr>
        <w:t>會及</w:t>
      </w:r>
      <w:r w:rsidR="00B0108F" w:rsidRPr="00480055">
        <w:rPr>
          <w:rFonts w:ascii="Times New Roman" w:eastAsia="標楷體" w:hAnsi="Times New Roman" w:cs="Times New Roman"/>
          <w:b/>
          <w:sz w:val="28"/>
          <w:szCs w:val="28"/>
        </w:rPr>
        <w:t>家</w:t>
      </w:r>
      <w:r w:rsidR="00060296" w:rsidRPr="00480055">
        <w:rPr>
          <w:rFonts w:ascii="Times New Roman" w:eastAsia="標楷體" w:hAnsi="Times New Roman" w:cs="Times New Roman"/>
          <w:b/>
          <w:sz w:val="28"/>
          <w:szCs w:val="28"/>
        </w:rPr>
        <w:t>庭</w:t>
      </w:r>
      <w:r w:rsidR="00B0108F" w:rsidRPr="00480055">
        <w:rPr>
          <w:rFonts w:ascii="Times New Roman" w:eastAsia="標楷體" w:hAnsi="Times New Roman" w:cs="Times New Roman"/>
          <w:b/>
          <w:sz w:val="28"/>
          <w:szCs w:val="28"/>
        </w:rPr>
        <w:t>署</w:t>
      </w:r>
      <w:r w:rsidR="00060296" w:rsidRPr="00480055">
        <w:rPr>
          <w:rFonts w:ascii="Times New Roman" w:eastAsia="標楷體" w:hAnsi="Times New Roman" w:cs="Times New Roman"/>
          <w:b/>
          <w:sz w:val="28"/>
          <w:szCs w:val="28"/>
        </w:rPr>
        <w:t>針對</w:t>
      </w:r>
      <w:r w:rsidR="003044C7">
        <w:rPr>
          <w:rFonts w:ascii="Times New Roman" w:eastAsia="標楷體" w:hAnsi="Times New Roman" w:cs="Times New Roman" w:hint="eastAsia"/>
          <w:b/>
          <w:sz w:val="28"/>
          <w:szCs w:val="28"/>
        </w:rPr>
        <w:t>老人保護安置床位資源</w:t>
      </w:r>
      <w:r w:rsidR="00060296" w:rsidRPr="00480055">
        <w:rPr>
          <w:rFonts w:ascii="Times New Roman" w:eastAsia="標楷體" w:hAnsi="Times New Roman" w:cs="Times New Roman"/>
          <w:b/>
          <w:sz w:val="28"/>
          <w:szCs w:val="28"/>
        </w:rPr>
        <w:t>議題</w:t>
      </w:r>
      <w:r w:rsidR="00ED0468">
        <w:rPr>
          <w:rFonts w:ascii="Times New Roman" w:eastAsia="標楷體" w:hAnsi="Times New Roman" w:cs="Times New Roman" w:hint="eastAsia"/>
          <w:b/>
          <w:sz w:val="28"/>
          <w:szCs w:val="28"/>
        </w:rPr>
        <w:t>再行</w:t>
      </w:r>
      <w:r w:rsidR="00367985" w:rsidRPr="00480055">
        <w:rPr>
          <w:rFonts w:ascii="Times New Roman" w:eastAsia="標楷體" w:hAnsi="Times New Roman" w:cs="Times New Roman"/>
          <w:b/>
          <w:sz w:val="28"/>
          <w:szCs w:val="28"/>
        </w:rPr>
        <w:t>召開</w:t>
      </w:r>
      <w:r w:rsidR="00060296" w:rsidRPr="00480055">
        <w:rPr>
          <w:rFonts w:ascii="Times New Roman" w:eastAsia="標楷體" w:hAnsi="Times New Roman" w:cs="Times New Roman"/>
          <w:b/>
          <w:sz w:val="28"/>
          <w:szCs w:val="28"/>
        </w:rPr>
        <w:t>會議</w:t>
      </w:r>
      <w:proofErr w:type="gramStart"/>
      <w:r w:rsidR="003044C7">
        <w:rPr>
          <w:rFonts w:ascii="Times New Roman" w:eastAsia="標楷體" w:hAnsi="Times New Roman" w:cs="Times New Roman" w:hint="eastAsia"/>
          <w:b/>
          <w:sz w:val="28"/>
          <w:szCs w:val="28"/>
        </w:rPr>
        <w:t>研</w:t>
      </w:r>
      <w:proofErr w:type="gramEnd"/>
      <w:r w:rsidR="003044C7">
        <w:rPr>
          <w:rFonts w:ascii="Times New Roman" w:eastAsia="標楷體" w:hAnsi="Times New Roman" w:cs="Times New Roman" w:hint="eastAsia"/>
          <w:b/>
          <w:sz w:val="28"/>
          <w:szCs w:val="28"/>
        </w:rPr>
        <w:t>商</w:t>
      </w:r>
      <w:r w:rsidR="00060296" w:rsidRPr="00480055">
        <w:rPr>
          <w:rFonts w:ascii="Times New Roman" w:eastAsia="標楷體" w:hAnsi="Times New Roman" w:cs="Times New Roman"/>
          <w:b/>
          <w:sz w:val="28"/>
          <w:szCs w:val="28"/>
        </w:rPr>
        <w:t>。</w:t>
      </w:r>
    </w:p>
    <w:p w:rsidR="00781498" w:rsidRPr="00480055" w:rsidRDefault="00781498" w:rsidP="00A12AA3">
      <w:pPr>
        <w:widowControl/>
        <w:spacing w:line="440" w:lineRule="exact"/>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lastRenderedPageBreak/>
        <w:t>第</w:t>
      </w:r>
      <w:r w:rsidR="00367985" w:rsidRPr="00480055">
        <w:rPr>
          <w:rFonts w:ascii="Times New Roman" w:eastAsia="標楷體" w:hAnsi="Times New Roman" w:cs="Times New Roman"/>
          <w:b/>
          <w:color w:val="000000" w:themeColor="text1"/>
          <w:sz w:val="28"/>
          <w:szCs w:val="28"/>
          <w:bdr w:val="single" w:sz="4" w:space="0" w:color="auto"/>
        </w:rPr>
        <w:t>2</w:t>
      </w:r>
      <w:r w:rsidRPr="00480055">
        <w:rPr>
          <w:rFonts w:ascii="Times New Roman" w:eastAsia="標楷體" w:hAnsi="Times New Roman" w:cs="Times New Roman"/>
          <w:b/>
          <w:color w:val="000000" w:themeColor="text1"/>
          <w:sz w:val="28"/>
          <w:szCs w:val="28"/>
          <w:bdr w:val="single" w:sz="4" w:space="0" w:color="auto"/>
        </w:rPr>
        <w:t>案</w:t>
      </w:r>
    </w:p>
    <w:p w:rsidR="00781498" w:rsidRPr="00480055" w:rsidRDefault="00781498" w:rsidP="00A12AA3">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480055">
        <w:rPr>
          <w:rFonts w:ascii="Times New Roman" w:eastAsia="標楷體" w:hAnsi="Times New Roman" w:cs="Times New Roman"/>
          <w:b/>
          <w:sz w:val="28"/>
          <w:szCs w:val="28"/>
        </w:rPr>
        <w:t>案</w:t>
      </w:r>
      <w:r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由</w:t>
      </w:r>
      <w:r w:rsidRPr="00480055">
        <w:rPr>
          <w:rFonts w:ascii="Times New Roman" w:eastAsia="標楷體" w:hAnsi="Times New Roman" w:cs="Times New Roman"/>
          <w:b/>
          <w:sz w:val="32"/>
          <w:szCs w:val="28"/>
        </w:rPr>
        <w:t>：</w:t>
      </w:r>
      <w:r w:rsidR="00367985" w:rsidRPr="00480055">
        <w:rPr>
          <w:rFonts w:ascii="Times New Roman" w:eastAsia="標楷體" w:hAnsi="Times New Roman" w:cs="Times New Roman"/>
          <w:b/>
          <w:sz w:val="28"/>
        </w:rPr>
        <w:t>為促進社會大眾對於家庭暴力、兒少保護、性騷擾及性侵害問題的認識，提升社會大眾對性別暴力問題的預防意識，建議鼓勵社區發展協會加入家庭暴力初級預防服務，並納入中央對社區選拔項目，提請討論。</w:t>
      </w:r>
    </w:p>
    <w:p w:rsidR="00781498" w:rsidRPr="00480055" w:rsidRDefault="00781498" w:rsidP="00A12AA3">
      <w:pPr>
        <w:snapToGrid w:val="0"/>
        <w:spacing w:line="440" w:lineRule="exact"/>
        <w:ind w:left="841" w:hangingChars="300" w:hanging="841"/>
        <w:jc w:val="right"/>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提案人：</w:t>
      </w:r>
      <w:r w:rsidR="00367985" w:rsidRPr="00480055">
        <w:rPr>
          <w:rFonts w:ascii="Times New Roman" w:eastAsia="標楷體" w:hAnsi="Times New Roman" w:cs="Times New Roman"/>
          <w:b/>
          <w:sz w:val="28"/>
          <w:szCs w:val="32"/>
        </w:rPr>
        <w:t>張委員淑慧</w:t>
      </w:r>
    </w:p>
    <w:p w:rsidR="00BB3258" w:rsidRPr="00480055" w:rsidRDefault="00781498" w:rsidP="008B7083">
      <w:pPr>
        <w:kinsoku w:val="0"/>
        <w:spacing w:line="440" w:lineRule="exact"/>
        <w:ind w:left="993" w:hanging="993"/>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008B7083"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議：</w:t>
      </w:r>
      <w:r w:rsidR="00367985" w:rsidRPr="00480055">
        <w:rPr>
          <w:rFonts w:ascii="Times New Roman" w:eastAsia="標楷體" w:hAnsi="Times New Roman" w:cs="Times New Roman"/>
          <w:b/>
          <w:sz w:val="28"/>
          <w:szCs w:val="28"/>
        </w:rPr>
        <w:t>請本部社會救助及社工司參考委員意見，</w:t>
      </w:r>
      <w:proofErr w:type="gramStart"/>
      <w:r w:rsidR="00367985" w:rsidRPr="00480055">
        <w:rPr>
          <w:rFonts w:ascii="Times New Roman" w:eastAsia="標楷體" w:hAnsi="Times New Roman" w:cs="Times New Roman"/>
          <w:b/>
          <w:sz w:val="28"/>
          <w:szCs w:val="28"/>
        </w:rPr>
        <w:t>研</w:t>
      </w:r>
      <w:proofErr w:type="gramEnd"/>
      <w:r w:rsidR="00367985" w:rsidRPr="00480055">
        <w:rPr>
          <w:rFonts w:ascii="Times New Roman" w:eastAsia="標楷體" w:hAnsi="Times New Roman" w:cs="Times New Roman"/>
          <w:b/>
          <w:sz w:val="28"/>
          <w:szCs w:val="28"/>
        </w:rPr>
        <w:t>議</w:t>
      </w:r>
      <w:r w:rsidR="00ED0468">
        <w:rPr>
          <w:rFonts w:ascii="Times New Roman" w:eastAsia="標楷體" w:hAnsi="Times New Roman" w:cs="Times New Roman" w:hint="eastAsia"/>
          <w:b/>
          <w:sz w:val="28"/>
          <w:szCs w:val="28"/>
        </w:rPr>
        <w:t>將社區推動家庭及性別暴力防治初級預防工作納為</w:t>
      </w:r>
      <w:r w:rsidR="003044C7" w:rsidRPr="003044C7">
        <w:rPr>
          <w:rFonts w:ascii="Times New Roman" w:eastAsia="標楷體" w:hAnsi="Times New Roman" w:cs="Times New Roman" w:hint="eastAsia"/>
          <w:b/>
          <w:sz w:val="28"/>
          <w:szCs w:val="28"/>
        </w:rPr>
        <w:t>金卓越社區選拔計畫</w:t>
      </w:r>
      <w:r w:rsidR="00E7411F">
        <w:rPr>
          <w:rFonts w:ascii="Times New Roman" w:eastAsia="標楷體" w:hAnsi="Times New Roman" w:cs="Times New Roman" w:hint="eastAsia"/>
          <w:b/>
          <w:sz w:val="28"/>
          <w:szCs w:val="28"/>
        </w:rPr>
        <w:t>、</w:t>
      </w:r>
      <w:r w:rsidR="003044C7" w:rsidRPr="003044C7">
        <w:rPr>
          <w:rFonts w:ascii="Times New Roman" w:eastAsia="標楷體" w:hAnsi="Times New Roman" w:cs="Times New Roman" w:hint="eastAsia"/>
          <w:b/>
          <w:sz w:val="28"/>
          <w:szCs w:val="28"/>
        </w:rPr>
        <w:t>福利社區化旗艦型計畫</w:t>
      </w:r>
      <w:r w:rsidR="00ED0468">
        <w:rPr>
          <w:rFonts w:ascii="Times New Roman" w:eastAsia="標楷體" w:hAnsi="Times New Roman" w:cs="Times New Roman" w:hint="eastAsia"/>
          <w:b/>
          <w:sz w:val="28"/>
          <w:szCs w:val="28"/>
        </w:rPr>
        <w:t>必要評分或加分項目</w:t>
      </w:r>
      <w:r w:rsidR="00367985" w:rsidRPr="00480055">
        <w:rPr>
          <w:rFonts w:ascii="Times New Roman" w:eastAsia="標楷體" w:hAnsi="Times New Roman" w:cs="Times New Roman"/>
          <w:b/>
          <w:sz w:val="28"/>
          <w:szCs w:val="28"/>
        </w:rPr>
        <w:t>之可行性。</w:t>
      </w:r>
    </w:p>
    <w:p w:rsidR="0046340C" w:rsidRPr="003044C7" w:rsidRDefault="0046340C" w:rsidP="00A33728">
      <w:pPr>
        <w:kinsoku w:val="0"/>
        <w:spacing w:line="440" w:lineRule="exact"/>
        <w:ind w:left="1134" w:hanging="1134"/>
        <w:jc w:val="both"/>
        <w:rPr>
          <w:rFonts w:ascii="Times New Roman" w:eastAsia="標楷體" w:hAnsi="Times New Roman" w:cs="Times New Roman"/>
          <w:b/>
          <w:color w:val="000000" w:themeColor="text1"/>
          <w:sz w:val="28"/>
          <w:szCs w:val="28"/>
        </w:rPr>
      </w:pPr>
    </w:p>
    <w:p w:rsidR="0046340C" w:rsidRPr="00480055" w:rsidRDefault="0046340C" w:rsidP="0046340C">
      <w:pPr>
        <w:widowControl/>
        <w:spacing w:line="440" w:lineRule="exact"/>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3</w:t>
      </w:r>
      <w:r w:rsidRPr="00480055">
        <w:rPr>
          <w:rFonts w:ascii="Times New Roman" w:eastAsia="標楷體" w:hAnsi="Times New Roman" w:cs="Times New Roman"/>
          <w:b/>
          <w:color w:val="000000" w:themeColor="text1"/>
          <w:sz w:val="28"/>
          <w:szCs w:val="28"/>
          <w:bdr w:val="single" w:sz="4" w:space="0" w:color="auto"/>
        </w:rPr>
        <w:t>案</w:t>
      </w:r>
    </w:p>
    <w:p w:rsidR="0046340C" w:rsidRPr="00480055" w:rsidRDefault="0046340C" w:rsidP="0046340C">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B70304" w:rsidRPr="00480055">
        <w:rPr>
          <w:rFonts w:ascii="Times New Roman" w:eastAsia="標楷體" w:hAnsi="Times New Roman" w:cs="Times New Roman"/>
          <w:b/>
          <w:color w:val="000000" w:themeColor="text1"/>
          <w:sz w:val="28"/>
        </w:rPr>
        <w:t>為保障性侵害倖存兒少的司法人權，建議司法人員強化兒童人權觀念，並修正刑法，以確保兒少最佳利益，提請討論。</w:t>
      </w:r>
    </w:p>
    <w:p w:rsidR="0046340C" w:rsidRPr="00480055" w:rsidRDefault="0046340C" w:rsidP="0046340C">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提案人：</w:t>
      </w:r>
      <w:r w:rsidR="00B70304" w:rsidRPr="00480055">
        <w:rPr>
          <w:rFonts w:ascii="Times New Roman" w:eastAsia="標楷體" w:hAnsi="Times New Roman" w:cs="Times New Roman"/>
          <w:b/>
          <w:sz w:val="28"/>
          <w:szCs w:val="28"/>
        </w:rPr>
        <w:t>張委員淑慧</w:t>
      </w:r>
    </w:p>
    <w:p w:rsidR="00794AB4" w:rsidRPr="00480055" w:rsidRDefault="008B7083" w:rsidP="00173133">
      <w:pPr>
        <w:kinsoku w:val="0"/>
        <w:spacing w:line="440" w:lineRule="exact"/>
        <w:ind w:left="993" w:hanging="993"/>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0046340C" w:rsidRPr="00480055">
        <w:rPr>
          <w:rFonts w:ascii="Times New Roman" w:eastAsia="標楷體" w:hAnsi="Times New Roman" w:cs="Times New Roman"/>
          <w:b/>
          <w:sz w:val="28"/>
          <w:szCs w:val="28"/>
        </w:rPr>
        <w:t>議：</w:t>
      </w:r>
      <w:r w:rsidR="00B70304" w:rsidRPr="00480055">
        <w:rPr>
          <w:rFonts w:ascii="Times New Roman" w:eastAsia="標楷體" w:hAnsi="Times New Roman" w:cs="Times New Roman"/>
          <w:b/>
          <w:sz w:val="28"/>
          <w:szCs w:val="28"/>
        </w:rPr>
        <w:t>請法務部</w:t>
      </w:r>
      <w:r w:rsidR="00ED0468">
        <w:rPr>
          <w:rFonts w:ascii="Times New Roman" w:eastAsia="標楷體" w:hAnsi="Times New Roman" w:cs="Times New Roman" w:hint="eastAsia"/>
          <w:b/>
          <w:sz w:val="28"/>
          <w:szCs w:val="28"/>
        </w:rPr>
        <w:t>將延長或取消刑法有關</w:t>
      </w:r>
      <w:proofErr w:type="gramStart"/>
      <w:r w:rsidR="00ED0468">
        <w:rPr>
          <w:rFonts w:ascii="Times New Roman" w:eastAsia="標楷體" w:hAnsi="Times New Roman" w:cs="Times New Roman" w:hint="eastAsia"/>
          <w:b/>
          <w:sz w:val="28"/>
          <w:szCs w:val="28"/>
        </w:rPr>
        <w:t>兒少性侵害</w:t>
      </w:r>
      <w:proofErr w:type="gramEnd"/>
      <w:r w:rsidR="00ED0468">
        <w:rPr>
          <w:rFonts w:ascii="Times New Roman" w:eastAsia="標楷體" w:hAnsi="Times New Roman" w:cs="Times New Roman" w:hint="eastAsia"/>
          <w:b/>
          <w:sz w:val="28"/>
          <w:szCs w:val="28"/>
        </w:rPr>
        <w:t>案件追訴期規定提</w:t>
      </w:r>
      <w:r w:rsidR="00C66365">
        <w:rPr>
          <w:rFonts w:ascii="Times New Roman" w:eastAsia="標楷體" w:hAnsi="Times New Roman" w:cs="Times New Roman" w:hint="eastAsia"/>
          <w:b/>
          <w:sz w:val="28"/>
          <w:szCs w:val="28"/>
        </w:rPr>
        <w:t>案</w:t>
      </w:r>
      <w:r w:rsidR="00832FF5">
        <w:rPr>
          <w:rFonts w:ascii="Times New Roman" w:eastAsia="標楷體" w:hAnsi="Times New Roman" w:cs="Times New Roman" w:hint="eastAsia"/>
          <w:b/>
          <w:sz w:val="28"/>
          <w:szCs w:val="28"/>
        </w:rPr>
        <w:t>至</w:t>
      </w:r>
      <w:r w:rsidR="00C66365">
        <w:rPr>
          <w:rFonts w:ascii="Times New Roman" w:eastAsia="標楷體" w:hAnsi="Times New Roman" w:cs="Times New Roman" w:hint="eastAsia"/>
          <w:b/>
          <w:sz w:val="28"/>
          <w:szCs w:val="28"/>
        </w:rPr>
        <w:t>刑法</w:t>
      </w:r>
      <w:proofErr w:type="gramStart"/>
      <w:r w:rsidR="00C66365">
        <w:rPr>
          <w:rFonts w:ascii="Times New Roman" w:eastAsia="標楷體" w:hAnsi="Times New Roman" w:cs="Times New Roman" w:hint="eastAsia"/>
          <w:b/>
          <w:sz w:val="28"/>
          <w:szCs w:val="28"/>
        </w:rPr>
        <w:t>研</w:t>
      </w:r>
      <w:proofErr w:type="gramEnd"/>
      <w:r w:rsidR="00C66365">
        <w:rPr>
          <w:rFonts w:ascii="Times New Roman" w:eastAsia="標楷體" w:hAnsi="Times New Roman" w:cs="Times New Roman" w:hint="eastAsia"/>
          <w:b/>
          <w:sz w:val="28"/>
          <w:szCs w:val="28"/>
        </w:rPr>
        <w:t>修小組</w:t>
      </w:r>
      <w:proofErr w:type="gramStart"/>
      <w:r w:rsidR="00C66365">
        <w:rPr>
          <w:rFonts w:ascii="Times New Roman" w:eastAsia="標楷體" w:hAnsi="Times New Roman" w:cs="Times New Roman" w:hint="eastAsia"/>
          <w:b/>
          <w:sz w:val="28"/>
          <w:szCs w:val="28"/>
        </w:rPr>
        <w:t>研</w:t>
      </w:r>
      <w:proofErr w:type="gramEnd"/>
      <w:r w:rsidR="00C66365">
        <w:rPr>
          <w:rFonts w:ascii="Times New Roman" w:eastAsia="標楷體" w:hAnsi="Times New Roman" w:cs="Times New Roman" w:hint="eastAsia"/>
          <w:b/>
          <w:sz w:val="28"/>
          <w:szCs w:val="28"/>
        </w:rPr>
        <w:t>議</w:t>
      </w:r>
      <w:r w:rsidR="00794AB4" w:rsidRPr="00480055">
        <w:rPr>
          <w:rFonts w:ascii="Times New Roman" w:eastAsia="標楷體" w:hAnsi="Times New Roman" w:cs="Times New Roman"/>
          <w:b/>
          <w:sz w:val="28"/>
          <w:szCs w:val="28"/>
        </w:rPr>
        <w:t>。</w:t>
      </w:r>
    </w:p>
    <w:p w:rsidR="00794AB4" w:rsidRPr="00480055" w:rsidRDefault="00794AB4" w:rsidP="00B70304">
      <w:pPr>
        <w:kinsoku w:val="0"/>
        <w:spacing w:line="440" w:lineRule="exact"/>
        <w:ind w:left="567" w:hanging="567"/>
        <w:jc w:val="both"/>
        <w:rPr>
          <w:rFonts w:ascii="Times New Roman" w:eastAsia="標楷體" w:hAnsi="Times New Roman" w:cs="Times New Roman"/>
          <w:b/>
          <w:color w:val="FF0000"/>
          <w:sz w:val="28"/>
          <w:szCs w:val="28"/>
          <w:highlight w:val="yellow"/>
        </w:rPr>
      </w:pPr>
    </w:p>
    <w:p w:rsidR="0046340C" w:rsidRPr="00480055" w:rsidRDefault="0046340C" w:rsidP="0046340C">
      <w:pPr>
        <w:widowControl/>
        <w:spacing w:line="440" w:lineRule="exact"/>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4</w:t>
      </w:r>
      <w:r w:rsidRPr="00480055">
        <w:rPr>
          <w:rFonts w:ascii="Times New Roman" w:eastAsia="標楷體" w:hAnsi="Times New Roman" w:cs="Times New Roman"/>
          <w:b/>
          <w:color w:val="000000" w:themeColor="text1"/>
          <w:sz w:val="28"/>
          <w:szCs w:val="28"/>
          <w:bdr w:val="single" w:sz="4" w:space="0" w:color="auto"/>
        </w:rPr>
        <w:t>案</w:t>
      </w:r>
    </w:p>
    <w:p w:rsidR="0046340C" w:rsidRPr="00480055" w:rsidRDefault="0046340C" w:rsidP="00B70304">
      <w:pPr>
        <w:tabs>
          <w:tab w:val="left" w:pos="709"/>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B70304" w:rsidRPr="00480055">
        <w:rPr>
          <w:rFonts w:ascii="Times New Roman" w:eastAsia="標楷體" w:hAnsi="Times New Roman" w:cs="Times New Roman"/>
          <w:b/>
          <w:color w:val="000000" w:themeColor="text1"/>
          <w:sz w:val="28"/>
        </w:rPr>
        <w:t>我國於民國</w:t>
      </w:r>
      <w:r w:rsidR="00B70304" w:rsidRPr="00480055">
        <w:rPr>
          <w:rFonts w:ascii="Times New Roman" w:eastAsia="標楷體" w:hAnsi="Times New Roman" w:cs="Times New Roman"/>
          <w:b/>
          <w:color w:val="000000" w:themeColor="text1"/>
          <w:sz w:val="28"/>
        </w:rPr>
        <w:t>94</w:t>
      </w:r>
      <w:r w:rsidR="00B70304" w:rsidRPr="00480055">
        <w:rPr>
          <w:rFonts w:ascii="Times New Roman" w:eastAsia="標楷體" w:hAnsi="Times New Roman" w:cs="Times New Roman"/>
          <w:b/>
          <w:color w:val="000000" w:themeColor="text1"/>
          <w:sz w:val="28"/>
        </w:rPr>
        <w:t>年修正性侵害犯罪防</w:t>
      </w:r>
      <w:r w:rsidR="00810066" w:rsidRPr="00480055">
        <w:rPr>
          <w:rFonts w:ascii="Times New Roman" w:eastAsia="標楷體" w:hAnsi="Times New Roman" w:cs="Times New Roman"/>
          <w:b/>
          <w:color w:val="000000" w:themeColor="text1"/>
          <w:sz w:val="28"/>
        </w:rPr>
        <w:t>治</w:t>
      </w:r>
      <w:r w:rsidR="00B70304" w:rsidRPr="00480055">
        <w:rPr>
          <w:rFonts w:ascii="Times New Roman" w:eastAsia="標楷體" w:hAnsi="Times New Roman" w:cs="Times New Roman"/>
          <w:b/>
          <w:color w:val="000000" w:themeColor="text1"/>
          <w:sz w:val="28"/>
        </w:rPr>
        <w:t>法時，引入「</w:t>
      </w:r>
      <w:proofErr w:type="gramStart"/>
      <w:r w:rsidR="00B70304" w:rsidRPr="00480055">
        <w:rPr>
          <w:rFonts w:ascii="Times New Roman" w:eastAsia="標楷體" w:hAnsi="Times New Roman" w:cs="Times New Roman"/>
          <w:b/>
          <w:color w:val="000000" w:themeColor="text1"/>
          <w:sz w:val="28"/>
        </w:rPr>
        <w:t>預防性測謊</w:t>
      </w:r>
      <w:proofErr w:type="gramEnd"/>
      <w:r w:rsidR="00B70304" w:rsidRPr="00480055">
        <w:rPr>
          <w:rFonts w:ascii="Times New Roman" w:eastAsia="標楷體" w:hAnsi="Times New Roman" w:cs="Times New Roman"/>
          <w:b/>
          <w:color w:val="000000" w:themeColor="text1"/>
          <w:sz w:val="28"/>
        </w:rPr>
        <w:t>」，然因能實際從事測謊人員嚴重不足，以至</w:t>
      </w:r>
      <w:proofErr w:type="gramStart"/>
      <w:r w:rsidR="00B70304" w:rsidRPr="00480055">
        <w:rPr>
          <w:rFonts w:ascii="Times New Roman" w:eastAsia="標楷體" w:hAnsi="Times New Roman" w:cs="Times New Roman"/>
          <w:b/>
          <w:color w:val="000000" w:themeColor="text1"/>
          <w:sz w:val="28"/>
        </w:rPr>
        <w:t>各地觀護</w:t>
      </w:r>
      <w:proofErr w:type="gramEnd"/>
      <w:r w:rsidR="00B70304" w:rsidRPr="00480055">
        <w:rPr>
          <w:rFonts w:ascii="Times New Roman" w:eastAsia="標楷體" w:hAnsi="Times New Roman" w:cs="Times New Roman"/>
          <w:b/>
          <w:color w:val="000000" w:themeColor="text1"/>
          <w:sz w:val="28"/>
        </w:rPr>
        <w:t>人申請後排程要拖至一年左右，且此現象已經延續多年了，實不利於監控性罪犯之社區再犯預防，急需改善，提請討論。</w:t>
      </w:r>
    </w:p>
    <w:p w:rsidR="0046340C" w:rsidRPr="00480055" w:rsidRDefault="0046340C" w:rsidP="0046340C">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提案人：</w:t>
      </w:r>
      <w:r w:rsidR="00B70304" w:rsidRPr="00480055">
        <w:rPr>
          <w:rFonts w:ascii="Times New Roman" w:eastAsia="標楷體" w:hAnsi="Times New Roman" w:cs="Times New Roman"/>
          <w:b/>
          <w:sz w:val="28"/>
          <w:szCs w:val="28"/>
        </w:rPr>
        <w:t>許委員福生</w:t>
      </w:r>
    </w:p>
    <w:p w:rsidR="00AB5600" w:rsidRPr="00480055" w:rsidRDefault="008B7083" w:rsidP="00173133">
      <w:pPr>
        <w:kinsoku w:val="0"/>
        <w:spacing w:line="440" w:lineRule="exact"/>
        <w:ind w:left="993" w:hanging="993"/>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0046340C" w:rsidRPr="00480055">
        <w:rPr>
          <w:rFonts w:ascii="Times New Roman" w:eastAsia="標楷體" w:hAnsi="Times New Roman" w:cs="Times New Roman"/>
          <w:b/>
          <w:sz w:val="28"/>
          <w:szCs w:val="28"/>
        </w:rPr>
        <w:t>議：</w:t>
      </w:r>
      <w:r w:rsidR="00B70304" w:rsidRPr="00480055">
        <w:rPr>
          <w:rFonts w:ascii="Times New Roman" w:eastAsia="標楷體" w:hAnsi="Times New Roman" w:cs="Times New Roman"/>
          <w:b/>
          <w:sz w:val="28"/>
          <w:szCs w:val="28"/>
        </w:rPr>
        <w:t>請法務部持續精進</w:t>
      </w:r>
      <w:proofErr w:type="gramStart"/>
      <w:r w:rsidR="00B70304" w:rsidRPr="00480055">
        <w:rPr>
          <w:rFonts w:ascii="Times New Roman" w:eastAsia="標楷體" w:hAnsi="Times New Roman" w:cs="Times New Roman"/>
          <w:b/>
          <w:sz w:val="28"/>
          <w:szCs w:val="28"/>
        </w:rPr>
        <w:t>預防性測謊</w:t>
      </w:r>
      <w:proofErr w:type="gramEnd"/>
      <w:r w:rsidR="00B70304" w:rsidRPr="00480055">
        <w:rPr>
          <w:rFonts w:ascii="Times New Roman" w:eastAsia="標楷體" w:hAnsi="Times New Roman" w:cs="Times New Roman"/>
          <w:b/>
          <w:sz w:val="28"/>
          <w:szCs w:val="28"/>
        </w:rPr>
        <w:t>制度，並</w:t>
      </w:r>
      <w:proofErr w:type="gramStart"/>
      <w:r w:rsidR="00B70304" w:rsidRPr="00480055">
        <w:rPr>
          <w:rFonts w:ascii="Times New Roman" w:eastAsia="標楷體" w:hAnsi="Times New Roman" w:cs="Times New Roman"/>
          <w:b/>
          <w:sz w:val="28"/>
          <w:szCs w:val="28"/>
        </w:rPr>
        <w:t>研</w:t>
      </w:r>
      <w:proofErr w:type="gramEnd"/>
      <w:r w:rsidR="00B70304" w:rsidRPr="00480055">
        <w:rPr>
          <w:rFonts w:ascii="Times New Roman" w:eastAsia="標楷體" w:hAnsi="Times New Roman" w:cs="Times New Roman"/>
          <w:b/>
          <w:sz w:val="28"/>
          <w:szCs w:val="28"/>
        </w:rPr>
        <w:t>議參考美國模式，規劃</w:t>
      </w:r>
      <w:r w:rsidR="00B70304" w:rsidRPr="00480055">
        <w:rPr>
          <w:rFonts w:ascii="Times New Roman" w:eastAsia="標楷體" w:hAnsi="Times New Roman" w:cs="Times New Roman"/>
          <w:b/>
          <w:sz w:val="28"/>
          <w:szCs w:val="28"/>
        </w:rPr>
        <w:t>2</w:t>
      </w:r>
      <w:r w:rsidR="00B70304" w:rsidRPr="00480055">
        <w:rPr>
          <w:rFonts w:ascii="Times New Roman" w:eastAsia="標楷體" w:hAnsi="Times New Roman" w:cs="Times New Roman"/>
          <w:b/>
          <w:sz w:val="28"/>
          <w:szCs w:val="28"/>
        </w:rPr>
        <w:t>個月內</w:t>
      </w:r>
      <w:proofErr w:type="gramStart"/>
      <w:r w:rsidR="00B70304" w:rsidRPr="00480055">
        <w:rPr>
          <w:rFonts w:ascii="Times New Roman" w:eastAsia="標楷體" w:hAnsi="Times New Roman" w:cs="Times New Roman"/>
          <w:b/>
          <w:sz w:val="28"/>
          <w:szCs w:val="28"/>
        </w:rPr>
        <w:t>排程測謊</w:t>
      </w:r>
      <w:proofErr w:type="gramEnd"/>
      <w:r w:rsidR="00B70304" w:rsidRPr="00480055">
        <w:rPr>
          <w:rFonts w:ascii="Times New Roman" w:eastAsia="標楷體" w:hAnsi="Times New Roman" w:cs="Times New Roman"/>
          <w:b/>
          <w:sz w:val="28"/>
          <w:szCs w:val="28"/>
        </w:rPr>
        <w:t>之可行性。</w:t>
      </w:r>
    </w:p>
    <w:p w:rsidR="00D508EE" w:rsidRPr="00480055" w:rsidRDefault="00D508EE" w:rsidP="00A12AA3">
      <w:pPr>
        <w:pStyle w:val="a3"/>
        <w:widowControl/>
        <w:spacing w:line="440" w:lineRule="exact"/>
        <w:ind w:leftChars="0" w:left="567"/>
        <w:jc w:val="both"/>
        <w:rPr>
          <w:rFonts w:ascii="Times New Roman" w:eastAsia="標楷體" w:hAnsi="Times New Roman" w:cs="Times New Roman"/>
          <w:b/>
          <w:sz w:val="28"/>
          <w:szCs w:val="28"/>
        </w:rPr>
      </w:pPr>
    </w:p>
    <w:p w:rsidR="008663CA" w:rsidRPr="00480055" w:rsidRDefault="008663CA" w:rsidP="00A12AA3">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歷次會議決議事項執行情形報告</w:t>
      </w:r>
    </w:p>
    <w:p w:rsidR="00D61B8E" w:rsidRPr="00480055" w:rsidRDefault="008663CA" w:rsidP="00FA4C28">
      <w:pPr>
        <w:pStyle w:val="a3"/>
        <w:widowControl/>
        <w:numPr>
          <w:ilvl w:val="0"/>
          <w:numId w:val="2"/>
        </w:numPr>
        <w:spacing w:line="440" w:lineRule="exact"/>
        <w:ind w:leftChars="0" w:left="567" w:hanging="567"/>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解除列管：計</w:t>
      </w:r>
      <w:r w:rsidR="002D292F" w:rsidRPr="00480055">
        <w:rPr>
          <w:rFonts w:ascii="Times New Roman" w:eastAsia="標楷體" w:hAnsi="Times New Roman" w:cs="Times New Roman"/>
          <w:b/>
          <w:sz w:val="28"/>
          <w:szCs w:val="28"/>
        </w:rPr>
        <w:t>3</w:t>
      </w:r>
      <w:r w:rsidRPr="00480055">
        <w:rPr>
          <w:rFonts w:ascii="Times New Roman" w:eastAsia="標楷體" w:hAnsi="Times New Roman" w:cs="Times New Roman"/>
          <w:b/>
          <w:sz w:val="28"/>
          <w:szCs w:val="28"/>
        </w:rPr>
        <w:t>案，分別為第</w:t>
      </w:r>
      <w:r w:rsidR="002D292F" w:rsidRPr="00480055">
        <w:rPr>
          <w:rFonts w:ascii="Times New Roman" w:eastAsia="標楷體" w:hAnsi="Times New Roman" w:cs="Times New Roman"/>
          <w:b/>
          <w:sz w:val="28"/>
          <w:szCs w:val="28"/>
        </w:rPr>
        <w:t>2</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4</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9</w:t>
      </w:r>
      <w:r w:rsidRPr="00480055">
        <w:rPr>
          <w:rFonts w:ascii="Times New Roman" w:eastAsia="標楷體" w:hAnsi="Times New Roman" w:cs="Times New Roman"/>
          <w:b/>
          <w:sz w:val="28"/>
          <w:szCs w:val="28"/>
        </w:rPr>
        <w:t>案</w:t>
      </w:r>
      <w:r w:rsidR="00DB6733" w:rsidRPr="00480055">
        <w:rPr>
          <w:rFonts w:ascii="Times New Roman" w:eastAsia="標楷體" w:hAnsi="Times New Roman" w:cs="Times New Roman"/>
          <w:b/>
          <w:sz w:val="28"/>
          <w:szCs w:val="28"/>
        </w:rPr>
        <w:t>。</w:t>
      </w:r>
    </w:p>
    <w:p w:rsidR="008624FC" w:rsidRPr="00480055" w:rsidRDefault="003B31C7" w:rsidP="00FA4C28">
      <w:pPr>
        <w:pStyle w:val="a3"/>
        <w:widowControl/>
        <w:numPr>
          <w:ilvl w:val="0"/>
          <w:numId w:val="2"/>
        </w:numPr>
        <w:spacing w:line="440" w:lineRule="exact"/>
        <w:ind w:leftChars="0" w:left="567" w:hanging="567"/>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持續</w:t>
      </w:r>
      <w:r w:rsidR="008663CA" w:rsidRPr="00480055">
        <w:rPr>
          <w:rFonts w:ascii="Times New Roman" w:eastAsia="標楷體" w:hAnsi="Times New Roman" w:cs="Times New Roman"/>
          <w:b/>
          <w:sz w:val="28"/>
          <w:szCs w:val="28"/>
        </w:rPr>
        <w:t>列管：計</w:t>
      </w:r>
      <w:r w:rsidR="002D292F" w:rsidRPr="00480055">
        <w:rPr>
          <w:rFonts w:ascii="Times New Roman" w:eastAsia="標楷體" w:hAnsi="Times New Roman" w:cs="Times New Roman"/>
          <w:b/>
          <w:sz w:val="28"/>
          <w:szCs w:val="28"/>
        </w:rPr>
        <w:t>8</w:t>
      </w:r>
      <w:r w:rsidR="008663CA" w:rsidRPr="00480055">
        <w:rPr>
          <w:rFonts w:ascii="Times New Roman" w:eastAsia="標楷體" w:hAnsi="Times New Roman" w:cs="Times New Roman"/>
          <w:b/>
          <w:sz w:val="28"/>
          <w:szCs w:val="28"/>
        </w:rPr>
        <w:t>案，分別為第</w:t>
      </w:r>
      <w:r w:rsidR="002D292F" w:rsidRPr="00480055">
        <w:rPr>
          <w:rFonts w:ascii="Times New Roman" w:eastAsia="標楷體" w:hAnsi="Times New Roman" w:cs="Times New Roman"/>
          <w:b/>
          <w:sz w:val="28"/>
          <w:szCs w:val="28"/>
        </w:rPr>
        <w:t>1</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3</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5</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6</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7</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8</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10</w:t>
      </w:r>
      <w:r w:rsidR="002D292F" w:rsidRPr="00480055">
        <w:rPr>
          <w:rFonts w:ascii="Times New Roman" w:eastAsia="標楷體" w:hAnsi="Times New Roman" w:cs="Times New Roman"/>
          <w:b/>
          <w:sz w:val="28"/>
          <w:szCs w:val="28"/>
        </w:rPr>
        <w:t>、</w:t>
      </w:r>
      <w:r w:rsidR="002D292F" w:rsidRPr="00480055">
        <w:rPr>
          <w:rFonts w:ascii="Times New Roman" w:eastAsia="標楷體" w:hAnsi="Times New Roman" w:cs="Times New Roman"/>
          <w:b/>
          <w:sz w:val="28"/>
          <w:szCs w:val="28"/>
        </w:rPr>
        <w:t>11</w:t>
      </w:r>
      <w:r w:rsidR="00EC5C97" w:rsidRPr="00480055">
        <w:rPr>
          <w:rFonts w:ascii="Times New Roman" w:eastAsia="標楷體" w:hAnsi="Times New Roman" w:cs="Times New Roman"/>
          <w:b/>
          <w:sz w:val="28"/>
          <w:szCs w:val="28"/>
        </w:rPr>
        <w:t>案</w:t>
      </w:r>
      <w:r w:rsidR="002227B0" w:rsidRPr="00480055">
        <w:rPr>
          <w:rFonts w:ascii="Times New Roman" w:eastAsia="標楷體" w:hAnsi="Times New Roman" w:cs="Times New Roman"/>
          <w:b/>
          <w:sz w:val="28"/>
          <w:szCs w:val="28"/>
        </w:rPr>
        <w:t>。</w:t>
      </w:r>
    </w:p>
    <w:p w:rsidR="003B31C7" w:rsidRPr="00480055" w:rsidRDefault="003B31C7" w:rsidP="00A12AA3">
      <w:pPr>
        <w:pStyle w:val="a3"/>
        <w:widowControl/>
        <w:spacing w:line="440" w:lineRule="exact"/>
        <w:ind w:leftChars="0" w:left="1605"/>
        <w:rPr>
          <w:rFonts w:ascii="Times New Roman" w:eastAsia="標楷體" w:hAnsi="Times New Roman" w:cs="Times New Roman"/>
          <w:b/>
          <w:color w:val="000000" w:themeColor="text1"/>
          <w:sz w:val="28"/>
          <w:szCs w:val="28"/>
        </w:rPr>
      </w:pPr>
    </w:p>
    <w:p w:rsidR="008663CA" w:rsidRPr="00480055" w:rsidRDefault="008663CA" w:rsidP="00FB1C38">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各單位工作報告</w:t>
      </w:r>
    </w:p>
    <w:p w:rsidR="00E93651" w:rsidRPr="00480055" w:rsidRDefault="00FA6A0C" w:rsidP="00E93651">
      <w:pPr>
        <w:widowControl/>
        <w:spacing w:line="440" w:lineRule="exac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決</w:t>
      </w:r>
      <w:r w:rsidR="008B7083"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定：</w:t>
      </w:r>
    </w:p>
    <w:p w:rsidR="00E93651" w:rsidRPr="00480055" w:rsidRDefault="00E93651" w:rsidP="00E93651">
      <w:pPr>
        <w:widowControl/>
        <w:spacing w:line="440" w:lineRule="exac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一、</w:t>
      </w:r>
      <w:proofErr w:type="gramStart"/>
      <w:r w:rsidRPr="00480055">
        <w:rPr>
          <w:rFonts w:ascii="Times New Roman" w:eastAsia="標楷體" w:hAnsi="Times New Roman" w:cs="Times New Roman"/>
          <w:b/>
          <w:color w:val="000000" w:themeColor="text1"/>
          <w:sz w:val="28"/>
          <w:szCs w:val="28"/>
        </w:rPr>
        <w:t>洽悉。</w:t>
      </w:r>
      <w:proofErr w:type="gramEnd"/>
    </w:p>
    <w:p w:rsidR="002D7572" w:rsidRPr="00480055" w:rsidRDefault="00E93651" w:rsidP="00A6364B">
      <w:pPr>
        <w:widowControl/>
        <w:spacing w:line="440" w:lineRule="exact"/>
        <w:ind w:left="566" w:hangingChars="202" w:hanging="566"/>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lastRenderedPageBreak/>
        <w:t>二、</w:t>
      </w:r>
      <w:r w:rsidR="00FA7C14" w:rsidRPr="00480055">
        <w:rPr>
          <w:rFonts w:ascii="Times New Roman" w:eastAsia="標楷體" w:hAnsi="Times New Roman" w:cs="Times New Roman"/>
          <w:b/>
          <w:color w:val="000000" w:themeColor="text1"/>
          <w:sz w:val="28"/>
          <w:szCs w:val="28"/>
        </w:rPr>
        <w:t>各委員</w:t>
      </w:r>
      <w:r w:rsidR="00FA6A0C" w:rsidRPr="00480055">
        <w:rPr>
          <w:rFonts w:ascii="Times New Roman" w:eastAsia="標楷體" w:hAnsi="Times New Roman" w:cs="Times New Roman"/>
          <w:b/>
          <w:color w:val="000000" w:themeColor="text1"/>
          <w:sz w:val="28"/>
          <w:szCs w:val="28"/>
        </w:rPr>
        <w:t>針對各單位</w:t>
      </w:r>
      <w:r w:rsidR="00586866" w:rsidRPr="00480055">
        <w:rPr>
          <w:rFonts w:ascii="Times New Roman" w:eastAsia="標楷體" w:hAnsi="Times New Roman" w:cs="Times New Roman"/>
          <w:b/>
          <w:color w:val="000000" w:themeColor="text1"/>
          <w:sz w:val="28"/>
          <w:szCs w:val="28"/>
        </w:rPr>
        <w:t>所提</w:t>
      </w:r>
      <w:r w:rsidR="00FA6A0C" w:rsidRPr="00480055">
        <w:rPr>
          <w:rFonts w:ascii="Times New Roman" w:eastAsia="標楷體" w:hAnsi="Times New Roman" w:cs="Times New Roman"/>
          <w:b/>
          <w:color w:val="000000" w:themeColor="text1"/>
          <w:sz w:val="28"/>
          <w:szCs w:val="28"/>
        </w:rPr>
        <w:t>工作報告內容</w:t>
      </w:r>
      <w:r w:rsidR="00586866" w:rsidRPr="00480055">
        <w:rPr>
          <w:rFonts w:ascii="Times New Roman" w:eastAsia="標楷體" w:hAnsi="Times New Roman" w:cs="Times New Roman"/>
          <w:b/>
          <w:color w:val="000000" w:themeColor="text1"/>
          <w:sz w:val="28"/>
          <w:szCs w:val="28"/>
        </w:rPr>
        <w:t>如有建議，請</w:t>
      </w:r>
      <w:r w:rsidR="00FA7C14" w:rsidRPr="00480055">
        <w:rPr>
          <w:rFonts w:ascii="Times New Roman" w:eastAsia="標楷體" w:hAnsi="Times New Roman" w:cs="Times New Roman"/>
          <w:b/>
          <w:color w:val="000000" w:themeColor="text1"/>
          <w:sz w:val="28"/>
          <w:szCs w:val="28"/>
        </w:rPr>
        <w:t>於</w:t>
      </w:r>
      <w:r w:rsidR="008E6F8D" w:rsidRPr="00480055">
        <w:rPr>
          <w:rFonts w:ascii="Times New Roman" w:eastAsia="標楷體" w:hAnsi="Times New Roman" w:cs="Times New Roman"/>
          <w:b/>
          <w:color w:val="000000" w:themeColor="text1"/>
          <w:sz w:val="28"/>
          <w:szCs w:val="28"/>
        </w:rPr>
        <w:t>會後再</w:t>
      </w:r>
      <w:r w:rsidR="00FA7C14" w:rsidRPr="00480055">
        <w:rPr>
          <w:rFonts w:ascii="Times New Roman" w:eastAsia="標楷體" w:hAnsi="Times New Roman" w:cs="Times New Roman"/>
          <w:b/>
          <w:color w:val="000000" w:themeColor="text1"/>
          <w:sz w:val="28"/>
          <w:szCs w:val="28"/>
        </w:rPr>
        <w:t>行</w:t>
      </w:r>
      <w:r w:rsidR="008E6F8D" w:rsidRPr="00480055">
        <w:rPr>
          <w:rFonts w:ascii="Times New Roman" w:eastAsia="標楷體" w:hAnsi="Times New Roman" w:cs="Times New Roman"/>
          <w:b/>
          <w:color w:val="000000" w:themeColor="text1"/>
          <w:sz w:val="28"/>
          <w:szCs w:val="28"/>
        </w:rPr>
        <w:t>提供書面意見</w:t>
      </w:r>
      <w:r w:rsidR="003E2396" w:rsidRPr="00480055">
        <w:rPr>
          <w:rFonts w:ascii="Times New Roman" w:eastAsia="標楷體" w:hAnsi="Times New Roman" w:cs="Times New Roman"/>
          <w:b/>
          <w:color w:val="000000" w:themeColor="text1"/>
          <w:sz w:val="28"/>
          <w:szCs w:val="28"/>
        </w:rPr>
        <w:t>。</w:t>
      </w:r>
    </w:p>
    <w:p w:rsidR="0010612C" w:rsidRPr="00480055" w:rsidRDefault="0010612C" w:rsidP="00FB1C38">
      <w:pPr>
        <w:widowControl/>
        <w:spacing w:line="440" w:lineRule="exact"/>
        <w:rPr>
          <w:rFonts w:ascii="Times New Roman" w:eastAsia="標楷體" w:hAnsi="Times New Roman" w:cs="Times New Roman"/>
          <w:b/>
          <w:color w:val="000000" w:themeColor="text1"/>
          <w:sz w:val="28"/>
          <w:szCs w:val="28"/>
        </w:rPr>
      </w:pPr>
    </w:p>
    <w:p w:rsidR="001B79C5" w:rsidRPr="00480055" w:rsidRDefault="00832FF5" w:rsidP="00E12DD5">
      <w:pPr>
        <w:pStyle w:val="a3"/>
        <w:numPr>
          <w:ilvl w:val="0"/>
          <w:numId w:val="1"/>
        </w:numPr>
        <w:spacing w:line="440" w:lineRule="exact"/>
        <w:ind w:leftChars="0"/>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臨時動議：</w:t>
      </w:r>
    </w:p>
    <w:p w:rsidR="0046340C" w:rsidRPr="00480055" w:rsidRDefault="0046340C" w:rsidP="00875628">
      <w:pPr>
        <w:pStyle w:val="a3"/>
        <w:spacing w:line="440" w:lineRule="exact"/>
        <w:ind w:leftChars="0"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案</w:t>
      </w:r>
      <w:r w:rsidR="008B7083"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由：</w:t>
      </w:r>
      <w:r w:rsidR="00875628" w:rsidRPr="00480055">
        <w:rPr>
          <w:rFonts w:ascii="Times New Roman" w:eastAsia="標楷體" w:hAnsi="Times New Roman" w:cs="Times New Roman"/>
          <w:b/>
          <w:sz w:val="28"/>
          <w:szCs w:val="28"/>
        </w:rPr>
        <w:t>提升外交領事人員服務旅外國人及在台外國人遭遇性別暴力知能，提請討論。</w:t>
      </w:r>
      <w:r w:rsidRPr="00480055">
        <w:rPr>
          <w:rFonts w:ascii="Times New Roman" w:eastAsia="標楷體" w:hAnsi="Times New Roman" w:cs="Times New Roman"/>
          <w:b/>
          <w:sz w:val="28"/>
          <w:szCs w:val="28"/>
        </w:rPr>
        <w:t xml:space="preserve">                             </w:t>
      </w:r>
    </w:p>
    <w:p w:rsidR="00E12DD5" w:rsidRPr="00480055" w:rsidRDefault="0046340C" w:rsidP="0046340C">
      <w:pPr>
        <w:pStyle w:val="a3"/>
        <w:spacing w:line="440" w:lineRule="exact"/>
        <w:ind w:leftChars="0" w:left="720"/>
        <w:jc w:val="right"/>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提案</w:t>
      </w:r>
      <w:r w:rsidR="00875628" w:rsidRPr="00480055">
        <w:rPr>
          <w:rFonts w:ascii="Times New Roman" w:eastAsia="標楷體" w:hAnsi="Times New Roman" w:cs="Times New Roman"/>
          <w:b/>
          <w:sz w:val="28"/>
          <w:szCs w:val="28"/>
        </w:rPr>
        <w:t>委員</w:t>
      </w:r>
      <w:r w:rsidRPr="00480055">
        <w:rPr>
          <w:rFonts w:ascii="Times New Roman" w:eastAsia="標楷體" w:hAnsi="Times New Roman" w:cs="Times New Roman"/>
          <w:b/>
          <w:sz w:val="28"/>
          <w:szCs w:val="28"/>
        </w:rPr>
        <w:t>：</w:t>
      </w:r>
      <w:r w:rsidR="00875628" w:rsidRPr="00480055">
        <w:rPr>
          <w:rFonts w:ascii="Times New Roman" w:eastAsia="標楷體" w:hAnsi="Times New Roman" w:cs="Times New Roman"/>
          <w:b/>
          <w:sz w:val="28"/>
          <w:szCs w:val="28"/>
        </w:rPr>
        <w:t>王委員</w:t>
      </w:r>
      <w:proofErr w:type="gramStart"/>
      <w:r w:rsidR="00875628" w:rsidRPr="00480055">
        <w:rPr>
          <w:rFonts w:ascii="Times New Roman" w:eastAsia="標楷體" w:hAnsi="Times New Roman" w:cs="Times New Roman"/>
          <w:b/>
          <w:sz w:val="28"/>
          <w:szCs w:val="28"/>
        </w:rPr>
        <w:t>玥</w:t>
      </w:r>
      <w:proofErr w:type="gramEnd"/>
      <w:r w:rsidR="00875628" w:rsidRPr="00480055">
        <w:rPr>
          <w:rFonts w:ascii="Times New Roman" w:eastAsia="標楷體" w:hAnsi="Times New Roman" w:cs="Times New Roman"/>
          <w:b/>
          <w:sz w:val="28"/>
          <w:szCs w:val="28"/>
        </w:rPr>
        <w:t>好</w:t>
      </w:r>
    </w:p>
    <w:p w:rsidR="00DF685F" w:rsidRPr="00480055" w:rsidRDefault="008B7083" w:rsidP="005B5CF0">
      <w:pPr>
        <w:spacing w:line="440" w:lineRule="exact"/>
        <w:ind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0046340C" w:rsidRPr="00480055">
        <w:rPr>
          <w:rFonts w:ascii="Times New Roman" w:eastAsia="標楷體" w:hAnsi="Times New Roman" w:cs="Times New Roman"/>
          <w:b/>
          <w:sz w:val="28"/>
          <w:szCs w:val="28"/>
        </w:rPr>
        <w:t>議：</w:t>
      </w:r>
      <w:r w:rsidR="002D292F" w:rsidRPr="00480055">
        <w:rPr>
          <w:rFonts w:ascii="Times New Roman" w:eastAsia="標楷體" w:hAnsi="Times New Roman" w:cs="Times New Roman"/>
          <w:b/>
          <w:sz w:val="28"/>
          <w:szCs w:val="28"/>
        </w:rPr>
        <w:t>請外交部</w:t>
      </w:r>
      <w:r w:rsidR="00C66365">
        <w:rPr>
          <w:rFonts w:ascii="Times New Roman" w:eastAsia="標楷體" w:hAnsi="Times New Roman" w:cs="Times New Roman" w:hint="eastAsia"/>
          <w:b/>
          <w:sz w:val="28"/>
          <w:szCs w:val="28"/>
        </w:rPr>
        <w:t>持續</w:t>
      </w:r>
      <w:r w:rsidR="008E4414">
        <w:rPr>
          <w:rFonts w:ascii="Times New Roman" w:eastAsia="標楷體" w:hAnsi="Times New Roman" w:cs="Times New Roman" w:hint="eastAsia"/>
          <w:b/>
          <w:sz w:val="28"/>
          <w:szCs w:val="28"/>
        </w:rPr>
        <w:t>提升</w:t>
      </w:r>
      <w:r w:rsidR="00C66365">
        <w:rPr>
          <w:rFonts w:ascii="Times New Roman" w:eastAsia="標楷體" w:hAnsi="Times New Roman" w:cs="Times New Roman" w:hint="eastAsia"/>
          <w:b/>
          <w:sz w:val="28"/>
          <w:szCs w:val="28"/>
        </w:rPr>
        <w:t>現行旅外國人、在台外國人遭遇</w:t>
      </w:r>
      <w:r w:rsidR="008E4414">
        <w:rPr>
          <w:rFonts w:ascii="Times New Roman" w:eastAsia="標楷體" w:hAnsi="Times New Roman" w:cs="Times New Roman" w:hint="eastAsia"/>
          <w:b/>
          <w:sz w:val="28"/>
          <w:szCs w:val="28"/>
        </w:rPr>
        <w:t>家庭</w:t>
      </w:r>
      <w:r w:rsidR="0064319E">
        <w:rPr>
          <w:rFonts w:ascii="Times New Roman" w:eastAsia="標楷體" w:hAnsi="Times New Roman" w:cs="Times New Roman" w:hint="eastAsia"/>
          <w:b/>
          <w:sz w:val="28"/>
          <w:szCs w:val="28"/>
        </w:rPr>
        <w:t>/</w:t>
      </w:r>
      <w:r w:rsidR="00C66365">
        <w:rPr>
          <w:rFonts w:ascii="Times New Roman" w:eastAsia="標楷體" w:hAnsi="Times New Roman" w:cs="Times New Roman" w:hint="eastAsia"/>
          <w:b/>
          <w:sz w:val="28"/>
          <w:szCs w:val="28"/>
        </w:rPr>
        <w:t>性別暴力相關服務措施，並請本部保護服務司強化</w:t>
      </w:r>
      <w:r w:rsidR="00C66365">
        <w:rPr>
          <w:rFonts w:ascii="Times New Roman" w:eastAsia="標楷體" w:hAnsi="Times New Roman" w:cs="Times New Roman" w:hint="eastAsia"/>
          <w:b/>
          <w:sz w:val="28"/>
          <w:szCs w:val="28"/>
        </w:rPr>
        <w:t>113</w:t>
      </w:r>
      <w:r w:rsidR="000B3326">
        <w:rPr>
          <w:rFonts w:ascii="Times New Roman" w:eastAsia="標楷體" w:hAnsi="Times New Roman" w:cs="Times New Roman" w:hint="eastAsia"/>
          <w:b/>
          <w:sz w:val="28"/>
          <w:szCs w:val="28"/>
        </w:rPr>
        <w:t>保護專線網頁之英文諮詢功能，</w:t>
      </w:r>
      <w:r w:rsidR="00C66365">
        <w:rPr>
          <w:rFonts w:ascii="Times New Roman" w:eastAsia="標楷體" w:hAnsi="Times New Roman" w:cs="Times New Roman" w:hint="eastAsia"/>
          <w:b/>
          <w:sz w:val="28"/>
          <w:szCs w:val="28"/>
        </w:rPr>
        <w:t>另請本部</w:t>
      </w:r>
      <w:proofErr w:type="gramStart"/>
      <w:r w:rsidR="00C66365">
        <w:rPr>
          <w:rFonts w:ascii="Times New Roman" w:eastAsia="標楷體" w:hAnsi="Times New Roman" w:cs="Times New Roman" w:hint="eastAsia"/>
          <w:b/>
          <w:sz w:val="28"/>
          <w:szCs w:val="28"/>
        </w:rPr>
        <w:t>研</w:t>
      </w:r>
      <w:proofErr w:type="gramEnd"/>
      <w:r w:rsidR="00C66365">
        <w:rPr>
          <w:rFonts w:ascii="Times New Roman" w:eastAsia="標楷體" w:hAnsi="Times New Roman" w:cs="Times New Roman" w:hint="eastAsia"/>
          <w:b/>
          <w:sz w:val="28"/>
          <w:szCs w:val="28"/>
        </w:rPr>
        <w:t>議辦理國際論壇、研討會等活動時，邀請外館人員共同參與，並請外交部協助</w:t>
      </w:r>
      <w:r w:rsidR="002D292F" w:rsidRPr="00480055">
        <w:rPr>
          <w:rFonts w:ascii="Times New Roman" w:eastAsia="標楷體" w:hAnsi="Times New Roman" w:cs="Times New Roman"/>
          <w:b/>
          <w:sz w:val="28"/>
          <w:szCs w:val="28"/>
        </w:rPr>
        <w:t>。</w:t>
      </w:r>
    </w:p>
    <w:p w:rsidR="00875628" w:rsidRPr="00480055" w:rsidRDefault="00875628" w:rsidP="00A12AA3">
      <w:pPr>
        <w:widowControl/>
        <w:spacing w:line="440" w:lineRule="exact"/>
        <w:rPr>
          <w:rFonts w:ascii="Times New Roman" w:eastAsia="標楷體" w:hAnsi="Times New Roman" w:cs="Times New Roman"/>
          <w:color w:val="000000" w:themeColor="text1"/>
          <w:sz w:val="28"/>
          <w:szCs w:val="28"/>
        </w:rPr>
      </w:pPr>
    </w:p>
    <w:p w:rsidR="008663CA" w:rsidRPr="00480055" w:rsidRDefault="008663CA" w:rsidP="00A12AA3">
      <w:pPr>
        <w:widowControl/>
        <w:spacing w:line="440" w:lineRule="exact"/>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捌、散會</w:t>
      </w:r>
      <w:r w:rsidRPr="00480055">
        <w:rPr>
          <w:rFonts w:ascii="Times New Roman" w:eastAsia="標楷體" w:hAnsi="Times New Roman" w:cs="Times New Roman"/>
          <w:b/>
          <w:color w:val="000000" w:themeColor="text1"/>
          <w:sz w:val="28"/>
          <w:szCs w:val="28"/>
        </w:rPr>
        <w:t>：</w:t>
      </w:r>
      <w:r w:rsidR="00776288" w:rsidRPr="00480055">
        <w:rPr>
          <w:rFonts w:ascii="Times New Roman" w:eastAsia="標楷體" w:hAnsi="Times New Roman" w:cs="Times New Roman"/>
          <w:color w:val="000000" w:themeColor="text1"/>
          <w:sz w:val="28"/>
          <w:szCs w:val="28"/>
        </w:rPr>
        <w:t>下</w:t>
      </w:r>
      <w:r w:rsidRPr="00480055">
        <w:rPr>
          <w:rFonts w:ascii="Times New Roman" w:eastAsia="標楷體" w:hAnsi="Times New Roman" w:cs="Times New Roman"/>
          <w:color w:val="000000" w:themeColor="text1"/>
          <w:sz w:val="28"/>
          <w:szCs w:val="28"/>
        </w:rPr>
        <w:t>午</w:t>
      </w:r>
      <w:r w:rsidR="009B1D69" w:rsidRPr="00480055">
        <w:rPr>
          <w:rFonts w:ascii="Times New Roman" w:eastAsia="標楷體" w:hAnsi="Times New Roman" w:cs="Times New Roman"/>
          <w:color w:val="000000" w:themeColor="text1"/>
          <w:sz w:val="28"/>
          <w:szCs w:val="28"/>
        </w:rPr>
        <w:t>12</w:t>
      </w:r>
      <w:r w:rsidRPr="00480055">
        <w:rPr>
          <w:rFonts w:ascii="Times New Roman" w:eastAsia="標楷體" w:hAnsi="Times New Roman" w:cs="Times New Roman"/>
          <w:color w:val="000000" w:themeColor="text1"/>
          <w:sz w:val="28"/>
          <w:szCs w:val="28"/>
        </w:rPr>
        <w:t>時</w:t>
      </w:r>
      <w:r w:rsidR="009B1D69" w:rsidRPr="00480055">
        <w:rPr>
          <w:rFonts w:ascii="Times New Roman" w:eastAsia="標楷體" w:hAnsi="Times New Roman" w:cs="Times New Roman"/>
          <w:color w:val="000000" w:themeColor="text1"/>
          <w:sz w:val="28"/>
          <w:szCs w:val="28"/>
        </w:rPr>
        <w:t>30</w:t>
      </w:r>
      <w:r w:rsidR="009B1D69" w:rsidRPr="00480055">
        <w:rPr>
          <w:rFonts w:ascii="Times New Roman" w:eastAsia="標楷體" w:hAnsi="Times New Roman" w:cs="Times New Roman"/>
          <w:color w:val="000000" w:themeColor="text1"/>
          <w:sz w:val="28"/>
          <w:szCs w:val="28"/>
        </w:rPr>
        <w:t>分</w:t>
      </w:r>
      <w:r w:rsidR="00741DDD" w:rsidRPr="00480055">
        <w:rPr>
          <w:rFonts w:ascii="Times New Roman" w:eastAsia="標楷體" w:hAnsi="Times New Roman" w:cs="Times New Roman"/>
          <w:color w:val="000000" w:themeColor="text1"/>
          <w:sz w:val="28"/>
          <w:szCs w:val="28"/>
        </w:rPr>
        <w:t>整</w:t>
      </w:r>
      <w:r w:rsidRPr="00480055">
        <w:rPr>
          <w:rFonts w:ascii="Times New Roman" w:eastAsia="標楷體" w:hAnsi="Times New Roman" w:cs="Times New Roman"/>
          <w:color w:val="000000" w:themeColor="text1"/>
          <w:sz w:val="28"/>
          <w:szCs w:val="28"/>
        </w:rPr>
        <w:t>。</w:t>
      </w:r>
    </w:p>
    <w:p w:rsidR="003C573C" w:rsidRPr="00480055" w:rsidRDefault="00CC0893" w:rsidP="00A12AA3">
      <w:pPr>
        <w:widowControl/>
        <w:spacing w:line="440" w:lineRule="exact"/>
        <w:jc w:val="center"/>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color w:val="000000" w:themeColor="text1"/>
          <w:sz w:val="28"/>
          <w:szCs w:val="28"/>
        </w:rPr>
        <w:br w:type="page"/>
      </w:r>
      <w:r w:rsidR="008663CA" w:rsidRPr="00480055">
        <w:rPr>
          <w:rFonts w:ascii="Times New Roman" w:eastAsia="標楷體" w:hAnsi="Times New Roman" w:cs="Times New Roman"/>
          <w:b/>
          <w:color w:val="000000" w:themeColor="text1"/>
          <w:sz w:val="28"/>
          <w:szCs w:val="28"/>
        </w:rPr>
        <w:lastRenderedPageBreak/>
        <w:t>【家庭暴力及性侵害防治推動小組第</w:t>
      </w:r>
      <w:r w:rsidR="005F2286" w:rsidRPr="00480055">
        <w:rPr>
          <w:rFonts w:ascii="Times New Roman" w:eastAsia="標楷體" w:hAnsi="Times New Roman" w:cs="Times New Roman"/>
          <w:b/>
          <w:color w:val="000000" w:themeColor="text1"/>
          <w:sz w:val="28"/>
          <w:szCs w:val="28"/>
        </w:rPr>
        <w:t>5</w:t>
      </w:r>
      <w:r w:rsidR="008663CA" w:rsidRPr="00480055">
        <w:rPr>
          <w:rFonts w:ascii="Times New Roman" w:eastAsia="標楷體" w:hAnsi="Times New Roman" w:cs="Times New Roman"/>
          <w:b/>
          <w:color w:val="000000" w:themeColor="text1"/>
          <w:sz w:val="28"/>
          <w:szCs w:val="28"/>
        </w:rPr>
        <w:t>屆第</w:t>
      </w:r>
      <w:r w:rsidR="00810066" w:rsidRPr="00480055">
        <w:rPr>
          <w:rFonts w:ascii="Times New Roman" w:eastAsia="標楷體" w:hAnsi="Times New Roman" w:cs="Times New Roman"/>
          <w:b/>
          <w:color w:val="000000" w:themeColor="text1"/>
          <w:sz w:val="28"/>
          <w:szCs w:val="28"/>
        </w:rPr>
        <w:t>4</w:t>
      </w:r>
      <w:r w:rsidR="008663CA" w:rsidRPr="00480055">
        <w:rPr>
          <w:rFonts w:ascii="Times New Roman" w:eastAsia="標楷體" w:hAnsi="Times New Roman" w:cs="Times New Roman"/>
          <w:b/>
          <w:color w:val="000000" w:themeColor="text1"/>
          <w:sz w:val="28"/>
          <w:szCs w:val="28"/>
        </w:rPr>
        <w:t>次會議發言摘要</w:t>
      </w:r>
      <w:r w:rsidR="00DB7EB2" w:rsidRPr="00480055">
        <w:rPr>
          <w:rFonts w:ascii="Times New Roman" w:eastAsia="標楷體" w:hAnsi="Times New Roman" w:cs="Times New Roman"/>
          <w:b/>
          <w:color w:val="000000" w:themeColor="text1"/>
          <w:sz w:val="28"/>
          <w:szCs w:val="28"/>
        </w:rPr>
        <w:t>（依發言順序）</w:t>
      </w:r>
      <w:r w:rsidR="008663CA" w:rsidRPr="00480055">
        <w:rPr>
          <w:rFonts w:ascii="Times New Roman" w:eastAsia="標楷體" w:hAnsi="Times New Roman" w:cs="Times New Roman"/>
          <w:b/>
          <w:color w:val="000000" w:themeColor="text1"/>
          <w:sz w:val="28"/>
          <w:szCs w:val="28"/>
        </w:rPr>
        <w:t>】</w:t>
      </w:r>
    </w:p>
    <w:p w:rsidR="00566250" w:rsidRPr="00480055" w:rsidRDefault="00566250" w:rsidP="00A12AA3">
      <w:pPr>
        <w:widowControl/>
        <w:spacing w:line="440" w:lineRule="exact"/>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專案報告</w:t>
      </w:r>
    </w:p>
    <w:p w:rsidR="00566250" w:rsidRPr="00480055" w:rsidRDefault="00566250" w:rsidP="000726E7">
      <w:pPr>
        <w:spacing w:line="440" w:lineRule="exact"/>
        <w:ind w:left="849" w:hangingChars="303" w:hanging="849"/>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案由：</w:t>
      </w:r>
      <w:r w:rsidR="000726E7" w:rsidRPr="00480055">
        <w:rPr>
          <w:rFonts w:ascii="Times New Roman" w:eastAsia="標楷體" w:hAnsi="Times New Roman" w:cs="Times New Roman"/>
          <w:b/>
          <w:color w:val="000000" w:themeColor="text1"/>
          <w:sz w:val="28"/>
          <w:szCs w:val="28"/>
        </w:rPr>
        <w:tab/>
      </w:r>
      <w:r w:rsidR="00810066" w:rsidRPr="00480055">
        <w:rPr>
          <w:rFonts w:ascii="Times New Roman" w:eastAsia="標楷體" w:hAnsi="Times New Roman" w:cs="Times New Roman"/>
          <w:b/>
          <w:color w:val="000000" w:themeColor="text1"/>
          <w:sz w:val="28"/>
          <w:szCs w:val="28"/>
        </w:rPr>
        <w:t>兒童死因回溯分析報告</w:t>
      </w:r>
      <w:r w:rsidR="000726E7" w:rsidRPr="00480055">
        <w:rPr>
          <w:rFonts w:ascii="Times New Roman" w:eastAsia="標楷體" w:hAnsi="Times New Roman" w:cs="Times New Roman"/>
          <w:b/>
          <w:color w:val="000000" w:themeColor="text1"/>
          <w:sz w:val="28"/>
          <w:szCs w:val="28"/>
        </w:rPr>
        <w:t>。</w:t>
      </w:r>
    </w:p>
    <w:p w:rsidR="00EE2425" w:rsidRPr="00480055" w:rsidRDefault="00B81FAB" w:rsidP="00FA4C28">
      <w:pPr>
        <w:pStyle w:val="a3"/>
        <w:numPr>
          <w:ilvl w:val="2"/>
          <w:numId w:val="2"/>
        </w:numPr>
        <w:spacing w:line="440" w:lineRule="exact"/>
        <w:ind w:leftChars="0" w:left="567" w:hanging="567"/>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u w:val="single"/>
        </w:rPr>
        <w:t>張</w:t>
      </w:r>
      <w:r w:rsidR="00A12AA3" w:rsidRPr="00480055">
        <w:rPr>
          <w:rFonts w:ascii="Times New Roman" w:eastAsia="標楷體" w:hAnsi="Times New Roman" w:cs="Times New Roman"/>
          <w:color w:val="000000" w:themeColor="text1"/>
          <w:sz w:val="28"/>
          <w:szCs w:val="28"/>
          <w:u w:val="single"/>
        </w:rPr>
        <w:t>委員</w:t>
      </w:r>
      <w:r w:rsidRPr="00480055">
        <w:rPr>
          <w:rFonts w:ascii="Times New Roman" w:eastAsia="標楷體" w:hAnsi="Times New Roman" w:cs="Times New Roman"/>
          <w:color w:val="000000" w:themeColor="text1"/>
          <w:sz w:val="28"/>
          <w:szCs w:val="28"/>
          <w:u w:val="single"/>
        </w:rPr>
        <w:t>淑慧</w:t>
      </w:r>
      <w:r w:rsidR="00A12AA3" w:rsidRPr="00480055">
        <w:rPr>
          <w:rFonts w:ascii="Times New Roman" w:eastAsia="標楷體" w:hAnsi="Times New Roman" w:cs="Times New Roman"/>
          <w:color w:val="000000" w:themeColor="text1"/>
          <w:sz w:val="28"/>
          <w:szCs w:val="28"/>
        </w:rPr>
        <w:t>：</w:t>
      </w:r>
    </w:p>
    <w:p w:rsidR="005B1C13" w:rsidRPr="004D2BE3" w:rsidRDefault="005B1C13" w:rsidP="005B1C13">
      <w:pPr>
        <w:pStyle w:val="a3"/>
        <w:numPr>
          <w:ilvl w:val="0"/>
          <w:numId w:val="22"/>
        </w:numPr>
        <w:spacing w:line="440" w:lineRule="exact"/>
        <w:ind w:leftChars="0" w:left="851" w:hanging="284"/>
        <w:jc w:val="both"/>
        <w:rPr>
          <w:rFonts w:ascii="Times New Roman" w:eastAsia="標楷體" w:hAnsi="Times New Roman" w:cs="Times New Roman"/>
          <w:sz w:val="28"/>
          <w:szCs w:val="28"/>
        </w:rPr>
      </w:pPr>
      <w:r w:rsidRPr="004D2BE3">
        <w:rPr>
          <w:rFonts w:ascii="Times New Roman" w:eastAsia="標楷體" w:hAnsi="Times New Roman" w:cs="Times New Roman" w:hint="eastAsia"/>
          <w:sz w:val="28"/>
          <w:szCs w:val="28"/>
        </w:rPr>
        <w:t>本次簡報和</w:t>
      </w:r>
      <w:r w:rsidRPr="004D2BE3">
        <w:rPr>
          <w:rFonts w:ascii="Times New Roman" w:eastAsia="標楷體" w:hAnsi="Times New Roman" w:cs="Times New Roman" w:hint="eastAsia"/>
          <w:sz w:val="28"/>
          <w:szCs w:val="28"/>
        </w:rPr>
        <w:t>1</w:t>
      </w:r>
      <w:r w:rsidRPr="004D2BE3">
        <w:rPr>
          <w:rFonts w:ascii="Times New Roman" w:eastAsia="標楷體" w:hAnsi="Times New Roman" w:cs="Times New Roman" w:hint="eastAsia"/>
          <w:sz w:val="28"/>
          <w:szCs w:val="28"/>
        </w:rPr>
        <w:t>個月前提行政院兒童及少年福利與權益推動小組委員會議</w:t>
      </w:r>
      <w:r w:rsidR="007F7FBE">
        <w:rPr>
          <w:rFonts w:ascii="Times New Roman" w:eastAsia="標楷體" w:hAnsi="Times New Roman" w:cs="Times New Roman" w:hint="eastAsia"/>
          <w:sz w:val="28"/>
          <w:szCs w:val="28"/>
        </w:rPr>
        <w:t>（以下簡稱兒權小組）</w:t>
      </w:r>
      <w:r w:rsidRPr="004D2BE3">
        <w:rPr>
          <w:rFonts w:ascii="Times New Roman" w:eastAsia="標楷體" w:hAnsi="Times New Roman" w:cs="Times New Roman" w:hint="eastAsia"/>
          <w:sz w:val="28"/>
          <w:szCs w:val="28"/>
        </w:rPr>
        <w:t>簡報內容一模一樣，仍請依該次會議委員所提建議進行檢討為宜。另本案為</w:t>
      </w:r>
      <w:r w:rsidR="007F7FBE" w:rsidRPr="004D2BE3">
        <w:rPr>
          <w:rFonts w:ascii="Times New Roman" w:eastAsia="標楷體" w:hAnsi="Times New Roman" w:cs="Times New Roman" w:hint="eastAsia"/>
          <w:sz w:val="28"/>
          <w:szCs w:val="28"/>
        </w:rPr>
        <w:t>兒童及少年福利與權益保障法</w:t>
      </w:r>
      <w:r w:rsidR="007F7FBE">
        <w:rPr>
          <w:rFonts w:ascii="Times New Roman" w:eastAsia="標楷體" w:hAnsi="Times New Roman" w:cs="Times New Roman" w:hint="eastAsia"/>
          <w:sz w:val="28"/>
          <w:szCs w:val="28"/>
        </w:rPr>
        <w:t>（以下簡稱兒少權法）</w:t>
      </w:r>
      <w:r w:rsidRPr="004D2BE3">
        <w:rPr>
          <w:rFonts w:ascii="Times New Roman" w:eastAsia="標楷體" w:hAnsi="Times New Roman" w:cs="Times New Roman" w:hint="eastAsia"/>
          <w:sz w:val="28"/>
          <w:szCs w:val="28"/>
        </w:rPr>
        <w:t>規定之法定辦理項目，迄今卻仍只有</w:t>
      </w:r>
      <w:r w:rsidRPr="004D2BE3">
        <w:rPr>
          <w:rFonts w:ascii="Times New Roman" w:eastAsia="標楷體" w:hAnsi="Times New Roman" w:cs="Times New Roman" w:hint="eastAsia"/>
          <w:sz w:val="28"/>
          <w:szCs w:val="28"/>
        </w:rPr>
        <w:t>8</w:t>
      </w:r>
      <w:r w:rsidRPr="004D2BE3">
        <w:rPr>
          <w:rFonts w:ascii="Times New Roman" w:eastAsia="標楷體" w:hAnsi="Times New Roman" w:cs="Times New Roman" w:hint="eastAsia"/>
          <w:sz w:val="28"/>
          <w:szCs w:val="28"/>
        </w:rPr>
        <w:t>個縣市試辦，非</w:t>
      </w:r>
      <w:r w:rsidRPr="004D2BE3">
        <w:rPr>
          <w:rFonts w:ascii="Times New Roman" w:eastAsia="標楷體" w:hAnsi="Times New Roman" w:cs="Times New Roman" w:hint="eastAsia"/>
          <w:sz w:val="28"/>
          <w:szCs w:val="28"/>
        </w:rPr>
        <w:t>22</w:t>
      </w:r>
      <w:r w:rsidRPr="004D2BE3">
        <w:rPr>
          <w:rFonts w:ascii="Times New Roman" w:eastAsia="標楷體" w:hAnsi="Times New Roman" w:cs="Times New Roman" w:hint="eastAsia"/>
          <w:sz w:val="28"/>
          <w:szCs w:val="28"/>
        </w:rPr>
        <w:t>縣市，</w:t>
      </w:r>
      <w:proofErr w:type="gramStart"/>
      <w:r w:rsidRPr="004D2BE3">
        <w:rPr>
          <w:rFonts w:ascii="Times New Roman" w:eastAsia="標楷體" w:hAnsi="Times New Roman" w:cs="Times New Roman" w:hint="eastAsia"/>
          <w:sz w:val="28"/>
          <w:szCs w:val="28"/>
        </w:rPr>
        <w:t>爰</w:t>
      </w:r>
      <w:proofErr w:type="gramEnd"/>
      <w:r w:rsidRPr="004D2BE3">
        <w:rPr>
          <w:rFonts w:ascii="Times New Roman" w:eastAsia="標楷體" w:hAnsi="Times New Roman" w:cs="Times New Roman" w:hint="eastAsia"/>
          <w:sz w:val="28"/>
          <w:szCs w:val="28"/>
        </w:rPr>
        <w:t>請</w:t>
      </w:r>
      <w:proofErr w:type="gramStart"/>
      <w:r w:rsidRPr="004D2BE3">
        <w:rPr>
          <w:rFonts w:ascii="Times New Roman" w:eastAsia="標楷體" w:hAnsi="Times New Roman" w:cs="Times New Roman" w:hint="eastAsia"/>
          <w:sz w:val="28"/>
          <w:szCs w:val="28"/>
        </w:rPr>
        <w:t>國健署研</w:t>
      </w:r>
      <w:proofErr w:type="gramEnd"/>
      <w:r w:rsidRPr="004D2BE3">
        <w:rPr>
          <w:rFonts w:ascii="Times New Roman" w:eastAsia="標楷體" w:hAnsi="Times New Roman" w:cs="Times New Roman" w:hint="eastAsia"/>
          <w:sz w:val="28"/>
          <w:szCs w:val="28"/>
        </w:rPr>
        <w:t>議積極改善作為。</w:t>
      </w:r>
    </w:p>
    <w:p w:rsidR="005B1C13" w:rsidRPr="004D2BE3" w:rsidRDefault="005B1C13" w:rsidP="004D2BE3">
      <w:pPr>
        <w:pStyle w:val="a3"/>
        <w:numPr>
          <w:ilvl w:val="0"/>
          <w:numId w:val="22"/>
        </w:numPr>
        <w:spacing w:line="440" w:lineRule="exact"/>
        <w:ind w:leftChars="0" w:left="851" w:hanging="284"/>
        <w:jc w:val="both"/>
        <w:rPr>
          <w:rFonts w:ascii="Times New Roman" w:eastAsia="標楷體" w:hAnsi="Times New Roman" w:cs="Times New Roman"/>
          <w:sz w:val="28"/>
          <w:szCs w:val="28"/>
        </w:rPr>
      </w:pPr>
      <w:r w:rsidRPr="004D2BE3">
        <w:rPr>
          <w:rFonts w:ascii="Times New Roman" w:eastAsia="標楷體" w:hAnsi="Times New Roman" w:cs="Times New Roman" w:hint="eastAsia"/>
          <w:sz w:val="28"/>
          <w:szCs w:val="28"/>
        </w:rPr>
        <w:t>本案的研究方法應再修正，並</w:t>
      </w:r>
      <w:r w:rsidR="007F7FBE">
        <w:rPr>
          <w:rFonts w:ascii="Times New Roman" w:eastAsia="標楷體" w:hAnsi="Times New Roman" w:cs="Times New Roman" w:hint="eastAsia"/>
          <w:sz w:val="28"/>
          <w:szCs w:val="28"/>
        </w:rPr>
        <w:t>需</w:t>
      </w:r>
      <w:r w:rsidRPr="004D2BE3">
        <w:rPr>
          <w:rFonts w:ascii="Times New Roman" w:eastAsia="標楷體" w:hAnsi="Times New Roman" w:cs="Times New Roman" w:hint="eastAsia"/>
          <w:sz w:val="28"/>
          <w:szCs w:val="28"/>
        </w:rPr>
        <w:t>具一定的普同性</w:t>
      </w:r>
      <w:r w:rsidR="004D2BE3" w:rsidRPr="004D2BE3">
        <w:rPr>
          <w:rFonts w:ascii="Times New Roman" w:eastAsia="標楷體" w:hAnsi="Times New Roman" w:cs="Times New Roman" w:hint="eastAsia"/>
          <w:sz w:val="28"/>
          <w:szCs w:val="28"/>
        </w:rPr>
        <w:t>及嚴謹性，分析結果並應依兒童權利公約</w:t>
      </w:r>
      <w:proofErr w:type="gramStart"/>
      <w:r w:rsidR="004D2BE3" w:rsidRPr="004D2BE3">
        <w:rPr>
          <w:rFonts w:ascii="Times New Roman" w:eastAsia="標楷體" w:hAnsi="Times New Roman" w:cs="Times New Roman" w:hint="eastAsia"/>
          <w:sz w:val="28"/>
          <w:szCs w:val="28"/>
        </w:rPr>
        <w:t>或兒</w:t>
      </w:r>
      <w:r w:rsidR="007F7FBE">
        <w:rPr>
          <w:rFonts w:ascii="Times New Roman" w:eastAsia="標楷體" w:hAnsi="Times New Roman" w:cs="Times New Roman" w:hint="eastAsia"/>
          <w:sz w:val="28"/>
          <w:szCs w:val="28"/>
        </w:rPr>
        <w:t>少權</w:t>
      </w:r>
      <w:proofErr w:type="gramEnd"/>
      <w:r w:rsidR="007F7FBE">
        <w:rPr>
          <w:rFonts w:ascii="Times New Roman" w:eastAsia="標楷體" w:hAnsi="Times New Roman" w:cs="Times New Roman" w:hint="eastAsia"/>
          <w:sz w:val="28"/>
          <w:szCs w:val="28"/>
        </w:rPr>
        <w:t>法</w:t>
      </w:r>
      <w:r w:rsidR="004D2BE3" w:rsidRPr="004D2BE3">
        <w:rPr>
          <w:rFonts w:ascii="Times New Roman" w:eastAsia="標楷體" w:hAnsi="Times New Roman" w:cs="Times New Roman" w:hint="eastAsia"/>
          <w:sz w:val="28"/>
          <w:szCs w:val="28"/>
        </w:rPr>
        <w:t>相關定義來予以歸納分類（如疏忽照顧、虐待等）。另應有政策轉譯的效果，須提出具體建議。</w:t>
      </w:r>
    </w:p>
    <w:p w:rsidR="00865515" w:rsidRPr="00480055" w:rsidRDefault="00781D61" w:rsidP="00406CF4">
      <w:pPr>
        <w:spacing w:line="440" w:lineRule="exact"/>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（二）</w:t>
      </w:r>
      <w:proofErr w:type="gramStart"/>
      <w:r w:rsidR="00865515" w:rsidRPr="00480055">
        <w:rPr>
          <w:rFonts w:ascii="Times New Roman" w:eastAsia="標楷體" w:hAnsi="Times New Roman" w:cs="Times New Roman"/>
          <w:color w:val="000000" w:themeColor="text1"/>
          <w:sz w:val="28"/>
          <w:szCs w:val="28"/>
          <w:u w:val="single"/>
        </w:rPr>
        <w:t>劉委員淑瓊</w:t>
      </w:r>
      <w:proofErr w:type="gramEnd"/>
      <w:r w:rsidRPr="00480055">
        <w:rPr>
          <w:rFonts w:ascii="Times New Roman" w:eastAsia="標楷體" w:hAnsi="Times New Roman" w:cs="Times New Roman"/>
          <w:color w:val="000000" w:themeColor="text1"/>
          <w:sz w:val="28"/>
          <w:szCs w:val="28"/>
        </w:rPr>
        <w:t>：</w:t>
      </w:r>
    </w:p>
    <w:p w:rsidR="00B65B57" w:rsidRPr="00480055" w:rsidRDefault="00994974" w:rsidP="00FE29AA">
      <w:pPr>
        <w:pStyle w:val="a3"/>
        <w:numPr>
          <w:ilvl w:val="0"/>
          <w:numId w:val="24"/>
        </w:numPr>
        <w:spacing w:line="44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本案</w:t>
      </w:r>
      <w:r w:rsidR="004D2BE3">
        <w:rPr>
          <w:rFonts w:ascii="Times New Roman" w:eastAsia="標楷體" w:hAnsi="Times New Roman" w:cs="Times New Roman" w:hint="eastAsia"/>
          <w:sz w:val="28"/>
          <w:szCs w:val="28"/>
        </w:rPr>
        <w:t>應具</w:t>
      </w:r>
      <w:r w:rsidR="00B65B57" w:rsidRPr="00480055">
        <w:rPr>
          <w:rFonts w:ascii="Times New Roman" w:eastAsia="標楷體" w:hAnsi="Times New Roman" w:cs="Times New Roman"/>
          <w:sz w:val="28"/>
          <w:szCs w:val="28"/>
        </w:rPr>
        <w:t>政策轉譯</w:t>
      </w:r>
      <w:r w:rsidR="004D2BE3">
        <w:rPr>
          <w:rFonts w:ascii="Times New Roman" w:eastAsia="標楷體" w:hAnsi="Times New Roman" w:cs="Times New Roman" w:hint="eastAsia"/>
          <w:sz w:val="28"/>
          <w:szCs w:val="28"/>
        </w:rPr>
        <w:t>功能</w:t>
      </w:r>
      <w:r w:rsidR="00B65B57" w:rsidRPr="00480055">
        <w:rPr>
          <w:rFonts w:ascii="Times New Roman" w:eastAsia="標楷體" w:hAnsi="Times New Roman" w:cs="Times New Roman"/>
          <w:sz w:val="28"/>
          <w:szCs w:val="28"/>
        </w:rPr>
        <w:t>，並</w:t>
      </w:r>
      <w:r w:rsidR="004D2BE3">
        <w:rPr>
          <w:rFonts w:ascii="Times New Roman" w:eastAsia="標楷體" w:hAnsi="Times New Roman" w:cs="Times New Roman" w:hint="eastAsia"/>
          <w:sz w:val="28"/>
          <w:szCs w:val="28"/>
        </w:rPr>
        <w:t>應</w:t>
      </w:r>
      <w:r w:rsidR="00B65B57" w:rsidRPr="00480055">
        <w:rPr>
          <w:rFonts w:ascii="Times New Roman" w:eastAsia="標楷體" w:hAnsi="Times New Roman" w:cs="Times New Roman"/>
          <w:sz w:val="28"/>
          <w:szCs w:val="28"/>
        </w:rPr>
        <w:t>給予研究團隊更多資源</w:t>
      </w:r>
      <w:r w:rsidR="004D2BE3">
        <w:rPr>
          <w:rFonts w:ascii="Times New Roman" w:eastAsia="標楷體" w:hAnsi="Times New Roman" w:cs="Times New Roman" w:hint="eastAsia"/>
          <w:sz w:val="28"/>
          <w:szCs w:val="28"/>
        </w:rPr>
        <w:t>。請</w:t>
      </w:r>
      <w:proofErr w:type="gramStart"/>
      <w:r w:rsidR="004D2BE3">
        <w:rPr>
          <w:rFonts w:ascii="Times New Roman" w:eastAsia="標楷體" w:hAnsi="Times New Roman" w:cs="Times New Roman" w:hint="eastAsia"/>
          <w:sz w:val="28"/>
          <w:szCs w:val="28"/>
        </w:rPr>
        <w:t>國健署</w:t>
      </w:r>
      <w:proofErr w:type="gramEnd"/>
      <w:r w:rsidR="004D2BE3">
        <w:rPr>
          <w:rFonts w:ascii="Times New Roman" w:eastAsia="標楷體" w:hAnsi="Times New Roman" w:cs="Times New Roman" w:hint="eastAsia"/>
          <w:sz w:val="28"/>
          <w:szCs w:val="28"/>
        </w:rPr>
        <w:t>確認何時開始</w:t>
      </w:r>
      <w:r w:rsidR="00B65B57" w:rsidRPr="00480055">
        <w:rPr>
          <w:rFonts w:ascii="Times New Roman" w:eastAsia="標楷體" w:hAnsi="Times New Roman" w:cs="Times New Roman"/>
          <w:sz w:val="28"/>
          <w:szCs w:val="28"/>
        </w:rPr>
        <w:t>定期公佈</w:t>
      </w:r>
      <w:r w:rsidR="00FE29AA" w:rsidRPr="00480055">
        <w:rPr>
          <w:rFonts w:ascii="Times New Roman" w:eastAsia="標楷體" w:hAnsi="Times New Roman" w:cs="Times New Roman"/>
          <w:sz w:val="28"/>
          <w:szCs w:val="28"/>
        </w:rPr>
        <w:t>結果</w:t>
      </w:r>
      <w:r w:rsidR="00B65B57" w:rsidRPr="00480055">
        <w:rPr>
          <w:rFonts w:ascii="Times New Roman" w:eastAsia="標楷體" w:hAnsi="Times New Roman" w:cs="Times New Roman"/>
          <w:sz w:val="28"/>
          <w:szCs w:val="28"/>
        </w:rPr>
        <w:t>，</w:t>
      </w:r>
      <w:r w:rsidR="004D2BE3">
        <w:rPr>
          <w:rFonts w:ascii="Times New Roman" w:eastAsia="標楷體" w:hAnsi="Times New Roman" w:cs="Times New Roman" w:hint="eastAsia"/>
          <w:sz w:val="28"/>
          <w:szCs w:val="28"/>
        </w:rPr>
        <w:t>及</w:t>
      </w:r>
      <w:r w:rsidR="00B65B57" w:rsidRPr="00480055">
        <w:rPr>
          <w:rFonts w:ascii="Times New Roman" w:eastAsia="標楷體" w:hAnsi="Times New Roman" w:cs="Times New Roman"/>
          <w:sz w:val="28"/>
          <w:szCs w:val="28"/>
        </w:rPr>
        <w:t>擴展到其他縣市</w:t>
      </w:r>
      <w:r w:rsidR="004D2BE3">
        <w:rPr>
          <w:rFonts w:ascii="Times New Roman" w:eastAsia="標楷體" w:hAnsi="Times New Roman" w:cs="Times New Roman" w:hint="eastAsia"/>
          <w:sz w:val="28"/>
          <w:szCs w:val="28"/>
        </w:rPr>
        <w:t>辦理</w:t>
      </w:r>
      <w:r w:rsidR="00B65B57" w:rsidRPr="00480055">
        <w:rPr>
          <w:rFonts w:ascii="Times New Roman" w:eastAsia="標楷體" w:hAnsi="Times New Roman" w:cs="Times New Roman"/>
          <w:sz w:val="28"/>
          <w:szCs w:val="28"/>
        </w:rPr>
        <w:t>之</w:t>
      </w:r>
      <w:r w:rsidR="004D2BE3">
        <w:rPr>
          <w:rFonts w:ascii="Times New Roman" w:eastAsia="標楷體" w:hAnsi="Times New Roman" w:cs="Times New Roman" w:hint="eastAsia"/>
          <w:sz w:val="28"/>
          <w:szCs w:val="28"/>
        </w:rPr>
        <w:t>期程</w:t>
      </w:r>
      <w:r w:rsidR="00B65B57" w:rsidRPr="00480055">
        <w:rPr>
          <w:rFonts w:ascii="Times New Roman" w:eastAsia="標楷體" w:hAnsi="Times New Roman" w:cs="Times New Roman"/>
          <w:sz w:val="28"/>
          <w:szCs w:val="28"/>
        </w:rPr>
        <w:t>規劃</w:t>
      </w:r>
      <w:r w:rsidR="004D2BE3">
        <w:rPr>
          <w:rFonts w:ascii="Times New Roman" w:eastAsia="標楷體" w:hAnsi="Times New Roman" w:cs="Times New Roman" w:hint="eastAsia"/>
          <w:sz w:val="28"/>
          <w:szCs w:val="28"/>
        </w:rPr>
        <w:t>。</w:t>
      </w:r>
      <w:r w:rsidR="000B3326">
        <w:rPr>
          <w:rFonts w:ascii="Times New Roman" w:eastAsia="標楷體" w:hAnsi="Times New Roman" w:cs="Times New Roman" w:hint="eastAsia"/>
          <w:sz w:val="28"/>
          <w:szCs w:val="28"/>
        </w:rPr>
        <w:t>另</w:t>
      </w:r>
      <w:r w:rsidR="004D2BE3">
        <w:rPr>
          <w:rFonts w:ascii="Times New Roman" w:eastAsia="標楷體" w:hAnsi="Times New Roman" w:cs="Times New Roman" w:hint="eastAsia"/>
          <w:sz w:val="28"/>
          <w:szCs w:val="28"/>
        </w:rPr>
        <w:t>請評估現行試辦之</w:t>
      </w:r>
      <w:r w:rsidR="004D2BE3">
        <w:rPr>
          <w:rFonts w:ascii="Times New Roman" w:eastAsia="標楷體" w:hAnsi="Times New Roman" w:cs="Times New Roman" w:hint="eastAsia"/>
          <w:sz w:val="28"/>
          <w:szCs w:val="28"/>
        </w:rPr>
        <w:t>8</w:t>
      </w:r>
      <w:r w:rsidR="007F7FBE">
        <w:rPr>
          <w:rFonts w:ascii="Times New Roman" w:eastAsia="標楷體" w:hAnsi="Times New Roman" w:cs="Times New Roman" w:hint="eastAsia"/>
          <w:sz w:val="28"/>
          <w:szCs w:val="28"/>
        </w:rPr>
        <w:t>縣</w:t>
      </w:r>
      <w:r w:rsidR="004D2BE3">
        <w:rPr>
          <w:rFonts w:ascii="Times New Roman" w:eastAsia="標楷體" w:hAnsi="Times New Roman" w:cs="Times New Roman" w:hint="eastAsia"/>
          <w:sz w:val="28"/>
          <w:szCs w:val="28"/>
        </w:rPr>
        <w:t>市政府在團隊離開後是否有能力自行操作</w:t>
      </w:r>
      <w:r w:rsidR="00FE29AA" w:rsidRPr="00480055">
        <w:rPr>
          <w:rFonts w:ascii="Times New Roman" w:eastAsia="標楷體" w:hAnsi="Times New Roman" w:cs="Times New Roman"/>
          <w:sz w:val="28"/>
          <w:szCs w:val="28"/>
        </w:rPr>
        <w:t>。</w:t>
      </w:r>
    </w:p>
    <w:p w:rsidR="00C90EF7" w:rsidRPr="00480055" w:rsidRDefault="00146299" w:rsidP="009540BA">
      <w:pPr>
        <w:pStyle w:val="a3"/>
        <w:numPr>
          <w:ilvl w:val="0"/>
          <w:numId w:val="24"/>
        </w:numPr>
        <w:spacing w:line="44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本案所</w:t>
      </w:r>
      <w:proofErr w:type="gramStart"/>
      <w:r>
        <w:rPr>
          <w:rFonts w:ascii="Times New Roman" w:eastAsia="標楷體" w:hAnsi="Times New Roman" w:cs="Times New Roman" w:hint="eastAsia"/>
          <w:sz w:val="28"/>
          <w:szCs w:val="28"/>
        </w:rPr>
        <w:t>採</w:t>
      </w:r>
      <w:proofErr w:type="gramEnd"/>
      <w:r>
        <w:rPr>
          <w:rFonts w:ascii="Times New Roman" w:eastAsia="標楷體" w:hAnsi="Times New Roman" w:cs="Times New Roman" w:hint="eastAsia"/>
          <w:sz w:val="28"/>
          <w:szCs w:val="28"/>
        </w:rPr>
        <w:t>行的研究方法可能影響資訊</w:t>
      </w:r>
      <w:r w:rsidR="007F7FBE">
        <w:rPr>
          <w:rFonts w:ascii="Times New Roman" w:eastAsia="標楷體" w:hAnsi="Times New Roman" w:cs="Times New Roman" w:hint="eastAsia"/>
          <w:sz w:val="28"/>
          <w:szCs w:val="28"/>
        </w:rPr>
        <w:t>蒐</w:t>
      </w:r>
      <w:r>
        <w:rPr>
          <w:rFonts w:ascii="Times New Roman" w:eastAsia="標楷體" w:hAnsi="Times New Roman" w:cs="Times New Roman" w:hint="eastAsia"/>
          <w:sz w:val="28"/>
          <w:szCs w:val="28"/>
        </w:rPr>
        <w:t>集的完整性與正確性，應予調整精進。簡報第</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頁所提</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項限制似是而非，因為資訊</w:t>
      </w:r>
      <w:r w:rsidR="00615A60">
        <w:rPr>
          <w:rFonts w:ascii="Times New Roman" w:eastAsia="標楷體" w:hAnsi="Times New Roman" w:cs="Times New Roman" w:hint="eastAsia"/>
          <w:sz w:val="28"/>
          <w:szCs w:val="28"/>
        </w:rPr>
        <w:t>並</w:t>
      </w:r>
      <w:r w:rsidR="000B3326">
        <w:rPr>
          <w:rFonts w:ascii="Times New Roman" w:eastAsia="標楷體" w:hAnsi="Times New Roman" w:cs="Times New Roman" w:hint="eastAsia"/>
          <w:sz w:val="28"/>
          <w:szCs w:val="28"/>
        </w:rPr>
        <w:t>不充分</w:t>
      </w:r>
      <w:r>
        <w:rPr>
          <w:rFonts w:ascii="Times New Roman" w:eastAsia="標楷體" w:hAnsi="Times New Roman" w:cs="Times New Roman" w:hint="eastAsia"/>
          <w:sz w:val="28"/>
          <w:szCs w:val="28"/>
        </w:rPr>
        <w:t>，</w:t>
      </w:r>
      <w:r w:rsidR="000B3326">
        <w:rPr>
          <w:rFonts w:ascii="Times New Roman" w:eastAsia="標楷體" w:hAnsi="Times New Roman" w:cs="Times New Roman" w:hint="eastAsia"/>
          <w:sz w:val="28"/>
          <w:szCs w:val="28"/>
        </w:rPr>
        <w:t>難判斷</w:t>
      </w:r>
      <w:r>
        <w:rPr>
          <w:rFonts w:ascii="Times New Roman" w:eastAsia="標楷體" w:hAnsi="Times New Roman" w:cs="Times New Roman" w:hint="eastAsia"/>
          <w:sz w:val="28"/>
          <w:szCs w:val="28"/>
        </w:rPr>
        <w:t>到底是不能或不為</w:t>
      </w:r>
      <w:r w:rsidR="007F7FBE">
        <w:rPr>
          <w:rFonts w:ascii="Times New Roman" w:eastAsia="標楷體" w:hAnsi="Times New Roman" w:cs="Times New Roman" w:hint="eastAsia"/>
          <w:sz w:val="28"/>
          <w:szCs w:val="28"/>
        </w:rPr>
        <w:t>？現行的運作方式是由各局處代表當場進行口頭報告，缺乏書面資料，</w:t>
      </w:r>
      <w:proofErr w:type="gramStart"/>
      <w:r w:rsidR="000B3326">
        <w:rPr>
          <w:rFonts w:ascii="Times New Roman" w:eastAsia="標楷體" w:hAnsi="Times New Roman" w:cs="Times New Roman" w:hint="eastAsia"/>
          <w:sz w:val="28"/>
          <w:szCs w:val="28"/>
        </w:rPr>
        <w:t>致</w:t>
      </w:r>
      <w:r w:rsidR="007F7FBE">
        <w:rPr>
          <w:rFonts w:ascii="Times New Roman" w:eastAsia="標楷體" w:hAnsi="Times New Roman" w:cs="Times New Roman" w:hint="eastAsia"/>
          <w:sz w:val="28"/>
          <w:szCs w:val="28"/>
        </w:rPr>
        <w:t>需</w:t>
      </w:r>
      <w:r>
        <w:rPr>
          <w:rFonts w:ascii="Times New Roman" w:eastAsia="標楷體" w:hAnsi="Times New Roman" w:cs="Times New Roman" w:hint="eastAsia"/>
          <w:sz w:val="28"/>
          <w:szCs w:val="28"/>
        </w:rPr>
        <w:t>於</w:t>
      </w:r>
      <w:proofErr w:type="gramEnd"/>
      <w:r>
        <w:rPr>
          <w:rFonts w:ascii="Times New Roman" w:eastAsia="標楷體" w:hAnsi="Times New Roman" w:cs="Times New Roman" w:hint="eastAsia"/>
          <w:sz w:val="28"/>
          <w:szCs w:val="28"/>
        </w:rPr>
        <w:t>短時間進行心證判斷，影響分析結果。再次提醒，本案目前運作模式有很大疑義，因而很難得出有幫助的資訊或政策轉譯。</w:t>
      </w:r>
    </w:p>
    <w:p w:rsidR="00B05FF4" w:rsidRPr="00480055" w:rsidRDefault="00ED53BA" w:rsidP="00691631">
      <w:pPr>
        <w:spacing w:line="440" w:lineRule="exact"/>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（三）</w:t>
      </w:r>
      <w:proofErr w:type="gramStart"/>
      <w:r w:rsidR="00C20547" w:rsidRPr="00480055">
        <w:rPr>
          <w:rFonts w:ascii="Times New Roman" w:eastAsia="標楷體" w:hAnsi="Times New Roman" w:cs="Times New Roman"/>
          <w:color w:val="000000" w:themeColor="text1"/>
          <w:sz w:val="28"/>
          <w:szCs w:val="28"/>
          <w:u w:val="single"/>
        </w:rPr>
        <w:t>游委員</w:t>
      </w:r>
      <w:r w:rsidR="00B05FF4" w:rsidRPr="00480055">
        <w:rPr>
          <w:rFonts w:ascii="Times New Roman" w:eastAsia="標楷體" w:hAnsi="Times New Roman" w:cs="Times New Roman"/>
          <w:color w:val="000000" w:themeColor="text1"/>
          <w:sz w:val="28"/>
          <w:szCs w:val="28"/>
          <w:u w:val="single"/>
        </w:rPr>
        <w:t>美貴</w:t>
      </w:r>
      <w:proofErr w:type="gramEnd"/>
      <w:r w:rsidR="00B05FF4" w:rsidRPr="00480055">
        <w:rPr>
          <w:rFonts w:ascii="Times New Roman" w:eastAsia="標楷體" w:hAnsi="Times New Roman" w:cs="Times New Roman"/>
          <w:color w:val="000000" w:themeColor="text1"/>
          <w:sz w:val="28"/>
          <w:szCs w:val="28"/>
        </w:rPr>
        <w:t>：</w:t>
      </w:r>
    </w:p>
    <w:p w:rsidR="00062477" w:rsidRPr="00480055" w:rsidRDefault="00F35359" w:rsidP="00373D75">
      <w:pPr>
        <w:spacing w:line="440" w:lineRule="exact"/>
        <w:ind w:leftChars="236" w:left="567" w:hanging="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回溯分析最重要的是政策轉譯。本案研究方法的態樣是有疑義的，</w:t>
      </w:r>
      <w:r w:rsidR="000B3326">
        <w:rPr>
          <w:rFonts w:ascii="Times New Roman" w:eastAsia="標楷體" w:hAnsi="Times New Roman" w:cs="Times New Roman" w:hint="eastAsia"/>
          <w:sz w:val="28"/>
          <w:szCs w:val="28"/>
        </w:rPr>
        <w:t>應檢討</w:t>
      </w:r>
      <w:r w:rsidR="00615A6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並對歸納分類再行檢視，另針對簡報所提</w:t>
      </w:r>
      <w:r>
        <w:rPr>
          <w:rFonts w:ascii="Times New Roman" w:eastAsia="標楷體" w:hAnsi="Times New Roman" w:cs="Times New Roman" w:hint="eastAsia"/>
          <w:sz w:val="28"/>
          <w:szCs w:val="28"/>
        </w:rPr>
        <w:t>48</w:t>
      </w:r>
      <w:r w:rsidR="000B3326">
        <w:rPr>
          <w:rFonts w:ascii="Times New Roman" w:eastAsia="標楷體" w:hAnsi="Times New Roman" w:cs="Times New Roman" w:hint="eastAsia"/>
          <w:sz w:val="28"/>
          <w:szCs w:val="28"/>
        </w:rPr>
        <w:t>件</w:t>
      </w:r>
      <w:r>
        <w:rPr>
          <w:rFonts w:ascii="Times New Roman" w:eastAsia="標楷體" w:hAnsi="Times New Roman" w:cs="Times New Roman" w:hint="eastAsia"/>
          <w:sz w:val="28"/>
          <w:szCs w:val="28"/>
        </w:rPr>
        <w:t>可預防性低度案件，國外作法是會找專家學者再進行分析及說明。</w:t>
      </w:r>
    </w:p>
    <w:p w:rsidR="00062477" w:rsidRPr="00480055" w:rsidRDefault="00062477" w:rsidP="00062477">
      <w:pPr>
        <w:widowControl/>
        <w:spacing w:line="440" w:lineRule="exact"/>
        <w:jc w:val="both"/>
        <w:rPr>
          <w:rFonts w:ascii="Times New Roman" w:eastAsia="標楷體" w:hAnsi="Times New Roman" w:cs="Times New Roman"/>
          <w:sz w:val="28"/>
          <w:szCs w:val="28"/>
        </w:rPr>
      </w:pPr>
      <w:r w:rsidRPr="00480055">
        <w:rPr>
          <w:rFonts w:ascii="Times New Roman" w:eastAsia="標楷體" w:hAnsi="Times New Roman" w:cs="Times New Roman"/>
          <w:sz w:val="28"/>
          <w:szCs w:val="28"/>
        </w:rPr>
        <w:t>（四）</w:t>
      </w:r>
      <w:r w:rsidR="00703134" w:rsidRPr="007F567C">
        <w:rPr>
          <w:rFonts w:ascii="Times New Roman" w:eastAsia="標楷體" w:hAnsi="Times New Roman" w:cs="Times New Roman"/>
          <w:sz w:val="28"/>
          <w:szCs w:val="28"/>
          <w:u w:val="single"/>
        </w:rPr>
        <w:t>張委員淑卿</w:t>
      </w:r>
      <w:r w:rsidR="009306A4" w:rsidRPr="009306A4">
        <w:rPr>
          <w:rFonts w:ascii="Times New Roman" w:eastAsia="標楷體" w:hAnsi="Times New Roman" w:cs="Times New Roman" w:hint="eastAsia"/>
          <w:sz w:val="28"/>
          <w:szCs w:val="28"/>
        </w:rPr>
        <w:t>：</w:t>
      </w:r>
    </w:p>
    <w:p w:rsidR="00703134" w:rsidRDefault="00437344" w:rsidP="00EF0557">
      <w:pPr>
        <w:pStyle w:val="a3"/>
        <w:widowControl/>
        <w:numPr>
          <w:ilvl w:val="2"/>
          <w:numId w:val="26"/>
        </w:numPr>
        <w:spacing w:line="44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考量兒童死亡</w:t>
      </w:r>
      <w:r w:rsidR="007F567C">
        <w:rPr>
          <w:rFonts w:ascii="Times New Roman" w:eastAsia="標楷體" w:hAnsi="Times New Roman" w:cs="Times New Roman" w:hint="eastAsia"/>
          <w:sz w:val="28"/>
          <w:szCs w:val="28"/>
        </w:rPr>
        <w:t>個案涉及家庭結構、生態系統、社區環境、家庭關係等，應有社政、</w:t>
      </w:r>
      <w:proofErr w:type="gramStart"/>
      <w:r w:rsidR="007F567C">
        <w:rPr>
          <w:rFonts w:ascii="Times New Roman" w:eastAsia="標楷體" w:hAnsi="Times New Roman" w:cs="Times New Roman" w:hint="eastAsia"/>
          <w:sz w:val="28"/>
          <w:szCs w:val="28"/>
        </w:rPr>
        <w:t>衛政及</w:t>
      </w:r>
      <w:proofErr w:type="gramEnd"/>
      <w:r w:rsidR="007F567C">
        <w:rPr>
          <w:rFonts w:ascii="Times New Roman" w:eastAsia="標楷體" w:hAnsi="Times New Roman" w:cs="Times New Roman" w:hint="eastAsia"/>
          <w:sz w:val="28"/>
          <w:szCs w:val="28"/>
        </w:rPr>
        <w:t>其他體系</w:t>
      </w:r>
      <w:proofErr w:type="gramStart"/>
      <w:r w:rsidR="007F567C">
        <w:rPr>
          <w:rFonts w:ascii="Times New Roman" w:eastAsia="標楷體" w:hAnsi="Times New Roman" w:cs="Times New Roman" w:hint="eastAsia"/>
          <w:sz w:val="28"/>
          <w:szCs w:val="28"/>
        </w:rPr>
        <w:t>的跨域合作</w:t>
      </w:r>
      <w:proofErr w:type="gramEnd"/>
      <w:r w:rsidR="007F567C">
        <w:rPr>
          <w:rFonts w:ascii="Times New Roman" w:eastAsia="標楷體" w:hAnsi="Times New Roman" w:cs="Times New Roman" w:hint="eastAsia"/>
          <w:sz w:val="28"/>
          <w:szCs w:val="28"/>
        </w:rPr>
        <w:t>，較為周延。</w:t>
      </w:r>
    </w:p>
    <w:p w:rsidR="00437344" w:rsidRDefault="009306A4" w:rsidP="00EF0557">
      <w:pPr>
        <w:pStyle w:val="a3"/>
        <w:widowControl/>
        <w:numPr>
          <w:ilvl w:val="2"/>
          <w:numId w:val="26"/>
        </w:numPr>
        <w:spacing w:line="44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本案選樣不應侷限某些試辦縣市，依法應全面選樣，並投入更多資源。</w:t>
      </w:r>
    </w:p>
    <w:p w:rsidR="009306A4" w:rsidRPr="00480055" w:rsidRDefault="009306A4" w:rsidP="00EF0557">
      <w:pPr>
        <w:pStyle w:val="a3"/>
        <w:widowControl/>
        <w:numPr>
          <w:ilvl w:val="2"/>
          <w:numId w:val="26"/>
        </w:numPr>
        <w:spacing w:line="440" w:lineRule="exact"/>
        <w:ind w:leftChars="0" w:left="851" w:hanging="28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請說明簡報第</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頁所提「國外」指的是哪</w:t>
      </w:r>
      <w:proofErr w:type="gramStart"/>
      <w:r>
        <w:rPr>
          <w:rFonts w:ascii="Times New Roman" w:eastAsia="標楷體" w:hAnsi="Times New Roman" w:cs="Times New Roman" w:hint="eastAsia"/>
          <w:sz w:val="28"/>
          <w:szCs w:val="28"/>
        </w:rPr>
        <w:t>個</w:t>
      </w:r>
      <w:proofErr w:type="gramEnd"/>
      <w:r>
        <w:rPr>
          <w:rFonts w:ascii="Times New Roman" w:eastAsia="標楷體" w:hAnsi="Times New Roman" w:cs="Times New Roman" w:hint="eastAsia"/>
          <w:sz w:val="28"/>
          <w:szCs w:val="28"/>
        </w:rPr>
        <w:t>國家。</w:t>
      </w:r>
    </w:p>
    <w:p w:rsidR="004C0BF3" w:rsidRPr="00480055" w:rsidRDefault="00435AA9" w:rsidP="00435AA9">
      <w:pPr>
        <w:widowControl/>
        <w:spacing w:line="440" w:lineRule="exact"/>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（五）</w:t>
      </w:r>
      <w:r w:rsidRPr="009306A4">
        <w:rPr>
          <w:rFonts w:ascii="Times New Roman" w:eastAsia="標楷體" w:hAnsi="Times New Roman" w:cs="Times New Roman"/>
          <w:color w:val="000000" w:themeColor="text1"/>
          <w:sz w:val="28"/>
          <w:szCs w:val="28"/>
          <w:u w:val="single"/>
        </w:rPr>
        <w:t>本部國民</w:t>
      </w:r>
      <w:proofErr w:type="gramStart"/>
      <w:r w:rsidRPr="009306A4">
        <w:rPr>
          <w:rFonts w:ascii="Times New Roman" w:eastAsia="標楷體" w:hAnsi="Times New Roman" w:cs="Times New Roman"/>
          <w:color w:val="000000" w:themeColor="text1"/>
          <w:sz w:val="28"/>
          <w:szCs w:val="28"/>
          <w:u w:val="single"/>
        </w:rPr>
        <w:t>健康署</w:t>
      </w:r>
      <w:proofErr w:type="gramEnd"/>
      <w:r w:rsidRPr="00480055">
        <w:rPr>
          <w:rFonts w:ascii="Times New Roman" w:eastAsia="標楷體" w:hAnsi="Times New Roman" w:cs="Times New Roman"/>
          <w:color w:val="000000" w:themeColor="text1"/>
          <w:sz w:val="28"/>
          <w:szCs w:val="28"/>
        </w:rPr>
        <w:t>：</w:t>
      </w:r>
    </w:p>
    <w:p w:rsidR="00994974" w:rsidRPr="008710D9" w:rsidRDefault="000B3326" w:rsidP="00480D1C">
      <w:pPr>
        <w:pStyle w:val="a3"/>
        <w:widowControl/>
        <w:numPr>
          <w:ilvl w:val="0"/>
          <w:numId w:val="35"/>
        </w:numPr>
        <w:spacing w:line="440" w:lineRule="exact"/>
        <w:ind w:leftChars="0" w:left="851"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lastRenderedPageBreak/>
        <w:t>計畫</w:t>
      </w:r>
      <w:r w:rsidR="00994974" w:rsidRPr="008710D9">
        <w:rPr>
          <w:rFonts w:ascii="Times New Roman" w:eastAsia="標楷體" w:hAnsi="Times New Roman" w:cs="Times New Roman" w:hint="eastAsia"/>
          <w:color w:val="000000" w:themeColor="text1"/>
          <w:sz w:val="28"/>
          <w:szCs w:val="28"/>
        </w:rPr>
        <w:t>選樣最初從東部</w:t>
      </w:r>
      <w:r w:rsidR="008710D9" w:rsidRPr="008710D9">
        <w:rPr>
          <w:rFonts w:ascii="Times New Roman" w:eastAsia="標楷體" w:hAnsi="Times New Roman" w:cs="Times New Roman" w:hint="eastAsia"/>
          <w:color w:val="000000" w:themeColor="text1"/>
          <w:sz w:val="28"/>
          <w:szCs w:val="28"/>
        </w:rPr>
        <w:t>縣市</w:t>
      </w:r>
      <w:r w:rsidR="00994974" w:rsidRPr="008710D9">
        <w:rPr>
          <w:rFonts w:ascii="Times New Roman" w:eastAsia="標楷體" w:hAnsi="Times New Roman" w:cs="Times New Roman" w:hint="eastAsia"/>
          <w:color w:val="000000" w:themeColor="text1"/>
          <w:sz w:val="28"/>
          <w:szCs w:val="28"/>
        </w:rPr>
        <w:t>開始，第</w:t>
      </w:r>
      <w:r w:rsidR="00994974" w:rsidRPr="008710D9">
        <w:rPr>
          <w:rFonts w:ascii="Times New Roman" w:eastAsia="標楷體" w:hAnsi="Times New Roman" w:cs="Times New Roman" w:hint="eastAsia"/>
          <w:color w:val="000000" w:themeColor="text1"/>
          <w:sz w:val="28"/>
          <w:szCs w:val="28"/>
        </w:rPr>
        <w:t>2</w:t>
      </w:r>
      <w:r w:rsidR="00994974" w:rsidRPr="008710D9">
        <w:rPr>
          <w:rFonts w:ascii="Times New Roman" w:eastAsia="標楷體" w:hAnsi="Times New Roman" w:cs="Times New Roman" w:hint="eastAsia"/>
          <w:color w:val="000000" w:themeColor="text1"/>
          <w:sz w:val="28"/>
          <w:szCs w:val="28"/>
        </w:rPr>
        <w:t>年發現</w:t>
      </w:r>
      <w:r w:rsidR="00994974" w:rsidRPr="008710D9">
        <w:rPr>
          <w:rFonts w:ascii="Times New Roman" w:eastAsia="標楷體" w:hAnsi="Times New Roman" w:cs="Times New Roman" w:hint="eastAsia"/>
          <w:color w:val="000000" w:themeColor="text1"/>
          <w:sz w:val="28"/>
          <w:szCs w:val="28"/>
        </w:rPr>
        <w:t>750</w:t>
      </w:r>
      <w:r w:rsidR="00994974" w:rsidRPr="008710D9">
        <w:rPr>
          <w:rFonts w:ascii="Times New Roman" w:eastAsia="標楷體" w:hAnsi="Times New Roman" w:cs="Times New Roman" w:hint="eastAsia"/>
          <w:color w:val="000000" w:themeColor="text1"/>
          <w:sz w:val="28"/>
          <w:szCs w:val="28"/>
        </w:rPr>
        <w:t>位死亡兒童中有</w:t>
      </w:r>
      <w:r w:rsidR="00994974" w:rsidRPr="008710D9">
        <w:rPr>
          <w:rFonts w:ascii="Times New Roman" w:eastAsia="標楷體" w:hAnsi="Times New Roman" w:cs="Times New Roman" w:hint="eastAsia"/>
          <w:color w:val="000000" w:themeColor="text1"/>
          <w:sz w:val="28"/>
          <w:szCs w:val="28"/>
        </w:rPr>
        <w:t>503</w:t>
      </w:r>
      <w:r w:rsidR="00994974" w:rsidRPr="008710D9">
        <w:rPr>
          <w:rFonts w:ascii="Times New Roman" w:eastAsia="標楷體" w:hAnsi="Times New Roman" w:cs="Times New Roman" w:hint="eastAsia"/>
          <w:color w:val="000000" w:themeColor="text1"/>
          <w:sz w:val="28"/>
          <w:szCs w:val="28"/>
        </w:rPr>
        <w:t>位分布於</w:t>
      </w:r>
      <w:r w:rsidR="00994974" w:rsidRPr="008710D9">
        <w:rPr>
          <w:rFonts w:ascii="Times New Roman" w:eastAsia="標楷體" w:hAnsi="Times New Roman" w:cs="Times New Roman" w:hint="eastAsia"/>
          <w:color w:val="000000" w:themeColor="text1"/>
          <w:sz w:val="28"/>
          <w:szCs w:val="28"/>
        </w:rPr>
        <w:t>6</w:t>
      </w:r>
      <w:r w:rsidR="00994974" w:rsidRPr="008710D9">
        <w:rPr>
          <w:rFonts w:ascii="Times New Roman" w:eastAsia="標楷體" w:hAnsi="Times New Roman" w:cs="Times New Roman" w:hint="eastAsia"/>
          <w:color w:val="000000" w:themeColor="text1"/>
          <w:sz w:val="28"/>
          <w:szCs w:val="28"/>
        </w:rPr>
        <w:t>都，</w:t>
      </w:r>
      <w:proofErr w:type="gramStart"/>
      <w:r w:rsidR="008710D9" w:rsidRPr="008710D9">
        <w:rPr>
          <w:rFonts w:ascii="Times New Roman" w:eastAsia="標楷體" w:hAnsi="Times New Roman" w:cs="Times New Roman" w:hint="eastAsia"/>
          <w:color w:val="000000" w:themeColor="text1"/>
          <w:sz w:val="28"/>
          <w:szCs w:val="28"/>
        </w:rPr>
        <w:t>爰</w:t>
      </w:r>
      <w:proofErr w:type="gramEnd"/>
      <w:r w:rsidR="00994974" w:rsidRPr="008710D9">
        <w:rPr>
          <w:rFonts w:ascii="Times New Roman" w:eastAsia="標楷體" w:hAnsi="Times New Roman" w:cs="Times New Roman" w:hint="eastAsia"/>
          <w:color w:val="000000" w:themeColor="text1"/>
          <w:sz w:val="28"/>
          <w:szCs w:val="28"/>
        </w:rPr>
        <w:t>納入</w:t>
      </w:r>
      <w:r w:rsidR="008710D9" w:rsidRPr="008710D9">
        <w:rPr>
          <w:rFonts w:ascii="Times New Roman" w:eastAsia="標楷體" w:hAnsi="Times New Roman" w:cs="Times New Roman" w:hint="eastAsia"/>
          <w:color w:val="000000" w:themeColor="text1"/>
          <w:sz w:val="28"/>
          <w:szCs w:val="28"/>
        </w:rPr>
        <w:t>6</w:t>
      </w:r>
      <w:r w:rsidR="008710D9" w:rsidRPr="008710D9">
        <w:rPr>
          <w:rFonts w:ascii="Times New Roman" w:eastAsia="標楷體" w:hAnsi="Times New Roman" w:cs="Times New Roman" w:hint="eastAsia"/>
          <w:color w:val="000000" w:themeColor="text1"/>
          <w:sz w:val="28"/>
          <w:szCs w:val="28"/>
        </w:rPr>
        <w:t>都，目前只有台北市尚未加入試辦；</w:t>
      </w:r>
      <w:r w:rsidR="00994974" w:rsidRPr="008710D9">
        <w:rPr>
          <w:rFonts w:ascii="Times New Roman" w:eastAsia="標楷體" w:hAnsi="Times New Roman" w:cs="Times New Roman" w:hint="eastAsia"/>
          <w:color w:val="000000" w:themeColor="text1"/>
          <w:sz w:val="28"/>
          <w:szCs w:val="28"/>
        </w:rPr>
        <w:t>今（</w:t>
      </w:r>
      <w:r w:rsidR="00994974" w:rsidRPr="008710D9">
        <w:rPr>
          <w:rFonts w:ascii="Times New Roman" w:eastAsia="標楷體" w:hAnsi="Times New Roman" w:cs="Times New Roman" w:hint="eastAsia"/>
          <w:color w:val="000000" w:themeColor="text1"/>
          <w:sz w:val="28"/>
          <w:szCs w:val="28"/>
        </w:rPr>
        <w:t>111</w:t>
      </w:r>
      <w:r w:rsidR="00994974" w:rsidRPr="008710D9">
        <w:rPr>
          <w:rFonts w:ascii="Times New Roman" w:eastAsia="標楷體" w:hAnsi="Times New Roman" w:cs="Times New Roman" w:hint="eastAsia"/>
          <w:color w:val="000000" w:themeColor="text1"/>
          <w:sz w:val="28"/>
          <w:szCs w:val="28"/>
        </w:rPr>
        <w:t>）年</w:t>
      </w:r>
      <w:r w:rsidR="008710D9" w:rsidRPr="008710D9">
        <w:rPr>
          <w:rFonts w:ascii="Times New Roman" w:eastAsia="標楷體" w:hAnsi="Times New Roman" w:cs="Times New Roman" w:hint="eastAsia"/>
          <w:color w:val="000000" w:themeColor="text1"/>
          <w:sz w:val="28"/>
          <w:szCs w:val="28"/>
        </w:rPr>
        <w:t>則</w:t>
      </w:r>
      <w:r w:rsidR="00994974" w:rsidRPr="008710D9">
        <w:rPr>
          <w:rFonts w:ascii="Times New Roman" w:eastAsia="標楷體" w:hAnsi="Times New Roman" w:cs="Times New Roman" w:hint="eastAsia"/>
          <w:color w:val="000000" w:themeColor="text1"/>
          <w:sz w:val="28"/>
          <w:szCs w:val="28"/>
        </w:rPr>
        <w:t>再增加</w:t>
      </w:r>
      <w:r w:rsidR="00994974" w:rsidRPr="008710D9">
        <w:rPr>
          <w:rFonts w:ascii="Times New Roman" w:eastAsia="標楷體" w:hAnsi="Times New Roman" w:cs="Times New Roman" w:hint="eastAsia"/>
          <w:color w:val="000000" w:themeColor="text1"/>
          <w:sz w:val="28"/>
          <w:szCs w:val="28"/>
        </w:rPr>
        <w:t>5</w:t>
      </w:r>
      <w:r w:rsidR="00994974" w:rsidRPr="008710D9">
        <w:rPr>
          <w:rFonts w:ascii="Times New Roman" w:eastAsia="標楷體" w:hAnsi="Times New Roman" w:cs="Times New Roman" w:hint="eastAsia"/>
          <w:color w:val="000000" w:themeColor="text1"/>
          <w:sz w:val="28"/>
          <w:szCs w:val="28"/>
        </w:rPr>
        <w:t>個</w:t>
      </w:r>
      <w:r w:rsidR="008710D9" w:rsidRPr="008710D9">
        <w:rPr>
          <w:rFonts w:ascii="Times New Roman" w:eastAsia="標楷體" w:hAnsi="Times New Roman" w:cs="Times New Roman" w:hint="eastAsia"/>
          <w:color w:val="000000" w:themeColor="text1"/>
          <w:sz w:val="28"/>
          <w:szCs w:val="28"/>
        </w:rPr>
        <w:t>試辦</w:t>
      </w:r>
      <w:r w:rsidR="00994974" w:rsidRPr="008710D9">
        <w:rPr>
          <w:rFonts w:ascii="Times New Roman" w:eastAsia="標楷體" w:hAnsi="Times New Roman" w:cs="Times New Roman" w:hint="eastAsia"/>
          <w:color w:val="000000" w:themeColor="text1"/>
          <w:sz w:val="28"/>
          <w:szCs w:val="28"/>
        </w:rPr>
        <w:t>縣市。</w:t>
      </w:r>
      <w:r w:rsidR="008710D9" w:rsidRPr="008710D9">
        <w:rPr>
          <w:rFonts w:ascii="Times New Roman" w:eastAsia="標楷體" w:hAnsi="Times New Roman" w:cs="Times New Roman" w:hint="eastAsia"/>
          <w:color w:val="000000" w:themeColor="text1"/>
          <w:sz w:val="28"/>
          <w:szCs w:val="28"/>
        </w:rPr>
        <w:t>目前參與試辦之</w:t>
      </w:r>
      <w:r w:rsidR="00994974" w:rsidRPr="008710D9">
        <w:rPr>
          <w:rFonts w:ascii="Times New Roman" w:eastAsia="標楷體" w:hAnsi="Times New Roman" w:cs="Times New Roman" w:hint="eastAsia"/>
          <w:color w:val="000000" w:themeColor="text1"/>
          <w:sz w:val="28"/>
          <w:szCs w:val="28"/>
        </w:rPr>
        <w:t>地方政府皆是跨局處共同參與，非侷限</w:t>
      </w:r>
      <w:r w:rsidR="00AE3CE7">
        <w:rPr>
          <w:rFonts w:ascii="Times New Roman" w:eastAsia="標楷體" w:hAnsi="Times New Roman" w:cs="Times New Roman" w:hint="eastAsia"/>
          <w:color w:val="000000" w:themeColor="text1"/>
          <w:sz w:val="28"/>
          <w:szCs w:val="28"/>
        </w:rPr>
        <w:t>於衛生單位</w:t>
      </w:r>
      <w:r>
        <w:rPr>
          <w:rFonts w:ascii="Times New Roman" w:eastAsia="標楷體" w:hAnsi="Times New Roman" w:cs="Times New Roman" w:hint="eastAsia"/>
          <w:color w:val="000000" w:themeColor="text1"/>
          <w:sz w:val="28"/>
          <w:szCs w:val="28"/>
        </w:rPr>
        <w:t>；</w:t>
      </w:r>
      <w:r w:rsidR="00994974" w:rsidRPr="008710D9">
        <w:rPr>
          <w:rFonts w:ascii="Times New Roman" w:eastAsia="標楷體" w:hAnsi="Times New Roman" w:cs="Times New Roman" w:hint="eastAsia"/>
          <w:color w:val="000000" w:themeColor="text1"/>
          <w:sz w:val="28"/>
          <w:szCs w:val="28"/>
        </w:rPr>
        <w:t>針對目前運作尚不成熟之縣市</w:t>
      </w:r>
      <w:r w:rsidR="008710D9">
        <w:rPr>
          <w:rFonts w:ascii="Times New Roman" w:eastAsia="標楷體" w:hAnsi="Times New Roman" w:cs="Times New Roman" w:hint="eastAsia"/>
          <w:color w:val="000000" w:themeColor="text1"/>
          <w:sz w:val="28"/>
          <w:szCs w:val="28"/>
        </w:rPr>
        <w:t>政府</w:t>
      </w:r>
      <w:r w:rsidR="00994974" w:rsidRPr="008710D9">
        <w:rPr>
          <w:rFonts w:ascii="Times New Roman" w:eastAsia="標楷體" w:hAnsi="Times New Roman" w:cs="Times New Roman" w:hint="eastAsia"/>
          <w:color w:val="000000" w:themeColor="text1"/>
          <w:sz w:val="28"/>
          <w:szCs w:val="28"/>
        </w:rPr>
        <w:t>，會再進行輔導改善。</w:t>
      </w:r>
    </w:p>
    <w:p w:rsidR="00994974" w:rsidRPr="00994974" w:rsidRDefault="00CD6A31" w:rsidP="00994974">
      <w:pPr>
        <w:pStyle w:val="a3"/>
        <w:widowControl/>
        <w:numPr>
          <w:ilvl w:val="0"/>
          <w:numId w:val="35"/>
        </w:numPr>
        <w:spacing w:line="440" w:lineRule="exact"/>
        <w:ind w:leftChars="0" w:left="851"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簡報第</w:t>
      </w:r>
      <w:r>
        <w:rPr>
          <w:rFonts w:ascii="Times New Roman" w:eastAsia="標楷體" w:hAnsi="Times New Roman" w:cs="Times New Roman" w:hint="eastAsia"/>
          <w:color w:val="000000" w:themeColor="text1"/>
          <w:sz w:val="28"/>
          <w:szCs w:val="28"/>
        </w:rPr>
        <w:t>5</w:t>
      </w:r>
      <w:r>
        <w:rPr>
          <w:rFonts w:ascii="Times New Roman" w:eastAsia="標楷體" w:hAnsi="Times New Roman" w:cs="Times New Roman" w:hint="eastAsia"/>
          <w:color w:val="000000" w:themeColor="text1"/>
          <w:sz w:val="28"/>
          <w:szCs w:val="28"/>
        </w:rPr>
        <w:t>頁所提</w:t>
      </w:r>
      <w:r w:rsidR="00994974" w:rsidRPr="00994974">
        <w:rPr>
          <w:rFonts w:ascii="Times New Roman" w:eastAsia="標楷體" w:hAnsi="Times New Roman" w:cs="Times New Roman" w:hint="eastAsia"/>
          <w:color w:val="000000" w:themeColor="text1"/>
          <w:sz w:val="28"/>
          <w:szCs w:val="28"/>
        </w:rPr>
        <w:t>48</w:t>
      </w:r>
      <w:r w:rsidR="00994974" w:rsidRPr="00994974">
        <w:rPr>
          <w:rFonts w:ascii="Times New Roman" w:eastAsia="標楷體" w:hAnsi="Times New Roman" w:cs="Times New Roman" w:hint="eastAsia"/>
          <w:color w:val="000000" w:themeColor="text1"/>
          <w:sz w:val="28"/>
          <w:szCs w:val="28"/>
        </w:rPr>
        <w:t>件屬可預防性低</w:t>
      </w:r>
      <w:r w:rsidR="000B3326">
        <w:rPr>
          <w:rFonts w:ascii="Times New Roman" w:eastAsia="標楷體" w:hAnsi="Times New Roman" w:cs="Times New Roman" w:hint="eastAsia"/>
          <w:color w:val="000000" w:themeColor="text1"/>
          <w:sz w:val="28"/>
          <w:szCs w:val="28"/>
        </w:rPr>
        <w:t>度案件</w:t>
      </w:r>
      <w:r w:rsidR="00994974" w:rsidRPr="00994974">
        <w:rPr>
          <w:rFonts w:ascii="Times New Roman" w:eastAsia="標楷體" w:hAnsi="Times New Roman" w:cs="Times New Roman" w:hint="eastAsia"/>
          <w:color w:val="000000" w:themeColor="text1"/>
          <w:sz w:val="28"/>
          <w:szCs w:val="28"/>
        </w:rPr>
        <w:t>，其原因包括終止妊娠、先天缺陷、兒童癌症等。</w:t>
      </w:r>
      <w:proofErr w:type="gramStart"/>
      <w:r>
        <w:rPr>
          <w:rFonts w:ascii="Times New Roman" w:eastAsia="標楷體" w:hAnsi="Times New Roman" w:cs="Times New Roman" w:hint="eastAsia"/>
          <w:color w:val="000000" w:themeColor="text1"/>
          <w:sz w:val="28"/>
          <w:szCs w:val="28"/>
        </w:rPr>
        <w:t>有關</w:t>
      </w:r>
      <w:r w:rsidRPr="004D2BE3">
        <w:rPr>
          <w:rFonts w:ascii="Times New Roman" w:eastAsia="標楷體" w:hAnsi="Times New Roman" w:cs="Times New Roman" w:hint="eastAsia"/>
          <w:sz w:val="28"/>
          <w:szCs w:val="28"/>
        </w:rPr>
        <w:t>兒權小組</w:t>
      </w:r>
      <w:proofErr w:type="gramEnd"/>
      <w:r w:rsidRPr="004D2BE3">
        <w:rPr>
          <w:rFonts w:ascii="Times New Roman" w:eastAsia="標楷體" w:hAnsi="Times New Roman" w:cs="Times New Roman" w:hint="eastAsia"/>
          <w:sz w:val="28"/>
          <w:szCs w:val="28"/>
        </w:rPr>
        <w:t>委員</w:t>
      </w:r>
      <w:r>
        <w:rPr>
          <w:rFonts w:ascii="Times New Roman" w:eastAsia="標楷體" w:hAnsi="Times New Roman" w:cs="Times New Roman" w:hint="eastAsia"/>
          <w:sz w:val="28"/>
          <w:szCs w:val="28"/>
        </w:rPr>
        <w:t>意見，</w:t>
      </w:r>
      <w:r w:rsidR="00BD7DC9">
        <w:rPr>
          <w:rFonts w:ascii="Times New Roman" w:eastAsia="標楷體" w:hAnsi="Times New Roman" w:cs="Times New Roman" w:hint="eastAsia"/>
          <w:sz w:val="28"/>
          <w:szCs w:val="28"/>
        </w:rPr>
        <w:t>已和研究團隊（成大）聯繫，</w:t>
      </w:r>
      <w:r w:rsidR="00994974" w:rsidRPr="00994974">
        <w:rPr>
          <w:rFonts w:ascii="Times New Roman" w:eastAsia="標楷體" w:hAnsi="Times New Roman" w:cs="Times New Roman" w:hint="eastAsia"/>
          <w:color w:val="000000" w:themeColor="text1"/>
          <w:sz w:val="28"/>
          <w:szCs w:val="28"/>
        </w:rPr>
        <w:t>本案下一步</w:t>
      </w:r>
      <w:r>
        <w:rPr>
          <w:rFonts w:ascii="Times New Roman" w:eastAsia="標楷體" w:hAnsi="Times New Roman" w:cs="Times New Roman" w:hint="eastAsia"/>
          <w:color w:val="000000" w:themeColor="text1"/>
          <w:sz w:val="28"/>
          <w:szCs w:val="28"/>
        </w:rPr>
        <w:t>規劃</w:t>
      </w:r>
      <w:r w:rsidR="00994974" w:rsidRPr="00994974">
        <w:rPr>
          <w:rFonts w:ascii="Times New Roman" w:eastAsia="標楷體" w:hAnsi="Times New Roman" w:cs="Times New Roman" w:hint="eastAsia"/>
          <w:color w:val="000000" w:themeColor="text1"/>
          <w:sz w:val="28"/>
          <w:szCs w:val="28"/>
        </w:rPr>
        <w:t>透過報告</w:t>
      </w:r>
      <w:r>
        <w:rPr>
          <w:rFonts w:ascii="Times New Roman" w:eastAsia="標楷體" w:hAnsi="Times New Roman" w:cs="Times New Roman" w:hint="eastAsia"/>
          <w:color w:val="000000" w:themeColor="text1"/>
          <w:sz w:val="28"/>
          <w:szCs w:val="28"/>
        </w:rPr>
        <w:t>整理，</w:t>
      </w:r>
      <w:r w:rsidR="00994974" w:rsidRPr="00994974">
        <w:rPr>
          <w:rFonts w:ascii="Times New Roman" w:eastAsia="標楷體" w:hAnsi="Times New Roman" w:cs="Times New Roman" w:hint="eastAsia"/>
          <w:color w:val="000000" w:themeColor="text1"/>
          <w:sz w:val="28"/>
          <w:szCs w:val="28"/>
        </w:rPr>
        <w:t>將結果轉譯</w:t>
      </w:r>
      <w:r>
        <w:rPr>
          <w:rFonts w:ascii="Times New Roman" w:eastAsia="標楷體" w:hAnsi="Times New Roman" w:cs="Times New Roman" w:hint="eastAsia"/>
          <w:color w:val="000000" w:themeColor="text1"/>
          <w:sz w:val="28"/>
          <w:szCs w:val="28"/>
        </w:rPr>
        <w:t>提供</w:t>
      </w:r>
      <w:r w:rsidR="00994974" w:rsidRPr="00994974">
        <w:rPr>
          <w:rFonts w:ascii="Times New Roman" w:eastAsia="標楷體" w:hAnsi="Times New Roman" w:cs="Times New Roman" w:hint="eastAsia"/>
          <w:color w:val="000000" w:themeColor="text1"/>
          <w:sz w:val="28"/>
          <w:szCs w:val="28"/>
        </w:rPr>
        <w:t>中央</w:t>
      </w:r>
      <w:r>
        <w:rPr>
          <w:rFonts w:ascii="Times New Roman" w:eastAsia="標楷體" w:hAnsi="Times New Roman" w:cs="Times New Roman" w:hint="eastAsia"/>
          <w:color w:val="000000" w:themeColor="text1"/>
          <w:sz w:val="28"/>
          <w:szCs w:val="28"/>
        </w:rPr>
        <w:t>、</w:t>
      </w:r>
      <w:r w:rsidR="00994974" w:rsidRPr="00994974">
        <w:rPr>
          <w:rFonts w:ascii="Times New Roman" w:eastAsia="標楷體" w:hAnsi="Times New Roman" w:cs="Times New Roman" w:hint="eastAsia"/>
          <w:color w:val="000000" w:themeColor="text1"/>
          <w:sz w:val="28"/>
          <w:szCs w:val="28"/>
        </w:rPr>
        <w:t>地方單位參考。</w:t>
      </w:r>
    </w:p>
    <w:p w:rsidR="004C0BF3" w:rsidRPr="000B3326" w:rsidRDefault="004C0BF3" w:rsidP="00310CFF">
      <w:pPr>
        <w:widowControl/>
        <w:spacing w:line="440" w:lineRule="exact"/>
        <w:ind w:leftChars="472" w:left="1135" w:hanging="2"/>
        <w:jc w:val="both"/>
        <w:rPr>
          <w:rFonts w:ascii="Times New Roman" w:eastAsia="標楷體" w:hAnsi="Times New Roman" w:cs="Times New Roman"/>
          <w:color w:val="000000" w:themeColor="text1"/>
          <w:sz w:val="28"/>
          <w:szCs w:val="28"/>
        </w:rPr>
      </w:pPr>
    </w:p>
    <w:p w:rsidR="00566250" w:rsidRPr="00480055" w:rsidRDefault="00566250" w:rsidP="000A4805">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討論提案</w:t>
      </w:r>
    </w:p>
    <w:p w:rsidR="00566250" w:rsidRPr="00480055" w:rsidRDefault="00566250" w:rsidP="000A4805">
      <w:pPr>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1</w:t>
      </w:r>
      <w:r w:rsidRPr="00480055">
        <w:rPr>
          <w:rFonts w:ascii="Times New Roman" w:eastAsia="標楷體" w:hAnsi="Times New Roman" w:cs="Times New Roman"/>
          <w:b/>
          <w:color w:val="000000" w:themeColor="text1"/>
          <w:sz w:val="28"/>
          <w:szCs w:val="28"/>
          <w:bdr w:val="single" w:sz="4" w:space="0" w:color="auto"/>
        </w:rPr>
        <w:t>案</w:t>
      </w:r>
    </w:p>
    <w:p w:rsidR="00566250" w:rsidRPr="00480055" w:rsidRDefault="00566250" w:rsidP="000A4805">
      <w:pPr>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00810066" w:rsidRPr="00480055">
        <w:rPr>
          <w:rFonts w:ascii="Times New Roman" w:eastAsia="標楷體" w:hAnsi="Times New Roman" w:cs="Times New Roman"/>
          <w:b/>
          <w:color w:val="000000" w:themeColor="text1"/>
          <w:sz w:val="28"/>
          <w:szCs w:val="28"/>
        </w:rPr>
        <w:t>有關老人保護個案安置機構床位及費用不足案，提請討論。</w:t>
      </w:r>
    </w:p>
    <w:p w:rsidR="006B1DE2" w:rsidRPr="00480055" w:rsidRDefault="00C9727F"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（一）</w:t>
      </w:r>
      <w:r w:rsidR="002E16FC" w:rsidRPr="00480055">
        <w:rPr>
          <w:rFonts w:ascii="Times New Roman" w:eastAsia="標楷體" w:hAnsi="Times New Roman" w:cs="Times New Roman"/>
          <w:color w:val="000000" w:themeColor="text1"/>
          <w:sz w:val="28"/>
          <w:szCs w:val="28"/>
          <w:u w:val="single"/>
        </w:rPr>
        <w:t>張委員淑卿</w:t>
      </w:r>
      <w:r w:rsidRPr="00480055">
        <w:rPr>
          <w:rFonts w:ascii="Times New Roman" w:eastAsia="標楷體" w:hAnsi="Times New Roman" w:cs="Times New Roman"/>
          <w:color w:val="000000" w:themeColor="text1"/>
          <w:sz w:val="28"/>
          <w:szCs w:val="28"/>
        </w:rPr>
        <w:t>：</w:t>
      </w:r>
    </w:p>
    <w:p w:rsidR="00ED6815" w:rsidRPr="0060769F" w:rsidRDefault="0060769F" w:rsidP="0060769F">
      <w:pPr>
        <w:widowControl/>
        <w:spacing w:line="440" w:lineRule="exact"/>
        <w:ind w:left="566" w:hangingChars="202" w:hanging="566"/>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 xml:space="preserve">　　</w:t>
      </w:r>
      <w:r w:rsidR="00A05C86" w:rsidRPr="0060769F">
        <w:rPr>
          <w:rFonts w:ascii="Times New Roman" w:eastAsia="標楷體" w:hAnsi="Times New Roman" w:cs="Times New Roman"/>
          <w:color w:val="000000" w:themeColor="text1"/>
          <w:sz w:val="28"/>
          <w:szCs w:val="28"/>
        </w:rPr>
        <w:t>老</w:t>
      </w:r>
      <w:r w:rsidRPr="0060769F">
        <w:rPr>
          <w:rFonts w:ascii="Times New Roman" w:eastAsia="標楷體" w:hAnsi="Times New Roman" w:cs="Times New Roman" w:hint="eastAsia"/>
          <w:color w:val="000000" w:themeColor="text1"/>
          <w:sz w:val="28"/>
          <w:szCs w:val="28"/>
        </w:rPr>
        <w:t>人</w:t>
      </w:r>
      <w:r w:rsidR="00A05C86" w:rsidRPr="0060769F">
        <w:rPr>
          <w:rFonts w:ascii="Times New Roman" w:eastAsia="標楷體" w:hAnsi="Times New Roman" w:cs="Times New Roman"/>
          <w:color w:val="000000" w:themeColor="text1"/>
          <w:sz w:val="28"/>
          <w:szCs w:val="28"/>
        </w:rPr>
        <w:t>保</w:t>
      </w:r>
      <w:r w:rsidRPr="0060769F">
        <w:rPr>
          <w:rFonts w:ascii="Times New Roman" w:eastAsia="標楷體" w:hAnsi="Times New Roman" w:cs="Times New Roman" w:hint="eastAsia"/>
          <w:color w:val="000000" w:themeColor="text1"/>
          <w:sz w:val="28"/>
          <w:szCs w:val="28"/>
        </w:rPr>
        <w:t>護</w:t>
      </w:r>
      <w:r w:rsidR="00A05C86" w:rsidRPr="0060769F">
        <w:rPr>
          <w:rFonts w:ascii="Times New Roman" w:eastAsia="標楷體" w:hAnsi="Times New Roman" w:cs="Times New Roman"/>
          <w:color w:val="000000" w:themeColor="text1"/>
          <w:sz w:val="28"/>
          <w:szCs w:val="28"/>
        </w:rPr>
        <w:t>議題多元</w:t>
      </w:r>
      <w:r w:rsidRPr="0060769F">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機構安置的失能老人實務上常面臨床位不夠、地方政府提供的安置費用不夠、程序繁複等</w:t>
      </w:r>
      <w:r w:rsidR="0064319E">
        <w:rPr>
          <w:rFonts w:ascii="Times New Roman" w:eastAsia="標楷體" w:hAnsi="Times New Roman" w:cs="Times New Roman" w:hint="eastAsia"/>
          <w:color w:val="000000" w:themeColor="text1"/>
          <w:sz w:val="28"/>
          <w:szCs w:val="28"/>
        </w:rPr>
        <w:t>問題</w:t>
      </w:r>
      <w:r>
        <w:rPr>
          <w:rFonts w:ascii="Times New Roman" w:eastAsia="標楷體" w:hAnsi="Times New Roman" w:cs="Times New Roman" w:hint="eastAsia"/>
          <w:color w:val="000000" w:themeColor="text1"/>
          <w:sz w:val="28"/>
          <w:szCs w:val="28"/>
        </w:rPr>
        <w:t>，建議</w:t>
      </w:r>
      <w:r w:rsidR="000B3326">
        <w:rPr>
          <w:rFonts w:ascii="Times New Roman" w:eastAsia="標楷體" w:hAnsi="Times New Roman" w:cs="Times New Roman" w:hint="eastAsia"/>
          <w:color w:val="000000" w:themeColor="text1"/>
          <w:sz w:val="28"/>
          <w:szCs w:val="28"/>
        </w:rPr>
        <w:t>訂定</w:t>
      </w:r>
      <w:r>
        <w:rPr>
          <w:rFonts w:ascii="Times New Roman" w:eastAsia="標楷體" w:hAnsi="Times New Roman" w:cs="Times New Roman" w:hint="eastAsia"/>
          <w:color w:val="000000" w:themeColor="text1"/>
          <w:sz w:val="28"/>
          <w:szCs w:val="28"/>
        </w:rPr>
        <w:t>接受政府補助之機構必須提供固定安置床位等規定。</w:t>
      </w:r>
    </w:p>
    <w:p w:rsidR="0060769F" w:rsidRDefault="009F3D51" w:rsidP="009F3D51">
      <w:pPr>
        <w:widowControl/>
        <w:spacing w:line="440" w:lineRule="exact"/>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（二）</w:t>
      </w:r>
      <w:r w:rsidR="0064319E">
        <w:rPr>
          <w:rFonts w:ascii="Times New Roman" w:eastAsia="標楷體" w:hAnsi="Times New Roman" w:cs="Times New Roman" w:hint="eastAsia"/>
          <w:color w:val="000000" w:themeColor="text1"/>
          <w:sz w:val="28"/>
          <w:szCs w:val="28"/>
          <w:u w:val="single"/>
        </w:rPr>
        <w:t>本部保護服務司</w:t>
      </w:r>
      <w:r w:rsidR="0060769F">
        <w:rPr>
          <w:rFonts w:ascii="Times New Roman" w:eastAsia="標楷體" w:hAnsi="Times New Roman" w:cs="Times New Roman" w:hint="eastAsia"/>
          <w:color w:val="000000" w:themeColor="text1"/>
          <w:sz w:val="28"/>
          <w:szCs w:val="28"/>
        </w:rPr>
        <w:t>：</w:t>
      </w:r>
    </w:p>
    <w:p w:rsidR="0060769F" w:rsidRDefault="0064319E" w:rsidP="0060769F">
      <w:pPr>
        <w:widowControl/>
        <w:spacing w:line="440" w:lineRule="exact"/>
        <w:ind w:left="566" w:hangingChars="202" w:hanging="56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 xml:space="preserve">　　老人保護個案是否一定得</w:t>
      </w:r>
      <w:proofErr w:type="gramStart"/>
      <w:r>
        <w:rPr>
          <w:rFonts w:ascii="Times New Roman" w:eastAsia="標楷體" w:hAnsi="Times New Roman" w:cs="Times New Roman" w:hint="eastAsia"/>
          <w:color w:val="000000" w:themeColor="text1"/>
          <w:sz w:val="28"/>
          <w:szCs w:val="28"/>
        </w:rPr>
        <w:t>採</w:t>
      </w:r>
      <w:proofErr w:type="gramEnd"/>
      <w:r>
        <w:rPr>
          <w:rFonts w:ascii="Times New Roman" w:eastAsia="標楷體" w:hAnsi="Times New Roman" w:cs="Times New Roman" w:hint="eastAsia"/>
          <w:color w:val="000000" w:themeColor="text1"/>
          <w:sz w:val="28"/>
          <w:szCs w:val="28"/>
        </w:rPr>
        <w:t>機</w:t>
      </w:r>
      <w:r w:rsidR="0060769F">
        <w:rPr>
          <w:rFonts w:ascii="Times New Roman" w:eastAsia="標楷體" w:hAnsi="Times New Roman" w:cs="Times New Roman" w:hint="eastAsia"/>
          <w:color w:val="000000" w:themeColor="text1"/>
          <w:sz w:val="28"/>
          <w:szCs w:val="28"/>
        </w:rPr>
        <w:t>構安置處遇，值得討論；除機構外，長照及相關社區資源之引進、使用，讓老人在家庭功能及家庭關係允許的情況下，</w:t>
      </w:r>
      <w:r w:rsidR="000B3326">
        <w:rPr>
          <w:rFonts w:ascii="Times New Roman" w:eastAsia="標楷體" w:hAnsi="Times New Roman" w:cs="Times New Roman" w:hint="eastAsia"/>
          <w:color w:val="000000" w:themeColor="text1"/>
          <w:sz w:val="28"/>
          <w:szCs w:val="28"/>
        </w:rPr>
        <w:t>得</w:t>
      </w:r>
      <w:r w:rsidR="0060769F">
        <w:rPr>
          <w:rFonts w:ascii="Times New Roman" w:eastAsia="標楷體" w:hAnsi="Times New Roman" w:cs="Times New Roman" w:hint="eastAsia"/>
          <w:color w:val="000000" w:themeColor="text1"/>
          <w:sz w:val="28"/>
          <w:szCs w:val="28"/>
        </w:rPr>
        <w:t>以留在</w:t>
      </w:r>
      <w:r w:rsidR="000B3326">
        <w:rPr>
          <w:rFonts w:ascii="Times New Roman" w:eastAsia="標楷體" w:hAnsi="Times New Roman" w:cs="Times New Roman" w:hint="eastAsia"/>
          <w:color w:val="000000" w:themeColor="text1"/>
          <w:sz w:val="28"/>
          <w:szCs w:val="28"/>
        </w:rPr>
        <w:t>自己熟悉、自在的</w:t>
      </w:r>
      <w:r w:rsidR="0060769F">
        <w:rPr>
          <w:rFonts w:ascii="Times New Roman" w:eastAsia="標楷體" w:hAnsi="Times New Roman" w:cs="Times New Roman" w:hint="eastAsia"/>
          <w:color w:val="000000" w:themeColor="text1"/>
          <w:sz w:val="28"/>
          <w:szCs w:val="28"/>
        </w:rPr>
        <w:t>家中，應也是一種處遇方式。</w:t>
      </w:r>
    </w:p>
    <w:p w:rsidR="009F3D51" w:rsidRPr="00480055" w:rsidRDefault="0060769F" w:rsidP="009F3D51">
      <w:pPr>
        <w:widowControl/>
        <w:spacing w:line="440" w:lineRule="exact"/>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（三）</w:t>
      </w:r>
      <w:proofErr w:type="gramStart"/>
      <w:r w:rsidR="009F3D51" w:rsidRPr="00480055">
        <w:rPr>
          <w:rFonts w:ascii="Times New Roman" w:eastAsia="標楷體" w:hAnsi="Times New Roman" w:cs="Times New Roman"/>
          <w:color w:val="000000" w:themeColor="text1"/>
          <w:sz w:val="28"/>
          <w:szCs w:val="28"/>
          <w:u w:val="single"/>
        </w:rPr>
        <w:t>游委員美貴</w:t>
      </w:r>
      <w:proofErr w:type="gramEnd"/>
      <w:r w:rsidR="009F3D51" w:rsidRPr="00480055">
        <w:rPr>
          <w:rFonts w:ascii="Times New Roman" w:eastAsia="標楷體" w:hAnsi="Times New Roman" w:cs="Times New Roman"/>
          <w:color w:val="000000" w:themeColor="text1"/>
          <w:sz w:val="28"/>
          <w:szCs w:val="28"/>
        </w:rPr>
        <w:t>：</w:t>
      </w:r>
    </w:p>
    <w:p w:rsidR="00ED6815" w:rsidRPr="00480055" w:rsidRDefault="0060769F" w:rsidP="0060769F">
      <w:pPr>
        <w:widowControl/>
        <w:spacing w:line="440" w:lineRule="exact"/>
        <w:ind w:leftChars="236" w:left="567" w:hanging="1"/>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考量</w:t>
      </w:r>
      <w:r w:rsidR="004B1305" w:rsidRPr="00480055">
        <w:rPr>
          <w:rFonts w:ascii="Times New Roman" w:eastAsia="標楷體" w:hAnsi="Times New Roman" w:cs="Times New Roman"/>
          <w:color w:val="000000" w:themeColor="text1"/>
          <w:sz w:val="28"/>
          <w:szCs w:val="28"/>
        </w:rPr>
        <w:t>本案</w:t>
      </w:r>
      <w:r w:rsidR="000B3326">
        <w:rPr>
          <w:rFonts w:ascii="Times New Roman" w:eastAsia="標楷體" w:hAnsi="Times New Roman" w:cs="Times New Roman"/>
          <w:color w:val="000000" w:themeColor="text1"/>
          <w:sz w:val="28"/>
          <w:szCs w:val="28"/>
        </w:rPr>
        <w:t>層面廣</w:t>
      </w:r>
      <w:r w:rsidR="000B3326">
        <w:rPr>
          <w:rFonts w:ascii="Times New Roman" w:eastAsia="標楷體" w:hAnsi="Times New Roman" w:cs="Times New Roman" w:hint="eastAsia"/>
          <w:color w:val="000000" w:themeColor="text1"/>
          <w:sz w:val="28"/>
          <w:szCs w:val="28"/>
        </w:rPr>
        <w:t>，並</w:t>
      </w:r>
      <w:r w:rsidR="008A03E7" w:rsidRPr="00480055">
        <w:rPr>
          <w:rFonts w:ascii="Times New Roman" w:eastAsia="標楷體" w:hAnsi="Times New Roman" w:cs="Times New Roman"/>
          <w:color w:val="000000" w:themeColor="text1"/>
          <w:sz w:val="28"/>
          <w:szCs w:val="28"/>
        </w:rPr>
        <w:t>涉</w:t>
      </w:r>
      <w:r w:rsidR="000B3326">
        <w:rPr>
          <w:rFonts w:ascii="Times New Roman" w:eastAsia="標楷體" w:hAnsi="Times New Roman" w:cs="Times New Roman" w:hint="eastAsia"/>
          <w:color w:val="000000" w:themeColor="text1"/>
          <w:sz w:val="28"/>
          <w:szCs w:val="28"/>
        </w:rPr>
        <w:t>及多個</w:t>
      </w:r>
      <w:r w:rsidR="008A03E7" w:rsidRPr="00480055">
        <w:rPr>
          <w:rFonts w:ascii="Times New Roman" w:eastAsia="標楷體" w:hAnsi="Times New Roman" w:cs="Times New Roman"/>
          <w:color w:val="000000" w:themeColor="text1"/>
          <w:sz w:val="28"/>
          <w:szCs w:val="28"/>
        </w:rPr>
        <w:t>跨網絡單位</w:t>
      </w:r>
      <w:r w:rsidR="004B1305" w:rsidRPr="00480055">
        <w:rPr>
          <w:rFonts w:ascii="Times New Roman" w:eastAsia="標楷體" w:hAnsi="Times New Roman" w:cs="Times New Roman"/>
          <w:color w:val="000000" w:themeColor="text1"/>
          <w:sz w:val="28"/>
          <w:szCs w:val="28"/>
        </w:rPr>
        <w:t>，</w:t>
      </w:r>
      <w:r w:rsidR="009F3D51" w:rsidRPr="00480055">
        <w:rPr>
          <w:rFonts w:ascii="Times New Roman" w:eastAsia="標楷體" w:hAnsi="Times New Roman" w:cs="Times New Roman"/>
          <w:color w:val="000000" w:themeColor="text1"/>
          <w:sz w:val="28"/>
          <w:szCs w:val="28"/>
        </w:rPr>
        <w:t>建議另</w:t>
      </w:r>
      <w:r w:rsidR="004B1305" w:rsidRPr="00480055">
        <w:rPr>
          <w:rFonts w:ascii="Times New Roman" w:eastAsia="標楷體" w:hAnsi="Times New Roman" w:cs="Times New Roman"/>
          <w:color w:val="000000" w:themeColor="text1"/>
          <w:sz w:val="28"/>
          <w:szCs w:val="28"/>
        </w:rPr>
        <w:t>召開專</w:t>
      </w:r>
      <w:r w:rsidR="009F3D51" w:rsidRPr="00480055">
        <w:rPr>
          <w:rFonts w:ascii="Times New Roman" w:eastAsia="標楷體" w:hAnsi="Times New Roman" w:cs="Times New Roman"/>
          <w:color w:val="000000" w:themeColor="text1"/>
          <w:sz w:val="28"/>
          <w:szCs w:val="28"/>
        </w:rPr>
        <w:t>案</w:t>
      </w:r>
      <w:r w:rsidR="004B1305" w:rsidRPr="00480055">
        <w:rPr>
          <w:rFonts w:ascii="Times New Roman" w:eastAsia="標楷體" w:hAnsi="Times New Roman" w:cs="Times New Roman"/>
          <w:color w:val="000000" w:themeColor="text1"/>
          <w:sz w:val="28"/>
          <w:szCs w:val="28"/>
        </w:rPr>
        <w:t>會議</w:t>
      </w:r>
      <w:r>
        <w:rPr>
          <w:rFonts w:ascii="Times New Roman" w:eastAsia="標楷體" w:hAnsi="Times New Roman" w:cs="Times New Roman"/>
          <w:color w:val="000000" w:themeColor="text1"/>
          <w:sz w:val="28"/>
          <w:szCs w:val="28"/>
        </w:rPr>
        <w:t>討</w:t>
      </w:r>
      <w:r>
        <w:rPr>
          <w:rFonts w:ascii="Times New Roman" w:eastAsia="標楷體" w:hAnsi="Times New Roman" w:cs="Times New Roman" w:hint="eastAsia"/>
          <w:color w:val="000000" w:themeColor="text1"/>
          <w:sz w:val="28"/>
          <w:szCs w:val="28"/>
        </w:rPr>
        <w:t>論機構安置、社區支持</w:t>
      </w:r>
      <w:r w:rsidR="000B3326">
        <w:rPr>
          <w:rFonts w:ascii="Times New Roman" w:eastAsia="標楷體" w:hAnsi="Times New Roman" w:cs="Times New Roman" w:hint="eastAsia"/>
          <w:color w:val="000000" w:themeColor="text1"/>
          <w:sz w:val="28"/>
          <w:szCs w:val="28"/>
        </w:rPr>
        <w:t>相關</w:t>
      </w:r>
      <w:r>
        <w:rPr>
          <w:rFonts w:ascii="Times New Roman" w:eastAsia="標楷體" w:hAnsi="Times New Roman" w:cs="Times New Roman" w:hint="eastAsia"/>
          <w:color w:val="000000" w:themeColor="text1"/>
          <w:sz w:val="28"/>
          <w:szCs w:val="28"/>
        </w:rPr>
        <w:t>措施，較為周延</w:t>
      </w:r>
      <w:r w:rsidR="008A03E7" w:rsidRPr="00480055">
        <w:rPr>
          <w:rFonts w:ascii="Times New Roman" w:eastAsia="標楷體" w:hAnsi="Times New Roman" w:cs="Times New Roman"/>
          <w:color w:val="000000" w:themeColor="text1"/>
          <w:sz w:val="28"/>
          <w:szCs w:val="28"/>
        </w:rPr>
        <w:t>。</w:t>
      </w:r>
    </w:p>
    <w:p w:rsidR="008A03E7" w:rsidRPr="00480055" w:rsidRDefault="0060769F" w:rsidP="000A4805">
      <w:pPr>
        <w:widowControl/>
        <w:spacing w:line="440" w:lineRule="exact"/>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四</w:t>
      </w:r>
      <w:r w:rsidR="008A03E7" w:rsidRPr="00480055">
        <w:rPr>
          <w:rFonts w:ascii="Times New Roman" w:eastAsia="標楷體" w:hAnsi="Times New Roman" w:cs="Times New Roman"/>
          <w:color w:val="000000" w:themeColor="text1"/>
          <w:sz w:val="28"/>
          <w:szCs w:val="28"/>
        </w:rPr>
        <w:t>）</w:t>
      </w:r>
      <w:r w:rsidR="008A03E7" w:rsidRPr="0060769F">
        <w:rPr>
          <w:rFonts w:ascii="Times New Roman" w:eastAsia="標楷體" w:hAnsi="Times New Roman" w:cs="Times New Roman"/>
          <w:color w:val="000000" w:themeColor="text1"/>
          <w:sz w:val="28"/>
          <w:szCs w:val="28"/>
          <w:u w:val="single"/>
        </w:rPr>
        <w:t>張委員淑慧</w:t>
      </w:r>
      <w:r w:rsidR="008A03E7" w:rsidRPr="00480055">
        <w:rPr>
          <w:rFonts w:ascii="Times New Roman" w:eastAsia="標楷體" w:hAnsi="Times New Roman" w:cs="Times New Roman"/>
          <w:color w:val="000000" w:themeColor="text1"/>
          <w:sz w:val="28"/>
          <w:szCs w:val="28"/>
        </w:rPr>
        <w:t>：</w:t>
      </w:r>
    </w:p>
    <w:p w:rsidR="008A03E7" w:rsidRPr="00480055" w:rsidRDefault="004B1305" w:rsidP="004B1305">
      <w:pPr>
        <w:widowControl/>
        <w:spacing w:line="440" w:lineRule="exact"/>
        <w:ind w:leftChars="234" w:left="568" w:hangingChars="2" w:hanging="6"/>
        <w:jc w:val="both"/>
        <w:rPr>
          <w:rFonts w:ascii="Times New Roman" w:eastAsia="標楷體" w:hAnsi="Times New Roman" w:cs="Times New Roman" w:hint="eastAsia"/>
          <w:color w:val="000000" w:themeColor="text1"/>
          <w:sz w:val="28"/>
          <w:szCs w:val="28"/>
        </w:rPr>
      </w:pPr>
      <w:r w:rsidRPr="00480055">
        <w:rPr>
          <w:rFonts w:ascii="Times New Roman" w:eastAsia="標楷體" w:hAnsi="Times New Roman" w:cs="Times New Roman"/>
          <w:color w:val="000000" w:themeColor="text1"/>
          <w:sz w:val="28"/>
          <w:szCs w:val="28"/>
        </w:rPr>
        <w:t>請保護</w:t>
      </w:r>
      <w:r w:rsidR="0060769F">
        <w:rPr>
          <w:rFonts w:ascii="Times New Roman" w:eastAsia="標楷體" w:hAnsi="Times New Roman" w:cs="Times New Roman" w:hint="eastAsia"/>
          <w:color w:val="000000" w:themeColor="text1"/>
          <w:sz w:val="28"/>
          <w:szCs w:val="28"/>
        </w:rPr>
        <w:t>服務</w:t>
      </w:r>
      <w:r w:rsidRPr="00480055">
        <w:rPr>
          <w:rFonts w:ascii="Times New Roman" w:eastAsia="標楷體" w:hAnsi="Times New Roman" w:cs="Times New Roman"/>
          <w:color w:val="000000" w:themeColor="text1"/>
          <w:sz w:val="28"/>
          <w:szCs w:val="28"/>
        </w:rPr>
        <w:t>司加強老人保護定義</w:t>
      </w:r>
      <w:r w:rsidR="0060769F">
        <w:rPr>
          <w:rFonts w:ascii="Times New Roman" w:eastAsia="標楷體" w:hAnsi="Times New Roman" w:cs="Times New Roman" w:hint="eastAsia"/>
          <w:color w:val="000000" w:themeColor="text1"/>
          <w:sz w:val="28"/>
          <w:szCs w:val="28"/>
        </w:rPr>
        <w:t>之宣導</w:t>
      </w:r>
      <w:r w:rsidR="00127A70">
        <w:rPr>
          <w:rFonts w:ascii="Times New Roman" w:eastAsia="標楷體" w:hAnsi="Times New Roman" w:cs="Times New Roman" w:hint="eastAsia"/>
          <w:color w:val="000000" w:themeColor="text1"/>
          <w:sz w:val="28"/>
          <w:szCs w:val="28"/>
        </w:rPr>
        <w:t>，另</w:t>
      </w:r>
      <w:r w:rsidR="0060769F">
        <w:rPr>
          <w:rFonts w:ascii="Times New Roman" w:eastAsia="標楷體" w:hAnsi="Times New Roman" w:cs="Times New Roman" w:hint="eastAsia"/>
          <w:color w:val="000000" w:themeColor="text1"/>
          <w:sz w:val="28"/>
          <w:szCs w:val="28"/>
        </w:rPr>
        <w:t>請地方政府加強安置床位資源盤點與應用資訊。</w:t>
      </w:r>
    </w:p>
    <w:p w:rsidR="008A03E7" w:rsidRPr="0060769F" w:rsidRDefault="008A03E7" w:rsidP="000A4805">
      <w:pPr>
        <w:widowControl/>
        <w:spacing w:line="440" w:lineRule="exact"/>
        <w:jc w:val="both"/>
        <w:rPr>
          <w:rFonts w:ascii="Times New Roman" w:eastAsia="標楷體" w:hAnsi="Times New Roman" w:cs="Times New Roman"/>
          <w:color w:val="000000" w:themeColor="text1"/>
          <w:sz w:val="28"/>
          <w:szCs w:val="28"/>
        </w:rPr>
      </w:pPr>
    </w:p>
    <w:p w:rsidR="00566250" w:rsidRPr="00480055" w:rsidRDefault="00566250" w:rsidP="000A4805">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2</w:t>
      </w:r>
      <w:r w:rsidRPr="00480055">
        <w:rPr>
          <w:rFonts w:ascii="Times New Roman" w:eastAsia="標楷體" w:hAnsi="Times New Roman" w:cs="Times New Roman"/>
          <w:b/>
          <w:color w:val="000000" w:themeColor="text1"/>
          <w:sz w:val="28"/>
          <w:szCs w:val="28"/>
          <w:bdr w:val="single" w:sz="4" w:space="0" w:color="auto"/>
        </w:rPr>
        <w:t>案</w:t>
      </w:r>
    </w:p>
    <w:p w:rsidR="00566250" w:rsidRPr="00480055" w:rsidRDefault="00566250" w:rsidP="000A4805">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810066" w:rsidRPr="00480055">
        <w:rPr>
          <w:rFonts w:ascii="Times New Roman" w:eastAsia="標楷體" w:hAnsi="Times New Roman" w:cs="Times New Roman"/>
          <w:b/>
          <w:color w:val="000000" w:themeColor="text1"/>
          <w:sz w:val="28"/>
        </w:rPr>
        <w:t>為促進社會大眾對於家庭暴力、兒少保護、性騷擾及性侵害問題的認識，提升社會大眾對性別暴力問題的預防意識，建議鼓勵社區發展協會加入家庭暴力初級預防服務，並納入中央對社區選拔項目，提請討論。</w:t>
      </w:r>
      <w:r w:rsidRPr="00480055">
        <w:rPr>
          <w:rFonts w:ascii="Times New Roman" w:eastAsia="標楷體" w:hAnsi="Times New Roman" w:cs="Times New Roman"/>
          <w:b/>
          <w:color w:val="000000" w:themeColor="text1"/>
          <w:sz w:val="28"/>
          <w:szCs w:val="32"/>
        </w:rPr>
        <w:t xml:space="preserve"> </w:t>
      </w:r>
    </w:p>
    <w:p w:rsidR="00D86EBF" w:rsidRPr="00480055" w:rsidRDefault="00D86EBF" w:rsidP="00D86EBF">
      <w:pPr>
        <w:widowControl/>
        <w:spacing w:line="440" w:lineRule="exact"/>
        <w:jc w:val="both"/>
        <w:rPr>
          <w:rFonts w:ascii="Times New Roman" w:eastAsia="標楷體" w:hAnsi="Times New Roman" w:cs="Times New Roman"/>
          <w:sz w:val="28"/>
          <w:szCs w:val="28"/>
        </w:rPr>
      </w:pPr>
      <w:r w:rsidRPr="00480055">
        <w:rPr>
          <w:rFonts w:ascii="Times New Roman" w:eastAsia="標楷體" w:hAnsi="Times New Roman" w:cs="Times New Roman"/>
          <w:sz w:val="28"/>
          <w:szCs w:val="28"/>
        </w:rPr>
        <w:t>（一）</w:t>
      </w:r>
      <w:r w:rsidR="00C85454" w:rsidRPr="00480055">
        <w:rPr>
          <w:rFonts w:ascii="Times New Roman" w:eastAsia="標楷體" w:hAnsi="Times New Roman" w:cs="Times New Roman"/>
          <w:sz w:val="28"/>
          <w:szCs w:val="28"/>
          <w:u w:val="single"/>
        </w:rPr>
        <w:t>許</w:t>
      </w:r>
      <w:r w:rsidRPr="00480055">
        <w:rPr>
          <w:rFonts w:ascii="Times New Roman" w:eastAsia="標楷體" w:hAnsi="Times New Roman" w:cs="Times New Roman"/>
          <w:sz w:val="28"/>
          <w:szCs w:val="28"/>
          <w:u w:val="single"/>
        </w:rPr>
        <w:t>委員</w:t>
      </w:r>
      <w:r w:rsidR="00C85454" w:rsidRPr="00480055">
        <w:rPr>
          <w:rFonts w:ascii="Times New Roman" w:eastAsia="標楷體" w:hAnsi="Times New Roman" w:cs="Times New Roman"/>
          <w:sz w:val="28"/>
          <w:szCs w:val="28"/>
          <w:u w:val="single"/>
        </w:rPr>
        <w:t>福生</w:t>
      </w:r>
      <w:r w:rsidRPr="00480055">
        <w:rPr>
          <w:rFonts w:ascii="Times New Roman" w:eastAsia="標楷體" w:hAnsi="Times New Roman" w:cs="Times New Roman"/>
          <w:sz w:val="28"/>
          <w:szCs w:val="28"/>
        </w:rPr>
        <w:t>：</w:t>
      </w:r>
    </w:p>
    <w:p w:rsidR="00C85454" w:rsidRPr="00480055" w:rsidRDefault="00373D75" w:rsidP="00373D75">
      <w:pPr>
        <w:widowControl/>
        <w:spacing w:line="440" w:lineRule="exact"/>
        <w:ind w:leftChars="236" w:left="567" w:hanging="1"/>
        <w:jc w:val="both"/>
        <w:rPr>
          <w:rFonts w:ascii="Times New Roman" w:eastAsia="標楷體" w:hAnsi="Times New Roman" w:cs="Times New Roman"/>
          <w:sz w:val="28"/>
          <w:szCs w:val="28"/>
        </w:rPr>
      </w:pPr>
      <w:r w:rsidRPr="00480055">
        <w:rPr>
          <w:rFonts w:ascii="Times New Roman" w:eastAsia="標楷體" w:hAnsi="Times New Roman" w:cs="Times New Roman"/>
          <w:sz w:val="28"/>
          <w:szCs w:val="28"/>
        </w:rPr>
        <w:lastRenderedPageBreak/>
        <w:t>建議參考</w:t>
      </w:r>
      <w:r w:rsidR="00C85454" w:rsidRPr="00480055">
        <w:rPr>
          <w:rFonts w:ascii="Times New Roman" w:eastAsia="標楷體" w:hAnsi="Times New Roman" w:cs="Times New Roman"/>
          <w:sz w:val="28"/>
          <w:szCs w:val="28"/>
        </w:rPr>
        <w:t>內政部</w:t>
      </w:r>
      <w:r w:rsidRPr="00480055">
        <w:rPr>
          <w:rFonts w:ascii="Times New Roman" w:eastAsia="標楷體" w:hAnsi="Times New Roman" w:cs="Times New Roman"/>
          <w:sz w:val="28"/>
          <w:szCs w:val="28"/>
        </w:rPr>
        <w:t>推動社區治安工作實施</w:t>
      </w:r>
      <w:r w:rsidR="00C85454" w:rsidRPr="00480055">
        <w:rPr>
          <w:rFonts w:ascii="Times New Roman" w:eastAsia="標楷體" w:hAnsi="Times New Roman" w:cs="Times New Roman"/>
          <w:sz w:val="28"/>
          <w:szCs w:val="28"/>
        </w:rPr>
        <w:t>計畫，建立</w:t>
      </w:r>
      <w:r w:rsidR="000E0476">
        <w:rPr>
          <w:rFonts w:ascii="Times New Roman" w:eastAsia="標楷體" w:hAnsi="Times New Roman" w:cs="Times New Roman" w:hint="eastAsia"/>
          <w:sz w:val="28"/>
          <w:szCs w:val="28"/>
        </w:rPr>
        <w:t>婦幼安全保護計畫，將幾個項目或重點彙整為婦幼安全指標，納入相關評鑑辦理</w:t>
      </w:r>
      <w:r w:rsidR="00C85454" w:rsidRPr="00480055">
        <w:rPr>
          <w:rFonts w:ascii="Times New Roman" w:eastAsia="標楷體" w:hAnsi="Times New Roman" w:cs="Times New Roman"/>
          <w:sz w:val="28"/>
          <w:szCs w:val="28"/>
        </w:rPr>
        <w:t>。</w:t>
      </w:r>
    </w:p>
    <w:p w:rsidR="00C85454" w:rsidRPr="00480055" w:rsidRDefault="00C85454" w:rsidP="00D86EBF">
      <w:pPr>
        <w:widowControl/>
        <w:spacing w:line="440" w:lineRule="exact"/>
        <w:jc w:val="both"/>
        <w:rPr>
          <w:rFonts w:ascii="Times New Roman" w:eastAsia="標楷體" w:hAnsi="Times New Roman" w:cs="Times New Roman"/>
          <w:sz w:val="28"/>
          <w:szCs w:val="28"/>
        </w:rPr>
      </w:pPr>
      <w:r w:rsidRPr="00480055">
        <w:rPr>
          <w:rFonts w:ascii="Times New Roman" w:eastAsia="標楷體" w:hAnsi="Times New Roman" w:cs="Times New Roman"/>
          <w:sz w:val="28"/>
          <w:szCs w:val="28"/>
        </w:rPr>
        <w:t>（二）</w:t>
      </w:r>
      <w:r w:rsidRPr="00480055">
        <w:rPr>
          <w:rFonts w:ascii="Times New Roman" w:eastAsia="標楷體" w:hAnsi="Times New Roman" w:cs="Times New Roman"/>
          <w:sz w:val="28"/>
          <w:szCs w:val="28"/>
          <w:u w:val="single"/>
        </w:rPr>
        <w:t>杜委員</w:t>
      </w:r>
      <w:proofErr w:type="gramStart"/>
      <w:r w:rsidRPr="00480055">
        <w:rPr>
          <w:rFonts w:ascii="Times New Roman" w:eastAsia="標楷體" w:hAnsi="Times New Roman" w:cs="Times New Roman"/>
          <w:sz w:val="28"/>
          <w:szCs w:val="28"/>
          <w:u w:val="single"/>
        </w:rPr>
        <w:t>瑛</w:t>
      </w:r>
      <w:proofErr w:type="gramEnd"/>
      <w:r w:rsidRPr="00480055">
        <w:rPr>
          <w:rFonts w:ascii="Times New Roman" w:eastAsia="標楷體" w:hAnsi="Times New Roman" w:cs="Times New Roman"/>
          <w:sz w:val="28"/>
          <w:szCs w:val="28"/>
          <w:u w:val="single"/>
        </w:rPr>
        <w:t>秋</w:t>
      </w:r>
      <w:r w:rsidRPr="00480055">
        <w:rPr>
          <w:rFonts w:ascii="Times New Roman" w:eastAsia="標楷體" w:hAnsi="Times New Roman" w:cs="Times New Roman"/>
          <w:sz w:val="28"/>
          <w:szCs w:val="28"/>
        </w:rPr>
        <w:t>：</w:t>
      </w:r>
    </w:p>
    <w:p w:rsidR="00C85454" w:rsidRPr="00480055" w:rsidRDefault="000E0476" w:rsidP="00373D75">
      <w:pPr>
        <w:widowControl/>
        <w:spacing w:line="440" w:lineRule="exact"/>
        <w:ind w:leftChars="236" w:left="568" w:hanging="2"/>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家庭暴力議題在社區常是不受歡迎的，保護服務司亦有推動家庭暴力</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性別暴力社區初級預防，可將社區參與保護服務司相關計畫</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方案納為社會救助及社工司的社區評鑑或補助計畫之加分項目</w:t>
      </w:r>
      <w:r w:rsidR="00C85454" w:rsidRPr="00480055">
        <w:rPr>
          <w:rFonts w:ascii="Times New Roman" w:eastAsia="標楷體" w:hAnsi="Times New Roman" w:cs="Times New Roman"/>
          <w:sz w:val="28"/>
          <w:szCs w:val="28"/>
        </w:rPr>
        <w:t>。</w:t>
      </w:r>
    </w:p>
    <w:p w:rsidR="000726E7" w:rsidRPr="00480055" w:rsidRDefault="000726E7" w:rsidP="00D86EBF">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p>
    <w:p w:rsidR="00D86EBF" w:rsidRPr="00480055" w:rsidRDefault="00D86EBF" w:rsidP="00D86EBF">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3</w:t>
      </w:r>
      <w:r w:rsidRPr="00480055">
        <w:rPr>
          <w:rFonts w:ascii="Times New Roman" w:eastAsia="標楷體" w:hAnsi="Times New Roman" w:cs="Times New Roman"/>
          <w:b/>
          <w:color w:val="000000" w:themeColor="text1"/>
          <w:sz w:val="28"/>
          <w:szCs w:val="28"/>
          <w:bdr w:val="single" w:sz="4" w:space="0" w:color="auto"/>
        </w:rPr>
        <w:t>案</w:t>
      </w:r>
    </w:p>
    <w:p w:rsidR="00D86EBF" w:rsidRPr="00480055" w:rsidRDefault="00D86EBF" w:rsidP="00D86EBF">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810066" w:rsidRPr="00480055">
        <w:rPr>
          <w:rFonts w:ascii="Times New Roman" w:eastAsia="標楷體" w:hAnsi="Times New Roman" w:cs="Times New Roman"/>
          <w:b/>
          <w:color w:val="000000" w:themeColor="text1"/>
          <w:sz w:val="28"/>
        </w:rPr>
        <w:t>為保障性侵害倖存兒少的司法人權，建議司法人員強化兒童人權觀念，並修正刑法，以確保兒少最佳利益，提請討論。</w:t>
      </w:r>
    </w:p>
    <w:p w:rsidR="00ED6815" w:rsidRPr="00480055" w:rsidRDefault="00D86EBF" w:rsidP="000E7D63">
      <w:pPr>
        <w:widowControl/>
        <w:spacing w:line="440" w:lineRule="exact"/>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28"/>
        </w:rPr>
        <w:t>（一）</w:t>
      </w:r>
      <w:r w:rsidR="007C1103" w:rsidRPr="00480055">
        <w:rPr>
          <w:rFonts w:ascii="Times New Roman" w:eastAsia="標楷體" w:hAnsi="Times New Roman" w:cs="Times New Roman"/>
          <w:color w:val="000000" w:themeColor="text1"/>
          <w:sz w:val="28"/>
          <w:szCs w:val="28"/>
          <w:u w:val="single"/>
        </w:rPr>
        <w:t>司法院</w:t>
      </w:r>
      <w:r w:rsidR="00ED6815" w:rsidRPr="00480055">
        <w:rPr>
          <w:rFonts w:ascii="Times New Roman" w:eastAsia="標楷體" w:hAnsi="Times New Roman" w:cs="Times New Roman"/>
          <w:color w:val="000000" w:themeColor="text1"/>
          <w:sz w:val="28"/>
          <w:szCs w:val="32"/>
        </w:rPr>
        <w:t>：</w:t>
      </w:r>
    </w:p>
    <w:p w:rsidR="000F66B8" w:rsidRPr="00480055" w:rsidRDefault="00831053" w:rsidP="00831053">
      <w:pPr>
        <w:tabs>
          <w:tab w:val="left" w:pos="426"/>
        </w:tabs>
        <w:snapToGrid w:val="0"/>
        <w:spacing w:line="440" w:lineRule="exact"/>
        <w:ind w:leftChars="177" w:left="851" w:hangingChars="152" w:hanging="426"/>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 xml:space="preserve">1. </w:t>
      </w:r>
      <w:r w:rsidR="000F66B8" w:rsidRPr="00480055">
        <w:rPr>
          <w:rFonts w:ascii="Times New Roman" w:eastAsia="標楷體" w:hAnsi="Times New Roman" w:cs="Times New Roman"/>
          <w:color w:val="000000" w:themeColor="text1"/>
          <w:sz w:val="28"/>
          <w:szCs w:val="32"/>
        </w:rPr>
        <w:t>關於法官教育訓練</w:t>
      </w:r>
      <w:r w:rsidRPr="00480055">
        <w:rPr>
          <w:rFonts w:ascii="Times New Roman" w:eastAsia="標楷體" w:hAnsi="Times New Roman" w:cs="Times New Roman"/>
          <w:color w:val="000000" w:themeColor="text1"/>
          <w:sz w:val="28"/>
          <w:szCs w:val="32"/>
        </w:rPr>
        <w:t>：</w:t>
      </w:r>
      <w:r w:rsidR="000F66B8" w:rsidRPr="00480055">
        <w:rPr>
          <w:rFonts w:ascii="Times New Roman" w:eastAsia="標楷體" w:hAnsi="Times New Roman" w:cs="Times New Roman"/>
          <w:color w:val="000000" w:themeColor="text1"/>
          <w:sz w:val="28"/>
          <w:szCs w:val="32"/>
        </w:rPr>
        <w:t>本院每年度為辦理性侵害案件、少年事件等專業案件之法官，自行或委請法官學院開設相關研習課程，並適時將「兒童人權公約」議題納入性別意識等課程中，例如本院刑事廳於「</w:t>
      </w:r>
      <w:r w:rsidR="000F66B8" w:rsidRPr="00480055">
        <w:rPr>
          <w:rFonts w:ascii="Times New Roman" w:eastAsia="標楷體" w:hAnsi="Times New Roman" w:cs="Times New Roman"/>
          <w:color w:val="000000" w:themeColor="text1"/>
          <w:sz w:val="28"/>
          <w:szCs w:val="32"/>
        </w:rPr>
        <w:t>111</w:t>
      </w:r>
      <w:r w:rsidR="000F66B8" w:rsidRPr="00480055">
        <w:rPr>
          <w:rFonts w:ascii="Times New Roman" w:eastAsia="標楷體" w:hAnsi="Times New Roman" w:cs="Times New Roman"/>
          <w:color w:val="000000" w:themeColor="text1"/>
          <w:sz w:val="28"/>
          <w:szCs w:val="32"/>
        </w:rPr>
        <w:t>年至</w:t>
      </w:r>
      <w:r w:rsidR="000F66B8" w:rsidRPr="00480055">
        <w:rPr>
          <w:rFonts w:ascii="Times New Roman" w:eastAsia="標楷體" w:hAnsi="Times New Roman" w:cs="Times New Roman"/>
          <w:color w:val="000000" w:themeColor="text1"/>
          <w:sz w:val="28"/>
          <w:szCs w:val="32"/>
        </w:rPr>
        <w:t>112</w:t>
      </w:r>
      <w:r w:rsidR="000F66B8" w:rsidRPr="00480055">
        <w:rPr>
          <w:rFonts w:ascii="Times New Roman" w:eastAsia="標楷體" w:hAnsi="Times New Roman" w:cs="Times New Roman"/>
          <w:color w:val="000000" w:themeColor="text1"/>
          <w:sz w:val="28"/>
          <w:szCs w:val="32"/>
        </w:rPr>
        <w:t>年法院辦理性侵害案件專業研習會」中開設「從公約觀點看性侵害案件之</w:t>
      </w:r>
      <w:proofErr w:type="gramStart"/>
      <w:r w:rsidR="000F66B8" w:rsidRPr="00480055">
        <w:rPr>
          <w:rFonts w:ascii="Times New Roman" w:eastAsia="標楷體" w:hAnsi="Times New Roman" w:cs="Times New Roman"/>
          <w:color w:val="000000" w:themeColor="text1"/>
          <w:sz w:val="28"/>
          <w:szCs w:val="32"/>
        </w:rPr>
        <w:t>處理－以</w:t>
      </w:r>
      <w:proofErr w:type="gramEnd"/>
      <w:r w:rsidR="000F66B8" w:rsidRPr="00480055">
        <w:rPr>
          <w:rFonts w:ascii="Times New Roman" w:eastAsia="標楷體" w:hAnsi="Times New Roman" w:cs="Times New Roman"/>
          <w:color w:val="000000" w:themeColor="text1"/>
          <w:sz w:val="28"/>
          <w:szCs w:val="32"/>
        </w:rPr>
        <w:t>CEDAW</w:t>
      </w:r>
      <w:r w:rsidR="000F66B8" w:rsidRPr="00480055">
        <w:rPr>
          <w:rFonts w:ascii="Times New Roman" w:eastAsia="標楷體" w:hAnsi="Times New Roman" w:cs="Times New Roman"/>
          <w:color w:val="000000" w:themeColor="text1"/>
          <w:sz w:val="28"/>
          <w:szCs w:val="32"/>
        </w:rPr>
        <w:t>、</w:t>
      </w:r>
      <w:r w:rsidR="000F66B8" w:rsidRPr="00480055">
        <w:rPr>
          <w:rFonts w:ascii="Times New Roman" w:eastAsia="標楷體" w:hAnsi="Times New Roman" w:cs="Times New Roman"/>
          <w:color w:val="000000" w:themeColor="text1"/>
          <w:sz w:val="28"/>
          <w:szCs w:val="32"/>
        </w:rPr>
        <w:t>CRC</w:t>
      </w:r>
      <w:r w:rsidRPr="00480055">
        <w:rPr>
          <w:rFonts w:ascii="Times New Roman" w:eastAsia="標楷體" w:hAnsi="Times New Roman" w:cs="Times New Roman"/>
          <w:color w:val="000000" w:themeColor="text1"/>
          <w:sz w:val="28"/>
          <w:szCs w:val="32"/>
        </w:rPr>
        <w:t>為</w:t>
      </w:r>
      <w:r w:rsidR="000F66B8" w:rsidRPr="00480055">
        <w:rPr>
          <w:rFonts w:ascii="Times New Roman" w:eastAsia="標楷體" w:hAnsi="Times New Roman" w:cs="Times New Roman"/>
          <w:color w:val="000000" w:themeColor="text1"/>
          <w:sz w:val="28"/>
          <w:szCs w:val="32"/>
        </w:rPr>
        <w:t>核心」之課程，少</w:t>
      </w:r>
      <w:proofErr w:type="gramStart"/>
      <w:r w:rsidR="000F66B8" w:rsidRPr="00480055">
        <w:rPr>
          <w:rFonts w:ascii="Times New Roman" w:eastAsia="標楷體" w:hAnsi="Times New Roman" w:cs="Times New Roman"/>
          <w:color w:val="000000" w:themeColor="text1"/>
          <w:sz w:val="28"/>
          <w:szCs w:val="32"/>
        </w:rPr>
        <w:t>家廳委</w:t>
      </w:r>
      <w:proofErr w:type="gramEnd"/>
      <w:r w:rsidR="000F66B8" w:rsidRPr="00480055">
        <w:rPr>
          <w:rFonts w:ascii="Times New Roman" w:eastAsia="標楷體" w:hAnsi="Times New Roman" w:cs="Times New Roman"/>
          <w:color w:val="000000" w:themeColor="text1"/>
          <w:sz w:val="28"/>
          <w:szCs w:val="32"/>
        </w:rPr>
        <w:t>由法官學院定期開設「從兒童權利公約看性侵害犯罪」、「建立具性別意識之友善法庭」、「性別平權</w:t>
      </w:r>
      <w:r w:rsidR="000F66B8" w:rsidRPr="00480055">
        <w:rPr>
          <w:rFonts w:ascii="Times New Roman" w:eastAsia="標楷體" w:hAnsi="Times New Roman" w:cs="Times New Roman"/>
          <w:color w:val="000000" w:themeColor="text1"/>
          <w:sz w:val="28"/>
          <w:szCs w:val="32"/>
        </w:rPr>
        <w:t xml:space="preserve"> </w:t>
      </w:r>
      <w:proofErr w:type="gramStart"/>
      <w:r w:rsidR="000F66B8" w:rsidRPr="00480055">
        <w:rPr>
          <w:rFonts w:ascii="Times New Roman" w:eastAsia="標楷體" w:hAnsi="Times New Roman" w:cs="Times New Roman"/>
          <w:color w:val="000000" w:themeColor="text1"/>
          <w:sz w:val="28"/>
          <w:szCs w:val="32"/>
        </w:rPr>
        <w:t>兒少性意識</w:t>
      </w:r>
      <w:proofErr w:type="gramEnd"/>
      <w:r w:rsidR="000F66B8" w:rsidRPr="00480055">
        <w:rPr>
          <w:rFonts w:ascii="Times New Roman" w:eastAsia="標楷體" w:hAnsi="Times New Roman" w:cs="Times New Roman"/>
          <w:color w:val="000000" w:themeColor="text1"/>
          <w:sz w:val="28"/>
          <w:szCs w:val="32"/>
        </w:rPr>
        <w:t>發展及相關議題」等課程，</w:t>
      </w:r>
      <w:proofErr w:type="gramStart"/>
      <w:r w:rsidR="000F66B8" w:rsidRPr="00480055">
        <w:rPr>
          <w:rFonts w:ascii="Times New Roman" w:eastAsia="標楷體" w:hAnsi="Times New Roman" w:cs="Times New Roman"/>
          <w:color w:val="000000" w:themeColor="text1"/>
          <w:sz w:val="28"/>
          <w:szCs w:val="32"/>
        </w:rPr>
        <w:t>俾</w:t>
      </w:r>
      <w:proofErr w:type="gramEnd"/>
      <w:r w:rsidR="000F66B8" w:rsidRPr="00480055">
        <w:rPr>
          <w:rFonts w:ascii="Times New Roman" w:eastAsia="標楷體" w:hAnsi="Times New Roman" w:cs="Times New Roman"/>
          <w:color w:val="000000" w:themeColor="text1"/>
          <w:sz w:val="28"/>
          <w:szCs w:val="32"/>
        </w:rPr>
        <w:t>提升法官專業知能。</w:t>
      </w:r>
    </w:p>
    <w:p w:rsidR="000F66B8" w:rsidRPr="00480055" w:rsidRDefault="00831053" w:rsidP="00831053">
      <w:pPr>
        <w:tabs>
          <w:tab w:val="left" w:pos="993"/>
          <w:tab w:val="left" w:pos="1064"/>
        </w:tabs>
        <w:snapToGrid w:val="0"/>
        <w:spacing w:line="440" w:lineRule="exact"/>
        <w:ind w:leftChars="177" w:left="988" w:hangingChars="201" w:hanging="563"/>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 xml:space="preserve">2. </w:t>
      </w:r>
      <w:r w:rsidR="000F66B8" w:rsidRPr="00480055">
        <w:rPr>
          <w:rFonts w:ascii="Times New Roman" w:eastAsia="標楷體" w:hAnsi="Times New Roman" w:cs="Times New Roman"/>
          <w:color w:val="000000" w:themeColor="text1"/>
          <w:sz w:val="28"/>
          <w:szCs w:val="32"/>
        </w:rPr>
        <w:t>關於刑法修正建議</w:t>
      </w:r>
      <w:r w:rsidRPr="00480055">
        <w:rPr>
          <w:rFonts w:ascii="Times New Roman" w:eastAsia="標楷體" w:hAnsi="Times New Roman" w:cs="Times New Roman"/>
          <w:color w:val="000000" w:themeColor="text1"/>
          <w:sz w:val="28"/>
          <w:szCs w:val="32"/>
        </w:rPr>
        <w:t>：</w:t>
      </w:r>
    </w:p>
    <w:p w:rsidR="00C8044A" w:rsidRDefault="00831053" w:rsidP="00831053">
      <w:pPr>
        <w:tabs>
          <w:tab w:val="left" w:pos="567"/>
          <w:tab w:val="left" w:pos="709"/>
        </w:tabs>
        <w:snapToGrid w:val="0"/>
        <w:spacing w:line="440" w:lineRule="exact"/>
        <w:ind w:leftChars="58" w:left="847" w:hangingChars="253" w:hanging="70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w:t>
      </w:r>
      <w:r w:rsidRPr="00480055">
        <w:rPr>
          <w:rFonts w:ascii="Times New Roman" w:eastAsia="標楷體" w:hAnsi="Times New Roman" w:cs="Times New Roman"/>
          <w:color w:val="000000" w:themeColor="text1"/>
          <w:sz w:val="28"/>
          <w:szCs w:val="32"/>
        </w:rPr>
        <w:t>1</w:t>
      </w:r>
      <w:r w:rsidRPr="00480055">
        <w:rPr>
          <w:rFonts w:ascii="Times New Roman" w:eastAsia="標楷體" w:hAnsi="Times New Roman" w:cs="Times New Roman"/>
          <w:color w:val="000000" w:themeColor="text1"/>
          <w:sz w:val="28"/>
          <w:szCs w:val="32"/>
        </w:rPr>
        <w:t>）</w:t>
      </w:r>
      <w:r w:rsidR="00C8044A" w:rsidRPr="00C8044A">
        <w:rPr>
          <w:rFonts w:ascii="Times New Roman" w:eastAsia="標楷體" w:hAnsi="Times New Roman" w:cs="Times New Roman" w:hint="eastAsia"/>
          <w:color w:val="000000" w:themeColor="text1"/>
          <w:sz w:val="28"/>
          <w:szCs w:val="32"/>
        </w:rPr>
        <w:t>國家刑罰權因犯罪行為的發生而啟動，並經過法定程序，以決定刑罰權是否存在，其過程即所謂追訴，包括偵查機關之偵查，檢察官之起訴，以及法院之審判等程序。</w:t>
      </w:r>
      <w:proofErr w:type="gramStart"/>
      <w:r w:rsidR="00C8044A" w:rsidRPr="00C8044A">
        <w:rPr>
          <w:rFonts w:ascii="Times New Roman" w:eastAsia="標楷體" w:hAnsi="Times New Roman" w:cs="Times New Roman" w:hint="eastAsia"/>
          <w:color w:val="000000" w:themeColor="text1"/>
          <w:sz w:val="28"/>
          <w:szCs w:val="32"/>
        </w:rPr>
        <w:t>從而，</w:t>
      </w:r>
      <w:proofErr w:type="gramEnd"/>
      <w:r w:rsidR="00C8044A" w:rsidRPr="00C8044A">
        <w:rPr>
          <w:rFonts w:ascii="Times New Roman" w:eastAsia="標楷體" w:hAnsi="Times New Roman" w:cs="Times New Roman" w:hint="eastAsia"/>
          <w:color w:val="000000" w:themeColor="text1"/>
          <w:sz w:val="28"/>
          <w:szCs w:val="32"/>
        </w:rPr>
        <w:t>追訴權乃是檢察官或犯罪被害人，對於犯罪，向法院提起確認國家刑罰權的存在與否及其範圍的權利。</w:t>
      </w:r>
    </w:p>
    <w:p w:rsidR="00831053" w:rsidRPr="00480055" w:rsidRDefault="00831053" w:rsidP="00C8044A">
      <w:pPr>
        <w:tabs>
          <w:tab w:val="left" w:pos="567"/>
          <w:tab w:val="left" w:pos="709"/>
        </w:tabs>
        <w:snapToGrid w:val="0"/>
        <w:spacing w:line="440" w:lineRule="exact"/>
        <w:ind w:leftChars="58" w:left="847" w:hangingChars="253" w:hanging="70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w:t>
      </w:r>
      <w:r w:rsidRPr="00480055">
        <w:rPr>
          <w:rFonts w:ascii="Times New Roman" w:eastAsia="標楷體" w:hAnsi="Times New Roman" w:cs="Times New Roman"/>
          <w:color w:val="000000" w:themeColor="text1"/>
          <w:sz w:val="28"/>
          <w:szCs w:val="32"/>
        </w:rPr>
        <w:t>2</w:t>
      </w:r>
      <w:r w:rsidRPr="00480055">
        <w:rPr>
          <w:rFonts w:ascii="Times New Roman" w:eastAsia="標楷體" w:hAnsi="Times New Roman" w:cs="Times New Roman"/>
          <w:color w:val="000000" w:themeColor="text1"/>
          <w:sz w:val="28"/>
          <w:szCs w:val="32"/>
        </w:rPr>
        <w:t>）</w:t>
      </w:r>
      <w:r w:rsidR="00C8044A" w:rsidRPr="00C8044A">
        <w:rPr>
          <w:rFonts w:ascii="Times New Roman" w:eastAsia="標楷體" w:hAnsi="Times New Roman" w:cs="Times New Roman" w:hint="eastAsia"/>
          <w:color w:val="000000" w:themeColor="text1"/>
          <w:sz w:val="28"/>
          <w:szCs w:val="32"/>
        </w:rPr>
        <w:t>現代民主法治國不允許私刑，犯罪行為的訴追及刑罰權專屬於國家，而國家的刑事追訴權之有效行使，為犯罪行為人受刑事處罰的前提，</w:t>
      </w:r>
      <w:proofErr w:type="gramStart"/>
      <w:r w:rsidR="00C8044A" w:rsidRPr="00C8044A">
        <w:rPr>
          <w:rFonts w:ascii="Times New Roman" w:eastAsia="標楷體" w:hAnsi="Times New Roman" w:cs="Times New Roman" w:hint="eastAsia"/>
          <w:color w:val="000000" w:themeColor="text1"/>
          <w:sz w:val="28"/>
          <w:szCs w:val="32"/>
        </w:rPr>
        <w:t>若遲不</w:t>
      </w:r>
      <w:proofErr w:type="gramEnd"/>
      <w:r w:rsidR="00C8044A" w:rsidRPr="00C8044A">
        <w:rPr>
          <w:rFonts w:ascii="Times New Roman" w:eastAsia="標楷體" w:hAnsi="Times New Roman" w:cs="Times New Roman" w:hint="eastAsia"/>
          <w:color w:val="000000" w:themeColor="text1"/>
          <w:sz w:val="28"/>
          <w:szCs w:val="32"/>
        </w:rPr>
        <w:t>發動，將致相關物證流失，證人的記憶也將逐漸模糊，可能造成日後訴訟進行之障礙，故為防止國家訴追的怠惰，使人民陷於不安，乃有追訴權時效的設計，以督促國家積極行使追訴權</w:t>
      </w:r>
    </w:p>
    <w:p w:rsidR="000F66B8" w:rsidRPr="00480055" w:rsidRDefault="00831053" w:rsidP="00C8044A">
      <w:pPr>
        <w:tabs>
          <w:tab w:val="left" w:pos="567"/>
          <w:tab w:val="left" w:pos="709"/>
        </w:tabs>
        <w:snapToGrid w:val="0"/>
        <w:spacing w:line="440" w:lineRule="exact"/>
        <w:ind w:leftChars="58" w:left="847" w:hangingChars="253" w:hanging="70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w:t>
      </w:r>
      <w:r w:rsidRPr="00480055">
        <w:rPr>
          <w:rFonts w:ascii="Times New Roman" w:eastAsia="標楷體" w:hAnsi="Times New Roman" w:cs="Times New Roman"/>
          <w:color w:val="000000" w:themeColor="text1"/>
          <w:sz w:val="28"/>
          <w:szCs w:val="32"/>
        </w:rPr>
        <w:t>3</w:t>
      </w:r>
      <w:r w:rsidRPr="00480055">
        <w:rPr>
          <w:rFonts w:ascii="Times New Roman" w:eastAsia="標楷體" w:hAnsi="Times New Roman" w:cs="Times New Roman"/>
          <w:color w:val="000000" w:themeColor="text1"/>
          <w:sz w:val="28"/>
          <w:szCs w:val="32"/>
        </w:rPr>
        <w:t>）</w:t>
      </w:r>
      <w:r w:rsidR="00C8044A" w:rsidRPr="00C8044A">
        <w:rPr>
          <w:rFonts w:ascii="Times New Roman" w:eastAsia="標楷體" w:hAnsi="Times New Roman" w:cs="Times New Roman" w:hint="eastAsia"/>
          <w:color w:val="000000" w:themeColor="text1"/>
          <w:sz w:val="28"/>
          <w:szCs w:val="32"/>
        </w:rPr>
        <w:t>依刑法第</w:t>
      </w:r>
      <w:r w:rsidR="00C8044A" w:rsidRPr="00C8044A">
        <w:rPr>
          <w:rFonts w:ascii="Times New Roman" w:eastAsia="標楷體" w:hAnsi="Times New Roman" w:cs="Times New Roman" w:hint="eastAsia"/>
          <w:color w:val="000000" w:themeColor="text1"/>
          <w:sz w:val="28"/>
          <w:szCs w:val="32"/>
        </w:rPr>
        <w:t>80</w:t>
      </w:r>
      <w:r w:rsidR="00C8044A" w:rsidRPr="00C8044A">
        <w:rPr>
          <w:rFonts w:ascii="Times New Roman" w:eastAsia="標楷體" w:hAnsi="Times New Roman" w:cs="Times New Roman" w:hint="eastAsia"/>
          <w:color w:val="000000" w:themeColor="text1"/>
          <w:sz w:val="28"/>
          <w:szCs w:val="32"/>
        </w:rPr>
        <w:t>條第</w:t>
      </w:r>
      <w:r w:rsidR="00C8044A" w:rsidRPr="00C8044A">
        <w:rPr>
          <w:rFonts w:ascii="Times New Roman" w:eastAsia="標楷體" w:hAnsi="Times New Roman" w:cs="Times New Roman" w:hint="eastAsia"/>
          <w:color w:val="000000" w:themeColor="text1"/>
          <w:sz w:val="28"/>
          <w:szCs w:val="32"/>
        </w:rPr>
        <w:t>1</w:t>
      </w:r>
      <w:r w:rsidR="00C8044A" w:rsidRPr="00C8044A">
        <w:rPr>
          <w:rFonts w:ascii="Times New Roman" w:eastAsia="標楷體" w:hAnsi="Times New Roman" w:cs="Times New Roman" w:hint="eastAsia"/>
          <w:color w:val="000000" w:themeColor="text1"/>
          <w:sz w:val="28"/>
          <w:szCs w:val="32"/>
        </w:rPr>
        <w:t>項規定，追訴權因一定期間未起訴而消滅，指追訴機關於法定期間內</w:t>
      </w:r>
      <w:proofErr w:type="gramStart"/>
      <w:r w:rsidR="00C8044A" w:rsidRPr="00C8044A">
        <w:rPr>
          <w:rFonts w:ascii="Times New Roman" w:eastAsia="標楷體" w:hAnsi="Times New Roman" w:cs="Times New Roman" w:hint="eastAsia"/>
          <w:color w:val="000000" w:themeColor="text1"/>
          <w:sz w:val="28"/>
          <w:szCs w:val="32"/>
        </w:rPr>
        <w:t>怠</w:t>
      </w:r>
      <w:proofErr w:type="gramEnd"/>
      <w:r w:rsidR="00C8044A" w:rsidRPr="00C8044A">
        <w:rPr>
          <w:rFonts w:ascii="Times New Roman" w:eastAsia="標楷體" w:hAnsi="Times New Roman" w:cs="Times New Roman" w:hint="eastAsia"/>
          <w:color w:val="000000" w:themeColor="text1"/>
          <w:sz w:val="28"/>
          <w:szCs w:val="32"/>
        </w:rPr>
        <w:t>於起訴，即生消滅追訴權之效果；自反面而言，</w:t>
      </w:r>
      <w:proofErr w:type="gramStart"/>
      <w:r w:rsidR="00C8044A" w:rsidRPr="00C8044A">
        <w:rPr>
          <w:rFonts w:ascii="Times New Roman" w:eastAsia="標楷體" w:hAnsi="Times New Roman" w:cs="Times New Roman" w:hint="eastAsia"/>
          <w:color w:val="000000" w:themeColor="text1"/>
          <w:sz w:val="28"/>
          <w:szCs w:val="32"/>
        </w:rPr>
        <w:t>倘經起訴</w:t>
      </w:r>
      <w:proofErr w:type="gramEnd"/>
      <w:r w:rsidR="00C8044A" w:rsidRPr="00C8044A">
        <w:rPr>
          <w:rFonts w:ascii="Times New Roman" w:eastAsia="標楷體" w:hAnsi="Times New Roman" w:cs="Times New Roman" w:hint="eastAsia"/>
          <w:color w:val="000000" w:themeColor="text1"/>
          <w:sz w:val="28"/>
          <w:szCs w:val="32"/>
        </w:rPr>
        <w:t>，追訴權既已行使，原則上即無時效進行之問題。</w:t>
      </w:r>
    </w:p>
    <w:p w:rsidR="00C8044A" w:rsidRDefault="00831053" w:rsidP="00C8044A">
      <w:pPr>
        <w:tabs>
          <w:tab w:val="left" w:pos="567"/>
          <w:tab w:val="left" w:pos="709"/>
        </w:tabs>
        <w:snapToGrid w:val="0"/>
        <w:spacing w:line="440" w:lineRule="exact"/>
        <w:ind w:leftChars="58" w:left="847" w:hangingChars="253" w:hanging="70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w:t>
      </w:r>
      <w:r w:rsidRPr="00480055">
        <w:rPr>
          <w:rFonts w:ascii="Times New Roman" w:eastAsia="標楷體" w:hAnsi="Times New Roman" w:cs="Times New Roman"/>
          <w:color w:val="000000" w:themeColor="text1"/>
          <w:sz w:val="28"/>
          <w:szCs w:val="32"/>
        </w:rPr>
        <w:t>4</w:t>
      </w:r>
      <w:r w:rsidRPr="00480055">
        <w:rPr>
          <w:rFonts w:ascii="Times New Roman" w:eastAsia="標楷體" w:hAnsi="Times New Roman" w:cs="Times New Roman"/>
          <w:color w:val="000000" w:themeColor="text1"/>
          <w:sz w:val="28"/>
          <w:szCs w:val="32"/>
        </w:rPr>
        <w:t>）</w:t>
      </w:r>
      <w:r w:rsidR="00C8044A" w:rsidRPr="00C8044A">
        <w:rPr>
          <w:rFonts w:ascii="Times New Roman" w:eastAsia="標楷體" w:hAnsi="Times New Roman" w:cs="Times New Roman" w:hint="eastAsia"/>
          <w:color w:val="000000" w:themeColor="text1"/>
          <w:sz w:val="28"/>
          <w:szCs w:val="32"/>
        </w:rPr>
        <w:t>刑法第</w:t>
      </w:r>
      <w:r w:rsidR="00C8044A" w:rsidRPr="00C8044A">
        <w:rPr>
          <w:rFonts w:ascii="Times New Roman" w:eastAsia="標楷體" w:hAnsi="Times New Roman" w:cs="Times New Roman" w:hint="eastAsia"/>
          <w:color w:val="000000" w:themeColor="text1"/>
          <w:sz w:val="28"/>
          <w:szCs w:val="32"/>
        </w:rPr>
        <w:t>80</w:t>
      </w:r>
      <w:r w:rsidR="00C8044A" w:rsidRPr="00C8044A">
        <w:rPr>
          <w:rFonts w:ascii="Times New Roman" w:eastAsia="標楷體" w:hAnsi="Times New Roman" w:cs="Times New Roman" w:hint="eastAsia"/>
          <w:color w:val="000000" w:themeColor="text1"/>
          <w:sz w:val="28"/>
          <w:szCs w:val="32"/>
        </w:rPr>
        <w:t>條係以罪名刑度輕重，而有不同追訴權時效規定，且追訴權期</w:t>
      </w:r>
      <w:r w:rsidR="00C8044A" w:rsidRPr="00C8044A">
        <w:rPr>
          <w:rFonts w:ascii="Times New Roman" w:eastAsia="標楷體" w:hAnsi="Times New Roman" w:cs="Times New Roman" w:hint="eastAsia"/>
          <w:color w:val="000000" w:themeColor="text1"/>
          <w:sz w:val="28"/>
          <w:szCs w:val="32"/>
        </w:rPr>
        <w:lastRenderedPageBreak/>
        <w:t>間均自犯罪成立之日起算，但犯罪行為有繼續之狀態者，自行為終了之日起算，除犯最重本刑為死刑、無期徒刑或</w:t>
      </w:r>
      <w:r w:rsidR="00C8044A" w:rsidRPr="00C8044A">
        <w:rPr>
          <w:rFonts w:ascii="Times New Roman" w:eastAsia="標楷體" w:hAnsi="Times New Roman" w:cs="Times New Roman" w:hint="eastAsia"/>
          <w:color w:val="000000" w:themeColor="text1"/>
          <w:sz w:val="28"/>
          <w:szCs w:val="32"/>
        </w:rPr>
        <w:t>10</w:t>
      </w:r>
      <w:r w:rsidR="00C8044A" w:rsidRPr="00C8044A">
        <w:rPr>
          <w:rFonts w:ascii="Times New Roman" w:eastAsia="標楷體" w:hAnsi="Times New Roman" w:cs="Times New Roman" w:hint="eastAsia"/>
          <w:color w:val="000000" w:themeColor="text1"/>
          <w:sz w:val="28"/>
          <w:szCs w:val="32"/>
        </w:rPr>
        <w:t>年以上有期徒刑之罪，且發生死亡結果者，排除追訴權時效之適用外，並未就特定罪名排除追訴權時效之適用或延長追訴權期間。</w:t>
      </w:r>
    </w:p>
    <w:p w:rsidR="00472DBE" w:rsidRPr="00ED0468" w:rsidRDefault="00831053" w:rsidP="00D47811">
      <w:pPr>
        <w:tabs>
          <w:tab w:val="left" w:pos="567"/>
          <w:tab w:val="left" w:pos="709"/>
        </w:tabs>
        <w:snapToGrid w:val="0"/>
        <w:spacing w:line="440" w:lineRule="exact"/>
        <w:ind w:leftChars="58" w:left="847" w:hangingChars="253" w:hanging="708"/>
        <w:jc w:val="both"/>
        <w:rPr>
          <w:rFonts w:ascii="Times New Roman" w:eastAsia="標楷體" w:hAnsi="Times New Roman" w:cs="Times New Roman"/>
          <w:sz w:val="28"/>
          <w:szCs w:val="32"/>
        </w:rPr>
      </w:pPr>
      <w:r w:rsidRPr="00480055">
        <w:rPr>
          <w:rFonts w:ascii="Times New Roman" w:eastAsia="標楷體" w:hAnsi="Times New Roman" w:cs="Times New Roman"/>
          <w:color w:val="000000" w:themeColor="text1"/>
          <w:sz w:val="28"/>
          <w:szCs w:val="32"/>
        </w:rPr>
        <w:t>（</w:t>
      </w:r>
      <w:r w:rsidRPr="00480055">
        <w:rPr>
          <w:rFonts w:ascii="Times New Roman" w:eastAsia="標楷體" w:hAnsi="Times New Roman" w:cs="Times New Roman"/>
          <w:color w:val="000000" w:themeColor="text1"/>
          <w:sz w:val="28"/>
          <w:szCs w:val="32"/>
        </w:rPr>
        <w:t>5</w:t>
      </w:r>
      <w:r w:rsidRPr="00480055">
        <w:rPr>
          <w:rFonts w:ascii="Times New Roman" w:eastAsia="標楷體" w:hAnsi="Times New Roman" w:cs="Times New Roman"/>
          <w:color w:val="000000" w:themeColor="text1"/>
          <w:sz w:val="28"/>
          <w:szCs w:val="32"/>
        </w:rPr>
        <w:t>）</w:t>
      </w:r>
      <w:r w:rsidR="00D47811" w:rsidRPr="00D47811">
        <w:rPr>
          <w:rFonts w:ascii="Times New Roman" w:eastAsia="標楷體" w:hAnsi="Times New Roman" w:cs="Times New Roman" w:hint="eastAsia"/>
          <w:color w:val="000000" w:themeColor="text1"/>
          <w:sz w:val="28"/>
          <w:szCs w:val="32"/>
        </w:rPr>
        <w:t>比較外國立法例，有就特定重罪排除追訴權時效之適用者，例如德國刑法第</w:t>
      </w:r>
      <w:r w:rsidR="00D47811" w:rsidRPr="00D47811">
        <w:rPr>
          <w:rFonts w:ascii="Times New Roman" w:eastAsia="標楷體" w:hAnsi="Times New Roman" w:cs="Times New Roman" w:hint="eastAsia"/>
          <w:color w:val="000000" w:themeColor="text1"/>
          <w:sz w:val="28"/>
          <w:szCs w:val="32"/>
        </w:rPr>
        <w:t>78</w:t>
      </w:r>
      <w:r w:rsidR="00D47811" w:rsidRPr="00D47811">
        <w:rPr>
          <w:rFonts w:ascii="Times New Roman" w:eastAsia="標楷體" w:hAnsi="Times New Roman" w:cs="Times New Roman" w:hint="eastAsia"/>
          <w:color w:val="000000" w:themeColor="text1"/>
          <w:sz w:val="28"/>
          <w:szCs w:val="32"/>
        </w:rPr>
        <w:t>條第</w:t>
      </w:r>
      <w:r w:rsidR="00D47811" w:rsidRPr="00D47811">
        <w:rPr>
          <w:rFonts w:ascii="Times New Roman" w:eastAsia="標楷體" w:hAnsi="Times New Roman" w:cs="Times New Roman" w:hint="eastAsia"/>
          <w:color w:val="000000" w:themeColor="text1"/>
          <w:sz w:val="28"/>
          <w:szCs w:val="32"/>
        </w:rPr>
        <w:t>2</w:t>
      </w:r>
      <w:r w:rsidR="00D47811" w:rsidRPr="00D47811">
        <w:rPr>
          <w:rFonts w:ascii="Times New Roman" w:eastAsia="標楷體" w:hAnsi="Times New Roman" w:cs="Times New Roman" w:hint="eastAsia"/>
          <w:color w:val="000000" w:themeColor="text1"/>
          <w:sz w:val="28"/>
          <w:szCs w:val="32"/>
        </w:rPr>
        <w:t>項規定犯第</w:t>
      </w:r>
      <w:r w:rsidR="00D47811" w:rsidRPr="00D47811">
        <w:rPr>
          <w:rFonts w:ascii="Times New Roman" w:eastAsia="標楷體" w:hAnsi="Times New Roman" w:cs="Times New Roman" w:hint="eastAsia"/>
          <w:color w:val="000000" w:themeColor="text1"/>
          <w:sz w:val="28"/>
          <w:szCs w:val="32"/>
        </w:rPr>
        <w:t>211</w:t>
      </w:r>
      <w:r w:rsidR="00D47811" w:rsidRPr="00D47811">
        <w:rPr>
          <w:rFonts w:ascii="Times New Roman" w:eastAsia="標楷體" w:hAnsi="Times New Roman" w:cs="Times New Roman" w:hint="eastAsia"/>
          <w:color w:val="000000" w:themeColor="text1"/>
          <w:sz w:val="28"/>
          <w:szCs w:val="32"/>
        </w:rPr>
        <w:t>條第</w:t>
      </w:r>
      <w:r w:rsidR="00D47811" w:rsidRPr="00D47811">
        <w:rPr>
          <w:rFonts w:ascii="Times New Roman" w:eastAsia="標楷體" w:hAnsi="Times New Roman" w:cs="Times New Roman" w:hint="eastAsia"/>
          <w:color w:val="000000" w:themeColor="text1"/>
          <w:sz w:val="28"/>
          <w:szCs w:val="32"/>
        </w:rPr>
        <w:t>1</w:t>
      </w:r>
      <w:r w:rsidR="00D47811" w:rsidRPr="00D47811">
        <w:rPr>
          <w:rFonts w:ascii="Times New Roman" w:eastAsia="標楷體" w:hAnsi="Times New Roman" w:cs="Times New Roman" w:hint="eastAsia"/>
          <w:color w:val="000000" w:themeColor="text1"/>
          <w:sz w:val="28"/>
          <w:szCs w:val="32"/>
        </w:rPr>
        <w:t>項謀殺罪，或第</w:t>
      </w:r>
      <w:r w:rsidR="00D47811" w:rsidRPr="00D47811">
        <w:rPr>
          <w:rFonts w:ascii="Times New Roman" w:eastAsia="標楷體" w:hAnsi="Times New Roman" w:cs="Times New Roman" w:hint="eastAsia"/>
          <w:color w:val="000000" w:themeColor="text1"/>
          <w:sz w:val="28"/>
          <w:szCs w:val="32"/>
        </w:rPr>
        <w:t>2</w:t>
      </w:r>
      <w:r w:rsidR="00D47811" w:rsidRPr="00D47811">
        <w:rPr>
          <w:rFonts w:ascii="Times New Roman" w:eastAsia="標楷體" w:hAnsi="Times New Roman" w:cs="Times New Roman" w:hint="eastAsia"/>
          <w:color w:val="000000" w:themeColor="text1"/>
          <w:sz w:val="28"/>
          <w:szCs w:val="32"/>
        </w:rPr>
        <w:t>項謀殺犯有出於謀殺之樂趣，或為滿足性欲、貪婪、或其他卑劣之動機；以陰險、殘忍、或帶有公共危險的手段；或為了促成或隱匿其他犯罪者，</w:t>
      </w:r>
      <w:proofErr w:type="gramStart"/>
      <w:r w:rsidR="00D47811" w:rsidRPr="00D47811">
        <w:rPr>
          <w:rFonts w:ascii="Times New Roman" w:eastAsia="標楷體" w:hAnsi="Times New Roman" w:cs="Times New Roman" w:hint="eastAsia"/>
          <w:color w:val="000000" w:themeColor="text1"/>
          <w:sz w:val="28"/>
          <w:szCs w:val="32"/>
        </w:rPr>
        <w:t>均無追訴權</w:t>
      </w:r>
      <w:proofErr w:type="gramEnd"/>
      <w:r w:rsidR="00D47811" w:rsidRPr="00D47811">
        <w:rPr>
          <w:rFonts w:ascii="Times New Roman" w:eastAsia="標楷體" w:hAnsi="Times New Roman" w:cs="Times New Roman" w:hint="eastAsia"/>
          <w:color w:val="000000" w:themeColor="text1"/>
          <w:sz w:val="28"/>
          <w:szCs w:val="32"/>
        </w:rPr>
        <w:t>時效。美國法典第</w:t>
      </w:r>
      <w:r w:rsidR="00D47811" w:rsidRPr="00D47811">
        <w:rPr>
          <w:rFonts w:ascii="Times New Roman" w:eastAsia="標楷體" w:hAnsi="Times New Roman" w:cs="Times New Roman" w:hint="eastAsia"/>
          <w:color w:val="000000" w:themeColor="text1"/>
          <w:sz w:val="28"/>
          <w:szCs w:val="32"/>
        </w:rPr>
        <w:t>18</w:t>
      </w:r>
      <w:r w:rsidR="00D47811" w:rsidRPr="00D47811">
        <w:rPr>
          <w:rFonts w:ascii="Times New Roman" w:eastAsia="標楷體" w:hAnsi="Times New Roman" w:cs="Times New Roman" w:hint="eastAsia"/>
          <w:color w:val="000000" w:themeColor="text1"/>
          <w:sz w:val="28"/>
          <w:szCs w:val="32"/>
        </w:rPr>
        <w:t>章第</w:t>
      </w:r>
      <w:r w:rsidR="00D47811" w:rsidRPr="00D47811">
        <w:rPr>
          <w:rFonts w:ascii="Times New Roman" w:eastAsia="標楷體" w:hAnsi="Times New Roman" w:cs="Times New Roman" w:hint="eastAsia"/>
          <w:color w:val="000000" w:themeColor="text1"/>
          <w:sz w:val="28"/>
          <w:szCs w:val="32"/>
        </w:rPr>
        <w:t>3281</w:t>
      </w:r>
      <w:r w:rsidR="00D47811" w:rsidRPr="00D47811">
        <w:rPr>
          <w:rFonts w:ascii="Times New Roman" w:eastAsia="標楷體" w:hAnsi="Times New Roman" w:cs="Times New Roman" w:hint="eastAsia"/>
          <w:color w:val="000000" w:themeColor="text1"/>
          <w:sz w:val="28"/>
          <w:szCs w:val="32"/>
        </w:rPr>
        <w:t>條刑罰為死刑之重罪、第</w:t>
      </w:r>
      <w:r w:rsidR="00D47811" w:rsidRPr="00D47811">
        <w:rPr>
          <w:rFonts w:ascii="Times New Roman" w:eastAsia="標楷體" w:hAnsi="Times New Roman" w:cs="Times New Roman" w:hint="eastAsia"/>
          <w:color w:val="000000" w:themeColor="text1"/>
          <w:sz w:val="28"/>
          <w:szCs w:val="32"/>
        </w:rPr>
        <w:t>3283</w:t>
      </w:r>
      <w:r w:rsidR="00D47811" w:rsidRPr="00D47811">
        <w:rPr>
          <w:rFonts w:ascii="Times New Roman" w:eastAsia="標楷體" w:hAnsi="Times New Roman" w:cs="Times New Roman" w:hint="eastAsia"/>
          <w:color w:val="000000" w:themeColor="text1"/>
          <w:sz w:val="28"/>
          <w:szCs w:val="32"/>
        </w:rPr>
        <w:t>條未成年</w:t>
      </w:r>
      <w:proofErr w:type="gramStart"/>
      <w:r w:rsidR="00D47811" w:rsidRPr="00D47811">
        <w:rPr>
          <w:rFonts w:ascii="Times New Roman" w:eastAsia="標楷體" w:hAnsi="Times New Roman" w:cs="Times New Roman" w:hint="eastAsia"/>
          <w:color w:val="000000" w:themeColor="text1"/>
          <w:sz w:val="28"/>
          <w:szCs w:val="32"/>
        </w:rPr>
        <w:t>性侵罪</w:t>
      </w:r>
      <w:proofErr w:type="gramEnd"/>
      <w:r w:rsidR="00D47811" w:rsidRPr="00D47811">
        <w:rPr>
          <w:rFonts w:ascii="Times New Roman" w:eastAsia="標楷體" w:hAnsi="Times New Roman" w:cs="Times New Roman" w:hint="eastAsia"/>
          <w:color w:val="000000" w:themeColor="text1"/>
          <w:sz w:val="28"/>
          <w:szCs w:val="32"/>
        </w:rPr>
        <w:t>、第</w:t>
      </w:r>
      <w:r w:rsidR="00D47811" w:rsidRPr="00D47811">
        <w:rPr>
          <w:rFonts w:ascii="Times New Roman" w:eastAsia="標楷體" w:hAnsi="Times New Roman" w:cs="Times New Roman" w:hint="eastAsia"/>
          <w:color w:val="000000" w:themeColor="text1"/>
          <w:sz w:val="28"/>
          <w:szCs w:val="32"/>
        </w:rPr>
        <w:t>3286</w:t>
      </w:r>
      <w:r w:rsidR="00D47811" w:rsidRPr="00D47811">
        <w:rPr>
          <w:rFonts w:ascii="Times New Roman" w:eastAsia="標楷體" w:hAnsi="Times New Roman" w:cs="Times New Roman" w:hint="eastAsia"/>
          <w:color w:val="000000" w:themeColor="text1"/>
          <w:sz w:val="28"/>
          <w:szCs w:val="32"/>
        </w:rPr>
        <w:t>條恐怖份子犯罪導致可預見重傷或死亡者，</w:t>
      </w:r>
      <w:proofErr w:type="gramStart"/>
      <w:r w:rsidR="00D47811" w:rsidRPr="00D47811">
        <w:rPr>
          <w:rFonts w:ascii="Times New Roman" w:eastAsia="標楷體" w:hAnsi="Times New Roman" w:cs="Times New Roman" w:hint="eastAsia"/>
          <w:color w:val="000000" w:themeColor="text1"/>
          <w:sz w:val="28"/>
          <w:szCs w:val="32"/>
        </w:rPr>
        <w:t>均無追訴權</w:t>
      </w:r>
      <w:proofErr w:type="gramEnd"/>
      <w:r w:rsidR="00D47811" w:rsidRPr="00D47811">
        <w:rPr>
          <w:rFonts w:ascii="Times New Roman" w:eastAsia="標楷體" w:hAnsi="Times New Roman" w:cs="Times New Roman" w:hint="eastAsia"/>
          <w:color w:val="000000" w:themeColor="text1"/>
          <w:sz w:val="28"/>
          <w:szCs w:val="32"/>
        </w:rPr>
        <w:t>時效；美國許多州規定謀殺、一級重罪亦無追訴權時效限制。日本刑事訴訟法第</w:t>
      </w:r>
      <w:r w:rsidR="00D47811" w:rsidRPr="00D47811">
        <w:rPr>
          <w:rFonts w:ascii="Times New Roman" w:eastAsia="標楷體" w:hAnsi="Times New Roman" w:cs="Times New Roman" w:hint="eastAsia"/>
          <w:color w:val="000000" w:themeColor="text1"/>
          <w:sz w:val="28"/>
          <w:szCs w:val="32"/>
        </w:rPr>
        <w:t xml:space="preserve">250 </w:t>
      </w:r>
      <w:r w:rsidR="00D47811" w:rsidRPr="00D47811">
        <w:rPr>
          <w:rFonts w:ascii="Times New Roman" w:eastAsia="標楷體" w:hAnsi="Times New Roman" w:cs="Times New Roman" w:hint="eastAsia"/>
          <w:color w:val="000000" w:themeColor="text1"/>
          <w:sz w:val="28"/>
          <w:szCs w:val="32"/>
        </w:rPr>
        <w:t>條規定以死亡為犯罪構成要件，且法定最重本刑為死刑之犯罪，將不再受追訴權時效之限制；以死亡</w:t>
      </w:r>
      <w:r w:rsidR="00D47811" w:rsidRPr="00ED0468">
        <w:rPr>
          <w:rFonts w:ascii="Times New Roman" w:eastAsia="標楷體" w:hAnsi="Times New Roman" w:cs="Times New Roman" w:hint="eastAsia"/>
          <w:sz w:val="28"/>
          <w:szCs w:val="32"/>
        </w:rPr>
        <w:t>為犯罪構成要件，且法定最重</w:t>
      </w:r>
      <w:proofErr w:type="gramStart"/>
      <w:r w:rsidR="00D47811" w:rsidRPr="00ED0468">
        <w:rPr>
          <w:rFonts w:ascii="Times New Roman" w:eastAsia="標楷體" w:hAnsi="Times New Roman" w:cs="Times New Roman" w:hint="eastAsia"/>
          <w:sz w:val="28"/>
          <w:szCs w:val="32"/>
        </w:rPr>
        <w:t>本刑屬有期徒刑</w:t>
      </w:r>
      <w:proofErr w:type="gramEnd"/>
      <w:r w:rsidR="00D47811" w:rsidRPr="00ED0468">
        <w:rPr>
          <w:rFonts w:ascii="Times New Roman" w:eastAsia="標楷體" w:hAnsi="Times New Roman" w:cs="Times New Roman" w:hint="eastAsia"/>
          <w:sz w:val="28"/>
          <w:szCs w:val="32"/>
        </w:rPr>
        <w:t>以上</w:t>
      </w:r>
      <w:proofErr w:type="gramStart"/>
      <w:r w:rsidR="00D47811" w:rsidRPr="00ED0468">
        <w:rPr>
          <w:rFonts w:ascii="Times New Roman" w:eastAsia="標楷體" w:hAnsi="Times New Roman" w:cs="Times New Roman" w:hint="eastAsia"/>
          <w:sz w:val="28"/>
          <w:szCs w:val="32"/>
        </w:rPr>
        <w:t>之刑者</w:t>
      </w:r>
      <w:proofErr w:type="gramEnd"/>
      <w:r w:rsidR="00D47811" w:rsidRPr="00ED0468">
        <w:rPr>
          <w:rFonts w:ascii="Times New Roman" w:eastAsia="標楷體" w:hAnsi="Times New Roman" w:cs="Times New Roman" w:hint="eastAsia"/>
          <w:sz w:val="28"/>
          <w:szCs w:val="32"/>
        </w:rPr>
        <w:t>，時效期間皆延長為原來之</w:t>
      </w:r>
      <w:r w:rsidR="00ED0468" w:rsidRPr="00ED0468">
        <w:rPr>
          <w:rFonts w:ascii="Times New Roman" w:eastAsia="標楷體" w:hAnsi="Times New Roman" w:cs="Times New Roman" w:hint="eastAsia"/>
          <w:sz w:val="28"/>
          <w:szCs w:val="32"/>
        </w:rPr>
        <w:t>2</w:t>
      </w:r>
      <w:r w:rsidR="00D47811" w:rsidRPr="00ED0468">
        <w:rPr>
          <w:rFonts w:ascii="Times New Roman" w:eastAsia="標楷體" w:hAnsi="Times New Roman" w:cs="Times New Roman" w:hint="eastAsia"/>
          <w:sz w:val="28"/>
          <w:szCs w:val="32"/>
        </w:rPr>
        <w:t>倍。奥地利刑法、丹麥刑法、義大利刑法則就最重本刑為死刑、無期徒刑之罪，</w:t>
      </w:r>
      <w:r w:rsidR="00ED0468" w:rsidRPr="00ED0468">
        <w:rPr>
          <w:rFonts w:ascii="Times New Roman" w:eastAsia="標楷體" w:hAnsi="Times New Roman" w:cs="Times New Roman" w:hint="eastAsia"/>
          <w:sz w:val="28"/>
          <w:szCs w:val="32"/>
        </w:rPr>
        <w:t>則</w:t>
      </w:r>
      <w:r w:rsidR="00D47811" w:rsidRPr="00ED0468">
        <w:rPr>
          <w:rFonts w:ascii="Times New Roman" w:eastAsia="標楷體" w:hAnsi="Times New Roman" w:cs="Times New Roman" w:hint="eastAsia"/>
          <w:sz w:val="28"/>
          <w:szCs w:val="32"/>
        </w:rPr>
        <w:t>排除追訴權時效之規定。</w:t>
      </w:r>
    </w:p>
    <w:p w:rsidR="00472DBE" w:rsidRPr="00480055" w:rsidRDefault="00472DBE" w:rsidP="00C85478">
      <w:pPr>
        <w:tabs>
          <w:tab w:val="left" w:pos="567"/>
          <w:tab w:val="left" w:pos="709"/>
        </w:tabs>
        <w:snapToGrid w:val="0"/>
        <w:spacing w:line="440" w:lineRule="exact"/>
        <w:ind w:leftChars="58" w:left="847" w:hangingChars="253" w:hanging="708"/>
        <w:jc w:val="both"/>
        <w:rPr>
          <w:rFonts w:ascii="Times New Roman" w:eastAsia="標楷體" w:hAnsi="Times New Roman" w:cs="Times New Roman"/>
          <w:color w:val="000000" w:themeColor="text1"/>
          <w:sz w:val="28"/>
          <w:szCs w:val="32"/>
        </w:rPr>
      </w:pPr>
      <w:r w:rsidRPr="00ED0468">
        <w:rPr>
          <w:rFonts w:ascii="Times New Roman" w:eastAsia="標楷體" w:hAnsi="Times New Roman" w:cs="Times New Roman"/>
          <w:sz w:val="28"/>
          <w:szCs w:val="32"/>
        </w:rPr>
        <w:t>（</w:t>
      </w:r>
      <w:r w:rsidRPr="00ED0468">
        <w:rPr>
          <w:rFonts w:ascii="Times New Roman" w:eastAsia="標楷體" w:hAnsi="Times New Roman" w:cs="Times New Roman"/>
          <w:sz w:val="28"/>
          <w:szCs w:val="32"/>
        </w:rPr>
        <w:t>6</w:t>
      </w:r>
      <w:r w:rsidRPr="00ED0468">
        <w:rPr>
          <w:rFonts w:ascii="Times New Roman" w:eastAsia="標楷體" w:hAnsi="Times New Roman" w:cs="Times New Roman"/>
          <w:sz w:val="28"/>
          <w:szCs w:val="32"/>
        </w:rPr>
        <w:t>）</w:t>
      </w:r>
      <w:r w:rsidR="00C85478" w:rsidRPr="00ED0468">
        <w:rPr>
          <w:rFonts w:ascii="Times New Roman" w:eastAsia="標楷體" w:hAnsi="Times New Roman" w:cs="Times New Roman" w:hint="eastAsia"/>
          <w:sz w:val="28"/>
          <w:szCs w:val="32"/>
        </w:rPr>
        <w:t>就有關延長特定犯罪之追訴權期間議題，本院尊重主責機關之</w:t>
      </w:r>
      <w:r w:rsidR="00C85478" w:rsidRPr="00C85478">
        <w:rPr>
          <w:rFonts w:ascii="Times New Roman" w:eastAsia="標楷體" w:hAnsi="Times New Roman" w:cs="Times New Roman" w:hint="eastAsia"/>
          <w:color w:val="000000" w:themeColor="text1"/>
          <w:sz w:val="28"/>
          <w:szCs w:val="32"/>
        </w:rPr>
        <w:t>權責。並請參照上開立法例，審酌是否限於特定重罪，以兼顧人權，建請權責機關審慎考量。</w:t>
      </w:r>
    </w:p>
    <w:p w:rsidR="00ED6815" w:rsidRPr="00480055" w:rsidRDefault="00472DBE" w:rsidP="00C85478">
      <w:pPr>
        <w:tabs>
          <w:tab w:val="left" w:pos="567"/>
          <w:tab w:val="left" w:pos="709"/>
        </w:tabs>
        <w:snapToGrid w:val="0"/>
        <w:spacing w:line="440" w:lineRule="exact"/>
        <w:ind w:leftChars="58" w:left="847" w:hangingChars="253" w:hanging="70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w:t>
      </w:r>
      <w:r w:rsidRPr="00480055">
        <w:rPr>
          <w:rFonts w:ascii="Times New Roman" w:eastAsia="標楷體" w:hAnsi="Times New Roman" w:cs="Times New Roman"/>
          <w:color w:val="000000" w:themeColor="text1"/>
          <w:sz w:val="28"/>
          <w:szCs w:val="32"/>
        </w:rPr>
        <w:t>7</w:t>
      </w:r>
      <w:r w:rsidRPr="00480055">
        <w:rPr>
          <w:rFonts w:ascii="Times New Roman" w:eastAsia="標楷體" w:hAnsi="Times New Roman" w:cs="Times New Roman"/>
          <w:color w:val="000000" w:themeColor="text1"/>
          <w:sz w:val="28"/>
          <w:szCs w:val="32"/>
        </w:rPr>
        <w:t>）</w:t>
      </w:r>
      <w:r w:rsidR="00C85478" w:rsidRPr="00C85478">
        <w:rPr>
          <w:rFonts w:ascii="Times New Roman" w:eastAsia="標楷體" w:hAnsi="Times New Roman" w:cs="Times New Roman" w:hint="eastAsia"/>
          <w:color w:val="000000" w:themeColor="text1"/>
          <w:sz w:val="28"/>
          <w:szCs w:val="32"/>
        </w:rPr>
        <w:t>另特定犯罪之受害者雖未滿</w:t>
      </w:r>
      <w:r w:rsidR="00C85478" w:rsidRPr="00C85478">
        <w:rPr>
          <w:rFonts w:ascii="Times New Roman" w:eastAsia="標楷體" w:hAnsi="Times New Roman" w:cs="Times New Roman" w:hint="eastAsia"/>
          <w:color w:val="000000" w:themeColor="text1"/>
          <w:sz w:val="28"/>
          <w:szCs w:val="32"/>
        </w:rPr>
        <w:t>18</w:t>
      </w:r>
      <w:r w:rsidR="00C85478" w:rsidRPr="00C85478">
        <w:rPr>
          <w:rFonts w:ascii="Times New Roman" w:eastAsia="標楷體" w:hAnsi="Times New Roman" w:cs="Times New Roman" w:hint="eastAsia"/>
          <w:color w:val="000000" w:themeColor="text1"/>
          <w:sz w:val="28"/>
          <w:szCs w:val="32"/>
        </w:rPr>
        <w:t>歲，依現行規定，對被告之追訴權時效，本即有因檢察官起訴、依法停止偵查或因犯罪行為人逃匿而通緝等停止計算之設計，故依提案之旨，或有發生追訴權期間尚未開始起算，竟已停止進行之矛盾現象，建請</w:t>
      </w:r>
      <w:proofErr w:type="gramStart"/>
      <w:r w:rsidR="00C85478" w:rsidRPr="00C85478">
        <w:rPr>
          <w:rFonts w:ascii="Times New Roman" w:eastAsia="標楷體" w:hAnsi="Times New Roman" w:cs="Times New Roman" w:hint="eastAsia"/>
          <w:color w:val="000000" w:themeColor="text1"/>
          <w:sz w:val="28"/>
          <w:szCs w:val="32"/>
        </w:rPr>
        <w:t>併</w:t>
      </w:r>
      <w:proofErr w:type="gramEnd"/>
      <w:r w:rsidR="00C85478" w:rsidRPr="00C85478">
        <w:rPr>
          <w:rFonts w:ascii="Times New Roman" w:eastAsia="標楷體" w:hAnsi="Times New Roman" w:cs="Times New Roman" w:hint="eastAsia"/>
          <w:color w:val="000000" w:themeColor="text1"/>
          <w:sz w:val="28"/>
          <w:szCs w:val="32"/>
        </w:rPr>
        <w:t>為考量</w:t>
      </w:r>
      <w:r w:rsidR="00C85478">
        <w:rPr>
          <w:rFonts w:ascii="Times New Roman" w:eastAsia="標楷體" w:hAnsi="Times New Roman" w:cs="Times New Roman" w:hint="eastAsia"/>
          <w:color w:val="000000" w:themeColor="text1"/>
          <w:sz w:val="28"/>
          <w:szCs w:val="32"/>
        </w:rPr>
        <w:t>。</w:t>
      </w:r>
    </w:p>
    <w:p w:rsidR="000F66B8" w:rsidRPr="00480055" w:rsidRDefault="000F66B8" w:rsidP="00D86EBF">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（二）</w:t>
      </w:r>
      <w:r w:rsidRPr="00480055">
        <w:rPr>
          <w:rFonts w:ascii="Times New Roman" w:eastAsia="標楷體" w:hAnsi="Times New Roman" w:cs="Times New Roman"/>
          <w:color w:val="000000" w:themeColor="text1"/>
          <w:sz w:val="28"/>
          <w:szCs w:val="32"/>
          <w:u w:val="single"/>
        </w:rPr>
        <w:t>許委員福生</w:t>
      </w:r>
      <w:r w:rsidRPr="00480055">
        <w:rPr>
          <w:rFonts w:ascii="Times New Roman" w:eastAsia="標楷體" w:hAnsi="Times New Roman" w:cs="Times New Roman"/>
          <w:color w:val="000000" w:themeColor="text1"/>
          <w:sz w:val="28"/>
          <w:szCs w:val="32"/>
        </w:rPr>
        <w:t>：</w:t>
      </w:r>
    </w:p>
    <w:p w:rsidR="000F66B8" w:rsidRPr="00480055" w:rsidRDefault="00127A70" w:rsidP="00472DBE">
      <w:pPr>
        <w:tabs>
          <w:tab w:val="left" w:pos="709"/>
        </w:tabs>
        <w:snapToGrid w:val="0"/>
        <w:spacing w:line="440" w:lineRule="exact"/>
        <w:ind w:leftChars="294" w:left="707" w:hanging="1"/>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現行法律</w:t>
      </w:r>
      <w:r w:rsidR="000B3326">
        <w:rPr>
          <w:rFonts w:ascii="Times New Roman" w:eastAsia="標楷體" w:hAnsi="Times New Roman" w:cs="Times New Roman" w:hint="eastAsia"/>
          <w:color w:val="000000" w:themeColor="text1"/>
          <w:sz w:val="28"/>
          <w:szCs w:val="32"/>
        </w:rPr>
        <w:t>的</w:t>
      </w:r>
      <w:r w:rsidR="005C50E5">
        <w:rPr>
          <w:rFonts w:ascii="Times New Roman" w:eastAsia="標楷體" w:hAnsi="Times New Roman" w:cs="Times New Roman" w:hint="eastAsia"/>
          <w:color w:val="000000" w:themeColor="text1"/>
          <w:sz w:val="28"/>
          <w:szCs w:val="32"/>
        </w:rPr>
        <w:t>規定造成</w:t>
      </w:r>
      <w:r w:rsidR="00472DBE" w:rsidRPr="00480055">
        <w:rPr>
          <w:rFonts w:ascii="Times New Roman" w:eastAsia="標楷體" w:hAnsi="Times New Roman" w:cs="Times New Roman"/>
          <w:color w:val="000000" w:themeColor="text1"/>
          <w:sz w:val="28"/>
          <w:szCs w:val="32"/>
        </w:rPr>
        <w:t>身體法益</w:t>
      </w:r>
      <w:r w:rsidR="00B1460A" w:rsidRPr="00480055">
        <w:rPr>
          <w:rFonts w:ascii="Times New Roman" w:eastAsia="標楷體" w:hAnsi="Times New Roman" w:cs="Times New Roman"/>
          <w:color w:val="000000" w:themeColor="text1"/>
          <w:sz w:val="28"/>
          <w:szCs w:val="32"/>
        </w:rPr>
        <w:t>比不上財產法</w:t>
      </w:r>
      <w:r w:rsidR="00472DBE" w:rsidRPr="00480055">
        <w:rPr>
          <w:rFonts w:ascii="Times New Roman" w:eastAsia="標楷體" w:hAnsi="Times New Roman" w:cs="Times New Roman"/>
          <w:color w:val="000000" w:themeColor="text1"/>
          <w:sz w:val="28"/>
          <w:szCs w:val="32"/>
        </w:rPr>
        <w:t>益</w:t>
      </w:r>
      <w:r w:rsidR="00B1460A" w:rsidRPr="00480055">
        <w:rPr>
          <w:rFonts w:ascii="Times New Roman" w:eastAsia="標楷體" w:hAnsi="Times New Roman" w:cs="Times New Roman"/>
          <w:color w:val="000000" w:themeColor="text1"/>
          <w:sz w:val="28"/>
          <w:szCs w:val="32"/>
        </w:rPr>
        <w:t>，</w:t>
      </w:r>
      <w:r w:rsidR="000B3326">
        <w:rPr>
          <w:rFonts w:ascii="Times New Roman" w:eastAsia="標楷體" w:hAnsi="Times New Roman" w:cs="Times New Roman" w:hint="eastAsia"/>
          <w:color w:val="000000" w:themeColor="text1"/>
          <w:sz w:val="28"/>
          <w:szCs w:val="32"/>
        </w:rPr>
        <w:t>而</w:t>
      </w:r>
      <w:r w:rsidR="00472DBE" w:rsidRPr="00480055">
        <w:rPr>
          <w:rFonts w:ascii="Times New Roman" w:eastAsia="標楷體" w:hAnsi="Times New Roman" w:cs="Times New Roman"/>
          <w:color w:val="000000" w:themeColor="text1"/>
          <w:sz w:val="28"/>
          <w:szCs w:val="32"/>
        </w:rPr>
        <w:t>有人命比財產還不值錢之現象</w:t>
      </w:r>
      <w:r w:rsidR="005C50E5">
        <w:rPr>
          <w:rFonts w:ascii="Times New Roman" w:eastAsia="標楷體" w:hAnsi="Times New Roman" w:cs="Times New Roman" w:hint="eastAsia"/>
          <w:color w:val="000000" w:themeColor="text1"/>
          <w:sz w:val="28"/>
          <w:szCs w:val="32"/>
        </w:rPr>
        <w:t>。本案</w:t>
      </w:r>
      <w:r w:rsidR="00472DBE" w:rsidRPr="00480055">
        <w:rPr>
          <w:rFonts w:ascii="Times New Roman" w:eastAsia="標楷體" w:hAnsi="Times New Roman" w:cs="Times New Roman"/>
          <w:color w:val="000000" w:themeColor="text1"/>
          <w:sz w:val="28"/>
          <w:szCs w:val="32"/>
        </w:rPr>
        <w:t>建議法務部</w:t>
      </w:r>
      <w:r w:rsidR="005C50E5">
        <w:rPr>
          <w:rFonts w:ascii="Times New Roman" w:eastAsia="標楷體" w:hAnsi="Times New Roman" w:cs="Times New Roman" w:hint="eastAsia"/>
          <w:color w:val="000000" w:themeColor="text1"/>
          <w:sz w:val="28"/>
          <w:szCs w:val="32"/>
        </w:rPr>
        <w:t>帶回</w:t>
      </w:r>
      <w:r w:rsidR="000F66B8" w:rsidRPr="00480055">
        <w:rPr>
          <w:rFonts w:ascii="Times New Roman" w:eastAsia="標楷體" w:hAnsi="Times New Roman" w:cs="Times New Roman"/>
          <w:color w:val="000000" w:themeColor="text1"/>
          <w:sz w:val="28"/>
          <w:szCs w:val="32"/>
        </w:rPr>
        <w:t>刑法</w:t>
      </w:r>
      <w:proofErr w:type="gramStart"/>
      <w:r w:rsidR="000F66B8" w:rsidRPr="00480055">
        <w:rPr>
          <w:rFonts w:ascii="Times New Roman" w:eastAsia="標楷體" w:hAnsi="Times New Roman" w:cs="Times New Roman"/>
          <w:color w:val="000000" w:themeColor="text1"/>
          <w:sz w:val="28"/>
          <w:szCs w:val="32"/>
        </w:rPr>
        <w:t>研</w:t>
      </w:r>
      <w:proofErr w:type="gramEnd"/>
      <w:r w:rsidR="000F66B8" w:rsidRPr="00480055">
        <w:rPr>
          <w:rFonts w:ascii="Times New Roman" w:eastAsia="標楷體" w:hAnsi="Times New Roman" w:cs="Times New Roman"/>
          <w:color w:val="000000" w:themeColor="text1"/>
          <w:sz w:val="28"/>
          <w:szCs w:val="32"/>
        </w:rPr>
        <w:t>修小組</w:t>
      </w:r>
      <w:r w:rsidR="005C50E5">
        <w:rPr>
          <w:rFonts w:ascii="Times New Roman" w:eastAsia="標楷體" w:hAnsi="Times New Roman" w:cs="Times New Roman" w:hint="eastAsia"/>
          <w:color w:val="000000" w:themeColor="text1"/>
          <w:sz w:val="28"/>
          <w:szCs w:val="32"/>
        </w:rPr>
        <w:t>研究討論</w:t>
      </w:r>
      <w:r w:rsidR="00472DBE" w:rsidRPr="00480055">
        <w:rPr>
          <w:rFonts w:ascii="Times New Roman" w:eastAsia="標楷體" w:hAnsi="Times New Roman" w:cs="Times New Roman"/>
          <w:color w:val="000000" w:themeColor="text1"/>
          <w:sz w:val="28"/>
          <w:szCs w:val="32"/>
        </w:rPr>
        <w:t>。</w:t>
      </w:r>
    </w:p>
    <w:p w:rsidR="00A54C36" w:rsidRPr="00CD1665" w:rsidRDefault="00A54C36" w:rsidP="00A54C36">
      <w:pPr>
        <w:tabs>
          <w:tab w:val="left" w:pos="993"/>
          <w:tab w:val="left" w:pos="1064"/>
        </w:tabs>
        <w:snapToGrid w:val="0"/>
        <w:spacing w:line="440" w:lineRule="exact"/>
        <w:ind w:left="991" w:hangingChars="354" w:hanging="991"/>
        <w:jc w:val="both"/>
        <w:rPr>
          <w:rFonts w:ascii="Times New Roman" w:eastAsia="標楷體" w:hAnsi="Times New Roman" w:cs="Times New Roman"/>
          <w:sz w:val="28"/>
          <w:szCs w:val="32"/>
        </w:rPr>
      </w:pPr>
      <w:r w:rsidRPr="00CD1665">
        <w:rPr>
          <w:rFonts w:ascii="Times New Roman" w:eastAsia="標楷體" w:hAnsi="Times New Roman" w:cs="Times New Roman"/>
          <w:sz w:val="28"/>
          <w:szCs w:val="32"/>
        </w:rPr>
        <w:t>（三）</w:t>
      </w:r>
      <w:r w:rsidRPr="00CD1665">
        <w:rPr>
          <w:rFonts w:ascii="Times New Roman" w:eastAsia="標楷體" w:hAnsi="Times New Roman" w:cs="Times New Roman"/>
          <w:sz w:val="28"/>
          <w:szCs w:val="32"/>
          <w:u w:val="single"/>
        </w:rPr>
        <w:t>杜委員</w:t>
      </w:r>
      <w:proofErr w:type="gramStart"/>
      <w:r w:rsidRPr="00CD1665">
        <w:rPr>
          <w:rFonts w:ascii="Times New Roman" w:eastAsia="標楷體" w:hAnsi="Times New Roman" w:cs="Times New Roman"/>
          <w:sz w:val="28"/>
          <w:szCs w:val="32"/>
          <w:u w:val="single"/>
        </w:rPr>
        <w:t>瑛</w:t>
      </w:r>
      <w:proofErr w:type="gramEnd"/>
      <w:r w:rsidRPr="00CD1665">
        <w:rPr>
          <w:rFonts w:ascii="Times New Roman" w:eastAsia="標楷體" w:hAnsi="Times New Roman" w:cs="Times New Roman"/>
          <w:sz w:val="28"/>
          <w:szCs w:val="32"/>
          <w:u w:val="single"/>
        </w:rPr>
        <w:t>秋</w:t>
      </w:r>
      <w:r w:rsidRPr="00CD1665">
        <w:rPr>
          <w:rFonts w:ascii="Times New Roman" w:eastAsia="標楷體" w:hAnsi="Times New Roman" w:cs="Times New Roman"/>
          <w:sz w:val="28"/>
          <w:szCs w:val="32"/>
        </w:rPr>
        <w:t>：</w:t>
      </w:r>
    </w:p>
    <w:p w:rsidR="00A54C36" w:rsidRPr="00CD1665" w:rsidRDefault="00E96C31" w:rsidP="00CD1665">
      <w:pPr>
        <w:pStyle w:val="a3"/>
        <w:tabs>
          <w:tab w:val="left" w:pos="1064"/>
        </w:tabs>
        <w:snapToGrid w:val="0"/>
        <w:spacing w:line="440" w:lineRule="exact"/>
        <w:ind w:leftChars="294" w:left="709" w:hangingChars="1" w:hanging="3"/>
        <w:jc w:val="both"/>
        <w:rPr>
          <w:rFonts w:ascii="Times New Roman" w:eastAsia="標楷體" w:hAnsi="Times New Roman" w:cs="Times New Roman"/>
          <w:sz w:val="28"/>
          <w:szCs w:val="32"/>
        </w:rPr>
      </w:pPr>
      <w:r w:rsidRPr="00CD1665">
        <w:rPr>
          <w:rFonts w:ascii="Times New Roman" w:eastAsia="標楷體" w:hAnsi="Times New Roman" w:cs="Times New Roman" w:hint="eastAsia"/>
          <w:sz w:val="28"/>
          <w:szCs w:val="32"/>
        </w:rPr>
        <w:t>兒童性侵害案件</w:t>
      </w:r>
      <w:r w:rsidR="000B3326">
        <w:rPr>
          <w:rFonts w:ascii="Times New Roman" w:eastAsia="標楷體" w:hAnsi="Times New Roman" w:cs="Times New Roman" w:hint="eastAsia"/>
          <w:sz w:val="28"/>
          <w:szCs w:val="32"/>
        </w:rPr>
        <w:t>如</w:t>
      </w:r>
      <w:r w:rsidRPr="00CD1665">
        <w:rPr>
          <w:rFonts w:ascii="Times New Roman" w:eastAsia="標楷體" w:hAnsi="Times New Roman" w:cs="Times New Roman" w:hint="eastAsia"/>
          <w:sz w:val="28"/>
          <w:szCs w:val="32"/>
        </w:rPr>
        <w:t>涉及群體受害，常有超過法律追</w:t>
      </w:r>
      <w:r w:rsidR="00CD1665" w:rsidRPr="00CD1665">
        <w:rPr>
          <w:rFonts w:ascii="Times New Roman" w:eastAsia="標楷體" w:hAnsi="Times New Roman" w:cs="Times New Roman" w:hint="eastAsia"/>
          <w:sz w:val="28"/>
          <w:szCs w:val="32"/>
        </w:rPr>
        <w:t>訴</w:t>
      </w:r>
      <w:r w:rsidRPr="00CD1665">
        <w:rPr>
          <w:rFonts w:ascii="Times New Roman" w:eastAsia="標楷體" w:hAnsi="Times New Roman" w:cs="Times New Roman" w:hint="eastAsia"/>
          <w:sz w:val="28"/>
          <w:szCs w:val="32"/>
        </w:rPr>
        <w:t>期之情況，影響權益甚</w:t>
      </w:r>
      <w:proofErr w:type="gramStart"/>
      <w:r w:rsidRPr="00CD1665">
        <w:rPr>
          <w:rFonts w:ascii="Times New Roman" w:eastAsia="標楷體" w:hAnsi="Times New Roman" w:cs="Times New Roman" w:hint="eastAsia"/>
          <w:sz w:val="28"/>
          <w:szCs w:val="32"/>
        </w:rPr>
        <w:t>鉅</w:t>
      </w:r>
      <w:proofErr w:type="gramEnd"/>
      <w:r w:rsidRPr="00CD1665">
        <w:rPr>
          <w:rFonts w:ascii="Times New Roman" w:eastAsia="標楷體" w:hAnsi="Times New Roman" w:cs="Times New Roman" w:hint="eastAsia"/>
          <w:sz w:val="28"/>
          <w:szCs w:val="32"/>
        </w:rPr>
        <w:t>，</w:t>
      </w:r>
      <w:proofErr w:type="gramStart"/>
      <w:r w:rsidRPr="00CD1665">
        <w:rPr>
          <w:rFonts w:ascii="Times New Roman" w:eastAsia="標楷體" w:hAnsi="Times New Roman" w:cs="Times New Roman" w:hint="eastAsia"/>
          <w:sz w:val="28"/>
          <w:szCs w:val="32"/>
        </w:rPr>
        <w:t>爰</w:t>
      </w:r>
      <w:proofErr w:type="gramEnd"/>
      <w:r w:rsidRPr="00CD1665">
        <w:rPr>
          <w:rFonts w:ascii="Times New Roman" w:eastAsia="標楷體" w:hAnsi="Times New Roman" w:cs="Times New Roman" w:hint="eastAsia"/>
          <w:sz w:val="28"/>
          <w:szCs w:val="32"/>
        </w:rPr>
        <w:t>建議</w:t>
      </w:r>
      <w:proofErr w:type="gramStart"/>
      <w:r w:rsidRPr="00CD1665">
        <w:rPr>
          <w:rFonts w:ascii="Times New Roman" w:eastAsia="標楷體" w:hAnsi="Times New Roman" w:cs="Times New Roman" w:hint="eastAsia"/>
          <w:sz w:val="28"/>
          <w:szCs w:val="32"/>
        </w:rPr>
        <w:t>研</w:t>
      </w:r>
      <w:proofErr w:type="gramEnd"/>
      <w:r w:rsidRPr="00CD1665">
        <w:rPr>
          <w:rFonts w:ascii="Times New Roman" w:eastAsia="標楷體" w:hAnsi="Times New Roman" w:cs="Times New Roman" w:hint="eastAsia"/>
          <w:sz w:val="28"/>
          <w:szCs w:val="32"/>
        </w:rPr>
        <w:t>議調整</w:t>
      </w:r>
      <w:r w:rsidR="00CD1665" w:rsidRPr="00CD1665">
        <w:rPr>
          <w:rFonts w:ascii="Times New Roman" w:eastAsia="標楷體" w:hAnsi="Times New Roman" w:cs="Times New Roman" w:hint="eastAsia"/>
          <w:sz w:val="28"/>
          <w:szCs w:val="32"/>
        </w:rPr>
        <w:t>特殊案件之追訴期。另創傷復原中心目前係有訴訟中被害人不能使用該中心服務資源之限制，請問是否予以調整放寬。</w:t>
      </w:r>
    </w:p>
    <w:p w:rsidR="00A54C36" w:rsidRPr="00797CA5" w:rsidRDefault="00A54C36" w:rsidP="00A54C36">
      <w:pPr>
        <w:tabs>
          <w:tab w:val="left" w:pos="993"/>
          <w:tab w:val="left" w:pos="1064"/>
        </w:tabs>
        <w:snapToGrid w:val="0"/>
        <w:spacing w:line="440" w:lineRule="exact"/>
        <w:ind w:left="991" w:hangingChars="354" w:hanging="991"/>
        <w:jc w:val="both"/>
        <w:rPr>
          <w:rFonts w:ascii="Times New Roman" w:eastAsia="標楷體" w:hAnsi="Times New Roman" w:cs="Times New Roman"/>
          <w:sz w:val="28"/>
          <w:szCs w:val="32"/>
        </w:rPr>
      </w:pPr>
      <w:r w:rsidRPr="00797CA5">
        <w:rPr>
          <w:rFonts w:ascii="Times New Roman" w:eastAsia="標楷體" w:hAnsi="Times New Roman" w:cs="Times New Roman"/>
          <w:sz w:val="28"/>
          <w:szCs w:val="32"/>
        </w:rPr>
        <w:t>（四）</w:t>
      </w:r>
      <w:proofErr w:type="gramStart"/>
      <w:r w:rsidRPr="00797CA5">
        <w:rPr>
          <w:rFonts w:ascii="Times New Roman" w:eastAsia="標楷體" w:hAnsi="Times New Roman" w:cs="Times New Roman"/>
          <w:sz w:val="28"/>
          <w:szCs w:val="32"/>
          <w:u w:val="single"/>
        </w:rPr>
        <w:t>李委員姿佳</w:t>
      </w:r>
      <w:proofErr w:type="gramEnd"/>
      <w:r w:rsidRPr="00797CA5">
        <w:rPr>
          <w:rFonts w:ascii="Times New Roman" w:eastAsia="標楷體" w:hAnsi="Times New Roman" w:cs="Times New Roman"/>
          <w:sz w:val="28"/>
          <w:szCs w:val="32"/>
        </w:rPr>
        <w:t>：</w:t>
      </w:r>
    </w:p>
    <w:p w:rsidR="00794AB4" w:rsidRPr="00797CA5" w:rsidRDefault="00CD1665" w:rsidP="00797CA5">
      <w:pPr>
        <w:tabs>
          <w:tab w:val="left" w:pos="993"/>
          <w:tab w:val="left" w:pos="1064"/>
        </w:tabs>
        <w:snapToGrid w:val="0"/>
        <w:spacing w:line="440" w:lineRule="exact"/>
        <w:ind w:left="708" w:hangingChars="253" w:hanging="708"/>
        <w:jc w:val="both"/>
        <w:rPr>
          <w:rFonts w:ascii="Times New Roman" w:eastAsia="標楷體" w:hAnsi="Times New Roman" w:cs="Times New Roman"/>
          <w:sz w:val="28"/>
          <w:szCs w:val="32"/>
        </w:rPr>
      </w:pPr>
      <w:r w:rsidRPr="00797CA5">
        <w:rPr>
          <w:rFonts w:ascii="Times New Roman" w:eastAsia="標楷體" w:hAnsi="Times New Roman" w:cs="Times New Roman" w:hint="eastAsia"/>
          <w:sz w:val="28"/>
          <w:szCs w:val="32"/>
        </w:rPr>
        <w:t xml:space="preserve">     </w:t>
      </w:r>
      <w:r w:rsidRPr="00797CA5">
        <w:rPr>
          <w:rFonts w:ascii="Times New Roman" w:eastAsia="標楷體" w:hAnsi="Times New Roman" w:cs="Times New Roman" w:hint="eastAsia"/>
          <w:sz w:val="28"/>
          <w:szCs w:val="32"/>
        </w:rPr>
        <w:t>對照</w:t>
      </w:r>
      <w:r w:rsidR="00797CA5" w:rsidRPr="00797CA5">
        <w:rPr>
          <w:rFonts w:ascii="Times New Roman" w:eastAsia="標楷體" w:hAnsi="Times New Roman" w:cs="Times New Roman" w:hint="eastAsia"/>
          <w:sz w:val="28"/>
          <w:szCs w:val="32"/>
        </w:rPr>
        <w:t>美國</w:t>
      </w:r>
      <w:r w:rsidR="000B3326">
        <w:rPr>
          <w:rFonts w:ascii="Times New Roman" w:eastAsia="標楷體" w:hAnsi="Times New Roman" w:cs="Times New Roman" w:hint="eastAsia"/>
          <w:sz w:val="28"/>
          <w:szCs w:val="32"/>
        </w:rPr>
        <w:t>的</w:t>
      </w:r>
      <w:r w:rsidR="00797CA5" w:rsidRPr="00797CA5">
        <w:rPr>
          <w:rFonts w:ascii="Times New Roman" w:eastAsia="標楷體" w:hAnsi="Times New Roman" w:cs="Times New Roman" w:hint="eastAsia"/>
          <w:sz w:val="28"/>
          <w:szCs w:val="32"/>
        </w:rPr>
        <w:t>開放追訴期限，建議我國不要訂定追訴期限，</w:t>
      </w:r>
      <w:r w:rsidR="000B3326">
        <w:rPr>
          <w:rFonts w:ascii="Times New Roman" w:eastAsia="標楷體" w:hAnsi="Times New Roman" w:cs="Times New Roman" w:hint="eastAsia"/>
          <w:sz w:val="28"/>
          <w:szCs w:val="32"/>
        </w:rPr>
        <w:t>將起訴權利</w:t>
      </w:r>
      <w:r w:rsidR="00797CA5" w:rsidRPr="00797CA5">
        <w:rPr>
          <w:rFonts w:ascii="Times New Roman" w:eastAsia="標楷體" w:hAnsi="Times New Roman" w:cs="Times New Roman" w:hint="eastAsia"/>
          <w:sz w:val="28"/>
          <w:szCs w:val="32"/>
        </w:rPr>
        <w:t>還給被害人，這也是賦權的過程。</w:t>
      </w:r>
    </w:p>
    <w:p w:rsidR="00794AB4" w:rsidRPr="00797CA5" w:rsidRDefault="00794AB4" w:rsidP="00A54C36">
      <w:pPr>
        <w:tabs>
          <w:tab w:val="left" w:pos="993"/>
          <w:tab w:val="left" w:pos="1064"/>
        </w:tabs>
        <w:snapToGrid w:val="0"/>
        <w:spacing w:line="440" w:lineRule="exact"/>
        <w:ind w:left="991" w:hangingChars="354" w:hanging="991"/>
        <w:jc w:val="both"/>
        <w:rPr>
          <w:rFonts w:ascii="Times New Roman" w:eastAsia="標楷體" w:hAnsi="Times New Roman" w:cs="Times New Roman"/>
          <w:sz w:val="28"/>
          <w:szCs w:val="32"/>
        </w:rPr>
      </w:pPr>
      <w:r w:rsidRPr="00797CA5">
        <w:rPr>
          <w:rFonts w:ascii="Times New Roman" w:eastAsia="標楷體" w:hAnsi="Times New Roman" w:cs="Times New Roman"/>
          <w:sz w:val="28"/>
          <w:szCs w:val="32"/>
        </w:rPr>
        <w:lastRenderedPageBreak/>
        <w:t>（五）</w:t>
      </w:r>
      <w:r w:rsidRPr="00797CA5">
        <w:rPr>
          <w:rFonts w:ascii="Times New Roman" w:eastAsia="標楷體" w:hAnsi="Times New Roman" w:cs="Times New Roman"/>
          <w:sz w:val="28"/>
          <w:szCs w:val="32"/>
          <w:u w:val="single"/>
        </w:rPr>
        <w:t>林</w:t>
      </w:r>
      <w:r w:rsidR="00480055" w:rsidRPr="00797CA5">
        <w:rPr>
          <w:rFonts w:ascii="Times New Roman" w:eastAsia="標楷體" w:hAnsi="Times New Roman" w:cs="Times New Roman"/>
          <w:sz w:val="28"/>
          <w:szCs w:val="32"/>
          <w:u w:val="single"/>
        </w:rPr>
        <w:t>委員</w:t>
      </w:r>
      <w:r w:rsidRPr="00797CA5">
        <w:rPr>
          <w:rFonts w:ascii="Times New Roman" w:eastAsia="標楷體" w:hAnsi="Times New Roman" w:cs="Times New Roman"/>
          <w:sz w:val="28"/>
          <w:szCs w:val="32"/>
          <w:u w:val="single"/>
        </w:rPr>
        <w:t>美</w:t>
      </w:r>
      <w:proofErr w:type="gramStart"/>
      <w:r w:rsidRPr="00797CA5">
        <w:rPr>
          <w:rFonts w:ascii="Times New Roman" w:eastAsia="標楷體" w:hAnsi="Times New Roman" w:cs="Times New Roman"/>
          <w:sz w:val="28"/>
          <w:szCs w:val="32"/>
          <w:u w:val="single"/>
        </w:rPr>
        <w:t>薰</w:t>
      </w:r>
      <w:proofErr w:type="gramEnd"/>
      <w:r w:rsidRPr="00797CA5">
        <w:rPr>
          <w:rFonts w:ascii="Times New Roman" w:eastAsia="標楷體" w:hAnsi="Times New Roman" w:cs="Times New Roman"/>
          <w:sz w:val="28"/>
          <w:szCs w:val="32"/>
        </w:rPr>
        <w:t>：</w:t>
      </w:r>
    </w:p>
    <w:p w:rsidR="00794AB4" w:rsidRPr="00797CA5" w:rsidRDefault="00797CA5" w:rsidP="00480055">
      <w:pPr>
        <w:tabs>
          <w:tab w:val="left" w:pos="709"/>
        </w:tabs>
        <w:snapToGrid w:val="0"/>
        <w:spacing w:line="440" w:lineRule="exact"/>
        <w:ind w:leftChars="294" w:left="707" w:hanging="1"/>
        <w:jc w:val="both"/>
        <w:rPr>
          <w:rFonts w:ascii="Times New Roman" w:eastAsia="標楷體" w:hAnsi="Times New Roman" w:cs="Times New Roman"/>
          <w:sz w:val="28"/>
          <w:szCs w:val="32"/>
        </w:rPr>
      </w:pPr>
      <w:r w:rsidRPr="00797CA5">
        <w:rPr>
          <w:rFonts w:ascii="Times New Roman" w:eastAsia="標楷體" w:hAnsi="Times New Roman" w:cs="Times New Roman" w:hint="eastAsia"/>
          <w:sz w:val="28"/>
          <w:szCs w:val="32"/>
        </w:rPr>
        <w:t>考量</w:t>
      </w:r>
      <w:proofErr w:type="gramStart"/>
      <w:r w:rsidRPr="00797CA5">
        <w:rPr>
          <w:rFonts w:ascii="Times New Roman" w:eastAsia="標楷體" w:hAnsi="Times New Roman" w:cs="Times New Roman" w:hint="eastAsia"/>
          <w:sz w:val="28"/>
          <w:szCs w:val="32"/>
        </w:rPr>
        <w:t>兒少性侵害</w:t>
      </w:r>
      <w:proofErr w:type="gramEnd"/>
      <w:r w:rsidRPr="00797CA5">
        <w:rPr>
          <w:rFonts w:ascii="Times New Roman" w:eastAsia="標楷體" w:hAnsi="Times New Roman" w:cs="Times New Roman" w:hint="eastAsia"/>
          <w:sz w:val="28"/>
          <w:szCs w:val="32"/>
        </w:rPr>
        <w:t>案件的特殊性，建議延長或取消追訴期限之規定，另建議蒐集並參考國外規定，訂定合理適度的法律，以維公平正義。</w:t>
      </w:r>
    </w:p>
    <w:p w:rsidR="00794AB4" w:rsidRPr="00797CA5" w:rsidRDefault="00794AB4" w:rsidP="00A54C36">
      <w:pPr>
        <w:tabs>
          <w:tab w:val="left" w:pos="993"/>
          <w:tab w:val="left" w:pos="1064"/>
        </w:tabs>
        <w:snapToGrid w:val="0"/>
        <w:spacing w:line="440" w:lineRule="exact"/>
        <w:ind w:left="991" w:hangingChars="354" w:hanging="991"/>
        <w:jc w:val="both"/>
        <w:rPr>
          <w:rFonts w:ascii="Times New Roman" w:eastAsia="標楷體" w:hAnsi="Times New Roman" w:cs="Times New Roman"/>
          <w:sz w:val="28"/>
          <w:szCs w:val="32"/>
        </w:rPr>
      </w:pPr>
      <w:r w:rsidRPr="00797CA5">
        <w:rPr>
          <w:rFonts w:ascii="Times New Roman" w:eastAsia="標楷體" w:hAnsi="Times New Roman" w:cs="Times New Roman"/>
          <w:sz w:val="28"/>
          <w:szCs w:val="32"/>
        </w:rPr>
        <w:t>（六）</w:t>
      </w:r>
      <w:r w:rsidR="00797CA5" w:rsidRPr="00797CA5">
        <w:rPr>
          <w:rFonts w:ascii="Times New Roman" w:eastAsia="標楷體" w:hAnsi="Times New Roman" w:cs="Times New Roman" w:hint="eastAsia"/>
          <w:sz w:val="28"/>
          <w:szCs w:val="32"/>
          <w:u w:val="single"/>
        </w:rPr>
        <w:t>法務部</w:t>
      </w:r>
      <w:r w:rsidR="00480055" w:rsidRPr="00797CA5">
        <w:rPr>
          <w:rFonts w:ascii="Times New Roman" w:eastAsia="標楷體" w:hAnsi="Times New Roman" w:cs="Times New Roman"/>
          <w:sz w:val="28"/>
          <w:szCs w:val="32"/>
          <w:u w:val="single"/>
        </w:rPr>
        <w:t>（朱主任檢察官華君</w:t>
      </w:r>
      <w:r w:rsidR="00480055" w:rsidRPr="00797CA5">
        <w:rPr>
          <w:rFonts w:ascii="Times New Roman" w:eastAsia="標楷體" w:hAnsi="Times New Roman" w:cs="Times New Roman"/>
          <w:sz w:val="20"/>
          <w:szCs w:val="32"/>
          <w:u w:val="single"/>
        </w:rPr>
        <w:t>代</w:t>
      </w:r>
      <w:r w:rsidR="00480055" w:rsidRPr="00797CA5">
        <w:rPr>
          <w:rFonts w:ascii="Times New Roman" w:eastAsia="標楷體" w:hAnsi="Times New Roman" w:cs="Times New Roman"/>
          <w:sz w:val="28"/>
          <w:szCs w:val="32"/>
          <w:u w:val="single"/>
        </w:rPr>
        <w:t>）</w:t>
      </w:r>
      <w:r w:rsidRPr="00797CA5">
        <w:rPr>
          <w:rFonts w:ascii="Times New Roman" w:eastAsia="標楷體" w:hAnsi="Times New Roman" w:cs="Times New Roman"/>
          <w:sz w:val="28"/>
          <w:szCs w:val="32"/>
        </w:rPr>
        <w:t>：</w:t>
      </w:r>
    </w:p>
    <w:p w:rsidR="00794AB4" w:rsidRPr="00480055" w:rsidRDefault="00480055" w:rsidP="00480055">
      <w:pPr>
        <w:tabs>
          <w:tab w:val="left" w:pos="709"/>
          <w:tab w:val="left" w:pos="1064"/>
        </w:tabs>
        <w:snapToGrid w:val="0"/>
        <w:spacing w:line="440" w:lineRule="exact"/>
        <w:ind w:leftChars="294" w:left="707" w:hanging="1"/>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法務部</w:t>
      </w:r>
      <w:r w:rsidR="00794AB4" w:rsidRPr="00480055">
        <w:rPr>
          <w:rFonts w:ascii="Times New Roman" w:eastAsia="標楷體" w:hAnsi="Times New Roman" w:cs="Times New Roman"/>
          <w:color w:val="000000" w:themeColor="text1"/>
          <w:sz w:val="28"/>
          <w:szCs w:val="32"/>
        </w:rPr>
        <w:t>刑法</w:t>
      </w:r>
      <w:proofErr w:type="gramStart"/>
      <w:r w:rsidR="00794AB4" w:rsidRPr="00480055">
        <w:rPr>
          <w:rFonts w:ascii="Times New Roman" w:eastAsia="標楷體" w:hAnsi="Times New Roman" w:cs="Times New Roman"/>
          <w:color w:val="000000" w:themeColor="text1"/>
          <w:sz w:val="28"/>
          <w:szCs w:val="32"/>
        </w:rPr>
        <w:t>研</w:t>
      </w:r>
      <w:proofErr w:type="gramEnd"/>
      <w:r w:rsidR="00794AB4" w:rsidRPr="00480055">
        <w:rPr>
          <w:rFonts w:ascii="Times New Roman" w:eastAsia="標楷體" w:hAnsi="Times New Roman" w:cs="Times New Roman"/>
          <w:color w:val="000000" w:themeColor="text1"/>
          <w:sz w:val="28"/>
          <w:szCs w:val="32"/>
        </w:rPr>
        <w:t>修小組會議</w:t>
      </w:r>
      <w:r w:rsidR="00797CA5">
        <w:rPr>
          <w:rFonts w:ascii="Times New Roman" w:eastAsia="標楷體" w:hAnsi="Times New Roman" w:cs="Times New Roman" w:hint="eastAsia"/>
          <w:color w:val="000000" w:themeColor="text1"/>
          <w:sz w:val="28"/>
          <w:szCs w:val="32"/>
        </w:rPr>
        <w:t>係</w:t>
      </w:r>
      <w:r w:rsidR="00794AB4" w:rsidRPr="00480055">
        <w:rPr>
          <w:rFonts w:ascii="Times New Roman" w:eastAsia="標楷體" w:hAnsi="Times New Roman" w:cs="Times New Roman"/>
          <w:color w:val="000000" w:themeColor="text1"/>
          <w:sz w:val="28"/>
          <w:szCs w:val="32"/>
        </w:rPr>
        <w:t>定期開會討論刑法相關修正事項，會將各委員意見帶回</w:t>
      </w:r>
      <w:proofErr w:type="gramStart"/>
      <w:r w:rsidR="00797CA5">
        <w:rPr>
          <w:rFonts w:ascii="Times New Roman" w:eastAsia="標楷體" w:hAnsi="Times New Roman" w:cs="Times New Roman" w:hint="eastAsia"/>
          <w:color w:val="000000" w:themeColor="text1"/>
          <w:sz w:val="28"/>
          <w:szCs w:val="32"/>
        </w:rPr>
        <w:t>研</w:t>
      </w:r>
      <w:proofErr w:type="gramEnd"/>
      <w:r w:rsidR="00797CA5">
        <w:rPr>
          <w:rFonts w:ascii="Times New Roman" w:eastAsia="標楷體" w:hAnsi="Times New Roman" w:cs="Times New Roman" w:hint="eastAsia"/>
          <w:color w:val="000000" w:themeColor="text1"/>
          <w:sz w:val="28"/>
          <w:szCs w:val="32"/>
        </w:rPr>
        <w:t>議</w:t>
      </w:r>
      <w:r w:rsidR="00794AB4" w:rsidRPr="00480055">
        <w:rPr>
          <w:rFonts w:ascii="Times New Roman" w:eastAsia="標楷體" w:hAnsi="Times New Roman" w:cs="Times New Roman"/>
          <w:color w:val="000000" w:themeColor="text1"/>
          <w:sz w:val="28"/>
          <w:szCs w:val="32"/>
        </w:rPr>
        <w:t>。</w:t>
      </w:r>
    </w:p>
    <w:p w:rsidR="000F66B8" w:rsidRPr="00480055" w:rsidRDefault="000F66B8" w:rsidP="00D86EBF">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p>
    <w:p w:rsidR="00D86EBF" w:rsidRPr="00480055" w:rsidRDefault="00D86EBF" w:rsidP="00D86EBF">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4</w:t>
      </w:r>
      <w:r w:rsidRPr="00480055">
        <w:rPr>
          <w:rFonts w:ascii="Times New Roman" w:eastAsia="標楷體" w:hAnsi="Times New Roman" w:cs="Times New Roman"/>
          <w:b/>
          <w:color w:val="000000" w:themeColor="text1"/>
          <w:sz w:val="28"/>
          <w:szCs w:val="28"/>
          <w:bdr w:val="single" w:sz="4" w:space="0" w:color="auto"/>
        </w:rPr>
        <w:t>案</w:t>
      </w:r>
    </w:p>
    <w:p w:rsidR="00D86EBF" w:rsidRPr="00480055" w:rsidRDefault="00D86EBF" w:rsidP="00810066">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810066" w:rsidRPr="00480055">
        <w:rPr>
          <w:rFonts w:ascii="Times New Roman" w:eastAsia="標楷體" w:hAnsi="Times New Roman" w:cs="Times New Roman"/>
          <w:b/>
          <w:color w:val="000000" w:themeColor="text1"/>
          <w:sz w:val="28"/>
        </w:rPr>
        <w:t>我國於民國</w:t>
      </w:r>
      <w:r w:rsidR="00810066" w:rsidRPr="00480055">
        <w:rPr>
          <w:rFonts w:ascii="Times New Roman" w:eastAsia="標楷體" w:hAnsi="Times New Roman" w:cs="Times New Roman"/>
          <w:b/>
          <w:color w:val="000000" w:themeColor="text1"/>
          <w:sz w:val="28"/>
        </w:rPr>
        <w:t>94</w:t>
      </w:r>
      <w:r w:rsidR="00810066" w:rsidRPr="00480055">
        <w:rPr>
          <w:rFonts w:ascii="Times New Roman" w:eastAsia="標楷體" w:hAnsi="Times New Roman" w:cs="Times New Roman"/>
          <w:b/>
          <w:color w:val="000000" w:themeColor="text1"/>
          <w:sz w:val="28"/>
        </w:rPr>
        <w:t>年修正性侵害犯罪防治法時，引入「</w:t>
      </w:r>
      <w:proofErr w:type="gramStart"/>
      <w:r w:rsidR="00810066" w:rsidRPr="00480055">
        <w:rPr>
          <w:rFonts w:ascii="Times New Roman" w:eastAsia="標楷體" w:hAnsi="Times New Roman" w:cs="Times New Roman"/>
          <w:b/>
          <w:color w:val="000000" w:themeColor="text1"/>
          <w:sz w:val="28"/>
        </w:rPr>
        <w:t>預防性測謊</w:t>
      </w:r>
      <w:proofErr w:type="gramEnd"/>
      <w:r w:rsidR="00810066" w:rsidRPr="00480055">
        <w:rPr>
          <w:rFonts w:ascii="Times New Roman" w:eastAsia="標楷體" w:hAnsi="Times New Roman" w:cs="Times New Roman"/>
          <w:b/>
          <w:color w:val="000000" w:themeColor="text1"/>
          <w:sz w:val="28"/>
        </w:rPr>
        <w:t>」，然因能實際從事測謊人員嚴重不足，以至</w:t>
      </w:r>
      <w:proofErr w:type="gramStart"/>
      <w:r w:rsidR="00810066" w:rsidRPr="00480055">
        <w:rPr>
          <w:rFonts w:ascii="Times New Roman" w:eastAsia="標楷體" w:hAnsi="Times New Roman" w:cs="Times New Roman"/>
          <w:b/>
          <w:color w:val="000000" w:themeColor="text1"/>
          <w:sz w:val="28"/>
        </w:rPr>
        <w:t>各地觀護</w:t>
      </w:r>
      <w:proofErr w:type="gramEnd"/>
      <w:r w:rsidR="00810066" w:rsidRPr="00480055">
        <w:rPr>
          <w:rFonts w:ascii="Times New Roman" w:eastAsia="標楷體" w:hAnsi="Times New Roman" w:cs="Times New Roman"/>
          <w:b/>
          <w:color w:val="000000" w:themeColor="text1"/>
          <w:sz w:val="28"/>
        </w:rPr>
        <w:t>人申請後排程要拖至一年左右，且此現象已經延續多年了，實不利於監控性罪犯之社區再犯預防，急需改善，提請討論。</w:t>
      </w:r>
    </w:p>
    <w:p w:rsidR="00CC24AD" w:rsidRDefault="00797CA5" w:rsidP="00797CA5">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（一）</w:t>
      </w:r>
      <w:r w:rsidRPr="00CC24AD">
        <w:rPr>
          <w:rFonts w:ascii="Times New Roman" w:eastAsia="標楷體" w:hAnsi="Times New Roman" w:cs="Times New Roman" w:hint="eastAsia"/>
          <w:color w:val="000000" w:themeColor="text1"/>
          <w:sz w:val="28"/>
          <w:szCs w:val="32"/>
          <w:u w:val="single"/>
        </w:rPr>
        <w:t>法務部</w:t>
      </w:r>
      <w:r>
        <w:rPr>
          <w:rFonts w:ascii="Times New Roman" w:eastAsia="標楷體" w:hAnsi="Times New Roman" w:cs="Times New Roman" w:hint="eastAsia"/>
          <w:color w:val="000000" w:themeColor="text1"/>
          <w:sz w:val="28"/>
          <w:szCs w:val="32"/>
        </w:rPr>
        <w:t>：</w:t>
      </w:r>
    </w:p>
    <w:p w:rsidR="00EC67BC" w:rsidRDefault="00797CA5" w:rsidP="00CC24AD">
      <w:pPr>
        <w:tabs>
          <w:tab w:val="left" w:pos="993"/>
          <w:tab w:val="left" w:pos="1064"/>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109</w:t>
      </w:r>
      <w:r>
        <w:rPr>
          <w:rFonts w:ascii="Times New Roman" w:eastAsia="標楷體" w:hAnsi="Times New Roman" w:cs="Times New Roman" w:hint="eastAsia"/>
          <w:color w:val="000000" w:themeColor="text1"/>
          <w:sz w:val="28"/>
          <w:szCs w:val="32"/>
        </w:rPr>
        <w:t>年至</w:t>
      </w:r>
      <w:r>
        <w:rPr>
          <w:rFonts w:ascii="Times New Roman" w:eastAsia="標楷體" w:hAnsi="Times New Roman" w:cs="Times New Roman" w:hint="eastAsia"/>
          <w:color w:val="000000" w:themeColor="text1"/>
          <w:sz w:val="28"/>
          <w:szCs w:val="32"/>
        </w:rPr>
        <w:t>110</w:t>
      </w:r>
      <w:r>
        <w:rPr>
          <w:rFonts w:ascii="Times New Roman" w:eastAsia="標楷體" w:hAnsi="Times New Roman" w:cs="Times New Roman" w:hint="eastAsia"/>
          <w:color w:val="000000" w:themeColor="text1"/>
          <w:sz w:val="28"/>
          <w:szCs w:val="32"/>
        </w:rPr>
        <w:t>年</w:t>
      </w:r>
      <w:r>
        <w:rPr>
          <w:rFonts w:ascii="Times New Roman" w:eastAsia="標楷體" w:hAnsi="Times New Roman" w:cs="Times New Roman" w:hint="eastAsia"/>
          <w:color w:val="000000" w:themeColor="text1"/>
          <w:sz w:val="28"/>
          <w:szCs w:val="32"/>
        </w:rPr>
        <w:t>9</w:t>
      </w:r>
      <w:r>
        <w:rPr>
          <w:rFonts w:ascii="Times New Roman" w:eastAsia="標楷體" w:hAnsi="Times New Roman" w:cs="Times New Roman" w:hint="eastAsia"/>
          <w:color w:val="000000" w:themeColor="text1"/>
          <w:sz w:val="28"/>
          <w:szCs w:val="32"/>
        </w:rPr>
        <w:t>月，委託</w:t>
      </w:r>
      <w:proofErr w:type="gramStart"/>
      <w:r>
        <w:rPr>
          <w:rFonts w:ascii="Times New Roman" w:eastAsia="標楷體" w:hAnsi="Times New Roman" w:cs="Times New Roman" w:hint="eastAsia"/>
          <w:color w:val="000000" w:themeColor="text1"/>
          <w:sz w:val="28"/>
          <w:szCs w:val="32"/>
        </w:rPr>
        <w:t>預防性測案件</w:t>
      </w:r>
      <w:proofErr w:type="gramEnd"/>
      <w:r>
        <w:rPr>
          <w:rFonts w:ascii="Times New Roman" w:eastAsia="標楷體" w:hAnsi="Times New Roman" w:cs="Times New Roman" w:hint="eastAsia"/>
          <w:color w:val="000000" w:themeColor="text1"/>
          <w:sz w:val="28"/>
          <w:szCs w:val="32"/>
        </w:rPr>
        <w:t>計</w:t>
      </w:r>
      <w:r>
        <w:rPr>
          <w:rFonts w:ascii="Times New Roman" w:eastAsia="標楷體" w:hAnsi="Times New Roman" w:cs="Times New Roman" w:hint="eastAsia"/>
          <w:color w:val="000000" w:themeColor="text1"/>
          <w:sz w:val="28"/>
          <w:szCs w:val="32"/>
        </w:rPr>
        <w:t>116</w:t>
      </w:r>
      <w:r>
        <w:rPr>
          <w:rFonts w:ascii="Times New Roman" w:eastAsia="標楷體" w:hAnsi="Times New Roman" w:cs="Times New Roman" w:hint="eastAsia"/>
          <w:color w:val="000000" w:themeColor="text1"/>
          <w:sz w:val="28"/>
          <w:szCs w:val="32"/>
        </w:rPr>
        <w:t>件、完成</w:t>
      </w:r>
      <w:r>
        <w:rPr>
          <w:rFonts w:ascii="Times New Roman" w:eastAsia="標楷體" w:hAnsi="Times New Roman" w:cs="Times New Roman" w:hint="eastAsia"/>
          <w:color w:val="000000" w:themeColor="text1"/>
          <w:sz w:val="28"/>
          <w:szCs w:val="32"/>
        </w:rPr>
        <w:t>94</w:t>
      </w:r>
      <w:r>
        <w:rPr>
          <w:rFonts w:ascii="Times New Roman" w:eastAsia="標楷體" w:hAnsi="Times New Roman" w:cs="Times New Roman" w:hint="eastAsia"/>
          <w:color w:val="000000" w:themeColor="text1"/>
          <w:sz w:val="28"/>
          <w:szCs w:val="32"/>
        </w:rPr>
        <w:t>件，明（</w:t>
      </w:r>
      <w:r>
        <w:rPr>
          <w:rFonts w:ascii="Times New Roman" w:eastAsia="標楷體" w:hAnsi="Times New Roman" w:cs="Times New Roman" w:hint="eastAsia"/>
          <w:color w:val="000000" w:themeColor="text1"/>
          <w:sz w:val="28"/>
          <w:szCs w:val="32"/>
        </w:rPr>
        <w:t>112</w:t>
      </w:r>
      <w:r>
        <w:rPr>
          <w:rFonts w:ascii="Times New Roman" w:eastAsia="標楷體" w:hAnsi="Times New Roman" w:cs="Times New Roman" w:hint="eastAsia"/>
          <w:color w:val="000000" w:themeColor="text1"/>
          <w:sz w:val="28"/>
          <w:szCs w:val="32"/>
        </w:rPr>
        <w:t>）年會再有</w:t>
      </w:r>
      <w:proofErr w:type="gramStart"/>
      <w:r>
        <w:rPr>
          <w:rFonts w:ascii="Times New Roman" w:eastAsia="標楷體" w:hAnsi="Times New Roman" w:cs="Times New Roman" w:hint="eastAsia"/>
          <w:color w:val="000000" w:themeColor="text1"/>
          <w:sz w:val="28"/>
          <w:szCs w:val="32"/>
        </w:rPr>
        <w:t>測謊觀護</w:t>
      </w:r>
      <w:proofErr w:type="gramEnd"/>
      <w:r>
        <w:rPr>
          <w:rFonts w:ascii="Times New Roman" w:eastAsia="標楷體" w:hAnsi="Times New Roman" w:cs="Times New Roman" w:hint="eastAsia"/>
          <w:color w:val="000000" w:themeColor="text1"/>
          <w:sz w:val="28"/>
          <w:szCs w:val="32"/>
        </w:rPr>
        <w:t>人加入。</w:t>
      </w:r>
    </w:p>
    <w:p w:rsidR="00757B6E" w:rsidRPr="00480055" w:rsidRDefault="00757B6E"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p>
    <w:p w:rsidR="00EC67BC" w:rsidRPr="00480055" w:rsidRDefault="00EC67BC" w:rsidP="00EC67BC">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臨時提案</w:t>
      </w:r>
    </w:p>
    <w:p w:rsidR="003A773C" w:rsidRPr="00480055" w:rsidRDefault="003E2396" w:rsidP="00D2282F">
      <w:pPr>
        <w:tabs>
          <w:tab w:val="left" w:pos="993"/>
          <w:tab w:val="left" w:pos="1064"/>
        </w:tabs>
        <w:snapToGrid w:val="0"/>
        <w:spacing w:line="440" w:lineRule="exact"/>
        <w:ind w:left="849" w:hangingChars="303" w:hanging="849"/>
        <w:jc w:val="both"/>
        <w:rPr>
          <w:rFonts w:ascii="Times New Roman" w:eastAsia="標楷體" w:hAnsi="Times New Roman" w:cs="Times New Roman"/>
          <w:b/>
          <w:color w:val="000000" w:themeColor="text1"/>
          <w:sz w:val="28"/>
          <w:szCs w:val="32"/>
        </w:rPr>
      </w:pPr>
      <w:bookmarkStart w:id="0" w:name="_GoBack"/>
      <w:bookmarkEnd w:id="0"/>
      <w:r w:rsidRPr="00480055">
        <w:rPr>
          <w:rFonts w:ascii="Times New Roman" w:eastAsia="標楷體" w:hAnsi="Times New Roman" w:cs="Times New Roman"/>
          <w:b/>
          <w:color w:val="000000" w:themeColor="text1"/>
          <w:sz w:val="28"/>
          <w:szCs w:val="32"/>
        </w:rPr>
        <w:t>案由：</w:t>
      </w:r>
      <w:r w:rsidR="001218EC" w:rsidRPr="00480055">
        <w:rPr>
          <w:rFonts w:ascii="Times New Roman" w:eastAsia="標楷體" w:hAnsi="Times New Roman" w:cs="Times New Roman"/>
          <w:b/>
          <w:color w:val="000000" w:themeColor="text1"/>
          <w:sz w:val="28"/>
          <w:szCs w:val="32"/>
        </w:rPr>
        <w:t>提升外交領事人員服務旅外國人及在台外國人遭遇性別暴力知能，提請討論。</w:t>
      </w:r>
    </w:p>
    <w:p w:rsidR="003E2396" w:rsidRPr="00480055" w:rsidRDefault="003A773C" w:rsidP="00ED6815">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（一）</w:t>
      </w:r>
      <w:r w:rsidR="001218EC" w:rsidRPr="00480055">
        <w:rPr>
          <w:rFonts w:ascii="Times New Roman" w:eastAsia="標楷體" w:hAnsi="Times New Roman" w:cs="Times New Roman"/>
          <w:color w:val="000000" w:themeColor="text1"/>
          <w:sz w:val="28"/>
          <w:szCs w:val="32"/>
          <w:u w:val="single"/>
        </w:rPr>
        <w:t>外交部</w:t>
      </w:r>
      <w:r w:rsidRPr="00480055">
        <w:rPr>
          <w:rFonts w:ascii="Times New Roman" w:eastAsia="標楷體" w:hAnsi="Times New Roman" w:cs="Times New Roman"/>
          <w:color w:val="000000" w:themeColor="text1"/>
          <w:sz w:val="28"/>
          <w:szCs w:val="32"/>
        </w:rPr>
        <w:t>：</w:t>
      </w:r>
    </w:p>
    <w:p w:rsidR="00480055" w:rsidRPr="00480055" w:rsidRDefault="001218EC" w:rsidP="00480055">
      <w:pPr>
        <w:pStyle w:val="a3"/>
        <w:numPr>
          <w:ilvl w:val="0"/>
          <w:numId w:val="33"/>
        </w:numPr>
        <w:tabs>
          <w:tab w:val="left" w:pos="993"/>
          <w:tab w:val="left" w:pos="1064"/>
        </w:tabs>
        <w:snapToGrid w:val="0"/>
        <w:spacing w:line="440" w:lineRule="exact"/>
        <w:ind w:leftChars="235" w:left="847" w:hangingChars="101" w:hanging="283"/>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目前外交部領事事務局</w:t>
      </w:r>
      <w:r w:rsidR="006D503D" w:rsidRPr="00480055">
        <w:rPr>
          <w:rFonts w:ascii="Times New Roman" w:eastAsia="標楷體" w:hAnsi="Times New Roman" w:cs="Times New Roman"/>
          <w:color w:val="000000" w:themeColor="text1"/>
          <w:sz w:val="28"/>
          <w:szCs w:val="32"/>
        </w:rPr>
        <w:t>以及</w:t>
      </w:r>
      <w:r w:rsidR="00480055" w:rsidRPr="00480055">
        <w:rPr>
          <w:rFonts w:ascii="Times New Roman" w:eastAsia="標楷體" w:hAnsi="Times New Roman" w:cs="Times New Roman"/>
          <w:color w:val="000000" w:themeColor="text1"/>
          <w:sz w:val="28"/>
          <w:szCs w:val="32"/>
        </w:rPr>
        <w:t>駐外館</w:t>
      </w:r>
      <w:proofErr w:type="gramStart"/>
      <w:r w:rsidRPr="00480055">
        <w:rPr>
          <w:rFonts w:ascii="Times New Roman" w:eastAsia="標楷體" w:hAnsi="Times New Roman" w:cs="Times New Roman"/>
          <w:color w:val="000000" w:themeColor="text1"/>
          <w:sz w:val="28"/>
          <w:szCs w:val="32"/>
        </w:rPr>
        <w:t>處官網</w:t>
      </w:r>
      <w:proofErr w:type="gramEnd"/>
      <w:r w:rsidR="00D2282F">
        <w:rPr>
          <w:rFonts w:ascii="Times New Roman" w:eastAsia="標楷體" w:hAnsi="Times New Roman" w:cs="Times New Roman" w:hint="eastAsia"/>
          <w:color w:val="000000" w:themeColor="text1"/>
          <w:sz w:val="28"/>
          <w:szCs w:val="32"/>
        </w:rPr>
        <w:t>已置有</w:t>
      </w:r>
      <w:r w:rsidRPr="00480055">
        <w:rPr>
          <w:rFonts w:ascii="Times New Roman" w:eastAsia="標楷體" w:hAnsi="Times New Roman" w:cs="Times New Roman"/>
          <w:color w:val="000000" w:themeColor="text1"/>
          <w:sz w:val="28"/>
          <w:szCs w:val="32"/>
        </w:rPr>
        <w:t>相關資訊供外界參考</w:t>
      </w:r>
      <w:r w:rsidR="00127A70">
        <w:rPr>
          <w:rFonts w:ascii="Times New Roman" w:eastAsia="標楷體" w:hAnsi="Times New Roman" w:cs="Times New Roman" w:hint="eastAsia"/>
          <w:color w:val="000000" w:themeColor="text1"/>
          <w:sz w:val="28"/>
          <w:szCs w:val="32"/>
        </w:rPr>
        <w:t>，</w:t>
      </w:r>
      <w:r w:rsidR="00480055" w:rsidRPr="00480055">
        <w:rPr>
          <w:rFonts w:ascii="Times New Roman" w:eastAsia="標楷體" w:hAnsi="Times New Roman" w:cs="Times New Roman"/>
          <w:color w:val="000000" w:themeColor="text1"/>
          <w:sz w:val="28"/>
          <w:szCs w:val="32"/>
        </w:rPr>
        <w:t>另</w:t>
      </w:r>
      <w:r w:rsidR="006D503D" w:rsidRPr="00480055">
        <w:rPr>
          <w:rFonts w:ascii="Times New Roman" w:eastAsia="標楷體" w:hAnsi="Times New Roman" w:cs="Times New Roman"/>
          <w:color w:val="000000" w:themeColor="text1"/>
          <w:sz w:val="28"/>
          <w:szCs w:val="32"/>
        </w:rPr>
        <w:t>有關委員前</w:t>
      </w:r>
      <w:r w:rsidR="00480055" w:rsidRPr="00480055">
        <w:rPr>
          <w:rFonts w:ascii="Times New Roman" w:eastAsia="標楷體" w:hAnsi="Times New Roman" w:cs="Times New Roman"/>
          <w:color w:val="000000" w:themeColor="text1"/>
          <w:sz w:val="28"/>
          <w:szCs w:val="32"/>
        </w:rPr>
        <w:t>建議</w:t>
      </w:r>
      <w:r w:rsidR="00D2282F">
        <w:rPr>
          <w:rFonts w:ascii="Times New Roman" w:eastAsia="標楷體" w:hAnsi="Times New Roman" w:cs="Times New Roman" w:hint="eastAsia"/>
          <w:color w:val="000000" w:themeColor="text1"/>
          <w:sz w:val="28"/>
          <w:szCs w:val="32"/>
        </w:rPr>
        <w:t>於本部領事事務</w:t>
      </w:r>
      <w:proofErr w:type="gramStart"/>
      <w:r w:rsidR="00D2282F">
        <w:rPr>
          <w:rFonts w:ascii="Times New Roman" w:eastAsia="標楷體" w:hAnsi="Times New Roman" w:cs="Times New Roman" w:hint="eastAsia"/>
          <w:color w:val="000000" w:themeColor="text1"/>
          <w:sz w:val="28"/>
          <w:szCs w:val="32"/>
        </w:rPr>
        <w:t>局</w:t>
      </w:r>
      <w:r w:rsidRPr="00480055">
        <w:rPr>
          <w:rFonts w:ascii="Times New Roman" w:eastAsia="標楷體" w:hAnsi="Times New Roman" w:cs="Times New Roman"/>
          <w:color w:val="000000" w:themeColor="text1"/>
          <w:sz w:val="28"/>
          <w:szCs w:val="32"/>
        </w:rPr>
        <w:t>官網</w:t>
      </w:r>
      <w:r w:rsidR="00480055" w:rsidRPr="00480055">
        <w:rPr>
          <w:rFonts w:ascii="Times New Roman" w:eastAsia="標楷體" w:hAnsi="Times New Roman" w:cs="Times New Roman"/>
          <w:color w:val="000000" w:themeColor="text1"/>
          <w:sz w:val="28"/>
          <w:szCs w:val="32"/>
        </w:rPr>
        <w:t>置</w:t>
      </w:r>
      <w:proofErr w:type="gramEnd"/>
      <w:r w:rsidRPr="00480055">
        <w:rPr>
          <w:rFonts w:ascii="Times New Roman" w:eastAsia="標楷體" w:hAnsi="Times New Roman" w:cs="Times New Roman"/>
          <w:color w:val="000000" w:themeColor="text1"/>
          <w:sz w:val="28"/>
          <w:szCs w:val="32"/>
        </w:rPr>
        <w:t>放</w:t>
      </w:r>
      <w:r w:rsidR="006D503D" w:rsidRPr="00480055">
        <w:rPr>
          <w:rFonts w:ascii="Times New Roman" w:eastAsia="標楷體" w:hAnsi="Times New Roman" w:cs="Times New Roman"/>
          <w:color w:val="000000" w:themeColor="text1"/>
          <w:sz w:val="28"/>
          <w:szCs w:val="32"/>
        </w:rPr>
        <w:t>世界各國性暴力</w:t>
      </w:r>
      <w:r w:rsidR="00D2282F">
        <w:rPr>
          <w:rFonts w:ascii="Times New Roman" w:eastAsia="標楷體" w:hAnsi="Times New Roman" w:cs="Times New Roman" w:hint="eastAsia"/>
          <w:color w:val="000000" w:themeColor="text1"/>
          <w:sz w:val="28"/>
          <w:szCs w:val="32"/>
        </w:rPr>
        <w:t>防治</w:t>
      </w:r>
      <w:r w:rsidR="006D503D" w:rsidRPr="00480055">
        <w:rPr>
          <w:rFonts w:ascii="Times New Roman" w:eastAsia="標楷體" w:hAnsi="Times New Roman" w:cs="Times New Roman"/>
          <w:color w:val="000000" w:themeColor="text1"/>
          <w:sz w:val="28"/>
          <w:szCs w:val="32"/>
        </w:rPr>
        <w:t>流程資訊，</w:t>
      </w:r>
      <w:r w:rsidR="00480055" w:rsidRPr="00480055">
        <w:rPr>
          <w:rFonts w:ascii="Times New Roman" w:eastAsia="標楷體" w:hAnsi="Times New Roman" w:cs="Times New Roman"/>
          <w:color w:val="000000" w:themeColor="text1"/>
          <w:sz w:val="28"/>
          <w:szCs w:val="32"/>
        </w:rPr>
        <w:t>業</w:t>
      </w:r>
      <w:r w:rsidR="006D503D" w:rsidRPr="00480055">
        <w:rPr>
          <w:rFonts w:ascii="Times New Roman" w:eastAsia="標楷體" w:hAnsi="Times New Roman" w:cs="Times New Roman"/>
          <w:color w:val="000000" w:themeColor="text1"/>
          <w:sz w:val="28"/>
          <w:szCs w:val="32"/>
        </w:rPr>
        <w:t>於</w:t>
      </w:r>
      <w:r w:rsidR="006D503D" w:rsidRPr="00480055">
        <w:rPr>
          <w:rFonts w:ascii="Times New Roman" w:eastAsia="標楷體" w:hAnsi="Times New Roman" w:cs="Times New Roman"/>
          <w:color w:val="000000" w:themeColor="text1"/>
          <w:sz w:val="28"/>
          <w:szCs w:val="32"/>
        </w:rPr>
        <w:t>111</w:t>
      </w:r>
      <w:r w:rsidR="006D503D" w:rsidRPr="00480055">
        <w:rPr>
          <w:rFonts w:ascii="Times New Roman" w:eastAsia="標楷體" w:hAnsi="Times New Roman" w:cs="Times New Roman"/>
          <w:color w:val="000000" w:themeColor="text1"/>
          <w:sz w:val="28"/>
          <w:szCs w:val="32"/>
        </w:rPr>
        <w:t>年</w:t>
      </w:r>
      <w:r w:rsidR="006D503D" w:rsidRPr="00480055">
        <w:rPr>
          <w:rFonts w:ascii="Times New Roman" w:eastAsia="標楷體" w:hAnsi="Times New Roman" w:cs="Times New Roman"/>
          <w:color w:val="000000" w:themeColor="text1"/>
          <w:sz w:val="28"/>
          <w:szCs w:val="32"/>
        </w:rPr>
        <w:t>9</w:t>
      </w:r>
      <w:r w:rsidR="006D503D" w:rsidRPr="00480055">
        <w:rPr>
          <w:rFonts w:ascii="Times New Roman" w:eastAsia="標楷體" w:hAnsi="Times New Roman" w:cs="Times New Roman"/>
          <w:color w:val="000000" w:themeColor="text1"/>
          <w:sz w:val="28"/>
          <w:szCs w:val="32"/>
        </w:rPr>
        <w:t>月</w:t>
      </w:r>
      <w:r w:rsidRPr="00480055">
        <w:rPr>
          <w:rFonts w:ascii="Times New Roman" w:eastAsia="標楷體" w:hAnsi="Times New Roman" w:cs="Times New Roman"/>
          <w:color w:val="000000" w:themeColor="text1"/>
          <w:sz w:val="28"/>
          <w:szCs w:val="32"/>
        </w:rPr>
        <w:t>發函</w:t>
      </w:r>
      <w:r w:rsidR="006D503D" w:rsidRPr="00480055">
        <w:rPr>
          <w:rFonts w:ascii="Times New Roman" w:eastAsia="標楷體" w:hAnsi="Times New Roman" w:cs="Times New Roman"/>
          <w:color w:val="000000" w:themeColor="text1"/>
          <w:sz w:val="28"/>
          <w:szCs w:val="32"/>
        </w:rPr>
        <w:t>各</w:t>
      </w:r>
      <w:r w:rsidR="00480055" w:rsidRPr="00480055">
        <w:rPr>
          <w:rFonts w:ascii="Times New Roman" w:eastAsia="標楷體" w:hAnsi="Times New Roman" w:cs="Times New Roman"/>
          <w:color w:val="000000" w:themeColor="text1"/>
          <w:sz w:val="28"/>
          <w:szCs w:val="32"/>
        </w:rPr>
        <w:t>駐外館</w:t>
      </w:r>
      <w:r w:rsidRPr="00480055">
        <w:rPr>
          <w:rFonts w:ascii="Times New Roman" w:eastAsia="標楷體" w:hAnsi="Times New Roman" w:cs="Times New Roman"/>
          <w:color w:val="000000" w:themeColor="text1"/>
          <w:sz w:val="28"/>
          <w:szCs w:val="32"/>
        </w:rPr>
        <w:t>處</w:t>
      </w:r>
      <w:r w:rsidR="00D2282F">
        <w:rPr>
          <w:rFonts w:ascii="Times New Roman" w:eastAsia="標楷體" w:hAnsi="Times New Roman" w:cs="Times New Roman" w:hint="eastAsia"/>
          <w:color w:val="000000" w:themeColor="text1"/>
          <w:sz w:val="28"/>
          <w:szCs w:val="32"/>
        </w:rPr>
        <w:t>蒐集資料</w:t>
      </w:r>
      <w:r w:rsidRPr="00480055">
        <w:rPr>
          <w:rFonts w:ascii="Times New Roman" w:eastAsia="標楷體" w:hAnsi="Times New Roman" w:cs="Times New Roman"/>
          <w:color w:val="000000" w:themeColor="text1"/>
          <w:sz w:val="28"/>
          <w:szCs w:val="32"/>
        </w:rPr>
        <w:t>，</w:t>
      </w:r>
      <w:proofErr w:type="gramStart"/>
      <w:r w:rsidR="00D2282F">
        <w:rPr>
          <w:rFonts w:ascii="Times New Roman" w:eastAsia="標楷體" w:hAnsi="Times New Roman" w:cs="Times New Roman" w:hint="eastAsia"/>
          <w:color w:val="000000" w:themeColor="text1"/>
          <w:sz w:val="28"/>
          <w:szCs w:val="32"/>
        </w:rPr>
        <w:t>俟</w:t>
      </w:r>
      <w:proofErr w:type="gramEnd"/>
      <w:r w:rsidR="006D0A54" w:rsidRPr="00480055">
        <w:rPr>
          <w:rFonts w:ascii="Times New Roman" w:eastAsia="標楷體" w:hAnsi="Times New Roman" w:cs="Times New Roman"/>
          <w:color w:val="000000" w:themeColor="text1"/>
          <w:sz w:val="28"/>
          <w:szCs w:val="32"/>
        </w:rPr>
        <w:t>蒐集</w:t>
      </w:r>
      <w:r w:rsidR="000B3326">
        <w:rPr>
          <w:rFonts w:ascii="Times New Roman" w:eastAsia="標楷體" w:hAnsi="Times New Roman" w:cs="Times New Roman" w:hint="eastAsia"/>
          <w:color w:val="000000" w:themeColor="text1"/>
          <w:sz w:val="28"/>
          <w:szCs w:val="32"/>
        </w:rPr>
        <w:t>彙</w:t>
      </w:r>
      <w:r w:rsidR="00D2282F">
        <w:rPr>
          <w:rFonts w:ascii="Times New Roman" w:eastAsia="標楷體" w:hAnsi="Times New Roman" w:cs="Times New Roman" w:hint="eastAsia"/>
          <w:color w:val="000000" w:themeColor="text1"/>
          <w:sz w:val="28"/>
          <w:szCs w:val="32"/>
        </w:rPr>
        <w:t>整</w:t>
      </w:r>
      <w:r w:rsidR="006D0A54" w:rsidRPr="00480055">
        <w:rPr>
          <w:rFonts w:ascii="Times New Roman" w:eastAsia="標楷體" w:hAnsi="Times New Roman" w:cs="Times New Roman"/>
          <w:color w:val="000000" w:themeColor="text1"/>
          <w:sz w:val="28"/>
          <w:szCs w:val="32"/>
        </w:rPr>
        <w:t>後</w:t>
      </w:r>
      <w:r w:rsidR="00D2282F">
        <w:rPr>
          <w:rFonts w:ascii="Times New Roman" w:eastAsia="標楷體" w:hAnsi="Times New Roman" w:cs="Times New Roman" w:hint="eastAsia"/>
          <w:color w:val="000000" w:themeColor="text1"/>
          <w:sz w:val="28"/>
          <w:szCs w:val="32"/>
        </w:rPr>
        <w:t>再行</w:t>
      </w:r>
      <w:r w:rsidR="006D0A54" w:rsidRPr="00480055">
        <w:rPr>
          <w:rFonts w:ascii="Times New Roman" w:eastAsia="標楷體" w:hAnsi="Times New Roman" w:cs="Times New Roman"/>
          <w:color w:val="000000" w:themeColor="text1"/>
          <w:sz w:val="28"/>
          <w:szCs w:val="32"/>
        </w:rPr>
        <w:t>對外公告。</w:t>
      </w:r>
    </w:p>
    <w:p w:rsidR="001218EC" w:rsidRPr="00D2282F" w:rsidRDefault="006D0A54" w:rsidP="007D61D5">
      <w:pPr>
        <w:pStyle w:val="a3"/>
        <w:numPr>
          <w:ilvl w:val="0"/>
          <w:numId w:val="33"/>
        </w:numPr>
        <w:tabs>
          <w:tab w:val="left" w:pos="993"/>
          <w:tab w:val="left" w:pos="1064"/>
        </w:tabs>
        <w:snapToGrid w:val="0"/>
        <w:spacing w:line="440" w:lineRule="exact"/>
        <w:ind w:leftChars="235" w:left="847" w:hangingChars="101" w:hanging="283"/>
        <w:jc w:val="both"/>
        <w:rPr>
          <w:rFonts w:ascii="Times New Roman" w:eastAsia="標楷體" w:hAnsi="Times New Roman" w:cs="Times New Roman"/>
          <w:color w:val="000000" w:themeColor="text1"/>
          <w:sz w:val="28"/>
          <w:szCs w:val="32"/>
        </w:rPr>
      </w:pPr>
      <w:r w:rsidRPr="00D2282F">
        <w:rPr>
          <w:rFonts w:ascii="Times New Roman" w:eastAsia="標楷體" w:hAnsi="Times New Roman" w:cs="Times New Roman"/>
          <w:color w:val="000000" w:themeColor="text1"/>
          <w:sz w:val="28"/>
          <w:szCs w:val="32"/>
        </w:rPr>
        <w:t>有關</w:t>
      </w:r>
      <w:r w:rsidR="001218EC" w:rsidRPr="00D2282F">
        <w:rPr>
          <w:rFonts w:ascii="Times New Roman" w:eastAsia="標楷體" w:hAnsi="Times New Roman" w:cs="Times New Roman"/>
          <w:color w:val="000000" w:themeColor="text1"/>
          <w:sz w:val="28"/>
          <w:szCs w:val="32"/>
        </w:rPr>
        <w:t>駐外人員訓練</w:t>
      </w:r>
      <w:r w:rsidRPr="00D2282F">
        <w:rPr>
          <w:rFonts w:ascii="Times New Roman" w:eastAsia="標楷體" w:hAnsi="Times New Roman" w:cs="Times New Roman"/>
          <w:color w:val="000000" w:themeColor="text1"/>
          <w:sz w:val="28"/>
          <w:szCs w:val="32"/>
        </w:rPr>
        <w:t>課程</w:t>
      </w:r>
      <w:r w:rsidR="00D2282F" w:rsidRPr="00D2282F">
        <w:rPr>
          <w:rFonts w:ascii="Times New Roman" w:eastAsia="標楷體" w:hAnsi="Times New Roman" w:cs="Times New Roman" w:hint="eastAsia"/>
          <w:color w:val="000000" w:themeColor="text1"/>
          <w:sz w:val="28"/>
          <w:szCs w:val="32"/>
        </w:rPr>
        <w:t>部分</w:t>
      </w:r>
      <w:r w:rsidRPr="00D2282F">
        <w:rPr>
          <w:rFonts w:ascii="Times New Roman" w:eastAsia="標楷體" w:hAnsi="Times New Roman" w:cs="Times New Roman"/>
          <w:color w:val="000000" w:themeColor="text1"/>
          <w:sz w:val="28"/>
          <w:szCs w:val="32"/>
        </w:rPr>
        <w:t>，</w:t>
      </w:r>
      <w:r w:rsidR="000B3326">
        <w:rPr>
          <w:rFonts w:ascii="Times New Roman" w:eastAsia="標楷體" w:hAnsi="Times New Roman" w:cs="Times New Roman" w:hint="eastAsia"/>
          <w:color w:val="000000" w:themeColor="text1"/>
          <w:sz w:val="28"/>
          <w:szCs w:val="32"/>
        </w:rPr>
        <w:t>係配合</w:t>
      </w:r>
      <w:r w:rsidRPr="00D2282F">
        <w:rPr>
          <w:rFonts w:ascii="Times New Roman" w:eastAsia="標楷體" w:hAnsi="Times New Roman" w:cs="Times New Roman"/>
          <w:color w:val="000000" w:themeColor="text1"/>
          <w:sz w:val="28"/>
          <w:szCs w:val="32"/>
        </w:rPr>
        <w:t>人員</w:t>
      </w:r>
      <w:r w:rsidR="00757B6E" w:rsidRPr="00D2282F">
        <w:rPr>
          <w:rFonts w:ascii="Times New Roman" w:eastAsia="標楷體" w:hAnsi="Times New Roman" w:cs="Times New Roman" w:hint="eastAsia"/>
          <w:color w:val="000000" w:themeColor="text1"/>
          <w:sz w:val="28"/>
          <w:szCs w:val="32"/>
        </w:rPr>
        <w:t>新進</w:t>
      </w:r>
      <w:r w:rsidRPr="00D2282F">
        <w:rPr>
          <w:rFonts w:ascii="Times New Roman" w:eastAsia="標楷體" w:hAnsi="Times New Roman" w:cs="Times New Roman"/>
          <w:color w:val="000000" w:themeColor="text1"/>
          <w:sz w:val="28"/>
          <w:szCs w:val="32"/>
        </w:rPr>
        <w:t>訓練</w:t>
      </w:r>
      <w:r w:rsidR="00480055" w:rsidRPr="00D2282F">
        <w:rPr>
          <w:rFonts w:ascii="Times New Roman" w:eastAsia="標楷體" w:hAnsi="Times New Roman" w:cs="Times New Roman"/>
          <w:color w:val="000000" w:themeColor="text1"/>
          <w:sz w:val="28"/>
          <w:szCs w:val="32"/>
        </w:rPr>
        <w:t>、外放訓練或調度訓練</w:t>
      </w:r>
      <w:r w:rsidR="00757B6E" w:rsidRPr="00D2282F">
        <w:rPr>
          <w:rFonts w:ascii="Times New Roman" w:eastAsia="標楷體" w:hAnsi="Times New Roman" w:cs="Times New Roman" w:hint="eastAsia"/>
          <w:color w:val="000000" w:themeColor="text1"/>
          <w:sz w:val="28"/>
          <w:szCs w:val="32"/>
        </w:rPr>
        <w:t>等不同階段辦理</w:t>
      </w:r>
      <w:r w:rsidR="009C736D">
        <w:rPr>
          <w:rFonts w:ascii="Times New Roman" w:eastAsia="標楷體" w:hAnsi="Times New Roman" w:cs="Times New Roman" w:hint="eastAsia"/>
          <w:color w:val="000000" w:themeColor="text1"/>
          <w:sz w:val="28"/>
          <w:szCs w:val="32"/>
        </w:rPr>
        <w:t>；</w:t>
      </w:r>
      <w:r w:rsidR="00480055" w:rsidRPr="00D2282F">
        <w:rPr>
          <w:rFonts w:ascii="Times New Roman" w:eastAsia="標楷體" w:hAnsi="Times New Roman" w:cs="Times New Roman"/>
          <w:color w:val="000000" w:themeColor="text1"/>
          <w:sz w:val="28"/>
          <w:szCs w:val="32"/>
        </w:rPr>
        <w:t>本部</w:t>
      </w:r>
      <w:r w:rsidRPr="00D2282F">
        <w:rPr>
          <w:rFonts w:ascii="Times New Roman" w:eastAsia="標楷體" w:hAnsi="Times New Roman" w:cs="Times New Roman"/>
          <w:color w:val="000000" w:themeColor="text1"/>
          <w:sz w:val="28"/>
          <w:szCs w:val="32"/>
        </w:rPr>
        <w:t>外交學院</w:t>
      </w:r>
      <w:r w:rsidR="00D2282F" w:rsidRPr="00D2282F">
        <w:rPr>
          <w:rFonts w:ascii="Times New Roman" w:eastAsia="標楷體" w:hAnsi="Times New Roman" w:cs="Times New Roman" w:hint="eastAsia"/>
          <w:color w:val="000000" w:themeColor="text1"/>
          <w:sz w:val="28"/>
          <w:szCs w:val="32"/>
        </w:rPr>
        <w:t>並</w:t>
      </w:r>
      <w:r w:rsidRPr="00D2282F">
        <w:rPr>
          <w:rFonts w:ascii="Times New Roman" w:eastAsia="標楷體" w:hAnsi="Times New Roman" w:cs="Times New Roman"/>
          <w:color w:val="000000" w:themeColor="text1"/>
          <w:sz w:val="28"/>
          <w:szCs w:val="32"/>
        </w:rPr>
        <w:t>視情況作整體課程調整。</w:t>
      </w:r>
      <w:r w:rsidR="00D2282F">
        <w:rPr>
          <w:rFonts w:ascii="Times New Roman" w:eastAsia="標楷體" w:hAnsi="Times New Roman" w:cs="Times New Roman" w:hint="eastAsia"/>
          <w:color w:val="000000" w:themeColor="text1"/>
          <w:sz w:val="28"/>
          <w:szCs w:val="32"/>
        </w:rPr>
        <w:t>至</w:t>
      </w:r>
      <w:r w:rsidRPr="00D2282F">
        <w:rPr>
          <w:rFonts w:ascii="Times New Roman" w:eastAsia="標楷體" w:hAnsi="Times New Roman" w:cs="Times New Roman"/>
          <w:color w:val="000000" w:themeColor="text1"/>
          <w:sz w:val="28"/>
          <w:szCs w:val="32"/>
        </w:rPr>
        <w:t>教材</w:t>
      </w:r>
      <w:r w:rsidR="00D2282F">
        <w:rPr>
          <w:rFonts w:ascii="Times New Roman" w:eastAsia="標楷體" w:hAnsi="Times New Roman" w:cs="Times New Roman" w:hint="eastAsia"/>
          <w:color w:val="000000" w:themeColor="text1"/>
          <w:sz w:val="28"/>
          <w:szCs w:val="32"/>
        </w:rPr>
        <w:t>部分</w:t>
      </w:r>
      <w:r w:rsidR="000B3326">
        <w:rPr>
          <w:rFonts w:ascii="Times New Roman" w:eastAsia="標楷體" w:hAnsi="Times New Roman" w:cs="Times New Roman" w:hint="eastAsia"/>
          <w:color w:val="000000" w:themeColor="text1"/>
          <w:sz w:val="28"/>
          <w:szCs w:val="32"/>
        </w:rPr>
        <w:t>，</w:t>
      </w:r>
      <w:r w:rsidR="00480055" w:rsidRPr="00D2282F">
        <w:rPr>
          <w:rFonts w:ascii="Times New Roman" w:eastAsia="標楷體" w:hAnsi="Times New Roman" w:cs="Times New Roman"/>
          <w:color w:val="000000" w:themeColor="text1"/>
          <w:sz w:val="28"/>
          <w:szCs w:val="32"/>
        </w:rPr>
        <w:t>本部</w:t>
      </w:r>
      <w:r w:rsidR="00757B6E" w:rsidRPr="00D2282F">
        <w:rPr>
          <w:rFonts w:ascii="Times New Roman" w:eastAsia="標楷體" w:hAnsi="Times New Roman" w:cs="Times New Roman" w:hint="eastAsia"/>
          <w:color w:val="000000" w:themeColor="text1"/>
          <w:sz w:val="28"/>
          <w:szCs w:val="32"/>
        </w:rPr>
        <w:t>將</w:t>
      </w:r>
      <w:r w:rsidRPr="00D2282F">
        <w:rPr>
          <w:rFonts w:ascii="Times New Roman" w:eastAsia="標楷體" w:hAnsi="Times New Roman" w:cs="Times New Roman"/>
          <w:color w:val="000000" w:themeColor="text1"/>
          <w:sz w:val="28"/>
          <w:szCs w:val="32"/>
        </w:rPr>
        <w:t>再和</w:t>
      </w:r>
      <w:proofErr w:type="gramStart"/>
      <w:r w:rsidRPr="00D2282F">
        <w:rPr>
          <w:rFonts w:ascii="Times New Roman" w:eastAsia="標楷體" w:hAnsi="Times New Roman" w:cs="Times New Roman"/>
          <w:color w:val="000000" w:themeColor="text1"/>
          <w:sz w:val="28"/>
          <w:szCs w:val="32"/>
        </w:rPr>
        <w:t>勵</w:t>
      </w:r>
      <w:proofErr w:type="gramEnd"/>
      <w:r w:rsidRPr="00D2282F">
        <w:rPr>
          <w:rFonts w:ascii="Times New Roman" w:eastAsia="標楷體" w:hAnsi="Times New Roman" w:cs="Times New Roman"/>
          <w:color w:val="000000" w:themeColor="text1"/>
          <w:sz w:val="28"/>
          <w:szCs w:val="32"/>
        </w:rPr>
        <w:t>馨基金會</w:t>
      </w:r>
      <w:proofErr w:type="gramStart"/>
      <w:r w:rsidR="00480055" w:rsidRPr="00D2282F">
        <w:rPr>
          <w:rFonts w:ascii="Times New Roman" w:eastAsia="標楷體" w:hAnsi="Times New Roman" w:cs="Times New Roman"/>
          <w:color w:val="000000" w:themeColor="text1"/>
          <w:sz w:val="28"/>
          <w:szCs w:val="32"/>
        </w:rPr>
        <w:t>研</w:t>
      </w:r>
      <w:proofErr w:type="gramEnd"/>
      <w:r w:rsidR="00480055" w:rsidRPr="00D2282F">
        <w:rPr>
          <w:rFonts w:ascii="Times New Roman" w:eastAsia="標楷體" w:hAnsi="Times New Roman" w:cs="Times New Roman"/>
          <w:color w:val="000000" w:themeColor="text1"/>
          <w:sz w:val="28"/>
          <w:szCs w:val="32"/>
        </w:rPr>
        <w:t>議</w:t>
      </w:r>
      <w:r w:rsidRPr="00D2282F">
        <w:rPr>
          <w:rFonts w:ascii="Times New Roman" w:eastAsia="標楷體" w:hAnsi="Times New Roman" w:cs="Times New Roman"/>
          <w:color w:val="000000" w:themeColor="text1"/>
          <w:sz w:val="28"/>
          <w:szCs w:val="32"/>
        </w:rPr>
        <w:t>製成數位課程</w:t>
      </w:r>
      <w:r w:rsidR="00480055" w:rsidRPr="00D2282F">
        <w:rPr>
          <w:rFonts w:ascii="Times New Roman" w:eastAsia="標楷體" w:hAnsi="Times New Roman" w:cs="Times New Roman"/>
          <w:color w:val="000000" w:themeColor="text1"/>
          <w:sz w:val="28"/>
          <w:szCs w:val="32"/>
        </w:rPr>
        <w:t>之可行性</w:t>
      </w:r>
      <w:r w:rsidRPr="00D2282F">
        <w:rPr>
          <w:rFonts w:ascii="Times New Roman" w:eastAsia="標楷體" w:hAnsi="Times New Roman" w:cs="Times New Roman"/>
          <w:color w:val="000000" w:themeColor="text1"/>
          <w:sz w:val="28"/>
          <w:szCs w:val="32"/>
        </w:rPr>
        <w:t>。</w:t>
      </w:r>
    </w:p>
    <w:p w:rsidR="006D0A54" w:rsidRPr="00480055" w:rsidRDefault="00D2282F" w:rsidP="00480055">
      <w:pPr>
        <w:pStyle w:val="a3"/>
        <w:numPr>
          <w:ilvl w:val="0"/>
          <w:numId w:val="33"/>
        </w:numPr>
        <w:tabs>
          <w:tab w:val="left" w:pos="993"/>
          <w:tab w:val="left" w:pos="1064"/>
        </w:tabs>
        <w:snapToGrid w:val="0"/>
        <w:spacing w:line="440" w:lineRule="exact"/>
        <w:ind w:leftChars="235" w:left="847" w:hangingChars="101" w:hanging="28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另</w:t>
      </w:r>
      <w:r w:rsidR="00480055" w:rsidRPr="00480055">
        <w:rPr>
          <w:rFonts w:ascii="Times New Roman" w:eastAsia="標楷體" w:hAnsi="Times New Roman" w:cs="Times New Roman"/>
          <w:color w:val="000000" w:themeColor="text1"/>
          <w:sz w:val="28"/>
          <w:szCs w:val="32"/>
        </w:rPr>
        <w:t>本部</w:t>
      </w:r>
      <w:r w:rsidR="009C736D">
        <w:rPr>
          <w:rFonts w:ascii="Times New Roman" w:eastAsia="標楷體" w:hAnsi="Times New Roman" w:cs="Times New Roman" w:hint="eastAsia"/>
          <w:color w:val="000000" w:themeColor="text1"/>
          <w:sz w:val="28"/>
          <w:szCs w:val="32"/>
        </w:rPr>
        <w:t>將</w:t>
      </w:r>
      <w:r w:rsidR="00480055" w:rsidRPr="00480055">
        <w:rPr>
          <w:rFonts w:ascii="Times New Roman" w:eastAsia="標楷體" w:hAnsi="Times New Roman" w:cs="Times New Roman"/>
          <w:color w:val="000000" w:themeColor="text1"/>
          <w:sz w:val="28"/>
          <w:szCs w:val="32"/>
        </w:rPr>
        <w:t>制定</w:t>
      </w:r>
      <w:r>
        <w:rPr>
          <w:rFonts w:ascii="Times New Roman" w:eastAsia="標楷體" w:hAnsi="Times New Roman" w:cs="Times New Roman" w:hint="eastAsia"/>
          <w:color w:val="000000" w:themeColor="text1"/>
          <w:sz w:val="28"/>
          <w:szCs w:val="32"/>
        </w:rPr>
        <w:t>並規劃</w:t>
      </w:r>
      <w:r w:rsidR="006D0A54" w:rsidRPr="00480055">
        <w:rPr>
          <w:rFonts w:ascii="Times New Roman" w:eastAsia="標楷體" w:hAnsi="Times New Roman" w:cs="Times New Roman"/>
          <w:color w:val="000000" w:themeColor="text1"/>
          <w:sz w:val="28"/>
          <w:szCs w:val="32"/>
        </w:rPr>
        <w:t>接線人員</w:t>
      </w:r>
      <w:r w:rsidR="006D0A54" w:rsidRPr="00480055">
        <w:rPr>
          <w:rFonts w:ascii="Times New Roman" w:eastAsia="標楷體" w:hAnsi="Times New Roman" w:cs="Times New Roman"/>
          <w:color w:val="000000" w:themeColor="text1"/>
          <w:sz w:val="28"/>
          <w:szCs w:val="32"/>
        </w:rPr>
        <w:t>SOP</w:t>
      </w:r>
      <w:r w:rsidR="006D0A54" w:rsidRPr="00480055">
        <w:rPr>
          <w:rFonts w:ascii="Times New Roman" w:eastAsia="標楷體" w:hAnsi="Times New Roman" w:cs="Times New Roman"/>
          <w:color w:val="000000" w:themeColor="text1"/>
          <w:sz w:val="28"/>
          <w:szCs w:val="32"/>
        </w:rPr>
        <w:t>流程，</w:t>
      </w:r>
      <w:r w:rsidR="00480055" w:rsidRPr="00480055">
        <w:rPr>
          <w:rFonts w:ascii="Times New Roman" w:eastAsia="標楷體" w:hAnsi="Times New Roman" w:cs="Times New Roman"/>
          <w:color w:val="000000" w:themeColor="text1"/>
          <w:sz w:val="28"/>
          <w:szCs w:val="32"/>
        </w:rPr>
        <w:t>並</w:t>
      </w:r>
      <w:r w:rsidR="006D0A54" w:rsidRPr="00480055">
        <w:rPr>
          <w:rFonts w:ascii="Times New Roman" w:eastAsia="標楷體" w:hAnsi="Times New Roman" w:cs="Times New Roman"/>
          <w:color w:val="000000" w:themeColor="text1"/>
          <w:sz w:val="28"/>
          <w:szCs w:val="32"/>
        </w:rPr>
        <w:t>以書面方式提供給</w:t>
      </w:r>
      <w:r w:rsidR="00480055" w:rsidRPr="00480055">
        <w:rPr>
          <w:rFonts w:ascii="Times New Roman" w:eastAsia="標楷體" w:hAnsi="Times New Roman" w:cs="Times New Roman"/>
          <w:color w:val="000000" w:themeColor="text1"/>
          <w:sz w:val="28"/>
          <w:szCs w:val="32"/>
        </w:rPr>
        <w:t>接線</w:t>
      </w:r>
      <w:proofErr w:type="gramStart"/>
      <w:r w:rsidR="00480055" w:rsidRPr="00480055">
        <w:rPr>
          <w:rFonts w:ascii="Times New Roman" w:eastAsia="標楷體" w:hAnsi="Times New Roman" w:cs="Times New Roman"/>
          <w:color w:val="000000" w:themeColor="text1"/>
          <w:sz w:val="28"/>
          <w:szCs w:val="32"/>
        </w:rPr>
        <w:t>人員</w:t>
      </w:r>
      <w:r w:rsidR="006D0A54" w:rsidRPr="00480055">
        <w:rPr>
          <w:rFonts w:ascii="Times New Roman" w:eastAsia="標楷體" w:hAnsi="Times New Roman" w:cs="Times New Roman"/>
          <w:color w:val="000000" w:themeColor="text1"/>
          <w:sz w:val="28"/>
          <w:szCs w:val="32"/>
        </w:rPr>
        <w:t>參</w:t>
      </w:r>
      <w:r w:rsidR="00480055" w:rsidRPr="00480055">
        <w:rPr>
          <w:rFonts w:ascii="Times New Roman" w:eastAsia="標楷體" w:hAnsi="Times New Roman" w:cs="Times New Roman"/>
          <w:color w:val="000000" w:themeColor="text1"/>
          <w:sz w:val="28"/>
          <w:szCs w:val="32"/>
        </w:rPr>
        <w:t>辦</w:t>
      </w:r>
      <w:proofErr w:type="gramEnd"/>
      <w:r w:rsidR="006D0A54" w:rsidRPr="00480055">
        <w:rPr>
          <w:rFonts w:ascii="Times New Roman" w:eastAsia="標楷體" w:hAnsi="Times New Roman" w:cs="Times New Roman"/>
          <w:color w:val="000000" w:themeColor="text1"/>
          <w:sz w:val="28"/>
          <w:szCs w:val="32"/>
        </w:rPr>
        <w:t>。</w:t>
      </w:r>
    </w:p>
    <w:p w:rsidR="009C736D" w:rsidRDefault="003A773C" w:rsidP="00872E84">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（二）</w:t>
      </w:r>
      <w:r w:rsidR="009C736D" w:rsidRPr="00480055">
        <w:rPr>
          <w:rFonts w:ascii="Times New Roman" w:eastAsia="標楷體" w:hAnsi="Times New Roman" w:cs="Times New Roman"/>
          <w:color w:val="000000" w:themeColor="text1"/>
          <w:sz w:val="28"/>
          <w:szCs w:val="32"/>
          <w:u w:val="single"/>
        </w:rPr>
        <w:t>杜委員</w:t>
      </w:r>
      <w:proofErr w:type="gramStart"/>
      <w:r w:rsidR="009C736D" w:rsidRPr="00480055">
        <w:rPr>
          <w:rFonts w:ascii="Times New Roman" w:eastAsia="標楷體" w:hAnsi="Times New Roman" w:cs="Times New Roman"/>
          <w:color w:val="000000" w:themeColor="text1"/>
          <w:sz w:val="28"/>
          <w:szCs w:val="32"/>
          <w:u w:val="single"/>
        </w:rPr>
        <w:t>瑛</w:t>
      </w:r>
      <w:proofErr w:type="gramEnd"/>
      <w:r w:rsidR="009C736D" w:rsidRPr="00480055">
        <w:rPr>
          <w:rFonts w:ascii="Times New Roman" w:eastAsia="標楷體" w:hAnsi="Times New Roman" w:cs="Times New Roman"/>
          <w:color w:val="000000" w:themeColor="text1"/>
          <w:sz w:val="28"/>
          <w:szCs w:val="32"/>
          <w:u w:val="single"/>
        </w:rPr>
        <w:t>秋</w:t>
      </w:r>
      <w:r w:rsidR="009C736D" w:rsidRPr="00480055">
        <w:rPr>
          <w:rFonts w:ascii="Times New Roman" w:eastAsia="標楷體" w:hAnsi="Times New Roman" w:cs="Times New Roman"/>
          <w:color w:val="000000" w:themeColor="text1"/>
          <w:sz w:val="28"/>
          <w:szCs w:val="32"/>
        </w:rPr>
        <w:t>：</w:t>
      </w:r>
    </w:p>
    <w:p w:rsidR="009C736D" w:rsidRDefault="009C736D" w:rsidP="009C736D">
      <w:pPr>
        <w:tabs>
          <w:tab w:val="left" w:pos="993"/>
          <w:tab w:val="left" w:pos="1064"/>
        </w:tabs>
        <w:snapToGrid w:val="0"/>
        <w:spacing w:line="440" w:lineRule="exact"/>
        <w:ind w:leftChars="200" w:left="768" w:hangingChars="103" w:hanging="288"/>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為利在台外國人求助，仍請</w:t>
      </w:r>
      <w:r w:rsidRPr="00480055">
        <w:rPr>
          <w:rFonts w:ascii="Times New Roman" w:eastAsia="標楷體" w:hAnsi="Times New Roman" w:cs="Times New Roman"/>
          <w:color w:val="000000" w:themeColor="text1"/>
          <w:sz w:val="28"/>
          <w:szCs w:val="32"/>
        </w:rPr>
        <w:t>精進</w:t>
      </w:r>
      <w:r w:rsidRPr="00480055">
        <w:rPr>
          <w:rFonts w:ascii="Times New Roman" w:eastAsia="標楷體" w:hAnsi="Times New Roman" w:cs="Times New Roman"/>
          <w:color w:val="000000" w:themeColor="text1"/>
          <w:sz w:val="28"/>
          <w:szCs w:val="32"/>
        </w:rPr>
        <w:t>113</w:t>
      </w:r>
      <w:r w:rsidRPr="00480055">
        <w:rPr>
          <w:rFonts w:ascii="Times New Roman" w:eastAsia="標楷體" w:hAnsi="Times New Roman" w:cs="Times New Roman"/>
          <w:color w:val="000000" w:themeColor="text1"/>
          <w:sz w:val="28"/>
          <w:szCs w:val="32"/>
        </w:rPr>
        <w:t>求助網頁</w:t>
      </w:r>
      <w:r>
        <w:rPr>
          <w:rFonts w:ascii="Times New Roman" w:eastAsia="標楷體" w:hAnsi="Times New Roman" w:cs="Times New Roman" w:hint="eastAsia"/>
          <w:color w:val="000000" w:themeColor="text1"/>
          <w:sz w:val="28"/>
          <w:szCs w:val="32"/>
        </w:rPr>
        <w:t>所列相關</w:t>
      </w:r>
      <w:r w:rsidRPr="00480055">
        <w:rPr>
          <w:rFonts w:ascii="Times New Roman" w:eastAsia="標楷體" w:hAnsi="Times New Roman" w:cs="Times New Roman"/>
          <w:color w:val="000000" w:themeColor="text1"/>
          <w:sz w:val="28"/>
          <w:szCs w:val="32"/>
        </w:rPr>
        <w:t>欄位。</w:t>
      </w:r>
    </w:p>
    <w:p w:rsidR="00A236DA" w:rsidRPr="00480055" w:rsidRDefault="009C736D" w:rsidP="00872E84">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（三）</w:t>
      </w:r>
      <w:r w:rsidR="00480055" w:rsidRPr="00480055">
        <w:rPr>
          <w:rFonts w:ascii="Times New Roman" w:eastAsia="標楷體" w:hAnsi="Times New Roman" w:cs="Times New Roman"/>
          <w:color w:val="000000" w:themeColor="text1"/>
          <w:sz w:val="28"/>
          <w:szCs w:val="32"/>
          <w:u w:val="single"/>
        </w:rPr>
        <w:t>本部</w:t>
      </w:r>
      <w:r w:rsidR="001218EC" w:rsidRPr="00480055">
        <w:rPr>
          <w:rFonts w:ascii="Times New Roman" w:eastAsia="標楷體" w:hAnsi="Times New Roman" w:cs="Times New Roman"/>
          <w:color w:val="000000" w:themeColor="text1"/>
          <w:sz w:val="28"/>
          <w:szCs w:val="32"/>
          <w:u w:val="single"/>
        </w:rPr>
        <w:t>保護服務司</w:t>
      </w:r>
      <w:r w:rsidR="003A773C" w:rsidRPr="00480055">
        <w:rPr>
          <w:rFonts w:ascii="Times New Roman" w:eastAsia="標楷體" w:hAnsi="Times New Roman" w:cs="Times New Roman"/>
          <w:color w:val="000000" w:themeColor="text1"/>
          <w:sz w:val="28"/>
          <w:szCs w:val="32"/>
        </w:rPr>
        <w:t>：</w:t>
      </w:r>
    </w:p>
    <w:p w:rsidR="006D0A54" w:rsidRPr="00D2282F" w:rsidRDefault="00D2282F" w:rsidP="00D2282F">
      <w:pPr>
        <w:pStyle w:val="a3"/>
        <w:tabs>
          <w:tab w:val="left" w:pos="851"/>
        </w:tabs>
        <w:snapToGrid w:val="0"/>
        <w:spacing w:line="440" w:lineRule="exact"/>
        <w:ind w:leftChars="235" w:left="567" w:hangingChars="1" w:hanging="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lastRenderedPageBreak/>
        <w:t>針對</w:t>
      </w:r>
      <w:r w:rsidR="006D0A54" w:rsidRPr="00480055">
        <w:rPr>
          <w:rFonts w:ascii="Times New Roman" w:eastAsia="標楷體" w:hAnsi="Times New Roman" w:cs="Times New Roman"/>
          <w:color w:val="000000" w:themeColor="text1"/>
          <w:sz w:val="28"/>
          <w:szCs w:val="32"/>
        </w:rPr>
        <w:t>在台外國人</w:t>
      </w:r>
      <w:r>
        <w:rPr>
          <w:rFonts w:ascii="Times New Roman" w:eastAsia="標楷體" w:hAnsi="Times New Roman" w:cs="Times New Roman" w:hint="eastAsia"/>
          <w:color w:val="000000" w:themeColor="text1"/>
          <w:sz w:val="28"/>
          <w:szCs w:val="32"/>
        </w:rPr>
        <w:t>資訊部分</w:t>
      </w:r>
      <w:r w:rsidR="00480055" w:rsidRPr="00480055">
        <w:rPr>
          <w:rFonts w:ascii="Times New Roman" w:eastAsia="標楷體" w:hAnsi="Times New Roman" w:cs="Times New Roman"/>
          <w:color w:val="000000" w:themeColor="text1"/>
          <w:sz w:val="28"/>
          <w:szCs w:val="32"/>
        </w:rPr>
        <w:t>，本部</w:t>
      </w:r>
      <w:r>
        <w:rPr>
          <w:rFonts w:ascii="Times New Roman" w:eastAsia="標楷體" w:hAnsi="Times New Roman" w:cs="Times New Roman" w:hint="eastAsia"/>
          <w:color w:val="000000" w:themeColor="text1"/>
          <w:sz w:val="28"/>
          <w:szCs w:val="32"/>
        </w:rPr>
        <w:t>將</w:t>
      </w:r>
      <w:r w:rsidR="006D0A54" w:rsidRPr="00480055">
        <w:rPr>
          <w:rFonts w:ascii="Times New Roman" w:eastAsia="標楷體" w:hAnsi="Times New Roman" w:cs="Times New Roman"/>
          <w:color w:val="000000" w:themeColor="text1"/>
          <w:sz w:val="28"/>
          <w:szCs w:val="32"/>
        </w:rPr>
        <w:t>配合外交部</w:t>
      </w:r>
      <w:r w:rsidR="00480055" w:rsidRPr="00480055">
        <w:rPr>
          <w:rFonts w:ascii="Times New Roman" w:eastAsia="標楷體" w:hAnsi="Times New Roman" w:cs="Times New Roman"/>
          <w:color w:val="000000" w:themeColor="text1"/>
          <w:sz w:val="28"/>
          <w:szCs w:val="32"/>
        </w:rPr>
        <w:t>規劃</w:t>
      </w:r>
      <w:r>
        <w:rPr>
          <w:rFonts w:ascii="Times New Roman" w:eastAsia="標楷體" w:hAnsi="Times New Roman" w:cs="Times New Roman" w:hint="eastAsia"/>
          <w:color w:val="000000" w:themeColor="text1"/>
          <w:sz w:val="28"/>
          <w:szCs w:val="32"/>
        </w:rPr>
        <w:t>辦理。另會加強</w:t>
      </w:r>
      <w:r w:rsidR="00480055" w:rsidRPr="00D2282F">
        <w:rPr>
          <w:rFonts w:ascii="Times New Roman" w:eastAsia="標楷體" w:hAnsi="Times New Roman" w:cs="Times New Roman"/>
          <w:color w:val="000000" w:themeColor="text1"/>
          <w:sz w:val="28"/>
          <w:szCs w:val="32"/>
        </w:rPr>
        <w:t>113</w:t>
      </w:r>
      <w:r w:rsidR="00480055" w:rsidRPr="00D2282F">
        <w:rPr>
          <w:rFonts w:ascii="Times New Roman" w:eastAsia="標楷體" w:hAnsi="Times New Roman" w:cs="Times New Roman"/>
          <w:color w:val="000000" w:themeColor="text1"/>
          <w:sz w:val="28"/>
          <w:szCs w:val="32"/>
        </w:rPr>
        <w:t>保護專線</w:t>
      </w:r>
      <w:r>
        <w:rPr>
          <w:rFonts w:ascii="Times New Roman" w:eastAsia="標楷體" w:hAnsi="Times New Roman" w:cs="Times New Roman" w:hint="eastAsia"/>
          <w:color w:val="000000" w:themeColor="text1"/>
          <w:sz w:val="28"/>
          <w:szCs w:val="32"/>
        </w:rPr>
        <w:t>相關諮詢</w:t>
      </w:r>
      <w:r w:rsidR="006D0A54" w:rsidRPr="00D2282F">
        <w:rPr>
          <w:rFonts w:ascii="Times New Roman" w:eastAsia="標楷體" w:hAnsi="Times New Roman" w:cs="Times New Roman"/>
          <w:color w:val="000000" w:themeColor="text1"/>
          <w:sz w:val="28"/>
          <w:szCs w:val="32"/>
        </w:rPr>
        <w:t>網頁</w:t>
      </w:r>
      <w:r>
        <w:rPr>
          <w:rFonts w:ascii="Times New Roman" w:eastAsia="標楷體" w:hAnsi="Times New Roman" w:cs="Times New Roman" w:hint="eastAsia"/>
          <w:color w:val="000000" w:themeColor="text1"/>
          <w:sz w:val="28"/>
          <w:szCs w:val="32"/>
        </w:rPr>
        <w:t>之</w:t>
      </w:r>
      <w:r w:rsidR="006D0A54" w:rsidRPr="00D2282F">
        <w:rPr>
          <w:rFonts w:ascii="Times New Roman" w:eastAsia="標楷體" w:hAnsi="Times New Roman" w:cs="Times New Roman"/>
          <w:color w:val="000000" w:themeColor="text1"/>
          <w:sz w:val="28"/>
          <w:szCs w:val="32"/>
        </w:rPr>
        <w:t>英文版</w:t>
      </w:r>
      <w:r>
        <w:rPr>
          <w:rFonts w:ascii="Times New Roman" w:eastAsia="標楷體" w:hAnsi="Times New Roman" w:cs="Times New Roman" w:hint="eastAsia"/>
          <w:color w:val="000000" w:themeColor="text1"/>
          <w:sz w:val="28"/>
          <w:szCs w:val="32"/>
        </w:rPr>
        <w:t>內容</w:t>
      </w:r>
      <w:r w:rsidR="006D0A54" w:rsidRPr="00D2282F">
        <w:rPr>
          <w:rFonts w:ascii="Times New Roman" w:eastAsia="標楷體" w:hAnsi="Times New Roman" w:cs="Times New Roman"/>
          <w:color w:val="000000" w:themeColor="text1"/>
          <w:sz w:val="28"/>
          <w:szCs w:val="32"/>
        </w:rPr>
        <w:t>。</w:t>
      </w:r>
    </w:p>
    <w:p w:rsidR="008D0AC0" w:rsidRPr="008D0AC0" w:rsidRDefault="008D0AC0" w:rsidP="008D0AC0">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（四）</w:t>
      </w:r>
      <w:r w:rsidRPr="008D0AC0">
        <w:rPr>
          <w:rFonts w:ascii="Times New Roman" w:eastAsia="標楷體" w:hAnsi="Times New Roman" w:cs="Times New Roman" w:hint="eastAsia"/>
          <w:color w:val="000000" w:themeColor="text1"/>
          <w:sz w:val="28"/>
          <w:szCs w:val="32"/>
          <w:u w:val="single"/>
        </w:rPr>
        <w:t>僑務委員會</w:t>
      </w:r>
      <w:r w:rsidR="00D2282F">
        <w:rPr>
          <w:rFonts w:ascii="Times New Roman" w:eastAsia="標楷體" w:hAnsi="Times New Roman" w:cs="Times New Roman" w:hint="eastAsia"/>
          <w:color w:val="000000" w:themeColor="text1"/>
          <w:sz w:val="28"/>
          <w:szCs w:val="32"/>
          <w:u w:val="single"/>
        </w:rPr>
        <w:t>（</w:t>
      </w:r>
      <w:r w:rsidRPr="008D0AC0">
        <w:rPr>
          <w:rFonts w:ascii="Times New Roman" w:eastAsia="標楷體" w:hAnsi="Times New Roman" w:cs="Times New Roman" w:hint="eastAsia"/>
          <w:color w:val="000000" w:themeColor="text1"/>
          <w:sz w:val="28"/>
          <w:szCs w:val="32"/>
          <w:u w:val="single"/>
        </w:rPr>
        <w:t>書面意見</w:t>
      </w:r>
      <w:r w:rsidR="00D2282F">
        <w:rPr>
          <w:rFonts w:ascii="Times New Roman" w:eastAsia="標楷體" w:hAnsi="Times New Roman" w:cs="Times New Roman" w:hint="eastAsia"/>
          <w:color w:val="000000" w:themeColor="text1"/>
          <w:sz w:val="28"/>
          <w:szCs w:val="32"/>
          <w:u w:val="single"/>
        </w:rPr>
        <w:t>）</w:t>
      </w:r>
      <w:r w:rsidRPr="008D0AC0">
        <w:rPr>
          <w:rFonts w:ascii="Times New Roman" w:eastAsia="標楷體" w:hAnsi="Times New Roman" w:cs="Times New Roman" w:hint="eastAsia"/>
          <w:color w:val="000000" w:themeColor="text1"/>
          <w:sz w:val="28"/>
          <w:szCs w:val="32"/>
        </w:rPr>
        <w:t>：</w:t>
      </w:r>
    </w:p>
    <w:p w:rsidR="008D0AC0" w:rsidRDefault="008D0AC0" w:rsidP="008D0AC0">
      <w:pPr>
        <w:pStyle w:val="a3"/>
        <w:numPr>
          <w:ilvl w:val="0"/>
          <w:numId w:val="36"/>
        </w:numPr>
        <w:tabs>
          <w:tab w:val="left" w:pos="709"/>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D0AC0">
        <w:rPr>
          <w:rFonts w:ascii="Times New Roman" w:eastAsia="標楷體" w:hAnsi="Times New Roman" w:cs="Times New Roman" w:hint="eastAsia"/>
          <w:color w:val="000000" w:themeColor="text1"/>
          <w:sz w:val="28"/>
          <w:szCs w:val="32"/>
        </w:rPr>
        <w:t>如我國僑民於境外發生性別平等或性騷擾事件時，本會第一線駐外人員立即於第一時間瞭解事件情況並向駐外館處館長報告，依據「駐外機構統一指揮辦法」規定，於館長指揮及任務分工下配合辦理相關協助作為。</w:t>
      </w:r>
    </w:p>
    <w:p w:rsidR="008D0AC0" w:rsidRPr="008D0AC0" w:rsidRDefault="008D0AC0" w:rsidP="008D0AC0">
      <w:pPr>
        <w:pStyle w:val="a3"/>
        <w:numPr>
          <w:ilvl w:val="0"/>
          <w:numId w:val="36"/>
        </w:numPr>
        <w:tabs>
          <w:tab w:val="left" w:pos="709"/>
        </w:tabs>
        <w:snapToGrid w:val="0"/>
        <w:spacing w:line="440" w:lineRule="exact"/>
        <w:ind w:leftChars="0" w:left="851" w:hanging="284"/>
        <w:jc w:val="both"/>
        <w:rPr>
          <w:rFonts w:ascii="Times New Roman" w:eastAsia="標楷體" w:hAnsi="Times New Roman" w:cs="Times New Roman"/>
          <w:color w:val="000000" w:themeColor="text1"/>
          <w:sz w:val="28"/>
          <w:szCs w:val="32"/>
        </w:rPr>
      </w:pPr>
      <w:r w:rsidRPr="008D0AC0">
        <w:rPr>
          <w:rFonts w:ascii="Times New Roman" w:eastAsia="標楷體" w:hAnsi="Times New Roman" w:cs="Times New Roman" w:hint="eastAsia"/>
          <w:color w:val="000000" w:themeColor="text1"/>
          <w:sz w:val="28"/>
          <w:szCs w:val="32"/>
        </w:rPr>
        <w:t>另本會可提供之協助措施如次：</w:t>
      </w:r>
    </w:p>
    <w:p w:rsidR="008D0AC0" w:rsidRDefault="008D0AC0" w:rsidP="008D0AC0">
      <w:pPr>
        <w:tabs>
          <w:tab w:val="left" w:pos="1276"/>
          <w:tab w:val="left" w:pos="1418"/>
        </w:tabs>
        <w:snapToGrid w:val="0"/>
        <w:spacing w:line="440" w:lineRule="exact"/>
        <w:ind w:leftChars="118" w:left="989" w:hangingChars="252" w:hanging="706"/>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1</w:t>
      </w:r>
      <w:r>
        <w:rPr>
          <w:rFonts w:ascii="Times New Roman" w:eastAsia="標楷體" w:hAnsi="Times New Roman" w:cs="Times New Roman"/>
          <w:color w:val="000000" w:themeColor="text1"/>
          <w:sz w:val="28"/>
          <w:szCs w:val="32"/>
        </w:rPr>
        <w:t>）</w:t>
      </w:r>
      <w:r w:rsidRPr="008D0AC0">
        <w:rPr>
          <w:rFonts w:ascii="Times New Roman" w:eastAsia="標楷體" w:hAnsi="Times New Roman" w:cs="Times New Roman" w:hint="eastAsia"/>
          <w:color w:val="000000" w:themeColor="text1"/>
          <w:sz w:val="28"/>
          <w:szCs w:val="32"/>
        </w:rPr>
        <w:t>本會於</w:t>
      </w:r>
      <w:r w:rsidRPr="008D0AC0">
        <w:rPr>
          <w:rFonts w:ascii="Times New Roman" w:eastAsia="標楷體" w:hAnsi="Times New Roman" w:cs="Times New Roman" w:hint="eastAsia"/>
          <w:color w:val="000000" w:themeColor="text1"/>
          <w:sz w:val="28"/>
          <w:szCs w:val="32"/>
        </w:rPr>
        <w:t>109</w:t>
      </w:r>
      <w:r w:rsidRPr="008D0AC0">
        <w:rPr>
          <w:rFonts w:ascii="Times New Roman" w:eastAsia="標楷體" w:hAnsi="Times New Roman" w:cs="Times New Roman" w:hint="eastAsia"/>
          <w:color w:val="000000" w:themeColor="text1"/>
          <w:sz w:val="28"/>
          <w:szCs w:val="32"/>
        </w:rPr>
        <w:t>年</w:t>
      </w:r>
      <w:r w:rsidRPr="008D0AC0">
        <w:rPr>
          <w:rFonts w:ascii="Times New Roman" w:eastAsia="標楷體" w:hAnsi="Times New Roman" w:cs="Times New Roman" w:hint="eastAsia"/>
          <w:color w:val="000000" w:themeColor="text1"/>
          <w:sz w:val="28"/>
          <w:szCs w:val="32"/>
        </w:rPr>
        <w:t>6</w:t>
      </w:r>
      <w:r w:rsidRPr="008D0AC0">
        <w:rPr>
          <w:rFonts w:ascii="Times New Roman" w:eastAsia="標楷體" w:hAnsi="Times New Roman" w:cs="Times New Roman" w:hint="eastAsia"/>
          <w:color w:val="000000" w:themeColor="text1"/>
          <w:sz w:val="28"/>
          <w:szCs w:val="32"/>
        </w:rPr>
        <w:t>月建置及啟用「全球僑胞服務數位平</w:t>
      </w:r>
      <w:proofErr w:type="gramStart"/>
      <w:r w:rsidRPr="008D0AC0">
        <w:rPr>
          <w:rFonts w:ascii="Times New Roman" w:eastAsia="標楷體" w:hAnsi="Times New Roman" w:cs="Times New Roman" w:hint="eastAsia"/>
          <w:color w:val="000000" w:themeColor="text1"/>
          <w:sz w:val="28"/>
          <w:szCs w:val="32"/>
        </w:rPr>
        <w:t>臺</w:t>
      </w:r>
      <w:proofErr w:type="gramEnd"/>
      <w:r w:rsidRPr="008D0AC0">
        <w:rPr>
          <w:rFonts w:ascii="Times New Roman" w:eastAsia="標楷體" w:hAnsi="Times New Roman" w:cs="Times New Roman" w:hint="eastAsia"/>
          <w:color w:val="000000" w:themeColor="text1"/>
          <w:sz w:val="28"/>
          <w:szCs w:val="32"/>
        </w:rPr>
        <w:t>」，透過本會及海外</w:t>
      </w:r>
      <w:r w:rsidRPr="008D0AC0">
        <w:rPr>
          <w:rFonts w:ascii="Times New Roman" w:eastAsia="標楷體" w:hAnsi="Times New Roman" w:cs="Times New Roman" w:hint="eastAsia"/>
          <w:color w:val="000000" w:themeColor="text1"/>
          <w:sz w:val="28"/>
          <w:szCs w:val="32"/>
        </w:rPr>
        <w:t>38</w:t>
      </w:r>
      <w:r w:rsidRPr="008D0AC0">
        <w:rPr>
          <w:rFonts w:ascii="Times New Roman" w:eastAsia="標楷體" w:hAnsi="Times New Roman" w:cs="Times New Roman" w:hint="eastAsia"/>
          <w:color w:val="000000" w:themeColor="text1"/>
          <w:sz w:val="28"/>
          <w:szCs w:val="32"/>
        </w:rPr>
        <w:t>個僑務據點分別設置</w:t>
      </w:r>
      <w:r w:rsidRPr="008D0AC0">
        <w:rPr>
          <w:rFonts w:ascii="Times New Roman" w:eastAsia="標楷體" w:hAnsi="Times New Roman" w:cs="Times New Roman" w:hint="eastAsia"/>
          <w:color w:val="000000" w:themeColor="text1"/>
          <w:sz w:val="28"/>
          <w:szCs w:val="32"/>
        </w:rPr>
        <w:t>LINE</w:t>
      </w:r>
      <w:r w:rsidRPr="008D0AC0">
        <w:rPr>
          <w:rFonts w:ascii="Times New Roman" w:eastAsia="標楷體" w:hAnsi="Times New Roman" w:cs="Times New Roman" w:hint="eastAsia"/>
          <w:color w:val="000000" w:themeColor="text1"/>
          <w:sz w:val="28"/>
          <w:szCs w:val="32"/>
        </w:rPr>
        <w:t>專線，於上班時間值機提供全球僑胞各項諮詢、陳情、建言等相關服務之聯繫單一窗口。</w:t>
      </w:r>
    </w:p>
    <w:p w:rsidR="008D0AC0" w:rsidRPr="008D0AC0" w:rsidRDefault="008D0AC0" w:rsidP="008D0AC0">
      <w:pPr>
        <w:tabs>
          <w:tab w:val="left" w:pos="1276"/>
          <w:tab w:val="left" w:pos="1418"/>
        </w:tabs>
        <w:snapToGrid w:val="0"/>
        <w:spacing w:line="440" w:lineRule="exact"/>
        <w:ind w:leftChars="118" w:left="989" w:hangingChars="252" w:hanging="706"/>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2</w:t>
      </w:r>
      <w:r>
        <w:rPr>
          <w:rFonts w:ascii="Times New Roman" w:eastAsia="標楷體" w:hAnsi="Times New Roman" w:cs="Times New Roman"/>
          <w:color w:val="000000" w:themeColor="text1"/>
          <w:sz w:val="28"/>
          <w:szCs w:val="32"/>
        </w:rPr>
        <w:t>）</w:t>
      </w:r>
      <w:r w:rsidRPr="008D0AC0">
        <w:rPr>
          <w:rFonts w:ascii="Times New Roman" w:eastAsia="標楷體" w:hAnsi="Times New Roman" w:cs="Times New Roman" w:hint="eastAsia"/>
          <w:color w:val="000000" w:themeColor="text1"/>
          <w:sz w:val="28"/>
          <w:szCs w:val="32"/>
        </w:rPr>
        <w:t>近年來國人出國旅遊、度假打工、留學、工作經商、移民等出國機會日益增多，在國外遇到急難或其他需要關懷協助之處也隨之增加，海外僑界對於國人於海外遇有急難時，向來均熱心提供關懷與協助，使國人倍感溫暖，為將此一力量進行整合，本會乃鼓勵海外各地僑界成立「急難救助協會」。目前全球各僑區已成立</w:t>
      </w:r>
      <w:r w:rsidRPr="008D0AC0">
        <w:rPr>
          <w:rFonts w:ascii="Times New Roman" w:eastAsia="標楷體" w:hAnsi="Times New Roman" w:cs="Times New Roman" w:hint="eastAsia"/>
          <w:color w:val="000000" w:themeColor="text1"/>
          <w:sz w:val="28"/>
          <w:szCs w:val="32"/>
        </w:rPr>
        <w:t>106</w:t>
      </w:r>
      <w:r w:rsidRPr="008D0AC0">
        <w:rPr>
          <w:rFonts w:ascii="Times New Roman" w:eastAsia="標楷體" w:hAnsi="Times New Roman" w:cs="Times New Roman" w:hint="eastAsia"/>
          <w:color w:val="000000" w:themeColor="text1"/>
          <w:sz w:val="28"/>
          <w:szCs w:val="32"/>
        </w:rPr>
        <w:t>個急難救助協會，此項機制係本</w:t>
      </w:r>
      <w:proofErr w:type="gramStart"/>
      <w:r w:rsidRPr="008D0AC0">
        <w:rPr>
          <w:rFonts w:ascii="Times New Roman" w:eastAsia="標楷體" w:hAnsi="Times New Roman" w:cs="Times New Roman" w:hint="eastAsia"/>
          <w:color w:val="000000" w:themeColor="text1"/>
          <w:sz w:val="28"/>
          <w:szCs w:val="32"/>
        </w:rPr>
        <w:t>會協導各</w:t>
      </w:r>
      <w:proofErr w:type="gramEnd"/>
      <w:r w:rsidRPr="008D0AC0">
        <w:rPr>
          <w:rFonts w:ascii="Times New Roman" w:eastAsia="標楷體" w:hAnsi="Times New Roman" w:cs="Times New Roman" w:hint="eastAsia"/>
          <w:color w:val="000000" w:themeColor="text1"/>
          <w:sz w:val="28"/>
          <w:szCs w:val="32"/>
        </w:rPr>
        <w:t>地熱心僑界人士成立之海外僑民團體，當國人於海外遇到急難時可適時提供關懷與協助。為使各地急難救助協會有互相觀摩機會及</w:t>
      </w:r>
      <w:proofErr w:type="gramStart"/>
      <w:r w:rsidRPr="008D0AC0">
        <w:rPr>
          <w:rFonts w:ascii="Times New Roman" w:eastAsia="標楷體" w:hAnsi="Times New Roman" w:cs="Times New Roman" w:hint="eastAsia"/>
          <w:color w:val="000000" w:themeColor="text1"/>
          <w:sz w:val="28"/>
          <w:szCs w:val="32"/>
        </w:rPr>
        <w:t>廣宣各協會</w:t>
      </w:r>
      <w:proofErr w:type="gramEnd"/>
      <w:r w:rsidRPr="008D0AC0">
        <w:rPr>
          <w:rFonts w:ascii="Times New Roman" w:eastAsia="標楷體" w:hAnsi="Times New Roman" w:cs="Times New Roman" w:hint="eastAsia"/>
          <w:color w:val="000000" w:themeColor="text1"/>
          <w:sz w:val="28"/>
          <w:szCs w:val="32"/>
        </w:rPr>
        <w:t>海外服務國人之事蹟，本會將於</w:t>
      </w:r>
      <w:r w:rsidRPr="008D0AC0">
        <w:rPr>
          <w:rFonts w:ascii="Times New Roman" w:eastAsia="標楷體" w:hAnsi="Times New Roman" w:cs="Times New Roman" w:hint="eastAsia"/>
          <w:color w:val="000000" w:themeColor="text1"/>
          <w:sz w:val="28"/>
          <w:szCs w:val="32"/>
        </w:rPr>
        <w:t>111</w:t>
      </w:r>
      <w:r w:rsidRPr="008D0AC0">
        <w:rPr>
          <w:rFonts w:ascii="Times New Roman" w:eastAsia="標楷體" w:hAnsi="Times New Roman" w:cs="Times New Roman" w:hint="eastAsia"/>
          <w:color w:val="000000" w:themeColor="text1"/>
          <w:sz w:val="28"/>
          <w:szCs w:val="32"/>
        </w:rPr>
        <w:t>年</w:t>
      </w:r>
      <w:r w:rsidRPr="008D0AC0">
        <w:rPr>
          <w:rFonts w:ascii="Times New Roman" w:eastAsia="標楷體" w:hAnsi="Times New Roman" w:cs="Times New Roman" w:hint="eastAsia"/>
          <w:color w:val="000000" w:themeColor="text1"/>
          <w:sz w:val="28"/>
          <w:szCs w:val="32"/>
        </w:rPr>
        <w:t>11</w:t>
      </w:r>
      <w:r w:rsidRPr="008D0AC0">
        <w:rPr>
          <w:rFonts w:ascii="Times New Roman" w:eastAsia="標楷體" w:hAnsi="Times New Roman" w:cs="Times New Roman" w:hint="eastAsia"/>
          <w:color w:val="000000" w:themeColor="text1"/>
          <w:sz w:val="28"/>
          <w:szCs w:val="32"/>
        </w:rPr>
        <w:t>月辦理「海外急難救助協會年會」，透過各協會分享經驗，以強化全球急難救助網絡，適時發揮海外僑界急難救助功能，協助解決國人旅外期間遭遇之各項問題，將安排行政院</w:t>
      </w:r>
      <w:proofErr w:type="gramStart"/>
      <w:r w:rsidRPr="008D0AC0">
        <w:rPr>
          <w:rFonts w:ascii="Times New Roman" w:eastAsia="標楷體" w:hAnsi="Times New Roman" w:cs="Times New Roman" w:hint="eastAsia"/>
          <w:color w:val="000000" w:themeColor="text1"/>
          <w:sz w:val="28"/>
          <w:szCs w:val="32"/>
        </w:rPr>
        <w:t>性平處人員</w:t>
      </w:r>
      <w:proofErr w:type="gramEnd"/>
      <w:r w:rsidRPr="008D0AC0">
        <w:rPr>
          <w:rFonts w:ascii="Times New Roman" w:eastAsia="標楷體" w:hAnsi="Times New Roman" w:cs="Times New Roman" w:hint="eastAsia"/>
          <w:color w:val="000000" w:themeColor="text1"/>
          <w:sz w:val="28"/>
          <w:szCs w:val="32"/>
        </w:rPr>
        <w:t>出席與協會成員交流座談。</w:t>
      </w:r>
    </w:p>
    <w:p w:rsidR="008D0AC0" w:rsidRPr="008D0AC0" w:rsidRDefault="008D0AC0" w:rsidP="008D0AC0">
      <w:pPr>
        <w:tabs>
          <w:tab w:val="left" w:pos="1276"/>
          <w:tab w:val="left" w:pos="1418"/>
        </w:tabs>
        <w:snapToGrid w:val="0"/>
        <w:spacing w:line="440" w:lineRule="exact"/>
        <w:ind w:leftChars="118" w:left="989" w:hangingChars="252" w:hanging="706"/>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w:t>
      </w:r>
      <w:r>
        <w:rPr>
          <w:rFonts w:ascii="Times New Roman" w:eastAsia="標楷體" w:hAnsi="Times New Roman" w:cs="Times New Roman" w:hint="eastAsia"/>
          <w:color w:val="000000" w:themeColor="text1"/>
          <w:sz w:val="28"/>
          <w:szCs w:val="32"/>
        </w:rPr>
        <w:t>3</w:t>
      </w:r>
      <w:r>
        <w:rPr>
          <w:rFonts w:ascii="Times New Roman" w:eastAsia="標楷體" w:hAnsi="Times New Roman" w:cs="Times New Roman" w:hint="eastAsia"/>
          <w:color w:val="000000" w:themeColor="text1"/>
          <w:sz w:val="28"/>
          <w:szCs w:val="32"/>
        </w:rPr>
        <w:t>）</w:t>
      </w:r>
      <w:r w:rsidRPr="008D0AC0">
        <w:rPr>
          <w:rFonts w:ascii="Times New Roman" w:eastAsia="標楷體" w:hAnsi="Times New Roman" w:cs="Times New Roman" w:hint="eastAsia"/>
          <w:color w:val="000000" w:themeColor="text1"/>
          <w:sz w:val="28"/>
          <w:szCs w:val="32"/>
        </w:rPr>
        <w:t>為協助海外僑民於遭遇法律問題時，可適時聯結國內外相關單位資源提供法律諮詢，本會於</w:t>
      </w:r>
      <w:r w:rsidRPr="008D0AC0">
        <w:rPr>
          <w:rFonts w:ascii="Times New Roman" w:eastAsia="標楷體" w:hAnsi="Times New Roman" w:cs="Times New Roman"/>
          <w:color w:val="000000" w:themeColor="text1"/>
          <w:sz w:val="28"/>
          <w:szCs w:val="32"/>
        </w:rPr>
        <w:t>110</w:t>
      </w:r>
      <w:r w:rsidRPr="008D0AC0">
        <w:rPr>
          <w:rFonts w:ascii="Times New Roman" w:eastAsia="標楷體" w:hAnsi="Times New Roman" w:cs="Times New Roman" w:hint="eastAsia"/>
          <w:color w:val="000000" w:themeColor="text1"/>
          <w:sz w:val="28"/>
          <w:szCs w:val="32"/>
        </w:rPr>
        <w:t>年</w:t>
      </w:r>
      <w:r w:rsidRPr="008D0AC0">
        <w:rPr>
          <w:rFonts w:ascii="Times New Roman" w:eastAsia="標楷體" w:hAnsi="Times New Roman" w:cs="Times New Roman"/>
          <w:color w:val="000000" w:themeColor="text1"/>
          <w:sz w:val="28"/>
          <w:szCs w:val="32"/>
        </w:rPr>
        <w:t>8</w:t>
      </w:r>
      <w:r w:rsidRPr="008D0AC0">
        <w:rPr>
          <w:rFonts w:ascii="Times New Roman" w:eastAsia="標楷體" w:hAnsi="Times New Roman" w:cs="Times New Roman" w:hint="eastAsia"/>
          <w:color w:val="000000" w:themeColor="text1"/>
          <w:sz w:val="28"/>
          <w:szCs w:val="32"/>
        </w:rPr>
        <w:t>月推出「全球僑民法律諮詢顧問團」方案</w:t>
      </w:r>
      <w:proofErr w:type="gramStart"/>
      <w:r w:rsidRPr="008D0AC0">
        <w:rPr>
          <w:rFonts w:ascii="Times New Roman" w:eastAsia="標楷體" w:hAnsi="Times New Roman" w:cs="Times New Roman" w:hint="eastAsia"/>
          <w:color w:val="000000" w:themeColor="text1"/>
          <w:sz w:val="28"/>
          <w:szCs w:val="32"/>
        </w:rPr>
        <w:t>（</w:t>
      </w:r>
      <w:proofErr w:type="gramEnd"/>
      <w:r w:rsidRPr="008D0AC0">
        <w:rPr>
          <w:rFonts w:ascii="Times New Roman" w:eastAsia="標楷體" w:hAnsi="Times New Roman" w:cs="Times New Roman" w:hint="eastAsia"/>
          <w:color w:val="000000" w:themeColor="text1"/>
          <w:sz w:val="28"/>
          <w:szCs w:val="32"/>
        </w:rPr>
        <w:t>網址</w:t>
      </w:r>
      <w:r w:rsidRPr="008D0AC0">
        <w:rPr>
          <w:rFonts w:ascii="Times New Roman" w:eastAsia="標楷體" w:hAnsi="Times New Roman" w:cs="Times New Roman"/>
          <w:color w:val="000000" w:themeColor="text1"/>
          <w:sz w:val="28"/>
          <w:szCs w:val="32"/>
        </w:rPr>
        <w:t>https://Law.TaiwanWorld.Net</w:t>
      </w:r>
      <w:proofErr w:type="gramStart"/>
      <w:r w:rsidRPr="008D0AC0">
        <w:rPr>
          <w:rFonts w:ascii="Times New Roman" w:eastAsia="標楷體" w:hAnsi="Times New Roman" w:cs="Times New Roman" w:hint="eastAsia"/>
          <w:color w:val="000000" w:themeColor="text1"/>
          <w:sz w:val="28"/>
          <w:szCs w:val="32"/>
        </w:rPr>
        <w:t>）</w:t>
      </w:r>
      <w:proofErr w:type="gramEnd"/>
      <w:r w:rsidRPr="008D0AC0">
        <w:rPr>
          <w:rFonts w:ascii="Times New Roman" w:eastAsia="標楷體" w:hAnsi="Times New Roman" w:cs="Times New Roman" w:hint="eastAsia"/>
          <w:color w:val="000000" w:themeColor="text1"/>
          <w:sz w:val="28"/>
          <w:szCs w:val="32"/>
        </w:rPr>
        <w:t>，由</w:t>
      </w:r>
      <w:r w:rsidRPr="008D0AC0">
        <w:rPr>
          <w:rFonts w:ascii="Times New Roman" w:eastAsia="標楷體" w:hAnsi="Times New Roman" w:cs="Times New Roman"/>
          <w:color w:val="000000" w:themeColor="text1"/>
          <w:sz w:val="28"/>
          <w:szCs w:val="32"/>
        </w:rPr>
        <w:t xml:space="preserve"> 67</w:t>
      </w:r>
      <w:r w:rsidRPr="008D0AC0">
        <w:rPr>
          <w:rFonts w:ascii="Times New Roman" w:eastAsia="標楷體" w:hAnsi="Times New Roman" w:cs="Times New Roman" w:hint="eastAsia"/>
          <w:color w:val="000000" w:themeColor="text1"/>
          <w:sz w:val="28"/>
          <w:szCs w:val="32"/>
        </w:rPr>
        <w:t>位國內外專業律師組成顧問團，以維護海外僑民權益，讓僑胞可在紛爭事件發生初始即獲得相關法律知識與判斷，更可藉諮詢管道知曉法律訴訟權益。</w:t>
      </w:r>
    </w:p>
    <w:p w:rsidR="008D0AC0" w:rsidRPr="008D0AC0" w:rsidRDefault="008D0AC0" w:rsidP="008D0AC0">
      <w:pPr>
        <w:tabs>
          <w:tab w:val="left" w:pos="1276"/>
          <w:tab w:val="left" w:pos="1418"/>
        </w:tabs>
        <w:snapToGrid w:val="0"/>
        <w:spacing w:line="440" w:lineRule="exact"/>
        <w:ind w:leftChars="118" w:left="989" w:hangingChars="252" w:hanging="706"/>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4</w:t>
      </w:r>
      <w:r>
        <w:rPr>
          <w:rFonts w:ascii="Times New Roman" w:eastAsia="標楷體" w:hAnsi="Times New Roman" w:cs="Times New Roman"/>
          <w:color w:val="000000" w:themeColor="text1"/>
          <w:sz w:val="28"/>
          <w:szCs w:val="32"/>
        </w:rPr>
        <w:t>）</w:t>
      </w:r>
      <w:r w:rsidRPr="008D0AC0">
        <w:rPr>
          <w:rFonts w:ascii="Times New Roman" w:eastAsia="標楷體" w:hAnsi="Times New Roman" w:cs="Times New Roman" w:hint="eastAsia"/>
          <w:color w:val="000000" w:themeColor="text1"/>
          <w:sz w:val="28"/>
          <w:szCs w:val="32"/>
        </w:rPr>
        <w:t>鑒於性別平權意識已然成為全球性重要議題，本會已彙整各僑區有關性別平權相關組織或受理性騷擾爭議申訴之管道，以適時提供全球各地僑團（社）及急難救助團體參酌運用。</w:t>
      </w:r>
    </w:p>
    <w:p w:rsidR="008D0AC0" w:rsidRDefault="008D0AC0" w:rsidP="008D0AC0">
      <w:pPr>
        <w:tabs>
          <w:tab w:val="left" w:pos="1064"/>
        </w:tabs>
        <w:snapToGrid w:val="0"/>
        <w:spacing w:line="440" w:lineRule="exact"/>
        <w:ind w:leftChars="235" w:left="847" w:hangingChars="101" w:hanging="283"/>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3.</w:t>
      </w:r>
      <w:r w:rsidRPr="008D0AC0">
        <w:rPr>
          <w:rFonts w:ascii="Times New Roman" w:eastAsia="標楷體" w:hAnsi="Times New Roman" w:cs="Times New Roman" w:hint="eastAsia"/>
          <w:color w:val="000000" w:themeColor="text1"/>
          <w:sz w:val="28"/>
          <w:szCs w:val="32"/>
        </w:rPr>
        <w:t>本會於海外設有</w:t>
      </w:r>
      <w:r w:rsidRPr="008D0AC0">
        <w:rPr>
          <w:rFonts w:ascii="Times New Roman" w:eastAsia="標楷體" w:hAnsi="Times New Roman" w:cs="Times New Roman" w:hint="eastAsia"/>
          <w:color w:val="000000" w:themeColor="text1"/>
          <w:sz w:val="28"/>
          <w:szCs w:val="32"/>
        </w:rPr>
        <w:t>38</w:t>
      </w:r>
      <w:r w:rsidRPr="008D0AC0">
        <w:rPr>
          <w:rFonts w:ascii="Times New Roman" w:eastAsia="標楷體" w:hAnsi="Times New Roman" w:cs="Times New Roman" w:hint="eastAsia"/>
          <w:color w:val="000000" w:themeColor="text1"/>
          <w:sz w:val="28"/>
          <w:szCs w:val="32"/>
        </w:rPr>
        <w:t>個據點（含</w:t>
      </w:r>
      <w:r w:rsidRPr="008D0AC0">
        <w:rPr>
          <w:rFonts w:ascii="Times New Roman" w:eastAsia="標楷體" w:hAnsi="Times New Roman" w:cs="Times New Roman" w:hint="eastAsia"/>
          <w:color w:val="000000" w:themeColor="text1"/>
          <w:sz w:val="28"/>
          <w:szCs w:val="32"/>
        </w:rPr>
        <w:t xml:space="preserve">16 </w:t>
      </w:r>
      <w:proofErr w:type="gramStart"/>
      <w:r w:rsidRPr="008D0AC0">
        <w:rPr>
          <w:rFonts w:ascii="Times New Roman" w:eastAsia="標楷體" w:hAnsi="Times New Roman" w:cs="Times New Roman" w:hint="eastAsia"/>
          <w:color w:val="000000" w:themeColor="text1"/>
          <w:sz w:val="28"/>
          <w:szCs w:val="32"/>
        </w:rPr>
        <w:t>個</w:t>
      </w:r>
      <w:proofErr w:type="gramEnd"/>
      <w:r w:rsidRPr="008D0AC0">
        <w:rPr>
          <w:rFonts w:ascii="Times New Roman" w:eastAsia="標楷體" w:hAnsi="Times New Roman" w:cs="Times New Roman" w:hint="eastAsia"/>
          <w:color w:val="000000" w:themeColor="text1"/>
          <w:sz w:val="28"/>
          <w:szCs w:val="32"/>
        </w:rPr>
        <w:t>華僑文教服務中心），各僑教中心、駐外僑務人員均經常與各相關僑團或關注性平理念推展之人士交換意見，共同或協助籌辦各項活動，並分享我國行政院性別平等會所提供之各項資</w:t>
      </w:r>
      <w:r w:rsidRPr="008D0AC0">
        <w:rPr>
          <w:rFonts w:ascii="Times New Roman" w:eastAsia="標楷體" w:hAnsi="Times New Roman" w:cs="Times New Roman" w:hint="eastAsia"/>
          <w:color w:val="000000" w:themeColor="text1"/>
          <w:sz w:val="28"/>
          <w:szCs w:val="32"/>
        </w:rPr>
        <w:lastRenderedPageBreak/>
        <w:t>訊，提示具體方向以提升活動成效。除在單位內部推展性別平權思維外，亦配合駐外館處在參與僑團活動時，廣宣臺灣性別平權之成效，鼓勵僑團在規劃各項活動時，將「消除對婦女一切形式歧視公約」（</w:t>
      </w:r>
      <w:r w:rsidRPr="008D0AC0">
        <w:rPr>
          <w:rFonts w:ascii="Times New Roman" w:eastAsia="標楷體" w:hAnsi="Times New Roman" w:cs="Times New Roman" w:hint="eastAsia"/>
          <w:color w:val="000000" w:themeColor="text1"/>
          <w:sz w:val="28"/>
          <w:szCs w:val="32"/>
        </w:rPr>
        <w:t>CEDAW</w:t>
      </w:r>
      <w:r w:rsidRPr="008D0AC0">
        <w:rPr>
          <w:rFonts w:ascii="Times New Roman" w:eastAsia="標楷體" w:hAnsi="Times New Roman" w:cs="Times New Roman" w:hint="eastAsia"/>
          <w:color w:val="000000" w:themeColor="text1"/>
          <w:sz w:val="28"/>
          <w:szCs w:val="32"/>
        </w:rPr>
        <w:t>）之意涵融入其中。</w:t>
      </w:r>
      <w:r w:rsidRPr="008D0AC0">
        <w:rPr>
          <w:rFonts w:ascii="Times New Roman" w:eastAsia="標楷體" w:hAnsi="Times New Roman" w:cs="Times New Roman" w:hint="eastAsia"/>
          <w:color w:val="000000" w:themeColor="text1"/>
          <w:sz w:val="28"/>
          <w:szCs w:val="32"/>
        </w:rPr>
        <w:t xml:space="preserve">111 </w:t>
      </w:r>
      <w:r w:rsidRPr="008D0AC0">
        <w:rPr>
          <w:rFonts w:ascii="Times New Roman" w:eastAsia="標楷體" w:hAnsi="Times New Roman" w:cs="Times New Roman" w:hint="eastAsia"/>
          <w:color w:val="000000" w:themeColor="text1"/>
          <w:sz w:val="28"/>
          <w:szCs w:val="32"/>
        </w:rPr>
        <w:t>年</w:t>
      </w:r>
      <w:r w:rsidRPr="008D0AC0">
        <w:rPr>
          <w:rFonts w:ascii="Times New Roman" w:eastAsia="標楷體" w:hAnsi="Times New Roman" w:cs="Times New Roman" w:hint="eastAsia"/>
          <w:color w:val="000000" w:themeColor="text1"/>
          <w:sz w:val="28"/>
          <w:szCs w:val="32"/>
        </w:rPr>
        <w:t>1</w:t>
      </w:r>
      <w:r w:rsidRPr="008D0AC0">
        <w:rPr>
          <w:rFonts w:ascii="Times New Roman" w:eastAsia="標楷體" w:hAnsi="Times New Roman" w:cs="Times New Roman" w:hint="eastAsia"/>
          <w:color w:val="000000" w:themeColor="text1"/>
          <w:sz w:val="28"/>
          <w:szCs w:val="32"/>
        </w:rPr>
        <w:t>至</w:t>
      </w:r>
      <w:r w:rsidRPr="008D0AC0">
        <w:rPr>
          <w:rFonts w:ascii="Times New Roman" w:eastAsia="標楷體" w:hAnsi="Times New Roman" w:cs="Times New Roman" w:hint="eastAsia"/>
          <w:color w:val="000000" w:themeColor="text1"/>
          <w:sz w:val="28"/>
          <w:szCs w:val="32"/>
        </w:rPr>
        <w:t>8</w:t>
      </w:r>
      <w:r w:rsidRPr="008D0AC0">
        <w:rPr>
          <w:rFonts w:ascii="Times New Roman" w:eastAsia="標楷體" w:hAnsi="Times New Roman" w:cs="Times New Roman" w:hint="eastAsia"/>
          <w:color w:val="000000" w:themeColor="text1"/>
          <w:sz w:val="28"/>
          <w:szCs w:val="32"/>
        </w:rPr>
        <w:t>月本會已補助僑界辦理或駐外人員參與之海外性平相關活動達</w:t>
      </w:r>
      <w:r w:rsidRPr="008D0AC0">
        <w:rPr>
          <w:rFonts w:ascii="Times New Roman" w:eastAsia="標楷體" w:hAnsi="Times New Roman" w:cs="Times New Roman" w:hint="eastAsia"/>
          <w:color w:val="000000" w:themeColor="text1"/>
          <w:sz w:val="28"/>
          <w:szCs w:val="32"/>
        </w:rPr>
        <w:t>50</w:t>
      </w:r>
      <w:r w:rsidRPr="008D0AC0">
        <w:rPr>
          <w:rFonts w:ascii="Times New Roman" w:eastAsia="標楷體" w:hAnsi="Times New Roman" w:cs="Times New Roman" w:hint="eastAsia"/>
          <w:color w:val="000000" w:themeColor="text1"/>
          <w:sz w:val="28"/>
          <w:szCs w:val="32"/>
        </w:rPr>
        <w:t>場次，共計</w:t>
      </w:r>
      <w:r w:rsidRPr="008D0AC0">
        <w:rPr>
          <w:rFonts w:ascii="Times New Roman" w:eastAsia="標楷體" w:hAnsi="Times New Roman" w:cs="Times New Roman" w:hint="eastAsia"/>
          <w:color w:val="000000" w:themeColor="text1"/>
          <w:sz w:val="28"/>
          <w:szCs w:val="32"/>
        </w:rPr>
        <w:t>5,379</w:t>
      </w:r>
      <w:r w:rsidRPr="008D0AC0">
        <w:rPr>
          <w:rFonts w:ascii="Times New Roman" w:eastAsia="標楷體" w:hAnsi="Times New Roman" w:cs="Times New Roman" w:hint="eastAsia"/>
          <w:color w:val="000000" w:themeColor="text1"/>
          <w:sz w:val="28"/>
          <w:szCs w:val="32"/>
        </w:rPr>
        <w:t>人次參加（其中男性</w:t>
      </w:r>
      <w:r w:rsidRPr="008D0AC0">
        <w:rPr>
          <w:rFonts w:ascii="Times New Roman" w:eastAsia="標楷體" w:hAnsi="Times New Roman" w:cs="Times New Roman" w:hint="eastAsia"/>
          <w:color w:val="000000" w:themeColor="text1"/>
          <w:sz w:val="28"/>
          <w:szCs w:val="32"/>
        </w:rPr>
        <w:t>2,318</w:t>
      </w:r>
      <w:r w:rsidRPr="008D0AC0">
        <w:rPr>
          <w:rFonts w:ascii="Times New Roman" w:eastAsia="標楷體" w:hAnsi="Times New Roman" w:cs="Times New Roman" w:hint="eastAsia"/>
          <w:color w:val="000000" w:themeColor="text1"/>
          <w:sz w:val="28"/>
          <w:szCs w:val="32"/>
        </w:rPr>
        <w:t>人</w:t>
      </w:r>
      <w:proofErr w:type="gramStart"/>
      <w:r w:rsidRPr="008D0AC0">
        <w:rPr>
          <w:rFonts w:ascii="Times New Roman" w:eastAsia="標楷體" w:hAnsi="Times New Roman" w:cs="Times New Roman" w:hint="eastAsia"/>
          <w:color w:val="000000" w:themeColor="text1"/>
          <w:sz w:val="28"/>
          <w:szCs w:val="32"/>
        </w:rPr>
        <w:t>佔</w:t>
      </w:r>
      <w:proofErr w:type="gramEnd"/>
      <w:r w:rsidRPr="008D0AC0">
        <w:rPr>
          <w:rFonts w:ascii="Times New Roman" w:eastAsia="標楷體" w:hAnsi="Times New Roman" w:cs="Times New Roman" w:hint="eastAsia"/>
          <w:color w:val="000000" w:themeColor="text1"/>
          <w:sz w:val="28"/>
          <w:szCs w:val="32"/>
        </w:rPr>
        <w:t>43.1%</w:t>
      </w:r>
      <w:r w:rsidRPr="008D0AC0">
        <w:rPr>
          <w:rFonts w:ascii="Times New Roman" w:eastAsia="標楷體" w:hAnsi="Times New Roman" w:cs="Times New Roman" w:hint="eastAsia"/>
          <w:color w:val="000000" w:themeColor="text1"/>
          <w:sz w:val="28"/>
          <w:szCs w:val="32"/>
        </w:rPr>
        <w:t>、女性</w:t>
      </w:r>
      <w:r w:rsidRPr="008D0AC0">
        <w:rPr>
          <w:rFonts w:ascii="Times New Roman" w:eastAsia="標楷體" w:hAnsi="Times New Roman" w:cs="Times New Roman" w:hint="eastAsia"/>
          <w:color w:val="000000" w:themeColor="text1"/>
          <w:sz w:val="28"/>
          <w:szCs w:val="32"/>
        </w:rPr>
        <w:t>3,061</w:t>
      </w:r>
      <w:r w:rsidRPr="008D0AC0">
        <w:rPr>
          <w:rFonts w:ascii="Times New Roman" w:eastAsia="標楷體" w:hAnsi="Times New Roman" w:cs="Times New Roman" w:hint="eastAsia"/>
          <w:color w:val="000000" w:themeColor="text1"/>
          <w:sz w:val="28"/>
          <w:szCs w:val="32"/>
        </w:rPr>
        <w:t>人次</w:t>
      </w:r>
      <w:proofErr w:type="gramStart"/>
      <w:r w:rsidRPr="008D0AC0">
        <w:rPr>
          <w:rFonts w:ascii="Times New Roman" w:eastAsia="標楷體" w:hAnsi="Times New Roman" w:cs="Times New Roman" w:hint="eastAsia"/>
          <w:color w:val="000000" w:themeColor="text1"/>
          <w:sz w:val="28"/>
          <w:szCs w:val="32"/>
        </w:rPr>
        <w:t>佔</w:t>
      </w:r>
      <w:proofErr w:type="gramEnd"/>
      <w:r w:rsidRPr="008D0AC0">
        <w:rPr>
          <w:rFonts w:ascii="Times New Roman" w:eastAsia="標楷體" w:hAnsi="Times New Roman" w:cs="Times New Roman" w:hint="eastAsia"/>
          <w:color w:val="000000" w:themeColor="text1"/>
          <w:sz w:val="28"/>
          <w:szCs w:val="32"/>
        </w:rPr>
        <w:t>56.9%</w:t>
      </w:r>
      <w:r w:rsidRPr="008D0AC0">
        <w:rPr>
          <w:rFonts w:ascii="Times New Roman" w:eastAsia="標楷體" w:hAnsi="Times New Roman" w:cs="Times New Roman" w:hint="eastAsia"/>
          <w:color w:val="000000" w:themeColor="text1"/>
          <w:sz w:val="28"/>
          <w:szCs w:val="32"/>
        </w:rPr>
        <w:t>）。</w:t>
      </w:r>
    </w:p>
    <w:p w:rsidR="006D0A54" w:rsidRPr="00480055" w:rsidRDefault="008D0AC0" w:rsidP="008D0AC0">
      <w:pPr>
        <w:tabs>
          <w:tab w:val="left" w:pos="1064"/>
        </w:tabs>
        <w:snapToGrid w:val="0"/>
        <w:spacing w:line="440" w:lineRule="exact"/>
        <w:ind w:leftChars="235" w:left="847" w:hangingChars="101" w:hanging="283"/>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4.</w:t>
      </w:r>
      <w:r w:rsidRPr="008D0AC0">
        <w:rPr>
          <w:rFonts w:ascii="Times New Roman" w:eastAsia="標楷體" w:hAnsi="Times New Roman" w:cs="Times New Roman" w:hint="eastAsia"/>
          <w:color w:val="000000" w:themeColor="text1"/>
          <w:sz w:val="28"/>
          <w:szCs w:val="32"/>
        </w:rPr>
        <w:t>本會將持續結合臺灣性平政策成就與僑社民間豐沛量能，持續發揮創意，並協輔僑界辦理活動時適時邀請性平領域專家參與講座或論壇等相關活動，</w:t>
      </w:r>
      <w:proofErr w:type="gramStart"/>
      <w:r w:rsidRPr="008D0AC0">
        <w:rPr>
          <w:rFonts w:ascii="Times New Roman" w:eastAsia="標楷體" w:hAnsi="Times New Roman" w:cs="Times New Roman" w:hint="eastAsia"/>
          <w:color w:val="000000" w:themeColor="text1"/>
          <w:sz w:val="28"/>
          <w:szCs w:val="32"/>
        </w:rPr>
        <w:t>俾</w:t>
      </w:r>
      <w:proofErr w:type="gramEnd"/>
      <w:r w:rsidRPr="008D0AC0">
        <w:rPr>
          <w:rFonts w:ascii="Times New Roman" w:eastAsia="標楷體" w:hAnsi="Times New Roman" w:cs="Times New Roman" w:hint="eastAsia"/>
          <w:color w:val="000000" w:themeColor="text1"/>
          <w:sz w:val="28"/>
          <w:szCs w:val="32"/>
        </w:rPr>
        <w:t>能善用我性平政策資源有效提升我國際能見度。</w:t>
      </w:r>
    </w:p>
    <w:sectPr w:rsidR="006D0A54" w:rsidRPr="00480055" w:rsidSect="00602BBA">
      <w:footerReference w:type="default" r:id="rId8"/>
      <w:pgSz w:w="11906" w:h="16838"/>
      <w:pgMar w:top="1276" w:right="1080" w:bottom="1135"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ECC" w:rsidRDefault="00C55ECC" w:rsidP="00B06E72">
      <w:r>
        <w:separator/>
      </w:r>
    </w:p>
  </w:endnote>
  <w:endnote w:type="continuationSeparator" w:id="0">
    <w:p w:rsidR="00C55ECC" w:rsidRDefault="00C55ECC"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251226"/>
      <w:docPartObj>
        <w:docPartGallery w:val="Page Numbers (Bottom of Page)"/>
        <w:docPartUnique/>
      </w:docPartObj>
    </w:sdtPr>
    <w:sdtEndPr/>
    <w:sdtContent>
      <w:p w:rsidR="009540BA" w:rsidRDefault="009540BA">
        <w:pPr>
          <w:pStyle w:val="ab"/>
          <w:jc w:val="center"/>
        </w:pPr>
        <w:r>
          <w:fldChar w:fldCharType="begin"/>
        </w:r>
        <w:r>
          <w:instrText>PAGE   \* MERGEFORMAT</w:instrText>
        </w:r>
        <w:r>
          <w:fldChar w:fldCharType="separate"/>
        </w:r>
        <w:r w:rsidR="00734927" w:rsidRPr="00734927">
          <w:rPr>
            <w:noProof/>
            <w:lang w:val="zh-TW"/>
          </w:rPr>
          <w:t>10</w:t>
        </w:r>
        <w:r>
          <w:fldChar w:fldCharType="end"/>
        </w:r>
      </w:p>
    </w:sdtContent>
  </w:sdt>
  <w:p w:rsidR="009540BA" w:rsidRDefault="009540B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ECC" w:rsidRDefault="00C55ECC" w:rsidP="00B06E72">
      <w:r>
        <w:separator/>
      </w:r>
    </w:p>
  </w:footnote>
  <w:footnote w:type="continuationSeparator" w:id="0">
    <w:p w:rsidR="00C55ECC" w:rsidRDefault="00C55ECC"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71F9C"/>
    <w:multiLevelType w:val="hybridMultilevel"/>
    <w:tmpl w:val="97C62A20"/>
    <w:lvl w:ilvl="0" w:tplc="5C6AD596">
      <w:start w:val="1"/>
      <w:numFmt w:val="decimal"/>
      <w:lvlText w:val="%1."/>
      <w:lvlJc w:val="left"/>
      <w:pPr>
        <w:ind w:left="1330" w:hanging="480"/>
      </w:pPr>
      <w:rPr>
        <w:rFonts w:ascii="Times New Roman" w:hAnsi="Times New Roman" w:hint="default"/>
        <w:sz w:val="28"/>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6B9204D"/>
    <w:multiLevelType w:val="hybridMultilevel"/>
    <w:tmpl w:val="B896097C"/>
    <w:lvl w:ilvl="0" w:tplc="B73E49F8">
      <w:start w:val="1"/>
      <w:numFmt w:val="decimal"/>
      <w:lvlText w:val="%1."/>
      <w:lvlJc w:val="left"/>
      <w:pPr>
        <w:ind w:left="480" w:hanging="480"/>
      </w:pPr>
      <w:rPr>
        <w:rFonts w:hint="default"/>
      </w:rPr>
    </w:lvl>
    <w:lvl w:ilvl="1" w:tplc="B73E49F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BF7BFE"/>
    <w:multiLevelType w:val="hybridMultilevel"/>
    <w:tmpl w:val="3E86E9A0"/>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7253AC"/>
    <w:multiLevelType w:val="hybridMultilevel"/>
    <w:tmpl w:val="77428C06"/>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995BA1"/>
    <w:multiLevelType w:val="hybridMultilevel"/>
    <w:tmpl w:val="F0D47436"/>
    <w:lvl w:ilvl="0" w:tplc="5C6AD596">
      <w:start w:val="1"/>
      <w:numFmt w:val="decimal"/>
      <w:lvlText w:val="%1."/>
      <w:lvlJc w:val="left"/>
      <w:pPr>
        <w:ind w:left="1188" w:hanging="480"/>
      </w:pPr>
      <w:rPr>
        <w:rFonts w:ascii="Times New Roman" w:hAnsi="Times New Roman" w:hint="default"/>
        <w:sz w:val="28"/>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 w15:restartNumberingAfterBreak="0">
    <w:nsid w:val="15B744A7"/>
    <w:multiLevelType w:val="hybridMultilevel"/>
    <w:tmpl w:val="F97C9012"/>
    <w:lvl w:ilvl="0" w:tplc="5C6AD596">
      <w:start w:val="1"/>
      <w:numFmt w:val="decimal"/>
      <w:lvlText w:val="%1."/>
      <w:lvlJc w:val="left"/>
      <w:pPr>
        <w:ind w:left="1320" w:hanging="480"/>
      </w:pPr>
      <w:rPr>
        <w:rFonts w:ascii="Times New Roman" w:hAnsi="Times New Roman" w:hint="default"/>
        <w:sz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5E63F86"/>
    <w:multiLevelType w:val="hybridMultilevel"/>
    <w:tmpl w:val="7E4A845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D397C"/>
    <w:multiLevelType w:val="hybridMultilevel"/>
    <w:tmpl w:val="094058E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841BB3"/>
    <w:multiLevelType w:val="hybridMultilevel"/>
    <w:tmpl w:val="AB8C9B42"/>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9" w15:restartNumberingAfterBreak="0">
    <w:nsid w:val="1A2107B3"/>
    <w:multiLevelType w:val="hybridMultilevel"/>
    <w:tmpl w:val="7320FA4C"/>
    <w:lvl w:ilvl="0" w:tplc="9A94BBB0">
      <w:start w:val="1"/>
      <w:numFmt w:val="taiwaneseCountingThousand"/>
      <w:lvlText w:val="%1、"/>
      <w:lvlJc w:val="left"/>
      <w:pPr>
        <w:ind w:left="720" w:hanging="720"/>
      </w:pPr>
      <w:rPr>
        <w:rFonts w:hint="default"/>
      </w:rPr>
    </w:lvl>
    <w:lvl w:ilvl="1" w:tplc="02BE7E38">
      <w:start w:val="1"/>
      <w:numFmt w:val="decimal"/>
      <w:lvlText w:val="%2."/>
      <w:lvlJc w:val="left"/>
      <w:pPr>
        <w:ind w:left="1470" w:hanging="9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1F29DA"/>
    <w:multiLevelType w:val="hybridMultilevel"/>
    <w:tmpl w:val="760875B0"/>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5C6AD596">
      <w:start w:val="1"/>
      <w:numFmt w:val="decimal"/>
      <w:lvlText w:val="%3."/>
      <w:lvlJc w:val="left"/>
      <w:pPr>
        <w:ind w:left="1440" w:hanging="480"/>
      </w:pPr>
      <w:rPr>
        <w:rFonts w:ascii="Times New Roman" w:hAnsi="Times New Roman" w:hint="default"/>
        <w:sz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8E17F4"/>
    <w:multiLevelType w:val="hybridMultilevel"/>
    <w:tmpl w:val="4F803354"/>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F7EEF"/>
    <w:multiLevelType w:val="hybridMultilevel"/>
    <w:tmpl w:val="D376D4B4"/>
    <w:lvl w:ilvl="0" w:tplc="5C6AD596">
      <w:start w:val="1"/>
      <w:numFmt w:val="decimal"/>
      <w:lvlText w:val="%1."/>
      <w:lvlJc w:val="left"/>
      <w:pPr>
        <w:ind w:left="3446" w:hanging="480"/>
      </w:pPr>
      <w:rPr>
        <w:rFonts w:ascii="Times New Roman" w:hAnsi="Times New Roman" w:hint="default"/>
        <w:sz w:val="28"/>
      </w:rPr>
    </w:lvl>
    <w:lvl w:ilvl="1" w:tplc="04090019" w:tentative="1">
      <w:start w:val="1"/>
      <w:numFmt w:val="ideographTraditional"/>
      <w:lvlText w:val="%2、"/>
      <w:lvlJc w:val="left"/>
      <w:pPr>
        <w:ind w:left="3926" w:hanging="480"/>
      </w:pPr>
    </w:lvl>
    <w:lvl w:ilvl="2" w:tplc="0409001B" w:tentative="1">
      <w:start w:val="1"/>
      <w:numFmt w:val="lowerRoman"/>
      <w:lvlText w:val="%3."/>
      <w:lvlJc w:val="right"/>
      <w:pPr>
        <w:ind w:left="4406" w:hanging="480"/>
      </w:pPr>
    </w:lvl>
    <w:lvl w:ilvl="3" w:tplc="0409000F" w:tentative="1">
      <w:start w:val="1"/>
      <w:numFmt w:val="decimal"/>
      <w:lvlText w:val="%4."/>
      <w:lvlJc w:val="left"/>
      <w:pPr>
        <w:ind w:left="4886" w:hanging="480"/>
      </w:pPr>
    </w:lvl>
    <w:lvl w:ilvl="4" w:tplc="04090019" w:tentative="1">
      <w:start w:val="1"/>
      <w:numFmt w:val="ideographTraditional"/>
      <w:lvlText w:val="%5、"/>
      <w:lvlJc w:val="left"/>
      <w:pPr>
        <w:ind w:left="5366" w:hanging="480"/>
      </w:pPr>
    </w:lvl>
    <w:lvl w:ilvl="5" w:tplc="0409001B" w:tentative="1">
      <w:start w:val="1"/>
      <w:numFmt w:val="lowerRoman"/>
      <w:lvlText w:val="%6."/>
      <w:lvlJc w:val="right"/>
      <w:pPr>
        <w:ind w:left="5846" w:hanging="480"/>
      </w:pPr>
    </w:lvl>
    <w:lvl w:ilvl="6" w:tplc="0409000F" w:tentative="1">
      <w:start w:val="1"/>
      <w:numFmt w:val="decimal"/>
      <w:lvlText w:val="%7."/>
      <w:lvlJc w:val="left"/>
      <w:pPr>
        <w:ind w:left="6326" w:hanging="480"/>
      </w:pPr>
    </w:lvl>
    <w:lvl w:ilvl="7" w:tplc="04090019" w:tentative="1">
      <w:start w:val="1"/>
      <w:numFmt w:val="ideographTraditional"/>
      <w:lvlText w:val="%8、"/>
      <w:lvlJc w:val="left"/>
      <w:pPr>
        <w:ind w:left="6806" w:hanging="480"/>
      </w:pPr>
    </w:lvl>
    <w:lvl w:ilvl="8" w:tplc="0409001B" w:tentative="1">
      <w:start w:val="1"/>
      <w:numFmt w:val="lowerRoman"/>
      <w:lvlText w:val="%9."/>
      <w:lvlJc w:val="right"/>
      <w:pPr>
        <w:ind w:left="7286" w:hanging="480"/>
      </w:pPr>
    </w:lvl>
  </w:abstractNum>
  <w:abstractNum w:abstractNumId="13" w15:restartNumberingAfterBreak="0">
    <w:nsid w:val="289F0D6E"/>
    <w:multiLevelType w:val="hybridMultilevel"/>
    <w:tmpl w:val="A9825A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93346A5"/>
    <w:multiLevelType w:val="hybridMultilevel"/>
    <w:tmpl w:val="B29E069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84140C"/>
    <w:multiLevelType w:val="hybridMultilevel"/>
    <w:tmpl w:val="A0EAA64C"/>
    <w:lvl w:ilvl="0" w:tplc="B73E49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287216C"/>
    <w:multiLevelType w:val="hybridMultilevel"/>
    <w:tmpl w:val="D4D6CF6A"/>
    <w:lvl w:ilvl="0" w:tplc="5C6AD596">
      <w:start w:val="1"/>
      <w:numFmt w:val="decimal"/>
      <w:lvlText w:val="%1."/>
      <w:lvlJc w:val="left"/>
      <w:pPr>
        <w:ind w:left="1039" w:hanging="480"/>
      </w:pPr>
      <w:rPr>
        <w:rFonts w:ascii="Times New Roman" w:hAnsi="Times New Roman" w:hint="default"/>
        <w:sz w:val="28"/>
      </w:rPr>
    </w:lvl>
    <w:lvl w:ilvl="1" w:tplc="04090019" w:tentative="1">
      <w:start w:val="1"/>
      <w:numFmt w:val="ideographTraditional"/>
      <w:lvlText w:val="%2、"/>
      <w:lvlJc w:val="left"/>
      <w:pPr>
        <w:ind w:left="1519" w:hanging="480"/>
      </w:pPr>
    </w:lvl>
    <w:lvl w:ilvl="2" w:tplc="0409001B" w:tentative="1">
      <w:start w:val="1"/>
      <w:numFmt w:val="lowerRoman"/>
      <w:lvlText w:val="%3."/>
      <w:lvlJc w:val="right"/>
      <w:pPr>
        <w:ind w:left="1999" w:hanging="480"/>
      </w:pPr>
    </w:lvl>
    <w:lvl w:ilvl="3" w:tplc="0409000F" w:tentative="1">
      <w:start w:val="1"/>
      <w:numFmt w:val="decimal"/>
      <w:lvlText w:val="%4."/>
      <w:lvlJc w:val="left"/>
      <w:pPr>
        <w:ind w:left="2479" w:hanging="480"/>
      </w:pPr>
    </w:lvl>
    <w:lvl w:ilvl="4" w:tplc="04090019">
      <w:start w:val="1"/>
      <w:numFmt w:val="ideographTraditional"/>
      <w:lvlText w:val="%5、"/>
      <w:lvlJc w:val="left"/>
      <w:pPr>
        <w:ind w:left="2959" w:hanging="480"/>
      </w:pPr>
    </w:lvl>
    <w:lvl w:ilvl="5" w:tplc="0409001B" w:tentative="1">
      <w:start w:val="1"/>
      <w:numFmt w:val="lowerRoman"/>
      <w:lvlText w:val="%6."/>
      <w:lvlJc w:val="right"/>
      <w:pPr>
        <w:ind w:left="3439" w:hanging="480"/>
      </w:pPr>
    </w:lvl>
    <w:lvl w:ilvl="6" w:tplc="0409000F" w:tentative="1">
      <w:start w:val="1"/>
      <w:numFmt w:val="decimal"/>
      <w:lvlText w:val="%7."/>
      <w:lvlJc w:val="left"/>
      <w:pPr>
        <w:ind w:left="3919" w:hanging="480"/>
      </w:pPr>
    </w:lvl>
    <w:lvl w:ilvl="7" w:tplc="04090019" w:tentative="1">
      <w:start w:val="1"/>
      <w:numFmt w:val="ideographTraditional"/>
      <w:lvlText w:val="%8、"/>
      <w:lvlJc w:val="left"/>
      <w:pPr>
        <w:ind w:left="4399" w:hanging="480"/>
      </w:pPr>
    </w:lvl>
    <w:lvl w:ilvl="8" w:tplc="0409001B" w:tentative="1">
      <w:start w:val="1"/>
      <w:numFmt w:val="lowerRoman"/>
      <w:lvlText w:val="%9."/>
      <w:lvlJc w:val="right"/>
      <w:pPr>
        <w:ind w:left="4879" w:hanging="480"/>
      </w:pPr>
    </w:lvl>
  </w:abstractNum>
  <w:abstractNum w:abstractNumId="17" w15:restartNumberingAfterBreak="0">
    <w:nsid w:val="36755D18"/>
    <w:multiLevelType w:val="hybridMultilevel"/>
    <w:tmpl w:val="F6F6C0AA"/>
    <w:lvl w:ilvl="0" w:tplc="A6D0FA6E">
      <w:start w:val="1"/>
      <w:numFmt w:val="taiwaneseCountingThousand"/>
      <w:lvlText w:val="%1、"/>
      <w:lvlJc w:val="left"/>
      <w:pPr>
        <w:ind w:left="720" w:hanging="720"/>
      </w:pPr>
      <w:rPr>
        <w:rFonts w:hint="default"/>
        <w:b w:val="0"/>
        <w:lang w:val="en-US"/>
      </w:rPr>
    </w:lvl>
    <w:lvl w:ilvl="1" w:tplc="C49650F0">
      <w:start w:val="1"/>
      <w:numFmt w:val="decimal"/>
      <w:lvlText w:val="%2."/>
      <w:lvlJc w:val="left"/>
      <w:pPr>
        <w:ind w:left="840" w:hanging="360"/>
      </w:pPr>
      <w:rPr>
        <w:rFonts w:hint="default"/>
      </w:rPr>
    </w:lvl>
    <w:lvl w:ilvl="2" w:tplc="06A074C8">
      <w:start w:val="1"/>
      <w:numFmt w:val="taiwaneseCountingThousand"/>
      <w:lvlText w:val="（%3）"/>
      <w:lvlJc w:val="left"/>
      <w:pPr>
        <w:ind w:left="855" w:hanging="855"/>
      </w:pPr>
      <w:rPr>
        <w:rFonts w:hint="default"/>
      </w:rPr>
    </w:lvl>
    <w:lvl w:ilvl="3" w:tplc="AB5C636C">
      <w:start w:val="1"/>
      <w:numFmt w:val="decimal"/>
      <w:lvlText w:val="（%4）"/>
      <w:lvlJc w:val="left"/>
      <w:pPr>
        <w:ind w:left="720" w:hanging="720"/>
      </w:pPr>
      <w:rPr>
        <w:rFonts w:hint="default"/>
      </w:rPr>
    </w:lvl>
    <w:lvl w:ilvl="4" w:tplc="FF562290">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D2523E"/>
    <w:multiLevelType w:val="hybridMultilevel"/>
    <w:tmpl w:val="BCBC30BC"/>
    <w:lvl w:ilvl="0" w:tplc="5C6AD596">
      <w:start w:val="1"/>
      <w:numFmt w:val="decimal"/>
      <w:lvlText w:val="%1."/>
      <w:lvlJc w:val="left"/>
      <w:pPr>
        <w:ind w:left="1613" w:hanging="480"/>
      </w:pPr>
      <w:rPr>
        <w:rFonts w:ascii="Times New Roman" w:hAnsi="Times New Roman" w:hint="default"/>
        <w:sz w:val="28"/>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9" w15:restartNumberingAfterBreak="0">
    <w:nsid w:val="38420AC4"/>
    <w:multiLevelType w:val="hybridMultilevel"/>
    <w:tmpl w:val="70666C56"/>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EE11179"/>
    <w:multiLevelType w:val="hybridMultilevel"/>
    <w:tmpl w:val="DED41A10"/>
    <w:lvl w:ilvl="0" w:tplc="5C6AD596">
      <w:start w:val="1"/>
      <w:numFmt w:val="decimal"/>
      <w:lvlText w:val="%1."/>
      <w:lvlJc w:val="left"/>
      <w:pPr>
        <w:ind w:left="905" w:hanging="480"/>
      </w:pPr>
      <w:rPr>
        <w:rFonts w:ascii="Times New Roman" w:hAnsi="Times New Roman" w:hint="default"/>
        <w:sz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5C6AD596">
      <w:start w:val="1"/>
      <w:numFmt w:val="decimal"/>
      <w:lvlText w:val="%5."/>
      <w:lvlJc w:val="left"/>
      <w:pPr>
        <w:ind w:left="2825" w:hanging="480"/>
      </w:pPr>
      <w:rPr>
        <w:rFonts w:ascii="Times New Roman" w:hAnsi="Times New Roman" w:hint="default"/>
        <w:sz w:val="28"/>
      </w:r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15:restartNumberingAfterBreak="0">
    <w:nsid w:val="3F9578E7"/>
    <w:multiLevelType w:val="hybridMultilevel"/>
    <w:tmpl w:val="0682ED6E"/>
    <w:lvl w:ilvl="0" w:tplc="B73E49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0C4E94"/>
    <w:multiLevelType w:val="hybridMultilevel"/>
    <w:tmpl w:val="7B4482D6"/>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340A29"/>
    <w:multiLevelType w:val="hybridMultilevel"/>
    <w:tmpl w:val="DE2610DE"/>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4" w15:restartNumberingAfterBreak="0">
    <w:nsid w:val="47FF425E"/>
    <w:multiLevelType w:val="hybridMultilevel"/>
    <w:tmpl w:val="AACCFB9C"/>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CD2879"/>
    <w:multiLevelType w:val="hybridMultilevel"/>
    <w:tmpl w:val="D9DC8E5C"/>
    <w:lvl w:ilvl="0" w:tplc="5C6AD596">
      <w:start w:val="1"/>
      <w:numFmt w:val="decimal"/>
      <w:lvlText w:val="%1."/>
      <w:lvlJc w:val="left"/>
      <w:pPr>
        <w:ind w:left="3446" w:hanging="480"/>
      </w:pPr>
      <w:rPr>
        <w:rFonts w:ascii="Times New Roman" w:hAnsi="Times New Roman" w:hint="default"/>
        <w:sz w:val="28"/>
      </w:rPr>
    </w:lvl>
    <w:lvl w:ilvl="1" w:tplc="04090019" w:tentative="1">
      <w:start w:val="1"/>
      <w:numFmt w:val="ideographTraditional"/>
      <w:lvlText w:val="%2、"/>
      <w:lvlJc w:val="left"/>
      <w:pPr>
        <w:ind w:left="3926" w:hanging="480"/>
      </w:pPr>
    </w:lvl>
    <w:lvl w:ilvl="2" w:tplc="0409001B" w:tentative="1">
      <w:start w:val="1"/>
      <w:numFmt w:val="lowerRoman"/>
      <w:lvlText w:val="%3."/>
      <w:lvlJc w:val="right"/>
      <w:pPr>
        <w:ind w:left="4406" w:hanging="480"/>
      </w:pPr>
    </w:lvl>
    <w:lvl w:ilvl="3" w:tplc="0409000F" w:tentative="1">
      <w:start w:val="1"/>
      <w:numFmt w:val="decimal"/>
      <w:lvlText w:val="%4."/>
      <w:lvlJc w:val="left"/>
      <w:pPr>
        <w:ind w:left="4886" w:hanging="480"/>
      </w:pPr>
    </w:lvl>
    <w:lvl w:ilvl="4" w:tplc="04090019" w:tentative="1">
      <w:start w:val="1"/>
      <w:numFmt w:val="ideographTraditional"/>
      <w:lvlText w:val="%5、"/>
      <w:lvlJc w:val="left"/>
      <w:pPr>
        <w:ind w:left="5366" w:hanging="480"/>
      </w:pPr>
    </w:lvl>
    <w:lvl w:ilvl="5" w:tplc="0409001B" w:tentative="1">
      <w:start w:val="1"/>
      <w:numFmt w:val="lowerRoman"/>
      <w:lvlText w:val="%6."/>
      <w:lvlJc w:val="right"/>
      <w:pPr>
        <w:ind w:left="5846" w:hanging="480"/>
      </w:pPr>
    </w:lvl>
    <w:lvl w:ilvl="6" w:tplc="0409000F" w:tentative="1">
      <w:start w:val="1"/>
      <w:numFmt w:val="decimal"/>
      <w:lvlText w:val="%7."/>
      <w:lvlJc w:val="left"/>
      <w:pPr>
        <w:ind w:left="6326" w:hanging="480"/>
      </w:pPr>
    </w:lvl>
    <w:lvl w:ilvl="7" w:tplc="04090019" w:tentative="1">
      <w:start w:val="1"/>
      <w:numFmt w:val="ideographTraditional"/>
      <w:lvlText w:val="%8、"/>
      <w:lvlJc w:val="left"/>
      <w:pPr>
        <w:ind w:left="6806" w:hanging="480"/>
      </w:pPr>
    </w:lvl>
    <w:lvl w:ilvl="8" w:tplc="0409001B" w:tentative="1">
      <w:start w:val="1"/>
      <w:numFmt w:val="lowerRoman"/>
      <w:lvlText w:val="%9."/>
      <w:lvlJc w:val="right"/>
      <w:pPr>
        <w:ind w:left="7286" w:hanging="480"/>
      </w:pPr>
    </w:lvl>
  </w:abstractNum>
  <w:abstractNum w:abstractNumId="26" w15:restartNumberingAfterBreak="0">
    <w:nsid w:val="51903751"/>
    <w:multiLevelType w:val="hybridMultilevel"/>
    <w:tmpl w:val="B2086F26"/>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4620B29"/>
    <w:multiLevelType w:val="hybridMultilevel"/>
    <w:tmpl w:val="4514A1D6"/>
    <w:lvl w:ilvl="0" w:tplc="B73E49F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549E7410"/>
    <w:multiLevelType w:val="hybridMultilevel"/>
    <w:tmpl w:val="C2A85F76"/>
    <w:lvl w:ilvl="0" w:tplc="5C6AD596">
      <w:start w:val="1"/>
      <w:numFmt w:val="decimal"/>
      <w:lvlText w:val="%1."/>
      <w:lvlJc w:val="left"/>
      <w:pPr>
        <w:ind w:left="3444" w:hanging="480"/>
      </w:pPr>
      <w:rPr>
        <w:rFonts w:ascii="Times New Roman" w:hAnsi="Times New Roman" w:hint="default"/>
        <w:sz w:val="28"/>
      </w:rPr>
    </w:lvl>
    <w:lvl w:ilvl="1" w:tplc="04090019" w:tentative="1">
      <w:start w:val="1"/>
      <w:numFmt w:val="ideographTraditional"/>
      <w:lvlText w:val="%2、"/>
      <w:lvlJc w:val="left"/>
      <w:pPr>
        <w:ind w:left="3924" w:hanging="480"/>
      </w:pPr>
    </w:lvl>
    <w:lvl w:ilvl="2" w:tplc="0409001B" w:tentative="1">
      <w:start w:val="1"/>
      <w:numFmt w:val="lowerRoman"/>
      <w:lvlText w:val="%3."/>
      <w:lvlJc w:val="right"/>
      <w:pPr>
        <w:ind w:left="4404" w:hanging="480"/>
      </w:pPr>
    </w:lvl>
    <w:lvl w:ilvl="3" w:tplc="0409000F" w:tentative="1">
      <w:start w:val="1"/>
      <w:numFmt w:val="decimal"/>
      <w:lvlText w:val="%4."/>
      <w:lvlJc w:val="left"/>
      <w:pPr>
        <w:ind w:left="4884" w:hanging="480"/>
      </w:pPr>
    </w:lvl>
    <w:lvl w:ilvl="4" w:tplc="04090019" w:tentative="1">
      <w:start w:val="1"/>
      <w:numFmt w:val="ideographTraditional"/>
      <w:lvlText w:val="%5、"/>
      <w:lvlJc w:val="left"/>
      <w:pPr>
        <w:ind w:left="5364" w:hanging="480"/>
      </w:pPr>
    </w:lvl>
    <w:lvl w:ilvl="5" w:tplc="0409001B" w:tentative="1">
      <w:start w:val="1"/>
      <w:numFmt w:val="lowerRoman"/>
      <w:lvlText w:val="%6."/>
      <w:lvlJc w:val="right"/>
      <w:pPr>
        <w:ind w:left="5844" w:hanging="480"/>
      </w:pPr>
    </w:lvl>
    <w:lvl w:ilvl="6" w:tplc="0409000F" w:tentative="1">
      <w:start w:val="1"/>
      <w:numFmt w:val="decimal"/>
      <w:lvlText w:val="%7."/>
      <w:lvlJc w:val="left"/>
      <w:pPr>
        <w:ind w:left="6324" w:hanging="480"/>
      </w:pPr>
    </w:lvl>
    <w:lvl w:ilvl="7" w:tplc="04090019" w:tentative="1">
      <w:start w:val="1"/>
      <w:numFmt w:val="ideographTraditional"/>
      <w:lvlText w:val="%8、"/>
      <w:lvlJc w:val="left"/>
      <w:pPr>
        <w:ind w:left="6804" w:hanging="480"/>
      </w:pPr>
    </w:lvl>
    <w:lvl w:ilvl="8" w:tplc="0409001B" w:tentative="1">
      <w:start w:val="1"/>
      <w:numFmt w:val="lowerRoman"/>
      <w:lvlText w:val="%9."/>
      <w:lvlJc w:val="right"/>
      <w:pPr>
        <w:ind w:left="7284" w:hanging="480"/>
      </w:pPr>
    </w:lvl>
  </w:abstractNum>
  <w:abstractNum w:abstractNumId="29"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17753A0"/>
    <w:multiLevelType w:val="hybridMultilevel"/>
    <w:tmpl w:val="D9BA6B58"/>
    <w:lvl w:ilvl="0" w:tplc="5C6AD596">
      <w:start w:val="1"/>
      <w:numFmt w:val="decimal"/>
      <w:lvlText w:val="%1."/>
      <w:lvlJc w:val="left"/>
      <w:pPr>
        <w:ind w:left="480" w:hanging="480"/>
      </w:pPr>
      <w:rPr>
        <w:rFonts w:ascii="Times New Roman" w:hAnsi="Times New Roman" w:hint="default"/>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5963C54"/>
    <w:multiLevelType w:val="hybridMultilevel"/>
    <w:tmpl w:val="6512BA6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5C6AD596">
      <w:start w:val="1"/>
      <w:numFmt w:val="decimal"/>
      <w:lvlText w:val="%3."/>
      <w:lvlJc w:val="left"/>
      <w:pPr>
        <w:ind w:left="1440" w:hanging="480"/>
      </w:pPr>
      <w:rPr>
        <w:rFonts w:ascii="Times New Roman" w:hAnsi="Times New Roman" w:hint="default"/>
        <w:sz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83A102B"/>
    <w:multiLevelType w:val="hybridMultilevel"/>
    <w:tmpl w:val="6E9E183E"/>
    <w:lvl w:ilvl="0" w:tplc="B73E49F8">
      <w:start w:val="1"/>
      <w:numFmt w:val="decimal"/>
      <w:lvlText w:val="%1."/>
      <w:lvlJc w:val="left"/>
      <w:pPr>
        <w:ind w:left="1046" w:hanging="480"/>
      </w:pPr>
      <w:rPr>
        <w:rFonts w:hint="default"/>
      </w:rPr>
    </w:lvl>
    <w:lvl w:ilvl="1" w:tplc="B73E49F8">
      <w:start w:val="1"/>
      <w:numFmt w:val="decimal"/>
      <w:lvlText w:val="%2."/>
      <w:lvlJc w:val="left"/>
      <w:pPr>
        <w:ind w:left="1526"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3" w15:restartNumberingAfterBreak="0">
    <w:nsid w:val="7A4D2D60"/>
    <w:multiLevelType w:val="hybridMultilevel"/>
    <w:tmpl w:val="137A7E98"/>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C546EF1"/>
    <w:multiLevelType w:val="hybridMultilevel"/>
    <w:tmpl w:val="193ED1DC"/>
    <w:lvl w:ilvl="0" w:tplc="92707C10">
      <w:start w:val="1"/>
      <w:numFmt w:val="decimal"/>
      <w:lvlText w:val="%1."/>
      <w:lvlJc w:val="left"/>
      <w:pPr>
        <w:ind w:left="1047" w:hanging="480"/>
      </w:pPr>
      <w:rPr>
        <w:rFonts w:ascii="Times New Roman" w:hAnsi="Times New Roman" w:hint="default"/>
        <w:b w:val="0"/>
        <w:sz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F0D6CA8"/>
    <w:multiLevelType w:val="hybridMultilevel"/>
    <w:tmpl w:val="A1642142"/>
    <w:lvl w:ilvl="0" w:tplc="B73E49F8">
      <w:start w:val="1"/>
      <w:numFmt w:val="decimal"/>
      <w:lvlText w:val="%1."/>
      <w:lvlJc w:val="left"/>
      <w:pPr>
        <w:ind w:left="480" w:hanging="480"/>
      </w:pPr>
      <w:rPr>
        <w:rFonts w:hint="default"/>
      </w:rPr>
    </w:lvl>
    <w:lvl w:ilvl="1" w:tplc="B73E49F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17"/>
  </w:num>
  <w:num w:numId="3">
    <w:abstractNumId w:val="9"/>
  </w:num>
  <w:num w:numId="4">
    <w:abstractNumId w:val="20"/>
  </w:num>
  <w:num w:numId="5">
    <w:abstractNumId w:val="28"/>
  </w:num>
  <w:num w:numId="6">
    <w:abstractNumId w:val="23"/>
  </w:num>
  <w:num w:numId="7">
    <w:abstractNumId w:val="2"/>
  </w:num>
  <w:num w:numId="8">
    <w:abstractNumId w:val="7"/>
  </w:num>
  <w:num w:numId="9">
    <w:abstractNumId w:val="12"/>
  </w:num>
  <w:num w:numId="10">
    <w:abstractNumId w:val="33"/>
  </w:num>
  <w:num w:numId="11">
    <w:abstractNumId w:val="25"/>
  </w:num>
  <w:num w:numId="12">
    <w:abstractNumId w:val="8"/>
  </w:num>
  <w:num w:numId="13">
    <w:abstractNumId w:val="11"/>
  </w:num>
  <w:num w:numId="14">
    <w:abstractNumId w:val="19"/>
  </w:num>
  <w:num w:numId="15">
    <w:abstractNumId w:val="27"/>
  </w:num>
  <w:num w:numId="16">
    <w:abstractNumId w:val="1"/>
  </w:num>
  <w:num w:numId="17">
    <w:abstractNumId w:val="32"/>
  </w:num>
  <w:num w:numId="18">
    <w:abstractNumId w:val="35"/>
  </w:num>
  <w:num w:numId="19">
    <w:abstractNumId w:val="21"/>
  </w:num>
  <w:num w:numId="20">
    <w:abstractNumId w:val="15"/>
  </w:num>
  <w:num w:numId="21">
    <w:abstractNumId w:val="6"/>
  </w:num>
  <w:num w:numId="22">
    <w:abstractNumId w:val="34"/>
  </w:num>
  <w:num w:numId="23">
    <w:abstractNumId w:val="16"/>
  </w:num>
  <w:num w:numId="24">
    <w:abstractNumId w:val="14"/>
  </w:num>
  <w:num w:numId="25">
    <w:abstractNumId w:val="24"/>
  </w:num>
  <w:num w:numId="26">
    <w:abstractNumId w:val="31"/>
  </w:num>
  <w:num w:numId="27">
    <w:abstractNumId w:val="3"/>
  </w:num>
  <w:num w:numId="28">
    <w:abstractNumId w:val="10"/>
  </w:num>
  <w:num w:numId="29">
    <w:abstractNumId w:val="0"/>
  </w:num>
  <w:num w:numId="30">
    <w:abstractNumId w:val="4"/>
  </w:num>
  <w:num w:numId="31">
    <w:abstractNumId w:val="13"/>
  </w:num>
  <w:num w:numId="32">
    <w:abstractNumId w:val="30"/>
  </w:num>
  <w:num w:numId="33">
    <w:abstractNumId w:val="22"/>
  </w:num>
  <w:num w:numId="34">
    <w:abstractNumId w:val="26"/>
  </w:num>
  <w:num w:numId="35">
    <w:abstractNumId w:val="18"/>
  </w:num>
  <w:num w:numId="36">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6AE"/>
    <w:rsid w:val="00001834"/>
    <w:rsid w:val="000037CD"/>
    <w:rsid w:val="00003984"/>
    <w:rsid w:val="000039A8"/>
    <w:rsid w:val="00003BA2"/>
    <w:rsid w:val="00003DA8"/>
    <w:rsid w:val="00003E21"/>
    <w:rsid w:val="00004410"/>
    <w:rsid w:val="0000703F"/>
    <w:rsid w:val="00007747"/>
    <w:rsid w:val="000105DB"/>
    <w:rsid w:val="0001097C"/>
    <w:rsid w:val="00010A81"/>
    <w:rsid w:val="0001127B"/>
    <w:rsid w:val="0001140D"/>
    <w:rsid w:val="0001163B"/>
    <w:rsid w:val="00011952"/>
    <w:rsid w:val="000125AE"/>
    <w:rsid w:val="00012F13"/>
    <w:rsid w:val="000143CA"/>
    <w:rsid w:val="00014761"/>
    <w:rsid w:val="00015E0D"/>
    <w:rsid w:val="00016E37"/>
    <w:rsid w:val="000178BA"/>
    <w:rsid w:val="00020084"/>
    <w:rsid w:val="00020851"/>
    <w:rsid w:val="0002195A"/>
    <w:rsid w:val="000225FB"/>
    <w:rsid w:val="0002280E"/>
    <w:rsid w:val="00022C61"/>
    <w:rsid w:val="000253D7"/>
    <w:rsid w:val="000259AA"/>
    <w:rsid w:val="00026A26"/>
    <w:rsid w:val="000277B5"/>
    <w:rsid w:val="00027E7E"/>
    <w:rsid w:val="00030103"/>
    <w:rsid w:val="00030415"/>
    <w:rsid w:val="00030A34"/>
    <w:rsid w:val="00030FA7"/>
    <w:rsid w:val="00031332"/>
    <w:rsid w:val="00031C3E"/>
    <w:rsid w:val="00032492"/>
    <w:rsid w:val="00032AAB"/>
    <w:rsid w:val="00035DB5"/>
    <w:rsid w:val="00036271"/>
    <w:rsid w:val="00036FA4"/>
    <w:rsid w:val="00037EEF"/>
    <w:rsid w:val="00041BC1"/>
    <w:rsid w:val="00041BD8"/>
    <w:rsid w:val="00043EEA"/>
    <w:rsid w:val="000440F7"/>
    <w:rsid w:val="00044898"/>
    <w:rsid w:val="0004555A"/>
    <w:rsid w:val="000457B5"/>
    <w:rsid w:val="0004612B"/>
    <w:rsid w:val="0004654F"/>
    <w:rsid w:val="00046B3C"/>
    <w:rsid w:val="00046BE2"/>
    <w:rsid w:val="0004758E"/>
    <w:rsid w:val="00047637"/>
    <w:rsid w:val="000478C0"/>
    <w:rsid w:val="00047ACD"/>
    <w:rsid w:val="00050116"/>
    <w:rsid w:val="000503EE"/>
    <w:rsid w:val="00050479"/>
    <w:rsid w:val="0005077A"/>
    <w:rsid w:val="0005078B"/>
    <w:rsid w:val="0005115D"/>
    <w:rsid w:val="00051AF5"/>
    <w:rsid w:val="00051C8F"/>
    <w:rsid w:val="00051D4D"/>
    <w:rsid w:val="00052072"/>
    <w:rsid w:val="000522DC"/>
    <w:rsid w:val="00053260"/>
    <w:rsid w:val="000540DA"/>
    <w:rsid w:val="00054A3B"/>
    <w:rsid w:val="00054FFA"/>
    <w:rsid w:val="00055478"/>
    <w:rsid w:val="000571C6"/>
    <w:rsid w:val="0005721F"/>
    <w:rsid w:val="00057DED"/>
    <w:rsid w:val="00060121"/>
    <w:rsid w:val="00060296"/>
    <w:rsid w:val="000606B9"/>
    <w:rsid w:val="000616FE"/>
    <w:rsid w:val="0006185B"/>
    <w:rsid w:val="000623AB"/>
    <w:rsid w:val="00062477"/>
    <w:rsid w:val="00062732"/>
    <w:rsid w:val="00063498"/>
    <w:rsid w:val="00066533"/>
    <w:rsid w:val="00066FE3"/>
    <w:rsid w:val="0007141F"/>
    <w:rsid w:val="00071751"/>
    <w:rsid w:val="00071B9F"/>
    <w:rsid w:val="00072118"/>
    <w:rsid w:val="00072212"/>
    <w:rsid w:val="000722C2"/>
    <w:rsid w:val="000726E7"/>
    <w:rsid w:val="00073082"/>
    <w:rsid w:val="00074535"/>
    <w:rsid w:val="00074685"/>
    <w:rsid w:val="00075D2F"/>
    <w:rsid w:val="00075FD1"/>
    <w:rsid w:val="00075FEA"/>
    <w:rsid w:val="0007665B"/>
    <w:rsid w:val="000766B9"/>
    <w:rsid w:val="00076FF7"/>
    <w:rsid w:val="00077220"/>
    <w:rsid w:val="00080366"/>
    <w:rsid w:val="0008048C"/>
    <w:rsid w:val="00081726"/>
    <w:rsid w:val="00082314"/>
    <w:rsid w:val="00082A65"/>
    <w:rsid w:val="00082AC0"/>
    <w:rsid w:val="00082C1A"/>
    <w:rsid w:val="00083295"/>
    <w:rsid w:val="000832AE"/>
    <w:rsid w:val="00083426"/>
    <w:rsid w:val="00083C84"/>
    <w:rsid w:val="00083D4B"/>
    <w:rsid w:val="00084B28"/>
    <w:rsid w:val="00085AF6"/>
    <w:rsid w:val="00086C78"/>
    <w:rsid w:val="00090319"/>
    <w:rsid w:val="00090AE1"/>
    <w:rsid w:val="000929B1"/>
    <w:rsid w:val="00092B7C"/>
    <w:rsid w:val="00093218"/>
    <w:rsid w:val="0009799B"/>
    <w:rsid w:val="000A096E"/>
    <w:rsid w:val="000A0BC0"/>
    <w:rsid w:val="000A19C2"/>
    <w:rsid w:val="000A1D1B"/>
    <w:rsid w:val="000A29D0"/>
    <w:rsid w:val="000A41B3"/>
    <w:rsid w:val="000A4805"/>
    <w:rsid w:val="000A5829"/>
    <w:rsid w:val="000A59D5"/>
    <w:rsid w:val="000A7324"/>
    <w:rsid w:val="000B0364"/>
    <w:rsid w:val="000B156A"/>
    <w:rsid w:val="000B2CE9"/>
    <w:rsid w:val="000B30DF"/>
    <w:rsid w:val="000B31E5"/>
    <w:rsid w:val="000B3326"/>
    <w:rsid w:val="000B38FC"/>
    <w:rsid w:val="000B3C22"/>
    <w:rsid w:val="000B3FF4"/>
    <w:rsid w:val="000B5524"/>
    <w:rsid w:val="000B5DD8"/>
    <w:rsid w:val="000B65C0"/>
    <w:rsid w:val="000B67D0"/>
    <w:rsid w:val="000B7742"/>
    <w:rsid w:val="000B7CFA"/>
    <w:rsid w:val="000C02FD"/>
    <w:rsid w:val="000C04C6"/>
    <w:rsid w:val="000C132D"/>
    <w:rsid w:val="000C2104"/>
    <w:rsid w:val="000C36EE"/>
    <w:rsid w:val="000C40A7"/>
    <w:rsid w:val="000C537A"/>
    <w:rsid w:val="000C66A7"/>
    <w:rsid w:val="000C6857"/>
    <w:rsid w:val="000C6E43"/>
    <w:rsid w:val="000C703A"/>
    <w:rsid w:val="000D09FB"/>
    <w:rsid w:val="000D11F2"/>
    <w:rsid w:val="000D1225"/>
    <w:rsid w:val="000D1ACE"/>
    <w:rsid w:val="000D2470"/>
    <w:rsid w:val="000D2623"/>
    <w:rsid w:val="000D2C04"/>
    <w:rsid w:val="000D2FA1"/>
    <w:rsid w:val="000D38FC"/>
    <w:rsid w:val="000D6170"/>
    <w:rsid w:val="000D6226"/>
    <w:rsid w:val="000D634F"/>
    <w:rsid w:val="000E0476"/>
    <w:rsid w:val="000E0687"/>
    <w:rsid w:val="000E0FD9"/>
    <w:rsid w:val="000E161D"/>
    <w:rsid w:val="000E1C40"/>
    <w:rsid w:val="000E3612"/>
    <w:rsid w:val="000E3730"/>
    <w:rsid w:val="000E39FC"/>
    <w:rsid w:val="000E3EC2"/>
    <w:rsid w:val="000E4525"/>
    <w:rsid w:val="000E5E7A"/>
    <w:rsid w:val="000E73EC"/>
    <w:rsid w:val="000E7D63"/>
    <w:rsid w:val="000F0566"/>
    <w:rsid w:val="000F07B3"/>
    <w:rsid w:val="000F1126"/>
    <w:rsid w:val="000F1AEE"/>
    <w:rsid w:val="000F2172"/>
    <w:rsid w:val="000F3CE8"/>
    <w:rsid w:val="000F3DA1"/>
    <w:rsid w:val="000F4435"/>
    <w:rsid w:val="000F485C"/>
    <w:rsid w:val="000F4B89"/>
    <w:rsid w:val="000F62E6"/>
    <w:rsid w:val="000F66B8"/>
    <w:rsid w:val="00100BD5"/>
    <w:rsid w:val="00102095"/>
    <w:rsid w:val="00102711"/>
    <w:rsid w:val="00102EBF"/>
    <w:rsid w:val="00104051"/>
    <w:rsid w:val="00104192"/>
    <w:rsid w:val="00104DD1"/>
    <w:rsid w:val="001059DB"/>
    <w:rsid w:val="0010612C"/>
    <w:rsid w:val="00106355"/>
    <w:rsid w:val="001066F0"/>
    <w:rsid w:val="00106761"/>
    <w:rsid w:val="00107418"/>
    <w:rsid w:val="001078D1"/>
    <w:rsid w:val="00107D6E"/>
    <w:rsid w:val="001109A4"/>
    <w:rsid w:val="00111CA7"/>
    <w:rsid w:val="001122D7"/>
    <w:rsid w:val="0011253A"/>
    <w:rsid w:val="00112583"/>
    <w:rsid w:val="001131AE"/>
    <w:rsid w:val="00113A07"/>
    <w:rsid w:val="00113C6C"/>
    <w:rsid w:val="0011401E"/>
    <w:rsid w:val="00114E02"/>
    <w:rsid w:val="00114E81"/>
    <w:rsid w:val="0011526D"/>
    <w:rsid w:val="00115482"/>
    <w:rsid w:val="00115975"/>
    <w:rsid w:val="00116395"/>
    <w:rsid w:val="001172E1"/>
    <w:rsid w:val="001174EC"/>
    <w:rsid w:val="001178D0"/>
    <w:rsid w:val="00120174"/>
    <w:rsid w:val="001218EC"/>
    <w:rsid w:val="00121C6B"/>
    <w:rsid w:val="0012269D"/>
    <w:rsid w:val="001229AE"/>
    <w:rsid w:val="00122C06"/>
    <w:rsid w:val="0012305C"/>
    <w:rsid w:val="00123948"/>
    <w:rsid w:val="001247C5"/>
    <w:rsid w:val="0012485F"/>
    <w:rsid w:val="00124CCA"/>
    <w:rsid w:val="00126AD9"/>
    <w:rsid w:val="00126B13"/>
    <w:rsid w:val="00126EF2"/>
    <w:rsid w:val="00127079"/>
    <w:rsid w:val="00127A70"/>
    <w:rsid w:val="00130604"/>
    <w:rsid w:val="001306AD"/>
    <w:rsid w:val="001313DE"/>
    <w:rsid w:val="00131BA5"/>
    <w:rsid w:val="00131C58"/>
    <w:rsid w:val="00131E31"/>
    <w:rsid w:val="001321DA"/>
    <w:rsid w:val="0013287C"/>
    <w:rsid w:val="00132B63"/>
    <w:rsid w:val="00133A18"/>
    <w:rsid w:val="001348AD"/>
    <w:rsid w:val="00135A10"/>
    <w:rsid w:val="00135B38"/>
    <w:rsid w:val="00136DE0"/>
    <w:rsid w:val="00136FEC"/>
    <w:rsid w:val="001406F6"/>
    <w:rsid w:val="001408B3"/>
    <w:rsid w:val="0014166A"/>
    <w:rsid w:val="001418AC"/>
    <w:rsid w:val="00141A93"/>
    <w:rsid w:val="00142A8E"/>
    <w:rsid w:val="00142B60"/>
    <w:rsid w:val="00143FD9"/>
    <w:rsid w:val="00144C47"/>
    <w:rsid w:val="00144E1D"/>
    <w:rsid w:val="00145A23"/>
    <w:rsid w:val="00145A90"/>
    <w:rsid w:val="00145EC1"/>
    <w:rsid w:val="00146299"/>
    <w:rsid w:val="00147AA1"/>
    <w:rsid w:val="0015010B"/>
    <w:rsid w:val="00151E73"/>
    <w:rsid w:val="00154558"/>
    <w:rsid w:val="00154E31"/>
    <w:rsid w:val="0015607B"/>
    <w:rsid w:val="001562FB"/>
    <w:rsid w:val="00156493"/>
    <w:rsid w:val="0015708E"/>
    <w:rsid w:val="00157F79"/>
    <w:rsid w:val="00160747"/>
    <w:rsid w:val="00161C91"/>
    <w:rsid w:val="00161E32"/>
    <w:rsid w:val="00162F12"/>
    <w:rsid w:val="00163471"/>
    <w:rsid w:val="00163F2E"/>
    <w:rsid w:val="00164E94"/>
    <w:rsid w:val="00165AC8"/>
    <w:rsid w:val="0016748A"/>
    <w:rsid w:val="0016758E"/>
    <w:rsid w:val="00171CA9"/>
    <w:rsid w:val="00172ECE"/>
    <w:rsid w:val="00173133"/>
    <w:rsid w:val="001736EA"/>
    <w:rsid w:val="00173FB2"/>
    <w:rsid w:val="00174326"/>
    <w:rsid w:val="00174B08"/>
    <w:rsid w:val="00174C5E"/>
    <w:rsid w:val="00175952"/>
    <w:rsid w:val="00176043"/>
    <w:rsid w:val="001763B7"/>
    <w:rsid w:val="00176661"/>
    <w:rsid w:val="0017735A"/>
    <w:rsid w:val="0017736F"/>
    <w:rsid w:val="0017740D"/>
    <w:rsid w:val="00180626"/>
    <w:rsid w:val="001806A8"/>
    <w:rsid w:val="001810F5"/>
    <w:rsid w:val="00183D9F"/>
    <w:rsid w:val="00184075"/>
    <w:rsid w:val="001869D5"/>
    <w:rsid w:val="00186C86"/>
    <w:rsid w:val="00187376"/>
    <w:rsid w:val="001879B6"/>
    <w:rsid w:val="00190022"/>
    <w:rsid w:val="00190C1C"/>
    <w:rsid w:val="00190D57"/>
    <w:rsid w:val="00191213"/>
    <w:rsid w:val="0019141B"/>
    <w:rsid w:val="0019263D"/>
    <w:rsid w:val="001931DC"/>
    <w:rsid w:val="001938EC"/>
    <w:rsid w:val="001949B9"/>
    <w:rsid w:val="00194AFD"/>
    <w:rsid w:val="00194F53"/>
    <w:rsid w:val="0019558F"/>
    <w:rsid w:val="00196392"/>
    <w:rsid w:val="0019781C"/>
    <w:rsid w:val="00197857"/>
    <w:rsid w:val="001A083C"/>
    <w:rsid w:val="001A0840"/>
    <w:rsid w:val="001A1CF8"/>
    <w:rsid w:val="001A26B4"/>
    <w:rsid w:val="001A3158"/>
    <w:rsid w:val="001A4290"/>
    <w:rsid w:val="001A5419"/>
    <w:rsid w:val="001A602F"/>
    <w:rsid w:val="001A6C11"/>
    <w:rsid w:val="001A6E0A"/>
    <w:rsid w:val="001A75F4"/>
    <w:rsid w:val="001A767A"/>
    <w:rsid w:val="001B0385"/>
    <w:rsid w:val="001B0915"/>
    <w:rsid w:val="001B09C0"/>
    <w:rsid w:val="001B3299"/>
    <w:rsid w:val="001B3665"/>
    <w:rsid w:val="001B4515"/>
    <w:rsid w:val="001B4A42"/>
    <w:rsid w:val="001B4A75"/>
    <w:rsid w:val="001B5A41"/>
    <w:rsid w:val="001B5FB8"/>
    <w:rsid w:val="001B6DA1"/>
    <w:rsid w:val="001B79C5"/>
    <w:rsid w:val="001B7CF4"/>
    <w:rsid w:val="001C04EB"/>
    <w:rsid w:val="001C09D3"/>
    <w:rsid w:val="001C2273"/>
    <w:rsid w:val="001C3412"/>
    <w:rsid w:val="001C3A9A"/>
    <w:rsid w:val="001C3D02"/>
    <w:rsid w:val="001C4A17"/>
    <w:rsid w:val="001C5FE4"/>
    <w:rsid w:val="001C6585"/>
    <w:rsid w:val="001D024D"/>
    <w:rsid w:val="001D09A9"/>
    <w:rsid w:val="001D0A68"/>
    <w:rsid w:val="001D0CC3"/>
    <w:rsid w:val="001D16AD"/>
    <w:rsid w:val="001D18FB"/>
    <w:rsid w:val="001D1BA0"/>
    <w:rsid w:val="001D1E8C"/>
    <w:rsid w:val="001D24A6"/>
    <w:rsid w:val="001D28FF"/>
    <w:rsid w:val="001D3A3A"/>
    <w:rsid w:val="001D3F09"/>
    <w:rsid w:val="001D412B"/>
    <w:rsid w:val="001D4523"/>
    <w:rsid w:val="001D5201"/>
    <w:rsid w:val="001D5767"/>
    <w:rsid w:val="001D5A0F"/>
    <w:rsid w:val="001D5FC9"/>
    <w:rsid w:val="001D6069"/>
    <w:rsid w:val="001D682B"/>
    <w:rsid w:val="001D6F57"/>
    <w:rsid w:val="001D70AC"/>
    <w:rsid w:val="001E0B96"/>
    <w:rsid w:val="001E1D25"/>
    <w:rsid w:val="001E25B4"/>
    <w:rsid w:val="001E2DF4"/>
    <w:rsid w:val="001E3872"/>
    <w:rsid w:val="001E3F26"/>
    <w:rsid w:val="001E5478"/>
    <w:rsid w:val="001E6825"/>
    <w:rsid w:val="001E776A"/>
    <w:rsid w:val="001E79FC"/>
    <w:rsid w:val="001E7F13"/>
    <w:rsid w:val="001F0AC9"/>
    <w:rsid w:val="001F0FAD"/>
    <w:rsid w:val="001F24DF"/>
    <w:rsid w:val="001F263F"/>
    <w:rsid w:val="001F283A"/>
    <w:rsid w:val="001F4652"/>
    <w:rsid w:val="001F5076"/>
    <w:rsid w:val="001F5D2F"/>
    <w:rsid w:val="001F6854"/>
    <w:rsid w:val="001F6BF0"/>
    <w:rsid w:val="001F6D55"/>
    <w:rsid w:val="001F71EB"/>
    <w:rsid w:val="001F7269"/>
    <w:rsid w:val="002003B2"/>
    <w:rsid w:val="002005D3"/>
    <w:rsid w:val="00201706"/>
    <w:rsid w:val="0020254D"/>
    <w:rsid w:val="00202DE1"/>
    <w:rsid w:val="00203135"/>
    <w:rsid w:val="00203A36"/>
    <w:rsid w:val="00204BAC"/>
    <w:rsid w:val="00204BB6"/>
    <w:rsid w:val="00204BBF"/>
    <w:rsid w:val="00204D10"/>
    <w:rsid w:val="00204F45"/>
    <w:rsid w:val="00205978"/>
    <w:rsid w:val="002069F5"/>
    <w:rsid w:val="00206CB7"/>
    <w:rsid w:val="00206EB8"/>
    <w:rsid w:val="002070E9"/>
    <w:rsid w:val="002073AE"/>
    <w:rsid w:val="0020794F"/>
    <w:rsid w:val="00207B16"/>
    <w:rsid w:val="00207C75"/>
    <w:rsid w:val="002102E1"/>
    <w:rsid w:val="00210361"/>
    <w:rsid w:val="00210752"/>
    <w:rsid w:val="00210846"/>
    <w:rsid w:val="002127F9"/>
    <w:rsid w:val="00212FB0"/>
    <w:rsid w:val="0021370B"/>
    <w:rsid w:val="00214454"/>
    <w:rsid w:val="002145E2"/>
    <w:rsid w:val="00214C36"/>
    <w:rsid w:val="002156EE"/>
    <w:rsid w:val="0021603C"/>
    <w:rsid w:val="00216759"/>
    <w:rsid w:val="002172AA"/>
    <w:rsid w:val="00220042"/>
    <w:rsid w:val="002205E4"/>
    <w:rsid w:val="00220686"/>
    <w:rsid w:val="002213B5"/>
    <w:rsid w:val="002213EB"/>
    <w:rsid w:val="00221595"/>
    <w:rsid w:val="002220B0"/>
    <w:rsid w:val="00222571"/>
    <w:rsid w:val="002227B0"/>
    <w:rsid w:val="00222BAA"/>
    <w:rsid w:val="002231DD"/>
    <w:rsid w:val="00223895"/>
    <w:rsid w:val="00223E15"/>
    <w:rsid w:val="002240BB"/>
    <w:rsid w:val="002245D2"/>
    <w:rsid w:val="00224D1C"/>
    <w:rsid w:val="00225237"/>
    <w:rsid w:val="002252CF"/>
    <w:rsid w:val="00225388"/>
    <w:rsid w:val="00225909"/>
    <w:rsid w:val="00226F3E"/>
    <w:rsid w:val="00226F75"/>
    <w:rsid w:val="002272A8"/>
    <w:rsid w:val="00227377"/>
    <w:rsid w:val="0022739A"/>
    <w:rsid w:val="002279ED"/>
    <w:rsid w:val="0023016A"/>
    <w:rsid w:val="00230CE5"/>
    <w:rsid w:val="0023261F"/>
    <w:rsid w:val="0023305A"/>
    <w:rsid w:val="002332F9"/>
    <w:rsid w:val="0023330E"/>
    <w:rsid w:val="00233B26"/>
    <w:rsid w:val="00235D81"/>
    <w:rsid w:val="00235ED0"/>
    <w:rsid w:val="00236103"/>
    <w:rsid w:val="00237251"/>
    <w:rsid w:val="00237453"/>
    <w:rsid w:val="0023799D"/>
    <w:rsid w:val="00237D66"/>
    <w:rsid w:val="00237DF0"/>
    <w:rsid w:val="002409DE"/>
    <w:rsid w:val="002416EE"/>
    <w:rsid w:val="002423FD"/>
    <w:rsid w:val="00242946"/>
    <w:rsid w:val="00242BA6"/>
    <w:rsid w:val="00242C9F"/>
    <w:rsid w:val="00243AF2"/>
    <w:rsid w:val="00244C35"/>
    <w:rsid w:val="0024512B"/>
    <w:rsid w:val="00245908"/>
    <w:rsid w:val="00245AE3"/>
    <w:rsid w:val="00247AB2"/>
    <w:rsid w:val="00247AB4"/>
    <w:rsid w:val="00250759"/>
    <w:rsid w:val="0025099E"/>
    <w:rsid w:val="00251F82"/>
    <w:rsid w:val="002521BC"/>
    <w:rsid w:val="002522D4"/>
    <w:rsid w:val="00252525"/>
    <w:rsid w:val="00252657"/>
    <w:rsid w:val="00252C60"/>
    <w:rsid w:val="002531CB"/>
    <w:rsid w:val="00253CC3"/>
    <w:rsid w:val="00254AF7"/>
    <w:rsid w:val="00254B08"/>
    <w:rsid w:val="002556C0"/>
    <w:rsid w:val="002563EB"/>
    <w:rsid w:val="002567C5"/>
    <w:rsid w:val="00257EB6"/>
    <w:rsid w:val="00261B94"/>
    <w:rsid w:val="00261E02"/>
    <w:rsid w:val="002621C9"/>
    <w:rsid w:val="00263FB0"/>
    <w:rsid w:val="0026459F"/>
    <w:rsid w:val="00264A7F"/>
    <w:rsid w:val="00264ADC"/>
    <w:rsid w:val="00265BC9"/>
    <w:rsid w:val="002660B7"/>
    <w:rsid w:val="002676D5"/>
    <w:rsid w:val="00267ABF"/>
    <w:rsid w:val="00271906"/>
    <w:rsid w:val="00271D65"/>
    <w:rsid w:val="00272335"/>
    <w:rsid w:val="00273C36"/>
    <w:rsid w:val="0027431B"/>
    <w:rsid w:val="00274BBF"/>
    <w:rsid w:val="00275AD6"/>
    <w:rsid w:val="00275FCC"/>
    <w:rsid w:val="00276181"/>
    <w:rsid w:val="0027697D"/>
    <w:rsid w:val="00277A24"/>
    <w:rsid w:val="002803A4"/>
    <w:rsid w:val="002806CC"/>
    <w:rsid w:val="00281F04"/>
    <w:rsid w:val="00281F2C"/>
    <w:rsid w:val="0028227F"/>
    <w:rsid w:val="00282513"/>
    <w:rsid w:val="002827BC"/>
    <w:rsid w:val="00282B3D"/>
    <w:rsid w:val="002830B5"/>
    <w:rsid w:val="00284066"/>
    <w:rsid w:val="00284487"/>
    <w:rsid w:val="00284D33"/>
    <w:rsid w:val="00285E79"/>
    <w:rsid w:val="002863C7"/>
    <w:rsid w:val="00287428"/>
    <w:rsid w:val="00287F16"/>
    <w:rsid w:val="00291A87"/>
    <w:rsid w:val="00292253"/>
    <w:rsid w:val="00293245"/>
    <w:rsid w:val="00294895"/>
    <w:rsid w:val="002951B0"/>
    <w:rsid w:val="002953DC"/>
    <w:rsid w:val="00295431"/>
    <w:rsid w:val="0029581E"/>
    <w:rsid w:val="002958BE"/>
    <w:rsid w:val="00295DB5"/>
    <w:rsid w:val="002966DE"/>
    <w:rsid w:val="00296BA6"/>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0F5"/>
    <w:rsid w:val="002B370D"/>
    <w:rsid w:val="002B3D25"/>
    <w:rsid w:val="002B4FC5"/>
    <w:rsid w:val="002B5C92"/>
    <w:rsid w:val="002B5FCB"/>
    <w:rsid w:val="002B6E57"/>
    <w:rsid w:val="002B7A0D"/>
    <w:rsid w:val="002B7F8C"/>
    <w:rsid w:val="002C318A"/>
    <w:rsid w:val="002C39DE"/>
    <w:rsid w:val="002C4ADE"/>
    <w:rsid w:val="002C688B"/>
    <w:rsid w:val="002C6EA2"/>
    <w:rsid w:val="002C7275"/>
    <w:rsid w:val="002C7934"/>
    <w:rsid w:val="002D017E"/>
    <w:rsid w:val="002D0C5F"/>
    <w:rsid w:val="002D1B2D"/>
    <w:rsid w:val="002D2471"/>
    <w:rsid w:val="002D292F"/>
    <w:rsid w:val="002D32F6"/>
    <w:rsid w:val="002D482D"/>
    <w:rsid w:val="002D4C78"/>
    <w:rsid w:val="002D533A"/>
    <w:rsid w:val="002D5646"/>
    <w:rsid w:val="002D6804"/>
    <w:rsid w:val="002D6B26"/>
    <w:rsid w:val="002D71AC"/>
    <w:rsid w:val="002D7572"/>
    <w:rsid w:val="002E08C5"/>
    <w:rsid w:val="002E149E"/>
    <w:rsid w:val="002E16FC"/>
    <w:rsid w:val="002E21F3"/>
    <w:rsid w:val="002E2D00"/>
    <w:rsid w:val="002E4A93"/>
    <w:rsid w:val="002E4CB1"/>
    <w:rsid w:val="002E6C55"/>
    <w:rsid w:val="002E74E3"/>
    <w:rsid w:val="002F04E3"/>
    <w:rsid w:val="002F0592"/>
    <w:rsid w:val="002F099F"/>
    <w:rsid w:val="002F210A"/>
    <w:rsid w:val="002F2CFA"/>
    <w:rsid w:val="002F2EFC"/>
    <w:rsid w:val="002F324E"/>
    <w:rsid w:val="002F38A6"/>
    <w:rsid w:val="002F3C1E"/>
    <w:rsid w:val="002F46C1"/>
    <w:rsid w:val="002F54C6"/>
    <w:rsid w:val="002F60CF"/>
    <w:rsid w:val="002F6B5C"/>
    <w:rsid w:val="002F77A7"/>
    <w:rsid w:val="002F78A7"/>
    <w:rsid w:val="00300288"/>
    <w:rsid w:val="003002B3"/>
    <w:rsid w:val="00301953"/>
    <w:rsid w:val="00301B7B"/>
    <w:rsid w:val="00302FFF"/>
    <w:rsid w:val="0030306E"/>
    <w:rsid w:val="003044C7"/>
    <w:rsid w:val="003109E6"/>
    <w:rsid w:val="003109FC"/>
    <w:rsid w:val="00310CFF"/>
    <w:rsid w:val="00312EF1"/>
    <w:rsid w:val="00313032"/>
    <w:rsid w:val="003138CC"/>
    <w:rsid w:val="00313BDC"/>
    <w:rsid w:val="00313DBE"/>
    <w:rsid w:val="0031473D"/>
    <w:rsid w:val="003154E5"/>
    <w:rsid w:val="003159C8"/>
    <w:rsid w:val="00315B97"/>
    <w:rsid w:val="00316BAF"/>
    <w:rsid w:val="00316CDF"/>
    <w:rsid w:val="00317163"/>
    <w:rsid w:val="00317F68"/>
    <w:rsid w:val="00320EEA"/>
    <w:rsid w:val="003216EF"/>
    <w:rsid w:val="003226BD"/>
    <w:rsid w:val="003233DA"/>
    <w:rsid w:val="00323C84"/>
    <w:rsid w:val="00324438"/>
    <w:rsid w:val="0032591A"/>
    <w:rsid w:val="003260AE"/>
    <w:rsid w:val="0032708C"/>
    <w:rsid w:val="0032762D"/>
    <w:rsid w:val="0032780B"/>
    <w:rsid w:val="003278CB"/>
    <w:rsid w:val="00327976"/>
    <w:rsid w:val="00327BD4"/>
    <w:rsid w:val="00327EBE"/>
    <w:rsid w:val="0033059C"/>
    <w:rsid w:val="00331482"/>
    <w:rsid w:val="003322D8"/>
    <w:rsid w:val="00333485"/>
    <w:rsid w:val="0033353B"/>
    <w:rsid w:val="00333F80"/>
    <w:rsid w:val="00333FCF"/>
    <w:rsid w:val="00334115"/>
    <w:rsid w:val="00334B41"/>
    <w:rsid w:val="00335058"/>
    <w:rsid w:val="0033583F"/>
    <w:rsid w:val="0033678F"/>
    <w:rsid w:val="00336EF3"/>
    <w:rsid w:val="003379E5"/>
    <w:rsid w:val="00340E80"/>
    <w:rsid w:val="00340EF9"/>
    <w:rsid w:val="00341221"/>
    <w:rsid w:val="00341834"/>
    <w:rsid w:val="00341AF6"/>
    <w:rsid w:val="0034262E"/>
    <w:rsid w:val="00342D99"/>
    <w:rsid w:val="0034369E"/>
    <w:rsid w:val="00343A12"/>
    <w:rsid w:val="00343CA5"/>
    <w:rsid w:val="003445F6"/>
    <w:rsid w:val="00345F09"/>
    <w:rsid w:val="00346F8E"/>
    <w:rsid w:val="0035096E"/>
    <w:rsid w:val="00350D0E"/>
    <w:rsid w:val="0035109E"/>
    <w:rsid w:val="00351D9C"/>
    <w:rsid w:val="003520D6"/>
    <w:rsid w:val="00352241"/>
    <w:rsid w:val="0035330B"/>
    <w:rsid w:val="00354034"/>
    <w:rsid w:val="00354A0D"/>
    <w:rsid w:val="0035524A"/>
    <w:rsid w:val="0035599C"/>
    <w:rsid w:val="00355B51"/>
    <w:rsid w:val="00356699"/>
    <w:rsid w:val="003576CE"/>
    <w:rsid w:val="00357AC6"/>
    <w:rsid w:val="00357BD8"/>
    <w:rsid w:val="00360A69"/>
    <w:rsid w:val="00362642"/>
    <w:rsid w:val="003626C8"/>
    <w:rsid w:val="003628B8"/>
    <w:rsid w:val="00362B37"/>
    <w:rsid w:val="00362BD6"/>
    <w:rsid w:val="00364BC1"/>
    <w:rsid w:val="00365D14"/>
    <w:rsid w:val="00365ECA"/>
    <w:rsid w:val="00366340"/>
    <w:rsid w:val="00366984"/>
    <w:rsid w:val="00366E5F"/>
    <w:rsid w:val="003670E6"/>
    <w:rsid w:val="003676B3"/>
    <w:rsid w:val="00367985"/>
    <w:rsid w:val="0037088C"/>
    <w:rsid w:val="00371664"/>
    <w:rsid w:val="00373370"/>
    <w:rsid w:val="00373D75"/>
    <w:rsid w:val="0037455F"/>
    <w:rsid w:val="00374CB1"/>
    <w:rsid w:val="003758A1"/>
    <w:rsid w:val="0037641C"/>
    <w:rsid w:val="00376A69"/>
    <w:rsid w:val="0037759E"/>
    <w:rsid w:val="0037777F"/>
    <w:rsid w:val="00377835"/>
    <w:rsid w:val="00377CFD"/>
    <w:rsid w:val="00380BF4"/>
    <w:rsid w:val="00380DC9"/>
    <w:rsid w:val="00381E65"/>
    <w:rsid w:val="003832B1"/>
    <w:rsid w:val="003833D8"/>
    <w:rsid w:val="00384091"/>
    <w:rsid w:val="00384192"/>
    <w:rsid w:val="003846E8"/>
    <w:rsid w:val="0038584C"/>
    <w:rsid w:val="003866B6"/>
    <w:rsid w:val="00390885"/>
    <w:rsid w:val="00391767"/>
    <w:rsid w:val="003917C2"/>
    <w:rsid w:val="00391FA7"/>
    <w:rsid w:val="003944CC"/>
    <w:rsid w:val="00394B24"/>
    <w:rsid w:val="00394BDB"/>
    <w:rsid w:val="00395A09"/>
    <w:rsid w:val="00396CB9"/>
    <w:rsid w:val="00396FA8"/>
    <w:rsid w:val="003979A7"/>
    <w:rsid w:val="003A06AB"/>
    <w:rsid w:val="003A092D"/>
    <w:rsid w:val="003A1E4D"/>
    <w:rsid w:val="003A2321"/>
    <w:rsid w:val="003A25C1"/>
    <w:rsid w:val="003A293B"/>
    <w:rsid w:val="003A2D1A"/>
    <w:rsid w:val="003A2DD0"/>
    <w:rsid w:val="003A4506"/>
    <w:rsid w:val="003A6835"/>
    <w:rsid w:val="003A6A62"/>
    <w:rsid w:val="003A74B9"/>
    <w:rsid w:val="003A773C"/>
    <w:rsid w:val="003A7F52"/>
    <w:rsid w:val="003B0507"/>
    <w:rsid w:val="003B1311"/>
    <w:rsid w:val="003B14A0"/>
    <w:rsid w:val="003B31C7"/>
    <w:rsid w:val="003B3302"/>
    <w:rsid w:val="003B524B"/>
    <w:rsid w:val="003B55D1"/>
    <w:rsid w:val="003B5C4F"/>
    <w:rsid w:val="003B68CD"/>
    <w:rsid w:val="003B6D11"/>
    <w:rsid w:val="003C048D"/>
    <w:rsid w:val="003C14FB"/>
    <w:rsid w:val="003C1C7A"/>
    <w:rsid w:val="003C1E43"/>
    <w:rsid w:val="003C28DB"/>
    <w:rsid w:val="003C310D"/>
    <w:rsid w:val="003C3D93"/>
    <w:rsid w:val="003C50AC"/>
    <w:rsid w:val="003C573C"/>
    <w:rsid w:val="003C5B5C"/>
    <w:rsid w:val="003C66BD"/>
    <w:rsid w:val="003C6E34"/>
    <w:rsid w:val="003C7BBC"/>
    <w:rsid w:val="003D0C0E"/>
    <w:rsid w:val="003D0C35"/>
    <w:rsid w:val="003D133C"/>
    <w:rsid w:val="003D1464"/>
    <w:rsid w:val="003D2217"/>
    <w:rsid w:val="003D2623"/>
    <w:rsid w:val="003D2641"/>
    <w:rsid w:val="003D2A14"/>
    <w:rsid w:val="003D312F"/>
    <w:rsid w:val="003D6CE9"/>
    <w:rsid w:val="003E03FB"/>
    <w:rsid w:val="003E0924"/>
    <w:rsid w:val="003E18E2"/>
    <w:rsid w:val="003E1B9A"/>
    <w:rsid w:val="003E2396"/>
    <w:rsid w:val="003E26ED"/>
    <w:rsid w:val="003E2A04"/>
    <w:rsid w:val="003E414A"/>
    <w:rsid w:val="003E4668"/>
    <w:rsid w:val="003E4677"/>
    <w:rsid w:val="003E4AEE"/>
    <w:rsid w:val="003E4F54"/>
    <w:rsid w:val="003E55AC"/>
    <w:rsid w:val="003E60CB"/>
    <w:rsid w:val="003E7482"/>
    <w:rsid w:val="003F29E6"/>
    <w:rsid w:val="003F2AED"/>
    <w:rsid w:val="003F2B39"/>
    <w:rsid w:val="003F2B5E"/>
    <w:rsid w:val="003F31C9"/>
    <w:rsid w:val="003F3285"/>
    <w:rsid w:val="003F348F"/>
    <w:rsid w:val="003F3ACC"/>
    <w:rsid w:val="003F3F37"/>
    <w:rsid w:val="003F599C"/>
    <w:rsid w:val="003F67AD"/>
    <w:rsid w:val="003F68B9"/>
    <w:rsid w:val="003F6D9A"/>
    <w:rsid w:val="003F70C3"/>
    <w:rsid w:val="003F7908"/>
    <w:rsid w:val="0040046D"/>
    <w:rsid w:val="00400B30"/>
    <w:rsid w:val="00401866"/>
    <w:rsid w:val="004018CA"/>
    <w:rsid w:val="00401E4F"/>
    <w:rsid w:val="004034FF"/>
    <w:rsid w:val="00403AD6"/>
    <w:rsid w:val="00403B09"/>
    <w:rsid w:val="00403CB0"/>
    <w:rsid w:val="00404045"/>
    <w:rsid w:val="004045DB"/>
    <w:rsid w:val="004047AC"/>
    <w:rsid w:val="00404F2F"/>
    <w:rsid w:val="00405698"/>
    <w:rsid w:val="004059F1"/>
    <w:rsid w:val="0040655A"/>
    <w:rsid w:val="00406CF4"/>
    <w:rsid w:val="00406D83"/>
    <w:rsid w:val="00411478"/>
    <w:rsid w:val="00411A81"/>
    <w:rsid w:val="00411D93"/>
    <w:rsid w:val="0041663C"/>
    <w:rsid w:val="00416A87"/>
    <w:rsid w:val="00417470"/>
    <w:rsid w:val="0041780D"/>
    <w:rsid w:val="00417CF4"/>
    <w:rsid w:val="00420440"/>
    <w:rsid w:val="00420AFF"/>
    <w:rsid w:val="004212F6"/>
    <w:rsid w:val="00421A43"/>
    <w:rsid w:val="004222AF"/>
    <w:rsid w:val="00422F24"/>
    <w:rsid w:val="00423D6E"/>
    <w:rsid w:val="00424CE9"/>
    <w:rsid w:val="0042542A"/>
    <w:rsid w:val="004312B5"/>
    <w:rsid w:val="00431333"/>
    <w:rsid w:val="004321C2"/>
    <w:rsid w:val="004322D9"/>
    <w:rsid w:val="004328B5"/>
    <w:rsid w:val="00433E21"/>
    <w:rsid w:val="00433E88"/>
    <w:rsid w:val="00434BBC"/>
    <w:rsid w:val="00435218"/>
    <w:rsid w:val="00435AA9"/>
    <w:rsid w:val="0043612F"/>
    <w:rsid w:val="00436F9D"/>
    <w:rsid w:val="00437344"/>
    <w:rsid w:val="00437896"/>
    <w:rsid w:val="0044028D"/>
    <w:rsid w:val="00440B7A"/>
    <w:rsid w:val="00440C2F"/>
    <w:rsid w:val="004412B9"/>
    <w:rsid w:val="004424C7"/>
    <w:rsid w:val="004427C3"/>
    <w:rsid w:val="0044302B"/>
    <w:rsid w:val="0044469F"/>
    <w:rsid w:val="00446A75"/>
    <w:rsid w:val="00447492"/>
    <w:rsid w:val="00447C3B"/>
    <w:rsid w:val="00447F95"/>
    <w:rsid w:val="004501A2"/>
    <w:rsid w:val="0045081C"/>
    <w:rsid w:val="0045109C"/>
    <w:rsid w:val="0045126E"/>
    <w:rsid w:val="004513D4"/>
    <w:rsid w:val="00452BFC"/>
    <w:rsid w:val="00453B4D"/>
    <w:rsid w:val="004540A2"/>
    <w:rsid w:val="004547A5"/>
    <w:rsid w:val="004547FB"/>
    <w:rsid w:val="00454FE6"/>
    <w:rsid w:val="00455A2C"/>
    <w:rsid w:val="00455A87"/>
    <w:rsid w:val="00457457"/>
    <w:rsid w:val="004578D9"/>
    <w:rsid w:val="00460566"/>
    <w:rsid w:val="00460806"/>
    <w:rsid w:val="00461FE5"/>
    <w:rsid w:val="00462460"/>
    <w:rsid w:val="00462D1D"/>
    <w:rsid w:val="004631AC"/>
    <w:rsid w:val="0046340C"/>
    <w:rsid w:val="0046351D"/>
    <w:rsid w:val="004645EB"/>
    <w:rsid w:val="00464BC1"/>
    <w:rsid w:val="00465494"/>
    <w:rsid w:val="0046609A"/>
    <w:rsid w:val="004667BA"/>
    <w:rsid w:val="004678C9"/>
    <w:rsid w:val="00467B59"/>
    <w:rsid w:val="0047038F"/>
    <w:rsid w:val="004706AF"/>
    <w:rsid w:val="004712FE"/>
    <w:rsid w:val="004726F0"/>
    <w:rsid w:val="00472CF5"/>
    <w:rsid w:val="00472DBE"/>
    <w:rsid w:val="00472E9B"/>
    <w:rsid w:val="00473844"/>
    <w:rsid w:val="00473A7B"/>
    <w:rsid w:val="00474480"/>
    <w:rsid w:val="00474499"/>
    <w:rsid w:val="00474C47"/>
    <w:rsid w:val="00475417"/>
    <w:rsid w:val="00475E86"/>
    <w:rsid w:val="00480055"/>
    <w:rsid w:val="00480374"/>
    <w:rsid w:val="00480825"/>
    <w:rsid w:val="00480BE1"/>
    <w:rsid w:val="0048131A"/>
    <w:rsid w:val="004814B1"/>
    <w:rsid w:val="00482115"/>
    <w:rsid w:val="004836B6"/>
    <w:rsid w:val="00484254"/>
    <w:rsid w:val="0048452D"/>
    <w:rsid w:val="004846A8"/>
    <w:rsid w:val="00484704"/>
    <w:rsid w:val="004847B8"/>
    <w:rsid w:val="0048604A"/>
    <w:rsid w:val="0048703C"/>
    <w:rsid w:val="00487A64"/>
    <w:rsid w:val="004906F3"/>
    <w:rsid w:val="00490CF5"/>
    <w:rsid w:val="00490D7F"/>
    <w:rsid w:val="00490E6A"/>
    <w:rsid w:val="004913EE"/>
    <w:rsid w:val="00491530"/>
    <w:rsid w:val="00491FF7"/>
    <w:rsid w:val="004933F3"/>
    <w:rsid w:val="004937EE"/>
    <w:rsid w:val="00496072"/>
    <w:rsid w:val="00496118"/>
    <w:rsid w:val="0049731F"/>
    <w:rsid w:val="00497727"/>
    <w:rsid w:val="004977F9"/>
    <w:rsid w:val="00497B76"/>
    <w:rsid w:val="004A0355"/>
    <w:rsid w:val="004A0C3D"/>
    <w:rsid w:val="004A1850"/>
    <w:rsid w:val="004A1D5C"/>
    <w:rsid w:val="004A20BE"/>
    <w:rsid w:val="004A2657"/>
    <w:rsid w:val="004A2A6F"/>
    <w:rsid w:val="004A3C5A"/>
    <w:rsid w:val="004A3E3E"/>
    <w:rsid w:val="004A5B9B"/>
    <w:rsid w:val="004A608D"/>
    <w:rsid w:val="004A64CA"/>
    <w:rsid w:val="004A6602"/>
    <w:rsid w:val="004A664C"/>
    <w:rsid w:val="004A7865"/>
    <w:rsid w:val="004A7D9E"/>
    <w:rsid w:val="004A7E3F"/>
    <w:rsid w:val="004B0899"/>
    <w:rsid w:val="004B0946"/>
    <w:rsid w:val="004B0A82"/>
    <w:rsid w:val="004B1305"/>
    <w:rsid w:val="004B24CC"/>
    <w:rsid w:val="004B30E4"/>
    <w:rsid w:val="004B34D9"/>
    <w:rsid w:val="004B4B93"/>
    <w:rsid w:val="004B4CB5"/>
    <w:rsid w:val="004B519C"/>
    <w:rsid w:val="004B5959"/>
    <w:rsid w:val="004B5C23"/>
    <w:rsid w:val="004B70C1"/>
    <w:rsid w:val="004B74E7"/>
    <w:rsid w:val="004C0BF3"/>
    <w:rsid w:val="004C11E2"/>
    <w:rsid w:val="004C159E"/>
    <w:rsid w:val="004C2854"/>
    <w:rsid w:val="004C2C3A"/>
    <w:rsid w:val="004C36EE"/>
    <w:rsid w:val="004C42EA"/>
    <w:rsid w:val="004C4A0F"/>
    <w:rsid w:val="004C56F7"/>
    <w:rsid w:val="004C5C9F"/>
    <w:rsid w:val="004C5EA6"/>
    <w:rsid w:val="004C64FC"/>
    <w:rsid w:val="004C6BAF"/>
    <w:rsid w:val="004C7088"/>
    <w:rsid w:val="004C757D"/>
    <w:rsid w:val="004C767A"/>
    <w:rsid w:val="004D1BD8"/>
    <w:rsid w:val="004D1C0D"/>
    <w:rsid w:val="004D2406"/>
    <w:rsid w:val="004D2834"/>
    <w:rsid w:val="004D2BE3"/>
    <w:rsid w:val="004D345D"/>
    <w:rsid w:val="004D47F2"/>
    <w:rsid w:val="004D4C3B"/>
    <w:rsid w:val="004D5529"/>
    <w:rsid w:val="004D57FA"/>
    <w:rsid w:val="004D57FF"/>
    <w:rsid w:val="004D618E"/>
    <w:rsid w:val="004D68F6"/>
    <w:rsid w:val="004D6E89"/>
    <w:rsid w:val="004D7EC4"/>
    <w:rsid w:val="004E0DD1"/>
    <w:rsid w:val="004E1953"/>
    <w:rsid w:val="004E21EE"/>
    <w:rsid w:val="004E27BC"/>
    <w:rsid w:val="004E2F9C"/>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735"/>
    <w:rsid w:val="004F6C8E"/>
    <w:rsid w:val="004F72A7"/>
    <w:rsid w:val="004F7805"/>
    <w:rsid w:val="004F7EAB"/>
    <w:rsid w:val="00500183"/>
    <w:rsid w:val="005018DE"/>
    <w:rsid w:val="0050197C"/>
    <w:rsid w:val="00502122"/>
    <w:rsid w:val="00502D96"/>
    <w:rsid w:val="00503479"/>
    <w:rsid w:val="00504C42"/>
    <w:rsid w:val="005064BC"/>
    <w:rsid w:val="005065CE"/>
    <w:rsid w:val="00506AC7"/>
    <w:rsid w:val="005077E7"/>
    <w:rsid w:val="00510362"/>
    <w:rsid w:val="0051050A"/>
    <w:rsid w:val="0051268B"/>
    <w:rsid w:val="0051299F"/>
    <w:rsid w:val="00512A30"/>
    <w:rsid w:val="00512D51"/>
    <w:rsid w:val="0051424E"/>
    <w:rsid w:val="0051521A"/>
    <w:rsid w:val="0051537B"/>
    <w:rsid w:val="00515DBF"/>
    <w:rsid w:val="005163E1"/>
    <w:rsid w:val="00517ADB"/>
    <w:rsid w:val="00520A18"/>
    <w:rsid w:val="00521D6B"/>
    <w:rsid w:val="005220DD"/>
    <w:rsid w:val="005225D9"/>
    <w:rsid w:val="00522B0F"/>
    <w:rsid w:val="00522D3A"/>
    <w:rsid w:val="005238F6"/>
    <w:rsid w:val="005240E1"/>
    <w:rsid w:val="00524467"/>
    <w:rsid w:val="00524912"/>
    <w:rsid w:val="0052525A"/>
    <w:rsid w:val="005255A8"/>
    <w:rsid w:val="005259ED"/>
    <w:rsid w:val="00525ADF"/>
    <w:rsid w:val="00525C31"/>
    <w:rsid w:val="005263CF"/>
    <w:rsid w:val="00526EAD"/>
    <w:rsid w:val="00527AFA"/>
    <w:rsid w:val="00527D88"/>
    <w:rsid w:val="005302BF"/>
    <w:rsid w:val="005320FE"/>
    <w:rsid w:val="0053226F"/>
    <w:rsid w:val="0053293F"/>
    <w:rsid w:val="00533769"/>
    <w:rsid w:val="00533BBD"/>
    <w:rsid w:val="00534F30"/>
    <w:rsid w:val="00535F77"/>
    <w:rsid w:val="00536B55"/>
    <w:rsid w:val="00536C21"/>
    <w:rsid w:val="00537040"/>
    <w:rsid w:val="0054080C"/>
    <w:rsid w:val="005408CD"/>
    <w:rsid w:val="005412BD"/>
    <w:rsid w:val="0054138D"/>
    <w:rsid w:val="0054253E"/>
    <w:rsid w:val="005430A3"/>
    <w:rsid w:val="00544496"/>
    <w:rsid w:val="005456A9"/>
    <w:rsid w:val="00545E8E"/>
    <w:rsid w:val="00546223"/>
    <w:rsid w:val="005475AE"/>
    <w:rsid w:val="0055001E"/>
    <w:rsid w:val="00550C1C"/>
    <w:rsid w:val="00551245"/>
    <w:rsid w:val="00551DA3"/>
    <w:rsid w:val="005532C6"/>
    <w:rsid w:val="0055354F"/>
    <w:rsid w:val="00553818"/>
    <w:rsid w:val="0055551F"/>
    <w:rsid w:val="005562D9"/>
    <w:rsid w:val="005563A3"/>
    <w:rsid w:val="0056068A"/>
    <w:rsid w:val="005609DD"/>
    <w:rsid w:val="00560CF6"/>
    <w:rsid w:val="0056108D"/>
    <w:rsid w:val="0056199B"/>
    <w:rsid w:val="005620B5"/>
    <w:rsid w:val="00563210"/>
    <w:rsid w:val="00563EE3"/>
    <w:rsid w:val="005655FD"/>
    <w:rsid w:val="005659EE"/>
    <w:rsid w:val="00566250"/>
    <w:rsid w:val="00566909"/>
    <w:rsid w:val="00567179"/>
    <w:rsid w:val="0056721B"/>
    <w:rsid w:val="005674A0"/>
    <w:rsid w:val="00567A5F"/>
    <w:rsid w:val="00567DDD"/>
    <w:rsid w:val="00570261"/>
    <w:rsid w:val="0057184B"/>
    <w:rsid w:val="00571A99"/>
    <w:rsid w:val="00571E7E"/>
    <w:rsid w:val="00572955"/>
    <w:rsid w:val="0057367E"/>
    <w:rsid w:val="0057449F"/>
    <w:rsid w:val="0057459C"/>
    <w:rsid w:val="00574942"/>
    <w:rsid w:val="00574A3B"/>
    <w:rsid w:val="00575B9C"/>
    <w:rsid w:val="00575D3A"/>
    <w:rsid w:val="0057642B"/>
    <w:rsid w:val="00576FBE"/>
    <w:rsid w:val="00577314"/>
    <w:rsid w:val="005774F4"/>
    <w:rsid w:val="005813C9"/>
    <w:rsid w:val="0058145C"/>
    <w:rsid w:val="005825CD"/>
    <w:rsid w:val="005831B9"/>
    <w:rsid w:val="005832BC"/>
    <w:rsid w:val="00583C52"/>
    <w:rsid w:val="00584210"/>
    <w:rsid w:val="00584254"/>
    <w:rsid w:val="005842DD"/>
    <w:rsid w:val="005857E3"/>
    <w:rsid w:val="00585928"/>
    <w:rsid w:val="00586866"/>
    <w:rsid w:val="00587A01"/>
    <w:rsid w:val="00587ACD"/>
    <w:rsid w:val="00592A4D"/>
    <w:rsid w:val="00592BA0"/>
    <w:rsid w:val="00592F48"/>
    <w:rsid w:val="005947C2"/>
    <w:rsid w:val="00594B3A"/>
    <w:rsid w:val="00595264"/>
    <w:rsid w:val="005958FC"/>
    <w:rsid w:val="00596B85"/>
    <w:rsid w:val="0059776C"/>
    <w:rsid w:val="005A0AFB"/>
    <w:rsid w:val="005A2525"/>
    <w:rsid w:val="005A38B9"/>
    <w:rsid w:val="005A39A1"/>
    <w:rsid w:val="005A45CC"/>
    <w:rsid w:val="005A5463"/>
    <w:rsid w:val="005A57DD"/>
    <w:rsid w:val="005A5C11"/>
    <w:rsid w:val="005A62AA"/>
    <w:rsid w:val="005A6542"/>
    <w:rsid w:val="005A795D"/>
    <w:rsid w:val="005A79F8"/>
    <w:rsid w:val="005B0533"/>
    <w:rsid w:val="005B1C13"/>
    <w:rsid w:val="005B23D9"/>
    <w:rsid w:val="005B2B37"/>
    <w:rsid w:val="005B2F59"/>
    <w:rsid w:val="005B34F5"/>
    <w:rsid w:val="005B4428"/>
    <w:rsid w:val="005B44C8"/>
    <w:rsid w:val="005B4607"/>
    <w:rsid w:val="005B49C6"/>
    <w:rsid w:val="005B572A"/>
    <w:rsid w:val="005B577F"/>
    <w:rsid w:val="005B5CF0"/>
    <w:rsid w:val="005B5D8C"/>
    <w:rsid w:val="005B6126"/>
    <w:rsid w:val="005B662B"/>
    <w:rsid w:val="005B789E"/>
    <w:rsid w:val="005B78B4"/>
    <w:rsid w:val="005C08C5"/>
    <w:rsid w:val="005C2891"/>
    <w:rsid w:val="005C29BE"/>
    <w:rsid w:val="005C3C47"/>
    <w:rsid w:val="005C3CB3"/>
    <w:rsid w:val="005C3E27"/>
    <w:rsid w:val="005C3F22"/>
    <w:rsid w:val="005C4C25"/>
    <w:rsid w:val="005C50E5"/>
    <w:rsid w:val="005C5716"/>
    <w:rsid w:val="005D04BB"/>
    <w:rsid w:val="005D085A"/>
    <w:rsid w:val="005D0C45"/>
    <w:rsid w:val="005D0E17"/>
    <w:rsid w:val="005D0ECB"/>
    <w:rsid w:val="005D1D83"/>
    <w:rsid w:val="005D2FE9"/>
    <w:rsid w:val="005D3030"/>
    <w:rsid w:val="005D3326"/>
    <w:rsid w:val="005D3628"/>
    <w:rsid w:val="005D56F2"/>
    <w:rsid w:val="005D604F"/>
    <w:rsid w:val="005D68F3"/>
    <w:rsid w:val="005D6FDC"/>
    <w:rsid w:val="005D7403"/>
    <w:rsid w:val="005E0F08"/>
    <w:rsid w:val="005E1068"/>
    <w:rsid w:val="005E130C"/>
    <w:rsid w:val="005E1686"/>
    <w:rsid w:val="005E1BA9"/>
    <w:rsid w:val="005E46EE"/>
    <w:rsid w:val="005E4A7F"/>
    <w:rsid w:val="005E5601"/>
    <w:rsid w:val="005E631B"/>
    <w:rsid w:val="005E681C"/>
    <w:rsid w:val="005E683B"/>
    <w:rsid w:val="005E6EDB"/>
    <w:rsid w:val="005E7978"/>
    <w:rsid w:val="005E7D57"/>
    <w:rsid w:val="005E7E9A"/>
    <w:rsid w:val="005F157C"/>
    <w:rsid w:val="005F1626"/>
    <w:rsid w:val="005F187D"/>
    <w:rsid w:val="005F1FDC"/>
    <w:rsid w:val="005F2286"/>
    <w:rsid w:val="005F2D06"/>
    <w:rsid w:val="005F2F8B"/>
    <w:rsid w:val="005F4449"/>
    <w:rsid w:val="005F4FFF"/>
    <w:rsid w:val="005F69A3"/>
    <w:rsid w:val="005F7650"/>
    <w:rsid w:val="00600035"/>
    <w:rsid w:val="006001F4"/>
    <w:rsid w:val="00601773"/>
    <w:rsid w:val="00601B02"/>
    <w:rsid w:val="00602BBA"/>
    <w:rsid w:val="006045C4"/>
    <w:rsid w:val="00605056"/>
    <w:rsid w:val="006055EF"/>
    <w:rsid w:val="00605E47"/>
    <w:rsid w:val="00605E50"/>
    <w:rsid w:val="00606020"/>
    <w:rsid w:val="0060646E"/>
    <w:rsid w:val="0060769F"/>
    <w:rsid w:val="00607D4A"/>
    <w:rsid w:val="00607FB0"/>
    <w:rsid w:val="00610A73"/>
    <w:rsid w:val="00610DCD"/>
    <w:rsid w:val="00610F42"/>
    <w:rsid w:val="00610FCA"/>
    <w:rsid w:val="0061111F"/>
    <w:rsid w:val="00611200"/>
    <w:rsid w:val="00614DCC"/>
    <w:rsid w:val="00615194"/>
    <w:rsid w:val="00615A40"/>
    <w:rsid w:val="00615A60"/>
    <w:rsid w:val="00615FB4"/>
    <w:rsid w:val="00616F1E"/>
    <w:rsid w:val="00617A0F"/>
    <w:rsid w:val="00620757"/>
    <w:rsid w:val="00621477"/>
    <w:rsid w:val="00622570"/>
    <w:rsid w:val="00622B1B"/>
    <w:rsid w:val="00623006"/>
    <w:rsid w:val="00623F29"/>
    <w:rsid w:val="0062492A"/>
    <w:rsid w:val="006252C5"/>
    <w:rsid w:val="00625462"/>
    <w:rsid w:val="00625DE5"/>
    <w:rsid w:val="00626A84"/>
    <w:rsid w:val="00626E49"/>
    <w:rsid w:val="006301D6"/>
    <w:rsid w:val="0063065B"/>
    <w:rsid w:val="006313E2"/>
    <w:rsid w:val="006324D1"/>
    <w:rsid w:val="0063283F"/>
    <w:rsid w:val="00633F1C"/>
    <w:rsid w:val="0063446D"/>
    <w:rsid w:val="00635C68"/>
    <w:rsid w:val="006363C4"/>
    <w:rsid w:val="00637344"/>
    <w:rsid w:val="0064044E"/>
    <w:rsid w:val="006404A2"/>
    <w:rsid w:val="00640DB6"/>
    <w:rsid w:val="006413F9"/>
    <w:rsid w:val="0064163C"/>
    <w:rsid w:val="006424CB"/>
    <w:rsid w:val="00642FF6"/>
    <w:rsid w:val="00643167"/>
    <w:rsid w:val="0064319E"/>
    <w:rsid w:val="006444E8"/>
    <w:rsid w:val="00645A64"/>
    <w:rsid w:val="0064664F"/>
    <w:rsid w:val="00646F7D"/>
    <w:rsid w:val="00646F9E"/>
    <w:rsid w:val="006470DD"/>
    <w:rsid w:val="0064721B"/>
    <w:rsid w:val="0065104C"/>
    <w:rsid w:val="0065161B"/>
    <w:rsid w:val="006516E1"/>
    <w:rsid w:val="00651830"/>
    <w:rsid w:val="00651CF3"/>
    <w:rsid w:val="00651F5F"/>
    <w:rsid w:val="00651FB7"/>
    <w:rsid w:val="00652130"/>
    <w:rsid w:val="00654361"/>
    <w:rsid w:val="00654FF5"/>
    <w:rsid w:val="00655ABB"/>
    <w:rsid w:val="00655ECE"/>
    <w:rsid w:val="006561B6"/>
    <w:rsid w:val="00657158"/>
    <w:rsid w:val="0065783A"/>
    <w:rsid w:val="00662966"/>
    <w:rsid w:val="00662B2B"/>
    <w:rsid w:val="00663FC8"/>
    <w:rsid w:val="006659A9"/>
    <w:rsid w:val="006659AA"/>
    <w:rsid w:val="00665D20"/>
    <w:rsid w:val="00666658"/>
    <w:rsid w:val="0066683D"/>
    <w:rsid w:val="00667DFB"/>
    <w:rsid w:val="0067067D"/>
    <w:rsid w:val="00670C2A"/>
    <w:rsid w:val="00670E45"/>
    <w:rsid w:val="006719F5"/>
    <w:rsid w:val="00671A7C"/>
    <w:rsid w:val="006722CA"/>
    <w:rsid w:val="006723B0"/>
    <w:rsid w:val="00672F76"/>
    <w:rsid w:val="00673B21"/>
    <w:rsid w:val="00673D6B"/>
    <w:rsid w:val="006740D9"/>
    <w:rsid w:val="006746CF"/>
    <w:rsid w:val="0067490E"/>
    <w:rsid w:val="00674981"/>
    <w:rsid w:val="00675F07"/>
    <w:rsid w:val="00676D62"/>
    <w:rsid w:val="00677573"/>
    <w:rsid w:val="00677833"/>
    <w:rsid w:val="00677A3A"/>
    <w:rsid w:val="00680F16"/>
    <w:rsid w:val="00682BA2"/>
    <w:rsid w:val="00682FC5"/>
    <w:rsid w:val="00683796"/>
    <w:rsid w:val="00683BBB"/>
    <w:rsid w:val="00684167"/>
    <w:rsid w:val="0068481A"/>
    <w:rsid w:val="00684EF7"/>
    <w:rsid w:val="00686220"/>
    <w:rsid w:val="006876B1"/>
    <w:rsid w:val="00687938"/>
    <w:rsid w:val="0068794E"/>
    <w:rsid w:val="006879E3"/>
    <w:rsid w:val="00687CAC"/>
    <w:rsid w:val="006907F1"/>
    <w:rsid w:val="00690C50"/>
    <w:rsid w:val="0069127C"/>
    <w:rsid w:val="00691631"/>
    <w:rsid w:val="006921ED"/>
    <w:rsid w:val="006928B9"/>
    <w:rsid w:val="00693083"/>
    <w:rsid w:val="00693637"/>
    <w:rsid w:val="0069372E"/>
    <w:rsid w:val="00693A01"/>
    <w:rsid w:val="00694522"/>
    <w:rsid w:val="00696D28"/>
    <w:rsid w:val="006A04C7"/>
    <w:rsid w:val="006A0945"/>
    <w:rsid w:val="006A169E"/>
    <w:rsid w:val="006A1AEA"/>
    <w:rsid w:val="006A312F"/>
    <w:rsid w:val="006A35FF"/>
    <w:rsid w:val="006A4F0E"/>
    <w:rsid w:val="006A6D76"/>
    <w:rsid w:val="006A73EE"/>
    <w:rsid w:val="006A77FB"/>
    <w:rsid w:val="006A78AD"/>
    <w:rsid w:val="006A7E50"/>
    <w:rsid w:val="006B04B2"/>
    <w:rsid w:val="006B10F3"/>
    <w:rsid w:val="006B1BD3"/>
    <w:rsid w:val="006B1C99"/>
    <w:rsid w:val="006B1DE2"/>
    <w:rsid w:val="006B1FC5"/>
    <w:rsid w:val="006B219F"/>
    <w:rsid w:val="006B31EC"/>
    <w:rsid w:val="006B3809"/>
    <w:rsid w:val="006B3980"/>
    <w:rsid w:val="006B44E4"/>
    <w:rsid w:val="006B4581"/>
    <w:rsid w:val="006B4E2A"/>
    <w:rsid w:val="006B55A3"/>
    <w:rsid w:val="006B67BF"/>
    <w:rsid w:val="006B67C3"/>
    <w:rsid w:val="006B70A9"/>
    <w:rsid w:val="006B7137"/>
    <w:rsid w:val="006B71D7"/>
    <w:rsid w:val="006B7371"/>
    <w:rsid w:val="006C004D"/>
    <w:rsid w:val="006C09EE"/>
    <w:rsid w:val="006C1D9D"/>
    <w:rsid w:val="006C4F91"/>
    <w:rsid w:val="006C51E1"/>
    <w:rsid w:val="006C5727"/>
    <w:rsid w:val="006C5AEE"/>
    <w:rsid w:val="006C6CAF"/>
    <w:rsid w:val="006C6FB6"/>
    <w:rsid w:val="006C711B"/>
    <w:rsid w:val="006D0A54"/>
    <w:rsid w:val="006D1406"/>
    <w:rsid w:val="006D1446"/>
    <w:rsid w:val="006D17DE"/>
    <w:rsid w:val="006D2637"/>
    <w:rsid w:val="006D3C62"/>
    <w:rsid w:val="006D3E05"/>
    <w:rsid w:val="006D4F32"/>
    <w:rsid w:val="006D503D"/>
    <w:rsid w:val="006D577A"/>
    <w:rsid w:val="006D59AE"/>
    <w:rsid w:val="006D7003"/>
    <w:rsid w:val="006D7D1E"/>
    <w:rsid w:val="006E0265"/>
    <w:rsid w:val="006E2DD2"/>
    <w:rsid w:val="006E3150"/>
    <w:rsid w:val="006E4125"/>
    <w:rsid w:val="006E4A3D"/>
    <w:rsid w:val="006E5771"/>
    <w:rsid w:val="006E5D05"/>
    <w:rsid w:val="006E6C38"/>
    <w:rsid w:val="006E6E15"/>
    <w:rsid w:val="006F0173"/>
    <w:rsid w:val="006F026F"/>
    <w:rsid w:val="006F254D"/>
    <w:rsid w:val="006F2854"/>
    <w:rsid w:val="006F2A16"/>
    <w:rsid w:val="006F644A"/>
    <w:rsid w:val="006F694D"/>
    <w:rsid w:val="006F6FF1"/>
    <w:rsid w:val="00700041"/>
    <w:rsid w:val="00700285"/>
    <w:rsid w:val="00702131"/>
    <w:rsid w:val="00703134"/>
    <w:rsid w:val="007031AC"/>
    <w:rsid w:val="0070354B"/>
    <w:rsid w:val="00703CAE"/>
    <w:rsid w:val="0070445D"/>
    <w:rsid w:val="00704537"/>
    <w:rsid w:val="007045B0"/>
    <w:rsid w:val="00704AB7"/>
    <w:rsid w:val="0070511E"/>
    <w:rsid w:val="00706231"/>
    <w:rsid w:val="007064A9"/>
    <w:rsid w:val="00707EF1"/>
    <w:rsid w:val="00710FB7"/>
    <w:rsid w:val="00711186"/>
    <w:rsid w:val="0071127D"/>
    <w:rsid w:val="00711B60"/>
    <w:rsid w:val="00711DB9"/>
    <w:rsid w:val="0071231E"/>
    <w:rsid w:val="00712B77"/>
    <w:rsid w:val="00712DE0"/>
    <w:rsid w:val="0071306F"/>
    <w:rsid w:val="00713399"/>
    <w:rsid w:val="00713568"/>
    <w:rsid w:val="007137FD"/>
    <w:rsid w:val="007158EB"/>
    <w:rsid w:val="0071737B"/>
    <w:rsid w:val="00717A13"/>
    <w:rsid w:val="00717FD5"/>
    <w:rsid w:val="00721952"/>
    <w:rsid w:val="00721F05"/>
    <w:rsid w:val="00721FCB"/>
    <w:rsid w:val="007238A0"/>
    <w:rsid w:val="0072399C"/>
    <w:rsid w:val="007250A3"/>
    <w:rsid w:val="00725A98"/>
    <w:rsid w:val="0072745A"/>
    <w:rsid w:val="00727623"/>
    <w:rsid w:val="0072781B"/>
    <w:rsid w:val="00730199"/>
    <w:rsid w:val="007301C8"/>
    <w:rsid w:val="00730B2E"/>
    <w:rsid w:val="00730F3B"/>
    <w:rsid w:val="00730FCC"/>
    <w:rsid w:val="00731D45"/>
    <w:rsid w:val="00731D80"/>
    <w:rsid w:val="00731F2F"/>
    <w:rsid w:val="00732C76"/>
    <w:rsid w:val="00733A6D"/>
    <w:rsid w:val="00734927"/>
    <w:rsid w:val="00734BDC"/>
    <w:rsid w:val="00734E22"/>
    <w:rsid w:val="00737D2D"/>
    <w:rsid w:val="0074019A"/>
    <w:rsid w:val="007409E7"/>
    <w:rsid w:val="007410CD"/>
    <w:rsid w:val="00741DDD"/>
    <w:rsid w:val="007424A3"/>
    <w:rsid w:val="00742A5F"/>
    <w:rsid w:val="0074346A"/>
    <w:rsid w:val="0074403E"/>
    <w:rsid w:val="007447B4"/>
    <w:rsid w:val="00745E08"/>
    <w:rsid w:val="00746940"/>
    <w:rsid w:val="00747275"/>
    <w:rsid w:val="00747455"/>
    <w:rsid w:val="00750795"/>
    <w:rsid w:val="00750848"/>
    <w:rsid w:val="007511F4"/>
    <w:rsid w:val="00751241"/>
    <w:rsid w:val="007516C1"/>
    <w:rsid w:val="00752A80"/>
    <w:rsid w:val="00752CCB"/>
    <w:rsid w:val="007540E7"/>
    <w:rsid w:val="007543C3"/>
    <w:rsid w:val="00754400"/>
    <w:rsid w:val="007548F7"/>
    <w:rsid w:val="00754E7A"/>
    <w:rsid w:val="007552B7"/>
    <w:rsid w:val="007557EF"/>
    <w:rsid w:val="00755862"/>
    <w:rsid w:val="00756212"/>
    <w:rsid w:val="00756A4D"/>
    <w:rsid w:val="00756ED1"/>
    <w:rsid w:val="0075719D"/>
    <w:rsid w:val="0075783F"/>
    <w:rsid w:val="00757B6E"/>
    <w:rsid w:val="00760815"/>
    <w:rsid w:val="007610EE"/>
    <w:rsid w:val="00761F3D"/>
    <w:rsid w:val="00762855"/>
    <w:rsid w:val="00763919"/>
    <w:rsid w:val="00763AF1"/>
    <w:rsid w:val="00763D3F"/>
    <w:rsid w:val="007647C6"/>
    <w:rsid w:val="00764FD3"/>
    <w:rsid w:val="00765106"/>
    <w:rsid w:val="00766F7B"/>
    <w:rsid w:val="007673E9"/>
    <w:rsid w:val="007679D3"/>
    <w:rsid w:val="00767A3D"/>
    <w:rsid w:val="007706EF"/>
    <w:rsid w:val="00771030"/>
    <w:rsid w:val="007713B1"/>
    <w:rsid w:val="00771420"/>
    <w:rsid w:val="00771950"/>
    <w:rsid w:val="00772876"/>
    <w:rsid w:val="00775668"/>
    <w:rsid w:val="00776288"/>
    <w:rsid w:val="00776A24"/>
    <w:rsid w:val="00776FD7"/>
    <w:rsid w:val="007776E4"/>
    <w:rsid w:val="00777F72"/>
    <w:rsid w:val="00780D12"/>
    <w:rsid w:val="00781498"/>
    <w:rsid w:val="00781D61"/>
    <w:rsid w:val="0078269C"/>
    <w:rsid w:val="00782836"/>
    <w:rsid w:val="007849AE"/>
    <w:rsid w:val="00786149"/>
    <w:rsid w:val="007879D1"/>
    <w:rsid w:val="00787A87"/>
    <w:rsid w:val="00790CDF"/>
    <w:rsid w:val="00791D2C"/>
    <w:rsid w:val="00792969"/>
    <w:rsid w:val="00792B97"/>
    <w:rsid w:val="00792C2B"/>
    <w:rsid w:val="00792E2A"/>
    <w:rsid w:val="00793C2A"/>
    <w:rsid w:val="00794422"/>
    <w:rsid w:val="00794AB4"/>
    <w:rsid w:val="007970B9"/>
    <w:rsid w:val="00797CA5"/>
    <w:rsid w:val="007A0FAB"/>
    <w:rsid w:val="007A18A8"/>
    <w:rsid w:val="007A1DFA"/>
    <w:rsid w:val="007A1F77"/>
    <w:rsid w:val="007A2B80"/>
    <w:rsid w:val="007A2E6E"/>
    <w:rsid w:val="007A3CB6"/>
    <w:rsid w:val="007A4A9E"/>
    <w:rsid w:val="007A5698"/>
    <w:rsid w:val="007A5829"/>
    <w:rsid w:val="007A598E"/>
    <w:rsid w:val="007A5E78"/>
    <w:rsid w:val="007A69BA"/>
    <w:rsid w:val="007A7429"/>
    <w:rsid w:val="007A7D7F"/>
    <w:rsid w:val="007B2983"/>
    <w:rsid w:val="007B2BB0"/>
    <w:rsid w:val="007B2FCA"/>
    <w:rsid w:val="007B34B6"/>
    <w:rsid w:val="007B39DC"/>
    <w:rsid w:val="007B3B25"/>
    <w:rsid w:val="007B47F4"/>
    <w:rsid w:val="007B5B92"/>
    <w:rsid w:val="007B6A5B"/>
    <w:rsid w:val="007B6A9B"/>
    <w:rsid w:val="007B7517"/>
    <w:rsid w:val="007B76AA"/>
    <w:rsid w:val="007C1103"/>
    <w:rsid w:val="007C2207"/>
    <w:rsid w:val="007C36B5"/>
    <w:rsid w:val="007C42EF"/>
    <w:rsid w:val="007C4317"/>
    <w:rsid w:val="007C584F"/>
    <w:rsid w:val="007C5C6D"/>
    <w:rsid w:val="007C5D80"/>
    <w:rsid w:val="007C6C3F"/>
    <w:rsid w:val="007C6E9F"/>
    <w:rsid w:val="007D0188"/>
    <w:rsid w:val="007D0A28"/>
    <w:rsid w:val="007D1036"/>
    <w:rsid w:val="007D22D5"/>
    <w:rsid w:val="007D2ED1"/>
    <w:rsid w:val="007D3207"/>
    <w:rsid w:val="007D3DA3"/>
    <w:rsid w:val="007D3DED"/>
    <w:rsid w:val="007D3FCE"/>
    <w:rsid w:val="007D53AE"/>
    <w:rsid w:val="007D53D8"/>
    <w:rsid w:val="007D54A3"/>
    <w:rsid w:val="007D73CE"/>
    <w:rsid w:val="007D75BA"/>
    <w:rsid w:val="007E0C9B"/>
    <w:rsid w:val="007E2B08"/>
    <w:rsid w:val="007E35A3"/>
    <w:rsid w:val="007E38DF"/>
    <w:rsid w:val="007E462E"/>
    <w:rsid w:val="007E5F2C"/>
    <w:rsid w:val="007E6504"/>
    <w:rsid w:val="007E6DFE"/>
    <w:rsid w:val="007E702C"/>
    <w:rsid w:val="007F056C"/>
    <w:rsid w:val="007F17AA"/>
    <w:rsid w:val="007F20CD"/>
    <w:rsid w:val="007F3778"/>
    <w:rsid w:val="007F4E59"/>
    <w:rsid w:val="007F5513"/>
    <w:rsid w:val="007F567C"/>
    <w:rsid w:val="007F71C9"/>
    <w:rsid w:val="007F7806"/>
    <w:rsid w:val="007F7A9B"/>
    <w:rsid w:val="007F7EB6"/>
    <w:rsid w:val="007F7FBE"/>
    <w:rsid w:val="008010F2"/>
    <w:rsid w:val="00801514"/>
    <w:rsid w:val="00802076"/>
    <w:rsid w:val="008020BF"/>
    <w:rsid w:val="00802169"/>
    <w:rsid w:val="00802642"/>
    <w:rsid w:val="00802758"/>
    <w:rsid w:val="008028E6"/>
    <w:rsid w:val="00802A18"/>
    <w:rsid w:val="00802DF7"/>
    <w:rsid w:val="008033E4"/>
    <w:rsid w:val="00804E6B"/>
    <w:rsid w:val="0080565F"/>
    <w:rsid w:val="0080588C"/>
    <w:rsid w:val="00806F78"/>
    <w:rsid w:val="0080721A"/>
    <w:rsid w:val="00807525"/>
    <w:rsid w:val="00810066"/>
    <w:rsid w:val="0081161F"/>
    <w:rsid w:val="008120D8"/>
    <w:rsid w:val="00813D1B"/>
    <w:rsid w:val="00813FA0"/>
    <w:rsid w:val="00814736"/>
    <w:rsid w:val="00815086"/>
    <w:rsid w:val="0081537A"/>
    <w:rsid w:val="0081714E"/>
    <w:rsid w:val="008179F4"/>
    <w:rsid w:val="00817B08"/>
    <w:rsid w:val="008210AC"/>
    <w:rsid w:val="008211D5"/>
    <w:rsid w:val="0082529A"/>
    <w:rsid w:val="008260C4"/>
    <w:rsid w:val="00826A20"/>
    <w:rsid w:val="00826A3C"/>
    <w:rsid w:val="008270BD"/>
    <w:rsid w:val="008271AA"/>
    <w:rsid w:val="008276C4"/>
    <w:rsid w:val="00827AA0"/>
    <w:rsid w:val="008300E8"/>
    <w:rsid w:val="0083066A"/>
    <w:rsid w:val="00831053"/>
    <w:rsid w:val="008320FB"/>
    <w:rsid w:val="00832776"/>
    <w:rsid w:val="00832FF5"/>
    <w:rsid w:val="0083322F"/>
    <w:rsid w:val="00833516"/>
    <w:rsid w:val="00833D10"/>
    <w:rsid w:val="0083463C"/>
    <w:rsid w:val="008347E1"/>
    <w:rsid w:val="00834972"/>
    <w:rsid w:val="00834B18"/>
    <w:rsid w:val="00837C2F"/>
    <w:rsid w:val="0084077F"/>
    <w:rsid w:val="00840D24"/>
    <w:rsid w:val="008417CF"/>
    <w:rsid w:val="008418D8"/>
    <w:rsid w:val="0084265D"/>
    <w:rsid w:val="008429F3"/>
    <w:rsid w:val="00843412"/>
    <w:rsid w:val="00843A31"/>
    <w:rsid w:val="008443DE"/>
    <w:rsid w:val="00851569"/>
    <w:rsid w:val="00851D38"/>
    <w:rsid w:val="00851E30"/>
    <w:rsid w:val="00851FB3"/>
    <w:rsid w:val="00852A1B"/>
    <w:rsid w:val="008532BD"/>
    <w:rsid w:val="008532CB"/>
    <w:rsid w:val="00853EFB"/>
    <w:rsid w:val="00854073"/>
    <w:rsid w:val="00854758"/>
    <w:rsid w:val="00855C79"/>
    <w:rsid w:val="008566E5"/>
    <w:rsid w:val="00856CB1"/>
    <w:rsid w:val="00857B4A"/>
    <w:rsid w:val="008604D1"/>
    <w:rsid w:val="00861C09"/>
    <w:rsid w:val="008624FC"/>
    <w:rsid w:val="008625D4"/>
    <w:rsid w:val="00862622"/>
    <w:rsid w:val="00862914"/>
    <w:rsid w:val="00862C23"/>
    <w:rsid w:val="00863027"/>
    <w:rsid w:val="008631B0"/>
    <w:rsid w:val="00864271"/>
    <w:rsid w:val="00864C5D"/>
    <w:rsid w:val="00865515"/>
    <w:rsid w:val="00865F41"/>
    <w:rsid w:val="00865F86"/>
    <w:rsid w:val="008663CA"/>
    <w:rsid w:val="008663DC"/>
    <w:rsid w:val="00866441"/>
    <w:rsid w:val="00866C04"/>
    <w:rsid w:val="00866FD2"/>
    <w:rsid w:val="008679FF"/>
    <w:rsid w:val="00870855"/>
    <w:rsid w:val="00870FB7"/>
    <w:rsid w:val="008710D9"/>
    <w:rsid w:val="00871109"/>
    <w:rsid w:val="00871278"/>
    <w:rsid w:val="0087211A"/>
    <w:rsid w:val="0087265F"/>
    <w:rsid w:val="00872E84"/>
    <w:rsid w:val="00873608"/>
    <w:rsid w:val="00873E35"/>
    <w:rsid w:val="00874BF2"/>
    <w:rsid w:val="00874D26"/>
    <w:rsid w:val="00875628"/>
    <w:rsid w:val="00875958"/>
    <w:rsid w:val="00875AC1"/>
    <w:rsid w:val="00877885"/>
    <w:rsid w:val="00880DEF"/>
    <w:rsid w:val="008823C8"/>
    <w:rsid w:val="0088310A"/>
    <w:rsid w:val="00883CAF"/>
    <w:rsid w:val="00884DB8"/>
    <w:rsid w:val="008850D7"/>
    <w:rsid w:val="00885105"/>
    <w:rsid w:val="00885556"/>
    <w:rsid w:val="00885E1A"/>
    <w:rsid w:val="008863D7"/>
    <w:rsid w:val="0088648D"/>
    <w:rsid w:val="0088686C"/>
    <w:rsid w:val="00887636"/>
    <w:rsid w:val="008911CC"/>
    <w:rsid w:val="0089140A"/>
    <w:rsid w:val="00892720"/>
    <w:rsid w:val="00892A6F"/>
    <w:rsid w:val="00892E59"/>
    <w:rsid w:val="00893125"/>
    <w:rsid w:val="008938DF"/>
    <w:rsid w:val="00893937"/>
    <w:rsid w:val="00893E53"/>
    <w:rsid w:val="00893FE3"/>
    <w:rsid w:val="00895039"/>
    <w:rsid w:val="00896180"/>
    <w:rsid w:val="00896A83"/>
    <w:rsid w:val="00897327"/>
    <w:rsid w:val="008A03E7"/>
    <w:rsid w:val="008A0977"/>
    <w:rsid w:val="008A135A"/>
    <w:rsid w:val="008A2477"/>
    <w:rsid w:val="008A2503"/>
    <w:rsid w:val="008A2BC8"/>
    <w:rsid w:val="008A3786"/>
    <w:rsid w:val="008A3F23"/>
    <w:rsid w:val="008A4B8E"/>
    <w:rsid w:val="008A4C95"/>
    <w:rsid w:val="008A54D6"/>
    <w:rsid w:val="008A7AFC"/>
    <w:rsid w:val="008B052B"/>
    <w:rsid w:val="008B05CB"/>
    <w:rsid w:val="008B0813"/>
    <w:rsid w:val="008B1B94"/>
    <w:rsid w:val="008B2457"/>
    <w:rsid w:val="008B24C6"/>
    <w:rsid w:val="008B2CEC"/>
    <w:rsid w:val="008B2D89"/>
    <w:rsid w:val="008B3208"/>
    <w:rsid w:val="008B32FE"/>
    <w:rsid w:val="008B46AE"/>
    <w:rsid w:val="008B4752"/>
    <w:rsid w:val="008B4854"/>
    <w:rsid w:val="008B7083"/>
    <w:rsid w:val="008B7867"/>
    <w:rsid w:val="008C079F"/>
    <w:rsid w:val="008C25C1"/>
    <w:rsid w:val="008C381F"/>
    <w:rsid w:val="008C478D"/>
    <w:rsid w:val="008C5B31"/>
    <w:rsid w:val="008C5B75"/>
    <w:rsid w:val="008C65D6"/>
    <w:rsid w:val="008C7A77"/>
    <w:rsid w:val="008D0335"/>
    <w:rsid w:val="008D0AC0"/>
    <w:rsid w:val="008D13E8"/>
    <w:rsid w:val="008D2839"/>
    <w:rsid w:val="008D3C16"/>
    <w:rsid w:val="008D4625"/>
    <w:rsid w:val="008D4E68"/>
    <w:rsid w:val="008D56A6"/>
    <w:rsid w:val="008D6C5E"/>
    <w:rsid w:val="008D7806"/>
    <w:rsid w:val="008D7E2C"/>
    <w:rsid w:val="008E032D"/>
    <w:rsid w:val="008E0706"/>
    <w:rsid w:val="008E09B0"/>
    <w:rsid w:val="008E3657"/>
    <w:rsid w:val="008E408C"/>
    <w:rsid w:val="008E4414"/>
    <w:rsid w:val="008E5D54"/>
    <w:rsid w:val="008E5E3E"/>
    <w:rsid w:val="008E61F8"/>
    <w:rsid w:val="008E6CB7"/>
    <w:rsid w:val="008E6F8D"/>
    <w:rsid w:val="008E70BE"/>
    <w:rsid w:val="008E75AE"/>
    <w:rsid w:val="008E7A96"/>
    <w:rsid w:val="008F12F2"/>
    <w:rsid w:val="008F1EB2"/>
    <w:rsid w:val="008F3271"/>
    <w:rsid w:val="008F3B46"/>
    <w:rsid w:val="008F6385"/>
    <w:rsid w:val="008F6502"/>
    <w:rsid w:val="008F745B"/>
    <w:rsid w:val="009002ED"/>
    <w:rsid w:val="009003A4"/>
    <w:rsid w:val="00900F5A"/>
    <w:rsid w:val="00901207"/>
    <w:rsid w:val="0090139D"/>
    <w:rsid w:val="00901417"/>
    <w:rsid w:val="009024E6"/>
    <w:rsid w:val="0090354C"/>
    <w:rsid w:val="009044AE"/>
    <w:rsid w:val="00904D74"/>
    <w:rsid w:val="00905351"/>
    <w:rsid w:val="00905408"/>
    <w:rsid w:val="00906386"/>
    <w:rsid w:val="00907068"/>
    <w:rsid w:val="00907088"/>
    <w:rsid w:val="009108DB"/>
    <w:rsid w:val="00914339"/>
    <w:rsid w:val="0091434E"/>
    <w:rsid w:val="00914BA0"/>
    <w:rsid w:val="00914D46"/>
    <w:rsid w:val="009164F9"/>
    <w:rsid w:val="00917120"/>
    <w:rsid w:val="00920335"/>
    <w:rsid w:val="0092057F"/>
    <w:rsid w:val="0092122D"/>
    <w:rsid w:val="00921597"/>
    <w:rsid w:val="00921681"/>
    <w:rsid w:val="00922AC7"/>
    <w:rsid w:val="00923350"/>
    <w:rsid w:val="009234D4"/>
    <w:rsid w:val="009238C8"/>
    <w:rsid w:val="00924880"/>
    <w:rsid w:val="009248C9"/>
    <w:rsid w:val="009251D3"/>
    <w:rsid w:val="00925624"/>
    <w:rsid w:val="00925E25"/>
    <w:rsid w:val="0092632C"/>
    <w:rsid w:val="009274B4"/>
    <w:rsid w:val="00927593"/>
    <w:rsid w:val="0093054B"/>
    <w:rsid w:val="009306A4"/>
    <w:rsid w:val="00930EF8"/>
    <w:rsid w:val="00930F02"/>
    <w:rsid w:val="00931D2B"/>
    <w:rsid w:val="00932C86"/>
    <w:rsid w:val="00933933"/>
    <w:rsid w:val="00933D89"/>
    <w:rsid w:val="009351D8"/>
    <w:rsid w:val="0093559F"/>
    <w:rsid w:val="0093652B"/>
    <w:rsid w:val="009377D3"/>
    <w:rsid w:val="00940770"/>
    <w:rsid w:val="009410D8"/>
    <w:rsid w:val="00941876"/>
    <w:rsid w:val="00941DC1"/>
    <w:rsid w:val="009423A3"/>
    <w:rsid w:val="009423E8"/>
    <w:rsid w:val="00943EF2"/>
    <w:rsid w:val="0094448A"/>
    <w:rsid w:val="00945A69"/>
    <w:rsid w:val="00946EEC"/>
    <w:rsid w:val="009475A3"/>
    <w:rsid w:val="00947BF7"/>
    <w:rsid w:val="00947DB2"/>
    <w:rsid w:val="00950631"/>
    <w:rsid w:val="00952103"/>
    <w:rsid w:val="009521BA"/>
    <w:rsid w:val="00952F06"/>
    <w:rsid w:val="00953129"/>
    <w:rsid w:val="009537C7"/>
    <w:rsid w:val="009540BA"/>
    <w:rsid w:val="00955915"/>
    <w:rsid w:val="00955F27"/>
    <w:rsid w:val="0095718E"/>
    <w:rsid w:val="00960265"/>
    <w:rsid w:val="0096066B"/>
    <w:rsid w:val="0096149F"/>
    <w:rsid w:val="00962FC1"/>
    <w:rsid w:val="00963D11"/>
    <w:rsid w:val="00964067"/>
    <w:rsid w:val="009642D9"/>
    <w:rsid w:val="00964A8F"/>
    <w:rsid w:val="00965363"/>
    <w:rsid w:val="009669F0"/>
    <w:rsid w:val="00967504"/>
    <w:rsid w:val="00967D28"/>
    <w:rsid w:val="00971474"/>
    <w:rsid w:val="0097159A"/>
    <w:rsid w:val="00971D12"/>
    <w:rsid w:val="009731AD"/>
    <w:rsid w:val="009733DB"/>
    <w:rsid w:val="00973814"/>
    <w:rsid w:val="009740DE"/>
    <w:rsid w:val="00975159"/>
    <w:rsid w:val="00975F1F"/>
    <w:rsid w:val="00977BC2"/>
    <w:rsid w:val="0098026D"/>
    <w:rsid w:val="00980977"/>
    <w:rsid w:val="00980B58"/>
    <w:rsid w:val="00980BC0"/>
    <w:rsid w:val="0098116F"/>
    <w:rsid w:val="00982EB4"/>
    <w:rsid w:val="00983621"/>
    <w:rsid w:val="0098366F"/>
    <w:rsid w:val="00983A90"/>
    <w:rsid w:val="00984100"/>
    <w:rsid w:val="00984458"/>
    <w:rsid w:val="009846D3"/>
    <w:rsid w:val="00984B70"/>
    <w:rsid w:val="00984D89"/>
    <w:rsid w:val="0098664D"/>
    <w:rsid w:val="00986713"/>
    <w:rsid w:val="00987E18"/>
    <w:rsid w:val="00990468"/>
    <w:rsid w:val="00990B40"/>
    <w:rsid w:val="00991A27"/>
    <w:rsid w:val="00991A90"/>
    <w:rsid w:val="00991C32"/>
    <w:rsid w:val="0099278C"/>
    <w:rsid w:val="00992F01"/>
    <w:rsid w:val="00993DDC"/>
    <w:rsid w:val="00993F18"/>
    <w:rsid w:val="00993FFB"/>
    <w:rsid w:val="009942DB"/>
    <w:rsid w:val="00994974"/>
    <w:rsid w:val="0099634E"/>
    <w:rsid w:val="009973AD"/>
    <w:rsid w:val="0099789C"/>
    <w:rsid w:val="009A223A"/>
    <w:rsid w:val="009A2A13"/>
    <w:rsid w:val="009A4097"/>
    <w:rsid w:val="009A4C36"/>
    <w:rsid w:val="009A5E83"/>
    <w:rsid w:val="009A602D"/>
    <w:rsid w:val="009A6B2F"/>
    <w:rsid w:val="009A794C"/>
    <w:rsid w:val="009A7D53"/>
    <w:rsid w:val="009B0B0B"/>
    <w:rsid w:val="009B0FEA"/>
    <w:rsid w:val="009B1430"/>
    <w:rsid w:val="009B1D1B"/>
    <w:rsid w:val="009B1D69"/>
    <w:rsid w:val="009B2499"/>
    <w:rsid w:val="009B26EE"/>
    <w:rsid w:val="009B2D64"/>
    <w:rsid w:val="009B3154"/>
    <w:rsid w:val="009B3C28"/>
    <w:rsid w:val="009B4B79"/>
    <w:rsid w:val="009B5FE0"/>
    <w:rsid w:val="009B644C"/>
    <w:rsid w:val="009B6C6E"/>
    <w:rsid w:val="009B6D2D"/>
    <w:rsid w:val="009B6E13"/>
    <w:rsid w:val="009B71D4"/>
    <w:rsid w:val="009B71F3"/>
    <w:rsid w:val="009B739A"/>
    <w:rsid w:val="009B7EE8"/>
    <w:rsid w:val="009C0039"/>
    <w:rsid w:val="009C020B"/>
    <w:rsid w:val="009C04B8"/>
    <w:rsid w:val="009C093C"/>
    <w:rsid w:val="009C29BD"/>
    <w:rsid w:val="009C2C10"/>
    <w:rsid w:val="009C4584"/>
    <w:rsid w:val="009C49C9"/>
    <w:rsid w:val="009C4A3D"/>
    <w:rsid w:val="009C624C"/>
    <w:rsid w:val="009C7164"/>
    <w:rsid w:val="009C736D"/>
    <w:rsid w:val="009C7E59"/>
    <w:rsid w:val="009D289D"/>
    <w:rsid w:val="009D315D"/>
    <w:rsid w:val="009D31FD"/>
    <w:rsid w:val="009D39F7"/>
    <w:rsid w:val="009D4B06"/>
    <w:rsid w:val="009D4DFA"/>
    <w:rsid w:val="009D4FF2"/>
    <w:rsid w:val="009D519B"/>
    <w:rsid w:val="009D600C"/>
    <w:rsid w:val="009D6425"/>
    <w:rsid w:val="009D7AA8"/>
    <w:rsid w:val="009D7AD3"/>
    <w:rsid w:val="009E0008"/>
    <w:rsid w:val="009E039B"/>
    <w:rsid w:val="009E398E"/>
    <w:rsid w:val="009E4FD3"/>
    <w:rsid w:val="009E5300"/>
    <w:rsid w:val="009E62F0"/>
    <w:rsid w:val="009E7692"/>
    <w:rsid w:val="009F063D"/>
    <w:rsid w:val="009F1493"/>
    <w:rsid w:val="009F15F6"/>
    <w:rsid w:val="009F195B"/>
    <w:rsid w:val="009F20F3"/>
    <w:rsid w:val="009F2430"/>
    <w:rsid w:val="009F2F90"/>
    <w:rsid w:val="009F34C0"/>
    <w:rsid w:val="009F3745"/>
    <w:rsid w:val="009F3D51"/>
    <w:rsid w:val="009F3D71"/>
    <w:rsid w:val="009F3EC1"/>
    <w:rsid w:val="009F4807"/>
    <w:rsid w:val="009F4EEB"/>
    <w:rsid w:val="009F621E"/>
    <w:rsid w:val="009F6ECE"/>
    <w:rsid w:val="009F7630"/>
    <w:rsid w:val="009F7A26"/>
    <w:rsid w:val="009F7F7F"/>
    <w:rsid w:val="009F7F91"/>
    <w:rsid w:val="00A0059E"/>
    <w:rsid w:val="00A00889"/>
    <w:rsid w:val="00A0126A"/>
    <w:rsid w:val="00A01E60"/>
    <w:rsid w:val="00A02D92"/>
    <w:rsid w:val="00A03395"/>
    <w:rsid w:val="00A05C86"/>
    <w:rsid w:val="00A06FB4"/>
    <w:rsid w:val="00A076C2"/>
    <w:rsid w:val="00A12AA3"/>
    <w:rsid w:val="00A134A6"/>
    <w:rsid w:val="00A13C1F"/>
    <w:rsid w:val="00A14364"/>
    <w:rsid w:val="00A160F2"/>
    <w:rsid w:val="00A16AFA"/>
    <w:rsid w:val="00A16B27"/>
    <w:rsid w:val="00A17694"/>
    <w:rsid w:val="00A20087"/>
    <w:rsid w:val="00A20A61"/>
    <w:rsid w:val="00A20C20"/>
    <w:rsid w:val="00A21E11"/>
    <w:rsid w:val="00A23274"/>
    <w:rsid w:val="00A2343E"/>
    <w:rsid w:val="00A236DA"/>
    <w:rsid w:val="00A24F29"/>
    <w:rsid w:val="00A24F53"/>
    <w:rsid w:val="00A26F2E"/>
    <w:rsid w:val="00A30C92"/>
    <w:rsid w:val="00A3165B"/>
    <w:rsid w:val="00A317C9"/>
    <w:rsid w:val="00A3286D"/>
    <w:rsid w:val="00A328CA"/>
    <w:rsid w:val="00A32B6D"/>
    <w:rsid w:val="00A32C88"/>
    <w:rsid w:val="00A335F5"/>
    <w:rsid w:val="00A33728"/>
    <w:rsid w:val="00A346EE"/>
    <w:rsid w:val="00A34AAA"/>
    <w:rsid w:val="00A36386"/>
    <w:rsid w:val="00A377E0"/>
    <w:rsid w:val="00A402CA"/>
    <w:rsid w:val="00A40DE1"/>
    <w:rsid w:val="00A415A3"/>
    <w:rsid w:val="00A41609"/>
    <w:rsid w:val="00A421AA"/>
    <w:rsid w:val="00A421E7"/>
    <w:rsid w:val="00A426C6"/>
    <w:rsid w:val="00A430B6"/>
    <w:rsid w:val="00A436AE"/>
    <w:rsid w:val="00A43F09"/>
    <w:rsid w:val="00A447AF"/>
    <w:rsid w:val="00A44F1D"/>
    <w:rsid w:val="00A45535"/>
    <w:rsid w:val="00A45BE1"/>
    <w:rsid w:val="00A45C75"/>
    <w:rsid w:val="00A45F57"/>
    <w:rsid w:val="00A46716"/>
    <w:rsid w:val="00A47763"/>
    <w:rsid w:val="00A47842"/>
    <w:rsid w:val="00A501D5"/>
    <w:rsid w:val="00A50261"/>
    <w:rsid w:val="00A511AE"/>
    <w:rsid w:val="00A51CAE"/>
    <w:rsid w:val="00A52487"/>
    <w:rsid w:val="00A52890"/>
    <w:rsid w:val="00A529D6"/>
    <w:rsid w:val="00A52FDE"/>
    <w:rsid w:val="00A54740"/>
    <w:rsid w:val="00A549D1"/>
    <w:rsid w:val="00A54A76"/>
    <w:rsid w:val="00A54C36"/>
    <w:rsid w:val="00A54F1A"/>
    <w:rsid w:val="00A56140"/>
    <w:rsid w:val="00A5627B"/>
    <w:rsid w:val="00A57245"/>
    <w:rsid w:val="00A60165"/>
    <w:rsid w:val="00A6089C"/>
    <w:rsid w:val="00A61DE8"/>
    <w:rsid w:val="00A6269B"/>
    <w:rsid w:val="00A6273B"/>
    <w:rsid w:val="00A6361D"/>
    <w:rsid w:val="00A6364B"/>
    <w:rsid w:val="00A6409B"/>
    <w:rsid w:val="00A64AFF"/>
    <w:rsid w:val="00A6581C"/>
    <w:rsid w:val="00A66157"/>
    <w:rsid w:val="00A707B3"/>
    <w:rsid w:val="00A714F9"/>
    <w:rsid w:val="00A71E87"/>
    <w:rsid w:val="00A728BF"/>
    <w:rsid w:val="00A7396A"/>
    <w:rsid w:val="00A748FE"/>
    <w:rsid w:val="00A74D5F"/>
    <w:rsid w:val="00A75C80"/>
    <w:rsid w:val="00A76321"/>
    <w:rsid w:val="00A769E7"/>
    <w:rsid w:val="00A769FD"/>
    <w:rsid w:val="00A76DB9"/>
    <w:rsid w:val="00A776BC"/>
    <w:rsid w:val="00A77E76"/>
    <w:rsid w:val="00A77ECC"/>
    <w:rsid w:val="00A8015E"/>
    <w:rsid w:val="00A807A5"/>
    <w:rsid w:val="00A80C2E"/>
    <w:rsid w:val="00A80C88"/>
    <w:rsid w:val="00A80E9F"/>
    <w:rsid w:val="00A831E7"/>
    <w:rsid w:val="00A839D6"/>
    <w:rsid w:val="00A84451"/>
    <w:rsid w:val="00A84ED5"/>
    <w:rsid w:val="00A85D72"/>
    <w:rsid w:val="00A8656B"/>
    <w:rsid w:val="00A86BE7"/>
    <w:rsid w:val="00A86DD7"/>
    <w:rsid w:val="00A87B1C"/>
    <w:rsid w:val="00A87CAF"/>
    <w:rsid w:val="00A87D2E"/>
    <w:rsid w:val="00A920E8"/>
    <w:rsid w:val="00A92114"/>
    <w:rsid w:val="00A92A12"/>
    <w:rsid w:val="00A935AF"/>
    <w:rsid w:val="00A93A59"/>
    <w:rsid w:val="00A93B54"/>
    <w:rsid w:val="00A940DA"/>
    <w:rsid w:val="00A94264"/>
    <w:rsid w:val="00A957A0"/>
    <w:rsid w:val="00A95B55"/>
    <w:rsid w:val="00A969C5"/>
    <w:rsid w:val="00A96BE3"/>
    <w:rsid w:val="00A96C21"/>
    <w:rsid w:val="00A96C75"/>
    <w:rsid w:val="00A96CA9"/>
    <w:rsid w:val="00A96D9C"/>
    <w:rsid w:val="00A96F1F"/>
    <w:rsid w:val="00A97092"/>
    <w:rsid w:val="00AA00CA"/>
    <w:rsid w:val="00AA0219"/>
    <w:rsid w:val="00AA0B4B"/>
    <w:rsid w:val="00AA12EA"/>
    <w:rsid w:val="00AA2B12"/>
    <w:rsid w:val="00AA2DB7"/>
    <w:rsid w:val="00AA5650"/>
    <w:rsid w:val="00AA591C"/>
    <w:rsid w:val="00AA5965"/>
    <w:rsid w:val="00AA73A3"/>
    <w:rsid w:val="00AA77AE"/>
    <w:rsid w:val="00AA79EA"/>
    <w:rsid w:val="00AA7A51"/>
    <w:rsid w:val="00AB07B6"/>
    <w:rsid w:val="00AB08EC"/>
    <w:rsid w:val="00AB0D95"/>
    <w:rsid w:val="00AB17DD"/>
    <w:rsid w:val="00AB2478"/>
    <w:rsid w:val="00AB3410"/>
    <w:rsid w:val="00AB3B7B"/>
    <w:rsid w:val="00AB3C4E"/>
    <w:rsid w:val="00AB4CCE"/>
    <w:rsid w:val="00AB5600"/>
    <w:rsid w:val="00AB5E68"/>
    <w:rsid w:val="00AB667C"/>
    <w:rsid w:val="00AB6F66"/>
    <w:rsid w:val="00AB74F7"/>
    <w:rsid w:val="00AC0290"/>
    <w:rsid w:val="00AC0D7F"/>
    <w:rsid w:val="00AC1A5C"/>
    <w:rsid w:val="00AC250F"/>
    <w:rsid w:val="00AC2782"/>
    <w:rsid w:val="00AC3844"/>
    <w:rsid w:val="00AC414D"/>
    <w:rsid w:val="00AC5BD5"/>
    <w:rsid w:val="00AC6958"/>
    <w:rsid w:val="00AC6CA0"/>
    <w:rsid w:val="00AD0211"/>
    <w:rsid w:val="00AD0B29"/>
    <w:rsid w:val="00AD177C"/>
    <w:rsid w:val="00AD32A6"/>
    <w:rsid w:val="00AD3755"/>
    <w:rsid w:val="00AD3BAF"/>
    <w:rsid w:val="00AD3BE0"/>
    <w:rsid w:val="00AD4153"/>
    <w:rsid w:val="00AD439C"/>
    <w:rsid w:val="00AD5851"/>
    <w:rsid w:val="00AD7561"/>
    <w:rsid w:val="00AD77FD"/>
    <w:rsid w:val="00AD7CB6"/>
    <w:rsid w:val="00AE08C0"/>
    <w:rsid w:val="00AE0BFD"/>
    <w:rsid w:val="00AE0EB4"/>
    <w:rsid w:val="00AE3101"/>
    <w:rsid w:val="00AE3CE7"/>
    <w:rsid w:val="00AE4FDE"/>
    <w:rsid w:val="00AE63E9"/>
    <w:rsid w:val="00AE6997"/>
    <w:rsid w:val="00AE70EB"/>
    <w:rsid w:val="00AE72CC"/>
    <w:rsid w:val="00AE7C27"/>
    <w:rsid w:val="00AF0098"/>
    <w:rsid w:val="00AF0E68"/>
    <w:rsid w:val="00AF16E9"/>
    <w:rsid w:val="00AF1BFD"/>
    <w:rsid w:val="00AF2875"/>
    <w:rsid w:val="00AF2F82"/>
    <w:rsid w:val="00AF334D"/>
    <w:rsid w:val="00AF341F"/>
    <w:rsid w:val="00AF34C3"/>
    <w:rsid w:val="00AF351B"/>
    <w:rsid w:val="00AF3781"/>
    <w:rsid w:val="00AF54E0"/>
    <w:rsid w:val="00AF5536"/>
    <w:rsid w:val="00AF55A6"/>
    <w:rsid w:val="00AF62C8"/>
    <w:rsid w:val="00AF638E"/>
    <w:rsid w:val="00AF63BB"/>
    <w:rsid w:val="00AF689D"/>
    <w:rsid w:val="00AF6AA1"/>
    <w:rsid w:val="00AF6BAB"/>
    <w:rsid w:val="00B0000B"/>
    <w:rsid w:val="00B00BD6"/>
    <w:rsid w:val="00B00FF7"/>
    <w:rsid w:val="00B0108F"/>
    <w:rsid w:val="00B036E2"/>
    <w:rsid w:val="00B03A35"/>
    <w:rsid w:val="00B04BB3"/>
    <w:rsid w:val="00B05F6C"/>
    <w:rsid w:val="00B05FF4"/>
    <w:rsid w:val="00B06140"/>
    <w:rsid w:val="00B06493"/>
    <w:rsid w:val="00B06CED"/>
    <w:rsid w:val="00B06E72"/>
    <w:rsid w:val="00B078D2"/>
    <w:rsid w:val="00B07965"/>
    <w:rsid w:val="00B10EFA"/>
    <w:rsid w:val="00B11336"/>
    <w:rsid w:val="00B1166B"/>
    <w:rsid w:val="00B138C6"/>
    <w:rsid w:val="00B13C1C"/>
    <w:rsid w:val="00B13CCB"/>
    <w:rsid w:val="00B13FA6"/>
    <w:rsid w:val="00B1460A"/>
    <w:rsid w:val="00B146B9"/>
    <w:rsid w:val="00B166B4"/>
    <w:rsid w:val="00B2096E"/>
    <w:rsid w:val="00B22A4E"/>
    <w:rsid w:val="00B24205"/>
    <w:rsid w:val="00B26719"/>
    <w:rsid w:val="00B27686"/>
    <w:rsid w:val="00B276AD"/>
    <w:rsid w:val="00B27EF2"/>
    <w:rsid w:val="00B30710"/>
    <w:rsid w:val="00B308B0"/>
    <w:rsid w:val="00B315B3"/>
    <w:rsid w:val="00B318F4"/>
    <w:rsid w:val="00B31DDB"/>
    <w:rsid w:val="00B31FE2"/>
    <w:rsid w:val="00B3247A"/>
    <w:rsid w:val="00B33032"/>
    <w:rsid w:val="00B35CAF"/>
    <w:rsid w:val="00B366B3"/>
    <w:rsid w:val="00B36A34"/>
    <w:rsid w:val="00B36D67"/>
    <w:rsid w:val="00B371E5"/>
    <w:rsid w:val="00B37C95"/>
    <w:rsid w:val="00B40015"/>
    <w:rsid w:val="00B41136"/>
    <w:rsid w:val="00B41278"/>
    <w:rsid w:val="00B4157F"/>
    <w:rsid w:val="00B41910"/>
    <w:rsid w:val="00B419EE"/>
    <w:rsid w:val="00B425CD"/>
    <w:rsid w:val="00B4309A"/>
    <w:rsid w:val="00B444D1"/>
    <w:rsid w:val="00B446EF"/>
    <w:rsid w:val="00B44F13"/>
    <w:rsid w:val="00B45D84"/>
    <w:rsid w:val="00B50A04"/>
    <w:rsid w:val="00B50B8F"/>
    <w:rsid w:val="00B5159E"/>
    <w:rsid w:val="00B53B9F"/>
    <w:rsid w:val="00B54FA4"/>
    <w:rsid w:val="00B55068"/>
    <w:rsid w:val="00B5542B"/>
    <w:rsid w:val="00B554F6"/>
    <w:rsid w:val="00B57B95"/>
    <w:rsid w:val="00B601CC"/>
    <w:rsid w:val="00B607B6"/>
    <w:rsid w:val="00B613E8"/>
    <w:rsid w:val="00B61A35"/>
    <w:rsid w:val="00B61AAD"/>
    <w:rsid w:val="00B61B6E"/>
    <w:rsid w:val="00B62F04"/>
    <w:rsid w:val="00B647EB"/>
    <w:rsid w:val="00B65275"/>
    <w:rsid w:val="00B65B57"/>
    <w:rsid w:val="00B65C00"/>
    <w:rsid w:val="00B65CFF"/>
    <w:rsid w:val="00B667C3"/>
    <w:rsid w:val="00B6686C"/>
    <w:rsid w:val="00B67060"/>
    <w:rsid w:val="00B67A89"/>
    <w:rsid w:val="00B67DE8"/>
    <w:rsid w:val="00B70304"/>
    <w:rsid w:val="00B715DC"/>
    <w:rsid w:val="00B71D60"/>
    <w:rsid w:val="00B71D84"/>
    <w:rsid w:val="00B71D8F"/>
    <w:rsid w:val="00B71E8A"/>
    <w:rsid w:val="00B72355"/>
    <w:rsid w:val="00B72A14"/>
    <w:rsid w:val="00B72D9C"/>
    <w:rsid w:val="00B73EBE"/>
    <w:rsid w:val="00B742C3"/>
    <w:rsid w:val="00B772C1"/>
    <w:rsid w:val="00B806F4"/>
    <w:rsid w:val="00B81395"/>
    <w:rsid w:val="00B81FAB"/>
    <w:rsid w:val="00B82485"/>
    <w:rsid w:val="00B837DB"/>
    <w:rsid w:val="00B83D37"/>
    <w:rsid w:val="00B83F37"/>
    <w:rsid w:val="00B84E43"/>
    <w:rsid w:val="00B84F25"/>
    <w:rsid w:val="00B86123"/>
    <w:rsid w:val="00B8700D"/>
    <w:rsid w:val="00B873B8"/>
    <w:rsid w:val="00B877AE"/>
    <w:rsid w:val="00B90151"/>
    <w:rsid w:val="00B90197"/>
    <w:rsid w:val="00B90BE9"/>
    <w:rsid w:val="00B90EA5"/>
    <w:rsid w:val="00B9243A"/>
    <w:rsid w:val="00B92BD7"/>
    <w:rsid w:val="00B93048"/>
    <w:rsid w:val="00B93F7E"/>
    <w:rsid w:val="00B9430E"/>
    <w:rsid w:val="00B94C1A"/>
    <w:rsid w:val="00B95C17"/>
    <w:rsid w:val="00B9652D"/>
    <w:rsid w:val="00B96AD8"/>
    <w:rsid w:val="00B97C4F"/>
    <w:rsid w:val="00B97C63"/>
    <w:rsid w:val="00BA092E"/>
    <w:rsid w:val="00BA0A4B"/>
    <w:rsid w:val="00BA14AA"/>
    <w:rsid w:val="00BA18EB"/>
    <w:rsid w:val="00BA1C7B"/>
    <w:rsid w:val="00BA27F7"/>
    <w:rsid w:val="00BA41C7"/>
    <w:rsid w:val="00BA45E5"/>
    <w:rsid w:val="00BA487C"/>
    <w:rsid w:val="00BA4D76"/>
    <w:rsid w:val="00BA4E3F"/>
    <w:rsid w:val="00BA52DE"/>
    <w:rsid w:val="00BA6052"/>
    <w:rsid w:val="00BA6E9C"/>
    <w:rsid w:val="00BA6EF6"/>
    <w:rsid w:val="00BA7966"/>
    <w:rsid w:val="00BB026C"/>
    <w:rsid w:val="00BB04F0"/>
    <w:rsid w:val="00BB0DFF"/>
    <w:rsid w:val="00BB26ED"/>
    <w:rsid w:val="00BB3258"/>
    <w:rsid w:val="00BB36AD"/>
    <w:rsid w:val="00BB378C"/>
    <w:rsid w:val="00BB3959"/>
    <w:rsid w:val="00BB44BF"/>
    <w:rsid w:val="00BB4B7F"/>
    <w:rsid w:val="00BB4FED"/>
    <w:rsid w:val="00BB58A7"/>
    <w:rsid w:val="00BB5BC5"/>
    <w:rsid w:val="00BB7B6C"/>
    <w:rsid w:val="00BB7D95"/>
    <w:rsid w:val="00BC1356"/>
    <w:rsid w:val="00BC1921"/>
    <w:rsid w:val="00BC19A5"/>
    <w:rsid w:val="00BC2DA2"/>
    <w:rsid w:val="00BC3613"/>
    <w:rsid w:val="00BC389C"/>
    <w:rsid w:val="00BC4E03"/>
    <w:rsid w:val="00BC5318"/>
    <w:rsid w:val="00BC57FC"/>
    <w:rsid w:val="00BC5F57"/>
    <w:rsid w:val="00BC6F6A"/>
    <w:rsid w:val="00BD0250"/>
    <w:rsid w:val="00BD02B1"/>
    <w:rsid w:val="00BD0E18"/>
    <w:rsid w:val="00BD2769"/>
    <w:rsid w:val="00BD2A5E"/>
    <w:rsid w:val="00BD373A"/>
    <w:rsid w:val="00BD378D"/>
    <w:rsid w:val="00BD3852"/>
    <w:rsid w:val="00BD4102"/>
    <w:rsid w:val="00BD45D3"/>
    <w:rsid w:val="00BD46A3"/>
    <w:rsid w:val="00BD4820"/>
    <w:rsid w:val="00BD48ED"/>
    <w:rsid w:val="00BD4AD5"/>
    <w:rsid w:val="00BD62F1"/>
    <w:rsid w:val="00BD758D"/>
    <w:rsid w:val="00BD7DC9"/>
    <w:rsid w:val="00BE0155"/>
    <w:rsid w:val="00BE07AC"/>
    <w:rsid w:val="00BE1ED4"/>
    <w:rsid w:val="00BE2336"/>
    <w:rsid w:val="00BE27CE"/>
    <w:rsid w:val="00BE30A3"/>
    <w:rsid w:val="00BE318B"/>
    <w:rsid w:val="00BE3681"/>
    <w:rsid w:val="00BE3733"/>
    <w:rsid w:val="00BE3DCA"/>
    <w:rsid w:val="00BE4984"/>
    <w:rsid w:val="00BE5C89"/>
    <w:rsid w:val="00BE6D1A"/>
    <w:rsid w:val="00BE711A"/>
    <w:rsid w:val="00BE7B25"/>
    <w:rsid w:val="00BE7F1E"/>
    <w:rsid w:val="00BF0201"/>
    <w:rsid w:val="00BF055B"/>
    <w:rsid w:val="00BF15D6"/>
    <w:rsid w:val="00BF1B5F"/>
    <w:rsid w:val="00BF1DC3"/>
    <w:rsid w:val="00BF238C"/>
    <w:rsid w:val="00BF3025"/>
    <w:rsid w:val="00BF3CA8"/>
    <w:rsid w:val="00BF4C7A"/>
    <w:rsid w:val="00BF4EE5"/>
    <w:rsid w:val="00BF5285"/>
    <w:rsid w:val="00BF5506"/>
    <w:rsid w:val="00BF60C7"/>
    <w:rsid w:val="00BF6257"/>
    <w:rsid w:val="00BF6652"/>
    <w:rsid w:val="00BF6A86"/>
    <w:rsid w:val="00BF6B4D"/>
    <w:rsid w:val="00BF6D97"/>
    <w:rsid w:val="00C0018E"/>
    <w:rsid w:val="00C00DBA"/>
    <w:rsid w:val="00C01A0F"/>
    <w:rsid w:val="00C01BC3"/>
    <w:rsid w:val="00C0234E"/>
    <w:rsid w:val="00C02472"/>
    <w:rsid w:val="00C02532"/>
    <w:rsid w:val="00C028E2"/>
    <w:rsid w:val="00C03D6C"/>
    <w:rsid w:val="00C043FF"/>
    <w:rsid w:val="00C059B5"/>
    <w:rsid w:val="00C06184"/>
    <w:rsid w:val="00C0662F"/>
    <w:rsid w:val="00C07394"/>
    <w:rsid w:val="00C07BFD"/>
    <w:rsid w:val="00C10092"/>
    <w:rsid w:val="00C10241"/>
    <w:rsid w:val="00C116BE"/>
    <w:rsid w:val="00C11D1F"/>
    <w:rsid w:val="00C11FB3"/>
    <w:rsid w:val="00C12A15"/>
    <w:rsid w:val="00C13554"/>
    <w:rsid w:val="00C13E14"/>
    <w:rsid w:val="00C145E7"/>
    <w:rsid w:val="00C150AE"/>
    <w:rsid w:val="00C1548D"/>
    <w:rsid w:val="00C15A40"/>
    <w:rsid w:val="00C15D08"/>
    <w:rsid w:val="00C16C40"/>
    <w:rsid w:val="00C1744B"/>
    <w:rsid w:val="00C176D0"/>
    <w:rsid w:val="00C17E00"/>
    <w:rsid w:val="00C20547"/>
    <w:rsid w:val="00C21549"/>
    <w:rsid w:val="00C222F4"/>
    <w:rsid w:val="00C22701"/>
    <w:rsid w:val="00C23734"/>
    <w:rsid w:val="00C243A3"/>
    <w:rsid w:val="00C247D9"/>
    <w:rsid w:val="00C24BF5"/>
    <w:rsid w:val="00C25CF6"/>
    <w:rsid w:val="00C25D13"/>
    <w:rsid w:val="00C26BEB"/>
    <w:rsid w:val="00C26F78"/>
    <w:rsid w:val="00C27169"/>
    <w:rsid w:val="00C27EC7"/>
    <w:rsid w:val="00C30112"/>
    <w:rsid w:val="00C3053B"/>
    <w:rsid w:val="00C307F8"/>
    <w:rsid w:val="00C325CF"/>
    <w:rsid w:val="00C353C6"/>
    <w:rsid w:val="00C35B2E"/>
    <w:rsid w:val="00C35F84"/>
    <w:rsid w:val="00C3604D"/>
    <w:rsid w:val="00C365E4"/>
    <w:rsid w:val="00C40433"/>
    <w:rsid w:val="00C407FF"/>
    <w:rsid w:val="00C41EA4"/>
    <w:rsid w:val="00C42594"/>
    <w:rsid w:val="00C42CAF"/>
    <w:rsid w:val="00C45253"/>
    <w:rsid w:val="00C47A87"/>
    <w:rsid w:val="00C47E14"/>
    <w:rsid w:val="00C50ABA"/>
    <w:rsid w:val="00C50EAC"/>
    <w:rsid w:val="00C5130F"/>
    <w:rsid w:val="00C53DB2"/>
    <w:rsid w:val="00C55ECC"/>
    <w:rsid w:val="00C56263"/>
    <w:rsid w:val="00C56A4C"/>
    <w:rsid w:val="00C57479"/>
    <w:rsid w:val="00C57542"/>
    <w:rsid w:val="00C579E2"/>
    <w:rsid w:val="00C60A0C"/>
    <w:rsid w:val="00C60CA7"/>
    <w:rsid w:val="00C63B0F"/>
    <w:rsid w:val="00C647F8"/>
    <w:rsid w:val="00C66365"/>
    <w:rsid w:val="00C673D5"/>
    <w:rsid w:val="00C67459"/>
    <w:rsid w:val="00C67B72"/>
    <w:rsid w:val="00C67B7C"/>
    <w:rsid w:val="00C67BF4"/>
    <w:rsid w:val="00C7007D"/>
    <w:rsid w:val="00C70229"/>
    <w:rsid w:val="00C709CE"/>
    <w:rsid w:val="00C7216E"/>
    <w:rsid w:val="00C743E2"/>
    <w:rsid w:val="00C74820"/>
    <w:rsid w:val="00C75708"/>
    <w:rsid w:val="00C75840"/>
    <w:rsid w:val="00C75C98"/>
    <w:rsid w:val="00C76B93"/>
    <w:rsid w:val="00C76FCB"/>
    <w:rsid w:val="00C8044A"/>
    <w:rsid w:val="00C80758"/>
    <w:rsid w:val="00C80CEA"/>
    <w:rsid w:val="00C81D23"/>
    <w:rsid w:val="00C81E87"/>
    <w:rsid w:val="00C81F3A"/>
    <w:rsid w:val="00C8224D"/>
    <w:rsid w:val="00C82C8B"/>
    <w:rsid w:val="00C82D13"/>
    <w:rsid w:val="00C84052"/>
    <w:rsid w:val="00C850FC"/>
    <w:rsid w:val="00C85454"/>
    <w:rsid w:val="00C85478"/>
    <w:rsid w:val="00C8628F"/>
    <w:rsid w:val="00C865AC"/>
    <w:rsid w:val="00C86D26"/>
    <w:rsid w:val="00C870EF"/>
    <w:rsid w:val="00C8779A"/>
    <w:rsid w:val="00C8798B"/>
    <w:rsid w:val="00C90EF7"/>
    <w:rsid w:val="00C91CA8"/>
    <w:rsid w:val="00C924DD"/>
    <w:rsid w:val="00C93225"/>
    <w:rsid w:val="00C93BF7"/>
    <w:rsid w:val="00C93D4A"/>
    <w:rsid w:val="00C942FB"/>
    <w:rsid w:val="00C967C5"/>
    <w:rsid w:val="00C9680C"/>
    <w:rsid w:val="00C9727F"/>
    <w:rsid w:val="00C9748B"/>
    <w:rsid w:val="00C97599"/>
    <w:rsid w:val="00CA16ED"/>
    <w:rsid w:val="00CA1B11"/>
    <w:rsid w:val="00CA1DDC"/>
    <w:rsid w:val="00CA22A4"/>
    <w:rsid w:val="00CA2AA7"/>
    <w:rsid w:val="00CA3589"/>
    <w:rsid w:val="00CA3DA6"/>
    <w:rsid w:val="00CA464E"/>
    <w:rsid w:val="00CA56F9"/>
    <w:rsid w:val="00CA58AE"/>
    <w:rsid w:val="00CA5A52"/>
    <w:rsid w:val="00CA5BA2"/>
    <w:rsid w:val="00CA5FDE"/>
    <w:rsid w:val="00CA67CF"/>
    <w:rsid w:val="00CB03D6"/>
    <w:rsid w:val="00CB1476"/>
    <w:rsid w:val="00CB2796"/>
    <w:rsid w:val="00CB3172"/>
    <w:rsid w:val="00CB42BA"/>
    <w:rsid w:val="00CB4A5D"/>
    <w:rsid w:val="00CB5074"/>
    <w:rsid w:val="00CB51D1"/>
    <w:rsid w:val="00CB61B5"/>
    <w:rsid w:val="00CB64DB"/>
    <w:rsid w:val="00CB67E0"/>
    <w:rsid w:val="00CB6BCB"/>
    <w:rsid w:val="00CB6DD4"/>
    <w:rsid w:val="00CB7563"/>
    <w:rsid w:val="00CB77DD"/>
    <w:rsid w:val="00CB7DFF"/>
    <w:rsid w:val="00CC077A"/>
    <w:rsid w:val="00CC0893"/>
    <w:rsid w:val="00CC24AD"/>
    <w:rsid w:val="00CC3530"/>
    <w:rsid w:val="00CC36D0"/>
    <w:rsid w:val="00CC38F7"/>
    <w:rsid w:val="00CC4099"/>
    <w:rsid w:val="00CC54DC"/>
    <w:rsid w:val="00CC5553"/>
    <w:rsid w:val="00CC57C5"/>
    <w:rsid w:val="00CC5E1C"/>
    <w:rsid w:val="00CC6924"/>
    <w:rsid w:val="00CC6EA2"/>
    <w:rsid w:val="00CC6F18"/>
    <w:rsid w:val="00CC73EE"/>
    <w:rsid w:val="00CC7E86"/>
    <w:rsid w:val="00CC7F81"/>
    <w:rsid w:val="00CD0D6D"/>
    <w:rsid w:val="00CD1665"/>
    <w:rsid w:val="00CD26BF"/>
    <w:rsid w:val="00CD3761"/>
    <w:rsid w:val="00CD46B4"/>
    <w:rsid w:val="00CD474C"/>
    <w:rsid w:val="00CD557A"/>
    <w:rsid w:val="00CD6281"/>
    <w:rsid w:val="00CD6A31"/>
    <w:rsid w:val="00CD6FD5"/>
    <w:rsid w:val="00CD7510"/>
    <w:rsid w:val="00CD7980"/>
    <w:rsid w:val="00CD7C21"/>
    <w:rsid w:val="00CE1975"/>
    <w:rsid w:val="00CE1EA7"/>
    <w:rsid w:val="00CE342A"/>
    <w:rsid w:val="00CE46D1"/>
    <w:rsid w:val="00CE489A"/>
    <w:rsid w:val="00CE5278"/>
    <w:rsid w:val="00CE6424"/>
    <w:rsid w:val="00CE67CB"/>
    <w:rsid w:val="00CE6A09"/>
    <w:rsid w:val="00CE7160"/>
    <w:rsid w:val="00CF08D7"/>
    <w:rsid w:val="00CF21E9"/>
    <w:rsid w:val="00CF2D38"/>
    <w:rsid w:val="00CF325E"/>
    <w:rsid w:val="00CF473C"/>
    <w:rsid w:val="00CF62BC"/>
    <w:rsid w:val="00CF684B"/>
    <w:rsid w:val="00CF6A68"/>
    <w:rsid w:val="00CF6D1E"/>
    <w:rsid w:val="00CF724E"/>
    <w:rsid w:val="00CF7757"/>
    <w:rsid w:val="00D0249F"/>
    <w:rsid w:val="00D028FB"/>
    <w:rsid w:val="00D02957"/>
    <w:rsid w:val="00D03015"/>
    <w:rsid w:val="00D03946"/>
    <w:rsid w:val="00D043F7"/>
    <w:rsid w:val="00D04BCA"/>
    <w:rsid w:val="00D052F3"/>
    <w:rsid w:val="00D059BE"/>
    <w:rsid w:val="00D06A96"/>
    <w:rsid w:val="00D10129"/>
    <w:rsid w:val="00D10284"/>
    <w:rsid w:val="00D11200"/>
    <w:rsid w:val="00D112A7"/>
    <w:rsid w:val="00D113A5"/>
    <w:rsid w:val="00D11B79"/>
    <w:rsid w:val="00D11FF6"/>
    <w:rsid w:val="00D1215D"/>
    <w:rsid w:val="00D121F7"/>
    <w:rsid w:val="00D135B2"/>
    <w:rsid w:val="00D13A56"/>
    <w:rsid w:val="00D14725"/>
    <w:rsid w:val="00D14740"/>
    <w:rsid w:val="00D14CF5"/>
    <w:rsid w:val="00D1553F"/>
    <w:rsid w:val="00D15575"/>
    <w:rsid w:val="00D1729D"/>
    <w:rsid w:val="00D1762B"/>
    <w:rsid w:val="00D21817"/>
    <w:rsid w:val="00D222C3"/>
    <w:rsid w:val="00D2282F"/>
    <w:rsid w:val="00D22AA8"/>
    <w:rsid w:val="00D2304A"/>
    <w:rsid w:val="00D236E3"/>
    <w:rsid w:val="00D237B7"/>
    <w:rsid w:val="00D23FBA"/>
    <w:rsid w:val="00D2463B"/>
    <w:rsid w:val="00D248AD"/>
    <w:rsid w:val="00D248ED"/>
    <w:rsid w:val="00D25363"/>
    <w:rsid w:val="00D255B8"/>
    <w:rsid w:val="00D25719"/>
    <w:rsid w:val="00D264FA"/>
    <w:rsid w:val="00D2697F"/>
    <w:rsid w:val="00D270FF"/>
    <w:rsid w:val="00D27344"/>
    <w:rsid w:val="00D27BD4"/>
    <w:rsid w:val="00D27D11"/>
    <w:rsid w:val="00D32080"/>
    <w:rsid w:val="00D32897"/>
    <w:rsid w:val="00D33083"/>
    <w:rsid w:val="00D33DEB"/>
    <w:rsid w:val="00D34B3C"/>
    <w:rsid w:val="00D3549E"/>
    <w:rsid w:val="00D35666"/>
    <w:rsid w:val="00D357AF"/>
    <w:rsid w:val="00D35A20"/>
    <w:rsid w:val="00D35D38"/>
    <w:rsid w:val="00D364D5"/>
    <w:rsid w:val="00D3674F"/>
    <w:rsid w:val="00D37473"/>
    <w:rsid w:val="00D37702"/>
    <w:rsid w:val="00D41E2F"/>
    <w:rsid w:val="00D433D6"/>
    <w:rsid w:val="00D434E6"/>
    <w:rsid w:val="00D43A76"/>
    <w:rsid w:val="00D44695"/>
    <w:rsid w:val="00D44E51"/>
    <w:rsid w:val="00D45365"/>
    <w:rsid w:val="00D4565B"/>
    <w:rsid w:val="00D456E3"/>
    <w:rsid w:val="00D46618"/>
    <w:rsid w:val="00D476B5"/>
    <w:rsid w:val="00D476FC"/>
    <w:rsid w:val="00D47811"/>
    <w:rsid w:val="00D508EE"/>
    <w:rsid w:val="00D51132"/>
    <w:rsid w:val="00D52337"/>
    <w:rsid w:val="00D527B5"/>
    <w:rsid w:val="00D53163"/>
    <w:rsid w:val="00D551D8"/>
    <w:rsid w:val="00D56007"/>
    <w:rsid w:val="00D5629F"/>
    <w:rsid w:val="00D5658D"/>
    <w:rsid w:val="00D57228"/>
    <w:rsid w:val="00D579D9"/>
    <w:rsid w:val="00D604EF"/>
    <w:rsid w:val="00D61ADC"/>
    <w:rsid w:val="00D61B8E"/>
    <w:rsid w:val="00D62086"/>
    <w:rsid w:val="00D62B84"/>
    <w:rsid w:val="00D62BEF"/>
    <w:rsid w:val="00D6396B"/>
    <w:rsid w:val="00D64066"/>
    <w:rsid w:val="00D65031"/>
    <w:rsid w:val="00D65687"/>
    <w:rsid w:val="00D6581A"/>
    <w:rsid w:val="00D66E54"/>
    <w:rsid w:val="00D70BCB"/>
    <w:rsid w:val="00D70F8D"/>
    <w:rsid w:val="00D7254A"/>
    <w:rsid w:val="00D72B19"/>
    <w:rsid w:val="00D77077"/>
    <w:rsid w:val="00D77AFA"/>
    <w:rsid w:val="00D77E63"/>
    <w:rsid w:val="00D8016B"/>
    <w:rsid w:val="00D804EA"/>
    <w:rsid w:val="00D81256"/>
    <w:rsid w:val="00D82D82"/>
    <w:rsid w:val="00D82FC4"/>
    <w:rsid w:val="00D83594"/>
    <w:rsid w:val="00D839B7"/>
    <w:rsid w:val="00D84090"/>
    <w:rsid w:val="00D84300"/>
    <w:rsid w:val="00D848C3"/>
    <w:rsid w:val="00D85E3E"/>
    <w:rsid w:val="00D86DCB"/>
    <w:rsid w:val="00D86EBF"/>
    <w:rsid w:val="00D8753F"/>
    <w:rsid w:val="00D87644"/>
    <w:rsid w:val="00D90D76"/>
    <w:rsid w:val="00D91773"/>
    <w:rsid w:val="00D91A22"/>
    <w:rsid w:val="00D9240C"/>
    <w:rsid w:val="00D93DAA"/>
    <w:rsid w:val="00D943BD"/>
    <w:rsid w:val="00D94772"/>
    <w:rsid w:val="00D94783"/>
    <w:rsid w:val="00D94DAA"/>
    <w:rsid w:val="00D95051"/>
    <w:rsid w:val="00D9510A"/>
    <w:rsid w:val="00D966BA"/>
    <w:rsid w:val="00D968B0"/>
    <w:rsid w:val="00D975E7"/>
    <w:rsid w:val="00D97A74"/>
    <w:rsid w:val="00D97D75"/>
    <w:rsid w:val="00DA056E"/>
    <w:rsid w:val="00DA15AA"/>
    <w:rsid w:val="00DA2D02"/>
    <w:rsid w:val="00DA2E35"/>
    <w:rsid w:val="00DA36D1"/>
    <w:rsid w:val="00DA4129"/>
    <w:rsid w:val="00DA4201"/>
    <w:rsid w:val="00DA4FBC"/>
    <w:rsid w:val="00DA51AC"/>
    <w:rsid w:val="00DA606E"/>
    <w:rsid w:val="00DA62AC"/>
    <w:rsid w:val="00DA69E4"/>
    <w:rsid w:val="00DA6EF5"/>
    <w:rsid w:val="00DB0035"/>
    <w:rsid w:val="00DB0061"/>
    <w:rsid w:val="00DB0751"/>
    <w:rsid w:val="00DB0A1C"/>
    <w:rsid w:val="00DB1636"/>
    <w:rsid w:val="00DB1FDE"/>
    <w:rsid w:val="00DB2388"/>
    <w:rsid w:val="00DB2420"/>
    <w:rsid w:val="00DB489A"/>
    <w:rsid w:val="00DB494A"/>
    <w:rsid w:val="00DB49CF"/>
    <w:rsid w:val="00DB5C25"/>
    <w:rsid w:val="00DB6295"/>
    <w:rsid w:val="00DB6733"/>
    <w:rsid w:val="00DB6A87"/>
    <w:rsid w:val="00DB76BF"/>
    <w:rsid w:val="00DB7E3E"/>
    <w:rsid w:val="00DB7EB2"/>
    <w:rsid w:val="00DC0735"/>
    <w:rsid w:val="00DC1B82"/>
    <w:rsid w:val="00DC209B"/>
    <w:rsid w:val="00DC2255"/>
    <w:rsid w:val="00DC2DD9"/>
    <w:rsid w:val="00DC37D6"/>
    <w:rsid w:val="00DC3C74"/>
    <w:rsid w:val="00DC3DE1"/>
    <w:rsid w:val="00DC3F4D"/>
    <w:rsid w:val="00DC4F35"/>
    <w:rsid w:val="00DC54B4"/>
    <w:rsid w:val="00DC6394"/>
    <w:rsid w:val="00DC68C8"/>
    <w:rsid w:val="00DC6AF1"/>
    <w:rsid w:val="00DC7DA2"/>
    <w:rsid w:val="00DC7F51"/>
    <w:rsid w:val="00DD006E"/>
    <w:rsid w:val="00DD178F"/>
    <w:rsid w:val="00DD25D7"/>
    <w:rsid w:val="00DD2A71"/>
    <w:rsid w:val="00DD2C5F"/>
    <w:rsid w:val="00DD372E"/>
    <w:rsid w:val="00DD42FD"/>
    <w:rsid w:val="00DD500C"/>
    <w:rsid w:val="00DD541F"/>
    <w:rsid w:val="00DD5FFD"/>
    <w:rsid w:val="00DD6AAB"/>
    <w:rsid w:val="00DD757C"/>
    <w:rsid w:val="00DD7580"/>
    <w:rsid w:val="00DD7F6D"/>
    <w:rsid w:val="00DE08F0"/>
    <w:rsid w:val="00DE24A3"/>
    <w:rsid w:val="00DE2CB6"/>
    <w:rsid w:val="00DE4D9D"/>
    <w:rsid w:val="00DE53E7"/>
    <w:rsid w:val="00DE55A9"/>
    <w:rsid w:val="00DE5940"/>
    <w:rsid w:val="00DE6253"/>
    <w:rsid w:val="00DE6294"/>
    <w:rsid w:val="00DE62C5"/>
    <w:rsid w:val="00DE646D"/>
    <w:rsid w:val="00DE6526"/>
    <w:rsid w:val="00DE72B6"/>
    <w:rsid w:val="00DF0254"/>
    <w:rsid w:val="00DF038C"/>
    <w:rsid w:val="00DF0774"/>
    <w:rsid w:val="00DF0FF4"/>
    <w:rsid w:val="00DF16FD"/>
    <w:rsid w:val="00DF19D8"/>
    <w:rsid w:val="00DF1F6D"/>
    <w:rsid w:val="00DF2C9E"/>
    <w:rsid w:val="00DF33C7"/>
    <w:rsid w:val="00DF4C4D"/>
    <w:rsid w:val="00DF4F9B"/>
    <w:rsid w:val="00DF530C"/>
    <w:rsid w:val="00DF6617"/>
    <w:rsid w:val="00DF6668"/>
    <w:rsid w:val="00DF685F"/>
    <w:rsid w:val="00E00899"/>
    <w:rsid w:val="00E012F6"/>
    <w:rsid w:val="00E01C81"/>
    <w:rsid w:val="00E02E28"/>
    <w:rsid w:val="00E03E25"/>
    <w:rsid w:val="00E04BB8"/>
    <w:rsid w:val="00E06C1F"/>
    <w:rsid w:val="00E11801"/>
    <w:rsid w:val="00E12DD5"/>
    <w:rsid w:val="00E12DE5"/>
    <w:rsid w:val="00E12F5F"/>
    <w:rsid w:val="00E13193"/>
    <w:rsid w:val="00E143AF"/>
    <w:rsid w:val="00E15DFC"/>
    <w:rsid w:val="00E1630D"/>
    <w:rsid w:val="00E1681C"/>
    <w:rsid w:val="00E16E59"/>
    <w:rsid w:val="00E17834"/>
    <w:rsid w:val="00E17A1D"/>
    <w:rsid w:val="00E2108F"/>
    <w:rsid w:val="00E21ACF"/>
    <w:rsid w:val="00E21B80"/>
    <w:rsid w:val="00E22D9C"/>
    <w:rsid w:val="00E23CA1"/>
    <w:rsid w:val="00E2407E"/>
    <w:rsid w:val="00E24D00"/>
    <w:rsid w:val="00E27527"/>
    <w:rsid w:val="00E27B17"/>
    <w:rsid w:val="00E27E72"/>
    <w:rsid w:val="00E303B7"/>
    <w:rsid w:val="00E306A0"/>
    <w:rsid w:val="00E30B9E"/>
    <w:rsid w:val="00E30DE1"/>
    <w:rsid w:val="00E31165"/>
    <w:rsid w:val="00E3259C"/>
    <w:rsid w:val="00E33804"/>
    <w:rsid w:val="00E3385A"/>
    <w:rsid w:val="00E347C5"/>
    <w:rsid w:val="00E3605E"/>
    <w:rsid w:val="00E361EF"/>
    <w:rsid w:val="00E36719"/>
    <w:rsid w:val="00E37140"/>
    <w:rsid w:val="00E375E6"/>
    <w:rsid w:val="00E37C46"/>
    <w:rsid w:val="00E37D5A"/>
    <w:rsid w:val="00E42433"/>
    <w:rsid w:val="00E42A3D"/>
    <w:rsid w:val="00E452B2"/>
    <w:rsid w:val="00E46455"/>
    <w:rsid w:val="00E464B2"/>
    <w:rsid w:val="00E465E2"/>
    <w:rsid w:val="00E4698F"/>
    <w:rsid w:val="00E50968"/>
    <w:rsid w:val="00E510A1"/>
    <w:rsid w:val="00E51676"/>
    <w:rsid w:val="00E51F3D"/>
    <w:rsid w:val="00E51F97"/>
    <w:rsid w:val="00E52F2C"/>
    <w:rsid w:val="00E53E9F"/>
    <w:rsid w:val="00E5457A"/>
    <w:rsid w:val="00E54772"/>
    <w:rsid w:val="00E549BA"/>
    <w:rsid w:val="00E54B48"/>
    <w:rsid w:val="00E55635"/>
    <w:rsid w:val="00E55744"/>
    <w:rsid w:val="00E576E0"/>
    <w:rsid w:val="00E57C5D"/>
    <w:rsid w:val="00E60B7E"/>
    <w:rsid w:val="00E623BD"/>
    <w:rsid w:val="00E62F2B"/>
    <w:rsid w:val="00E62FDC"/>
    <w:rsid w:val="00E634D1"/>
    <w:rsid w:val="00E634FF"/>
    <w:rsid w:val="00E63773"/>
    <w:rsid w:val="00E63AE4"/>
    <w:rsid w:val="00E6561B"/>
    <w:rsid w:val="00E65DEC"/>
    <w:rsid w:val="00E65E35"/>
    <w:rsid w:val="00E65FB5"/>
    <w:rsid w:val="00E67576"/>
    <w:rsid w:val="00E678F9"/>
    <w:rsid w:val="00E70363"/>
    <w:rsid w:val="00E70DBE"/>
    <w:rsid w:val="00E7125E"/>
    <w:rsid w:val="00E71AB1"/>
    <w:rsid w:val="00E72624"/>
    <w:rsid w:val="00E7396F"/>
    <w:rsid w:val="00E739DA"/>
    <w:rsid w:val="00E73F5A"/>
    <w:rsid w:val="00E7411F"/>
    <w:rsid w:val="00E80050"/>
    <w:rsid w:val="00E800C8"/>
    <w:rsid w:val="00E80668"/>
    <w:rsid w:val="00E80FAC"/>
    <w:rsid w:val="00E81F19"/>
    <w:rsid w:val="00E8201C"/>
    <w:rsid w:val="00E8299A"/>
    <w:rsid w:val="00E829C2"/>
    <w:rsid w:val="00E82FBD"/>
    <w:rsid w:val="00E83B1E"/>
    <w:rsid w:val="00E83EC1"/>
    <w:rsid w:val="00E84EA2"/>
    <w:rsid w:val="00E85E7A"/>
    <w:rsid w:val="00E9081D"/>
    <w:rsid w:val="00E909E1"/>
    <w:rsid w:val="00E9151A"/>
    <w:rsid w:val="00E91EF6"/>
    <w:rsid w:val="00E92C1F"/>
    <w:rsid w:val="00E92ECD"/>
    <w:rsid w:val="00E9312C"/>
    <w:rsid w:val="00E93651"/>
    <w:rsid w:val="00E95232"/>
    <w:rsid w:val="00E96C31"/>
    <w:rsid w:val="00E970EF"/>
    <w:rsid w:val="00EA02BE"/>
    <w:rsid w:val="00EA0BA6"/>
    <w:rsid w:val="00EA1229"/>
    <w:rsid w:val="00EA19AF"/>
    <w:rsid w:val="00EA1AA7"/>
    <w:rsid w:val="00EA1D85"/>
    <w:rsid w:val="00EA267B"/>
    <w:rsid w:val="00EA27BD"/>
    <w:rsid w:val="00EA2F21"/>
    <w:rsid w:val="00EA33AD"/>
    <w:rsid w:val="00EA3C24"/>
    <w:rsid w:val="00EA3D7E"/>
    <w:rsid w:val="00EA5A3A"/>
    <w:rsid w:val="00EA6181"/>
    <w:rsid w:val="00EA6206"/>
    <w:rsid w:val="00EA6834"/>
    <w:rsid w:val="00EA6C1D"/>
    <w:rsid w:val="00EA72E6"/>
    <w:rsid w:val="00EA767C"/>
    <w:rsid w:val="00EB18E3"/>
    <w:rsid w:val="00EB2223"/>
    <w:rsid w:val="00EB22D2"/>
    <w:rsid w:val="00EB2F44"/>
    <w:rsid w:val="00EB3E4B"/>
    <w:rsid w:val="00EB50ED"/>
    <w:rsid w:val="00EB59E1"/>
    <w:rsid w:val="00EB6582"/>
    <w:rsid w:val="00EB733B"/>
    <w:rsid w:val="00EB7EA7"/>
    <w:rsid w:val="00EC0AE4"/>
    <w:rsid w:val="00EC153B"/>
    <w:rsid w:val="00EC1D21"/>
    <w:rsid w:val="00EC3008"/>
    <w:rsid w:val="00EC3F5F"/>
    <w:rsid w:val="00EC5C97"/>
    <w:rsid w:val="00EC5E31"/>
    <w:rsid w:val="00EC67BC"/>
    <w:rsid w:val="00EC76FC"/>
    <w:rsid w:val="00EC7809"/>
    <w:rsid w:val="00EC7F06"/>
    <w:rsid w:val="00ED0468"/>
    <w:rsid w:val="00ED0D1B"/>
    <w:rsid w:val="00ED1F75"/>
    <w:rsid w:val="00ED204C"/>
    <w:rsid w:val="00ED2860"/>
    <w:rsid w:val="00ED40AA"/>
    <w:rsid w:val="00ED4424"/>
    <w:rsid w:val="00ED4CA7"/>
    <w:rsid w:val="00ED4FEB"/>
    <w:rsid w:val="00ED508D"/>
    <w:rsid w:val="00ED53BA"/>
    <w:rsid w:val="00ED5401"/>
    <w:rsid w:val="00ED61C4"/>
    <w:rsid w:val="00ED6815"/>
    <w:rsid w:val="00ED6BA3"/>
    <w:rsid w:val="00ED73AA"/>
    <w:rsid w:val="00EE17FA"/>
    <w:rsid w:val="00EE1BB7"/>
    <w:rsid w:val="00EE2425"/>
    <w:rsid w:val="00EE27C8"/>
    <w:rsid w:val="00EE2A58"/>
    <w:rsid w:val="00EE32DD"/>
    <w:rsid w:val="00EE3511"/>
    <w:rsid w:val="00EE4D05"/>
    <w:rsid w:val="00EE5E3A"/>
    <w:rsid w:val="00EE5F22"/>
    <w:rsid w:val="00EE63DB"/>
    <w:rsid w:val="00EE703C"/>
    <w:rsid w:val="00EE794D"/>
    <w:rsid w:val="00EE7BA1"/>
    <w:rsid w:val="00EE7C67"/>
    <w:rsid w:val="00EF0449"/>
    <w:rsid w:val="00EF0557"/>
    <w:rsid w:val="00EF16A8"/>
    <w:rsid w:val="00EF1734"/>
    <w:rsid w:val="00EF276F"/>
    <w:rsid w:val="00EF2B0B"/>
    <w:rsid w:val="00EF2D08"/>
    <w:rsid w:val="00EF32CA"/>
    <w:rsid w:val="00EF331C"/>
    <w:rsid w:val="00EF33E5"/>
    <w:rsid w:val="00EF3707"/>
    <w:rsid w:val="00EF3B27"/>
    <w:rsid w:val="00EF431C"/>
    <w:rsid w:val="00EF65D0"/>
    <w:rsid w:val="00EF6C78"/>
    <w:rsid w:val="00EF6FBA"/>
    <w:rsid w:val="00EF7177"/>
    <w:rsid w:val="00F00C4B"/>
    <w:rsid w:val="00F00FD9"/>
    <w:rsid w:val="00F01C74"/>
    <w:rsid w:val="00F02342"/>
    <w:rsid w:val="00F027F1"/>
    <w:rsid w:val="00F0299C"/>
    <w:rsid w:val="00F0330B"/>
    <w:rsid w:val="00F038E5"/>
    <w:rsid w:val="00F03EDF"/>
    <w:rsid w:val="00F040A8"/>
    <w:rsid w:val="00F04105"/>
    <w:rsid w:val="00F04962"/>
    <w:rsid w:val="00F04988"/>
    <w:rsid w:val="00F04E00"/>
    <w:rsid w:val="00F06C73"/>
    <w:rsid w:val="00F078FC"/>
    <w:rsid w:val="00F10A7F"/>
    <w:rsid w:val="00F10D8D"/>
    <w:rsid w:val="00F11123"/>
    <w:rsid w:val="00F11595"/>
    <w:rsid w:val="00F128AC"/>
    <w:rsid w:val="00F12CF6"/>
    <w:rsid w:val="00F12EA4"/>
    <w:rsid w:val="00F13937"/>
    <w:rsid w:val="00F13CB7"/>
    <w:rsid w:val="00F13D62"/>
    <w:rsid w:val="00F1509B"/>
    <w:rsid w:val="00F158D7"/>
    <w:rsid w:val="00F16247"/>
    <w:rsid w:val="00F17C30"/>
    <w:rsid w:val="00F20A2F"/>
    <w:rsid w:val="00F210B3"/>
    <w:rsid w:val="00F2183B"/>
    <w:rsid w:val="00F21D4E"/>
    <w:rsid w:val="00F22238"/>
    <w:rsid w:val="00F223FD"/>
    <w:rsid w:val="00F2261F"/>
    <w:rsid w:val="00F2345E"/>
    <w:rsid w:val="00F23F55"/>
    <w:rsid w:val="00F245FE"/>
    <w:rsid w:val="00F24BC8"/>
    <w:rsid w:val="00F26280"/>
    <w:rsid w:val="00F26703"/>
    <w:rsid w:val="00F26811"/>
    <w:rsid w:val="00F26EC1"/>
    <w:rsid w:val="00F27501"/>
    <w:rsid w:val="00F30BAB"/>
    <w:rsid w:val="00F30D9D"/>
    <w:rsid w:val="00F311DB"/>
    <w:rsid w:val="00F31648"/>
    <w:rsid w:val="00F34A7B"/>
    <w:rsid w:val="00F34C54"/>
    <w:rsid w:val="00F35359"/>
    <w:rsid w:val="00F356D4"/>
    <w:rsid w:val="00F36396"/>
    <w:rsid w:val="00F371E8"/>
    <w:rsid w:val="00F37597"/>
    <w:rsid w:val="00F37618"/>
    <w:rsid w:val="00F42738"/>
    <w:rsid w:val="00F42C28"/>
    <w:rsid w:val="00F432B5"/>
    <w:rsid w:val="00F43AAF"/>
    <w:rsid w:val="00F43C7E"/>
    <w:rsid w:val="00F4452B"/>
    <w:rsid w:val="00F44CF8"/>
    <w:rsid w:val="00F4546A"/>
    <w:rsid w:val="00F457FD"/>
    <w:rsid w:val="00F459FE"/>
    <w:rsid w:val="00F45B07"/>
    <w:rsid w:val="00F45C49"/>
    <w:rsid w:val="00F46076"/>
    <w:rsid w:val="00F46AC2"/>
    <w:rsid w:val="00F46EE7"/>
    <w:rsid w:val="00F4702E"/>
    <w:rsid w:val="00F47953"/>
    <w:rsid w:val="00F504B5"/>
    <w:rsid w:val="00F507A2"/>
    <w:rsid w:val="00F50B58"/>
    <w:rsid w:val="00F510D3"/>
    <w:rsid w:val="00F51B75"/>
    <w:rsid w:val="00F54250"/>
    <w:rsid w:val="00F547FD"/>
    <w:rsid w:val="00F549B8"/>
    <w:rsid w:val="00F54AA0"/>
    <w:rsid w:val="00F54C3A"/>
    <w:rsid w:val="00F56292"/>
    <w:rsid w:val="00F5677A"/>
    <w:rsid w:val="00F57BB9"/>
    <w:rsid w:val="00F57EAE"/>
    <w:rsid w:val="00F62C35"/>
    <w:rsid w:val="00F637F4"/>
    <w:rsid w:val="00F64FE6"/>
    <w:rsid w:val="00F65788"/>
    <w:rsid w:val="00F66B75"/>
    <w:rsid w:val="00F66C60"/>
    <w:rsid w:val="00F671BE"/>
    <w:rsid w:val="00F7033C"/>
    <w:rsid w:val="00F70430"/>
    <w:rsid w:val="00F70FF1"/>
    <w:rsid w:val="00F717EA"/>
    <w:rsid w:val="00F71EFA"/>
    <w:rsid w:val="00F7226D"/>
    <w:rsid w:val="00F722E6"/>
    <w:rsid w:val="00F723AB"/>
    <w:rsid w:val="00F73656"/>
    <w:rsid w:val="00F73E50"/>
    <w:rsid w:val="00F76169"/>
    <w:rsid w:val="00F76C0E"/>
    <w:rsid w:val="00F8137C"/>
    <w:rsid w:val="00F8169F"/>
    <w:rsid w:val="00F81793"/>
    <w:rsid w:val="00F82A77"/>
    <w:rsid w:val="00F82DAE"/>
    <w:rsid w:val="00F83628"/>
    <w:rsid w:val="00F836B8"/>
    <w:rsid w:val="00F83B04"/>
    <w:rsid w:val="00F84A97"/>
    <w:rsid w:val="00F84AEA"/>
    <w:rsid w:val="00F84B76"/>
    <w:rsid w:val="00F84C97"/>
    <w:rsid w:val="00F84DA4"/>
    <w:rsid w:val="00F85EAE"/>
    <w:rsid w:val="00F8627B"/>
    <w:rsid w:val="00F878A7"/>
    <w:rsid w:val="00F87911"/>
    <w:rsid w:val="00F90266"/>
    <w:rsid w:val="00F913F4"/>
    <w:rsid w:val="00F929D4"/>
    <w:rsid w:val="00F93DD2"/>
    <w:rsid w:val="00F94E95"/>
    <w:rsid w:val="00F95408"/>
    <w:rsid w:val="00F9565B"/>
    <w:rsid w:val="00F95A03"/>
    <w:rsid w:val="00F95F15"/>
    <w:rsid w:val="00F961FA"/>
    <w:rsid w:val="00F96B7D"/>
    <w:rsid w:val="00F96EED"/>
    <w:rsid w:val="00FA0F09"/>
    <w:rsid w:val="00FA1677"/>
    <w:rsid w:val="00FA1A6C"/>
    <w:rsid w:val="00FA1F5D"/>
    <w:rsid w:val="00FA2CCB"/>
    <w:rsid w:val="00FA361C"/>
    <w:rsid w:val="00FA4B30"/>
    <w:rsid w:val="00FA4C28"/>
    <w:rsid w:val="00FA504F"/>
    <w:rsid w:val="00FA50D4"/>
    <w:rsid w:val="00FA52DE"/>
    <w:rsid w:val="00FA55E1"/>
    <w:rsid w:val="00FA5F3C"/>
    <w:rsid w:val="00FA5FBC"/>
    <w:rsid w:val="00FA6A0C"/>
    <w:rsid w:val="00FA6A20"/>
    <w:rsid w:val="00FA6CEF"/>
    <w:rsid w:val="00FA7BC5"/>
    <w:rsid w:val="00FA7C14"/>
    <w:rsid w:val="00FA7F03"/>
    <w:rsid w:val="00FB0B57"/>
    <w:rsid w:val="00FB1C38"/>
    <w:rsid w:val="00FB1E3E"/>
    <w:rsid w:val="00FB2C7E"/>
    <w:rsid w:val="00FB357C"/>
    <w:rsid w:val="00FB3DD4"/>
    <w:rsid w:val="00FB3ECB"/>
    <w:rsid w:val="00FB456D"/>
    <w:rsid w:val="00FB4E19"/>
    <w:rsid w:val="00FB5918"/>
    <w:rsid w:val="00FB6154"/>
    <w:rsid w:val="00FB6251"/>
    <w:rsid w:val="00FB64DD"/>
    <w:rsid w:val="00FB6604"/>
    <w:rsid w:val="00FB7E25"/>
    <w:rsid w:val="00FB7FB0"/>
    <w:rsid w:val="00FC08EF"/>
    <w:rsid w:val="00FC156E"/>
    <w:rsid w:val="00FC170A"/>
    <w:rsid w:val="00FC1E20"/>
    <w:rsid w:val="00FC33BA"/>
    <w:rsid w:val="00FC3EAE"/>
    <w:rsid w:val="00FC409C"/>
    <w:rsid w:val="00FC4D2C"/>
    <w:rsid w:val="00FC52F3"/>
    <w:rsid w:val="00FC552F"/>
    <w:rsid w:val="00FC64F6"/>
    <w:rsid w:val="00FC6B72"/>
    <w:rsid w:val="00FC6BCA"/>
    <w:rsid w:val="00FC6C02"/>
    <w:rsid w:val="00FC6CFD"/>
    <w:rsid w:val="00FC7016"/>
    <w:rsid w:val="00FC705C"/>
    <w:rsid w:val="00FC7AD8"/>
    <w:rsid w:val="00FC7DB3"/>
    <w:rsid w:val="00FD059E"/>
    <w:rsid w:val="00FD1C4B"/>
    <w:rsid w:val="00FD1FE1"/>
    <w:rsid w:val="00FD2A5F"/>
    <w:rsid w:val="00FD4514"/>
    <w:rsid w:val="00FD492B"/>
    <w:rsid w:val="00FD4CC7"/>
    <w:rsid w:val="00FD5398"/>
    <w:rsid w:val="00FD5458"/>
    <w:rsid w:val="00FD5A58"/>
    <w:rsid w:val="00FD6E66"/>
    <w:rsid w:val="00FE29AA"/>
    <w:rsid w:val="00FE35B5"/>
    <w:rsid w:val="00FE411B"/>
    <w:rsid w:val="00FE438A"/>
    <w:rsid w:val="00FE614E"/>
    <w:rsid w:val="00FE6453"/>
    <w:rsid w:val="00FE69F4"/>
    <w:rsid w:val="00FE6E72"/>
    <w:rsid w:val="00FE75F5"/>
    <w:rsid w:val="00FE7F9C"/>
    <w:rsid w:val="00FF0DBF"/>
    <w:rsid w:val="00FF104C"/>
    <w:rsid w:val="00FF105E"/>
    <w:rsid w:val="00FF1B41"/>
    <w:rsid w:val="00FF2509"/>
    <w:rsid w:val="00FF2566"/>
    <w:rsid w:val="00FF2648"/>
    <w:rsid w:val="00FF3C74"/>
    <w:rsid w:val="00FF3CC9"/>
    <w:rsid w:val="00FF47DE"/>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73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1724062186">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85474-9013-481E-A3B7-EADA5DE1C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10</Pages>
  <Words>975</Words>
  <Characters>5564</Characters>
  <Application>Microsoft Office Word</Application>
  <DocSecurity>0</DocSecurity>
  <Lines>46</Lines>
  <Paragraphs>13</Paragraphs>
  <ScaleCrop>false</ScaleCrop>
  <Company/>
  <LinksUpToDate>false</LinksUpToDate>
  <CharactersWithSpaces>6526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保護服務司廖貞雅</cp:lastModifiedBy>
  <cp:revision>66</cp:revision>
  <cp:lastPrinted>2022-11-03T08:13:00Z</cp:lastPrinted>
  <dcterms:created xsi:type="dcterms:W3CDTF">2022-11-02T10:14:00Z</dcterms:created>
  <dcterms:modified xsi:type="dcterms:W3CDTF">2022-11-23T02:02:00Z</dcterms:modified>
</cp:coreProperties>
</file>