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66A" w:rsidRPr="00977CF4" w:rsidRDefault="00D95ACC">
      <w:pPr>
        <w:jc w:val="center"/>
        <w:rPr>
          <w:rFonts w:eastAsia="標楷體" w:hint="eastAsia"/>
          <w:color w:val="000000"/>
          <w:sz w:val="36"/>
        </w:rPr>
      </w:pPr>
      <w:bookmarkStart w:id="0" w:name="_GoBack"/>
      <w:bookmarkEnd w:id="0"/>
      <w:r w:rsidRPr="00977CF4">
        <w:rPr>
          <w:rFonts w:eastAsia="標楷體" w:hint="eastAsia"/>
          <w:color w:val="000000"/>
          <w:spacing w:val="24"/>
          <w:sz w:val="36"/>
          <w:szCs w:val="22"/>
        </w:rPr>
        <w:t>醫療財團法人捐助章程</w:t>
      </w:r>
      <w:r w:rsidR="004963AF" w:rsidRPr="00977CF4">
        <w:rPr>
          <w:rFonts w:eastAsia="標楷體" w:hint="eastAsia"/>
          <w:color w:val="000000"/>
          <w:spacing w:val="24"/>
          <w:sz w:val="36"/>
          <w:szCs w:val="22"/>
        </w:rPr>
        <w:t>參考</w:t>
      </w:r>
      <w:r w:rsidR="004963AF" w:rsidRPr="00977CF4">
        <w:rPr>
          <w:rFonts w:eastAsia="標楷體" w:hint="eastAsia"/>
          <w:color w:val="000000"/>
          <w:spacing w:val="24"/>
          <w:sz w:val="36"/>
        </w:rPr>
        <w:t>範例</w:t>
      </w:r>
    </w:p>
    <w:tbl>
      <w:tblPr>
        <w:tblW w:w="540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2"/>
        <w:gridCol w:w="5264"/>
        <w:gridCol w:w="3262"/>
      </w:tblGrid>
      <w:tr w:rsidR="004963AF" w:rsidRPr="00FB763E" w:rsidTr="00E56FF1">
        <w:trPr>
          <w:trHeight w:val="709"/>
          <w:tblHeader/>
          <w:jc w:val="center"/>
        </w:trPr>
        <w:tc>
          <w:tcPr>
            <w:tcW w:w="753" w:type="pct"/>
            <w:vAlign w:val="center"/>
          </w:tcPr>
          <w:p w:rsidR="004963AF" w:rsidRPr="001C5B71" w:rsidRDefault="004963AF" w:rsidP="00326D6C">
            <w:pPr>
              <w:pStyle w:val="Web"/>
              <w:spacing w:before="0" w:beforeAutospacing="0" w:after="0" w:afterAutospacing="0" w:line="360" w:lineRule="exact"/>
              <w:jc w:val="center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條次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/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目的</w:t>
            </w:r>
          </w:p>
        </w:tc>
        <w:tc>
          <w:tcPr>
            <w:tcW w:w="2622" w:type="pct"/>
            <w:vAlign w:val="center"/>
          </w:tcPr>
          <w:p w:rsidR="004963AF" w:rsidRPr="001C5B71" w:rsidRDefault="004963AF" w:rsidP="00326D6C">
            <w:pPr>
              <w:pStyle w:val="Web"/>
              <w:spacing w:line="360" w:lineRule="exact"/>
              <w:jc w:val="center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條文內容</w:t>
            </w:r>
          </w:p>
        </w:tc>
        <w:tc>
          <w:tcPr>
            <w:tcW w:w="1625" w:type="pct"/>
            <w:vAlign w:val="center"/>
          </w:tcPr>
          <w:p w:rsidR="004963AF" w:rsidRPr="001C5B71" w:rsidRDefault="004963AF" w:rsidP="00326D6C">
            <w:pPr>
              <w:pStyle w:val="Web"/>
              <w:spacing w:before="0" w:beforeAutospacing="0" w:after="0" w:afterAutospacing="0" w:line="360" w:lineRule="exact"/>
              <w:jc w:val="center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說明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326D6C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名稱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○○醫療財團法人捐助章程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請參照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FF0000"/>
                <w:spacing w:val="24"/>
              </w:rPr>
              <w:t>衛生福利部</w:t>
            </w:r>
            <w:r w:rsidRPr="001C5B71">
              <w:rPr>
                <w:rFonts w:ascii="標楷體" w:eastAsia="標楷體" w:hAnsi="標楷體" w:cs="Times New Roman" w:hint="eastAsia"/>
                <w:bCs/>
                <w:color w:val="FF0000"/>
                <w:spacing w:val="24"/>
              </w:rPr>
              <w:t>（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FF0000"/>
                <w:spacing w:val="24"/>
              </w:rPr>
              <w:t>前行政院衛生署，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以下簡稱本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FF0000"/>
                <w:spacing w:val="24"/>
              </w:rPr>
              <w:t>部</w:t>
            </w:r>
            <w:r w:rsidRPr="001C5B71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）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公告之「醫療財團法人及其設立醫療機構或其他附設機構命名原則」命名之。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345481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章程訂修沿革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中華民國○○年○○月○○日訂定（經行政院衛生署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年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月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日衛署醫字第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○○○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號函許可）</w:t>
            </w:r>
          </w:p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中華民國○○年○○月○○日修正第○○○條（經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衛生福利部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年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月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日衛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部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醫字第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○○○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號函許可）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載明訂定與歷次修正日期、修正條次及本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FF0000"/>
                <w:spacing w:val="24"/>
              </w:rPr>
              <w:t>部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許可函日期、文號，請保留足夠之空格由本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FF0000"/>
                <w:spacing w:val="24"/>
              </w:rPr>
              <w:t>部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於許可時填寫之。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6C4E29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第一條</w:t>
            </w:r>
          </w:p>
          <w:p w:rsidR="004963AF" w:rsidRPr="001C5B71" w:rsidRDefault="004963AF" w:rsidP="006C4E29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設立目的與名稱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為從事醫療事業辦理醫療機構及○○○○之目的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（法人設立目的與宗旨）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，設立○○醫療財團法人（以下簡稱本法人），特依醫療法第四十二條第一項規定，訂定本章程。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除「○」部分由法人視需要自行訂定外，餘建議逐字載明之。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4002E6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第二條</w:t>
            </w:r>
          </w:p>
          <w:p w:rsidR="004963AF" w:rsidRPr="001C5B71" w:rsidRDefault="004963AF" w:rsidP="004002E6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法人事務所地址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本法人設於○○縣</w:t>
            </w:r>
            <w:r w:rsidR="00D764BB"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市○○區鎮鄉○○里○○路街○段○○巷○○弄○○號，並得經</w:t>
            </w:r>
            <w:r w:rsidR="00FF337D" w:rsidRPr="001C5B71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衛生福利部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許可，於適當地點設立分事務所。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除「○」部分由法人視需要自行訂定外，餘建議逐字載明之。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132933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第三條</w:t>
            </w:r>
          </w:p>
          <w:p w:rsidR="004963AF" w:rsidRPr="001C5B71" w:rsidRDefault="004963AF" w:rsidP="00132933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業務範疇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本法人除醫療服務事業外，得辦理下列公益事業：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 xml:space="preserve"> </w:t>
            </w:r>
          </w:p>
          <w:p w:rsidR="008423C9" w:rsidRDefault="004963AF" w:rsidP="00685BC5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left" w:pos="707"/>
              </w:tabs>
              <w:spacing w:before="0" w:beforeAutospacing="0" w:after="0" w:afterAutospacing="0" w:line="400" w:lineRule="exact"/>
              <w:ind w:left="424" w:hanging="426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醫事人員培養。</w:t>
            </w:r>
          </w:p>
          <w:p w:rsidR="008423C9" w:rsidRDefault="004963AF" w:rsidP="00685BC5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left" w:pos="707"/>
              </w:tabs>
              <w:spacing w:before="0" w:beforeAutospacing="0" w:after="0" w:afterAutospacing="0" w:line="400" w:lineRule="exact"/>
              <w:ind w:left="424" w:hanging="426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8423C9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醫學研究。</w:t>
            </w:r>
          </w:p>
          <w:p w:rsidR="008423C9" w:rsidRDefault="004963AF" w:rsidP="00685BC5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left" w:pos="707"/>
              </w:tabs>
              <w:spacing w:before="0" w:beforeAutospacing="0" w:after="0" w:afterAutospacing="0" w:line="400" w:lineRule="exact"/>
              <w:ind w:left="424" w:hanging="426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8423C9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社會大眾健康之促進。</w:t>
            </w:r>
          </w:p>
          <w:p w:rsidR="008423C9" w:rsidRDefault="004963AF" w:rsidP="00685BC5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left" w:pos="707"/>
              </w:tabs>
              <w:spacing w:before="0" w:beforeAutospacing="0" w:after="0" w:afterAutospacing="0" w:line="400" w:lineRule="exact"/>
              <w:ind w:left="424" w:hanging="426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8423C9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護理、精神復健等服務。</w:t>
            </w:r>
          </w:p>
          <w:p w:rsidR="008423C9" w:rsidRDefault="004963AF" w:rsidP="00685BC5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left" w:pos="707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8423C9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老人、身心障礙者及其他社會福利服務。</w:t>
            </w:r>
          </w:p>
          <w:p w:rsidR="008423C9" w:rsidRDefault="004963AF" w:rsidP="00685BC5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left" w:pos="707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8423C9">
              <w:rPr>
                <w:rFonts w:ascii="Times New Roman" w:eastAsia="標楷體" w:hAnsi="Times New Roman" w:cs="Times New Roman" w:hint="eastAsia"/>
                <w:bCs/>
                <w:color w:val="FF0000"/>
                <w:spacing w:val="24"/>
              </w:rPr>
              <w:t>長期照顧服務。</w:t>
            </w:r>
          </w:p>
          <w:p w:rsidR="004963AF" w:rsidRPr="008423C9" w:rsidRDefault="004963AF" w:rsidP="00685BC5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left" w:pos="707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8423C9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其他醫療公益有關之事業。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除序言建議逐字載明外，餘各款由法人視需要自行訂定之。</w:t>
            </w:r>
          </w:p>
        </w:tc>
      </w:tr>
      <w:tr w:rsidR="004963AF" w:rsidRPr="00FB763E" w:rsidTr="00E56FF1">
        <w:trPr>
          <w:trHeight w:val="340"/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9D37DD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lastRenderedPageBreak/>
              <w:t>第四條</w:t>
            </w:r>
          </w:p>
          <w:p w:rsidR="004963AF" w:rsidRPr="001C5B71" w:rsidRDefault="004963AF" w:rsidP="00583802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醫療機構名稱及地址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本法人設立下列機構，其名稱及地址如下：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 xml:space="preserve"> </w:t>
            </w:r>
          </w:p>
          <w:p w:rsidR="008423C9" w:rsidRDefault="004963AF" w:rsidP="00685BC5">
            <w:pPr>
              <w:pStyle w:val="Web"/>
              <w:numPr>
                <w:ilvl w:val="0"/>
                <w:numId w:val="17"/>
              </w:numPr>
              <w:tabs>
                <w:tab w:val="clear" w:pos="1258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○○醫療財團法人</w:t>
            </w:r>
            <w:r w:rsidRPr="001C5B71">
              <w:rPr>
                <w:rFonts w:ascii="Times New Roman" w:eastAsia="標楷體" w:hAnsi="Times New Roman" w:cs="Times New Roman" w:hint="eastAsia"/>
                <w:bCs/>
                <w:i/>
                <w:color w:val="000000"/>
                <w:spacing w:val="24"/>
              </w:rPr>
              <w:t>（法人名稱）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○○醫院（醫院名稱）：○○縣市○○區鎮鄉○○里○○路街○段○○巷○○弄○○號。</w:t>
            </w:r>
          </w:p>
          <w:p w:rsidR="008423C9" w:rsidRDefault="004963AF" w:rsidP="00685BC5">
            <w:pPr>
              <w:pStyle w:val="Web"/>
              <w:numPr>
                <w:ilvl w:val="0"/>
                <w:numId w:val="17"/>
              </w:numPr>
              <w:tabs>
                <w:tab w:val="clear" w:pos="1258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8423C9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○○醫療財團法人（法人名稱）○○診所（診所名稱）：○○縣市○○區鎮鄉○○里○○路街○段○○巷○○弄○○號。</w:t>
            </w:r>
          </w:p>
          <w:p w:rsidR="008423C9" w:rsidRDefault="004963AF" w:rsidP="00685BC5">
            <w:pPr>
              <w:pStyle w:val="Web"/>
              <w:numPr>
                <w:ilvl w:val="0"/>
                <w:numId w:val="17"/>
              </w:numPr>
              <w:tabs>
                <w:tab w:val="clear" w:pos="1258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8423C9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○○醫療財團法人（法人名稱）附設○○護理之家：○○縣市○○區鎮鄉○○里○○路街○段○○巷○○弄○○號。</w:t>
            </w:r>
          </w:p>
          <w:p w:rsidR="004963AF" w:rsidRPr="008423C9" w:rsidRDefault="004963AF" w:rsidP="00685BC5">
            <w:pPr>
              <w:pStyle w:val="Web"/>
              <w:numPr>
                <w:ilvl w:val="0"/>
                <w:numId w:val="17"/>
              </w:numPr>
              <w:tabs>
                <w:tab w:val="clear" w:pos="1258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8423C9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○○醫療財團法人</w:t>
            </w:r>
            <w:r w:rsidRPr="008423C9">
              <w:rPr>
                <w:rFonts w:ascii="Times New Roman" w:eastAsia="標楷體" w:hAnsi="Times New Roman" w:cs="Times New Roman" w:hint="eastAsia"/>
                <w:bCs/>
                <w:i/>
                <w:color w:val="000000"/>
                <w:spacing w:val="24"/>
              </w:rPr>
              <w:t>（法人名稱）</w:t>
            </w:r>
            <w:r w:rsidRPr="008423C9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附設○○○○</w:t>
            </w:r>
            <w:r w:rsidRPr="008423C9">
              <w:rPr>
                <w:rFonts w:ascii="Times New Roman" w:eastAsia="標楷體" w:hAnsi="Times New Roman" w:cs="Times New Roman" w:hint="eastAsia"/>
                <w:bCs/>
                <w:i/>
                <w:color w:val="000000"/>
                <w:spacing w:val="24"/>
              </w:rPr>
              <w:t>（附設精神復健機構</w:t>
            </w:r>
            <w:r w:rsidRPr="008423C9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、醫學</w:t>
            </w:r>
            <w:r w:rsidRPr="008423C9">
              <w:rPr>
                <w:rFonts w:ascii="Times New Roman" w:eastAsia="標楷體" w:hAnsi="Times New Roman" w:cs="Times New Roman" w:hint="eastAsia"/>
                <w:bCs/>
                <w:i/>
                <w:color w:val="000000"/>
                <w:spacing w:val="24"/>
              </w:rPr>
              <w:t>研究機構或其他社會福利機構名稱）</w:t>
            </w:r>
            <w:r w:rsidRPr="008423C9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：○○縣市○○區鎮鄉○○里○○路街○段○○巷○○弄○○號。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numPr>
                <w:ilvl w:val="0"/>
                <w:numId w:val="25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請參照本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FF0000"/>
                <w:spacing w:val="24"/>
              </w:rPr>
              <w:t>部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公告之「醫療財團法人及其設立醫療機構或其他附設機構命名原則」，就法人設立之機構命名之。</w:t>
            </w:r>
          </w:p>
          <w:p w:rsidR="004963AF" w:rsidRPr="001C5B71" w:rsidRDefault="004963AF" w:rsidP="00685BC5">
            <w:pPr>
              <w:pStyle w:val="Web"/>
              <w:numPr>
                <w:ilvl w:val="0"/>
                <w:numId w:val="25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除序言建議逐字載明外，餘各款得視法人已設立之機構，依左列第一款至第四款範本，逐一登載所有設立機構之名稱及地址。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371882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第五條</w:t>
            </w:r>
          </w:p>
          <w:p w:rsidR="004963AF" w:rsidRPr="001C5B71" w:rsidRDefault="004963AF" w:rsidP="00583802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捐助財產來源及總額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color w:val="000000"/>
                <w:spacing w:val="24"/>
              </w:rPr>
              <w:t>本法人由○○○等人（法人）捐助新臺幣○○○○○元（包括現金○○○元及非現金資產鑑價○○○元）設立，詳如捐助人名冊及捐助清冊。嗣後並得繼續接受國內外之個人、法人或團體之捐助。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除「○」部分由法人視需要自行訂定外，餘建議逐字載明之。</w:t>
            </w:r>
          </w:p>
        </w:tc>
      </w:tr>
      <w:tr w:rsidR="004963AF" w:rsidRPr="00FB763E" w:rsidTr="00E56FF1">
        <w:trPr>
          <w:trHeight w:val="343"/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96046A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第六條</w:t>
            </w:r>
          </w:p>
          <w:p w:rsidR="004963AF" w:rsidRPr="001C5B71" w:rsidRDefault="004963AF" w:rsidP="0096046A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董事名額、任期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color w:val="000000"/>
                <w:spacing w:val="24"/>
              </w:rPr>
              <w:t>本法人設董事會，置董事○○人，任期○年。</w:t>
            </w:r>
          </w:p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color w:val="000000"/>
                <w:spacing w:val="24"/>
              </w:rPr>
              <w:t>擔任法人設立之醫療機構及其他附設機構主管職務者，其任董事之名額，</w:t>
            </w:r>
            <w:r w:rsidR="00DE6C67" w:rsidRPr="00DE6C67">
              <w:rPr>
                <w:rFonts w:ascii="Times New Roman" w:eastAsia="標楷體" w:hAnsi="Times New Roman" w:cs="Times New Roman" w:hint="eastAsia"/>
                <w:color w:val="FF0000"/>
                <w:spacing w:val="24"/>
              </w:rPr>
              <w:t>合計</w:t>
            </w:r>
            <w:r w:rsidRPr="001C5B71">
              <w:rPr>
                <w:rFonts w:ascii="Times New Roman" w:eastAsia="標楷體" w:hAnsi="Times New Roman" w:cs="Times New Roman" w:hint="eastAsia"/>
                <w:color w:val="000000"/>
                <w:spacing w:val="24"/>
              </w:rPr>
              <w:t>不得超過董事總額之五分之一。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numPr>
                <w:ilvl w:val="0"/>
                <w:numId w:val="26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除「○」部分由法人視需要自行訂定外，餘建議逐字載明之。</w:t>
            </w:r>
          </w:p>
          <w:p w:rsidR="004963AF" w:rsidRPr="001C5B71" w:rsidRDefault="004963AF" w:rsidP="00685BC5">
            <w:pPr>
              <w:pStyle w:val="Web"/>
              <w:numPr>
                <w:ilvl w:val="0"/>
                <w:numId w:val="26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依據醫療法第四十三條第一項規定，醫療財團法人之董事，以九人至十五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lastRenderedPageBreak/>
              <w:t>人為限。</w:t>
            </w:r>
          </w:p>
          <w:p w:rsidR="004963AF" w:rsidRDefault="004963AF" w:rsidP="00685BC5">
            <w:pPr>
              <w:pStyle w:val="Web"/>
              <w:numPr>
                <w:ilvl w:val="0"/>
                <w:numId w:val="26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主管擔任董事者於董事會進行相關督導議題時，如與之有關，應依利益迴避原則迴避。若該等人員過多，恐妨礙董事會正常運作，且易遭外界誤有「球員兼裁判」之虞，爰本</w:t>
            </w:r>
            <w:r w:rsidR="00F061DB" w:rsidRPr="001C5B71">
              <w:rPr>
                <w:rFonts w:ascii="Times New Roman" w:eastAsia="標楷體" w:hAnsi="Times New Roman" w:cs="Times New Roman" w:hint="eastAsia"/>
                <w:bCs/>
                <w:color w:val="FF0000"/>
                <w:spacing w:val="24"/>
              </w:rPr>
              <w:t>部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建議以「</w:t>
            </w:r>
            <w:r w:rsidRPr="001C5B71">
              <w:rPr>
                <w:rFonts w:ascii="Times New Roman" w:eastAsia="標楷體" w:hAnsi="Times New Roman" w:cs="Times New Roman" w:hint="eastAsia"/>
                <w:color w:val="000000"/>
                <w:spacing w:val="24"/>
              </w:rPr>
              <w:t>五分之一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」為上限。</w:t>
            </w:r>
          </w:p>
          <w:p w:rsidR="00DE6C67" w:rsidRPr="00685BC5" w:rsidRDefault="00DE6C67" w:rsidP="00685BC5">
            <w:pPr>
              <w:pStyle w:val="Web"/>
              <w:numPr>
                <w:ilvl w:val="0"/>
                <w:numId w:val="26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FF0000"/>
                <w:spacing w:val="24"/>
              </w:rPr>
            </w:pPr>
            <w:r w:rsidRPr="00685BC5">
              <w:rPr>
                <w:rFonts w:ascii="Times New Roman" w:eastAsia="標楷體" w:hAnsi="Times New Roman" w:cs="Times New Roman" w:hint="eastAsia"/>
                <w:bCs/>
                <w:color w:val="FF0000"/>
                <w:spacing w:val="24"/>
              </w:rPr>
              <w:t>擔任法人設立之醫療機構及其他附設機構主管職務者，其任董事之名額，係指法人所有設立之醫療機構及其他所有附設機構之合計。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157C69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lastRenderedPageBreak/>
              <w:t>第七條</w:t>
            </w:r>
          </w:p>
          <w:p w:rsidR="004963AF" w:rsidRPr="001C5B71" w:rsidRDefault="004963AF" w:rsidP="00157C69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董事長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本法人董事會置董事長一人，由當屆董事互選之，對外代表本法人。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依據醫療法第三十三條第一項，醫療法人，應設董事會，置董事長一人，並以董事長為法人之代表人。爰建議逐字載明之。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367BD6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第八條</w:t>
            </w:r>
          </w:p>
          <w:p w:rsidR="004963AF" w:rsidRPr="001C5B71" w:rsidRDefault="004963AF" w:rsidP="00367BD6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監察人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本法人置監察人○人，任期○年。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numPr>
                <w:ilvl w:val="0"/>
                <w:numId w:val="28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法人置有監察人者，建議逐字載明之。</w:t>
            </w:r>
          </w:p>
          <w:p w:rsidR="004963AF" w:rsidRPr="001C5B71" w:rsidRDefault="004963AF" w:rsidP="00685BC5">
            <w:pPr>
              <w:pStyle w:val="Web"/>
              <w:numPr>
                <w:ilvl w:val="0"/>
                <w:numId w:val="28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監察人任期應與董事會任期一致。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367BD6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第九條</w:t>
            </w:r>
          </w:p>
          <w:p w:rsidR="004963AF" w:rsidRPr="001C5B71" w:rsidRDefault="004963AF" w:rsidP="00367BD6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lastRenderedPageBreak/>
              <w:t>章則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lastRenderedPageBreak/>
              <w:t>本法人董事會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（與監察人）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之組織、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lastRenderedPageBreak/>
              <w:t>職權、董事、董事長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（與監察人）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之遴選資格、選聘與解聘程序、會議召</w:t>
            </w:r>
            <w:r w:rsidR="006E2363"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開與決議程序及其他有關事項等，由本法人另以章則定之，並報</w:t>
            </w:r>
            <w:r w:rsidR="00FF337D" w:rsidRPr="001C5B71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衛生福利部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核准。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numPr>
                <w:ilvl w:val="0"/>
                <w:numId w:val="27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lastRenderedPageBreak/>
              <w:t>依據醫療法第三十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lastRenderedPageBreak/>
              <w:t>三條第二項，醫療法人，對於董事會與監察人之組織與職權、董事、董事長與監察人之遴選資格、選聘與解聘程序、會議召開與決議程序及其他有關事項等，應訂立章則，報請</w:t>
            </w:r>
            <w:r w:rsidR="008B7341"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中央主管機關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核准，爰建議逐字載明之。</w:t>
            </w:r>
          </w:p>
          <w:p w:rsidR="004963AF" w:rsidRPr="001C5B71" w:rsidRDefault="004963AF" w:rsidP="00685BC5">
            <w:pPr>
              <w:pStyle w:val="Web"/>
              <w:numPr>
                <w:ilvl w:val="0"/>
                <w:numId w:val="27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法人置有監察人者，應逐字增列括號內「與監察人」之文字。</w:t>
            </w:r>
          </w:p>
        </w:tc>
      </w:tr>
      <w:tr w:rsidR="004963AF" w:rsidRPr="00FB763E" w:rsidTr="00E56FF1">
        <w:trPr>
          <w:trHeight w:val="1255"/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C419B9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lastRenderedPageBreak/>
              <w:t>第十條</w:t>
            </w:r>
          </w:p>
          <w:p w:rsidR="004963AF" w:rsidRPr="001C5B71" w:rsidRDefault="004963AF" w:rsidP="00C419B9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財產管理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tabs>
                <w:tab w:val="left" w:pos="643"/>
              </w:tabs>
              <w:spacing w:line="400" w:lineRule="exact"/>
              <w:ind w:firstLineChars="208" w:firstLine="600"/>
              <w:jc w:val="both"/>
              <w:rPr>
                <w:rFonts w:eastAsia="標楷體" w:hint="eastAsia"/>
                <w:b/>
                <w:bCs/>
                <w:color w:val="000000"/>
                <w:spacing w:val="24"/>
              </w:rPr>
            </w:pPr>
            <w:r w:rsidRPr="001C5B71">
              <w:rPr>
                <w:rFonts w:eastAsia="標楷體" w:hint="eastAsia"/>
                <w:b/>
                <w:bCs/>
                <w:color w:val="000000"/>
                <w:spacing w:val="24"/>
              </w:rPr>
              <w:t>本法人財務以收支平衡為原則，以</w:t>
            </w:r>
            <w:r w:rsidRPr="001C5B71">
              <w:rPr>
                <w:rFonts w:eastAsia="標楷體"/>
                <w:b/>
                <w:bCs/>
                <w:color w:val="000000"/>
                <w:spacing w:val="24"/>
              </w:rPr>
              <w:t>每年</w:t>
            </w:r>
            <w:r w:rsidR="006E2363" w:rsidRPr="001C5B71">
              <w:rPr>
                <w:rFonts w:eastAsia="標楷體" w:hint="eastAsia"/>
                <w:b/>
                <w:bCs/>
                <w:color w:val="FF0000"/>
                <w:spacing w:val="24"/>
              </w:rPr>
              <w:t>一</w:t>
            </w:r>
            <w:r w:rsidRPr="001C5B71">
              <w:rPr>
                <w:rFonts w:eastAsia="標楷體"/>
                <w:b/>
                <w:bCs/>
                <w:color w:val="000000"/>
                <w:spacing w:val="24"/>
              </w:rPr>
              <w:t>至</w:t>
            </w:r>
            <w:r w:rsidR="006E2363" w:rsidRPr="001C5B71">
              <w:rPr>
                <w:rFonts w:eastAsia="標楷體" w:hint="eastAsia"/>
                <w:b/>
                <w:bCs/>
                <w:color w:val="FF0000"/>
                <w:spacing w:val="24"/>
              </w:rPr>
              <w:t>十二</w:t>
            </w:r>
            <w:r w:rsidRPr="001C5B71">
              <w:rPr>
                <w:rFonts w:eastAsia="標楷體"/>
                <w:b/>
                <w:bCs/>
                <w:color w:val="000000"/>
                <w:spacing w:val="24"/>
              </w:rPr>
              <w:t>月為會計年度</w:t>
            </w:r>
            <w:r w:rsidRPr="001C5B71">
              <w:rPr>
                <w:rFonts w:eastAsia="標楷體" w:hint="eastAsia"/>
                <w:b/>
                <w:bCs/>
                <w:color w:val="000000"/>
                <w:spacing w:val="24"/>
              </w:rPr>
              <w:t>，於年度終了後○個月內應完成</w:t>
            </w:r>
            <w:r w:rsidR="00D83C98" w:rsidRPr="001C5B71">
              <w:rPr>
                <w:rFonts w:eastAsia="標楷體" w:hint="eastAsia"/>
                <w:b/>
                <w:bCs/>
                <w:color w:val="000000"/>
                <w:spacing w:val="24"/>
              </w:rPr>
              <w:t>前一年度財務報告之編列，並經董事會通過及監察人審核後，向</w:t>
            </w:r>
            <w:r w:rsidR="00FF337D" w:rsidRPr="001C5B71">
              <w:rPr>
                <w:rFonts w:eastAsia="標楷體" w:hint="eastAsia"/>
                <w:b/>
                <w:bCs/>
                <w:color w:val="FF0000"/>
                <w:spacing w:val="24"/>
              </w:rPr>
              <w:t>衛生福利部</w:t>
            </w:r>
            <w:r w:rsidRPr="001C5B71">
              <w:rPr>
                <w:rFonts w:eastAsia="標楷體" w:hint="eastAsia"/>
                <w:b/>
                <w:bCs/>
                <w:color w:val="000000"/>
                <w:spacing w:val="24"/>
              </w:rPr>
              <w:t>申報。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numPr>
                <w:ilvl w:val="0"/>
                <w:numId w:val="29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依據醫療法第三十四條第二項，醫療法人應於年度終了五個月內，向</w:t>
            </w:r>
            <w:r w:rsidR="00FF337D"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中央主管機關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申報經董事會通過及監察人承認之年度財務報告。</w:t>
            </w:r>
          </w:p>
          <w:p w:rsidR="004963AF" w:rsidRPr="001C5B71" w:rsidRDefault="004963AF" w:rsidP="00685BC5">
            <w:pPr>
              <w:pStyle w:val="Web"/>
              <w:numPr>
                <w:ilvl w:val="0"/>
                <w:numId w:val="29"/>
              </w:numPr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除「○」部分由法人視需要自行訂定（不得超過五）外，餘建議逐字載明之。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575882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第十一條</w:t>
            </w:r>
          </w:p>
          <w:p w:rsidR="004963AF" w:rsidRPr="001C5B71" w:rsidRDefault="004963AF" w:rsidP="00575882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基金管理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本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auto"/>
                <w:spacing w:val="24"/>
              </w:rPr>
              <w:t>法人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財產之運用方法</w:t>
            </w:r>
            <w:r w:rsidRPr="00B07E0C">
              <w:rPr>
                <w:rFonts w:ascii="Times New Roman" w:eastAsia="標楷體" w:hAnsi="Times New Roman" w:cs="Times New Roman" w:hint="eastAsia"/>
                <w:b/>
                <w:bCs/>
                <w:color w:val="auto"/>
                <w:spacing w:val="24"/>
              </w:rPr>
              <w:t>，</w:t>
            </w:r>
            <w:r w:rsidR="00B07E0C" w:rsidRPr="00B07E0C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除零用金外，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auto"/>
                <w:spacing w:val="24"/>
              </w:rPr>
              <w:t>以下列方式為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限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：</w:t>
            </w:r>
          </w:p>
          <w:p w:rsidR="007D0EED" w:rsidRDefault="004963AF" w:rsidP="00685BC5">
            <w:pPr>
              <w:pStyle w:val="Web"/>
              <w:numPr>
                <w:ilvl w:val="0"/>
                <w:numId w:val="21"/>
              </w:numPr>
              <w:tabs>
                <w:tab w:val="clear" w:pos="1256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/>
                <w:b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存放金融機構。</w:t>
            </w:r>
          </w:p>
          <w:p w:rsidR="007D0EED" w:rsidRDefault="004963AF" w:rsidP="00685BC5">
            <w:pPr>
              <w:pStyle w:val="Web"/>
              <w:numPr>
                <w:ilvl w:val="0"/>
                <w:numId w:val="21"/>
              </w:numPr>
              <w:tabs>
                <w:tab w:val="clear" w:pos="1256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/>
                <w:b/>
                <w:bCs/>
                <w:color w:val="000000"/>
                <w:spacing w:val="24"/>
              </w:rPr>
            </w:pP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auto"/>
                <w:spacing w:val="24"/>
              </w:rPr>
              <w:t>購買公債、國庫券、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中央銀行儲蓄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lastRenderedPageBreak/>
              <w:t>券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auto"/>
                <w:spacing w:val="24"/>
              </w:rPr>
              <w:t>、金融債券、可轉讓之銀行定期存單、銀行承兌匯票、銀行或票券金融公司保證發行之商業本票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。</w:t>
            </w:r>
          </w:p>
          <w:p w:rsidR="007D0EED" w:rsidRDefault="004963AF" w:rsidP="00685BC5">
            <w:pPr>
              <w:pStyle w:val="Web"/>
              <w:numPr>
                <w:ilvl w:val="0"/>
                <w:numId w:val="21"/>
              </w:numPr>
              <w:tabs>
                <w:tab w:val="clear" w:pos="1256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/>
                <w:b/>
                <w:bCs/>
                <w:color w:val="000000"/>
                <w:spacing w:val="24"/>
              </w:rPr>
            </w:pP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購置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業務所需之動產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及不動產。</w:t>
            </w:r>
          </w:p>
          <w:p w:rsidR="007D0EED" w:rsidRDefault="004963AF" w:rsidP="00685BC5">
            <w:pPr>
              <w:pStyle w:val="Web"/>
              <w:numPr>
                <w:ilvl w:val="0"/>
                <w:numId w:val="21"/>
              </w:numPr>
              <w:tabs>
                <w:tab w:val="clear" w:pos="1256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/>
                <w:b/>
                <w:bCs/>
                <w:color w:val="000000"/>
                <w:spacing w:val="24"/>
              </w:rPr>
            </w:pP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本於安全可靠之原則，購買公開發行之有擔保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auto"/>
                <w:spacing w:val="24"/>
              </w:rPr>
              <w:t>公司債、國內證券投資信託公司發行之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固定收益型之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auto"/>
                <w:spacing w:val="24"/>
              </w:rPr>
              <w:t>受益憑證。</w:t>
            </w:r>
          </w:p>
          <w:p w:rsidR="004963AF" w:rsidRPr="007D0EED" w:rsidRDefault="004963AF" w:rsidP="00685BC5">
            <w:pPr>
              <w:pStyle w:val="Web"/>
              <w:numPr>
                <w:ilvl w:val="0"/>
                <w:numId w:val="21"/>
              </w:numPr>
              <w:tabs>
                <w:tab w:val="clear" w:pos="1256"/>
              </w:tabs>
              <w:spacing w:before="0" w:beforeAutospacing="0" w:after="0" w:afterAutospacing="0" w:line="400" w:lineRule="exact"/>
              <w:ind w:left="707" w:hanging="709"/>
              <w:jc w:val="both"/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</w:pP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auto"/>
                <w:spacing w:val="24"/>
              </w:rPr>
              <w:t>其他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依</w:t>
            </w:r>
            <w:r w:rsidR="00FF337D" w:rsidRPr="007D0EED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衛生福利部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規定得投資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auto"/>
                <w:spacing w:val="24"/>
              </w:rPr>
              <w:t>之項目</w:t>
            </w:r>
            <w:r w:rsidRPr="007D0EED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及額度。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lastRenderedPageBreak/>
              <w:t>建議逐字載明之。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D25417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第十二條</w:t>
            </w:r>
          </w:p>
          <w:p w:rsidR="00243292" w:rsidRPr="001C5B71" w:rsidRDefault="004963AF" w:rsidP="00583802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解散剩餘財產之</w:t>
            </w:r>
          </w:p>
          <w:p w:rsidR="004963AF" w:rsidRPr="001C5B71" w:rsidRDefault="004963AF" w:rsidP="00583802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處理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本法人解散後，除法律另有規定外，於清償債務後，其賸餘之財產歸屬於○○○所有。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leftChars="-38" w:left="494" w:hangingChars="203" w:hanging="585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一、依據民法第四十四條第一項，法人解散後，除法律另有規定外，於清償債務後，其剩餘財產之歸屬，應依其章程之規定，或總會之決議。但以公益為目的之法人解散時，其賸餘財產不得歸屬於自然人或以營利為目的之團體。</w:t>
            </w:r>
          </w:p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ind w:leftChars="-38" w:left="494" w:hangingChars="203" w:hanging="585"/>
              <w:jc w:val="both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二、「○」部分得由法人依民法第四十四條第一項之規定，自行訂定於章程中。</w:t>
            </w:r>
          </w:p>
          <w:p w:rsidR="004963AF" w:rsidRPr="001C5B71" w:rsidRDefault="004963AF" w:rsidP="002A3D5F">
            <w:pPr>
              <w:pStyle w:val="Web"/>
              <w:spacing w:before="0" w:beforeAutospacing="0" w:after="0" w:afterAutospacing="0" w:line="400" w:lineRule="exact"/>
              <w:ind w:leftChars="-16" w:left="472" w:hangingChars="177" w:hanging="510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三、若欲符合土地稅法第二十八</w:t>
            </w:r>
            <w:r w:rsidR="002A3D5F" w:rsidRPr="001C5B71">
              <w:rPr>
                <w:rFonts w:ascii="Times New Roman" w:eastAsia="標楷體" w:hAnsi="Times New Roman" w:cs="Times New Roman" w:hint="eastAsia"/>
                <w:bCs/>
                <w:color w:val="FF0000"/>
                <w:spacing w:val="24"/>
              </w:rPr>
              <w:t>條</w:t>
            </w: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之ㄧ免徵土地增值稅之規定，則建議按以下範例逐字載明之：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「本法人解散後，於清償債務後賸餘之財</w:t>
            </w: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lastRenderedPageBreak/>
              <w:t>產，歸屬於法人住所所在地之地方自治團體所有；不得歸屬於自然人或以營利為目的之團體。」</w:t>
            </w:r>
          </w:p>
        </w:tc>
      </w:tr>
      <w:tr w:rsidR="004963AF" w:rsidRPr="00FB763E" w:rsidTr="00E56FF1">
        <w:trPr>
          <w:jc w:val="center"/>
        </w:trPr>
        <w:tc>
          <w:tcPr>
            <w:tcW w:w="753" w:type="pct"/>
            <w:tcBorders>
              <w:right w:val="single" w:sz="4" w:space="0" w:color="auto"/>
            </w:tcBorders>
          </w:tcPr>
          <w:p w:rsidR="004963AF" w:rsidRPr="001C5B71" w:rsidRDefault="004963AF" w:rsidP="00D25417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lastRenderedPageBreak/>
              <w:t>第十三條</w:t>
            </w:r>
          </w:p>
        </w:tc>
        <w:tc>
          <w:tcPr>
            <w:tcW w:w="2622" w:type="pct"/>
            <w:tcBorders>
              <w:right w:val="single" w:sz="4" w:space="0" w:color="auto"/>
            </w:tcBorders>
          </w:tcPr>
          <w:p w:rsidR="004963AF" w:rsidRPr="001C5B71" w:rsidRDefault="00F63834" w:rsidP="00685BC5">
            <w:pPr>
              <w:pStyle w:val="Web"/>
              <w:spacing w:before="0" w:beforeAutospacing="0" w:after="0" w:afterAutospacing="0" w:line="400" w:lineRule="exact"/>
              <w:ind w:firstLineChars="200" w:firstLine="576"/>
              <w:jc w:val="both"/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本章程經董事會通過，報</w:t>
            </w:r>
            <w:r w:rsidR="00FF337D" w:rsidRPr="001C5B71">
              <w:rPr>
                <w:rFonts w:ascii="Times New Roman" w:eastAsia="標楷體" w:hAnsi="Times New Roman" w:cs="Times New Roman" w:hint="eastAsia"/>
                <w:b/>
                <w:bCs/>
                <w:color w:val="FF0000"/>
                <w:spacing w:val="24"/>
              </w:rPr>
              <w:t>衛生福利部</w:t>
            </w:r>
            <w:r w:rsidR="004963AF" w:rsidRPr="001C5B71">
              <w:rPr>
                <w:rFonts w:ascii="Times New Roman" w:eastAsia="標楷體" w:hAnsi="Times New Roman" w:cs="Times New Roman" w:hint="eastAsia"/>
                <w:b/>
                <w:bCs/>
                <w:color w:val="000000"/>
                <w:spacing w:val="24"/>
              </w:rPr>
              <w:t>許可後生效；修正時，亦同。</w:t>
            </w:r>
          </w:p>
        </w:tc>
        <w:tc>
          <w:tcPr>
            <w:tcW w:w="1625" w:type="pct"/>
          </w:tcPr>
          <w:p w:rsidR="004963AF" w:rsidRPr="001C5B71" w:rsidRDefault="004963AF" w:rsidP="00685BC5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1C5B7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建議逐字載明之。</w:t>
            </w:r>
          </w:p>
        </w:tc>
      </w:tr>
    </w:tbl>
    <w:p w:rsidR="0082266A" w:rsidRPr="00FB763E" w:rsidRDefault="007908EF" w:rsidP="006C18D1">
      <w:pPr>
        <w:spacing w:beforeLines="50" w:before="180" w:line="400" w:lineRule="exact"/>
        <w:ind w:firstLineChars="200" w:firstLine="480"/>
        <w:rPr>
          <w:rFonts w:ascii="標楷體" w:eastAsia="標楷體" w:hAnsi="標楷體" w:hint="eastAsia"/>
          <w:color w:val="000000"/>
        </w:rPr>
      </w:pPr>
      <w:r w:rsidRPr="00FB763E">
        <w:rPr>
          <w:rFonts w:ascii="標楷體" w:eastAsia="標楷體" w:hAnsi="標楷體" w:hint="eastAsia"/>
          <w:color w:val="000000"/>
        </w:rPr>
        <w:t>註：</w:t>
      </w:r>
      <w:r w:rsidRPr="00FB763E">
        <w:rPr>
          <w:rFonts w:ascii="標楷體" w:eastAsia="標楷體" w:hAnsi="標楷體" w:hint="eastAsia"/>
          <w:b/>
          <w:color w:val="000000"/>
        </w:rPr>
        <w:t>粗體字</w:t>
      </w:r>
      <w:r w:rsidRPr="00FB763E">
        <w:rPr>
          <w:rFonts w:ascii="標楷體" w:eastAsia="標楷體" w:hAnsi="標楷體" w:hint="eastAsia"/>
          <w:color w:val="000000"/>
        </w:rPr>
        <w:t>部分</w:t>
      </w:r>
      <w:r w:rsidR="00CF33BD" w:rsidRPr="00FB763E">
        <w:rPr>
          <w:rFonts w:ascii="標楷體" w:eastAsia="標楷體" w:hAnsi="標楷體" w:hint="eastAsia"/>
          <w:color w:val="000000"/>
        </w:rPr>
        <w:t>為本</w:t>
      </w:r>
      <w:r w:rsidR="004850DF" w:rsidRPr="006C18D1">
        <w:rPr>
          <w:rFonts w:ascii="標楷體" w:eastAsia="標楷體" w:hAnsi="標楷體" w:hint="eastAsia"/>
          <w:color w:val="FF0000"/>
        </w:rPr>
        <w:t>部</w:t>
      </w:r>
      <w:r w:rsidR="00CF33BD" w:rsidRPr="00FB763E">
        <w:rPr>
          <w:rFonts w:ascii="標楷體" w:eastAsia="標楷體" w:hAnsi="標楷體" w:hint="eastAsia"/>
          <w:color w:val="000000"/>
        </w:rPr>
        <w:t>建議</w:t>
      </w:r>
      <w:r w:rsidR="00C11D9E" w:rsidRPr="00FB763E">
        <w:rPr>
          <w:rFonts w:ascii="標楷體" w:eastAsia="標楷體" w:hAnsi="標楷體" w:hint="eastAsia"/>
          <w:color w:val="000000"/>
        </w:rPr>
        <w:t>應</w:t>
      </w:r>
      <w:r w:rsidRPr="00FB763E">
        <w:rPr>
          <w:rFonts w:ascii="標楷體" w:eastAsia="標楷體" w:hAnsi="標楷體" w:hint="eastAsia"/>
          <w:color w:val="000000"/>
        </w:rPr>
        <w:t>逐字載明</w:t>
      </w:r>
      <w:r w:rsidR="00C11D9E" w:rsidRPr="00FB763E">
        <w:rPr>
          <w:rFonts w:ascii="標楷體" w:eastAsia="標楷體" w:hAnsi="標楷體" w:hint="eastAsia"/>
          <w:color w:val="000000"/>
        </w:rPr>
        <w:t>於捐助章程</w:t>
      </w:r>
      <w:r w:rsidRPr="00FB763E">
        <w:rPr>
          <w:rFonts w:ascii="標楷體" w:eastAsia="標楷體" w:hAnsi="標楷體" w:hint="eastAsia"/>
          <w:color w:val="000000"/>
        </w:rPr>
        <w:t>之</w:t>
      </w:r>
      <w:r w:rsidR="00C11D9E" w:rsidRPr="00FB763E">
        <w:rPr>
          <w:rFonts w:ascii="標楷體" w:eastAsia="標楷體" w:hAnsi="標楷體" w:hint="eastAsia"/>
          <w:color w:val="000000"/>
        </w:rPr>
        <w:t>內容</w:t>
      </w:r>
      <w:r w:rsidRPr="00FB763E">
        <w:rPr>
          <w:rFonts w:ascii="標楷體" w:eastAsia="標楷體" w:hAnsi="標楷體" w:hint="eastAsia"/>
          <w:color w:val="000000"/>
        </w:rPr>
        <w:t>。</w:t>
      </w:r>
    </w:p>
    <w:p w:rsidR="007908EF" w:rsidRPr="00FB763E" w:rsidRDefault="007908EF">
      <w:pPr>
        <w:spacing w:beforeLines="50" w:before="180"/>
        <w:ind w:firstLineChars="200" w:firstLine="480"/>
        <w:rPr>
          <w:rFonts w:ascii="標楷體" w:eastAsia="標楷體" w:hAnsi="標楷體"/>
          <w:color w:val="000000"/>
        </w:rPr>
      </w:pPr>
      <w:r w:rsidRPr="00FB763E">
        <w:rPr>
          <w:rFonts w:ascii="標楷體" w:eastAsia="標楷體" w:hAnsi="標楷體" w:hint="eastAsia"/>
          <w:color w:val="000000"/>
        </w:rPr>
        <w:t xml:space="preserve"> </w:t>
      </w:r>
    </w:p>
    <w:sectPr w:rsidR="007908EF" w:rsidRPr="00FB763E" w:rsidSect="00E56FF1">
      <w:footerReference w:type="default" r:id="rId7"/>
      <w:pgSz w:w="11906" w:h="16838" w:code="9"/>
      <w:pgMar w:top="1418" w:right="1418" w:bottom="1418" w:left="1418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79C" w:rsidRDefault="00CC379C">
      <w:r>
        <w:separator/>
      </w:r>
    </w:p>
  </w:endnote>
  <w:endnote w:type="continuationSeparator" w:id="0">
    <w:p w:rsidR="00CC379C" w:rsidRDefault="00CC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FC0" w:rsidRPr="006C1663" w:rsidRDefault="00936FC0">
    <w:pPr>
      <w:pStyle w:val="a4"/>
      <w:tabs>
        <w:tab w:val="clear" w:pos="8306"/>
        <w:tab w:val="right" w:pos="9000"/>
      </w:tabs>
      <w:rPr>
        <w:rFonts w:eastAsia="標楷體" w:hint="eastAsia"/>
      </w:rPr>
    </w:pPr>
    <w:r w:rsidRPr="006C1663">
      <w:rPr>
        <w:rFonts w:eastAsia="標楷體" w:hint="eastAsia"/>
      </w:rPr>
      <w:t>醫療財團法人捐助章程參考範例</w:t>
    </w:r>
    <w:r w:rsidRPr="006C1663">
      <w:rPr>
        <w:rFonts w:eastAsia="標楷體" w:hint="eastAsia"/>
      </w:rPr>
      <w:tab/>
    </w:r>
    <w:r w:rsidRPr="006C1663">
      <w:rPr>
        <w:rFonts w:eastAsia="標楷體" w:hint="eastAsia"/>
      </w:rPr>
      <w:tab/>
    </w:r>
    <w:r w:rsidRPr="006C1663">
      <w:rPr>
        <w:rFonts w:eastAsia="標楷體" w:hint="eastAsia"/>
      </w:rPr>
      <w:t>第</w:t>
    </w:r>
    <w:r w:rsidRPr="006C1663">
      <w:rPr>
        <w:rStyle w:val="a5"/>
        <w:rFonts w:eastAsia="標楷體"/>
      </w:rPr>
      <w:fldChar w:fldCharType="begin"/>
    </w:r>
    <w:r w:rsidRPr="006C1663">
      <w:rPr>
        <w:rStyle w:val="a5"/>
        <w:rFonts w:eastAsia="標楷體"/>
      </w:rPr>
      <w:instrText xml:space="preserve"> PAGE </w:instrText>
    </w:r>
    <w:r w:rsidRPr="006C1663">
      <w:rPr>
        <w:rStyle w:val="a5"/>
        <w:rFonts w:eastAsia="標楷體"/>
      </w:rPr>
      <w:fldChar w:fldCharType="separate"/>
    </w:r>
    <w:r w:rsidR="002A3D5F">
      <w:rPr>
        <w:rStyle w:val="a5"/>
        <w:rFonts w:eastAsia="標楷體"/>
        <w:noProof/>
      </w:rPr>
      <w:t>6</w:t>
    </w:r>
    <w:r w:rsidRPr="006C1663">
      <w:rPr>
        <w:rStyle w:val="a5"/>
        <w:rFonts w:eastAsia="標楷體"/>
      </w:rPr>
      <w:fldChar w:fldCharType="end"/>
    </w:r>
    <w:r w:rsidRPr="006C1663">
      <w:rPr>
        <w:rFonts w:eastAsia="標楷體" w:hint="eastAsia"/>
      </w:rPr>
      <w:t>頁</w:t>
    </w:r>
    <w:r w:rsidRPr="006C1663">
      <w:rPr>
        <w:rFonts w:eastAsia="標楷體" w:hint="eastAsia"/>
      </w:rPr>
      <w:t>,</w:t>
    </w:r>
    <w:r w:rsidRPr="006C1663">
      <w:rPr>
        <w:rFonts w:eastAsia="標楷體" w:hint="eastAsia"/>
      </w:rPr>
      <w:t>共</w:t>
    </w:r>
    <w:r w:rsidRPr="006C1663">
      <w:rPr>
        <w:rStyle w:val="a5"/>
        <w:rFonts w:eastAsia="標楷體"/>
      </w:rPr>
      <w:fldChar w:fldCharType="begin"/>
    </w:r>
    <w:r w:rsidRPr="006C1663">
      <w:rPr>
        <w:rStyle w:val="a5"/>
        <w:rFonts w:eastAsia="標楷體"/>
      </w:rPr>
      <w:instrText xml:space="preserve"> NUMPAGES </w:instrText>
    </w:r>
    <w:r w:rsidRPr="006C1663">
      <w:rPr>
        <w:rStyle w:val="a5"/>
        <w:rFonts w:eastAsia="標楷體"/>
      </w:rPr>
      <w:fldChar w:fldCharType="separate"/>
    </w:r>
    <w:r w:rsidR="002A3D5F">
      <w:rPr>
        <w:rStyle w:val="a5"/>
        <w:rFonts w:eastAsia="標楷體"/>
        <w:noProof/>
      </w:rPr>
      <w:t>6</w:t>
    </w:r>
    <w:r w:rsidRPr="006C1663">
      <w:rPr>
        <w:rStyle w:val="a5"/>
        <w:rFonts w:eastAsia="標楷體"/>
      </w:rPr>
      <w:fldChar w:fldCharType="end"/>
    </w:r>
    <w:r w:rsidRPr="006C1663">
      <w:rPr>
        <w:rFonts w:eastAsia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79C" w:rsidRDefault="00CC379C">
      <w:r>
        <w:separator/>
      </w:r>
    </w:p>
  </w:footnote>
  <w:footnote w:type="continuationSeparator" w:id="0">
    <w:p w:rsidR="00CC379C" w:rsidRDefault="00CC3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669B8"/>
    <w:multiLevelType w:val="hybridMultilevel"/>
    <w:tmpl w:val="344A4848"/>
    <w:lvl w:ilvl="0" w:tplc="560EBB4E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6"/>
        </w:tabs>
        <w:ind w:left="14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6"/>
        </w:tabs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6"/>
        </w:tabs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6"/>
        </w:tabs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6"/>
        </w:tabs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6"/>
        </w:tabs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6"/>
        </w:tabs>
        <w:ind w:left="4856" w:hanging="480"/>
      </w:pPr>
    </w:lvl>
  </w:abstractNum>
  <w:abstractNum w:abstractNumId="1" w15:restartNumberingAfterBreak="0">
    <w:nsid w:val="077842B4"/>
    <w:multiLevelType w:val="hybridMultilevel"/>
    <w:tmpl w:val="5F48B4CC"/>
    <w:lvl w:ilvl="0" w:tplc="F7C6FC1C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6"/>
        </w:tabs>
        <w:ind w:left="14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6"/>
        </w:tabs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6"/>
        </w:tabs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6"/>
        </w:tabs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6"/>
        </w:tabs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6"/>
        </w:tabs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6"/>
        </w:tabs>
        <w:ind w:left="4856" w:hanging="480"/>
      </w:pPr>
    </w:lvl>
  </w:abstractNum>
  <w:abstractNum w:abstractNumId="2" w15:restartNumberingAfterBreak="0">
    <w:nsid w:val="07FE4C0F"/>
    <w:multiLevelType w:val="hybridMultilevel"/>
    <w:tmpl w:val="613CB138"/>
    <w:lvl w:ilvl="0" w:tplc="DA906A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F52831"/>
    <w:multiLevelType w:val="hybridMultilevel"/>
    <w:tmpl w:val="2B0E1BEC"/>
    <w:lvl w:ilvl="0" w:tplc="560EBB4E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CF54422"/>
    <w:multiLevelType w:val="hybridMultilevel"/>
    <w:tmpl w:val="0B28416A"/>
    <w:lvl w:ilvl="0" w:tplc="D054D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CF0194"/>
    <w:multiLevelType w:val="hybridMultilevel"/>
    <w:tmpl w:val="C17894DC"/>
    <w:lvl w:ilvl="0" w:tplc="80B28B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1C8554E"/>
    <w:multiLevelType w:val="hybridMultilevel"/>
    <w:tmpl w:val="F0CEB410"/>
    <w:lvl w:ilvl="0" w:tplc="566E2B6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36834FE"/>
    <w:multiLevelType w:val="hybridMultilevel"/>
    <w:tmpl w:val="63A2A45A"/>
    <w:lvl w:ilvl="0" w:tplc="D054D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DAA2C17"/>
    <w:multiLevelType w:val="hybridMultilevel"/>
    <w:tmpl w:val="7E4208FC"/>
    <w:lvl w:ilvl="0" w:tplc="560EBB4E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1496"/>
        </w:tabs>
        <w:ind w:left="1496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6"/>
        </w:tabs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6"/>
        </w:tabs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6"/>
        </w:tabs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6"/>
        </w:tabs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6"/>
        </w:tabs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6"/>
        </w:tabs>
        <w:ind w:left="4856" w:hanging="480"/>
      </w:pPr>
    </w:lvl>
  </w:abstractNum>
  <w:abstractNum w:abstractNumId="9" w15:restartNumberingAfterBreak="0">
    <w:nsid w:val="1DD76FAC"/>
    <w:multiLevelType w:val="hybridMultilevel"/>
    <w:tmpl w:val="B30076CC"/>
    <w:lvl w:ilvl="0" w:tplc="F436580E">
      <w:start w:val="1"/>
      <w:numFmt w:val="taiwaneseCountingThousand"/>
      <w:lvlText w:val="%1、"/>
      <w:lvlJc w:val="left"/>
      <w:pPr>
        <w:tabs>
          <w:tab w:val="num" w:pos="1258"/>
        </w:tabs>
        <w:ind w:left="1258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0B92012"/>
    <w:multiLevelType w:val="hybridMultilevel"/>
    <w:tmpl w:val="11147674"/>
    <w:lvl w:ilvl="0" w:tplc="D054D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2ED11D6"/>
    <w:multiLevelType w:val="hybridMultilevel"/>
    <w:tmpl w:val="344A4848"/>
    <w:lvl w:ilvl="0" w:tplc="560EBB4E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6"/>
        </w:tabs>
        <w:ind w:left="14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6"/>
        </w:tabs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6"/>
        </w:tabs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6"/>
        </w:tabs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6"/>
        </w:tabs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6"/>
        </w:tabs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6"/>
        </w:tabs>
        <w:ind w:left="4856" w:hanging="480"/>
      </w:pPr>
    </w:lvl>
  </w:abstractNum>
  <w:abstractNum w:abstractNumId="12" w15:restartNumberingAfterBreak="0">
    <w:nsid w:val="384C7A96"/>
    <w:multiLevelType w:val="multilevel"/>
    <w:tmpl w:val="78804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8D334AB"/>
    <w:multiLevelType w:val="hybridMultilevel"/>
    <w:tmpl w:val="5F20B40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F7C6FC1C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D21F9F"/>
    <w:multiLevelType w:val="multilevel"/>
    <w:tmpl w:val="78804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D022BAD"/>
    <w:multiLevelType w:val="hybridMultilevel"/>
    <w:tmpl w:val="84AA0792"/>
    <w:lvl w:ilvl="0" w:tplc="F7C6FC1C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6"/>
        </w:tabs>
        <w:ind w:left="14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6"/>
        </w:tabs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6"/>
        </w:tabs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6"/>
        </w:tabs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6"/>
        </w:tabs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6"/>
        </w:tabs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6"/>
        </w:tabs>
        <w:ind w:left="4856" w:hanging="480"/>
      </w:pPr>
    </w:lvl>
  </w:abstractNum>
  <w:abstractNum w:abstractNumId="16" w15:restartNumberingAfterBreak="0">
    <w:nsid w:val="3DE068F5"/>
    <w:multiLevelType w:val="hybridMultilevel"/>
    <w:tmpl w:val="7FB6FA2A"/>
    <w:lvl w:ilvl="0" w:tplc="D054D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F381A4F"/>
    <w:multiLevelType w:val="hybridMultilevel"/>
    <w:tmpl w:val="CA6884F4"/>
    <w:lvl w:ilvl="0" w:tplc="9D2C22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FF02835"/>
    <w:multiLevelType w:val="multilevel"/>
    <w:tmpl w:val="0B2841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42B5958"/>
    <w:multiLevelType w:val="hybridMultilevel"/>
    <w:tmpl w:val="8F424BE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5365B1F"/>
    <w:multiLevelType w:val="hybridMultilevel"/>
    <w:tmpl w:val="1F3CAE0A"/>
    <w:lvl w:ilvl="0" w:tplc="560EBB4E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C036427"/>
    <w:multiLevelType w:val="hybridMultilevel"/>
    <w:tmpl w:val="F0B28772"/>
    <w:lvl w:ilvl="0" w:tplc="F7C6FC1C">
      <w:start w:val="1"/>
      <w:numFmt w:val="taiwaneseCountingThousand"/>
      <w:lvlText w:val="%1、"/>
      <w:lvlJc w:val="left"/>
      <w:pPr>
        <w:tabs>
          <w:tab w:val="num" w:pos="1258"/>
        </w:tabs>
        <w:ind w:left="12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22" w15:restartNumberingAfterBreak="0">
    <w:nsid w:val="4D224816"/>
    <w:multiLevelType w:val="hybridMultilevel"/>
    <w:tmpl w:val="3EA82742"/>
    <w:lvl w:ilvl="0" w:tplc="872AFDE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13D5016"/>
    <w:multiLevelType w:val="hybridMultilevel"/>
    <w:tmpl w:val="46B85EE4"/>
    <w:lvl w:ilvl="0" w:tplc="F7C6FC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72C0870"/>
    <w:multiLevelType w:val="hybridMultilevel"/>
    <w:tmpl w:val="68027F90"/>
    <w:lvl w:ilvl="0" w:tplc="F436580E">
      <w:start w:val="1"/>
      <w:numFmt w:val="taiwaneseCountingThousand"/>
      <w:lvlText w:val="%1、"/>
      <w:lvlJc w:val="left"/>
      <w:pPr>
        <w:tabs>
          <w:tab w:val="num" w:pos="1258"/>
        </w:tabs>
        <w:ind w:left="125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25" w15:restartNumberingAfterBreak="0">
    <w:nsid w:val="574F3558"/>
    <w:multiLevelType w:val="hybridMultilevel"/>
    <w:tmpl w:val="C04CD0E4"/>
    <w:lvl w:ilvl="0" w:tplc="21A4E95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34526D6"/>
    <w:multiLevelType w:val="hybridMultilevel"/>
    <w:tmpl w:val="78804608"/>
    <w:lvl w:ilvl="0" w:tplc="D054D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FC40ECD"/>
    <w:multiLevelType w:val="hybridMultilevel"/>
    <w:tmpl w:val="3CB6A5C8"/>
    <w:lvl w:ilvl="0" w:tplc="F7C6FC1C">
      <w:start w:val="1"/>
      <w:numFmt w:val="taiwaneseCountingThousand"/>
      <w:lvlText w:val="%1、"/>
      <w:lvlJc w:val="left"/>
      <w:pPr>
        <w:tabs>
          <w:tab w:val="num" w:pos="1258"/>
        </w:tabs>
        <w:ind w:left="12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28" w15:restartNumberingAfterBreak="0">
    <w:nsid w:val="7342736D"/>
    <w:multiLevelType w:val="hybridMultilevel"/>
    <w:tmpl w:val="655625D2"/>
    <w:lvl w:ilvl="0" w:tplc="3CB074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5B020E5"/>
    <w:multiLevelType w:val="hybridMultilevel"/>
    <w:tmpl w:val="3CB6A5C8"/>
    <w:lvl w:ilvl="0" w:tplc="F7C6FC1C">
      <w:start w:val="1"/>
      <w:numFmt w:val="taiwaneseCountingThousand"/>
      <w:lvlText w:val="%1、"/>
      <w:lvlJc w:val="left"/>
      <w:pPr>
        <w:tabs>
          <w:tab w:val="num" w:pos="1258"/>
        </w:tabs>
        <w:ind w:left="12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30" w15:restartNumberingAfterBreak="0">
    <w:nsid w:val="7A6720A7"/>
    <w:multiLevelType w:val="hybridMultilevel"/>
    <w:tmpl w:val="5F48B4CC"/>
    <w:lvl w:ilvl="0" w:tplc="F7C6FC1C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6"/>
        </w:tabs>
        <w:ind w:left="14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6"/>
        </w:tabs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6"/>
        </w:tabs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6"/>
        </w:tabs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6"/>
        </w:tabs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6"/>
        </w:tabs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6"/>
        </w:tabs>
        <w:ind w:left="4856" w:hanging="480"/>
      </w:pPr>
    </w:lvl>
  </w:abstractNum>
  <w:abstractNum w:abstractNumId="31" w15:restartNumberingAfterBreak="0">
    <w:nsid w:val="7D730687"/>
    <w:multiLevelType w:val="multilevel"/>
    <w:tmpl w:val="78804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3"/>
  </w:num>
  <w:num w:numId="2">
    <w:abstractNumId w:val="5"/>
  </w:num>
  <w:num w:numId="3">
    <w:abstractNumId w:val="2"/>
  </w:num>
  <w:num w:numId="4">
    <w:abstractNumId w:val="26"/>
  </w:num>
  <w:num w:numId="5">
    <w:abstractNumId w:val="19"/>
  </w:num>
  <w:num w:numId="6">
    <w:abstractNumId w:val="12"/>
  </w:num>
  <w:num w:numId="7">
    <w:abstractNumId w:val="4"/>
  </w:num>
  <w:num w:numId="8">
    <w:abstractNumId w:val="18"/>
  </w:num>
  <w:num w:numId="9">
    <w:abstractNumId w:val="10"/>
  </w:num>
  <w:num w:numId="10">
    <w:abstractNumId w:val="31"/>
  </w:num>
  <w:num w:numId="11">
    <w:abstractNumId w:val="7"/>
  </w:num>
  <w:num w:numId="12">
    <w:abstractNumId w:val="14"/>
  </w:num>
  <w:num w:numId="13">
    <w:abstractNumId w:val="16"/>
  </w:num>
  <w:num w:numId="14">
    <w:abstractNumId w:val="13"/>
  </w:num>
  <w:num w:numId="15">
    <w:abstractNumId w:val="1"/>
  </w:num>
  <w:num w:numId="16">
    <w:abstractNumId w:val="15"/>
  </w:num>
  <w:num w:numId="17">
    <w:abstractNumId w:val="29"/>
  </w:num>
  <w:num w:numId="18">
    <w:abstractNumId w:val="21"/>
  </w:num>
  <w:num w:numId="19">
    <w:abstractNumId w:val="24"/>
  </w:num>
  <w:num w:numId="20">
    <w:abstractNumId w:val="9"/>
  </w:num>
  <w:num w:numId="21">
    <w:abstractNumId w:val="0"/>
  </w:num>
  <w:num w:numId="22">
    <w:abstractNumId w:val="20"/>
  </w:num>
  <w:num w:numId="23">
    <w:abstractNumId w:val="8"/>
  </w:num>
  <w:num w:numId="24">
    <w:abstractNumId w:val="3"/>
  </w:num>
  <w:num w:numId="25">
    <w:abstractNumId w:val="22"/>
  </w:num>
  <w:num w:numId="26">
    <w:abstractNumId w:val="17"/>
  </w:num>
  <w:num w:numId="27">
    <w:abstractNumId w:val="6"/>
  </w:num>
  <w:num w:numId="28">
    <w:abstractNumId w:val="25"/>
  </w:num>
  <w:num w:numId="29">
    <w:abstractNumId w:val="28"/>
  </w:num>
  <w:num w:numId="30">
    <w:abstractNumId w:val="11"/>
  </w:num>
  <w:num w:numId="31">
    <w:abstractNumId w:val="27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37"/>
    <w:rsid w:val="0000223B"/>
    <w:rsid w:val="00051439"/>
    <w:rsid w:val="00092E3A"/>
    <w:rsid w:val="000A41CA"/>
    <w:rsid w:val="000A4238"/>
    <w:rsid w:val="000E348A"/>
    <w:rsid w:val="00102CB8"/>
    <w:rsid w:val="00116EA7"/>
    <w:rsid w:val="00132933"/>
    <w:rsid w:val="00137257"/>
    <w:rsid w:val="00147441"/>
    <w:rsid w:val="00157C69"/>
    <w:rsid w:val="00182829"/>
    <w:rsid w:val="00187328"/>
    <w:rsid w:val="00190426"/>
    <w:rsid w:val="001B71A1"/>
    <w:rsid w:val="001C5B71"/>
    <w:rsid w:val="001F222A"/>
    <w:rsid w:val="00205E20"/>
    <w:rsid w:val="00211271"/>
    <w:rsid w:val="00243292"/>
    <w:rsid w:val="0026017D"/>
    <w:rsid w:val="002707FF"/>
    <w:rsid w:val="002A2E66"/>
    <w:rsid w:val="002A3D5F"/>
    <w:rsid w:val="002B2263"/>
    <w:rsid w:val="002C5D6D"/>
    <w:rsid w:val="00301A54"/>
    <w:rsid w:val="003035E6"/>
    <w:rsid w:val="00311A8C"/>
    <w:rsid w:val="00326D6C"/>
    <w:rsid w:val="00327337"/>
    <w:rsid w:val="00345481"/>
    <w:rsid w:val="00367BD6"/>
    <w:rsid w:val="00371882"/>
    <w:rsid w:val="003B042B"/>
    <w:rsid w:val="003B16EC"/>
    <w:rsid w:val="003C2586"/>
    <w:rsid w:val="003F111A"/>
    <w:rsid w:val="004002E6"/>
    <w:rsid w:val="00430DAF"/>
    <w:rsid w:val="00470DBA"/>
    <w:rsid w:val="00483542"/>
    <w:rsid w:val="004850DF"/>
    <w:rsid w:val="004963AF"/>
    <w:rsid w:val="004A6140"/>
    <w:rsid w:val="004A6AAB"/>
    <w:rsid w:val="004E6DD9"/>
    <w:rsid w:val="00500A8E"/>
    <w:rsid w:val="00510D5D"/>
    <w:rsid w:val="005259AD"/>
    <w:rsid w:val="00547B23"/>
    <w:rsid w:val="00575882"/>
    <w:rsid w:val="0058285E"/>
    <w:rsid w:val="00583802"/>
    <w:rsid w:val="00590692"/>
    <w:rsid w:val="005D25F0"/>
    <w:rsid w:val="005D4D76"/>
    <w:rsid w:val="005F11A4"/>
    <w:rsid w:val="005F314B"/>
    <w:rsid w:val="006077C2"/>
    <w:rsid w:val="00607F87"/>
    <w:rsid w:val="006142D8"/>
    <w:rsid w:val="00635A86"/>
    <w:rsid w:val="00643F25"/>
    <w:rsid w:val="00685BC5"/>
    <w:rsid w:val="00697DD1"/>
    <w:rsid w:val="006A2AA0"/>
    <w:rsid w:val="006C1663"/>
    <w:rsid w:val="006C18D1"/>
    <w:rsid w:val="006C4E29"/>
    <w:rsid w:val="006E2363"/>
    <w:rsid w:val="006F75AA"/>
    <w:rsid w:val="00700D1F"/>
    <w:rsid w:val="007565AC"/>
    <w:rsid w:val="00775952"/>
    <w:rsid w:val="007904C5"/>
    <w:rsid w:val="007908EF"/>
    <w:rsid w:val="007C781D"/>
    <w:rsid w:val="007D0EED"/>
    <w:rsid w:val="007F113A"/>
    <w:rsid w:val="00800383"/>
    <w:rsid w:val="008104C1"/>
    <w:rsid w:val="0082266A"/>
    <w:rsid w:val="008423C9"/>
    <w:rsid w:val="00852B9C"/>
    <w:rsid w:val="00853B5E"/>
    <w:rsid w:val="00863C37"/>
    <w:rsid w:val="0087485A"/>
    <w:rsid w:val="00893995"/>
    <w:rsid w:val="008B0198"/>
    <w:rsid w:val="008B0ED8"/>
    <w:rsid w:val="008B7341"/>
    <w:rsid w:val="008C088B"/>
    <w:rsid w:val="00936FC0"/>
    <w:rsid w:val="0096046A"/>
    <w:rsid w:val="00977CF4"/>
    <w:rsid w:val="00980297"/>
    <w:rsid w:val="00980E1A"/>
    <w:rsid w:val="009956F4"/>
    <w:rsid w:val="00996CD4"/>
    <w:rsid w:val="009A2C46"/>
    <w:rsid w:val="009C55C7"/>
    <w:rsid w:val="009D37DD"/>
    <w:rsid w:val="009E1978"/>
    <w:rsid w:val="009F3B60"/>
    <w:rsid w:val="00A06424"/>
    <w:rsid w:val="00A52840"/>
    <w:rsid w:val="00A913FD"/>
    <w:rsid w:val="00A91D7B"/>
    <w:rsid w:val="00AA1AF0"/>
    <w:rsid w:val="00AA247A"/>
    <w:rsid w:val="00AB3DA3"/>
    <w:rsid w:val="00AE021F"/>
    <w:rsid w:val="00AE778F"/>
    <w:rsid w:val="00B07E0C"/>
    <w:rsid w:val="00B46CD3"/>
    <w:rsid w:val="00B551D0"/>
    <w:rsid w:val="00B80923"/>
    <w:rsid w:val="00B943E2"/>
    <w:rsid w:val="00BA1025"/>
    <w:rsid w:val="00BA135F"/>
    <w:rsid w:val="00C11D9E"/>
    <w:rsid w:val="00C419B9"/>
    <w:rsid w:val="00C6242D"/>
    <w:rsid w:val="00C83046"/>
    <w:rsid w:val="00CA7BD8"/>
    <w:rsid w:val="00CB1195"/>
    <w:rsid w:val="00CC379C"/>
    <w:rsid w:val="00CF33BD"/>
    <w:rsid w:val="00D25417"/>
    <w:rsid w:val="00D27A2A"/>
    <w:rsid w:val="00D764BB"/>
    <w:rsid w:val="00D83C98"/>
    <w:rsid w:val="00D95ACC"/>
    <w:rsid w:val="00DA3273"/>
    <w:rsid w:val="00DE6C67"/>
    <w:rsid w:val="00DF250E"/>
    <w:rsid w:val="00E35336"/>
    <w:rsid w:val="00E43BFF"/>
    <w:rsid w:val="00E518CF"/>
    <w:rsid w:val="00E56FF1"/>
    <w:rsid w:val="00E62778"/>
    <w:rsid w:val="00E65594"/>
    <w:rsid w:val="00E80559"/>
    <w:rsid w:val="00E86C79"/>
    <w:rsid w:val="00EB3E33"/>
    <w:rsid w:val="00EC6FF6"/>
    <w:rsid w:val="00EE5B4F"/>
    <w:rsid w:val="00F00CA5"/>
    <w:rsid w:val="00F061DB"/>
    <w:rsid w:val="00F135C7"/>
    <w:rsid w:val="00F207A1"/>
    <w:rsid w:val="00F44C17"/>
    <w:rsid w:val="00F63834"/>
    <w:rsid w:val="00F66BBB"/>
    <w:rsid w:val="00F81DB4"/>
    <w:rsid w:val="00FB763E"/>
    <w:rsid w:val="00FE0977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F0F7563-4C32-4794-9CDE-60344837D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Times New Roman" w:hAnsi="Arial Unicode MS" w:cs="Arial Unicode MS"/>
      <w:color w:val="993300"/>
      <w:kern w:val="0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380</Words>
  <Characters>2168</Characters>
  <Application>Microsoft Office Word</Application>
  <DocSecurity>0</DocSecurity>
  <Lines>18</Lines>
  <Paragraphs>5</Paragraphs>
  <ScaleCrop>false</ScaleCrop>
  <Company>CMT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條次/目的</dc:title>
  <dc:subject/>
  <dc:creator>hiwang</dc:creator>
  <cp:keywords/>
  <dc:description/>
  <cp:lastModifiedBy>醫事司羅郁婷</cp:lastModifiedBy>
  <cp:revision>2</cp:revision>
  <cp:lastPrinted>2010-02-04T02:00:00Z</cp:lastPrinted>
  <dcterms:created xsi:type="dcterms:W3CDTF">2025-05-20T07:49:00Z</dcterms:created>
  <dcterms:modified xsi:type="dcterms:W3CDTF">2025-05-20T07:49:00Z</dcterms:modified>
</cp:coreProperties>
</file>