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523DA" w14:textId="36416E80" w:rsidR="003F1443" w:rsidRPr="005A2203" w:rsidRDefault="003F1443" w:rsidP="00414F8F">
      <w:pPr>
        <w:snapToGrid w:val="0"/>
        <w:spacing w:beforeLines="50" w:before="180" w:line="276" w:lineRule="auto"/>
        <w:jc w:val="center"/>
        <w:rPr>
          <w:rFonts w:ascii="標楷體" w:eastAsia="標楷體" w:hAnsi="標楷體"/>
          <w:b/>
          <w:sz w:val="32"/>
          <w:szCs w:val="28"/>
        </w:rPr>
      </w:pPr>
      <w:r w:rsidRPr="005A2203">
        <w:rPr>
          <w:rFonts w:ascii="標楷體" w:eastAsia="標楷體" w:hAnsi="標楷體" w:hint="eastAsia"/>
          <w:b/>
          <w:sz w:val="32"/>
          <w:szCs w:val="28"/>
        </w:rPr>
        <w:t>衛生福利部</w:t>
      </w:r>
      <w:r w:rsidRPr="005A2203">
        <w:rPr>
          <w:rFonts w:ascii="標楷體" w:eastAsia="標楷體" w:hAnsi="標楷體" w:hint="eastAsia"/>
          <w:b/>
          <w:sz w:val="32"/>
          <w:szCs w:val="28"/>
          <w:u w:val="single"/>
        </w:rPr>
        <w:t>1</w:t>
      </w:r>
      <w:r w:rsidR="008627A5" w:rsidRPr="005A2203">
        <w:rPr>
          <w:rFonts w:ascii="標楷體" w:eastAsia="標楷體" w:hAnsi="標楷體" w:hint="eastAsia"/>
          <w:b/>
          <w:sz w:val="32"/>
          <w:szCs w:val="28"/>
          <w:u w:val="single"/>
        </w:rPr>
        <w:t>1</w:t>
      </w:r>
      <w:r w:rsidR="002C07A8" w:rsidRPr="005A2203">
        <w:rPr>
          <w:rFonts w:ascii="標楷體" w:eastAsia="標楷體" w:hAnsi="標楷體" w:hint="eastAsia"/>
          <w:b/>
          <w:sz w:val="32"/>
          <w:szCs w:val="28"/>
          <w:u w:val="single"/>
        </w:rPr>
        <w:t>1</w:t>
      </w:r>
      <w:r w:rsidRPr="005A2203">
        <w:rPr>
          <w:rFonts w:ascii="標楷體" w:eastAsia="標楷體" w:hAnsi="標楷體" w:hint="eastAsia"/>
          <w:b/>
          <w:sz w:val="32"/>
          <w:szCs w:val="28"/>
        </w:rPr>
        <w:t>年度推展社會福利補助經費申請補助項目及基準</w:t>
      </w:r>
    </w:p>
    <w:p w14:paraId="3095FE60" w14:textId="6B48362C" w:rsidR="008627A5" w:rsidRPr="005A2203" w:rsidRDefault="008627A5" w:rsidP="00414F8F">
      <w:pPr>
        <w:snapToGrid w:val="0"/>
        <w:spacing w:line="276" w:lineRule="auto"/>
        <w:jc w:val="right"/>
        <w:rPr>
          <w:rFonts w:ascii="Times New Roman" w:eastAsia="標楷體" w:hAnsi="Times New Roman" w:cs="Times New Roman"/>
          <w:sz w:val="20"/>
          <w:szCs w:val="28"/>
        </w:rPr>
      </w:pPr>
      <w:r w:rsidRPr="005A2203">
        <w:rPr>
          <w:rFonts w:ascii="Times New Roman" w:eastAsia="標楷體" w:hAnsi="Times New Roman" w:cs="Times New Roman"/>
          <w:sz w:val="20"/>
          <w:szCs w:val="28"/>
        </w:rPr>
        <w:t>中華民國</w:t>
      </w:r>
      <w:r w:rsidRPr="005A2203">
        <w:rPr>
          <w:rFonts w:ascii="Times New Roman" w:eastAsia="標楷體" w:hAnsi="Times New Roman" w:cs="Times New Roman"/>
          <w:sz w:val="20"/>
          <w:szCs w:val="28"/>
        </w:rPr>
        <w:t>1</w:t>
      </w:r>
      <w:r w:rsidR="00D106C7" w:rsidRPr="005A2203">
        <w:rPr>
          <w:rFonts w:ascii="Times New Roman" w:eastAsia="標楷體" w:hAnsi="Times New Roman" w:cs="Times New Roman"/>
          <w:sz w:val="20"/>
          <w:szCs w:val="28"/>
        </w:rPr>
        <w:t>1</w:t>
      </w:r>
      <w:r w:rsidRPr="005A2203">
        <w:rPr>
          <w:rFonts w:ascii="Times New Roman" w:eastAsia="標楷體" w:hAnsi="Times New Roman" w:cs="Times New Roman" w:hint="eastAsia"/>
          <w:sz w:val="20"/>
          <w:szCs w:val="28"/>
        </w:rPr>
        <w:t>0</w:t>
      </w:r>
      <w:r w:rsidRPr="005A2203">
        <w:rPr>
          <w:rFonts w:ascii="Times New Roman" w:eastAsia="標楷體" w:hAnsi="Times New Roman" w:cs="Times New Roman"/>
          <w:sz w:val="20"/>
          <w:szCs w:val="28"/>
        </w:rPr>
        <w:t>年</w:t>
      </w:r>
      <w:r w:rsidR="00210FD2" w:rsidRPr="005A2203">
        <w:rPr>
          <w:rFonts w:ascii="Times New Roman" w:eastAsia="標楷體" w:hAnsi="Times New Roman" w:cs="Times New Roman" w:hint="eastAsia"/>
          <w:sz w:val="20"/>
          <w:szCs w:val="28"/>
        </w:rPr>
        <w:t>1</w:t>
      </w:r>
      <w:r w:rsidR="00D106C7" w:rsidRPr="005A2203">
        <w:rPr>
          <w:rFonts w:ascii="Times New Roman" w:eastAsia="標楷體" w:hAnsi="Times New Roman" w:cs="Times New Roman" w:hint="eastAsia"/>
          <w:sz w:val="20"/>
          <w:szCs w:val="28"/>
        </w:rPr>
        <w:t>1</w:t>
      </w:r>
      <w:r w:rsidRPr="005A2203">
        <w:rPr>
          <w:rFonts w:ascii="Times New Roman" w:eastAsia="標楷體" w:hAnsi="Times New Roman" w:cs="Times New Roman"/>
          <w:sz w:val="20"/>
          <w:szCs w:val="28"/>
        </w:rPr>
        <w:t>月</w:t>
      </w:r>
      <w:r w:rsidR="009A06E9" w:rsidRPr="005A2203">
        <w:rPr>
          <w:rFonts w:ascii="Times New Roman" w:eastAsia="標楷體" w:hAnsi="Times New Roman" w:cs="Times New Roman" w:hint="eastAsia"/>
          <w:sz w:val="20"/>
          <w:szCs w:val="28"/>
        </w:rPr>
        <w:t>24</w:t>
      </w:r>
      <w:r w:rsidRPr="005A2203">
        <w:rPr>
          <w:rFonts w:ascii="Times New Roman" w:eastAsia="標楷體" w:hAnsi="Times New Roman" w:cs="Times New Roman"/>
          <w:sz w:val="20"/>
          <w:szCs w:val="28"/>
        </w:rPr>
        <w:t>日衛部</w:t>
      </w:r>
      <w:r w:rsidR="00D106C7" w:rsidRPr="005A2203">
        <w:rPr>
          <w:rFonts w:ascii="Times New Roman" w:eastAsia="標楷體" w:hAnsi="Times New Roman" w:cs="Times New Roman" w:hint="eastAsia"/>
          <w:sz w:val="20"/>
          <w:szCs w:val="28"/>
        </w:rPr>
        <w:t>護</w:t>
      </w:r>
      <w:r w:rsidRPr="005A2203">
        <w:rPr>
          <w:rFonts w:ascii="Times New Roman" w:eastAsia="標楷體" w:hAnsi="Times New Roman" w:cs="Times New Roman"/>
          <w:sz w:val="20"/>
          <w:szCs w:val="28"/>
        </w:rPr>
        <w:t>字第</w:t>
      </w:r>
      <w:r w:rsidR="002B05B3" w:rsidRPr="005A2203">
        <w:rPr>
          <w:rFonts w:ascii="Times New Roman" w:eastAsia="標楷體" w:hAnsi="Times New Roman" w:cs="Times New Roman"/>
          <w:sz w:val="20"/>
          <w:szCs w:val="28"/>
        </w:rPr>
        <w:t>1</w:t>
      </w:r>
      <w:r w:rsidR="00D106C7" w:rsidRPr="005A2203">
        <w:rPr>
          <w:rFonts w:ascii="Times New Roman" w:eastAsia="標楷體" w:hAnsi="Times New Roman" w:cs="Times New Roman"/>
          <w:sz w:val="20"/>
          <w:szCs w:val="28"/>
        </w:rPr>
        <w:t>1</w:t>
      </w:r>
      <w:r w:rsidR="002B05B3" w:rsidRPr="005A2203">
        <w:rPr>
          <w:rFonts w:ascii="Times New Roman" w:eastAsia="標楷體" w:hAnsi="Times New Roman" w:cs="Times New Roman"/>
          <w:sz w:val="20"/>
          <w:szCs w:val="28"/>
        </w:rPr>
        <w:t>01</w:t>
      </w:r>
      <w:r w:rsidR="00D106C7" w:rsidRPr="005A2203">
        <w:rPr>
          <w:rFonts w:ascii="Times New Roman" w:eastAsia="標楷體" w:hAnsi="Times New Roman" w:cs="Times New Roman"/>
          <w:sz w:val="20"/>
          <w:szCs w:val="28"/>
        </w:rPr>
        <w:t>4</w:t>
      </w:r>
      <w:r w:rsidR="002B05B3" w:rsidRPr="005A2203">
        <w:rPr>
          <w:rFonts w:ascii="Times New Roman" w:eastAsia="標楷體" w:hAnsi="Times New Roman" w:cs="Times New Roman"/>
          <w:sz w:val="20"/>
          <w:szCs w:val="28"/>
        </w:rPr>
        <w:t>6</w:t>
      </w:r>
      <w:r w:rsidR="00D106C7" w:rsidRPr="005A2203">
        <w:rPr>
          <w:rFonts w:ascii="Times New Roman" w:eastAsia="標楷體" w:hAnsi="Times New Roman" w:cs="Times New Roman"/>
          <w:sz w:val="20"/>
          <w:szCs w:val="28"/>
        </w:rPr>
        <w:t>1219</w:t>
      </w:r>
      <w:r w:rsidRPr="005A2203">
        <w:rPr>
          <w:rFonts w:ascii="Times New Roman" w:eastAsia="標楷體" w:hAnsi="Times New Roman" w:cs="Times New Roman"/>
          <w:sz w:val="20"/>
          <w:szCs w:val="28"/>
        </w:rPr>
        <w:t>號函</w:t>
      </w:r>
      <w:r w:rsidR="006150A5" w:rsidRPr="005A2203">
        <w:rPr>
          <w:rFonts w:ascii="Times New Roman" w:eastAsia="標楷體" w:hAnsi="Times New Roman" w:cs="Times New Roman" w:hint="eastAsia"/>
          <w:sz w:val="20"/>
          <w:szCs w:val="28"/>
        </w:rPr>
        <w:t>頒</w:t>
      </w:r>
    </w:p>
    <w:p w14:paraId="74DA441D" w14:textId="77777777" w:rsidR="00185483" w:rsidRPr="005A2203" w:rsidRDefault="00185483" w:rsidP="00414F8F">
      <w:pPr>
        <w:snapToGrid w:val="0"/>
        <w:spacing w:beforeLines="100" w:before="360" w:line="276" w:lineRule="auto"/>
        <w:jc w:val="both"/>
        <w:rPr>
          <w:rFonts w:ascii="標楷體" w:eastAsia="標楷體" w:hAnsi="標楷體" w:cs="Times New Roman"/>
          <w:b/>
          <w:sz w:val="32"/>
          <w:szCs w:val="30"/>
        </w:rPr>
      </w:pPr>
      <w:r w:rsidRPr="005A2203">
        <w:rPr>
          <w:rFonts w:ascii="標楷體" w:eastAsia="標楷體" w:hAnsi="標楷體" w:cs="Times New Roman" w:hint="eastAsia"/>
          <w:b/>
          <w:sz w:val="32"/>
          <w:szCs w:val="30"/>
        </w:rPr>
        <w:t>壹、社會救助</w:t>
      </w:r>
    </w:p>
    <w:p w14:paraId="7473FF06" w14:textId="77777777" w:rsidR="00185483" w:rsidRPr="005A2203"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辦理社會救助及自立脫貧方案</w:t>
      </w:r>
    </w:p>
    <w:p w14:paraId="210B7800" w14:textId="77777777" w:rsidR="00185483" w:rsidRPr="005A2203" w:rsidRDefault="00185483" w:rsidP="00414F8F">
      <w:pPr>
        <w:pStyle w:val="a5"/>
        <w:numPr>
          <w:ilvl w:val="0"/>
          <w:numId w:val="3"/>
        </w:numPr>
        <w:snapToGrid w:val="0"/>
        <w:spacing w:line="276" w:lineRule="auto"/>
        <w:ind w:leftChars="0"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補助對象：經直轄市、縣（市）政府結合之下列民間團體：</w:t>
      </w:r>
    </w:p>
    <w:p w14:paraId="5007645A" w14:textId="77777777" w:rsidR="00185483" w:rsidRPr="005A2203"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w:t>
      </w:r>
    </w:p>
    <w:p w14:paraId="46A1AE0E" w14:textId="77777777" w:rsidR="00185483" w:rsidRPr="005A2203"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財團法人社會福利機構。</w:t>
      </w:r>
    </w:p>
    <w:p w14:paraId="439F355D" w14:textId="77777777" w:rsidR="00185483" w:rsidRPr="005A2203"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財團法人社會福利慈善事業基金會。</w:t>
      </w:r>
    </w:p>
    <w:p w14:paraId="4DCF084D" w14:textId="77777777" w:rsidR="00185483" w:rsidRPr="005A2203" w:rsidRDefault="00185483" w:rsidP="00414F8F">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w:t>
      </w:r>
      <w:r w:rsidRPr="005A2203">
        <w:rPr>
          <w:rFonts w:ascii="標楷體" w:eastAsia="標楷體" w:hAnsi="標楷體" w:cs="Times New Roman" w:hint="eastAsia"/>
          <w:sz w:val="28"/>
        </w:rPr>
        <w:t>法人宗教或文教基金會捐助章程中明定辦理社會救助者。</w:t>
      </w:r>
    </w:p>
    <w:p w14:paraId="1A7E51CF" w14:textId="77777777" w:rsidR="00185483" w:rsidRPr="005A2203" w:rsidRDefault="00185483" w:rsidP="00414F8F">
      <w:pPr>
        <w:pStyle w:val="a5"/>
        <w:numPr>
          <w:ilvl w:val="0"/>
          <w:numId w:val="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7B1531E3" w14:textId="77777777" w:rsidR="00185483" w:rsidRPr="005A2203" w:rsidRDefault="00185483" w:rsidP="00414F8F">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自立脫貧實驗方案：每案補助最高不得超過五十萬元。</w:t>
      </w:r>
    </w:p>
    <w:p w14:paraId="7727BA70" w14:textId="77777777" w:rsidR="00185483" w:rsidRPr="005A2203" w:rsidRDefault="00185483" w:rsidP="00414F8F">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全國性年度研討會：</w:t>
      </w:r>
      <w:r w:rsidRPr="005A2203">
        <w:rPr>
          <w:rFonts w:ascii="標楷體" w:eastAsia="標楷體" w:hAnsi="標楷體" w:hint="eastAsia"/>
          <w:sz w:val="28"/>
          <w:szCs w:val="28"/>
        </w:rPr>
        <w:t>國內性研討會每案補助最高不得超過新臺幣三十萬元；國際性研討會每案補助最高不得超過新臺幣五十萬元。</w:t>
      </w:r>
    </w:p>
    <w:p w14:paraId="4A2846F5" w14:textId="77777777" w:rsidR="00185483" w:rsidRPr="005A2203" w:rsidRDefault="00185483" w:rsidP="00414F8F">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hint="eastAsia"/>
          <w:sz w:val="28"/>
          <w:szCs w:val="28"/>
        </w:rPr>
        <w:t>地方性專題研討會、研習訓練：每案最高不超過新臺幣二十萬元。</w:t>
      </w:r>
    </w:p>
    <w:p w14:paraId="063710FB" w14:textId="77777777" w:rsidR="00185483" w:rsidRPr="005A2203" w:rsidRDefault="00185483" w:rsidP="00414F8F">
      <w:pPr>
        <w:pStyle w:val="a5"/>
        <w:numPr>
          <w:ilvl w:val="0"/>
          <w:numId w:val="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22F35AF8" w14:textId="77777777" w:rsidR="001A75DD" w:rsidRPr="005A2203" w:rsidRDefault="00185483" w:rsidP="00414F8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5A2203">
        <w:rPr>
          <w:rFonts w:ascii="Times New Roman" w:eastAsia="標楷體" w:hAnsi="Times New Roman" w:cs="Times New Roman"/>
          <w:sz w:val="28"/>
        </w:rPr>
        <w:t>自立</w:t>
      </w:r>
      <w:r w:rsidRPr="005A2203">
        <w:rPr>
          <w:rFonts w:ascii="標楷體" w:eastAsia="標楷體" w:hAnsi="標楷體" w:cs="Times New Roman" w:hint="eastAsia"/>
          <w:sz w:val="28"/>
        </w:rPr>
        <w:t>脫貧實驗方案：補助專業服務費（每方案補助一人）、專案計畫管理費乙類、講座鐘點費、撰稿費、</w:t>
      </w:r>
      <w:r w:rsidRPr="005A2203">
        <w:rPr>
          <w:rFonts w:ascii="標楷體" w:eastAsia="標楷體" w:hAnsi="標楷體" w:cs="Times New Roman"/>
          <w:sz w:val="28"/>
        </w:rPr>
        <w:t>場地</w:t>
      </w:r>
      <w:r w:rsidRPr="005A2203">
        <w:rPr>
          <w:rFonts w:ascii="標楷體" w:eastAsia="標楷體" w:hAnsi="標楷體" w:cs="Times New Roman" w:hint="eastAsia"/>
          <w:sz w:val="28"/>
        </w:rPr>
        <w:t>及佈置費</w:t>
      </w:r>
      <w:r w:rsidRPr="005A2203">
        <w:rPr>
          <w:rFonts w:ascii="標楷體" w:eastAsia="標楷體" w:hAnsi="標楷體" w:cs="Times New Roman"/>
          <w:sz w:val="28"/>
        </w:rPr>
        <w:t>、</w:t>
      </w:r>
      <w:r w:rsidRPr="005A2203">
        <w:rPr>
          <w:rFonts w:ascii="標楷體" w:eastAsia="標楷體" w:hAnsi="標楷體" w:cs="Times New Roman" w:hint="eastAsia"/>
          <w:sz w:val="28"/>
        </w:rPr>
        <w:t>印刷費、交通費、膳費及雜支。申請時應檢附方案計畫及專責人員工作內容等相關資料。</w:t>
      </w:r>
    </w:p>
    <w:p w14:paraId="5DA307C4" w14:textId="77777777" w:rsidR="001A75DD" w:rsidRPr="005A2203" w:rsidRDefault="008627A5" w:rsidP="00414F8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bCs/>
          <w:sz w:val="28"/>
          <w:szCs w:val="28"/>
        </w:rPr>
        <w:t>全國性年度研討會：講座鐘點費、出席費、交通費、印刷費、場地及佈置費、膳費、保險費、臨時酬勞費、雜支。</w:t>
      </w:r>
    </w:p>
    <w:p w14:paraId="14F947AF" w14:textId="34C213B5" w:rsidR="001A75DD" w:rsidRPr="005A2203" w:rsidRDefault="00185483" w:rsidP="00414F8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地方性專題研討會、研習訓</w:t>
      </w:r>
      <w:r w:rsidRPr="005A2203">
        <w:rPr>
          <w:rFonts w:ascii="標楷體" w:eastAsia="標楷體" w:hAnsi="標楷體" w:hint="eastAsia"/>
          <w:sz w:val="28"/>
          <w:szCs w:val="28"/>
        </w:rPr>
        <w:t>練：講座鐘點費、出席費、印刷</w:t>
      </w:r>
      <w:r w:rsidRPr="005A2203">
        <w:rPr>
          <w:rFonts w:ascii="標楷體" w:eastAsia="標楷體" w:hAnsi="標楷體" w:cs="Times New Roman" w:hint="eastAsia"/>
          <w:sz w:val="28"/>
        </w:rPr>
        <w:t>費、</w:t>
      </w:r>
      <w:r w:rsidRPr="005A2203">
        <w:rPr>
          <w:rFonts w:ascii="標楷體" w:eastAsia="標楷體" w:hAnsi="標楷體" w:cs="Times New Roman"/>
          <w:sz w:val="28"/>
        </w:rPr>
        <w:t>場地</w:t>
      </w:r>
      <w:r w:rsidRPr="005A2203">
        <w:rPr>
          <w:rFonts w:ascii="標楷體" w:eastAsia="標楷體" w:hAnsi="標楷體" w:cs="Times New Roman" w:hint="eastAsia"/>
          <w:sz w:val="28"/>
        </w:rPr>
        <w:t>及佈置費</w:t>
      </w:r>
      <w:r w:rsidRPr="005A2203">
        <w:rPr>
          <w:rFonts w:ascii="標楷體" w:eastAsia="標楷體" w:hAnsi="標楷體" w:cs="Times New Roman"/>
          <w:sz w:val="28"/>
        </w:rPr>
        <w:t>、</w:t>
      </w:r>
      <w:r w:rsidRPr="005A2203">
        <w:rPr>
          <w:rFonts w:ascii="標楷體" w:eastAsia="標楷體" w:hAnsi="標楷體" w:cs="Times New Roman" w:hint="eastAsia"/>
          <w:sz w:val="28"/>
        </w:rPr>
        <w:t>膳費、保險費及雜支。</w:t>
      </w:r>
    </w:p>
    <w:p w14:paraId="3684C6E4" w14:textId="77777777" w:rsidR="00185483" w:rsidRPr="005A2203"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辦理災害救助研習訓練活動</w:t>
      </w:r>
    </w:p>
    <w:p w14:paraId="1ECEDC7E" w14:textId="77777777" w:rsidR="00185483" w:rsidRPr="005A2203" w:rsidRDefault="00185483" w:rsidP="00414F8F">
      <w:pPr>
        <w:pStyle w:val="a5"/>
        <w:numPr>
          <w:ilvl w:val="0"/>
          <w:numId w:val="6"/>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補助對象：經直轄市、縣（市）政府結合之下列民間團體：</w:t>
      </w:r>
    </w:p>
    <w:p w14:paraId="00ED8214" w14:textId="77777777" w:rsidR="00185483" w:rsidRPr="005A2203"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w:t>
      </w:r>
    </w:p>
    <w:p w14:paraId="32A3E480" w14:textId="77777777" w:rsidR="00185483" w:rsidRPr="005A2203"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財團法人社會福利機構。</w:t>
      </w:r>
    </w:p>
    <w:p w14:paraId="5481D4EC" w14:textId="77777777" w:rsidR="00185483" w:rsidRPr="005A2203"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財團法人社會福利慈善事業基金會。</w:t>
      </w:r>
    </w:p>
    <w:p w14:paraId="13D23F96" w14:textId="77777777" w:rsidR="00185483" w:rsidRPr="005A2203"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5A2203">
        <w:rPr>
          <w:rFonts w:ascii="Times New Roman" w:eastAsia="標楷體" w:hAnsi="Times New Roman" w:cs="Times New Roman"/>
          <w:sz w:val="28"/>
        </w:rPr>
        <w:t>財團法人宗教或文教基金會捐助章程中明定辦理社會救助者。</w:t>
      </w:r>
    </w:p>
    <w:p w14:paraId="03DE1132" w14:textId="77777777" w:rsidR="00185483" w:rsidRPr="005A2203" w:rsidRDefault="00185483" w:rsidP="00414F8F">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5A2203">
        <w:rPr>
          <w:rFonts w:ascii="Times New Roman" w:eastAsia="標楷體" w:hAnsi="Times New Roman" w:cs="Times New Roman"/>
          <w:sz w:val="28"/>
        </w:rPr>
        <w:t>各級社會工作師公會。</w:t>
      </w:r>
    </w:p>
    <w:p w14:paraId="79466B60" w14:textId="77777777" w:rsidR="00185483" w:rsidRPr="005A2203" w:rsidRDefault="00185483" w:rsidP="00414F8F">
      <w:pPr>
        <w:pStyle w:val="a5"/>
        <w:numPr>
          <w:ilvl w:val="0"/>
          <w:numId w:val="7"/>
        </w:numPr>
        <w:snapToGrid w:val="0"/>
        <w:spacing w:line="276" w:lineRule="auto"/>
        <w:ind w:leftChars="450" w:left="1420" w:hanging="340"/>
        <w:jc w:val="both"/>
        <w:rPr>
          <w:rFonts w:ascii="標楷體" w:eastAsia="標楷體" w:hAnsi="標楷體" w:cs="Times New Roman"/>
          <w:sz w:val="28"/>
        </w:rPr>
      </w:pPr>
      <w:r w:rsidRPr="005A2203">
        <w:rPr>
          <w:rFonts w:ascii="Times New Roman" w:eastAsia="標楷體" w:hAnsi="Times New Roman" w:cs="Times New Roman"/>
          <w:sz w:val="28"/>
        </w:rPr>
        <w:t>經直轄市政府社會局、縣（市）政府遴（徵）選具有專業能力之民間機構、團體。直轄市、縣（市）政府應指派專責人員，於受補助單位執行計畫時</w:t>
      </w:r>
      <w:r w:rsidRPr="005A2203">
        <w:rPr>
          <w:rFonts w:ascii="Times New Roman" w:eastAsia="標楷體" w:hAnsi="Times New Roman" w:cs="Times New Roman"/>
          <w:sz w:val="28"/>
        </w:rPr>
        <w:lastRenderedPageBreak/>
        <w:t>列席督（輔）導，以及不定期抽查計畫執行之情</w:t>
      </w:r>
      <w:r w:rsidRPr="005A2203">
        <w:rPr>
          <w:rFonts w:ascii="標楷體" w:eastAsia="標楷體" w:hAnsi="標楷體" w:cs="Times New Roman" w:hint="eastAsia"/>
          <w:sz w:val="28"/>
        </w:rPr>
        <w:t>形。</w:t>
      </w:r>
    </w:p>
    <w:p w14:paraId="1D923544" w14:textId="77777777" w:rsidR="00185483" w:rsidRPr="005A2203" w:rsidRDefault="00185483" w:rsidP="00414F8F">
      <w:pPr>
        <w:pStyle w:val="a5"/>
        <w:numPr>
          <w:ilvl w:val="0"/>
          <w:numId w:val="6"/>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0D12410E" w14:textId="77777777" w:rsidR="00185483" w:rsidRPr="005A2203" w:rsidRDefault="00185483" w:rsidP="00414F8F">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地方性研習訓練暨觀摩計畫：每案最高補助新臺幣二十萬元。</w:t>
      </w:r>
    </w:p>
    <w:p w14:paraId="10567747" w14:textId="77777777" w:rsidR="00185483" w:rsidRPr="005A2203" w:rsidRDefault="00185483" w:rsidP="00414F8F">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全</w:t>
      </w:r>
      <w:r w:rsidRPr="005A2203">
        <w:rPr>
          <w:rFonts w:ascii="標楷體" w:eastAsia="標楷體" w:hAnsi="標楷體" w:cs="Times New Roman" w:hint="eastAsia"/>
          <w:sz w:val="28"/>
        </w:rPr>
        <w:t>國性研習訓練暨觀摩計畫或經直轄市、縣（市）政府遴（徵）選具有專業能力之民間機構、團體：每案最高補助新臺幣三十萬元。</w:t>
      </w:r>
    </w:p>
    <w:p w14:paraId="602A9351" w14:textId="77777777" w:rsidR="00185483" w:rsidRPr="005A2203" w:rsidRDefault="00185483" w:rsidP="00414F8F">
      <w:pPr>
        <w:pStyle w:val="a5"/>
        <w:numPr>
          <w:ilvl w:val="0"/>
          <w:numId w:val="6"/>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5C6270ED" w14:textId="77777777" w:rsidR="00185483" w:rsidRPr="005A2203" w:rsidRDefault="00185483" w:rsidP="00414F8F">
      <w:pPr>
        <w:pStyle w:val="a5"/>
        <w:numPr>
          <w:ilvl w:val="0"/>
          <w:numId w:val="9"/>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sz w:val="28"/>
        </w:rPr>
        <w:t>辦理災</w:t>
      </w:r>
      <w:r w:rsidRPr="005A2203">
        <w:rPr>
          <w:rFonts w:ascii="標楷體" w:eastAsia="標楷體" w:hAnsi="標楷體" w:cs="Times New Roman" w:hint="eastAsia"/>
          <w:sz w:val="28"/>
        </w:rPr>
        <w:t>害救助研習訓練觀摩及宣導活動。辦理單位應依照不同災害類型（風災、水災、震災、土石流等），規劃各項訓練課程，並至少開設下列課程項目之其中五項：</w:t>
      </w:r>
    </w:p>
    <w:p w14:paraId="47932085"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災民收容所開設準備及疏散工作。</w:t>
      </w:r>
    </w:p>
    <w:p w14:paraId="725361C9"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災民收容所管理工作。</w:t>
      </w:r>
    </w:p>
    <w:p w14:paraId="03DB4333"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民間團體參與救災分工。</w:t>
      </w:r>
    </w:p>
    <w:p w14:paraId="0DADB3A7"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民生物資儲備、管理及調度。</w:t>
      </w:r>
      <w:r w:rsidRPr="005A2203">
        <w:rPr>
          <w:rFonts w:ascii="Times New Roman" w:eastAsia="標楷體" w:hAnsi="Times New Roman" w:cs="Times New Roman"/>
          <w:sz w:val="28"/>
        </w:rPr>
        <w:t xml:space="preserve"> </w:t>
      </w:r>
    </w:p>
    <w:p w14:paraId="5BD1C304"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工作人員及災民之心理輔導與情緒管理。</w:t>
      </w:r>
    </w:p>
    <w:p w14:paraId="193356E2"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災害防救相關法規介紹。</w:t>
      </w:r>
    </w:p>
    <w:p w14:paraId="6198DB31"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實務演練暨觀摩。</w:t>
      </w:r>
    </w:p>
    <w:p w14:paraId="401DBE64" w14:textId="77777777" w:rsidR="00185483" w:rsidRPr="005A2203" w:rsidRDefault="00185483" w:rsidP="00414F8F">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災害救助志工招募、訓練與管理。</w:t>
      </w:r>
    </w:p>
    <w:p w14:paraId="501DE921" w14:textId="77777777" w:rsidR="00185483" w:rsidRPr="005A2203" w:rsidRDefault="00185483" w:rsidP="00414F8F">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5A2203">
        <w:rPr>
          <w:rFonts w:ascii="Times New Roman" w:eastAsia="標楷體" w:hAnsi="Times New Roman" w:cs="Times New Roman"/>
          <w:sz w:val="28"/>
        </w:rPr>
        <w:t>「重大災</w:t>
      </w:r>
      <w:r w:rsidRPr="005A2203">
        <w:rPr>
          <w:rFonts w:ascii="標楷體" w:eastAsia="標楷體" w:hAnsi="標楷體" w:cs="Times New Roman" w:hint="eastAsia"/>
          <w:sz w:val="28"/>
        </w:rPr>
        <w:t>害物資資源及志工人力整合網絡平台管理系統」操作訓練。</w:t>
      </w:r>
    </w:p>
    <w:p w14:paraId="268578EC" w14:textId="77777777" w:rsidR="00185483" w:rsidRPr="005A2203" w:rsidRDefault="00185483" w:rsidP="00414F8F">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5A2203">
        <w:rPr>
          <w:rFonts w:ascii="標楷體" w:eastAsia="標楷體" w:hAnsi="標楷體" w:cs="Times New Roman" w:hint="eastAsia"/>
          <w:sz w:val="28"/>
        </w:rPr>
        <w:t>災害救助社會工作人員訓練與管理</w:t>
      </w:r>
    </w:p>
    <w:p w14:paraId="697CB8B8" w14:textId="77777777" w:rsidR="00185483" w:rsidRPr="005A2203" w:rsidRDefault="00185483" w:rsidP="00414F8F">
      <w:pPr>
        <w:pStyle w:val="a5"/>
        <w:numPr>
          <w:ilvl w:val="0"/>
          <w:numId w:val="9"/>
        </w:numPr>
        <w:snapToGrid w:val="0"/>
        <w:spacing w:line="276" w:lineRule="auto"/>
        <w:ind w:leftChars="450" w:left="1364" w:hanging="284"/>
        <w:jc w:val="both"/>
        <w:rPr>
          <w:rFonts w:ascii="標楷體" w:eastAsia="標楷體" w:hAnsi="標楷體" w:cs="Times New Roman"/>
        </w:rPr>
      </w:pPr>
      <w:r w:rsidRPr="005A2203">
        <w:rPr>
          <w:rFonts w:ascii="標楷體" w:eastAsia="標楷體" w:hAnsi="標楷體" w:cs="Times New Roman"/>
          <w:sz w:val="28"/>
        </w:rPr>
        <w:t>補助標準：講座鐘點費、撰稿費、場地</w:t>
      </w:r>
      <w:r w:rsidRPr="005A2203">
        <w:rPr>
          <w:rFonts w:ascii="標楷體" w:eastAsia="標楷體" w:hAnsi="標楷體" w:cs="Times New Roman" w:hint="eastAsia"/>
          <w:sz w:val="28"/>
        </w:rPr>
        <w:t>及佈置費</w:t>
      </w:r>
      <w:r w:rsidRPr="005A2203">
        <w:rPr>
          <w:rFonts w:ascii="標楷體" w:eastAsia="標楷體" w:hAnsi="標楷體" w:cs="Times New Roman"/>
          <w:sz w:val="28"/>
        </w:rPr>
        <w:t>、印刷費、住宿費（最多三天二夜計）、交</w:t>
      </w:r>
      <w:r w:rsidRPr="005A2203">
        <w:rPr>
          <w:rFonts w:ascii="標楷體" w:eastAsia="標楷體" w:hAnsi="標楷體" w:cs="Times New Roman" w:hint="eastAsia"/>
          <w:sz w:val="28"/>
        </w:rPr>
        <w:t>通費、膳費及雜支。</w:t>
      </w:r>
    </w:p>
    <w:p w14:paraId="70C75384" w14:textId="77777777" w:rsidR="00185483" w:rsidRPr="005A2203"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辦理遊民輔導服務</w:t>
      </w:r>
    </w:p>
    <w:p w14:paraId="29DBE5A4" w14:textId="77777777" w:rsidR="00185483" w:rsidRPr="005A2203" w:rsidRDefault="00185483" w:rsidP="00414F8F">
      <w:pPr>
        <w:pStyle w:val="a5"/>
        <w:numPr>
          <w:ilvl w:val="0"/>
          <w:numId w:val="11"/>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補助對象：經直轄市、縣（市）政府結合之下列民間單位：</w:t>
      </w:r>
    </w:p>
    <w:p w14:paraId="740593A0" w14:textId="77777777" w:rsidR="00185483" w:rsidRPr="005A2203"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w:t>
      </w:r>
    </w:p>
    <w:p w14:paraId="14FD532B" w14:textId="77777777" w:rsidR="00185483" w:rsidRPr="005A2203"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財團法人社會福利機構。</w:t>
      </w:r>
    </w:p>
    <w:p w14:paraId="556C5DC7" w14:textId="77777777" w:rsidR="00185483" w:rsidRPr="005A2203"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財團法人社會福利慈善事業基金會。</w:t>
      </w:r>
    </w:p>
    <w:p w14:paraId="39568E3C" w14:textId="77777777" w:rsidR="00185483" w:rsidRPr="005A2203" w:rsidRDefault="00185483" w:rsidP="00414F8F">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財團法人宗教或文教基金會捐助章程中明定辦理社會救助者。</w:t>
      </w:r>
    </w:p>
    <w:p w14:paraId="489B5FB3" w14:textId="77777777" w:rsidR="00185483" w:rsidRPr="005A2203" w:rsidRDefault="00185483" w:rsidP="00414F8F">
      <w:pPr>
        <w:pStyle w:val="a5"/>
        <w:numPr>
          <w:ilvl w:val="0"/>
          <w:numId w:val="12"/>
        </w:numPr>
        <w:snapToGrid w:val="0"/>
        <w:spacing w:line="276" w:lineRule="auto"/>
        <w:ind w:leftChars="450" w:left="1364" w:hanging="284"/>
        <w:jc w:val="both"/>
        <w:rPr>
          <w:rFonts w:ascii="標楷體" w:eastAsia="標楷體" w:hAnsi="標楷體" w:cs="Times New Roman"/>
          <w:sz w:val="28"/>
        </w:rPr>
      </w:pPr>
      <w:r w:rsidRPr="005A2203">
        <w:rPr>
          <w:rFonts w:ascii="Times New Roman" w:eastAsia="標楷體" w:hAnsi="Times New Roman" w:cs="Times New Roman"/>
          <w:sz w:val="28"/>
        </w:rPr>
        <w:t>各級社會工</w:t>
      </w:r>
      <w:r w:rsidRPr="005A2203">
        <w:rPr>
          <w:rFonts w:ascii="標楷體" w:eastAsia="標楷體" w:hAnsi="標楷體" w:cs="Times New Roman" w:hint="eastAsia"/>
          <w:sz w:val="28"/>
        </w:rPr>
        <w:t>作師公會。</w:t>
      </w:r>
    </w:p>
    <w:p w14:paraId="0BB32FF2" w14:textId="77777777" w:rsidR="00185483" w:rsidRPr="005A2203" w:rsidRDefault="00185483" w:rsidP="00414F8F">
      <w:pPr>
        <w:pStyle w:val="a5"/>
        <w:numPr>
          <w:ilvl w:val="0"/>
          <w:numId w:val="11"/>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74430930"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年度計畫：每案補助最高不超過新臺幣六十萬元。</w:t>
      </w:r>
    </w:p>
    <w:p w14:paraId="4AC47212"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配合年節應景活動：每案補助最高不超過新臺幣十萬元。</w:t>
      </w:r>
    </w:p>
    <w:p w14:paraId="6D58EB49"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低溫時期加強關懷計畫：當中央氣象局發布十度以下低溫特報時，依服務遊民項目及人數核計，每案補助最高不超過新臺幣十萬元。</w:t>
      </w:r>
    </w:p>
    <w:p w14:paraId="07474C0E"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lastRenderedPageBreak/>
        <w:t>遊民増能活動：每案補助最高不超過新臺幣五萬元。</w:t>
      </w:r>
    </w:p>
    <w:p w14:paraId="553D645D"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全國性年度研討會：國內性研討會每案補助最高不超過新臺幣三十萬元；國際性研討會每案補助最高不超過新臺幣五十萬元。</w:t>
      </w:r>
    </w:p>
    <w:p w14:paraId="2F40353A"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地方性專題研討會：每案補助最高不超過新臺幣五萬元。</w:t>
      </w:r>
    </w:p>
    <w:p w14:paraId="4D46CC0F"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遊民專題</w:t>
      </w:r>
      <w:r w:rsidRPr="005A2203">
        <w:rPr>
          <w:rFonts w:ascii="標楷體" w:eastAsia="標楷體" w:hAnsi="標楷體" w:cs="Times New Roman" w:hint="eastAsia"/>
          <w:sz w:val="28"/>
        </w:rPr>
        <w:t>研究費用：相關博碩士論文、實務心得或專題研究，每案補助最高不超過新臺幣五萬元。</w:t>
      </w:r>
    </w:p>
    <w:p w14:paraId="300F3B0F" w14:textId="77777777" w:rsidR="00185483" w:rsidRPr="005A2203" w:rsidRDefault="00185483" w:rsidP="00414F8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cs="Times New Roman" w:hint="eastAsia"/>
          <w:sz w:val="28"/>
        </w:rPr>
        <w:t>遊民議題關懷與教育推廣計畫：每案補助最高不超過新臺幣十萬元。</w:t>
      </w:r>
    </w:p>
    <w:p w14:paraId="53597F99" w14:textId="77777777" w:rsidR="00185483" w:rsidRPr="005A2203" w:rsidRDefault="00185483" w:rsidP="00414F8F">
      <w:pPr>
        <w:pStyle w:val="a5"/>
        <w:numPr>
          <w:ilvl w:val="0"/>
          <w:numId w:val="11"/>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2B80DF8F" w14:textId="77777777" w:rsidR="00185483" w:rsidRPr="005A2203"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年度計畫：便當或熱食、</w:t>
      </w:r>
      <w:r w:rsidRPr="005A2203">
        <w:rPr>
          <w:rFonts w:ascii="Times New Roman" w:eastAsia="標楷體" w:hAnsi="Times New Roman" w:cs="Times New Roman" w:hint="eastAsia"/>
          <w:sz w:val="28"/>
        </w:rPr>
        <w:t>食材費、</w:t>
      </w:r>
      <w:r w:rsidRPr="005A2203">
        <w:rPr>
          <w:rFonts w:ascii="Times New Roman" w:eastAsia="標楷體" w:hAnsi="Times New Roman" w:cs="Times New Roman"/>
          <w:sz w:val="28"/>
        </w:rPr>
        <w:t>日常用品、換洗衣物、衣物清潔、沐浴用品、睡袋、理容耗材、置物櫃、錄影費及雜支。</w:t>
      </w:r>
    </w:p>
    <w:p w14:paraId="0A0D35A9" w14:textId="77777777" w:rsidR="00185483" w:rsidRPr="005A2203"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年節應景活動：便當或熱食、場地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、印刷費、錄影費等。</w:t>
      </w:r>
    </w:p>
    <w:p w14:paraId="37D05D86" w14:textId="77777777" w:rsidR="00185483" w:rsidRPr="005A2203"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全國性年度研討會：講座鐘點費、出席費、交通費、印刷費、場地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、住宿費（最多三天二夜計）、膳費</w:t>
      </w:r>
      <w:r w:rsidRPr="005A2203">
        <w:rPr>
          <w:rFonts w:ascii="標楷體" w:eastAsia="標楷體" w:hAnsi="標楷體" w:hint="eastAsia"/>
          <w:sz w:val="28"/>
          <w:szCs w:val="28"/>
        </w:rPr>
        <w:t>、保險費、臨時酬勞費</w:t>
      </w:r>
      <w:r w:rsidRPr="005A2203">
        <w:rPr>
          <w:rFonts w:ascii="Times New Roman" w:eastAsia="標楷體" w:hAnsi="Times New Roman" w:cs="Times New Roman"/>
          <w:sz w:val="28"/>
          <w:szCs w:val="28"/>
        </w:rPr>
        <w:t>及雜支。</w:t>
      </w:r>
    </w:p>
    <w:p w14:paraId="4FA0C24F" w14:textId="77777777" w:rsidR="00185483" w:rsidRPr="005A2203"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szCs w:val="28"/>
        </w:rPr>
      </w:pPr>
      <w:r w:rsidRPr="005A2203">
        <w:rPr>
          <w:rFonts w:ascii="Times New Roman" w:eastAsia="標楷體" w:hAnsi="Times New Roman" w:cs="Times New Roman"/>
          <w:sz w:val="28"/>
          <w:szCs w:val="28"/>
        </w:rPr>
        <w:t>地方性遊民專題研討會：講座鐘點費、出席費、印刷費、</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Times New Roman" w:eastAsia="標楷體" w:hAnsi="Times New Roman" w:cs="Times New Roman"/>
          <w:sz w:val="28"/>
          <w:szCs w:val="28"/>
        </w:rPr>
        <w:t>膳費</w:t>
      </w:r>
      <w:r w:rsidRPr="005A2203">
        <w:rPr>
          <w:rFonts w:ascii="標楷體" w:eastAsia="標楷體" w:hAnsi="標楷體" w:hint="eastAsia"/>
          <w:sz w:val="28"/>
          <w:szCs w:val="28"/>
        </w:rPr>
        <w:t>、保險費</w:t>
      </w:r>
      <w:r w:rsidRPr="005A2203">
        <w:rPr>
          <w:rFonts w:ascii="Times New Roman" w:eastAsia="標楷體" w:hAnsi="Times New Roman" w:cs="Times New Roman"/>
          <w:sz w:val="28"/>
          <w:szCs w:val="28"/>
        </w:rPr>
        <w:t>及雜支。</w:t>
      </w:r>
    </w:p>
    <w:p w14:paraId="654B285D" w14:textId="77777777" w:rsidR="00185483" w:rsidRPr="005A2203"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遊民專案研究：補助訪問調查費、資料蒐集費、問卷資料整理及統計費、專家出席費、交通費、撰稿費、文具印刷費、研究計畫管理費及雜支。（本項研究完成之博、碩士論文或研究報告版權，永久無償授權本部做非營利之公開及其他相關非營利運用。）</w:t>
      </w:r>
    </w:p>
    <w:p w14:paraId="0F58658F" w14:textId="77777777" w:rsidR="00185483" w:rsidRPr="005A2203" w:rsidRDefault="00185483" w:rsidP="00414F8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低溫時期加強關懷計畫：熱食費用（便當及飲用水）、保暖冬衣、睡袋、換洗衣襪、沐浴用品、暖暖包及雜支等。</w:t>
      </w:r>
    </w:p>
    <w:p w14:paraId="4D3CD665" w14:textId="77777777" w:rsidR="00185483" w:rsidRPr="005A2203" w:rsidRDefault="00185483" w:rsidP="00414F8F">
      <w:pPr>
        <w:pStyle w:val="a5"/>
        <w:numPr>
          <w:ilvl w:val="0"/>
          <w:numId w:val="14"/>
        </w:numPr>
        <w:snapToGrid w:val="0"/>
        <w:spacing w:line="276" w:lineRule="auto"/>
        <w:ind w:leftChars="450" w:left="1364" w:hanging="284"/>
        <w:jc w:val="both"/>
        <w:rPr>
          <w:rFonts w:ascii="標楷體" w:eastAsia="標楷體" w:hAnsi="標楷體" w:cs="Times New Roman"/>
        </w:rPr>
      </w:pPr>
      <w:r w:rsidRPr="005A2203">
        <w:rPr>
          <w:rFonts w:ascii="Times New Roman" w:eastAsia="標楷體" w:hAnsi="Times New Roman" w:cs="Times New Roman"/>
          <w:sz w:val="28"/>
        </w:rPr>
        <w:t>遊民増</w:t>
      </w:r>
      <w:r w:rsidRPr="005A2203">
        <w:rPr>
          <w:rFonts w:ascii="標楷體" w:eastAsia="標楷體" w:hAnsi="標楷體" w:cs="Times New Roman" w:hint="eastAsia"/>
          <w:sz w:val="28"/>
        </w:rPr>
        <w:t>能活動：講座鐘點費、出席費、印刷費、</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標楷體" w:eastAsia="標楷體" w:hAnsi="標楷體" w:cs="Times New Roman" w:hint="eastAsia"/>
          <w:sz w:val="28"/>
        </w:rPr>
        <w:t>膳費及雜支。</w:t>
      </w:r>
    </w:p>
    <w:p w14:paraId="31F9CA6B" w14:textId="77777777" w:rsidR="00185483" w:rsidRPr="005A2203" w:rsidRDefault="00185483" w:rsidP="00414F8F">
      <w:pPr>
        <w:pStyle w:val="a5"/>
        <w:numPr>
          <w:ilvl w:val="0"/>
          <w:numId w:val="14"/>
        </w:numPr>
        <w:snapToGrid w:val="0"/>
        <w:spacing w:line="276" w:lineRule="auto"/>
        <w:ind w:leftChars="450" w:left="1364" w:hanging="284"/>
        <w:jc w:val="both"/>
        <w:rPr>
          <w:rFonts w:ascii="標楷體" w:eastAsia="標楷體" w:hAnsi="標楷體" w:cs="Times New Roman"/>
          <w:sz w:val="28"/>
          <w:szCs w:val="28"/>
        </w:rPr>
      </w:pPr>
      <w:r w:rsidRPr="005A2203">
        <w:rPr>
          <w:rFonts w:ascii="標楷體" w:eastAsia="標楷體" w:hAnsi="標楷體" w:cs="Times New Roman" w:hint="eastAsia"/>
          <w:sz w:val="28"/>
          <w:szCs w:val="28"/>
        </w:rPr>
        <w:t>遊民議題關懷與教育推廣計畫：臨時酬勞費、印刷費、宣導費、撰稿費、媒體素材製作費、設計費、剪輯費及錄影費。</w:t>
      </w:r>
    </w:p>
    <w:p w14:paraId="56D729A9" w14:textId="77777777" w:rsidR="00185483" w:rsidRPr="005A2203"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辦理低收入戶或中低收入戶資訊教育訓練</w:t>
      </w:r>
    </w:p>
    <w:p w14:paraId="17661A7A" w14:textId="77777777" w:rsidR="00185483" w:rsidRPr="005A2203" w:rsidRDefault="00185483" w:rsidP="00414F8F">
      <w:pPr>
        <w:pStyle w:val="a5"/>
        <w:numPr>
          <w:ilvl w:val="0"/>
          <w:numId w:val="1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43128B3E" w14:textId="77777777" w:rsidR="00185483" w:rsidRPr="005A2203" w:rsidRDefault="00185483" w:rsidP="00414F8F">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cs="Times New Roman" w:hint="eastAsia"/>
          <w:sz w:val="28"/>
        </w:rPr>
        <w:t>立</w:t>
      </w:r>
      <w:r w:rsidRPr="005A2203">
        <w:rPr>
          <w:rFonts w:ascii="Times New Roman" w:eastAsia="標楷體" w:hAnsi="Times New Roman" w:cs="Times New Roman"/>
          <w:sz w:val="28"/>
        </w:rPr>
        <w:t>案之社會團體。</w:t>
      </w:r>
    </w:p>
    <w:p w14:paraId="3974A9F5" w14:textId="77777777" w:rsidR="00185483" w:rsidRPr="005A2203" w:rsidRDefault="00185483" w:rsidP="00414F8F">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財團法人社會福利機構。</w:t>
      </w:r>
    </w:p>
    <w:p w14:paraId="4BA8ED13" w14:textId="77777777" w:rsidR="00185483" w:rsidRPr="005A2203" w:rsidRDefault="00185483" w:rsidP="00414F8F">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財團法人社會福利慈善事業基金會。</w:t>
      </w:r>
    </w:p>
    <w:p w14:paraId="2A9BE046" w14:textId="77777777" w:rsidR="00185483" w:rsidRPr="005A2203" w:rsidRDefault="00185483" w:rsidP="00414F8F">
      <w:pPr>
        <w:pStyle w:val="a5"/>
        <w:numPr>
          <w:ilvl w:val="0"/>
          <w:numId w:val="16"/>
        </w:numPr>
        <w:snapToGrid w:val="0"/>
        <w:spacing w:line="276" w:lineRule="auto"/>
        <w:ind w:leftChars="450" w:left="1364" w:hanging="284"/>
        <w:jc w:val="both"/>
        <w:rPr>
          <w:rFonts w:ascii="標楷體" w:eastAsia="標楷體" w:hAnsi="標楷體" w:cs="Times New Roman"/>
          <w:sz w:val="28"/>
        </w:rPr>
      </w:pPr>
      <w:r w:rsidRPr="005A2203">
        <w:rPr>
          <w:rFonts w:ascii="Times New Roman" w:eastAsia="標楷體" w:hAnsi="Times New Roman" w:cs="Times New Roman"/>
          <w:sz w:val="28"/>
        </w:rPr>
        <w:t>財團</w:t>
      </w:r>
      <w:r w:rsidRPr="005A2203">
        <w:rPr>
          <w:rFonts w:ascii="標楷體" w:eastAsia="標楷體" w:hAnsi="標楷體" w:cs="Times New Roman" w:hint="eastAsia"/>
          <w:sz w:val="28"/>
        </w:rPr>
        <w:t>法人宗教組織或文教基金會捐助章程中明定辦理社會救助者。</w:t>
      </w:r>
    </w:p>
    <w:p w14:paraId="38F7A643" w14:textId="77777777" w:rsidR="00185483" w:rsidRPr="005A2203" w:rsidRDefault="00185483" w:rsidP="00414F8F">
      <w:pPr>
        <w:pStyle w:val="a5"/>
        <w:numPr>
          <w:ilvl w:val="0"/>
          <w:numId w:val="1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0FB22119"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經直轄市政府社會局、縣（市）政府遴（徵）選之民間機構、團體。</w:t>
      </w:r>
    </w:p>
    <w:p w14:paraId="3FAC7DDF"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lastRenderedPageBreak/>
        <w:t>本項資訊教育訓練應招收直轄市、縣（市）政府一百零</w:t>
      </w:r>
      <w:r w:rsidRPr="005A2203">
        <w:rPr>
          <w:rFonts w:ascii="Times New Roman" w:eastAsia="標楷體" w:hAnsi="Times New Roman" w:cs="Times New Roman" w:hint="eastAsia"/>
          <w:sz w:val="28"/>
        </w:rPr>
        <w:t>八</w:t>
      </w:r>
      <w:r w:rsidRPr="005A2203">
        <w:rPr>
          <w:rFonts w:ascii="Times New Roman" w:eastAsia="標楷體" w:hAnsi="Times New Roman" w:cs="Times New Roman"/>
          <w:sz w:val="28"/>
        </w:rPr>
        <w:t>年度所列冊六歲以上低收入戶或中低收入戶成員，且以一人一機（個人電腦或行動載具）方式授課為原則，為多人共機方式者，請於計畫內說明理由。</w:t>
      </w:r>
    </w:p>
    <w:p w14:paraId="576599EB"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每班課程達二十四個小時以上，且需收滿低收入戶或中低收入戶學員，共計十名。</w:t>
      </w:r>
    </w:p>
    <w:p w14:paraId="6FCEB844"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補助時需檢附課程表（課程內容應包括資訊素養及安全課程，並依據學員需求及能力，規劃具系統性或延續性之適性化數位學習課程。）、招生報名表（需註明低收入戶及中低收入戶者為主，免費參訓，其他非低收入戶或中低收入戶學員得酌收費用）、講座名冊、師資簡歷。</w:t>
      </w:r>
    </w:p>
    <w:p w14:paraId="687FF81F"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以課程結束前執行課程測驗並統計測驗成績、鼓勵低收入戶或中低收入戶學員參加資訊技能檢定（或認證考試）或輔導學員轉介就業機會為優先補助類別。</w:t>
      </w:r>
    </w:p>
    <w:p w14:paraId="105E9B00"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申請本項補助撥款時，應檢附至少十名（中）低收入戶學員名冊，俾確認計畫執行符合補助原則。</w:t>
      </w:r>
    </w:p>
    <w:p w14:paraId="186D0B65"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申請本項補助核銷時應檢附成果報告</w:t>
      </w:r>
      <w:r w:rsidRPr="005A2203">
        <w:rPr>
          <w:rFonts w:ascii="Times New Roman" w:eastAsia="標楷體" w:hAnsi="Times New Roman" w:cs="Times New Roman" w:hint="eastAsia"/>
          <w:sz w:val="28"/>
        </w:rPr>
        <w:t>及光碟檔</w:t>
      </w:r>
      <w:r w:rsidRPr="005A2203">
        <w:rPr>
          <w:rFonts w:ascii="Times New Roman" w:eastAsia="標楷體" w:hAnsi="Times New Roman" w:cs="Times New Roman"/>
          <w:sz w:val="28"/>
        </w:rPr>
        <w:t>（應含過程文字、照片紀錄等及參與學員性別、身分狀態「就學、就業、待業、退休者」及（中）低收入戶達預期效益等人數統計分析）。</w:t>
      </w:r>
    </w:p>
    <w:p w14:paraId="2A5AE49B" w14:textId="77777777" w:rsidR="00185483" w:rsidRPr="005A2203" w:rsidRDefault="00185483" w:rsidP="00414F8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預期效益：每班低收入戶或中低收入戶學員，共計至少三分之二以上於結業時能上網、收發電子郵件</w:t>
      </w:r>
      <w:r w:rsidRPr="005A2203">
        <w:rPr>
          <w:rFonts w:ascii="標楷體" w:eastAsia="標楷體" w:hAnsi="標楷體" w:cs="Times New Roman" w:hint="eastAsia"/>
          <w:sz w:val="28"/>
        </w:rPr>
        <w:t>、建檔、使用我的e政府及運用網路資源。</w:t>
      </w:r>
    </w:p>
    <w:p w14:paraId="7C00C9A6" w14:textId="77777777" w:rsidR="00185483" w:rsidRPr="005A2203" w:rsidRDefault="00185483" w:rsidP="00414F8F">
      <w:pPr>
        <w:pStyle w:val="a5"/>
        <w:numPr>
          <w:ilvl w:val="0"/>
          <w:numId w:val="1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4544E01D" w14:textId="77777777" w:rsidR="00185483" w:rsidRPr="005A2203" w:rsidRDefault="00185483" w:rsidP="00414F8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提供低收入戶或中低收入戶資訊教育訓練之課程。補助項目為講座鐘點費、印刷費、場地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、器材租金（個人電腦或行動載具等）及雜支。</w:t>
      </w:r>
    </w:p>
    <w:p w14:paraId="7E568748" w14:textId="77777777" w:rsidR="00185483" w:rsidRPr="005A2203" w:rsidRDefault="00185483" w:rsidP="00414F8F">
      <w:pPr>
        <w:pStyle w:val="a5"/>
        <w:numPr>
          <w:ilvl w:val="0"/>
          <w:numId w:val="18"/>
        </w:numPr>
        <w:snapToGrid w:val="0"/>
        <w:spacing w:line="276" w:lineRule="auto"/>
        <w:ind w:leftChars="450" w:left="1364" w:hanging="284"/>
        <w:jc w:val="both"/>
        <w:rPr>
          <w:rFonts w:ascii="Times New Roman" w:eastAsia="標楷體" w:hAnsi="Times New Roman" w:cs="Times New Roman"/>
        </w:rPr>
      </w:pPr>
      <w:r w:rsidRPr="005A2203">
        <w:rPr>
          <w:rFonts w:ascii="Times New Roman" w:eastAsia="標楷體" w:hAnsi="Times New Roman" w:cs="Times New Roman"/>
          <w:sz w:val="28"/>
        </w:rPr>
        <w:t>地方性資訊教育訓練計畫，每案最高補助新臺幣二十萬元；全國性資訊教育訓練計畫，每案最高補助新臺幣三十萬元。</w:t>
      </w:r>
    </w:p>
    <w:p w14:paraId="5890D1B0" w14:textId="77777777" w:rsidR="00185483" w:rsidRPr="005A2203" w:rsidRDefault="00185483" w:rsidP="00414F8F">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辦理「實物給付服務」方案</w:t>
      </w:r>
    </w:p>
    <w:p w14:paraId="46C92295" w14:textId="77777777" w:rsidR="00185483" w:rsidRPr="005A2203" w:rsidRDefault="00185483" w:rsidP="00414F8F">
      <w:pPr>
        <w:pStyle w:val="a5"/>
        <w:spacing w:line="276" w:lineRule="auto"/>
        <w:ind w:leftChars="0"/>
        <w:jc w:val="both"/>
        <w:rPr>
          <w:rFonts w:ascii="標楷體" w:eastAsia="標楷體" w:hAnsi="標楷體"/>
          <w:sz w:val="28"/>
          <w:szCs w:val="28"/>
        </w:rPr>
      </w:pPr>
      <w:r w:rsidRPr="005A2203">
        <w:rPr>
          <w:rFonts w:ascii="標楷體" w:eastAsia="標楷體" w:hAnsi="標楷體" w:hint="eastAsia"/>
          <w:sz w:val="28"/>
          <w:szCs w:val="28"/>
        </w:rPr>
        <w:t>(一)補助對象：經直轄市政府社會局、縣（市）政府結合之下列民間團體：</w:t>
      </w:r>
    </w:p>
    <w:p w14:paraId="2D407935" w14:textId="77777777" w:rsidR="00185483" w:rsidRPr="005A2203" w:rsidRDefault="00185483" w:rsidP="00414F8F">
      <w:pPr>
        <w:pStyle w:val="a5"/>
        <w:snapToGrid w:val="0"/>
        <w:spacing w:line="276" w:lineRule="auto"/>
        <w:ind w:leftChars="0" w:left="1400" w:hangingChars="500" w:hanging="1400"/>
        <w:jc w:val="both"/>
        <w:rPr>
          <w:rFonts w:ascii="Times New Roman" w:eastAsia="標楷體" w:hAnsi="Times New Roman" w:cs="Times New Roman"/>
          <w:sz w:val="28"/>
          <w:szCs w:val="28"/>
        </w:rPr>
      </w:pPr>
      <w:r w:rsidRPr="005A2203">
        <w:rPr>
          <w:rFonts w:ascii="標楷體" w:eastAsia="標楷體" w:hAnsi="標楷體" w:hint="eastAsia"/>
          <w:sz w:val="28"/>
          <w:szCs w:val="28"/>
        </w:rPr>
        <w:t xml:space="preserve">       </w:t>
      </w:r>
      <w:r w:rsidRPr="005A2203">
        <w:rPr>
          <w:rFonts w:ascii="Times New Roman" w:eastAsia="標楷體" w:hAnsi="Times New Roman" w:cs="Times New Roman"/>
          <w:sz w:val="28"/>
          <w:szCs w:val="28"/>
        </w:rPr>
        <w:t>1.</w:t>
      </w:r>
      <w:r w:rsidRPr="005A2203">
        <w:rPr>
          <w:rFonts w:ascii="Times New Roman" w:eastAsia="標楷體" w:hAnsi="Times New Roman" w:cs="Times New Roman"/>
          <w:sz w:val="28"/>
          <w:szCs w:val="28"/>
        </w:rPr>
        <w:t>立案之社會團體。</w:t>
      </w:r>
    </w:p>
    <w:p w14:paraId="1D76C03F" w14:textId="77777777" w:rsidR="00185483" w:rsidRPr="005A2203" w:rsidRDefault="00185483" w:rsidP="00414F8F">
      <w:pPr>
        <w:pStyle w:val="a5"/>
        <w:snapToGrid w:val="0"/>
        <w:spacing w:line="276" w:lineRule="auto"/>
        <w:ind w:leftChars="0" w:left="1400" w:hangingChars="500" w:hanging="1400"/>
        <w:jc w:val="both"/>
        <w:rPr>
          <w:rFonts w:ascii="Times New Roman" w:eastAsia="標楷體" w:hAnsi="Times New Roman" w:cs="Times New Roman"/>
          <w:sz w:val="28"/>
          <w:szCs w:val="28"/>
        </w:rPr>
      </w:pPr>
      <w:r w:rsidRPr="005A2203">
        <w:rPr>
          <w:rFonts w:ascii="Times New Roman" w:eastAsia="標楷體" w:hAnsi="Times New Roman" w:cs="Times New Roman"/>
          <w:sz w:val="28"/>
          <w:szCs w:val="28"/>
        </w:rPr>
        <w:t xml:space="preserve">       2.</w:t>
      </w:r>
      <w:r w:rsidRPr="005A2203">
        <w:rPr>
          <w:rFonts w:ascii="Times New Roman" w:eastAsia="標楷體" w:hAnsi="Times New Roman" w:cs="Times New Roman"/>
          <w:sz w:val="28"/>
          <w:szCs w:val="28"/>
        </w:rPr>
        <w:t>財團法人社會福利機構。</w:t>
      </w:r>
    </w:p>
    <w:p w14:paraId="6FB9EA21" w14:textId="77777777" w:rsidR="00185483" w:rsidRPr="005A2203" w:rsidRDefault="00185483" w:rsidP="00414F8F">
      <w:pPr>
        <w:pStyle w:val="a5"/>
        <w:snapToGrid w:val="0"/>
        <w:spacing w:line="276" w:lineRule="auto"/>
        <w:ind w:leftChars="0" w:left="1400" w:hangingChars="500" w:hanging="1400"/>
        <w:jc w:val="both"/>
        <w:rPr>
          <w:rFonts w:ascii="Times New Roman" w:eastAsia="標楷體" w:hAnsi="Times New Roman" w:cs="Times New Roman"/>
          <w:sz w:val="28"/>
          <w:szCs w:val="28"/>
        </w:rPr>
      </w:pPr>
      <w:r w:rsidRPr="005A2203">
        <w:rPr>
          <w:rFonts w:ascii="Times New Roman" w:eastAsia="標楷體" w:hAnsi="Times New Roman" w:cs="Times New Roman"/>
          <w:sz w:val="28"/>
          <w:szCs w:val="28"/>
        </w:rPr>
        <w:t xml:space="preserve">       3.</w:t>
      </w:r>
      <w:r w:rsidRPr="005A2203">
        <w:rPr>
          <w:rFonts w:ascii="Times New Roman" w:eastAsia="標楷體" w:hAnsi="Times New Roman" w:cs="Times New Roman"/>
          <w:sz w:val="28"/>
          <w:szCs w:val="28"/>
        </w:rPr>
        <w:t>財團法人社會福利慈善事業基金會。</w:t>
      </w:r>
    </w:p>
    <w:p w14:paraId="4A57EB80" w14:textId="77777777" w:rsidR="00185483" w:rsidRPr="005A2203" w:rsidRDefault="00185483" w:rsidP="00414F8F">
      <w:pPr>
        <w:pStyle w:val="a5"/>
        <w:snapToGrid w:val="0"/>
        <w:spacing w:line="276" w:lineRule="auto"/>
        <w:ind w:leftChars="0" w:left="1260" w:hangingChars="450" w:hanging="1260"/>
        <w:jc w:val="both"/>
        <w:rPr>
          <w:rFonts w:ascii="Times New Roman" w:eastAsia="標楷體" w:hAnsi="Times New Roman" w:cs="Times New Roman"/>
          <w:sz w:val="28"/>
          <w:szCs w:val="28"/>
        </w:rPr>
      </w:pPr>
      <w:r w:rsidRPr="005A2203">
        <w:rPr>
          <w:rFonts w:ascii="Times New Roman" w:eastAsia="標楷體" w:hAnsi="Times New Roman" w:cs="Times New Roman"/>
          <w:sz w:val="28"/>
          <w:szCs w:val="28"/>
        </w:rPr>
        <w:t xml:space="preserve">       4.</w:t>
      </w:r>
      <w:r w:rsidRPr="005A2203">
        <w:rPr>
          <w:rFonts w:ascii="Times New Roman" w:eastAsia="標楷體" w:hAnsi="Times New Roman" w:cs="Times New Roman"/>
          <w:sz w:val="28"/>
          <w:szCs w:val="28"/>
        </w:rPr>
        <w:t>財團法人宗教或文教基金會捐助章程中明定辦理社會救助或社會福利者。</w:t>
      </w:r>
    </w:p>
    <w:p w14:paraId="29F25C8D" w14:textId="77777777" w:rsidR="00185483" w:rsidRPr="005A2203" w:rsidRDefault="00185483" w:rsidP="00414F8F">
      <w:pPr>
        <w:pStyle w:val="a5"/>
        <w:snapToGrid w:val="0"/>
        <w:spacing w:line="276" w:lineRule="auto"/>
        <w:ind w:leftChars="0" w:left="1400" w:hangingChars="500" w:hanging="1400"/>
        <w:jc w:val="both"/>
        <w:rPr>
          <w:rFonts w:ascii="標楷體" w:eastAsia="標楷體" w:hAnsi="標楷體"/>
          <w:sz w:val="28"/>
          <w:szCs w:val="28"/>
        </w:rPr>
      </w:pPr>
      <w:r w:rsidRPr="005A2203">
        <w:rPr>
          <w:rFonts w:ascii="Times New Roman" w:eastAsia="標楷體" w:hAnsi="Times New Roman" w:cs="Times New Roman"/>
          <w:sz w:val="28"/>
          <w:szCs w:val="28"/>
        </w:rPr>
        <w:t xml:space="preserve">       5.</w:t>
      </w:r>
      <w:r w:rsidRPr="005A2203">
        <w:rPr>
          <w:rFonts w:ascii="標楷體" w:eastAsia="標楷體" w:hAnsi="標楷體" w:hint="eastAsia"/>
          <w:sz w:val="28"/>
          <w:szCs w:val="28"/>
        </w:rPr>
        <w:t>立案之社區發展協會。</w:t>
      </w:r>
    </w:p>
    <w:p w14:paraId="51D558E6" w14:textId="77777777" w:rsidR="00185483" w:rsidRPr="005A2203" w:rsidRDefault="00185483" w:rsidP="00414F8F">
      <w:pPr>
        <w:pStyle w:val="a5"/>
        <w:snapToGrid w:val="0"/>
        <w:spacing w:line="276" w:lineRule="auto"/>
        <w:ind w:leftChars="0" w:left="980" w:hangingChars="350" w:hanging="980"/>
        <w:jc w:val="both"/>
        <w:rPr>
          <w:rFonts w:ascii="標楷體" w:eastAsia="標楷體" w:hAnsi="標楷體"/>
          <w:sz w:val="28"/>
          <w:szCs w:val="28"/>
        </w:rPr>
      </w:pPr>
      <w:r w:rsidRPr="005A2203">
        <w:rPr>
          <w:rFonts w:ascii="標楷體" w:eastAsia="標楷體" w:hAnsi="標楷體" w:hint="eastAsia"/>
          <w:sz w:val="28"/>
          <w:szCs w:val="28"/>
        </w:rPr>
        <w:t xml:space="preserve">   (二)補助原則：每案不得超過新臺幣七十萬元。遇有重大災害時，受補助單位應</w:t>
      </w:r>
      <w:r w:rsidRPr="005A2203">
        <w:rPr>
          <w:rFonts w:ascii="標楷體" w:eastAsia="標楷體" w:hAnsi="標楷體" w:hint="eastAsia"/>
          <w:sz w:val="28"/>
          <w:szCs w:val="28"/>
        </w:rPr>
        <w:lastRenderedPageBreak/>
        <w:t>配合接受調度，支援災民所需。</w:t>
      </w:r>
    </w:p>
    <w:p w14:paraId="00C05AEE" w14:textId="77777777" w:rsidR="00185483" w:rsidRPr="005A2203" w:rsidRDefault="00185483" w:rsidP="00414F8F">
      <w:pPr>
        <w:pStyle w:val="a5"/>
        <w:snapToGrid w:val="0"/>
        <w:spacing w:line="276" w:lineRule="auto"/>
        <w:ind w:leftChars="0" w:left="980" w:hangingChars="350" w:hanging="980"/>
        <w:jc w:val="both"/>
        <w:rPr>
          <w:rFonts w:ascii="標楷體" w:eastAsia="標楷體" w:hAnsi="標楷體"/>
          <w:sz w:val="28"/>
          <w:szCs w:val="28"/>
        </w:rPr>
      </w:pPr>
      <w:r w:rsidRPr="005A2203">
        <w:rPr>
          <w:rFonts w:ascii="標楷體" w:eastAsia="標楷體" w:hAnsi="標楷體" w:hint="eastAsia"/>
          <w:sz w:val="28"/>
          <w:szCs w:val="28"/>
        </w:rPr>
        <w:t xml:space="preserve">   (三)補助</w:t>
      </w:r>
      <w:r w:rsidRPr="005A2203">
        <w:rPr>
          <w:rFonts w:ascii="標楷體" w:eastAsia="標楷體" w:hAnsi="標楷體" w:hint="eastAsia"/>
          <w:bCs/>
          <w:sz w:val="28"/>
          <w:szCs w:val="28"/>
        </w:rPr>
        <w:t>項目</w:t>
      </w:r>
      <w:r w:rsidRPr="005A2203">
        <w:rPr>
          <w:rFonts w:ascii="標楷體" w:eastAsia="標楷體" w:hAnsi="標楷體" w:hint="eastAsia"/>
          <w:sz w:val="28"/>
          <w:szCs w:val="28"/>
        </w:rPr>
        <w:t>及標準：補助專業服務費（每方案補助一人）、專案計畫管理費乙類、食儲場地費(租金)、交通費。申請時應檢附方案計畫及專責人員工作內容等相關資料。</w:t>
      </w:r>
    </w:p>
    <w:p w14:paraId="6E6D1B19" w14:textId="77777777" w:rsidR="00185483" w:rsidRPr="005A2203" w:rsidRDefault="00185483" w:rsidP="00414F8F">
      <w:pPr>
        <w:snapToGrid w:val="0"/>
        <w:spacing w:beforeLines="100" w:before="360" w:line="276" w:lineRule="auto"/>
        <w:jc w:val="both"/>
        <w:rPr>
          <w:rFonts w:ascii="標楷體" w:eastAsia="標楷體" w:hAnsi="標楷體" w:cs="Times New Roman"/>
          <w:b/>
          <w:sz w:val="32"/>
        </w:rPr>
      </w:pPr>
      <w:r w:rsidRPr="005A2203">
        <w:rPr>
          <w:rFonts w:ascii="標楷體" w:eastAsia="標楷體" w:hAnsi="標楷體" w:cs="Times New Roman" w:hint="eastAsia"/>
          <w:b/>
          <w:sz w:val="32"/>
        </w:rPr>
        <w:t>貳、社區發展</w:t>
      </w:r>
    </w:p>
    <w:p w14:paraId="6AB58897" w14:textId="77777777" w:rsidR="00185483" w:rsidRPr="005A2203" w:rsidRDefault="00185483" w:rsidP="00414F8F">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開發社區人力資源，營造福利化社區</w:t>
      </w:r>
    </w:p>
    <w:p w14:paraId="5145EDA2" w14:textId="77777777" w:rsidR="00185483" w:rsidRPr="005A2203" w:rsidRDefault="00185483" w:rsidP="00414F8F">
      <w:pPr>
        <w:pStyle w:val="a5"/>
        <w:numPr>
          <w:ilvl w:val="0"/>
          <w:numId w:val="20"/>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福利社區</w:t>
      </w:r>
      <w:r w:rsidR="003133C0" w:rsidRPr="005A2203">
        <w:rPr>
          <w:rFonts w:ascii="標楷體" w:eastAsia="標楷體" w:hAnsi="標楷體" w:cs="Times New Roman" w:hint="eastAsia"/>
          <w:sz w:val="28"/>
        </w:rPr>
        <w:t>化</w:t>
      </w:r>
      <w:r w:rsidRPr="005A2203">
        <w:rPr>
          <w:rFonts w:ascii="標楷體" w:eastAsia="標楷體" w:hAnsi="標楷體" w:cs="Times New Roman" w:hint="eastAsia"/>
          <w:sz w:val="28"/>
        </w:rPr>
        <w:t>旗艦型計畫</w:t>
      </w:r>
    </w:p>
    <w:p w14:paraId="02BA4575" w14:textId="77777777" w:rsidR="00185483" w:rsidRPr="005A2203" w:rsidRDefault="00185483" w:rsidP="00414F8F">
      <w:pPr>
        <w:pStyle w:val="a5"/>
        <w:numPr>
          <w:ilvl w:val="0"/>
          <w:numId w:val="2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補助對象：立案之社區發展協會。</w:t>
      </w:r>
    </w:p>
    <w:p w14:paraId="3F0758AB" w14:textId="77777777" w:rsidR="00185483" w:rsidRPr="005A2203" w:rsidRDefault="00185483" w:rsidP="00414F8F">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5A2203">
        <w:rPr>
          <w:rFonts w:ascii="Times New Roman" w:eastAsia="標楷體" w:hAnsi="Times New Roman" w:cs="Times New Roman"/>
          <w:sz w:val="28"/>
        </w:rPr>
        <w:t>補</w:t>
      </w:r>
      <w:r w:rsidRPr="005A2203">
        <w:rPr>
          <w:rFonts w:ascii="標楷體" w:eastAsia="標楷體" w:hAnsi="標楷體" w:cs="Times New Roman" w:hint="eastAsia"/>
          <w:sz w:val="28"/>
        </w:rPr>
        <w:t>助原則：</w:t>
      </w:r>
    </w:p>
    <w:p w14:paraId="17E176B0" w14:textId="77777777" w:rsidR="00185483" w:rsidRPr="005A2203"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每直轄市、縣（市）限提一案。但社區數達五百個以上者，得增提一案。</w:t>
      </w:r>
    </w:p>
    <w:p w14:paraId="3F92EAE5" w14:textId="0A645C11" w:rsidR="00185483" w:rsidRPr="005A2203"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配合</w:t>
      </w:r>
      <w:r w:rsidR="002C07A8" w:rsidRPr="005A2203">
        <w:rPr>
          <w:rFonts w:ascii="標楷體" w:eastAsia="標楷體" w:hAnsi="標楷體" w:hint="eastAsia"/>
          <w:sz w:val="28"/>
          <w:u w:val="single"/>
        </w:rPr>
        <w:t>高齡社會白皮書之營造在地共生社區及</w:t>
      </w:r>
      <w:r w:rsidRPr="005A2203">
        <w:rPr>
          <w:rFonts w:ascii="Times New Roman" w:eastAsia="標楷體" w:hAnsi="Times New Roman" w:cs="Times New Roman"/>
          <w:sz w:val="28"/>
        </w:rPr>
        <w:t>直轄市、縣（市）政府社會福利社區化政策白皮書或施政計畫，經由鄉（鎮、市、區）公所整合社區發展協會推動，並有至少一年以上之聯合社區經驗者，提報直轄市、縣（市）政府核轉本部，研提具有創新、跨社區（至少五個社區）或延續性（期程以三年為限）之計畫。</w:t>
      </w:r>
    </w:p>
    <w:p w14:paraId="024A2C6F" w14:textId="77777777" w:rsidR="00185483" w:rsidRPr="005A2203"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經直轄市、縣（市）政府社區營造相關推動小組審核評估符合福利社區化精神與願景；且能建立社區自主、互助合作機制，並定有具體回饋管理規定，使社區能永續發展者。</w:t>
      </w:r>
    </w:p>
    <w:p w14:paraId="72975E9C" w14:textId="381ABADE" w:rsidR="00185483" w:rsidRPr="005A2203"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ascii="標楷體" w:eastAsia="標楷體" w:hAnsi="標楷體" w:hint="eastAsia"/>
          <w:sz w:val="28"/>
          <w:szCs w:val="28"/>
        </w:rPr>
        <w:t>直轄市政府社會局、縣（市）政府須</w:t>
      </w:r>
      <w:r w:rsidRPr="005A2203">
        <w:rPr>
          <w:rFonts w:ascii="Times New Roman" w:eastAsia="標楷體" w:hAnsi="Times New Roman" w:cs="Times New Roman" w:hint="eastAsia"/>
          <w:sz w:val="28"/>
        </w:rPr>
        <w:t>於前一年度</w:t>
      </w:r>
      <w:r w:rsidR="008627A5" w:rsidRPr="005A2203">
        <w:rPr>
          <w:rFonts w:ascii="標楷體" w:eastAsia="標楷體" w:hAnsi="標楷體"/>
          <w:sz w:val="28"/>
          <w:szCs w:val="28"/>
        </w:rPr>
        <w:t>十月三十一日</w:t>
      </w:r>
      <w:r w:rsidRPr="005A2203">
        <w:rPr>
          <w:rFonts w:ascii="標楷體" w:eastAsia="標楷體" w:hAnsi="標楷體" w:hint="eastAsia"/>
          <w:sz w:val="28"/>
          <w:szCs w:val="28"/>
        </w:rPr>
        <w:t>前輔導社區提出申請計畫，並檢附相關證明文件（白皮書或施政計畫書、推動小組審議紀錄、聯合社區合作經驗文件）。</w:t>
      </w:r>
    </w:p>
    <w:p w14:paraId="34158108" w14:textId="77777777" w:rsidR="00185483" w:rsidRPr="005A2203"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申請計畫書內應載明當地社區特性、資源狀況、服務對象、服務內容、與現有服務體系分工狀況與網絡聯結情形、專業輔導團隊架構、計畫預期效益與計畫評估指標。</w:t>
      </w:r>
    </w:p>
    <w:p w14:paraId="3803F223" w14:textId="77777777" w:rsidR="00185483" w:rsidRPr="005A2203"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分年計畫書，應掌握訓用合一精神，且第三年應有具體服務方案。</w:t>
      </w:r>
    </w:p>
    <w:p w14:paraId="0A6D0794" w14:textId="77777777" w:rsidR="00185483" w:rsidRPr="005A2203" w:rsidRDefault="00185483"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年度執行完成後應提出成果報告書，經本部審核通過，且次年度預算經立法院通過後，始得撥付經費。</w:t>
      </w:r>
    </w:p>
    <w:p w14:paraId="13C86A99" w14:textId="77777777" w:rsidR="00377EA5" w:rsidRPr="005A2203" w:rsidRDefault="00377EA5"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eastAsia="標楷體"/>
          <w:sz w:val="28"/>
          <w:szCs w:val="28"/>
        </w:rPr>
        <w:t>專業服務人員應協助參與本計畫之領航及協力社區提案及推動各項方案。</w:t>
      </w:r>
    </w:p>
    <w:p w14:paraId="0AAE1B0B" w14:textId="77777777" w:rsidR="00377EA5" w:rsidRPr="005A2203" w:rsidRDefault="00377EA5"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eastAsia="標楷體"/>
          <w:sz w:val="28"/>
          <w:szCs w:val="28"/>
        </w:rPr>
        <w:t>欲申請或已接受本部補助本計畫之聯合社區及地方政府承辦人員，應派員參加本部舉辦之相關教育研習訓練，參訓情形將作為審核該計畫</w:t>
      </w:r>
      <w:r w:rsidRPr="005A2203">
        <w:rPr>
          <w:rFonts w:eastAsia="標楷體"/>
          <w:sz w:val="28"/>
          <w:szCs w:val="28"/>
        </w:rPr>
        <w:lastRenderedPageBreak/>
        <w:t>之參考。</w:t>
      </w:r>
    </w:p>
    <w:p w14:paraId="545035F5" w14:textId="2EF10917" w:rsidR="00185483" w:rsidRPr="005A2203" w:rsidRDefault="00414F8F" w:rsidP="00414F8F">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5A2203">
        <w:rPr>
          <w:rFonts w:eastAsia="標楷體"/>
          <w:sz w:val="28"/>
          <w:szCs w:val="28"/>
        </w:rPr>
        <w:t>自</w:t>
      </w:r>
      <w:r w:rsidRPr="005A2203">
        <w:rPr>
          <w:rFonts w:eastAsia="標楷體"/>
          <w:sz w:val="28"/>
          <w:szCs w:val="28"/>
          <w:u w:val="single"/>
        </w:rPr>
        <w:t>一百</w:t>
      </w:r>
      <w:r w:rsidR="00377EA5" w:rsidRPr="005A2203">
        <w:rPr>
          <w:rFonts w:eastAsia="標楷體"/>
          <w:sz w:val="28"/>
          <w:szCs w:val="28"/>
          <w:u w:val="single"/>
        </w:rPr>
        <w:t>十</w:t>
      </w:r>
      <w:r w:rsidRPr="005A2203">
        <w:rPr>
          <w:rFonts w:eastAsia="標楷體" w:hint="eastAsia"/>
          <w:sz w:val="28"/>
          <w:szCs w:val="28"/>
          <w:u w:val="single"/>
        </w:rPr>
        <w:t>一</w:t>
      </w:r>
      <w:r w:rsidR="00377EA5" w:rsidRPr="005A2203">
        <w:rPr>
          <w:rFonts w:eastAsia="標楷體"/>
          <w:sz w:val="28"/>
          <w:szCs w:val="28"/>
        </w:rPr>
        <w:t>年起，聯合社區團隊應</w:t>
      </w:r>
      <w:r w:rsidRPr="005A2203">
        <w:rPr>
          <w:rFonts w:eastAsia="標楷體"/>
          <w:sz w:val="28"/>
          <w:szCs w:val="28"/>
          <w:u w:val="single"/>
        </w:rPr>
        <w:t>由</w:t>
      </w:r>
      <w:r w:rsidR="00377EA5" w:rsidRPr="005A2203">
        <w:rPr>
          <w:rFonts w:eastAsia="標楷體"/>
          <w:sz w:val="28"/>
          <w:szCs w:val="28"/>
        </w:rPr>
        <w:t>該縣市社區培力</w:t>
      </w:r>
      <w:r w:rsidR="00377EA5" w:rsidRPr="005A2203">
        <w:rPr>
          <w:rFonts w:ascii="新細明體" w:hAnsi="新細明體" w:hint="eastAsia"/>
          <w:sz w:val="28"/>
          <w:szCs w:val="28"/>
        </w:rPr>
        <w:t>（</w:t>
      </w:r>
      <w:r w:rsidR="00377EA5" w:rsidRPr="005A2203">
        <w:rPr>
          <w:rFonts w:eastAsia="標楷體"/>
          <w:sz w:val="28"/>
          <w:szCs w:val="28"/>
        </w:rPr>
        <w:t>育成</w:t>
      </w:r>
      <w:r w:rsidR="00377EA5" w:rsidRPr="005A2203">
        <w:rPr>
          <w:rFonts w:ascii="新細明體" w:hAnsi="新細明體" w:hint="eastAsia"/>
          <w:sz w:val="28"/>
          <w:szCs w:val="28"/>
        </w:rPr>
        <w:t>）</w:t>
      </w:r>
      <w:r w:rsidR="00377EA5" w:rsidRPr="005A2203">
        <w:rPr>
          <w:rFonts w:ascii="標楷體" w:eastAsia="標楷體" w:hAnsi="標楷體" w:hint="eastAsia"/>
          <w:sz w:val="28"/>
          <w:szCs w:val="28"/>
        </w:rPr>
        <w:t>單位</w:t>
      </w:r>
      <w:r w:rsidRPr="005A2203">
        <w:rPr>
          <w:rFonts w:ascii="標楷體" w:eastAsia="標楷體" w:hAnsi="標楷體" w:hint="eastAsia"/>
          <w:sz w:val="28"/>
          <w:szCs w:val="28"/>
          <w:u w:val="single"/>
        </w:rPr>
        <w:t>輔導協助</w:t>
      </w:r>
      <w:r w:rsidR="00377EA5" w:rsidRPr="005A2203">
        <w:rPr>
          <w:rFonts w:eastAsia="標楷體"/>
          <w:sz w:val="28"/>
          <w:szCs w:val="28"/>
        </w:rPr>
        <w:t>提案，經地方政府輔導後，向本部申請經費補助。</w:t>
      </w:r>
    </w:p>
    <w:p w14:paraId="2432E45A" w14:textId="77777777" w:rsidR="00185483" w:rsidRPr="005A2203" w:rsidRDefault="00185483" w:rsidP="00414F8F">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4F6F1D32" w14:textId="77777777" w:rsidR="00185483" w:rsidRPr="005A2203"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經本部邀請專家學者審核後，每案最高補助新臺幣一百萬元。</w:t>
      </w:r>
    </w:p>
    <w:p w14:paraId="74BFF275" w14:textId="77777777" w:rsidR="00185483" w:rsidRPr="005A2203"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專業服務費</w:t>
      </w: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每案限補助一人，其聘任須經直轄市、縣（市）政府核備。</w:t>
      </w:r>
    </w:p>
    <w:p w14:paraId="02C576E8" w14:textId="77777777" w:rsidR="00185483" w:rsidRPr="005A2203"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hint="eastAsia"/>
          <w:sz w:val="28"/>
        </w:rPr>
        <w:t>專案計畫管理費</w:t>
      </w:r>
      <w:r w:rsidR="00927A17" w:rsidRPr="005A2203">
        <w:rPr>
          <w:rFonts w:ascii="Times New Roman" w:eastAsia="標楷體" w:hAnsi="Times New Roman" w:cs="Times New Roman" w:hint="eastAsia"/>
          <w:sz w:val="28"/>
        </w:rPr>
        <w:t>甲、</w:t>
      </w:r>
      <w:r w:rsidRPr="005A2203">
        <w:rPr>
          <w:rFonts w:ascii="Times New Roman" w:eastAsia="標楷體" w:hAnsi="Times New Roman" w:cs="Times New Roman" w:hint="eastAsia"/>
          <w:sz w:val="28"/>
        </w:rPr>
        <w:t>乙類。</w:t>
      </w:r>
    </w:p>
    <w:p w14:paraId="6C6F5442" w14:textId="6FF6747F" w:rsidR="00185483" w:rsidRPr="005A2203"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hint="eastAsia"/>
          <w:sz w:val="28"/>
          <w:szCs w:val="28"/>
        </w:rPr>
        <w:t>專案服務費：每案限補助一人，</w:t>
      </w:r>
      <w:r w:rsidRPr="005A2203">
        <w:rPr>
          <w:rFonts w:ascii="Times New Roman" w:eastAsia="標楷體" w:hAnsi="Times New Roman"/>
          <w:sz w:val="28"/>
          <w:szCs w:val="28"/>
        </w:rPr>
        <w:t>其聘任須經直轄市、縣（市）政府核備</w:t>
      </w:r>
      <w:r w:rsidRPr="005A2203">
        <w:rPr>
          <w:rFonts w:ascii="Times New Roman" w:eastAsia="標楷體" w:hAnsi="Times New Roman" w:hint="eastAsia"/>
          <w:sz w:val="28"/>
          <w:szCs w:val="28"/>
        </w:rPr>
        <w:t>，以每月新臺幣二萬八千元核算，並應依附件</w:t>
      </w:r>
      <w:r w:rsidR="00D2077D" w:rsidRPr="005A2203">
        <w:rPr>
          <w:rFonts w:ascii="Times New Roman" w:eastAsia="標楷體" w:hAnsi="Times New Roman" w:hint="eastAsia"/>
          <w:sz w:val="28"/>
          <w:szCs w:val="28"/>
        </w:rPr>
        <w:t>三</w:t>
      </w:r>
      <w:r w:rsidRPr="005A2203">
        <w:rPr>
          <w:rFonts w:ascii="Times New Roman" w:eastAsia="標楷體" w:hAnsi="Times New Roman" w:hint="eastAsia"/>
          <w:sz w:val="28"/>
          <w:szCs w:val="28"/>
        </w:rPr>
        <w:t>格式辦理核銷。申請單位應檢附專案人員學分證明及該年度進修證明文件。補助對象須具備下列條件：</w:t>
      </w:r>
    </w:p>
    <w:p w14:paraId="060047BE" w14:textId="77777777" w:rsidR="00185483" w:rsidRPr="005A2203" w:rsidRDefault="00185483" w:rsidP="00414F8F">
      <w:pPr>
        <w:pStyle w:val="a5"/>
        <w:numPr>
          <w:ilvl w:val="0"/>
          <w:numId w:val="95"/>
        </w:numPr>
        <w:snapToGrid w:val="0"/>
        <w:spacing w:line="276" w:lineRule="auto"/>
        <w:ind w:leftChars="0" w:left="2268" w:hanging="357"/>
        <w:rPr>
          <w:rFonts w:ascii="Times New Roman" w:eastAsia="標楷體" w:hAnsi="Times New Roman"/>
          <w:sz w:val="28"/>
          <w:szCs w:val="28"/>
        </w:rPr>
      </w:pPr>
      <w:r w:rsidRPr="005A2203">
        <w:rPr>
          <w:rFonts w:ascii="Times New Roman" w:eastAsia="標楷體" w:hAnsi="Times New Roman" w:hint="eastAsia"/>
          <w:sz w:val="28"/>
          <w:szCs w:val="28"/>
        </w:rPr>
        <w:t>大專院校畢業。</w:t>
      </w:r>
    </w:p>
    <w:p w14:paraId="53CCED75" w14:textId="3623F5EF" w:rsidR="00185483" w:rsidRPr="005A2203" w:rsidRDefault="00185483" w:rsidP="00414F8F">
      <w:pPr>
        <w:pStyle w:val="a5"/>
        <w:numPr>
          <w:ilvl w:val="0"/>
          <w:numId w:val="95"/>
        </w:numPr>
        <w:snapToGrid w:val="0"/>
        <w:spacing w:line="276" w:lineRule="auto"/>
        <w:ind w:leftChars="0" w:left="2268" w:hanging="357"/>
        <w:rPr>
          <w:rFonts w:ascii="Times New Roman" w:eastAsia="標楷體" w:hAnsi="Times New Roman"/>
          <w:sz w:val="28"/>
          <w:szCs w:val="28"/>
        </w:rPr>
      </w:pPr>
      <w:r w:rsidRPr="005A2203">
        <w:rPr>
          <w:rFonts w:ascii="Times New Roman" w:eastAsia="標楷體" w:hAnsi="Times New Roman" w:hint="eastAsia"/>
          <w:sz w:val="28"/>
          <w:szCs w:val="28"/>
        </w:rPr>
        <w:t>已修畢應專門職業及技術人員高等考試社會工作師考試規則第五條所規定之至少</w:t>
      </w:r>
      <w:r w:rsidRPr="005A2203">
        <w:rPr>
          <w:rFonts w:ascii="Times New Roman" w:eastAsia="標楷體" w:hAnsi="Times New Roman" w:hint="eastAsia"/>
          <w:sz w:val="28"/>
          <w:szCs w:val="28"/>
        </w:rPr>
        <w:t>20</w:t>
      </w:r>
      <w:r w:rsidRPr="005A2203">
        <w:rPr>
          <w:rFonts w:ascii="Times New Roman" w:eastAsia="標楷體" w:hAnsi="Times New Roman" w:hint="eastAsia"/>
          <w:sz w:val="28"/>
          <w:szCs w:val="28"/>
        </w:rPr>
        <w:t>學分</w:t>
      </w:r>
      <w:r w:rsidR="0032287F" w:rsidRPr="005A2203">
        <w:rPr>
          <w:rFonts w:ascii="Times New Roman" w:eastAsia="標楷體" w:hAnsi="Times New Roman" w:hint="eastAsia"/>
          <w:sz w:val="28"/>
          <w:szCs w:val="28"/>
        </w:rPr>
        <w:t>（</w:t>
      </w:r>
      <w:r w:rsidRPr="005A2203">
        <w:rPr>
          <w:rFonts w:ascii="Times New Roman" w:eastAsia="標楷體" w:hAnsi="Times New Roman" w:hint="eastAsia"/>
          <w:sz w:val="28"/>
          <w:szCs w:val="28"/>
        </w:rPr>
        <w:t>含社區工作或社區組織與發展</w:t>
      </w:r>
      <w:r w:rsidR="0032287F" w:rsidRPr="005A2203">
        <w:rPr>
          <w:rFonts w:ascii="Times New Roman" w:eastAsia="標楷體" w:hAnsi="Times New Roman" w:hint="eastAsia"/>
          <w:sz w:val="28"/>
          <w:szCs w:val="28"/>
        </w:rPr>
        <w:t>）</w:t>
      </w:r>
      <w:r w:rsidRPr="005A2203">
        <w:rPr>
          <w:rFonts w:ascii="Times New Roman" w:eastAsia="標楷體" w:hAnsi="Times New Roman" w:hint="eastAsia"/>
          <w:sz w:val="28"/>
          <w:szCs w:val="28"/>
        </w:rPr>
        <w:t>，且於進用時持續進修者。</w:t>
      </w:r>
    </w:p>
    <w:p w14:paraId="77BE8C80" w14:textId="5FF2FF25" w:rsidR="00185483" w:rsidRPr="005A2203" w:rsidRDefault="00185483" w:rsidP="00414F8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各項目補助標準依本部各相關福利別補助項目及標準核給。</w:t>
      </w:r>
      <w:r w:rsidR="008627A5" w:rsidRPr="005A2203">
        <w:rPr>
          <w:rFonts w:ascii="標楷體" w:eastAsia="標楷體" w:hAnsi="標楷體"/>
          <w:sz w:val="28"/>
          <w:szCs w:val="28"/>
        </w:rPr>
        <w:t>另變更計畫應經直轄市政府社會局、縣(市)政府層報本部核准後方得辦理。</w:t>
      </w:r>
    </w:p>
    <w:p w14:paraId="6420F306" w14:textId="77777777" w:rsidR="00185483" w:rsidRPr="005A2203" w:rsidRDefault="00185483" w:rsidP="00414F8F">
      <w:pPr>
        <w:pStyle w:val="a5"/>
        <w:numPr>
          <w:ilvl w:val="0"/>
          <w:numId w:val="20"/>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辦理社區人力資源培訓</w:t>
      </w:r>
    </w:p>
    <w:p w14:paraId="5F181601" w14:textId="77777777" w:rsidR="00185483" w:rsidRPr="005A2203" w:rsidRDefault="00185483" w:rsidP="00414F8F">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補助對象：立案之社區發展協會、社會團體、社會福利機構，或設有社會工作、社會福利等相關科系之大專院校。</w:t>
      </w:r>
    </w:p>
    <w:p w14:paraId="3A1102A0" w14:textId="77777777" w:rsidR="00185483" w:rsidRPr="005A2203" w:rsidRDefault="00185483" w:rsidP="00414F8F">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補助原則：</w:t>
      </w:r>
    </w:p>
    <w:p w14:paraId="399E7AEF" w14:textId="3F7EBEB7" w:rsidR="00185483" w:rsidRPr="005A2203" w:rsidRDefault="003C5922" w:rsidP="003C5922">
      <w:pPr>
        <w:pStyle w:val="a5"/>
        <w:snapToGrid w:val="0"/>
        <w:spacing w:line="276" w:lineRule="auto"/>
        <w:ind w:leftChars="600" w:left="1860" w:hangingChars="150" w:hanging="420"/>
        <w:jc w:val="both"/>
        <w:rPr>
          <w:rFonts w:ascii="Times New Roman" w:eastAsia="標楷體" w:hAnsi="Times New Roman" w:cs="Times New Roman"/>
          <w:sz w:val="28"/>
        </w:rPr>
      </w:pP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1)</w:t>
      </w:r>
      <w:r w:rsidR="00185483" w:rsidRPr="005A2203">
        <w:rPr>
          <w:rFonts w:ascii="Times New Roman" w:eastAsia="標楷體" w:hAnsi="Times New Roman" w:cs="Times New Roman"/>
          <w:sz w:val="28"/>
        </w:rPr>
        <w:t>辦理全國性研習由本部規劃，協調受補助對象辦理；地方性研習由直轄市、縣（市）政府規劃，協調團體研訂具系統性、延續性之訓練，並能配合方案實作之研習計畫。</w:t>
      </w:r>
    </w:p>
    <w:p w14:paraId="6E078458" w14:textId="5DAD28BD" w:rsidR="00E9558F" w:rsidRPr="005A2203" w:rsidRDefault="003C5922" w:rsidP="003C5922">
      <w:pPr>
        <w:snapToGrid w:val="0"/>
        <w:spacing w:line="276" w:lineRule="auto"/>
        <w:ind w:leftChars="600" w:left="1860" w:hangingChars="150" w:hanging="420"/>
        <w:jc w:val="both"/>
        <w:rPr>
          <w:rFonts w:ascii="標楷體" w:eastAsia="標楷體" w:hAnsi="標楷體"/>
          <w:sz w:val="28"/>
          <w:u w:val="single"/>
        </w:rPr>
      </w:pPr>
      <w:r w:rsidRPr="005A2203">
        <w:rPr>
          <w:rFonts w:ascii="Times New Roman" w:eastAsia="標楷體" w:hAnsi="Times New Roman" w:cs="Times New Roman"/>
          <w:sz w:val="28"/>
          <w:u w:val="single"/>
        </w:rPr>
        <w:t>(2)</w:t>
      </w:r>
      <w:r w:rsidR="00E9558F" w:rsidRPr="005A2203">
        <w:rPr>
          <w:rFonts w:ascii="標楷體" w:eastAsia="標楷體" w:hAnsi="標楷體" w:hint="eastAsia"/>
          <w:sz w:val="28"/>
          <w:u w:val="single"/>
        </w:rPr>
        <w:t>地方性</w:t>
      </w:r>
      <w:r w:rsidR="00E9558F" w:rsidRPr="005A2203">
        <w:rPr>
          <w:rFonts w:ascii="Times New Roman" w:eastAsia="標楷體" w:hAnsi="Times New Roman" w:cs="Times New Roman" w:hint="eastAsia"/>
          <w:sz w:val="28"/>
          <w:u w:val="single"/>
        </w:rPr>
        <w:t>研習</w:t>
      </w:r>
      <w:r w:rsidR="00E9558F" w:rsidRPr="005A2203">
        <w:rPr>
          <w:rFonts w:ascii="標楷體" w:eastAsia="標楷體" w:hAnsi="標楷體" w:hint="eastAsia"/>
          <w:sz w:val="28"/>
          <w:u w:val="single"/>
        </w:rPr>
        <w:t>需符合社區發展工作綱要及福利社區化政策目標，並於當年度三月底前，經由直轄市、縣（市）政府審核後向本部提出申請。</w:t>
      </w:r>
    </w:p>
    <w:p w14:paraId="2823B060" w14:textId="54A2685D" w:rsidR="003C5922" w:rsidRPr="005A2203" w:rsidRDefault="003C5922" w:rsidP="003C5922">
      <w:pPr>
        <w:pStyle w:val="a5"/>
        <w:snapToGrid w:val="0"/>
        <w:spacing w:line="276" w:lineRule="auto"/>
        <w:ind w:leftChars="600" w:left="1860" w:hangingChars="150" w:hanging="420"/>
        <w:jc w:val="both"/>
        <w:rPr>
          <w:rFonts w:ascii="標楷體" w:eastAsia="標楷體" w:hAnsi="標楷體"/>
          <w:sz w:val="28"/>
          <w:u w:val="single"/>
        </w:rPr>
      </w:pPr>
      <w:r w:rsidRPr="005A2203">
        <w:rPr>
          <w:rFonts w:ascii="Times New Roman" w:eastAsia="標楷體" w:hAnsi="Times New Roman" w:cs="Times New Roman"/>
          <w:sz w:val="28"/>
        </w:rPr>
        <w:t>(3)</w:t>
      </w:r>
      <w:r w:rsidRPr="005A2203">
        <w:rPr>
          <w:rFonts w:ascii="標楷體" w:eastAsia="標楷體" w:hAnsi="標楷體"/>
          <w:sz w:val="28"/>
        </w:rPr>
        <w:t>直轄市、縣（市）政府應於團體研習計畫執行完竣後三星期</w:t>
      </w:r>
      <w:r w:rsidRPr="005A2203">
        <w:rPr>
          <w:rFonts w:ascii="標楷體" w:eastAsia="標楷體" w:hAnsi="標楷體" w:cs="微軟正黑體" w:hint="eastAsia"/>
          <w:sz w:val="28"/>
        </w:rPr>
        <w:t>內</w:t>
      </w:r>
      <w:r w:rsidRPr="005A2203">
        <w:rPr>
          <w:rFonts w:ascii="標楷體" w:eastAsia="標楷體" w:hAnsi="標楷體" w:cs="MS Gothic" w:hint="eastAsia"/>
          <w:sz w:val="28"/>
        </w:rPr>
        <w:t>提出成果報告。</w:t>
      </w:r>
    </w:p>
    <w:p w14:paraId="6D9373D6" w14:textId="08E3A998" w:rsidR="003C5922" w:rsidRPr="005A2203" w:rsidRDefault="003C5922" w:rsidP="003C5922">
      <w:pPr>
        <w:snapToGrid w:val="0"/>
        <w:spacing w:line="276" w:lineRule="auto"/>
        <w:ind w:leftChars="600" w:left="1440"/>
        <w:jc w:val="both"/>
        <w:rPr>
          <w:rFonts w:ascii="標楷體" w:eastAsia="標楷體" w:hAnsi="標楷體"/>
          <w:sz w:val="28"/>
          <w:u w:val="single"/>
        </w:rPr>
      </w:pPr>
      <w:r w:rsidRPr="005A2203">
        <w:rPr>
          <w:rFonts w:ascii="Times New Roman" w:eastAsia="標楷體" w:hAnsi="Times New Roman" w:cs="Times New Roman"/>
          <w:sz w:val="28"/>
          <w:szCs w:val="28"/>
          <w:u w:val="single"/>
        </w:rPr>
        <w:t>(4)</w:t>
      </w:r>
      <w:r w:rsidRPr="005A2203">
        <w:rPr>
          <w:rFonts w:ascii="標楷體" w:eastAsia="標楷體" w:hAnsi="標楷體"/>
          <w:sz w:val="28"/>
          <w:szCs w:val="28"/>
          <w:u w:val="single"/>
        </w:rPr>
        <w:t>前一年度案件核銷情形將做為隔年計畫核定額度之參考。</w:t>
      </w:r>
    </w:p>
    <w:p w14:paraId="768D4E93" w14:textId="5A4C36F5" w:rsidR="00185483" w:rsidRPr="005A2203" w:rsidRDefault="00185483" w:rsidP="00E9558F">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補助標準：全國性研習（分梯次辦理），每梯次最高補助新臺幣六十萬元；地方性研習，最高補助新臺幣二十萬元，直轄市、縣（市）每年以補助辦理一次為限。</w:t>
      </w:r>
    </w:p>
    <w:p w14:paraId="260C65EC" w14:textId="4D428F1F" w:rsidR="00185483" w:rsidRPr="005A2203" w:rsidRDefault="00185483" w:rsidP="00E9558F">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lastRenderedPageBreak/>
        <w:t>補助項目：場地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、膳費、住宿費（含活動參加人員）、文宣資料費、講座鐘點費、專家學者出席費、交通費、撰稿費、印刷費、保險費、雜支。</w:t>
      </w:r>
    </w:p>
    <w:p w14:paraId="44AEE6C6" w14:textId="77777777" w:rsidR="00185483" w:rsidRPr="005A2203" w:rsidRDefault="00185483" w:rsidP="00414F8F">
      <w:pPr>
        <w:pStyle w:val="a5"/>
        <w:numPr>
          <w:ilvl w:val="0"/>
          <w:numId w:val="20"/>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辦理社區災害防備之演練與宣導</w:t>
      </w:r>
    </w:p>
    <w:p w14:paraId="04D8242F" w14:textId="77777777" w:rsidR="00185483" w:rsidRPr="005A2203" w:rsidRDefault="00185483" w:rsidP="00414F8F">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補助對象：立案之社區發展協會。</w:t>
      </w:r>
    </w:p>
    <w:p w14:paraId="0D796D02" w14:textId="77777777" w:rsidR="00E9558F" w:rsidRPr="005A2203" w:rsidRDefault="00185483" w:rsidP="00414F8F">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補助原則：</w:t>
      </w:r>
    </w:p>
    <w:p w14:paraId="72F0C1EA" w14:textId="7763426E" w:rsidR="00185483" w:rsidRPr="005A2203" w:rsidRDefault="00185483" w:rsidP="00E9558F">
      <w:pPr>
        <w:pStyle w:val="a5"/>
        <w:numPr>
          <w:ilvl w:val="0"/>
          <w:numId w:val="131"/>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sz w:val="28"/>
        </w:rPr>
        <w:t>鄉（鎮、市、區）公所應統合所轄社區，輔導一社區提出申請計畫，辦理守望相助、災害防救、社區安全、疫情防治等相關議題。</w:t>
      </w:r>
    </w:p>
    <w:p w14:paraId="7317E96F" w14:textId="783FDB97" w:rsidR="00E9558F" w:rsidRPr="005A2203" w:rsidRDefault="00E9558F" w:rsidP="00E9558F">
      <w:pPr>
        <w:pStyle w:val="a5"/>
        <w:numPr>
          <w:ilvl w:val="0"/>
          <w:numId w:val="131"/>
        </w:numPr>
        <w:snapToGrid w:val="0"/>
        <w:spacing w:line="276" w:lineRule="auto"/>
        <w:ind w:leftChars="0"/>
        <w:jc w:val="both"/>
        <w:rPr>
          <w:rFonts w:ascii="Times New Roman" w:eastAsia="標楷體" w:hAnsi="Times New Roman" w:cs="Times New Roman"/>
          <w:sz w:val="28"/>
        </w:rPr>
      </w:pPr>
      <w:r w:rsidRPr="005A2203">
        <w:rPr>
          <w:rFonts w:ascii="標楷體" w:eastAsia="標楷體" w:hAnsi="標楷體" w:hint="eastAsia"/>
          <w:sz w:val="28"/>
          <w:u w:val="single"/>
        </w:rPr>
        <w:t>於當年度三月底前，經由直轄市、縣（市）政府審核後向本部提出申請。</w:t>
      </w:r>
    </w:p>
    <w:p w14:paraId="44D81A1B" w14:textId="7A83EC43" w:rsidR="00E9558F" w:rsidRPr="005A2203" w:rsidRDefault="00E9558F" w:rsidP="00E9558F">
      <w:pPr>
        <w:pStyle w:val="a5"/>
        <w:numPr>
          <w:ilvl w:val="0"/>
          <w:numId w:val="131"/>
        </w:numPr>
        <w:snapToGrid w:val="0"/>
        <w:spacing w:line="276" w:lineRule="auto"/>
        <w:ind w:leftChars="0"/>
        <w:jc w:val="both"/>
        <w:rPr>
          <w:rFonts w:ascii="Times New Roman" w:eastAsia="標楷體" w:hAnsi="Times New Roman" w:cs="Times New Roman"/>
          <w:sz w:val="28"/>
        </w:rPr>
      </w:pPr>
      <w:r w:rsidRPr="005A2203">
        <w:rPr>
          <w:rFonts w:ascii="標楷體" w:eastAsia="標楷體" w:hAnsi="標楷體"/>
          <w:sz w:val="28"/>
          <w:szCs w:val="28"/>
          <w:u w:val="single"/>
        </w:rPr>
        <w:t>前一年度案件核銷情形將做為隔年計畫核定額度之參考</w:t>
      </w:r>
      <w:r w:rsidRPr="005A2203">
        <w:rPr>
          <w:rFonts w:ascii="標楷體" w:eastAsia="標楷體" w:hAnsi="標楷體" w:hint="eastAsia"/>
          <w:sz w:val="28"/>
          <w:szCs w:val="28"/>
          <w:u w:val="single"/>
        </w:rPr>
        <w:t>。</w:t>
      </w:r>
    </w:p>
    <w:p w14:paraId="0CEC89FC" w14:textId="4933BBAC" w:rsidR="00185483" w:rsidRPr="00FB48C6" w:rsidRDefault="00185483" w:rsidP="0060301F">
      <w:pPr>
        <w:pStyle w:val="a5"/>
        <w:numPr>
          <w:ilvl w:val="0"/>
          <w:numId w:val="27"/>
        </w:numPr>
        <w:snapToGrid w:val="0"/>
        <w:spacing w:line="276" w:lineRule="auto"/>
        <w:ind w:leftChars="450" w:left="1364" w:hanging="284"/>
        <w:jc w:val="both"/>
        <w:rPr>
          <w:rFonts w:ascii="標楷體" w:eastAsia="標楷體" w:hAnsi="標楷體" w:cs="Times New Roman"/>
          <w:sz w:val="28"/>
        </w:rPr>
      </w:pPr>
      <w:r w:rsidRPr="00FB48C6">
        <w:rPr>
          <w:rFonts w:ascii="Times New Roman" w:eastAsia="標楷體" w:hAnsi="Times New Roman" w:cs="Times New Roman"/>
          <w:sz w:val="28"/>
        </w:rPr>
        <w:t>補助項目及標準：每鄉（鎮、市、區）最高補助新臺幣十萬元，項目為講座鐘點費、膳費、防護材料（消耗品）、場地</w:t>
      </w:r>
      <w:r w:rsidRPr="00FB48C6">
        <w:rPr>
          <w:rFonts w:ascii="Times New Roman" w:eastAsia="標楷體" w:hAnsi="Times New Roman" w:cs="Times New Roman" w:hint="eastAsia"/>
          <w:sz w:val="28"/>
        </w:rPr>
        <w:t>及佈置費</w:t>
      </w:r>
      <w:r w:rsidRPr="00FB48C6">
        <w:rPr>
          <w:rFonts w:ascii="Times New Roman" w:eastAsia="標楷體" w:hAnsi="Times New Roman" w:cs="Times New Roman"/>
          <w:sz w:val="28"/>
        </w:rPr>
        <w:t>、印刷費、雜支等。</w:t>
      </w:r>
    </w:p>
    <w:p w14:paraId="69764E4E" w14:textId="77777777" w:rsidR="00185483" w:rsidRPr="005A2203" w:rsidRDefault="00185483" w:rsidP="00414F8F">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辦理社區發展觀摩活動</w:t>
      </w:r>
    </w:p>
    <w:p w14:paraId="7AA6E44B" w14:textId="77777777" w:rsidR="00185483" w:rsidRPr="005A2203" w:rsidRDefault="00185483" w:rsidP="00414F8F">
      <w:pPr>
        <w:pStyle w:val="a5"/>
        <w:numPr>
          <w:ilvl w:val="0"/>
          <w:numId w:val="29"/>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辦理社區發展福利社區化觀摩會</w:t>
      </w:r>
    </w:p>
    <w:p w14:paraId="6F9108E7" w14:textId="77777777" w:rsidR="00185483" w:rsidRPr="005A2203" w:rsidRDefault="00185483" w:rsidP="00414F8F">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補助對象：立案之社區發展協會、社會團體或社會福利機構。（由本部規劃，協調受補助對象辦理）</w:t>
      </w:r>
    </w:p>
    <w:p w14:paraId="2A0F8945" w14:textId="77777777" w:rsidR="00185483" w:rsidRPr="005A2203" w:rsidRDefault="00185483" w:rsidP="00414F8F">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補助標準：全國性觀摩會最高補助新臺幣二百五十萬元。</w:t>
      </w:r>
    </w:p>
    <w:p w14:paraId="3111DF94" w14:textId="77777777" w:rsidR="00185483" w:rsidRPr="005A2203" w:rsidRDefault="00185483" w:rsidP="00414F8F">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補助項目：場地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、膳費、文宣資料費、印刷費、獎牌、獎盃、撰稿費、保險費、講座鐘點費、交通費、</w:t>
      </w:r>
      <w:r w:rsidR="00927A17" w:rsidRPr="005A2203">
        <w:rPr>
          <w:rFonts w:ascii="Times New Roman" w:eastAsia="標楷體" w:hAnsi="Times New Roman" w:cs="Times New Roman" w:hint="eastAsia"/>
          <w:sz w:val="28"/>
        </w:rPr>
        <w:t>車輛租金、</w:t>
      </w:r>
      <w:r w:rsidRPr="005A2203">
        <w:rPr>
          <w:rFonts w:ascii="Times New Roman" w:eastAsia="標楷體" w:hAnsi="Times New Roman" w:cs="Times New Roman"/>
          <w:sz w:val="28"/>
        </w:rPr>
        <w:t>錄影費</w:t>
      </w: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住宿費及雜支。</w:t>
      </w:r>
    </w:p>
    <w:p w14:paraId="15BAFD7F" w14:textId="77777777" w:rsidR="00185483" w:rsidRPr="005A2203" w:rsidRDefault="00185483" w:rsidP="00414F8F">
      <w:pPr>
        <w:pStyle w:val="a5"/>
        <w:snapToGrid w:val="0"/>
        <w:spacing w:line="276" w:lineRule="auto"/>
        <w:ind w:leftChars="0" w:left="1364"/>
        <w:jc w:val="both"/>
        <w:rPr>
          <w:rFonts w:ascii="Times New Roman" w:eastAsia="標楷體" w:hAnsi="Times New Roman" w:cs="Times New Roman"/>
          <w:sz w:val="28"/>
        </w:rPr>
      </w:pPr>
    </w:p>
    <w:p w14:paraId="419BA49D" w14:textId="77777777" w:rsidR="00185483" w:rsidRPr="005A2203" w:rsidRDefault="00185483" w:rsidP="00414F8F">
      <w:pPr>
        <w:pStyle w:val="a5"/>
        <w:numPr>
          <w:ilvl w:val="0"/>
          <w:numId w:val="29"/>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辦理社區技藝、福利、產業競賽觀摩會</w:t>
      </w:r>
    </w:p>
    <w:p w14:paraId="0B06ECB6" w14:textId="77777777" w:rsidR="00185483" w:rsidRPr="005A2203" w:rsidRDefault="00185483" w:rsidP="00414F8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補助對象：立案之社區發展協會、社會團體。（由本部規劃，協調受補助對象辦理）</w:t>
      </w:r>
    </w:p>
    <w:p w14:paraId="23B3B525" w14:textId="77777777" w:rsidR="00185483" w:rsidRPr="005A2203" w:rsidRDefault="00185483" w:rsidP="00414F8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補助標準：全國性觀摩會最高補助新臺幣三百萬元。</w:t>
      </w:r>
    </w:p>
    <w:p w14:paraId="40391AAB" w14:textId="77777777" w:rsidR="00185483" w:rsidRPr="005A2203" w:rsidRDefault="00185483" w:rsidP="00414F8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補助項目：場地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、膳費、文宣資料費、印刷費、獎牌、獎盃、撰稿費、保險費、交通費、主持費、錄影費</w:t>
      </w: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住宿費及雜支。</w:t>
      </w:r>
    </w:p>
    <w:p w14:paraId="69C0DDDF" w14:textId="77777777" w:rsidR="00185483" w:rsidRPr="005A2203" w:rsidRDefault="00185483" w:rsidP="00414F8F">
      <w:pPr>
        <w:pStyle w:val="a5"/>
        <w:numPr>
          <w:ilvl w:val="0"/>
          <w:numId w:val="29"/>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辦理走動式績優社區觀摩</w:t>
      </w:r>
    </w:p>
    <w:p w14:paraId="270CA65B" w14:textId="77777777" w:rsidR="00185483" w:rsidRPr="005A2203" w:rsidRDefault="00185483" w:rsidP="00414F8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補助對象：立案之社區發展協會、社會團體或社會福利機構（由本部規劃，協調受補助對象辦理）。</w:t>
      </w:r>
    </w:p>
    <w:p w14:paraId="2B56AB94" w14:textId="77777777" w:rsidR="00185483" w:rsidRPr="005A2203" w:rsidRDefault="00185483" w:rsidP="00414F8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補助原則：由直轄市、縣（市）遴派參加觀摩者，以潛力社區或培力社區優先參加。</w:t>
      </w:r>
    </w:p>
    <w:p w14:paraId="37012149" w14:textId="77777777" w:rsidR="00185483" w:rsidRPr="005A2203" w:rsidRDefault="00185483" w:rsidP="00414F8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補助標準：辦理全國性觀摩（分區辦理），每區最高補助新臺幣一百萬元。</w:t>
      </w:r>
    </w:p>
    <w:p w14:paraId="4C9F1385" w14:textId="630A95DA" w:rsidR="00185483" w:rsidRPr="005A2203" w:rsidRDefault="00185483" w:rsidP="003C5922">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補助項目：講座鐘點費、場地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、膳費、文宣資料費、住宿費（含</w:t>
      </w:r>
      <w:r w:rsidRPr="005A2203">
        <w:rPr>
          <w:rFonts w:ascii="Times New Roman" w:eastAsia="標楷體" w:hAnsi="Times New Roman" w:cs="Times New Roman"/>
          <w:sz w:val="28"/>
        </w:rPr>
        <w:lastRenderedPageBreak/>
        <w:t>活動參加人員）、印刷費、獎牌、獎盃、撰稿費、保險費、交通費、錄影費及雜支。</w:t>
      </w:r>
    </w:p>
    <w:p w14:paraId="0DBCB59A" w14:textId="77777777" w:rsidR="00185483" w:rsidRPr="005A2203" w:rsidRDefault="00185483" w:rsidP="00414F8F">
      <w:pPr>
        <w:snapToGrid w:val="0"/>
        <w:spacing w:beforeLines="100" w:before="360" w:line="276" w:lineRule="auto"/>
        <w:jc w:val="both"/>
        <w:rPr>
          <w:rFonts w:ascii="標楷體" w:eastAsia="標楷體" w:hAnsi="標楷體" w:cs="Times New Roman"/>
          <w:sz w:val="28"/>
        </w:rPr>
      </w:pPr>
      <w:r w:rsidRPr="005A2203">
        <w:rPr>
          <w:rFonts w:ascii="標楷體" w:eastAsia="標楷體" w:hAnsi="標楷體" w:cs="Times New Roman" w:hint="eastAsia"/>
          <w:b/>
          <w:sz w:val="32"/>
        </w:rPr>
        <w:t>參、推展志願服務工作</w:t>
      </w:r>
    </w:p>
    <w:p w14:paraId="1B8F9815" w14:textId="77777777" w:rsidR="00185483" w:rsidRPr="005A2203" w:rsidRDefault="00185483" w:rsidP="00414F8F">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rPr>
      </w:pPr>
      <w:r w:rsidRPr="005A2203">
        <w:rPr>
          <w:rFonts w:ascii="標楷體" w:eastAsia="標楷體" w:hAnsi="標楷體" w:cs="Times New Roman" w:hint="eastAsia"/>
          <w:b/>
          <w:sz w:val="28"/>
        </w:rPr>
        <w:t>補助對象</w:t>
      </w:r>
      <w:r w:rsidRPr="005A2203">
        <w:rPr>
          <w:rFonts w:ascii="標楷體" w:eastAsia="標楷體" w:hAnsi="標楷體" w:cs="Times New Roman" w:hint="eastAsia"/>
          <w:b/>
        </w:rPr>
        <w:t>：</w:t>
      </w:r>
      <w:r w:rsidRPr="005A2203">
        <w:rPr>
          <w:rFonts w:ascii="標楷體" w:eastAsia="標楷體" w:hAnsi="標楷體" w:cs="Times New Roman" w:hint="eastAsia"/>
          <w:sz w:val="28"/>
        </w:rPr>
        <w:t>法人、經政府立案之機構、團體。</w:t>
      </w:r>
    </w:p>
    <w:p w14:paraId="6ECA2DE0" w14:textId="77777777" w:rsidR="00185483" w:rsidRPr="005A2203" w:rsidRDefault="00185483" w:rsidP="00414F8F">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補助原則：</w:t>
      </w:r>
    </w:p>
    <w:p w14:paraId="5D4ED8D1" w14:textId="77777777" w:rsidR="00185483" w:rsidRPr="005A2203" w:rsidRDefault="00185483" w:rsidP="00414F8F">
      <w:pPr>
        <w:pStyle w:val="a5"/>
        <w:numPr>
          <w:ilvl w:val="0"/>
          <w:numId w:val="3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成立法人之團體始得申請資本支出之補助，已獲本項經費補助之團體，五年內不得重複申請補助。</w:t>
      </w:r>
    </w:p>
    <w:p w14:paraId="34E0C03D" w14:textId="2BF39D27" w:rsidR="00185483" w:rsidRPr="005A2203" w:rsidRDefault="00185483" w:rsidP="00414F8F">
      <w:pPr>
        <w:pStyle w:val="a5"/>
        <w:numPr>
          <w:ilvl w:val="0"/>
          <w:numId w:val="3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志工教育訓練請依本部訂定之志願服務教育訓練課程辦理，志工特殊、成長、領導訓練課程，由直轄市、縣（市）政府統籌規劃轄區內全年度需求後，規劃一個至三個民間團體統一辦理為原則，並於</w:t>
      </w:r>
      <w:r w:rsidR="003C5922" w:rsidRPr="005A2203">
        <w:rPr>
          <w:rFonts w:ascii="標楷體" w:eastAsia="標楷體" w:hAnsi="標楷體" w:cs="Times New Roman" w:hint="eastAsia"/>
          <w:sz w:val="28"/>
          <w:u w:val="single"/>
        </w:rPr>
        <w:t>三</w:t>
      </w:r>
      <w:r w:rsidRPr="005A2203">
        <w:rPr>
          <w:rFonts w:ascii="標楷體" w:eastAsia="標楷體" w:hAnsi="標楷體" w:cs="Times New Roman" w:hint="eastAsia"/>
          <w:sz w:val="28"/>
          <w:u w:val="single"/>
        </w:rPr>
        <w:t>月底</w:t>
      </w:r>
      <w:r w:rsidRPr="005A2203">
        <w:rPr>
          <w:rFonts w:ascii="標楷體" w:eastAsia="標楷體" w:hAnsi="標楷體" w:cs="Times New Roman" w:hint="eastAsia"/>
          <w:sz w:val="28"/>
        </w:rPr>
        <w:t>前提出申請。社會福利志工如達三千人以上，且人數增加五百人以上，得增加一個民間團體辦理。配合本部重要政策如毒防成人家庭支持服務、長照、社安網等所辦理志工教育訓練得優先補助。</w:t>
      </w:r>
    </w:p>
    <w:p w14:paraId="2D3BB6BC" w14:textId="77777777" w:rsidR="00185483" w:rsidRPr="005A2203" w:rsidRDefault="00185483" w:rsidP="00414F8F">
      <w:pPr>
        <w:pStyle w:val="a5"/>
        <w:numPr>
          <w:ilvl w:val="0"/>
          <w:numId w:val="3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志工表揚活動以直轄市、縣（市）政府同意辦理之全直轄市、縣（市）性表揚活動始可提出，同性質表揚活動，全年度以一次為限。</w:t>
      </w:r>
    </w:p>
    <w:p w14:paraId="66DE0437" w14:textId="77777777" w:rsidR="00185483" w:rsidRPr="005A2203" w:rsidRDefault="00185483" w:rsidP="00414F8F">
      <w:pPr>
        <w:pStyle w:val="a5"/>
        <w:numPr>
          <w:ilvl w:val="0"/>
          <w:numId w:val="3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全國性、省級立案之民間單位辦理地方性（單一直轄市、縣（市））活動之申請補助計畫，應由直轄市、縣（市）政府核轉。</w:t>
      </w:r>
    </w:p>
    <w:p w14:paraId="6E549B7A" w14:textId="77777777" w:rsidR="00185483" w:rsidRPr="005A2203" w:rsidRDefault="00185483" w:rsidP="00414F8F">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補助項目及標準：</w:t>
      </w:r>
    </w:p>
    <w:p w14:paraId="3EDD8DEF" w14:textId="1C3787B1" w:rsidR="00185483" w:rsidRPr="005A2203" w:rsidRDefault="00185483" w:rsidP="00414F8F">
      <w:pPr>
        <w:pStyle w:val="a5"/>
        <w:numPr>
          <w:ilvl w:val="0"/>
          <w:numId w:val="38"/>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教育訓練（包括志工特殊訓練、志工督導訓練及志願服務資訊整合系統、</w:t>
      </w:r>
      <w:r w:rsidR="003C5922" w:rsidRPr="005A2203">
        <w:rPr>
          <w:rFonts w:ascii="標楷體" w:eastAsia="標楷體" w:hAnsi="標楷體" w:hint="eastAsia"/>
          <w:sz w:val="28"/>
          <w:szCs w:val="28"/>
          <w:u w:val="single"/>
        </w:rPr>
        <w:t>社政防救災整合系統</w:t>
      </w:r>
      <w:r w:rsidRPr="005A2203">
        <w:rPr>
          <w:rFonts w:ascii="標楷體" w:eastAsia="標楷體" w:hAnsi="標楷體" w:cs="Times New Roman" w:hint="eastAsia"/>
          <w:sz w:val="28"/>
        </w:rPr>
        <w:t>操作訓練及其他專業訓練）：全國性活動每場次最高補助新臺幣二十萬元，直轄市、縣（市）活動最高補助新臺幣十萬元（每場次研習人員最高以一百人為原則），含講座鐘點費、印刷費、</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標楷體" w:eastAsia="標楷體" w:hAnsi="標楷體" w:cs="Times New Roman" w:hint="eastAsia"/>
          <w:sz w:val="28"/>
        </w:rPr>
        <w:t>住宿費、膳費、交通費及雜支等。</w:t>
      </w:r>
    </w:p>
    <w:p w14:paraId="549AD1FB" w14:textId="77777777" w:rsidR="00185483" w:rsidRPr="005A2203" w:rsidRDefault="00185483" w:rsidP="00414F8F">
      <w:pPr>
        <w:pStyle w:val="a5"/>
        <w:numPr>
          <w:ilvl w:val="0"/>
          <w:numId w:val="38"/>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獎勵表揚：全國性活動每案最高補助新臺幣七十萬元；直轄市、縣（市）活動最高補助新臺幣三十萬元，含評審委員出席費、撰稿費、印刷費、</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標楷體" w:eastAsia="標楷體" w:hAnsi="標楷體" w:cs="Times New Roman" w:hint="eastAsia"/>
          <w:sz w:val="28"/>
        </w:rPr>
        <w:t>錄影費、保險費、住宿費（最多以三天二夜計）、獎牌（座、章）、膳費、交通費、雜支等。</w:t>
      </w:r>
    </w:p>
    <w:p w14:paraId="527660F3" w14:textId="77777777" w:rsidR="00185483" w:rsidRPr="005A2203" w:rsidRDefault="00185483" w:rsidP="00414F8F">
      <w:pPr>
        <w:pStyle w:val="a5"/>
        <w:numPr>
          <w:ilvl w:val="0"/>
          <w:numId w:val="38"/>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服務、觀摩活動、專題研討會：全國性活動最高補助新臺幣七十萬元；直轄市、縣（市）活動最高補助新臺幣三十萬元。含講座鐘點費、出席費、印刷費、</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標楷體" w:eastAsia="標楷體" w:hAnsi="標楷體" w:cs="Times New Roman" w:hint="eastAsia"/>
          <w:sz w:val="28"/>
        </w:rPr>
        <w:t>撰稿費、錄影費、住宿費（最多以三天二夜計，觀摩活動1項，含活動參加人員）、膳費、保險費、交通費</w:t>
      </w:r>
      <w:r w:rsidR="000D47EF" w:rsidRPr="005A2203">
        <w:rPr>
          <w:rFonts w:ascii="標楷體" w:eastAsia="標楷體" w:hAnsi="標楷體" w:cs="Times New Roman" w:hint="eastAsia"/>
          <w:sz w:val="28"/>
        </w:rPr>
        <w:t>、車輛租金</w:t>
      </w:r>
      <w:r w:rsidRPr="005A2203">
        <w:rPr>
          <w:rFonts w:ascii="標楷體" w:eastAsia="標楷體" w:hAnsi="標楷體" w:cs="Times New Roman" w:hint="eastAsia"/>
          <w:sz w:val="28"/>
        </w:rPr>
        <w:t>、雜支等。</w:t>
      </w:r>
    </w:p>
    <w:p w14:paraId="22723128" w14:textId="77777777" w:rsidR="00185483" w:rsidRPr="005A2203" w:rsidRDefault="00185483" w:rsidP="00414F8F">
      <w:pPr>
        <w:pStyle w:val="a5"/>
        <w:numPr>
          <w:ilvl w:val="0"/>
          <w:numId w:val="38"/>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lastRenderedPageBreak/>
        <w:t>志願服務會報：直轄市、縣（市）活動最高補助新臺幣十萬元。含講座鐘點費、專家學者出席費、撰稿費、印刷費、</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標楷體" w:eastAsia="標楷體" w:hAnsi="標楷體" w:cs="Times New Roman" w:hint="eastAsia"/>
          <w:sz w:val="28"/>
        </w:rPr>
        <w:t>膳費、保險費、雜支等。志願服務運用單位召開內部會報不予補助。</w:t>
      </w:r>
    </w:p>
    <w:p w14:paraId="11D48E12" w14:textId="77777777" w:rsidR="00185483" w:rsidRPr="005A2203" w:rsidRDefault="00185483" w:rsidP="00414F8F">
      <w:pPr>
        <w:pStyle w:val="a5"/>
        <w:numPr>
          <w:ilvl w:val="0"/>
          <w:numId w:val="38"/>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宣傳推廣（如：發行志願服務電子報或刊物、高齡志工教材、印製志願服務通訊、宣導海報等文宣及宣導活動）：含</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標楷體" w:eastAsia="標楷體" w:hAnsi="標楷體" w:cs="Times New Roman" w:hint="eastAsia"/>
          <w:sz w:val="28"/>
        </w:rPr>
        <w:t>講座鐘點費、撰稿費、印刷費、排版費、編輯費、媒體素材製作費、設計費、剪輯費、專案計畫管理費、膳費、雜支等。全國性宣導案最高補助新臺幣七十萬元；直轄市、縣（市）宣導案最高補助新臺幣三十萬元，其餘最高補助新臺幣十萬元。</w:t>
      </w:r>
    </w:p>
    <w:p w14:paraId="1937E378" w14:textId="4FBB03C6" w:rsidR="00185483" w:rsidRPr="005A2203" w:rsidRDefault="00185483" w:rsidP="00414F8F">
      <w:pPr>
        <w:pStyle w:val="a5"/>
        <w:numPr>
          <w:ilvl w:val="0"/>
          <w:numId w:val="38"/>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志工服務背心：每件最高補助新臺幣一百六十元。</w:t>
      </w:r>
    </w:p>
    <w:p w14:paraId="101E3F66" w14:textId="77777777" w:rsidR="00185483" w:rsidRPr="005A2203" w:rsidRDefault="00185483" w:rsidP="00414F8F">
      <w:pPr>
        <w:snapToGrid w:val="0"/>
        <w:spacing w:beforeLines="100" w:before="360" w:line="276" w:lineRule="auto"/>
        <w:jc w:val="both"/>
        <w:rPr>
          <w:rFonts w:ascii="標楷體" w:eastAsia="標楷體" w:hAnsi="標楷體" w:cs="Times New Roman"/>
          <w:b/>
          <w:sz w:val="32"/>
        </w:rPr>
      </w:pPr>
      <w:r w:rsidRPr="005A2203">
        <w:rPr>
          <w:rFonts w:ascii="標楷體" w:eastAsia="標楷體" w:hAnsi="標楷體" w:cs="Times New Roman" w:hint="eastAsia"/>
          <w:b/>
          <w:sz w:val="32"/>
        </w:rPr>
        <w:t>肆、社會工作</w:t>
      </w:r>
    </w:p>
    <w:p w14:paraId="7372E67F" w14:textId="77777777" w:rsidR="00185483" w:rsidRPr="005A2203" w:rsidRDefault="00185483" w:rsidP="00414F8F">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辦理社會工作專業宣導、研習訓練等活動</w:t>
      </w:r>
    </w:p>
    <w:p w14:paraId="1A018A0E" w14:textId="77777777" w:rsidR="00185483" w:rsidRPr="005A2203" w:rsidRDefault="00185483" w:rsidP="00414F8F">
      <w:pPr>
        <w:pStyle w:val="a5"/>
        <w:numPr>
          <w:ilvl w:val="0"/>
          <w:numId w:val="40"/>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補助對象：立案之社會團體、財團法人基金會、各級社會工作師公會、設有社會工作、社會福利等相關科系之大專院校。</w:t>
      </w:r>
    </w:p>
    <w:p w14:paraId="4819EE90" w14:textId="77777777" w:rsidR="00185483" w:rsidRPr="005A2203" w:rsidRDefault="00185483" w:rsidP="00414F8F">
      <w:pPr>
        <w:pStyle w:val="a5"/>
        <w:numPr>
          <w:ilvl w:val="0"/>
          <w:numId w:val="40"/>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25E1DBFC" w14:textId="77777777" w:rsidR="00185483" w:rsidRPr="005A2203" w:rsidRDefault="00185483" w:rsidP="00414F8F">
      <w:pPr>
        <w:pStyle w:val="a5"/>
        <w:numPr>
          <w:ilvl w:val="0"/>
          <w:numId w:val="4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辦理社會工作專業</w:t>
      </w:r>
      <w:r w:rsidRPr="005A2203">
        <w:rPr>
          <w:rFonts w:ascii="Times New Roman" w:eastAsia="標楷體" w:hAnsi="Times New Roman" w:cs="Times New Roman" w:hint="eastAsia"/>
          <w:sz w:val="28"/>
        </w:rPr>
        <w:t>手冊、刊物、</w:t>
      </w:r>
      <w:r w:rsidRPr="005A2203">
        <w:rPr>
          <w:rFonts w:ascii="Times New Roman" w:eastAsia="標楷體" w:hAnsi="Times New Roman" w:cs="Times New Roman"/>
          <w:sz w:val="28"/>
        </w:rPr>
        <w:t>宣導、研討案。</w:t>
      </w:r>
    </w:p>
    <w:p w14:paraId="64C12BEF" w14:textId="77777777" w:rsidR="00185483" w:rsidRPr="005A2203" w:rsidRDefault="00185483" w:rsidP="00414F8F">
      <w:pPr>
        <w:pStyle w:val="a5"/>
        <w:numPr>
          <w:ilvl w:val="0"/>
          <w:numId w:val="4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社會工作專業人員研習、座談、教育訓練、社會工作人員人身安全及職場身心健康研討訓練等活動。</w:t>
      </w:r>
    </w:p>
    <w:p w14:paraId="61BF6469" w14:textId="195D5B68" w:rsidR="00185483" w:rsidRPr="005A2203" w:rsidRDefault="00185483" w:rsidP="00414F8F">
      <w:pPr>
        <w:pStyle w:val="a5"/>
        <w:numPr>
          <w:ilvl w:val="0"/>
          <w:numId w:val="40"/>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補助項目及標準：全國性活動或跨縣市之活動每案最高補助新臺幣三十萬元，項目為臨時酬勞費、講座鐘點費、出席費、印刷費、住宿費（最多以三天二夜計）、交通費、翻譯費、口譯費、撰稿費、</w:t>
      </w: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w:t>
      </w:r>
      <w:r w:rsidRPr="005A2203">
        <w:rPr>
          <w:rFonts w:ascii="標楷體" w:eastAsia="標楷體" w:hAnsi="標楷體" w:cs="Times New Roman" w:hint="eastAsia"/>
          <w:sz w:val="28"/>
        </w:rPr>
        <w:t>錄影費、宣導費、膳費、媒體素材製作費、設計費、剪輯費、保險費、雜支及專案計畫管理費。</w:t>
      </w:r>
    </w:p>
    <w:p w14:paraId="067C0244" w14:textId="77777777" w:rsidR="00185483" w:rsidRPr="005A2203" w:rsidRDefault="00185483" w:rsidP="00414F8F">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5A2203">
        <w:rPr>
          <w:rFonts w:ascii="標楷體" w:eastAsia="標楷體" w:hAnsi="標楷體" w:cs="Times New Roman" w:hint="eastAsia"/>
          <w:b/>
          <w:sz w:val="28"/>
        </w:rPr>
        <w:t>補助山地原住民鄉（區）、離島及偏遠地區民間機</w:t>
      </w:r>
      <w:r w:rsidRPr="005A2203">
        <w:rPr>
          <w:rFonts w:ascii="標楷體" w:eastAsia="標楷體" w:hAnsi="標楷體" w:cs="Times New Roman" w:hint="eastAsia"/>
          <w:b/>
          <w:sz w:val="28"/>
          <w:szCs w:val="28"/>
        </w:rPr>
        <w:t>構團體社會</w:t>
      </w:r>
      <w:r w:rsidRPr="005A2203">
        <w:rPr>
          <w:rFonts w:ascii="標楷體" w:eastAsia="標楷體" w:hAnsi="標楷體" w:cs="Times New Roman" w:hint="eastAsia"/>
          <w:b/>
          <w:sz w:val="28"/>
        </w:rPr>
        <w:t>工作</w:t>
      </w:r>
      <w:r w:rsidRPr="005A2203">
        <w:rPr>
          <w:rFonts w:ascii="標楷體" w:eastAsia="標楷體" w:hAnsi="標楷體" w:cs="Times New Roman" w:hint="eastAsia"/>
          <w:b/>
          <w:sz w:val="28"/>
          <w:szCs w:val="28"/>
        </w:rPr>
        <w:t>員服務費</w:t>
      </w:r>
    </w:p>
    <w:p w14:paraId="5E6F9051" w14:textId="77777777" w:rsidR="00185483" w:rsidRPr="005A2203" w:rsidRDefault="00185483" w:rsidP="00414F8F">
      <w:pPr>
        <w:pStyle w:val="a5"/>
        <w:numPr>
          <w:ilvl w:val="0"/>
          <w:numId w:val="42"/>
        </w:numPr>
        <w:snapToGrid w:val="0"/>
        <w:spacing w:line="276" w:lineRule="auto"/>
        <w:ind w:left="1047" w:hanging="567"/>
        <w:jc w:val="both"/>
        <w:rPr>
          <w:rFonts w:ascii="標楷體" w:eastAsia="標楷體" w:hAnsi="標楷體" w:cs="Times New Roman"/>
          <w:sz w:val="28"/>
          <w:szCs w:val="28"/>
        </w:rPr>
      </w:pPr>
      <w:r w:rsidRPr="005A2203">
        <w:rPr>
          <w:rFonts w:ascii="標楷體" w:eastAsia="標楷體" w:hAnsi="標楷體" w:cs="Times New Roman" w:hint="eastAsia"/>
          <w:sz w:val="28"/>
          <w:szCs w:val="28"/>
        </w:rPr>
        <w:t>補助對象：服務於山地原住民鄉（區）及</w:t>
      </w:r>
      <w:r w:rsidRPr="005A2203">
        <w:rPr>
          <w:rFonts w:ascii="標楷體" w:eastAsia="標楷體" w:hAnsi="標楷體" w:hint="eastAsia"/>
          <w:sz w:val="28"/>
          <w:szCs w:val="28"/>
        </w:rPr>
        <w:t>、離島及偏遠地區</w:t>
      </w:r>
      <w:r w:rsidRPr="005A2203">
        <w:rPr>
          <w:rFonts w:ascii="標楷體" w:eastAsia="標楷體" w:hAnsi="標楷體" w:cs="Times New Roman" w:hint="eastAsia"/>
          <w:sz w:val="28"/>
          <w:szCs w:val="28"/>
        </w:rPr>
        <w:t>民間社會福利機構團體</w:t>
      </w:r>
      <w:r w:rsidR="000D47EF" w:rsidRPr="005A2203">
        <w:rPr>
          <w:rFonts w:ascii="Times New Roman" w:eastAsia="標楷體" w:hAnsi="Times New Roman" w:cs="Times New Roman"/>
          <w:sz w:val="28"/>
          <w:szCs w:val="28"/>
        </w:rPr>
        <w:t>並為本部及社會及家庭署社會福利補助項目及基準規定</w:t>
      </w:r>
      <w:r w:rsidRPr="005A2203">
        <w:rPr>
          <w:rFonts w:ascii="標楷體" w:eastAsia="標楷體" w:hAnsi="標楷體" w:cs="Times New Roman" w:hint="eastAsia"/>
          <w:sz w:val="28"/>
          <w:szCs w:val="28"/>
        </w:rPr>
        <w:t>之</w:t>
      </w:r>
      <w:r w:rsidRPr="005A2203">
        <w:rPr>
          <w:rFonts w:ascii="標楷體" w:eastAsia="標楷體" w:hAnsi="標楷體" w:hint="eastAsia"/>
          <w:sz w:val="28"/>
          <w:szCs w:val="28"/>
        </w:rPr>
        <w:t>符合領取專業服務費之專業人員資格條件者。</w:t>
      </w:r>
    </w:p>
    <w:p w14:paraId="7900544E" w14:textId="77777777" w:rsidR="00185483" w:rsidRPr="005A2203" w:rsidRDefault="00185483" w:rsidP="00414F8F">
      <w:pPr>
        <w:pStyle w:val="a5"/>
        <w:numPr>
          <w:ilvl w:val="0"/>
          <w:numId w:val="42"/>
        </w:numPr>
        <w:snapToGrid w:val="0"/>
        <w:spacing w:line="276" w:lineRule="auto"/>
        <w:ind w:left="1047" w:hanging="567"/>
        <w:jc w:val="both"/>
        <w:rPr>
          <w:rFonts w:ascii="標楷體" w:eastAsia="標楷體" w:hAnsi="標楷體" w:cs="Times New Roman"/>
          <w:sz w:val="28"/>
          <w:szCs w:val="28"/>
        </w:rPr>
      </w:pPr>
      <w:r w:rsidRPr="005A2203">
        <w:rPr>
          <w:rFonts w:ascii="標楷體" w:eastAsia="標楷體" w:hAnsi="標楷體" w:cs="Times New Roman" w:hint="eastAsia"/>
          <w:sz w:val="28"/>
          <w:szCs w:val="28"/>
        </w:rPr>
        <w:t>補助標準：補助服務費每人每月新臺幣二千元。</w:t>
      </w:r>
    </w:p>
    <w:p w14:paraId="1CAF2F39" w14:textId="77777777" w:rsidR="00185483" w:rsidRPr="005A2203" w:rsidRDefault="00185483" w:rsidP="00414F8F">
      <w:pPr>
        <w:pStyle w:val="a5"/>
        <w:numPr>
          <w:ilvl w:val="0"/>
          <w:numId w:val="42"/>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szCs w:val="28"/>
        </w:rPr>
        <w:t>山地原住民鄉（區）</w:t>
      </w:r>
      <w:r w:rsidRPr="005A2203">
        <w:rPr>
          <w:rFonts w:ascii="標楷體" w:eastAsia="標楷體" w:hAnsi="標楷體" w:hint="eastAsia"/>
          <w:sz w:val="28"/>
          <w:szCs w:val="28"/>
        </w:rPr>
        <w:t>、離島及偏遠地區之範圍定義如附件一。</w:t>
      </w:r>
    </w:p>
    <w:p w14:paraId="07B34CFE" w14:textId="77777777" w:rsidR="00185483" w:rsidRPr="005A2203" w:rsidRDefault="00185483" w:rsidP="00414F8F">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補助民間機構團體工作人員專業進修學分費</w:t>
      </w:r>
    </w:p>
    <w:p w14:paraId="634D858E" w14:textId="77777777" w:rsidR="008B3064" w:rsidRPr="005A2203" w:rsidRDefault="008B3064" w:rsidP="00414F8F">
      <w:pPr>
        <w:pStyle w:val="a5"/>
        <w:numPr>
          <w:ilvl w:val="0"/>
          <w:numId w:val="4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補助對象：民間社會福利機構團體工作人員，未具社會工作學系畢業，</w:t>
      </w:r>
      <w:r w:rsidRPr="005A2203">
        <w:rPr>
          <w:rFonts w:ascii="標楷體" w:eastAsia="標楷體" w:hAnsi="標楷體"/>
          <w:sz w:val="28"/>
          <w:szCs w:val="28"/>
        </w:rPr>
        <w:t>或社會工作師資格，服務於下列地區或具下列身分，經服務單位推荐參加社會工作相關在職進修者</w:t>
      </w:r>
      <w:r w:rsidRPr="005A2203">
        <w:rPr>
          <w:rFonts w:ascii="標楷體" w:eastAsia="標楷體" w:hAnsi="標楷體" w:hint="eastAsia"/>
          <w:sz w:val="28"/>
          <w:szCs w:val="28"/>
        </w:rPr>
        <w:t>：</w:t>
      </w:r>
    </w:p>
    <w:p w14:paraId="300981B6" w14:textId="31AAF002" w:rsidR="008B3064" w:rsidRPr="005A2203" w:rsidRDefault="008B3064" w:rsidP="00414F8F">
      <w:pPr>
        <w:pStyle w:val="a5"/>
        <w:numPr>
          <w:ilvl w:val="0"/>
          <w:numId w:val="129"/>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lastRenderedPageBreak/>
        <w:t>偏遠地區（不包括符合行政院原住民族委員會培育原住民社會工作人員補助計畫實施對象）。</w:t>
      </w:r>
    </w:p>
    <w:p w14:paraId="77C1F6E2" w14:textId="15938736" w:rsidR="008B3064" w:rsidRPr="005A2203" w:rsidRDefault="008B3064" w:rsidP="00414F8F">
      <w:pPr>
        <w:pStyle w:val="a5"/>
        <w:numPr>
          <w:ilvl w:val="0"/>
          <w:numId w:val="129"/>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辦理福利化社區旗艦型計畫之專案服務費人員。</w:t>
      </w:r>
    </w:p>
    <w:p w14:paraId="67293F26" w14:textId="77777777" w:rsidR="008B3064" w:rsidRPr="005A2203" w:rsidRDefault="008B3064" w:rsidP="00414F8F">
      <w:pPr>
        <w:pStyle w:val="a5"/>
        <w:numPr>
          <w:ilvl w:val="0"/>
          <w:numId w:val="129"/>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具有新住民身分。</w:t>
      </w:r>
    </w:p>
    <w:p w14:paraId="3468892B" w14:textId="77777777" w:rsidR="008B3064" w:rsidRPr="005A2203" w:rsidRDefault="008B3064" w:rsidP="00414F8F">
      <w:pPr>
        <w:pStyle w:val="a5"/>
        <w:numPr>
          <w:ilvl w:val="0"/>
          <w:numId w:val="4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14:paraId="6868E12E" w14:textId="380BCE9B" w:rsidR="008B3064" w:rsidRPr="005A2203" w:rsidRDefault="008B3064" w:rsidP="00414F8F">
      <w:pPr>
        <w:pStyle w:val="a5"/>
        <w:numPr>
          <w:ilvl w:val="0"/>
          <w:numId w:val="4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接受本部補助進修學分費一年者，應留原單位繼續服務至少一年，如因原單位組織調整無法繼續服務，仍應於其他偏遠地區服務</w:t>
      </w:r>
      <w:r w:rsidRPr="005A2203">
        <w:rPr>
          <w:rFonts w:ascii="標楷體" w:eastAsia="標楷體" w:hAnsi="標楷體" w:hint="eastAsia"/>
          <w:sz w:val="28"/>
          <w:szCs w:val="28"/>
        </w:rPr>
        <w:t>、辦理福利化社區旗艦型計畫及新住民之民間團體服務。</w:t>
      </w:r>
    </w:p>
    <w:p w14:paraId="107606FF" w14:textId="7FAB73E3" w:rsidR="00FF63C2" w:rsidRPr="005A2203" w:rsidRDefault="00FF63C2" w:rsidP="00414F8F">
      <w:pPr>
        <w:snapToGrid w:val="0"/>
        <w:spacing w:beforeLines="25" w:before="90" w:afterLines="25" w:after="90" w:line="276" w:lineRule="auto"/>
        <w:jc w:val="both"/>
        <w:rPr>
          <w:rFonts w:ascii="標楷體" w:eastAsia="標楷體" w:hAnsi="標楷體" w:cs="Times New Roman"/>
          <w:b/>
          <w:sz w:val="28"/>
          <w:szCs w:val="28"/>
        </w:rPr>
      </w:pPr>
      <w:r w:rsidRPr="005A2203">
        <w:rPr>
          <w:rFonts w:ascii="標楷體" w:eastAsia="標楷體" w:hAnsi="標楷體" w:cs="Times New Roman" w:hint="eastAsia"/>
          <w:b/>
          <w:sz w:val="28"/>
        </w:rPr>
        <w:t>四、補助</w:t>
      </w:r>
      <w:r w:rsidRPr="005A2203">
        <w:rPr>
          <w:rFonts w:ascii="標楷體" w:eastAsia="標楷體" w:hAnsi="標楷體"/>
          <w:b/>
          <w:sz w:val="28"/>
          <w:szCs w:val="28"/>
        </w:rPr>
        <w:t>民間機構團體社會工作師接受繼續教育課程交通費及住宿費</w:t>
      </w:r>
    </w:p>
    <w:p w14:paraId="443DA454" w14:textId="3254B8B8" w:rsidR="00FF63C2" w:rsidRPr="005A2203" w:rsidRDefault="00FF63C2" w:rsidP="00414F8F">
      <w:pPr>
        <w:pStyle w:val="a5"/>
        <w:numPr>
          <w:ilvl w:val="0"/>
          <w:numId w:val="124"/>
        </w:numPr>
        <w:snapToGrid w:val="0"/>
        <w:spacing w:line="276" w:lineRule="auto"/>
        <w:ind w:left="1047" w:hanging="567"/>
        <w:jc w:val="both"/>
        <w:rPr>
          <w:rFonts w:ascii="標楷體" w:eastAsia="標楷體" w:hAnsi="標楷體" w:cs="Times New Roman"/>
          <w:sz w:val="28"/>
          <w:szCs w:val="28"/>
        </w:rPr>
      </w:pPr>
      <w:r w:rsidRPr="005A2203">
        <w:rPr>
          <w:rFonts w:ascii="標楷體" w:eastAsia="標楷體" w:hAnsi="標楷體"/>
          <w:sz w:val="28"/>
          <w:szCs w:val="28"/>
        </w:rPr>
        <w:t>補助對象：民間社會福利機構團體社會工作師，服務於偏遠地區之民間社會福利機構團體工作人員，經服務單位推荐參加社會工作師繼續教育課程者。</w:t>
      </w:r>
    </w:p>
    <w:p w14:paraId="2FAAFE03" w14:textId="1BF7FB1F" w:rsidR="00FF63C2" w:rsidRPr="005A2203" w:rsidRDefault="00FF63C2" w:rsidP="00414F8F">
      <w:pPr>
        <w:pStyle w:val="a5"/>
        <w:numPr>
          <w:ilvl w:val="0"/>
          <w:numId w:val="124"/>
        </w:numPr>
        <w:snapToGrid w:val="0"/>
        <w:spacing w:line="276" w:lineRule="auto"/>
        <w:ind w:left="1047" w:hanging="567"/>
        <w:jc w:val="both"/>
        <w:rPr>
          <w:rFonts w:ascii="標楷體" w:eastAsia="標楷體" w:hAnsi="標楷體" w:cs="Times New Roman"/>
          <w:sz w:val="28"/>
          <w:szCs w:val="28"/>
        </w:rPr>
      </w:pPr>
      <w:r w:rsidRPr="005A2203">
        <w:rPr>
          <w:rFonts w:ascii="標楷體" w:eastAsia="標楷體" w:hAnsi="標楷體"/>
          <w:sz w:val="28"/>
        </w:rPr>
        <w:t>補助標準：</w:t>
      </w:r>
    </w:p>
    <w:p w14:paraId="13698FC2" w14:textId="3CE5C39F" w:rsidR="00FF63C2" w:rsidRPr="005A2203" w:rsidRDefault="00FF63C2" w:rsidP="00414F8F">
      <w:pPr>
        <w:pStyle w:val="a5"/>
        <w:numPr>
          <w:ilvl w:val="0"/>
          <w:numId w:val="125"/>
        </w:numPr>
        <w:snapToGrid w:val="0"/>
        <w:spacing w:line="276" w:lineRule="auto"/>
        <w:ind w:leftChars="0"/>
        <w:jc w:val="both"/>
        <w:rPr>
          <w:rFonts w:eastAsia="標楷體"/>
          <w:sz w:val="28"/>
          <w:szCs w:val="28"/>
        </w:rPr>
      </w:pPr>
      <w:r w:rsidRPr="005A2203">
        <w:rPr>
          <w:rFonts w:ascii="標楷體" w:eastAsia="標楷體" w:hAnsi="標楷體"/>
          <w:sz w:val="28"/>
        </w:rPr>
        <w:t>交通費：交通</w:t>
      </w:r>
      <w:r w:rsidRPr="005A2203">
        <w:rPr>
          <w:rFonts w:eastAsia="標楷體"/>
          <w:sz w:val="28"/>
          <w:szCs w:val="28"/>
        </w:rPr>
        <w:t>費實報實銷但不含購票相關手續費</w:t>
      </w:r>
      <w:r w:rsidRPr="005A2203">
        <w:rPr>
          <w:rFonts w:eastAsia="標楷體" w:hint="eastAsia"/>
          <w:sz w:val="28"/>
          <w:szCs w:val="28"/>
        </w:rPr>
        <w:t>（</w:t>
      </w:r>
      <w:r w:rsidRPr="005A2203">
        <w:rPr>
          <w:rFonts w:eastAsia="標楷體"/>
          <w:sz w:val="28"/>
          <w:szCs w:val="28"/>
        </w:rPr>
        <w:t>搭乘計程車</w:t>
      </w:r>
      <w:r w:rsidRPr="005A2203">
        <w:rPr>
          <w:rFonts w:eastAsia="標楷體" w:hint="eastAsia"/>
          <w:sz w:val="28"/>
          <w:szCs w:val="28"/>
        </w:rPr>
        <w:t>或</w:t>
      </w:r>
      <w:r w:rsidRPr="005A2203">
        <w:rPr>
          <w:rFonts w:eastAsia="標楷體"/>
          <w:sz w:val="28"/>
          <w:szCs w:val="28"/>
        </w:rPr>
        <w:t>駕駛自用汽機車者，其交通費得按同路段公民營客運汽車最高等級之票價報支</w:t>
      </w:r>
      <w:r w:rsidRPr="005A2203">
        <w:rPr>
          <w:rFonts w:eastAsia="標楷體" w:hint="eastAsia"/>
          <w:sz w:val="28"/>
          <w:szCs w:val="28"/>
        </w:rPr>
        <w:t>）</w:t>
      </w:r>
      <w:r w:rsidRPr="005A2203">
        <w:rPr>
          <w:rFonts w:eastAsia="標楷體"/>
          <w:sz w:val="28"/>
          <w:szCs w:val="28"/>
        </w:rPr>
        <w:t>。</w:t>
      </w:r>
    </w:p>
    <w:p w14:paraId="0588E9B0" w14:textId="4EABFCF4" w:rsidR="00FF63C2" w:rsidRPr="005A2203" w:rsidRDefault="00FF63C2" w:rsidP="00414F8F">
      <w:pPr>
        <w:pStyle w:val="a5"/>
        <w:numPr>
          <w:ilvl w:val="0"/>
          <w:numId w:val="125"/>
        </w:numPr>
        <w:snapToGrid w:val="0"/>
        <w:spacing w:line="276" w:lineRule="auto"/>
        <w:ind w:leftChars="0"/>
        <w:jc w:val="both"/>
        <w:rPr>
          <w:rFonts w:ascii="標楷體" w:eastAsia="標楷體" w:hAnsi="標楷體" w:cs="Times New Roman"/>
          <w:sz w:val="28"/>
          <w:szCs w:val="28"/>
        </w:rPr>
      </w:pPr>
      <w:r w:rsidRPr="005A2203">
        <w:rPr>
          <w:rFonts w:ascii="標楷體" w:eastAsia="標楷體" w:hAnsi="標楷體"/>
          <w:sz w:val="28"/>
        </w:rPr>
        <w:t>住宿費：</w:t>
      </w:r>
      <w:r w:rsidRPr="005A2203">
        <w:rPr>
          <w:rFonts w:eastAsia="標楷體"/>
          <w:sz w:val="28"/>
          <w:szCs w:val="28"/>
        </w:rPr>
        <w:t>住宿費檢據核銷最高補助新臺幣二千元</w:t>
      </w:r>
      <w:r w:rsidRPr="005A2203">
        <w:rPr>
          <w:rFonts w:ascii="標楷體" w:eastAsia="標楷體" w:hAnsi="標楷體"/>
          <w:sz w:val="28"/>
        </w:rPr>
        <w:t>。</w:t>
      </w:r>
    </w:p>
    <w:p w14:paraId="32B8216F" w14:textId="049D4B1B" w:rsidR="00FF63C2" w:rsidRPr="005A2203" w:rsidRDefault="00FF63C2" w:rsidP="00414F8F">
      <w:pPr>
        <w:pStyle w:val="a5"/>
        <w:numPr>
          <w:ilvl w:val="0"/>
          <w:numId w:val="124"/>
        </w:numPr>
        <w:snapToGrid w:val="0"/>
        <w:spacing w:line="276" w:lineRule="auto"/>
        <w:ind w:left="1047" w:hanging="567"/>
        <w:jc w:val="both"/>
        <w:rPr>
          <w:rFonts w:ascii="標楷體" w:eastAsia="標楷體" w:hAnsi="標楷體" w:cs="Times New Roman"/>
          <w:sz w:val="28"/>
          <w:szCs w:val="28"/>
          <w:u w:val="single"/>
        </w:rPr>
      </w:pPr>
      <w:r w:rsidRPr="005A2203">
        <w:rPr>
          <w:rFonts w:ascii="標楷體" w:eastAsia="標楷體" w:hAnsi="標楷體"/>
          <w:sz w:val="28"/>
        </w:rPr>
        <w:t>為鼓勵相關人員持續精進專業知能，進而維護服務對象權益，本補助項目申請時得免自籌款。</w:t>
      </w:r>
    </w:p>
    <w:p w14:paraId="730BED9B" w14:textId="77777777" w:rsidR="00185483" w:rsidRPr="005A2203" w:rsidRDefault="00185483" w:rsidP="00414F8F">
      <w:pPr>
        <w:snapToGrid w:val="0"/>
        <w:spacing w:beforeLines="100" w:before="360" w:line="276" w:lineRule="auto"/>
        <w:jc w:val="both"/>
        <w:rPr>
          <w:rFonts w:ascii="標楷體" w:eastAsia="標楷體" w:hAnsi="標楷體" w:cs="Times New Roman"/>
          <w:b/>
          <w:sz w:val="32"/>
        </w:rPr>
      </w:pPr>
      <w:r w:rsidRPr="005A2203">
        <w:rPr>
          <w:rFonts w:ascii="標楷體" w:eastAsia="標楷體" w:hAnsi="標楷體" w:cs="Times New Roman" w:hint="eastAsia"/>
          <w:b/>
          <w:sz w:val="32"/>
        </w:rPr>
        <w:t>伍、保護業務研習、宣導、督導及倡導</w:t>
      </w:r>
    </w:p>
    <w:p w14:paraId="2BA74640" w14:textId="77777777" w:rsidR="00185483" w:rsidRPr="005A2203" w:rsidRDefault="00185483" w:rsidP="00414F8F">
      <w:pPr>
        <w:pStyle w:val="a5"/>
        <w:numPr>
          <w:ilvl w:val="0"/>
          <w:numId w:val="44"/>
        </w:numPr>
        <w:snapToGrid w:val="0"/>
        <w:spacing w:beforeLines="25" w:before="90" w:afterLines="25" w:after="90" w:line="276" w:lineRule="auto"/>
        <w:ind w:leftChars="0" w:left="566" w:hangingChars="202" w:hanging="566"/>
        <w:jc w:val="both"/>
        <w:rPr>
          <w:rFonts w:ascii="標楷體" w:eastAsia="標楷體" w:hAnsi="標楷體" w:cs="Times New Roman"/>
          <w:b/>
          <w:sz w:val="28"/>
        </w:rPr>
      </w:pPr>
      <w:r w:rsidRPr="005A2203">
        <w:rPr>
          <w:rFonts w:ascii="標楷體" w:eastAsia="標楷體" w:hAnsi="標楷體" w:cs="Times New Roman" w:hint="eastAsia"/>
          <w:b/>
          <w:sz w:val="28"/>
        </w:rPr>
        <w:t>辦理家庭暴力、性侵害、性騷擾、目睹家庭暴力兒童及少年防治與兒童、少年、老人、身心障礙者保護及兒童少年性剝削防制研習、宣導、督導及倡導活動</w:t>
      </w:r>
    </w:p>
    <w:p w14:paraId="4B3ED14D" w14:textId="77777777" w:rsidR="00185483" w:rsidRPr="005A2203" w:rsidRDefault="00185483" w:rsidP="00414F8F">
      <w:pPr>
        <w:pStyle w:val="a5"/>
        <w:numPr>
          <w:ilvl w:val="0"/>
          <w:numId w:val="4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43F05ED3" w14:textId="77777777" w:rsidR="00185483" w:rsidRPr="005A2203" w:rsidRDefault="00185483" w:rsidP="00414F8F">
      <w:pPr>
        <w:pStyle w:val="a5"/>
        <w:numPr>
          <w:ilvl w:val="0"/>
          <w:numId w:val="4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財團法人社會福利、醫療機構、慈善事業、宗教、文教基金會。</w:t>
      </w:r>
    </w:p>
    <w:p w14:paraId="7772950C" w14:textId="77777777" w:rsidR="00185483" w:rsidRPr="005A2203" w:rsidRDefault="00185483" w:rsidP="00414F8F">
      <w:pPr>
        <w:pStyle w:val="a5"/>
        <w:numPr>
          <w:ilvl w:val="0"/>
          <w:numId w:val="4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立案之社會團體、學術團體或各級社會工作師公會。</w:t>
      </w:r>
    </w:p>
    <w:p w14:paraId="01CCE9BF" w14:textId="77777777" w:rsidR="00185483" w:rsidRPr="005A2203" w:rsidRDefault="00185483" w:rsidP="00414F8F">
      <w:pPr>
        <w:pStyle w:val="a5"/>
        <w:numPr>
          <w:ilvl w:val="0"/>
          <w:numId w:val="4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2D2FE595" w14:textId="77777777" w:rsidR="00185483" w:rsidRPr="005A2203" w:rsidRDefault="00185483" w:rsidP="00414F8F">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以下各項工作，全國性團體每單位於每項以一案為限；直轄市、縣（市）政府需規劃整合轄區各團體辦理方向，每直轄市、縣（市）於每項工作以</w:t>
      </w:r>
      <w:r w:rsidRPr="005A2203">
        <w:rPr>
          <w:rFonts w:ascii="Times New Roman" w:eastAsia="標楷體" w:hAnsi="Times New Roman" w:cs="Times New Roman"/>
          <w:sz w:val="28"/>
        </w:rPr>
        <w:lastRenderedPageBreak/>
        <w:t>核轉三案為限。</w:t>
      </w:r>
    </w:p>
    <w:p w14:paraId="21874A84" w14:textId="77777777" w:rsidR="00185483" w:rsidRPr="005A2203" w:rsidRDefault="00185483" w:rsidP="00414F8F">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家庭暴力防治工作：</w:t>
      </w:r>
    </w:p>
    <w:p w14:paraId="5E427C13" w14:textId="77777777" w:rsidR="00185483" w:rsidRPr="005A2203" w:rsidRDefault="00185483" w:rsidP="00414F8F">
      <w:pPr>
        <w:pStyle w:val="a5"/>
        <w:numPr>
          <w:ilvl w:val="0"/>
          <w:numId w:val="48"/>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14:paraId="379EC1BD" w14:textId="77777777" w:rsidR="00185483" w:rsidRPr="005A2203" w:rsidRDefault="00185483" w:rsidP="00414F8F">
      <w:pPr>
        <w:pStyle w:val="a5"/>
        <w:numPr>
          <w:ilvl w:val="0"/>
          <w:numId w:val="48"/>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督導及倡導：</w:t>
      </w:r>
    </w:p>
    <w:p w14:paraId="607B4B85"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①</w:t>
      </w:r>
      <w:r w:rsidRPr="005A2203">
        <w:rPr>
          <w:rFonts w:ascii="標楷體" w:eastAsia="標楷體" w:hAnsi="標楷體" w:cs="Times New Roman" w:hint="eastAsia"/>
          <w:sz w:val="28"/>
        </w:rPr>
        <w:t>申請單位所提計畫需以督導或倡導各直轄市、縣（市）政府落實推動家庭暴力防治工作為限。</w:t>
      </w:r>
    </w:p>
    <w:p w14:paraId="750D21AD"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②</w:t>
      </w:r>
      <w:r w:rsidRPr="005A2203">
        <w:rPr>
          <w:rFonts w:ascii="標楷體" w:eastAsia="標楷體" w:hAnsi="標楷體" w:cs="Times New Roman" w:hint="eastAsia"/>
          <w:sz w:val="28"/>
        </w:rPr>
        <w:t>申請單位所提計畫係配合直轄市、縣（市）政府推動委外資源培育者，最高補助新臺幣三十萬元。</w:t>
      </w:r>
    </w:p>
    <w:p w14:paraId="13D1ED6D" w14:textId="77777777" w:rsidR="00185483" w:rsidRPr="005A2203" w:rsidRDefault="00185483" w:rsidP="00414F8F">
      <w:pPr>
        <w:pStyle w:val="a5"/>
        <w:numPr>
          <w:ilvl w:val="0"/>
          <w:numId w:val="48"/>
        </w:numPr>
        <w:snapToGrid w:val="0"/>
        <w:spacing w:line="276" w:lineRule="auto"/>
        <w:ind w:leftChars="600" w:left="1780" w:hanging="340"/>
        <w:jc w:val="both"/>
        <w:rPr>
          <w:rFonts w:ascii="標楷體" w:eastAsia="標楷體" w:hAnsi="標楷體" w:cs="Times New Roman"/>
          <w:sz w:val="28"/>
        </w:rPr>
      </w:pPr>
      <w:r w:rsidRPr="005A2203">
        <w:rPr>
          <w:rFonts w:ascii="標楷體" w:eastAsia="標楷體" w:hAnsi="標楷體" w:cs="Times New Roman" w:hint="eastAsia"/>
          <w:sz w:val="28"/>
        </w:rPr>
        <w:t>全國家庭暴力防治宣導月活動：</w:t>
      </w:r>
    </w:p>
    <w:p w14:paraId="778E2092"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①</w:t>
      </w:r>
      <w:r w:rsidRPr="005A2203">
        <w:rPr>
          <w:rFonts w:ascii="標楷體" w:eastAsia="標楷體" w:hAnsi="標楷體" w:cs="Times New Roman" w:hint="eastAsia"/>
          <w:sz w:val="28"/>
        </w:rPr>
        <w:t>活動辦理期間為每年六月，並配合年度主題規劃活動內容，及運用本部提供之視覺設計圖像與標語等。</w:t>
      </w:r>
    </w:p>
    <w:p w14:paraId="2284872A"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②</w:t>
      </w:r>
      <w:r w:rsidRPr="005A2203">
        <w:rPr>
          <w:rFonts w:ascii="標楷體" w:eastAsia="標楷體" w:hAnsi="標楷體" w:cs="Times New Roman" w:hint="eastAsia"/>
          <w:sz w:val="28"/>
        </w:rPr>
        <w:t>申請單位所提出申請計畫，經本部審查通過者，最高補助新臺幣五十萬元。</w:t>
      </w:r>
    </w:p>
    <w:p w14:paraId="51420F21"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③</w:t>
      </w:r>
      <w:r w:rsidRPr="005A2203">
        <w:rPr>
          <w:rFonts w:ascii="標楷體" w:eastAsia="標楷體" w:hAnsi="標楷體" w:cs="Times New Roman" w:hint="eastAsia"/>
          <w:sz w:val="28"/>
        </w:rPr>
        <w:t>全國性團體每單位以一案為限；直轄市、縣（市）政府需規劃整合轄區各團體辦理方向，每直轄市、縣（市）以核轉一案為限。</w:t>
      </w:r>
    </w:p>
    <w:p w14:paraId="6E4B39A8" w14:textId="77777777" w:rsidR="00185483" w:rsidRPr="005A2203" w:rsidRDefault="007A1A17" w:rsidP="00414F8F">
      <w:pPr>
        <w:pStyle w:val="a5"/>
        <w:numPr>
          <w:ilvl w:val="0"/>
          <w:numId w:val="47"/>
        </w:numPr>
        <w:snapToGrid w:val="0"/>
        <w:spacing w:line="276" w:lineRule="auto"/>
        <w:ind w:leftChars="450" w:left="1364" w:hanging="284"/>
        <w:jc w:val="both"/>
        <w:rPr>
          <w:rFonts w:ascii="標楷體" w:eastAsia="標楷體" w:hAnsi="標楷體" w:cs="Times New Roman"/>
          <w:sz w:val="28"/>
        </w:rPr>
      </w:pPr>
      <w:r w:rsidRPr="005A2203">
        <w:rPr>
          <w:rFonts w:ascii="Times New Roman" w:eastAsia="標楷體" w:hAnsi="Times New Roman" w:cs="Times New Roman"/>
          <w:sz w:val="28"/>
          <w:szCs w:val="28"/>
        </w:rPr>
        <w:t>性侵害、性騷擾防治及兒童少年性剝削防制工作</w:t>
      </w:r>
      <w:r w:rsidR="00185483" w:rsidRPr="005A2203">
        <w:rPr>
          <w:rFonts w:ascii="標楷體" w:eastAsia="標楷體" w:hAnsi="標楷體" w:cs="Times New Roman" w:hint="eastAsia"/>
          <w:sz w:val="28"/>
        </w:rPr>
        <w:t>：</w:t>
      </w:r>
    </w:p>
    <w:p w14:paraId="56EFC59C" w14:textId="77777777" w:rsidR="00185483" w:rsidRPr="005A2203" w:rsidRDefault="00185483" w:rsidP="00414F8F">
      <w:pPr>
        <w:pStyle w:val="a5"/>
        <w:numPr>
          <w:ilvl w:val="0"/>
          <w:numId w:val="113"/>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14:paraId="477CDAF2" w14:textId="77777777" w:rsidR="000B7AE9" w:rsidRPr="005A2203" w:rsidRDefault="000B7AE9" w:rsidP="00414F8F">
      <w:pPr>
        <w:pStyle w:val="a5"/>
        <w:numPr>
          <w:ilvl w:val="0"/>
          <w:numId w:val="113"/>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sz w:val="28"/>
        </w:rPr>
        <w:t>督導及倡</w:t>
      </w:r>
      <w:r w:rsidRPr="005A2203">
        <w:rPr>
          <w:rFonts w:ascii="標楷體" w:eastAsia="標楷體" w:hAnsi="標楷體" w:cs="Times New Roman" w:hint="eastAsia"/>
          <w:sz w:val="28"/>
        </w:rPr>
        <w:t>導：</w:t>
      </w:r>
    </w:p>
    <w:p w14:paraId="1BE857A0" w14:textId="77777777" w:rsidR="000B7AE9" w:rsidRPr="005A2203" w:rsidRDefault="000B7AE9"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①</w:t>
      </w:r>
      <w:r w:rsidRPr="005A2203">
        <w:rPr>
          <w:rFonts w:ascii="標楷體" w:eastAsia="標楷體" w:hAnsi="標楷體" w:cs="Times New Roman" w:hint="eastAsia"/>
          <w:sz w:val="28"/>
        </w:rPr>
        <w:t>申請單位所提計畫需以督導或倡導各直轄市、縣（市）政府落實推動性騷擾防治工作為限。</w:t>
      </w:r>
    </w:p>
    <w:p w14:paraId="3B764335" w14:textId="77777777" w:rsidR="000B7AE9" w:rsidRPr="005A2203" w:rsidRDefault="000B7AE9" w:rsidP="00414F8F">
      <w:pPr>
        <w:snapToGrid w:val="0"/>
        <w:spacing w:line="276" w:lineRule="auto"/>
        <w:ind w:leftChars="750" w:left="2080" w:hangingChars="100" w:hanging="280"/>
        <w:jc w:val="both"/>
        <w:rPr>
          <w:rFonts w:ascii="標楷體" w:eastAsia="標楷體" w:hAnsi="標楷體" w:cs="Times New Roman"/>
          <w:sz w:val="28"/>
          <w:u w:val="single"/>
        </w:rPr>
      </w:pPr>
      <w:r w:rsidRPr="005A2203">
        <w:rPr>
          <w:rFonts w:ascii="新細明體" w:eastAsia="新細明體" w:hAnsi="新細明體" w:cs="Times New Roman" w:hint="eastAsia"/>
          <w:sz w:val="28"/>
        </w:rPr>
        <w:t>②</w:t>
      </w:r>
      <w:r w:rsidRPr="005A2203">
        <w:rPr>
          <w:rFonts w:ascii="標楷體" w:eastAsia="標楷體" w:hAnsi="標楷體" w:cs="Times New Roman" w:hint="eastAsia"/>
          <w:sz w:val="28"/>
        </w:rPr>
        <w:t>申請單位所提計畫係配合直轄市、縣（市）政府推動委外資源培育者，最高補助新臺幣三十萬元。</w:t>
      </w:r>
    </w:p>
    <w:p w14:paraId="42FD16EE" w14:textId="77777777" w:rsidR="00185483" w:rsidRPr="005A2203" w:rsidRDefault="00185483" w:rsidP="00414F8F">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5A2203">
        <w:rPr>
          <w:rFonts w:ascii="標楷體" w:eastAsia="標楷體" w:hAnsi="標楷體" w:cs="Times New Roman" w:hint="eastAsia"/>
          <w:sz w:val="28"/>
        </w:rPr>
        <w:t>老人保護工作：</w:t>
      </w:r>
    </w:p>
    <w:p w14:paraId="026577AA" w14:textId="77777777" w:rsidR="00185483" w:rsidRPr="005A2203" w:rsidRDefault="00185483" w:rsidP="00414F8F">
      <w:pPr>
        <w:pStyle w:val="a5"/>
        <w:numPr>
          <w:ilvl w:val="0"/>
          <w:numId w:val="49"/>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14:paraId="09AC6803" w14:textId="77777777" w:rsidR="00185483" w:rsidRPr="005A2203" w:rsidRDefault="00185483" w:rsidP="00414F8F">
      <w:pPr>
        <w:pStyle w:val="a5"/>
        <w:numPr>
          <w:ilvl w:val="0"/>
          <w:numId w:val="49"/>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督導及倡導：</w:t>
      </w:r>
    </w:p>
    <w:p w14:paraId="361EF7DC"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①</w:t>
      </w:r>
      <w:r w:rsidRPr="005A2203">
        <w:rPr>
          <w:rFonts w:ascii="標楷體" w:eastAsia="標楷體" w:hAnsi="標楷體" w:cs="Times New Roman" w:hint="eastAsia"/>
          <w:sz w:val="28"/>
        </w:rPr>
        <w:t>申請單位所提計畫需以督導或倡導各直轄市、縣（市）政府落實推動老人保護工作為限。</w:t>
      </w:r>
    </w:p>
    <w:p w14:paraId="5D17894E"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lastRenderedPageBreak/>
        <w:t>②</w:t>
      </w:r>
      <w:r w:rsidRPr="005A2203">
        <w:rPr>
          <w:rFonts w:ascii="標楷體" w:eastAsia="標楷體" w:hAnsi="標楷體" w:cs="Times New Roman" w:hint="eastAsia"/>
          <w:sz w:val="28"/>
        </w:rPr>
        <w:t>申請單位所提計畫係配合直轄市、縣（市）政府推動委外資源培育者，最高補助新臺幣三十萬元。</w:t>
      </w:r>
    </w:p>
    <w:p w14:paraId="6AFB5072" w14:textId="77777777" w:rsidR="00185483" w:rsidRPr="005A2203" w:rsidRDefault="00185483" w:rsidP="00414F8F">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5A2203">
        <w:rPr>
          <w:rFonts w:ascii="標楷體" w:eastAsia="標楷體" w:hAnsi="標楷體" w:cs="Times New Roman" w:hint="eastAsia"/>
          <w:sz w:val="28"/>
        </w:rPr>
        <w:t>身心障礙者保護工作：</w:t>
      </w:r>
    </w:p>
    <w:p w14:paraId="464A20D2" w14:textId="77777777" w:rsidR="00185483" w:rsidRPr="005A2203" w:rsidRDefault="00185483" w:rsidP="00414F8F">
      <w:pPr>
        <w:pStyle w:val="a5"/>
        <w:numPr>
          <w:ilvl w:val="0"/>
          <w:numId w:val="5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14:paraId="24D9F86D" w14:textId="77777777" w:rsidR="00185483" w:rsidRPr="005A2203" w:rsidRDefault="00185483" w:rsidP="00414F8F">
      <w:pPr>
        <w:pStyle w:val="a5"/>
        <w:numPr>
          <w:ilvl w:val="0"/>
          <w:numId w:val="50"/>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督導及倡導：</w:t>
      </w:r>
    </w:p>
    <w:p w14:paraId="591C22CC"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①</w:t>
      </w:r>
      <w:r w:rsidRPr="005A2203">
        <w:rPr>
          <w:rFonts w:ascii="標楷體" w:eastAsia="標楷體" w:hAnsi="標楷體" w:cs="Times New Roman" w:hint="eastAsia"/>
          <w:sz w:val="28"/>
        </w:rPr>
        <w:t>申請單位所提計畫需以督導或倡導各直轄市、縣（市）政府落實推動身心障礙者保護工作為限。</w:t>
      </w:r>
    </w:p>
    <w:p w14:paraId="276FC49A" w14:textId="77777777" w:rsidR="00185483" w:rsidRPr="005A2203" w:rsidRDefault="00185483" w:rsidP="00414F8F">
      <w:pPr>
        <w:snapToGrid w:val="0"/>
        <w:spacing w:line="276" w:lineRule="auto"/>
        <w:ind w:leftChars="750" w:left="2080" w:hangingChars="100" w:hanging="280"/>
        <w:jc w:val="both"/>
        <w:rPr>
          <w:rFonts w:ascii="標楷體" w:eastAsia="標楷體" w:hAnsi="標楷體" w:cs="Times New Roman"/>
          <w:sz w:val="28"/>
        </w:rPr>
      </w:pPr>
      <w:r w:rsidRPr="005A2203">
        <w:rPr>
          <w:rFonts w:ascii="新細明體" w:eastAsia="新細明體" w:hAnsi="新細明體" w:cs="Times New Roman" w:hint="eastAsia"/>
          <w:sz w:val="28"/>
        </w:rPr>
        <w:t>②</w:t>
      </w:r>
      <w:r w:rsidRPr="005A2203">
        <w:rPr>
          <w:rFonts w:ascii="標楷體" w:eastAsia="標楷體" w:hAnsi="標楷體" w:cs="Times New Roman" w:hint="eastAsia"/>
          <w:sz w:val="28"/>
        </w:rPr>
        <w:t>申請單位所提計畫係配合直轄市、縣（市）政府推動委外資源培育者，最高補助新臺幣三十萬元。</w:t>
      </w:r>
    </w:p>
    <w:p w14:paraId="05D60F48" w14:textId="77777777" w:rsidR="00185483" w:rsidRPr="005A2203" w:rsidRDefault="00185483" w:rsidP="00414F8F">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5A2203">
        <w:rPr>
          <w:rFonts w:ascii="標楷體" w:eastAsia="標楷體" w:hAnsi="標楷體" w:cs="Times New Roman" w:hint="eastAsia"/>
          <w:sz w:val="28"/>
        </w:rPr>
        <w:t>兒童少年保護工作：</w:t>
      </w:r>
    </w:p>
    <w:p w14:paraId="0014EDA4" w14:textId="77777777" w:rsidR="00185483" w:rsidRPr="005A2203" w:rsidRDefault="00185483" w:rsidP="00414F8F">
      <w:pPr>
        <w:pStyle w:val="a5"/>
        <w:snapToGrid w:val="0"/>
        <w:spacing w:line="276" w:lineRule="auto"/>
        <w:ind w:leftChars="0" w:left="1364"/>
        <w:jc w:val="both"/>
        <w:rPr>
          <w:rFonts w:ascii="標楷體" w:eastAsia="標楷體" w:hAnsi="標楷體" w:cs="Times New Roman"/>
          <w:sz w:val="28"/>
        </w:rPr>
      </w:pPr>
      <w:r w:rsidRPr="005A2203">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14:paraId="3DED4DB2" w14:textId="77777777" w:rsidR="00185483" w:rsidRPr="005A2203" w:rsidRDefault="00185483" w:rsidP="00414F8F">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5A2203">
        <w:rPr>
          <w:rFonts w:ascii="標楷體" w:eastAsia="標楷體" w:hAnsi="標楷體" w:cs="Times New Roman" w:hint="eastAsia"/>
          <w:sz w:val="28"/>
        </w:rPr>
        <w:t>兒童少年菸酒、檳榔與飆車防治宣導：</w:t>
      </w:r>
    </w:p>
    <w:p w14:paraId="53CA8A71" w14:textId="77777777" w:rsidR="00185483" w:rsidRPr="005A2203" w:rsidRDefault="00185483" w:rsidP="00414F8F">
      <w:pPr>
        <w:pStyle w:val="a5"/>
        <w:snapToGrid w:val="0"/>
        <w:spacing w:line="276" w:lineRule="auto"/>
        <w:ind w:leftChars="0" w:left="1364"/>
        <w:jc w:val="both"/>
        <w:rPr>
          <w:rFonts w:ascii="標楷體" w:eastAsia="標楷體" w:hAnsi="標楷體" w:cs="Times New Roman"/>
          <w:sz w:val="28"/>
        </w:rPr>
      </w:pPr>
      <w:r w:rsidRPr="005A2203">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14:paraId="1C2E044B" w14:textId="77777777" w:rsidR="00185483" w:rsidRPr="005A2203" w:rsidRDefault="00185483" w:rsidP="00414F8F">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5A2203">
        <w:rPr>
          <w:rFonts w:ascii="Times New Roman" w:eastAsia="標楷體" w:hAnsi="Times New Roman" w:cs="Times New Roman" w:hint="eastAsia"/>
          <w:sz w:val="28"/>
          <w:szCs w:val="28"/>
        </w:rPr>
        <w:t>目睹家庭暴力兒童及少年防治工作：</w:t>
      </w:r>
    </w:p>
    <w:p w14:paraId="2C6772A9" w14:textId="77777777" w:rsidR="00185483" w:rsidRPr="005A2203"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5A2203">
        <w:rPr>
          <w:rFonts w:ascii="Times New Roman" w:eastAsia="標楷體" w:hAnsi="Times New Roman" w:cs="Times New Roman" w:hint="eastAsia"/>
          <w:sz w:val="28"/>
          <w:szCs w:val="28"/>
        </w:rPr>
        <w:t>(1)</w:t>
      </w:r>
      <w:r w:rsidRPr="005A2203">
        <w:rPr>
          <w:rFonts w:ascii="Times New Roman" w:eastAsia="標楷體" w:hAnsi="Times New Roman" w:cs="Times New Roman" w:hint="eastAsia"/>
          <w:sz w:val="28"/>
          <w:szCs w:val="28"/>
        </w:rPr>
        <w:t>宣導、研習：鄉（鎮、市、區）性活動最高補助新臺幣五萬元，直轄市、縣（市）性活動最高補助新臺幣十五萬元，全國性活動最高補助新臺幣三十萬元。國際性活動最高補助新臺幣五十萬元。</w:t>
      </w:r>
    </w:p>
    <w:p w14:paraId="17A686D4" w14:textId="77777777" w:rsidR="00185483" w:rsidRPr="005A2203"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5A2203">
        <w:rPr>
          <w:rFonts w:ascii="Times New Roman" w:eastAsia="標楷體" w:hAnsi="Times New Roman" w:cs="Times New Roman" w:hint="eastAsia"/>
          <w:sz w:val="28"/>
          <w:szCs w:val="28"/>
        </w:rPr>
        <w:t>(2)</w:t>
      </w:r>
      <w:r w:rsidRPr="005A2203">
        <w:rPr>
          <w:rFonts w:ascii="Times New Roman" w:eastAsia="標楷體" w:hAnsi="Times New Roman" w:cs="Times New Roman" w:hint="eastAsia"/>
          <w:sz w:val="28"/>
          <w:szCs w:val="28"/>
        </w:rPr>
        <w:t>督導及倡導：</w:t>
      </w:r>
    </w:p>
    <w:p w14:paraId="6A8F26CA" w14:textId="77777777" w:rsidR="00185483" w:rsidRPr="005A2203"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5A2203">
        <w:rPr>
          <w:rFonts w:ascii="新細明體" w:eastAsia="新細明體" w:hAnsi="新細明體" w:cs="Times New Roman" w:hint="eastAsia"/>
          <w:sz w:val="28"/>
        </w:rPr>
        <w:t>①</w:t>
      </w:r>
      <w:r w:rsidRPr="005A2203">
        <w:rPr>
          <w:rFonts w:ascii="Times New Roman" w:eastAsia="標楷體" w:hAnsi="Times New Roman" w:cs="Times New Roman" w:hint="eastAsia"/>
          <w:sz w:val="28"/>
          <w:szCs w:val="28"/>
        </w:rPr>
        <w:t>申請單位所提計畫需以督導或倡導各直轄市、縣（市）政府落實推動目睹家庭暴力兒童及少年防治工作為限。</w:t>
      </w:r>
    </w:p>
    <w:p w14:paraId="10D000EE" w14:textId="77777777" w:rsidR="00185483" w:rsidRPr="005A2203" w:rsidRDefault="00185483" w:rsidP="00414F8F">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5A2203">
        <w:rPr>
          <w:rFonts w:ascii="新細明體" w:eastAsia="新細明體" w:hAnsi="新細明體" w:cs="Times New Roman" w:hint="eastAsia"/>
          <w:sz w:val="28"/>
        </w:rPr>
        <w:t>②</w:t>
      </w:r>
      <w:r w:rsidRPr="005A2203">
        <w:rPr>
          <w:rFonts w:ascii="Times New Roman" w:eastAsia="標楷體" w:hAnsi="Times New Roman" w:cs="Times New Roman" w:hint="eastAsia"/>
          <w:sz w:val="28"/>
          <w:szCs w:val="28"/>
        </w:rPr>
        <w:t>申請單位所提計畫係配合直轄市、縣（市）政府推動委外資源培育者，最高補助新臺幣三十萬元。</w:t>
      </w:r>
    </w:p>
    <w:p w14:paraId="16C0735E" w14:textId="77777777" w:rsidR="00185483" w:rsidRPr="005A2203" w:rsidRDefault="00185483" w:rsidP="00414F8F">
      <w:pPr>
        <w:pStyle w:val="a5"/>
        <w:numPr>
          <w:ilvl w:val="0"/>
          <w:numId w:val="4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7016ACDF" w14:textId="77777777" w:rsidR="00185483" w:rsidRPr="005A2203" w:rsidRDefault="00185483" w:rsidP="00414F8F">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辦理家庭暴力、性侵害、性騷擾</w:t>
      </w:r>
      <w:r w:rsidRPr="005A2203">
        <w:rPr>
          <w:rFonts w:ascii="Times New Roman" w:eastAsia="標楷體" w:hAnsi="Times New Roman" w:cs="Times New Roman" w:hint="eastAsia"/>
          <w:sz w:val="28"/>
          <w:szCs w:val="28"/>
        </w:rPr>
        <w:t>、目睹家庭暴力兒童及少年</w:t>
      </w:r>
      <w:r w:rsidRPr="005A2203">
        <w:rPr>
          <w:rFonts w:ascii="Times New Roman" w:eastAsia="標楷體" w:hAnsi="Times New Roman" w:cs="Times New Roman"/>
          <w:sz w:val="28"/>
        </w:rPr>
        <w:t>防治與兒童、少年、老人、身心障礙者保護及兒童少年性剝削防制研習訓練、團體、講座、觀摩及綜合性宣導活動及全國家庭暴力防治宣導月活動，相關課程及活動應具主題性，包括：家庭暴力、性侵害、性騷擾、</w:t>
      </w:r>
      <w:r w:rsidRPr="005A2203">
        <w:rPr>
          <w:rFonts w:ascii="Times New Roman" w:eastAsia="標楷體" w:hAnsi="Times New Roman" w:cs="Times New Roman" w:hint="eastAsia"/>
          <w:sz w:val="28"/>
          <w:szCs w:val="28"/>
        </w:rPr>
        <w:t>目睹家庭暴力兒童</w:t>
      </w:r>
      <w:r w:rsidRPr="005A2203">
        <w:rPr>
          <w:rFonts w:ascii="Times New Roman" w:eastAsia="標楷體" w:hAnsi="Times New Roman" w:cs="Times New Roman" w:hint="eastAsia"/>
          <w:sz w:val="28"/>
          <w:szCs w:val="28"/>
        </w:rPr>
        <w:lastRenderedPageBreak/>
        <w:t>及少年、</w:t>
      </w:r>
      <w:r w:rsidRPr="005A2203">
        <w:rPr>
          <w:rFonts w:ascii="Times New Roman" w:eastAsia="標楷體" w:hAnsi="Times New Roman" w:cs="Times New Roman"/>
          <w:sz w:val="28"/>
        </w:rPr>
        <w:t>兒童少年保護、兒童少年性剝削防制的權控本質、迷思澄清、樣態與防治資源介紹及相關法律</w:t>
      </w:r>
      <w:r w:rsidR="00605185" w:rsidRPr="005A2203">
        <w:rPr>
          <w:rFonts w:ascii="Times New Roman" w:eastAsia="標楷體" w:hAnsi="Times New Roman" w:cs="Times New Roman" w:hint="eastAsia"/>
          <w:sz w:val="28"/>
        </w:rPr>
        <w:t>與</w:t>
      </w:r>
      <w:r w:rsidRPr="005A2203">
        <w:rPr>
          <w:rFonts w:ascii="Times New Roman" w:eastAsia="標楷體" w:hAnsi="Times New Roman" w:cs="Times New Roman"/>
          <w:sz w:val="28"/>
        </w:rPr>
        <w:t>菸酒、檳榔、飆車防治宣導等，旅遊（健行）、休閒、餐會、慶典、慶生、烤肉、趣味競賽、歌謠競賽等聯誼性質及勸募、語文與才藝班性質為主之活動不予補助。</w:t>
      </w:r>
    </w:p>
    <w:p w14:paraId="30F2CB0B" w14:textId="77777777" w:rsidR="00185483" w:rsidRPr="005A2203" w:rsidRDefault="00185483" w:rsidP="00414F8F">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研習訓練、團體、講座、觀摩及宣導活動：補助講座、外聘督導鐘點費、學者專家出席費、表演演出費、講座交通費、講座住宿費、專題演講費、撰稿費、翻譯費、口譯費、場地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、文具印刷費、住宿費（最多以三天二夜計）、媒體素材製作費、設計費、剪輯費、播出費、版權費、拷貝費、專案計畫管理費、交通費、膳費、臨時酬勞費、雜支及相關綜合性項目。</w:t>
      </w:r>
    </w:p>
    <w:p w14:paraId="6D642B5A" w14:textId="77777777" w:rsidR="004C185C" w:rsidRPr="005A2203" w:rsidRDefault="00185483" w:rsidP="00414F8F">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辦理防治網絡倡導計畫：補助座談會或記者會學者專家出席費、場地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、印刷費、膳費、媒體素材製作等相關費用。</w:t>
      </w:r>
    </w:p>
    <w:p w14:paraId="36E00B0A" w14:textId="77777777" w:rsidR="00F9559C" w:rsidRPr="005A2203" w:rsidRDefault="00F9559C" w:rsidP="00414F8F">
      <w:pPr>
        <w:pStyle w:val="a5"/>
        <w:snapToGrid w:val="0"/>
        <w:spacing w:line="276" w:lineRule="auto"/>
        <w:ind w:leftChars="0" w:left="1364"/>
        <w:jc w:val="both"/>
        <w:rPr>
          <w:rFonts w:ascii="Times New Roman" w:eastAsia="標楷體" w:hAnsi="Times New Roman" w:cs="Times New Roman"/>
          <w:sz w:val="28"/>
        </w:rPr>
      </w:pPr>
    </w:p>
    <w:p w14:paraId="4C145579" w14:textId="77777777" w:rsidR="00770B71" w:rsidRPr="005A2203" w:rsidRDefault="004C185C" w:rsidP="00414F8F">
      <w:pPr>
        <w:snapToGrid w:val="0"/>
        <w:spacing w:line="276" w:lineRule="auto"/>
        <w:jc w:val="both"/>
        <w:rPr>
          <w:rFonts w:ascii="Times New Roman" w:eastAsia="標楷體" w:hAnsi="Times New Roman" w:cs="Times New Roman"/>
          <w:sz w:val="28"/>
        </w:rPr>
      </w:pPr>
      <w:r w:rsidRPr="005A2203">
        <w:rPr>
          <w:rFonts w:ascii="標楷體" w:eastAsia="標楷體" w:hAnsi="標楷體" w:cs="Times New Roman" w:hint="eastAsia"/>
          <w:b/>
          <w:sz w:val="32"/>
        </w:rPr>
        <w:t>陸、</w:t>
      </w:r>
      <w:r w:rsidR="00185483" w:rsidRPr="005A2203">
        <w:rPr>
          <w:rFonts w:ascii="標楷體" w:eastAsia="標楷體" w:hAnsi="標楷體" w:cs="Times New Roman" w:hint="eastAsia"/>
          <w:b/>
          <w:sz w:val="32"/>
        </w:rPr>
        <w:t>家庭暴力</w:t>
      </w:r>
      <w:r w:rsidR="00C359D0" w:rsidRPr="005A2203">
        <w:rPr>
          <w:rFonts w:ascii="標楷體" w:eastAsia="標楷體" w:hAnsi="標楷體" w:cs="Times New Roman" w:hint="eastAsia"/>
          <w:b/>
          <w:sz w:val="32"/>
        </w:rPr>
        <w:t>及性侵害防治</w:t>
      </w:r>
    </w:p>
    <w:p w14:paraId="431FF0CD" w14:textId="77777777" w:rsidR="00770B71" w:rsidRPr="005A2203" w:rsidRDefault="0074132A" w:rsidP="00414F8F">
      <w:pPr>
        <w:snapToGrid w:val="0"/>
        <w:spacing w:beforeLines="100" w:before="360" w:line="276" w:lineRule="auto"/>
        <w:ind w:leftChars="178" w:left="707" w:hangingChars="100" w:hanging="280"/>
        <w:jc w:val="both"/>
        <w:rPr>
          <w:rFonts w:ascii="標楷體" w:eastAsia="標楷體" w:hAnsi="標楷體"/>
          <w:sz w:val="28"/>
          <w:szCs w:val="28"/>
        </w:rPr>
      </w:pPr>
      <w:r w:rsidRPr="005A2203">
        <w:rPr>
          <w:rFonts w:ascii="標楷體" w:eastAsia="標楷體" w:hAnsi="標楷體" w:hint="eastAsia"/>
          <w:sz w:val="28"/>
          <w:szCs w:val="28"/>
        </w:rPr>
        <w:t>申請第一至第九項工作(方案)項目之補助經費，應依以下原則辦理：</w:t>
      </w:r>
    </w:p>
    <w:p w14:paraId="3B65CD40" w14:textId="511FDF24" w:rsidR="00770B71" w:rsidRPr="005A2203" w:rsidRDefault="0074132A" w:rsidP="00414F8F">
      <w:pPr>
        <w:pStyle w:val="a5"/>
        <w:numPr>
          <w:ilvl w:val="0"/>
          <w:numId w:val="117"/>
        </w:numPr>
        <w:snapToGrid w:val="0"/>
        <w:spacing w:beforeLines="100" w:before="360" w:line="276" w:lineRule="auto"/>
        <w:ind w:leftChars="0"/>
        <w:jc w:val="both"/>
        <w:rPr>
          <w:rFonts w:ascii="標楷體" w:eastAsia="標楷體" w:hAnsi="標楷體" w:cs="Times New Roman"/>
          <w:b/>
          <w:sz w:val="32"/>
        </w:rPr>
      </w:pPr>
      <w:r w:rsidRPr="005A2203">
        <w:rPr>
          <w:rFonts w:ascii="標楷體" w:eastAsia="標楷體" w:hAnsi="標楷體" w:hint="eastAsia"/>
          <w:sz w:val="28"/>
          <w:szCs w:val="28"/>
        </w:rPr>
        <w:t>直</w:t>
      </w:r>
      <w:r w:rsidR="001056C7" w:rsidRPr="005A2203">
        <w:rPr>
          <w:rFonts w:eastAsia="標楷體" w:hint="eastAsia"/>
          <w:sz w:val="28"/>
          <w:szCs w:val="28"/>
        </w:rPr>
        <w:t>轄市政府社會局、縣</w:t>
      </w:r>
      <w:r w:rsidR="00F05241" w:rsidRPr="005A2203">
        <w:rPr>
          <w:rFonts w:ascii="標楷體" w:eastAsia="標楷體" w:hAnsi="標楷體" w:hint="eastAsia"/>
          <w:sz w:val="28"/>
          <w:szCs w:val="28"/>
        </w:rPr>
        <w:t>(市)</w:t>
      </w:r>
      <w:r w:rsidR="001056C7" w:rsidRPr="005A2203">
        <w:rPr>
          <w:rFonts w:eastAsia="標楷體" w:hint="eastAsia"/>
          <w:sz w:val="28"/>
          <w:szCs w:val="28"/>
        </w:rPr>
        <w:t>政府</w:t>
      </w:r>
      <w:r w:rsidRPr="005A2203">
        <w:rPr>
          <w:rFonts w:ascii="標楷體" w:eastAsia="標楷體" w:hAnsi="標楷體" w:hint="eastAsia"/>
          <w:sz w:val="28"/>
          <w:szCs w:val="28"/>
        </w:rPr>
        <w:t>應彙整轄內申請需求並進行審查，於前年度12月15日前向本部提報預擬核定表(含補助對象及經費)</w:t>
      </w:r>
      <w:r w:rsidR="00AC1243" w:rsidRPr="005A2203">
        <w:rPr>
          <w:rFonts w:ascii="標楷體" w:eastAsia="標楷體" w:hAnsi="標楷體"/>
          <w:sz w:val="28"/>
          <w:szCs w:val="28"/>
        </w:rPr>
        <w:t>；並俟本部核定後，依核定金額掣據請款</w:t>
      </w:r>
      <w:r w:rsidRPr="005A2203">
        <w:rPr>
          <w:rFonts w:ascii="標楷體" w:eastAsia="標楷體" w:hAnsi="標楷體" w:hint="eastAsia"/>
          <w:sz w:val="28"/>
          <w:szCs w:val="28"/>
        </w:rPr>
        <w:t>。</w:t>
      </w:r>
    </w:p>
    <w:p w14:paraId="4B7FF5DA" w14:textId="77777777" w:rsidR="0074132A" w:rsidRPr="005A2203" w:rsidRDefault="0074132A" w:rsidP="00414F8F">
      <w:pPr>
        <w:pStyle w:val="a5"/>
        <w:numPr>
          <w:ilvl w:val="0"/>
          <w:numId w:val="117"/>
        </w:numPr>
        <w:snapToGrid w:val="0"/>
        <w:spacing w:beforeLines="100" w:before="360" w:line="276" w:lineRule="auto"/>
        <w:ind w:leftChars="0"/>
        <w:jc w:val="both"/>
        <w:rPr>
          <w:rFonts w:ascii="標楷體" w:eastAsia="標楷體" w:hAnsi="標楷體" w:cs="Times New Roman"/>
          <w:b/>
          <w:sz w:val="32"/>
        </w:rPr>
      </w:pPr>
      <w:r w:rsidRPr="005A2203">
        <w:rPr>
          <w:rFonts w:ascii="標楷體" w:eastAsia="標楷體" w:hAnsi="標楷體" w:hint="eastAsia"/>
          <w:sz w:val="28"/>
          <w:szCs w:val="28"/>
        </w:rPr>
        <w:t>直轄市政府社會局、縣(市)政府所提預計補助對象及經費經本部同意後據以函知轄內申請單位，並撥付核定經費百分之五十，不受以前年度未核銷案限制；申請單位於完成以前年度案件核銷後，始得撥付賸餘款項。</w:t>
      </w:r>
    </w:p>
    <w:p w14:paraId="070791BA" w14:textId="77777777" w:rsidR="008A7D1B" w:rsidRPr="005A2203" w:rsidRDefault="008A7D1B" w:rsidP="00414F8F">
      <w:pPr>
        <w:snapToGrid w:val="0"/>
        <w:spacing w:line="276" w:lineRule="auto"/>
        <w:jc w:val="both"/>
        <w:rPr>
          <w:rFonts w:eastAsia="標楷體"/>
          <w:b/>
          <w:sz w:val="28"/>
          <w:szCs w:val="28"/>
        </w:rPr>
      </w:pPr>
    </w:p>
    <w:p w14:paraId="486E44C4" w14:textId="77777777" w:rsidR="00185483" w:rsidRPr="005A2203" w:rsidRDefault="00185483" w:rsidP="00414F8F">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強化家庭暴力及性侵害被害人庇護安置工作</w:t>
      </w:r>
    </w:p>
    <w:p w14:paraId="4950F5E2" w14:textId="77777777" w:rsidR="00185483" w:rsidRPr="005A2203" w:rsidRDefault="00185483" w:rsidP="00414F8F">
      <w:pPr>
        <w:pStyle w:val="a5"/>
        <w:numPr>
          <w:ilvl w:val="0"/>
          <w:numId w:val="5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41F5C168" w14:textId="77777777" w:rsidR="00185483" w:rsidRPr="005A2203" w:rsidRDefault="00185483" w:rsidP="00414F8F">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財團法人社會福利、醫療機構、慈善事業、宗教、文教基金會。</w:t>
      </w:r>
    </w:p>
    <w:p w14:paraId="0C09989D" w14:textId="77777777" w:rsidR="00185483" w:rsidRPr="005A2203" w:rsidRDefault="00185483" w:rsidP="00414F8F">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立案之社會團體、社會工作師公會。</w:t>
      </w:r>
    </w:p>
    <w:p w14:paraId="67306CBD" w14:textId="77777777" w:rsidR="00185483" w:rsidRPr="005A2203" w:rsidRDefault="00185483" w:rsidP="00414F8F">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申請單位需為辦理家庭暴力及性侵害被害人庇護安置工作，並置有專業社工人力者為優先考量。</w:t>
      </w:r>
    </w:p>
    <w:p w14:paraId="47C88738" w14:textId="77777777" w:rsidR="00185483" w:rsidRPr="005A2203" w:rsidRDefault="00185483" w:rsidP="00414F8F">
      <w:pPr>
        <w:pStyle w:val="a5"/>
        <w:numPr>
          <w:ilvl w:val="0"/>
          <w:numId w:val="5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72F85325" w14:textId="77777777" w:rsidR="00185483" w:rsidRPr="005A2203" w:rsidRDefault="00185483" w:rsidP="00414F8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申請單位應與直轄市、縣（市）政府訂定委託契約。</w:t>
      </w:r>
    </w:p>
    <w:p w14:paraId="3B9AB08C" w14:textId="77777777" w:rsidR="00185483" w:rsidRPr="005A2203" w:rsidRDefault="00185483" w:rsidP="00414F8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lastRenderedPageBreak/>
        <w:t>本項計畫為經常性辦理業務，申請單位如出具當年度實際接受直轄市、縣（市）政府委託辦理本項計畫之起算時間相關證明文件（如：舊約延長通知書、地方政府之切結書等），補助期間可自該時間起算。</w:t>
      </w:r>
    </w:p>
    <w:p w14:paraId="3873B94F" w14:textId="77777777" w:rsidR="00185483" w:rsidRPr="005A2203" w:rsidRDefault="00185483" w:rsidP="00414F8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4A98EC5B" w14:textId="77777777" w:rsidR="00185483" w:rsidRPr="005A2203" w:rsidRDefault="00185483" w:rsidP="00414F8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14:paraId="67B04509" w14:textId="77777777" w:rsidR="00185483" w:rsidRPr="005A2203" w:rsidRDefault="00185483" w:rsidP="00414F8F">
      <w:pPr>
        <w:pStyle w:val="a5"/>
        <w:numPr>
          <w:ilvl w:val="0"/>
          <w:numId w:val="5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 xml:space="preserve">補助項目及標準： </w:t>
      </w:r>
    </w:p>
    <w:p w14:paraId="70554C46" w14:textId="77777777"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延長安置費：遭受家庭暴力或性侵害被害人及其子女，自直轄市、縣（市）政府庇護安置屆滿一個月次日起，補助申請單位延長安置費每人每日新臺幣</w:t>
      </w:r>
      <w:r w:rsidRPr="005A2203">
        <w:rPr>
          <w:rFonts w:ascii="Times New Roman" w:eastAsia="標楷體" w:hAnsi="Times New Roman" w:cs="Times New Roman" w:hint="eastAsia"/>
          <w:sz w:val="28"/>
        </w:rPr>
        <w:t>七百五十</w:t>
      </w:r>
      <w:r w:rsidRPr="005A2203">
        <w:rPr>
          <w:rFonts w:ascii="Times New Roman" w:eastAsia="標楷體" w:hAnsi="Times New Roman" w:cs="Times New Roman"/>
          <w:sz w:val="28"/>
        </w:rPr>
        <w:t>元，並應依附件二格式辦理核銷。</w:t>
      </w:r>
    </w:p>
    <w:p w14:paraId="4CEEC904" w14:textId="7D2C2E91" w:rsidR="002D1EBC"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專業服務費：每一計畫最高補助三人（與專案服務費人力合併計算），最高補助百分之七十，並應依附件</w:t>
      </w:r>
      <w:r w:rsidR="00D2077D" w:rsidRPr="005A2203">
        <w:rPr>
          <w:rFonts w:ascii="Times New Roman" w:eastAsia="標楷體" w:hAnsi="Times New Roman" w:cs="Times New Roman" w:hint="eastAsia"/>
          <w:sz w:val="28"/>
        </w:rPr>
        <w:t>三</w:t>
      </w:r>
      <w:r w:rsidRPr="005A2203">
        <w:rPr>
          <w:rFonts w:ascii="Times New Roman" w:eastAsia="標楷體" w:hAnsi="Times New Roman" w:cs="Times New Roman"/>
          <w:sz w:val="28"/>
        </w:rPr>
        <w:t>格式辦理核銷。</w:t>
      </w:r>
    </w:p>
    <w:p w14:paraId="7FA2761E" w14:textId="56F1C142"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hint="eastAsia"/>
          <w:sz w:val="28"/>
        </w:rPr>
        <w:t>專案服務費：專案人員聘用高中（職）畢業</w:t>
      </w:r>
      <w:r w:rsidR="002C07A8" w:rsidRPr="005A2203">
        <w:rPr>
          <w:rFonts w:ascii="Times New Roman" w:eastAsia="標楷體" w:hAnsi="Times New Roman" w:cs="Times New Roman" w:hint="eastAsia"/>
          <w:sz w:val="28"/>
        </w:rPr>
        <w:t>或具二年以上社會福利服務或教育實務工作經驗者，以每月新臺幣</w:t>
      </w:r>
      <w:r w:rsidR="002C07A8" w:rsidRPr="005A2203">
        <w:rPr>
          <w:rFonts w:ascii="Times New Roman" w:eastAsia="標楷體" w:hAnsi="Times New Roman" w:cs="Times New Roman" w:hint="eastAsia"/>
          <w:sz w:val="28"/>
          <w:u w:val="single"/>
        </w:rPr>
        <w:t>二萬六千</w:t>
      </w:r>
      <w:r w:rsidRPr="005A2203">
        <w:rPr>
          <w:rFonts w:ascii="Times New Roman" w:eastAsia="標楷體" w:hAnsi="Times New Roman" w:cs="Times New Roman" w:hint="eastAsia"/>
          <w:sz w:val="28"/>
          <w:u w:val="single"/>
        </w:rPr>
        <w:t>元</w:t>
      </w:r>
      <w:r w:rsidRPr="005A2203">
        <w:rPr>
          <w:rFonts w:ascii="Times New Roman" w:eastAsia="標楷體" w:hAnsi="Times New Roman" w:cs="Times New Roman" w:hint="eastAsia"/>
          <w:sz w:val="28"/>
        </w:rPr>
        <w:t>核算；聘用大專院校畢業者，以每月新臺幣二萬八千元核算；聘用家庭暴力及性侵害被害人者，不受學經歷限制，以每月新臺幣二萬八千元核算，最高補助二人，最高補助百分之七十，每人最高得補助十三點五個月。申請單位應檢附專案人員學經歷證明文件，並應依附件</w:t>
      </w:r>
      <w:r w:rsidR="00D2077D" w:rsidRPr="005A2203">
        <w:rPr>
          <w:rFonts w:ascii="Times New Roman" w:eastAsia="標楷體" w:hAnsi="Times New Roman" w:cs="Times New Roman" w:hint="eastAsia"/>
          <w:sz w:val="28"/>
        </w:rPr>
        <w:t>三</w:t>
      </w:r>
      <w:r w:rsidRPr="005A2203">
        <w:rPr>
          <w:rFonts w:ascii="Times New Roman" w:eastAsia="標楷體" w:hAnsi="Times New Roman" w:cs="Times New Roman" w:hint="eastAsia"/>
          <w:sz w:val="28"/>
        </w:rPr>
        <w:t>格式辦理核銷。</w:t>
      </w:r>
    </w:p>
    <w:p w14:paraId="169A4AAC" w14:textId="77777777"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夜間值勤津貼：每人每日新臺幣三百五十元。</w:t>
      </w:r>
    </w:p>
    <w:p w14:paraId="382F6002" w14:textId="77777777"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臨時酬勞費：補助購買臨時人力服務費用，並應依附件</w:t>
      </w:r>
      <w:r w:rsidR="00D2077D" w:rsidRPr="005A2203">
        <w:rPr>
          <w:rFonts w:ascii="Times New Roman" w:eastAsia="標楷體" w:hAnsi="Times New Roman" w:cs="Times New Roman" w:hint="eastAsia"/>
          <w:sz w:val="28"/>
        </w:rPr>
        <w:t>四</w:t>
      </w:r>
      <w:r w:rsidRPr="005A2203">
        <w:rPr>
          <w:rFonts w:ascii="Times New Roman" w:eastAsia="標楷體" w:hAnsi="Times New Roman" w:cs="Times New Roman"/>
          <w:sz w:val="28"/>
        </w:rPr>
        <w:t>格式辦理核銷。</w:t>
      </w:r>
    </w:p>
    <w:p w14:paraId="0C82F70F" w14:textId="77777777"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被害人通譯服務及交通費：</w:t>
      </w:r>
      <w:r w:rsidRPr="005A2203">
        <w:rPr>
          <w:rFonts w:ascii="Times New Roman" w:eastAsia="標楷體" w:hAnsi="Times New Roman" w:cs="Times New Roman" w:hint="eastAsia"/>
          <w:sz w:val="28"/>
        </w:rPr>
        <w:t>日間</w:t>
      </w:r>
      <w:r w:rsidRPr="005A2203">
        <w:rPr>
          <w:rFonts w:ascii="Times New Roman" w:eastAsia="標楷體" w:hAnsi="Times New Roman" w:cs="Times New Roman"/>
          <w:sz w:val="28"/>
        </w:rPr>
        <w:t>每小時補助新臺幣三百元，</w:t>
      </w:r>
      <w:r w:rsidRPr="005A2203">
        <w:rPr>
          <w:rFonts w:ascii="Times New Roman" w:eastAsia="標楷體" w:hAnsi="Times New Roman" w:cs="Times New Roman" w:hint="eastAsia"/>
          <w:sz w:val="28"/>
        </w:rPr>
        <w:t>晚上十時至翌日早上六時視為夜間，夜間費用為日間之兩倍，</w:t>
      </w:r>
      <w:r w:rsidRPr="005A2203">
        <w:rPr>
          <w:rFonts w:ascii="Times New Roman" w:eastAsia="標楷體" w:hAnsi="Times New Roman" w:cs="Times New Roman"/>
          <w:sz w:val="28"/>
        </w:rPr>
        <w:t>未滿一小時減半支給；通譯到場往返之交通費均按實報支，並應依附件</w:t>
      </w:r>
      <w:r w:rsidR="00D2077D" w:rsidRPr="005A2203">
        <w:rPr>
          <w:rFonts w:ascii="Times New Roman" w:eastAsia="標楷體" w:hAnsi="Times New Roman" w:cs="Times New Roman" w:hint="eastAsia"/>
          <w:sz w:val="28"/>
        </w:rPr>
        <w:t>五</w:t>
      </w:r>
      <w:r w:rsidRPr="005A2203">
        <w:rPr>
          <w:rFonts w:ascii="Times New Roman" w:eastAsia="標楷體" w:hAnsi="Times New Roman" w:cs="Times New Roman"/>
          <w:sz w:val="28"/>
        </w:rPr>
        <w:t>格式辦理核銷。</w:t>
      </w:r>
    </w:p>
    <w:p w14:paraId="174CB51F" w14:textId="77777777"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辦公室租金：每月最高補助新臺幣二萬元，接受補助單位同一地點限補助一次，申請時應檢附租賃契約證明。</w:t>
      </w:r>
    </w:p>
    <w:p w14:paraId="74CD225A" w14:textId="77777777"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w:t>
      </w:r>
    </w:p>
    <w:p w14:paraId="7CABCA75" w14:textId="77777777" w:rsidR="002D1EBC"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專案計畫管理費。</w:t>
      </w:r>
    </w:p>
    <w:p w14:paraId="6582DCC5" w14:textId="77777777" w:rsidR="00185483" w:rsidRPr="005A2203" w:rsidRDefault="00185483" w:rsidP="00414F8F">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hint="eastAsia"/>
          <w:sz w:val="28"/>
        </w:rPr>
        <w:t>方案督導、訓練及個案研討會：補助專家出席費、講座鐘點費、督導鐘點</w:t>
      </w:r>
      <w:r w:rsidRPr="005A2203">
        <w:rPr>
          <w:rFonts w:ascii="Times New Roman" w:eastAsia="標楷體" w:hAnsi="Times New Roman" w:cs="Times New Roman" w:hint="eastAsia"/>
          <w:sz w:val="28"/>
        </w:rPr>
        <w:lastRenderedPageBreak/>
        <w:t>費（應依附件七格式辦理核銷）及其三十公里以上遠程交通費、工作人員交通費、住宿費、膳費、場地及布置費、印刷費。</w:t>
      </w:r>
    </w:p>
    <w:p w14:paraId="685C4B8E" w14:textId="77777777" w:rsidR="00185483" w:rsidRPr="005A2203" w:rsidRDefault="00185483" w:rsidP="00414F8F">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推動原鄉部落家庭暴力被害人直接服務工作</w:t>
      </w:r>
    </w:p>
    <w:p w14:paraId="37CB6632" w14:textId="77777777" w:rsidR="00185483" w:rsidRPr="005A2203" w:rsidRDefault="00185483" w:rsidP="00414F8F">
      <w:pPr>
        <w:pStyle w:val="a5"/>
        <w:numPr>
          <w:ilvl w:val="0"/>
          <w:numId w:val="5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111C5D51" w14:textId="77777777" w:rsidR="00185483" w:rsidRPr="005A2203" w:rsidRDefault="00185483" w:rsidP="00414F8F">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財團法人社會福利、醫療機構、慈善事業、宗教、文教基金會。</w:t>
      </w:r>
    </w:p>
    <w:p w14:paraId="0834950A" w14:textId="77777777" w:rsidR="00185483" w:rsidRPr="005A2203" w:rsidRDefault="00185483" w:rsidP="00414F8F">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立案之社會團體、社會工作師公會。</w:t>
      </w:r>
    </w:p>
    <w:p w14:paraId="64466557" w14:textId="77777777" w:rsidR="00185483" w:rsidRPr="005A2203" w:rsidRDefault="00185483" w:rsidP="00414F8F">
      <w:pPr>
        <w:pStyle w:val="a5"/>
        <w:numPr>
          <w:ilvl w:val="0"/>
          <w:numId w:val="5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7BAAAA18" w14:textId="77777777" w:rsidR="00185483" w:rsidRPr="005A2203" w:rsidRDefault="00185483" w:rsidP="00414F8F">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申請單位應與直轄市、縣（市）政府訂定委託契約，所提計畫並需以辦理行政院範定之山地鄉及平地原住民鄉（鎮、市）等原住民地區之家庭暴力被害人直接服務工作為限。</w:t>
      </w:r>
    </w:p>
    <w:p w14:paraId="5D4C65B6" w14:textId="77777777" w:rsidR="00185483" w:rsidRPr="005A2203" w:rsidRDefault="00185483" w:rsidP="00414F8F">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56E6CEDB" w14:textId="77777777" w:rsidR="00185483" w:rsidRPr="005A2203" w:rsidRDefault="00185483" w:rsidP="00414F8F">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每一計畫最高補助新臺幣八十萬元。</w:t>
      </w:r>
    </w:p>
    <w:p w14:paraId="6F9A9C4B" w14:textId="77777777" w:rsidR="00185483" w:rsidRPr="005A2203" w:rsidRDefault="00185483" w:rsidP="00414F8F">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核銷結案時應檢附成果報告。</w:t>
      </w:r>
    </w:p>
    <w:p w14:paraId="196AE94D" w14:textId="77777777" w:rsidR="00185483" w:rsidRPr="005A2203" w:rsidRDefault="00185483" w:rsidP="00414F8F">
      <w:pPr>
        <w:pStyle w:val="a5"/>
        <w:numPr>
          <w:ilvl w:val="0"/>
          <w:numId w:val="5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3584F2C9"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專職服務費：比照專業服務費標準最高補助二人（與專案服務費人力合併計算），並應依附件三格式辦理核銷；補助對象必須具備下列任一條件：</w:t>
      </w:r>
    </w:p>
    <w:p w14:paraId="4862CB42" w14:textId="77777777" w:rsidR="00185483" w:rsidRPr="005A2203" w:rsidRDefault="00185483" w:rsidP="00414F8F">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大專以上社會工作相關科系組所畢業者。</w:t>
      </w:r>
    </w:p>
    <w:p w14:paraId="111C6C56" w14:textId="77777777" w:rsidR="00185483" w:rsidRPr="005A2203" w:rsidRDefault="00185483" w:rsidP="00414F8F">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14:paraId="0A74CC0E" w14:textId="77777777" w:rsidR="00185483" w:rsidRPr="005A2203" w:rsidRDefault="00185483" w:rsidP="00414F8F">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14:paraId="43ED0713" w14:textId="174B07E3" w:rsidR="00185483" w:rsidRPr="005A2203" w:rsidRDefault="002C07A8"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專案服務費：專案人員以每月新臺幣</w:t>
      </w:r>
      <w:r w:rsidRPr="005A2203">
        <w:rPr>
          <w:rFonts w:ascii="Times New Roman" w:eastAsia="標楷體" w:hAnsi="Times New Roman" w:cs="Times New Roman"/>
          <w:sz w:val="28"/>
          <w:u w:val="single"/>
        </w:rPr>
        <w:t>二萬六</w:t>
      </w:r>
      <w:r w:rsidR="00185483" w:rsidRPr="005A2203">
        <w:rPr>
          <w:rFonts w:ascii="Times New Roman" w:eastAsia="標楷體" w:hAnsi="Times New Roman" w:cs="Times New Roman"/>
          <w:sz w:val="28"/>
          <w:u w:val="single"/>
        </w:rPr>
        <w:t>千元</w:t>
      </w:r>
      <w:r w:rsidR="00185483" w:rsidRPr="005A2203">
        <w:rPr>
          <w:rFonts w:ascii="Times New Roman" w:eastAsia="標楷體" w:hAnsi="Times New Roman" w:cs="Times New Roman"/>
          <w:sz w:val="28"/>
        </w:rPr>
        <w:t>核算，最高補助二人（與專職服務費人力合併計算），每人最高得補助十三點五個月，補助對象應至少高中（職）畢業或具二年以上社會福利服務或教育實務工作經驗者。申請單位應檢附專案人員學經歷證明文件，並應依附件三格式辦理核銷。</w:t>
      </w:r>
    </w:p>
    <w:p w14:paraId="77353725"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山地原住民鄉（區）個別心理輔導、社會暨心理評估與處置、諮商及治療費用：每小時最高補助新臺幣</w:t>
      </w:r>
      <w:r w:rsidRPr="005A2203">
        <w:rPr>
          <w:rFonts w:ascii="Times New Roman" w:eastAsia="標楷體" w:hAnsi="Times New Roman" w:cs="Times New Roman" w:hint="eastAsia"/>
          <w:sz w:val="28"/>
        </w:rPr>
        <w:t>二千</w:t>
      </w:r>
      <w:r w:rsidRPr="005A2203">
        <w:rPr>
          <w:rFonts w:ascii="Times New Roman" w:eastAsia="標楷體" w:hAnsi="Times New Roman" w:cs="Times New Roman"/>
          <w:sz w:val="28"/>
        </w:rPr>
        <w:t>元，每案最多二十四次，每案每次以一小時至二小時為限，未滿一小時減半支給，並應依附件六格式辦理核銷。</w:t>
      </w:r>
    </w:p>
    <w:p w14:paraId="4F917F13"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團體</w:t>
      </w:r>
      <w:r w:rsidR="00E84597" w:rsidRPr="005A2203">
        <w:rPr>
          <w:rFonts w:ascii="Times New Roman" w:eastAsia="標楷體" w:hAnsi="Times New Roman" w:cs="Times New Roman" w:hint="eastAsia"/>
          <w:sz w:val="28"/>
        </w:rPr>
        <w:t>帶領費：</w:t>
      </w:r>
      <w:r w:rsidR="00853962" w:rsidRPr="005A2203">
        <w:rPr>
          <w:rFonts w:ascii="Times New Roman" w:eastAsia="標楷體" w:hAnsi="Times New Roman" w:cs="Times New Roman" w:hint="eastAsia"/>
          <w:sz w:val="28"/>
        </w:rPr>
        <w:t>以團體方式辦理</w:t>
      </w:r>
      <w:r w:rsidR="00853962" w:rsidRPr="005A2203">
        <w:rPr>
          <w:rFonts w:ascii="Times New Roman" w:eastAsia="標楷體" w:hAnsi="Times New Roman" w:cs="Times New Roman"/>
          <w:sz w:val="28"/>
        </w:rPr>
        <w:t>輔導、社會暨心理評估與處置、諮商及治療</w:t>
      </w:r>
      <w:r w:rsidR="00853962" w:rsidRPr="005A2203">
        <w:rPr>
          <w:rFonts w:ascii="Times New Roman" w:eastAsia="標楷體" w:hAnsi="Times New Roman" w:cs="Times New Roman" w:hint="eastAsia"/>
          <w:sz w:val="28"/>
        </w:rPr>
        <w:t>，</w:t>
      </w:r>
      <w:r w:rsidR="00853962" w:rsidRPr="005A2203">
        <w:rPr>
          <w:rFonts w:ascii="Times New Roman" w:eastAsia="標楷體" w:hAnsi="Times New Roman" w:cs="Times New Roman"/>
          <w:sz w:val="28"/>
        </w:rPr>
        <w:t>每次以兩小時為限，未滿一小時減半支給，每團最多十二次，並應依附件</w:t>
      </w:r>
      <w:r w:rsidR="00853962" w:rsidRPr="005A2203">
        <w:rPr>
          <w:rFonts w:ascii="Times New Roman" w:eastAsia="標楷體" w:hAnsi="Times New Roman" w:cs="Times New Roman"/>
          <w:sz w:val="28"/>
        </w:rPr>
        <w:lastRenderedPageBreak/>
        <w:t>六格式辦理核銷</w:t>
      </w:r>
      <w:r w:rsidR="00853962" w:rsidRPr="005A2203">
        <w:rPr>
          <w:rFonts w:ascii="Times New Roman" w:eastAsia="標楷體" w:hAnsi="Times New Roman" w:cs="Times New Roman" w:hint="eastAsia"/>
          <w:sz w:val="28"/>
        </w:rPr>
        <w:t>；內聘者減半支給</w:t>
      </w:r>
      <w:r w:rsidR="00853962" w:rsidRPr="005A2203">
        <w:rPr>
          <w:rFonts w:ascii="Times New Roman" w:eastAsia="標楷體" w:hAnsi="Times New Roman" w:cs="Times New Roman"/>
          <w:sz w:val="28"/>
        </w:rPr>
        <w:t>；</w:t>
      </w:r>
      <w:r w:rsidR="00853962" w:rsidRPr="005A2203">
        <w:rPr>
          <w:rFonts w:ascii="Times New Roman" w:eastAsia="標楷體" w:hAnsi="Times New Roman" w:cs="Times New Roman" w:hint="eastAsia"/>
          <w:sz w:val="28"/>
          <w:u w:val="single"/>
        </w:rPr>
        <w:t>另</w:t>
      </w:r>
      <w:r w:rsidR="00853962" w:rsidRPr="005A2203">
        <w:rPr>
          <w:rFonts w:ascii="Times New Roman" w:eastAsia="標楷體" w:hAnsi="Times New Roman" w:cs="Times New Roman"/>
          <w:sz w:val="28"/>
        </w:rPr>
        <w:t>補助</w:t>
      </w:r>
      <w:r w:rsidR="00853962" w:rsidRPr="005A2203">
        <w:rPr>
          <w:rFonts w:ascii="Times New Roman" w:eastAsia="標楷體" w:hAnsi="Times New Roman" w:cs="Times New Roman" w:hint="eastAsia"/>
          <w:sz w:val="28"/>
        </w:rPr>
        <w:t>團體帶領所需之</w:t>
      </w:r>
      <w:r w:rsidRPr="005A2203">
        <w:rPr>
          <w:rFonts w:ascii="Times New Roman" w:eastAsia="標楷體" w:hAnsi="Times New Roman" w:cs="Times New Roman"/>
          <w:sz w:val="28"/>
        </w:rPr>
        <w:t>外聘帶領人及協同帶領人三十公里以上遠程交通費、場地</w:t>
      </w:r>
      <w:r w:rsidRPr="005A2203">
        <w:rPr>
          <w:rFonts w:ascii="Times New Roman" w:eastAsia="標楷體" w:hAnsi="Times New Roman" w:cs="Times New Roman" w:hint="eastAsia"/>
          <w:sz w:val="28"/>
        </w:rPr>
        <w:t>及佈置費</w:t>
      </w:r>
      <w:r w:rsidRPr="005A2203">
        <w:rPr>
          <w:rFonts w:ascii="Times New Roman" w:eastAsia="標楷體" w:hAnsi="Times New Roman" w:cs="Times New Roman"/>
          <w:sz w:val="28"/>
        </w:rPr>
        <w:t>、臨時酬勞費（依附件四格式辦理核銷）、印刷費、膳費及雜支。</w:t>
      </w:r>
    </w:p>
    <w:p w14:paraId="1BC4E6D4"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督導鐘點費：內聘者每小時最高補助新臺幣</w:t>
      </w:r>
      <w:r w:rsidRPr="005A2203">
        <w:rPr>
          <w:rFonts w:ascii="Times New Roman" w:eastAsia="標楷體" w:hAnsi="Times New Roman" w:cs="Times New Roman" w:hint="eastAsia"/>
          <w:sz w:val="28"/>
        </w:rPr>
        <w:t>一千</w:t>
      </w:r>
      <w:r w:rsidRPr="005A2203">
        <w:rPr>
          <w:rFonts w:ascii="Times New Roman" w:eastAsia="標楷體" w:hAnsi="Times New Roman" w:cs="Times New Roman"/>
          <w:sz w:val="28"/>
        </w:rPr>
        <w:t>元，外聘者每小時最高補助新臺幣</w:t>
      </w:r>
      <w:r w:rsidRPr="005A2203">
        <w:rPr>
          <w:rFonts w:ascii="Times New Roman" w:eastAsia="標楷體" w:hAnsi="Times New Roman" w:cs="Times New Roman" w:hint="eastAsia"/>
          <w:sz w:val="28"/>
        </w:rPr>
        <w:t>二</w:t>
      </w:r>
      <w:r w:rsidRPr="005A2203">
        <w:rPr>
          <w:rFonts w:ascii="Times New Roman" w:eastAsia="標楷體" w:hAnsi="Times New Roman" w:cs="Times New Roman"/>
          <w:sz w:val="28"/>
        </w:rPr>
        <w:t>千元，未滿一小時減半支給，並應依附件七格式辦理核銷。</w:t>
      </w:r>
    </w:p>
    <w:p w14:paraId="6BD80E35"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律師諮詢費：補助出席費每次最高新臺幣二千元，每案最高補助新臺幣六萬元，並應依附件八格式辦理核銷。</w:t>
      </w:r>
    </w:p>
    <w:p w14:paraId="5AA5F420"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個案外展服務事務費：每案每次最高補助新臺幣六百元，每案最多二十四次，並應依附件九格式辦理核銷。</w:t>
      </w:r>
    </w:p>
    <w:p w14:paraId="2B93469E"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被害人通譯服務及交通費：</w:t>
      </w:r>
      <w:r w:rsidRPr="005A2203">
        <w:rPr>
          <w:rFonts w:ascii="Times New Roman" w:eastAsia="標楷體" w:hAnsi="Times New Roman" w:cs="Times New Roman" w:hint="eastAsia"/>
          <w:sz w:val="28"/>
        </w:rPr>
        <w:t>日間</w:t>
      </w:r>
      <w:r w:rsidRPr="005A2203">
        <w:rPr>
          <w:rFonts w:ascii="Times New Roman" w:eastAsia="標楷體" w:hAnsi="Times New Roman" w:cs="Times New Roman"/>
          <w:sz w:val="28"/>
        </w:rPr>
        <w:t>每小時最高補助新臺幣三百元，</w:t>
      </w:r>
      <w:r w:rsidRPr="005A2203">
        <w:rPr>
          <w:rFonts w:ascii="Times New Roman" w:eastAsia="標楷體" w:hAnsi="Times New Roman" w:cs="Times New Roman" w:hint="eastAsia"/>
          <w:sz w:val="28"/>
        </w:rPr>
        <w:t>晚上十時至翌日早上六時視為夜間，夜間費用為日間之兩倍，</w:t>
      </w:r>
      <w:r w:rsidRPr="005A2203">
        <w:rPr>
          <w:rFonts w:ascii="Times New Roman" w:eastAsia="標楷體" w:hAnsi="Times New Roman" w:cs="Times New Roman"/>
          <w:sz w:val="28"/>
        </w:rPr>
        <w:t>未滿一小時減半支給，通譯到場往返之交通費均按實報支，並應依附件五格式辦理核銷。</w:t>
      </w:r>
    </w:p>
    <w:p w14:paraId="4C08F0D1" w14:textId="77777777" w:rsidR="00185483" w:rsidRPr="005A2203" w:rsidRDefault="00185483" w:rsidP="00414F8F">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訪視交通補助費：</w:t>
      </w:r>
    </w:p>
    <w:p w14:paraId="0E0B5E77" w14:textId="7AB00A5D" w:rsidR="00185483" w:rsidRPr="005A2203" w:rsidRDefault="00185483" w:rsidP="00414F8F">
      <w:pPr>
        <w:pStyle w:val="a5"/>
        <w:numPr>
          <w:ilvl w:val="0"/>
          <w:numId w:val="99"/>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hint="eastAsia"/>
          <w:sz w:val="28"/>
        </w:rPr>
        <w:t>標準式</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個案數</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：同一訪視人員以每日訪查個案數、每件補助新台幣</w:t>
      </w:r>
      <w:r w:rsidR="002D18A5" w:rsidRPr="005A2203">
        <w:rPr>
          <w:rFonts w:ascii="Times New Roman" w:eastAsia="標楷體" w:hAnsi="Times New Roman" w:cs="Times New Roman" w:hint="eastAsia"/>
          <w:sz w:val="28"/>
        </w:rPr>
        <w:t>六十</w:t>
      </w:r>
      <w:r w:rsidRPr="005A2203">
        <w:rPr>
          <w:rFonts w:ascii="Times New Roman" w:eastAsia="標楷體" w:hAnsi="Times New Roman" w:cs="Times New Roman" w:hint="eastAsia"/>
          <w:sz w:val="28"/>
        </w:rPr>
        <w:t>元計。每案每月最高補助二次。</w:t>
      </w:r>
    </w:p>
    <w:p w14:paraId="6533BB38" w14:textId="77777777" w:rsidR="00185483" w:rsidRPr="005A2203" w:rsidRDefault="00185483" w:rsidP="00414F8F">
      <w:pPr>
        <w:pStyle w:val="a5"/>
        <w:numPr>
          <w:ilvl w:val="0"/>
          <w:numId w:val="99"/>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hint="eastAsia"/>
          <w:sz w:val="28"/>
        </w:rPr>
        <w:t>列舉式</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公里數</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同一訪視人員以每日訪視件次之公里數合計，五公里以上至未滿三十公里補助新臺幣二百元，三十公里以上至未滿七十公里補助新臺幣四百元，七十公里以上補助新臺幣五百元，每案每月最高補助二次。</w:t>
      </w:r>
    </w:p>
    <w:p w14:paraId="0CA231D5" w14:textId="77777777" w:rsidR="00185483" w:rsidRPr="005A2203" w:rsidRDefault="00185483" w:rsidP="00414F8F">
      <w:pPr>
        <w:pStyle w:val="a5"/>
        <w:numPr>
          <w:ilvl w:val="0"/>
          <w:numId w:val="60"/>
        </w:numPr>
        <w:snapToGrid w:val="0"/>
        <w:spacing w:line="276" w:lineRule="auto"/>
        <w:ind w:leftChars="400" w:left="1368" w:hanging="408"/>
        <w:jc w:val="both"/>
        <w:rPr>
          <w:rFonts w:ascii="Times New Roman" w:eastAsia="標楷體" w:hAnsi="Times New Roman" w:cs="Times New Roman"/>
          <w:sz w:val="28"/>
        </w:rPr>
      </w:pPr>
      <w:r w:rsidRPr="005A2203">
        <w:rPr>
          <w:rFonts w:ascii="Times New Roman" w:eastAsia="標楷體" w:hAnsi="Times New Roman" w:cs="Times New Roman"/>
          <w:sz w:val="28"/>
        </w:rPr>
        <w:t>補助外聘專家學者三十公里以上遠程交通費用。</w:t>
      </w:r>
    </w:p>
    <w:p w14:paraId="455E6DBA" w14:textId="77777777" w:rsidR="00185483" w:rsidRPr="005A2203" w:rsidRDefault="00185483" w:rsidP="00414F8F">
      <w:pPr>
        <w:pStyle w:val="a5"/>
        <w:numPr>
          <w:ilvl w:val="0"/>
          <w:numId w:val="60"/>
        </w:numPr>
        <w:snapToGrid w:val="0"/>
        <w:spacing w:line="276" w:lineRule="auto"/>
        <w:ind w:leftChars="400" w:left="1368" w:hanging="408"/>
        <w:jc w:val="both"/>
        <w:rPr>
          <w:rFonts w:ascii="Times New Roman" w:eastAsia="標楷體" w:hAnsi="Times New Roman" w:cs="Times New Roman"/>
          <w:sz w:val="28"/>
        </w:rPr>
      </w:pPr>
      <w:r w:rsidRPr="005A2203">
        <w:rPr>
          <w:rFonts w:ascii="Times New Roman" w:eastAsia="標楷體" w:hAnsi="Times New Roman" w:cs="Times New Roman"/>
          <w:sz w:val="28"/>
        </w:rPr>
        <w:t>專案計畫管理費。</w:t>
      </w:r>
    </w:p>
    <w:p w14:paraId="52A45EFF" w14:textId="77777777" w:rsidR="00185483" w:rsidRPr="005A2203" w:rsidRDefault="00185483" w:rsidP="00414F8F">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辦理司法機關推動家庭暴力防治工作</w:t>
      </w:r>
    </w:p>
    <w:p w14:paraId="06DD4218" w14:textId="77777777" w:rsidR="00185483" w:rsidRPr="005A2203" w:rsidRDefault="00185483" w:rsidP="00414F8F">
      <w:pPr>
        <w:pStyle w:val="a5"/>
        <w:numPr>
          <w:ilvl w:val="0"/>
          <w:numId w:val="62"/>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713D43F2" w14:textId="77777777" w:rsidR="00185483" w:rsidRPr="005A2203" w:rsidRDefault="00185483" w:rsidP="00414F8F">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財團法人社會福利、醫療機構、慈善事業、宗教、文教基金會。</w:t>
      </w:r>
    </w:p>
    <w:p w14:paraId="566481B7" w14:textId="77777777" w:rsidR="00185483" w:rsidRPr="005A2203" w:rsidRDefault="00185483" w:rsidP="00414F8F">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立案之社會團體、社會工作師公會。</w:t>
      </w:r>
    </w:p>
    <w:p w14:paraId="68D12B69" w14:textId="77777777" w:rsidR="00185483" w:rsidRPr="005A2203" w:rsidRDefault="00185483" w:rsidP="00414F8F">
      <w:pPr>
        <w:pStyle w:val="a5"/>
        <w:numPr>
          <w:ilvl w:val="0"/>
          <w:numId w:val="62"/>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3B7B447F" w14:textId="77777777" w:rsidR="00185483" w:rsidRPr="005A2203" w:rsidRDefault="00185483" w:rsidP="00414F8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每一司法機關補助一個計畫，同一司法機關內有二個以上民間團體辦理本項工作者不予補助。</w:t>
      </w:r>
    </w:p>
    <w:p w14:paraId="02FF7E74" w14:textId="77777777" w:rsidR="00185483" w:rsidRPr="005A2203" w:rsidRDefault="00185483" w:rsidP="00414F8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申請單位應與直轄市、縣（市）政府訂定委託契約。</w:t>
      </w:r>
    </w:p>
    <w:p w14:paraId="1EA2D21A" w14:textId="77777777" w:rsidR="00185483" w:rsidRPr="005A2203" w:rsidRDefault="00185483" w:rsidP="00414F8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6762FE7F" w14:textId="77777777" w:rsidR="00185483" w:rsidRPr="005A2203" w:rsidRDefault="00185483" w:rsidP="00414F8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補助上限：每一計畫最高補助新臺幣九十萬元。合併縣市設立之直轄市或</w:t>
      </w:r>
      <w:r w:rsidRPr="005A2203">
        <w:rPr>
          <w:rFonts w:ascii="Times New Roman" w:eastAsia="標楷體" w:hAnsi="Times New Roman" w:cs="Times New Roman"/>
          <w:sz w:val="28"/>
        </w:rPr>
        <w:lastRenderedPageBreak/>
        <w:t>跨越二個以上直轄市、縣（市）服務轄區最高補助新臺幣一百八十萬元。</w:t>
      </w:r>
    </w:p>
    <w:p w14:paraId="5BCA30D1" w14:textId="77777777" w:rsidR="00185483" w:rsidRPr="005A2203" w:rsidRDefault="00185483" w:rsidP="00414F8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76BFA43B" w14:textId="77777777" w:rsidR="00185483" w:rsidRPr="005A2203" w:rsidRDefault="00185483" w:rsidP="00414F8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14:paraId="310C5143" w14:textId="77777777" w:rsidR="00185483" w:rsidRPr="005A2203" w:rsidRDefault="00185483" w:rsidP="00414F8F">
      <w:pPr>
        <w:pStyle w:val="a5"/>
        <w:numPr>
          <w:ilvl w:val="0"/>
          <w:numId w:val="62"/>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60DAAD36" w14:textId="16F80A07" w:rsidR="007B48B3" w:rsidRPr="005A2203" w:rsidRDefault="00185483" w:rsidP="00414F8F">
      <w:pPr>
        <w:pStyle w:val="a5"/>
        <w:numPr>
          <w:ilvl w:val="0"/>
          <w:numId w:val="119"/>
        </w:numPr>
        <w:snapToGrid w:val="0"/>
        <w:spacing w:line="276" w:lineRule="auto"/>
        <w:ind w:leftChars="0" w:left="1386" w:hanging="322"/>
        <w:jc w:val="both"/>
        <w:rPr>
          <w:rFonts w:ascii="Times New Roman" w:eastAsia="標楷體" w:hAnsi="Times New Roman" w:cs="Times New Roman"/>
          <w:sz w:val="28"/>
        </w:rPr>
      </w:pPr>
      <w:r w:rsidRPr="005A2203">
        <w:rPr>
          <w:rFonts w:ascii="Times New Roman" w:eastAsia="標楷體" w:hAnsi="Times New Roman" w:cs="Times New Roman"/>
          <w:sz w:val="28"/>
        </w:rPr>
        <w:t>專業服務費：每一計畫最高補助二人，合併縣市設立之直轄市或跨越二個以上直轄市、縣（市）服務轄區最高補助四人，最高補助百分之七十，並應依附件三格式辦理核銷。</w:t>
      </w:r>
    </w:p>
    <w:p w14:paraId="4033D04D" w14:textId="77777777" w:rsidR="007B48B3" w:rsidRPr="005A2203" w:rsidRDefault="00185483" w:rsidP="00414F8F">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5A2203">
        <w:rPr>
          <w:rFonts w:ascii="Times New Roman" w:eastAsia="標楷體" w:hAnsi="Times New Roman" w:cs="Times New Roman"/>
          <w:sz w:val="28"/>
        </w:rPr>
        <w:t>臨時酬勞費：補助被害人購買臨時人力服務費用或服務被害人臨時專業服務費用，並應依附件四格式辦理核銷。</w:t>
      </w:r>
    </w:p>
    <w:p w14:paraId="1ECAF217" w14:textId="77777777" w:rsidR="007B48B3" w:rsidRPr="005A2203" w:rsidRDefault="00185483" w:rsidP="00414F8F">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5A2203">
        <w:rPr>
          <w:rFonts w:ascii="Times New Roman" w:eastAsia="標楷體" w:hAnsi="Times New Roman" w:cs="Times New Roman"/>
          <w:sz w:val="28"/>
        </w:rPr>
        <w:t>運用志工從事諮詢或關懷服務：交通及誤餐費每人每日最高補助新臺幣一百五十元，每人每月最多二十一日為限；保險費每人最高補助新臺幣五百元，並應依附件九格式辦理核銷。</w:t>
      </w:r>
    </w:p>
    <w:p w14:paraId="6AB62735" w14:textId="77777777" w:rsidR="007B48B3" w:rsidRPr="005A2203" w:rsidRDefault="00185483" w:rsidP="00414F8F">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5A2203">
        <w:rPr>
          <w:rFonts w:ascii="Times New Roman" w:eastAsia="標楷體" w:hAnsi="Times New Roman" w:cs="Times New Roman"/>
          <w:sz w:val="28"/>
        </w:rPr>
        <w:t>宣導推廣費用（如建置網站、發行電子報或刊物、印製家庭暴力服務處通訊等有關家庭暴力事件服務處宣導事宜）：補助網頁設計及維護、印刷費及雜支。</w:t>
      </w:r>
    </w:p>
    <w:p w14:paraId="690B07B3" w14:textId="77777777" w:rsidR="007B48B3" w:rsidRPr="005A2203" w:rsidRDefault="00185483" w:rsidP="00414F8F">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5A2203">
        <w:rPr>
          <w:rFonts w:ascii="Times New Roman" w:eastAsia="標楷體" w:hAnsi="Times New Roman" w:cs="Times New Roman"/>
          <w:sz w:val="28"/>
        </w:rPr>
        <w:t>辦理方案督導、訓練、個案研討及觀摩會：補助講座</w:t>
      </w:r>
      <w:r w:rsidR="00E340AE" w:rsidRPr="005A2203">
        <w:rPr>
          <w:rFonts w:ascii="Times New Roman" w:eastAsia="標楷體" w:hAnsi="Times New Roman" w:cs="Times New Roman" w:hint="eastAsia"/>
          <w:sz w:val="28"/>
          <w:u w:val="single"/>
        </w:rPr>
        <w:t>鐘點費、</w:t>
      </w:r>
      <w:r w:rsidRPr="005A2203">
        <w:rPr>
          <w:rFonts w:ascii="Times New Roman" w:eastAsia="標楷體" w:hAnsi="Times New Roman" w:cs="Times New Roman"/>
          <w:sz w:val="28"/>
        </w:rPr>
        <w:t>督導鐘點費（內聘者每小時最高補助新臺幣</w:t>
      </w:r>
      <w:r w:rsidRPr="005A2203">
        <w:rPr>
          <w:rFonts w:ascii="Times New Roman" w:eastAsia="標楷體" w:hAnsi="Times New Roman" w:cs="Times New Roman" w:hint="eastAsia"/>
          <w:sz w:val="28"/>
        </w:rPr>
        <w:t>一千</w:t>
      </w:r>
      <w:r w:rsidRPr="005A2203">
        <w:rPr>
          <w:rFonts w:ascii="Times New Roman" w:eastAsia="標楷體" w:hAnsi="Times New Roman" w:cs="Times New Roman"/>
          <w:sz w:val="28"/>
        </w:rPr>
        <w:t>元，外聘者每小時最高補助新臺幣</w:t>
      </w:r>
      <w:r w:rsidRPr="005A2203">
        <w:rPr>
          <w:rFonts w:ascii="Times New Roman" w:eastAsia="標楷體" w:hAnsi="Times New Roman" w:cs="Times New Roman" w:hint="eastAsia"/>
          <w:sz w:val="28"/>
        </w:rPr>
        <w:t>二</w:t>
      </w:r>
      <w:r w:rsidRPr="005A2203">
        <w:rPr>
          <w:rFonts w:ascii="Times New Roman" w:eastAsia="標楷體" w:hAnsi="Times New Roman" w:cs="Times New Roman"/>
          <w:sz w:val="28"/>
        </w:rPr>
        <w:t>千元，未滿一小時減半支給，並應依附件七格式辦理核銷）、講座及督導三十公里以上遠程交通費、專家出席費、場地</w:t>
      </w:r>
      <w:r w:rsidRPr="005A2203">
        <w:rPr>
          <w:rFonts w:ascii="Times New Roman" w:eastAsia="標楷體" w:hAnsi="Times New Roman" w:cs="Times New Roman" w:hint="eastAsia"/>
          <w:sz w:val="28"/>
        </w:rPr>
        <w:t>及佈置</w:t>
      </w:r>
      <w:r w:rsidRPr="005A2203">
        <w:rPr>
          <w:rFonts w:ascii="Times New Roman" w:eastAsia="標楷體" w:hAnsi="Times New Roman" w:cs="Times New Roman"/>
          <w:sz w:val="28"/>
        </w:rPr>
        <w:t>費、印刷費、住宿費、交通費、膳費、雜支。</w:t>
      </w:r>
    </w:p>
    <w:p w14:paraId="673349FF" w14:textId="77777777" w:rsidR="007B48B3" w:rsidRPr="005A2203" w:rsidRDefault="00185483" w:rsidP="00414F8F">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5A2203">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辦理方案成效評估：補助外聘計畫主持人費用、訪問調查費、資料蒐集費、問卷資料整理及統計費、印刷費、專家出席費、交通費、撰稿費，最高補助新臺幣二十萬元整，並不列入補助上限計算項目。</w:t>
      </w:r>
    </w:p>
    <w:p w14:paraId="7B6AD462" w14:textId="5D8A1EC2" w:rsidR="00F32F78" w:rsidRPr="005A2203" w:rsidRDefault="00185483" w:rsidP="00414F8F">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5A2203">
        <w:rPr>
          <w:rFonts w:ascii="Times New Roman" w:eastAsia="標楷體" w:hAnsi="Times New Roman" w:cs="Times New Roman"/>
          <w:sz w:val="28"/>
        </w:rPr>
        <w:t>專案計畫管理費。</w:t>
      </w:r>
    </w:p>
    <w:p w14:paraId="4C62B4B4" w14:textId="77777777" w:rsidR="00185483" w:rsidRPr="005A2203" w:rsidRDefault="00185483" w:rsidP="00414F8F">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rPr>
      </w:pPr>
      <w:r w:rsidRPr="005A2203">
        <w:rPr>
          <w:rFonts w:ascii="標楷體" w:eastAsia="標楷體" w:hAnsi="標楷體" w:cs="Times New Roman" w:hint="eastAsia"/>
          <w:b/>
          <w:sz w:val="28"/>
        </w:rPr>
        <w:t>家庭暴力被害人保護扶助工作</w:t>
      </w:r>
    </w:p>
    <w:p w14:paraId="01BB3609" w14:textId="77777777" w:rsidR="00185483" w:rsidRPr="005A2203" w:rsidRDefault="00185483" w:rsidP="00414F8F">
      <w:pPr>
        <w:pStyle w:val="a5"/>
        <w:numPr>
          <w:ilvl w:val="0"/>
          <w:numId w:val="6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0614A62E" w14:textId="77777777" w:rsidR="00185483" w:rsidRPr="005A2203" w:rsidRDefault="00185483" w:rsidP="00414F8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財團法人社會福利、醫療機構、慈善事業、宗教、文教基金會。</w:t>
      </w:r>
    </w:p>
    <w:p w14:paraId="6137DAF3" w14:textId="77777777" w:rsidR="00185483" w:rsidRPr="005A2203" w:rsidRDefault="00185483" w:rsidP="00414F8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立案之社會團體、社會工作師公會。</w:t>
      </w:r>
    </w:p>
    <w:p w14:paraId="36D77B81" w14:textId="77777777" w:rsidR="00185483" w:rsidRPr="005A2203" w:rsidRDefault="00185483" w:rsidP="00414F8F">
      <w:pPr>
        <w:pStyle w:val="a5"/>
        <w:numPr>
          <w:ilvl w:val="0"/>
          <w:numId w:val="6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03A9C940" w14:textId="77777777" w:rsidR="00185483" w:rsidRPr="005A2203" w:rsidRDefault="00185483" w:rsidP="00414F8F">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lastRenderedPageBreak/>
        <w:t>申請單位應與直轄市、縣（市）政府訂定委託契約。</w:t>
      </w:r>
    </w:p>
    <w:p w14:paraId="239A575F" w14:textId="77777777" w:rsidR="00185483" w:rsidRPr="005A2203" w:rsidRDefault="00185483" w:rsidP="00414F8F">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7316970C" w14:textId="77777777" w:rsidR="00185483" w:rsidRPr="005A2203" w:rsidRDefault="00185483" w:rsidP="00414F8F">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所提計畫需以辦理各直轄市、縣（市）政府推動家庭暴力被害人個案管理直接服務方案、被害人支持性就業服務方案為限，並應經由直轄市、縣（市）政府整合轄內相關資源，並經通盤檢討評估後擇優核轉提出。</w:t>
      </w:r>
    </w:p>
    <w:p w14:paraId="44ADA8C3" w14:textId="77777777" w:rsidR="00185483" w:rsidRPr="005A2203" w:rsidRDefault="00185483" w:rsidP="00414F8F">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補助上限：每一計畫最高補助新臺幣九十萬元，特定地區（苗栗縣、南投縣、雲林縣、花蓮縣、臺東縣、澎湖縣、金門縣、連江縣、屏東縣）每一計畫最高補助新臺幣一百二十萬元。</w:t>
      </w:r>
    </w:p>
    <w:p w14:paraId="55300EFD" w14:textId="77777777" w:rsidR="00185483" w:rsidRPr="005A2203" w:rsidRDefault="00185483" w:rsidP="00414F8F">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2FBBEB0F" w14:textId="77777777" w:rsidR="00185483" w:rsidRPr="005A2203" w:rsidRDefault="00185483" w:rsidP="00414F8F">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14:paraId="044C85E2" w14:textId="66586AF4" w:rsidR="00FE0AC5" w:rsidRPr="005A2203" w:rsidRDefault="00FE0AC5" w:rsidP="00414F8F">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sz w:val="28"/>
          <w:u w:val="single"/>
        </w:rPr>
        <w:t>配合強化社會安全網第二期計畫「以家庭為中心之整合性方案</w:t>
      </w:r>
      <w:r w:rsidRPr="005A2203">
        <w:rPr>
          <w:rFonts w:ascii="標楷體" w:eastAsia="標楷體" w:hAnsi="標楷體" w:hint="eastAsia"/>
          <w:sz w:val="28"/>
          <w:u w:val="single"/>
        </w:rPr>
        <w:t>」</w:t>
      </w:r>
      <w:r w:rsidRPr="005A2203">
        <w:rPr>
          <w:rFonts w:ascii="標楷體" w:eastAsia="標楷體" w:hAnsi="標楷體"/>
          <w:sz w:val="28"/>
          <w:u w:val="single"/>
        </w:rPr>
        <w:t>，</w:t>
      </w:r>
      <w:r w:rsidR="002D18A5" w:rsidRPr="005A2203">
        <w:rPr>
          <w:rFonts w:ascii="標楷體" w:eastAsia="標楷體" w:hAnsi="標楷體"/>
          <w:sz w:val="28"/>
          <w:u w:val="single"/>
        </w:rPr>
        <w:t>一百十二</w:t>
      </w:r>
      <w:r w:rsidRPr="005A2203">
        <w:rPr>
          <w:rFonts w:ascii="標楷體" w:eastAsia="標楷體" w:hAnsi="標楷體"/>
          <w:sz w:val="28"/>
          <w:u w:val="single"/>
        </w:rPr>
        <w:t>年起刪除本補助項目。</w:t>
      </w:r>
    </w:p>
    <w:p w14:paraId="57356E8C" w14:textId="77777777" w:rsidR="00185483" w:rsidRPr="005A2203" w:rsidRDefault="00185483" w:rsidP="00414F8F">
      <w:pPr>
        <w:pStyle w:val="a5"/>
        <w:numPr>
          <w:ilvl w:val="0"/>
          <w:numId w:val="6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7A12DB30" w14:textId="1854D4A1" w:rsidR="009E76F2"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專業服務費：每一計畫最高補助二人，最高補助百分之七十，並應依附件三格式辦理核銷。</w:t>
      </w:r>
    </w:p>
    <w:p w14:paraId="406FAAB0" w14:textId="77777777" w:rsidR="0018548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臨時酬勞費：補助被害人支持性就業酬勞及購買臨時人力服務費用，並應依附件四格式辦理核銷。</w:t>
      </w:r>
    </w:p>
    <w:p w14:paraId="16F3EB4C" w14:textId="77777777" w:rsidR="0018548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被害人支持性就業三十公里以上遠程交通費。</w:t>
      </w:r>
    </w:p>
    <w:p w14:paraId="26966F6B" w14:textId="77777777" w:rsidR="0018548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訪視交通補助費：</w:t>
      </w:r>
    </w:p>
    <w:p w14:paraId="743D272C" w14:textId="2F098657" w:rsidR="00185483" w:rsidRPr="005A2203" w:rsidRDefault="00185483" w:rsidP="00414F8F">
      <w:pPr>
        <w:pStyle w:val="a5"/>
        <w:numPr>
          <w:ilvl w:val="0"/>
          <w:numId w:val="100"/>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hint="eastAsia"/>
          <w:sz w:val="28"/>
        </w:rPr>
        <w:t>標準式</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個案數</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：同一訪視人員以每日訪查個案數、每件補助新台幣</w:t>
      </w:r>
      <w:r w:rsidR="002D18A5" w:rsidRPr="005A2203">
        <w:rPr>
          <w:rFonts w:ascii="Times New Roman" w:eastAsia="標楷體" w:hAnsi="Times New Roman" w:cs="Times New Roman" w:hint="eastAsia"/>
          <w:sz w:val="28"/>
        </w:rPr>
        <w:t>六十</w:t>
      </w:r>
      <w:r w:rsidRPr="005A2203">
        <w:rPr>
          <w:rFonts w:ascii="Times New Roman" w:eastAsia="標楷體" w:hAnsi="Times New Roman" w:cs="Times New Roman" w:hint="eastAsia"/>
          <w:sz w:val="28"/>
        </w:rPr>
        <w:t>元計。每案每月最高補助二次。</w:t>
      </w:r>
    </w:p>
    <w:p w14:paraId="6914B1E0" w14:textId="77777777" w:rsidR="00185483" w:rsidRPr="005A2203" w:rsidRDefault="00185483" w:rsidP="00414F8F">
      <w:pPr>
        <w:pStyle w:val="a5"/>
        <w:numPr>
          <w:ilvl w:val="0"/>
          <w:numId w:val="100"/>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hint="eastAsia"/>
          <w:sz w:val="28"/>
        </w:rPr>
        <w:t>列舉式</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公里數</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同一訪視人員以每日訪視件次之公里數合計，五公里以上至未滿三十公里補助新臺幣二百元，三十公里以上至未滿七十公里補助新臺幣四百元，七十公里以上補助新臺幣五百元，每案每月最高補助二次。</w:t>
      </w:r>
    </w:p>
    <w:p w14:paraId="59F8D7FB" w14:textId="77777777" w:rsidR="0018548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w:t>
      </w:r>
      <w:r w:rsidRPr="005A2203">
        <w:rPr>
          <w:rFonts w:ascii="Times New Roman" w:eastAsia="標楷體" w:hAnsi="Times New Roman" w:cs="Times New Roman"/>
          <w:sz w:val="28"/>
        </w:rPr>
        <w:lastRenderedPageBreak/>
        <w:t>應檢附租賃契約證明。</w:t>
      </w:r>
    </w:p>
    <w:p w14:paraId="3A82B0D2" w14:textId="77777777" w:rsidR="0018548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印刷費、交通費、雜支等綜合性業務費。</w:t>
      </w:r>
    </w:p>
    <w:p w14:paraId="42C62CB3" w14:textId="77777777" w:rsidR="0018548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辦理方案督導、訓練及個案研討會：補助講座</w:t>
      </w:r>
      <w:r w:rsidR="00E340AE" w:rsidRPr="005A2203">
        <w:rPr>
          <w:rFonts w:ascii="Times New Roman" w:eastAsia="標楷體" w:hAnsi="Times New Roman" w:cs="Times New Roman" w:hint="eastAsia"/>
          <w:sz w:val="28"/>
        </w:rPr>
        <w:t>鐘點費、</w:t>
      </w:r>
      <w:r w:rsidRPr="005A2203">
        <w:rPr>
          <w:rFonts w:ascii="Times New Roman" w:eastAsia="標楷體" w:hAnsi="Times New Roman" w:cs="Times New Roman"/>
          <w:sz w:val="28"/>
        </w:rPr>
        <w:t>督導鐘點費（內聘者每小時最高補助新臺幣</w:t>
      </w:r>
      <w:r w:rsidRPr="005A2203">
        <w:rPr>
          <w:rFonts w:ascii="Times New Roman" w:eastAsia="標楷體" w:hAnsi="Times New Roman" w:cs="Times New Roman" w:hint="eastAsia"/>
          <w:sz w:val="28"/>
        </w:rPr>
        <w:t>一千</w:t>
      </w:r>
      <w:r w:rsidRPr="005A2203">
        <w:rPr>
          <w:rFonts w:ascii="Times New Roman" w:eastAsia="標楷體" w:hAnsi="Times New Roman" w:cs="Times New Roman"/>
          <w:sz w:val="28"/>
        </w:rPr>
        <w:t>元，外聘者每小時最高補助新臺幣</w:t>
      </w:r>
      <w:r w:rsidRPr="005A2203">
        <w:rPr>
          <w:rFonts w:ascii="Times New Roman" w:eastAsia="標楷體" w:hAnsi="Times New Roman" w:cs="Times New Roman" w:hint="eastAsia"/>
          <w:sz w:val="28"/>
        </w:rPr>
        <w:t>二</w:t>
      </w:r>
      <w:r w:rsidRPr="005A2203">
        <w:rPr>
          <w:rFonts w:ascii="Times New Roman" w:eastAsia="標楷體" w:hAnsi="Times New Roman" w:cs="Times New Roman"/>
          <w:sz w:val="28"/>
        </w:rPr>
        <w:t>千元，未滿一小時減半支給，並應依附件七格式辦理核銷）、講座及督導三十公里以上遠程交通費、專家出席費、場地</w:t>
      </w:r>
      <w:r w:rsidRPr="005A2203">
        <w:rPr>
          <w:rFonts w:ascii="Times New Roman" w:eastAsia="標楷體" w:hAnsi="Times New Roman" w:cs="Times New Roman" w:hint="eastAsia"/>
          <w:sz w:val="28"/>
        </w:rPr>
        <w:t>及佈置</w:t>
      </w:r>
      <w:r w:rsidRPr="005A2203">
        <w:rPr>
          <w:rFonts w:ascii="Times New Roman" w:eastAsia="標楷體" w:hAnsi="Times New Roman" w:cs="Times New Roman"/>
          <w:sz w:val="28"/>
        </w:rPr>
        <w:t>費、印刷費、住宿費、交通費、膳費、雜支。</w:t>
      </w:r>
    </w:p>
    <w:p w14:paraId="10782680" w14:textId="77777777" w:rsidR="00AC124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14:paraId="6B45890D" w14:textId="6C69C913" w:rsidR="00185483" w:rsidRPr="005A2203" w:rsidRDefault="00185483" w:rsidP="00414F8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cs="Times New Roman" w:hint="eastAsia"/>
          <w:sz w:val="28"/>
        </w:rPr>
        <w:t>專案計畫管理費。</w:t>
      </w:r>
    </w:p>
    <w:p w14:paraId="65A7B440" w14:textId="77777777" w:rsidR="00185483" w:rsidRPr="005A2203" w:rsidRDefault="00185483" w:rsidP="00414F8F">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5A2203">
        <w:rPr>
          <w:rFonts w:ascii="標楷體" w:eastAsia="標楷體" w:hAnsi="標楷體" w:cs="Times New Roman" w:hint="eastAsia"/>
          <w:b/>
          <w:sz w:val="28"/>
          <w:szCs w:val="28"/>
        </w:rPr>
        <w:t>充實家庭暴力個案直接服務方案設施設備</w:t>
      </w:r>
    </w:p>
    <w:p w14:paraId="6DBAF741" w14:textId="77777777" w:rsidR="00185483" w:rsidRPr="005A2203" w:rsidRDefault="00185483" w:rsidP="00414F8F">
      <w:pPr>
        <w:pStyle w:val="a5"/>
        <w:numPr>
          <w:ilvl w:val="0"/>
          <w:numId w:val="69"/>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38AC6A0E" w14:textId="77777777" w:rsidR="00185483" w:rsidRPr="005A2203" w:rsidRDefault="00185483" w:rsidP="00414F8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私立家庭暴力個案庇護機構。</w:t>
      </w:r>
    </w:p>
    <w:p w14:paraId="496D7539" w14:textId="77777777" w:rsidR="00185483" w:rsidRPr="005A2203" w:rsidRDefault="00185483" w:rsidP="00414F8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立案之財團法人、社會福利、醫療機構、慈善事業、宗教、文教基金會、社會團體、社會福利機構或社會工作師公會辦理家庭暴力直接服務相關業務者。</w:t>
      </w:r>
    </w:p>
    <w:p w14:paraId="0736F942" w14:textId="77777777" w:rsidR="00185483" w:rsidRPr="005A2203" w:rsidRDefault="00185483" w:rsidP="00414F8F">
      <w:pPr>
        <w:pStyle w:val="a5"/>
        <w:numPr>
          <w:ilvl w:val="0"/>
          <w:numId w:val="69"/>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6304FB84" w14:textId="77777777" w:rsidR="00185483" w:rsidRPr="005A2203" w:rsidRDefault="00185483" w:rsidP="00414F8F">
      <w:pPr>
        <w:pStyle w:val="a5"/>
        <w:numPr>
          <w:ilvl w:val="0"/>
          <w:numId w:val="7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服務對象包括：家庭暴力個案及其子女等。</w:t>
      </w:r>
    </w:p>
    <w:p w14:paraId="5131ED0A" w14:textId="77777777" w:rsidR="00185483" w:rsidRPr="005A2203" w:rsidRDefault="00185483" w:rsidP="00414F8F">
      <w:pPr>
        <w:pStyle w:val="a5"/>
        <w:numPr>
          <w:ilvl w:val="0"/>
          <w:numId w:val="71"/>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補助對象以聘有專業社工人力者為優先考量。</w:t>
      </w:r>
    </w:p>
    <w:p w14:paraId="035F7CAB" w14:textId="77777777" w:rsidR="00185483" w:rsidRPr="005A2203" w:rsidRDefault="00185483" w:rsidP="00414F8F">
      <w:pPr>
        <w:pStyle w:val="a5"/>
        <w:numPr>
          <w:ilvl w:val="0"/>
          <w:numId w:val="69"/>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013E4C0B" w14:textId="77777777" w:rsidR="00185483" w:rsidRPr="005A2203" w:rsidRDefault="00185483" w:rsidP="00414F8F">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開辦費：開辦所需之辦公、住宿、安全、諮商輔導、無障礙及育樂設施設備。每案最高補助新臺幣一百萬元。</w:t>
      </w:r>
    </w:p>
    <w:p w14:paraId="4DF80402" w14:textId="77777777" w:rsidR="00185483" w:rsidRPr="005A2203" w:rsidRDefault="00185483" w:rsidP="00414F8F">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修繕費：按中央政府總預算編製作業手冊所列標準辦理，每案最高補助新臺幣五十萬元。最多每五年申請一次。</w:t>
      </w:r>
    </w:p>
    <w:p w14:paraId="3EBE9B8B" w14:textId="77777777" w:rsidR="00185483" w:rsidRPr="005A2203" w:rsidRDefault="00185483" w:rsidP="00414F8F">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14:paraId="3161E822" w14:textId="77777777" w:rsidR="00185483" w:rsidRPr="005A2203" w:rsidRDefault="00185483" w:rsidP="00414F8F">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5A2203">
        <w:rPr>
          <w:rFonts w:ascii="標楷體" w:eastAsia="標楷體" w:hAnsi="標楷體" w:cs="Times New Roman" w:hint="eastAsia"/>
          <w:b/>
          <w:sz w:val="28"/>
        </w:rPr>
        <w:t>辦理目睹家庭暴力兒童及少年輔導及處遇方案</w:t>
      </w:r>
    </w:p>
    <w:p w14:paraId="14132284" w14:textId="77777777" w:rsidR="00185483" w:rsidRPr="005A2203" w:rsidRDefault="00185483" w:rsidP="00414F8F">
      <w:pPr>
        <w:pStyle w:val="a5"/>
        <w:numPr>
          <w:ilvl w:val="0"/>
          <w:numId w:val="7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3D1FE457" w14:textId="77777777" w:rsidR="00185483" w:rsidRPr="005A2203" w:rsidRDefault="00185483" w:rsidP="00414F8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財團法人社會福利、醫療機構、慈善事業、宗教、文教基金會。</w:t>
      </w:r>
    </w:p>
    <w:p w14:paraId="0B87B4E7" w14:textId="77777777" w:rsidR="00185483" w:rsidRPr="005A2203" w:rsidRDefault="00185483" w:rsidP="00414F8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lastRenderedPageBreak/>
        <w:t>立案之社會團體、社會工作師公會。</w:t>
      </w:r>
    </w:p>
    <w:p w14:paraId="7033A67B" w14:textId="77777777" w:rsidR="00185483" w:rsidRPr="005A2203" w:rsidRDefault="00185483" w:rsidP="00414F8F">
      <w:pPr>
        <w:pStyle w:val="a5"/>
        <w:numPr>
          <w:ilvl w:val="0"/>
          <w:numId w:val="7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19A6CF48" w14:textId="6BB0C977" w:rsidR="00AC1243" w:rsidRPr="005A2203" w:rsidRDefault="00185483" w:rsidP="00414F8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所提計畫須以辦理各直轄市、縣（市）政府推動目睹家庭暴力兒童及少年輔導處遇方案為限，並應經由直轄市、縣（市）政府整合轄內資源，且經通盤檢討評估後擇優核轉提出。申請單位應出具直轄市、縣（市）政府（含其所屬機關）補助辦理該項服務內容之證明文件，或同意進行個案轉介之證明文件。</w:t>
      </w:r>
    </w:p>
    <w:p w14:paraId="31F83A02" w14:textId="3109CA31" w:rsidR="00185483" w:rsidRPr="005A2203" w:rsidRDefault="005C410E" w:rsidP="00414F8F">
      <w:pPr>
        <w:pStyle w:val="a5"/>
        <w:numPr>
          <w:ilvl w:val="0"/>
          <w:numId w:val="126"/>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sz w:val="28"/>
          <w:szCs w:val="28"/>
        </w:rPr>
        <w:t>本項計畫為經常性辦理業務，申請單位如出具當年度實際接受直轄市、縣（市）政府委託或補助辦理本項計畫之起算時間相關證明文件（如：舊約延長通知書、地方政府之切結書、同意進行個案轉介函等），補助期間可自該時間起算。</w:t>
      </w:r>
    </w:p>
    <w:p w14:paraId="78E4FB88" w14:textId="3D5A95E3" w:rsidR="005C410E" w:rsidRPr="005A2203" w:rsidRDefault="005C410E" w:rsidP="00414F8F">
      <w:pPr>
        <w:pStyle w:val="a5"/>
        <w:numPr>
          <w:ilvl w:val="0"/>
          <w:numId w:val="12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1892FC9D" w14:textId="2C533936" w:rsidR="001B3561" w:rsidRPr="005A2203" w:rsidRDefault="00FE0AC5" w:rsidP="00414F8F">
      <w:pPr>
        <w:pStyle w:val="a5"/>
        <w:numPr>
          <w:ilvl w:val="0"/>
          <w:numId w:val="126"/>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hint="eastAsia"/>
          <w:sz w:val="28"/>
          <w:szCs w:val="28"/>
        </w:rPr>
        <w:t>除方案成效評估外，其他各項目總額，直轄市、縣（市）政府應配合支應百分之五十經費。</w:t>
      </w:r>
    </w:p>
    <w:p w14:paraId="1AD63618" w14:textId="77777777" w:rsidR="00185483" w:rsidRPr="005A2203" w:rsidRDefault="00185483" w:rsidP="00414F8F">
      <w:pPr>
        <w:pStyle w:val="a5"/>
        <w:numPr>
          <w:ilvl w:val="0"/>
          <w:numId w:val="73"/>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26E6089E" w14:textId="1F15300D"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專業服務費：每一計畫最高補助二人，</w:t>
      </w:r>
      <w:r w:rsidR="00FE0AC5" w:rsidRPr="005A2203">
        <w:rPr>
          <w:rFonts w:ascii="標楷體" w:eastAsia="標楷體" w:hAnsi="標楷體" w:hint="eastAsia"/>
          <w:sz w:val="28"/>
          <w:u w:val="single"/>
        </w:rPr>
        <w:t>最高補助百分之七十，</w:t>
      </w:r>
      <w:r w:rsidRPr="005A2203">
        <w:rPr>
          <w:rFonts w:ascii="Times New Roman" w:eastAsia="標楷體" w:hAnsi="Times New Roman" w:cs="Times New Roman"/>
          <w:sz w:val="28"/>
        </w:rPr>
        <w:t>並應依附件三格式辦理核銷。</w:t>
      </w:r>
    </w:p>
    <w:p w14:paraId="373A47BE" w14:textId="77777777"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團體</w:t>
      </w:r>
      <w:r w:rsidR="00853962" w:rsidRPr="005A2203">
        <w:rPr>
          <w:rFonts w:ascii="Times New Roman" w:eastAsia="標楷體" w:hAnsi="Times New Roman" w:cs="Times New Roman" w:hint="eastAsia"/>
          <w:sz w:val="28"/>
        </w:rPr>
        <w:t>帶領費：以團體方式辦理</w:t>
      </w:r>
      <w:r w:rsidR="00853962" w:rsidRPr="005A2203">
        <w:rPr>
          <w:rFonts w:ascii="Times New Roman" w:eastAsia="標楷體" w:hAnsi="Times New Roman" w:cs="Times New Roman"/>
          <w:sz w:val="28"/>
        </w:rPr>
        <w:t>輔導、社會暨心理評估與處置、諮商及治療</w:t>
      </w:r>
      <w:r w:rsidR="00853962"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每次以兩小時為限，未滿一小時減半支給，每團最多十二次，並應依附件六格式辦理核銷</w:t>
      </w:r>
      <w:r w:rsidR="00853962" w:rsidRPr="005A2203">
        <w:rPr>
          <w:rFonts w:ascii="Times New Roman" w:eastAsia="標楷體" w:hAnsi="Times New Roman" w:cs="Times New Roman" w:hint="eastAsia"/>
          <w:sz w:val="28"/>
        </w:rPr>
        <w:t>；內聘者減半支給</w:t>
      </w:r>
      <w:r w:rsidRPr="005A2203">
        <w:rPr>
          <w:rFonts w:ascii="Times New Roman" w:eastAsia="標楷體" w:hAnsi="Times New Roman" w:cs="Times New Roman"/>
          <w:sz w:val="28"/>
        </w:rPr>
        <w:t>；</w:t>
      </w:r>
      <w:r w:rsidR="00853962" w:rsidRPr="005A2203">
        <w:rPr>
          <w:rFonts w:ascii="Times New Roman" w:eastAsia="標楷體" w:hAnsi="Times New Roman" w:cs="Times New Roman" w:hint="eastAsia"/>
          <w:sz w:val="28"/>
        </w:rPr>
        <w:t>另</w:t>
      </w:r>
      <w:r w:rsidRPr="005A2203">
        <w:rPr>
          <w:rFonts w:ascii="Times New Roman" w:eastAsia="標楷體" w:hAnsi="Times New Roman" w:cs="Times New Roman"/>
          <w:sz w:val="28"/>
        </w:rPr>
        <w:t>補助</w:t>
      </w:r>
      <w:r w:rsidR="00853962" w:rsidRPr="005A2203">
        <w:rPr>
          <w:rFonts w:ascii="Times New Roman" w:eastAsia="標楷體" w:hAnsi="Times New Roman" w:cs="Times New Roman" w:hint="eastAsia"/>
          <w:sz w:val="28"/>
        </w:rPr>
        <w:t>團體帶領所需之</w:t>
      </w:r>
      <w:r w:rsidRPr="005A2203">
        <w:rPr>
          <w:rFonts w:ascii="Times New Roman" w:eastAsia="標楷體" w:hAnsi="Times New Roman" w:cs="Times New Roman"/>
          <w:sz w:val="28"/>
        </w:rPr>
        <w:t>外聘帶領人及協同帶領人三十公里以上遠程交通費、場地</w:t>
      </w:r>
      <w:r w:rsidRPr="005A2203">
        <w:rPr>
          <w:rFonts w:ascii="Times New Roman" w:eastAsia="標楷體" w:hAnsi="Times New Roman" w:cs="Times New Roman" w:hint="eastAsia"/>
          <w:sz w:val="28"/>
        </w:rPr>
        <w:t>及佈置</w:t>
      </w:r>
      <w:r w:rsidRPr="005A2203">
        <w:rPr>
          <w:rFonts w:ascii="Times New Roman" w:eastAsia="標楷體" w:hAnsi="Times New Roman" w:cs="Times New Roman"/>
          <w:sz w:val="28"/>
        </w:rPr>
        <w:t>費、臨時酬勞</w:t>
      </w:r>
      <w:r w:rsidR="004068BF" w:rsidRPr="005A2203">
        <w:rPr>
          <w:rFonts w:ascii="Times New Roman" w:eastAsia="標楷體" w:hAnsi="Times New Roman" w:cs="Times New Roman" w:hint="eastAsia"/>
          <w:sz w:val="28"/>
        </w:rPr>
        <w:t>費</w:t>
      </w:r>
      <w:r w:rsidRPr="005A2203">
        <w:rPr>
          <w:rFonts w:ascii="Times New Roman" w:eastAsia="標楷體" w:hAnsi="Times New Roman" w:cs="Times New Roman"/>
          <w:sz w:val="28"/>
        </w:rPr>
        <w:t>（依附件四格式辦理核銷）、印刷費、膳費及雜支。</w:t>
      </w:r>
    </w:p>
    <w:p w14:paraId="51DF10E6" w14:textId="77777777"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個別心理輔導、社會暨心理評估與處置、諮商及治療費用：每小時最高補助新臺幣</w:t>
      </w:r>
      <w:r w:rsidRPr="005A2203">
        <w:rPr>
          <w:rFonts w:ascii="Times New Roman" w:eastAsia="標楷體" w:hAnsi="Times New Roman" w:cs="Times New Roman" w:hint="eastAsia"/>
          <w:sz w:val="28"/>
        </w:rPr>
        <w:t>二千</w:t>
      </w:r>
      <w:r w:rsidRPr="005A2203">
        <w:rPr>
          <w:rFonts w:ascii="Times New Roman" w:eastAsia="標楷體" w:hAnsi="Times New Roman" w:cs="Times New Roman"/>
          <w:sz w:val="28"/>
        </w:rPr>
        <w:t>元，每案最多二十四次，每案每次以一小時至二小時為限，未滿一小時減半支給，並應依附件六格式辦理核銷。</w:t>
      </w:r>
    </w:p>
    <w:p w14:paraId="75982F54" w14:textId="77777777"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外聘督導及專家學者出席費，每次最高補助新臺幣二千</w:t>
      </w:r>
      <w:r w:rsidRPr="005A2203">
        <w:rPr>
          <w:rFonts w:ascii="Times New Roman" w:eastAsia="標楷體" w:hAnsi="Times New Roman" w:cs="Times New Roman" w:hint="eastAsia"/>
          <w:sz w:val="28"/>
        </w:rPr>
        <w:t>五百</w:t>
      </w:r>
      <w:r w:rsidRPr="005A2203">
        <w:rPr>
          <w:rFonts w:ascii="Times New Roman" w:eastAsia="標楷體" w:hAnsi="Times New Roman" w:cs="Times New Roman"/>
          <w:sz w:val="28"/>
        </w:rPr>
        <w:t>元。</w:t>
      </w:r>
    </w:p>
    <w:p w14:paraId="6A5C994E" w14:textId="77777777"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臨時酬勞費：補助購買臨時人力服務費用，並應依附件四格式辦理核銷。</w:t>
      </w:r>
    </w:p>
    <w:p w14:paraId="7D7245D6" w14:textId="77777777"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外聘講座、督導及專家學者三十公里以上遠程交通費。</w:t>
      </w:r>
    </w:p>
    <w:p w14:paraId="23EE104A" w14:textId="77777777"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訪視交通補助費：</w:t>
      </w:r>
    </w:p>
    <w:p w14:paraId="7EF3AFEF" w14:textId="19023F20" w:rsidR="00185483" w:rsidRPr="005A2203" w:rsidRDefault="00185483" w:rsidP="00414F8F">
      <w:pPr>
        <w:pStyle w:val="a5"/>
        <w:numPr>
          <w:ilvl w:val="0"/>
          <w:numId w:val="101"/>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hint="eastAsia"/>
          <w:sz w:val="28"/>
        </w:rPr>
        <w:t>標準式</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個案數</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：同一訪視人員以每日訪查個案數、每件補助新台幣</w:t>
      </w:r>
      <w:r w:rsidR="002D18A5" w:rsidRPr="005A2203">
        <w:rPr>
          <w:rFonts w:ascii="Times New Roman" w:eastAsia="標楷體" w:hAnsi="Times New Roman" w:cs="Times New Roman" w:hint="eastAsia"/>
          <w:sz w:val="28"/>
        </w:rPr>
        <w:t>六十</w:t>
      </w:r>
      <w:r w:rsidRPr="005A2203">
        <w:rPr>
          <w:rFonts w:ascii="Times New Roman" w:eastAsia="標楷體" w:hAnsi="Times New Roman" w:cs="Times New Roman" w:hint="eastAsia"/>
          <w:sz w:val="28"/>
        </w:rPr>
        <w:t>元計。每案每月最高補助二次。</w:t>
      </w:r>
    </w:p>
    <w:p w14:paraId="65B167D9" w14:textId="77777777" w:rsidR="00185483" w:rsidRPr="005A2203" w:rsidRDefault="00185483" w:rsidP="00414F8F">
      <w:pPr>
        <w:pStyle w:val="a5"/>
        <w:numPr>
          <w:ilvl w:val="0"/>
          <w:numId w:val="101"/>
        </w:numPr>
        <w:snapToGrid w:val="0"/>
        <w:spacing w:line="276" w:lineRule="auto"/>
        <w:ind w:leftChars="0"/>
        <w:jc w:val="both"/>
        <w:rPr>
          <w:rFonts w:ascii="Times New Roman" w:eastAsia="標楷體" w:hAnsi="Times New Roman" w:cs="Times New Roman"/>
          <w:sz w:val="28"/>
        </w:rPr>
      </w:pPr>
      <w:r w:rsidRPr="005A2203">
        <w:rPr>
          <w:rFonts w:ascii="Times New Roman" w:eastAsia="標楷體" w:hAnsi="Times New Roman" w:cs="Times New Roman" w:hint="eastAsia"/>
          <w:sz w:val="28"/>
        </w:rPr>
        <w:lastRenderedPageBreak/>
        <w:t>列舉式</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公里數</w:t>
      </w:r>
      <w:r w:rsidRPr="005A2203">
        <w:rPr>
          <w:rFonts w:ascii="Times New Roman" w:eastAsia="標楷體" w:hAnsi="Times New Roman" w:cs="Times New Roman" w:hint="eastAsia"/>
          <w:sz w:val="28"/>
        </w:rPr>
        <w:t>)</w:t>
      </w: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同一訪視人員以每日訪視件次之公里數合計，五公里以上至未滿三十公里補助新臺幣二百元，三十公里以上至未滿七十公里補助新臺幣四百元，七十公里以上補助新臺幣五百元，每案每月最高補助二次。</w:t>
      </w:r>
    </w:p>
    <w:p w14:paraId="52F7A55A" w14:textId="77777777" w:rsidR="009E6F0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場地</w:t>
      </w:r>
      <w:r w:rsidRPr="005A2203">
        <w:rPr>
          <w:rFonts w:ascii="Times New Roman" w:eastAsia="標楷體" w:hAnsi="Times New Roman" w:cs="Times New Roman" w:hint="eastAsia"/>
          <w:sz w:val="28"/>
        </w:rPr>
        <w:t>及佈置</w:t>
      </w:r>
      <w:r w:rsidRPr="005A2203">
        <w:rPr>
          <w:rFonts w:ascii="Times New Roman" w:eastAsia="標楷體" w:hAnsi="Times New Roman" w:cs="Times New Roman"/>
          <w:sz w:val="28"/>
        </w:rPr>
        <w:t>費、印刷費及講座鐘點費。</w:t>
      </w:r>
    </w:p>
    <w:p w14:paraId="613B1989" w14:textId="018F3E9F" w:rsidR="00185483" w:rsidRPr="005A2203" w:rsidRDefault="00185483" w:rsidP="00414F8F">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cs="Times New Roman" w:hint="eastAsia"/>
          <w:sz w:val="28"/>
        </w:rPr>
        <w:t>辦公室租金：每月最高補助新臺幣二萬元，接受補助單位同一地點限補助一次，申請時應檢附租賃契約證明。</w:t>
      </w:r>
    </w:p>
    <w:p w14:paraId="334F75DC" w14:textId="77777777" w:rsidR="00185483" w:rsidRPr="005A2203" w:rsidRDefault="00185483" w:rsidP="00414F8F">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5A2203">
        <w:rPr>
          <w:rFonts w:ascii="Times New Roman" w:eastAsia="標楷體" w:hAnsi="Times New Roman" w:cs="Times New Roman" w:hint="eastAsia"/>
          <w:sz w:val="28"/>
        </w:rPr>
        <w:t>辦理方案督導、訓練及個案研討會：補助專家出席費、講座鐘點費、督導鐘點費（應依附件七格式辦理核銷）及其三十公里以上遠程交通費、工作人員交通費、住宿費、膳費、場地及布置費、印刷費。</w:t>
      </w:r>
    </w:p>
    <w:p w14:paraId="7DEC87FF" w14:textId="77777777" w:rsidR="001B3561" w:rsidRPr="005A2203" w:rsidRDefault="00185483" w:rsidP="00414F8F">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5A2203">
        <w:rPr>
          <w:rFonts w:ascii="標楷體" w:eastAsia="標楷體" w:hAnsi="標楷體" w:cs="Times New Roman" w:hint="eastAsia"/>
          <w:sz w:val="28"/>
        </w:rPr>
        <w:t>辦理方案成效評估：補助外聘計畫主持人費用、訪問調查費、資料蒐集費、問卷資料整理及統計費、印刷費、專家出席費、交通費、撰稿費，最高補助新臺幣二十萬元整，並不列入補助上限計算項目。</w:t>
      </w:r>
    </w:p>
    <w:p w14:paraId="056DB675" w14:textId="762A461B" w:rsidR="00B77859" w:rsidRPr="005A2203" w:rsidRDefault="00185483" w:rsidP="00414F8F">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5A2203">
        <w:rPr>
          <w:rFonts w:ascii="標楷體" w:eastAsia="標楷體" w:hAnsi="標楷體" w:cs="Times New Roman" w:hint="eastAsia"/>
          <w:sz w:val="28"/>
        </w:rPr>
        <w:t>專案計畫管理費。</w:t>
      </w:r>
    </w:p>
    <w:p w14:paraId="5CFD4A9E" w14:textId="77777777" w:rsidR="00185483" w:rsidRPr="005A2203" w:rsidRDefault="00185483" w:rsidP="00414F8F">
      <w:pPr>
        <w:pStyle w:val="a5"/>
        <w:numPr>
          <w:ilvl w:val="0"/>
          <w:numId w:val="122"/>
        </w:numPr>
        <w:tabs>
          <w:tab w:val="left" w:pos="567"/>
        </w:tabs>
        <w:snapToGrid w:val="0"/>
        <w:spacing w:beforeLines="25" w:before="90" w:afterLines="25" w:after="90" w:line="276" w:lineRule="auto"/>
        <w:ind w:leftChars="0"/>
        <w:jc w:val="both"/>
        <w:rPr>
          <w:rFonts w:ascii="標楷體" w:eastAsia="標楷體" w:hAnsi="標楷體" w:cs="Times New Roman"/>
          <w:b/>
          <w:sz w:val="28"/>
        </w:rPr>
      </w:pPr>
      <w:r w:rsidRPr="005A2203">
        <w:rPr>
          <w:rFonts w:ascii="標楷體" w:eastAsia="標楷體" w:hAnsi="標楷體" w:cs="Times New Roman" w:hint="eastAsia"/>
          <w:b/>
          <w:sz w:val="28"/>
        </w:rPr>
        <w:t>推動原鄉部落性侵害</w:t>
      </w:r>
      <w:r w:rsidR="0045585F" w:rsidRPr="005A2203">
        <w:rPr>
          <w:rFonts w:eastAsia="標楷體"/>
          <w:b/>
          <w:sz w:val="28"/>
          <w:szCs w:val="28"/>
        </w:rPr>
        <w:t>、兒童及少年性剝削</w:t>
      </w:r>
      <w:r w:rsidRPr="005A2203">
        <w:rPr>
          <w:rFonts w:ascii="標楷體" w:eastAsia="標楷體" w:hAnsi="標楷體" w:cs="Times New Roman" w:hint="eastAsia"/>
          <w:b/>
          <w:sz w:val="28"/>
        </w:rPr>
        <w:t>被害人直接服務工作</w:t>
      </w:r>
    </w:p>
    <w:p w14:paraId="7C247E5D" w14:textId="77777777" w:rsidR="00185483" w:rsidRPr="005A2203" w:rsidRDefault="00185483" w:rsidP="00414F8F">
      <w:pPr>
        <w:pStyle w:val="a5"/>
        <w:numPr>
          <w:ilvl w:val="0"/>
          <w:numId w:val="7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1F10B65D" w14:textId="77777777" w:rsidR="00185483" w:rsidRPr="005A2203" w:rsidRDefault="00185483" w:rsidP="00414F8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財團法人社會福利、醫療機構、慈善事業、宗教、文教基金會。</w:t>
      </w:r>
    </w:p>
    <w:p w14:paraId="5F30DBEF" w14:textId="77777777" w:rsidR="00185483" w:rsidRPr="005A2203" w:rsidRDefault="00185483" w:rsidP="00414F8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立案之社會團體、社會工作師公會。</w:t>
      </w:r>
    </w:p>
    <w:p w14:paraId="70724AF8" w14:textId="77777777" w:rsidR="00185483" w:rsidRPr="005A2203" w:rsidRDefault="00185483" w:rsidP="00414F8F">
      <w:pPr>
        <w:pStyle w:val="a5"/>
        <w:numPr>
          <w:ilvl w:val="0"/>
          <w:numId w:val="7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6BB3028E" w14:textId="77777777" w:rsidR="00185483" w:rsidRPr="005A2203" w:rsidRDefault="00185483" w:rsidP="00414F8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申請單位應與直轄市、縣（市）政府訂定委託契約，所提計畫並需以辦理行政院範定之山地鄉及平地原住民鄉（鎮、市）等原住民地區之性侵害被害人直接服務工作為限。</w:t>
      </w:r>
    </w:p>
    <w:p w14:paraId="4D75E22B" w14:textId="77777777" w:rsidR="00185483" w:rsidRPr="005A2203" w:rsidRDefault="00185483" w:rsidP="00414F8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3E726AB5" w14:textId="77777777" w:rsidR="00185483" w:rsidRPr="005A2203" w:rsidRDefault="00185483" w:rsidP="00414F8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每一計畫最高補助新臺幣八十萬元。</w:t>
      </w:r>
    </w:p>
    <w:p w14:paraId="4674687C" w14:textId="77777777" w:rsidR="00185483" w:rsidRPr="005A2203" w:rsidRDefault="00185483" w:rsidP="00414F8F">
      <w:pPr>
        <w:pStyle w:val="a5"/>
        <w:numPr>
          <w:ilvl w:val="0"/>
          <w:numId w:val="79"/>
        </w:numPr>
        <w:snapToGrid w:val="0"/>
        <w:spacing w:line="276" w:lineRule="auto"/>
        <w:ind w:leftChars="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核銷結案時應檢附成果報告。</w:t>
      </w:r>
    </w:p>
    <w:p w14:paraId="7AD948DE" w14:textId="77777777" w:rsidR="00185483" w:rsidRPr="005A2203" w:rsidRDefault="00185483" w:rsidP="00414F8F">
      <w:pPr>
        <w:pStyle w:val="a5"/>
        <w:numPr>
          <w:ilvl w:val="0"/>
          <w:numId w:val="77"/>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7CCD5518" w14:textId="77777777" w:rsidR="00185483" w:rsidRPr="005A2203" w:rsidRDefault="00185483" w:rsidP="00414F8F">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5A2203">
        <w:rPr>
          <w:rFonts w:ascii="Times New Roman" w:eastAsia="標楷體" w:hAnsi="Times New Roman" w:cs="Times New Roman"/>
          <w:sz w:val="28"/>
        </w:rPr>
        <w:t>專職服務費：比照專業服務費標準最高補助一人（與專案服務費人力合併計算），並應依附件三格式辦理</w:t>
      </w:r>
      <w:r w:rsidRPr="005A2203">
        <w:rPr>
          <w:rFonts w:ascii="標楷體" w:eastAsia="標楷體" w:hAnsi="標楷體" w:cs="Times New Roman" w:hint="eastAsia"/>
          <w:sz w:val="28"/>
        </w:rPr>
        <w:t>核銷；補助對象必須具備下列任一條件：</w:t>
      </w:r>
    </w:p>
    <w:p w14:paraId="6C468203" w14:textId="77777777" w:rsidR="00185483" w:rsidRPr="005A2203" w:rsidRDefault="00185483" w:rsidP="00414F8F">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大專以上社會工作相關科系組所畢業者。</w:t>
      </w:r>
    </w:p>
    <w:p w14:paraId="67F69683" w14:textId="77777777" w:rsidR="00185483" w:rsidRPr="005A2203" w:rsidRDefault="00185483" w:rsidP="00414F8F">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w:t>
      </w:r>
      <w:r w:rsidRPr="005A2203">
        <w:rPr>
          <w:rFonts w:ascii="Times New Roman" w:eastAsia="標楷體" w:hAnsi="Times New Roman" w:cs="Times New Roman"/>
          <w:sz w:val="28"/>
        </w:rPr>
        <w:lastRenderedPageBreak/>
        <w:t>在職進修中。</w:t>
      </w:r>
    </w:p>
    <w:p w14:paraId="62CD1CDE" w14:textId="788EA302" w:rsidR="00185483" w:rsidRPr="005A2203" w:rsidRDefault="00185483" w:rsidP="00414F8F">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5A2203">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14:paraId="71D96276" w14:textId="6587EF39" w:rsidR="00185483" w:rsidRPr="005A2203" w:rsidRDefault="00185483" w:rsidP="00414F8F">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cs="Times New Roman" w:hint="eastAsia"/>
          <w:sz w:val="28"/>
        </w:rPr>
        <w:t>專案</w:t>
      </w:r>
      <w:r w:rsidR="002C07A8" w:rsidRPr="005A2203">
        <w:rPr>
          <w:rFonts w:ascii="Times New Roman" w:eastAsia="標楷體" w:hAnsi="Times New Roman" w:cs="Times New Roman"/>
          <w:sz w:val="28"/>
        </w:rPr>
        <w:t>服務費：專案人員以每月新臺幣</w:t>
      </w:r>
      <w:r w:rsidR="002C07A8" w:rsidRPr="005A2203">
        <w:rPr>
          <w:rFonts w:ascii="Times New Roman" w:eastAsia="標楷體" w:hAnsi="Times New Roman" w:cs="Times New Roman"/>
          <w:sz w:val="28"/>
          <w:u w:val="single"/>
        </w:rPr>
        <w:t>二萬六</w:t>
      </w:r>
      <w:r w:rsidRPr="005A2203">
        <w:rPr>
          <w:rFonts w:ascii="Times New Roman" w:eastAsia="標楷體" w:hAnsi="Times New Roman" w:cs="Times New Roman"/>
          <w:sz w:val="28"/>
          <w:u w:val="single"/>
        </w:rPr>
        <w:t>千元</w:t>
      </w:r>
      <w:r w:rsidRPr="005A2203">
        <w:rPr>
          <w:rFonts w:ascii="Times New Roman" w:eastAsia="標楷體" w:hAnsi="Times New Roman" w:cs="Times New Roman"/>
          <w:sz w:val="28"/>
        </w:rPr>
        <w:t>核算，最高補助一人（與專職服務費人力合併計算），每人最高得補助十三點五個月，補助對象應至少高中（職）畢業或具二年以上社會福利服務或教育實務工作經驗者。申請單位應檢附專案人員學經歷證明文件，並應依附件三格式辦理核銷。</w:t>
      </w:r>
    </w:p>
    <w:p w14:paraId="3BA345B3" w14:textId="77777777" w:rsidR="00185483" w:rsidRPr="005A2203" w:rsidRDefault="00185483" w:rsidP="00414F8F">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5A2203">
        <w:rPr>
          <w:rFonts w:ascii="標楷體" w:eastAsia="標楷體" w:hAnsi="標楷體" w:cs="Times New Roman" w:hint="eastAsia"/>
          <w:sz w:val="28"/>
        </w:rPr>
        <w:t>山地原住民鄉（區）個別心理輔導、社會暨心理評估與處置、諮商及治療費用：每小時最高補助新臺幣二千元，每案最多二十四次，每案每次以一小時至二小時為限，未滿一小時減半支給，並應依附件六格式辦理核銷。</w:t>
      </w:r>
    </w:p>
    <w:p w14:paraId="01B5AF2F" w14:textId="77777777" w:rsidR="00185483" w:rsidRPr="005A2203" w:rsidRDefault="003F0880" w:rsidP="00414F8F">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團體</w:t>
      </w:r>
      <w:r w:rsidRPr="005A2203">
        <w:rPr>
          <w:rFonts w:ascii="Times New Roman" w:eastAsia="標楷體" w:hAnsi="Times New Roman" w:cs="Times New Roman" w:hint="eastAsia"/>
          <w:sz w:val="28"/>
        </w:rPr>
        <w:t>帶領費：以團體方式辦理</w:t>
      </w:r>
      <w:r w:rsidRPr="005A2203">
        <w:rPr>
          <w:rFonts w:ascii="Times New Roman" w:eastAsia="標楷體" w:hAnsi="Times New Roman" w:cs="Times New Roman"/>
          <w:sz w:val="28"/>
        </w:rPr>
        <w:t>輔導、社會暨心理評估與處置、諮商及治療</w:t>
      </w:r>
      <w:r w:rsidRPr="005A2203">
        <w:rPr>
          <w:rFonts w:ascii="Times New Roman" w:eastAsia="標楷體" w:hAnsi="Times New Roman" w:cs="Times New Roman" w:hint="eastAsia"/>
          <w:sz w:val="28"/>
        </w:rPr>
        <w:t>，</w:t>
      </w:r>
      <w:r w:rsidRPr="005A2203">
        <w:rPr>
          <w:rFonts w:ascii="Times New Roman" w:eastAsia="標楷體" w:hAnsi="Times New Roman" w:cs="Times New Roman"/>
          <w:sz w:val="28"/>
        </w:rPr>
        <w:t>每次以兩小時為限，未滿一小時減半支給，每團最多十二次，並應依附件六格式辦理核銷</w:t>
      </w:r>
      <w:r w:rsidRPr="005A2203">
        <w:rPr>
          <w:rFonts w:ascii="Times New Roman" w:eastAsia="標楷體" w:hAnsi="Times New Roman" w:cs="Times New Roman" w:hint="eastAsia"/>
          <w:sz w:val="28"/>
        </w:rPr>
        <w:t>；內聘者減半支給</w:t>
      </w:r>
      <w:r w:rsidRPr="005A2203">
        <w:rPr>
          <w:rFonts w:ascii="Times New Roman" w:eastAsia="標楷體" w:hAnsi="Times New Roman" w:cs="Times New Roman"/>
          <w:sz w:val="28"/>
        </w:rPr>
        <w:t>；</w:t>
      </w:r>
      <w:r w:rsidRPr="005A2203">
        <w:rPr>
          <w:rFonts w:ascii="Times New Roman" w:eastAsia="標楷體" w:hAnsi="Times New Roman" w:cs="Times New Roman" w:hint="eastAsia"/>
          <w:sz w:val="28"/>
        </w:rPr>
        <w:t>另</w:t>
      </w:r>
      <w:r w:rsidRPr="005A2203">
        <w:rPr>
          <w:rFonts w:ascii="Times New Roman" w:eastAsia="標楷體" w:hAnsi="Times New Roman" w:cs="Times New Roman"/>
          <w:sz w:val="28"/>
        </w:rPr>
        <w:t>補助</w:t>
      </w:r>
      <w:r w:rsidRPr="005A2203">
        <w:rPr>
          <w:rFonts w:ascii="Times New Roman" w:eastAsia="標楷體" w:hAnsi="Times New Roman" w:cs="Times New Roman" w:hint="eastAsia"/>
          <w:sz w:val="28"/>
        </w:rPr>
        <w:t>團體帶領所需之</w:t>
      </w:r>
      <w:r w:rsidR="00185483" w:rsidRPr="005A2203">
        <w:rPr>
          <w:rFonts w:ascii="標楷體" w:eastAsia="標楷體" w:hAnsi="標楷體" w:cs="Times New Roman" w:hint="eastAsia"/>
          <w:sz w:val="28"/>
        </w:rPr>
        <w:t>外聘帶領人及協同帶領人三十公里以上遠程交通費、</w:t>
      </w:r>
      <w:r w:rsidR="00185483" w:rsidRPr="005A2203">
        <w:rPr>
          <w:rFonts w:ascii="Times New Roman" w:eastAsia="標楷體" w:hAnsi="Times New Roman" w:cs="Times New Roman"/>
          <w:sz w:val="28"/>
        </w:rPr>
        <w:t>場地</w:t>
      </w:r>
      <w:r w:rsidR="00185483" w:rsidRPr="005A2203">
        <w:rPr>
          <w:rFonts w:ascii="Times New Roman" w:eastAsia="標楷體" w:hAnsi="Times New Roman" w:cs="Times New Roman" w:hint="eastAsia"/>
          <w:sz w:val="28"/>
        </w:rPr>
        <w:t>及佈置</w:t>
      </w:r>
      <w:r w:rsidR="00185483" w:rsidRPr="005A2203">
        <w:rPr>
          <w:rFonts w:ascii="Times New Roman" w:eastAsia="標楷體" w:hAnsi="Times New Roman" w:cs="Times New Roman"/>
          <w:sz w:val="28"/>
        </w:rPr>
        <w:t>費、</w:t>
      </w:r>
      <w:r w:rsidR="00185483" w:rsidRPr="005A2203">
        <w:rPr>
          <w:rFonts w:ascii="標楷體" w:eastAsia="標楷體" w:hAnsi="標楷體" w:cs="Times New Roman" w:hint="eastAsia"/>
          <w:sz w:val="28"/>
        </w:rPr>
        <w:t>臨時酬勞費（依附件四格式辦理核銷）、印刷費、膳費及雜支。</w:t>
      </w:r>
    </w:p>
    <w:p w14:paraId="320E58AB" w14:textId="77777777" w:rsidR="00185483" w:rsidRPr="005A2203" w:rsidRDefault="00185483" w:rsidP="00414F8F">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督導鐘點費：內聘者每小時最高補助新臺幣一千元，外聘者每小時最高補助新臺幣二千元，未滿一小時減半支給，並應依附件七格式辦理核銷。</w:t>
      </w:r>
    </w:p>
    <w:p w14:paraId="6B6C739C" w14:textId="77777777" w:rsidR="00185483" w:rsidRPr="005A2203" w:rsidRDefault="00185483" w:rsidP="00414F8F">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律師諮詢費：補助出席費每次最高新臺幣二千元，每案最高補助新臺幣六萬元，並應依附件八格式辦理核銷。</w:t>
      </w:r>
    </w:p>
    <w:p w14:paraId="3A9C1033" w14:textId="77777777" w:rsidR="00185483" w:rsidRPr="005A2203" w:rsidRDefault="00185483" w:rsidP="00414F8F">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個案外展服務事務費：每案每次最高補助新臺幣六百元，每案最多二十四次，並應依附件九格式辦理核銷。</w:t>
      </w:r>
    </w:p>
    <w:p w14:paraId="102636FE" w14:textId="77777777" w:rsidR="00185483" w:rsidRPr="005A2203" w:rsidRDefault="00185483" w:rsidP="00414F8F">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5A2203">
        <w:rPr>
          <w:rFonts w:ascii="標楷體" w:eastAsia="標楷體" w:hAnsi="標楷體" w:cs="Times New Roman" w:hint="eastAsia"/>
          <w:sz w:val="28"/>
        </w:rPr>
        <w:t>被害人通譯服務及交通費：</w:t>
      </w:r>
      <w:r w:rsidRPr="005A2203">
        <w:rPr>
          <w:rFonts w:ascii="Times New Roman" w:eastAsia="標楷體" w:hAnsi="Times New Roman" w:cs="Times New Roman" w:hint="eastAsia"/>
          <w:sz w:val="28"/>
        </w:rPr>
        <w:t>日間</w:t>
      </w:r>
      <w:r w:rsidRPr="005A2203">
        <w:rPr>
          <w:rFonts w:ascii="標楷體" w:eastAsia="標楷體" w:hAnsi="標楷體" w:cs="Times New Roman" w:hint="eastAsia"/>
          <w:sz w:val="28"/>
        </w:rPr>
        <w:t>每小時最高補助新臺幣三百元，</w:t>
      </w:r>
      <w:r w:rsidRPr="005A2203">
        <w:rPr>
          <w:rFonts w:ascii="Times New Roman" w:eastAsia="標楷體" w:hAnsi="Times New Roman" w:cs="Times New Roman" w:hint="eastAsia"/>
          <w:sz w:val="28"/>
        </w:rPr>
        <w:t>晚上十時至翌日早上六時視為夜間，夜間費用為日間之兩倍，</w:t>
      </w:r>
      <w:r w:rsidRPr="005A2203">
        <w:rPr>
          <w:rFonts w:ascii="標楷體" w:eastAsia="標楷體" w:hAnsi="標楷體" w:cs="Times New Roman" w:hint="eastAsia"/>
          <w:sz w:val="28"/>
        </w:rPr>
        <w:t>未滿一小時減半支給，通譯到場往返之交通費均按實報支，並應依附件五格式辦理核銷。</w:t>
      </w:r>
    </w:p>
    <w:p w14:paraId="2518662C" w14:textId="77777777" w:rsidR="00185483" w:rsidRPr="005A2203" w:rsidRDefault="00185483" w:rsidP="00414F8F">
      <w:pPr>
        <w:pStyle w:val="a5"/>
        <w:numPr>
          <w:ilvl w:val="0"/>
          <w:numId w:val="80"/>
        </w:numPr>
        <w:snapToGrid w:val="0"/>
        <w:spacing w:line="276" w:lineRule="auto"/>
        <w:ind w:leftChars="472" w:left="1363" w:hanging="230"/>
        <w:jc w:val="both"/>
        <w:rPr>
          <w:rFonts w:ascii="標楷體" w:eastAsia="標楷體" w:hAnsi="標楷體" w:cs="Times New Roman"/>
          <w:sz w:val="28"/>
        </w:rPr>
      </w:pPr>
      <w:r w:rsidRPr="005A2203">
        <w:rPr>
          <w:rFonts w:ascii="標楷體" w:eastAsia="標楷體" w:hAnsi="標楷體" w:cs="Times New Roman" w:hint="eastAsia"/>
          <w:sz w:val="28"/>
        </w:rPr>
        <w:t>訪視交通補助費：</w:t>
      </w:r>
    </w:p>
    <w:p w14:paraId="34146CCB" w14:textId="55C8AE66" w:rsidR="00185483" w:rsidRPr="005A2203" w:rsidRDefault="00185483" w:rsidP="00414F8F">
      <w:pPr>
        <w:pStyle w:val="a5"/>
        <w:numPr>
          <w:ilvl w:val="0"/>
          <w:numId w:val="103"/>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標準式(個案數)：同一訪視人員以每日訪查個案數、每件補助新台幣</w:t>
      </w:r>
      <w:r w:rsidR="002D18A5" w:rsidRPr="005A2203">
        <w:rPr>
          <w:rFonts w:ascii="標楷體" w:eastAsia="標楷體" w:hAnsi="標楷體" w:cs="Times New Roman" w:hint="eastAsia"/>
          <w:sz w:val="28"/>
        </w:rPr>
        <w:t>六十</w:t>
      </w:r>
      <w:r w:rsidRPr="005A2203">
        <w:rPr>
          <w:rFonts w:ascii="標楷體" w:eastAsia="標楷體" w:hAnsi="標楷體" w:cs="Times New Roman" w:hint="eastAsia"/>
          <w:sz w:val="28"/>
        </w:rPr>
        <w:t>元計。每案每月最高補助二次。</w:t>
      </w:r>
    </w:p>
    <w:p w14:paraId="0E9E742D" w14:textId="77777777" w:rsidR="00185483" w:rsidRPr="005A2203" w:rsidRDefault="00185483" w:rsidP="00414F8F">
      <w:pPr>
        <w:pStyle w:val="a5"/>
        <w:numPr>
          <w:ilvl w:val="0"/>
          <w:numId w:val="103"/>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列舉式(公里數)：同一訪視人員以每日訪視件次之公里數合計，五公里以上至未滿三十公里補助新臺幣二百元，三十公里以上至未滿七十公里補助新臺幣四百元，七十公里以上補助新臺幣五百元，每案每月最高補助二次。</w:t>
      </w:r>
    </w:p>
    <w:p w14:paraId="6FDBA050" w14:textId="77777777" w:rsidR="00185483" w:rsidRPr="005A2203" w:rsidRDefault="00185483" w:rsidP="00414F8F">
      <w:pPr>
        <w:pStyle w:val="a5"/>
        <w:numPr>
          <w:ilvl w:val="0"/>
          <w:numId w:val="80"/>
        </w:numPr>
        <w:tabs>
          <w:tab w:val="left" w:pos="1560"/>
        </w:tabs>
        <w:snapToGrid w:val="0"/>
        <w:spacing w:line="276" w:lineRule="auto"/>
        <w:ind w:leftChars="472" w:left="1367" w:hanging="234"/>
        <w:jc w:val="both"/>
        <w:rPr>
          <w:rFonts w:ascii="標楷體" w:eastAsia="標楷體" w:hAnsi="標楷體" w:cs="Times New Roman"/>
          <w:sz w:val="28"/>
        </w:rPr>
      </w:pPr>
      <w:r w:rsidRPr="005A2203">
        <w:rPr>
          <w:rFonts w:ascii="標楷體" w:eastAsia="標楷體" w:hAnsi="標楷體" w:cs="Times New Roman" w:hint="eastAsia"/>
          <w:sz w:val="28"/>
        </w:rPr>
        <w:t>補助外聘專家學者三十公里以上遠程交通費用。</w:t>
      </w:r>
    </w:p>
    <w:p w14:paraId="7CC8DF62" w14:textId="594B6785" w:rsidR="007A1832" w:rsidRPr="005A2203" w:rsidRDefault="00185483" w:rsidP="00414F8F">
      <w:pPr>
        <w:pStyle w:val="a5"/>
        <w:numPr>
          <w:ilvl w:val="0"/>
          <w:numId w:val="80"/>
        </w:numPr>
        <w:tabs>
          <w:tab w:val="left" w:pos="1560"/>
        </w:tabs>
        <w:snapToGrid w:val="0"/>
        <w:spacing w:line="276" w:lineRule="auto"/>
        <w:ind w:leftChars="472" w:left="1133" w:firstLine="1"/>
        <w:jc w:val="both"/>
        <w:rPr>
          <w:rFonts w:ascii="標楷體" w:eastAsia="標楷體" w:hAnsi="標楷體" w:cs="Times New Roman"/>
          <w:sz w:val="28"/>
        </w:rPr>
      </w:pPr>
      <w:r w:rsidRPr="005A2203">
        <w:rPr>
          <w:rFonts w:ascii="標楷體" w:eastAsia="標楷體" w:hAnsi="標楷體" w:cs="Times New Roman" w:hint="eastAsia"/>
          <w:sz w:val="28"/>
        </w:rPr>
        <w:t>專案計畫管理費。</w:t>
      </w:r>
    </w:p>
    <w:p w14:paraId="412E9CDA" w14:textId="77777777" w:rsidR="00185483" w:rsidRPr="005A2203" w:rsidRDefault="00185483" w:rsidP="00414F8F">
      <w:pPr>
        <w:pStyle w:val="a5"/>
        <w:numPr>
          <w:ilvl w:val="0"/>
          <w:numId w:val="114"/>
        </w:numPr>
        <w:tabs>
          <w:tab w:val="left" w:pos="567"/>
        </w:tabs>
        <w:snapToGrid w:val="0"/>
        <w:spacing w:beforeLines="25" w:before="90" w:afterLines="25" w:after="90" w:line="276" w:lineRule="auto"/>
        <w:ind w:leftChars="0"/>
        <w:jc w:val="both"/>
        <w:rPr>
          <w:rFonts w:ascii="標楷體" w:eastAsia="標楷體" w:hAnsi="標楷體" w:cs="Times New Roman"/>
          <w:b/>
          <w:sz w:val="28"/>
        </w:rPr>
      </w:pPr>
      <w:bookmarkStart w:id="0" w:name="_Hlk58926826"/>
      <w:r w:rsidRPr="005A2203">
        <w:rPr>
          <w:rFonts w:ascii="標楷體" w:eastAsia="標楷體" w:hAnsi="標楷體" w:cs="Times New Roman" w:hint="eastAsia"/>
          <w:b/>
          <w:sz w:val="28"/>
        </w:rPr>
        <w:lastRenderedPageBreak/>
        <w:t>充實性侵害個案直接服務方案設施設備</w:t>
      </w:r>
      <w:bookmarkEnd w:id="0"/>
    </w:p>
    <w:p w14:paraId="3444208D" w14:textId="77777777" w:rsidR="00185483" w:rsidRPr="005A2203" w:rsidRDefault="00185483" w:rsidP="00414F8F">
      <w:pPr>
        <w:pStyle w:val="a5"/>
        <w:numPr>
          <w:ilvl w:val="0"/>
          <w:numId w:val="82"/>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w:t>
      </w:r>
    </w:p>
    <w:p w14:paraId="34A19465" w14:textId="77777777" w:rsidR="00185483" w:rsidRPr="005A2203" w:rsidRDefault="00185483" w:rsidP="00414F8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私立性侵害個案庇護機構。</w:t>
      </w:r>
    </w:p>
    <w:p w14:paraId="35C6B1FF" w14:textId="77777777" w:rsidR="00185483" w:rsidRPr="005A2203" w:rsidRDefault="00185483" w:rsidP="00414F8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立案之財團法人、社會福利、醫療機構、慈善事業、宗教、文教基金會、社會團體、社會福利機構或社會工作師公會辦理性侵害直接服務相關業務者。</w:t>
      </w:r>
    </w:p>
    <w:p w14:paraId="22A74C2B" w14:textId="77777777" w:rsidR="00185483" w:rsidRPr="005A2203" w:rsidRDefault="00185483" w:rsidP="00414F8F">
      <w:pPr>
        <w:pStyle w:val="a5"/>
        <w:numPr>
          <w:ilvl w:val="0"/>
          <w:numId w:val="82"/>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0721E0DF" w14:textId="77777777" w:rsidR="00185483" w:rsidRPr="005A2203" w:rsidRDefault="00185483" w:rsidP="00414F8F">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服務對象包括：性侵害個案及其子女等。</w:t>
      </w:r>
    </w:p>
    <w:p w14:paraId="39BC76EC" w14:textId="77777777" w:rsidR="00185483" w:rsidRPr="005A2203" w:rsidRDefault="00185483" w:rsidP="00414F8F">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補助對象以聘有專業社工人力者為優先考量。</w:t>
      </w:r>
    </w:p>
    <w:p w14:paraId="0E2B0026" w14:textId="77777777" w:rsidR="00185483" w:rsidRPr="005A2203" w:rsidRDefault="00185483" w:rsidP="00414F8F">
      <w:pPr>
        <w:pStyle w:val="a5"/>
        <w:numPr>
          <w:ilvl w:val="0"/>
          <w:numId w:val="82"/>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補助項目及標準：</w:t>
      </w:r>
    </w:p>
    <w:p w14:paraId="22B15F10" w14:textId="77777777" w:rsidR="00185483" w:rsidRPr="005A2203" w:rsidRDefault="00185483" w:rsidP="00414F8F">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開辦費：開辦所需之辦公、住宿、安全、諮商輔導、無障礙及育樂設施設備。每案最高補助新臺幣一百萬元。</w:t>
      </w:r>
    </w:p>
    <w:p w14:paraId="0998B791" w14:textId="77777777" w:rsidR="00185483" w:rsidRPr="005A2203" w:rsidRDefault="00185483" w:rsidP="00414F8F">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修繕費：按中央政府總預算編製作業手冊所列標準辦理，每案最高補助新臺幣五十萬元。最多每五年申請一次。</w:t>
      </w:r>
    </w:p>
    <w:p w14:paraId="42C6E57B" w14:textId="77777777" w:rsidR="00185483" w:rsidRPr="005A2203" w:rsidRDefault="00185483" w:rsidP="00414F8F">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14:paraId="635E752D" w14:textId="77777777" w:rsidR="00185483" w:rsidRPr="005A2203" w:rsidRDefault="00185483" w:rsidP="00414F8F">
      <w:pPr>
        <w:pStyle w:val="a5"/>
        <w:numPr>
          <w:ilvl w:val="0"/>
          <w:numId w:val="115"/>
        </w:numPr>
        <w:tabs>
          <w:tab w:val="left" w:pos="567"/>
        </w:tabs>
        <w:snapToGrid w:val="0"/>
        <w:spacing w:beforeLines="25" w:before="90" w:afterLines="25" w:after="90" w:line="276" w:lineRule="auto"/>
        <w:ind w:leftChars="0"/>
        <w:jc w:val="both"/>
        <w:rPr>
          <w:rFonts w:ascii="標楷體" w:eastAsia="標楷體" w:hAnsi="標楷體" w:cs="Times New Roman"/>
          <w:b/>
        </w:rPr>
      </w:pPr>
      <w:bookmarkStart w:id="1" w:name="_Hlk58926851"/>
      <w:r w:rsidRPr="005A2203">
        <w:rPr>
          <w:rFonts w:ascii="標楷體" w:eastAsia="標楷體" w:hAnsi="標楷體" w:cs="Times New Roman" w:hint="eastAsia"/>
          <w:b/>
        </w:rPr>
        <w:t>辦</w:t>
      </w:r>
      <w:r w:rsidRPr="005A2203">
        <w:rPr>
          <w:rFonts w:ascii="標楷體" w:eastAsia="標楷體" w:hAnsi="標楷體" w:cs="Times New Roman" w:hint="eastAsia"/>
          <w:b/>
          <w:sz w:val="28"/>
        </w:rPr>
        <w:t>理性侵害案件減少被害人重複陳述工作</w:t>
      </w:r>
      <w:bookmarkEnd w:id="1"/>
    </w:p>
    <w:p w14:paraId="39C222DA" w14:textId="77777777" w:rsidR="00185483" w:rsidRPr="005A2203" w:rsidRDefault="00185483" w:rsidP="00414F8F">
      <w:pPr>
        <w:pStyle w:val="a5"/>
        <w:numPr>
          <w:ilvl w:val="0"/>
          <w:numId w:val="86"/>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補助對象：辦理家庭暴力及性侵害防治工作之醫療機構。</w:t>
      </w:r>
    </w:p>
    <w:p w14:paraId="67BFE76D" w14:textId="77777777" w:rsidR="00185483" w:rsidRPr="005A2203" w:rsidRDefault="00185483" w:rsidP="00414F8F">
      <w:pPr>
        <w:pStyle w:val="a5"/>
        <w:numPr>
          <w:ilvl w:val="0"/>
          <w:numId w:val="86"/>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補助原則：</w:t>
      </w:r>
    </w:p>
    <w:p w14:paraId="481E1F75" w14:textId="77777777" w:rsidR="00185483" w:rsidRPr="005A2203" w:rsidRDefault="00185483" w:rsidP="00414F8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申請單位除依補助項目提出申請計畫，計畫內容應包含計畫目的、實施內容、執行單位、參與成員、實施區域、案件處理流程、溫馨會談室設置位置（含平面圖）、補助項目、辦理期程、預期效益、成效評估等，並檢附相關文件向直轄市、縣（市）政府提出申請並經審核符合規定者，函送本部核辦。</w:t>
      </w:r>
    </w:p>
    <w:p w14:paraId="46A9A3B2" w14:textId="77777777" w:rsidR="00185483" w:rsidRPr="005A2203" w:rsidRDefault="00185483" w:rsidP="00414F8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每一計畫每案最高補助新臺幣五十萬元。</w:t>
      </w:r>
    </w:p>
    <w:p w14:paraId="74F9B57C" w14:textId="77777777" w:rsidR="00185483" w:rsidRPr="005A2203" w:rsidRDefault="00185483" w:rsidP="00414F8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已核准補助相同之設施設備者，每隔五年始得再提出申請；設施設備需汰舊換新者，依財物標準分類所列最低使用年限規定，已達使用年限且不堪使用者，始得再提出申請。</w:t>
      </w:r>
    </w:p>
    <w:p w14:paraId="2AB43D60" w14:textId="77777777" w:rsidR="00185483" w:rsidRPr="005A2203" w:rsidRDefault="00185483" w:rsidP="00414F8F">
      <w:pPr>
        <w:pStyle w:val="a5"/>
        <w:numPr>
          <w:ilvl w:val="0"/>
          <w:numId w:val="86"/>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補助項目：</w:t>
      </w:r>
    </w:p>
    <w:p w14:paraId="5FA351EE" w14:textId="77777777" w:rsidR="00185483" w:rsidRPr="005A2203" w:rsidRDefault="00185483" w:rsidP="00414F8F">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充實設施設備費：桌上型電腦（含主機及螢幕）或筆記型電腦、多功能事</w:t>
      </w:r>
      <w:r w:rsidRPr="005A2203">
        <w:rPr>
          <w:rFonts w:ascii="Times New Roman" w:eastAsia="標楷體" w:hAnsi="Times New Roman" w:cs="Times New Roman"/>
          <w:sz w:val="28"/>
        </w:rPr>
        <w:lastRenderedPageBreak/>
        <w:t>務機（掃描傳真影印）、彩色列表機、數位監視系統（含隱藏式攝影機及麥克風、近距離或廣角網路攝影機、攝影監視卡、顯示器、數位處理器）、隔音設備（含防撞泡棉）、婦科用診療台（含燈組）、單面鏡、電冰箱（櫃）、電子防潮箱、分離式冷氣機、開飲機等。</w:t>
      </w:r>
    </w:p>
    <w:p w14:paraId="178B114C" w14:textId="77777777" w:rsidR="00185483" w:rsidRPr="005A2203" w:rsidRDefault="00185483" w:rsidP="00414F8F">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室內環境設置費：設置會談之沙發組、椅櫃、桌椅、茶几、室內環境設置（窗簾、畫、書籍、桌巾、緩和情緒佈置用品、指示看板、福利資源宣導品陳列架）。</w:t>
      </w:r>
    </w:p>
    <w:p w14:paraId="4D23516C" w14:textId="77777777" w:rsidR="00185483" w:rsidRPr="005A2203" w:rsidRDefault="00185483" w:rsidP="00414F8F">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5A2203">
        <w:rPr>
          <w:rFonts w:ascii="Times New Roman" w:eastAsia="標楷體" w:hAnsi="Times New Roman" w:cs="Times New Roman"/>
          <w:sz w:val="28"/>
        </w:rPr>
        <w:t>修繕整修費：含油漆粉刷工程、網路配線及水電工程、天花板及地板工程、照明工程、空調工程、隔音設備及隔間（含單面鏡設置）工程等。</w:t>
      </w:r>
    </w:p>
    <w:p w14:paraId="5EF77AA4" w14:textId="77777777" w:rsidR="00185483" w:rsidRPr="005A2203" w:rsidRDefault="00C00132" w:rsidP="00414F8F">
      <w:pPr>
        <w:snapToGrid w:val="0"/>
        <w:spacing w:line="276" w:lineRule="auto"/>
        <w:jc w:val="both"/>
        <w:rPr>
          <w:rFonts w:ascii="標楷體" w:eastAsia="標楷體" w:hAnsi="標楷體"/>
          <w:sz w:val="28"/>
          <w:szCs w:val="28"/>
        </w:rPr>
      </w:pPr>
      <w:r w:rsidRPr="005A2203">
        <w:rPr>
          <w:rFonts w:ascii="標楷體" w:eastAsia="標楷體" w:hAnsi="標楷體" w:cs="Times New Roman" w:hint="eastAsia"/>
          <w:b/>
          <w:sz w:val="32"/>
        </w:rPr>
        <w:t>柒</w:t>
      </w:r>
      <w:r w:rsidR="00185483" w:rsidRPr="005A2203">
        <w:rPr>
          <w:rFonts w:ascii="標楷體" w:eastAsia="標楷體" w:hAnsi="標楷體" w:cs="Times New Roman" w:hint="eastAsia"/>
          <w:b/>
          <w:sz w:val="32"/>
        </w:rPr>
        <w:t>、綜合項目</w:t>
      </w:r>
    </w:p>
    <w:p w14:paraId="5728E0AF" w14:textId="77777777" w:rsidR="00185483" w:rsidRPr="005A2203" w:rsidRDefault="00185483" w:rsidP="00414F8F">
      <w:pPr>
        <w:pStyle w:val="a5"/>
        <w:numPr>
          <w:ilvl w:val="0"/>
          <w:numId w:val="89"/>
        </w:numPr>
        <w:snapToGrid w:val="0"/>
        <w:spacing w:line="276" w:lineRule="auto"/>
        <w:ind w:leftChars="0" w:left="567" w:hanging="567"/>
        <w:jc w:val="both"/>
        <w:rPr>
          <w:rFonts w:ascii="標楷體" w:eastAsia="標楷體" w:hAnsi="標楷體" w:cs="Times New Roman"/>
          <w:sz w:val="28"/>
        </w:rPr>
      </w:pPr>
      <w:r w:rsidRPr="005A2203">
        <w:rPr>
          <w:rFonts w:ascii="標楷體" w:eastAsia="標楷體" w:hAnsi="標楷體" w:hint="eastAsia"/>
          <w:sz w:val="28"/>
          <w:szCs w:val="28"/>
        </w:rPr>
        <w:t>臨時酬勞費：以勞動部公告適用之每小時基本工資核算。但每人每月補助款不得超過法定基本工資，受補助單位之專職並領有薪給者，不得支領臨時酬勞費。</w:t>
      </w:r>
    </w:p>
    <w:p w14:paraId="5640841F" w14:textId="77777777" w:rsidR="00D84EFC" w:rsidRPr="005A2203" w:rsidRDefault="00185483" w:rsidP="00414F8F">
      <w:pPr>
        <w:pStyle w:val="a5"/>
        <w:numPr>
          <w:ilvl w:val="0"/>
          <w:numId w:val="89"/>
        </w:numPr>
        <w:snapToGrid w:val="0"/>
        <w:spacing w:line="276" w:lineRule="auto"/>
        <w:ind w:leftChars="0" w:left="567" w:hanging="567"/>
        <w:jc w:val="both"/>
        <w:rPr>
          <w:rFonts w:ascii="標楷體" w:eastAsia="標楷體" w:hAnsi="標楷體" w:cs="Times New Roman"/>
          <w:sz w:val="28"/>
        </w:rPr>
      </w:pPr>
      <w:r w:rsidRPr="005A2203">
        <w:rPr>
          <w:rFonts w:ascii="標楷體" w:eastAsia="標楷體" w:hAnsi="標楷體" w:cs="Times New Roman" w:hint="eastAsia"/>
          <w:sz w:val="28"/>
        </w:rPr>
        <w:t>講座鐘點費：</w:t>
      </w:r>
      <w:r w:rsidRPr="005A2203">
        <w:rPr>
          <w:rFonts w:ascii="標楷體" w:eastAsia="標楷體" w:hAnsi="標楷體" w:hint="eastAsia"/>
          <w:sz w:val="28"/>
          <w:szCs w:val="28"/>
        </w:rPr>
        <w:t>每節最高新臺幣二千元，國外聘請者每節最高新臺幣二千四百元；專題演講費每節新臺幣一千元至新臺幣二千元。授課時間每節為五十分鐘，其連續上課二節者為九十分鐘，未滿者減半支給。</w:t>
      </w:r>
    </w:p>
    <w:p w14:paraId="04197E58" w14:textId="77777777" w:rsidR="00176AAC" w:rsidRPr="005A2203" w:rsidRDefault="00F14EF7" w:rsidP="00414F8F">
      <w:pPr>
        <w:pStyle w:val="a5"/>
        <w:numPr>
          <w:ilvl w:val="0"/>
          <w:numId w:val="123"/>
        </w:numPr>
        <w:tabs>
          <w:tab w:val="left" w:pos="567"/>
        </w:tabs>
        <w:snapToGrid w:val="0"/>
        <w:spacing w:line="276" w:lineRule="auto"/>
        <w:ind w:leftChars="0"/>
        <w:jc w:val="both"/>
        <w:rPr>
          <w:rFonts w:ascii="標楷體" w:eastAsia="標楷體" w:hAnsi="標楷體" w:cs="Times New Roman"/>
          <w:sz w:val="28"/>
        </w:rPr>
      </w:pPr>
      <w:r w:rsidRPr="005A2203">
        <w:rPr>
          <w:rFonts w:eastAsia="標楷體" w:hint="eastAsia"/>
          <w:sz w:val="28"/>
          <w:szCs w:val="28"/>
        </w:rPr>
        <w:t>團體帶領費：團體帶領費</w:t>
      </w:r>
      <w:r w:rsidRPr="005A2203">
        <w:rPr>
          <w:rFonts w:eastAsia="標楷體" w:hint="eastAsia"/>
          <w:sz w:val="28"/>
          <w:szCs w:val="28"/>
        </w:rPr>
        <w:t>(</w:t>
      </w:r>
      <w:r w:rsidRPr="005A2203">
        <w:rPr>
          <w:rFonts w:eastAsia="標楷體" w:hint="eastAsia"/>
          <w:sz w:val="28"/>
          <w:szCs w:val="28"/>
        </w:rPr>
        <w:t>每人每小時最高補助新臺幣二千元</w:t>
      </w:r>
      <w:r w:rsidRPr="005A2203">
        <w:rPr>
          <w:rFonts w:eastAsia="標楷體" w:hint="eastAsia"/>
          <w:sz w:val="28"/>
          <w:szCs w:val="28"/>
        </w:rPr>
        <w:t>)</w:t>
      </w:r>
      <w:r w:rsidRPr="005A2203">
        <w:rPr>
          <w:rFonts w:eastAsia="標楷體" w:hint="eastAsia"/>
          <w:sz w:val="28"/>
          <w:szCs w:val="28"/>
        </w:rPr>
        <w:t>、協同帶領費</w:t>
      </w:r>
      <w:r w:rsidRPr="005A2203">
        <w:rPr>
          <w:rFonts w:eastAsia="標楷體" w:hint="eastAsia"/>
          <w:sz w:val="28"/>
          <w:szCs w:val="28"/>
        </w:rPr>
        <w:t>(</w:t>
      </w:r>
      <w:r w:rsidRPr="005A2203">
        <w:rPr>
          <w:rFonts w:eastAsia="標楷體" w:hint="eastAsia"/>
          <w:sz w:val="28"/>
          <w:szCs w:val="28"/>
        </w:rPr>
        <w:t>每人</w:t>
      </w:r>
      <w:r w:rsidR="00176AAC" w:rsidRPr="005A2203">
        <w:rPr>
          <w:rFonts w:eastAsia="標楷體" w:hint="eastAsia"/>
          <w:sz w:val="28"/>
          <w:szCs w:val="28"/>
        </w:rPr>
        <w:t xml:space="preserve">  </w:t>
      </w:r>
    </w:p>
    <w:p w14:paraId="6110AAB7" w14:textId="77777777" w:rsidR="00F14EF7" w:rsidRPr="005A2203" w:rsidRDefault="00F14EF7" w:rsidP="00414F8F">
      <w:pPr>
        <w:pStyle w:val="a5"/>
        <w:snapToGrid w:val="0"/>
        <w:spacing w:line="276" w:lineRule="auto"/>
        <w:ind w:leftChars="236" w:left="849" w:hanging="283"/>
        <w:jc w:val="both"/>
        <w:rPr>
          <w:rFonts w:ascii="標楷體" w:eastAsia="標楷體" w:hAnsi="標楷體" w:cs="Times New Roman"/>
          <w:sz w:val="28"/>
        </w:rPr>
      </w:pPr>
      <w:r w:rsidRPr="005A2203">
        <w:rPr>
          <w:rFonts w:eastAsia="標楷體" w:hint="eastAsia"/>
          <w:sz w:val="28"/>
          <w:szCs w:val="28"/>
        </w:rPr>
        <w:t>每小時最高補助新臺幣一千元</w:t>
      </w:r>
      <w:r w:rsidRPr="005A2203">
        <w:rPr>
          <w:rFonts w:eastAsia="標楷體" w:hint="eastAsia"/>
          <w:sz w:val="28"/>
          <w:szCs w:val="28"/>
        </w:rPr>
        <w:t>)</w:t>
      </w:r>
      <w:r w:rsidRPr="005A2203">
        <w:rPr>
          <w:rFonts w:eastAsia="標楷體" w:hint="eastAsia"/>
          <w:sz w:val="28"/>
          <w:szCs w:val="28"/>
        </w:rPr>
        <w:t>。</w:t>
      </w:r>
    </w:p>
    <w:p w14:paraId="577229E3" w14:textId="77777777" w:rsidR="00185483" w:rsidRPr="005A2203" w:rsidRDefault="00185483" w:rsidP="00414F8F">
      <w:pPr>
        <w:pStyle w:val="a5"/>
        <w:numPr>
          <w:ilvl w:val="0"/>
          <w:numId w:val="123"/>
        </w:numPr>
        <w:tabs>
          <w:tab w:val="left" w:pos="567"/>
        </w:tabs>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差旅費：</w:t>
      </w:r>
    </w:p>
    <w:p w14:paraId="51BDC986" w14:textId="16FF6A9F" w:rsidR="00185483" w:rsidRPr="005A2203" w:rsidRDefault="00F14EF7" w:rsidP="00414F8F">
      <w:pPr>
        <w:pStyle w:val="a5"/>
        <w:numPr>
          <w:ilvl w:val="0"/>
          <w:numId w:val="10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交通</w:t>
      </w:r>
      <w:r w:rsidRPr="005A2203">
        <w:rPr>
          <w:rFonts w:eastAsia="標楷體" w:hint="eastAsia"/>
          <w:sz w:val="28"/>
          <w:szCs w:val="28"/>
        </w:rPr>
        <w:t>費實報實銷但不含購票相關手續費</w:t>
      </w:r>
      <w:r w:rsidR="00AE61D1" w:rsidRPr="005A2203">
        <w:rPr>
          <w:rFonts w:eastAsia="標楷體" w:hint="eastAsia"/>
          <w:sz w:val="28"/>
          <w:szCs w:val="28"/>
        </w:rPr>
        <w:t>(</w:t>
      </w:r>
      <w:r w:rsidR="00AE61D1" w:rsidRPr="005A2203">
        <w:rPr>
          <w:rFonts w:ascii="標楷體" w:eastAsia="標楷體" w:hAnsi="標楷體"/>
          <w:sz w:val="28"/>
          <w:szCs w:val="28"/>
        </w:rPr>
        <w:t>搭乘計程車或駕駛自用汽機車者，其交通費得按同路段公民營客運汽車最高等級之票價報支</w:t>
      </w:r>
      <w:r w:rsidR="00AE61D1" w:rsidRPr="005A2203">
        <w:rPr>
          <w:rFonts w:ascii="標楷體" w:eastAsia="標楷體" w:hAnsi="標楷體" w:hint="eastAsia"/>
          <w:sz w:val="28"/>
          <w:szCs w:val="28"/>
        </w:rPr>
        <w:t>)</w:t>
      </w:r>
      <w:r w:rsidR="00AE61D1" w:rsidRPr="005A2203">
        <w:rPr>
          <w:rFonts w:ascii="標楷體" w:eastAsia="標楷體" w:hAnsi="標楷體"/>
          <w:sz w:val="28"/>
          <w:szCs w:val="28"/>
        </w:rPr>
        <w:t>，住宿費檢據核銷最高補助新臺幣二千元，住宿費限講師及承辦人員；雜費新臺幣三百五十元至四百元，雜費限承辦人員報支。</w:t>
      </w:r>
    </w:p>
    <w:p w14:paraId="78E8EE45" w14:textId="77777777" w:rsidR="00185483" w:rsidRPr="005A2203" w:rsidRDefault="00185483" w:rsidP="00414F8F">
      <w:pPr>
        <w:pStyle w:val="a5"/>
        <w:numPr>
          <w:ilvl w:val="0"/>
          <w:numId w:val="10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cs="Times New Roman" w:hint="eastAsia"/>
          <w:sz w:val="28"/>
        </w:rPr>
        <w:t>在原核定補助經費範圍內，提前出發或延後返回，得在不重複支領原則下核實報支交通費。</w:t>
      </w:r>
    </w:p>
    <w:p w14:paraId="1B09D00B" w14:textId="77777777" w:rsidR="00185483" w:rsidRPr="005A2203" w:rsidRDefault="00185483" w:rsidP="00414F8F">
      <w:pPr>
        <w:pStyle w:val="a5"/>
        <w:numPr>
          <w:ilvl w:val="0"/>
          <w:numId w:val="105"/>
        </w:numPr>
        <w:snapToGrid w:val="0"/>
        <w:spacing w:line="276" w:lineRule="auto"/>
        <w:ind w:left="1047" w:hanging="567"/>
        <w:jc w:val="both"/>
        <w:rPr>
          <w:rFonts w:ascii="標楷體" w:eastAsia="標楷體" w:hAnsi="標楷體" w:cs="Times New Roman"/>
          <w:sz w:val="28"/>
        </w:rPr>
      </w:pPr>
      <w:r w:rsidRPr="005A2203">
        <w:rPr>
          <w:rFonts w:ascii="標楷體" w:eastAsia="標楷體" w:hAnsi="標楷體" w:hint="eastAsia"/>
          <w:sz w:val="28"/>
          <w:szCs w:val="28"/>
        </w:rPr>
        <w:t>政策性補助項目得另依國內出差旅費報支要點規定辦理</w:t>
      </w:r>
      <w:r w:rsidRPr="005A2203">
        <w:rPr>
          <w:rFonts w:ascii="標楷體" w:eastAsia="標楷體" w:hAnsi="標楷體" w:cs="Times New Roman" w:hint="eastAsia"/>
          <w:sz w:val="28"/>
        </w:rPr>
        <w:t>。</w:t>
      </w:r>
    </w:p>
    <w:p w14:paraId="627EFCF4" w14:textId="77777777" w:rsidR="00185483" w:rsidRPr="005A2203" w:rsidRDefault="00185483" w:rsidP="00414F8F">
      <w:pPr>
        <w:pStyle w:val="a5"/>
        <w:numPr>
          <w:ilvl w:val="0"/>
          <w:numId w:val="123"/>
        </w:numPr>
        <w:snapToGrid w:val="0"/>
        <w:spacing w:line="276" w:lineRule="auto"/>
        <w:ind w:leftChars="0" w:left="567" w:hanging="567"/>
        <w:rPr>
          <w:rFonts w:ascii="標楷體" w:eastAsia="標楷體" w:hAnsi="標楷體" w:cs="Times New Roman"/>
          <w:sz w:val="28"/>
          <w:szCs w:val="28"/>
        </w:rPr>
      </w:pPr>
      <w:r w:rsidRPr="005A2203">
        <w:rPr>
          <w:rFonts w:ascii="標楷體" w:eastAsia="標楷體" w:hAnsi="標楷體" w:hint="eastAsia"/>
          <w:sz w:val="28"/>
          <w:szCs w:val="28"/>
        </w:rPr>
        <w:t>場地及佈置費：</w:t>
      </w:r>
      <w:r w:rsidRPr="005A2203">
        <w:rPr>
          <w:rFonts w:ascii="標楷體" w:eastAsia="標楷體" w:hAnsi="標楷體" w:hint="eastAsia"/>
          <w:kern w:val="0"/>
          <w:sz w:val="28"/>
          <w:szCs w:val="28"/>
        </w:rPr>
        <w:t>場地清潔費、租金、場地佈置費、場地設施設備租借等項目相關費用。</w:t>
      </w:r>
    </w:p>
    <w:p w14:paraId="3CBAF701" w14:textId="77777777" w:rsidR="00185483" w:rsidRPr="005A2203" w:rsidRDefault="00185483" w:rsidP="00414F8F">
      <w:pPr>
        <w:pStyle w:val="a5"/>
        <w:numPr>
          <w:ilvl w:val="0"/>
          <w:numId w:val="123"/>
        </w:numPr>
        <w:snapToGrid w:val="0"/>
        <w:spacing w:line="276" w:lineRule="auto"/>
        <w:ind w:leftChars="0" w:left="567" w:hanging="567"/>
        <w:rPr>
          <w:rFonts w:ascii="標楷體" w:eastAsia="標楷體" w:hAnsi="標楷體" w:cs="Times New Roman"/>
          <w:sz w:val="28"/>
          <w:szCs w:val="28"/>
        </w:rPr>
      </w:pPr>
      <w:r w:rsidRPr="005A2203">
        <w:rPr>
          <w:rFonts w:ascii="標楷體" w:eastAsia="標楷體" w:hAnsi="標楷體" w:cs="Times New Roman" w:hint="eastAsia"/>
          <w:sz w:val="28"/>
        </w:rPr>
        <w:t>翻譯費：</w:t>
      </w:r>
      <w:r w:rsidRPr="005A2203">
        <w:rPr>
          <w:rFonts w:ascii="標楷體" w:eastAsia="標楷體" w:hAnsi="標楷體" w:hint="eastAsia"/>
          <w:kern w:val="0"/>
          <w:sz w:val="28"/>
          <w:szCs w:val="28"/>
        </w:rPr>
        <w:t>外文</w:t>
      </w:r>
      <w:r w:rsidRPr="005A2203">
        <w:rPr>
          <w:rFonts w:ascii="標楷體" w:eastAsia="標楷體" w:hAnsi="標楷體" w:cs="Times New Roman" w:hint="eastAsia"/>
          <w:sz w:val="28"/>
        </w:rPr>
        <w:t>譯中文，以中文計</w:t>
      </w:r>
      <w:r w:rsidRPr="005A2203">
        <w:rPr>
          <w:rFonts w:ascii="標楷體" w:eastAsia="標楷體" w:hAnsi="標楷體" w:cs="Times New Roman" w:hint="eastAsia"/>
          <w:sz w:val="28"/>
          <w:szCs w:val="28"/>
        </w:rPr>
        <w:t>，</w:t>
      </w:r>
      <w:r w:rsidRPr="005A2203">
        <w:rPr>
          <w:rFonts w:ascii="標楷體" w:eastAsia="標楷體" w:hAnsi="標楷體" w:hint="eastAsia"/>
          <w:sz w:val="28"/>
          <w:szCs w:val="28"/>
        </w:rPr>
        <w:t>其計列標準每千字新臺幣八百一十元至一千二百二十元；</w:t>
      </w:r>
      <w:r w:rsidRPr="005A2203">
        <w:rPr>
          <w:rFonts w:ascii="標楷體" w:eastAsia="標楷體" w:hAnsi="標楷體" w:cs="Times New Roman" w:hint="eastAsia"/>
          <w:sz w:val="28"/>
          <w:szCs w:val="28"/>
        </w:rPr>
        <w:t>中文譯成外文，以外文計，</w:t>
      </w:r>
      <w:r w:rsidRPr="005A2203">
        <w:rPr>
          <w:rFonts w:ascii="標楷體" w:eastAsia="標楷體" w:hAnsi="標楷體" w:hint="eastAsia"/>
          <w:sz w:val="28"/>
          <w:szCs w:val="28"/>
        </w:rPr>
        <w:t>其計列標準每千字新臺幣一千零二十元至一千六百三十元。</w:t>
      </w:r>
    </w:p>
    <w:p w14:paraId="6BA2BD73" w14:textId="77777777" w:rsidR="00185483" w:rsidRPr="005A2203" w:rsidRDefault="00185483" w:rsidP="00414F8F">
      <w:pPr>
        <w:pStyle w:val="a5"/>
        <w:numPr>
          <w:ilvl w:val="0"/>
          <w:numId w:val="123"/>
        </w:numPr>
        <w:tabs>
          <w:tab w:val="left" w:pos="567"/>
        </w:tabs>
        <w:snapToGrid w:val="0"/>
        <w:spacing w:line="276" w:lineRule="auto"/>
        <w:ind w:leftChars="0" w:left="567" w:hanging="567"/>
        <w:rPr>
          <w:rFonts w:ascii="標楷體" w:eastAsia="標楷體" w:hAnsi="標楷體" w:cs="Times New Roman"/>
          <w:sz w:val="28"/>
          <w:szCs w:val="28"/>
        </w:rPr>
      </w:pPr>
      <w:r w:rsidRPr="005A2203">
        <w:rPr>
          <w:rFonts w:ascii="標楷體" w:eastAsia="標楷體" w:hAnsi="標楷體" w:cs="Times New Roman" w:hint="eastAsia"/>
          <w:sz w:val="28"/>
        </w:rPr>
        <w:t>口譯費：</w:t>
      </w:r>
      <w:r w:rsidRPr="005A2203">
        <w:rPr>
          <w:rFonts w:ascii="標楷體" w:eastAsia="標楷體" w:hAnsi="標楷體" w:hint="eastAsia"/>
          <w:sz w:val="28"/>
          <w:szCs w:val="28"/>
        </w:rPr>
        <w:t>逐步口譯費，比照國內講師鐘點之一點五倍至二倍費計算。同步口譯費，比照國外講師費之一點五倍至二倍計算</w:t>
      </w:r>
      <w:r w:rsidRPr="005A2203">
        <w:rPr>
          <w:rFonts w:ascii="標楷體" w:eastAsia="標楷體" w:hAnsi="標楷體" w:cs="Times New Roman" w:hint="eastAsia"/>
          <w:sz w:val="28"/>
          <w:szCs w:val="28"/>
        </w:rPr>
        <w:t>。</w:t>
      </w:r>
    </w:p>
    <w:p w14:paraId="5D4AC7AE" w14:textId="77777777" w:rsidR="00185483" w:rsidRPr="005A2203" w:rsidRDefault="00185483" w:rsidP="00414F8F">
      <w:pPr>
        <w:pStyle w:val="a5"/>
        <w:numPr>
          <w:ilvl w:val="0"/>
          <w:numId w:val="123"/>
        </w:numPr>
        <w:tabs>
          <w:tab w:val="left" w:pos="480"/>
          <w:tab w:val="left" w:pos="567"/>
        </w:tabs>
        <w:snapToGrid w:val="0"/>
        <w:spacing w:line="276" w:lineRule="auto"/>
        <w:ind w:leftChars="0"/>
        <w:rPr>
          <w:rFonts w:ascii="標楷體" w:eastAsia="標楷體" w:hAnsi="標楷體" w:cs="Times New Roman"/>
          <w:sz w:val="28"/>
          <w:szCs w:val="28"/>
        </w:rPr>
      </w:pPr>
      <w:r w:rsidRPr="005A2203">
        <w:rPr>
          <w:rFonts w:ascii="標楷體" w:eastAsia="標楷體" w:hAnsi="標楷體" w:cs="Times New Roman" w:hint="eastAsia"/>
          <w:sz w:val="28"/>
        </w:rPr>
        <w:t>撰稿費（中文）：最高標準依每千字新臺幣六百八十元計。</w:t>
      </w:r>
    </w:p>
    <w:p w14:paraId="18DB556D" w14:textId="77777777" w:rsidR="00185483" w:rsidRPr="005A2203" w:rsidRDefault="00185483" w:rsidP="00414F8F">
      <w:pPr>
        <w:pStyle w:val="a5"/>
        <w:numPr>
          <w:ilvl w:val="0"/>
          <w:numId w:val="123"/>
        </w:numPr>
        <w:tabs>
          <w:tab w:val="left" w:pos="851"/>
        </w:tabs>
        <w:snapToGrid w:val="0"/>
        <w:spacing w:line="276" w:lineRule="auto"/>
        <w:ind w:leftChars="0" w:left="567" w:hanging="567"/>
        <w:jc w:val="both"/>
        <w:rPr>
          <w:rFonts w:ascii="標楷體" w:eastAsia="標楷體" w:hAnsi="標楷體" w:cs="Times New Roman"/>
          <w:sz w:val="28"/>
          <w:szCs w:val="28"/>
        </w:rPr>
      </w:pPr>
      <w:r w:rsidRPr="005A2203">
        <w:rPr>
          <w:rFonts w:ascii="標楷體" w:eastAsia="標楷體" w:hAnsi="標楷體" w:cs="Times New Roman" w:hint="eastAsia"/>
          <w:sz w:val="28"/>
        </w:rPr>
        <w:lastRenderedPageBreak/>
        <w:t>邀請專家學者出席費：最高標準每次會議為新臺幣二千五百元，受補助單位人員出席該受補助之相關會議，均不得支領出席費，但如以專家學者身分出席非工作協調性質之會議，且屬未支薪者不在此限。</w:t>
      </w:r>
    </w:p>
    <w:p w14:paraId="3168E9B3" w14:textId="77777777" w:rsidR="00185483" w:rsidRPr="005A2203" w:rsidRDefault="00185483" w:rsidP="00414F8F">
      <w:pPr>
        <w:pStyle w:val="a5"/>
        <w:numPr>
          <w:ilvl w:val="0"/>
          <w:numId w:val="123"/>
        </w:numPr>
        <w:tabs>
          <w:tab w:val="left" w:pos="567"/>
        </w:tabs>
        <w:snapToGrid w:val="0"/>
        <w:spacing w:line="276" w:lineRule="auto"/>
        <w:ind w:leftChars="0"/>
        <w:jc w:val="both"/>
        <w:rPr>
          <w:rFonts w:ascii="標楷體" w:eastAsia="標楷體" w:hAnsi="標楷體" w:cs="Times New Roman"/>
          <w:sz w:val="28"/>
          <w:szCs w:val="28"/>
        </w:rPr>
      </w:pPr>
      <w:r w:rsidRPr="005A2203">
        <w:rPr>
          <w:rFonts w:ascii="標楷體" w:eastAsia="標楷體" w:hAnsi="標楷體" w:cs="Times New Roman" w:hint="eastAsia"/>
          <w:sz w:val="28"/>
        </w:rPr>
        <w:t>開會、講習除茶水及依規定供應餐盒外，不補助點心費。</w:t>
      </w:r>
    </w:p>
    <w:p w14:paraId="20DA4D39" w14:textId="77777777" w:rsidR="00185483" w:rsidRPr="005A2203" w:rsidRDefault="00185483" w:rsidP="00414F8F">
      <w:pPr>
        <w:pStyle w:val="a5"/>
        <w:numPr>
          <w:ilvl w:val="0"/>
          <w:numId w:val="123"/>
        </w:numPr>
        <w:tabs>
          <w:tab w:val="left" w:pos="851"/>
        </w:tabs>
        <w:snapToGrid w:val="0"/>
        <w:spacing w:line="276" w:lineRule="auto"/>
        <w:ind w:leftChars="0"/>
        <w:jc w:val="both"/>
        <w:rPr>
          <w:rFonts w:ascii="標楷體" w:eastAsia="標楷體" w:hAnsi="標楷體" w:cs="Times New Roman"/>
          <w:sz w:val="28"/>
          <w:szCs w:val="28"/>
        </w:rPr>
      </w:pPr>
      <w:r w:rsidRPr="005A2203">
        <w:rPr>
          <w:rFonts w:ascii="標楷體" w:eastAsia="標楷體" w:hAnsi="標楷體" w:cs="Times New Roman" w:hint="eastAsia"/>
          <w:sz w:val="28"/>
        </w:rPr>
        <w:t>獎金、獎品、服裝、宣導品、紀念品、旅遊、聚餐、勸募性質之活動不予補助。</w:t>
      </w:r>
    </w:p>
    <w:p w14:paraId="71D14B56" w14:textId="77777777" w:rsidR="00185483" w:rsidRPr="005A2203" w:rsidRDefault="00F14EF7" w:rsidP="00414F8F">
      <w:pPr>
        <w:pStyle w:val="a5"/>
        <w:numPr>
          <w:ilvl w:val="0"/>
          <w:numId w:val="123"/>
        </w:numPr>
        <w:tabs>
          <w:tab w:val="left" w:pos="426"/>
        </w:tabs>
        <w:snapToGrid w:val="0"/>
        <w:spacing w:line="276" w:lineRule="auto"/>
        <w:ind w:leftChars="0" w:left="851" w:hanging="851"/>
        <w:jc w:val="both"/>
        <w:rPr>
          <w:rFonts w:ascii="標楷體" w:eastAsia="標楷體" w:hAnsi="標楷體" w:cs="Times New Roman"/>
          <w:sz w:val="28"/>
          <w:szCs w:val="28"/>
        </w:rPr>
      </w:pPr>
      <w:r w:rsidRPr="005A2203">
        <w:rPr>
          <w:rFonts w:eastAsia="標楷體" w:hint="eastAsia"/>
          <w:sz w:val="28"/>
          <w:szCs w:val="28"/>
        </w:rPr>
        <w:t>有關核准補助之新</w:t>
      </w:r>
      <w:r w:rsidR="00305838" w:rsidRPr="005A2203">
        <w:rPr>
          <w:rFonts w:ascii="新細明體" w:eastAsia="新細明體" w:hAnsi="新細明體" w:hint="eastAsia"/>
          <w:sz w:val="28"/>
          <w:szCs w:val="28"/>
        </w:rPr>
        <w:t>（</w:t>
      </w:r>
      <w:r w:rsidRPr="005A2203">
        <w:rPr>
          <w:rFonts w:eastAsia="標楷體" w:hint="eastAsia"/>
          <w:sz w:val="28"/>
          <w:szCs w:val="28"/>
        </w:rPr>
        <w:t>改、增</w:t>
      </w:r>
      <w:r w:rsidR="00305838" w:rsidRPr="005A2203">
        <w:rPr>
          <w:rFonts w:ascii="新細明體" w:eastAsia="新細明體" w:hAnsi="新細明體" w:hint="eastAsia"/>
          <w:sz w:val="28"/>
          <w:szCs w:val="28"/>
        </w:rPr>
        <w:t>）</w:t>
      </w:r>
      <w:r w:rsidRPr="005A2203">
        <w:rPr>
          <w:rFonts w:eastAsia="標楷體" w:hint="eastAsia"/>
          <w:sz w:val="28"/>
          <w:szCs w:val="28"/>
        </w:rPr>
        <w:t>建建築費及設施設備，應製作財產</w:t>
      </w:r>
      <w:r w:rsidRPr="005A2203">
        <w:rPr>
          <w:rFonts w:eastAsia="標楷體" w:hint="eastAsia"/>
          <w:sz w:val="28"/>
          <w:szCs w:val="28"/>
        </w:rPr>
        <w:t>/</w:t>
      </w:r>
      <w:r w:rsidRPr="005A2203">
        <w:rPr>
          <w:rFonts w:eastAsia="標楷體" w:hint="eastAsia"/>
          <w:sz w:val="28"/>
          <w:szCs w:val="28"/>
        </w:rPr>
        <w:t>非消耗品清冊</w:t>
      </w:r>
      <w:r w:rsidRPr="005A2203">
        <w:rPr>
          <w:rFonts w:eastAsia="標楷體" w:hint="eastAsia"/>
          <w:sz w:val="28"/>
          <w:szCs w:val="28"/>
        </w:rPr>
        <w:t xml:space="preserve"> </w:t>
      </w:r>
      <w:r w:rsidR="00875E7D" w:rsidRPr="005A2203">
        <w:rPr>
          <w:rFonts w:ascii="新細明體" w:eastAsia="新細明體" w:hAnsi="新細明體" w:hint="eastAsia"/>
          <w:sz w:val="28"/>
          <w:szCs w:val="28"/>
        </w:rPr>
        <w:t>（</w:t>
      </w:r>
      <w:r w:rsidRPr="005A2203">
        <w:rPr>
          <w:rFonts w:eastAsia="標楷體" w:hint="eastAsia"/>
          <w:sz w:val="28"/>
          <w:szCs w:val="28"/>
        </w:rPr>
        <w:t>附件</w:t>
      </w:r>
      <w:r w:rsidR="00D2077D" w:rsidRPr="005A2203">
        <w:rPr>
          <w:rFonts w:eastAsia="標楷體" w:hint="eastAsia"/>
          <w:sz w:val="28"/>
          <w:szCs w:val="28"/>
        </w:rPr>
        <w:t>十</w:t>
      </w:r>
      <w:r w:rsidR="00875E7D" w:rsidRPr="005A2203">
        <w:rPr>
          <w:rFonts w:ascii="新細明體" w:eastAsia="新細明體" w:hAnsi="新細明體" w:hint="eastAsia"/>
          <w:sz w:val="28"/>
          <w:szCs w:val="28"/>
        </w:rPr>
        <w:t>）</w:t>
      </w:r>
      <w:r w:rsidRPr="005A2203">
        <w:rPr>
          <w:rFonts w:eastAsia="標楷體" w:hint="eastAsia"/>
          <w:sz w:val="28"/>
          <w:szCs w:val="28"/>
        </w:rPr>
        <w:t>，設施設備一萬元以上且使用年限在兩年以上之設施設備列為財產，於該設施設備黏貼財產標籤；未達一萬元列非消耗品；獲核准補助之設施設備，每隔五年始得再申請相同項目。但公共安全設施設備費不在此限；設施設備需汰舊換新者，依財物標準分類所列最低使用年限規定，已達使用年限且不堪使用者，始得再申請補助</w:t>
      </w:r>
      <w:r w:rsidRPr="005A2203">
        <w:rPr>
          <w:rFonts w:eastAsia="標楷體"/>
          <w:sz w:val="28"/>
          <w:szCs w:val="28"/>
        </w:rPr>
        <w:t>。</w:t>
      </w:r>
    </w:p>
    <w:p w14:paraId="054414F6" w14:textId="77777777" w:rsidR="00185483" w:rsidRPr="005A2203" w:rsidRDefault="00185483" w:rsidP="00414F8F">
      <w:pPr>
        <w:pStyle w:val="a5"/>
        <w:numPr>
          <w:ilvl w:val="0"/>
          <w:numId w:val="123"/>
        </w:numPr>
        <w:tabs>
          <w:tab w:val="left" w:pos="567"/>
          <w:tab w:val="left" w:pos="709"/>
          <w:tab w:val="left" w:pos="851"/>
        </w:tabs>
        <w:snapToGrid w:val="0"/>
        <w:spacing w:line="276" w:lineRule="auto"/>
        <w:ind w:leftChars="0"/>
        <w:jc w:val="both"/>
        <w:rPr>
          <w:rFonts w:ascii="標楷體" w:eastAsia="標楷體" w:hAnsi="標楷體"/>
          <w:sz w:val="28"/>
          <w:szCs w:val="28"/>
        </w:rPr>
      </w:pPr>
      <w:r w:rsidRPr="005A2203">
        <w:rPr>
          <w:rFonts w:ascii="標楷體" w:eastAsia="標楷體" w:hAnsi="標楷體" w:hint="eastAsia"/>
          <w:sz w:val="28"/>
          <w:szCs w:val="28"/>
        </w:rPr>
        <w:t>專案計畫管理費：</w:t>
      </w:r>
    </w:p>
    <w:p w14:paraId="1FE4D871" w14:textId="543BFF35" w:rsidR="00185483" w:rsidRPr="005A2203" w:rsidRDefault="00185483" w:rsidP="00414F8F">
      <w:pPr>
        <w:pStyle w:val="a5"/>
        <w:numPr>
          <w:ilvl w:val="0"/>
          <w:numId w:val="102"/>
        </w:numPr>
        <w:snapToGrid w:val="0"/>
        <w:spacing w:line="276" w:lineRule="auto"/>
        <w:ind w:leftChars="0" w:left="1134" w:hanging="708"/>
        <w:jc w:val="both"/>
        <w:rPr>
          <w:rFonts w:ascii="標楷體" w:eastAsia="標楷體" w:hAnsi="標楷體" w:cs="Times New Roman"/>
          <w:sz w:val="28"/>
        </w:rPr>
      </w:pPr>
      <w:r w:rsidRPr="005A2203">
        <w:rPr>
          <w:rFonts w:ascii="標楷體" w:eastAsia="標楷體" w:hAnsi="標楷體" w:cs="Times New Roman" w:hint="eastAsia"/>
          <w:sz w:val="28"/>
        </w:rPr>
        <w:t>甲類：依補助項目實際需要核實計列，最高不得超過經常門核定補助總經費(不含專案計畫管理費)之百分之</w:t>
      </w:r>
      <w:r w:rsidR="00AE61D1" w:rsidRPr="005A2203">
        <w:rPr>
          <w:rFonts w:ascii="標楷體" w:eastAsia="標楷體" w:hAnsi="標楷體" w:cs="Times New Roman" w:hint="eastAsia"/>
          <w:sz w:val="28"/>
        </w:rPr>
        <w:t>十</w:t>
      </w:r>
      <w:r w:rsidRPr="005A2203">
        <w:rPr>
          <w:rFonts w:ascii="標楷體" w:eastAsia="標楷體" w:hAnsi="標楷體" w:cs="Times New Roman" w:hint="eastAsia"/>
          <w:sz w:val="28"/>
        </w:rPr>
        <w:t>。支用項目包括電費、電話費、水費、油料費、電腦及影印機耗材、事務機器租金、通訊費、網路費、運費、郵資、攝影、茶水、文具、補充保險費、辦理本專案工作人員意外保險費、申請社會工作師繼續教育積分行政審查費及其他與執行本計畫相關之費用。</w:t>
      </w:r>
      <w:r w:rsidR="00421DCA" w:rsidRPr="005A2203">
        <w:rPr>
          <w:rFonts w:eastAsia="標楷體" w:hint="eastAsia"/>
          <w:sz w:val="28"/>
          <w:szCs w:val="28"/>
        </w:rPr>
        <w:t>本項與雜支擇一補助。</w:t>
      </w:r>
    </w:p>
    <w:p w14:paraId="29502DEF" w14:textId="1CBA77B0" w:rsidR="00185483" w:rsidRPr="005A2203" w:rsidRDefault="00185483" w:rsidP="00414F8F">
      <w:pPr>
        <w:pStyle w:val="a5"/>
        <w:numPr>
          <w:ilvl w:val="0"/>
          <w:numId w:val="102"/>
        </w:numPr>
        <w:snapToGrid w:val="0"/>
        <w:spacing w:line="276" w:lineRule="auto"/>
        <w:ind w:leftChars="0" w:left="1134" w:hanging="708"/>
        <w:jc w:val="both"/>
        <w:rPr>
          <w:rFonts w:ascii="標楷體" w:eastAsia="標楷體" w:hAnsi="標楷體" w:cs="Times New Roman"/>
          <w:sz w:val="28"/>
        </w:rPr>
      </w:pPr>
      <w:r w:rsidRPr="005A2203">
        <w:rPr>
          <w:rFonts w:ascii="標楷體" w:eastAsia="標楷體" w:hAnsi="標楷體" w:cs="Times New Roman" w:hint="eastAsia"/>
          <w:sz w:val="28"/>
        </w:rPr>
        <w:t>乙類：申請補助專業服務費者，得申請雇主應負擔之勞、健保及提撥勞退準備金費用，每人每月最高補助新臺幣</w:t>
      </w:r>
      <w:r w:rsidR="00CD71F4" w:rsidRPr="005A2203">
        <w:rPr>
          <w:rFonts w:ascii="標楷體" w:eastAsia="標楷體" w:hAnsi="標楷體" w:cs="Times New Roman" w:hint="eastAsia"/>
          <w:sz w:val="28"/>
        </w:rPr>
        <w:t>五千</w:t>
      </w:r>
      <w:r w:rsidRPr="005A2203">
        <w:rPr>
          <w:rFonts w:ascii="標楷體" w:eastAsia="標楷體" w:hAnsi="標楷體" w:cs="Times New Roman" w:hint="eastAsia"/>
          <w:sz w:val="28"/>
        </w:rPr>
        <w:t>元整，</w:t>
      </w:r>
      <w:r w:rsidRPr="005A2203">
        <w:rPr>
          <w:rFonts w:ascii="標楷體" w:eastAsia="標楷體" w:hAnsi="標楷體" w:cs="Times New Roman" w:hint="eastAsia"/>
          <w:sz w:val="28"/>
          <w:u w:val="single"/>
        </w:rPr>
        <w:t>且不列入甲類額度計算</w:t>
      </w:r>
      <w:r w:rsidRPr="005A2203">
        <w:rPr>
          <w:rFonts w:ascii="標楷體" w:eastAsia="標楷體" w:hAnsi="標楷體" w:cs="Times New Roman" w:hint="eastAsia"/>
          <w:sz w:val="28"/>
        </w:rPr>
        <w:t>。</w:t>
      </w:r>
    </w:p>
    <w:p w14:paraId="03FEFD39" w14:textId="77777777" w:rsidR="00185483" w:rsidRPr="005A2203" w:rsidRDefault="00185483" w:rsidP="00414F8F">
      <w:pPr>
        <w:pStyle w:val="a5"/>
        <w:numPr>
          <w:ilvl w:val="0"/>
          <w:numId w:val="123"/>
        </w:numPr>
        <w:tabs>
          <w:tab w:val="left" w:pos="567"/>
          <w:tab w:val="left" w:pos="851"/>
        </w:tabs>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專業服務費：</w:t>
      </w:r>
    </w:p>
    <w:p w14:paraId="68452D8D" w14:textId="77777777" w:rsidR="005E548C" w:rsidRPr="005A2203" w:rsidRDefault="005E548C" w:rsidP="00414F8F">
      <w:pPr>
        <w:pStyle w:val="a5"/>
        <w:numPr>
          <w:ilvl w:val="0"/>
          <w:numId w:val="93"/>
        </w:numPr>
        <w:spacing w:line="276" w:lineRule="auto"/>
        <w:ind w:leftChars="0"/>
        <w:jc w:val="both"/>
        <w:rPr>
          <w:rFonts w:ascii="標楷體" w:eastAsia="標楷體" w:hAnsi="標楷體"/>
          <w:sz w:val="28"/>
          <w:szCs w:val="28"/>
        </w:rPr>
      </w:pPr>
      <w:bookmarkStart w:id="2" w:name="_Hlk22061779"/>
      <w:r w:rsidRPr="005A2203">
        <w:rPr>
          <w:rFonts w:ascii="標楷體" w:eastAsia="標楷體" w:hAnsi="標楷體"/>
          <w:sz w:val="28"/>
          <w:szCs w:val="28"/>
        </w:rPr>
        <w:t>核發原則如下：</w:t>
      </w:r>
    </w:p>
    <w:p w14:paraId="40F15CC1" w14:textId="77777777" w:rsidR="005E548C"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5A2203">
        <w:rPr>
          <w:rFonts w:ascii="標楷體" w:eastAsia="標楷體" w:hAnsi="標楷體"/>
          <w:sz w:val="28"/>
          <w:szCs w:val="28"/>
        </w:rPr>
        <w:t>參考聘用人員俸點報酬標準，採薪點折合率換算(依行政院</w:t>
      </w:r>
      <w:r w:rsidRPr="005A2203">
        <w:rPr>
          <w:rFonts w:ascii="標楷體" w:eastAsia="標楷體" w:hAnsi="標楷體" w:hint="eastAsia"/>
          <w:sz w:val="28"/>
          <w:szCs w:val="28"/>
        </w:rPr>
        <w:t>一零七</w:t>
      </w:r>
      <w:r w:rsidRPr="005A2203">
        <w:rPr>
          <w:rFonts w:ascii="標楷體" w:eastAsia="標楷體" w:hAnsi="標楷體"/>
          <w:sz w:val="28"/>
          <w:szCs w:val="28"/>
        </w:rPr>
        <w:t>年</w:t>
      </w:r>
      <w:r w:rsidRPr="005A2203">
        <w:rPr>
          <w:rFonts w:ascii="標楷體" w:eastAsia="標楷體" w:hAnsi="標楷體" w:hint="eastAsia"/>
          <w:sz w:val="28"/>
          <w:szCs w:val="28"/>
        </w:rPr>
        <w:t>一</w:t>
      </w:r>
      <w:r w:rsidRPr="005A2203">
        <w:rPr>
          <w:rFonts w:ascii="標楷體" w:eastAsia="標楷體" w:hAnsi="標楷體"/>
          <w:sz w:val="28"/>
          <w:szCs w:val="28"/>
        </w:rPr>
        <w:t>月</w:t>
      </w:r>
      <w:r w:rsidRPr="005A2203">
        <w:rPr>
          <w:rFonts w:ascii="標楷體" w:eastAsia="標楷體" w:hAnsi="標楷體" w:hint="eastAsia"/>
          <w:sz w:val="28"/>
          <w:szCs w:val="28"/>
        </w:rPr>
        <w:t>三十一</w:t>
      </w:r>
      <w:r w:rsidRPr="005A2203">
        <w:rPr>
          <w:rFonts w:ascii="標楷體" w:eastAsia="標楷體" w:hAnsi="標楷體"/>
          <w:sz w:val="28"/>
          <w:szCs w:val="28"/>
        </w:rPr>
        <w:t>日院授人給字第10700000011號函，薪點折合率每點為</w:t>
      </w:r>
      <w:r w:rsidRPr="005A2203">
        <w:rPr>
          <w:rFonts w:ascii="標楷體" w:eastAsia="標楷體" w:hAnsi="標楷體" w:hint="eastAsia"/>
          <w:sz w:val="28"/>
          <w:szCs w:val="28"/>
        </w:rPr>
        <w:t>一百二十四點七</w:t>
      </w:r>
      <w:r w:rsidRPr="005A2203">
        <w:rPr>
          <w:rFonts w:ascii="標楷體" w:eastAsia="標楷體" w:hAnsi="標楷體"/>
          <w:sz w:val="28"/>
          <w:szCs w:val="28"/>
        </w:rPr>
        <w:t>元)，建構依年資、學歷、執照、執行風險業務等級等階梯式之專業服務費補助制度（如</w:t>
      </w:r>
      <w:r w:rsidR="00196CBE" w:rsidRPr="005A2203">
        <w:rPr>
          <w:rFonts w:ascii="標楷體" w:eastAsia="標楷體" w:hAnsi="標楷體" w:hint="eastAsia"/>
          <w:sz w:val="28"/>
          <w:szCs w:val="28"/>
        </w:rPr>
        <w:t>附件三之一</w:t>
      </w:r>
      <w:r w:rsidRPr="005A2203">
        <w:rPr>
          <w:rFonts w:ascii="標楷體" w:eastAsia="標楷體" w:hAnsi="標楷體"/>
          <w:sz w:val="28"/>
          <w:szCs w:val="28"/>
        </w:rPr>
        <w:t>）。</w:t>
      </w:r>
    </w:p>
    <w:p w14:paraId="06802C7D" w14:textId="77777777" w:rsidR="005E548C"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5A2203">
        <w:rPr>
          <w:rFonts w:ascii="標楷體" w:eastAsia="標楷體" w:hAnsi="標楷體" w:hint="eastAsia"/>
          <w:sz w:val="28"/>
          <w:szCs w:val="28"/>
        </w:rPr>
        <w:t>為使社工專業久任，促進社工專業發展，規劃社工人員薪資隨年資增加，每年得依考核情形晉階一次，增加八薪點(九百九十七元)，晉階階數</w:t>
      </w:r>
      <w:r w:rsidRPr="005A2203">
        <w:rPr>
          <w:rFonts w:ascii="標楷體" w:eastAsia="標楷體" w:hAnsi="標楷體" w:cs="新細明體" w:hint="eastAsia"/>
          <w:sz w:val="28"/>
          <w:szCs w:val="28"/>
        </w:rPr>
        <w:t>比照聘用人員俸點報酬標準，</w:t>
      </w:r>
      <w:r w:rsidRPr="005A2203">
        <w:rPr>
          <w:rFonts w:eastAsia="標楷體"/>
          <w:sz w:val="28"/>
          <w:szCs w:val="28"/>
        </w:rPr>
        <w:t>最高晉陞至第</w:t>
      </w:r>
      <w:r w:rsidRPr="005A2203">
        <w:rPr>
          <w:rFonts w:eastAsia="標楷體" w:hint="eastAsia"/>
          <w:sz w:val="28"/>
          <w:szCs w:val="28"/>
        </w:rPr>
        <w:t>七</w:t>
      </w:r>
      <w:r w:rsidRPr="005A2203">
        <w:rPr>
          <w:rFonts w:eastAsia="標楷體"/>
          <w:sz w:val="28"/>
          <w:szCs w:val="28"/>
        </w:rPr>
        <w:t>階</w:t>
      </w:r>
      <w:r w:rsidRPr="005A2203">
        <w:rPr>
          <w:rFonts w:ascii="標楷體" w:eastAsia="標楷體" w:hAnsi="標楷體" w:hint="eastAsia"/>
          <w:sz w:val="28"/>
          <w:szCs w:val="28"/>
        </w:rPr>
        <w:t>。</w:t>
      </w:r>
      <w:r w:rsidRPr="005A2203">
        <w:rPr>
          <w:rFonts w:ascii="標楷體" w:eastAsia="標楷體" w:hAnsi="標楷體"/>
          <w:kern w:val="24"/>
          <w:sz w:val="28"/>
          <w:szCs w:val="28"/>
        </w:rPr>
        <w:t>社會工作人員以</w:t>
      </w:r>
      <w:r w:rsidRPr="005A2203">
        <w:rPr>
          <w:rFonts w:ascii="標楷體" w:eastAsia="標楷體" w:hAnsi="標楷體" w:hint="eastAsia"/>
          <w:kern w:val="24"/>
          <w:sz w:val="28"/>
          <w:szCs w:val="28"/>
        </w:rPr>
        <w:t>二百八十</w:t>
      </w:r>
      <w:r w:rsidRPr="005A2203">
        <w:rPr>
          <w:rFonts w:ascii="標楷體" w:eastAsia="標楷體" w:hAnsi="標楷體"/>
          <w:kern w:val="24"/>
          <w:sz w:val="28"/>
          <w:szCs w:val="28"/>
        </w:rPr>
        <w:t>薪點（</w:t>
      </w:r>
      <w:r w:rsidRPr="005A2203">
        <w:rPr>
          <w:rFonts w:ascii="標楷體" w:eastAsia="標楷體" w:hAnsi="標楷體" w:hint="eastAsia"/>
          <w:kern w:val="24"/>
          <w:sz w:val="28"/>
          <w:szCs w:val="28"/>
        </w:rPr>
        <w:t>三</w:t>
      </w:r>
      <w:r w:rsidRPr="005A2203">
        <w:rPr>
          <w:rFonts w:ascii="標楷體" w:eastAsia="標楷體" w:hAnsi="標楷體"/>
          <w:kern w:val="24"/>
          <w:sz w:val="28"/>
          <w:szCs w:val="28"/>
        </w:rPr>
        <w:t>萬</w:t>
      </w:r>
      <w:r w:rsidRPr="005A2203">
        <w:rPr>
          <w:rFonts w:ascii="標楷體" w:eastAsia="標楷體" w:hAnsi="標楷體" w:hint="eastAsia"/>
          <w:kern w:val="24"/>
          <w:sz w:val="28"/>
          <w:szCs w:val="28"/>
        </w:rPr>
        <w:t>四千九百一十六</w:t>
      </w:r>
      <w:r w:rsidRPr="005A2203">
        <w:rPr>
          <w:rFonts w:ascii="標楷體" w:eastAsia="標楷體" w:hAnsi="標楷體"/>
          <w:kern w:val="24"/>
          <w:sz w:val="28"/>
          <w:szCs w:val="28"/>
        </w:rPr>
        <w:t>元）起聘，社工督導以</w:t>
      </w:r>
      <w:r w:rsidRPr="005A2203">
        <w:rPr>
          <w:rFonts w:ascii="標楷體" w:eastAsia="標楷體" w:hAnsi="標楷體" w:hint="eastAsia"/>
          <w:kern w:val="24"/>
          <w:sz w:val="28"/>
          <w:szCs w:val="28"/>
        </w:rPr>
        <w:t>三百二十八</w:t>
      </w:r>
      <w:r w:rsidRPr="005A2203">
        <w:rPr>
          <w:rFonts w:ascii="標楷體" w:eastAsia="標楷體" w:hAnsi="標楷體"/>
          <w:kern w:val="24"/>
          <w:sz w:val="28"/>
          <w:szCs w:val="28"/>
        </w:rPr>
        <w:t>薪點(</w:t>
      </w:r>
      <w:r w:rsidRPr="005A2203">
        <w:rPr>
          <w:rFonts w:ascii="標楷體" w:eastAsia="標楷體" w:hAnsi="標楷體" w:hint="eastAsia"/>
          <w:kern w:val="24"/>
          <w:sz w:val="28"/>
          <w:szCs w:val="28"/>
        </w:rPr>
        <w:t>四</w:t>
      </w:r>
      <w:r w:rsidRPr="005A2203">
        <w:rPr>
          <w:rFonts w:ascii="標楷體" w:eastAsia="標楷體" w:hAnsi="標楷體"/>
          <w:kern w:val="24"/>
          <w:sz w:val="28"/>
          <w:szCs w:val="28"/>
        </w:rPr>
        <w:t>萬</w:t>
      </w:r>
      <w:r w:rsidRPr="005A2203">
        <w:rPr>
          <w:rFonts w:ascii="標楷體" w:eastAsia="標楷體" w:hAnsi="標楷體" w:hint="eastAsia"/>
          <w:kern w:val="24"/>
          <w:sz w:val="28"/>
          <w:szCs w:val="28"/>
        </w:rPr>
        <w:t>九百零一</w:t>
      </w:r>
      <w:r w:rsidRPr="005A2203">
        <w:rPr>
          <w:rFonts w:ascii="標楷體" w:eastAsia="標楷體" w:hAnsi="標楷體"/>
          <w:kern w:val="24"/>
          <w:sz w:val="28"/>
          <w:szCs w:val="28"/>
        </w:rPr>
        <w:t>元)起聘</w:t>
      </w:r>
      <w:r w:rsidRPr="005A2203">
        <w:rPr>
          <w:rFonts w:ascii="標楷體" w:eastAsia="標楷體" w:hAnsi="標楷體" w:hint="eastAsia"/>
          <w:kern w:val="24"/>
          <w:sz w:val="28"/>
          <w:szCs w:val="28"/>
        </w:rPr>
        <w:t>。</w:t>
      </w:r>
    </w:p>
    <w:p w14:paraId="7E3758C0" w14:textId="77777777" w:rsidR="005E548C"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5A2203">
        <w:rPr>
          <w:rFonts w:ascii="標楷體" w:eastAsia="標楷體" w:hAnsi="標楷體" w:hint="eastAsia"/>
          <w:kern w:val="24"/>
          <w:sz w:val="28"/>
          <w:szCs w:val="28"/>
        </w:rPr>
        <w:t>具社工相關系所碩士以上學歷增加十六薪點(一千九百九十五元)；社會工</w:t>
      </w:r>
      <w:r w:rsidRPr="005A2203">
        <w:rPr>
          <w:rFonts w:ascii="標楷體" w:eastAsia="標楷體" w:hAnsi="標楷體" w:hint="eastAsia"/>
          <w:kern w:val="24"/>
          <w:sz w:val="28"/>
          <w:szCs w:val="28"/>
        </w:rPr>
        <w:lastRenderedPageBreak/>
        <w:t>作師證書加給增加十六薪點(一千九百九十五元)，專科社會工作師證書加給增加十六薪點(一千九百九十五元)，社會工作師</w:t>
      </w:r>
      <w:r w:rsidRPr="005A2203">
        <w:rPr>
          <w:rFonts w:ascii="標楷體" w:eastAsia="標楷體" w:hAnsi="標楷體" w:cs="新細明體" w:hint="eastAsia"/>
          <w:kern w:val="24"/>
          <w:sz w:val="28"/>
          <w:szCs w:val="28"/>
        </w:rPr>
        <w:t>執業執照加給</w:t>
      </w:r>
      <w:r w:rsidRPr="005A2203">
        <w:rPr>
          <w:rFonts w:ascii="標楷體" w:eastAsia="標楷體" w:hAnsi="標楷體" w:hint="eastAsia"/>
          <w:kern w:val="24"/>
          <w:sz w:val="28"/>
          <w:szCs w:val="28"/>
        </w:rPr>
        <w:t>增</w:t>
      </w:r>
      <w:r w:rsidRPr="005A2203">
        <w:rPr>
          <w:rFonts w:ascii="標楷體" w:eastAsia="標楷體" w:hAnsi="標楷體" w:cs="新細明體" w:hint="eastAsia"/>
          <w:kern w:val="24"/>
          <w:sz w:val="28"/>
          <w:szCs w:val="28"/>
        </w:rPr>
        <w:t>加三十二薪點(三千九百九十元)，惟社會工作師執業執照加給與社會工作師證書加給僅得擇一補助。</w:t>
      </w:r>
      <w:bookmarkEnd w:id="2"/>
    </w:p>
    <w:p w14:paraId="2C54B76F" w14:textId="77777777" w:rsidR="005E548C"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5A2203">
        <w:rPr>
          <w:rFonts w:ascii="標楷體" w:eastAsia="標楷體" w:hAnsi="標楷體"/>
          <w:sz w:val="28"/>
          <w:szCs w:val="28"/>
        </w:rPr>
        <w:t>另</w:t>
      </w:r>
      <w:r w:rsidRPr="005A2203">
        <w:rPr>
          <w:rFonts w:ascii="標楷體" w:eastAsia="標楷體" w:hAnsi="標楷體" w:hint="eastAsia"/>
          <w:sz w:val="28"/>
          <w:szCs w:val="28"/>
        </w:rPr>
        <w:t>依</w:t>
      </w:r>
      <w:r w:rsidRPr="005A2203">
        <w:rPr>
          <w:rFonts w:ascii="標楷體" w:eastAsia="標楷體" w:hAnsi="標楷體"/>
          <w:sz w:val="28"/>
          <w:szCs w:val="28"/>
        </w:rPr>
        <w:t>社會工作人員執行高度風險及一般風險業務量表（如附</w:t>
      </w:r>
      <w:r w:rsidR="00196CBE" w:rsidRPr="005A2203">
        <w:rPr>
          <w:rFonts w:ascii="標楷體" w:eastAsia="標楷體" w:hAnsi="標楷體" w:hint="eastAsia"/>
          <w:sz w:val="28"/>
          <w:szCs w:val="28"/>
        </w:rPr>
        <w:t>件三之</w:t>
      </w:r>
      <w:r w:rsidRPr="005A2203">
        <w:rPr>
          <w:rFonts w:ascii="標楷體" w:eastAsia="標楷體" w:hAnsi="標楷體" w:hint="eastAsia"/>
          <w:sz w:val="28"/>
          <w:szCs w:val="28"/>
        </w:rPr>
        <w:t>二</w:t>
      </w:r>
      <w:r w:rsidRPr="005A2203">
        <w:rPr>
          <w:rFonts w:ascii="標楷體" w:eastAsia="標楷體" w:hAnsi="標楷體"/>
          <w:sz w:val="28"/>
          <w:szCs w:val="28"/>
        </w:rPr>
        <w:t>），原接受各直轄市及縣(市)政府核定有案並領有風險工作補助之委託方案，得經各直轄市及縣(市)政府評估後依風險業務等級申請</w:t>
      </w:r>
      <w:r w:rsidRPr="005A2203">
        <w:rPr>
          <w:rFonts w:ascii="標楷體" w:eastAsia="標楷體" w:hAnsi="標楷體" w:hint="eastAsia"/>
          <w:sz w:val="28"/>
          <w:szCs w:val="28"/>
        </w:rPr>
        <w:t>核予</w:t>
      </w:r>
      <w:r w:rsidRPr="005A2203">
        <w:rPr>
          <w:rFonts w:ascii="標楷體" w:eastAsia="標楷體" w:hAnsi="標楷體"/>
          <w:sz w:val="28"/>
          <w:szCs w:val="28"/>
        </w:rPr>
        <w:t>薪點</w:t>
      </w:r>
      <w:r w:rsidRPr="005A2203">
        <w:rPr>
          <w:rFonts w:ascii="標楷體" w:eastAsia="標楷體" w:hAnsi="標楷體" w:hint="eastAsia"/>
          <w:sz w:val="28"/>
          <w:szCs w:val="28"/>
        </w:rPr>
        <w:t>，</w:t>
      </w:r>
      <w:r w:rsidRPr="005A2203">
        <w:rPr>
          <w:rFonts w:ascii="標楷體" w:eastAsia="標楷體" w:hAnsi="標楷體"/>
          <w:sz w:val="28"/>
          <w:szCs w:val="28"/>
        </w:rPr>
        <w:t>執行高度風險業務社會工作人員</w:t>
      </w:r>
      <w:r w:rsidRPr="005A2203">
        <w:rPr>
          <w:rFonts w:ascii="標楷體" w:eastAsia="標楷體" w:hAnsi="標楷體"/>
          <w:kern w:val="24"/>
          <w:sz w:val="28"/>
          <w:szCs w:val="28"/>
        </w:rPr>
        <w:t>增加</w:t>
      </w:r>
      <w:r w:rsidRPr="005A2203">
        <w:rPr>
          <w:rFonts w:ascii="標楷體" w:eastAsia="標楷體" w:hAnsi="標楷體" w:hint="eastAsia"/>
          <w:kern w:val="24"/>
          <w:sz w:val="28"/>
          <w:szCs w:val="28"/>
        </w:rPr>
        <w:t>十六</w:t>
      </w:r>
      <w:r w:rsidRPr="005A2203">
        <w:rPr>
          <w:rFonts w:ascii="標楷體" w:eastAsia="標楷體" w:hAnsi="標楷體"/>
          <w:kern w:val="24"/>
          <w:sz w:val="28"/>
          <w:szCs w:val="28"/>
        </w:rPr>
        <w:t>薪點，執行</w:t>
      </w:r>
      <w:r w:rsidRPr="005A2203">
        <w:rPr>
          <w:rFonts w:ascii="標楷體" w:eastAsia="標楷體" w:hAnsi="標楷體"/>
          <w:sz w:val="28"/>
          <w:szCs w:val="28"/>
        </w:rPr>
        <w:t>一般風險業務社會工作人員增加</w:t>
      </w:r>
      <w:r w:rsidRPr="005A2203">
        <w:rPr>
          <w:rFonts w:ascii="標楷體" w:eastAsia="標楷體" w:hAnsi="標楷體" w:hint="eastAsia"/>
          <w:sz w:val="28"/>
          <w:szCs w:val="28"/>
        </w:rPr>
        <w:t>八</w:t>
      </w:r>
      <w:r w:rsidRPr="005A2203">
        <w:rPr>
          <w:rFonts w:ascii="標楷體" w:eastAsia="標楷體" w:hAnsi="標楷體"/>
          <w:kern w:val="24"/>
          <w:sz w:val="28"/>
          <w:szCs w:val="28"/>
        </w:rPr>
        <w:t>薪點</w:t>
      </w:r>
      <w:r w:rsidRPr="005A2203">
        <w:rPr>
          <w:rFonts w:ascii="標楷體" w:eastAsia="標楷體" w:hAnsi="標楷體"/>
          <w:sz w:val="28"/>
          <w:szCs w:val="28"/>
        </w:rPr>
        <w:t>。</w:t>
      </w:r>
    </w:p>
    <w:p w14:paraId="490DF690" w14:textId="77777777" w:rsidR="005E548C"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5A2203">
        <w:rPr>
          <w:rFonts w:ascii="標楷體" w:eastAsia="標楷體" w:hAnsi="標楷體"/>
          <w:sz w:val="28"/>
          <w:szCs w:val="28"/>
        </w:rPr>
        <w:t>為鼓勵社工人員專業久任及經驗傳承，年資自</w:t>
      </w:r>
      <w:r w:rsidRPr="005A2203">
        <w:rPr>
          <w:rFonts w:ascii="標楷體" w:eastAsia="標楷體" w:hAnsi="標楷體" w:hint="eastAsia"/>
          <w:sz w:val="28"/>
          <w:szCs w:val="28"/>
        </w:rPr>
        <w:t>一百零九</w:t>
      </w:r>
      <w:r w:rsidRPr="005A2203">
        <w:rPr>
          <w:rFonts w:ascii="標楷體" w:eastAsia="標楷體" w:hAnsi="標楷體"/>
          <w:sz w:val="28"/>
          <w:szCs w:val="28"/>
        </w:rPr>
        <w:t>年進用服務時間起算，本部、各直轄市及縣（市）政府委託、補助計畫之社會工作人員年資合併計算為原則。</w:t>
      </w:r>
      <w:r w:rsidRPr="005A2203">
        <w:rPr>
          <w:rFonts w:ascii="標楷體" w:eastAsia="標楷體" w:hAnsi="標楷體" w:hint="eastAsia"/>
          <w:sz w:val="28"/>
          <w:szCs w:val="28"/>
        </w:rPr>
        <w:t>為利社工專業久任，年資計算中斷者，重新進用後則年資重新起算，迄任職滿一年後且通過考核，次年起併計已採認年資，留職停薪(如育嬰、侍親等)者不在此限。</w:t>
      </w:r>
    </w:p>
    <w:p w14:paraId="37B8D8F7" w14:textId="77777777" w:rsidR="005E548C"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5A2203">
        <w:rPr>
          <w:rFonts w:ascii="標楷體" w:eastAsia="標楷體" w:hAnsi="標楷體"/>
          <w:sz w:val="28"/>
          <w:szCs w:val="28"/>
        </w:rPr>
        <w:t>年資之採認，以符合年終(度)考核，且通過考核為原則，並以會計年度為採計基準，畸零月數不予併計。</w:t>
      </w:r>
    </w:p>
    <w:p w14:paraId="763F8785" w14:textId="77777777" w:rsidR="00FE0AC5" w:rsidRPr="005A2203" w:rsidRDefault="00FE0AC5" w:rsidP="00414F8F">
      <w:pPr>
        <w:pStyle w:val="a5"/>
        <w:numPr>
          <w:ilvl w:val="0"/>
          <w:numId w:val="106"/>
        </w:numPr>
        <w:snapToGrid w:val="0"/>
        <w:spacing w:line="276" w:lineRule="auto"/>
        <w:ind w:leftChars="450" w:left="1364" w:hanging="284"/>
        <w:jc w:val="both"/>
        <w:rPr>
          <w:rFonts w:ascii="標楷體" w:eastAsia="標楷體" w:hAnsi="標楷體"/>
          <w:b/>
          <w:sz w:val="32"/>
          <w:szCs w:val="28"/>
        </w:rPr>
      </w:pPr>
      <w:r w:rsidRPr="005A2203">
        <w:rPr>
          <w:rFonts w:ascii="標楷體" w:eastAsia="標楷體" w:hAnsi="標楷體"/>
          <w:sz w:val="28"/>
          <w:szCs w:val="24"/>
        </w:rPr>
        <w:t>年資之晉階考核，由受補助單位於年終核銷時，以受補助單位原有之考核機制為原則，依社工人員個人工作成效、服務案量、專業表現或服務品質、工作態度、團隊合作等項目辦理考核（如無考核機制，得參照附件三之三），並應將</w:t>
      </w:r>
      <w:r w:rsidRPr="005A2203">
        <w:rPr>
          <w:rFonts w:ascii="標楷體" w:eastAsia="標楷體" w:hAnsi="標楷體"/>
          <w:sz w:val="28"/>
          <w:szCs w:val="24"/>
          <w:u w:val="single"/>
        </w:rPr>
        <w:t>考核結果</w:t>
      </w:r>
      <w:r w:rsidRPr="005A2203">
        <w:rPr>
          <w:rFonts w:ascii="標楷體" w:eastAsia="標楷體" w:hAnsi="標楷體"/>
          <w:sz w:val="28"/>
          <w:szCs w:val="24"/>
        </w:rPr>
        <w:t>填報於附件三，</w:t>
      </w:r>
      <w:r w:rsidRPr="005A2203">
        <w:rPr>
          <w:rFonts w:ascii="標楷體" w:eastAsia="標楷體" w:hAnsi="標楷體"/>
          <w:sz w:val="28"/>
          <w:szCs w:val="24"/>
          <w:u w:val="single"/>
        </w:rPr>
        <w:t>並掃描上傳至本部社工人力資源管理系統及辦理年資晉階作業</w:t>
      </w:r>
      <w:r w:rsidRPr="005A2203">
        <w:rPr>
          <w:rFonts w:ascii="標楷體" w:eastAsia="標楷體" w:hAnsi="標楷體" w:cs="標楷體"/>
          <w:sz w:val="28"/>
          <w:szCs w:val="24"/>
          <w:u w:val="single"/>
        </w:rPr>
        <w:t>，</w:t>
      </w:r>
      <w:r w:rsidRPr="005A2203">
        <w:rPr>
          <w:rFonts w:ascii="標楷體" w:eastAsia="標楷體" w:hAnsi="標楷體" w:cs="標楷體" w:hint="eastAsia"/>
          <w:sz w:val="28"/>
          <w:szCs w:val="24"/>
          <w:u w:val="single"/>
        </w:rPr>
        <w:t>未晉階之人員，經補助單位查核具晉階條件者，補助單位得</w:t>
      </w:r>
      <w:r w:rsidRPr="005A2203">
        <w:rPr>
          <w:rFonts w:ascii="標楷體" w:eastAsia="標楷體" w:hAnsi="標楷體" w:cs="標楷體"/>
          <w:sz w:val="28"/>
          <w:szCs w:val="24"/>
          <w:u w:val="single"/>
        </w:rPr>
        <w:t>調整考評結果</w:t>
      </w:r>
      <w:r w:rsidRPr="005A2203">
        <w:rPr>
          <w:rFonts w:ascii="標楷體" w:eastAsia="標楷體" w:hAnsi="標楷體" w:cs="標楷體"/>
          <w:sz w:val="28"/>
          <w:szCs w:val="24"/>
        </w:rPr>
        <w:t>。</w:t>
      </w:r>
      <w:r w:rsidRPr="005A2203">
        <w:rPr>
          <w:rFonts w:ascii="標楷體" w:eastAsia="標楷體" w:hAnsi="標楷體"/>
          <w:sz w:val="28"/>
          <w:szCs w:val="24"/>
        </w:rPr>
        <w:t>考核結果通過之受補助社工人員，次年起可晉一階（提高八薪點）為原則，晉階階數比照聘用人員俸點報酬標準，最高晉陞至第七階。</w:t>
      </w:r>
    </w:p>
    <w:p w14:paraId="41C75DCC" w14:textId="7E3EF53F" w:rsidR="005E548C"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5A2203">
        <w:rPr>
          <w:rFonts w:eastAsia="標楷體"/>
          <w:sz w:val="28"/>
          <w:szCs w:val="28"/>
        </w:rPr>
        <w:t>原領有本部社工年資補助之社工人員，年</w:t>
      </w:r>
      <w:r w:rsidRPr="005A2203">
        <w:rPr>
          <w:rFonts w:eastAsia="標楷體" w:hint="eastAsia"/>
          <w:sz w:val="28"/>
          <w:szCs w:val="28"/>
        </w:rPr>
        <w:t>資補助之薪資</w:t>
      </w:r>
      <w:r w:rsidRPr="005A2203">
        <w:rPr>
          <w:rFonts w:eastAsia="標楷體"/>
          <w:sz w:val="28"/>
          <w:szCs w:val="28"/>
        </w:rPr>
        <w:t>併入</w:t>
      </w:r>
      <w:r w:rsidRPr="005A2203">
        <w:rPr>
          <w:rFonts w:eastAsia="標楷體" w:hint="eastAsia"/>
          <w:sz w:val="28"/>
          <w:szCs w:val="28"/>
        </w:rPr>
        <w:t>晉階</w:t>
      </w:r>
      <w:r w:rsidRPr="005A2203">
        <w:rPr>
          <w:rFonts w:eastAsia="標楷體" w:hint="eastAsia"/>
          <w:sz w:val="28"/>
          <w:szCs w:val="28"/>
        </w:rPr>
        <w:t>(</w:t>
      </w:r>
      <w:r w:rsidRPr="005A2203">
        <w:rPr>
          <w:rFonts w:eastAsia="標楷體" w:hint="eastAsia"/>
          <w:sz w:val="28"/>
          <w:szCs w:val="28"/>
        </w:rPr>
        <w:t>薪點</w:t>
      </w:r>
      <w:r w:rsidRPr="005A2203">
        <w:rPr>
          <w:rFonts w:eastAsia="標楷體" w:hint="eastAsia"/>
          <w:sz w:val="28"/>
          <w:szCs w:val="28"/>
        </w:rPr>
        <w:t>)</w:t>
      </w:r>
      <w:r w:rsidRPr="005A2203">
        <w:rPr>
          <w:rFonts w:eastAsia="標楷體"/>
          <w:sz w:val="28"/>
          <w:szCs w:val="28"/>
        </w:rPr>
        <w:t>計算，</w:t>
      </w:r>
      <w:r w:rsidRPr="005A2203">
        <w:rPr>
          <w:rFonts w:eastAsia="標楷體" w:hint="eastAsia"/>
          <w:sz w:val="28"/>
          <w:szCs w:val="28"/>
        </w:rPr>
        <w:t>併入本計畫後，</w:t>
      </w:r>
      <w:r w:rsidRPr="005A2203">
        <w:rPr>
          <w:rFonts w:ascii="標楷體" w:eastAsia="標楷體" w:hAnsi="標楷體" w:hint="eastAsia"/>
          <w:sz w:val="28"/>
          <w:szCs w:val="28"/>
        </w:rPr>
        <w:t>每年得依考核情形晉階一次，增加八薪點(九百九十七元)，晉階階數</w:t>
      </w:r>
      <w:r w:rsidRPr="005A2203">
        <w:rPr>
          <w:rFonts w:ascii="標楷體" w:eastAsia="標楷體" w:hAnsi="標楷體" w:cs="新細明體" w:hint="eastAsia"/>
          <w:sz w:val="28"/>
          <w:szCs w:val="28"/>
        </w:rPr>
        <w:t>比照聘用人員俸點報酬標準，</w:t>
      </w:r>
      <w:r w:rsidRPr="005A2203">
        <w:rPr>
          <w:rFonts w:eastAsia="標楷體"/>
          <w:sz w:val="28"/>
          <w:szCs w:val="28"/>
        </w:rPr>
        <w:t>最高仍晉陞至第</w:t>
      </w:r>
      <w:r w:rsidRPr="005A2203">
        <w:rPr>
          <w:rFonts w:eastAsia="標楷體" w:hint="eastAsia"/>
          <w:sz w:val="28"/>
          <w:szCs w:val="28"/>
        </w:rPr>
        <w:t>七</w:t>
      </w:r>
      <w:r w:rsidRPr="005A2203">
        <w:rPr>
          <w:rFonts w:eastAsia="標楷體"/>
          <w:sz w:val="28"/>
          <w:szCs w:val="28"/>
        </w:rPr>
        <w:t>階（例：</w:t>
      </w:r>
      <w:r w:rsidRPr="005A2203">
        <w:rPr>
          <w:rFonts w:eastAsia="標楷體" w:hint="eastAsia"/>
          <w:sz w:val="28"/>
          <w:szCs w:val="28"/>
        </w:rPr>
        <w:t>一百零八</w:t>
      </w:r>
      <w:r w:rsidRPr="005A2203">
        <w:rPr>
          <w:rFonts w:eastAsia="標楷體"/>
          <w:sz w:val="28"/>
          <w:szCs w:val="28"/>
        </w:rPr>
        <w:t>年已有</w:t>
      </w:r>
      <w:r w:rsidRPr="005A2203">
        <w:rPr>
          <w:rFonts w:eastAsia="標楷體" w:hint="eastAsia"/>
          <w:sz w:val="28"/>
          <w:szCs w:val="28"/>
        </w:rPr>
        <w:t>一</w:t>
      </w:r>
      <w:r w:rsidRPr="005A2203">
        <w:rPr>
          <w:rFonts w:eastAsia="標楷體"/>
          <w:sz w:val="28"/>
          <w:szCs w:val="28"/>
        </w:rPr>
        <w:t>年年資加給者，</w:t>
      </w:r>
      <w:r w:rsidRPr="005A2203">
        <w:rPr>
          <w:rFonts w:eastAsia="標楷體" w:hint="eastAsia"/>
          <w:sz w:val="28"/>
          <w:szCs w:val="28"/>
        </w:rPr>
        <w:t>一百零九</w:t>
      </w:r>
      <w:r w:rsidRPr="005A2203">
        <w:rPr>
          <w:rFonts w:eastAsia="標楷體"/>
          <w:sz w:val="28"/>
          <w:szCs w:val="28"/>
        </w:rPr>
        <w:t>年自第</w:t>
      </w:r>
      <w:r w:rsidRPr="005A2203">
        <w:rPr>
          <w:rFonts w:eastAsia="標楷體" w:hint="eastAsia"/>
          <w:sz w:val="28"/>
          <w:szCs w:val="28"/>
        </w:rPr>
        <w:t>一</w:t>
      </w:r>
      <w:r w:rsidRPr="005A2203">
        <w:rPr>
          <w:rFonts w:eastAsia="標楷體"/>
          <w:sz w:val="28"/>
          <w:szCs w:val="28"/>
        </w:rPr>
        <w:t>階計算薪資，即</w:t>
      </w:r>
      <w:r w:rsidRPr="005A2203">
        <w:rPr>
          <w:rFonts w:eastAsia="標楷體" w:hint="eastAsia"/>
          <w:sz w:val="28"/>
          <w:szCs w:val="28"/>
        </w:rPr>
        <w:t>二百八十八</w:t>
      </w:r>
      <w:r w:rsidRPr="005A2203">
        <w:rPr>
          <w:rFonts w:eastAsia="標楷體"/>
          <w:sz w:val="28"/>
          <w:szCs w:val="28"/>
        </w:rPr>
        <w:t>薪點，為</w:t>
      </w:r>
      <w:r w:rsidRPr="005A2203">
        <w:rPr>
          <w:rFonts w:eastAsia="標楷體" w:hint="eastAsia"/>
          <w:sz w:val="28"/>
          <w:szCs w:val="28"/>
        </w:rPr>
        <w:t>三</w:t>
      </w:r>
      <w:r w:rsidRPr="005A2203">
        <w:rPr>
          <w:rFonts w:eastAsia="標楷體"/>
          <w:sz w:val="28"/>
          <w:szCs w:val="28"/>
        </w:rPr>
        <w:t>萬</w:t>
      </w:r>
      <w:r w:rsidRPr="005A2203">
        <w:rPr>
          <w:rFonts w:eastAsia="標楷體" w:hint="eastAsia"/>
          <w:sz w:val="28"/>
          <w:szCs w:val="28"/>
        </w:rPr>
        <w:t>五千九百一十三</w:t>
      </w:r>
      <w:r w:rsidRPr="005A2203">
        <w:rPr>
          <w:rFonts w:eastAsia="標楷體"/>
          <w:sz w:val="28"/>
          <w:szCs w:val="28"/>
        </w:rPr>
        <w:t>元聘用</w:t>
      </w:r>
      <w:r w:rsidRPr="005A2203">
        <w:rPr>
          <w:rFonts w:eastAsia="標楷體" w:hint="eastAsia"/>
          <w:sz w:val="28"/>
          <w:szCs w:val="28"/>
        </w:rPr>
        <w:t>；一百零八</w:t>
      </w:r>
      <w:r w:rsidRPr="005A2203">
        <w:rPr>
          <w:rFonts w:eastAsia="標楷體"/>
          <w:sz w:val="28"/>
          <w:szCs w:val="28"/>
        </w:rPr>
        <w:t>年已有</w:t>
      </w:r>
      <w:r w:rsidRPr="005A2203">
        <w:rPr>
          <w:rFonts w:eastAsia="標楷體" w:hint="eastAsia"/>
          <w:sz w:val="28"/>
          <w:szCs w:val="28"/>
        </w:rPr>
        <w:t>二</w:t>
      </w:r>
      <w:r w:rsidRPr="005A2203">
        <w:rPr>
          <w:rFonts w:eastAsia="標楷體"/>
          <w:sz w:val="28"/>
          <w:szCs w:val="28"/>
        </w:rPr>
        <w:t>年年資加給者，</w:t>
      </w:r>
      <w:r w:rsidRPr="005A2203">
        <w:rPr>
          <w:rFonts w:eastAsia="標楷體" w:hint="eastAsia"/>
          <w:sz w:val="28"/>
          <w:szCs w:val="28"/>
        </w:rPr>
        <w:t>一百零九</w:t>
      </w:r>
      <w:r w:rsidRPr="005A2203">
        <w:rPr>
          <w:rFonts w:eastAsia="標楷體"/>
          <w:sz w:val="28"/>
          <w:szCs w:val="28"/>
        </w:rPr>
        <w:t>年自第</w:t>
      </w:r>
      <w:r w:rsidRPr="005A2203">
        <w:rPr>
          <w:rFonts w:eastAsia="標楷體" w:hint="eastAsia"/>
          <w:sz w:val="28"/>
          <w:szCs w:val="28"/>
        </w:rPr>
        <w:t>二</w:t>
      </w:r>
      <w:r w:rsidRPr="005A2203">
        <w:rPr>
          <w:rFonts w:eastAsia="標楷體"/>
          <w:sz w:val="28"/>
          <w:szCs w:val="28"/>
        </w:rPr>
        <w:t>階計算薪資，即</w:t>
      </w:r>
      <w:r w:rsidRPr="005A2203">
        <w:rPr>
          <w:rFonts w:eastAsia="標楷體" w:hint="eastAsia"/>
          <w:sz w:val="28"/>
          <w:szCs w:val="28"/>
        </w:rPr>
        <w:t>二百九十六</w:t>
      </w:r>
      <w:r w:rsidRPr="005A2203">
        <w:rPr>
          <w:rFonts w:eastAsia="標楷體"/>
          <w:sz w:val="28"/>
          <w:szCs w:val="28"/>
        </w:rPr>
        <w:t>薪點，為</w:t>
      </w:r>
      <w:r w:rsidRPr="005A2203">
        <w:rPr>
          <w:rFonts w:eastAsia="標楷體" w:hint="eastAsia"/>
          <w:sz w:val="28"/>
          <w:szCs w:val="28"/>
        </w:rPr>
        <w:t>三</w:t>
      </w:r>
      <w:r w:rsidRPr="005A2203">
        <w:rPr>
          <w:rFonts w:eastAsia="標楷體"/>
          <w:sz w:val="28"/>
          <w:szCs w:val="28"/>
        </w:rPr>
        <w:t>萬</w:t>
      </w:r>
      <w:r w:rsidRPr="005A2203">
        <w:rPr>
          <w:rFonts w:eastAsia="標楷體" w:hint="eastAsia"/>
          <w:sz w:val="28"/>
          <w:szCs w:val="28"/>
        </w:rPr>
        <w:t>六千九百一十一</w:t>
      </w:r>
      <w:r w:rsidRPr="005A2203">
        <w:rPr>
          <w:rFonts w:eastAsia="標楷體"/>
          <w:sz w:val="28"/>
          <w:szCs w:val="28"/>
        </w:rPr>
        <w:t>元聘用</w:t>
      </w:r>
      <w:r w:rsidRPr="005A2203">
        <w:rPr>
          <w:rFonts w:eastAsia="標楷體" w:hint="eastAsia"/>
          <w:sz w:val="28"/>
          <w:szCs w:val="28"/>
        </w:rPr>
        <w:t>；一百零八</w:t>
      </w:r>
      <w:r w:rsidRPr="005A2203">
        <w:rPr>
          <w:rFonts w:eastAsia="標楷體"/>
          <w:sz w:val="28"/>
          <w:szCs w:val="28"/>
        </w:rPr>
        <w:t>年已有</w:t>
      </w:r>
      <w:r w:rsidRPr="005A2203">
        <w:rPr>
          <w:rFonts w:eastAsia="標楷體" w:hint="eastAsia"/>
          <w:sz w:val="28"/>
          <w:szCs w:val="28"/>
        </w:rPr>
        <w:t>三</w:t>
      </w:r>
      <w:r w:rsidRPr="005A2203">
        <w:rPr>
          <w:rFonts w:eastAsia="標楷體"/>
          <w:sz w:val="28"/>
          <w:szCs w:val="28"/>
        </w:rPr>
        <w:t>年年資加給者，</w:t>
      </w:r>
      <w:r w:rsidRPr="005A2203">
        <w:rPr>
          <w:rFonts w:eastAsia="標楷體" w:hint="eastAsia"/>
          <w:sz w:val="28"/>
          <w:szCs w:val="28"/>
        </w:rPr>
        <w:t>一百零九</w:t>
      </w:r>
      <w:r w:rsidRPr="005A2203">
        <w:rPr>
          <w:rFonts w:eastAsia="標楷體"/>
          <w:sz w:val="28"/>
          <w:szCs w:val="28"/>
        </w:rPr>
        <w:t>年自第</w:t>
      </w:r>
      <w:r w:rsidRPr="005A2203">
        <w:rPr>
          <w:rFonts w:eastAsia="標楷體" w:hint="eastAsia"/>
          <w:sz w:val="28"/>
          <w:szCs w:val="28"/>
        </w:rPr>
        <w:t>三</w:t>
      </w:r>
      <w:r w:rsidRPr="005A2203">
        <w:rPr>
          <w:rFonts w:eastAsia="標楷體"/>
          <w:sz w:val="28"/>
          <w:szCs w:val="28"/>
        </w:rPr>
        <w:t>階計算薪資，即</w:t>
      </w:r>
      <w:r w:rsidRPr="005A2203">
        <w:rPr>
          <w:rFonts w:eastAsia="標楷體" w:hint="eastAsia"/>
          <w:sz w:val="28"/>
          <w:szCs w:val="28"/>
        </w:rPr>
        <w:t>三百零四</w:t>
      </w:r>
      <w:r w:rsidRPr="005A2203">
        <w:rPr>
          <w:rFonts w:eastAsia="標楷體"/>
          <w:sz w:val="28"/>
          <w:szCs w:val="28"/>
        </w:rPr>
        <w:t>薪點，為</w:t>
      </w:r>
      <w:r w:rsidRPr="005A2203">
        <w:rPr>
          <w:rFonts w:eastAsia="標楷體" w:hint="eastAsia"/>
          <w:sz w:val="28"/>
          <w:szCs w:val="28"/>
        </w:rPr>
        <w:t>三</w:t>
      </w:r>
      <w:r w:rsidRPr="005A2203">
        <w:rPr>
          <w:rFonts w:eastAsia="標楷體"/>
          <w:sz w:val="28"/>
          <w:szCs w:val="28"/>
        </w:rPr>
        <w:t>萬</w:t>
      </w:r>
      <w:r w:rsidRPr="005A2203">
        <w:rPr>
          <w:rFonts w:eastAsia="標楷體" w:hint="eastAsia"/>
          <w:sz w:val="28"/>
          <w:szCs w:val="28"/>
        </w:rPr>
        <w:t>七千九百零八</w:t>
      </w:r>
      <w:r w:rsidRPr="005A2203">
        <w:rPr>
          <w:rFonts w:eastAsia="標楷體"/>
          <w:sz w:val="28"/>
          <w:szCs w:val="28"/>
        </w:rPr>
        <w:t>元聘用</w:t>
      </w:r>
      <w:r w:rsidRPr="005A2203">
        <w:rPr>
          <w:rFonts w:eastAsia="標楷體" w:hint="eastAsia"/>
          <w:sz w:val="28"/>
          <w:szCs w:val="28"/>
        </w:rPr>
        <w:t>；一百零八年已領有最高四年年資加給者，一百零九年自第四階計算，即三百一十二薪點，</w:t>
      </w:r>
      <w:r w:rsidRPr="005A2203">
        <w:rPr>
          <w:rFonts w:eastAsia="標楷體" w:hint="eastAsia"/>
          <w:sz w:val="28"/>
          <w:szCs w:val="28"/>
        </w:rPr>
        <w:lastRenderedPageBreak/>
        <w:t>為三萬八千九百零六元聘用）。</w:t>
      </w:r>
    </w:p>
    <w:p w14:paraId="1866430A" w14:textId="0DAF3B9A" w:rsidR="00185483" w:rsidRPr="005A2203" w:rsidRDefault="005E548C" w:rsidP="00414F8F">
      <w:pPr>
        <w:pStyle w:val="a5"/>
        <w:numPr>
          <w:ilvl w:val="0"/>
          <w:numId w:val="106"/>
        </w:numPr>
        <w:snapToGrid w:val="0"/>
        <w:spacing w:line="276" w:lineRule="auto"/>
        <w:ind w:leftChars="450" w:left="1364" w:hanging="284"/>
        <w:jc w:val="both"/>
        <w:rPr>
          <w:rFonts w:ascii="標楷體" w:eastAsia="標楷體" w:hAnsi="標楷體"/>
          <w:b/>
          <w:sz w:val="28"/>
          <w:szCs w:val="28"/>
          <w:u w:val="single"/>
        </w:rPr>
      </w:pPr>
      <w:r w:rsidRPr="005A2203">
        <w:rPr>
          <w:rFonts w:ascii="標楷體" w:eastAsia="標楷體" w:hAnsi="標楷體" w:cs="新細明體" w:hint="eastAsia"/>
          <w:sz w:val="28"/>
          <w:szCs w:val="28"/>
        </w:rPr>
        <w:t>為詳實登載社工人員年資及了解專業服務費運用情形，受補助單位應至本部社工人力資源管理系統登載進用社工人員薪資資料，並上傳勞動契約、學歷、社會工作師證書、有效效期內之社會工作師執業執照、專科社會工作師證書</w:t>
      </w:r>
      <w:r w:rsidR="0071247D" w:rsidRPr="005A2203">
        <w:rPr>
          <w:rFonts w:ascii="標楷體" w:eastAsia="標楷體" w:hAnsi="標楷體" w:hint="eastAsia"/>
          <w:sz w:val="28"/>
          <w:szCs w:val="24"/>
          <w:u w:val="single"/>
        </w:rPr>
        <w:t>、投保證明</w:t>
      </w:r>
      <w:r w:rsidRPr="005A2203">
        <w:rPr>
          <w:rFonts w:ascii="標楷體" w:eastAsia="標楷體" w:hAnsi="標楷體" w:cs="新細明體" w:hint="eastAsia"/>
          <w:sz w:val="28"/>
          <w:szCs w:val="28"/>
        </w:rPr>
        <w:t>等相關文件，始予撥款。其中社會工作師證書、有效效期內之社會工作師執業執照、專科社會工作師證書等三項證明文件可與本系統勾稽帶入者，無須重複上傳。</w:t>
      </w:r>
      <w:r w:rsidRPr="005A2203">
        <w:rPr>
          <w:rFonts w:eastAsia="標楷體"/>
          <w:sz w:val="28"/>
          <w:szCs w:val="28"/>
        </w:rPr>
        <w:t>勞動契約應登載月薪，且月薪不得低於本部核定之專業服務費</w:t>
      </w:r>
      <w:r w:rsidRPr="005A2203">
        <w:rPr>
          <w:sz w:val="28"/>
          <w:szCs w:val="28"/>
        </w:rPr>
        <w:t>。</w:t>
      </w:r>
      <w:r w:rsidR="00AE61D1" w:rsidRPr="005A2203">
        <w:rPr>
          <w:rFonts w:ascii="標楷體" w:eastAsia="標楷體" w:hAnsi="標楷體"/>
          <w:sz w:val="28"/>
          <w:szCs w:val="28"/>
        </w:rPr>
        <w:t>另依勞動基準法第九條規定，有繼續性工作應視為不定期契約，亦請上傳。</w:t>
      </w:r>
    </w:p>
    <w:p w14:paraId="262687A3" w14:textId="77777777" w:rsidR="00185483" w:rsidRPr="005A2203" w:rsidRDefault="00185483" w:rsidP="0071247D">
      <w:pPr>
        <w:pStyle w:val="a5"/>
        <w:numPr>
          <w:ilvl w:val="0"/>
          <w:numId w:val="93"/>
        </w:numPr>
        <w:snapToGrid w:val="0"/>
        <w:spacing w:line="276" w:lineRule="auto"/>
        <w:ind w:leftChars="0"/>
        <w:jc w:val="both"/>
        <w:rPr>
          <w:rFonts w:ascii="標楷體" w:eastAsia="標楷體" w:hAnsi="標楷體"/>
          <w:sz w:val="28"/>
          <w:szCs w:val="28"/>
        </w:rPr>
      </w:pPr>
      <w:r w:rsidRPr="005A2203">
        <w:rPr>
          <w:rFonts w:ascii="標楷體" w:eastAsia="標楷體" w:hAnsi="標楷體" w:hint="eastAsia"/>
          <w:sz w:val="28"/>
          <w:szCs w:val="28"/>
        </w:rPr>
        <w:t>每年最高得補助十三點五個月（含年終獎金）。</w:t>
      </w:r>
    </w:p>
    <w:p w14:paraId="2F2E4A1D" w14:textId="77777777" w:rsidR="000562AC" w:rsidRPr="005A2203" w:rsidRDefault="000562AC" w:rsidP="0071247D">
      <w:pPr>
        <w:pStyle w:val="240"/>
        <w:numPr>
          <w:ilvl w:val="0"/>
          <w:numId w:val="93"/>
        </w:numPr>
        <w:kinsoku w:val="0"/>
        <w:adjustRightInd/>
        <w:snapToGrid w:val="0"/>
        <w:spacing w:line="276" w:lineRule="auto"/>
        <w:ind w:rightChars="17" w:right="41"/>
        <w:jc w:val="both"/>
        <w:rPr>
          <w:rFonts w:hAnsi="標楷體" w:hint="default"/>
          <w:szCs w:val="28"/>
        </w:rPr>
      </w:pPr>
      <w:r w:rsidRPr="005A2203">
        <w:rPr>
          <w:rFonts w:hAnsi="標楷體"/>
          <w:szCs w:val="28"/>
        </w:rPr>
        <w:t>專業人員中途離職，服務未滿整月者，按實際在職日數覈實計支；其每日計發金額，以當月全月俸給總額除以該月全月之日數計算。專業人員年終獎金計算比照軍公教人員年終獎金發給注意事項之規定：「當年一月三十一日前已在職人員至十二月一日仍在職者，發給一點五個月之年終獎金；二月一日以後各月份新進到職人員，如十二月一日仍在職者，按實際在職月數比例計支。」辦理。</w:t>
      </w:r>
    </w:p>
    <w:p w14:paraId="1DDE0278" w14:textId="651356B4" w:rsidR="000562AC" w:rsidRPr="005A2203" w:rsidRDefault="000562AC" w:rsidP="0071247D">
      <w:pPr>
        <w:pStyle w:val="240"/>
        <w:numPr>
          <w:ilvl w:val="0"/>
          <w:numId w:val="93"/>
        </w:numPr>
        <w:kinsoku w:val="0"/>
        <w:adjustRightInd/>
        <w:snapToGrid w:val="0"/>
        <w:spacing w:line="276" w:lineRule="auto"/>
        <w:ind w:rightChars="17" w:right="41"/>
        <w:jc w:val="both"/>
        <w:rPr>
          <w:rFonts w:hAnsi="標楷體" w:hint="default"/>
          <w:szCs w:val="28"/>
        </w:rPr>
      </w:pPr>
      <w:r w:rsidRPr="005A2203">
        <w:rPr>
          <w:rFonts w:hAnsi="標楷體"/>
          <w:szCs w:val="28"/>
        </w:rPr>
        <w:t>申請單位應自籌百分之三十，政策性補助得不受自籌款百分之三十之限制；受僱者之勞、健保及提撥勞退準備金等費用扣除專案計畫管理費乙類之補助額度後，應由雇主負擔及就本補助所衍生之全民健康保險補充保險費部分，由接受補助單位自籌。支領專業服務費之接受補助單位，應依規定為受僱者辦理勞、健保及提撥勞退準備金等費用，</w:t>
      </w:r>
      <w:r w:rsidR="00AE61D1" w:rsidRPr="005A2203">
        <w:rPr>
          <w:rFonts w:hAnsi="標楷體"/>
          <w:szCs w:val="28"/>
        </w:rPr>
        <w:t>如發現有違反情形，通報法規主管單位處理；並應採匯款方式覈實撥付專業服務費；並應依附件三格式辦理核銷。</w:t>
      </w:r>
    </w:p>
    <w:p w14:paraId="69117774" w14:textId="57AAD94A" w:rsidR="00185483" w:rsidRPr="005A2203" w:rsidRDefault="000562AC" w:rsidP="0071247D">
      <w:pPr>
        <w:pStyle w:val="a5"/>
        <w:numPr>
          <w:ilvl w:val="0"/>
          <w:numId w:val="93"/>
        </w:numPr>
        <w:snapToGrid w:val="0"/>
        <w:spacing w:line="276" w:lineRule="auto"/>
        <w:ind w:leftChars="0"/>
        <w:jc w:val="both"/>
        <w:rPr>
          <w:rFonts w:ascii="標楷體" w:eastAsia="標楷體" w:hAnsi="標楷體"/>
          <w:sz w:val="28"/>
          <w:szCs w:val="28"/>
        </w:rPr>
      </w:pPr>
      <w:r w:rsidRPr="005A2203">
        <w:rPr>
          <w:rFonts w:ascii="標楷體" w:eastAsia="標楷體" w:hAnsi="標楷體"/>
          <w:sz w:val="28"/>
          <w:szCs w:val="28"/>
        </w:rPr>
        <w:t>受補助單位不得以強制攤派或</w:t>
      </w:r>
      <w:r w:rsidRPr="005A2203">
        <w:rPr>
          <w:rFonts w:ascii="標楷體" w:eastAsia="標楷體" w:hAnsi="標楷體"/>
          <w:sz w:val="28"/>
          <w:szCs w:val="28"/>
          <w:u w:val="single"/>
        </w:rPr>
        <w:t>其他</w:t>
      </w:r>
      <w:r w:rsidR="0071247D" w:rsidRPr="005A2203">
        <w:rPr>
          <w:rFonts w:ascii="標楷體" w:eastAsia="標楷體" w:hAnsi="標楷體"/>
          <w:sz w:val="28"/>
          <w:szCs w:val="28"/>
          <w:u w:val="single"/>
        </w:rPr>
        <w:t>違反員工意願</w:t>
      </w:r>
      <w:r w:rsidRPr="005A2203">
        <w:rPr>
          <w:rFonts w:ascii="標楷體" w:eastAsia="標楷體" w:hAnsi="標楷體"/>
          <w:sz w:val="28"/>
          <w:szCs w:val="28"/>
        </w:rPr>
        <w:t>方式要求薪資回捐。亦不得向因職務上或業務上關係有服從義務或受監督之人強行為之。</w:t>
      </w:r>
    </w:p>
    <w:p w14:paraId="505EC340" w14:textId="29244986" w:rsidR="0071247D" w:rsidRPr="005A2203" w:rsidRDefault="0071247D" w:rsidP="0071247D">
      <w:pPr>
        <w:pStyle w:val="a5"/>
        <w:numPr>
          <w:ilvl w:val="0"/>
          <w:numId w:val="93"/>
        </w:numPr>
        <w:snapToGrid w:val="0"/>
        <w:spacing w:line="276" w:lineRule="auto"/>
        <w:ind w:leftChars="0"/>
        <w:jc w:val="both"/>
        <w:rPr>
          <w:rFonts w:ascii="標楷體" w:eastAsia="標楷體" w:hAnsi="標楷體"/>
          <w:sz w:val="28"/>
          <w:szCs w:val="28"/>
          <w:u w:val="single"/>
        </w:rPr>
      </w:pPr>
      <w:r w:rsidRPr="005A2203">
        <w:rPr>
          <w:rFonts w:ascii="標楷體" w:eastAsia="標楷體" w:hAnsi="標楷體" w:cs="標楷體"/>
          <w:sz w:val="28"/>
          <w:szCs w:val="24"/>
          <w:u w:val="single"/>
        </w:rPr>
        <w:t>領有專業服務費之專職人員不得重複支領講座鐘點費及團體帶領費。</w:t>
      </w:r>
    </w:p>
    <w:p w14:paraId="7025668E" w14:textId="1588D0F3" w:rsidR="0071247D" w:rsidRPr="005A2203" w:rsidRDefault="00D106C7" w:rsidP="0071247D">
      <w:pPr>
        <w:pStyle w:val="a5"/>
        <w:numPr>
          <w:ilvl w:val="0"/>
          <w:numId w:val="93"/>
        </w:numPr>
        <w:snapToGrid w:val="0"/>
        <w:spacing w:line="276" w:lineRule="auto"/>
        <w:ind w:leftChars="0"/>
        <w:jc w:val="both"/>
        <w:rPr>
          <w:rFonts w:ascii="標楷體" w:eastAsia="標楷體" w:hAnsi="標楷體"/>
          <w:sz w:val="32"/>
          <w:szCs w:val="28"/>
          <w:u w:val="single"/>
        </w:rPr>
      </w:pPr>
      <w:r w:rsidRPr="005A2203">
        <w:rPr>
          <w:rFonts w:ascii="標楷體" w:eastAsia="標楷體" w:hAnsi="標楷體" w:cs="標楷體"/>
          <w:sz w:val="28"/>
          <w:szCs w:val="24"/>
          <w:u w:val="single"/>
        </w:rPr>
        <w:t>自一百</w:t>
      </w:r>
      <w:r w:rsidR="0071247D" w:rsidRPr="005A2203">
        <w:rPr>
          <w:rFonts w:ascii="標楷體" w:eastAsia="標楷體" w:hAnsi="標楷體" w:cs="標楷體"/>
          <w:sz w:val="28"/>
          <w:szCs w:val="24"/>
          <w:u w:val="single"/>
        </w:rPr>
        <w:t>十二年起，刪除社會工作師證書加給增加十六薪點(一千九百九十五元)</w:t>
      </w:r>
      <w:r w:rsidR="0071247D" w:rsidRPr="005A2203">
        <w:rPr>
          <w:rFonts w:ascii="標楷體" w:eastAsia="標楷體" w:hAnsi="標楷體" w:cs="標楷體" w:hint="eastAsia"/>
          <w:sz w:val="28"/>
          <w:szCs w:val="24"/>
          <w:u w:val="single"/>
        </w:rPr>
        <w:t>，</w:t>
      </w:r>
      <w:r w:rsidR="0071247D" w:rsidRPr="005A2203">
        <w:rPr>
          <w:rFonts w:ascii="標楷體" w:eastAsia="標楷體" w:hAnsi="標楷體" w:cs="標楷體"/>
          <w:sz w:val="28"/>
          <w:szCs w:val="24"/>
          <w:u w:val="single"/>
        </w:rPr>
        <w:t>及社會工作師執業執照加給與社會工作</w:t>
      </w:r>
      <w:r w:rsidR="0071247D" w:rsidRPr="005A2203">
        <w:rPr>
          <w:rFonts w:ascii="標楷體" w:eastAsia="標楷體" w:hAnsi="標楷體" w:cs="標楷體" w:hint="eastAsia"/>
          <w:sz w:val="28"/>
          <w:szCs w:val="24"/>
          <w:u w:val="single"/>
        </w:rPr>
        <w:t>師</w:t>
      </w:r>
      <w:r w:rsidR="0071247D" w:rsidRPr="005A2203">
        <w:rPr>
          <w:rFonts w:ascii="標楷體" w:eastAsia="標楷體" w:hAnsi="標楷體" w:cs="標楷體"/>
          <w:sz w:val="28"/>
          <w:szCs w:val="24"/>
          <w:u w:val="single"/>
        </w:rPr>
        <w:t>證書加給僅得擇一補助。</w:t>
      </w:r>
    </w:p>
    <w:p w14:paraId="224FC104" w14:textId="77777777" w:rsidR="00185483" w:rsidRPr="005A2203" w:rsidRDefault="00185483" w:rsidP="0071247D">
      <w:pPr>
        <w:pStyle w:val="a5"/>
        <w:numPr>
          <w:ilvl w:val="0"/>
          <w:numId w:val="123"/>
        </w:numPr>
        <w:snapToGrid w:val="0"/>
        <w:spacing w:line="276" w:lineRule="auto"/>
        <w:ind w:leftChars="0" w:left="993" w:hanging="993"/>
        <w:jc w:val="both"/>
        <w:rPr>
          <w:rFonts w:ascii="標楷體" w:eastAsia="標楷體" w:hAnsi="標楷體" w:cs="Times New Roman"/>
          <w:sz w:val="28"/>
        </w:rPr>
      </w:pPr>
      <w:r w:rsidRPr="005A2203">
        <w:rPr>
          <w:rFonts w:ascii="標楷體" w:eastAsia="標楷體" w:hAnsi="標楷體" w:cs="Times New Roman" w:hint="eastAsia"/>
          <w:sz w:val="28"/>
        </w:rPr>
        <w:t>領取專業服務費之</w:t>
      </w:r>
      <w:r w:rsidRPr="005A2203">
        <w:rPr>
          <w:rFonts w:ascii="標楷體" w:eastAsia="標楷體" w:hAnsi="標楷體" w:hint="eastAsia"/>
          <w:sz w:val="28"/>
          <w:szCs w:val="28"/>
        </w:rPr>
        <w:t>專業人員</w:t>
      </w:r>
      <w:r w:rsidRPr="005A2203">
        <w:rPr>
          <w:rFonts w:ascii="標楷體" w:eastAsia="標楷體" w:hAnsi="標楷體" w:cs="Times New Roman" w:hint="eastAsia"/>
          <w:sz w:val="28"/>
        </w:rPr>
        <w:t>資格條件為符合下列之一者（申請單位應檢附資格證明文件影本）：</w:t>
      </w:r>
    </w:p>
    <w:p w14:paraId="68AC7FE1" w14:textId="77777777" w:rsidR="00185483" w:rsidRPr="005A2203" w:rsidRDefault="00185483" w:rsidP="0071247D">
      <w:pPr>
        <w:pStyle w:val="a5"/>
        <w:numPr>
          <w:ilvl w:val="0"/>
          <w:numId w:val="107"/>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領有專科社會工作師證書。</w:t>
      </w:r>
    </w:p>
    <w:p w14:paraId="3CB2DB3E" w14:textId="77777777" w:rsidR="00185483" w:rsidRPr="005A2203" w:rsidRDefault="00185483" w:rsidP="0071247D">
      <w:pPr>
        <w:pStyle w:val="a5"/>
        <w:numPr>
          <w:ilvl w:val="0"/>
          <w:numId w:val="107"/>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領有社會工作師證照。</w:t>
      </w:r>
    </w:p>
    <w:p w14:paraId="3491A0B5" w14:textId="77777777" w:rsidR="00185483" w:rsidRPr="005A2203" w:rsidRDefault="00185483" w:rsidP="0071247D">
      <w:pPr>
        <w:pStyle w:val="a5"/>
        <w:numPr>
          <w:ilvl w:val="0"/>
          <w:numId w:val="107"/>
        </w:numPr>
        <w:snapToGrid w:val="0"/>
        <w:spacing w:line="276" w:lineRule="auto"/>
        <w:ind w:leftChars="0"/>
        <w:jc w:val="both"/>
        <w:rPr>
          <w:rFonts w:ascii="標楷體" w:eastAsia="標楷體" w:hAnsi="標楷體" w:cs="Times New Roman"/>
          <w:sz w:val="28"/>
        </w:rPr>
      </w:pPr>
      <w:r w:rsidRPr="005A2203">
        <w:rPr>
          <w:rFonts w:ascii="標楷體" w:eastAsia="標楷體" w:hAnsi="標楷體" w:hint="eastAsia"/>
          <w:sz w:val="28"/>
          <w:szCs w:val="28"/>
        </w:rPr>
        <w:t>符合專門職業及高等考試社會工作師考試規則第五條應考資格規定者，惟</w:t>
      </w:r>
      <w:r w:rsidRPr="005A2203">
        <w:rPr>
          <w:rFonts w:ascii="標楷體" w:eastAsia="標楷體" w:hAnsi="標楷體" w:hint="eastAsia"/>
          <w:sz w:val="28"/>
          <w:szCs w:val="28"/>
        </w:rPr>
        <w:lastRenderedPageBreak/>
        <w:t>於一百零五年十二月三十一日以前在職之專業人員，或經考選部核定准予部分科目免試有案者不在此限。</w:t>
      </w:r>
    </w:p>
    <w:p w14:paraId="51CF08A9" w14:textId="77777777" w:rsidR="00185483" w:rsidRPr="005A2203" w:rsidRDefault="00185483" w:rsidP="0071247D">
      <w:pPr>
        <w:pStyle w:val="a5"/>
        <w:numPr>
          <w:ilvl w:val="0"/>
          <w:numId w:val="123"/>
        </w:numPr>
        <w:snapToGrid w:val="0"/>
        <w:spacing w:line="276" w:lineRule="auto"/>
        <w:ind w:leftChars="0" w:left="993" w:hanging="993"/>
        <w:jc w:val="both"/>
        <w:rPr>
          <w:rFonts w:ascii="標楷體" w:eastAsia="標楷體" w:hAnsi="標楷體" w:cs="Times New Roman"/>
          <w:sz w:val="28"/>
        </w:rPr>
      </w:pPr>
      <w:r w:rsidRPr="005A2203">
        <w:rPr>
          <w:rFonts w:ascii="標楷體" w:eastAsia="標楷體" w:hAnsi="標楷體" w:cs="Times New Roman" w:hint="eastAsia"/>
          <w:sz w:val="28"/>
        </w:rPr>
        <w:t>已接受補助</w:t>
      </w:r>
      <w:r w:rsidRPr="005A2203">
        <w:rPr>
          <w:rFonts w:ascii="標楷體" w:eastAsia="標楷體" w:hAnsi="標楷體" w:hint="eastAsia"/>
          <w:sz w:val="28"/>
          <w:szCs w:val="28"/>
        </w:rPr>
        <w:t>服務費</w:t>
      </w:r>
      <w:r w:rsidRPr="005A2203">
        <w:rPr>
          <w:rFonts w:ascii="標楷體" w:eastAsia="標楷體" w:hAnsi="標楷體" w:cs="Times New Roman" w:hint="eastAsia"/>
          <w:sz w:val="28"/>
        </w:rPr>
        <w:t>之社會福利機構，其專業人員不得重複申請社區服務方案之專業服務費。</w:t>
      </w:r>
    </w:p>
    <w:p w14:paraId="0E8C0B1F" w14:textId="77777777" w:rsidR="00185483" w:rsidRPr="005A2203" w:rsidRDefault="00185483" w:rsidP="0071247D">
      <w:pPr>
        <w:pStyle w:val="a5"/>
        <w:numPr>
          <w:ilvl w:val="0"/>
          <w:numId w:val="123"/>
        </w:numPr>
        <w:snapToGrid w:val="0"/>
        <w:spacing w:line="276" w:lineRule="auto"/>
        <w:ind w:leftChars="0" w:left="992" w:hanging="992"/>
        <w:jc w:val="both"/>
        <w:rPr>
          <w:rFonts w:ascii="標楷體" w:eastAsia="標楷體" w:hAnsi="標楷體" w:cs="Times New Roman"/>
          <w:sz w:val="28"/>
        </w:rPr>
      </w:pPr>
      <w:r w:rsidRPr="005A2203">
        <w:rPr>
          <w:rFonts w:ascii="標楷體" w:eastAsia="標楷體" w:hAnsi="標楷體" w:cs="Times New Roman" w:hint="eastAsia"/>
          <w:sz w:val="28"/>
        </w:rPr>
        <w:t>接受補助辦公室</w:t>
      </w:r>
      <w:r w:rsidRPr="005A2203">
        <w:rPr>
          <w:rFonts w:ascii="標楷體" w:eastAsia="標楷體" w:hAnsi="標楷體" w:hint="eastAsia"/>
          <w:sz w:val="28"/>
          <w:szCs w:val="28"/>
        </w:rPr>
        <w:t>租金</w:t>
      </w:r>
      <w:r w:rsidRPr="005A2203">
        <w:rPr>
          <w:rFonts w:ascii="標楷體" w:eastAsia="標楷體" w:hAnsi="標楷體" w:cs="Times New Roman" w:hint="eastAsia"/>
          <w:sz w:val="28"/>
        </w:rPr>
        <w:t>之單位，同一地點限補助一次，申請時並應檢附租賃證明。</w:t>
      </w:r>
    </w:p>
    <w:p w14:paraId="2D9361EE" w14:textId="77777777" w:rsidR="00373AA4" w:rsidRPr="005A2203" w:rsidRDefault="00185483" w:rsidP="0071247D">
      <w:pPr>
        <w:pStyle w:val="a5"/>
        <w:numPr>
          <w:ilvl w:val="0"/>
          <w:numId w:val="123"/>
        </w:numPr>
        <w:tabs>
          <w:tab w:val="left" w:pos="567"/>
        </w:tabs>
        <w:snapToGrid w:val="0"/>
        <w:spacing w:line="276" w:lineRule="auto"/>
        <w:ind w:leftChars="0"/>
        <w:jc w:val="both"/>
        <w:rPr>
          <w:rFonts w:eastAsia="標楷體"/>
          <w:sz w:val="28"/>
          <w:szCs w:val="28"/>
        </w:rPr>
      </w:pPr>
      <w:r w:rsidRPr="005A2203">
        <w:rPr>
          <w:rFonts w:ascii="標楷體" w:eastAsia="標楷體" w:hAnsi="標楷體" w:cs="Times New Roman" w:hint="eastAsia"/>
          <w:sz w:val="28"/>
        </w:rPr>
        <w:t>辦理各項會議及講習應注意事項：</w:t>
      </w:r>
      <w:bookmarkStart w:id="3" w:name="_Hlk22127800"/>
    </w:p>
    <w:p w14:paraId="0A20ADBF" w14:textId="77777777" w:rsidR="00185483" w:rsidRPr="005A2203" w:rsidRDefault="00373AA4" w:rsidP="0071247D">
      <w:pPr>
        <w:pStyle w:val="a5"/>
        <w:numPr>
          <w:ilvl w:val="0"/>
          <w:numId w:val="108"/>
        </w:numPr>
        <w:snapToGrid w:val="0"/>
        <w:spacing w:line="276" w:lineRule="auto"/>
        <w:ind w:leftChars="0"/>
        <w:jc w:val="both"/>
        <w:rPr>
          <w:rFonts w:ascii="標楷體" w:eastAsia="標楷體" w:hAnsi="標楷體" w:cs="Times New Roman"/>
          <w:sz w:val="28"/>
        </w:rPr>
      </w:pPr>
      <w:r w:rsidRPr="005A2203">
        <w:rPr>
          <w:rFonts w:eastAsia="標楷體"/>
          <w:sz w:val="28"/>
          <w:szCs w:val="28"/>
        </w:rPr>
        <w:t>以在各受補助單位內部辦理為原則，如有必要，得洽借所在地或鄰近地區之機關（團體）或訓練機關（團體）之公設場地，在其所定一般收費標準範圍內辦理，但若受補助單位仍無法洽借到適宜之公設場地，應在核定之場地費用範圍內租借非公設場地，並應敘明理由事先報本</w:t>
      </w:r>
      <w:r w:rsidRPr="005A2203">
        <w:rPr>
          <w:rFonts w:eastAsia="標楷體" w:hint="eastAsia"/>
          <w:sz w:val="28"/>
          <w:szCs w:val="28"/>
        </w:rPr>
        <w:t>部</w:t>
      </w:r>
      <w:r w:rsidRPr="005A2203">
        <w:rPr>
          <w:rFonts w:eastAsia="標楷體"/>
          <w:sz w:val="28"/>
          <w:szCs w:val="28"/>
        </w:rPr>
        <w:t>同意</w:t>
      </w:r>
      <w:bookmarkStart w:id="4" w:name="_Hlk22127349"/>
      <w:r w:rsidRPr="005A2203">
        <w:rPr>
          <w:rFonts w:eastAsia="標楷體" w:hint="eastAsia"/>
          <w:sz w:val="28"/>
          <w:szCs w:val="28"/>
        </w:rPr>
        <w:t>；由直轄市政府社會局、縣</w:t>
      </w:r>
      <w:r w:rsidRPr="005A2203">
        <w:rPr>
          <w:rFonts w:eastAsia="標楷體" w:hint="eastAsia"/>
          <w:sz w:val="28"/>
          <w:szCs w:val="28"/>
        </w:rPr>
        <w:t>(</w:t>
      </w:r>
      <w:r w:rsidRPr="005A2203">
        <w:rPr>
          <w:rFonts w:eastAsia="標楷體" w:hint="eastAsia"/>
          <w:sz w:val="28"/>
          <w:szCs w:val="28"/>
        </w:rPr>
        <w:t>市</w:t>
      </w:r>
      <w:r w:rsidRPr="005A2203">
        <w:rPr>
          <w:rFonts w:eastAsia="標楷體" w:hint="eastAsia"/>
          <w:sz w:val="28"/>
          <w:szCs w:val="28"/>
        </w:rPr>
        <w:t>)</w:t>
      </w:r>
      <w:r w:rsidRPr="005A2203">
        <w:rPr>
          <w:rFonts w:eastAsia="標楷體" w:hint="eastAsia"/>
          <w:sz w:val="28"/>
          <w:szCs w:val="28"/>
        </w:rPr>
        <w:t>政府核轉本部之地方性計畫，由直轄市政府社會局、縣</w:t>
      </w:r>
      <w:r w:rsidRPr="005A2203">
        <w:rPr>
          <w:rFonts w:eastAsia="標楷體" w:hint="eastAsia"/>
          <w:sz w:val="28"/>
          <w:szCs w:val="28"/>
        </w:rPr>
        <w:t>(</w:t>
      </w:r>
      <w:r w:rsidRPr="005A2203">
        <w:rPr>
          <w:rFonts w:eastAsia="標楷體" w:hint="eastAsia"/>
          <w:sz w:val="28"/>
          <w:szCs w:val="28"/>
        </w:rPr>
        <w:t>市</w:t>
      </w:r>
      <w:r w:rsidRPr="005A2203">
        <w:rPr>
          <w:rFonts w:eastAsia="標楷體" w:hint="eastAsia"/>
          <w:sz w:val="28"/>
          <w:szCs w:val="28"/>
        </w:rPr>
        <w:t>)</w:t>
      </w:r>
      <w:r w:rsidRPr="005A2203">
        <w:rPr>
          <w:rFonts w:eastAsia="標楷體" w:hint="eastAsia"/>
          <w:sz w:val="28"/>
          <w:szCs w:val="28"/>
        </w:rPr>
        <w:t>政府核准</w:t>
      </w:r>
      <w:r w:rsidRPr="005A2203">
        <w:rPr>
          <w:rFonts w:eastAsia="標楷體"/>
          <w:sz w:val="28"/>
          <w:szCs w:val="28"/>
        </w:rPr>
        <w:t>。</w:t>
      </w:r>
      <w:bookmarkEnd w:id="3"/>
      <w:bookmarkEnd w:id="4"/>
    </w:p>
    <w:p w14:paraId="22B63A67" w14:textId="77777777" w:rsidR="00185483" w:rsidRPr="005A2203" w:rsidRDefault="00185483" w:rsidP="0071247D">
      <w:pPr>
        <w:pStyle w:val="a5"/>
        <w:numPr>
          <w:ilvl w:val="0"/>
          <w:numId w:val="108"/>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除必要頒發之獎品，不得購買紀念（禮）品或宣導品贈與參加人員。</w:t>
      </w:r>
    </w:p>
    <w:p w14:paraId="43EB35DE" w14:textId="77777777" w:rsidR="00185483" w:rsidRPr="005A2203" w:rsidRDefault="00185483" w:rsidP="0071247D">
      <w:pPr>
        <w:pStyle w:val="a5"/>
        <w:numPr>
          <w:ilvl w:val="0"/>
          <w:numId w:val="108"/>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不得攜眷參加。</w:t>
      </w:r>
    </w:p>
    <w:p w14:paraId="317E652F" w14:textId="77777777" w:rsidR="00185483" w:rsidRPr="005A2203" w:rsidRDefault="00185483" w:rsidP="0071247D">
      <w:pPr>
        <w:pStyle w:val="a5"/>
        <w:numPr>
          <w:ilvl w:val="0"/>
          <w:numId w:val="108"/>
        </w:numPr>
        <w:snapToGrid w:val="0"/>
        <w:spacing w:line="276" w:lineRule="auto"/>
        <w:ind w:leftChars="0"/>
        <w:jc w:val="both"/>
        <w:rPr>
          <w:rFonts w:ascii="標楷體" w:eastAsia="標楷體" w:hAnsi="標楷體" w:cs="Times New Roman"/>
          <w:sz w:val="28"/>
        </w:rPr>
      </w:pPr>
      <w:r w:rsidRPr="005A2203">
        <w:rPr>
          <w:rFonts w:ascii="標楷體" w:eastAsia="標楷體" w:hAnsi="標楷體" w:cs="Times New Roman" w:hint="eastAsia"/>
          <w:sz w:val="28"/>
        </w:rPr>
        <w:t>辦理國際性會議、研討會等，其對象主要為受補助單位外之人士，而無法依前三款規定或標準辦理者，經敘明理由報本部同意後，得不受上開規定限制。</w:t>
      </w:r>
    </w:p>
    <w:p w14:paraId="58FC8641" w14:textId="77777777" w:rsidR="00185483" w:rsidRPr="005A2203" w:rsidRDefault="00185483" w:rsidP="0071247D">
      <w:pPr>
        <w:pStyle w:val="a5"/>
        <w:numPr>
          <w:ilvl w:val="0"/>
          <w:numId w:val="123"/>
        </w:numPr>
        <w:snapToGrid w:val="0"/>
        <w:spacing w:line="276" w:lineRule="auto"/>
        <w:ind w:leftChars="0" w:left="993" w:hanging="993"/>
        <w:jc w:val="both"/>
        <w:rPr>
          <w:rFonts w:ascii="標楷體" w:eastAsia="標楷體" w:hAnsi="標楷體" w:cs="Times New Roman"/>
          <w:sz w:val="28"/>
        </w:rPr>
      </w:pPr>
      <w:r w:rsidRPr="005A2203">
        <w:rPr>
          <w:rFonts w:ascii="標楷體" w:eastAsia="標楷體" w:hAnsi="標楷體" w:cs="Times New Roman" w:hint="eastAsia"/>
          <w:sz w:val="28"/>
        </w:rPr>
        <w:t>宣導費：含單張、海報、活動手冊、短片（含光碟影片）、媒體及網路宣導等，並應依預算法第六十二條之一規定，明確標示其為廣告且揭示辦理或贊助機關、單位名稱，並不得以置入性行銷方式進行。</w:t>
      </w:r>
    </w:p>
    <w:p w14:paraId="6AB73EB5" w14:textId="77777777" w:rsidR="00185483" w:rsidRPr="005A2203" w:rsidRDefault="00185483" w:rsidP="0071247D">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5A2203">
        <w:rPr>
          <w:rFonts w:ascii="標楷體" w:eastAsia="標楷體" w:hAnsi="標楷體" w:cs="Times New Roman" w:hint="eastAsia"/>
          <w:sz w:val="28"/>
        </w:rPr>
        <w:t>專案性之延續性計畫得視計畫期程（一年以上），先行核准，逐年撥款。</w:t>
      </w:r>
    </w:p>
    <w:p w14:paraId="12ED9074" w14:textId="77777777" w:rsidR="00185483" w:rsidRPr="005A2203" w:rsidRDefault="00185483" w:rsidP="0071247D">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5A2203">
        <w:rPr>
          <w:rFonts w:ascii="標楷體" w:eastAsia="標楷體" w:hAnsi="標楷體" w:cs="Times New Roman" w:hint="eastAsia"/>
          <w:sz w:val="28"/>
        </w:rPr>
        <w:t>雜支：每案最高新臺幣六千元</w:t>
      </w:r>
      <w:r w:rsidR="002C5DB5" w:rsidRPr="005A2203">
        <w:rPr>
          <w:rFonts w:eastAsia="標楷體" w:hint="eastAsia"/>
          <w:sz w:val="28"/>
          <w:szCs w:val="28"/>
        </w:rPr>
        <w:t>（含攝影、茶水、文具、郵資、運費及其他與執行本計畫相關之費用）</w:t>
      </w:r>
      <w:r w:rsidR="002C5DB5" w:rsidRPr="005A2203">
        <w:rPr>
          <w:rFonts w:ascii="標楷體" w:eastAsia="標楷體" w:hAnsi="標楷體"/>
          <w:sz w:val="28"/>
          <w:szCs w:val="28"/>
        </w:rPr>
        <w:t>。</w:t>
      </w:r>
    </w:p>
    <w:p w14:paraId="3ECB7ECB" w14:textId="5A765301" w:rsidR="00185483" w:rsidRPr="005A2203" w:rsidRDefault="00185483" w:rsidP="0071247D">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5A2203">
        <w:rPr>
          <w:rFonts w:ascii="標楷體" w:eastAsia="標楷體" w:hAnsi="標楷體" w:cs="Times New Roman" w:hint="eastAsia"/>
          <w:sz w:val="28"/>
        </w:rPr>
        <w:t>膳費：辦理會議、活動、研習訓練及服務方案等逾時用餐費，每人次最高</w:t>
      </w:r>
      <w:r w:rsidR="0095298F" w:rsidRPr="005A2203">
        <w:rPr>
          <w:rFonts w:ascii="標楷體" w:eastAsia="標楷體" w:hAnsi="標楷體" w:cs="Times New Roman" w:hint="eastAsia"/>
          <w:sz w:val="28"/>
          <w:u w:val="single"/>
        </w:rPr>
        <w:t>一</w:t>
      </w:r>
      <w:r w:rsidR="0095298F" w:rsidRPr="005A2203">
        <w:rPr>
          <w:rFonts w:ascii="標楷體" w:eastAsia="標楷體" w:hAnsi="標楷體" w:cs="Times New Roman" w:hint="eastAsia"/>
          <w:sz w:val="28"/>
        </w:rPr>
        <w:t>百</w:t>
      </w:r>
      <w:r w:rsidRPr="005A2203">
        <w:rPr>
          <w:rFonts w:ascii="標楷體" w:eastAsia="標楷體" w:hAnsi="標楷體" w:cs="Times New Roman" w:hint="eastAsia"/>
          <w:sz w:val="28"/>
        </w:rPr>
        <w:t>元；屬差旅費性質之</w:t>
      </w:r>
      <w:r w:rsidRPr="005A2203">
        <w:rPr>
          <w:rFonts w:ascii="標楷體" w:eastAsia="標楷體" w:hAnsi="標楷體" w:hint="eastAsia"/>
          <w:sz w:val="28"/>
          <w:szCs w:val="28"/>
        </w:rPr>
        <w:t>膳費</w:t>
      </w:r>
      <w:r w:rsidRPr="005A2203">
        <w:rPr>
          <w:rFonts w:ascii="標楷體" w:eastAsia="標楷體" w:hAnsi="標楷體" w:cs="Times New Roman" w:hint="eastAsia"/>
          <w:sz w:val="28"/>
        </w:rPr>
        <w:t>，依行政院一百零三年七月七日院授主預字第一Ｏ三Ｏ一Ｏ一六九六九號函修正國內出差旅費報支要點規定已刪除，不予補助。</w:t>
      </w:r>
    </w:p>
    <w:p w14:paraId="1FCC049E" w14:textId="77777777" w:rsidR="00185483" w:rsidRPr="005A2203" w:rsidRDefault="00185483" w:rsidP="0071247D">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5A2203">
        <w:rPr>
          <w:rFonts w:ascii="標楷體" w:eastAsia="標楷體" w:hAnsi="標楷體" w:cs="Times New Roman" w:hint="eastAsia"/>
          <w:sz w:val="28"/>
        </w:rPr>
        <w:t>全民健康保險補充保險費：本部補助之臨時酬勞費、授課鐘點費、專家學者出席費、專業服務費、專（職）業服務費、口譯費、訪視輔導事務費、電話諮詢事務費、個別心理輔導、社會暨心理評估與處置、諮商及心理治療費、團體輔導活動費、律師諮詢費、照顧服務人員費、兒童及少年簡易家務指導服務費、輔導人員鐘點費、個案研討及方案評估之督導費、團體領導費、協</w:t>
      </w:r>
      <w:r w:rsidRPr="005A2203">
        <w:rPr>
          <w:rFonts w:ascii="標楷體" w:eastAsia="標楷體" w:hAnsi="標楷體" w:cs="Times New Roman" w:hint="eastAsia"/>
          <w:sz w:val="28"/>
        </w:rPr>
        <w:lastRenderedPageBreak/>
        <w:t>同領導費、幼兒臨托及喘息服務費、家務及育兒指導服務費、家族會談（治療）及輔導費等薪資所得，得另計受補助單位依全民健康保險法第三十四條規定就本部補助所衍生其所應負擔之全民健康保險補充保險費，本項需檢據核銷，並不得於專案計畫管理費中重複請領。</w:t>
      </w:r>
    </w:p>
    <w:p w14:paraId="70D9F730" w14:textId="77777777" w:rsidR="00185483" w:rsidRPr="005A2203" w:rsidRDefault="00185483" w:rsidP="0071247D">
      <w:pPr>
        <w:pStyle w:val="a5"/>
        <w:numPr>
          <w:ilvl w:val="0"/>
          <w:numId w:val="123"/>
        </w:numPr>
        <w:tabs>
          <w:tab w:val="left" w:pos="1276"/>
        </w:tabs>
        <w:snapToGrid w:val="0"/>
        <w:spacing w:line="276" w:lineRule="auto"/>
        <w:ind w:leftChars="0"/>
        <w:jc w:val="both"/>
        <w:rPr>
          <w:rFonts w:ascii="標楷體" w:eastAsia="標楷體" w:hAnsi="標楷體" w:cs="Times New Roman"/>
          <w:sz w:val="28"/>
        </w:rPr>
        <w:sectPr w:rsidR="00185483" w:rsidRPr="005A2203" w:rsidSect="00512D0F">
          <w:headerReference w:type="even" r:id="rId8"/>
          <w:headerReference w:type="default" r:id="rId9"/>
          <w:footerReference w:type="default" r:id="rId10"/>
          <w:pgSz w:w="11906" w:h="16838"/>
          <w:pgMar w:top="1440" w:right="851" w:bottom="1440" w:left="851" w:header="851" w:footer="851" w:gutter="0"/>
          <w:cols w:space="425"/>
          <w:docGrid w:type="lines" w:linePitch="360"/>
        </w:sectPr>
      </w:pPr>
      <w:r w:rsidRPr="005A2203">
        <w:rPr>
          <w:rFonts w:ascii="標楷體" w:eastAsia="標楷體" w:hAnsi="標楷體" w:cs="Times New Roman" w:hint="eastAsia"/>
          <w:sz w:val="28"/>
        </w:rPr>
        <w:t>其他項目參照中央政府總預算編製作業手冊所定標準。</w:t>
      </w:r>
    </w:p>
    <w:p w14:paraId="74ECEBD0" w14:textId="77777777" w:rsidR="00185483" w:rsidRPr="005A2203" w:rsidRDefault="00185483" w:rsidP="00414F8F">
      <w:pPr>
        <w:snapToGrid w:val="0"/>
        <w:spacing w:line="276" w:lineRule="auto"/>
        <w:ind w:left="280" w:hangingChars="100" w:hanging="280"/>
        <w:rPr>
          <w:rFonts w:ascii="標楷體" w:eastAsia="標楷體" w:hAnsi="標楷體"/>
          <w:b/>
          <w:sz w:val="28"/>
          <w:szCs w:val="28"/>
        </w:rPr>
      </w:pPr>
      <w:r w:rsidRPr="005A2203">
        <w:rPr>
          <w:rFonts w:ascii="標楷體" w:eastAsia="標楷體" w:hAnsi="標楷體" w:hint="eastAsia"/>
          <w:b/>
          <w:sz w:val="28"/>
          <w:szCs w:val="28"/>
        </w:rPr>
        <w:lastRenderedPageBreak/>
        <w:t>附件一</w:t>
      </w:r>
    </w:p>
    <w:p w14:paraId="401F82AC"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bCs/>
          <w:sz w:val="28"/>
          <w:szCs w:val="28"/>
        </w:rPr>
        <w:t>山地、平地原住民及離島等偏遠地區</w:t>
      </w:r>
      <w:r w:rsidRPr="005A2203">
        <w:rPr>
          <w:rFonts w:ascii="標楷體" w:eastAsia="標楷體" w:hAnsi="標楷體" w:hint="eastAsia"/>
          <w:sz w:val="28"/>
          <w:szCs w:val="28"/>
        </w:rPr>
        <w:t>一覽表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2186"/>
        <w:gridCol w:w="2121"/>
        <w:gridCol w:w="2121"/>
        <w:gridCol w:w="2474"/>
      </w:tblGrid>
      <w:tr w:rsidR="005A2203" w:rsidRPr="005A2203" w14:paraId="332007B0" w14:textId="77777777" w:rsidTr="003C77CF">
        <w:trPr>
          <w:trHeight w:val="283"/>
          <w:jc w:val="center"/>
        </w:trPr>
        <w:tc>
          <w:tcPr>
            <w:tcW w:w="1135" w:type="dxa"/>
            <w:vAlign w:val="center"/>
          </w:tcPr>
          <w:p w14:paraId="13E4E0EC"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縣別</w:t>
            </w:r>
          </w:p>
        </w:tc>
        <w:tc>
          <w:tcPr>
            <w:tcW w:w="2186" w:type="dxa"/>
            <w:vAlign w:val="center"/>
          </w:tcPr>
          <w:p w14:paraId="4E956871"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山地原住民郷</w:t>
            </w:r>
            <w:r w:rsidRPr="005A2203">
              <w:rPr>
                <w:rFonts w:ascii="標楷體" w:eastAsia="標楷體" w:hAnsi="標楷體"/>
                <w:szCs w:val="24"/>
              </w:rPr>
              <w:t>（</w:t>
            </w:r>
            <w:r w:rsidRPr="005A2203">
              <w:rPr>
                <w:rFonts w:ascii="標楷體" w:eastAsia="標楷體" w:hAnsi="標楷體" w:hint="eastAsia"/>
                <w:szCs w:val="24"/>
              </w:rPr>
              <w:t>區</w:t>
            </w:r>
            <w:r w:rsidRPr="005A2203">
              <w:rPr>
                <w:rFonts w:ascii="標楷體" w:eastAsia="標楷體" w:hAnsi="標楷體"/>
                <w:szCs w:val="24"/>
              </w:rPr>
              <w:t>）</w:t>
            </w:r>
          </w:p>
        </w:tc>
        <w:tc>
          <w:tcPr>
            <w:tcW w:w="2121" w:type="dxa"/>
            <w:vAlign w:val="center"/>
          </w:tcPr>
          <w:p w14:paraId="54D4A56B"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離島鄉</w:t>
            </w:r>
          </w:p>
        </w:tc>
        <w:tc>
          <w:tcPr>
            <w:tcW w:w="2121" w:type="dxa"/>
            <w:vAlign w:val="center"/>
          </w:tcPr>
          <w:p w14:paraId="7CDAE910"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平地原住民鄉</w:t>
            </w:r>
          </w:p>
        </w:tc>
        <w:tc>
          <w:tcPr>
            <w:tcW w:w="2474" w:type="dxa"/>
            <w:vAlign w:val="center"/>
          </w:tcPr>
          <w:p w14:paraId="752BF9EE"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偏遠地區</w:t>
            </w:r>
          </w:p>
        </w:tc>
      </w:tr>
      <w:tr w:rsidR="005A2203" w:rsidRPr="005A2203" w14:paraId="2410F1BC" w14:textId="77777777" w:rsidTr="003C77CF">
        <w:trPr>
          <w:trHeight w:val="544"/>
          <w:jc w:val="center"/>
        </w:trPr>
        <w:tc>
          <w:tcPr>
            <w:tcW w:w="1135" w:type="dxa"/>
            <w:vAlign w:val="center"/>
          </w:tcPr>
          <w:p w14:paraId="6ED3B7E3"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新北市</w:t>
            </w:r>
          </w:p>
        </w:tc>
        <w:tc>
          <w:tcPr>
            <w:tcW w:w="2186" w:type="dxa"/>
            <w:vAlign w:val="center"/>
          </w:tcPr>
          <w:p w14:paraId="4B426E3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烏來區</w:t>
            </w:r>
          </w:p>
        </w:tc>
        <w:tc>
          <w:tcPr>
            <w:tcW w:w="2121" w:type="dxa"/>
            <w:vAlign w:val="center"/>
          </w:tcPr>
          <w:p w14:paraId="4E8AD313"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3ED0685A"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5C40267A" w14:textId="42D00D63"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石碇區、坪林區、平溪區、雙溪區、烏來區</w:t>
            </w:r>
            <w:r w:rsidR="0071247D" w:rsidRPr="005A2203">
              <w:rPr>
                <w:rFonts w:ascii="標楷體" w:eastAsia="標楷體" w:hAnsi="標楷體" w:hint="eastAsia"/>
                <w:szCs w:val="24"/>
              </w:rPr>
              <w:t>、</w:t>
            </w:r>
            <w:r w:rsidR="0071247D" w:rsidRPr="005A2203">
              <w:rPr>
                <w:rFonts w:ascii="標楷體" w:eastAsia="標楷體" w:hAnsi="標楷體" w:hint="eastAsia"/>
                <w:szCs w:val="24"/>
                <w:u w:val="single"/>
              </w:rPr>
              <w:t>貢寮區</w:t>
            </w:r>
          </w:p>
        </w:tc>
      </w:tr>
      <w:tr w:rsidR="005A2203" w:rsidRPr="005A2203" w14:paraId="7E9C8F7D" w14:textId="77777777" w:rsidTr="003C77CF">
        <w:trPr>
          <w:trHeight w:val="279"/>
          <w:jc w:val="center"/>
        </w:trPr>
        <w:tc>
          <w:tcPr>
            <w:tcW w:w="1135" w:type="dxa"/>
            <w:vAlign w:val="center"/>
          </w:tcPr>
          <w:p w14:paraId="391683DA"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桃園市</w:t>
            </w:r>
          </w:p>
        </w:tc>
        <w:tc>
          <w:tcPr>
            <w:tcW w:w="2186" w:type="dxa"/>
            <w:vAlign w:val="center"/>
          </w:tcPr>
          <w:p w14:paraId="2FCD11C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復興區</w:t>
            </w:r>
          </w:p>
        </w:tc>
        <w:tc>
          <w:tcPr>
            <w:tcW w:w="2121" w:type="dxa"/>
            <w:vAlign w:val="center"/>
          </w:tcPr>
          <w:p w14:paraId="692F88A8"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5F9A89EB"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46A9E3FF"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復興區</w:t>
            </w:r>
          </w:p>
        </w:tc>
      </w:tr>
      <w:tr w:rsidR="005A2203" w:rsidRPr="005A2203" w14:paraId="49DE8B0E" w14:textId="77777777" w:rsidTr="003C77CF">
        <w:trPr>
          <w:trHeight w:val="265"/>
          <w:jc w:val="center"/>
        </w:trPr>
        <w:tc>
          <w:tcPr>
            <w:tcW w:w="1135" w:type="dxa"/>
            <w:vAlign w:val="center"/>
          </w:tcPr>
          <w:p w14:paraId="5739B727"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新竹縣</w:t>
            </w:r>
          </w:p>
        </w:tc>
        <w:tc>
          <w:tcPr>
            <w:tcW w:w="2186" w:type="dxa"/>
            <w:vAlign w:val="center"/>
          </w:tcPr>
          <w:p w14:paraId="5C34400A"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五峰鄉、尖石鄉</w:t>
            </w:r>
          </w:p>
        </w:tc>
        <w:tc>
          <w:tcPr>
            <w:tcW w:w="2121" w:type="dxa"/>
            <w:vAlign w:val="center"/>
          </w:tcPr>
          <w:p w14:paraId="5B89968C"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48616DAC"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關西鎮</w:t>
            </w:r>
          </w:p>
        </w:tc>
        <w:tc>
          <w:tcPr>
            <w:tcW w:w="2474" w:type="dxa"/>
            <w:vAlign w:val="center"/>
          </w:tcPr>
          <w:p w14:paraId="5CB94024" w14:textId="6E6BCC23"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五峰鄉、尖石鄉</w:t>
            </w:r>
            <w:r w:rsidR="00B23DC4" w:rsidRPr="005A2203">
              <w:rPr>
                <w:rFonts w:ascii="標楷體" w:eastAsia="標楷體" w:hAnsi="標楷體" w:hint="eastAsia"/>
                <w:szCs w:val="24"/>
              </w:rPr>
              <w:t>、</w:t>
            </w:r>
            <w:r w:rsidR="00B23DC4" w:rsidRPr="005A2203">
              <w:rPr>
                <w:rFonts w:ascii="標楷體" w:eastAsia="標楷體" w:hAnsi="標楷體" w:hint="eastAsia"/>
                <w:szCs w:val="24"/>
                <w:u w:val="single"/>
              </w:rPr>
              <w:t>峨眉鄉</w:t>
            </w:r>
          </w:p>
        </w:tc>
      </w:tr>
      <w:tr w:rsidR="005A2203" w:rsidRPr="005A2203" w14:paraId="4431466C" w14:textId="77777777" w:rsidTr="003C77CF">
        <w:trPr>
          <w:trHeight w:val="544"/>
          <w:jc w:val="center"/>
        </w:trPr>
        <w:tc>
          <w:tcPr>
            <w:tcW w:w="1135" w:type="dxa"/>
            <w:vAlign w:val="center"/>
          </w:tcPr>
          <w:p w14:paraId="79897A17"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苗栗縣</w:t>
            </w:r>
          </w:p>
        </w:tc>
        <w:tc>
          <w:tcPr>
            <w:tcW w:w="2186" w:type="dxa"/>
            <w:vAlign w:val="center"/>
          </w:tcPr>
          <w:p w14:paraId="2A1DB4AD"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泰安鄉</w:t>
            </w:r>
          </w:p>
        </w:tc>
        <w:tc>
          <w:tcPr>
            <w:tcW w:w="2121" w:type="dxa"/>
            <w:vAlign w:val="center"/>
          </w:tcPr>
          <w:p w14:paraId="50A90F1D"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00B5A33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南庄鄉、獅潭鄉</w:t>
            </w:r>
          </w:p>
        </w:tc>
        <w:tc>
          <w:tcPr>
            <w:tcW w:w="2474" w:type="dxa"/>
            <w:vAlign w:val="center"/>
          </w:tcPr>
          <w:p w14:paraId="5342C94C" w14:textId="4B64E9ED"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泰安鄉、南庄鄉、獅潭鄉</w:t>
            </w:r>
            <w:r w:rsidR="00B23DC4" w:rsidRPr="005A2203">
              <w:rPr>
                <w:rFonts w:ascii="標楷體" w:eastAsia="標楷體" w:hAnsi="標楷體" w:hint="eastAsia"/>
                <w:szCs w:val="24"/>
              </w:rPr>
              <w:t>、</w:t>
            </w:r>
            <w:r w:rsidR="00B23DC4" w:rsidRPr="005A2203">
              <w:rPr>
                <w:rFonts w:ascii="標楷體" w:eastAsia="標楷體" w:hAnsi="標楷體" w:hint="eastAsia"/>
                <w:szCs w:val="24"/>
                <w:u w:val="single"/>
              </w:rPr>
              <w:t>三灣鄉</w:t>
            </w:r>
          </w:p>
        </w:tc>
      </w:tr>
      <w:tr w:rsidR="005A2203" w:rsidRPr="005A2203" w14:paraId="44C8BA59" w14:textId="77777777" w:rsidTr="003C77CF">
        <w:trPr>
          <w:trHeight w:val="279"/>
          <w:jc w:val="center"/>
        </w:trPr>
        <w:tc>
          <w:tcPr>
            <w:tcW w:w="1135" w:type="dxa"/>
            <w:vAlign w:val="center"/>
          </w:tcPr>
          <w:p w14:paraId="31676C0F"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臺中市</w:t>
            </w:r>
          </w:p>
        </w:tc>
        <w:tc>
          <w:tcPr>
            <w:tcW w:w="2186" w:type="dxa"/>
            <w:vAlign w:val="center"/>
          </w:tcPr>
          <w:p w14:paraId="67A9589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和平區</w:t>
            </w:r>
          </w:p>
        </w:tc>
        <w:tc>
          <w:tcPr>
            <w:tcW w:w="2121" w:type="dxa"/>
            <w:vAlign w:val="center"/>
          </w:tcPr>
          <w:p w14:paraId="66B843DD"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4610592A"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7C397EF7"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和平區</w:t>
            </w:r>
          </w:p>
        </w:tc>
      </w:tr>
      <w:tr w:rsidR="005A2203" w:rsidRPr="005A2203" w14:paraId="2C36135E" w14:textId="77777777" w:rsidTr="003C77CF">
        <w:trPr>
          <w:trHeight w:val="544"/>
          <w:jc w:val="center"/>
        </w:trPr>
        <w:tc>
          <w:tcPr>
            <w:tcW w:w="1135" w:type="dxa"/>
            <w:vAlign w:val="center"/>
          </w:tcPr>
          <w:p w14:paraId="63A1C278"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南投縣</w:t>
            </w:r>
          </w:p>
        </w:tc>
        <w:tc>
          <w:tcPr>
            <w:tcW w:w="2186" w:type="dxa"/>
            <w:vAlign w:val="center"/>
          </w:tcPr>
          <w:p w14:paraId="4FAE6323"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仁愛鄉、信義鄉</w:t>
            </w:r>
          </w:p>
        </w:tc>
        <w:tc>
          <w:tcPr>
            <w:tcW w:w="2121" w:type="dxa"/>
            <w:vAlign w:val="center"/>
          </w:tcPr>
          <w:p w14:paraId="701E24FB"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4F7DA74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魚池鄉</w:t>
            </w:r>
          </w:p>
        </w:tc>
        <w:tc>
          <w:tcPr>
            <w:tcW w:w="2474" w:type="dxa"/>
            <w:vAlign w:val="center"/>
          </w:tcPr>
          <w:p w14:paraId="2286E619" w14:textId="2CF5D1D6"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中寮鄉、仁愛鄉、信義鄉</w:t>
            </w:r>
            <w:r w:rsidR="0071247D" w:rsidRPr="005A2203">
              <w:rPr>
                <w:rFonts w:ascii="標楷體" w:eastAsia="標楷體" w:hAnsi="標楷體" w:hint="eastAsia"/>
                <w:szCs w:val="24"/>
              </w:rPr>
              <w:t>、</w:t>
            </w:r>
            <w:r w:rsidR="0071247D" w:rsidRPr="005A2203">
              <w:rPr>
                <w:rFonts w:ascii="標楷體" w:eastAsia="標楷體" w:hAnsi="標楷體" w:hint="eastAsia"/>
                <w:szCs w:val="24"/>
                <w:u w:val="single"/>
              </w:rPr>
              <w:t>國姓鄉、鹿谷鄉</w:t>
            </w:r>
          </w:p>
        </w:tc>
      </w:tr>
      <w:tr w:rsidR="005A2203" w:rsidRPr="005A2203" w14:paraId="4930ACFB" w14:textId="77777777" w:rsidTr="003C77CF">
        <w:trPr>
          <w:trHeight w:val="544"/>
          <w:jc w:val="center"/>
        </w:trPr>
        <w:tc>
          <w:tcPr>
            <w:tcW w:w="1135" w:type="dxa"/>
            <w:vAlign w:val="center"/>
          </w:tcPr>
          <w:p w14:paraId="3191BF29"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嘉義縣</w:t>
            </w:r>
          </w:p>
        </w:tc>
        <w:tc>
          <w:tcPr>
            <w:tcW w:w="2186" w:type="dxa"/>
            <w:vAlign w:val="center"/>
          </w:tcPr>
          <w:p w14:paraId="3F5F62B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阿里山鄉</w:t>
            </w:r>
          </w:p>
        </w:tc>
        <w:tc>
          <w:tcPr>
            <w:tcW w:w="2121" w:type="dxa"/>
            <w:vAlign w:val="center"/>
          </w:tcPr>
          <w:p w14:paraId="495A994A"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33B77610"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203916E9"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番路鄉、大埔鄉、阿里山鄉</w:t>
            </w:r>
          </w:p>
        </w:tc>
      </w:tr>
      <w:tr w:rsidR="005A2203" w:rsidRPr="005A2203" w14:paraId="545BFA6E" w14:textId="77777777" w:rsidTr="003C77CF">
        <w:trPr>
          <w:trHeight w:val="559"/>
          <w:jc w:val="center"/>
        </w:trPr>
        <w:tc>
          <w:tcPr>
            <w:tcW w:w="1135" w:type="dxa"/>
            <w:vAlign w:val="center"/>
          </w:tcPr>
          <w:p w14:paraId="6B68E5D5"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臺南市</w:t>
            </w:r>
          </w:p>
        </w:tc>
        <w:tc>
          <w:tcPr>
            <w:tcW w:w="2186" w:type="dxa"/>
            <w:vAlign w:val="center"/>
          </w:tcPr>
          <w:p w14:paraId="3246159D"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45B7FDFA"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3E9746C6"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4C82E36F"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楠西區、南化區、左鎮區、龍崎區</w:t>
            </w:r>
          </w:p>
        </w:tc>
      </w:tr>
      <w:tr w:rsidR="005A2203" w:rsidRPr="005A2203" w14:paraId="7C58002A" w14:textId="77777777" w:rsidTr="003C77CF">
        <w:trPr>
          <w:trHeight w:val="824"/>
          <w:jc w:val="center"/>
        </w:trPr>
        <w:tc>
          <w:tcPr>
            <w:tcW w:w="1135" w:type="dxa"/>
            <w:vAlign w:val="center"/>
          </w:tcPr>
          <w:p w14:paraId="67A33762"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高雄市</w:t>
            </w:r>
          </w:p>
        </w:tc>
        <w:tc>
          <w:tcPr>
            <w:tcW w:w="2186" w:type="dxa"/>
            <w:vAlign w:val="center"/>
          </w:tcPr>
          <w:p w14:paraId="7B909A3E"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那瑪夏區、桃源區、茂林區</w:t>
            </w:r>
          </w:p>
        </w:tc>
        <w:tc>
          <w:tcPr>
            <w:tcW w:w="2121" w:type="dxa"/>
            <w:vAlign w:val="center"/>
          </w:tcPr>
          <w:p w14:paraId="757A2F16"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6B6D54DA"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5C5D24C2" w14:textId="28E7B07F"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田寮區、六龜區、甲仙區、那瑪夏區、桃源區、茂林區</w:t>
            </w:r>
            <w:r w:rsidR="00B23DC4" w:rsidRPr="005A2203">
              <w:rPr>
                <w:rFonts w:ascii="標楷體" w:eastAsia="標楷體" w:hAnsi="標楷體" w:hint="eastAsia"/>
                <w:szCs w:val="24"/>
              </w:rPr>
              <w:t>、</w:t>
            </w:r>
            <w:r w:rsidR="00B23DC4" w:rsidRPr="005A2203">
              <w:rPr>
                <w:rFonts w:ascii="標楷體" w:eastAsia="標楷體" w:hAnsi="標楷體" w:hint="eastAsia"/>
                <w:szCs w:val="24"/>
                <w:u w:val="single"/>
              </w:rPr>
              <w:t>杉林區</w:t>
            </w:r>
          </w:p>
        </w:tc>
      </w:tr>
      <w:tr w:rsidR="005A2203" w:rsidRPr="005A2203" w14:paraId="10985FDA" w14:textId="77777777" w:rsidTr="003C77CF">
        <w:trPr>
          <w:trHeight w:val="1383"/>
          <w:jc w:val="center"/>
        </w:trPr>
        <w:tc>
          <w:tcPr>
            <w:tcW w:w="1135" w:type="dxa"/>
            <w:vAlign w:val="center"/>
          </w:tcPr>
          <w:p w14:paraId="570B355B"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屏東縣</w:t>
            </w:r>
          </w:p>
        </w:tc>
        <w:tc>
          <w:tcPr>
            <w:tcW w:w="2186" w:type="dxa"/>
            <w:vAlign w:val="center"/>
          </w:tcPr>
          <w:p w14:paraId="640AC5B0"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三地門鄉、霧台鄉、瑪家鄉、泰武鄉、來義鄉、春日鄉、獅子鄉、牡丹鄉</w:t>
            </w:r>
          </w:p>
        </w:tc>
        <w:tc>
          <w:tcPr>
            <w:tcW w:w="2121" w:type="dxa"/>
            <w:vAlign w:val="center"/>
          </w:tcPr>
          <w:p w14:paraId="0C4EE4C8"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琉球鄉</w:t>
            </w:r>
          </w:p>
        </w:tc>
        <w:tc>
          <w:tcPr>
            <w:tcW w:w="2121" w:type="dxa"/>
            <w:vAlign w:val="center"/>
          </w:tcPr>
          <w:p w14:paraId="49AB7917"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滿州鄉</w:t>
            </w:r>
          </w:p>
        </w:tc>
        <w:tc>
          <w:tcPr>
            <w:tcW w:w="2474" w:type="dxa"/>
            <w:vAlign w:val="center"/>
          </w:tcPr>
          <w:p w14:paraId="5251362E"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滿州鄉、泰武鄉、春日鄉、獅子鄉、牡丹鄉</w:t>
            </w:r>
          </w:p>
        </w:tc>
      </w:tr>
      <w:tr w:rsidR="005A2203" w:rsidRPr="005A2203" w14:paraId="2EB8A8D0" w14:textId="77777777" w:rsidTr="003C77CF">
        <w:trPr>
          <w:trHeight w:val="265"/>
          <w:jc w:val="center"/>
        </w:trPr>
        <w:tc>
          <w:tcPr>
            <w:tcW w:w="1135" w:type="dxa"/>
            <w:vAlign w:val="center"/>
          </w:tcPr>
          <w:p w14:paraId="40A1D934"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宜蘭縣</w:t>
            </w:r>
          </w:p>
        </w:tc>
        <w:tc>
          <w:tcPr>
            <w:tcW w:w="2186" w:type="dxa"/>
            <w:vAlign w:val="center"/>
          </w:tcPr>
          <w:p w14:paraId="1C1683C6"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大同鄉、南澳鄉</w:t>
            </w:r>
          </w:p>
        </w:tc>
        <w:tc>
          <w:tcPr>
            <w:tcW w:w="2121" w:type="dxa"/>
            <w:vAlign w:val="center"/>
          </w:tcPr>
          <w:p w14:paraId="26C9FB47"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2DB99D0C"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44CAAF6C"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大同鄉、南澳鄉</w:t>
            </w:r>
          </w:p>
        </w:tc>
      </w:tr>
      <w:tr w:rsidR="005A2203" w:rsidRPr="005A2203" w14:paraId="339CA090" w14:textId="77777777" w:rsidTr="003C77CF">
        <w:trPr>
          <w:trHeight w:val="1304"/>
          <w:jc w:val="center"/>
        </w:trPr>
        <w:tc>
          <w:tcPr>
            <w:tcW w:w="1135" w:type="dxa"/>
            <w:vAlign w:val="center"/>
          </w:tcPr>
          <w:p w14:paraId="7D310096"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花蓮縣</w:t>
            </w:r>
          </w:p>
        </w:tc>
        <w:tc>
          <w:tcPr>
            <w:tcW w:w="2186" w:type="dxa"/>
            <w:vAlign w:val="center"/>
          </w:tcPr>
          <w:p w14:paraId="5BF07034"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秀林鄉、萬榮鄉、卓溪鄉</w:t>
            </w:r>
          </w:p>
        </w:tc>
        <w:tc>
          <w:tcPr>
            <w:tcW w:w="2121" w:type="dxa"/>
            <w:vAlign w:val="center"/>
          </w:tcPr>
          <w:p w14:paraId="320D6285"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468943CF"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花蓮市、吉安鄉、新城鄉、壽豐鄉、鳳林鎮、光復鄉、豐濱鄉、瑞穗鄉、玉里鎮、富里鄉</w:t>
            </w:r>
          </w:p>
        </w:tc>
        <w:tc>
          <w:tcPr>
            <w:tcW w:w="2474" w:type="dxa"/>
            <w:vAlign w:val="center"/>
          </w:tcPr>
          <w:p w14:paraId="1AFB3E9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鳳林鎮、壽豐鄉、光復鄉、瑞穗鄉、富里鄉、秀林鄉、卓溪鄉、豐濱鄉</w:t>
            </w:r>
          </w:p>
        </w:tc>
      </w:tr>
      <w:tr w:rsidR="005A2203" w:rsidRPr="005A2203" w14:paraId="2233B376" w14:textId="77777777" w:rsidTr="003C77CF">
        <w:trPr>
          <w:trHeight w:val="1531"/>
          <w:jc w:val="center"/>
        </w:trPr>
        <w:tc>
          <w:tcPr>
            <w:tcW w:w="1135" w:type="dxa"/>
            <w:vAlign w:val="center"/>
          </w:tcPr>
          <w:p w14:paraId="1AC88443"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臺東縣</w:t>
            </w:r>
          </w:p>
        </w:tc>
        <w:tc>
          <w:tcPr>
            <w:tcW w:w="2186" w:type="dxa"/>
            <w:vAlign w:val="center"/>
          </w:tcPr>
          <w:p w14:paraId="1986D0EA"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海端鄉、延平鄉、金峰鄉、達仁鄉、蘭嶼鄉</w:t>
            </w:r>
          </w:p>
        </w:tc>
        <w:tc>
          <w:tcPr>
            <w:tcW w:w="2121" w:type="dxa"/>
            <w:vAlign w:val="center"/>
          </w:tcPr>
          <w:p w14:paraId="64095AED"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綠島鄉、蘭嶼鄉</w:t>
            </w:r>
          </w:p>
        </w:tc>
        <w:tc>
          <w:tcPr>
            <w:tcW w:w="2121" w:type="dxa"/>
            <w:vAlign w:val="center"/>
          </w:tcPr>
          <w:p w14:paraId="55F21F98"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臺東市、卑南鄉、大武鄉、太麻里鄉、東河鄉、鹿野鄉、池上鄉、成功鎮、關山鎮、長濱鄉</w:t>
            </w:r>
          </w:p>
        </w:tc>
        <w:tc>
          <w:tcPr>
            <w:tcW w:w="2474" w:type="dxa"/>
            <w:vAlign w:val="center"/>
          </w:tcPr>
          <w:p w14:paraId="44B300D5"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海端鄉、延平鄉、金峰鄉、達仁鄉、蘭嶼鄉、鹿野鄉、卑南鄉、大武鄉、東河鄉、長濱鄉</w:t>
            </w:r>
          </w:p>
        </w:tc>
      </w:tr>
      <w:tr w:rsidR="005A2203" w:rsidRPr="005A2203" w14:paraId="3700E61C" w14:textId="77777777" w:rsidTr="003C77CF">
        <w:trPr>
          <w:trHeight w:val="824"/>
          <w:jc w:val="center"/>
        </w:trPr>
        <w:tc>
          <w:tcPr>
            <w:tcW w:w="1135" w:type="dxa"/>
            <w:vAlign w:val="center"/>
          </w:tcPr>
          <w:p w14:paraId="347885AB"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lastRenderedPageBreak/>
              <w:t>澎湖縣</w:t>
            </w:r>
          </w:p>
        </w:tc>
        <w:tc>
          <w:tcPr>
            <w:tcW w:w="2186" w:type="dxa"/>
            <w:vAlign w:val="center"/>
          </w:tcPr>
          <w:p w14:paraId="0EACB5C2"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12C595A4"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馬公市、湖西鄉、白沙鄉、西嶼鄉、望安鄉、七美鄉</w:t>
            </w:r>
          </w:p>
        </w:tc>
        <w:tc>
          <w:tcPr>
            <w:tcW w:w="2121" w:type="dxa"/>
            <w:vAlign w:val="center"/>
          </w:tcPr>
          <w:p w14:paraId="410A76F7"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4982B906"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湖西鄉、白沙鄉、西嶼鄉、望安鄉、七美鄉</w:t>
            </w:r>
          </w:p>
        </w:tc>
      </w:tr>
      <w:tr w:rsidR="005A2203" w:rsidRPr="005A2203" w14:paraId="6C76A6FF" w14:textId="77777777" w:rsidTr="003C77CF">
        <w:trPr>
          <w:trHeight w:val="837"/>
          <w:jc w:val="center"/>
        </w:trPr>
        <w:tc>
          <w:tcPr>
            <w:tcW w:w="1135" w:type="dxa"/>
            <w:vAlign w:val="center"/>
          </w:tcPr>
          <w:p w14:paraId="38888C3A"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金門縣</w:t>
            </w:r>
          </w:p>
        </w:tc>
        <w:tc>
          <w:tcPr>
            <w:tcW w:w="2186" w:type="dxa"/>
            <w:vAlign w:val="center"/>
          </w:tcPr>
          <w:p w14:paraId="69784E8E"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476A9459"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金城鎮、金寧鄉、金沙鎮、烈嶼鄉、金湖鎮、烏坵鄉</w:t>
            </w:r>
          </w:p>
        </w:tc>
        <w:tc>
          <w:tcPr>
            <w:tcW w:w="2121" w:type="dxa"/>
            <w:vAlign w:val="center"/>
          </w:tcPr>
          <w:p w14:paraId="5EC9F059"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04167441"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金城鎮、金寧鄉、金沙鎮、烈嶼鄉、烏坵鄉</w:t>
            </w:r>
          </w:p>
        </w:tc>
      </w:tr>
      <w:tr w:rsidR="005A2203" w:rsidRPr="005A2203" w14:paraId="547D83C6" w14:textId="77777777" w:rsidTr="003C77CF">
        <w:trPr>
          <w:trHeight w:val="559"/>
          <w:jc w:val="center"/>
        </w:trPr>
        <w:tc>
          <w:tcPr>
            <w:tcW w:w="1135" w:type="dxa"/>
            <w:vAlign w:val="center"/>
          </w:tcPr>
          <w:p w14:paraId="1EF1661F" w14:textId="77777777" w:rsidR="00185483" w:rsidRPr="005A2203" w:rsidRDefault="00185483" w:rsidP="00414F8F">
            <w:pPr>
              <w:spacing w:line="276" w:lineRule="auto"/>
              <w:jc w:val="center"/>
              <w:rPr>
                <w:rFonts w:ascii="標楷體" w:eastAsia="標楷體" w:hAnsi="標楷體"/>
                <w:szCs w:val="24"/>
              </w:rPr>
            </w:pPr>
            <w:r w:rsidRPr="005A2203">
              <w:rPr>
                <w:rFonts w:ascii="標楷體" w:eastAsia="標楷體" w:hAnsi="標楷體" w:hint="eastAsia"/>
                <w:szCs w:val="24"/>
              </w:rPr>
              <w:t>連江縣</w:t>
            </w:r>
          </w:p>
        </w:tc>
        <w:tc>
          <w:tcPr>
            <w:tcW w:w="2186" w:type="dxa"/>
            <w:vAlign w:val="center"/>
          </w:tcPr>
          <w:p w14:paraId="2DE772E1" w14:textId="77777777" w:rsidR="00185483" w:rsidRPr="005A2203" w:rsidRDefault="00185483" w:rsidP="00414F8F">
            <w:pPr>
              <w:spacing w:line="276" w:lineRule="auto"/>
              <w:jc w:val="both"/>
              <w:rPr>
                <w:rFonts w:ascii="標楷體" w:eastAsia="標楷體" w:hAnsi="標楷體"/>
                <w:szCs w:val="24"/>
              </w:rPr>
            </w:pPr>
          </w:p>
        </w:tc>
        <w:tc>
          <w:tcPr>
            <w:tcW w:w="2121" w:type="dxa"/>
            <w:vAlign w:val="center"/>
          </w:tcPr>
          <w:p w14:paraId="232EDD62"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南竿鄉、北竿鄉、莒光鄉、東引鄉</w:t>
            </w:r>
          </w:p>
        </w:tc>
        <w:tc>
          <w:tcPr>
            <w:tcW w:w="2121" w:type="dxa"/>
            <w:vAlign w:val="center"/>
          </w:tcPr>
          <w:p w14:paraId="57EFC28E" w14:textId="77777777" w:rsidR="00185483" w:rsidRPr="005A2203" w:rsidRDefault="00185483" w:rsidP="00414F8F">
            <w:pPr>
              <w:spacing w:line="276" w:lineRule="auto"/>
              <w:jc w:val="both"/>
              <w:rPr>
                <w:rFonts w:ascii="標楷體" w:eastAsia="標楷體" w:hAnsi="標楷體"/>
                <w:szCs w:val="24"/>
              </w:rPr>
            </w:pPr>
          </w:p>
        </w:tc>
        <w:tc>
          <w:tcPr>
            <w:tcW w:w="2474" w:type="dxa"/>
            <w:vAlign w:val="center"/>
          </w:tcPr>
          <w:p w14:paraId="2407A624" w14:textId="77777777" w:rsidR="00185483" w:rsidRPr="005A2203" w:rsidRDefault="00185483" w:rsidP="00414F8F">
            <w:pPr>
              <w:spacing w:line="276" w:lineRule="auto"/>
              <w:jc w:val="both"/>
              <w:rPr>
                <w:rFonts w:ascii="標楷體" w:eastAsia="標楷體" w:hAnsi="標楷體"/>
                <w:szCs w:val="24"/>
              </w:rPr>
            </w:pPr>
            <w:r w:rsidRPr="005A2203">
              <w:rPr>
                <w:rFonts w:ascii="標楷體" w:eastAsia="標楷體" w:hAnsi="標楷體" w:hint="eastAsia"/>
                <w:szCs w:val="24"/>
              </w:rPr>
              <w:t>北竿鄉、莒光鄉、東引鄉</w:t>
            </w:r>
          </w:p>
        </w:tc>
      </w:tr>
    </w:tbl>
    <w:p w14:paraId="6E3534D1" w14:textId="641A48FE" w:rsidR="00185483" w:rsidRPr="005A2203" w:rsidRDefault="00185483" w:rsidP="00414F8F">
      <w:pPr>
        <w:numPr>
          <w:ilvl w:val="0"/>
          <w:numId w:val="90"/>
        </w:numPr>
        <w:spacing w:line="276" w:lineRule="auto"/>
        <w:jc w:val="both"/>
        <w:rPr>
          <w:rFonts w:ascii="標楷體" w:eastAsia="標楷體" w:hAnsi="標楷體"/>
          <w:szCs w:val="24"/>
        </w:rPr>
      </w:pPr>
      <w:r w:rsidRPr="005A2203">
        <w:rPr>
          <w:rFonts w:ascii="標楷體" w:eastAsia="標楷體" w:hAnsi="標楷體" w:hint="eastAsia"/>
          <w:szCs w:val="24"/>
        </w:rPr>
        <w:t>此表參照衛生福利部護理及健康照護司</w:t>
      </w:r>
      <w:r w:rsidR="00A24B13" w:rsidRPr="005A2203">
        <w:rPr>
          <w:rFonts w:ascii="標楷體" w:eastAsia="標楷體" w:hAnsi="標楷體" w:hint="eastAsia"/>
          <w:szCs w:val="24"/>
          <w:u w:val="single"/>
        </w:rPr>
        <w:t>110年4月修訂原住民族地區</w:t>
      </w:r>
      <w:r w:rsidRPr="005A2203">
        <w:rPr>
          <w:rFonts w:ascii="標楷體" w:eastAsia="標楷體" w:hAnsi="標楷體" w:hint="eastAsia"/>
          <w:szCs w:val="24"/>
          <w:u w:val="single"/>
        </w:rPr>
        <w:t>、離島</w:t>
      </w:r>
      <w:r w:rsidR="00A24B13" w:rsidRPr="005A2203">
        <w:rPr>
          <w:rFonts w:ascii="標楷體" w:eastAsia="標楷體" w:hAnsi="標楷體" w:hint="eastAsia"/>
          <w:szCs w:val="24"/>
          <w:u w:val="single"/>
        </w:rPr>
        <w:t>地區及長照偏遠地區一覽表訂定</w:t>
      </w:r>
      <w:r w:rsidRPr="005A2203">
        <w:rPr>
          <w:rFonts w:ascii="標楷體" w:eastAsia="標楷體" w:hAnsi="標楷體" w:hint="eastAsia"/>
          <w:szCs w:val="24"/>
        </w:rPr>
        <w:t>。</w:t>
      </w:r>
    </w:p>
    <w:p w14:paraId="0A3839BA" w14:textId="77777777" w:rsidR="00185483" w:rsidRPr="005A2203" w:rsidRDefault="00185483" w:rsidP="00414F8F">
      <w:pPr>
        <w:numPr>
          <w:ilvl w:val="0"/>
          <w:numId w:val="90"/>
        </w:numPr>
        <w:spacing w:line="276" w:lineRule="auto"/>
        <w:jc w:val="both"/>
        <w:rPr>
          <w:rFonts w:ascii="標楷體" w:eastAsia="標楷體" w:hAnsi="標楷體"/>
          <w:szCs w:val="24"/>
        </w:rPr>
      </w:pPr>
      <w:r w:rsidRPr="005A2203">
        <w:rPr>
          <w:rFonts w:ascii="標楷體" w:eastAsia="標楷體" w:hAnsi="標楷體" w:hint="eastAsia"/>
          <w:szCs w:val="24"/>
        </w:rPr>
        <w:t>依據九十九年七月十三日衛署照字○九九二八六一八九八函示，花蓮縣豐濱鄉係屬平地原住民地區，符合偏遠地區之定義。</w:t>
      </w:r>
    </w:p>
    <w:p w14:paraId="2A0B5B87" w14:textId="77777777" w:rsidR="00185483" w:rsidRPr="005A2203" w:rsidRDefault="00185483" w:rsidP="00414F8F">
      <w:pPr>
        <w:widowControl/>
        <w:spacing w:line="276" w:lineRule="auto"/>
        <w:rPr>
          <w:rFonts w:ascii="標楷體" w:eastAsia="標楷體" w:hAnsi="標楷體"/>
          <w:b/>
          <w:bCs/>
          <w:sz w:val="28"/>
          <w:szCs w:val="28"/>
        </w:rPr>
      </w:pPr>
      <w:r w:rsidRPr="005A2203">
        <w:rPr>
          <w:rFonts w:ascii="標楷體" w:eastAsia="標楷體" w:hAnsi="標楷體"/>
          <w:b/>
          <w:bCs/>
          <w:sz w:val="28"/>
          <w:szCs w:val="28"/>
        </w:rPr>
        <w:br w:type="page"/>
      </w:r>
    </w:p>
    <w:p w14:paraId="10C32469" w14:textId="77777777" w:rsidR="00185483" w:rsidRPr="005A2203" w:rsidRDefault="00185483" w:rsidP="00414F8F">
      <w:pPr>
        <w:snapToGrid w:val="0"/>
        <w:spacing w:afterLines="50" w:after="120" w:line="276" w:lineRule="auto"/>
        <w:rPr>
          <w:rFonts w:ascii="標楷體" w:eastAsia="標楷體" w:hAnsi="標楷體"/>
          <w:b/>
          <w:bCs/>
          <w:sz w:val="28"/>
          <w:szCs w:val="28"/>
        </w:rPr>
      </w:pPr>
      <w:r w:rsidRPr="005A2203">
        <w:rPr>
          <w:rFonts w:ascii="標楷體" w:eastAsia="標楷體" w:hAnsi="標楷體" w:hint="eastAsia"/>
          <w:b/>
          <w:bCs/>
          <w:sz w:val="28"/>
          <w:szCs w:val="28"/>
        </w:rPr>
        <w:lastRenderedPageBreak/>
        <w:t>附件二</w:t>
      </w:r>
    </w:p>
    <w:p w14:paraId="295885DF"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（計畫名稱）延長安置費用清冊</w:t>
      </w:r>
    </w:p>
    <w:p w14:paraId="4414788E" w14:textId="77777777" w:rsidR="00185483" w:rsidRPr="005A2203" w:rsidRDefault="00185483" w:rsidP="00414F8F">
      <w:pPr>
        <w:snapToGrid w:val="0"/>
        <w:spacing w:beforeLines="50" w:before="120" w:afterLines="50" w:after="120" w:line="276" w:lineRule="auto"/>
        <w:jc w:val="right"/>
        <w:rPr>
          <w:rFonts w:ascii="標楷體" w:eastAsia="標楷體" w:hAnsi="標楷體"/>
          <w:sz w:val="28"/>
          <w:szCs w:val="28"/>
        </w:rPr>
      </w:pPr>
      <w:r w:rsidRPr="005A2203">
        <w:rPr>
          <w:rFonts w:ascii="標楷體" w:eastAsia="標楷體" w:hAnsi="標楷體" w:hint="eastAsia"/>
          <w:sz w:val="28"/>
          <w:szCs w:val="28"/>
        </w:rPr>
        <w:t>單位：新臺幣元</w:t>
      </w:r>
    </w:p>
    <w:tbl>
      <w:tblPr>
        <w:tblW w:w="9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854"/>
        <w:gridCol w:w="1213"/>
        <w:gridCol w:w="1418"/>
        <w:gridCol w:w="1417"/>
        <w:gridCol w:w="1134"/>
        <w:gridCol w:w="1418"/>
        <w:gridCol w:w="1559"/>
      </w:tblGrid>
      <w:tr w:rsidR="005A2203" w:rsidRPr="005A2203" w14:paraId="49F97517" w14:textId="77777777" w:rsidTr="003C77CF">
        <w:trPr>
          <w:jc w:val="center"/>
        </w:trPr>
        <w:tc>
          <w:tcPr>
            <w:tcW w:w="831" w:type="dxa"/>
            <w:vAlign w:val="center"/>
          </w:tcPr>
          <w:p w14:paraId="6061B06F"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接案日期</w:t>
            </w:r>
          </w:p>
        </w:tc>
        <w:tc>
          <w:tcPr>
            <w:tcW w:w="854" w:type="dxa"/>
            <w:vAlign w:val="center"/>
          </w:tcPr>
          <w:p w14:paraId="1EBA6BCA"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個案代號</w:t>
            </w:r>
          </w:p>
        </w:tc>
        <w:tc>
          <w:tcPr>
            <w:tcW w:w="1213" w:type="dxa"/>
            <w:vAlign w:val="center"/>
          </w:tcPr>
          <w:p w14:paraId="70C5F993"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安</w:t>
            </w:r>
            <w:r w:rsidR="00E46144" w:rsidRPr="005A2203">
              <w:rPr>
                <w:rFonts w:ascii="標楷體" w:eastAsia="標楷體" w:hAnsi="標楷體" w:hint="eastAsia"/>
                <w:sz w:val="28"/>
                <w:szCs w:val="28"/>
              </w:rPr>
              <w:t xml:space="preserve">  </w:t>
            </w:r>
            <w:r w:rsidRPr="005A2203">
              <w:rPr>
                <w:rFonts w:ascii="標楷體" w:eastAsia="標楷體" w:hAnsi="標楷體" w:hint="eastAsia"/>
                <w:sz w:val="28"/>
                <w:szCs w:val="28"/>
              </w:rPr>
              <w:t>置</w:t>
            </w:r>
          </w:p>
          <w:p w14:paraId="76046A65"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起迄日</w:t>
            </w:r>
          </w:p>
        </w:tc>
        <w:tc>
          <w:tcPr>
            <w:tcW w:w="1418" w:type="dxa"/>
            <w:vAlign w:val="center"/>
          </w:tcPr>
          <w:p w14:paraId="22729769"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地方政府補助期間</w:t>
            </w:r>
          </w:p>
        </w:tc>
        <w:tc>
          <w:tcPr>
            <w:tcW w:w="1417" w:type="dxa"/>
            <w:vAlign w:val="center"/>
          </w:tcPr>
          <w:p w14:paraId="21274E38"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地方政府補助費用</w:t>
            </w:r>
          </w:p>
        </w:tc>
        <w:tc>
          <w:tcPr>
            <w:tcW w:w="1134" w:type="dxa"/>
            <w:vAlign w:val="center"/>
          </w:tcPr>
          <w:p w14:paraId="7BF08139"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延長安置期間</w:t>
            </w:r>
          </w:p>
        </w:tc>
        <w:tc>
          <w:tcPr>
            <w:tcW w:w="1418" w:type="dxa"/>
            <w:vAlign w:val="center"/>
          </w:tcPr>
          <w:p w14:paraId="549A6177"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本部補助延長安置日□□數</w:t>
            </w:r>
          </w:p>
        </w:tc>
        <w:tc>
          <w:tcPr>
            <w:tcW w:w="1559" w:type="dxa"/>
            <w:vAlign w:val="center"/>
          </w:tcPr>
          <w:p w14:paraId="4199F283"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本部補助延長安置費□□用</w:t>
            </w:r>
          </w:p>
        </w:tc>
      </w:tr>
      <w:tr w:rsidR="005A2203" w:rsidRPr="005A2203" w14:paraId="5B4B6178" w14:textId="77777777" w:rsidTr="003C77CF">
        <w:trPr>
          <w:trHeight w:val="567"/>
          <w:jc w:val="center"/>
        </w:trPr>
        <w:tc>
          <w:tcPr>
            <w:tcW w:w="831" w:type="dxa"/>
            <w:vAlign w:val="center"/>
          </w:tcPr>
          <w:p w14:paraId="020DC39C"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6515D963"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1241A122"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7ACF4A9F"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7D6EBB95"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1C1F2CDB"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73088C6C"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29FFF449"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4A6209C3" w14:textId="77777777" w:rsidTr="003C77CF">
        <w:trPr>
          <w:trHeight w:val="567"/>
          <w:jc w:val="center"/>
        </w:trPr>
        <w:tc>
          <w:tcPr>
            <w:tcW w:w="831" w:type="dxa"/>
            <w:vAlign w:val="center"/>
          </w:tcPr>
          <w:p w14:paraId="75E72756"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3FDCF9EA"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1B6C609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27C29836"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6F562628"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5702C4D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204747B3"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699669B4"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0B41F6FD" w14:textId="77777777" w:rsidTr="003C77CF">
        <w:trPr>
          <w:trHeight w:val="567"/>
          <w:jc w:val="center"/>
        </w:trPr>
        <w:tc>
          <w:tcPr>
            <w:tcW w:w="831" w:type="dxa"/>
            <w:vAlign w:val="center"/>
          </w:tcPr>
          <w:p w14:paraId="2E1D62D8"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3865CC9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34677C33"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01149037"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0CED3FBC"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04B2DA28"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5C67DAC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173FF25F"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2C991932" w14:textId="77777777" w:rsidTr="003C77CF">
        <w:trPr>
          <w:trHeight w:val="567"/>
          <w:jc w:val="center"/>
        </w:trPr>
        <w:tc>
          <w:tcPr>
            <w:tcW w:w="831" w:type="dxa"/>
            <w:vAlign w:val="center"/>
          </w:tcPr>
          <w:p w14:paraId="7CACFE88"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13AD9135"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04A86404"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4B11A50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7EF5B504"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332E5DBB"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14CE8B67"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52C6B84C"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65FF6F7D" w14:textId="77777777" w:rsidTr="003C77CF">
        <w:trPr>
          <w:trHeight w:val="567"/>
          <w:jc w:val="center"/>
        </w:trPr>
        <w:tc>
          <w:tcPr>
            <w:tcW w:w="831" w:type="dxa"/>
            <w:vAlign w:val="center"/>
          </w:tcPr>
          <w:p w14:paraId="086867FD"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2869F9B4"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049D28F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1C3A270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7DF855CA"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3B001833"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0DAD3313"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488D0B83"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4C6DCEFA" w14:textId="77777777" w:rsidTr="003C77CF">
        <w:trPr>
          <w:trHeight w:val="567"/>
          <w:jc w:val="center"/>
        </w:trPr>
        <w:tc>
          <w:tcPr>
            <w:tcW w:w="831" w:type="dxa"/>
            <w:vAlign w:val="center"/>
          </w:tcPr>
          <w:p w14:paraId="1364F284"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22B87F35"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1AF4D226"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3D2EB0A1"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433AEC8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468FC67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14BC8BA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20468520"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680C461C" w14:textId="77777777" w:rsidTr="003C77CF">
        <w:trPr>
          <w:trHeight w:val="567"/>
          <w:jc w:val="center"/>
        </w:trPr>
        <w:tc>
          <w:tcPr>
            <w:tcW w:w="831" w:type="dxa"/>
            <w:vAlign w:val="center"/>
          </w:tcPr>
          <w:p w14:paraId="2BAA290F"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39F5EEEE"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2ADBE911"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51890B64"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1186C97B"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7AEC3877"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533F23B1"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38491DE2"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5D688223" w14:textId="77777777" w:rsidTr="003C77CF">
        <w:trPr>
          <w:trHeight w:val="567"/>
          <w:jc w:val="center"/>
        </w:trPr>
        <w:tc>
          <w:tcPr>
            <w:tcW w:w="831" w:type="dxa"/>
            <w:vAlign w:val="center"/>
          </w:tcPr>
          <w:p w14:paraId="39EA864D"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752F018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275B664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787056FC"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08C5F88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2DDC6455"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7B01CC12"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0EFEBB6A"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165089BC" w14:textId="77777777" w:rsidTr="003C77CF">
        <w:trPr>
          <w:trHeight w:val="567"/>
          <w:jc w:val="center"/>
        </w:trPr>
        <w:tc>
          <w:tcPr>
            <w:tcW w:w="831" w:type="dxa"/>
            <w:vAlign w:val="center"/>
          </w:tcPr>
          <w:p w14:paraId="0D554E23"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1CA34AE4"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3F7CCCD1"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31CA4C6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38E233DC"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58EC3EFC"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7A392EFF"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7ECCEA96"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659E76D8" w14:textId="77777777" w:rsidTr="003C77CF">
        <w:trPr>
          <w:trHeight w:val="567"/>
          <w:jc w:val="center"/>
        </w:trPr>
        <w:tc>
          <w:tcPr>
            <w:tcW w:w="831" w:type="dxa"/>
            <w:vAlign w:val="center"/>
          </w:tcPr>
          <w:p w14:paraId="2AC0B3E9"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3DC2B77A"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7205A83F"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5E146C6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50906F08"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50007327"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3C4E729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288DDE86"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65CB25C2" w14:textId="77777777" w:rsidTr="003C77CF">
        <w:trPr>
          <w:trHeight w:val="567"/>
          <w:jc w:val="center"/>
        </w:trPr>
        <w:tc>
          <w:tcPr>
            <w:tcW w:w="831" w:type="dxa"/>
            <w:vAlign w:val="center"/>
          </w:tcPr>
          <w:p w14:paraId="0B423734"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064C8D9A"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41E0F9E7"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6EDFEC28"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1F73A12F"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31FB5C38"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130DA983"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0E2CBFEA"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3459BD29" w14:textId="77777777" w:rsidTr="003C77CF">
        <w:trPr>
          <w:trHeight w:val="567"/>
          <w:jc w:val="center"/>
        </w:trPr>
        <w:tc>
          <w:tcPr>
            <w:tcW w:w="831" w:type="dxa"/>
            <w:vAlign w:val="center"/>
          </w:tcPr>
          <w:p w14:paraId="3D7474B2"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37AD95C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1956AC5C"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2D1F1572"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1C868FF5"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714D5FCD"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4061255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69E29422"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60F72B1F" w14:textId="77777777" w:rsidTr="003C77CF">
        <w:trPr>
          <w:trHeight w:val="567"/>
          <w:jc w:val="center"/>
        </w:trPr>
        <w:tc>
          <w:tcPr>
            <w:tcW w:w="831" w:type="dxa"/>
            <w:vAlign w:val="center"/>
          </w:tcPr>
          <w:p w14:paraId="71BA9B71"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1EEA3E2E"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1B603591"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54F3C0C2"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2636BE73"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1D3511CE"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17F8BF04"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3CC4B241"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5976FC29" w14:textId="77777777" w:rsidTr="003C77CF">
        <w:trPr>
          <w:trHeight w:val="567"/>
          <w:jc w:val="center"/>
        </w:trPr>
        <w:tc>
          <w:tcPr>
            <w:tcW w:w="831" w:type="dxa"/>
            <w:vAlign w:val="center"/>
          </w:tcPr>
          <w:p w14:paraId="053E375B"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3EDE518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71EAC67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56CBB67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6022DB5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3445DE6B"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777276B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7D419ED3" w14:textId="77777777" w:rsidR="00185483" w:rsidRPr="005A2203" w:rsidRDefault="00185483" w:rsidP="00414F8F">
            <w:pPr>
              <w:snapToGrid w:val="0"/>
              <w:spacing w:line="276" w:lineRule="auto"/>
              <w:jc w:val="both"/>
              <w:rPr>
                <w:rFonts w:ascii="標楷體" w:eastAsia="標楷體" w:hAnsi="標楷體"/>
                <w:sz w:val="28"/>
                <w:szCs w:val="28"/>
              </w:rPr>
            </w:pPr>
          </w:p>
        </w:tc>
      </w:tr>
      <w:tr w:rsidR="005A2203" w:rsidRPr="005A2203" w14:paraId="7D8AFA42" w14:textId="77777777" w:rsidTr="003C77CF">
        <w:trPr>
          <w:trHeight w:val="567"/>
          <w:jc w:val="center"/>
        </w:trPr>
        <w:tc>
          <w:tcPr>
            <w:tcW w:w="831" w:type="dxa"/>
            <w:vAlign w:val="center"/>
          </w:tcPr>
          <w:p w14:paraId="44B4A64F" w14:textId="77777777" w:rsidR="00185483" w:rsidRPr="005A2203" w:rsidRDefault="00185483" w:rsidP="00414F8F">
            <w:pPr>
              <w:snapToGrid w:val="0"/>
              <w:spacing w:line="276" w:lineRule="auto"/>
              <w:jc w:val="both"/>
              <w:rPr>
                <w:rFonts w:ascii="標楷體" w:eastAsia="標楷體" w:hAnsi="標楷體"/>
                <w:sz w:val="28"/>
                <w:szCs w:val="28"/>
              </w:rPr>
            </w:pPr>
          </w:p>
        </w:tc>
        <w:tc>
          <w:tcPr>
            <w:tcW w:w="854" w:type="dxa"/>
            <w:vAlign w:val="center"/>
          </w:tcPr>
          <w:p w14:paraId="615CF06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213" w:type="dxa"/>
            <w:vAlign w:val="center"/>
          </w:tcPr>
          <w:p w14:paraId="457E7E3F"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20BE1BE4"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7" w:type="dxa"/>
            <w:vAlign w:val="center"/>
          </w:tcPr>
          <w:p w14:paraId="3840CDF9" w14:textId="77777777" w:rsidR="00185483" w:rsidRPr="005A2203" w:rsidRDefault="00185483" w:rsidP="00414F8F">
            <w:pPr>
              <w:snapToGrid w:val="0"/>
              <w:spacing w:line="276" w:lineRule="auto"/>
              <w:jc w:val="both"/>
              <w:rPr>
                <w:rFonts w:ascii="標楷體" w:eastAsia="標楷體" w:hAnsi="標楷體"/>
                <w:sz w:val="28"/>
                <w:szCs w:val="28"/>
              </w:rPr>
            </w:pPr>
          </w:p>
        </w:tc>
        <w:tc>
          <w:tcPr>
            <w:tcW w:w="1134" w:type="dxa"/>
            <w:vAlign w:val="center"/>
          </w:tcPr>
          <w:p w14:paraId="292AA2A0" w14:textId="77777777" w:rsidR="00185483" w:rsidRPr="005A2203" w:rsidRDefault="00185483" w:rsidP="00414F8F">
            <w:pPr>
              <w:snapToGrid w:val="0"/>
              <w:spacing w:line="276" w:lineRule="auto"/>
              <w:jc w:val="both"/>
              <w:rPr>
                <w:rFonts w:ascii="標楷體" w:eastAsia="標楷體" w:hAnsi="標楷體"/>
                <w:sz w:val="28"/>
                <w:szCs w:val="28"/>
              </w:rPr>
            </w:pPr>
          </w:p>
        </w:tc>
        <w:tc>
          <w:tcPr>
            <w:tcW w:w="1418" w:type="dxa"/>
            <w:vAlign w:val="center"/>
          </w:tcPr>
          <w:p w14:paraId="63AD8D71" w14:textId="77777777" w:rsidR="00185483" w:rsidRPr="005A2203" w:rsidRDefault="00185483" w:rsidP="00414F8F">
            <w:pPr>
              <w:snapToGrid w:val="0"/>
              <w:spacing w:line="276" w:lineRule="auto"/>
              <w:jc w:val="both"/>
              <w:rPr>
                <w:rFonts w:ascii="標楷體" w:eastAsia="標楷體" w:hAnsi="標楷體"/>
                <w:sz w:val="28"/>
                <w:szCs w:val="28"/>
              </w:rPr>
            </w:pPr>
          </w:p>
        </w:tc>
        <w:tc>
          <w:tcPr>
            <w:tcW w:w="1559" w:type="dxa"/>
            <w:vAlign w:val="center"/>
          </w:tcPr>
          <w:p w14:paraId="14182688" w14:textId="77777777" w:rsidR="00185483" w:rsidRPr="005A2203" w:rsidRDefault="00185483" w:rsidP="00414F8F">
            <w:pPr>
              <w:snapToGrid w:val="0"/>
              <w:spacing w:line="276" w:lineRule="auto"/>
              <w:jc w:val="both"/>
              <w:rPr>
                <w:rFonts w:ascii="標楷體" w:eastAsia="標楷體" w:hAnsi="標楷體"/>
                <w:sz w:val="28"/>
                <w:szCs w:val="28"/>
              </w:rPr>
            </w:pPr>
          </w:p>
        </w:tc>
      </w:tr>
    </w:tbl>
    <w:p w14:paraId="57AFA16C" w14:textId="77777777" w:rsidR="00196CBE" w:rsidRPr="005A2203" w:rsidRDefault="00185483" w:rsidP="00414F8F">
      <w:pPr>
        <w:snapToGrid w:val="0"/>
        <w:spacing w:afterLines="50" w:after="120" w:line="276" w:lineRule="auto"/>
        <w:jc w:val="both"/>
        <w:rPr>
          <w:rFonts w:ascii="標楷體" w:eastAsia="標楷體" w:hAnsi="標楷體"/>
          <w:sz w:val="28"/>
          <w:szCs w:val="28"/>
        </w:rPr>
        <w:sectPr w:rsidR="00196CBE" w:rsidRPr="005A2203" w:rsidSect="003C77CF">
          <w:footerReference w:type="default" r:id="rId11"/>
          <w:pgSz w:w="11906" w:h="16838" w:code="9"/>
          <w:pgMar w:top="1134" w:right="991" w:bottom="1134" w:left="902" w:header="851" w:footer="992" w:gutter="0"/>
          <w:cols w:space="425"/>
          <w:docGrid w:linePitch="360"/>
        </w:sectPr>
      </w:pPr>
      <w:r w:rsidRPr="005A2203">
        <w:rPr>
          <w:rFonts w:ascii="標楷體" w:eastAsia="標楷體" w:hAnsi="標楷體"/>
          <w:sz w:val="28"/>
          <w:szCs w:val="28"/>
        </w:rPr>
        <w:br w:type="page"/>
      </w:r>
    </w:p>
    <w:p w14:paraId="07D0985C" w14:textId="77777777" w:rsidR="00185483" w:rsidRPr="005A2203" w:rsidRDefault="00185483" w:rsidP="00414F8F">
      <w:pPr>
        <w:snapToGrid w:val="0"/>
        <w:spacing w:afterLines="50" w:after="120" w:line="276" w:lineRule="auto"/>
        <w:jc w:val="both"/>
        <w:rPr>
          <w:rFonts w:ascii="標楷體" w:eastAsia="標楷體" w:hAnsi="標楷體"/>
          <w:b/>
          <w:bCs/>
          <w:sz w:val="28"/>
          <w:szCs w:val="28"/>
        </w:rPr>
      </w:pPr>
      <w:r w:rsidRPr="005A2203">
        <w:rPr>
          <w:rFonts w:ascii="標楷體" w:eastAsia="標楷體" w:hAnsi="標楷體" w:hint="eastAsia"/>
          <w:b/>
          <w:bCs/>
          <w:sz w:val="28"/>
          <w:szCs w:val="28"/>
        </w:rPr>
        <w:lastRenderedPageBreak/>
        <w:t>附件三</w:t>
      </w:r>
    </w:p>
    <w:p w14:paraId="781A8016" w14:textId="77777777" w:rsidR="00CF7142" w:rsidRPr="005A2203" w:rsidRDefault="00CF7142" w:rsidP="00CF7142">
      <w:pPr>
        <w:snapToGrid w:val="0"/>
        <w:spacing w:line="0" w:lineRule="atLeast"/>
        <w:jc w:val="center"/>
        <w:rPr>
          <w:rFonts w:ascii="標楷體" w:eastAsia="標楷體" w:hAnsi="標楷體"/>
          <w:szCs w:val="28"/>
        </w:rPr>
      </w:pPr>
      <w:r w:rsidRPr="005A2203">
        <w:rPr>
          <w:rFonts w:ascii="標楷體" w:eastAsia="標楷體" w:hAnsi="標楷體" w:hint="eastAsia"/>
          <w:szCs w:val="28"/>
        </w:rPr>
        <w:t>（計畫名稱）</w:t>
      </w:r>
    </w:p>
    <w:p w14:paraId="2BB0D4BD" w14:textId="77777777" w:rsidR="00CF7142" w:rsidRPr="005A2203" w:rsidRDefault="00CF7142" w:rsidP="00CF7142">
      <w:pPr>
        <w:snapToGrid w:val="0"/>
        <w:spacing w:line="0" w:lineRule="atLeast"/>
        <w:jc w:val="center"/>
        <w:rPr>
          <w:rFonts w:ascii="標楷體" w:eastAsia="標楷體" w:hAnsi="標楷體"/>
          <w:szCs w:val="28"/>
        </w:rPr>
      </w:pPr>
      <w:r w:rsidRPr="005A2203">
        <w:rPr>
          <w:rFonts w:ascii="標楷體" w:eastAsia="標楷體" w:hAnsi="標楷體" w:hint="eastAsia"/>
          <w:szCs w:val="28"/>
        </w:rPr>
        <w:t>專業（職、案）服務費用印領清冊</w:t>
      </w: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09"/>
        <w:gridCol w:w="1559"/>
        <w:gridCol w:w="2268"/>
        <w:gridCol w:w="983"/>
        <w:gridCol w:w="984"/>
        <w:gridCol w:w="856"/>
        <w:gridCol w:w="856"/>
        <w:gridCol w:w="857"/>
        <w:gridCol w:w="1560"/>
        <w:gridCol w:w="984"/>
        <w:gridCol w:w="984"/>
        <w:gridCol w:w="1575"/>
      </w:tblGrid>
      <w:tr w:rsidR="005A2203" w:rsidRPr="005A2203" w14:paraId="5AF3E846" w14:textId="77777777" w:rsidTr="006C5F84">
        <w:trPr>
          <w:trHeight w:val="360"/>
          <w:jc w:val="center"/>
        </w:trPr>
        <w:tc>
          <w:tcPr>
            <w:tcW w:w="704" w:type="dxa"/>
            <w:vMerge w:val="restart"/>
            <w:shd w:val="clear" w:color="auto" w:fill="auto"/>
            <w:vAlign w:val="center"/>
          </w:tcPr>
          <w:p w14:paraId="39DE1D2B" w14:textId="77777777" w:rsidR="00CF7142" w:rsidRPr="005A2203" w:rsidRDefault="00CF7142" w:rsidP="006C5F84">
            <w:pPr>
              <w:jc w:val="center"/>
              <w:rPr>
                <w:rFonts w:eastAsia="標楷體"/>
                <w:b/>
                <w:bCs/>
                <w:sz w:val="20"/>
              </w:rPr>
            </w:pPr>
            <w:r w:rsidRPr="005A2203">
              <w:rPr>
                <w:rFonts w:eastAsia="標楷體"/>
                <w:b/>
                <w:bCs/>
                <w:sz w:val="20"/>
              </w:rPr>
              <w:t>月份</w:t>
            </w:r>
          </w:p>
        </w:tc>
        <w:tc>
          <w:tcPr>
            <w:tcW w:w="709" w:type="dxa"/>
            <w:vMerge w:val="restart"/>
            <w:shd w:val="clear" w:color="auto" w:fill="auto"/>
            <w:vAlign w:val="center"/>
          </w:tcPr>
          <w:p w14:paraId="1911D18A" w14:textId="77777777" w:rsidR="00CF7142" w:rsidRPr="005A2203" w:rsidRDefault="00CF7142" w:rsidP="006C5F84">
            <w:pPr>
              <w:jc w:val="center"/>
              <w:rPr>
                <w:rFonts w:eastAsia="標楷體"/>
                <w:b/>
                <w:bCs/>
                <w:sz w:val="20"/>
              </w:rPr>
            </w:pPr>
            <w:r w:rsidRPr="005A2203">
              <w:rPr>
                <w:rFonts w:eastAsia="標楷體"/>
                <w:b/>
                <w:bCs/>
                <w:sz w:val="20"/>
              </w:rPr>
              <w:t>員工姓名</w:t>
            </w:r>
          </w:p>
        </w:tc>
        <w:tc>
          <w:tcPr>
            <w:tcW w:w="1559" w:type="dxa"/>
            <w:vMerge w:val="restart"/>
            <w:shd w:val="clear" w:color="auto" w:fill="auto"/>
            <w:vAlign w:val="center"/>
          </w:tcPr>
          <w:p w14:paraId="5BA06995" w14:textId="77777777" w:rsidR="00CF7142" w:rsidRPr="005A2203" w:rsidRDefault="00CF7142" w:rsidP="006C5F84">
            <w:pPr>
              <w:jc w:val="center"/>
              <w:rPr>
                <w:rFonts w:eastAsia="標楷體"/>
                <w:b/>
                <w:sz w:val="20"/>
              </w:rPr>
            </w:pPr>
            <w:r w:rsidRPr="005A2203">
              <w:rPr>
                <w:rFonts w:eastAsia="標楷體"/>
                <w:b/>
                <w:sz w:val="20"/>
              </w:rPr>
              <w:t>身分證</w:t>
            </w:r>
          </w:p>
          <w:p w14:paraId="33FF59CA" w14:textId="77777777" w:rsidR="00CF7142" w:rsidRPr="005A2203" w:rsidRDefault="00CF7142" w:rsidP="006C5F84">
            <w:pPr>
              <w:jc w:val="center"/>
              <w:rPr>
                <w:rFonts w:eastAsia="標楷體"/>
                <w:b/>
                <w:sz w:val="20"/>
              </w:rPr>
            </w:pPr>
            <w:r w:rsidRPr="005A2203">
              <w:rPr>
                <w:rFonts w:eastAsia="標楷體"/>
                <w:b/>
                <w:sz w:val="20"/>
              </w:rPr>
              <w:t>統一編號</w:t>
            </w:r>
          </w:p>
        </w:tc>
        <w:tc>
          <w:tcPr>
            <w:tcW w:w="2268" w:type="dxa"/>
            <w:vMerge w:val="restart"/>
            <w:shd w:val="clear" w:color="auto" w:fill="auto"/>
            <w:vAlign w:val="center"/>
          </w:tcPr>
          <w:p w14:paraId="662459FF" w14:textId="77777777" w:rsidR="00CF7142" w:rsidRPr="005A2203" w:rsidRDefault="00CF7142" w:rsidP="006C5F84">
            <w:pPr>
              <w:jc w:val="center"/>
              <w:rPr>
                <w:rFonts w:eastAsia="標楷體"/>
                <w:b/>
                <w:sz w:val="20"/>
              </w:rPr>
            </w:pPr>
            <w:r w:rsidRPr="005A2203">
              <w:rPr>
                <w:rFonts w:eastAsia="標楷體"/>
                <w:b/>
                <w:sz w:val="20"/>
              </w:rPr>
              <w:t>戶籍地址</w:t>
            </w:r>
          </w:p>
        </w:tc>
        <w:tc>
          <w:tcPr>
            <w:tcW w:w="983" w:type="dxa"/>
            <w:vMerge w:val="restart"/>
            <w:shd w:val="clear" w:color="auto" w:fill="auto"/>
            <w:vAlign w:val="center"/>
          </w:tcPr>
          <w:p w14:paraId="1B9D6DA5" w14:textId="77777777" w:rsidR="00CF7142" w:rsidRPr="005A2203" w:rsidRDefault="00CF7142" w:rsidP="006C5F84">
            <w:pPr>
              <w:jc w:val="center"/>
              <w:rPr>
                <w:rFonts w:eastAsia="標楷體"/>
                <w:b/>
                <w:bCs/>
                <w:sz w:val="20"/>
              </w:rPr>
            </w:pPr>
            <w:r w:rsidRPr="005A2203">
              <w:rPr>
                <w:rFonts w:eastAsia="標楷體"/>
                <w:b/>
                <w:bCs/>
                <w:sz w:val="20"/>
              </w:rPr>
              <w:t>薪資</w:t>
            </w:r>
          </w:p>
        </w:tc>
        <w:tc>
          <w:tcPr>
            <w:tcW w:w="984" w:type="dxa"/>
            <w:vMerge w:val="restart"/>
            <w:shd w:val="clear" w:color="auto" w:fill="auto"/>
            <w:vAlign w:val="center"/>
          </w:tcPr>
          <w:p w14:paraId="01841CE6" w14:textId="77777777" w:rsidR="00CF7142" w:rsidRPr="005A2203" w:rsidRDefault="00CF7142" w:rsidP="006C5F84">
            <w:pPr>
              <w:jc w:val="center"/>
              <w:rPr>
                <w:rFonts w:eastAsia="標楷體"/>
                <w:b/>
                <w:bCs/>
                <w:sz w:val="20"/>
              </w:rPr>
            </w:pPr>
            <w:r w:rsidRPr="005A2203">
              <w:rPr>
                <w:rFonts w:eastAsia="標楷體"/>
                <w:b/>
                <w:bCs/>
                <w:sz w:val="20"/>
              </w:rPr>
              <w:t>病事假扣薪</w:t>
            </w:r>
          </w:p>
        </w:tc>
        <w:tc>
          <w:tcPr>
            <w:tcW w:w="856" w:type="dxa"/>
            <w:vMerge w:val="restart"/>
            <w:shd w:val="clear" w:color="auto" w:fill="auto"/>
            <w:vAlign w:val="center"/>
          </w:tcPr>
          <w:p w14:paraId="445561BF" w14:textId="77777777" w:rsidR="00CF7142" w:rsidRPr="005A2203" w:rsidRDefault="00CF7142" w:rsidP="006C5F84">
            <w:pPr>
              <w:jc w:val="center"/>
              <w:rPr>
                <w:rFonts w:eastAsia="標楷體"/>
                <w:b/>
                <w:bCs/>
                <w:sz w:val="20"/>
              </w:rPr>
            </w:pPr>
            <w:r w:rsidRPr="005A2203">
              <w:rPr>
                <w:rFonts w:eastAsia="標楷體"/>
                <w:b/>
                <w:bCs/>
                <w:sz w:val="20"/>
              </w:rPr>
              <w:t>應領</w:t>
            </w:r>
          </w:p>
          <w:p w14:paraId="1A93AD17" w14:textId="77777777" w:rsidR="00CF7142" w:rsidRPr="005A2203" w:rsidRDefault="00CF7142" w:rsidP="006C5F84">
            <w:pPr>
              <w:jc w:val="center"/>
              <w:rPr>
                <w:rFonts w:eastAsia="標楷體"/>
                <w:b/>
                <w:bCs/>
                <w:sz w:val="20"/>
              </w:rPr>
            </w:pPr>
            <w:r w:rsidRPr="005A2203">
              <w:rPr>
                <w:rFonts w:eastAsia="標楷體"/>
                <w:b/>
                <w:bCs/>
                <w:sz w:val="20"/>
              </w:rPr>
              <w:t>金額</w:t>
            </w:r>
          </w:p>
        </w:tc>
        <w:tc>
          <w:tcPr>
            <w:tcW w:w="856" w:type="dxa"/>
            <w:vMerge w:val="restart"/>
            <w:shd w:val="clear" w:color="auto" w:fill="auto"/>
            <w:vAlign w:val="center"/>
          </w:tcPr>
          <w:p w14:paraId="2E63FBFC" w14:textId="77777777" w:rsidR="00CF7142" w:rsidRPr="005A2203" w:rsidRDefault="00CF7142" w:rsidP="006C5F84">
            <w:pPr>
              <w:jc w:val="center"/>
              <w:rPr>
                <w:rFonts w:eastAsia="標楷體"/>
                <w:b/>
                <w:bCs/>
                <w:sz w:val="20"/>
              </w:rPr>
            </w:pPr>
            <w:r w:rsidRPr="005A2203">
              <w:rPr>
                <w:rFonts w:eastAsia="標楷體"/>
                <w:b/>
                <w:bCs/>
                <w:sz w:val="20"/>
              </w:rPr>
              <w:t>自籌</w:t>
            </w:r>
          </w:p>
          <w:p w14:paraId="4CC6C7F7" w14:textId="77777777" w:rsidR="00CF7142" w:rsidRPr="005A2203" w:rsidRDefault="00CF7142" w:rsidP="006C5F84">
            <w:pPr>
              <w:jc w:val="center"/>
              <w:rPr>
                <w:rFonts w:eastAsia="標楷體"/>
                <w:b/>
                <w:bCs/>
                <w:sz w:val="20"/>
              </w:rPr>
            </w:pPr>
            <w:r w:rsidRPr="005A2203">
              <w:rPr>
                <w:rFonts w:eastAsia="標楷體"/>
                <w:b/>
                <w:bCs/>
                <w:sz w:val="20"/>
              </w:rPr>
              <w:t>金額</w:t>
            </w:r>
          </w:p>
        </w:tc>
        <w:tc>
          <w:tcPr>
            <w:tcW w:w="857" w:type="dxa"/>
            <w:vMerge w:val="restart"/>
            <w:shd w:val="clear" w:color="auto" w:fill="auto"/>
            <w:vAlign w:val="center"/>
          </w:tcPr>
          <w:p w14:paraId="00F22B45" w14:textId="77777777" w:rsidR="00CF7142" w:rsidRPr="005A2203" w:rsidRDefault="00CF7142" w:rsidP="006C5F84">
            <w:pPr>
              <w:jc w:val="center"/>
              <w:rPr>
                <w:rFonts w:eastAsia="標楷體"/>
                <w:b/>
                <w:bCs/>
                <w:sz w:val="20"/>
              </w:rPr>
            </w:pPr>
            <w:r w:rsidRPr="005A2203">
              <w:rPr>
                <w:rFonts w:eastAsia="標楷體"/>
                <w:b/>
                <w:bCs/>
                <w:sz w:val="20"/>
              </w:rPr>
              <w:t>補助</w:t>
            </w:r>
          </w:p>
          <w:p w14:paraId="6572B60E" w14:textId="77777777" w:rsidR="00CF7142" w:rsidRPr="005A2203" w:rsidRDefault="00CF7142" w:rsidP="006C5F84">
            <w:pPr>
              <w:jc w:val="center"/>
              <w:rPr>
                <w:rFonts w:eastAsia="標楷體"/>
                <w:b/>
                <w:bCs/>
                <w:sz w:val="20"/>
              </w:rPr>
            </w:pPr>
            <w:r w:rsidRPr="005A2203">
              <w:rPr>
                <w:rFonts w:eastAsia="標楷體"/>
                <w:b/>
                <w:bCs/>
                <w:sz w:val="20"/>
              </w:rPr>
              <w:t>金額</w:t>
            </w:r>
          </w:p>
        </w:tc>
        <w:tc>
          <w:tcPr>
            <w:tcW w:w="1560" w:type="dxa"/>
            <w:vMerge w:val="restart"/>
            <w:shd w:val="clear" w:color="auto" w:fill="auto"/>
            <w:vAlign w:val="center"/>
          </w:tcPr>
          <w:p w14:paraId="7CBF1591" w14:textId="77777777" w:rsidR="00CF7142" w:rsidRPr="005A2203" w:rsidRDefault="00CF7142" w:rsidP="006C5F84">
            <w:pPr>
              <w:jc w:val="center"/>
              <w:rPr>
                <w:rFonts w:eastAsia="標楷體"/>
                <w:b/>
                <w:bCs/>
                <w:sz w:val="20"/>
              </w:rPr>
            </w:pPr>
            <w:r w:rsidRPr="005A2203">
              <w:rPr>
                <w:rFonts w:eastAsia="標楷體"/>
                <w:b/>
                <w:bCs/>
                <w:sz w:val="20"/>
              </w:rPr>
              <w:t>代扣勞工自付勞健保、所得稅等</w:t>
            </w:r>
          </w:p>
        </w:tc>
        <w:tc>
          <w:tcPr>
            <w:tcW w:w="984" w:type="dxa"/>
            <w:vMerge w:val="restart"/>
            <w:shd w:val="clear" w:color="auto" w:fill="auto"/>
            <w:vAlign w:val="center"/>
          </w:tcPr>
          <w:p w14:paraId="49AB6937" w14:textId="77777777" w:rsidR="00CF7142" w:rsidRPr="005A2203" w:rsidRDefault="00CF7142" w:rsidP="006C5F84">
            <w:pPr>
              <w:jc w:val="center"/>
              <w:rPr>
                <w:rFonts w:eastAsia="標楷體"/>
                <w:b/>
                <w:bCs/>
                <w:sz w:val="20"/>
              </w:rPr>
            </w:pPr>
            <w:r w:rsidRPr="005A2203">
              <w:rPr>
                <w:rFonts w:eastAsia="標楷體"/>
                <w:b/>
                <w:bCs/>
                <w:sz w:val="20"/>
              </w:rPr>
              <w:t>實領</w:t>
            </w:r>
          </w:p>
          <w:p w14:paraId="4FF04177" w14:textId="77777777" w:rsidR="00CF7142" w:rsidRPr="005A2203" w:rsidRDefault="00CF7142" w:rsidP="006C5F84">
            <w:pPr>
              <w:jc w:val="center"/>
              <w:rPr>
                <w:rFonts w:eastAsia="標楷體"/>
                <w:b/>
                <w:bCs/>
                <w:sz w:val="20"/>
              </w:rPr>
            </w:pPr>
            <w:r w:rsidRPr="005A2203">
              <w:rPr>
                <w:rFonts w:eastAsia="標楷體"/>
                <w:b/>
                <w:bCs/>
                <w:sz w:val="20"/>
              </w:rPr>
              <w:t>淨額</w:t>
            </w:r>
          </w:p>
        </w:tc>
        <w:tc>
          <w:tcPr>
            <w:tcW w:w="984" w:type="dxa"/>
            <w:vMerge w:val="restart"/>
            <w:shd w:val="clear" w:color="auto" w:fill="auto"/>
            <w:vAlign w:val="center"/>
          </w:tcPr>
          <w:p w14:paraId="4F0C4DF1" w14:textId="77777777" w:rsidR="00CF7142" w:rsidRPr="005A2203" w:rsidRDefault="00CF7142" w:rsidP="006C5F84">
            <w:pPr>
              <w:jc w:val="center"/>
              <w:rPr>
                <w:rFonts w:eastAsia="標楷體"/>
                <w:b/>
                <w:bCs/>
                <w:sz w:val="20"/>
              </w:rPr>
            </w:pPr>
            <w:r w:rsidRPr="005A2203">
              <w:rPr>
                <w:rFonts w:eastAsia="標楷體"/>
                <w:b/>
                <w:bCs/>
                <w:sz w:val="20"/>
              </w:rPr>
              <w:t>簽名或蓋章</w:t>
            </w:r>
          </w:p>
        </w:tc>
        <w:tc>
          <w:tcPr>
            <w:tcW w:w="1575" w:type="dxa"/>
            <w:vMerge w:val="restart"/>
            <w:shd w:val="clear" w:color="auto" w:fill="auto"/>
            <w:vAlign w:val="center"/>
          </w:tcPr>
          <w:p w14:paraId="2616FCFB" w14:textId="77777777" w:rsidR="00CF7142" w:rsidRPr="005A2203" w:rsidRDefault="00CF7142" w:rsidP="006C5F84">
            <w:pPr>
              <w:jc w:val="center"/>
              <w:rPr>
                <w:rFonts w:eastAsia="標楷體"/>
                <w:b/>
                <w:bCs/>
                <w:sz w:val="20"/>
              </w:rPr>
            </w:pPr>
            <w:r w:rsidRPr="005A2203">
              <w:rPr>
                <w:rFonts w:eastAsia="標楷體"/>
                <w:b/>
                <w:bCs/>
                <w:sz w:val="20"/>
              </w:rPr>
              <w:t>備註</w:t>
            </w:r>
          </w:p>
        </w:tc>
      </w:tr>
      <w:tr w:rsidR="005A2203" w:rsidRPr="005A2203" w14:paraId="4FE98580" w14:textId="77777777" w:rsidTr="006C5F84">
        <w:trPr>
          <w:trHeight w:val="360"/>
          <w:jc w:val="center"/>
        </w:trPr>
        <w:tc>
          <w:tcPr>
            <w:tcW w:w="704" w:type="dxa"/>
            <w:vMerge/>
            <w:shd w:val="clear" w:color="auto" w:fill="auto"/>
            <w:vAlign w:val="center"/>
          </w:tcPr>
          <w:p w14:paraId="5A229D05" w14:textId="77777777" w:rsidR="00CF7142" w:rsidRPr="005A2203" w:rsidRDefault="00CF7142" w:rsidP="006C5F84">
            <w:pPr>
              <w:jc w:val="center"/>
              <w:rPr>
                <w:rFonts w:eastAsia="標楷體"/>
                <w:b/>
                <w:bCs/>
                <w:sz w:val="18"/>
                <w:szCs w:val="18"/>
              </w:rPr>
            </w:pPr>
          </w:p>
        </w:tc>
        <w:tc>
          <w:tcPr>
            <w:tcW w:w="709" w:type="dxa"/>
            <w:vMerge/>
            <w:shd w:val="clear" w:color="auto" w:fill="auto"/>
            <w:vAlign w:val="center"/>
          </w:tcPr>
          <w:p w14:paraId="7CEEAF9D" w14:textId="77777777" w:rsidR="00CF7142" w:rsidRPr="005A2203" w:rsidRDefault="00CF7142" w:rsidP="006C5F84">
            <w:pPr>
              <w:jc w:val="center"/>
              <w:rPr>
                <w:rFonts w:eastAsia="標楷體"/>
                <w:b/>
                <w:bCs/>
                <w:sz w:val="18"/>
                <w:szCs w:val="18"/>
              </w:rPr>
            </w:pPr>
          </w:p>
        </w:tc>
        <w:tc>
          <w:tcPr>
            <w:tcW w:w="1559" w:type="dxa"/>
            <w:vMerge/>
            <w:shd w:val="clear" w:color="auto" w:fill="auto"/>
            <w:vAlign w:val="center"/>
          </w:tcPr>
          <w:p w14:paraId="6BD42254" w14:textId="77777777" w:rsidR="00CF7142" w:rsidRPr="005A2203" w:rsidRDefault="00CF7142" w:rsidP="006C5F84">
            <w:pPr>
              <w:jc w:val="center"/>
              <w:rPr>
                <w:rFonts w:eastAsia="標楷體"/>
                <w:b/>
                <w:bCs/>
                <w:sz w:val="18"/>
                <w:szCs w:val="18"/>
              </w:rPr>
            </w:pPr>
          </w:p>
        </w:tc>
        <w:tc>
          <w:tcPr>
            <w:tcW w:w="2268" w:type="dxa"/>
            <w:vMerge/>
            <w:shd w:val="clear" w:color="auto" w:fill="auto"/>
            <w:vAlign w:val="center"/>
          </w:tcPr>
          <w:p w14:paraId="4435D9F1" w14:textId="77777777" w:rsidR="00CF7142" w:rsidRPr="005A2203" w:rsidRDefault="00CF7142" w:rsidP="006C5F84">
            <w:pPr>
              <w:jc w:val="center"/>
              <w:rPr>
                <w:rFonts w:eastAsia="標楷體"/>
                <w:b/>
                <w:bCs/>
                <w:sz w:val="18"/>
                <w:szCs w:val="18"/>
              </w:rPr>
            </w:pPr>
          </w:p>
        </w:tc>
        <w:tc>
          <w:tcPr>
            <w:tcW w:w="983" w:type="dxa"/>
            <w:vMerge/>
            <w:shd w:val="clear" w:color="auto" w:fill="auto"/>
            <w:vAlign w:val="center"/>
          </w:tcPr>
          <w:p w14:paraId="60F6BBE7" w14:textId="77777777" w:rsidR="00CF7142" w:rsidRPr="005A2203" w:rsidRDefault="00CF7142" w:rsidP="006C5F84">
            <w:pPr>
              <w:jc w:val="center"/>
              <w:rPr>
                <w:rFonts w:eastAsia="標楷體"/>
                <w:b/>
                <w:bCs/>
                <w:sz w:val="18"/>
                <w:szCs w:val="18"/>
              </w:rPr>
            </w:pPr>
          </w:p>
        </w:tc>
        <w:tc>
          <w:tcPr>
            <w:tcW w:w="984" w:type="dxa"/>
            <w:vMerge/>
            <w:shd w:val="clear" w:color="auto" w:fill="auto"/>
            <w:vAlign w:val="center"/>
          </w:tcPr>
          <w:p w14:paraId="74938673" w14:textId="77777777" w:rsidR="00CF7142" w:rsidRPr="005A2203" w:rsidRDefault="00CF7142" w:rsidP="006C5F84">
            <w:pPr>
              <w:jc w:val="center"/>
              <w:rPr>
                <w:rFonts w:eastAsia="標楷體"/>
                <w:b/>
                <w:bCs/>
                <w:sz w:val="18"/>
                <w:szCs w:val="18"/>
              </w:rPr>
            </w:pPr>
          </w:p>
        </w:tc>
        <w:tc>
          <w:tcPr>
            <w:tcW w:w="856" w:type="dxa"/>
            <w:vMerge/>
            <w:shd w:val="clear" w:color="auto" w:fill="auto"/>
            <w:vAlign w:val="center"/>
          </w:tcPr>
          <w:p w14:paraId="5A99DB71" w14:textId="77777777" w:rsidR="00CF7142" w:rsidRPr="005A2203" w:rsidRDefault="00CF7142" w:rsidP="006C5F84">
            <w:pPr>
              <w:jc w:val="center"/>
              <w:rPr>
                <w:rFonts w:eastAsia="標楷體"/>
                <w:b/>
                <w:bCs/>
                <w:sz w:val="18"/>
                <w:szCs w:val="18"/>
              </w:rPr>
            </w:pPr>
          </w:p>
        </w:tc>
        <w:tc>
          <w:tcPr>
            <w:tcW w:w="856" w:type="dxa"/>
            <w:vMerge/>
            <w:shd w:val="clear" w:color="auto" w:fill="auto"/>
            <w:vAlign w:val="center"/>
          </w:tcPr>
          <w:p w14:paraId="5B846D05" w14:textId="77777777" w:rsidR="00CF7142" w:rsidRPr="005A2203" w:rsidRDefault="00CF7142" w:rsidP="006C5F84">
            <w:pPr>
              <w:jc w:val="center"/>
              <w:rPr>
                <w:rFonts w:eastAsia="標楷體"/>
                <w:b/>
                <w:bCs/>
                <w:sz w:val="18"/>
                <w:szCs w:val="18"/>
              </w:rPr>
            </w:pPr>
          </w:p>
        </w:tc>
        <w:tc>
          <w:tcPr>
            <w:tcW w:w="857" w:type="dxa"/>
            <w:vMerge/>
            <w:shd w:val="clear" w:color="auto" w:fill="auto"/>
            <w:vAlign w:val="center"/>
          </w:tcPr>
          <w:p w14:paraId="02573309" w14:textId="77777777" w:rsidR="00CF7142" w:rsidRPr="005A2203" w:rsidRDefault="00CF7142" w:rsidP="006C5F84">
            <w:pPr>
              <w:jc w:val="center"/>
              <w:rPr>
                <w:rFonts w:eastAsia="標楷體"/>
                <w:b/>
                <w:bCs/>
                <w:sz w:val="18"/>
                <w:szCs w:val="18"/>
              </w:rPr>
            </w:pPr>
          </w:p>
        </w:tc>
        <w:tc>
          <w:tcPr>
            <w:tcW w:w="1560" w:type="dxa"/>
            <w:vMerge/>
            <w:shd w:val="clear" w:color="auto" w:fill="auto"/>
            <w:vAlign w:val="center"/>
          </w:tcPr>
          <w:p w14:paraId="664D880E" w14:textId="77777777" w:rsidR="00CF7142" w:rsidRPr="005A2203" w:rsidRDefault="00CF7142" w:rsidP="006C5F84">
            <w:pPr>
              <w:jc w:val="center"/>
              <w:rPr>
                <w:rFonts w:eastAsia="標楷體"/>
                <w:b/>
                <w:bCs/>
                <w:sz w:val="18"/>
                <w:szCs w:val="18"/>
              </w:rPr>
            </w:pPr>
          </w:p>
        </w:tc>
        <w:tc>
          <w:tcPr>
            <w:tcW w:w="984" w:type="dxa"/>
            <w:vMerge/>
            <w:shd w:val="clear" w:color="auto" w:fill="auto"/>
            <w:vAlign w:val="center"/>
          </w:tcPr>
          <w:p w14:paraId="47696C3C" w14:textId="77777777" w:rsidR="00CF7142" w:rsidRPr="005A2203" w:rsidRDefault="00CF7142" w:rsidP="006C5F84">
            <w:pPr>
              <w:jc w:val="center"/>
              <w:rPr>
                <w:rFonts w:eastAsia="標楷體"/>
                <w:b/>
                <w:bCs/>
                <w:sz w:val="18"/>
                <w:szCs w:val="18"/>
              </w:rPr>
            </w:pPr>
          </w:p>
        </w:tc>
        <w:tc>
          <w:tcPr>
            <w:tcW w:w="984" w:type="dxa"/>
            <w:vMerge/>
            <w:shd w:val="clear" w:color="auto" w:fill="auto"/>
            <w:vAlign w:val="center"/>
          </w:tcPr>
          <w:p w14:paraId="326A20E6" w14:textId="77777777" w:rsidR="00CF7142" w:rsidRPr="005A2203" w:rsidRDefault="00CF7142" w:rsidP="006C5F84">
            <w:pPr>
              <w:jc w:val="center"/>
              <w:rPr>
                <w:rFonts w:eastAsia="標楷體"/>
                <w:b/>
                <w:bCs/>
                <w:sz w:val="18"/>
                <w:szCs w:val="18"/>
              </w:rPr>
            </w:pPr>
          </w:p>
        </w:tc>
        <w:tc>
          <w:tcPr>
            <w:tcW w:w="1575" w:type="dxa"/>
            <w:vMerge/>
            <w:shd w:val="clear" w:color="auto" w:fill="auto"/>
            <w:vAlign w:val="center"/>
          </w:tcPr>
          <w:p w14:paraId="2C7CEEFF" w14:textId="77777777" w:rsidR="00CF7142" w:rsidRPr="005A2203" w:rsidRDefault="00CF7142" w:rsidP="006C5F84">
            <w:pPr>
              <w:jc w:val="center"/>
              <w:rPr>
                <w:rFonts w:eastAsia="標楷體"/>
                <w:b/>
                <w:bCs/>
                <w:sz w:val="18"/>
                <w:szCs w:val="18"/>
              </w:rPr>
            </w:pPr>
          </w:p>
        </w:tc>
      </w:tr>
      <w:tr w:rsidR="005A2203" w:rsidRPr="005A2203" w14:paraId="6EB57C68" w14:textId="77777777" w:rsidTr="006C5F84">
        <w:trPr>
          <w:jc w:val="center"/>
        </w:trPr>
        <w:tc>
          <w:tcPr>
            <w:tcW w:w="704" w:type="dxa"/>
            <w:shd w:val="clear" w:color="auto" w:fill="auto"/>
          </w:tcPr>
          <w:p w14:paraId="4CB369AC" w14:textId="77777777" w:rsidR="00CF7142" w:rsidRPr="005A2203" w:rsidRDefault="00CF7142" w:rsidP="006C5F84">
            <w:pPr>
              <w:jc w:val="center"/>
              <w:rPr>
                <w:rFonts w:eastAsia="標楷體"/>
                <w:b/>
                <w:bCs/>
              </w:rPr>
            </w:pPr>
            <w:r w:rsidRPr="005A2203">
              <w:rPr>
                <w:rFonts w:eastAsia="標楷體"/>
                <w:b/>
                <w:bCs/>
              </w:rPr>
              <w:t>1</w:t>
            </w:r>
          </w:p>
        </w:tc>
        <w:tc>
          <w:tcPr>
            <w:tcW w:w="709" w:type="dxa"/>
            <w:shd w:val="clear" w:color="auto" w:fill="auto"/>
          </w:tcPr>
          <w:p w14:paraId="19E9D416" w14:textId="77777777" w:rsidR="00CF7142" w:rsidRPr="005A2203" w:rsidRDefault="00CF7142" w:rsidP="006C5F84">
            <w:pPr>
              <w:rPr>
                <w:rFonts w:eastAsia="標楷體"/>
                <w:b/>
                <w:bCs/>
              </w:rPr>
            </w:pPr>
          </w:p>
        </w:tc>
        <w:tc>
          <w:tcPr>
            <w:tcW w:w="1559" w:type="dxa"/>
            <w:shd w:val="clear" w:color="auto" w:fill="auto"/>
          </w:tcPr>
          <w:p w14:paraId="3A7A1959" w14:textId="77777777" w:rsidR="00CF7142" w:rsidRPr="005A2203" w:rsidRDefault="00CF7142" w:rsidP="006C5F84">
            <w:pPr>
              <w:rPr>
                <w:rFonts w:eastAsia="標楷體"/>
                <w:b/>
                <w:bCs/>
              </w:rPr>
            </w:pPr>
          </w:p>
        </w:tc>
        <w:tc>
          <w:tcPr>
            <w:tcW w:w="2268" w:type="dxa"/>
            <w:shd w:val="clear" w:color="auto" w:fill="auto"/>
          </w:tcPr>
          <w:p w14:paraId="792B3E80" w14:textId="77777777" w:rsidR="00CF7142" w:rsidRPr="005A2203" w:rsidRDefault="00CF7142" w:rsidP="006C5F84">
            <w:pPr>
              <w:rPr>
                <w:rFonts w:eastAsia="標楷體"/>
                <w:b/>
                <w:bCs/>
              </w:rPr>
            </w:pPr>
          </w:p>
        </w:tc>
        <w:tc>
          <w:tcPr>
            <w:tcW w:w="983" w:type="dxa"/>
            <w:shd w:val="clear" w:color="auto" w:fill="auto"/>
          </w:tcPr>
          <w:p w14:paraId="0B09A62B" w14:textId="77777777" w:rsidR="00CF7142" w:rsidRPr="005A2203" w:rsidRDefault="00CF7142" w:rsidP="006C5F84">
            <w:pPr>
              <w:rPr>
                <w:rFonts w:eastAsia="標楷體"/>
                <w:b/>
                <w:bCs/>
              </w:rPr>
            </w:pPr>
          </w:p>
        </w:tc>
        <w:tc>
          <w:tcPr>
            <w:tcW w:w="984" w:type="dxa"/>
            <w:shd w:val="clear" w:color="auto" w:fill="auto"/>
          </w:tcPr>
          <w:p w14:paraId="0C38883B" w14:textId="77777777" w:rsidR="00CF7142" w:rsidRPr="005A2203" w:rsidRDefault="00CF7142" w:rsidP="006C5F84">
            <w:pPr>
              <w:rPr>
                <w:rFonts w:eastAsia="標楷體"/>
                <w:b/>
                <w:bCs/>
              </w:rPr>
            </w:pPr>
          </w:p>
        </w:tc>
        <w:tc>
          <w:tcPr>
            <w:tcW w:w="856" w:type="dxa"/>
            <w:shd w:val="clear" w:color="auto" w:fill="auto"/>
          </w:tcPr>
          <w:p w14:paraId="6FCEF348" w14:textId="77777777" w:rsidR="00CF7142" w:rsidRPr="005A2203" w:rsidRDefault="00CF7142" w:rsidP="006C5F84">
            <w:pPr>
              <w:rPr>
                <w:rFonts w:eastAsia="標楷體"/>
                <w:b/>
                <w:bCs/>
              </w:rPr>
            </w:pPr>
          </w:p>
        </w:tc>
        <w:tc>
          <w:tcPr>
            <w:tcW w:w="856" w:type="dxa"/>
            <w:shd w:val="clear" w:color="auto" w:fill="auto"/>
          </w:tcPr>
          <w:p w14:paraId="715805AB" w14:textId="77777777" w:rsidR="00CF7142" w:rsidRPr="005A2203" w:rsidRDefault="00CF7142" w:rsidP="006C5F84">
            <w:pPr>
              <w:rPr>
                <w:rFonts w:eastAsia="標楷體"/>
                <w:b/>
                <w:bCs/>
              </w:rPr>
            </w:pPr>
          </w:p>
        </w:tc>
        <w:tc>
          <w:tcPr>
            <w:tcW w:w="857" w:type="dxa"/>
            <w:shd w:val="clear" w:color="auto" w:fill="auto"/>
          </w:tcPr>
          <w:p w14:paraId="58DE5C58" w14:textId="77777777" w:rsidR="00CF7142" w:rsidRPr="005A2203" w:rsidRDefault="00CF7142" w:rsidP="006C5F84">
            <w:pPr>
              <w:rPr>
                <w:rFonts w:eastAsia="標楷體"/>
                <w:b/>
                <w:bCs/>
              </w:rPr>
            </w:pPr>
          </w:p>
        </w:tc>
        <w:tc>
          <w:tcPr>
            <w:tcW w:w="1560" w:type="dxa"/>
            <w:shd w:val="clear" w:color="auto" w:fill="auto"/>
          </w:tcPr>
          <w:p w14:paraId="6589731C" w14:textId="77777777" w:rsidR="00CF7142" w:rsidRPr="005A2203" w:rsidRDefault="00CF7142" w:rsidP="006C5F84">
            <w:pPr>
              <w:rPr>
                <w:rFonts w:eastAsia="標楷體"/>
                <w:b/>
                <w:bCs/>
              </w:rPr>
            </w:pPr>
          </w:p>
        </w:tc>
        <w:tc>
          <w:tcPr>
            <w:tcW w:w="984" w:type="dxa"/>
            <w:shd w:val="clear" w:color="auto" w:fill="auto"/>
          </w:tcPr>
          <w:p w14:paraId="6511DC86" w14:textId="77777777" w:rsidR="00CF7142" w:rsidRPr="005A2203" w:rsidRDefault="00CF7142" w:rsidP="006C5F84">
            <w:pPr>
              <w:rPr>
                <w:rFonts w:eastAsia="標楷體"/>
                <w:b/>
                <w:bCs/>
              </w:rPr>
            </w:pPr>
          </w:p>
        </w:tc>
        <w:tc>
          <w:tcPr>
            <w:tcW w:w="984" w:type="dxa"/>
            <w:shd w:val="clear" w:color="auto" w:fill="auto"/>
          </w:tcPr>
          <w:p w14:paraId="7945FB56" w14:textId="77777777" w:rsidR="00CF7142" w:rsidRPr="005A2203" w:rsidRDefault="00CF7142" w:rsidP="006C5F84">
            <w:pPr>
              <w:rPr>
                <w:rFonts w:eastAsia="標楷體"/>
                <w:b/>
                <w:bCs/>
              </w:rPr>
            </w:pPr>
          </w:p>
        </w:tc>
        <w:tc>
          <w:tcPr>
            <w:tcW w:w="1575" w:type="dxa"/>
            <w:shd w:val="clear" w:color="auto" w:fill="auto"/>
          </w:tcPr>
          <w:p w14:paraId="0CC7F959" w14:textId="77777777" w:rsidR="00CF7142" w:rsidRPr="005A2203" w:rsidRDefault="00CF7142" w:rsidP="006C5F84">
            <w:pPr>
              <w:rPr>
                <w:rFonts w:eastAsia="標楷體"/>
                <w:b/>
                <w:bCs/>
              </w:rPr>
            </w:pPr>
          </w:p>
        </w:tc>
      </w:tr>
      <w:tr w:rsidR="005A2203" w:rsidRPr="005A2203" w14:paraId="3588AE6B" w14:textId="77777777" w:rsidTr="006C5F84">
        <w:trPr>
          <w:jc w:val="center"/>
        </w:trPr>
        <w:tc>
          <w:tcPr>
            <w:tcW w:w="704" w:type="dxa"/>
            <w:shd w:val="clear" w:color="auto" w:fill="auto"/>
          </w:tcPr>
          <w:p w14:paraId="4372A102" w14:textId="77777777" w:rsidR="00CF7142" w:rsidRPr="005A2203" w:rsidRDefault="00CF7142" w:rsidP="006C5F84">
            <w:pPr>
              <w:jc w:val="center"/>
              <w:rPr>
                <w:rFonts w:eastAsia="標楷體"/>
                <w:b/>
                <w:bCs/>
              </w:rPr>
            </w:pPr>
            <w:r w:rsidRPr="005A2203">
              <w:rPr>
                <w:rFonts w:eastAsia="標楷體"/>
                <w:b/>
                <w:bCs/>
              </w:rPr>
              <w:t>2</w:t>
            </w:r>
          </w:p>
        </w:tc>
        <w:tc>
          <w:tcPr>
            <w:tcW w:w="709" w:type="dxa"/>
            <w:shd w:val="clear" w:color="auto" w:fill="auto"/>
          </w:tcPr>
          <w:p w14:paraId="1F97B40D" w14:textId="77777777" w:rsidR="00CF7142" w:rsidRPr="005A2203" w:rsidRDefault="00CF7142" w:rsidP="006C5F84">
            <w:pPr>
              <w:rPr>
                <w:rFonts w:eastAsia="標楷體"/>
                <w:b/>
                <w:bCs/>
              </w:rPr>
            </w:pPr>
          </w:p>
        </w:tc>
        <w:tc>
          <w:tcPr>
            <w:tcW w:w="1559" w:type="dxa"/>
            <w:shd w:val="clear" w:color="auto" w:fill="auto"/>
          </w:tcPr>
          <w:p w14:paraId="19E326E6" w14:textId="77777777" w:rsidR="00CF7142" w:rsidRPr="005A2203" w:rsidRDefault="00CF7142" w:rsidP="006C5F84">
            <w:pPr>
              <w:rPr>
                <w:rFonts w:eastAsia="標楷體"/>
                <w:b/>
                <w:bCs/>
              </w:rPr>
            </w:pPr>
          </w:p>
        </w:tc>
        <w:tc>
          <w:tcPr>
            <w:tcW w:w="2268" w:type="dxa"/>
            <w:shd w:val="clear" w:color="auto" w:fill="auto"/>
          </w:tcPr>
          <w:p w14:paraId="3A5806AB" w14:textId="77777777" w:rsidR="00CF7142" w:rsidRPr="005A2203" w:rsidRDefault="00CF7142" w:rsidP="006C5F84">
            <w:pPr>
              <w:rPr>
                <w:rFonts w:eastAsia="標楷體"/>
                <w:b/>
                <w:bCs/>
              </w:rPr>
            </w:pPr>
          </w:p>
        </w:tc>
        <w:tc>
          <w:tcPr>
            <w:tcW w:w="983" w:type="dxa"/>
            <w:shd w:val="clear" w:color="auto" w:fill="auto"/>
          </w:tcPr>
          <w:p w14:paraId="5E04A20A" w14:textId="77777777" w:rsidR="00CF7142" w:rsidRPr="005A2203" w:rsidRDefault="00CF7142" w:rsidP="006C5F84">
            <w:pPr>
              <w:rPr>
                <w:rFonts w:eastAsia="標楷體"/>
                <w:b/>
                <w:bCs/>
              </w:rPr>
            </w:pPr>
          </w:p>
        </w:tc>
        <w:tc>
          <w:tcPr>
            <w:tcW w:w="984" w:type="dxa"/>
            <w:shd w:val="clear" w:color="auto" w:fill="auto"/>
          </w:tcPr>
          <w:p w14:paraId="72C94441" w14:textId="77777777" w:rsidR="00CF7142" w:rsidRPr="005A2203" w:rsidRDefault="00CF7142" w:rsidP="006C5F84">
            <w:pPr>
              <w:rPr>
                <w:rFonts w:eastAsia="標楷體"/>
                <w:b/>
                <w:bCs/>
              </w:rPr>
            </w:pPr>
          </w:p>
        </w:tc>
        <w:tc>
          <w:tcPr>
            <w:tcW w:w="856" w:type="dxa"/>
            <w:shd w:val="clear" w:color="auto" w:fill="auto"/>
          </w:tcPr>
          <w:p w14:paraId="2E4C5DA9" w14:textId="77777777" w:rsidR="00CF7142" w:rsidRPr="005A2203" w:rsidRDefault="00CF7142" w:rsidP="006C5F84">
            <w:pPr>
              <w:rPr>
                <w:rFonts w:eastAsia="標楷體"/>
                <w:b/>
                <w:bCs/>
              </w:rPr>
            </w:pPr>
          </w:p>
        </w:tc>
        <w:tc>
          <w:tcPr>
            <w:tcW w:w="856" w:type="dxa"/>
            <w:shd w:val="clear" w:color="auto" w:fill="auto"/>
          </w:tcPr>
          <w:p w14:paraId="42B1F389" w14:textId="77777777" w:rsidR="00CF7142" w:rsidRPr="005A2203" w:rsidRDefault="00CF7142" w:rsidP="006C5F84">
            <w:pPr>
              <w:rPr>
                <w:rFonts w:eastAsia="標楷體"/>
                <w:b/>
                <w:bCs/>
              </w:rPr>
            </w:pPr>
          </w:p>
        </w:tc>
        <w:tc>
          <w:tcPr>
            <w:tcW w:w="857" w:type="dxa"/>
            <w:shd w:val="clear" w:color="auto" w:fill="auto"/>
          </w:tcPr>
          <w:p w14:paraId="3FD8B220" w14:textId="77777777" w:rsidR="00CF7142" w:rsidRPr="005A2203" w:rsidRDefault="00CF7142" w:rsidP="006C5F84">
            <w:pPr>
              <w:rPr>
                <w:rFonts w:eastAsia="標楷體"/>
                <w:b/>
                <w:bCs/>
              </w:rPr>
            </w:pPr>
          </w:p>
        </w:tc>
        <w:tc>
          <w:tcPr>
            <w:tcW w:w="1560" w:type="dxa"/>
            <w:shd w:val="clear" w:color="auto" w:fill="auto"/>
          </w:tcPr>
          <w:p w14:paraId="773649EB" w14:textId="77777777" w:rsidR="00CF7142" w:rsidRPr="005A2203" w:rsidRDefault="00CF7142" w:rsidP="006C5F84">
            <w:pPr>
              <w:rPr>
                <w:rFonts w:eastAsia="標楷體"/>
                <w:b/>
                <w:bCs/>
              </w:rPr>
            </w:pPr>
          </w:p>
        </w:tc>
        <w:tc>
          <w:tcPr>
            <w:tcW w:w="984" w:type="dxa"/>
            <w:shd w:val="clear" w:color="auto" w:fill="auto"/>
          </w:tcPr>
          <w:p w14:paraId="78BEA378" w14:textId="77777777" w:rsidR="00CF7142" w:rsidRPr="005A2203" w:rsidRDefault="00CF7142" w:rsidP="006C5F84">
            <w:pPr>
              <w:rPr>
                <w:rFonts w:eastAsia="標楷體"/>
                <w:b/>
                <w:bCs/>
              </w:rPr>
            </w:pPr>
          </w:p>
        </w:tc>
        <w:tc>
          <w:tcPr>
            <w:tcW w:w="984" w:type="dxa"/>
            <w:shd w:val="clear" w:color="auto" w:fill="auto"/>
          </w:tcPr>
          <w:p w14:paraId="44923066" w14:textId="77777777" w:rsidR="00CF7142" w:rsidRPr="005A2203" w:rsidRDefault="00CF7142" w:rsidP="006C5F84">
            <w:pPr>
              <w:rPr>
                <w:rFonts w:eastAsia="標楷體"/>
                <w:b/>
                <w:bCs/>
              </w:rPr>
            </w:pPr>
          </w:p>
        </w:tc>
        <w:tc>
          <w:tcPr>
            <w:tcW w:w="1575" w:type="dxa"/>
            <w:shd w:val="clear" w:color="auto" w:fill="auto"/>
          </w:tcPr>
          <w:p w14:paraId="375791FF" w14:textId="77777777" w:rsidR="00CF7142" w:rsidRPr="005A2203" w:rsidRDefault="00CF7142" w:rsidP="006C5F84">
            <w:pPr>
              <w:rPr>
                <w:rFonts w:eastAsia="標楷體"/>
                <w:b/>
                <w:bCs/>
              </w:rPr>
            </w:pPr>
          </w:p>
        </w:tc>
      </w:tr>
      <w:tr w:rsidR="005A2203" w:rsidRPr="005A2203" w14:paraId="17BB5597" w14:textId="77777777" w:rsidTr="006C5F84">
        <w:trPr>
          <w:jc w:val="center"/>
        </w:trPr>
        <w:tc>
          <w:tcPr>
            <w:tcW w:w="704" w:type="dxa"/>
            <w:shd w:val="clear" w:color="auto" w:fill="auto"/>
          </w:tcPr>
          <w:p w14:paraId="5797FCFC" w14:textId="77777777" w:rsidR="00CF7142" w:rsidRPr="005A2203" w:rsidRDefault="00CF7142" w:rsidP="006C5F84">
            <w:pPr>
              <w:jc w:val="center"/>
              <w:rPr>
                <w:rFonts w:eastAsia="標楷體"/>
                <w:b/>
                <w:bCs/>
              </w:rPr>
            </w:pPr>
            <w:r w:rsidRPr="005A2203">
              <w:rPr>
                <w:rFonts w:eastAsia="標楷體"/>
                <w:b/>
                <w:bCs/>
              </w:rPr>
              <w:t>3</w:t>
            </w:r>
          </w:p>
        </w:tc>
        <w:tc>
          <w:tcPr>
            <w:tcW w:w="709" w:type="dxa"/>
            <w:shd w:val="clear" w:color="auto" w:fill="auto"/>
          </w:tcPr>
          <w:p w14:paraId="7CD13FA3" w14:textId="77777777" w:rsidR="00CF7142" w:rsidRPr="005A2203" w:rsidRDefault="00CF7142" w:rsidP="006C5F84">
            <w:pPr>
              <w:rPr>
                <w:rFonts w:eastAsia="標楷體"/>
                <w:b/>
                <w:bCs/>
              </w:rPr>
            </w:pPr>
          </w:p>
        </w:tc>
        <w:tc>
          <w:tcPr>
            <w:tcW w:w="1559" w:type="dxa"/>
            <w:shd w:val="clear" w:color="auto" w:fill="auto"/>
          </w:tcPr>
          <w:p w14:paraId="0283463B" w14:textId="77777777" w:rsidR="00CF7142" w:rsidRPr="005A2203" w:rsidRDefault="00CF7142" w:rsidP="006C5F84">
            <w:pPr>
              <w:rPr>
                <w:rFonts w:eastAsia="標楷體"/>
                <w:b/>
                <w:bCs/>
              </w:rPr>
            </w:pPr>
          </w:p>
        </w:tc>
        <w:tc>
          <w:tcPr>
            <w:tcW w:w="2268" w:type="dxa"/>
            <w:shd w:val="clear" w:color="auto" w:fill="auto"/>
          </w:tcPr>
          <w:p w14:paraId="0129FC36" w14:textId="77777777" w:rsidR="00CF7142" w:rsidRPr="005A2203" w:rsidRDefault="00CF7142" w:rsidP="006C5F84">
            <w:pPr>
              <w:rPr>
                <w:rFonts w:eastAsia="標楷體"/>
                <w:b/>
                <w:bCs/>
              </w:rPr>
            </w:pPr>
          </w:p>
        </w:tc>
        <w:tc>
          <w:tcPr>
            <w:tcW w:w="983" w:type="dxa"/>
            <w:shd w:val="clear" w:color="auto" w:fill="auto"/>
          </w:tcPr>
          <w:p w14:paraId="42BD4EA1" w14:textId="77777777" w:rsidR="00CF7142" w:rsidRPr="005A2203" w:rsidRDefault="00CF7142" w:rsidP="006C5F84">
            <w:pPr>
              <w:rPr>
                <w:rFonts w:eastAsia="標楷體"/>
                <w:b/>
                <w:bCs/>
              </w:rPr>
            </w:pPr>
          </w:p>
        </w:tc>
        <w:tc>
          <w:tcPr>
            <w:tcW w:w="984" w:type="dxa"/>
            <w:shd w:val="clear" w:color="auto" w:fill="auto"/>
          </w:tcPr>
          <w:p w14:paraId="737E4B00" w14:textId="77777777" w:rsidR="00CF7142" w:rsidRPr="005A2203" w:rsidRDefault="00CF7142" w:rsidP="006C5F84">
            <w:pPr>
              <w:rPr>
                <w:rFonts w:eastAsia="標楷體"/>
                <w:b/>
                <w:bCs/>
              </w:rPr>
            </w:pPr>
          </w:p>
        </w:tc>
        <w:tc>
          <w:tcPr>
            <w:tcW w:w="856" w:type="dxa"/>
            <w:shd w:val="clear" w:color="auto" w:fill="auto"/>
          </w:tcPr>
          <w:p w14:paraId="4F1027E6" w14:textId="77777777" w:rsidR="00CF7142" w:rsidRPr="005A2203" w:rsidRDefault="00CF7142" w:rsidP="006C5F84">
            <w:pPr>
              <w:rPr>
                <w:rFonts w:eastAsia="標楷體"/>
                <w:b/>
                <w:bCs/>
              </w:rPr>
            </w:pPr>
          </w:p>
        </w:tc>
        <w:tc>
          <w:tcPr>
            <w:tcW w:w="856" w:type="dxa"/>
            <w:shd w:val="clear" w:color="auto" w:fill="auto"/>
          </w:tcPr>
          <w:p w14:paraId="39D787C9" w14:textId="77777777" w:rsidR="00CF7142" w:rsidRPr="005A2203" w:rsidRDefault="00CF7142" w:rsidP="006C5F84">
            <w:pPr>
              <w:rPr>
                <w:rFonts w:eastAsia="標楷體"/>
                <w:b/>
                <w:bCs/>
              </w:rPr>
            </w:pPr>
          </w:p>
        </w:tc>
        <w:tc>
          <w:tcPr>
            <w:tcW w:w="857" w:type="dxa"/>
            <w:shd w:val="clear" w:color="auto" w:fill="auto"/>
          </w:tcPr>
          <w:p w14:paraId="1C80ECB5" w14:textId="77777777" w:rsidR="00CF7142" w:rsidRPr="005A2203" w:rsidRDefault="00CF7142" w:rsidP="006C5F84">
            <w:pPr>
              <w:rPr>
                <w:rFonts w:eastAsia="標楷體"/>
                <w:b/>
                <w:bCs/>
              </w:rPr>
            </w:pPr>
          </w:p>
        </w:tc>
        <w:tc>
          <w:tcPr>
            <w:tcW w:w="1560" w:type="dxa"/>
            <w:shd w:val="clear" w:color="auto" w:fill="auto"/>
          </w:tcPr>
          <w:p w14:paraId="1905A88F" w14:textId="77777777" w:rsidR="00CF7142" w:rsidRPr="005A2203" w:rsidRDefault="00CF7142" w:rsidP="006C5F84">
            <w:pPr>
              <w:rPr>
                <w:rFonts w:eastAsia="標楷體"/>
                <w:b/>
                <w:bCs/>
              </w:rPr>
            </w:pPr>
          </w:p>
        </w:tc>
        <w:tc>
          <w:tcPr>
            <w:tcW w:w="984" w:type="dxa"/>
            <w:shd w:val="clear" w:color="auto" w:fill="auto"/>
          </w:tcPr>
          <w:p w14:paraId="09203066" w14:textId="77777777" w:rsidR="00CF7142" w:rsidRPr="005A2203" w:rsidRDefault="00CF7142" w:rsidP="006C5F84">
            <w:pPr>
              <w:rPr>
                <w:rFonts w:eastAsia="標楷體"/>
                <w:b/>
                <w:bCs/>
              </w:rPr>
            </w:pPr>
          </w:p>
        </w:tc>
        <w:tc>
          <w:tcPr>
            <w:tcW w:w="984" w:type="dxa"/>
            <w:shd w:val="clear" w:color="auto" w:fill="auto"/>
          </w:tcPr>
          <w:p w14:paraId="32ED603E" w14:textId="77777777" w:rsidR="00CF7142" w:rsidRPr="005A2203" w:rsidRDefault="00CF7142" w:rsidP="006C5F84">
            <w:pPr>
              <w:rPr>
                <w:rFonts w:eastAsia="標楷體"/>
                <w:b/>
                <w:bCs/>
              </w:rPr>
            </w:pPr>
          </w:p>
        </w:tc>
        <w:tc>
          <w:tcPr>
            <w:tcW w:w="1575" w:type="dxa"/>
            <w:shd w:val="clear" w:color="auto" w:fill="auto"/>
          </w:tcPr>
          <w:p w14:paraId="57920449" w14:textId="77777777" w:rsidR="00CF7142" w:rsidRPr="005A2203" w:rsidRDefault="00CF7142" w:rsidP="006C5F84">
            <w:pPr>
              <w:rPr>
                <w:rFonts w:eastAsia="標楷體"/>
                <w:b/>
                <w:bCs/>
              </w:rPr>
            </w:pPr>
          </w:p>
        </w:tc>
      </w:tr>
      <w:tr w:rsidR="005A2203" w:rsidRPr="005A2203" w14:paraId="593049F7" w14:textId="77777777" w:rsidTr="006C5F84">
        <w:trPr>
          <w:jc w:val="center"/>
        </w:trPr>
        <w:tc>
          <w:tcPr>
            <w:tcW w:w="704" w:type="dxa"/>
            <w:shd w:val="clear" w:color="auto" w:fill="auto"/>
          </w:tcPr>
          <w:p w14:paraId="08CF3902" w14:textId="77777777" w:rsidR="00CF7142" w:rsidRPr="005A2203" w:rsidRDefault="00CF7142" w:rsidP="006C5F84">
            <w:pPr>
              <w:jc w:val="center"/>
              <w:rPr>
                <w:rFonts w:eastAsia="標楷體"/>
                <w:b/>
                <w:bCs/>
              </w:rPr>
            </w:pPr>
            <w:r w:rsidRPr="005A2203">
              <w:rPr>
                <w:rFonts w:eastAsia="標楷體"/>
                <w:b/>
                <w:bCs/>
              </w:rPr>
              <w:t>4</w:t>
            </w:r>
          </w:p>
        </w:tc>
        <w:tc>
          <w:tcPr>
            <w:tcW w:w="709" w:type="dxa"/>
            <w:shd w:val="clear" w:color="auto" w:fill="auto"/>
          </w:tcPr>
          <w:p w14:paraId="10CAA938" w14:textId="77777777" w:rsidR="00CF7142" w:rsidRPr="005A2203" w:rsidRDefault="00CF7142" w:rsidP="006C5F84">
            <w:pPr>
              <w:rPr>
                <w:rFonts w:eastAsia="標楷體"/>
                <w:b/>
                <w:bCs/>
              </w:rPr>
            </w:pPr>
          </w:p>
        </w:tc>
        <w:tc>
          <w:tcPr>
            <w:tcW w:w="1559" w:type="dxa"/>
            <w:shd w:val="clear" w:color="auto" w:fill="auto"/>
          </w:tcPr>
          <w:p w14:paraId="49CA7241" w14:textId="77777777" w:rsidR="00CF7142" w:rsidRPr="005A2203" w:rsidRDefault="00CF7142" w:rsidP="006C5F84">
            <w:pPr>
              <w:rPr>
                <w:rFonts w:eastAsia="標楷體"/>
                <w:b/>
                <w:bCs/>
              </w:rPr>
            </w:pPr>
          </w:p>
        </w:tc>
        <w:tc>
          <w:tcPr>
            <w:tcW w:w="2268" w:type="dxa"/>
            <w:shd w:val="clear" w:color="auto" w:fill="auto"/>
          </w:tcPr>
          <w:p w14:paraId="768E0831" w14:textId="77777777" w:rsidR="00CF7142" w:rsidRPr="005A2203" w:rsidRDefault="00CF7142" w:rsidP="006C5F84">
            <w:pPr>
              <w:rPr>
                <w:rFonts w:eastAsia="標楷體"/>
                <w:b/>
                <w:bCs/>
              </w:rPr>
            </w:pPr>
          </w:p>
        </w:tc>
        <w:tc>
          <w:tcPr>
            <w:tcW w:w="983" w:type="dxa"/>
            <w:shd w:val="clear" w:color="auto" w:fill="auto"/>
          </w:tcPr>
          <w:p w14:paraId="41DD452C" w14:textId="77777777" w:rsidR="00CF7142" w:rsidRPr="005A2203" w:rsidRDefault="00CF7142" w:rsidP="006C5F84">
            <w:pPr>
              <w:rPr>
                <w:rFonts w:eastAsia="標楷體"/>
                <w:b/>
                <w:bCs/>
              </w:rPr>
            </w:pPr>
          </w:p>
        </w:tc>
        <w:tc>
          <w:tcPr>
            <w:tcW w:w="984" w:type="dxa"/>
            <w:shd w:val="clear" w:color="auto" w:fill="auto"/>
          </w:tcPr>
          <w:p w14:paraId="60B38F1C" w14:textId="77777777" w:rsidR="00CF7142" w:rsidRPr="005A2203" w:rsidRDefault="00CF7142" w:rsidP="006C5F84">
            <w:pPr>
              <w:rPr>
                <w:rFonts w:eastAsia="標楷體"/>
                <w:b/>
                <w:bCs/>
              </w:rPr>
            </w:pPr>
          </w:p>
        </w:tc>
        <w:tc>
          <w:tcPr>
            <w:tcW w:w="856" w:type="dxa"/>
            <w:shd w:val="clear" w:color="auto" w:fill="auto"/>
          </w:tcPr>
          <w:p w14:paraId="6386151D" w14:textId="77777777" w:rsidR="00CF7142" w:rsidRPr="005A2203" w:rsidRDefault="00CF7142" w:rsidP="006C5F84">
            <w:pPr>
              <w:rPr>
                <w:rFonts w:eastAsia="標楷體"/>
                <w:b/>
                <w:bCs/>
              </w:rPr>
            </w:pPr>
          </w:p>
        </w:tc>
        <w:tc>
          <w:tcPr>
            <w:tcW w:w="856" w:type="dxa"/>
            <w:shd w:val="clear" w:color="auto" w:fill="auto"/>
          </w:tcPr>
          <w:p w14:paraId="29E4E19D" w14:textId="77777777" w:rsidR="00CF7142" w:rsidRPr="005A2203" w:rsidRDefault="00CF7142" w:rsidP="006C5F84">
            <w:pPr>
              <w:rPr>
                <w:rFonts w:eastAsia="標楷體"/>
                <w:b/>
                <w:bCs/>
              </w:rPr>
            </w:pPr>
          </w:p>
        </w:tc>
        <w:tc>
          <w:tcPr>
            <w:tcW w:w="857" w:type="dxa"/>
            <w:shd w:val="clear" w:color="auto" w:fill="auto"/>
          </w:tcPr>
          <w:p w14:paraId="4CB002F9" w14:textId="77777777" w:rsidR="00CF7142" w:rsidRPr="005A2203" w:rsidRDefault="00CF7142" w:rsidP="006C5F84">
            <w:pPr>
              <w:rPr>
                <w:rFonts w:eastAsia="標楷體"/>
                <w:b/>
                <w:bCs/>
              </w:rPr>
            </w:pPr>
          </w:p>
        </w:tc>
        <w:tc>
          <w:tcPr>
            <w:tcW w:w="1560" w:type="dxa"/>
            <w:shd w:val="clear" w:color="auto" w:fill="auto"/>
          </w:tcPr>
          <w:p w14:paraId="176EFA7A" w14:textId="77777777" w:rsidR="00CF7142" w:rsidRPr="005A2203" w:rsidRDefault="00CF7142" w:rsidP="006C5F84">
            <w:pPr>
              <w:rPr>
                <w:rFonts w:eastAsia="標楷體"/>
                <w:b/>
                <w:bCs/>
              </w:rPr>
            </w:pPr>
          </w:p>
        </w:tc>
        <w:tc>
          <w:tcPr>
            <w:tcW w:w="984" w:type="dxa"/>
            <w:shd w:val="clear" w:color="auto" w:fill="auto"/>
          </w:tcPr>
          <w:p w14:paraId="178BE301" w14:textId="77777777" w:rsidR="00CF7142" w:rsidRPr="005A2203" w:rsidRDefault="00CF7142" w:rsidP="006C5F84">
            <w:pPr>
              <w:rPr>
                <w:rFonts w:eastAsia="標楷體"/>
                <w:b/>
                <w:bCs/>
              </w:rPr>
            </w:pPr>
          </w:p>
        </w:tc>
        <w:tc>
          <w:tcPr>
            <w:tcW w:w="984" w:type="dxa"/>
            <w:shd w:val="clear" w:color="auto" w:fill="auto"/>
          </w:tcPr>
          <w:p w14:paraId="6C90582E" w14:textId="77777777" w:rsidR="00CF7142" w:rsidRPr="005A2203" w:rsidRDefault="00CF7142" w:rsidP="006C5F84">
            <w:pPr>
              <w:rPr>
                <w:rFonts w:eastAsia="標楷體"/>
                <w:b/>
                <w:bCs/>
              </w:rPr>
            </w:pPr>
          </w:p>
        </w:tc>
        <w:tc>
          <w:tcPr>
            <w:tcW w:w="1575" w:type="dxa"/>
            <w:shd w:val="clear" w:color="auto" w:fill="auto"/>
          </w:tcPr>
          <w:p w14:paraId="7893CD1A" w14:textId="77777777" w:rsidR="00CF7142" w:rsidRPr="005A2203" w:rsidRDefault="00CF7142" w:rsidP="006C5F84">
            <w:pPr>
              <w:rPr>
                <w:rFonts w:eastAsia="標楷體"/>
                <w:b/>
                <w:bCs/>
              </w:rPr>
            </w:pPr>
          </w:p>
        </w:tc>
      </w:tr>
      <w:tr w:rsidR="005A2203" w:rsidRPr="005A2203" w14:paraId="1D62853A" w14:textId="77777777" w:rsidTr="006C5F84">
        <w:trPr>
          <w:jc w:val="center"/>
        </w:trPr>
        <w:tc>
          <w:tcPr>
            <w:tcW w:w="704" w:type="dxa"/>
            <w:shd w:val="clear" w:color="auto" w:fill="auto"/>
          </w:tcPr>
          <w:p w14:paraId="2C927BBF" w14:textId="77777777" w:rsidR="00CF7142" w:rsidRPr="005A2203" w:rsidRDefault="00CF7142" w:rsidP="006C5F84">
            <w:pPr>
              <w:jc w:val="center"/>
              <w:rPr>
                <w:rFonts w:eastAsia="標楷體"/>
                <w:b/>
                <w:bCs/>
              </w:rPr>
            </w:pPr>
            <w:r w:rsidRPr="005A2203">
              <w:rPr>
                <w:rFonts w:eastAsia="標楷體"/>
                <w:b/>
                <w:bCs/>
              </w:rPr>
              <w:t>5</w:t>
            </w:r>
          </w:p>
        </w:tc>
        <w:tc>
          <w:tcPr>
            <w:tcW w:w="709" w:type="dxa"/>
            <w:shd w:val="clear" w:color="auto" w:fill="auto"/>
          </w:tcPr>
          <w:p w14:paraId="0AA22143" w14:textId="77777777" w:rsidR="00CF7142" w:rsidRPr="005A2203" w:rsidRDefault="00CF7142" w:rsidP="006C5F84">
            <w:pPr>
              <w:rPr>
                <w:rFonts w:eastAsia="標楷體"/>
                <w:b/>
                <w:bCs/>
              </w:rPr>
            </w:pPr>
          </w:p>
        </w:tc>
        <w:tc>
          <w:tcPr>
            <w:tcW w:w="1559" w:type="dxa"/>
            <w:shd w:val="clear" w:color="auto" w:fill="auto"/>
          </w:tcPr>
          <w:p w14:paraId="08E2B6C6" w14:textId="77777777" w:rsidR="00CF7142" w:rsidRPr="005A2203" w:rsidRDefault="00CF7142" w:rsidP="006C5F84">
            <w:pPr>
              <w:rPr>
                <w:rFonts w:eastAsia="標楷體"/>
                <w:b/>
                <w:bCs/>
              </w:rPr>
            </w:pPr>
          </w:p>
        </w:tc>
        <w:tc>
          <w:tcPr>
            <w:tcW w:w="2268" w:type="dxa"/>
            <w:shd w:val="clear" w:color="auto" w:fill="auto"/>
          </w:tcPr>
          <w:p w14:paraId="7C8A7C94" w14:textId="77777777" w:rsidR="00CF7142" w:rsidRPr="005A2203" w:rsidRDefault="00CF7142" w:rsidP="006C5F84">
            <w:pPr>
              <w:rPr>
                <w:rFonts w:eastAsia="標楷體"/>
                <w:b/>
                <w:bCs/>
              </w:rPr>
            </w:pPr>
          </w:p>
        </w:tc>
        <w:tc>
          <w:tcPr>
            <w:tcW w:w="983" w:type="dxa"/>
            <w:shd w:val="clear" w:color="auto" w:fill="auto"/>
          </w:tcPr>
          <w:p w14:paraId="67DA31E0" w14:textId="77777777" w:rsidR="00CF7142" w:rsidRPr="005A2203" w:rsidRDefault="00CF7142" w:rsidP="006C5F84">
            <w:pPr>
              <w:rPr>
                <w:rFonts w:eastAsia="標楷體"/>
                <w:b/>
                <w:bCs/>
              </w:rPr>
            </w:pPr>
          </w:p>
        </w:tc>
        <w:tc>
          <w:tcPr>
            <w:tcW w:w="984" w:type="dxa"/>
            <w:shd w:val="clear" w:color="auto" w:fill="auto"/>
          </w:tcPr>
          <w:p w14:paraId="38B83ECF" w14:textId="77777777" w:rsidR="00CF7142" w:rsidRPr="005A2203" w:rsidRDefault="00CF7142" w:rsidP="006C5F84">
            <w:pPr>
              <w:rPr>
                <w:rFonts w:eastAsia="標楷體"/>
                <w:b/>
                <w:bCs/>
              </w:rPr>
            </w:pPr>
          </w:p>
        </w:tc>
        <w:tc>
          <w:tcPr>
            <w:tcW w:w="856" w:type="dxa"/>
            <w:shd w:val="clear" w:color="auto" w:fill="auto"/>
          </w:tcPr>
          <w:p w14:paraId="0F4E5C46" w14:textId="77777777" w:rsidR="00CF7142" w:rsidRPr="005A2203" w:rsidRDefault="00CF7142" w:rsidP="006C5F84">
            <w:pPr>
              <w:rPr>
                <w:rFonts w:eastAsia="標楷體"/>
                <w:b/>
                <w:bCs/>
              </w:rPr>
            </w:pPr>
          </w:p>
        </w:tc>
        <w:tc>
          <w:tcPr>
            <w:tcW w:w="856" w:type="dxa"/>
            <w:shd w:val="clear" w:color="auto" w:fill="auto"/>
          </w:tcPr>
          <w:p w14:paraId="4C36B16F" w14:textId="77777777" w:rsidR="00CF7142" w:rsidRPr="005A2203" w:rsidRDefault="00CF7142" w:rsidP="006C5F84">
            <w:pPr>
              <w:rPr>
                <w:rFonts w:eastAsia="標楷體"/>
                <w:b/>
                <w:bCs/>
              </w:rPr>
            </w:pPr>
          </w:p>
        </w:tc>
        <w:tc>
          <w:tcPr>
            <w:tcW w:w="857" w:type="dxa"/>
            <w:shd w:val="clear" w:color="auto" w:fill="auto"/>
          </w:tcPr>
          <w:p w14:paraId="6941DE84" w14:textId="77777777" w:rsidR="00CF7142" w:rsidRPr="005A2203" w:rsidRDefault="00CF7142" w:rsidP="006C5F84">
            <w:pPr>
              <w:rPr>
                <w:rFonts w:eastAsia="標楷體"/>
                <w:b/>
                <w:bCs/>
              </w:rPr>
            </w:pPr>
          </w:p>
        </w:tc>
        <w:tc>
          <w:tcPr>
            <w:tcW w:w="1560" w:type="dxa"/>
            <w:shd w:val="clear" w:color="auto" w:fill="auto"/>
          </w:tcPr>
          <w:p w14:paraId="1F025D13" w14:textId="77777777" w:rsidR="00CF7142" w:rsidRPr="005A2203" w:rsidRDefault="00CF7142" w:rsidP="006C5F84">
            <w:pPr>
              <w:rPr>
                <w:rFonts w:eastAsia="標楷體"/>
                <w:b/>
                <w:bCs/>
              </w:rPr>
            </w:pPr>
          </w:p>
        </w:tc>
        <w:tc>
          <w:tcPr>
            <w:tcW w:w="984" w:type="dxa"/>
            <w:shd w:val="clear" w:color="auto" w:fill="auto"/>
          </w:tcPr>
          <w:p w14:paraId="38B963B1" w14:textId="77777777" w:rsidR="00CF7142" w:rsidRPr="005A2203" w:rsidRDefault="00CF7142" w:rsidP="006C5F84">
            <w:pPr>
              <w:rPr>
                <w:rFonts w:eastAsia="標楷體"/>
                <w:b/>
                <w:bCs/>
              </w:rPr>
            </w:pPr>
          </w:p>
        </w:tc>
        <w:tc>
          <w:tcPr>
            <w:tcW w:w="984" w:type="dxa"/>
            <w:shd w:val="clear" w:color="auto" w:fill="auto"/>
          </w:tcPr>
          <w:p w14:paraId="3B324336" w14:textId="77777777" w:rsidR="00CF7142" w:rsidRPr="005A2203" w:rsidRDefault="00CF7142" w:rsidP="006C5F84">
            <w:pPr>
              <w:rPr>
                <w:rFonts w:eastAsia="標楷體"/>
                <w:b/>
                <w:bCs/>
              </w:rPr>
            </w:pPr>
          </w:p>
        </w:tc>
        <w:tc>
          <w:tcPr>
            <w:tcW w:w="1575" w:type="dxa"/>
            <w:shd w:val="clear" w:color="auto" w:fill="auto"/>
          </w:tcPr>
          <w:p w14:paraId="12493427" w14:textId="77777777" w:rsidR="00CF7142" w:rsidRPr="005A2203" w:rsidRDefault="00CF7142" w:rsidP="006C5F84">
            <w:pPr>
              <w:rPr>
                <w:rFonts w:eastAsia="標楷體"/>
                <w:b/>
                <w:bCs/>
              </w:rPr>
            </w:pPr>
          </w:p>
        </w:tc>
      </w:tr>
      <w:tr w:rsidR="005A2203" w:rsidRPr="005A2203" w14:paraId="4229B5A2" w14:textId="77777777" w:rsidTr="006C5F84">
        <w:trPr>
          <w:jc w:val="center"/>
        </w:trPr>
        <w:tc>
          <w:tcPr>
            <w:tcW w:w="704" w:type="dxa"/>
            <w:shd w:val="clear" w:color="auto" w:fill="auto"/>
          </w:tcPr>
          <w:p w14:paraId="679DB95E" w14:textId="77777777" w:rsidR="00CF7142" w:rsidRPr="005A2203" w:rsidRDefault="00CF7142" w:rsidP="006C5F84">
            <w:pPr>
              <w:jc w:val="center"/>
              <w:rPr>
                <w:rFonts w:eastAsia="標楷體"/>
                <w:b/>
                <w:bCs/>
              </w:rPr>
            </w:pPr>
            <w:r w:rsidRPr="005A2203">
              <w:rPr>
                <w:rFonts w:eastAsia="標楷體"/>
                <w:b/>
                <w:bCs/>
              </w:rPr>
              <w:t>6</w:t>
            </w:r>
          </w:p>
        </w:tc>
        <w:tc>
          <w:tcPr>
            <w:tcW w:w="709" w:type="dxa"/>
            <w:shd w:val="clear" w:color="auto" w:fill="auto"/>
          </w:tcPr>
          <w:p w14:paraId="28DD26F0" w14:textId="77777777" w:rsidR="00CF7142" w:rsidRPr="005A2203" w:rsidRDefault="00CF7142" w:rsidP="006C5F84">
            <w:pPr>
              <w:rPr>
                <w:rFonts w:eastAsia="標楷體"/>
                <w:b/>
                <w:bCs/>
              </w:rPr>
            </w:pPr>
          </w:p>
        </w:tc>
        <w:tc>
          <w:tcPr>
            <w:tcW w:w="1559" w:type="dxa"/>
            <w:shd w:val="clear" w:color="auto" w:fill="auto"/>
          </w:tcPr>
          <w:p w14:paraId="472B8C38" w14:textId="77777777" w:rsidR="00CF7142" w:rsidRPr="005A2203" w:rsidRDefault="00CF7142" w:rsidP="006C5F84">
            <w:pPr>
              <w:rPr>
                <w:rFonts w:eastAsia="標楷體"/>
                <w:b/>
                <w:bCs/>
              </w:rPr>
            </w:pPr>
          </w:p>
        </w:tc>
        <w:tc>
          <w:tcPr>
            <w:tcW w:w="2268" w:type="dxa"/>
            <w:shd w:val="clear" w:color="auto" w:fill="auto"/>
          </w:tcPr>
          <w:p w14:paraId="6CAF21AC" w14:textId="77777777" w:rsidR="00CF7142" w:rsidRPr="005A2203" w:rsidRDefault="00CF7142" w:rsidP="006C5F84">
            <w:pPr>
              <w:rPr>
                <w:rFonts w:eastAsia="標楷體"/>
                <w:b/>
                <w:bCs/>
              </w:rPr>
            </w:pPr>
          </w:p>
        </w:tc>
        <w:tc>
          <w:tcPr>
            <w:tcW w:w="983" w:type="dxa"/>
            <w:shd w:val="clear" w:color="auto" w:fill="auto"/>
          </w:tcPr>
          <w:p w14:paraId="15ABC1D1" w14:textId="77777777" w:rsidR="00CF7142" w:rsidRPr="005A2203" w:rsidRDefault="00CF7142" w:rsidP="006C5F84">
            <w:pPr>
              <w:rPr>
                <w:rFonts w:eastAsia="標楷體"/>
                <w:b/>
                <w:bCs/>
              </w:rPr>
            </w:pPr>
          </w:p>
        </w:tc>
        <w:tc>
          <w:tcPr>
            <w:tcW w:w="984" w:type="dxa"/>
            <w:shd w:val="clear" w:color="auto" w:fill="auto"/>
          </w:tcPr>
          <w:p w14:paraId="79372BFD" w14:textId="77777777" w:rsidR="00CF7142" w:rsidRPr="005A2203" w:rsidRDefault="00CF7142" w:rsidP="006C5F84">
            <w:pPr>
              <w:rPr>
                <w:rFonts w:eastAsia="標楷體"/>
                <w:b/>
                <w:bCs/>
              </w:rPr>
            </w:pPr>
          </w:p>
        </w:tc>
        <w:tc>
          <w:tcPr>
            <w:tcW w:w="856" w:type="dxa"/>
            <w:shd w:val="clear" w:color="auto" w:fill="auto"/>
          </w:tcPr>
          <w:p w14:paraId="549F8A89" w14:textId="77777777" w:rsidR="00CF7142" w:rsidRPr="005A2203" w:rsidRDefault="00CF7142" w:rsidP="006C5F84">
            <w:pPr>
              <w:rPr>
                <w:rFonts w:eastAsia="標楷體"/>
                <w:b/>
                <w:bCs/>
              </w:rPr>
            </w:pPr>
          </w:p>
        </w:tc>
        <w:tc>
          <w:tcPr>
            <w:tcW w:w="856" w:type="dxa"/>
            <w:shd w:val="clear" w:color="auto" w:fill="auto"/>
          </w:tcPr>
          <w:p w14:paraId="07928CE7" w14:textId="77777777" w:rsidR="00CF7142" w:rsidRPr="005A2203" w:rsidRDefault="00CF7142" w:rsidP="006C5F84">
            <w:pPr>
              <w:rPr>
                <w:rFonts w:eastAsia="標楷體"/>
                <w:b/>
                <w:bCs/>
              </w:rPr>
            </w:pPr>
          </w:p>
        </w:tc>
        <w:tc>
          <w:tcPr>
            <w:tcW w:w="857" w:type="dxa"/>
            <w:shd w:val="clear" w:color="auto" w:fill="auto"/>
          </w:tcPr>
          <w:p w14:paraId="1C34394F" w14:textId="77777777" w:rsidR="00CF7142" w:rsidRPr="005A2203" w:rsidRDefault="00CF7142" w:rsidP="006C5F84">
            <w:pPr>
              <w:rPr>
                <w:rFonts w:eastAsia="標楷體"/>
                <w:b/>
                <w:bCs/>
              </w:rPr>
            </w:pPr>
          </w:p>
        </w:tc>
        <w:tc>
          <w:tcPr>
            <w:tcW w:w="1560" w:type="dxa"/>
            <w:shd w:val="clear" w:color="auto" w:fill="auto"/>
          </w:tcPr>
          <w:p w14:paraId="1A8758CE" w14:textId="77777777" w:rsidR="00CF7142" w:rsidRPr="005A2203" w:rsidRDefault="00CF7142" w:rsidP="006C5F84">
            <w:pPr>
              <w:rPr>
                <w:rFonts w:eastAsia="標楷體"/>
                <w:b/>
                <w:bCs/>
              </w:rPr>
            </w:pPr>
          </w:p>
        </w:tc>
        <w:tc>
          <w:tcPr>
            <w:tcW w:w="984" w:type="dxa"/>
            <w:shd w:val="clear" w:color="auto" w:fill="auto"/>
          </w:tcPr>
          <w:p w14:paraId="556686CA" w14:textId="77777777" w:rsidR="00CF7142" w:rsidRPr="005A2203" w:rsidRDefault="00CF7142" w:rsidP="006C5F84">
            <w:pPr>
              <w:rPr>
                <w:rFonts w:eastAsia="標楷體"/>
                <w:b/>
                <w:bCs/>
              </w:rPr>
            </w:pPr>
          </w:p>
        </w:tc>
        <w:tc>
          <w:tcPr>
            <w:tcW w:w="984" w:type="dxa"/>
            <w:shd w:val="clear" w:color="auto" w:fill="auto"/>
          </w:tcPr>
          <w:p w14:paraId="594DD6D0" w14:textId="77777777" w:rsidR="00CF7142" w:rsidRPr="005A2203" w:rsidRDefault="00CF7142" w:rsidP="006C5F84">
            <w:pPr>
              <w:rPr>
                <w:rFonts w:eastAsia="標楷體"/>
                <w:b/>
                <w:bCs/>
              </w:rPr>
            </w:pPr>
          </w:p>
        </w:tc>
        <w:tc>
          <w:tcPr>
            <w:tcW w:w="1575" w:type="dxa"/>
            <w:shd w:val="clear" w:color="auto" w:fill="auto"/>
          </w:tcPr>
          <w:p w14:paraId="1A36C4D4" w14:textId="77777777" w:rsidR="00CF7142" w:rsidRPr="005A2203" w:rsidRDefault="00CF7142" w:rsidP="006C5F84">
            <w:pPr>
              <w:rPr>
                <w:rFonts w:eastAsia="標楷體"/>
                <w:b/>
                <w:bCs/>
              </w:rPr>
            </w:pPr>
          </w:p>
        </w:tc>
      </w:tr>
      <w:tr w:rsidR="005A2203" w:rsidRPr="005A2203" w14:paraId="09766089" w14:textId="77777777" w:rsidTr="006C5F84">
        <w:trPr>
          <w:jc w:val="center"/>
        </w:trPr>
        <w:tc>
          <w:tcPr>
            <w:tcW w:w="704" w:type="dxa"/>
            <w:shd w:val="clear" w:color="auto" w:fill="auto"/>
          </w:tcPr>
          <w:p w14:paraId="5529DFAB" w14:textId="77777777" w:rsidR="00CF7142" w:rsidRPr="005A2203" w:rsidRDefault="00CF7142" w:rsidP="006C5F84">
            <w:pPr>
              <w:jc w:val="center"/>
              <w:rPr>
                <w:rFonts w:eastAsia="標楷體"/>
                <w:b/>
                <w:bCs/>
              </w:rPr>
            </w:pPr>
            <w:r w:rsidRPr="005A2203">
              <w:rPr>
                <w:rFonts w:eastAsia="標楷體"/>
                <w:b/>
                <w:bCs/>
              </w:rPr>
              <w:t>7</w:t>
            </w:r>
          </w:p>
        </w:tc>
        <w:tc>
          <w:tcPr>
            <w:tcW w:w="709" w:type="dxa"/>
            <w:shd w:val="clear" w:color="auto" w:fill="auto"/>
          </w:tcPr>
          <w:p w14:paraId="42767877" w14:textId="77777777" w:rsidR="00CF7142" w:rsidRPr="005A2203" w:rsidRDefault="00CF7142" w:rsidP="006C5F84">
            <w:pPr>
              <w:rPr>
                <w:rFonts w:eastAsia="標楷體"/>
                <w:b/>
                <w:bCs/>
              </w:rPr>
            </w:pPr>
          </w:p>
        </w:tc>
        <w:tc>
          <w:tcPr>
            <w:tcW w:w="1559" w:type="dxa"/>
            <w:shd w:val="clear" w:color="auto" w:fill="auto"/>
          </w:tcPr>
          <w:p w14:paraId="55F842CC" w14:textId="77777777" w:rsidR="00CF7142" w:rsidRPr="005A2203" w:rsidRDefault="00CF7142" w:rsidP="006C5F84">
            <w:pPr>
              <w:rPr>
                <w:rFonts w:eastAsia="標楷體"/>
                <w:b/>
                <w:bCs/>
              </w:rPr>
            </w:pPr>
          </w:p>
        </w:tc>
        <w:tc>
          <w:tcPr>
            <w:tcW w:w="2268" w:type="dxa"/>
            <w:shd w:val="clear" w:color="auto" w:fill="auto"/>
          </w:tcPr>
          <w:p w14:paraId="30277695" w14:textId="77777777" w:rsidR="00CF7142" w:rsidRPr="005A2203" w:rsidRDefault="00CF7142" w:rsidP="006C5F84">
            <w:pPr>
              <w:rPr>
                <w:rFonts w:eastAsia="標楷體"/>
                <w:b/>
                <w:bCs/>
              </w:rPr>
            </w:pPr>
          </w:p>
        </w:tc>
        <w:tc>
          <w:tcPr>
            <w:tcW w:w="983" w:type="dxa"/>
            <w:shd w:val="clear" w:color="auto" w:fill="auto"/>
          </w:tcPr>
          <w:p w14:paraId="74FD103C" w14:textId="77777777" w:rsidR="00CF7142" w:rsidRPr="005A2203" w:rsidRDefault="00CF7142" w:rsidP="006C5F84">
            <w:pPr>
              <w:rPr>
                <w:rFonts w:eastAsia="標楷體"/>
                <w:b/>
                <w:bCs/>
              </w:rPr>
            </w:pPr>
          </w:p>
        </w:tc>
        <w:tc>
          <w:tcPr>
            <w:tcW w:w="984" w:type="dxa"/>
            <w:shd w:val="clear" w:color="auto" w:fill="auto"/>
          </w:tcPr>
          <w:p w14:paraId="2B64D365" w14:textId="77777777" w:rsidR="00CF7142" w:rsidRPr="005A2203" w:rsidRDefault="00CF7142" w:rsidP="006C5F84">
            <w:pPr>
              <w:rPr>
                <w:rFonts w:eastAsia="標楷體"/>
                <w:b/>
                <w:bCs/>
              </w:rPr>
            </w:pPr>
          </w:p>
        </w:tc>
        <w:tc>
          <w:tcPr>
            <w:tcW w:w="856" w:type="dxa"/>
            <w:shd w:val="clear" w:color="auto" w:fill="auto"/>
          </w:tcPr>
          <w:p w14:paraId="560E9E6F" w14:textId="77777777" w:rsidR="00CF7142" w:rsidRPr="005A2203" w:rsidRDefault="00CF7142" w:rsidP="006C5F84">
            <w:pPr>
              <w:rPr>
                <w:rFonts w:eastAsia="標楷體"/>
                <w:b/>
                <w:bCs/>
              </w:rPr>
            </w:pPr>
          </w:p>
        </w:tc>
        <w:tc>
          <w:tcPr>
            <w:tcW w:w="856" w:type="dxa"/>
            <w:shd w:val="clear" w:color="auto" w:fill="auto"/>
          </w:tcPr>
          <w:p w14:paraId="09E0F2E0" w14:textId="77777777" w:rsidR="00CF7142" w:rsidRPr="005A2203" w:rsidRDefault="00CF7142" w:rsidP="006C5F84">
            <w:pPr>
              <w:rPr>
                <w:rFonts w:eastAsia="標楷體"/>
                <w:b/>
                <w:bCs/>
              </w:rPr>
            </w:pPr>
          </w:p>
        </w:tc>
        <w:tc>
          <w:tcPr>
            <w:tcW w:w="857" w:type="dxa"/>
            <w:shd w:val="clear" w:color="auto" w:fill="auto"/>
          </w:tcPr>
          <w:p w14:paraId="15D23A18" w14:textId="77777777" w:rsidR="00CF7142" w:rsidRPr="005A2203" w:rsidRDefault="00CF7142" w:rsidP="006C5F84">
            <w:pPr>
              <w:rPr>
                <w:rFonts w:eastAsia="標楷體"/>
                <w:b/>
                <w:bCs/>
              </w:rPr>
            </w:pPr>
          </w:p>
        </w:tc>
        <w:tc>
          <w:tcPr>
            <w:tcW w:w="1560" w:type="dxa"/>
            <w:shd w:val="clear" w:color="auto" w:fill="auto"/>
          </w:tcPr>
          <w:p w14:paraId="3D0B5F78" w14:textId="77777777" w:rsidR="00CF7142" w:rsidRPr="005A2203" w:rsidRDefault="00CF7142" w:rsidP="006C5F84">
            <w:pPr>
              <w:rPr>
                <w:rFonts w:eastAsia="標楷體"/>
                <w:b/>
                <w:bCs/>
              </w:rPr>
            </w:pPr>
          </w:p>
        </w:tc>
        <w:tc>
          <w:tcPr>
            <w:tcW w:w="984" w:type="dxa"/>
            <w:shd w:val="clear" w:color="auto" w:fill="auto"/>
          </w:tcPr>
          <w:p w14:paraId="785A53A2" w14:textId="77777777" w:rsidR="00CF7142" w:rsidRPr="005A2203" w:rsidRDefault="00CF7142" w:rsidP="006C5F84">
            <w:pPr>
              <w:rPr>
                <w:rFonts w:eastAsia="標楷體"/>
                <w:b/>
                <w:bCs/>
              </w:rPr>
            </w:pPr>
          </w:p>
        </w:tc>
        <w:tc>
          <w:tcPr>
            <w:tcW w:w="984" w:type="dxa"/>
            <w:shd w:val="clear" w:color="auto" w:fill="auto"/>
          </w:tcPr>
          <w:p w14:paraId="3C477446" w14:textId="77777777" w:rsidR="00CF7142" w:rsidRPr="005A2203" w:rsidRDefault="00CF7142" w:rsidP="006C5F84">
            <w:pPr>
              <w:rPr>
                <w:rFonts w:eastAsia="標楷體"/>
                <w:b/>
                <w:bCs/>
              </w:rPr>
            </w:pPr>
          </w:p>
        </w:tc>
        <w:tc>
          <w:tcPr>
            <w:tcW w:w="1575" w:type="dxa"/>
            <w:shd w:val="clear" w:color="auto" w:fill="auto"/>
          </w:tcPr>
          <w:p w14:paraId="1C44762D" w14:textId="77777777" w:rsidR="00CF7142" w:rsidRPr="005A2203" w:rsidRDefault="00CF7142" w:rsidP="006C5F84">
            <w:pPr>
              <w:rPr>
                <w:rFonts w:eastAsia="標楷體"/>
                <w:b/>
                <w:bCs/>
              </w:rPr>
            </w:pPr>
          </w:p>
        </w:tc>
      </w:tr>
      <w:tr w:rsidR="005A2203" w:rsidRPr="005A2203" w14:paraId="3A837627" w14:textId="77777777" w:rsidTr="006C5F84">
        <w:trPr>
          <w:jc w:val="center"/>
        </w:trPr>
        <w:tc>
          <w:tcPr>
            <w:tcW w:w="704" w:type="dxa"/>
            <w:shd w:val="clear" w:color="auto" w:fill="auto"/>
          </w:tcPr>
          <w:p w14:paraId="1D62267D" w14:textId="77777777" w:rsidR="00CF7142" w:rsidRPr="005A2203" w:rsidRDefault="00CF7142" w:rsidP="006C5F84">
            <w:pPr>
              <w:jc w:val="center"/>
              <w:rPr>
                <w:rFonts w:eastAsia="標楷體"/>
                <w:b/>
                <w:bCs/>
              </w:rPr>
            </w:pPr>
            <w:r w:rsidRPr="005A2203">
              <w:rPr>
                <w:rFonts w:eastAsia="標楷體"/>
                <w:b/>
                <w:bCs/>
              </w:rPr>
              <w:t>8</w:t>
            </w:r>
          </w:p>
        </w:tc>
        <w:tc>
          <w:tcPr>
            <w:tcW w:w="709" w:type="dxa"/>
            <w:shd w:val="clear" w:color="auto" w:fill="auto"/>
          </w:tcPr>
          <w:p w14:paraId="596B3E29" w14:textId="77777777" w:rsidR="00CF7142" w:rsidRPr="005A2203" w:rsidRDefault="00CF7142" w:rsidP="006C5F84">
            <w:pPr>
              <w:rPr>
                <w:rFonts w:eastAsia="標楷體"/>
                <w:b/>
                <w:bCs/>
              </w:rPr>
            </w:pPr>
          </w:p>
        </w:tc>
        <w:tc>
          <w:tcPr>
            <w:tcW w:w="1559" w:type="dxa"/>
            <w:shd w:val="clear" w:color="auto" w:fill="auto"/>
          </w:tcPr>
          <w:p w14:paraId="023C7FF1" w14:textId="77777777" w:rsidR="00CF7142" w:rsidRPr="005A2203" w:rsidRDefault="00CF7142" w:rsidP="006C5F84">
            <w:pPr>
              <w:rPr>
                <w:rFonts w:eastAsia="標楷體"/>
                <w:b/>
                <w:bCs/>
              </w:rPr>
            </w:pPr>
          </w:p>
        </w:tc>
        <w:tc>
          <w:tcPr>
            <w:tcW w:w="2268" w:type="dxa"/>
            <w:shd w:val="clear" w:color="auto" w:fill="auto"/>
          </w:tcPr>
          <w:p w14:paraId="6604FA3E" w14:textId="77777777" w:rsidR="00CF7142" w:rsidRPr="005A2203" w:rsidRDefault="00CF7142" w:rsidP="006C5F84">
            <w:pPr>
              <w:rPr>
                <w:rFonts w:eastAsia="標楷體"/>
                <w:b/>
                <w:bCs/>
              </w:rPr>
            </w:pPr>
          </w:p>
        </w:tc>
        <w:tc>
          <w:tcPr>
            <w:tcW w:w="983" w:type="dxa"/>
            <w:shd w:val="clear" w:color="auto" w:fill="auto"/>
          </w:tcPr>
          <w:p w14:paraId="6801177B" w14:textId="77777777" w:rsidR="00CF7142" w:rsidRPr="005A2203" w:rsidRDefault="00CF7142" w:rsidP="006C5F84">
            <w:pPr>
              <w:rPr>
                <w:rFonts w:eastAsia="標楷體"/>
                <w:b/>
                <w:bCs/>
              </w:rPr>
            </w:pPr>
          </w:p>
        </w:tc>
        <w:tc>
          <w:tcPr>
            <w:tcW w:w="984" w:type="dxa"/>
            <w:shd w:val="clear" w:color="auto" w:fill="auto"/>
          </w:tcPr>
          <w:p w14:paraId="0CEEBD4D" w14:textId="77777777" w:rsidR="00CF7142" w:rsidRPr="005A2203" w:rsidRDefault="00CF7142" w:rsidP="006C5F84">
            <w:pPr>
              <w:rPr>
                <w:rFonts w:eastAsia="標楷體"/>
                <w:b/>
                <w:bCs/>
              </w:rPr>
            </w:pPr>
          </w:p>
        </w:tc>
        <w:tc>
          <w:tcPr>
            <w:tcW w:w="856" w:type="dxa"/>
            <w:shd w:val="clear" w:color="auto" w:fill="auto"/>
          </w:tcPr>
          <w:p w14:paraId="3DE0F0DD" w14:textId="77777777" w:rsidR="00CF7142" w:rsidRPr="005A2203" w:rsidRDefault="00CF7142" w:rsidP="006C5F84">
            <w:pPr>
              <w:rPr>
                <w:rFonts w:eastAsia="標楷體"/>
                <w:b/>
                <w:bCs/>
              </w:rPr>
            </w:pPr>
          </w:p>
        </w:tc>
        <w:tc>
          <w:tcPr>
            <w:tcW w:w="856" w:type="dxa"/>
            <w:shd w:val="clear" w:color="auto" w:fill="auto"/>
          </w:tcPr>
          <w:p w14:paraId="79852978" w14:textId="77777777" w:rsidR="00CF7142" w:rsidRPr="005A2203" w:rsidRDefault="00CF7142" w:rsidP="006C5F84">
            <w:pPr>
              <w:rPr>
                <w:rFonts w:eastAsia="標楷體"/>
                <w:b/>
                <w:bCs/>
              </w:rPr>
            </w:pPr>
          </w:p>
        </w:tc>
        <w:tc>
          <w:tcPr>
            <w:tcW w:w="857" w:type="dxa"/>
            <w:shd w:val="clear" w:color="auto" w:fill="auto"/>
          </w:tcPr>
          <w:p w14:paraId="0494E2F9" w14:textId="77777777" w:rsidR="00CF7142" w:rsidRPr="005A2203" w:rsidRDefault="00CF7142" w:rsidP="006C5F84">
            <w:pPr>
              <w:rPr>
                <w:rFonts w:eastAsia="標楷體"/>
                <w:b/>
                <w:bCs/>
              </w:rPr>
            </w:pPr>
          </w:p>
        </w:tc>
        <w:tc>
          <w:tcPr>
            <w:tcW w:w="1560" w:type="dxa"/>
            <w:shd w:val="clear" w:color="auto" w:fill="auto"/>
          </w:tcPr>
          <w:p w14:paraId="5ED42007" w14:textId="77777777" w:rsidR="00CF7142" w:rsidRPr="005A2203" w:rsidRDefault="00CF7142" w:rsidP="006C5F84">
            <w:pPr>
              <w:rPr>
                <w:rFonts w:eastAsia="標楷體"/>
                <w:b/>
                <w:bCs/>
              </w:rPr>
            </w:pPr>
          </w:p>
        </w:tc>
        <w:tc>
          <w:tcPr>
            <w:tcW w:w="984" w:type="dxa"/>
            <w:shd w:val="clear" w:color="auto" w:fill="auto"/>
          </w:tcPr>
          <w:p w14:paraId="0ADDA7E1" w14:textId="77777777" w:rsidR="00CF7142" w:rsidRPr="005A2203" w:rsidRDefault="00CF7142" w:rsidP="006C5F84">
            <w:pPr>
              <w:rPr>
                <w:rFonts w:eastAsia="標楷體"/>
                <w:b/>
                <w:bCs/>
              </w:rPr>
            </w:pPr>
          </w:p>
        </w:tc>
        <w:tc>
          <w:tcPr>
            <w:tcW w:w="984" w:type="dxa"/>
            <w:shd w:val="clear" w:color="auto" w:fill="auto"/>
          </w:tcPr>
          <w:p w14:paraId="747E1576" w14:textId="77777777" w:rsidR="00CF7142" w:rsidRPr="005A2203" w:rsidRDefault="00CF7142" w:rsidP="006C5F84">
            <w:pPr>
              <w:rPr>
                <w:rFonts w:eastAsia="標楷體"/>
                <w:b/>
                <w:bCs/>
              </w:rPr>
            </w:pPr>
          </w:p>
        </w:tc>
        <w:tc>
          <w:tcPr>
            <w:tcW w:w="1575" w:type="dxa"/>
            <w:shd w:val="clear" w:color="auto" w:fill="auto"/>
          </w:tcPr>
          <w:p w14:paraId="240A4EF3" w14:textId="77777777" w:rsidR="00CF7142" w:rsidRPr="005A2203" w:rsidRDefault="00CF7142" w:rsidP="006C5F84">
            <w:pPr>
              <w:rPr>
                <w:rFonts w:eastAsia="標楷體"/>
                <w:b/>
                <w:bCs/>
              </w:rPr>
            </w:pPr>
          </w:p>
        </w:tc>
      </w:tr>
      <w:tr w:rsidR="005A2203" w:rsidRPr="005A2203" w14:paraId="26CB6837" w14:textId="77777777" w:rsidTr="006C5F84">
        <w:trPr>
          <w:jc w:val="center"/>
        </w:trPr>
        <w:tc>
          <w:tcPr>
            <w:tcW w:w="704" w:type="dxa"/>
            <w:shd w:val="clear" w:color="auto" w:fill="auto"/>
          </w:tcPr>
          <w:p w14:paraId="605880A5" w14:textId="77777777" w:rsidR="00CF7142" w:rsidRPr="005A2203" w:rsidRDefault="00CF7142" w:rsidP="006C5F84">
            <w:pPr>
              <w:jc w:val="center"/>
              <w:rPr>
                <w:rFonts w:eastAsia="標楷體"/>
                <w:b/>
                <w:bCs/>
              </w:rPr>
            </w:pPr>
            <w:r w:rsidRPr="005A2203">
              <w:rPr>
                <w:rFonts w:eastAsia="標楷體"/>
                <w:b/>
                <w:bCs/>
              </w:rPr>
              <w:t>9</w:t>
            </w:r>
          </w:p>
        </w:tc>
        <w:tc>
          <w:tcPr>
            <w:tcW w:w="709" w:type="dxa"/>
            <w:shd w:val="clear" w:color="auto" w:fill="auto"/>
          </w:tcPr>
          <w:p w14:paraId="3E4C28E9" w14:textId="77777777" w:rsidR="00CF7142" w:rsidRPr="005A2203" w:rsidRDefault="00CF7142" w:rsidP="006C5F84">
            <w:pPr>
              <w:rPr>
                <w:rFonts w:eastAsia="標楷體"/>
                <w:b/>
                <w:bCs/>
              </w:rPr>
            </w:pPr>
          </w:p>
        </w:tc>
        <w:tc>
          <w:tcPr>
            <w:tcW w:w="1559" w:type="dxa"/>
            <w:shd w:val="clear" w:color="auto" w:fill="auto"/>
          </w:tcPr>
          <w:p w14:paraId="0ACA4CDD" w14:textId="77777777" w:rsidR="00CF7142" w:rsidRPr="005A2203" w:rsidRDefault="00CF7142" w:rsidP="006C5F84">
            <w:pPr>
              <w:rPr>
                <w:rFonts w:eastAsia="標楷體"/>
                <w:b/>
                <w:bCs/>
              </w:rPr>
            </w:pPr>
          </w:p>
        </w:tc>
        <w:tc>
          <w:tcPr>
            <w:tcW w:w="2268" w:type="dxa"/>
            <w:shd w:val="clear" w:color="auto" w:fill="auto"/>
          </w:tcPr>
          <w:p w14:paraId="0DF36213" w14:textId="77777777" w:rsidR="00CF7142" w:rsidRPr="005A2203" w:rsidRDefault="00CF7142" w:rsidP="006C5F84">
            <w:pPr>
              <w:rPr>
                <w:rFonts w:eastAsia="標楷體"/>
                <w:b/>
                <w:bCs/>
              </w:rPr>
            </w:pPr>
          </w:p>
        </w:tc>
        <w:tc>
          <w:tcPr>
            <w:tcW w:w="983" w:type="dxa"/>
            <w:shd w:val="clear" w:color="auto" w:fill="auto"/>
          </w:tcPr>
          <w:p w14:paraId="4D0637B0" w14:textId="77777777" w:rsidR="00CF7142" w:rsidRPr="005A2203" w:rsidRDefault="00CF7142" w:rsidP="006C5F84">
            <w:pPr>
              <w:rPr>
                <w:rFonts w:eastAsia="標楷體"/>
                <w:b/>
                <w:bCs/>
              </w:rPr>
            </w:pPr>
          </w:p>
        </w:tc>
        <w:tc>
          <w:tcPr>
            <w:tcW w:w="984" w:type="dxa"/>
            <w:shd w:val="clear" w:color="auto" w:fill="auto"/>
          </w:tcPr>
          <w:p w14:paraId="02932B0A" w14:textId="77777777" w:rsidR="00CF7142" w:rsidRPr="005A2203" w:rsidRDefault="00CF7142" w:rsidP="006C5F84">
            <w:pPr>
              <w:rPr>
                <w:rFonts w:eastAsia="標楷體"/>
                <w:b/>
                <w:bCs/>
              </w:rPr>
            </w:pPr>
          </w:p>
        </w:tc>
        <w:tc>
          <w:tcPr>
            <w:tcW w:w="856" w:type="dxa"/>
            <w:shd w:val="clear" w:color="auto" w:fill="auto"/>
          </w:tcPr>
          <w:p w14:paraId="62E6D8C6" w14:textId="77777777" w:rsidR="00CF7142" w:rsidRPr="005A2203" w:rsidRDefault="00CF7142" w:rsidP="006C5F84">
            <w:pPr>
              <w:rPr>
                <w:rFonts w:eastAsia="標楷體"/>
                <w:b/>
                <w:bCs/>
              </w:rPr>
            </w:pPr>
          </w:p>
        </w:tc>
        <w:tc>
          <w:tcPr>
            <w:tcW w:w="856" w:type="dxa"/>
            <w:shd w:val="clear" w:color="auto" w:fill="auto"/>
          </w:tcPr>
          <w:p w14:paraId="4D172256" w14:textId="77777777" w:rsidR="00CF7142" w:rsidRPr="005A2203" w:rsidRDefault="00CF7142" w:rsidP="006C5F84">
            <w:pPr>
              <w:rPr>
                <w:rFonts w:eastAsia="標楷體"/>
                <w:b/>
                <w:bCs/>
              </w:rPr>
            </w:pPr>
          </w:p>
        </w:tc>
        <w:tc>
          <w:tcPr>
            <w:tcW w:w="857" w:type="dxa"/>
            <w:shd w:val="clear" w:color="auto" w:fill="auto"/>
          </w:tcPr>
          <w:p w14:paraId="0B8D1822" w14:textId="77777777" w:rsidR="00CF7142" w:rsidRPr="005A2203" w:rsidRDefault="00CF7142" w:rsidP="006C5F84">
            <w:pPr>
              <w:rPr>
                <w:rFonts w:eastAsia="標楷體"/>
                <w:b/>
                <w:bCs/>
              </w:rPr>
            </w:pPr>
          </w:p>
        </w:tc>
        <w:tc>
          <w:tcPr>
            <w:tcW w:w="1560" w:type="dxa"/>
            <w:shd w:val="clear" w:color="auto" w:fill="auto"/>
          </w:tcPr>
          <w:p w14:paraId="3EE3907E" w14:textId="77777777" w:rsidR="00CF7142" w:rsidRPr="005A2203" w:rsidRDefault="00CF7142" w:rsidP="006C5F84">
            <w:pPr>
              <w:rPr>
                <w:rFonts w:eastAsia="標楷體"/>
                <w:b/>
                <w:bCs/>
              </w:rPr>
            </w:pPr>
          </w:p>
        </w:tc>
        <w:tc>
          <w:tcPr>
            <w:tcW w:w="984" w:type="dxa"/>
            <w:shd w:val="clear" w:color="auto" w:fill="auto"/>
          </w:tcPr>
          <w:p w14:paraId="3B2AF7D5" w14:textId="77777777" w:rsidR="00CF7142" w:rsidRPr="005A2203" w:rsidRDefault="00CF7142" w:rsidP="006C5F84">
            <w:pPr>
              <w:rPr>
                <w:rFonts w:eastAsia="標楷體"/>
                <w:b/>
                <w:bCs/>
              </w:rPr>
            </w:pPr>
          </w:p>
        </w:tc>
        <w:tc>
          <w:tcPr>
            <w:tcW w:w="984" w:type="dxa"/>
            <w:shd w:val="clear" w:color="auto" w:fill="auto"/>
          </w:tcPr>
          <w:p w14:paraId="7A7279D9" w14:textId="77777777" w:rsidR="00CF7142" w:rsidRPr="005A2203" w:rsidRDefault="00CF7142" w:rsidP="006C5F84">
            <w:pPr>
              <w:rPr>
                <w:rFonts w:eastAsia="標楷體"/>
                <w:b/>
                <w:bCs/>
              </w:rPr>
            </w:pPr>
          </w:p>
        </w:tc>
        <w:tc>
          <w:tcPr>
            <w:tcW w:w="1575" w:type="dxa"/>
            <w:shd w:val="clear" w:color="auto" w:fill="auto"/>
          </w:tcPr>
          <w:p w14:paraId="14B96103" w14:textId="77777777" w:rsidR="00CF7142" w:rsidRPr="005A2203" w:rsidRDefault="00CF7142" w:rsidP="006C5F84">
            <w:pPr>
              <w:rPr>
                <w:rFonts w:eastAsia="標楷體"/>
                <w:b/>
                <w:bCs/>
              </w:rPr>
            </w:pPr>
          </w:p>
        </w:tc>
      </w:tr>
      <w:tr w:rsidR="005A2203" w:rsidRPr="005A2203" w14:paraId="49F76923" w14:textId="77777777" w:rsidTr="006C5F84">
        <w:trPr>
          <w:jc w:val="center"/>
        </w:trPr>
        <w:tc>
          <w:tcPr>
            <w:tcW w:w="704" w:type="dxa"/>
            <w:shd w:val="clear" w:color="auto" w:fill="auto"/>
          </w:tcPr>
          <w:p w14:paraId="6469BB54" w14:textId="77777777" w:rsidR="00CF7142" w:rsidRPr="005A2203" w:rsidRDefault="00CF7142" w:rsidP="006C5F84">
            <w:pPr>
              <w:jc w:val="center"/>
              <w:rPr>
                <w:rFonts w:eastAsia="標楷體"/>
                <w:b/>
                <w:bCs/>
              </w:rPr>
            </w:pPr>
            <w:r w:rsidRPr="005A2203">
              <w:rPr>
                <w:rFonts w:eastAsia="標楷體"/>
                <w:b/>
                <w:bCs/>
              </w:rPr>
              <w:t>10</w:t>
            </w:r>
          </w:p>
        </w:tc>
        <w:tc>
          <w:tcPr>
            <w:tcW w:w="709" w:type="dxa"/>
            <w:shd w:val="clear" w:color="auto" w:fill="auto"/>
          </w:tcPr>
          <w:p w14:paraId="47446BF1" w14:textId="77777777" w:rsidR="00CF7142" w:rsidRPr="005A2203" w:rsidRDefault="00CF7142" w:rsidP="006C5F84">
            <w:pPr>
              <w:rPr>
                <w:rFonts w:eastAsia="標楷體"/>
                <w:b/>
                <w:bCs/>
              </w:rPr>
            </w:pPr>
          </w:p>
        </w:tc>
        <w:tc>
          <w:tcPr>
            <w:tcW w:w="1559" w:type="dxa"/>
            <w:shd w:val="clear" w:color="auto" w:fill="auto"/>
          </w:tcPr>
          <w:p w14:paraId="26EDE201" w14:textId="77777777" w:rsidR="00CF7142" w:rsidRPr="005A2203" w:rsidRDefault="00CF7142" w:rsidP="006C5F84">
            <w:pPr>
              <w:rPr>
                <w:rFonts w:eastAsia="標楷體"/>
                <w:b/>
                <w:bCs/>
              </w:rPr>
            </w:pPr>
          </w:p>
        </w:tc>
        <w:tc>
          <w:tcPr>
            <w:tcW w:w="2268" w:type="dxa"/>
            <w:shd w:val="clear" w:color="auto" w:fill="auto"/>
          </w:tcPr>
          <w:p w14:paraId="0F0417F5" w14:textId="77777777" w:rsidR="00CF7142" w:rsidRPr="005A2203" w:rsidRDefault="00CF7142" w:rsidP="006C5F84">
            <w:pPr>
              <w:rPr>
                <w:rFonts w:eastAsia="標楷體"/>
                <w:b/>
                <w:bCs/>
              </w:rPr>
            </w:pPr>
          </w:p>
        </w:tc>
        <w:tc>
          <w:tcPr>
            <w:tcW w:w="983" w:type="dxa"/>
            <w:shd w:val="clear" w:color="auto" w:fill="auto"/>
          </w:tcPr>
          <w:p w14:paraId="2B17D272" w14:textId="77777777" w:rsidR="00CF7142" w:rsidRPr="005A2203" w:rsidRDefault="00CF7142" w:rsidP="006C5F84">
            <w:pPr>
              <w:rPr>
                <w:rFonts w:eastAsia="標楷體"/>
                <w:b/>
                <w:bCs/>
              </w:rPr>
            </w:pPr>
          </w:p>
        </w:tc>
        <w:tc>
          <w:tcPr>
            <w:tcW w:w="984" w:type="dxa"/>
            <w:shd w:val="clear" w:color="auto" w:fill="auto"/>
          </w:tcPr>
          <w:p w14:paraId="4BF11AFB" w14:textId="77777777" w:rsidR="00CF7142" w:rsidRPr="005A2203" w:rsidRDefault="00CF7142" w:rsidP="006C5F84">
            <w:pPr>
              <w:rPr>
                <w:rFonts w:eastAsia="標楷體"/>
                <w:b/>
                <w:bCs/>
              </w:rPr>
            </w:pPr>
          </w:p>
        </w:tc>
        <w:tc>
          <w:tcPr>
            <w:tcW w:w="856" w:type="dxa"/>
            <w:shd w:val="clear" w:color="auto" w:fill="auto"/>
          </w:tcPr>
          <w:p w14:paraId="7BA4F888" w14:textId="77777777" w:rsidR="00CF7142" w:rsidRPr="005A2203" w:rsidRDefault="00CF7142" w:rsidP="006C5F84">
            <w:pPr>
              <w:rPr>
                <w:rFonts w:eastAsia="標楷體"/>
                <w:b/>
                <w:bCs/>
              </w:rPr>
            </w:pPr>
          </w:p>
        </w:tc>
        <w:tc>
          <w:tcPr>
            <w:tcW w:w="856" w:type="dxa"/>
            <w:shd w:val="clear" w:color="auto" w:fill="auto"/>
          </w:tcPr>
          <w:p w14:paraId="02DF6216" w14:textId="77777777" w:rsidR="00CF7142" w:rsidRPr="005A2203" w:rsidRDefault="00CF7142" w:rsidP="006C5F84">
            <w:pPr>
              <w:rPr>
                <w:rFonts w:eastAsia="標楷體"/>
                <w:b/>
                <w:bCs/>
              </w:rPr>
            </w:pPr>
          </w:p>
        </w:tc>
        <w:tc>
          <w:tcPr>
            <w:tcW w:w="857" w:type="dxa"/>
            <w:shd w:val="clear" w:color="auto" w:fill="auto"/>
          </w:tcPr>
          <w:p w14:paraId="4EC29007" w14:textId="77777777" w:rsidR="00CF7142" w:rsidRPr="005A2203" w:rsidRDefault="00CF7142" w:rsidP="006C5F84">
            <w:pPr>
              <w:rPr>
                <w:rFonts w:eastAsia="標楷體"/>
                <w:b/>
                <w:bCs/>
              </w:rPr>
            </w:pPr>
          </w:p>
        </w:tc>
        <w:tc>
          <w:tcPr>
            <w:tcW w:w="1560" w:type="dxa"/>
            <w:shd w:val="clear" w:color="auto" w:fill="auto"/>
          </w:tcPr>
          <w:p w14:paraId="191C3291" w14:textId="77777777" w:rsidR="00CF7142" w:rsidRPr="005A2203" w:rsidRDefault="00CF7142" w:rsidP="006C5F84">
            <w:pPr>
              <w:rPr>
                <w:rFonts w:eastAsia="標楷體"/>
                <w:b/>
                <w:bCs/>
              </w:rPr>
            </w:pPr>
          </w:p>
        </w:tc>
        <w:tc>
          <w:tcPr>
            <w:tcW w:w="984" w:type="dxa"/>
            <w:shd w:val="clear" w:color="auto" w:fill="auto"/>
          </w:tcPr>
          <w:p w14:paraId="69CC9CDF" w14:textId="77777777" w:rsidR="00CF7142" w:rsidRPr="005A2203" w:rsidRDefault="00CF7142" w:rsidP="006C5F84">
            <w:pPr>
              <w:rPr>
                <w:rFonts w:eastAsia="標楷體"/>
                <w:b/>
                <w:bCs/>
              </w:rPr>
            </w:pPr>
          </w:p>
        </w:tc>
        <w:tc>
          <w:tcPr>
            <w:tcW w:w="984" w:type="dxa"/>
            <w:shd w:val="clear" w:color="auto" w:fill="auto"/>
          </w:tcPr>
          <w:p w14:paraId="69AAF9B1" w14:textId="77777777" w:rsidR="00CF7142" w:rsidRPr="005A2203" w:rsidRDefault="00CF7142" w:rsidP="006C5F84">
            <w:pPr>
              <w:rPr>
                <w:rFonts w:eastAsia="標楷體"/>
                <w:b/>
                <w:bCs/>
              </w:rPr>
            </w:pPr>
          </w:p>
        </w:tc>
        <w:tc>
          <w:tcPr>
            <w:tcW w:w="1575" w:type="dxa"/>
            <w:shd w:val="clear" w:color="auto" w:fill="auto"/>
          </w:tcPr>
          <w:p w14:paraId="5F39DD9B" w14:textId="77777777" w:rsidR="00CF7142" w:rsidRPr="005A2203" w:rsidRDefault="00CF7142" w:rsidP="006C5F84">
            <w:pPr>
              <w:rPr>
                <w:rFonts w:eastAsia="標楷體"/>
                <w:b/>
                <w:bCs/>
              </w:rPr>
            </w:pPr>
          </w:p>
        </w:tc>
      </w:tr>
      <w:tr w:rsidR="005A2203" w:rsidRPr="005A2203" w14:paraId="5BBC0201" w14:textId="77777777" w:rsidTr="006C5F84">
        <w:trPr>
          <w:jc w:val="center"/>
        </w:trPr>
        <w:tc>
          <w:tcPr>
            <w:tcW w:w="704" w:type="dxa"/>
            <w:shd w:val="clear" w:color="auto" w:fill="auto"/>
          </w:tcPr>
          <w:p w14:paraId="338937C9" w14:textId="77777777" w:rsidR="00CF7142" w:rsidRPr="005A2203" w:rsidRDefault="00CF7142" w:rsidP="006C5F84">
            <w:pPr>
              <w:jc w:val="center"/>
              <w:rPr>
                <w:rFonts w:eastAsia="標楷體"/>
                <w:b/>
                <w:bCs/>
              </w:rPr>
            </w:pPr>
            <w:r w:rsidRPr="005A2203">
              <w:rPr>
                <w:rFonts w:eastAsia="標楷體"/>
                <w:b/>
                <w:bCs/>
              </w:rPr>
              <w:t>11</w:t>
            </w:r>
          </w:p>
        </w:tc>
        <w:tc>
          <w:tcPr>
            <w:tcW w:w="709" w:type="dxa"/>
            <w:shd w:val="clear" w:color="auto" w:fill="auto"/>
          </w:tcPr>
          <w:p w14:paraId="322DEC38" w14:textId="77777777" w:rsidR="00CF7142" w:rsidRPr="005A2203" w:rsidRDefault="00CF7142" w:rsidP="006C5F84">
            <w:pPr>
              <w:rPr>
                <w:rFonts w:eastAsia="標楷體"/>
                <w:b/>
                <w:bCs/>
              </w:rPr>
            </w:pPr>
          </w:p>
        </w:tc>
        <w:tc>
          <w:tcPr>
            <w:tcW w:w="1559" w:type="dxa"/>
            <w:shd w:val="clear" w:color="auto" w:fill="auto"/>
          </w:tcPr>
          <w:p w14:paraId="26CBDDC9" w14:textId="77777777" w:rsidR="00CF7142" w:rsidRPr="005A2203" w:rsidRDefault="00CF7142" w:rsidP="006C5F84">
            <w:pPr>
              <w:rPr>
                <w:rFonts w:eastAsia="標楷體"/>
                <w:b/>
                <w:bCs/>
              </w:rPr>
            </w:pPr>
          </w:p>
        </w:tc>
        <w:tc>
          <w:tcPr>
            <w:tcW w:w="2268" w:type="dxa"/>
            <w:shd w:val="clear" w:color="auto" w:fill="auto"/>
          </w:tcPr>
          <w:p w14:paraId="76083FC2" w14:textId="77777777" w:rsidR="00CF7142" w:rsidRPr="005A2203" w:rsidRDefault="00CF7142" w:rsidP="006C5F84">
            <w:pPr>
              <w:rPr>
                <w:rFonts w:eastAsia="標楷體"/>
                <w:b/>
                <w:bCs/>
              </w:rPr>
            </w:pPr>
          </w:p>
        </w:tc>
        <w:tc>
          <w:tcPr>
            <w:tcW w:w="983" w:type="dxa"/>
            <w:shd w:val="clear" w:color="auto" w:fill="auto"/>
          </w:tcPr>
          <w:p w14:paraId="3582EA37" w14:textId="77777777" w:rsidR="00CF7142" w:rsidRPr="005A2203" w:rsidRDefault="00CF7142" w:rsidP="006C5F84">
            <w:pPr>
              <w:rPr>
                <w:rFonts w:eastAsia="標楷體"/>
                <w:b/>
                <w:bCs/>
              </w:rPr>
            </w:pPr>
          </w:p>
        </w:tc>
        <w:tc>
          <w:tcPr>
            <w:tcW w:w="984" w:type="dxa"/>
            <w:shd w:val="clear" w:color="auto" w:fill="auto"/>
          </w:tcPr>
          <w:p w14:paraId="7A6019D1" w14:textId="77777777" w:rsidR="00CF7142" w:rsidRPr="005A2203" w:rsidRDefault="00CF7142" w:rsidP="006C5F84">
            <w:pPr>
              <w:rPr>
                <w:rFonts w:eastAsia="標楷體"/>
                <w:b/>
                <w:bCs/>
              </w:rPr>
            </w:pPr>
          </w:p>
        </w:tc>
        <w:tc>
          <w:tcPr>
            <w:tcW w:w="856" w:type="dxa"/>
            <w:shd w:val="clear" w:color="auto" w:fill="auto"/>
          </w:tcPr>
          <w:p w14:paraId="53CB5EF6" w14:textId="77777777" w:rsidR="00CF7142" w:rsidRPr="005A2203" w:rsidRDefault="00CF7142" w:rsidP="006C5F84">
            <w:pPr>
              <w:rPr>
                <w:rFonts w:eastAsia="標楷體"/>
                <w:b/>
                <w:bCs/>
              </w:rPr>
            </w:pPr>
          </w:p>
        </w:tc>
        <w:tc>
          <w:tcPr>
            <w:tcW w:w="856" w:type="dxa"/>
            <w:shd w:val="clear" w:color="auto" w:fill="auto"/>
          </w:tcPr>
          <w:p w14:paraId="3C06DCE8" w14:textId="77777777" w:rsidR="00CF7142" w:rsidRPr="005A2203" w:rsidRDefault="00CF7142" w:rsidP="006C5F84">
            <w:pPr>
              <w:rPr>
                <w:rFonts w:eastAsia="標楷體"/>
                <w:b/>
                <w:bCs/>
              </w:rPr>
            </w:pPr>
          </w:p>
        </w:tc>
        <w:tc>
          <w:tcPr>
            <w:tcW w:w="857" w:type="dxa"/>
            <w:shd w:val="clear" w:color="auto" w:fill="auto"/>
          </w:tcPr>
          <w:p w14:paraId="6E558C71" w14:textId="77777777" w:rsidR="00CF7142" w:rsidRPr="005A2203" w:rsidRDefault="00CF7142" w:rsidP="006C5F84">
            <w:pPr>
              <w:rPr>
                <w:rFonts w:eastAsia="標楷體"/>
                <w:b/>
                <w:bCs/>
              </w:rPr>
            </w:pPr>
          </w:p>
        </w:tc>
        <w:tc>
          <w:tcPr>
            <w:tcW w:w="1560" w:type="dxa"/>
            <w:shd w:val="clear" w:color="auto" w:fill="auto"/>
          </w:tcPr>
          <w:p w14:paraId="62F9B4EC" w14:textId="77777777" w:rsidR="00CF7142" w:rsidRPr="005A2203" w:rsidRDefault="00CF7142" w:rsidP="006C5F84">
            <w:pPr>
              <w:rPr>
                <w:rFonts w:eastAsia="標楷體"/>
                <w:b/>
                <w:bCs/>
              </w:rPr>
            </w:pPr>
          </w:p>
        </w:tc>
        <w:tc>
          <w:tcPr>
            <w:tcW w:w="984" w:type="dxa"/>
            <w:shd w:val="clear" w:color="auto" w:fill="auto"/>
          </w:tcPr>
          <w:p w14:paraId="209EB4E7" w14:textId="77777777" w:rsidR="00CF7142" w:rsidRPr="005A2203" w:rsidRDefault="00CF7142" w:rsidP="006C5F84">
            <w:pPr>
              <w:rPr>
                <w:rFonts w:eastAsia="標楷體"/>
                <w:b/>
                <w:bCs/>
              </w:rPr>
            </w:pPr>
          </w:p>
        </w:tc>
        <w:tc>
          <w:tcPr>
            <w:tcW w:w="984" w:type="dxa"/>
            <w:shd w:val="clear" w:color="auto" w:fill="auto"/>
          </w:tcPr>
          <w:p w14:paraId="038EBC5E" w14:textId="77777777" w:rsidR="00CF7142" w:rsidRPr="005A2203" w:rsidRDefault="00CF7142" w:rsidP="006C5F84">
            <w:pPr>
              <w:rPr>
                <w:rFonts w:eastAsia="標楷體"/>
                <w:b/>
                <w:bCs/>
              </w:rPr>
            </w:pPr>
          </w:p>
        </w:tc>
        <w:tc>
          <w:tcPr>
            <w:tcW w:w="1575" w:type="dxa"/>
            <w:shd w:val="clear" w:color="auto" w:fill="auto"/>
          </w:tcPr>
          <w:p w14:paraId="15DD0957" w14:textId="77777777" w:rsidR="00CF7142" w:rsidRPr="005A2203" w:rsidRDefault="00CF7142" w:rsidP="006C5F84">
            <w:pPr>
              <w:rPr>
                <w:rFonts w:eastAsia="標楷體"/>
                <w:b/>
                <w:bCs/>
              </w:rPr>
            </w:pPr>
          </w:p>
        </w:tc>
      </w:tr>
      <w:tr w:rsidR="005A2203" w:rsidRPr="005A2203" w14:paraId="1175F524" w14:textId="77777777" w:rsidTr="006C5F84">
        <w:trPr>
          <w:jc w:val="center"/>
        </w:trPr>
        <w:tc>
          <w:tcPr>
            <w:tcW w:w="704" w:type="dxa"/>
            <w:shd w:val="clear" w:color="auto" w:fill="auto"/>
          </w:tcPr>
          <w:p w14:paraId="56A5D16E" w14:textId="77777777" w:rsidR="00CF7142" w:rsidRPr="005A2203" w:rsidRDefault="00CF7142" w:rsidP="006C5F84">
            <w:pPr>
              <w:jc w:val="center"/>
              <w:rPr>
                <w:rFonts w:eastAsia="標楷體"/>
                <w:b/>
                <w:bCs/>
              </w:rPr>
            </w:pPr>
            <w:r w:rsidRPr="005A2203">
              <w:rPr>
                <w:rFonts w:eastAsia="標楷體"/>
                <w:b/>
                <w:bCs/>
              </w:rPr>
              <w:t>12</w:t>
            </w:r>
          </w:p>
        </w:tc>
        <w:tc>
          <w:tcPr>
            <w:tcW w:w="709" w:type="dxa"/>
            <w:shd w:val="clear" w:color="auto" w:fill="auto"/>
          </w:tcPr>
          <w:p w14:paraId="32604679" w14:textId="77777777" w:rsidR="00CF7142" w:rsidRPr="005A2203" w:rsidRDefault="00CF7142" w:rsidP="006C5F84">
            <w:pPr>
              <w:rPr>
                <w:rFonts w:eastAsia="標楷體"/>
                <w:b/>
                <w:bCs/>
              </w:rPr>
            </w:pPr>
          </w:p>
        </w:tc>
        <w:tc>
          <w:tcPr>
            <w:tcW w:w="1559" w:type="dxa"/>
            <w:shd w:val="clear" w:color="auto" w:fill="auto"/>
          </w:tcPr>
          <w:p w14:paraId="327C5DCF" w14:textId="77777777" w:rsidR="00CF7142" w:rsidRPr="005A2203" w:rsidRDefault="00CF7142" w:rsidP="006C5F84">
            <w:pPr>
              <w:rPr>
                <w:rFonts w:eastAsia="標楷體"/>
                <w:b/>
                <w:bCs/>
              </w:rPr>
            </w:pPr>
          </w:p>
        </w:tc>
        <w:tc>
          <w:tcPr>
            <w:tcW w:w="2268" w:type="dxa"/>
            <w:shd w:val="clear" w:color="auto" w:fill="auto"/>
          </w:tcPr>
          <w:p w14:paraId="68279D79" w14:textId="77777777" w:rsidR="00CF7142" w:rsidRPr="005A2203" w:rsidRDefault="00CF7142" w:rsidP="006C5F84">
            <w:pPr>
              <w:rPr>
                <w:rFonts w:eastAsia="標楷體"/>
                <w:b/>
                <w:bCs/>
              </w:rPr>
            </w:pPr>
          </w:p>
        </w:tc>
        <w:tc>
          <w:tcPr>
            <w:tcW w:w="983" w:type="dxa"/>
            <w:shd w:val="clear" w:color="auto" w:fill="auto"/>
          </w:tcPr>
          <w:p w14:paraId="52D10B8A" w14:textId="77777777" w:rsidR="00CF7142" w:rsidRPr="005A2203" w:rsidRDefault="00CF7142" w:rsidP="006C5F84">
            <w:pPr>
              <w:rPr>
                <w:rFonts w:eastAsia="標楷體"/>
                <w:b/>
                <w:bCs/>
              </w:rPr>
            </w:pPr>
          </w:p>
        </w:tc>
        <w:tc>
          <w:tcPr>
            <w:tcW w:w="984" w:type="dxa"/>
            <w:shd w:val="clear" w:color="auto" w:fill="auto"/>
          </w:tcPr>
          <w:p w14:paraId="38B48C25" w14:textId="77777777" w:rsidR="00CF7142" w:rsidRPr="005A2203" w:rsidRDefault="00CF7142" w:rsidP="006C5F84">
            <w:pPr>
              <w:rPr>
                <w:rFonts w:eastAsia="標楷體"/>
                <w:b/>
                <w:bCs/>
              </w:rPr>
            </w:pPr>
          </w:p>
        </w:tc>
        <w:tc>
          <w:tcPr>
            <w:tcW w:w="856" w:type="dxa"/>
            <w:shd w:val="clear" w:color="auto" w:fill="auto"/>
          </w:tcPr>
          <w:p w14:paraId="01712736" w14:textId="77777777" w:rsidR="00CF7142" w:rsidRPr="005A2203" w:rsidRDefault="00CF7142" w:rsidP="006C5F84">
            <w:pPr>
              <w:rPr>
                <w:rFonts w:eastAsia="標楷體"/>
                <w:b/>
                <w:bCs/>
              </w:rPr>
            </w:pPr>
          </w:p>
        </w:tc>
        <w:tc>
          <w:tcPr>
            <w:tcW w:w="856" w:type="dxa"/>
            <w:shd w:val="clear" w:color="auto" w:fill="auto"/>
          </w:tcPr>
          <w:p w14:paraId="6CF9E5D5" w14:textId="77777777" w:rsidR="00CF7142" w:rsidRPr="005A2203" w:rsidRDefault="00CF7142" w:rsidP="006C5F84">
            <w:pPr>
              <w:rPr>
                <w:rFonts w:eastAsia="標楷體"/>
                <w:b/>
                <w:bCs/>
              </w:rPr>
            </w:pPr>
          </w:p>
        </w:tc>
        <w:tc>
          <w:tcPr>
            <w:tcW w:w="857" w:type="dxa"/>
            <w:shd w:val="clear" w:color="auto" w:fill="auto"/>
          </w:tcPr>
          <w:p w14:paraId="49F30475" w14:textId="77777777" w:rsidR="00CF7142" w:rsidRPr="005A2203" w:rsidRDefault="00CF7142" w:rsidP="006C5F84">
            <w:pPr>
              <w:rPr>
                <w:rFonts w:eastAsia="標楷體"/>
                <w:b/>
                <w:bCs/>
              </w:rPr>
            </w:pPr>
          </w:p>
        </w:tc>
        <w:tc>
          <w:tcPr>
            <w:tcW w:w="1560" w:type="dxa"/>
            <w:shd w:val="clear" w:color="auto" w:fill="auto"/>
          </w:tcPr>
          <w:p w14:paraId="0AFEC710" w14:textId="77777777" w:rsidR="00CF7142" w:rsidRPr="005A2203" w:rsidRDefault="00CF7142" w:rsidP="006C5F84">
            <w:pPr>
              <w:rPr>
                <w:rFonts w:eastAsia="標楷體"/>
                <w:b/>
                <w:bCs/>
              </w:rPr>
            </w:pPr>
          </w:p>
        </w:tc>
        <w:tc>
          <w:tcPr>
            <w:tcW w:w="984" w:type="dxa"/>
            <w:shd w:val="clear" w:color="auto" w:fill="auto"/>
          </w:tcPr>
          <w:p w14:paraId="6B275A05" w14:textId="77777777" w:rsidR="00CF7142" w:rsidRPr="005A2203" w:rsidRDefault="00CF7142" w:rsidP="006C5F84">
            <w:pPr>
              <w:rPr>
                <w:rFonts w:eastAsia="標楷體"/>
                <w:b/>
                <w:bCs/>
              </w:rPr>
            </w:pPr>
          </w:p>
        </w:tc>
        <w:tc>
          <w:tcPr>
            <w:tcW w:w="984" w:type="dxa"/>
            <w:shd w:val="clear" w:color="auto" w:fill="auto"/>
          </w:tcPr>
          <w:p w14:paraId="5FB56E45" w14:textId="77777777" w:rsidR="00CF7142" w:rsidRPr="005A2203" w:rsidRDefault="00CF7142" w:rsidP="006C5F84">
            <w:pPr>
              <w:rPr>
                <w:rFonts w:eastAsia="標楷體"/>
                <w:b/>
                <w:bCs/>
              </w:rPr>
            </w:pPr>
          </w:p>
        </w:tc>
        <w:tc>
          <w:tcPr>
            <w:tcW w:w="1575" w:type="dxa"/>
            <w:shd w:val="clear" w:color="auto" w:fill="auto"/>
          </w:tcPr>
          <w:p w14:paraId="4E544207" w14:textId="77777777" w:rsidR="00CF7142" w:rsidRPr="005A2203" w:rsidRDefault="00CF7142" w:rsidP="006C5F84">
            <w:pPr>
              <w:rPr>
                <w:rFonts w:eastAsia="標楷體"/>
                <w:b/>
                <w:bCs/>
              </w:rPr>
            </w:pPr>
          </w:p>
        </w:tc>
      </w:tr>
      <w:tr w:rsidR="005A2203" w:rsidRPr="005A2203" w14:paraId="449DE973" w14:textId="77777777" w:rsidTr="006C5F84">
        <w:trPr>
          <w:trHeight w:val="70"/>
          <w:jc w:val="center"/>
        </w:trPr>
        <w:tc>
          <w:tcPr>
            <w:tcW w:w="704" w:type="dxa"/>
            <w:shd w:val="clear" w:color="auto" w:fill="auto"/>
          </w:tcPr>
          <w:p w14:paraId="754A1D72" w14:textId="77777777" w:rsidR="00CF7142" w:rsidRPr="005A2203" w:rsidRDefault="00CF7142" w:rsidP="006C5F84">
            <w:pPr>
              <w:jc w:val="center"/>
              <w:rPr>
                <w:rFonts w:eastAsia="標楷體"/>
                <w:b/>
                <w:bCs/>
                <w:sz w:val="18"/>
                <w:szCs w:val="18"/>
              </w:rPr>
            </w:pPr>
            <w:r w:rsidRPr="005A2203">
              <w:rPr>
                <w:rFonts w:eastAsia="標楷體"/>
                <w:b/>
                <w:bCs/>
                <w:sz w:val="18"/>
                <w:szCs w:val="18"/>
              </w:rPr>
              <w:t>年終獎金</w:t>
            </w:r>
          </w:p>
        </w:tc>
        <w:tc>
          <w:tcPr>
            <w:tcW w:w="709" w:type="dxa"/>
            <w:shd w:val="clear" w:color="auto" w:fill="auto"/>
          </w:tcPr>
          <w:p w14:paraId="3758A789" w14:textId="77777777" w:rsidR="00CF7142" w:rsidRPr="005A2203" w:rsidRDefault="00CF7142" w:rsidP="006C5F84">
            <w:pPr>
              <w:rPr>
                <w:rFonts w:eastAsia="標楷體"/>
                <w:b/>
                <w:bCs/>
              </w:rPr>
            </w:pPr>
          </w:p>
        </w:tc>
        <w:tc>
          <w:tcPr>
            <w:tcW w:w="1559" w:type="dxa"/>
            <w:shd w:val="clear" w:color="auto" w:fill="auto"/>
          </w:tcPr>
          <w:p w14:paraId="5F1FF5D4" w14:textId="77777777" w:rsidR="00CF7142" w:rsidRPr="005A2203" w:rsidRDefault="00CF7142" w:rsidP="006C5F84">
            <w:pPr>
              <w:rPr>
                <w:rFonts w:eastAsia="標楷體"/>
                <w:b/>
                <w:bCs/>
              </w:rPr>
            </w:pPr>
          </w:p>
        </w:tc>
        <w:tc>
          <w:tcPr>
            <w:tcW w:w="2268" w:type="dxa"/>
            <w:shd w:val="clear" w:color="auto" w:fill="auto"/>
          </w:tcPr>
          <w:p w14:paraId="6826B5A8" w14:textId="77777777" w:rsidR="00CF7142" w:rsidRPr="005A2203" w:rsidRDefault="00CF7142" w:rsidP="006C5F84">
            <w:pPr>
              <w:rPr>
                <w:rFonts w:eastAsia="標楷體"/>
                <w:b/>
                <w:bCs/>
              </w:rPr>
            </w:pPr>
          </w:p>
        </w:tc>
        <w:tc>
          <w:tcPr>
            <w:tcW w:w="983" w:type="dxa"/>
            <w:shd w:val="clear" w:color="auto" w:fill="auto"/>
          </w:tcPr>
          <w:p w14:paraId="3013E099" w14:textId="77777777" w:rsidR="00CF7142" w:rsidRPr="005A2203" w:rsidRDefault="00CF7142" w:rsidP="006C5F84">
            <w:pPr>
              <w:rPr>
                <w:rFonts w:eastAsia="標楷體"/>
                <w:b/>
                <w:bCs/>
              </w:rPr>
            </w:pPr>
          </w:p>
        </w:tc>
        <w:tc>
          <w:tcPr>
            <w:tcW w:w="984" w:type="dxa"/>
            <w:shd w:val="clear" w:color="auto" w:fill="auto"/>
          </w:tcPr>
          <w:p w14:paraId="059C1D03" w14:textId="77777777" w:rsidR="00CF7142" w:rsidRPr="005A2203" w:rsidRDefault="00CF7142" w:rsidP="006C5F84">
            <w:pPr>
              <w:rPr>
                <w:rFonts w:eastAsia="標楷體"/>
                <w:b/>
                <w:bCs/>
              </w:rPr>
            </w:pPr>
          </w:p>
        </w:tc>
        <w:tc>
          <w:tcPr>
            <w:tcW w:w="856" w:type="dxa"/>
            <w:shd w:val="clear" w:color="auto" w:fill="auto"/>
          </w:tcPr>
          <w:p w14:paraId="51119DE2" w14:textId="77777777" w:rsidR="00CF7142" w:rsidRPr="005A2203" w:rsidRDefault="00CF7142" w:rsidP="006C5F84">
            <w:pPr>
              <w:rPr>
                <w:rFonts w:eastAsia="標楷體"/>
                <w:b/>
                <w:bCs/>
              </w:rPr>
            </w:pPr>
          </w:p>
        </w:tc>
        <w:tc>
          <w:tcPr>
            <w:tcW w:w="856" w:type="dxa"/>
            <w:shd w:val="clear" w:color="auto" w:fill="auto"/>
          </w:tcPr>
          <w:p w14:paraId="2BE2BDDF" w14:textId="77777777" w:rsidR="00CF7142" w:rsidRPr="005A2203" w:rsidRDefault="00CF7142" w:rsidP="006C5F84">
            <w:pPr>
              <w:rPr>
                <w:rFonts w:eastAsia="標楷體"/>
                <w:b/>
                <w:bCs/>
              </w:rPr>
            </w:pPr>
          </w:p>
        </w:tc>
        <w:tc>
          <w:tcPr>
            <w:tcW w:w="857" w:type="dxa"/>
            <w:shd w:val="clear" w:color="auto" w:fill="auto"/>
          </w:tcPr>
          <w:p w14:paraId="349AD487" w14:textId="77777777" w:rsidR="00CF7142" w:rsidRPr="005A2203" w:rsidRDefault="00CF7142" w:rsidP="006C5F84">
            <w:pPr>
              <w:rPr>
                <w:rFonts w:eastAsia="標楷體"/>
                <w:b/>
                <w:bCs/>
              </w:rPr>
            </w:pPr>
          </w:p>
        </w:tc>
        <w:tc>
          <w:tcPr>
            <w:tcW w:w="1560" w:type="dxa"/>
            <w:shd w:val="clear" w:color="auto" w:fill="auto"/>
          </w:tcPr>
          <w:p w14:paraId="32D80195" w14:textId="77777777" w:rsidR="00CF7142" w:rsidRPr="005A2203" w:rsidRDefault="00CF7142" w:rsidP="006C5F84">
            <w:pPr>
              <w:rPr>
                <w:rFonts w:eastAsia="標楷體"/>
                <w:b/>
                <w:bCs/>
              </w:rPr>
            </w:pPr>
          </w:p>
        </w:tc>
        <w:tc>
          <w:tcPr>
            <w:tcW w:w="984" w:type="dxa"/>
            <w:shd w:val="clear" w:color="auto" w:fill="auto"/>
          </w:tcPr>
          <w:p w14:paraId="23C16FFF" w14:textId="77777777" w:rsidR="00CF7142" w:rsidRPr="005A2203" w:rsidRDefault="00CF7142" w:rsidP="006C5F84">
            <w:pPr>
              <w:rPr>
                <w:rFonts w:eastAsia="標楷體"/>
                <w:b/>
                <w:bCs/>
              </w:rPr>
            </w:pPr>
          </w:p>
        </w:tc>
        <w:tc>
          <w:tcPr>
            <w:tcW w:w="984" w:type="dxa"/>
            <w:shd w:val="clear" w:color="auto" w:fill="auto"/>
          </w:tcPr>
          <w:p w14:paraId="4EF24C53" w14:textId="77777777" w:rsidR="00CF7142" w:rsidRPr="005A2203" w:rsidRDefault="00CF7142" w:rsidP="006C5F84">
            <w:pPr>
              <w:rPr>
                <w:rFonts w:eastAsia="標楷體"/>
                <w:b/>
                <w:bCs/>
              </w:rPr>
            </w:pPr>
          </w:p>
        </w:tc>
        <w:tc>
          <w:tcPr>
            <w:tcW w:w="1575" w:type="dxa"/>
            <w:shd w:val="clear" w:color="auto" w:fill="auto"/>
          </w:tcPr>
          <w:p w14:paraId="4066D8F4" w14:textId="77777777" w:rsidR="00CF7142" w:rsidRPr="005A2203" w:rsidRDefault="00CF7142" w:rsidP="006C5F84">
            <w:pPr>
              <w:rPr>
                <w:rFonts w:eastAsia="標楷體"/>
                <w:b/>
                <w:bCs/>
              </w:rPr>
            </w:pPr>
          </w:p>
        </w:tc>
      </w:tr>
      <w:tr w:rsidR="005A2203" w:rsidRPr="005A2203" w14:paraId="093E6A04" w14:textId="77777777" w:rsidTr="006C5F84">
        <w:trPr>
          <w:jc w:val="center"/>
        </w:trPr>
        <w:tc>
          <w:tcPr>
            <w:tcW w:w="5240" w:type="dxa"/>
            <w:gridSpan w:val="4"/>
            <w:shd w:val="clear" w:color="auto" w:fill="auto"/>
          </w:tcPr>
          <w:p w14:paraId="7911AE53" w14:textId="77777777" w:rsidR="00CF7142" w:rsidRPr="005A2203" w:rsidRDefault="00CF7142" w:rsidP="006C5F84">
            <w:pPr>
              <w:jc w:val="center"/>
              <w:rPr>
                <w:rFonts w:eastAsia="標楷體"/>
                <w:b/>
                <w:bCs/>
              </w:rPr>
            </w:pPr>
            <w:r w:rsidRPr="005A2203">
              <w:rPr>
                <w:rFonts w:eastAsia="標楷體"/>
                <w:b/>
                <w:bCs/>
              </w:rPr>
              <w:t>合</w:t>
            </w:r>
            <w:r w:rsidRPr="005A2203">
              <w:rPr>
                <w:rFonts w:eastAsia="標楷體"/>
                <w:b/>
                <w:bCs/>
              </w:rPr>
              <w:t xml:space="preserve">    </w:t>
            </w:r>
            <w:r w:rsidRPr="005A2203">
              <w:rPr>
                <w:rFonts w:eastAsia="標楷體"/>
                <w:b/>
                <w:bCs/>
              </w:rPr>
              <w:t>計</w:t>
            </w:r>
          </w:p>
        </w:tc>
        <w:tc>
          <w:tcPr>
            <w:tcW w:w="983" w:type="dxa"/>
            <w:shd w:val="clear" w:color="auto" w:fill="auto"/>
          </w:tcPr>
          <w:p w14:paraId="3659A648" w14:textId="77777777" w:rsidR="00CF7142" w:rsidRPr="005A2203" w:rsidRDefault="00CF7142" w:rsidP="006C5F84">
            <w:pPr>
              <w:rPr>
                <w:rFonts w:eastAsia="標楷體"/>
                <w:b/>
                <w:bCs/>
              </w:rPr>
            </w:pPr>
          </w:p>
        </w:tc>
        <w:tc>
          <w:tcPr>
            <w:tcW w:w="984" w:type="dxa"/>
            <w:shd w:val="clear" w:color="auto" w:fill="auto"/>
          </w:tcPr>
          <w:p w14:paraId="284CE303" w14:textId="77777777" w:rsidR="00CF7142" w:rsidRPr="005A2203" w:rsidRDefault="00CF7142" w:rsidP="006C5F84">
            <w:pPr>
              <w:rPr>
                <w:rFonts w:eastAsia="標楷體"/>
                <w:b/>
                <w:bCs/>
              </w:rPr>
            </w:pPr>
          </w:p>
        </w:tc>
        <w:tc>
          <w:tcPr>
            <w:tcW w:w="856" w:type="dxa"/>
            <w:shd w:val="clear" w:color="auto" w:fill="auto"/>
          </w:tcPr>
          <w:p w14:paraId="28ADAF2D" w14:textId="77777777" w:rsidR="00CF7142" w:rsidRPr="005A2203" w:rsidRDefault="00CF7142" w:rsidP="006C5F84">
            <w:pPr>
              <w:rPr>
                <w:rFonts w:eastAsia="標楷體"/>
                <w:b/>
                <w:bCs/>
              </w:rPr>
            </w:pPr>
          </w:p>
        </w:tc>
        <w:tc>
          <w:tcPr>
            <w:tcW w:w="856" w:type="dxa"/>
            <w:shd w:val="clear" w:color="auto" w:fill="auto"/>
          </w:tcPr>
          <w:p w14:paraId="2A2616F5" w14:textId="77777777" w:rsidR="00CF7142" w:rsidRPr="005A2203" w:rsidRDefault="00CF7142" w:rsidP="006C5F84">
            <w:pPr>
              <w:rPr>
                <w:rFonts w:eastAsia="標楷體"/>
                <w:b/>
                <w:bCs/>
              </w:rPr>
            </w:pPr>
          </w:p>
        </w:tc>
        <w:tc>
          <w:tcPr>
            <w:tcW w:w="857" w:type="dxa"/>
            <w:tcBorders>
              <w:bottom w:val="single" w:sz="18" w:space="0" w:color="auto"/>
            </w:tcBorders>
            <w:shd w:val="clear" w:color="auto" w:fill="auto"/>
          </w:tcPr>
          <w:p w14:paraId="124B8508" w14:textId="77777777" w:rsidR="00CF7142" w:rsidRPr="005A2203" w:rsidRDefault="00CF7142" w:rsidP="006C5F84">
            <w:pPr>
              <w:rPr>
                <w:rFonts w:eastAsia="標楷體"/>
                <w:b/>
                <w:bCs/>
              </w:rPr>
            </w:pPr>
          </w:p>
        </w:tc>
        <w:tc>
          <w:tcPr>
            <w:tcW w:w="1560" w:type="dxa"/>
            <w:tcBorders>
              <w:bottom w:val="single" w:sz="18" w:space="0" w:color="auto"/>
            </w:tcBorders>
            <w:shd w:val="clear" w:color="auto" w:fill="auto"/>
          </w:tcPr>
          <w:p w14:paraId="763B3714" w14:textId="77777777" w:rsidR="00CF7142" w:rsidRPr="005A2203" w:rsidRDefault="00CF7142" w:rsidP="006C5F84">
            <w:pPr>
              <w:rPr>
                <w:rFonts w:eastAsia="標楷體"/>
                <w:b/>
                <w:bCs/>
              </w:rPr>
            </w:pPr>
          </w:p>
        </w:tc>
        <w:tc>
          <w:tcPr>
            <w:tcW w:w="984" w:type="dxa"/>
            <w:tcBorders>
              <w:bottom w:val="single" w:sz="18" w:space="0" w:color="auto"/>
            </w:tcBorders>
            <w:shd w:val="clear" w:color="auto" w:fill="auto"/>
          </w:tcPr>
          <w:p w14:paraId="58BCFCCA" w14:textId="77777777" w:rsidR="00CF7142" w:rsidRPr="005A2203" w:rsidRDefault="00CF7142" w:rsidP="006C5F84">
            <w:pPr>
              <w:rPr>
                <w:rFonts w:eastAsia="標楷體"/>
                <w:b/>
                <w:bCs/>
              </w:rPr>
            </w:pPr>
          </w:p>
        </w:tc>
        <w:tc>
          <w:tcPr>
            <w:tcW w:w="984" w:type="dxa"/>
            <w:tcBorders>
              <w:bottom w:val="single" w:sz="18" w:space="0" w:color="auto"/>
            </w:tcBorders>
            <w:shd w:val="clear" w:color="auto" w:fill="auto"/>
          </w:tcPr>
          <w:p w14:paraId="653ABB68" w14:textId="77777777" w:rsidR="00CF7142" w:rsidRPr="005A2203" w:rsidRDefault="00CF7142" w:rsidP="006C5F84">
            <w:pPr>
              <w:rPr>
                <w:rFonts w:eastAsia="標楷體"/>
                <w:b/>
                <w:bCs/>
              </w:rPr>
            </w:pPr>
          </w:p>
        </w:tc>
        <w:tc>
          <w:tcPr>
            <w:tcW w:w="1575" w:type="dxa"/>
            <w:tcBorders>
              <w:bottom w:val="single" w:sz="18" w:space="0" w:color="auto"/>
            </w:tcBorders>
            <w:shd w:val="clear" w:color="auto" w:fill="auto"/>
          </w:tcPr>
          <w:p w14:paraId="19345F72" w14:textId="77777777" w:rsidR="00CF7142" w:rsidRPr="005A2203" w:rsidRDefault="00CF7142" w:rsidP="006C5F84">
            <w:pPr>
              <w:rPr>
                <w:rFonts w:eastAsia="標楷體"/>
                <w:b/>
                <w:bCs/>
              </w:rPr>
            </w:pPr>
          </w:p>
        </w:tc>
      </w:tr>
      <w:tr w:rsidR="005A2203" w:rsidRPr="005A2203" w14:paraId="73CB322C" w14:textId="77777777" w:rsidTr="006C5F84">
        <w:tblPrEx>
          <w:tblCellMar>
            <w:left w:w="28" w:type="dxa"/>
            <w:right w:w="28" w:type="dxa"/>
          </w:tblCellMar>
          <w:tblLook w:val="0000" w:firstRow="0" w:lastRow="0" w:firstColumn="0" w:lastColumn="0" w:noHBand="0" w:noVBand="0"/>
        </w:tblPrEx>
        <w:trPr>
          <w:gridBefore w:val="8"/>
          <w:wBefore w:w="8919" w:type="dxa"/>
          <w:trHeight w:val="1106"/>
          <w:jc w:val="center"/>
        </w:trPr>
        <w:tc>
          <w:tcPr>
            <w:tcW w:w="5960" w:type="dxa"/>
            <w:gridSpan w:val="5"/>
            <w:tcBorders>
              <w:top w:val="single" w:sz="18" w:space="0" w:color="auto"/>
              <w:left w:val="single" w:sz="18" w:space="0" w:color="auto"/>
              <w:bottom w:val="dotted" w:sz="2" w:space="0" w:color="auto"/>
              <w:right w:val="single" w:sz="18" w:space="0" w:color="auto"/>
            </w:tcBorders>
            <w:vAlign w:val="center"/>
          </w:tcPr>
          <w:p w14:paraId="3A75C783" w14:textId="77777777" w:rsidR="00CF7142" w:rsidRPr="005A2203" w:rsidRDefault="00CF7142" w:rsidP="006C5F84">
            <w:pPr>
              <w:spacing w:line="300" w:lineRule="exact"/>
              <w:rPr>
                <w:rFonts w:ascii="標楷體" w:eastAsia="標楷體" w:hAnsi="標楷體"/>
                <w:b/>
              </w:rPr>
            </w:pPr>
            <w:r w:rsidRPr="005A2203">
              <w:rPr>
                <w:noProof/>
              </w:rPr>
              <mc:AlternateContent>
                <mc:Choice Requires="wps">
                  <w:drawing>
                    <wp:anchor distT="0" distB="0" distL="114300" distR="114300" simplePos="0" relativeHeight="251659264" behindDoc="0" locked="0" layoutInCell="1" allowOverlap="1" wp14:anchorId="0E65B98C" wp14:editId="6F8BDA1E">
                      <wp:simplePos x="0" y="0"/>
                      <wp:positionH relativeFrom="column">
                        <wp:posOffset>-5677535</wp:posOffset>
                      </wp:positionH>
                      <wp:positionV relativeFrom="paragraph">
                        <wp:posOffset>40005</wp:posOffset>
                      </wp:positionV>
                      <wp:extent cx="5561330" cy="1053465"/>
                      <wp:effectExtent l="0" t="0" r="20320" b="139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330" cy="1053465"/>
                              </a:xfrm>
                              <a:prstGeom prst="rect">
                                <a:avLst/>
                              </a:prstGeom>
                              <a:solidFill>
                                <a:srgbClr val="FFFFFF"/>
                              </a:solidFill>
                              <a:ln w="9525">
                                <a:solidFill>
                                  <a:srgbClr val="000000"/>
                                </a:solidFill>
                                <a:miter lim="800000"/>
                                <a:headEnd/>
                                <a:tailEnd/>
                              </a:ln>
                            </wps:spPr>
                            <wps:txbx>
                              <w:txbxContent>
                                <w:p w14:paraId="040C6D22" w14:textId="77777777" w:rsidR="005A2203" w:rsidRPr="003858A0" w:rsidRDefault="005A2203" w:rsidP="00CF7142">
                                  <w:pPr>
                                    <w:spacing w:line="300" w:lineRule="exact"/>
                                    <w:rPr>
                                      <w:rFonts w:ascii="標楷體" w:eastAsia="標楷體" w:hAnsi="標楷體"/>
                                      <w:sz w:val="22"/>
                                      <w:szCs w:val="28"/>
                                    </w:rPr>
                                  </w:pPr>
                                  <w:r w:rsidRPr="003858A0">
                                    <w:rPr>
                                      <w:rFonts w:ascii="標楷體" w:eastAsia="標楷體" w:hAnsi="標楷體" w:hint="eastAsia"/>
                                      <w:sz w:val="22"/>
                                      <w:szCs w:val="28"/>
                                    </w:rPr>
                                    <w:t>備註：</w:t>
                                  </w:r>
                                </w:p>
                                <w:p w14:paraId="6BC3754F" w14:textId="77777777" w:rsidR="005A2203" w:rsidRPr="003858A0" w:rsidRDefault="005A2203" w:rsidP="00CF7142">
                                  <w:pPr>
                                    <w:pStyle w:val="a5"/>
                                    <w:numPr>
                                      <w:ilvl w:val="0"/>
                                      <w:numId w:val="94"/>
                                    </w:numPr>
                                    <w:spacing w:line="300" w:lineRule="exact"/>
                                    <w:ind w:leftChars="0" w:left="357" w:hanging="357"/>
                                    <w:rPr>
                                      <w:rFonts w:ascii="標楷體" w:eastAsia="標楷體" w:hAnsi="標楷體"/>
                                      <w:sz w:val="22"/>
                                      <w:szCs w:val="28"/>
                                    </w:rPr>
                                  </w:pPr>
                                  <w:r w:rsidRPr="003858A0">
                                    <w:rPr>
                                      <w:rFonts w:ascii="標楷體" w:eastAsia="標楷體" w:hAnsi="標楷體"/>
                                      <w:sz w:val="22"/>
                                      <w:szCs w:val="28"/>
                                    </w:rPr>
                                    <w:t>以劃撥入帳</w:t>
                                  </w:r>
                                  <w:r>
                                    <w:rPr>
                                      <w:rFonts w:ascii="標楷體" w:eastAsia="標楷體" w:hAnsi="標楷體"/>
                                      <w:sz w:val="22"/>
                                      <w:szCs w:val="28"/>
                                    </w:rPr>
                                    <w:t>撥付者，</w:t>
                                  </w:r>
                                  <w:r w:rsidRPr="003858A0">
                                    <w:rPr>
                                      <w:rFonts w:ascii="標楷體" w:eastAsia="標楷體" w:hAnsi="標楷體"/>
                                      <w:sz w:val="22"/>
                                      <w:szCs w:val="28"/>
                                    </w:rPr>
                                    <w:t>檢附轉帳金融機構等之簽收或證明文件，免請受款人簽章。</w:t>
                                  </w:r>
                                </w:p>
                                <w:p w14:paraId="44784E3C" w14:textId="77777777" w:rsidR="005A2203" w:rsidRPr="003858A0" w:rsidRDefault="005A2203" w:rsidP="00CF7142">
                                  <w:pPr>
                                    <w:pStyle w:val="a5"/>
                                    <w:numPr>
                                      <w:ilvl w:val="0"/>
                                      <w:numId w:val="94"/>
                                    </w:numPr>
                                    <w:spacing w:line="300" w:lineRule="exact"/>
                                    <w:ind w:leftChars="0" w:left="357" w:hanging="357"/>
                                    <w:rPr>
                                      <w:rFonts w:ascii="標楷體" w:eastAsia="標楷體" w:hAnsi="標楷體"/>
                                      <w:sz w:val="22"/>
                                      <w:szCs w:val="28"/>
                                    </w:rPr>
                                  </w:pPr>
                                  <w:r w:rsidRPr="003858A0">
                                    <w:rPr>
                                      <w:rFonts w:ascii="標楷體" w:eastAsia="標楷體" w:hAnsi="標楷體"/>
                                      <w:sz w:val="22"/>
                                      <w:szCs w:val="28"/>
                                    </w:rPr>
                                    <w:t>年終獎金計算方式，例如：服務起訖日為10</w:t>
                                  </w:r>
                                  <w:r w:rsidRPr="003858A0">
                                    <w:rPr>
                                      <w:rFonts w:ascii="標楷體" w:eastAsia="標楷體" w:hAnsi="標楷體" w:hint="eastAsia"/>
                                      <w:sz w:val="22"/>
                                      <w:szCs w:val="28"/>
                                    </w:rPr>
                                    <w:t>9</w:t>
                                  </w:r>
                                  <w:r w:rsidRPr="003858A0">
                                    <w:rPr>
                                      <w:rFonts w:ascii="標楷體" w:eastAsia="標楷體" w:hAnsi="標楷體"/>
                                      <w:sz w:val="22"/>
                                      <w:szCs w:val="28"/>
                                    </w:rPr>
                                    <w:t>.03.15-10</w:t>
                                  </w:r>
                                  <w:r w:rsidRPr="003858A0">
                                    <w:rPr>
                                      <w:rFonts w:ascii="標楷體" w:eastAsia="標楷體" w:hAnsi="標楷體" w:hint="eastAsia"/>
                                      <w:sz w:val="22"/>
                                      <w:szCs w:val="28"/>
                                    </w:rPr>
                                    <w:t>9</w:t>
                                  </w:r>
                                  <w:r w:rsidRPr="003858A0">
                                    <w:rPr>
                                      <w:rFonts w:ascii="標楷體" w:eastAsia="標楷體" w:hAnsi="標楷體"/>
                                      <w:sz w:val="22"/>
                                      <w:szCs w:val="28"/>
                                    </w:rPr>
                                    <w:t>.12.31，可領取</w:t>
                                  </w:r>
                                  <w:r>
                                    <w:rPr>
                                      <w:rFonts w:ascii="標楷體" w:eastAsia="標楷體" w:hAnsi="標楷體" w:hint="eastAsia"/>
                                      <w:sz w:val="22"/>
                                      <w:szCs w:val="28"/>
                                    </w:rPr>
                                    <w:t>1</w:t>
                                  </w:r>
                                  <w:r w:rsidRPr="003858A0">
                                    <w:rPr>
                                      <w:rFonts w:ascii="標楷體" w:eastAsia="標楷體" w:hAnsi="標楷體"/>
                                      <w:sz w:val="22"/>
                                      <w:szCs w:val="28"/>
                                    </w:rPr>
                                    <w:t>0/12*1.5</w:t>
                                  </w:r>
                                  <w:r w:rsidRPr="003858A0">
                                    <w:rPr>
                                      <w:rFonts w:ascii="標楷體" w:eastAsia="標楷體" w:hAnsi="標楷體" w:hint="eastAsia"/>
                                      <w:sz w:val="22"/>
                                      <w:szCs w:val="28"/>
                                    </w:rPr>
                                    <w:t>。</w:t>
                                  </w:r>
                                </w:p>
                                <w:p w14:paraId="565E3B6C" w14:textId="77777777" w:rsidR="005A2203" w:rsidRPr="00DE6090" w:rsidRDefault="005A2203" w:rsidP="00CF7142">
                                  <w:pPr>
                                    <w:pStyle w:val="a5"/>
                                    <w:numPr>
                                      <w:ilvl w:val="0"/>
                                      <w:numId w:val="94"/>
                                    </w:numPr>
                                    <w:spacing w:line="300" w:lineRule="exact"/>
                                    <w:ind w:leftChars="0" w:left="357" w:hanging="357"/>
                                    <w:rPr>
                                      <w:rFonts w:ascii="標楷體" w:eastAsia="標楷體" w:hAnsi="標楷體"/>
                                      <w:sz w:val="22"/>
                                    </w:rPr>
                                  </w:pPr>
                                  <w:r w:rsidRPr="003858A0">
                                    <w:rPr>
                                      <w:rFonts w:ascii="標楷體" w:eastAsia="標楷體" w:hAnsi="標楷體"/>
                                      <w:sz w:val="22"/>
                                    </w:rPr>
                                    <w:t>年資之採認，以符合年終(度)考核，且通過考核為原則，並以會計年度為採計基準，畸零月數不予併計。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0E65B98C" id="_x0000_t202" coordsize="21600,21600" o:spt="202" path="m,l,21600r21600,l21600,xe">
                      <v:stroke joinstyle="miter"/>
                      <v:path gradientshapeok="t" o:connecttype="rect"/>
                    </v:shapetype>
                    <v:shape id="文字方塊 1" o:spid="_x0000_s1026" type="#_x0000_t202" style="position:absolute;margin-left:-447.05pt;margin-top:3.15pt;width:437.9pt;height:8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">
                      <v:textbox style="mso-fit-shape-to-text:t">
                        <w:txbxContent>
                          <w:p w14:paraId="040C6D22" w14:textId="77777777" w:rsidR="005A2203" w:rsidRPr="003858A0" w:rsidRDefault="005A2203" w:rsidP="00CF7142">
                            <w:pPr>
                              <w:spacing w:line="300" w:lineRule="exact"/>
                              <w:rPr>
                                <w:rFonts w:ascii="標楷體" w:eastAsia="標楷體" w:hAnsi="標楷體"/>
                                <w:sz w:val="22"/>
                                <w:szCs w:val="28"/>
                              </w:rPr>
                            </w:pPr>
                            <w:r w:rsidRPr="003858A0">
                              <w:rPr>
                                <w:rFonts w:ascii="標楷體" w:eastAsia="標楷體" w:hAnsi="標楷體" w:hint="eastAsia"/>
                                <w:sz w:val="22"/>
                                <w:szCs w:val="28"/>
                              </w:rPr>
                              <w:t>備註：</w:t>
                            </w:r>
                          </w:p>
                          <w:p w14:paraId="6BC3754F" w14:textId="77777777" w:rsidR="005A2203" w:rsidRPr="003858A0" w:rsidRDefault="005A2203" w:rsidP="00CF7142">
                            <w:pPr>
                              <w:pStyle w:val="a5"/>
                              <w:numPr>
                                <w:ilvl w:val="0"/>
                                <w:numId w:val="94"/>
                              </w:numPr>
                              <w:spacing w:line="300" w:lineRule="exact"/>
                              <w:ind w:leftChars="0" w:left="357" w:hanging="357"/>
                              <w:rPr>
                                <w:rFonts w:ascii="標楷體" w:eastAsia="標楷體" w:hAnsi="標楷體"/>
                                <w:sz w:val="22"/>
                                <w:szCs w:val="28"/>
                              </w:rPr>
                            </w:pPr>
                            <w:r w:rsidRPr="003858A0">
                              <w:rPr>
                                <w:rFonts w:ascii="標楷體" w:eastAsia="標楷體" w:hAnsi="標楷體"/>
                                <w:sz w:val="22"/>
                                <w:szCs w:val="28"/>
                              </w:rPr>
                              <w:t>以劃撥入帳</w:t>
                            </w:r>
                            <w:r>
                              <w:rPr>
                                <w:rFonts w:ascii="標楷體" w:eastAsia="標楷體" w:hAnsi="標楷體"/>
                                <w:sz w:val="22"/>
                                <w:szCs w:val="28"/>
                              </w:rPr>
                              <w:t>撥付者，</w:t>
                            </w:r>
                            <w:r w:rsidRPr="003858A0">
                              <w:rPr>
                                <w:rFonts w:ascii="標楷體" w:eastAsia="標楷體" w:hAnsi="標楷體"/>
                                <w:sz w:val="22"/>
                                <w:szCs w:val="28"/>
                              </w:rPr>
                              <w:t>檢附轉帳金融機構等之簽收或證明文件，免請受款人簽章。</w:t>
                            </w:r>
                          </w:p>
                          <w:p w14:paraId="44784E3C" w14:textId="77777777" w:rsidR="005A2203" w:rsidRPr="003858A0" w:rsidRDefault="005A2203" w:rsidP="00CF7142">
                            <w:pPr>
                              <w:pStyle w:val="a5"/>
                              <w:numPr>
                                <w:ilvl w:val="0"/>
                                <w:numId w:val="94"/>
                              </w:numPr>
                              <w:spacing w:line="300" w:lineRule="exact"/>
                              <w:ind w:leftChars="0" w:left="357" w:hanging="357"/>
                              <w:rPr>
                                <w:rFonts w:ascii="標楷體" w:eastAsia="標楷體" w:hAnsi="標楷體"/>
                                <w:sz w:val="22"/>
                                <w:szCs w:val="28"/>
                              </w:rPr>
                            </w:pPr>
                            <w:r w:rsidRPr="003858A0">
                              <w:rPr>
                                <w:rFonts w:ascii="標楷體" w:eastAsia="標楷體" w:hAnsi="標楷體"/>
                                <w:sz w:val="22"/>
                                <w:szCs w:val="28"/>
                              </w:rPr>
                              <w:t>年終獎金計算方式，例如：服務起訖日為10</w:t>
                            </w:r>
                            <w:r w:rsidRPr="003858A0">
                              <w:rPr>
                                <w:rFonts w:ascii="標楷體" w:eastAsia="標楷體" w:hAnsi="標楷體" w:hint="eastAsia"/>
                                <w:sz w:val="22"/>
                                <w:szCs w:val="28"/>
                              </w:rPr>
                              <w:t>9</w:t>
                            </w:r>
                            <w:r w:rsidRPr="003858A0">
                              <w:rPr>
                                <w:rFonts w:ascii="標楷體" w:eastAsia="標楷體" w:hAnsi="標楷體"/>
                                <w:sz w:val="22"/>
                                <w:szCs w:val="28"/>
                              </w:rPr>
                              <w:t>.03.15-10</w:t>
                            </w:r>
                            <w:r w:rsidRPr="003858A0">
                              <w:rPr>
                                <w:rFonts w:ascii="標楷體" w:eastAsia="標楷體" w:hAnsi="標楷體" w:hint="eastAsia"/>
                                <w:sz w:val="22"/>
                                <w:szCs w:val="28"/>
                              </w:rPr>
                              <w:t>9</w:t>
                            </w:r>
                            <w:r w:rsidRPr="003858A0">
                              <w:rPr>
                                <w:rFonts w:ascii="標楷體" w:eastAsia="標楷體" w:hAnsi="標楷體"/>
                                <w:sz w:val="22"/>
                                <w:szCs w:val="28"/>
                              </w:rPr>
                              <w:t>.12.31，可領取</w:t>
                            </w:r>
                            <w:r>
                              <w:rPr>
                                <w:rFonts w:ascii="標楷體" w:eastAsia="標楷體" w:hAnsi="標楷體" w:hint="eastAsia"/>
                                <w:sz w:val="22"/>
                                <w:szCs w:val="28"/>
                              </w:rPr>
                              <w:t>1</w:t>
                            </w:r>
                            <w:r w:rsidRPr="003858A0">
                              <w:rPr>
                                <w:rFonts w:ascii="標楷體" w:eastAsia="標楷體" w:hAnsi="標楷體"/>
                                <w:sz w:val="22"/>
                                <w:szCs w:val="28"/>
                              </w:rPr>
                              <w:t>0/12*1.5</w:t>
                            </w:r>
                            <w:r w:rsidRPr="003858A0">
                              <w:rPr>
                                <w:rFonts w:ascii="標楷體" w:eastAsia="標楷體" w:hAnsi="標楷體" w:hint="eastAsia"/>
                                <w:sz w:val="22"/>
                                <w:szCs w:val="28"/>
                              </w:rPr>
                              <w:t>。</w:t>
                            </w:r>
                          </w:p>
                          <w:p w14:paraId="565E3B6C" w14:textId="77777777" w:rsidR="005A2203" w:rsidRPr="00DE6090" w:rsidRDefault="005A2203" w:rsidP="00CF7142">
                            <w:pPr>
                              <w:pStyle w:val="a5"/>
                              <w:numPr>
                                <w:ilvl w:val="0"/>
                                <w:numId w:val="94"/>
                              </w:numPr>
                              <w:spacing w:line="300" w:lineRule="exact"/>
                              <w:ind w:leftChars="0" w:left="357" w:hanging="357"/>
                              <w:rPr>
                                <w:rFonts w:ascii="標楷體" w:eastAsia="標楷體" w:hAnsi="標楷體"/>
                                <w:sz w:val="22"/>
                              </w:rPr>
                            </w:pPr>
                            <w:r w:rsidRPr="003858A0">
                              <w:rPr>
                                <w:rFonts w:ascii="標楷體" w:eastAsia="標楷體" w:hAnsi="標楷體"/>
                                <w:sz w:val="22"/>
                              </w:rPr>
                              <w:t>年資之採認，以符合年終(度)考核，且通過考核為原則，並以會計年度為採計基準，畸零月數不予併計。</w:t>
                            </w:r>
                          </w:p>
                        </w:txbxContent>
                      </v:textbox>
                    </v:shape>
                  </w:pict>
                </mc:Fallback>
              </mc:AlternateContent>
            </w:r>
            <w:r w:rsidRPr="005A2203">
              <w:rPr>
                <w:rFonts w:ascii="標楷體" w:eastAsia="標楷體" w:hAnsi="標楷體" w:hint="eastAsia"/>
                <w:b/>
              </w:rPr>
              <w:t>受補助單位自評考核結果：</w:t>
            </w:r>
          </w:p>
          <w:p w14:paraId="5373BEEF" w14:textId="77777777" w:rsidR="00CF7142" w:rsidRPr="005A2203" w:rsidRDefault="00CF7142" w:rsidP="006C5F84">
            <w:pPr>
              <w:spacing w:line="300" w:lineRule="exact"/>
              <w:rPr>
                <w:rFonts w:ascii="標楷體" w:eastAsia="標楷體" w:hAnsi="標楷體"/>
              </w:rPr>
            </w:pPr>
            <w:r w:rsidRPr="005A2203">
              <w:rPr>
                <w:rFonts w:ascii="標楷體" w:eastAsia="標楷體" w:hAnsi="標楷體" w:hint="eastAsia"/>
              </w:rPr>
              <w:t xml:space="preserve">□次年度予以晉階    </w:t>
            </w:r>
          </w:p>
          <w:p w14:paraId="1A70C891" w14:textId="77777777" w:rsidR="00CF7142" w:rsidRPr="005A2203" w:rsidRDefault="00CF7142" w:rsidP="006C5F84">
            <w:pPr>
              <w:spacing w:line="300" w:lineRule="exact"/>
              <w:rPr>
                <w:rFonts w:ascii="標楷體" w:eastAsia="標楷體" w:hAnsi="標楷體"/>
                <w:sz w:val="22"/>
                <w:szCs w:val="28"/>
              </w:rPr>
            </w:pPr>
            <w:r w:rsidRPr="005A2203">
              <w:rPr>
                <w:rFonts w:ascii="標楷體" w:eastAsia="標楷體" w:hAnsi="標楷體" w:hint="eastAsia"/>
              </w:rPr>
              <w:t>□次年度不予晉階，說明：＿＿＿＿＿＿＿＿＿＿＿＿</w:t>
            </w:r>
          </w:p>
        </w:tc>
      </w:tr>
      <w:tr w:rsidR="00CF7142" w:rsidRPr="005A2203" w14:paraId="149B6F9B" w14:textId="77777777" w:rsidTr="006C5F84">
        <w:tblPrEx>
          <w:tblCellMar>
            <w:left w:w="28" w:type="dxa"/>
            <w:right w:w="28" w:type="dxa"/>
          </w:tblCellMar>
          <w:tblLook w:val="0000" w:firstRow="0" w:lastRow="0" w:firstColumn="0" w:lastColumn="0" w:noHBand="0" w:noVBand="0"/>
        </w:tblPrEx>
        <w:trPr>
          <w:gridBefore w:val="8"/>
          <w:wBefore w:w="8919" w:type="dxa"/>
          <w:trHeight w:val="914"/>
          <w:jc w:val="center"/>
        </w:trPr>
        <w:tc>
          <w:tcPr>
            <w:tcW w:w="5960" w:type="dxa"/>
            <w:gridSpan w:val="5"/>
            <w:tcBorders>
              <w:top w:val="dotted" w:sz="2" w:space="0" w:color="auto"/>
              <w:left w:val="single" w:sz="18" w:space="0" w:color="auto"/>
              <w:bottom w:val="single" w:sz="18" w:space="0" w:color="auto"/>
              <w:right w:val="single" w:sz="18" w:space="0" w:color="auto"/>
            </w:tcBorders>
          </w:tcPr>
          <w:p w14:paraId="5550B779" w14:textId="77777777" w:rsidR="00CF7142" w:rsidRPr="005A2203" w:rsidRDefault="00CF7142" w:rsidP="006C5F84">
            <w:pPr>
              <w:spacing w:line="300" w:lineRule="exact"/>
              <w:rPr>
                <w:rFonts w:ascii="標楷體" w:eastAsia="標楷體" w:hAnsi="標楷體"/>
                <w:noProof/>
                <w:sz w:val="22"/>
                <w:szCs w:val="28"/>
              </w:rPr>
            </w:pPr>
            <w:r w:rsidRPr="005A2203">
              <w:rPr>
                <w:rFonts w:ascii="標楷體" w:eastAsia="標楷體" w:hAnsi="標楷體" w:hint="eastAsia"/>
                <w:noProof/>
                <w:szCs w:val="28"/>
              </w:rPr>
              <w:t>承辦人                單位主管</w:t>
            </w:r>
          </w:p>
        </w:tc>
      </w:tr>
    </w:tbl>
    <w:p w14:paraId="75A15901" w14:textId="77777777" w:rsidR="00185483" w:rsidRPr="005A2203" w:rsidRDefault="00185483" w:rsidP="00414F8F">
      <w:pPr>
        <w:spacing w:beforeLines="100" w:before="240" w:line="276" w:lineRule="auto"/>
        <w:rPr>
          <w:rFonts w:ascii="標楷體" w:eastAsia="標楷體" w:hAnsi="標楷體"/>
          <w:sz w:val="28"/>
          <w:szCs w:val="28"/>
        </w:rPr>
      </w:pPr>
    </w:p>
    <w:p w14:paraId="49E082C2" w14:textId="77777777" w:rsidR="00196CBE" w:rsidRPr="005A2203" w:rsidRDefault="00196CBE" w:rsidP="00414F8F">
      <w:pPr>
        <w:widowControl/>
        <w:spacing w:line="276" w:lineRule="auto"/>
        <w:rPr>
          <w:rFonts w:ascii="標楷體" w:eastAsia="標楷體" w:hAnsi="標楷體"/>
          <w:b/>
          <w:bCs/>
          <w:sz w:val="28"/>
          <w:szCs w:val="28"/>
        </w:rPr>
        <w:sectPr w:rsidR="00196CBE" w:rsidRPr="005A2203" w:rsidSect="00196CBE">
          <w:pgSz w:w="16838" w:h="11906" w:orient="landscape" w:code="9"/>
          <w:pgMar w:top="902" w:right="1134" w:bottom="991" w:left="1134" w:header="851" w:footer="992" w:gutter="0"/>
          <w:cols w:space="425"/>
          <w:docGrid w:linePitch="360"/>
        </w:sectPr>
      </w:pPr>
    </w:p>
    <w:p w14:paraId="45052F02" w14:textId="77777777" w:rsidR="005A243C" w:rsidRPr="005A2203" w:rsidRDefault="00196CBE" w:rsidP="00414F8F">
      <w:pPr>
        <w:spacing w:line="276" w:lineRule="auto"/>
        <w:rPr>
          <w:rFonts w:eastAsia="標楷體"/>
          <w:b/>
          <w:kern w:val="24"/>
          <w:sz w:val="28"/>
          <w:szCs w:val="28"/>
        </w:rPr>
      </w:pPr>
      <w:bookmarkStart w:id="5" w:name="_Hlk58927580"/>
      <w:r w:rsidRPr="005A2203">
        <w:rPr>
          <w:rFonts w:eastAsia="標楷體"/>
          <w:b/>
          <w:kern w:val="24"/>
          <w:sz w:val="28"/>
          <w:szCs w:val="28"/>
        </w:rPr>
        <w:lastRenderedPageBreak/>
        <w:t>附</w:t>
      </w:r>
      <w:r w:rsidRPr="005A2203">
        <w:rPr>
          <w:rFonts w:eastAsia="標楷體" w:hint="eastAsia"/>
          <w:b/>
          <w:kern w:val="24"/>
          <w:sz w:val="28"/>
          <w:szCs w:val="28"/>
        </w:rPr>
        <w:t>件三之一</w:t>
      </w:r>
    </w:p>
    <w:p w14:paraId="72E93418" w14:textId="77777777" w:rsidR="005A243C" w:rsidRPr="005A2203" w:rsidRDefault="005A243C" w:rsidP="00414F8F">
      <w:pPr>
        <w:spacing w:line="276" w:lineRule="auto"/>
        <w:rPr>
          <w:rFonts w:eastAsia="標楷體"/>
          <w:b/>
          <w:kern w:val="24"/>
          <w:sz w:val="28"/>
          <w:szCs w:val="28"/>
          <w:u w:val="single"/>
        </w:rPr>
      </w:pPr>
    </w:p>
    <w:p w14:paraId="77806AC9" w14:textId="77777777" w:rsidR="00196CBE" w:rsidRPr="005A2203" w:rsidRDefault="00196CBE" w:rsidP="00CF7142">
      <w:pPr>
        <w:snapToGrid w:val="0"/>
        <w:spacing w:line="276" w:lineRule="auto"/>
        <w:jc w:val="center"/>
        <w:rPr>
          <w:rFonts w:eastAsia="標楷體"/>
          <w:bCs/>
          <w:kern w:val="24"/>
          <w:sz w:val="28"/>
          <w:szCs w:val="28"/>
        </w:rPr>
      </w:pPr>
      <w:r w:rsidRPr="005A2203">
        <w:rPr>
          <w:rFonts w:eastAsia="標楷體"/>
          <w:bCs/>
          <w:kern w:val="24"/>
          <w:sz w:val="28"/>
          <w:szCs w:val="28"/>
        </w:rPr>
        <w:t>補助民間單位進用社會工作人員之「專業服務費」</w:t>
      </w:r>
    </w:p>
    <w:p w14:paraId="1777A494" w14:textId="72B7A4ED" w:rsidR="00196CBE" w:rsidRPr="005A2203" w:rsidRDefault="00196CBE" w:rsidP="00CF7142">
      <w:pPr>
        <w:snapToGrid w:val="0"/>
        <w:spacing w:line="276" w:lineRule="auto"/>
        <w:jc w:val="center"/>
        <w:rPr>
          <w:rFonts w:eastAsia="標楷體"/>
          <w:bCs/>
          <w:kern w:val="24"/>
          <w:sz w:val="28"/>
          <w:szCs w:val="28"/>
        </w:rPr>
      </w:pPr>
      <w:r w:rsidRPr="005A2203">
        <w:rPr>
          <w:rFonts w:eastAsia="標楷體"/>
          <w:bCs/>
          <w:kern w:val="24"/>
          <w:sz w:val="28"/>
          <w:szCs w:val="28"/>
        </w:rPr>
        <w:t>薪點標準支給表</w:t>
      </w:r>
      <w:bookmarkEnd w:id="5"/>
    </w:p>
    <w:tbl>
      <w:tblPr>
        <w:tblW w:w="8128" w:type="dxa"/>
        <w:jc w:val="center"/>
        <w:tblBorders>
          <w:top w:val="single" w:sz="4" w:space="0" w:color="44546A"/>
          <w:left w:val="single" w:sz="4" w:space="0" w:color="44546A"/>
          <w:bottom w:val="single" w:sz="4" w:space="0" w:color="44546A"/>
          <w:right w:val="single" w:sz="4" w:space="0" w:color="44546A"/>
          <w:insideH w:val="single" w:sz="4" w:space="0" w:color="44546A"/>
          <w:insideV w:val="single" w:sz="4" w:space="0" w:color="44546A"/>
        </w:tblBorders>
        <w:tblLayout w:type="fixed"/>
        <w:tblCellMar>
          <w:left w:w="0" w:type="dxa"/>
          <w:right w:w="0" w:type="dxa"/>
        </w:tblCellMar>
        <w:tblLook w:val="0600" w:firstRow="0" w:lastRow="0" w:firstColumn="0" w:lastColumn="0" w:noHBand="1" w:noVBand="1"/>
      </w:tblPr>
      <w:tblGrid>
        <w:gridCol w:w="4394"/>
        <w:gridCol w:w="1328"/>
        <w:gridCol w:w="1203"/>
        <w:gridCol w:w="1203"/>
      </w:tblGrid>
      <w:tr w:rsidR="005A2203" w:rsidRPr="005A2203" w14:paraId="28E47031" w14:textId="77777777" w:rsidTr="00DF776A">
        <w:trPr>
          <w:trHeight w:val="77"/>
          <w:jc w:val="center"/>
        </w:trPr>
        <w:tc>
          <w:tcPr>
            <w:tcW w:w="4394" w:type="dxa"/>
            <w:vMerge w:val="restart"/>
            <w:vAlign w:val="center"/>
          </w:tcPr>
          <w:p w14:paraId="63F184E6" w14:textId="77777777" w:rsidR="00196CBE" w:rsidRPr="005A2203" w:rsidRDefault="00196CBE" w:rsidP="00CF7142">
            <w:pPr>
              <w:widowControl/>
              <w:snapToGrid w:val="0"/>
              <w:textAlignment w:val="center"/>
              <w:rPr>
                <w:rFonts w:eastAsia="標楷體"/>
                <w:kern w:val="24"/>
                <w:sz w:val="28"/>
                <w:szCs w:val="28"/>
              </w:rPr>
            </w:pPr>
            <w:r w:rsidRPr="005A2203">
              <w:rPr>
                <w:rFonts w:eastAsia="標楷體"/>
                <w:bCs/>
                <w:kern w:val="24"/>
                <w:sz w:val="28"/>
                <w:szCs w:val="28"/>
              </w:rPr>
              <w:t>依年資、學歷、執照、執行風險業務等級等增加薪點</w:t>
            </w:r>
          </w:p>
        </w:tc>
        <w:tc>
          <w:tcPr>
            <w:tcW w:w="1328" w:type="dxa"/>
            <w:vMerge w:val="restart"/>
            <w:shd w:val="clear" w:color="auto" w:fill="auto"/>
            <w:tcMar>
              <w:top w:w="7" w:type="dxa"/>
              <w:left w:w="7" w:type="dxa"/>
              <w:bottom w:w="0" w:type="dxa"/>
              <w:right w:w="7" w:type="dxa"/>
            </w:tcMar>
            <w:vAlign w:val="center"/>
            <w:hideMark/>
          </w:tcPr>
          <w:p w14:paraId="4384622B"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薪資</w:t>
            </w:r>
          </w:p>
        </w:tc>
        <w:tc>
          <w:tcPr>
            <w:tcW w:w="2406" w:type="dxa"/>
            <w:gridSpan w:val="2"/>
            <w:shd w:val="clear" w:color="auto" w:fill="auto"/>
            <w:tcMar>
              <w:top w:w="7" w:type="dxa"/>
              <w:left w:w="7" w:type="dxa"/>
              <w:bottom w:w="0" w:type="dxa"/>
              <w:right w:w="7" w:type="dxa"/>
            </w:tcMar>
            <w:vAlign w:val="center"/>
          </w:tcPr>
          <w:p w14:paraId="48B6D3B4"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0"/>
                <w:sz w:val="28"/>
                <w:szCs w:val="28"/>
              </w:rPr>
              <w:t>晉階</w:t>
            </w:r>
            <w:r w:rsidRPr="005A2203">
              <w:rPr>
                <w:rFonts w:eastAsia="標楷體"/>
                <w:kern w:val="0"/>
                <w:sz w:val="28"/>
                <w:szCs w:val="28"/>
              </w:rPr>
              <w:t>(</w:t>
            </w:r>
            <w:r w:rsidRPr="005A2203">
              <w:rPr>
                <w:rFonts w:eastAsia="標楷體"/>
                <w:kern w:val="0"/>
                <w:sz w:val="28"/>
                <w:szCs w:val="28"/>
              </w:rPr>
              <w:t>薪點</w:t>
            </w:r>
            <w:r w:rsidRPr="005A2203">
              <w:rPr>
                <w:rFonts w:eastAsia="標楷體"/>
                <w:kern w:val="0"/>
                <w:sz w:val="28"/>
                <w:szCs w:val="28"/>
              </w:rPr>
              <w:t>)</w:t>
            </w:r>
          </w:p>
        </w:tc>
      </w:tr>
      <w:tr w:rsidR="005A2203" w:rsidRPr="005A2203" w14:paraId="6540332E" w14:textId="77777777" w:rsidTr="00DF776A">
        <w:trPr>
          <w:trHeight w:val="410"/>
          <w:jc w:val="center"/>
        </w:trPr>
        <w:tc>
          <w:tcPr>
            <w:tcW w:w="4394" w:type="dxa"/>
            <w:vMerge/>
          </w:tcPr>
          <w:p w14:paraId="5EB0CC6F" w14:textId="77777777" w:rsidR="00196CBE" w:rsidRPr="005A2203" w:rsidRDefault="00196CBE" w:rsidP="00CF7142">
            <w:pPr>
              <w:widowControl/>
              <w:snapToGrid w:val="0"/>
              <w:jc w:val="center"/>
              <w:textAlignment w:val="center"/>
              <w:rPr>
                <w:rFonts w:eastAsia="標楷體"/>
                <w:bCs/>
                <w:kern w:val="24"/>
                <w:sz w:val="28"/>
                <w:szCs w:val="28"/>
              </w:rPr>
            </w:pPr>
          </w:p>
        </w:tc>
        <w:tc>
          <w:tcPr>
            <w:tcW w:w="1328" w:type="dxa"/>
            <w:vMerge/>
            <w:shd w:val="clear" w:color="auto" w:fill="auto"/>
            <w:tcMar>
              <w:top w:w="7" w:type="dxa"/>
              <w:left w:w="7" w:type="dxa"/>
              <w:bottom w:w="0" w:type="dxa"/>
              <w:right w:w="7" w:type="dxa"/>
            </w:tcMar>
            <w:vAlign w:val="center"/>
          </w:tcPr>
          <w:p w14:paraId="3F9FA6D9" w14:textId="77777777" w:rsidR="00196CBE" w:rsidRPr="005A2203" w:rsidRDefault="00196CBE" w:rsidP="00CF7142">
            <w:pPr>
              <w:widowControl/>
              <w:snapToGrid w:val="0"/>
              <w:jc w:val="center"/>
              <w:textAlignment w:val="center"/>
              <w:rPr>
                <w:rFonts w:eastAsia="標楷體"/>
                <w:kern w:val="24"/>
                <w:sz w:val="28"/>
                <w:szCs w:val="28"/>
              </w:rPr>
            </w:pPr>
          </w:p>
        </w:tc>
        <w:tc>
          <w:tcPr>
            <w:tcW w:w="1203" w:type="dxa"/>
            <w:shd w:val="clear" w:color="auto" w:fill="auto"/>
            <w:tcMar>
              <w:top w:w="7" w:type="dxa"/>
              <w:left w:w="7" w:type="dxa"/>
              <w:bottom w:w="0" w:type="dxa"/>
              <w:right w:w="7" w:type="dxa"/>
            </w:tcMar>
            <w:vAlign w:val="center"/>
          </w:tcPr>
          <w:p w14:paraId="6AD0BB94" w14:textId="77777777" w:rsidR="00196CBE" w:rsidRPr="005A2203" w:rsidRDefault="00196CBE" w:rsidP="00CF7142">
            <w:pPr>
              <w:widowControl/>
              <w:snapToGrid w:val="0"/>
              <w:jc w:val="center"/>
              <w:textAlignment w:val="center"/>
              <w:rPr>
                <w:rFonts w:eastAsia="標楷體"/>
                <w:kern w:val="24"/>
                <w:sz w:val="28"/>
                <w:szCs w:val="28"/>
              </w:rPr>
            </w:pPr>
            <w:r w:rsidRPr="005A2203">
              <w:rPr>
                <w:rFonts w:eastAsia="標楷體"/>
                <w:kern w:val="24"/>
                <w:sz w:val="28"/>
                <w:szCs w:val="28"/>
              </w:rPr>
              <w:t>社會工作</w:t>
            </w:r>
          </w:p>
          <w:p w14:paraId="64B91A6B"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人員</w:t>
            </w:r>
          </w:p>
        </w:tc>
        <w:tc>
          <w:tcPr>
            <w:tcW w:w="1203" w:type="dxa"/>
            <w:shd w:val="clear" w:color="auto" w:fill="auto"/>
            <w:tcMar>
              <w:top w:w="7" w:type="dxa"/>
              <w:left w:w="7" w:type="dxa"/>
              <w:bottom w:w="0" w:type="dxa"/>
              <w:right w:w="7" w:type="dxa"/>
            </w:tcMar>
            <w:vAlign w:val="center"/>
          </w:tcPr>
          <w:p w14:paraId="2C376C3D"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社工督導</w:t>
            </w:r>
          </w:p>
        </w:tc>
      </w:tr>
      <w:tr w:rsidR="005A2203" w:rsidRPr="005A2203" w14:paraId="64685913" w14:textId="77777777" w:rsidTr="009F0E12">
        <w:trPr>
          <w:trHeight w:val="39"/>
          <w:jc w:val="center"/>
        </w:trPr>
        <w:tc>
          <w:tcPr>
            <w:tcW w:w="4394" w:type="dxa"/>
            <w:vMerge w:val="restart"/>
          </w:tcPr>
          <w:p w14:paraId="6AF84F70" w14:textId="77777777" w:rsidR="00196CBE" w:rsidRPr="005A2203" w:rsidRDefault="00196CBE" w:rsidP="00CF7142">
            <w:pPr>
              <w:widowControl/>
              <w:numPr>
                <w:ilvl w:val="0"/>
                <w:numId w:val="109"/>
              </w:numPr>
              <w:tabs>
                <w:tab w:val="clear" w:pos="720"/>
              </w:tabs>
              <w:snapToGrid w:val="0"/>
              <w:ind w:left="329" w:rightChars="18" w:right="43" w:hanging="284"/>
              <w:textAlignment w:val="center"/>
              <w:rPr>
                <w:rFonts w:eastAsia="標楷體"/>
                <w:kern w:val="24"/>
                <w:sz w:val="28"/>
                <w:szCs w:val="28"/>
              </w:rPr>
            </w:pPr>
            <w:r w:rsidRPr="005A2203">
              <w:rPr>
                <w:rFonts w:eastAsia="標楷體"/>
                <w:bCs/>
                <w:kern w:val="24"/>
                <w:sz w:val="28"/>
                <w:szCs w:val="28"/>
              </w:rPr>
              <w:t>具社工相關系所碩士以上學歷：增加</w:t>
            </w:r>
            <w:r w:rsidRPr="005A2203">
              <w:rPr>
                <w:rFonts w:eastAsia="標楷體"/>
                <w:bCs/>
                <w:kern w:val="24"/>
                <w:sz w:val="28"/>
                <w:szCs w:val="28"/>
              </w:rPr>
              <w:t>16</w:t>
            </w:r>
            <w:r w:rsidRPr="005A2203">
              <w:rPr>
                <w:rFonts w:eastAsia="標楷體"/>
                <w:bCs/>
                <w:kern w:val="24"/>
                <w:sz w:val="28"/>
                <w:szCs w:val="28"/>
              </w:rPr>
              <w:t>薪點</w:t>
            </w:r>
          </w:p>
          <w:p w14:paraId="530C72D3" w14:textId="77777777" w:rsidR="00196CBE" w:rsidRPr="005A2203" w:rsidRDefault="00196CBE" w:rsidP="00CF7142">
            <w:pPr>
              <w:widowControl/>
              <w:numPr>
                <w:ilvl w:val="0"/>
                <w:numId w:val="109"/>
              </w:numPr>
              <w:tabs>
                <w:tab w:val="clear" w:pos="720"/>
              </w:tabs>
              <w:snapToGrid w:val="0"/>
              <w:ind w:left="329" w:rightChars="18" w:right="43" w:hanging="284"/>
              <w:textAlignment w:val="center"/>
              <w:rPr>
                <w:rFonts w:eastAsia="標楷體"/>
                <w:kern w:val="24"/>
                <w:sz w:val="28"/>
                <w:szCs w:val="28"/>
              </w:rPr>
            </w:pPr>
            <w:r w:rsidRPr="005A2203">
              <w:rPr>
                <w:rFonts w:eastAsia="標楷體"/>
                <w:bCs/>
                <w:kern w:val="24"/>
                <w:sz w:val="28"/>
                <w:szCs w:val="28"/>
              </w:rPr>
              <w:t>社會工作師證書：增加</w:t>
            </w:r>
            <w:r w:rsidRPr="005A2203">
              <w:rPr>
                <w:rFonts w:eastAsia="標楷體"/>
                <w:bCs/>
                <w:kern w:val="24"/>
                <w:sz w:val="28"/>
                <w:szCs w:val="28"/>
              </w:rPr>
              <w:t>16</w:t>
            </w:r>
            <w:r w:rsidRPr="005A2203">
              <w:rPr>
                <w:rFonts w:eastAsia="標楷體"/>
                <w:bCs/>
                <w:kern w:val="24"/>
                <w:sz w:val="28"/>
                <w:szCs w:val="28"/>
              </w:rPr>
              <w:t>薪點</w:t>
            </w:r>
          </w:p>
          <w:p w14:paraId="1F9DDB4D" w14:textId="77777777" w:rsidR="00196CBE" w:rsidRPr="005A2203" w:rsidRDefault="00196CBE" w:rsidP="00CF7142">
            <w:pPr>
              <w:widowControl/>
              <w:numPr>
                <w:ilvl w:val="0"/>
                <w:numId w:val="109"/>
              </w:numPr>
              <w:tabs>
                <w:tab w:val="clear" w:pos="720"/>
              </w:tabs>
              <w:snapToGrid w:val="0"/>
              <w:ind w:left="329" w:rightChars="18" w:right="43" w:hanging="284"/>
              <w:textAlignment w:val="center"/>
              <w:rPr>
                <w:rFonts w:eastAsia="標楷體"/>
                <w:kern w:val="24"/>
                <w:sz w:val="28"/>
                <w:szCs w:val="28"/>
              </w:rPr>
            </w:pPr>
            <w:r w:rsidRPr="005A2203">
              <w:rPr>
                <w:rFonts w:eastAsia="標楷體"/>
                <w:bCs/>
                <w:kern w:val="24"/>
                <w:sz w:val="28"/>
                <w:szCs w:val="28"/>
              </w:rPr>
              <w:t>社會工作師執業執照：增加</w:t>
            </w:r>
            <w:r w:rsidRPr="005A2203">
              <w:rPr>
                <w:rFonts w:eastAsia="標楷體"/>
                <w:bCs/>
                <w:kern w:val="24"/>
                <w:sz w:val="28"/>
                <w:szCs w:val="28"/>
              </w:rPr>
              <w:t>32</w:t>
            </w:r>
            <w:r w:rsidRPr="005A2203">
              <w:rPr>
                <w:rFonts w:eastAsia="標楷體"/>
                <w:bCs/>
                <w:kern w:val="24"/>
                <w:sz w:val="28"/>
                <w:szCs w:val="28"/>
              </w:rPr>
              <w:t>薪點</w:t>
            </w:r>
            <w:r w:rsidRPr="005A2203">
              <w:rPr>
                <w:rFonts w:eastAsia="標楷體"/>
                <w:bCs/>
                <w:kern w:val="24"/>
                <w:sz w:val="28"/>
                <w:szCs w:val="28"/>
              </w:rPr>
              <w:t>(</w:t>
            </w:r>
            <w:r w:rsidRPr="005A2203">
              <w:rPr>
                <w:rFonts w:eastAsia="標楷體"/>
                <w:bCs/>
                <w:kern w:val="24"/>
                <w:sz w:val="28"/>
                <w:szCs w:val="28"/>
              </w:rPr>
              <w:t>與社會工作師證書加給僅得擇一補助</w:t>
            </w:r>
            <w:r w:rsidRPr="005A2203">
              <w:rPr>
                <w:rFonts w:eastAsia="標楷體"/>
                <w:bCs/>
                <w:kern w:val="24"/>
                <w:sz w:val="28"/>
                <w:szCs w:val="28"/>
              </w:rPr>
              <w:t>)</w:t>
            </w:r>
          </w:p>
          <w:p w14:paraId="05F2D9DD" w14:textId="77777777" w:rsidR="00196CBE" w:rsidRPr="005A2203" w:rsidRDefault="00196CBE" w:rsidP="00CF7142">
            <w:pPr>
              <w:widowControl/>
              <w:numPr>
                <w:ilvl w:val="0"/>
                <w:numId w:val="110"/>
              </w:numPr>
              <w:tabs>
                <w:tab w:val="clear" w:pos="720"/>
              </w:tabs>
              <w:snapToGrid w:val="0"/>
              <w:ind w:left="329" w:rightChars="18" w:right="43" w:hanging="284"/>
              <w:textAlignment w:val="center"/>
              <w:rPr>
                <w:rFonts w:eastAsia="標楷體"/>
                <w:kern w:val="24"/>
                <w:sz w:val="28"/>
                <w:szCs w:val="28"/>
              </w:rPr>
            </w:pPr>
            <w:r w:rsidRPr="005A2203">
              <w:rPr>
                <w:rFonts w:eastAsia="標楷體"/>
                <w:bCs/>
                <w:kern w:val="24"/>
                <w:sz w:val="28"/>
                <w:szCs w:val="28"/>
              </w:rPr>
              <w:t>專科社會工作師證書：增加</w:t>
            </w:r>
            <w:r w:rsidRPr="005A2203">
              <w:rPr>
                <w:rFonts w:eastAsia="標楷體"/>
                <w:bCs/>
                <w:kern w:val="24"/>
                <w:sz w:val="28"/>
                <w:szCs w:val="28"/>
              </w:rPr>
              <w:t>16</w:t>
            </w:r>
            <w:r w:rsidRPr="005A2203">
              <w:rPr>
                <w:rFonts w:eastAsia="標楷體"/>
                <w:bCs/>
                <w:kern w:val="24"/>
                <w:sz w:val="28"/>
                <w:szCs w:val="28"/>
              </w:rPr>
              <w:t>薪點</w:t>
            </w:r>
          </w:p>
          <w:p w14:paraId="509CB24D" w14:textId="77777777" w:rsidR="00196CBE" w:rsidRPr="005A2203" w:rsidRDefault="00196CBE" w:rsidP="00CF7142">
            <w:pPr>
              <w:widowControl/>
              <w:numPr>
                <w:ilvl w:val="0"/>
                <w:numId w:val="110"/>
              </w:numPr>
              <w:tabs>
                <w:tab w:val="clear" w:pos="720"/>
              </w:tabs>
              <w:snapToGrid w:val="0"/>
              <w:ind w:left="329" w:rightChars="18" w:right="43" w:hanging="284"/>
              <w:textAlignment w:val="center"/>
              <w:rPr>
                <w:rFonts w:eastAsia="標楷體"/>
                <w:kern w:val="24"/>
                <w:sz w:val="28"/>
                <w:szCs w:val="28"/>
              </w:rPr>
            </w:pPr>
            <w:r w:rsidRPr="005A2203">
              <w:rPr>
                <w:rFonts w:eastAsia="標楷體"/>
                <w:bCs/>
                <w:kern w:val="24"/>
                <w:sz w:val="28"/>
                <w:szCs w:val="28"/>
              </w:rPr>
              <w:t>受委辦單位社工依執行風險業務等級：</w:t>
            </w:r>
          </w:p>
          <w:p w14:paraId="26710499" w14:textId="77777777" w:rsidR="00196CBE" w:rsidRPr="005A2203" w:rsidRDefault="00196CBE" w:rsidP="00CF7142">
            <w:pPr>
              <w:widowControl/>
              <w:snapToGrid w:val="0"/>
              <w:ind w:left="329" w:rightChars="18" w:right="43"/>
              <w:textAlignment w:val="center"/>
              <w:rPr>
                <w:rFonts w:eastAsia="標楷體"/>
                <w:bCs/>
                <w:kern w:val="24"/>
                <w:sz w:val="28"/>
                <w:szCs w:val="28"/>
              </w:rPr>
            </w:pPr>
            <w:r w:rsidRPr="005A2203">
              <w:rPr>
                <w:rFonts w:eastAsia="標楷體"/>
                <w:bCs/>
                <w:kern w:val="24"/>
                <w:sz w:val="28"/>
                <w:szCs w:val="28"/>
              </w:rPr>
              <w:t>一般風險增加</w:t>
            </w:r>
            <w:r w:rsidRPr="005A2203">
              <w:rPr>
                <w:rFonts w:eastAsia="標楷體"/>
                <w:bCs/>
                <w:kern w:val="24"/>
                <w:sz w:val="28"/>
                <w:szCs w:val="28"/>
              </w:rPr>
              <w:t>8</w:t>
            </w:r>
            <w:r w:rsidRPr="005A2203">
              <w:rPr>
                <w:rFonts w:eastAsia="標楷體"/>
                <w:bCs/>
                <w:kern w:val="24"/>
                <w:sz w:val="28"/>
                <w:szCs w:val="28"/>
              </w:rPr>
              <w:t>薪點</w:t>
            </w:r>
          </w:p>
          <w:p w14:paraId="58CA2624" w14:textId="77777777" w:rsidR="00196CBE" w:rsidRPr="005A2203" w:rsidRDefault="00196CBE" w:rsidP="00CF7142">
            <w:pPr>
              <w:widowControl/>
              <w:snapToGrid w:val="0"/>
              <w:ind w:left="329" w:rightChars="18" w:right="43"/>
              <w:textAlignment w:val="center"/>
              <w:rPr>
                <w:rFonts w:eastAsia="標楷體"/>
                <w:kern w:val="24"/>
                <w:sz w:val="28"/>
                <w:szCs w:val="28"/>
              </w:rPr>
            </w:pPr>
            <w:r w:rsidRPr="005A2203">
              <w:rPr>
                <w:rFonts w:eastAsia="標楷體"/>
                <w:bCs/>
                <w:kern w:val="24"/>
                <w:sz w:val="28"/>
                <w:szCs w:val="28"/>
              </w:rPr>
              <w:t>高度風險增加</w:t>
            </w:r>
            <w:r w:rsidRPr="005A2203">
              <w:rPr>
                <w:rFonts w:eastAsia="標楷體"/>
                <w:bCs/>
                <w:kern w:val="24"/>
                <w:sz w:val="28"/>
                <w:szCs w:val="28"/>
              </w:rPr>
              <w:t>16</w:t>
            </w:r>
            <w:r w:rsidRPr="005A2203">
              <w:rPr>
                <w:rFonts w:eastAsia="標楷體"/>
                <w:bCs/>
                <w:kern w:val="24"/>
                <w:sz w:val="28"/>
                <w:szCs w:val="28"/>
              </w:rPr>
              <w:t>薪點</w:t>
            </w:r>
          </w:p>
        </w:tc>
        <w:tc>
          <w:tcPr>
            <w:tcW w:w="1328" w:type="dxa"/>
            <w:shd w:val="clear" w:color="auto" w:fill="auto"/>
            <w:tcMar>
              <w:top w:w="7" w:type="dxa"/>
              <w:left w:w="7" w:type="dxa"/>
              <w:bottom w:w="0" w:type="dxa"/>
              <w:right w:w="7" w:type="dxa"/>
            </w:tcMar>
            <w:vAlign w:val="center"/>
            <w:hideMark/>
          </w:tcPr>
          <w:p w14:paraId="5E2614A2" w14:textId="77777777" w:rsidR="00196CBE" w:rsidRPr="005A2203" w:rsidRDefault="00196CBE" w:rsidP="00CF7142">
            <w:pPr>
              <w:snapToGrid w:val="0"/>
              <w:jc w:val="center"/>
              <w:textAlignment w:val="center"/>
              <w:rPr>
                <w:rFonts w:eastAsia="標楷體"/>
                <w:kern w:val="0"/>
                <w:sz w:val="28"/>
                <w:szCs w:val="28"/>
              </w:rPr>
            </w:pPr>
            <w:r w:rsidRPr="005A2203">
              <w:rPr>
                <w:rFonts w:eastAsia="標楷體"/>
                <w:kern w:val="24"/>
                <w:sz w:val="28"/>
                <w:szCs w:val="28"/>
              </w:rPr>
              <w:t xml:space="preserve">47,884 </w:t>
            </w:r>
          </w:p>
        </w:tc>
        <w:tc>
          <w:tcPr>
            <w:tcW w:w="1203" w:type="dxa"/>
            <w:shd w:val="clear" w:color="auto" w:fill="auto"/>
            <w:tcMar>
              <w:top w:w="7" w:type="dxa"/>
              <w:left w:w="7" w:type="dxa"/>
              <w:bottom w:w="0" w:type="dxa"/>
              <w:right w:w="7" w:type="dxa"/>
            </w:tcMar>
            <w:vAlign w:val="center"/>
          </w:tcPr>
          <w:p w14:paraId="75F277B8" w14:textId="77777777" w:rsidR="00196CBE" w:rsidRPr="005A2203" w:rsidRDefault="00196CBE" w:rsidP="00CF7142">
            <w:pPr>
              <w:widowControl/>
              <w:snapToGrid w:val="0"/>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tcPr>
          <w:p w14:paraId="71E7CB1F" w14:textId="77777777" w:rsidR="00196CBE" w:rsidRPr="005A2203" w:rsidRDefault="00196CBE" w:rsidP="00CF7142">
            <w:pPr>
              <w:snapToGrid w:val="0"/>
              <w:jc w:val="center"/>
              <w:textAlignment w:val="center"/>
              <w:rPr>
                <w:rFonts w:eastAsia="標楷體"/>
                <w:kern w:val="0"/>
                <w:sz w:val="28"/>
                <w:szCs w:val="28"/>
              </w:rPr>
            </w:pPr>
            <w:r w:rsidRPr="005A2203">
              <w:rPr>
                <w:rFonts w:eastAsia="標楷體"/>
                <w:kern w:val="24"/>
                <w:sz w:val="28"/>
                <w:szCs w:val="28"/>
              </w:rPr>
              <w:t>7(384)</w:t>
            </w:r>
          </w:p>
        </w:tc>
      </w:tr>
      <w:tr w:rsidR="005A2203" w:rsidRPr="005A2203" w14:paraId="059378C4" w14:textId="77777777" w:rsidTr="009F0E12">
        <w:trPr>
          <w:trHeight w:val="47"/>
          <w:jc w:val="center"/>
        </w:trPr>
        <w:tc>
          <w:tcPr>
            <w:tcW w:w="4394" w:type="dxa"/>
            <w:vMerge/>
          </w:tcPr>
          <w:p w14:paraId="122E0EA3"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0BF449CD"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46,887 </w:t>
            </w:r>
          </w:p>
        </w:tc>
        <w:tc>
          <w:tcPr>
            <w:tcW w:w="1203" w:type="dxa"/>
            <w:shd w:val="clear" w:color="auto" w:fill="auto"/>
            <w:tcMar>
              <w:top w:w="7" w:type="dxa"/>
              <w:left w:w="7" w:type="dxa"/>
              <w:bottom w:w="0" w:type="dxa"/>
              <w:right w:w="7" w:type="dxa"/>
            </w:tcMar>
            <w:vAlign w:val="center"/>
          </w:tcPr>
          <w:p w14:paraId="35BFF4FF" w14:textId="77777777" w:rsidR="00196CBE" w:rsidRPr="005A2203" w:rsidRDefault="00196CBE" w:rsidP="00CF7142">
            <w:pPr>
              <w:widowControl/>
              <w:snapToGrid w:val="0"/>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2026A4F8"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6(376)</w:t>
            </w:r>
          </w:p>
        </w:tc>
      </w:tr>
      <w:tr w:rsidR="005A2203" w:rsidRPr="005A2203" w14:paraId="37D87F31" w14:textId="77777777" w:rsidTr="009F0E12">
        <w:trPr>
          <w:trHeight w:val="47"/>
          <w:jc w:val="center"/>
        </w:trPr>
        <w:tc>
          <w:tcPr>
            <w:tcW w:w="4394" w:type="dxa"/>
            <w:vMerge/>
          </w:tcPr>
          <w:p w14:paraId="058CB34D"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01C73804"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45,889 </w:t>
            </w:r>
          </w:p>
        </w:tc>
        <w:tc>
          <w:tcPr>
            <w:tcW w:w="1203" w:type="dxa"/>
            <w:shd w:val="clear" w:color="auto" w:fill="auto"/>
            <w:tcMar>
              <w:top w:w="7" w:type="dxa"/>
              <w:left w:w="7" w:type="dxa"/>
              <w:bottom w:w="0" w:type="dxa"/>
              <w:right w:w="7" w:type="dxa"/>
            </w:tcMar>
            <w:vAlign w:val="center"/>
          </w:tcPr>
          <w:p w14:paraId="52BC96EB" w14:textId="77777777" w:rsidR="00196CBE" w:rsidRPr="005A2203" w:rsidRDefault="00196CBE" w:rsidP="00CF7142">
            <w:pPr>
              <w:widowControl/>
              <w:snapToGrid w:val="0"/>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27F68852"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bCs/>
                <w:kern w:val="24"/>
                <w:sz w:val="28"/>
                <w:szCs w:val="28"/>
              </w:rPr>
              <w:t>5(368)</w:t>
            </w:r>
          </w:p>
        </w:tc>
      </w:tr>
      <w:tr w:rsidR="005A2203" w:rsidRPr="005A2203" w14:paraId="6D7E1295" w14:textId="77777777" w:rsidTr="009F0E12">
        <w:trPr>
          <w:trHeight w:val="47"/>
          <w:jc w:val="center"/>
        </w:trPr>
        <w:tc>
          <w:tcPr>
            <w:tcW w:w="4394" w:type="dxa"/>
            <w:vMerge/>
          </w:tcPr>
          <w:p w14:paraId="079446A2"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5E66616F"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44,892 </w:t>
            </w:r>
          </w:p>
        </w:tc>
        <w:tc>
          <w:tcPr>
            <w:tcW w:w="1203" w:type="dxa"/>
            <w:shd w:val="clear" w:color="auto" w:fill="auto"/>
            <w:tcMar>
              <w:top w:w="7" w:type="dxa"/>
              <w:left w:w="7" w:type="dxa"/>
              <w:bottom w:w="0" w:type="dxa"/>
              <w:right w:w="7" w:type="dxa"/>
            </w:tcMar>
            <w:vAlign w:val="center"/>
          </w:tcPr>
          <w:p w14:paraId="18B4BC17" w14:textId="77777777" w:rsidR="00196CBE" w:rsidRPr="005A2203" w:rsidRDefault="00196CBE" w:rsidP="00CF7142">
            <w:pPr>
              <w:widowControl/>
              <w:snapToGrid w:val="0"/>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68A06CE2"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4(360)</w:t>
            </w:r>
          </w:p>
        </w:tc>
      </w:tr>
      <w:tr w:rsidR="005A2203" w:rsidRPr="005A2203" w14:paraId="6796FC0E" w14:textId="77777777" w:rsidTr="009F0E12">
        <w:trPr>
          <w:trHeight w:val="47"/>
          <w:jc w:val="center"/>
        </w:trPr>
        <w:tc>
          <w:tcPr>
            <w:tcW w:w="4394" w:type="dxa"/>
            <w:vMerge/>
          </w:tcPr>
          <w:p w14:paraId="189BE155"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2F202F74" w14:textId="707095BE"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43,8</w:t>
            </w:r>
            <w:r w:rsidR="00EF3AEF" w:rsidRPr="005A2203">
              <w:rPr>
                <w:rFonts w:eastAsia="標楷體" w:hint="eastAsia"/>
                <w:kern w:val="24"/>
                <w:sz w:val="28"/>
                <w:szCs w:val="28"/>
              </w:rPr>
              <w:t>9</w:t>
            </w:r>
            <w:r w:rsidRPr="005A2203">
              <w:rPr>
                <w:rFonts w:eastAsia="標楷體"/>
                <w:kern w:val="24"/>
                <w:sz w:val="28"/>
                <w:szCs w:val="28"/>
              </w:rPr>
              <w:t xml:space="preserve">4 </w:t>
            </w:r>
          </w:p>
        </w:tc>
        <w:tc>
          <w:tcPr>
            <w:tcW w:w="1203" w:type="dxa"/>
            <w:shd w:val="clear" w:color="auto" w:fill="auto"/>
            <w:tcMar>
              <w:top w:w="7" w:type="dxa"/>
              <w:left w:w="7" w:type="dxa"/>
              <w:bottom w:w="0" w:type="dxa"/>
              <w:right w:w="7" w:type="dxa"/>
            </w:tcMar>
            <w:vAlign w:val="center"/>
          </w:tcPr>
          <w:p w14:paraId="00C94A1D" w14:textId="77777777" w:rsidR="00196CBE" w:rsidRPr="005A2203" w:rsidRDefault="00196CBE" w:rsidP="00CF7142">
            <w:pPr>
              <w:widowControl/>
              <w:snapToGrid w:val="0"/>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452CED43"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3(352)</w:t>
            </w:r>
          </w:p>
        </w:tc>
      </w:tr>
      <w:tr w:rsidR="005A2203" w:rsidRPr="005A2203" w14:paraId="217EAC32" w14:textId="77777777" w:rsidTr="009F0E12">
        <w:trPr>
          <w:trHeight w:val="47"/>
          <w:jc w:val="center"/>
        </w:trPr>
        <w:tc>
          <w:tcPr>
            <w:tcW w:w="4394" w:type="dxa"/>
            <w:vMerge/>
          </w:tcPr>
          <w:p w14:paraId="26508CCA"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B35E3D7"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42,896 </w:t>
            </w:r>
          </w:p>
        </w:tc>
        <w:tc>
          <w:tcPr>
            <w:tcW w:w="1203" w:type="dxa"/>
            <w:shd w:val="clear" w:color="auto" w:fill="auto"/>
            <w:tcMar>
              <w:top w:w="7" w:type="dxa"/>
              <w:left w:w="7" w:type="dxa"/>
              <w:bottom w:w="0" w:type="dxa"/>
              <w:right w:w="7" w:type="dxa"/>
            </w:tcMar>
            <w:vAlign w:val="center"/>
          </w:tcPr>
          <w:p w14:paraId="5D72B3BA" w14:textId="77777777" w:rsidR="00196CBE" w:rsidRPr="005A2203" w:rsidRDefault="00196CBE" w:rsidP="00CF7142">
            <w:pPr>
              <w:widowControl/>
              <w:snapToGrid w:val="0"/>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1465D3E5"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2(344)</w:t>
            </w:r>
          </w:p>
        </w:tc>
      </w:tr>
      <w:tr w:rsidR="005A2203" w:rsidRPr="005A2203" w14:paraId="79B84AA8" w14:textId="77777777" w:rsidTr="009F0E12">
        <w:trPr>
          <w:trHeight w:val="47"/>
          <w:jc w:val="center"/>
        </w:trPr>
        <w:tc>
          <w:tcPr>
            <w:tcW w:w="4394" w:type="dxa"/>
            <w:vMerge/>
          </w:tcPr>
          <w:p w14:paraId="13A0AFE4"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16887A5F"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41,899 </w:t>
            </w:r>
          </w:p>
        </w:tc>
        <w:tc>
          <w:tcPr>
            <w:tcW w:w="1203" w:type="dxa"/>
            <w:shd w:val="clear" w:color="auto" w:fill="auto"/>
            <w:tcMar>
              <w:top w:w="7" w:type="dxa"/>
              <w:left w:w="7" w:type="dxa"/>
              <w:bottom w:w="0" w:type="dxa"/>
              <w:right w:w="7" w:type="dxa"/>
            </w:tcMar>
            <w:vAlign w:val="center"/>
            <w:hideMark/>
          </w:tcPr>
          <w:p w14:paraId="0CCB5F5D" w14:textId="77777777" w:rsidR="00196CBE" w:rsidRPr="005A2203" w:rsidRDefault="00196CBE" w:rsidP="00CF7142">
            <w:pPr>
              <w:widowControl/>
              <w:snapToGrid w:val="0"/>
              <w:jc w:val="center"/>
              <w:textAlignment w:val="center"/>
              <w:rPr>
                <w:rFonts w:eastAsia="標楷體"/>
                <w:kern w:val="24"/>
                <w:sz w:val="28"/>
                <w:szCs w:val="28"/>
              </w:rPr>
            </w:pPr>
            <w:r w:rsidRPr="005A2203">
              <w:rPr>
                <w:rFonts w:eastAsia="標楷體"/>
                <w:kern w:val="24"/>
                <w:sz w:val="28"/>
                <w:szCs w:val="28"/>
              </w:rPr>
              <w:t>7(336)</w:t>
            </w:r>
          </w:p>
        </w:tc>
        <w:tc>
          <w:tcPr>
            <w:tcW w:w="1203" w:type="dxa"/>
            <w:shd w:val="clear" w:color="auto" w:fill="auto"/>
            <w:tcMar>
              <w:top w:w="7" w:type="dxa"/>
              <w:left w:w="7" w:type="dxa"/>
              <w:bottom w:w="0" w:type="dxa"/>
              <w:right w:w="7" w:type="dxa"/>
            </w:tcMar>
            <w:vAlign w:val="center"/>
            <w:hideMark/>
          </w:tcPr>
          <w:p w14:paraId="711625E2"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1(336)</w:t>
            </w:r>
          </w:p>
        </w:tc>
      </w:tr>
      <w:tr w:rsidR="005A2203" w:rsidRPr="005A2203" w14:paraId="1D679B97" w14:textId="77777777" w:rsidTr="009F0E12">
        <w:trPr>
          <w:trHeight w:val="47"/>
          <w:jc w:val="center"/>
        </w:trPr>
        <w:tc>
          <w:tcPr>
            <w:tcW w:w="4394" w:type="dxa"/>
            <w:vMerge/>
          </w:tcPr>
          <w:p w14:paraId="2E14FD1A"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63EA1D6"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40,901 </w:t>
            </w:r>
          </w:p>
        </w:tc>
        <w:tc>
          <w:tcPr>
            <w:tcW w:w="1203" w:type="dxa"/>
            <w:shd w:val="clear" w:color="auto" w:fill="auto"/>
            <w:tcMar>
              <w:top w:w="7" w:type="dxa"/>
              <w:left w:w="7" w:type="dxa"/>
              <w:bottom w:w="0" w:type="dxa"/>
              <w:right w:w="7" w:type="dxa"/>
            </w:tcMar>
            <w:vAlign w:val="center"/>
            <w:hideMark/>
          </w:tcPr>
          <w:p w14:paraId="5BD39550"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6(328)</w:t>
            </w:r>
          </w:p>
        </w:tc>
        <w:tc>
          <w:tcPr>
            <w:tcW w:w="1203" w:type="dxa"/>
            <w:shd w:val="clear" w:color="auto" w:fill="auto"/>
            <w:tcMar>
              <w:top w:w="7" w:type="dxa"/>
              <w:left w:w="7" w:type="dxa"/>
              <w:bottom w:w="0" w:type="dxa"/>
              <w:right w:w="7" w:type="dxa"/>
            </w:tcMar>
            <w:vAlign w:val="center"/>
            <w:hideMark/>
          </w:tcPr>
          <w:p w14:paraId="5F140097"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bCs/>
                <w:kern w:val="24"/>
                <w:sz w:val="28"/>
                <w:szCs w:val="28"/>
              </w:rPr>
              <w:t>328</w:t>
            </w:r>
          </w:p>
        </w:tc>
      </w:tr>
      <w:tr w:rsidR="005A2203" w:rsidRPr="005A2203" w14:paraId="529EDF97" w14:textId="77777777" w:rsidTr="009F0E12">
        <w:trPr>
          <w:trHeight w:val="47"/>
          <w:jc w:val="center"/>
        </w:trPr>
        <w:tc>
          <w:tcPr>
            <w:tcW w:w="4394" w:type="dxa"/>
            <w:vMerge/>
          </w:tcPr>
          <w:p w14:paraId="2AC8B790"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136E2A1"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39,904 </w:t>
            </w:r>
          </w:p>
        </w:tc>
        <w:tc>
          <w:tcPr>
            <w:tcW w:w="1203" w:type="dxa"/>
            <w:shd w:val="clear" w:color="auto" w:fill="auto"/>
            <w:tcMar>
              <w:top w:w="7" w:type="dxa"/>
              <w:left w:w="7" w:type="dxa"/>
              <w:bottom w:w="0" w:type="dxa"/>
              <w:right w:w="7" w:type="dxa"/>
            </w:tcMar>
            <w:vAlign w:val="center"/>
            <w:hideMark/>
          </w:tcPr>
          <w:p w14:paraId="61A13A17"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bCs/>
                <w:kern w:val="24"/>
                <w:sz w:val="28"/>
                <w:szCs w:val="28"/>
              </w:rPr>
              <w:t>5(320)</w:t>
            </w:r>
          </w:p>
        </w:tc>
        <w:tc>
          <w:tcPr>
            <w:tcW w:w="1203" w:type="dxa"/>
            <w:shd w:val="clear" w:color="auto" w:fill="auto"/>
            <w:tcMar>
              <w:top w:w="7" w:type="dxa"/>
              <w:left w:w="7" w:type="dxa"/>
              <w:bottom w:w="0" w:type="dxa"/>
              <w:right w:w="7" w:type="dxa"/>
            </w:tcMar>
            <w:vAlign w:val="center"/>
          </w:tcPr>
          <w:p w14:paraId="013E6B16" w14:textId="77777777" w:rsidR="00196CBE" w:rsidRPr="005A2203" w:rsidRDefault="00196CBE" w:rsidP="00CF7142">
            <w:pPr>
              <w:widowControl/>
              <w:snapToGrid w:val="0"/>
              <w:jc w:val="center"/>
              <w:textAlignment w:val="center"/>
              <w:rPr>
                <w:rFonts w:eastAsia="標楷體"/>
                <w:kern w:val="0"/>
                <w:sz w:val="28"/>
                <w:szCs w:val="28"/>
              </w:rPr>
            </w:pPr>
          </w:p>
        </w:tc>
      </w:tr>
      <w:tr w:rsidR="005A2203" w:rsidRPr="005A2203" w14:paraId="69F9E4B7" w14:textId="77777777" w:rsidTr="009F0E12">
        <w:trPr>
          <w:trHeight w:val="47"/>
          <w:jc w:val="center"/>
        </w:trPr>
        <w:tc>
          <w:tcPr>
            <w:tcW w:w="4394" w:type="dxa"/>
            <w:vMerge/>
          </w:tcPr>
          <w:p w14:paraId="33F49154"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87810EB"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38,906 </w:t>
            </w:r>
          </w:p>
        </w:tc>
        <w:tc>
          <w:tcPr>
            <w:tcW w:w="1203" w:type="dxa"/>
            <w:shd w:val="clear" w:color="auto" w:fill="auto"/>
            <w:tcMar>
              <w:top w:w="7" w:type="dxa"/>
              <w:left w:w="7" w:type="dxa"/>
              <w:bottom w:w="0" w:type="dxa"/>
              <w:right w:w="7" w:type="dxa"/>
            </w:tcMar>
            <w:vAlign w:val="center"/>
            <w:hideMark/>
          </w:tcPr>
          <w:p w14:paraId="412DD333"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4(312)</w:t>
            </w:r>
          </w:p>
        </w:tc>
        <w:tc>
          <w:tcPr>
            <w:tcW w:w="1203" w:type="dxa"/>
            <w:shd w:val="clear" w:color="auto" w:fill="auto"/>
            <w:tcMar>
              <w:top w:w="7" w:type="dxa"/>
              <w:left w:w="7" w:type="dxa"/>
              <w:bottom w:w="0" w:type="dxa"/>
              <w:right w:w="7" w:type="dxa"/>
            </w:tcMar>
            <w:vAlign w:val="center"/>
          </w:tcPr>
          <w:p w14:paraId="160C1E7A" w14:textId="77777777" w:rsidR="00196CBE" w:rsidRPr="005A2203" w:rsidRDefault="00196CBE" w:rsidP="00CF7142">
            <w:pPr>
              <w:widowControl/>
              <w:snapToGrid w:val="0"/>
              <w:jc w:val="center"/>
              <w:textAlignment w:val="center"/>
              <w:rPr>
                <w:rFonts w:eastAsia="標楷體"/>
                <w:kern w:val="0"/>
                <w:sz w:val="28"/>
                <w:szCs w:val="28"/>
              </w:rPr>
            </w:pPr>
          </w:p>
        </w:tc>
      </w:tr>
      <w:tr w:rsidR="005A2203" w:rsidRPr="005A2203" w14:paraId="47C00037" w14:textId="77777777" w:rsidTr="009F0E12">
        <w:trPr>
          <w:trHeight w:val="118"/>
          <w:jc w:val="center"/>
        </w:trPr>
        <w:tc>
          <w:tcPr>
            <w:tcW w:w="4394" w:type="dxa"/>
            <w:vMerge/>
          </w:tcPr>
          <w:p w14:paraId="32C83BBD"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6A893C8"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37,908 </w:t>
            </w:r>
          </w:p>
        </w:tc>
        <w:tc>
          <w:tcPr>
            <w:tcW w:w="1203" w:type="dxa"/>
            <w:shd w:val="clear" w:color="auto" w:fill="auto"/>
            <w:tcMar>
              <w:top w:w="7" w:type="dxa"/>
              <w:left w:w="7" w:type="dxa"/>
              <w:bottom w:w="0" w:type="dxa"/>
              <w:right w:w="7" w:type="dxa"/>
            </w:tcMar>
            <w:vAlign w:val="center"/>
            <w:hideMark/>
          </w:tcPr>
          <w:p w14:paraId="4C3A3C7E"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3(304)</w:t>
            </w:r>
          </w:p>
        </w:tc>
        <w:tc>
          <w:tcPr>
            <w:tcW w:w="1203" w:type="dxa"/>
            <w:shd w:val="clear" w:color="auto" w:fill="auto"/>
            <w:tcMar>
              <w:top w:w="7" w:type="dxa"/>
              <w:left w:w="7" w:type="dxa"/>
              <w:bottom w:w="0" w:type="dxa"/>
              <w:right w:w="7" w:type="dxa"/>
            </w:tcMar>
            <w:vAlign w:val="center"/>
          </w:tcPr>
          <w:p w14:paraId="712F89A2" w14:textId="77777777" w:rsidR="00196CBE" w:rsidRPr="005A2203" w:rsidRDefault="00196CBE" w:rsidP="00CF7142">
            <w:pPr>
              <w:widowControl/>
              <w:snapToGrid w:val="0"/>
              <w:jc w:val="center"/>
              <w:textAlignment w:val="center"/>
              <w:rPr>
                <w:rFonts w:eastAsia="標楷體"/>
                <w:kern w:val="0"/>
                <w:sz w:val="28"/>
                <w:szCs w:val="28"/>
              </w:rPr>
            </w:pPr>
          </w:p>
        </w:tc>
      </w:tr>
      <w:tr w:rsidR="005A2203" w:rsidRPr="005A2203" w14:paraId="6A08F21D" w14:textId="77777777" w:rsidTr="009F0E12">
        <w:trPr>
          <w:trHeight w:val="47"/>
          <w:jc w:val="center"/>
        </w:trPr>
        <w:tc>
          <w:tcPr>
            <w:tcW w:w="4394" w:type="dxa"/>
            <w:vMerge/>
          </w:tcPr>
          <w:p w14:paraId="2BD51B45"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2983DF03"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36,911 </w:t>
            </w:r>
          </w:p>
        </w:tc>
        <w:tc>
          <w:tcPr>
            <w:tcW w:w="1203" w:type="dxa"/>
            <w:shd w:val="clear" w:color="auto" w:fill="auto"/>
            <w:tcMar>
              <w:top w:w="7" w:type="dxa"/>
              <w:left w:w="7" w:type="dxa"/>
              <w:bottom w:w="0" w:type="dxa"/>
              <w:right w:w="7" w:type="dxa"/>
            </w:tcMar>
            <w:vAlign w:val="center"/>
            <w:hideMark/>
          </w:tcPr>
          <w:p w14:paraId="430F51BA"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2(296)</w:t>
            </w:r>
          </w:p>
        </w:tc>
        <w:tc>
          <w:tcPr>
            <w:tcW w:w="1203" w:type="dxa"/>
            <w:shd w:val="clear" w:color="auto" w:fill="auto"/>
            <w:tcMar>
              <w:top w:w="7" w:type="dxa"/>
              <w:left w:w="7" w:type="dxa"/>
              <w:bottom w:w="0" w:type="dxa"/>
              <w:right w:w="7" w:type="dxa"/>
            </w:tcMar>
            <w:vAlign w:val="center"/>
          </w:tcPr>
          <w:p w14:paraId="3DBF2C08" w14:textId="77777777" w:rsidR="00196CBE" w:rsidRPr="005A2203" w:rsidRDefault="00196CBE" w:rsidP="00CF7142">
            <w:pPr>
              <w:widowControl/>
              <w:snapToGrid w:val="0"/>
              <w:jc w:val="center"/>
              <w:textAlignment w:val="center"/>
              <w:rPr>
                <w:rFonts w:eastAsia="標楷體"/>
                <w:kern w:val="0"/>
                <w:sz w:val="28"/>
                <w:szCs w:val="28"/>
              </w:rPr>
            </w:pPr>
          </w:p>
        </w:tc>
      </w:tr>
      <w:tr w:rsidR="005A2203" w:rsidRPr="005A2203" w14:paraId="209DADD9" w14:textId="77777777" w:rsidTr="009F0E12">
        <w:trPr>
          <w:trHeight w:val="47"/>
          <w:jc w:val="center"/>
        </w:trPr>
        <w:tc>
          <w:tcPr>
            <w:tcW w:w="4394" w:type="dxa"/>
            <w:vMerge/>
          </w:tcPr>
          <w:p w14:paraId="743D401D"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6CD182DB"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35,913 </w:t>
            </w:r>
          </w:p>
        </w:tc>
        <w:tc>
          <w:tcPr>
            <w:tcW w:w="1203" w:type="dxa"/>
            <w:shd w:val="clear" w:color="auto" w:fill="auto"/>
            <w:tcMar>
              <w:top w:w="7" w:type="dxa"/>
              <w:left w:w="7" w:type="dxa"/>
              <w:bottom w:w="0" w:type="dxa"/>
              <w:right w:w="7" w:type="dxa"/>
            </w:tcMar>
            <w:vAlign w:val="center"/>
            <w:hideMark/>
          </w:tcPr>
          <w:p w14:paraId="3C96022C"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1(288)</w:t>
            </w:r>
          </w:p>
        </w:tc>
        <w:tc>
          <w:tcPr>
            <w:tcW w:w="1203" w:type="dxa"/>
            <w:shd w:val="clear" w:color="auto" w:fill="auto"/>
            <w:tcMar>
              <w:top w:w="7" w:type="dxa"/>
              <w:left w:w="7" w:type="dxa"/>
              <w:bottom w:w="0" w:type="dxa"/>
              <w:right w:w="7" w:type="dxa"/>
            </w:tcMar>
            <w:vAlign w:val="center"/>
          </w:tcPr>
          <w:p w14:paraId="61DE1A23" w14:textId="77777777" w:rsidR="00196CBE" w:rsidRPr="005A2203" w:rsidRDefault="00196CBE" w:rsidP="00CF7142">
            <w:pPr>
              <w:widowControl/>
              <w:snapToGrid w:val="0"/>
              <w:jc w:val="center"/>
              <w:textAlignment w:val="center"/>
              <w:rPr>
                <w:rFonts w:eastAsia="標楷體"/>
                <w:kern w:val="0"/>
                <w:sz w:val="28"/>
                <w:szCs w:val="28"/>
              </w:rPr>
            </w:pPr>
          </w:p>
        </w:tc>
      </w:tr>
      <w:tr w:rsidR="005A2203" w:rsidRPr="005A2203" w14:paraId="2F9E9B8D" w14:textId="77777777" w:rsidTr="009F0E12">
        <w:trPr>
          <w:trHeight w:val="47"/>
          <w:jc w:val="center"/>
        </w:trPr>
        <w:tc>
          <w:tcPr>
            <w:tcW w:w="4394" w:type="dxa"/>
            <w:vMerge/>
          </w:tcPr>
          <w:p w14:paraId="5C231E58" w14:textId="77777777" w:rsidR="00196CBE" w:rsidRPr="005A2203" w:rsidRDefault="00196CBE" w:rsidP="00CF7142">
            <w:pPr>
              <w:widowControl/>
              <w:snapToGrid w:val="0"/>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A4FFEDE"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kern w:val="24"/>
                <w:sz w:val="28"/>
                <w:szCs w:val="28"/>
              </w:rPr>
              <w:t xml:space="preserve">34,916 </w:t>
            </w:r>
          </w:p>
        </w:tc>
        <w:tc>
          <w:tcPr>
            <w:tcW w:w="1203" w:type="dxa"/>
            <w:shd w:val="clear" w:color="auto" w:fill="auto"/>
            <w:tcMar>
              <w:top w:w="7" w:type="dxa"/>
              <w:left w:w="7" w:type="dxa"/>
              <w:bottom w:w="0" w:type="dxa"/>
              <w:right w:w="7" w:type="dxa"/>
            </w:tcMar>
            <w:vAlign w:val="center"/>
            <w:hideMark/>
          </w:tcPr>
          <w:p w14:paraId="79F16FE0" w14:textId="77777777" w:rsidR="00196CBE" w:rsidRPr="005A2203" w:rsidRDefault="00196CBE" w:rsidP="00CF7142">
            <w:pPr>
              <w:widowControl/>
              <w:snapToGrid w:val="0"/>
              <w:jc w:val="center"/>
              <w:textAlignment w:val="center"/>
              <w:rPr>
                <w:rFonts w:eastAsia="標楷體"/>
                <w:kern w:val="0"/>
                <w:sz w:val="28"/>
                <w:szCs w:val="28"/>
              </w:rPr>
            </w:pPr>
            <w:r w:rsidRPr="005A2203">
              <w:rPr>
                <w:rFonts w:eastAsia="標楷體"/>
                <w:bCs/>
                <w:kern w:val="24"/>
                <w:sz w:val="28"/>
                <w:szCs w:val="28"/>
              </w:rPr>
              <w:t>280</w:t>
            </w:r>
          </w:p>
        </w:tc>
        <w:tc>
          <w:tcPr>
            <w:tcW w:w="1203" w:type="dxa"/>
            <w:shd w:val="clear" w:color="auto" w:fill="auto"/>
            <w:tcMar>
              <w:top w:w="7" w:type="dxa"/>
              <w:left w:w="7" w:type="dxa"/>
              <w:bottom w:w="0" w:type="dxa"/>
              <w:right w:w="7" w:type="dxa"/>
            </w:tcMar>
            <w:vAlign w:val="center"/>
          </w:tcPr>
          <w:p w14:paraId="3E5DCD6D" w14:textId="77777777" w:rsidR="00196CBE" w:rsidRPr="005A2203" w:rsidRDefault="00196CBE" w:rsidP="00CF7142">
            <w:pPr>
              <w:widowControl/>
              <w:snapToGrid w:val="0"/>
              <w:jc w:val="center"/>
              <w:textAlignment w:val="center"/>
              <w:rPr>
                <w:rFonts w:eastAsia="標楷體"/>
                <w:kern w:val="0"/>
                <w:sz w:val="28"/>
                <w:szCs w:val="28"/>
              </w:rPr>
            </w:pPr>
          </w:p>
        </w:tc>
      </w:tr>
    </w:tbl>
    <w:p w14:paraId="72C2389A" w14:textId="77777777" w:rsidR="00196CBE" w:rsidRPr="005A2203" w:rsidRDefault="00196CBE" w:rsidP="00414F8F">
      <w:pPr>
        <w:spacing w:line="276" w:lineRule="auto"/>
        <w:ind w:left="727" w:hangingChars="303" w:hanging="727"/>
        <w:rPr>
          <w:rFonts w:eastAsia="標楷體"/>
          <w:bCs/>
          <w:kern w:val="24"/>
          <w:szCs w:val="28"/>
        </w:rPr>
      </w:pPr>
      <w:r w:rsidRPr="005A2203">
        <w:rPr>
          <w:rFonts w:eastAsia="標楷體"/>
          <w:bCs/>
          <w:kern w:val="24"/>
          <w:szCs w:val="28"/>
        </w:rPr>
        <w:t>註</w:t>
      </w:r>
      <w:r w:rsidRPr="005A2203">
        <w:rPr>
          <w:rFonts w:eastAsia="標楷體"/>
          <w:bCs/>
          <w:kern w:val="24"/>
          <w:szCs w:val="28"/>
        </w:rPr>
        <w:t>1</w:t>
      </w:r>
      <w:r w:rsidRPr="005A2203">
        <w:rPr>
          <w:rFonts w:eastAsia="標楷體"/>
          <w:bCs/>
          <w:kern w:val="24"/>
          <w:szCs w:val="28"/>
        </w:rPr>
        <w:t>：</w:t>
      </w:r>
      <w:r w:rsidRPr="005A2203">
        <w:rPr>
          <w:rFonts w:eastAsia="標楷體"/>
          <w:szCs w:val="28"/>
        </w:rPr>
        <w:t>依行政院</w:t>
      </w:r>
      <w:r w:rsidRPr="005A2203">
        <w:rPr>
          <w:rFonts w:eastAsia="標楷體"/>
          <w:szCs w:val="28"/>
        </w:rPr>
        <w:t>107</w:t>
      </w:r>
      <w:r w:rsidRPr="005A2203">
        <w:rPr>
          <w:rFonts w:eastAsia="標楷體"/>
          <w:szCs w:val="28"/>
        </w:rPr>
        <w:t>年</w:t>
      </w:r>
      <w:r w:rsidRPr="005A2203">
        <w:rPr>
          <w:rFonts w:eastAsia="標楷體"/>
          <w:szCs w:val="28"/>
        </w:rPr>
        <w:t>1</w:t>
      </w:r>
      <w:r w:rsidRPr="005A2203">
        <w:rPr>
          <w:rFonts w:eastAsia="標楷體"/>
          <w:szCs w:val="28"/>
        </w:rPr>
        <w:t>月</w:t>
      </w:r>
      <w:r w:rsidRPr="005A2203">
        <w:rPr>
          <w:rFonts w:eastAsia="標楷體"/>
          <w:szCs w:val="28"/>
        </w:rPr>
        <w:t>31</w:t>
      </w:r>
      <w:r w:rsidRPr="005A2203">
        <w:rPr>
          <w:rFonts w:eastAsia="標楷體"/>
          <w:szCs w:val="28"/>
        </w:rPr>
        <w:t>日院授人給字第</w:t>
      </w:r>
      <w:r w:rsidRPr="005A2203">
        <w:rPr>
          <w:rFonts w:eastAsia="標楷體"/>
          <w:szCs w:val="28"/>
        </w:rPr>
        <w:t>10700000011</w:t>
      </w:r>
      <w:r w:rsidRPr="005A2203">
        <w:rPr>
          <w:rFonts w:eastAsia="標楷體"/>
          <w:szCs w:val="28"/>
        </w:rPr>
        <w:t>號函，薪點折合率每點為</w:t>
      </w:r>
      <w:r w:rsidRPr="005A2203">
        <w:rPr>
          <w:rFonts w:eastAsia="標楷體"/>
          <w:szCs w:val="28"/>
        </w:rPr>
        <w:t>124.7</w:t>
      </w:r>
      <w:r w:rsidRPr="005A2203">
        <w:rPr>
          <w:rFonts w:eastAsia="標楷體"/>
          <w:szCs w:val="28"/>
        </w:rPr>
        <w:t>元。</w:t>
      </w:r>
    </w:p>
    <w:p w14:paraId="2002579F" w14:textId="77777777" w:rsidR="00196CBE" w:rsidRPr="005A2203" w:rsidRDefault="00196CBE" w:rsidP="00414F8F">
      <w:pPr>
        <w:spacing w:line="276" w:lineRule="auto"/>
        <w:ind w:left="727" w:hangingChars="303" w:hanging="727"/>
        <w:rPr>
          <w:rFonts w:eastAsia="標楷體"/>
          <w:bCs/>
          <w:kern w:val="24"/>
        </w:rPr>
      </w:pPr>
      <w:r w:rsidRPr="005A2203">
        <w:rPr>
          <w:rFonts w:eastAsia="標楷體"/>
          <w:bCs/>
          <w:kern w:val="24"/>
          <w:szCs w:val="28"/>
        </w:rPr>
        <w:t>註</w:t>
      </w:r>
      <w:r w:rsidRPr="005A2203">
        <w:rPr>
          <w:rFonts w:eastAsia="標楷體"/>
          <w:bCs/>
          <w:kern w:val="24"/>
          <w:szCs w:val="28"/>
        </w:rPr>
        <w:t>2</w:t>
      </w:r>
      <w:r w:rsidRPr="005A2203">
        <w:rPr>
          <w:rFonts w:eastAsia="標楷體"/>
          <w:bCs/>
          <w:kern w:val="24"/>
          <w:szCs w:val="28"/>
        </w:rPr>
        <w:t>：每年得依考核情形晉階</w:t>
      </w:r>
      <w:r w:rsidRPr="005A2203">
        <w:rPr>
          <w:rFonts w:eastAsia="標楷體"/>
          <w:bCs/>
          <w:kern w:val="24"/>
          <w:szCs w:val="28"/>
        </w:rPr>
        <w:t>1</w:t>
      </w:r>
      <w:r w:rsidRPr="005A2203">
        <w:rPr>
          <w:rFonts w:eastAsia="標楷體"/>
          <w:bCs/>
          <w:kern w:val="24"/>
          <w:szCs w:val="28"/>
        </w:rPr>
        <w:t>次，</w:t>
      </w:r>
      <w:r w:rsidRPr="005A2203">
        <w:rPr>
          <w:rFonts w:eastAsia="標楷體"/>
        </w:rPr>
        <w:t>最高晉陞至第</w:t>
      </w:r>
      <w:r w:rsidRPr="005A2203">
        <w:rPr>
          <w:rFonts w:eastAsia="標楷體"/>
        </w:rPr>
        <w:t>7</w:t>
      </w:r>
      <w:r w:rsidRPr="005A2203">
        <w:rPr>
          <w:rFonts w:eastAsia="標楷體"/>
        </w:rPr>
        <w:t>階</w:t>
      </w:r>
      <w:r w:rsidRPr="005A2203">
        <w:rPr>
          <w:rFonts w:eastAsia="標楷體"/>
          <w:bCs/>
          <w:kern w:val="24"/>
        </w:rPr>
        <w:t>。</w:t>
      </w:r>
    </w:p>
    <w:p w14:paraId="14E822FD" w14:textId="77777777" w:rsidR="00196CBE" w:rsidRPr="005A2203" w:rsidRDefault="00196CBE" w:rsidP="00414F8F">
      <w:pPr>
        <w:spacing w:line="276" w:lineRule="auto"/>
        <w:ind w:left="727" w:hangingChars="303" w:hanging="727"/>
        <w:rPr>
          <w:rFonts w:eastAsia="標楷體"/>
          <w:bCs/>
          <w:kern w:val="24"/>
          <w:szCs w:val="28"/>
        </w:rPr>
      </w:pPr>
      <w:r w:rsidRPr="005A2203">
        <w:rPr>
          <w:rFonts w:eastAsia="標楷體"/>
          <w:bCs/>
          <w:kern w:val="24"/>
        </w:rPr>
        <w:t>註</w:t>
      </w:r>
      <w:r w:rsidRPr="005A2203">
        <w:rPr>
          <w:rFonts w:eastAsia="標楷體"/>
          <w:bCs/>
          <w:kern w:val="24"/>
        </w:rPr>
        <w:t>3</w:t>
      </w:r>
      <w:r w:rsidRPr="005A2203">
        <w:rPr>
          <w:rFonts w:eastAsia="標楷體"/>
          <w:bCs/>
          <w:kern w:val="24"/>
        </w:rPr>
        <w:t>：</w:t>
      </w:r>
      <w:r w:rsidRPr="005A2203">
        <w:rPr>
          <w:rFonts w:eastAsia="標楷體"/>
        </w:rPr>
        <w:t>如採優於本計畫之敘薪機制、薪點折合、年資計算方式者，依從優原則辦理。</w:t>
      </w:r>
    </w:p>
    <w:p w14:paraId="28930E8A" w14:textId="77777777" w:rsidR="00196CBE" w:rsidRPr="005A2203" w:rsidRDefault="00196CBE" w:rsidP="00414F8F">
      <w:pPr>
        <w:widowControl/>
        <w:spacing w:line="276" w:lineRule="auto"/>
        <w:rPr>
          <w:rFonts w:ascii="標楷體" w:eastAsia="標楷體" w:hAnsi="標楷體"/>
          <w:b/>
          <w:sz w:val="28"/>
          <w:szCs w:val="28"/>
        </w:rPr>
      </w:pPr>
    </w:p>
    <w:p w14:paraId="2CA19AAD" w14:textId="77777777" w:rsidR="00196CBE" w:rsidRPr="005A2203" w:rsidRDefault="00196CBE" w:rsidP="00414F8F">
      <w:pPr>
        <w:spacing w:line="276" w:lineRule="auto"/>
      </w:pPr>
    </w:p>
    <w:p w14:paraId="4EB7B0D2" w14:textId="77777777" w:rsidR="005E6409" w:rsidRPr="005A2203" w:rsidRDefault="00196CBE" w:rsidP="00CF7142">
      <w:pPr>
        <w:widowControl/>
        <w:rPr>
          <w:rFonts w:ascii="標楷體" w:eastAsia="標楷體" w:hAnsi="標楷體"/>
          <w:b/>
          <w:bCs/>
          <w:sz w:val="28"/>
          <w:szCs w:val="28"/>
        </w:rPr>
      </w:pPr>
      <w:r w:rsidRPr="005A2203">
        <w:rPr>
          <w:rFonts w:ascii="標楷體" w:eastAsia="標楷體" w:hAnsi="標楷體"/>
          <w:sz w:val="28"/>
          <w:szCs w:val="28"/>
        </w:rPr>
        <w:br w:type="page"/>
      </w:r>
      <w:bookmarkStart w:id="6" w:name="_Hlk58927654"/>
      <w:r w:rsidRPr="005A2203">
        <w:rPr>
          <w:rFonts w:ascii="標楷體" w:eastAsia="標楷體" w:hAnsi="標楷體" w:hint="eastAsia"/>
          <w:b/>
          <w:bCs/>
          <w:sz w:val="28"/>
          <w:szCs w:val="28"/>
        </w:rPr>
        <w:lastRenderedPageBreak/>
        <w:t>附</w:t>
      </w:r>
      <w:r w:rsidR="005A243C" w:rsidRPr="005A2203">
        <w:rPr>
          <w:rFonts w:ascii="標楷體" w:eastAsia="標楷體" w:hAnsi="標楷體" w:hint="eastAsia"/>
          <w:b/>
          <w:bCs/>
          <w:sz w:val="28"/>
          <w:szCs w:val="28"/>
        </w:rPr>
        <w:t>件三之</w:t>
      </w:r>
      <w:r w:rsidRPr="005A2203">
        <w:rPr>
          <w:rFonts w:ascii="標楷體" w:eastAsia="標楷體" w:hAnsi="標楷體" w:hint="eastAsia"/>
          <w:b/>
          <w:bCs/>
          <w:sz w:val="28"/>
          <w:szCs w:val="28"/>
        </w:rPr>
        <w:t xml:space="preserve">二  </w:t>
      </w:r>
    </w:p>
    <w:p w14:paraId="7807372F" w14:textId="77777777" w:rsidR="00196CBE" w:rsidRPr="005A2203" w:rsidRDefault="00196CBE" w:rsidP="00CF7142">
      <w:pPr>
        <w:widowControl/>
        <w:jc w:val="center"/>
        <w:rPr>
          <w:rFonts w:ascii="標楷體" w:eastAsia="標楷體" w:hAnsi="標楷體" w:cs="新細明體"/>
          <w:b/>
          <w:sz w:val="28"/>
        </w:rPr>
      </w:pPr>
      <w:r w:rsidRPr="005A2203">
        <w:rPr>
          <w:rFonts w:ascii="標楷體" w:eastAsia="標楷體" w:hAnsi="標楷體" w:cs="新細明體" w:hint="eastAsia"/>
          <w:b/>
          <w:sz w:val="28"/>
        </w:rPr>
        <w:t>社會工作人員執行高度風險及一般風險業務量表</w:t>
      </w:r>
      <w:bookmarkEnd w:id="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7"/>
        <w:gridCol w:w="3612"/>
        <w:gridCol w:w="3637"/>
      </w:tblGrid>
      <w:tr w:rsidR="005A2203" w:rsidRPr="005A2203" w14:paraId="05A890A5" w14:textId="77777777" w:rsidTr="00B53B02">
        <w:tc>
          <w:tcPr>
            <w:tcW w:w="1047" w:type="dxa"/>
            <w:shd w:val="clear" w:color="auto" w:fill="auto"/>
          </w:tcPr>
          <w:p w14:paraId="47DD108B" w14:textId="77777777" w:rsidR="00196CBE" w:rsidRPr="005A2203" w:rsidRDefault="00196CBE" w:rsidP="00CF7142">
            <w:pPr>
              <w:snapToGrid w:val="0"/>
              <w:rPr>
                <w:rFonts w:ascii="標楷體" w:eastAsia="標楷體" w:hAnsi="標楷體" w:cs="新細明體"/>
                <w:sz w:val="28"/>
              </w:rPr>
            </w:pPr>
            <w:r w:rsidRPr="005A2203">
              <w:rPr>
                <w:rFonts w:ascii="標楷體" w:eastAsia="標楷體" w:hAnsi="標楷體" w:hint="eastAsia"/>
              </w:rPr>
              <w:t>風險業務定義</w:t>
            </w:r>
          </w:p>
        </w:tc>
        <w:tc>
          <w:tcPr>
            <w:tcW w:w="7249" w:type="dxa"/>
            <w:gridSpan w:val="2"/>
            <w:shd w:val="clear" w:color="auto" w:fill="auto"/>
          </w:tcPr>
          <w:p w14:paraId="06D071C0" w14:textId="77777777" w:rsidR="00196CBE" w:rsidRPr="005A2203" w:rsidRDefault="00196CBE" w:rsidP="00CF7142">
            <w:pPr>
              <w:snapToGrid w:val="0"/>
              <w:rPr>
                <w:rFonts w:ascii="標楷體" w:eastAsia="標楷體" w:hAnsi="標楷體" w:cs="新細明體"/>
                <w:sz w:val="28"/>
              </w:rPr>
            </w:pPr>
            <w:r w:rsidRPr="005A2203">
              <w:rPr>
                <w:rFonts w:ascii="標楷體" w:eastAsia="標楷體" w:hAnsi="標楷體" w:hint="eastAsia"/>
              </w:rPr>
              <w:t>執行社會工作師法第12條所定直接服務及面訪處遇個案之業務(諮詢專線除外)，並有受騷擾、恐嚇、威脅等，致生危害或有危害之虞，或生命、身體、精神或自由受不法侵害。</w:t>
            </w:r>
          </w:p>
        </w:tc>
      </w:tr>
      <w:tr w:rsidR="005A2203" w:rsidRPr="005A2203" w14:paraId="7A802A56" w14:textId="77777777" w:rsidTr="00B53B02">
        <w:tc>
          <w:tcPr>
            <w:tcW w:w="1047" w:type="dxa"/>
            <w:shd w:val="clear" w:color="auto" w:fill="auto"/>
          </w:tcPr>
          <w:p w14:paraId="2EC1BEC4" w14:textId="77777777" w:rsidR="00196CBE" w:rsidRPr="005A2203" w:rsidRDefault="00196CBE" w:rsidP="00CF7142">
            <w:pPr>
              <w:snapToGrid w:val="0"/>
              <w:rPr>
                <w:rFonts w:ascii="標楷體" w:eastAsia="標楷體" w:hAnsi="標楷體"/>
              </w:rPr>
            </w:pPr>
            <w:r w:rsidRPr="005A2203">
              <w:rPr>
                <w:rFonts w:ascii="標楷體" w:eastAsia="標楷體" w:hAnsi="標楷體" w:hint="eastAsia"/>
              </w:rPr>
              <w:t>類別</w:t>
            </w:r>
          </w:p>
        </w:tc>
        <w:tc>
          <w:tcPr>
            <w:tcW w:w="3612" w:type="dxa"/>
            <w:shd w:val="clear" w:color="auto" w:fill="auto"/>
            <w:vAlign w:val="center"/>
          </w:tcPr>
          <w:p w14:paraId="59C04137" w14:textId="77777777" w:rsidR="00196CBE" w:rsidRPr="005A2203" w:rsidRDefault="00196CBE" w:rsidP="00CF7142">
            <w:pPr>
              <w:snapToGrid w:val="0"/>
              <w:jc w:val="center"/>
              <w:rPr>
                <w:rFonts w:ascii="標楷體" w:eastAsia="標楷體" w:hAnsi="標楷體"/>
              </w:rPr>
            </w:pPr>
            <w:r w:rsidRPr="005A2203">
              <w:rPr>
                <w:rFonts w:ascii="標楷體" w:eastAsia="標楷體" w:hAnsi="標楷體" w:hint="eastAsia"/>
              </w:rPr>
              <w:t>高度風險</w:t>
            </w:r>
          </w:p>
        </w:tc>
        <w:tc>
          <w:tcPr>
            <w:tcW w:w="3637" w:type="dxa"/>
            <w:shd w:val="clear" w:color="auto" w:fill="auto"/>
            <w:vAlign w:val="center"/>
          </w:tcPr>
          <w:p w14:paraId="3F92B6EB" w14:textId="77777777" w:rsidR="00196CBE" w:rsidRPr="005A2203" w:rsidRDefault="00196CBE" w:rsidP="00CF7142">
            <w:pPr>
              <w:snapToGrid w:val="0"/>
              <w:jc w:val="center"/>
              <w:rPr>
                <w:rFonts w:ascii="標楷體" w:eastAsia="標楷體" w:hAnsi="標楷體"/>
              </w:rPr>
            </w:pPr>
            <w:r w:rsidRPr="005A2203">
              <w:rPr>
                <w:rFonts w:ascii="標楷體" w:eastAsia="標楷體" w:hAnsi="標楷體" w:hint="eastAsia"/>
              </w:rPr>
              <w:t>一般風險</w:t>
            </w:r>
          </w:p>
        </w:tc>
      </w:tr>
      <w:tr w:rsidR="005A2203" w:rsidRPr="005A2203" w14:paraId="07294EB2" w14:textId="77777777" w:rsidTr="00B53B02">
        <w:tc>
          <w:tcPr>
            <w:tcW w:w="1047" w:type="dxa"/>
            <w:shd w:val="clear" w:color="auto" w:fill="auto"/>
          </w:tcPr>
          <w:p w14:paraId="21E524B3" w14:textId="77777777" w:rsidR="00196CBE" w:rsidRPr="005A2203" w:rsidRDefault="00196CBE" w:rsidP="00CF7142">
            <w:pPr>
              <w:snapToGrid w:val="0"/>
              <w:rPr>
                <w:rFonts w:ascii="標楷體" w:eastAsia="標楷體" w:hAnsi="標楷體"/>
              </w:rPr>
            </w:pPr>
            <w:r w:rsidRPr="005A2203">
              <w:rPr>
                <w:rFonts w:ascii="標楷體" w:eastAsia="標楷體" w:hAnsi="標楷體" w:hint="eastAsia"/>
              </w:rPr>
              <w:t>風險業務等級</w:t>
            </w:r>
          </w:p>
        </w:tc>
        <w:tc>
          <w:tcPr>
            <w:tcW w:w="3612" w:type="dxa"/>
            <w:shd w:val="clear" w:color="auto" w:fill="auto"/>
            <w:vAlign w:val="center"/>
          </w:tcPr>
          <w:p w14:paraId="6EBD9974" w14:textId="77777777" w:rsidR="00196CBE" w:rsidRPr="005A2203" w:rsidRDefault="00196CBE" w:rsidP="00CF7142">
            <w:pPr>
              <w:snapToGrid w:val="0"/>
              <w:jc w:val="center"/>
              <w:rPr>
                <w:rFonts w:ascii="標楷體" w:eastAsia="標楷體" w:hAnsi="標楷體"/>
              </w:rPr>
            </w:pPr>
            <w:r w:rsidRPr="005A2203">
              <w:rPr>
                <w:rFonts w:ascii="標楷體" w:eastAsia="標楷體" w:hAnsi="標楷體" w:hint="eastAsia"/>
              </w:rPr>
              <w:t>5或5以上</w:t>
            </w:r>
          </w:p>
        </w:tc>
        <w:tc>
          <w:tcPr>
            <w:tcW w:w="3637" w:type="dxa"/>
            <w:shd w:val="clear" w:color="auto" w:fill="auto"/>
            <w:vAlign w:val="center"/>
          </w:tcPr>
          <w:p w14:paraId="7AB4DA58" w14:textId="77777777" w:rsidR="00196CBE" w:rsidRPr="005A2203" w:rsidRDefault="00196CBE" w:rsidP="00CF7142">
            <w:pPr>
              <w:snapToGrid w:val="0"/>
              <w:jc w:val="center"/>
              <w:rPr>
                <w:rFonts w:ascii="標楷體" w:eastAsia="標楷體" w:hAnsi="標楷體"/>
              </w:rPr>
            </w:pPr>
            <w:r w:rsidRPr="005A2203">
              <w:rPr>
                <w:rFonts w:ascii="標楷體" w:eastAsia="標楷體" w:hAnsi="標楷體" w:hint="eastAsia"/>
              </w:rPr>
              <w:t>3-4</w:t>
            </w:r>
          </w:p>
        </w:tc>
      </w:tr>
      <w:tr w:rsidR="005A2203" w:rsidRPr="005A2203" w14:paraId="630EBCE2" w14:textId="77777777" w:rsidTr="00B53B02">
        <w:tc>
          <w:tcPr>
            <w:tcW w:w="1047" w:type="dxa"/>
            <w:shd w:val="clear" w:color="auto" w:fill="auto"/>
          </w:tcPr>
          <w:p w14:paraId="56BCA55B" w14:textId="77777777" w:rsidR="00196CBE" w:rsidRPr="005A2203" w:rsidRDefault="00196CBE" w:rsidP="00CF7142">
            <w:pPr>
              <w:snapToGrid w:val="0"/>
              <w:rPr>
                <w:rFonts w:ascii="標楷體" w:eastAsia="標楷體" w:hAnsi="標楷體"/>
              </w:rPr>
            </w:pPr>
            <w:r w:rsidRPr="005A2203">
              <w:rPr>
                <w:rFonts w:ascii="標楷體" w:eastAsia="標楷體" w:hAnsi="標楷體" w:hint="eastAsia"/>
              </w:rPr>
              <w:t>業務(主責)比重</w:t>
            </w:r>
          </w:p>
        </w:tc>
        <w:tc>
          <w:tcPr>
            <w:tcW w:w="3612" w:type="dxa"/>
            <w:shd w:val="clear" w:color="auto" w:fill="auto"/>
            <w:vAlign w:val="center"/>
          </w:tcPr>
          <w:p w14:paraId="1E2071B9" w14:textId="77777777" w:rsidR="00196CBE" w:rsidRPr="005A2203" w:rsidRDefault="00196CBE" w:rsidP="00CF7142">
            <w:pPr>
              <w:snapToGrid w:val="0"/>
              <w:jc w:val="center"/>
              <w:rPr>
                <w:rFonts w:ascii="標楷體" w:eastAsia="標楷體" w:hAnsi="標楷體"/>
              </w:rPr>
            </w:pPr>
            <w:r w:rsidRPr="005A2203">
              <w:rPr>
                <w:rFonts w:ascii="標楷體" w:eastAsia="標楷體" w:hAnsi="標楷體" w:hint="eastAsia"/>
              </w:rPr>
              <w:t>50%(含)以上(單一項或合併)</w:t>
            </w:r>
          </w:p>
        </w:tc>
        <w:tc>
          <w:tcPr>
            <w:tcW w:w="3637" w:type="dxa"/>
            <w:shd w:val="clear" w:color="auto" w:fill="auto"/>
            <w:vAlign w:val="center"/>
          </w:tcPr>
          <w:p w14:paraId="5DB77BA1" w14:textId="77777777" w:rsidR="00196CBE" w:rsidRPr="005A2203" w:rsidRDefault="00196CBE" w:rsidP="00CF7142">
            <w:pPr>
              <w:snapToGrid w:val="0"/>
              <w:jc w:val="center"/>
              <w:rPr>
                <w:rFonts w:ascii="標楷體" w:eastAsia="標楷體" w:hAnsi="標楷體"/>
              </w:rPr>
            </w:pPr>
            <w:r w:rsidRPr="005A2203">
              <w:rPr>
                <w:rFonts w:ascii="標楷體" w:eastAsia="標楷體" w:hAnsi="標楷體" w:hint="eastAsia"/>
              </w:rPr>
              <w:t>50%(含)以上(單一項或合併)</w:t>
            </w:r>
          </w:p>
        </w:tc>
      </w:tr>
      <w:tr w:rsidR="00196CBE" w:rsidRPr="005A2203" w14:paraId="27C690B6" w14:textId="77777777" w:rsidTr="00B53B02">
        <w:tc>
          <w:tcPr>
            <w:tcW w:w="1047" w:type="dxa"/>
            <w:shd w:val="clear" w:color="auto" w:fill="auto"/>
          </w:tcPr>
          <w:p w14:paraId="47710B6F" w14:textId="77777777" w:rsidR="00196CBE" w:rsidRPr="005A2203" w:rsidRDefault="00196CBE" w:rsidP="00CF7142">
            <w:pPr>
              <w:snapToGrid w:val="0"/>
              <w:rPr>
                <w:rFonts w:ascii="標楷體" w:eastAsia="標楷體" w:hAnsi="標楷體"/>
              </w:rPr>
            </w:pPr>
            <w:r w:rsidRPr="005A2203">
              <w:rPr>
                <w:rFonts w:ascii="標楷體" w:eastAsia="標楷體" w:hAnsi="標楷體" w:hint="eastAsia"/>
              </w:rPr>
              <w:t>業務內容</w:t>
            </w:r>
          </w:p>
        </w:tc>
        <w:tc>
          <w:tcPr>
            <w:tcW w:w="3612" w:type="dxa"/>
            <w:shd w:val="clear" w:color="auto" w:fill="auto"/>
          </w:tcPr>
          <w:p w14:paraId="56D0794A" w14:textId="77777777" w:rsidR="00196CBE" w:rsidRPr="005A2203" w:rsidRDefault="00196CBE" w:rsidP="00CF7142">
            <w:pPr>
              <w:snapToGrid w:val="0"/>
              <w:ind w:left="485" w:hangingChars="202" w:hanging="485"/>
              <w:jc w:val="both"/>
              <w:rPr>
                <w:rFonts w:ascii="標楷體" w:eastAsia="標楷體" w:hAnsi="標楷體"/>
              </w:rPr>
            </w:pPr>
            <w:r w:rsidRPr="005A2203">
              <w:rPr>
                <w:rFonts w:ascii="標楷體" w:eastAsia="標楷體" w:hAnsi="標楷體" w:hint="eastAsia"/>
              </w:rPr>
              <w:t>一、辦理兒少保護個案之調查評估及處遇服務等直接服務工作。</w:t>
            </w:r>
          </w:p>
          <w:p w14:paraId="16C9EF2A" w14:textId="77777777" w:rsidR="00196CBE" w:rsidRPr="005A2203" w:rsidRDefault="00196CBE" w:rsidP="00CF7142">
            <w:pPr>
              <w:snapToGrid w:val="0"/>
              <w:ind w:left="485" w:hangingChars="202" w:hanging="485"/>
              <w:jc w:val="both"/>
              <w:rPr>
                <w:rFonts w:ascii="標楷體" w:eastAsia="標楷體" w:hAnsi="標楷體"/>
              </w:rPr>
            </w:pPr>
            <w:r w:rsidRPr="005A2203">
              <w:rPr>
                <w:rFonts w:ascii="標楷體" w:eastAsia="標楷體" w:hAnsi="標楷體" w:hint="eastAsia"/>
              </w:rPr>
              <w:t>二、辦理兒少性剝削個案之陪同偵訊、評估及處置等直接服務工作。</w:t>
            </w:r>
          </w:p>
          <w:p w14:paraId="5BE8EB95" w14:textId="77777777" w:rsidR="00196CBE" w:rsidRPr="005A2203" w:rsidRDefault="00196CBE" w:rsidP="00CF7142">
            <w:pPr>
              <w:snapToGrid w:val="0"/>
              <w:ind w:left="485" w:hangingChars="202" w:hanging="485"/>
              <w:jc w:val="both"/>
              <w:rPr>
                <w:rFonts w:ascii="標楷體" w:eastAsia="標楷體" w:hAnsi="標楷體"/>
              </w:rPr>
            </w:pPr>
            <w:r w:rsidRPr="005A2203">
              <w:rPr>
                <w:rFonts w:ascii="標楷體" w:eastAsia="標楷體" w:hAnsi="標楷體" w:hint="eastAsia"/>
              </w:rPr>
              <w:t>三、辦理家庭暴力案件之調查評估、提供被害人或未成年子女服務或相對人個案及家庭服務等直接服務工作。</w:t>
            </w:r>
          </w:p>
          <w:p w14:paraId="11A29E5B" w14:textId="77777777" w:rsidR="00196CBE" w:rsidRPr="005A2203" w:rsidRDefault="00196CBE" w:rsidP="00CF7142">
            <w:pPr>
              <w:snapToGrid w:val="0"/>
              <w:ind w:left="485" w:hangingChars="202" w:hanging="485"/>
              <w:jc w:val="both"/>
              <w:rPr>
                <w:rFonts w:ascii="標楷體" w:eastAsia="標楷體" w:hAnsi="標楷體"/>
              </w:rPr>
            </w:pPr>
            <w:r w:rsidRPr="005A2203">
              <w:rPr>
                <w:rFonts w:ascii="標楷體" w:eastAsia="標楷體" w:hAnsi="標楷體" w:hint="eastAsia"/>
              </w:rPr>
              <w:t>四、辦理性侵害案件被害人身心評估及陪同偵訊等直接服務工作。</w:t>
            </w:r>
          </w:p>
          <w:p w14:paraId="26A1B9C4" w14:textId="77777777" w:rsidR="00196CBE" w:rsidRPr="005A2203" w:rsidRDefault="00196CBE" w:rsidP="00CF7142">
            <w:pPr>
              <w:snapToGrid w:val="0"/>
              <w:ind w:left="514" w:hangingChars="214" w:hanging="514"/>
              <w:jc w:val="both"/>
              <w:rPr>
                <w:rFonts w:ascii="標楷體" w:eastAsia="標楷體" w:hAnsi="標楷體"/>
              </w:rPr>
            </w:pPr>
            <w:r w:rsidRPr="005A2203">
              <w:rPr>
                <w:rFonts w:ascii="標楷體" w:eastAsia="標楷體" w:hAnsi="標楷體" w:hint="eastAsia"/>
              </w:rPr>
              <w:t>五、辦理老人及身心障礙者保護案件之訪視調查及相關直接服務工作。</w:t>
            </w:r>
          </w:p>
          <w:p w14:paraId="25604A3A" w14:textId="77777777" w:rsidR="00196CBE" w:rsidRPr="005A2203" w:rsidRDefault="00196CBE" w:rsidP="00CF7142">
            <w:pPr>
              <w:snapToGrid w:val="0"/>
              <w:ind w:left="514" w:hangingChars="214" w:hanging="514"/>
              <w:jc w:val="both"/>
              <w:rPr>
                <w:rFonts w:ascii="標楷體" w:eastAsia="標楷體" w:hAnsi="標楷體"/>
              </w:rPr>
            </w:pPr>
            <w:r w:rsidRPr="005A2203">
              <w:rPr>
                <w:rFonts w:ascii="標楷體" w:eastAsia="標楷體" w:hAnsi="標楷體" w:hint="eastAsia"/>
              </w:rPr>
              <w:t xml:space="preserve">六、辦理高風險家庭、脆弱家庭個案服務。                                                                                                                                                                                                                                                                                                                                                                                                                                                                                                                                                                                                                                                                                                                                                                                                                                                                                          </w:t>
            </w:r>
          </w:p>
          <w:p w14:paraId="7A0C6B7C" w14:textId="77777777" w:rsidR="00196CBE" w:rsidRPr="005A2203" w:rsidRDefault="00196CBE" w:rsidP="00CF7142">
            <w:pPr>
              <w:snapToGrid w:val="0"/>
              <w:ind w:left="413" w:hangingChars="172" w:hanging="413"/>
              <w:jc w:val="both"/>
              <w:rPr>
                <w:rFonts w:ascii="標楷體" w:eastAsia="標楷體" w:hAnsi="標楷體"/>
              </w:rPr>
            </w:pPr>
            <w:r w:rsidRPr="005A2203">
              <w:rPr>
                <w:rFonts w:ascii="標楷體" w:eastAsia="標楷體" w:hAnsi="標楷體" w:hint="eastAsia"/>
              </w:rPr>
              <w:t>七、辦理執行6歲以下弱勢兒童主動關懷方案。</w:t>
            </w:r>
          </w:p>
          <w:p w14:paraId="49845AC6" w14:textId="77777777" w:rsidR="00196CBE" w:rsidRPr="005A2203" w:rsidRDefault="00196CBE" w:rsidP="00CF7142">
            <w:pPr>
              <w:snapToGrid w:val="0"/>
              <w:ind w:left="413" w:hangingChars="172" w:hanging="413"/>
              <w:jc w:val="both"/>
              <w:rPr>
                <w:rFonts w:ascii="標楷體" w:eastAsia="標楷體" w:hAnsi="標楷體"/>
              </w:rPr>
            </w:pPr>
            <w:r w:rsidRPr="005A2203">
              <w:rPr>
                <w:rFonts w:ascii="標楷體" w:eastAsia="標楷體" w:hAnsi="標楷體" w:hint="eastAsia"/>
              </w:rPr>
              <w:t>八、遊民業務。</w:t>
            </w:r>
          </w:p>
          <w:p w14:paraId="759B38F7" w14:textId="77777777" w:rsidR="00196CBE" w:rsidRPr="005A2203" w:rsidRDefault="00196CBE" w:rsidP="00CF7142">
            <w:pPr>
              <w:snapToGrid w:val="0"/>
              <w:ind w:left="456" w:hangingChars="190" w:hanging="456"/>
              <w:jc w:val="both"/>
              <w:rPr>
                <w:rFonts w:ascii="標楷體" w:eastAsia="標楷體" w:hAnsi="標楷體"/>
              </w:rPr>
            </w:pPr>
            <w:r w:rsidRPr="005A2203">
              <w:rPr>
                <w:rFonts w:ascii="標楷體" w:eastAsia="標楷體" w:hAnsi="標楷體" w:hint="eastAsia"/>
              </w:rPr>
              <w:t>九、整合型心理健康促進、精神疾病防治及特殊族群處遇工作：</w:t>
            </w:r>
          </w:p>
          <w:p w14:paraId="5EE5502B" w14:textId="77777777" w:rsidR="00196CBE" w:rsidRPr="005A2203" w:rsidRDefault="00196CBE" w:rsidP="00CF7142">
            <w:pPr>
              <w:snapToGrid w:val="0"/>
              <w:ind w:leftChars="15" w:left="562" w:hangingChars="219" w:hanging="526"/>
              <w:jc w:val="both"/>
              <w:rPr>
                <w:rFonts w:ascii="標楷體" w:eastAsia="標楷體" w:hAnsi="標楷體"/>
              </w:rPr>
            </w:pPr>
            <w:r w:rsidRPr="005A2203">
              <w:rPr>
                <w:rFonts w:ascii="標楷體" w:eastAsia="標楷體" w:hAnsi="標楷體" w:hint="eastAsia"/>
              </w:rPr>
              <w:t>(一)接受衛生局派案或受理轉介資料，於開案後提供精神病人或自殺個案居家訪視評估及轉介相關資源之直接服務工作。</w:t>
            </w:r>
          </w:p>
          <w:p w14:paraId="1E4165F4" w14:textId="77777777" w:rsidR="00196CBE" w:rsidRPr="005A2203" w:rsidRDefault="00196CBE" w:rsidP="00CF7142">
            <w:pPr>
              <w:snapToGrid w:val="0"/>
              <w:ind w:left="514" w:hangingChars="214" w:hanging="514"/>
              <w:jc w:val="both"/>
              <w:rPr>
                <w:rFonts w:ascii="標楷體" w:eastAsia="標楷體" w:hAnsi="標楷體"/>
              </w:rPr>
            </w:pPr>
            <w:r w:rsidRPr="005A2203">
              <w:rPr>
                <w:rFonts w:ascii="標楷體" w:eastAsia="標楷體" w:hAnsi="標楷體" w:hint="eastAsia"/>
              </w:rPr>
              <w:t>(二)辦理社區自殺及(疑似)精神</w:t>
            </w:r>
            <w:r w:rsidRPr="005A2203">
              <w:rPr>
                <w:rFonts w:ascii="標楷體" w:eastAsia="標楷體" w:hAnsi="標楷體" w:hint="eastAsia"/>
              </w:rPr>
              <w:lastRenderedPageBreak/>
              <w:t>病人危機事件處理。</w:t>
            </w:r>
          </w:p>
        </w:tc>
        <w:tc>
          <w:tcPr>
            <w:tcW w:w="3637" w:type="dxa"/>
            <w:shd w:val="clear" w:color="auto" w:fill="auto"/>
          </w:tcPr>
          <w:p w14:paraId="4DF0FD6F" w14:textId="77777777" w:rsidR="00196CBE" w:rsidRPr="005A2203" w:rsidRDefault="00196CBE" w:rsidP="00CF7142">
            <w:pPr>
              <w:numPr>
                <w:ilvl w:val="0"/>
                <w:numId w:val="111"/>
              </w:numPr>
              <w:snapToGrid w:val="0"/>
              <w:ind w:left="531" w:hanging="531"/>
              <w:jc w:val="both"/>
              <w:rPr>
                <w:rFonts w:ascii="標楷體" w:eastAsia="標楷體" w:hAnsi="標楷體"/>
              </w:rPr>
            </w:pPr>
            <w:r w:rsidRPr="005A2203">
              <w:rPr>
                <w:rFonts w:ascii="標楷體" w:eastAsia="標楷體" w:hAnsi="標楷體" w:hint="eastAsia"/>
              </w:rPr>
              <w:lastRenderedPageBreak/>
              <w:t>提供弱勢兒少及其家庭福利措施、協助家庭弱勢及家逢變故之兒少進行委託安置及家庭寄養服務。</w:t>
            </w:r>
          </w:p>
          <w:p w14:paraId="31376337" w14:textId="77777777" w:rsidR="00196CBE" w:rsidRPr="005A2203" w:rsidRDefault="00196CBE" w:rsidP="00CF7142">
            <w:pPr>
              <w:numPr>
                <w:ilvl w:val="0"/>
                <w:numId w:val="111"/>
              </w:numPr>
              <w:snapToGrid w:val="0"/>
              <w:ind w:left="531" w:hanging="531"/>
              <w:jc w:val="both"/>
              <w:rPr>
                <w:rFonts w:ascii="標楷體" w:eastAsia="標楷體" w:hAnsi="標楷體"/>
              </w:rPr>
            </w:pPr>
            <w:r w:rsidRPr="005A2203">
              <w:rPr>
                <w:rFonts w:ascii="標楷體" w:eastAsia="標楷體" w:hAnsi="標楷體" w:hint="eastAsia"/>
              </w:rPr>
              <w:t>禁止兒少為吸菸飲酒、施用毒品、進出不良場所等相關措施，提供少年保護案件及少年刑事案件所涉少年及其家庭福利服務及後續追蹤輔導。</w:t>
            </w:r>
          </w:p>
          <w:p w14:paraId="34E6114B" w14:textId="77777777" w:rsidR="00196CBE" w:rsidRPr="005A2203" w:rsidRDefault="00196CBE" w:rsidP="00CF7142">
            <w:pPr>
              <w:numPr>
                <w:ilvl w:val="0"/>
                <w:numId w:val="111"/>
              </w:numPr>
              <w:snapToGrid w:val="0"/>
              <w:ind w:left="531" w:hanging="531"/>
              <w:jc w:val="both"/>
              <w:rPr>
                <w:rFonts w:ascii="標楷體" w:eastAsia="標楷體" w:hAnsi="標楷體"/>
              </w:rPr>
            </w:pPr>
            <w:r w:rsidRPr="005A2203">
              <w:rPr>
                <w:rFonts w:ascii="標楷體" w:eastAsia="標楷體" w:hAnsi="標楷體" w:hint="eastAsia"/>
              </w:rPr>
              <w:t>特殊境遇家庭扶</w:t>
            </w:r>
            <w:r w:rsidRPr="005A2203">
              <w:rPr>
                <w:rFonts w:ascii="標楷體" w:eastAsia="標楷體" w:hAnsi="標楷體"/>
              </w:rPr>
              <w:t>助</w:t>
            </w:r>
            <w:r w:rsidRPr="005A2203">
              <w:rPr>
                <w:rFonts w:ascii="標楷體" w:eastAsia="標楷體" w:hAnsi="標楷體" w:hint="eastAsia"/>
              </w:rPr>
              <w:t>調查訪</w:t>
            </w:r>
            <w:r w:rsidRPr="005A2203">
              <w:rPr>
                <w:rFonts w:ascii="標楷體" w:eastAsia="標楷體" w:hAnsi="標楷體"/>
              </w:rPr>
              <w:t>視</w:t>
            </w:r>
            <w:r w:rsidRPr="005A2203">
              <w:rPr>
                <w:rFonts w:ascii="標楷體" w:eastAsia="標楷體" w:hAnsi="標楷體" w:hint="eastAsia"/>
              </w:rPr>
              <w:t>、單親家庭與弱勢家庭個案服務、性騷被害人服務。</w:t>
            </w:r>
          </w:p>
          <w:p w14:paraId="79323BB1" w14:textId="77777777" w:rsidR="00196CBE" w:rsidRPr="005A2203" w:rsidRDefault="00196CBE" w:rsidP="00CF7142">
            <w:pPr>
              <w:numPr>
                <w:ilvl w:val="0"/>
                <w:numId w:val="111"/>
              </w:numPr>
              <w:snapToGrid w:val="0"/>
              <w:ind w:left="531" w:hanging="531"/>
              <w:jc w:val="both"/>
              <w:rPr>
                <w:rFonts w:ascii="標楷體" w:eastAsia="標楷體" w:hAnsi="標楷體"/>
              </w:rPr>
            </w:pPr>
            <w:r w:rsidRPr="005A2203">
              <w:rPr>
                <w:rFonts w:ascii="標楷體" w:eastAsia="標楷體" w:hAnsi="標楷體" w:hint="eastAsia"/>
              </w:rPr>
              <w:t>兒少收養及監護權之調查訪視、成人(老人及身心障礙者)監護及輔助宣告之調查訪視。</w:t>
            </w:r>
          </w:p>
          <w:p w14:paraId="1728E027" w14:textId="77777777" w:rsidR="00196CBE" w:rsidRPr="005A2203" w:rsidRDefault="00196CBE" w:rsidP="00CF7142">
            <w:pPr>
              <w:numPr>
                <w:ilvl w:val="0"/>
                <w:numId w:val="111"/>
              </w:numPr>
              <w:snapToGrid w:val="0"/>
              <w:ind w:left="531" w:hanging="531"/>
              <w:jc w:val="both"/>
              <w:rPr>
                <w:rFonts w:ascii="標楷體" w:eastAsia="標楷體" w:hAnsi="標楷體"/>
              </w:rPr>
            </w:pPr>
            <w:r w:rsidRPr="005A2203">
              <w:rPr>
                <w:rFonts w:ascii="標楷體" w:eastAsia="標楷體" w:hAnsi="標楷體" w:hint="eastAsia"/>
              </w:rPr>
              <w:t>辦理低收入戶、中低收入與弱勢家庭補助資格訪查及資格核定。</w:t>
            </w:r>
          </w:p>
          <w:p w14:paraId="162BEC8C" w14:textId="77777777" w:rsidR="00196CBE" w:rsidRPr="005A2203" w:rsidRDefault="00196CBE" w:rsidP="00CF7142">
            <w:pPr>
              <w:numPr>
                <w:ilvl w:val="0"/>
                <w:numId w:val="111"/>
              </w:numPr>
              <w:snapToGrid w:val="0"/>
              <w:ind w:left="531" w:hanging="531"/>
              <w:jc w:val="both"/>
              <w:rPr>
                <w:rFonts w:ascii="標楷體" w:eastAsia="標楷體" w:hAnsi="標楷體"/>
              </w:rPr>
            </w:pPr>
            <w:r w:rsidRPr="005A2203">
              <w:rPr>
                <w:rFonts w:ascii="標楷體" w:eastAsia="標楷體" w:hAnsi="標楷體" w:hint="eastAsia"/>
              </w:rPr>
              <w:t>執行災害救助工作。</w:t>
            </w:r>
          </w:p>
          <w:p w14:paraId="2E1E6910" w14:textId="77777777" w:rsidR="00196CBE" w:rsidRPr="005A2203" w:rsidRDefault="00196CBE" w:rsidP="00CF7142">
            <w:pPr>
              <w:numPr>
                <w:ilvl w:val="0"/>
                <w:numId w:val="111"/>
              </w:numPr>
              <w:snapToGrid w:val="0"/>
              <w:ind w:left="517" w:hanging="517"/>
              <w:jc w:val="both"/>
              <w:rPr>
                <w:rFonts w:ascii="標楷體" w:eastAsia="標楷體" w:hAnsi="標楷體"/>
              </w:rPr>
            </w:pPr>
            <w:r w:rsidRPr="005A2203">
              <w:rPr>
                <w:rFonts w:ascii="標楷體" w:eastAsia="標楷體" w:hAnsi="標楷體" w:hint="eastAsia"/>
              </w:rPr>
              <w:t>榮民、遺眷外訪工作，年長獨居榮民、遺眷個案之服務照顧。</w:t>
            </w:r>
          </w:p>
          <w:p w14:paraId="5FB1591C" w14:textId="77777777" w:rsidR="00196CBE" w:rsidRPr="005A2203" w:rsidRDefault="00196CBE" w:rsidP="00CF7142">
            <w:pPr>
              <w:numPr>
                <w:ilvl w:val="0"/>
                <w:numId w:val="111"/>
              </w:numPr>
              <w:snapToGrid w:val="0"/>
              <w:ind w:left="517" w:hanging="517"/>
              <w:jc w:val="both"/>
              <w:rPr>
                <w:rFonts w:ascii="標楷體" w:eastAsia="標楷體" w:hAnsi="標楷體"/>
              </w:rPr>
            </w:pPr>
            <w:r w:rsidRPr="005A2203">
              <w:rPr>
                <w:rFonts w:ascii="標楷體" w:eastAsia="標楷體" w:hAnsi="標楷體" w:hint="eastAsia"/>
              </w:rPr>
              <w:t>就養榮民調查、評估、審核與驗證。</w:t>
            </w:r>
          </w:p>
          <w:p w14:paraId="31B48042" w14:textId="77777777" w:rsidR="00196CBE" w:rsidRPr="005A2203" w:rsidRDefault="00196CBE" w:rsidP="00CF7142">
            <w:pPr>
              <w:numPr>
                <w:ilvl w:val="0"/>
                <w:numId w:val="111"/>
              </w:numPr>
              <w:snapToGrid w:val="0"/>
              <w:ind w:left="517" w:hanging="517"/>
              <w:jc w:val="both"/>
              <w:rPr>
                <w:rFonts w:ascii="標楷體" w:eastAsia="標楷體" w:hAnsi="標楷體"/>
              </w:rPr>
            </w:pPr>
            <w:r w:rsidRPr="005A2203">
              <w:rPr>
                <w:rFonts w:ascii="標楷體" w:eastAsia="標楷體" w:hAnsi="標楷體" w:hint="eastAsia"/>
              </w:rPr>
              <w:t>榮民與大陸(外籍)配偶婚姻異常家庭輔導。</w:t>
            </w:r>
          </w:p>
          <w:p w14:paraId="74A92BD4" w14:textId="77777777" w:rsidR="00196CBE" w:rsidRPr="005A2203" w:rsidRDefault="00196CBE" w:rsidP="00CF7142">
            <w:pPr>
              <w:numPr>
                <w:ilvl w:val="0"/>
                <w:numId w:val="111"/>
              </w:numPr>
              <w:snapToGrid w:val="0"/>
              <w:ind w:left="517" w:hanging="517"/>
              <w:jc w:val="both"/>
              <w:rPr>
                <w:rFonts w:ascii="標楷體" w:eastAsia="標楷體" w:hAnsi="標楷體"/>
              </w:rPr>
            </w:pPr>
            <w:r w:rsidRPr="005A2203">
              <w:rPr>
                <w:rFonts w:ascii="標楷體" w:eastAsia="標楷體" w:hAnsi="標楷體" w:hint="eastAsia"/>
              </w:rPr>
              <w:t>孤苦無依、身心障礙榮民及遺眷之生活慰助、救助之調</w:t>
            </w:r>
            <w:r w:rsidRPr="005A2203">
              <w:rPr>
                <w:rFonts w:ascii="標楷體" w:eastAsia="標楷體" w:hAnsi="標楷體" w:hint="eastAsia"/>
              </w:rPr>
              <w:lastRenderedPageBreak/>
              <w:t>查評估。</w:t>
            </w:r>
          </w:p>
          <w:p w14:paraId="19036BA3" w14:textId="77777777" w:rsidR="00196CBE" w:rsidRPr="005A2203" w:rsidRDefault="00196CBE" w:rsidP="00CF7142">
            <w:pPr>
              <w:numPr>
                <w:ilvl w:val="0"/>
                <w:numId w:val="111"/>
              </w:numPr>
              <w:snapToGrid w:val="0"/>
              <w:ind w:left="517" w:hanging="517"/>
              <w:jc w:val="both"/>
              <w:rPr>
                <w:rFonts w:ascii="標楷體" w:eastAsia="標楷體" w:hAnsi="標楷體"/>
              </w:rPr>
            </w:pPr>
            <w:r w:rsidRPr="005A2203">
              <w:rPr>
                <w:rFonts w:ascii="標楷體" w:eastAsia="標楷體" w:hAnsi="標楷體" w:hint="eastAsia"/>
              </w:rPr>
              <w:t>大陸來台單身榮民善後、遺產管理與繼承相關業務及爭訟事件處理。</w:t>
            </w:r>
          </w:p>
          <w:p w14:paraId="33451D5D" w14:textId="77777777" w:rsidR="00196CBE" w:rsidRPr="005A2203" w:rsidRDefault="00196CBE" w:rsidP="00CF7142">
            <w:pPr>
              <w:numPr>
                <w:ilvl w:val="0"/>
                <w:numId w:val="111"/>
              </w:numPr>
              <w:snapToGrid w:val="0"/>
              <w:ind w:left="517" w:hanging="517"/>
              <w:jc w:val="both"/>
              <w:rPr>
                <w:rFonts w:ascii="標楷體" w:eastAsia="標楷體" w:hAnsi="標楷體"/>
              </w:rPr>
            </w:pPr>
            <w:r w:rsidRPr="005A2203">
              <w:rPr>
                <w:rFonts w:ascii="標楷體" w:eastAsia="標楷體" w:hAnsi="標楷體" w:hint="eastAsia"/>
              </w:rPr>
              <w:t>榮民(眷)危機個案處理、老人與身心障礙者保護案件之評估、關懷訪視處遇服務等直接服務工作。</w:t>
            </w:r>
          </w:p>
          <w:p w14:paraId="7D8447C2" w14:textId="77777777" w:rsidR="00196CBE" w:rsidRPr="005A2203" w:rsidRDefault="00196CBE" w:rsidP="00CF7142">
            <w:pPr>
              <w:numPr>
                <w:ilvl w:val="0"/>
                <w:numId w:val="111"/>
              </w:numPr>
              <w:snapToGrid w:val="0"/>
              <w:ind w:left="517" w:hanging="517"/>
              <w:jc w:val="both"/>
              <w:rPr>
                <w:rFonts w:ascii="標楷體" w:eastAsia="標楷體" w:hAnsi="標楷體"/>
              </w:rPr>
            </w:pPr>
            <w:r w:rsidRPr="005A2203">
              <w:rPr>
                <w:rFonts w:ascii="標楷體" w:eastAsia="標楷體" w:hAnsi="標楷體" w:hint="eastAsia"/>
              </w:rPr>
              <w:t>針對介入性輔導仍無法有效協助，或重大違規行為之高級中等以下學生進行處遇性輔導，並配合其特殊需求，結合相關單位心理治療社會工作、家庭輔導、職能治療、法律服務、精神醫療各類專業服務。</w:t>
            </w:r>
          </w:p>
          <w:p w14:paraId="56C1C88C" w14:textId="77777777" w:rsidR="00196CBE" w:rsidRPr="005A2203" w:rsidRDefault="00196CBE" w:rsidP="00CF7142">
            <w:pPr>
              <w:numPr>
                <w:ilvl w:val="0"/>
                <w:numId w:val="111"/>
              </w:numPr>
              <w:snapToGrid w:val="0"/>
              <w:jc w:val="both"/>
              <w:rPr>
                <w:rFonts w:ascii="標楷體" w:eastAsia="標楷體" w:hAnsi="標楷體"/>
              </w:rPr>
            </w:pPr>
            <w:r w:rsidRPr="005A2203">
              <w:rPr>
                <w:rFonts w:ascii="標楷體" w:eastAsia="標楷體" w:hAnsi="標楷體" w:hint="eastAsia"/>
              </w:rPr>
              <w:t>高關懷家庭學生及兒少保護個案學生就學之心理評估、家庭、社會環境之評估、輔導諮商及資源轉介服務。</w:t>
            </w:r>
          </w:p>
          <w:p w14:paraId="6337926D" w14:textId="77777777" w:rsidR="00196CBE" w:rsidRPr="005A2203" w:rsidRDefault="00196CBE" w:rsidP="00CF7142">
            <w:pPr>
              <w:numPr>
                <w:ilvl w:val="0"/>
                <w:numId w:val="111"/>
              </w:numPr>
              <w:snapToGrid w:val="0"/>
              <w:jc w:val="both"/>
              <w:rPr>
                <w:rFonts w:ascii="標楷體" w:eastAsia="標楷體" w:hAnsi="標楷體"/>
              </w:rPr>
            </w:pPr>
            <w:r w:rsidRPr="005A2203">
              <w:rPr>
                <w:rFonts w:ascii="標楷體" w:eastAsia="標楷體" w:hAnsi="標楷體" w:hint="eastAsia"/>
              </w:rPr>
              <w:t>辦理原住民族家庭諮詢服務、個案管理與轉介、追蹤輔導之直接服務工作。</w:t>
            </w:r>
          </w:p>
          <w:p w14:paraId="65F94B31" w14:textId="77777777" w:rsidR="00196CBE" w:rsidRPr="005A2203" w:rsidRDefault="00196CBE" w:rsidP="00CF7142">
            <w:pPr>
              <w:numPr>
                <w:ilvl w:val="0"/>
                <w:numId w:val="111"/>
              </w:numPr>
              <w:snapToGrid w:val="0"/>
              <w:jc w:val="both"/>
              <w:rPr>
                <w:rFonts w:ascii="標楷體" w:eastAsia="標楷體" w:hAnsi="標楷體"/>
              </w:rPr>
            </w:pPr>
            <w:r w:rsidRPr="005A2203">
              <w:rPr>
                <w:rFonts w:ascii="標楷體" w:eastAsia="標楷體" w:hAnsi="標楷體" w:hint="eastAsia"/>
              </w:rPr>
              <w:t>辦理原住民族地區及都會聚落外展服務工作。</w:t>
            </w:r>
          </w:p>
        </w:tc>
      </w:tr>
    </w:tbl>
    <w:p w14:paraId="07AA5DE7" w14:textId="77777777" w:rsidR="00196CBE" w:rsidRPr="005A2203" w:rsidRDefault="00196CBE" w:rsidP="00414F8F">
      <w:pPr>
        <w:widowControl/>
        <w:spacing w:line="276" w:lineRule="auto"/>
        <w:rPr>
          <w:rFonts w:ascii="標楷體" w:eastAsia="標楷體" w:hAnsi="標楷體"/>
          <w:sz w:val="28"/>
          <w:szCs w:val="28"/>
        </w:rPr>
      </w:pPr>
    </w:p>
    <w:p w14:paraId="2DE11AD8" w14:textId="77777777" w:rsidR="00196CBE" w:rsidRPr="005A2203" w:rsidRDefault="00196CBE" w:rsidP="00414F8F">
      <w:pPr>
        <w:widowControl/>
        <w:spacing w:line="276" w:lineRule="auto"/>
        <w:rPr>
          <w:rFonts w:ascii="標楷體" w:eastAsia="標楷體" w:hAnsi="標楷體"/>
          <w:sz w:val="28"/>
          <w:szCs w:val="28"/>
        </w:rPr>
        <w:sectPr w:rsidR="00196CBE" w:rsidRPr="005A2203" w:rsidSect="00DF776A">
          <w:headerReference w:type="default" r:id="rId12"/>
          <w:footerReference w:type="default" r:id="rId13"/>
          <w:pgSz w:w="11906" w:h="16838"/>
          <w:pgMar w:top="1440" w:right="1800" w:bottom="1440" w:left="1800" w:header="851" w:footer="850" w:gutter="0"/>
          <w:cols w:space="425"/>
          <w:docGrid w:type="lines" w:linePitch="360"/>
        </w:sectPr>
      </w:pPr>
    </w:p>
    <w:p w14:paraId="2FCFA597" w14:textId="77777777" w:rsidR="005E6409" w:rsidRPr="005A2203" w:rsidRDefault="00196CBE" w:rsidP="00414F8F">
      <w:pPr>
        <w:widowControl/>
        <w:spacing w:line="276" w:lineRule="auto"/>
        <w:rPr>
          <w:rFonts w:ascii="標楷體" w:eastAsia="標楷體" w:hAnsi="標楷體"/>
          <w:b/>
          <w:sz w:val="28"/>
          <w:szCs w:val="28"/>
        </w:rPr>
      </w:pPr>
      <w:bookmarkStart w:id="7" w:name="_Hlk58927676"/>
      <w:r w:rsidRPr="005A2203">
        <w:rPr>
          <w:rFonts w:ascii="標楷體" w:eastAsia="標楷體" w:hAnsi="標楷體" w:hint="eastAsia"/>
          <w:b/>
          <w:sz w:val="28"/>
          <w:szCs w:val="28"/>
        </w:rPr>
        <w:lastRenderedPageBreak/>
        <w:t>附</w:t>
      </w:r>
      <w:r w:rsidR="005E6409" w:rsidRPr="005A2203">
        <w:rPr>
          <w:rFonts w:ascii="標楷體" w:eastAsia="標楷體" w:hAnsi="標楷體" w:hint="eastAsia"/>
          <w:b/>
          <w:sz w:val="28"/>
          <w:szCs w:val="28"/>
        </w:rPr>
        <w:t>件三之</w:t>
      </w:r>
      <w:r w:rsidRPr="005A2203">
        <w:rPr>
          <w:rFonts w:ascii="標楷體" w:eastAsia="標楷體" w:hAnsi="標楷體" w:hint="eastAsia"/>
          <w:b/>
          <w:sz w:val="28"/>
          <w:szCs w:val="28"/>
        </w:rPr>
        <w:t>三</w:t>
      </w:r>
    </w:p>
    <w:p w14:paraId="4C105285" w14:textId="77777777" w:rsidR="00196CBE" w:rsidRPr="005A2203" w:rsidRDefault="00196CBE" w:rsidP="00414F8F">
      <w:pPr>
        <w:widowControl/>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考核表(範例)</w:t>
      </w:r>
      <w:bookmarkEnd w:id="7"/>
    </w:p>
    <w:p w14:paraId="293A88CB" w14:textId="77777777" w:rsidR="005E6409" w:rsidRPr="005A2203" w:rsidRDefault="005E6409" w:rsidP="00414F8F">
      <w:pPr>
        <w:widowControl/>
        <w:spacing w:line="276" w:lineRule="auto"/>
        <w:jc w:val="center"/>
      </w:pPr>
    </w:p>
    <w:tbl>
      <w:tblPr>
        <w:tblW w:w="102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1"/>
        <w:gridCol w:w="503"/>
        <w:gridCol w:w="2184"/>
        <w:gridCol w:w="2083"/>
        <w:gridCol w:w="851"/>
        <w:gridCol w:w="236"/>
        <w:gridCol w:w="611"/>
        <w:gridCol w:w="600"/>
        <w:gridCol w:w="250"/>
        <w:gridCol w:w="851"/>
        <w:gridCol w:w="992"/>
      </w:tblGrid>
      <w:tr w:rsidR="005A2203" w:rsidRPr="005A2203" w14:paraId="6D3864BC" w14:textId="77777777" w:rsidTr="00DF776A">
        <w:trPr>
          <w:trHeight w:val="360"/>
          <w:jc w:val="center"/>
        </w:trPr>
        <w:tc>
          <w:tcPr>
            <w:tcW w:w="1604" w:type="dxa"/>
            <w:gridSpan w:val="2"/>
            <w:tcBorders>
              <w:top w:val="single" w:sz="4" w:space="0" w:color="000000"/>
              <w:left w:val="single" w:sz="4" w:space="0" w:color="000000"/>
              <w:bottom w:val="single" w:sz="4" w:space="0" w:color="000000"/>
              <w:right w:val="single" w:sz="4" w:space="0" w:color="000000"/>
            </w:tcBorders>
          </w:tcPr>
          <w:p w14:paraId="459E8A5E"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單位：</w:t>
            </w:r>
          </w:p>
        </w:tc>
        <w:tc>
          <w:tcPr>
            <w:tcW w:w="2184" w:type="dxa"/>
            <w:tcBorders>
              <w:top w:val="single" w:sz="4" w:space="0" w:color="000000"/>
              <w:left w:val="single" w:sz="4" w:space="0" w:color="000000"/>
              <w:bottom w:val="single" w:sz="4" w:space="0" w:color="000000"/>
              <w:right w:val="single" w:sz="4" w:space="0" w:color="000000"/>
            </w:tcBorders>
          </w:tcPr>
          <w:p w14:paraId="6E2F21F2"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員工代碼：</w:t>
            </w:r>
          </w:p>
        </w:tc>
        <w:tc>
          <w:tcPr>
            <w:tcW w:w="2083" w:type="dxa"/>
            <w:tcBorders>
              <w:top w:val="single" w:sz="4" w:space="0" w:color="000000"/>
              <w:left w:val="single" w:sz="4" w:space="0" w:color="000000"/>
              <w:bottom w:val="single" w:sz="4" w:space="0" w:color="000000"/>
              <w:right w:val="single" w:sz="4" w:space="0" w:color="000000"/>
            </w:tcBorders>
          </w:tcPr>
          <w:p w14:paraId="21362D0A"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職稱：</w:t>
            </w:r>
          </w:p>
        </w:tc>
        <w:tc>
          <w:tcPr>
            <w:tcW w:w="2298" w:type="dxa"/>
            <w:gridSpan w:val="4"/>
            <w:tcBorders>
              <w:top w:val="single" w:sz="4" w:space="0" w:color="000000"/>
              <w:left w:val="single" w:sz="4" w:space="0" w:color="000000"/>
              <w:bottom w:val="single" w:sz="4" w:space="0" w:color="000000"/>
              <w:right w:val="single" w:sz="4" w:space="0" w:color="000000"/>
            </w:tcBorders>
          </w:tcPr>
          <w:p w14:paraId="366A904E"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姓名：</w:t>
            </w:r>
          </w:p>
        </w:tc>
        <w:tc>
          <w:tcPr>
            <w:tcW w:w="2093" w:type="dxa"/>
            <w:gridSpan w:val="3"/>
            <w:tcBorders>
              <w:top w:val="single" w:sz="4" w:space="0" w:color="000000"/>
              <w:left w:val="single" w:sz="4" w:space="0" w:color="000000"/>
              <w:bottom w:val="single" w:sz="4" w:space="0" w:color="000000"/>
              <w:right w:val="single" w:sz="4" w:space="0" w:color="000000"/>
            </w:tcBorders>
          </w:tcPr>
          <w:p w14:paraId="312ED89A"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到職日：</w:t>
            </w:r>
          </w:p>
        </w:tc>
      </w:tr>
      <w:tr w:rsidR="005A2203" w:rsidRPr="005A2203" w14:paraId="15277FA2" w14:textId="77777777" w:rsidTr="00DF776A">
        <w:trPr>
          <w:trHeight w:val="217"/>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277D6381"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項</w:t>
            </w:r>
            <w:r w:rsidRPr="005A2203">
              <w:rPr>
                <w:rFonts w:ascii="標楷體" w:eastAsia="標楷體" w:hAnsi="標楷體" w:hint="eastAsia"/>
                <w:sz w:val="20"/>
                <w:szCs w:val="20"/>
              </w:rPr>
              <w:t xml:space="preserve">    </w:t>
            </w:r>
            <w:r w:rsidRPr="005A2203">
              <w:rPr>
                <w:rFonts w:ascii="標楷體" w:eastAsia="標楷體" w:hAnsi="標楷體"/>
                <w:sz w:val="20"/>
                <w:szCs w:val="20"/>
              </w:rPr>
              <w:t>目</w:t>
            </w:r>
          </w:p>
        </w:tc>
        <w:tc>
          <w:tcPr>
            <w:tcW w:w="477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105F1239"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標                     準</w:t>
            </w:r>
          </w:p>
        </w:tc>
        <w:tc>
          <w:tcPr>
            <w:tcW w:w="4391" w:type="dxa"/>
            <w:gridSpan w:val="7"/>
            <w:tcBorders>
              <w:top w:val="single" w:sz="4" w:space="0" w:color="000000"/>
              <w:left w:val="single" w:sz="4" w:space="0" w:color="000000"/>
              <w:bottom w:val="single" w:sz="4" w:space="0" w:color="000000"/>
              <w:right w:val="single" w:sz="4" w:space="0" w:color="000000"/>
            </w:tcBorders>
          </w:tcPr>
          <w:p w14:paraId="2A4ADDB0"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直  屬  或  上  級  長  官  評  分</w:t>
            </w:r>
          </w:p>
        </w:tc>
      </w:tr>
      <w:tr w:rsidR="005A2203" w:rsidRPr="005A2203" w14:paraId="306EF24F" w14:textId="77777777" w:rsidTr="00DF776A">
        <w:trPr>
          <w:trHeight w:val="50"/>
          <w:jc w:val="center"/>
        </w:trPr>
        <w:tc>
          <w:tcPr>
            <w:tcW w:w="1101" w:type="dxa"/>
            <w:vMerge/>
            <w:tcBorders>
              <w:top w:val="single" w:sz="4" w:space="0" w:color="000000"/>
              <w:left w:val="single" w:sz="4" w:space="0" w:color="000000"/>
              <w:bottom w:val="single" w:sz="4" w:space="0" w:color="000000"/>
              <w:right w:val="single" w:sz="4" w:space="0" w:color="000000"/>
            </w:tcBorders>
          </w:tcPr>
          <w:p w14:paraId="27582366"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4770" w:type="dxa"/>
            <w:gridSpan w:val="3"/>
            <w:vMerge/>
            <w:tcBorders>
              <w:top w:val="single" w:sz="4" w:space="0" w:color="000000"/>
              <w:left w:val="single" w:sz="4" w:space="0" w:color="000000"/>
              <w:bottom w:val="single" w:sz="4" w:space="0" w:color="000000"/>
              <w:right w:val="single" w:sz="4" w:space="0" w:color="000000"/>
            </w:tcBorders>
          </w:tcPr>
          <w:p w14:paraId="7B52C6B5"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right w:val="single" w:sz="4" w:space="0" w:color="000000"/>
            </w:tcBorders>
          </w:tcPr>
          <w:p w14:paraId="319E18F9"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５</w:t>
            </w:r>
          </w:p>
        </w:tc>
        <w:tc>
          <w:tcPr>
            <w:tcW w:w="847" w:type="dxa"/>
            <w:gridSpan w:val="2"/>
            <w:tcBorders>
              <w:top w:val="single" w:sz="4" w:space="0" w:color="000000"/>
              <w:left w:val="single" w:sz="4" w:space="0" w:color="000000"/>
              <w:right w:val="single" w:sz="4" w:space="0" w:color="000000"/>
            </w:tcBorders>
          </w:tcPr>
          <w:p w14:paraId="1930CED1"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４</w:t>
            </w:r>
          </w:p>
        </w:tc>
        <w:tc>
          <w:tcPr>
            <w:tcW w:w="850" w:type="dxa"/>
            <w:gridSpan w:val="2"/>
            <w:tcBorders>
              <w:top w:val="single" w:sz="4" w:space="0" w:color="000000"/>
              <w:left w:val="single" w:sz="4" w:space="0" w:color="000000"/>
              <w:right w:val="single" w:sz="4" w:space="0" w:color="000000"/>
            </w:tcBorders>
          </w:tcPr>
          <w:p w14:paraId="007AF0E9"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３</w:t>
            </w:r>
          </w:p>
        </w:tc>
        <w:tc>
          <w:tcPr>
            <w:tcW w:w="851" w:type="dxa"/>
            <w:tcBorders>
              <w:top w:val="single" w:sz="4" w:space="0" w:color="000000"/>
              <w:left w:val="single" w:sz="4" w:space="0" w:color="000000"/>
              <w:right w:val="single" w:sz="4" w:space="0" w:color="000000"/>
            </w:tcBorders>
          </w:tcPr>
          <w:p w14:paraId="0778CAFA"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２</w:t>
            </w:r>
          </w:p>
        </w:tc>
        <w:tc>
          <w:tcPr>
            <w:tcW w:w="992" w:type="dxa"/>
            <w:tcBorders>
              <w:top w:val="single" w:sz="4" w:space="0" w:color="000000"/>
              <w:left w:val="single" w:sz="4" w:space="0" w:color="000000"/>
              <w:right w:val="single" w:sz="4" w:space="0" w:color="000000"/>
            </w:tcBorders>
          </w:tcPr>
          <w:p w14:paraId="400F925E"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１</w:t>
            </w:r>
          </w:p>
        </w:tc>
      </w:tr>
      <w:tr w:rsidR="005A2203" w:rsidRPr="005A2203" w14:paraId="370E48B9" w14:textId="77777777"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2B528DE0"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工作績效(</w:t>
            </w:r>
            <w:r w:rsidRPr="005A2203">
              <w:rPr>
                <w:rFonts w:ascii="標楷體" w:eastAsia="標楷體" w:hAnsi="標楷體" w:hint="eastAsia"/>
                <w:sz w:val="20"/>
                <w:szCs w:val="20"/>
              </w:rPr>
              <w:t>45</w:t>
            </w:r>
            <w:r w:rsidRPr="005A2203">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1919A7AA"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處理業務是否精確妥善暨數量之多寡</w:t>
            </w:r>
          </w:p>
        </w:tc>
        <w:tc>
          <w:tcPr>
            <w:tcW w:w="851" w:type="dxa"/>
            <w:tcBorders>
              <w:top w:val="single" w:sz="4" w:space="0" w:color="000000"/>
              <w:left w:val="single" w:sz="4" w:space="0" w:color="000000"/>
              <w:bottom w:val="single" w:sz="4" w:space="0" w:color="000000"/>
              <w:right w:val="single" w:sz="4" w:space="0" w:color="000000"/>
            </w:tcBorders>
          </w:tcPr>
          <w:p w14:paraId="0841DDB5"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1E31E07"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103D200"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A9C3392"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573659F"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r>
      <w:tr w:rsidR="005A2203" w:rsidRPr="005A2203" w14:paraId="6D7A164F"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A08B162"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A89BDB6"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能否依限完成應辦之工作</w:t>
            </w:r>
          </w:p>
        </w:tc>
        <w:tc>
          <w:tcPr>
            <w:tcW w:w="851" w:type="dxa"/>
            <w:tcBorders>
              <w:top w:val="single" w:sz="4" w:space="0" w:color="000000"/>
              <w:left w:val="single" w:sz="4" w:space="0" w:color="000000"/>
              <w:bottom w:val="single" w:sz="4" w:space="0" w:color="000000"/>
              <w:right w:val="single" w:sz="4" w:space="0" w:color="000000"/>
            </w:tcBorders>
          </w:tcPr>
          <w:p w14:paraId="113FE967"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BE9D8AD"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52A50E5"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36E382F"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66E387F"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r>
      <w:tr w:rsidR="005A2203" w:rsidRPr="005A2203" w14:paraId="4892A619"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7FB6BB0C"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2032C05C"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能否運用科學方法辦事執簡馭繁有條不紊</w:t>
            </w:r>
          </w:p>
        </w:tc>
        <w:tc>
          <w:tcPr>
            <w:tcW w:w="851" w:type="dxa"/>
            <w:tcBorders>
              <w:top w:val="single" w:sz="4" w:space="0" w:color="000000"/>
              <w:left w:val="single" w:sz="4" w:space="0" w:color="000000"/>
              <w:bottom w:val="single" w:sz="4" w:space="0" w:color="000000"/>
              <w:right w:val="single" w:sz="4" w:space="0" w:color="000000"/>
            </w:tcBorders>
          </w:tcPr>
          <w:p w14:paraId="560A4CC8"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43079C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2BDDC48"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8B8871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A22EAB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4ED57196"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CFAFB74"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038D59FA"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能否不待督促自動自發積極辦理</w:t>
            </w:r>
          </w:p>
        </w:tc>
        <w:tc>
          <w:tcPr>
            <w:tcW w:w="851" w:type="dxa"/>
            <w:tcBorders>
              <w:top w:val="single" w:sz="4" w:space="0" w:color="000000"/>
              <w:left w:val="single" w:sz="4" w:space="0" w:color="000000"/>
              <w:bottom w:val="single" w:sz="4" w:space="0" w:color="000000"/>
              <w:right w:val="single" w:sz="4" w:space="0" w:color="000000"/>
            </w:tcBorders>
          </w:tcPr>
          <w:p w14:paraId="60C16E36"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7ADF5C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7BA4C79"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114A9ED"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0C7DF7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1CE04F25"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6D7363A7"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EC2E78A"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能否任勞任怨勇於負責</w:t>
            </w:r>
          </w:p>
        </w:tc>
        <w:tc>
          <w:tcPr>
            <w:tcW w:w="851" w:type="dxa"/>
            <w:tcBorders>
              <w:top w:val="single" w:sz="4" w:space="0" w:color="000000"/>
              <w:left w:val="single" w:sz="4" w:space="0" w:color="000000"/>
              <w:bottom w:val="single" w:sz="4" w:space="0" w:color="000000"/>
              <w:right w:val="single" w:sz="4" w:space="0" w:color="000000"/>
            </w:tcBorders>
          </w:tcPr>
          <w:p w14:paraId="16398C4D"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8C8207E"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093564A"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F6250E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9C605FB"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174B714A"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6448F390"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DB4D332"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作事能否貫徹始終力行不懈</w:t>
            </w:r>
          </w:p>
        </w:tc>
        <w:tc>
          <w:tcPr>
            <w:tcW w:w="851" w:type="dxa"/>
            <w:tcBorders>
              <w:top w:val="single" w:sz="4" w:space="0" w:color="000000"/>
              <w:left w:val="single" w:sz="4" w:space="0" w:color="000000"/>
              <w:bottom w:val="single" w:sz="4" w:space="0" w:color="000000"/>
              <w:right w:val="single" w:sz="4" w:space="0" w:color="000000"/>
            </w:tcBorders>
          </w:tcPr>
          <w:p w14:paraId="7D1716FA"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9D971A6"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5E9DED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815FF5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EF0CF3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3953142B"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4445EFB6"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4A09EC10"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能否配合全盤業務進展加強連繫和衷共濟</w:t>
            </w:r>
          </w:p>
        </w:tc>
        <w:tc>
          <w:tcPr>
            <w:tcW w:w="851" w:type="dxa"/>
            <w:tcBorders>
              <w:top w:val="single" w:sz="4" w:space="0" w:color="000000"/>
              <w:left w:val="single" w:sz="4" w:space="0" w:color="000000"/>
              <w:bottom w:val="single" w:sz="4" w:space="0" w:color="000000"/>
              <w:right w:val="single" w:sz="4" w:space="0" w:color="000000"/>
            </w:tcBorders>
          </w:tcPr>
          <w:p w14:paraId="79B1FE92"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C80224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AB08FC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289B5A5"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780A2C5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5B5135ED"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43398006"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0FF14E2F"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體力是否強健，能否勝任工作</w:t>
            </w:r>
          </w:p>
        </w:tc>
        <w:tc>
          <w:tcPr>
            <w:tcW w:w="851" w:type="dxa"/>
            <w:tcBorders>
              <w:top w:val="single" w:sz="4" w:space="0" w:color="000000"/>
              <w:left w:val="single" w:sz="4" w:space="0" w:color="000000"/>
              <w:bottom w:val="single" w:sz="4" w:space="0" w:color="000000"/>
              <w:right w:val="single" w:sz="4" w:space="0" w:color="000000"/>
            </w:tcBorders>
          </w:tcPr>
          <w:p w14:paraId="3751190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D3AAF2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0F5D9A06"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4EA9686"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69D4AF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3982DE86"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558EA348"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C1AE75B"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敘述是否簡要中肯言詞是否詳實清晰</w:t>
            </w:r>
          </w:p>
        </w:tc>
        <w:tc>
          <w:tcPr>
            <w:tcW w:w="851" w:type="dxa"/>
            <w:tcBorders>
              <w:top w:val="single" w:sz="4" w:space="0" w:color="000000"/>
              <w:left w:val="single" w:sz="4" w:space="0" w:color="000000"/>
              <w:bottom w:val="single" w:sz="4" w:space="0" w:color="000000"/>
              <w:right w:val="single" w:sz="4" w:space="0" w:color="000000"/>
            </w:tcBorders>
          </w:tcPr>
          <w:p w14:paraId="0F2A84F9"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D3C020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2276C0A"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2D6881D8"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D49F68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2B1B9FD7" w14:textId="77777777"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6C9F99D6"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工作態度(1</w:t>
            </w:r>
            <w:r w:rsidRPr="005A2203">
              <w:rPr>
                <w:rFonts w:ascii="標楷體" w:eastAsia="標楷體" w:hAnsi="標楷體" w:hint="eastAsia"/>
                <w:sz w:val="20"/>
                <w:szCs w:val="20"/>
              </w:rPr>
              <w:t>5</w:t>
            </w:r>
            <w:r w:rsidRPr="005A2203">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41DD9ACE"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對應辦業務能否不斷檢討力求改進</w:t>
            </w:r>
          </w:p>
        </w:tc>
        <w:tc>
          <w:tcPr>
            <w:tcW w:w="851" w:type="dxa"/>
            <w:tcBorders>
              <w:top w:val="single" w:sz="4" w:space="0" w:color="000000"/>
              <w:left w:val="single" w:sz="4" w:space="0" w:color="000000"/>
              <w:bottom w:val="single" w:sz="4" w:space="0" w:color="000000"/>
              <w:right w:val="single" w:sz="4" w:space="0" w:color="000000"/>
            </w:tcBorders>
          </w:tcPr>
          <w:p w14:paraId="6D88B89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11F2877"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360375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D38FEB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E8FBB92"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6F5F2A2B"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5DCFBFBD"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05FB9E30"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hint="eastAsia"/>
                <w:sz w:val="20"/>
                <w:szCs w:val="20"/>
              </w:rPr>
              <w:t>是否具有團隊合作、跨團隊協調之良好態度</w:t>
            </w:r>
          </w:p>
        </w:tc>
        <w:tc>
          <w:tcPr>
            <w:tcW w:w="851" w:type="dxa"/>
            <w:tcBorders>
              <w:top w:val="single" w:sz="4" w:space="0" w:color="000000"/>
              <w:left w:val="single" w:sz="4" w:space="0" w:color="000000"/>
              <w:bottom w:val="single" w:sz="4" w:space="0" w:color="000000"/>
              <w:right w:val="single" w:sz="4" w:space="0" w:color="000000"/>
            </w:tcBorders>
          </w:tcPr>
          <w:p w14:paraId="20F059D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FB2CAF2"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492070D8"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C95DA85"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BED082B"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2385E304"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0E19794"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980C83B"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是否好學勤奮及有無特殊嗜好</w:t>
            </w:r>
          </w:p>
        </w:tc>
        <w:tc>
          <w:tcPr>
            <w:tcW w:w="851" w:type="dxa"/>
            <w:tcBorders>
              <w:top w:val="single" w:sz="4" w:space="0" w:color="000000"/>
              <w:left w:val="single" w:sz="4" w:space="0" w:color="000000"/>
              <w:bottom w:val="single" w:sz="4" w:space="0" w:color="000000"/>
              <w:right w:val="single" w:sz="4" w:space="0" w:color="000000"/>
            </w:tcBorders>
          </w:tcPr>
          <w:p w14:paraId="3C8E538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B264E0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478D794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9718A5B"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3D5936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1BCA4665" w14:textId="77777777"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6262D430"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服務品質(10%)</w:t>
            </w:r>
          </w:p>
        </w:tc>
        <w:tc>
          <w:tcPr>
            <w:tcW w:w="4770" w:type="dxa"/>
            <w:gridSpan w:val="3"/>
            <w:tcBorders>
              <w:top w:val="single" w:sz="4" w:space="0" w:color="000000"/>
              <w:left w:val="single" w:sz="4" w:space="0" w:color="000000"/>
              <w:bottom w:val="single" w:sz="4" w:space="0" w:color="000000"/>
              <w:right w:val="single" w:sz="4" w:space="0" w:color="000000"/>
            </w:tcBorders>
          </w:tcPr>
          <w:p w14:paraId="04731713"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對本職學識是否充裕經驗及常識是否豐富</w:t>
            </w:r>
          </w:p>
        </w:tc>
        <w:tc>
          <w:tcPr>
            <w:tcW w:w="851" w:type="dxa"/>
            <w:tcBorders>
              <w:top w:val="single" w:sz="4" w:space="0" w:color="000000"/>
              <w:left w:val="single" w:sz="4" w:space="0" w:color="000000"/>
              <w:bottom w:val="single" w:sz="4" w:space="0" w:color="000000"/>
              <w:right w:val="single" w:sz="4" w:space="0" w:color="000000"/>
            </w:tcBorders>
          </w:tcPr>
          <w:p w14:paraId="4E48DB0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C06FB3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2E1951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320D709"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DE66C0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367495A2"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9FB56FA"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A4476D4"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能否充實學識技能運用科學頭腦判別是非</w:t>
            </w:r>
          </w:p>
        </w:tc>
        <w:tc>
          <w:tcPr>
            <w:tcW w:w="851" w:type="dxa"/>
            <w:tcBorders>
              <w:top w:val="single" w:sz="4" w:space="0" w:color="000000"/>
              <w:left w:val="single" w:sz="4" w:space="0" w:color="000000"/>
              <w:bottom w:val="single" w:sz="4" w:space="0" w:color="000000"/>
              <w:right w:val="single" w:sz="4" w:space="0" w:color="000000"/>
            </w:tcBorders>
          </w:tcPr>
          <w:p w14:paraId="2F8FA43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49ACB56"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1776C6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D873E5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86F0736"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5FEA5E13"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319D3AB9"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出勤情形(5%)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77E2A0FF"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是否經常怠工或溜班、請假、遲到早退、曠職</w:t>
            </w:r>
          </w:p>
        </w:tc>
        <w:tc>
          <w:tcPr>
            <w:tcW w:w="851" w:type="dxa"/>
            <w:tcBorders>
              <w:top w:val="single" w:sz="4" w:space="0" w:color="000000"/>
              <w:left w:val="single" w:sz="4" w:space="0" w:color="000000"/>
              <w:bottom w:val="single" w:sz="4" w:space="0" w:color="000000"/>
              <w:right w:val="single" w:sz="4" w:space="0" w:color="000000"/>
            </w:tcBorders>
          </w:tcPr>
          <w:p w14:paraId="4C47560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7BBA93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556E9E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2577392"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FF9742B"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60EBE030"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3D27F18B"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研究發展(5%)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406A37E4"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對應辦業務有無研發及創見</w:t>
            </w:r>
          </w:p>
        </w:tc>
        <w:tc>
          <w:tcPr>
            <w:tcW w:w="851" w:type="dxa"/>
            <w:tcBorders>
              <w:top w:val="single" w:sz="4" w:space="0" w:color="000000"/>
              <w:left w:val="single" w:sz="4" w:space="0" w:color="000000"/>
              <w:bottom w:val="single" w:sz="4" w:space="0" w:color="000000"/>
              <w:right w:val="single" w:sz="4" w:space="0" w:color="000000"/>
            </w:tcBorders>
          </w:tcPr>
          <w:p w14:paraId="45EEE9DD"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98E9A6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EC72AF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9C7A715"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B61C5BE"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18C4AC4B"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54048D4B"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cs="細明體"/>
                <w:sz w:val="20"/>
                <w:szCs w:val="20"/>
              </w:rPr>
            </w:pPr>
            <w:r w:rsidRPr="005A2203">
              <w:rPr>
                <w:rFonts w:ascii="標楷體" w:eastAsia="標楷體" w:hAnsi="標楷體" w:cs="細明體" w:hint="eastAsia"/>
                <w:sz w:val="20"/>
                <w:szCs w:val="20"/>
              </w:rPr>
              <w:t>獎懲</w:t>
            </w:r>
          </w:p>
          <w:p w14:paraId="4DAD59C0"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0E58FCFC"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是否有獎勵或懲處情形</w:t>
            </w:r>
          </w:p>
        </w:tc>
        <w:tc>
          <w:tcPr>
            <w:tcW w:w="851" w:type="dxa"/>
            <w:tcBorders>
              <w:top w:val="single" w:sz="4" w:space="0" w:color="000000"/>
              <w:left w:val="single" w:sz="4" w:space="0" w:color="000000"/>
              <w:bottom w:val="single" w:sz="4" w:space="0" w:color="000000"/>
              <w:right w:val="single" w:sz="4" w:space="0" w:color="000000"/>
            </w:tcBorders>
          </w:tcPr>
          <w:p w14:paraId="06EE080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4B7662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AD81143"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E1AF84E"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BB48E52"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25310885"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4C127E2E"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教育訓練(5%)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7C7F88BE"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參加教育訓練情形</w:t>
            </w:r>
          </w:p>
        </w:tc>
        <w:tc>
          <w:tcPr>
            <w:tcW w:w="851" w:type="dxa"/>
            <w:tcBorders>
              <w:top w:val="single" w:sz="4" w:space="0" w:color="000000"/>
              <w:left w:val="single" w:sz="4" w:space="0" w:color="000000"/>
              <w:bottom w:val="single" w:sz="4" w:space="0" w:color="000000"/>
              <w:right w:val="single" w:sz="4" w:space="0" w:color="000000"/>
            </w:tcBorders>
          </w:tcPr>
          <w:p w14:paraId="43ADDFA7"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0069E29D"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9274572"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2A0314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68E892C"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245B67F0"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65209E3F"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成本管控(5%)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2F63BF1D"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對經管業務成本管控情形</w:t>
            </w:r>
          </w:p>
        </w:tc>
        <w:tc>
          <w:tcPr>
            <w:tcW w:w="851" w:type="dxa"/>
            <w:tcBorders>
              <w:top w:val="single" w:sz="4" w:space="0" w:color="000000"/>
              <w:left w:val="single" w:sz="4" w:space="0" w:color="000000"/>
              <w:bottom w:val="single" w:sz="4" w:space="0" w:color="000000"/>
              <w:right w:val="single" w:sz="4" w:space="0" w:color="000000"/>
            </w:tcBorders>
          </w:tcPr>
          <w:p w14:paraId="20A7886A"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6290BEB"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FBB2629"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9B3F365"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78D5750"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6605C82E"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61AF2DCA"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sz w:val="20"/>
                <w:szCs w:val="20"/>
              </w:rPr>
              <w:t>會議提案(5%)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187C82CA"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sz w:val="20"/>
                <w:szCs w:val="20"/>
              </w:rPr>
              <w:t>參與會議出席及提案情形</w:t>
            </w:r>
          </w:p>
        </w:tc>
        <w:tc>
          <w:tcPr>
            <w:tcW w:w="851" w:type="dxa"/>
            <w:tcBorders>
              <w:top w:val="single" w:sz="4" w:space="0" w:color="000000"/>
              <w:left w:val="single" w:sz="4" w:space="0" w:color="000000"/>
              <w:bottom w:val="single" w:sz="4" w:space="0" w:color="000000"/>
              <w:right w:val="single" w:sz="4" w:space="0" w:color="000000"/>
            </w:tcBorders>
          </w:tcPr>
          <w:p w14:paraId="7BB24224"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00A05937"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28B4975"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48DC30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D7ED6DD"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r w:rsidR="005A2203" w:rsidRPr="005A2203" w14:paraId="01CA4B19" w14:textId="77777777" w:rsidTr="00DF776A">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tcPr>
          <w:p w14:paraId="06DD7C22"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r w:rsidRPr="005A2203">
              <w:rPr>
                <w:rFonts w:ascii="標楷體" w:eastAsia="標楷體" w:hAnsi="標楷體"/>
                <w:b/>
                <w:sz w:val="20"/>
                <w:szCs w:val="20"/>
              </w:rPr>
              <w:t>總分</w:t>
            </w:r>
          </w:p>
        </w:tc>
        <w:tc>
          <w:tcPr>
            <w:tcW w:w="4391" w:type="dxa"/>
            <w:gridSpan w:val="7"/>
            <w:tcBorders>
              <w:top w:val="single" w:sz="4" w:space="0" w:color="000000"/>
              <w:left w:val="single" w:sz="4" w:space="0" w:color="000000"/>
              <w:bottom w:val="single" w:sz="4" w:space="0" w:color="000000"/>
              <w:right w:val="single" w:sz="4" w:space="0" w:color="000000"/>
            </w:tcBorders>
          </w:tcPr>
          <w:p w14:paraId="79EFDBA5"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p>
        </w:tc>
      </w:tr>
      <w:tr w:rsidR="005A2203" w:rsidRPr="005A2203" w14:paraId="5C1C90FF" w14:textId="77777777" w:rsidTr="00DF776A">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vAlign w:val="center"/>
          </w:tcPr>
          <w:p w14:paraId="48AF9ED3"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b/>
                <w:sz w:val="20"/>
                <w:szCs w:val="20"/>
              </w:rPr>
              <w:t>直     屬     長     官     評     語</w:t>
            </w:r>
          </w:p>
        </w:tc>
        <w:tc>
          <w:tcPr>
            <w:tcW w:w="1087" w:type="dxa"/>
            <w:gridSpan w:val="2"/>
            <w:tcBorders>
              <w:top w:val="single" w:sz="4" w:space="0" w:color="000000"/>
              <w:left w:val="single" w:sz="4" w:space="0" w:color="000000"/>
              <w:bottom w:val="single" w:sz="4" w:space="0" w:color="000000"/>
              <w:right w:val="single" w:sz="4" w:space="0" w:color="000000"/>
            </w:tcBorders>
            <w:vAlign w:val="center"/>
          </w:tcPr>
          <w:p w14:paraId="146CECF5"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b/>
                <w:sz w:val="20"/>
                <w:szCs w:val="20"/>
              </w:rPr>
              <w:t>人  事  單  位</w:t>
            </w:r>
          </w:p>
        </w:tc>
        <w:tc>
          <w:tcPr>
            <w:tcW w:w="3304" w:type="dxa"/>
            <w:gridSpan w:val="5"/>
            <w:tcBorders>
              <w:top w:val="single" w:sz="4" w:space="0" w:color="000000"/>
              <w:left w:val="single" w:sz="4" w:space="0" w:color="000000"/>
              <w:bottom w:val="single" w:sz="4" w:space="0" w:color="000000"/>
              <w:right w:val="single" w:sz="4" w:space="0" w:color="000000"/>
            </w:tcBorders>
            <w:vAlign w:val="center"/>
          </w:tcPr>
          <w:p w14:paraId="31CB377D" w14:textId="77777777" w:rsidR="00196CBE" w:rsidRPr="005A2203" w:rsidRDefault="00196CBE" w:rsidP="00414F8F">
            <w:pPr>
              <w:pBdr>
                <w:top w:val="nil"/>
                <w:left w:val="nil"/>
                <w:bottom w:val="nil"/>
                <w:right w:val="nil"/>
                <w:between w:val="nil"/>
              </w:pBdr>
              <w:spacing w:line="276" w:lineRule="auto"/>
              <w:ind w:hanging="2"/>
              <w:jc w:val="center"/>
              <w:rPr>
                <w:rFonts w:ascii="標楷體" w:eastAsia="標楷體" w:hAnsi="標楷體"/>
                <w:sz w:val="20"/>
                <w:szCs w:val="20"/>
              </w:rPr>
            </w:pPr>
            <w:r w:rsidRPr="005A2203">
              <w:rPr>
                <w:rFonts w:ascii="標楷體" w:eastAsia="標楷體" w:hAnsi="標楷體" w:hint="eastAsia"/>
                <w:b/>
                <w:sz w:val="20"/>
                <w:szCs w:val="20"/>
              </w:rPr>
              <w:t>單</w:t>
            </w:r>
            <w:r w:rsidRPr="005A2203">
              <w:rPr>
                <w:rFonts w:ascii="標楷體" w:eastAsia="標楷體" w:hAnsi="標楷體"/>
                <w:b/>
                <w:sz w:val="20"/>
                <w:szCs w:val="20"/>
              </w:rPr>
              <w:t xml:space="preserve">  </w:t>
            </w:r>
            <w:r w:rsidRPr="005A2203">
              <w:rPr>
                <w:rFonts w:ascii="標楷體" w:eastAsia="標楷體" w:hAnsi="標楷體" w:hint="eastAsia"/>
                <w:b/>
                <w:sz w:val="20"/>
                <w:szCs w:val="20"/>
              </w:rPr>
              <w:t>位</w:t>
            </w:r>
            <w:r w:rsidRPr="005A2203">
              <w:rPr>
                <w:rFonts w:ascii="標楷體" w:eastAsia="標楷體" w:hAnsi="標楷體"/>
                <w:b/>
                <w:sz w:val="20"/>
                <w:szCs w:val="20"/>
              </w:rPr>
              <w:t xml:space="preserve">  首  長  評  語</w:t>
            </w:r>
          </w:p>
        </w:tc>
      </w:tr>
      <w:tr w:rsidR="00196CBE" w:rsidRPr="005A2203" w14:paraId="7C478E2E" w14:textId="77777777" w:rsidTr="00DF776A">
        <w:trPr>
          <w:trHeight w:val="1320"/>
          <w:jc w:val="center"/>
        </w:trPr>
        <w:tc>
          <w:tcPr>
            <w:tcW w:w="5871" w:type="dxa"/>
            <w:gridSpan w:val="4"/>
            <w:tcBorders>
              <w:top w:val="single" w:sz="4" w:space="0" w:color="000000"/>
              <w:left w:val="single" w:sz="4" w:space="0" w:color="000000"/>
              <w:bottom w:val="single" w:sz="4" w:space="0" w:color="000000"/>
              <w:right w:val="single" w:sz="4" w:space="0" w:color="000000"/>
            </w:tcBorders>
          </w:tcPr>
          <w:p w14:paraId="4EF377A1"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評語：</w:t>
            </w:r>
          </w:p>
          <w:p w14:paraId="6D413207"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w:t>
            </w:r>
            <w:r w:rsidRPr="005A2203">
              <w:rPr>
                <w:rFonts w:ascii="標楷體" w:eastAsia="標楷體" w:hAnsi="標楷體" w:hint="eastAsia"/>
                <w:sz w:val="20"/>
                <w:szCs w:val="20"/>
              </w:rPr>
              <w:t>考核通過且晉階8薪點並予以續約</w:t>
            </w:r>
          </w:p>
          <w:p w14:paraId="79292EE0"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w:t>
            </w:r>
            <w:r w:rsidRPr="005A2203">
              <w:rPr>
                <w:rFonts w:ascii="標楷體" w:eastAsia="標楷體" w:hAnsi="標楷體" w:hint="eastAsia"/>
                <w:sz w:val="20"/>
                <w:szCs w:val="20"/>
              </w:rPr>
              <w:t>考核不通過，維持原薪點並予以續約</w:t>
            </w:r>
          </w:p>
          <w:p w14:paraId="3BF83CCA"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r w:rsidRPr="005A2203">
              <w:rPr>
                <w:rFonts w:ascii="標楷體" w:eastAsia="標楷體" w:hAnsi="標楷體"/>
                <w:sz w:val="20"/>
                <w:szCs w:val="20"/>
              </w:rPr>
              <w:t>核章：</w:t>
            </w:r>
          </w:p>
        </w:tc>
        <w:tc>
          <w:tcPr>
            <w:tcW w:w="1087" w:type="dxa"/>
            <w:gridSpan w:val="2"/>
            <w:tcBorders>
              <w:top w:val="single" w:sz="4" w:space="0" w:color="000000"/>
              <w:left w:val="single" w:sz="4" w:space="0" w:color="000000"/>
              <w:bottom w:val="single" w:sz="4" w:space="0" w:color="000000"/>
              <w:right w:val="single" w:sz="4" w:space="0" w:color="000000"/>
            </w:tcBorders>
          </w:tcPr>
          <w:p w14:paraId="3D40DD23" w14:textId="77777777" w:rsidR="00196CBE" w:rsidRPr="005A2203" w:rsidRDefault="00196CBE" w:rsidP="00414F8F">
            <w:pPr>
              <w:pBdr>
                <w:top w:val="nil"/>
                <w:left w:val="nil"/>
                <w:bottom w:val="nil"/>
                <w:right w:val="nil"/>
                <w:between w:val="nil"/>
              </w:pBdr>
              <w:spacing w:line="276" w:lineRule="auto"/>
              <w:ind w:hanging="2"/>
              <w:jc w:val="both"/>
              <w:rPr>
                <w:rFonts w:ascii="標楷體" w:eastAsia="標楷體" w:hAnsi="標楷體"/>
                <w:sz w:val="20"/>
                <w:szCs w:val="20"/>
              </w:rPr>
            </w:pPr>
          </w:p>
        </w:tc>
        <w:tc>
          <w:tcPr>
            <w:tcW w:w="3304" w:type="dxa"/>
            <w:gridSpan w:val="5"/>
            <w:tcBorders>
              <w:top w:val="single" w:sz="4" w:space="0" w:color="000000"/>
              <w:left w:val="single" w:sz="4" w:space="0" w:color="000000"/>
              <w:bottom w:val="single" w:sz="4" w:space="0" w:color="000000"/>
              <w:right w:val="single" w:sz="4" w:space="0" w:color="000000"/>
            </w:tcBorders>
          </w:tcPr>
          <w:p w14:paraId="7C7053B0"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sz w:val="20"/>
                <w:szCs w:val="20"/>
              </w:rPr>
            </w:pPr>
          </w:p>
        </w:tc>
      </w:tr>
    </w:tbl>
    <w:p w14:paraId="602675AB"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rPr>
      </w:pPr>
    </w:p>
    <w:p w14:paraId="3E7CFDCF" w14:textId="77777777" w:rsidR="00196CBE" w:rsidRPr="005A2203" w:rsidRDefault="00196CBE" w:rsidP="00414F8F">
      <w:pPr>
        <w:pBdr>
          <w:top w:val="nil"/>
          <w:left w:val="nil"/>
          <w:bottom w:val="nil"/>
          <w:right w:val="nil"/>
          <w:between w:val="nil"/>
        </w:pBdr>
        <w:spacing w:line="276" w:lineRule="auto"/>
        <w:ind w:hanging="2"/>
        <w:rPr>
          <w:rFonts w:ascii="標楷體" w:eastAsia="標楷體" w:hAnsi="標楷體"/>
        </w:rPr>
      </w:pPr>
      <w:r w:rsidRPr="005A2203">
        <w:rPr>
          <w:rFonts w:ascii="標楷體" w:eastAsia="標楷體" w:hAnsi="標楷體"/>
        </w:rPr>
        <w:t>備註：</w:t>
      </w:r>
    </w:p>
    <w:p w14:paraId="5C21BC20" w14:textId="77777777" w:rsidR="00196CBE" w:rsidRPr="005A2203" w:rsidRDefault="00196CBE" w:rsidP="00414F8F">
      <w:pPr>
        <w:numPr>
          <w:ilvl w:val="0"/>
          <w:numId w:val="112"/>
        </w:numPr>
        <w:pBdr>
          <w:top w:val="nil"/>
          <w:left w:val="nil"/>
          <w:bottom w:val="nil"/>
          <w:right w:val="nil"/>
          <w:between w:val="nil"/>
        </w:pBdr>
        <w:suppressAutoHyphens/>
        <w:spacing w:line="276" w:lineRule="auto"/>
        <w:ind w:leftChars="-1" w:left="425" w:hangingChars="194" w:hanging="427"/>
        <w:textDirection w:val="btLr"/>
        <w:textAlignment w:val="top"/>
        <w:outlineLvl w:val="0"/>
        <w:rPr>
          <w:rFonts w:ascii="標楷體" w:eastAsia="標楷體" w:hAnsi="標楷體"/>
          <w:sz w:val="22"/>
        </w:rPr>
      </w:pPr>
      <w:r w:rsidRPr="005A2203">
        <w:rPr>
          <w:rFonts w:ascii="標楷體" w:eastAsia="標楷體" w:hAnsi="標楷體"/>
          <w:sz w:val="22"/>
        </w:rPr>
        <w:t>考核分數八十分以上為A等，七十至七十九分為B等，未達七十分為C等。</w:t>
      </w:r>
    </w:p>
    <w:p w14:paraId="10C43A1D" w14:textId="5994CD9F" w:rsidR="00196CBE" w:rsidRPr="005A2203" w:rsidRDefault="00196CBE" w:rsidP="006C5F84">
      <w:pPr>
        <w:widowControl/>
        <w:numPr>
          <w:ilvl w:val="0"/>
          <w:numId w:val="112"/>
        </w:numPr>
        <w:pBdr>
          <w:top w:val="nil"/>
          <w:left w:val="nil"/>
          <w:bottom w:val="nil"/>
          <w:right w:val="nil"/>
          <w:between w:val="nil"/>
        </w:pBdr>
        <w:suppressAutoHyphens/>
        <w:spacing w:line="276" w:lineRule="auto"/>
        <w:ind w:leftChars="-1" w:left="425" w:hangingChars="194" w:hanging="427"/>
        <w:textDirection w:val="btLr"/>
        <w:textAlignment w:val="top"/>
        <w:outlineLvl w:val="0"/>
        <w:rPr>
          <w:rFonts w:ascii="標楷體" w:eastAsia="標楷體" w:hAnsi="標楷體"/>
          <w:b/>
          <w:bCs/>
          <w:sz w:val="28"/>
          <w:szCs w:val="28"/>
        </w:rPr>
        <w:sectPr w:rsidR="00196CBE" w:rsidRPr="005A2203" w:rsidSect="00196CBE">
          <w:pgSz w:w="11906" w:h="16838" w:code="9"/>
          <w:pgMar w:top="1134" w:right="991" w:bottom="1134" w:left="902" w:header="851" w:footer="992" w:gutter="0"/>
          <w:cols w:space="425"/>
          <w:docGrid w:linePitch="360"/>
        </w:sectPr>
      </w:pPr>
      <w:r w:rsidRPr="005A2203">
        <w:rPr>
          <w:rFonts w:ascii="標楷體" w:eastAsia="標楷體" w:hAnsi="標楷體"/>
          <w:sz w:val="22"/>
        </w:rPr>
        <w:t>年度考核A等者，晉</w:t>
      </w:r>
      <w:r w:rsidRPr="005A2203">
        <w:rPr>
          <w:rFonts w:ascii="標楷體" w:eastAsia="標楷體" w:hAnsi="標楷體" w:hint="eastAsia"/>
          <w:sz w:val="22"/>
        </w:rPr>
        <w:t>1階</w:t>
      </w:r>
      <w:r w:rsidRPr="005A2203">
        <w:rPr>
          <w:rFonts w:ascii="標楷體" w:eastAsia="標楷體" w:hAnsi="標楷體"/>
          <w:sz w:val="22"/>
        </w:rPr>
        <w:t>；B等者，</w:t>
      </w:r>
      <w:r w:rsidRPr="005A2203">
        <w:rPr>
          <w:rFonts w:ascii="標楷體" w:eastAsia="標楷體" w:hAnsi="標楷體" w:hint="eastAsia"/>
          <w:sz w:val="22"/>
        </w:rPr>
        <w:t>維持</w:t>
      </w:r>
      <w:r w:rsidRPr="005A2203">
        <w:rPr>
          <w:rFonts w:ascii="標楷體" w:eastAsia="標楷體" w:hAnsi="標楷體"/>
          <w:sz w:val="22"/>
        </w:rPr>
        <w:t>原薪</w:t>
      </w:r>
      <w:r w:rsidRPr="005A2203">
        <w:rPr>
          <w:rFonts w:ascii="標楷體" w:eastAsia="標楷體" w:hAnsi="標楷體" w:hint="eastAsia"/>
          <w:sz w:val="22"/>
        </w:rPr>
        <w:t>點並</w:t>
      </w:r>
      <w:r w:rsidRPr="005A2203">
        <w:rPr>
          <w:rFonts w:ascii="標楷體" w:eastAsia="標楷體" w:hAnsi="標楷體"/>
          <w:sz w:val="22"/>
        </w:rPr>
        <w:t>予以續約；C等者得予解約。</w:t>
      </w:r>
      <w:r w:rsidRPr="005A2203">
        <w:rPr>
          <w:rFonts w:ascii="標楷體" w:eastAsia="標楷體" w:hAnsi="標楷體"/>
          <w:b/>
          <w:bCs/>
          <w:sz w:val="28"/>
          <w:szCs w:val="28"/>
        </w:rPr>
        <w:br w:type="page"/>
      </w:r>
    </w:p>
    <w:p w14:paraId="52F6238E" w14:textId="77777777" w:rsidR="006D4136" w:rsidRPr="005A2203" w:rsidRDefault="000E5213" w:rsidP="00414F8F">
      <w:pPr>
        <w:snapToGrid w:val="0"/>
        <w:spacing w:afterLines="50" w:after="120" w:line="276" w:lineRule="auto"/>
        <w:jc w:val="both"/>
        <w:rPr>
          <w:rFonts w:ascii="標楷體" w:eastAsia="標楷體" w:hAnsi="標楷體"/>
          <w:b/>
          <w:bCs/>
          <w:sz w:val="28"/>
          <w:szCs w:val="28"/>
        </w:rPr>
      </w:pPr>
      <w:r w:rsidRPr="005A2203">
        <w:rPr>
          <w:rFonts w:ascii="標楷體" w:eastAsia="標楷體" w:hAnsi="標楷體" w:hint="eastAsia"/>
          <w:b/>
          <w:bCs/>
          <w:sz w:val="28"/>
          <w:szCs w:val="28"/>
        </w:rPr>
        <w:lastRenderedPageBreak/>
        <w:t>附件四</w:t>
      </w:r>
    </w:p>
    <w:p w14:paraId="47BEE131" w14:textId="77777777" w:rsidR="006D4136" w:rsidRPr="005A2203" w:rsidRDefault="006D4136"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（計畫名稱）</w:t>
      </w:r>
      <w:r w:rsidR="000E5213" w:rsidRPr="005A2203">
        <w:rPr>
          <w:rFonts w:ascii="標楷體" w:eastAsia="標楷體" w:hAnsi="標楷體" w:hint="eastAsia"/>
          <w:sz w:val="28"/>
          <w:szCs w:val="28"/>
        </w:rPr>
        <w:t>臨時酬勞費用印領清冊</w:t>
      </w:r>
    </w:p>
    <w:p w14:paraId="00D1F024" w14:textId="77777777" w:rsidR="006D4136" w:rsidRPr="005A2203" w:rsidRDefault="006D4136" w:rsidP="00414F8F">
      <w:pPr>
        <w:snapToGrid w:val="0"/>
        <w:spacing w:beforeLines="50" w:before="120" w:afterLines="50" w:after="120" w:line="276" w:lineRule="auto"/>
        <w:jc w:val="right"/>
        <w:rPr>
          <w:rFonts w:ascii="標楷體" w:eastAsia="標楷體" w:hAnsi="標楷體"/>
          <w:sz w:val="28"/>
          <w:szCs w:val="28"/>
        </w:rPr>
      </w:pPr>
      <w:r w:rsidRPr="005A2203">
        <w:rPr>
          <w:rFonts w:ascii="標楷體" w:eastAsia="標楷體" w:hAnsi="標楷體" w:hint="eastAsia"/>
          <w:sz w:val="28"/>
          <w:szCs w:val="28"/>
        </w:rPr>
        <w:t>單位：</w:t>
      </w:r>
      <w:r w:rsidR="000E5213" w:rsidRPr="005A2203">
        <w:rPr>
          <w:rFonts w:ascii="標楷體" w:eastAsia="標楷體" w:hAnsi="標楷體" w:hint="eastAsia"/>
          <w:sz w:val="28"/>
          <w:szCs w:val="28"/>
        </w:rPr>
        <w:t>時數；</w:t>
      </w:r>
      <w:r w:rsidRPr="005A2203">
        <w:rPr>
          <w:rFonts w:ascii="標楷體" w:eastAsia="標楷體" w:hAnsi="標楷體" w:hint="eastAsia"/>
          <w:sz w:val="28"/>
          <w:szCs w:val="28"/>
        </w:rPr>
        <w:t>新臺幣元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
        <w:gridCol w:w="1056"/>
        <w:gridCol w:w="1336"/>
        <w:gridCol w:w="1336"/>
        <w:gridCol w:w="776"/>
        <w:gridCol w:w="1336"/>
        <w:gridCol w:w="776"/>
        <w:gridCol w:w="776"/>
        <w:gridCol w:w="776"/>
      </w:tblGrid>
      <w:tr w:rsidR="005A2203" w:rsidRPr="005A2203" w14:paraId="24FFC6C1" w14:textId="77777777" w:rsidTr="00FA0DB9">
        <w:trPr>
          <w:jc w:val="center"/>
        </w:trPr>
        <w:tc>
          <w:tcPr>
            <w:tcW w:w="0" w:type="auto"/>
            <w:vAlign w:val="center"/>
          </w:tcPr>
          <w:p w14:paraId="10F658AB"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姓名</w:t>
            </w:r>
          </w:p>
        </w:tc>
        <w:tc>
          <w:tcPr>
            <w:tcW w:w="0" w:type="auto"/>
            <w:vAlign w:val="center"/>
          </w:tcPr>
          <w:p w14:paraId="55B44574" w14:textId="77777777" w:rsidR="00D42D07"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身分證</w:t>
            </w:r>
          </w:p>
          <w:p w14:paraId="7FD9545B"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字號</w:t>
            </w:r>
          </w:p>
        </w:tc>
        <w:tc>
          <w:tcPr>
            <w:tcW w:w="0" w:type="auto"/>
            <w:vAlign w:val="center"/>
          </w:tcPr>
          <w:p w14:paraId="4F862E14"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戶籍地址</w:t>
            </w:r>
          </w:p>
        </w:tc>
        <w:tc>
          <w:tcPr>
            <w:tcW w:w="0" w:type="auto"/>
            <w:vAlign w:val="center"/>
          </w:tcPr>
          <w:p w14:paraId="69A29B64"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工作內容</w:t>
            </w:r>
          </w:p>
        </w:tc>
        <w:tc>
          <w:tcPr>
            <w:tcW w:w="0" w:type="auto"/>
            <w:vAlign w:val="center"/>
          </w:tcPr>
          <w:p w14:paraId="1E303B46"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日期</w:t>
            </w:r>
          </w:p>
        </w:tc>
        <w:tc>
          <w:tcPr>
            <w:tcW w:w="0" w:type="auto"/>
            <w:vAlign w:val="center"/>
          </w:tcPr>
          <w:p w14:paraId="3B5EAE24"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起訖時間</w:t>
            </w:r>
          </w:p>
        </w:tc>
        <w:tc>
          <w:tcPr>
            <w:tcW w:w="0" w:type="auto"/>
            <w:vAlign w:val="center"/>
          </w:tcPr>
          <w:p w14:paraId="3A4B8062"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時數</w:t>
            </w:r>
          </w:p>
        </w:tc>
        <w:tc>
          <w:tcPr>
            <w:tcW w:w="0" w:type="auto"/>
          </w:tcPr>
          <w:p w14:paraId="7D88F941"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補助</w:t>
            </w:r>
          </w:p>
          <w:p w14:paraId="0ACF21A9"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金額</w:t>
            </w:r>
          </w:p>
        </w:tc>
        <w:tc>
          <w:tcPr>
            <w:tcW w:w="0" w:type="auto"/>
            <w:vAlign w:val="center"/>
          </w:tcPr>
          <w:p w14:paraId="474B0B5D" w14:textId="77777777" w:rsidR="000E5213" w:rsidRPr="005A2203" w:rsidRDefault="000E521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簽章</w:t>
            </w:r>
          </w:p>
        </w:tc>
      </w:tr>
      <w:tr w:rsidR="005A2203" w:rsidRPr="005A2203" w14:paraId="1766207E" w14:textId="77777777" w:rsidTr="00FA0DB9">
        <w:trPr>
          <w:trHeight w:val="567"/>
          <w:jc w:val="center"/>
        </w:trPr>
        <w:tc>
          <w:tcPr>
            <w:tcW w:w="0" w:type="auto"/>
          </w:tcPr>
          <w:p w14:paraId="0378970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446DB3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D5551A7"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D2A7118"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041A89E"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1EE9BD3"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9DCD31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79B8A67"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51951DB"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4EE88B35" w14:textId="77777777" w:rsidTr="00FA0DB9">
        <w:trPr>
          <w:trHeight w:val="567"/>
          <w:jc w:val="center"/>
        </w:trPr>
        <w:tc>
          <w:tcPr>
            <w:tcW w:w="0" w:type="auto"/>
          </w:tcPr>
          <w:p w14:paraId="43F944C2"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CCFAF27"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67F3B7D"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A1A1FD2"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743AD55"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A5D5AE3"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A749B77"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67D1EBC"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91111E6"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5EDE4CAE" w14:textId="77777777" w:rsidTr="00FA0DB9">
        <w:trPr>
          <w:trHeight w:val="567"/>
          <w:jc w:val="center"/>
        </w:trPr>
        <w:tc>
          <w:tcPr>
            <w:tcW w:w="0" w:type="auto"/>
          </w:tcPr>
          <w:p w14:paraId="4A314440"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F14167A"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20AF2E40"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B8DFE40"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15FD583"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248ECA9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4FF186A"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9586344"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EE4E97D"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5C474312" w14:textId="77777777" w:rsidTr="00FA0DB9">
        <w:trPr>
          <w:trHeight w:val="567"/>
          <w:jc w:val="center"/>
        </w:trPr>
        <w:tc>
          <w:tcPr>
            <w:tcW w:w="0" w:type="auto"/>
          </w:tcPr>
          <w:p w14:paraId="11309B30"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0BE2A1A"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A61DA9E"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70CE1EC"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444049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071A166"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2499FE5"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D87E5DD"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18A28AC"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38957479" w14:textId="77777777" w:rsidTr="00FA0DB9">
        <w:trPr>
          <w:trHeight w:val="567"/>
          <w:jc w:val="center"/>
        </w:trPr>
        <w:tc>
          <w:tcPr>
            <w:tcW w:w="0" w:type="auto"/>
          </w:tcPr>
          <w:p w14:paraId="34E4FBA8"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F972802"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4E6B59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1D1F63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EDE8B7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A985F7E"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2943EE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C3E5E3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FB046B5"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61A7056E" w14:textId="77777777" w:rsidTr="00FA0DB9">
        <w:trPr>
          <w:trHeight w:val="567"/>
          <w:jc w:val="center"/>
        </w:trPr>
        <w:tc>
          <w:tcPr>
            <w:tcW w:w="0" w:type="auto"/>
          </w:tcPr>
          <w:p w14:paraId="58A211A2"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C8B5F3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9D0F2B5"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FFC0444"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23C578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FF5CF8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42805FA"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E7A12AC"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C2B3BEF"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28FDFCB4" w14:textId="77777777" w:rsidTr="00FA0DB9">
        <w:trPr>
          <w:trHeight w:val="567"/>
          <w:jc w:val="center"/>
        </w:trPr>
        <w:tc>
          <w:tcPr>
            <w:tcW w:w="0" w:type="auto"/>
          </w:tcPr>
          <w:p w14:paraId="5F88435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98C86E0"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F1EF52C"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1B082DC"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B98FEB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770E003"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04EC70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29354B34"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C92DB8F"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2CEBDB59" w14:textId="77777777" w:rsidTr="00FA0DB9">
        <w:trPr>
          <w:trHeight w:val="567"/>
          <w:jc w:val="center"/>
        </w:trPr>
        <w:tc>
          <w:tcPr>
            <w:tcW w:w="0" w:type="auto"/>
          </w:tcPr>
          <w:p w14:paraId="32D453B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69B8006"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68B2E0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471F088"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22253C0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97D330A"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231BAD3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7D12C16"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2E9533AA"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4043BB17" w14:textId="77777777" w:rsidTr="00FA0DB9">
        <w:trPr>
          <w:trHeight w:val="567"/>
          <w:jc w:val="center"/>
        </w:trPr>
        <w:tc>
          <w:tcPr>
            <w:tcW w:w="0" w:type="auto"/>
          </w:tcPr>
          <w:p w14:paraId="6F4AAFF5"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F4D46E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2A62AB0"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BC09E2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780B7C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01642C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10B9F35"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65E79DD4"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19EB2F3"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5EAAD8A8" w14:textId="77777777" w:rsidTr="00FA0DB9">
        <w:trPr>
          <w:trHeight w:val="567"/>
          <w:jc w:val="center"/>
        </w:trPr>
        <w:tc>
          <w:tcPr>
            <w:tcW w:w="0" w:type="auto"/>
          </w:tcPr>
          <w:p w14:paraId="016D3EA6"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709045A"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FF8C452"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559031A3"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7CD2EBB"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58680B8"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404E2F2"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A83180F"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223ECF7E" w14:textId="77777777" w:rsidR="000E5213" w:rsidRPr="005A2203" w:rsidRDefault="000E5213" w:rsidP="00414F8F">
            <w:pPr>
              <w:snapToGrid w:val="0"/>
              <w:spacing w:line="276" w:lineRule="auto"/>
              <w:jc w:val="center"/>
              <w:rPr>
                <w:rFonts w:ascii="標楷體" w:eastAsia="標楷體" w:hAnsi="標楷體"/>
                <w:sz w:val="28"/>
                <w:szCs w:val="28"/>
              </w:rPr>
            </w:pPr>
          </w:p>
        </w:tc>
      </w:tr>
      <w:tr w:rsidR="005A2203" w:rsidRPr="005A2203" w14:paraId="14D67AD4" w14:textId="77777777" w:rsidTr="00FA0DB9">
        <w:trPr>
          <w:trHeight w:val="567"/>
          <w:jc w:val="center"/>
        </w:trPr>
        <w:tc>
          <w:tcPr>
            <w:tcW w:w="0" w:type="auto"/>
          </w:tcPr>
          <w:p w14:paraId="5B469499"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DBF9D2E"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AFDC14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73EBC8C1"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78194EA"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013AB824"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44B6FC78"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3B0054B2" w14:textId="77777777" w:rsidR="000E5213" w:rsidRPr="005A2203" w:rsidRDefault="000E5213" w:rsidP="00414F8F">
            <w:pPr>
              <w:snapToGrid w:val="0"/>
              <w:spacing w:line="276" w:lineRule="auto"/>
              <w:jc w:val="center"/>
              <w:rPr>
                <w:rFonts w:ascii="標楷體" w:eastAsia="標楷體" w:hAnsi="標楷體"/>
                <w:sz w:val="28"/>
                <w:szCs w:val="28"/>
              </w:rPr>
            </w:pPr>
          </w:p>
        </w:tc>
        <w:tc>
          <w:tcPr>
            <w:tcW w:w="0" w:type="auto"/>
          </w:tcPr>
          <w:p w14:paraId="16BE1273" w14:textId="77777777" w:rsidR="000E5213" w:rsidRPr="005A2203" w:rsidRDefault="000E5213" w:rsidP="00414F8F">
            <w:pPr>
              <w:snapToGrid w:val="0"/>
              <w:spacing w:line="276" w:lineRule="auto"/>
              <w:jc w:val="center"/>
              <w:rPr>
                <w:rFonts w:ascii="標楷體" w:eastAsia="標楷體" w:hAnsi="標楷體"/>
                <w:sz w:val="28"/>
                <w:szCs w:val="28"/>
              </w:rPr>
            </w:pPr>
          </w:p>
        </w:tc>
      </w:tr>
    </w:tbl>
    <w:p w14:paraId="0332E193" w14:textId="77777777" w:rsidR="00D42D07" w:rsidRPr="005A2203" w:rsidRDefault="00D42D07" w:rsidP="00414F8F">
      <w:pPr>
        <w:spacing w:beforeLines="100" w:before="240" w:line="276" w:lineRule="auto"/>
        <w:jc w:val="center"/>
        <w:rPr>
          <w:rFonts w:ascii="標楷體" w:eastAsia="標楷體" w:hAnsi="標楷體"/>
          <w:b/>
          <w:sz w:val="28"/>
          <w:szCs w:val="28"/>
        </w:rPr>
      </w:pPr>
      <w:r w:rsidRPr="005A2203">
        <w:rPr>
          <w:rFonts w:ascii="標楷體" w:eastAsia="標楷體" w:hAnsi="標楷體" w:hint="eastAsia"/>
          <w:b/>
          <w:sz w:val="28"/>
          <w:szCs w:val="28"/>
        </w:rPr>
        <w:t>製表人：                                  單位負責人：</w:t>
      </w:r>
    </w:p>
    <w:p w14:paraId="52046D9D" w14:textId="77777777" w:rsidR="008B277F" w:rsidRPr="005A2203" w:rsidRDefault="006D4136" w:rsidP="00414F8F">
      <w:pPr>
        <w:spacing w:beforeLines="100" w:before="240" w:line="276" w:lineRule="auto"/>
        <w:rPr>
          <w:rFonts w:ascii="標楷體" w:eastAsia="標楷體" w:hAnsi="標楷體"/>
          <w:sz w:val="28"/>
          <w:szCs w:val="28"/>
        </w:rPr>
      </w:pPr>
      <w:r w:rsidRPr="005A2203">
        <w:rPr>
          <w:rFonts w:ascii="標楷體" w:eastAsia="標楷體" w:hAnsi="標楷體" w:hint="eastAsia"/>
          <w:sz w:val="28"/>
          <w:szCs w:val="28"/>
        </w:rPr>
        <w:t>備註：</w:t>
      </w:r>
    </w:p>
    <w:p w14:paraId="0EEDF622" w14:textId="77777777" w:rsidR="006D4136" w:rsidRPr="005A2203" w:rsidRDefault="008B277F" w:rsidP="00414F8F">
      <w:pPr>
        <w:spacing w:beforeLines="100" w:before="240" w:line="276" w:lineRule="auto"/>
        <w:rPr>
          <w:rFonts w:ascii="標楷體" w:eastAsia="標楷體" w:hAnsi="標楷體"/>
          <w:sz w:val="28"/>
          <w:szCs w:val="28"/>
        </w:rPr>
      </w:pPr>
      <w:r w:rsidRPr="005A2203">
        <w:rPr>
          <w:rFonts w:ascii="標楷體" w:eastAsia="標楷體" w:hAnsi="標楷體" w:hint="eastAsia"/>
          <w:sz w:val="28"/>
          <w:szCs w:val="28"/>
        </w:rPr>
        <w:t>如以劃撥入帳撥付者，得檢附轉帳金融機構等之簽收或證明文件，免請受款人簽章。</w:t>
      </w:r>
    </w:p>
    <w:p w14:paraId="65408C5F" w14:textId="77777777" w:rsidR="00A80B6B" w:rsidRPr="005A2203" w:rsidRDefault="00A80B6B" w:rsidP="00414F8F">
      <w:pPr>
        <w:snapToGrid w:val="0"/>
        <w:spacing w:afterLines="50" w:after="120" w:line="276" w:lineRule="auto"/>
        <w:ind w:right="-405"/>
        <w:rPr>
          <w:rFonts w:ascii="標楷體" w:eastAsia="標楷體" w:hAnsi="標楷體"/>
          <w:b/>
          <w:bCs/>
          <w:sz w:val="28"/>
          <w:szCs w:val="28"/>
        </w:rPr>
      </w:pPr>
    </w:p>
    <w:p w14:paraId="3CA141BA" w14:textId="77777777" w:rsidR="00CF7142" w:rsidRPr="005A2203" w:rsidRDefault="00CF7142" w:rsidP="00414F8F">
      <w:pPr>
        <w:snapToGrid w:val="0"/>
        <w:spacing w:afterLines="50" w:after="120" w:line="276" w:lineRule="auto"/>
        <w:ind w:right="-405"/>
        <w:rPr>
          <w:rFonts w:ascii="標楷體" w:eastAsia="標楷體" w:hAnsi="標楷體"/>
          <w:b/>
          <w:bCs/>
          <w:sz w:val="28"/>
          <w:szCs w:val="28"/>
        </w:rPr>
      </w:pPr>
    </w:p>
    <w:p w14:paraId="7855FE56" w14:textId="77777777" w:rsidR="00A80B6B" w:rsidRPr="005A2203" w:rsidRDefault="00A80B6B" w:rsidP="00414F8F">
      <w:pPr>
        <w:snapToGrid w:val="0"/>
        <w:spacing w:afterLines="50" w:after="120" w:line="276" w:lineRule="auto"/>
        <w:ind w:right="-405"/>
        <w:rPr>
          <w:rFonts w:ascii="標楷體" w:eastAsia="標楷體" w:hAnsi="標楷體"/>
          <w:b/>
          <w:bCs/>
          <w:sz w:val="28"/>
          <w:szCs w:val="28"/>
        </w:rPr>
      </w:pPr>
    </w:p>
    <w:p w14:paraId="160B23AE" w14:textId="77777777" w:rsidR="004C78CE" w:rsidRPr="005A2203" w:rsidRDefault="004C78CE" w:rsidP="00414F8F">
      <w:pPr>
        <w:snapToGrid w:val="0"/>
        <w:spacing w:afterLines="50" w:after="120" w:line="276" w:lineRule="auto"/>
        <w:ind w:right="-405"/>
        <w:rPr>
          <w:rFonts w:ascii="標楷體" w:eastAsia="標楷體" w:hAnsi="標楷體"/>
          <w:b/>
          <w:bCs/>
          <w:sz w:val="28"/>
          <w:szCs w:val="28"/>
        </w:rPr>
      </w:pPr>
    </w:p>
    <w:p w14:paraId="44647632" w14:textId="77777777" w:rsidR="00FB0428" w:rsidRPr="005A2203" w:rsidRDefault="00FB0428" w:rsidP="00414F8F">
      <w:pPr>
        <w:snapToGrid w:val="0"/>
        <w:spacing w:afterLines="50" w:after="120" w:line="276" w:lineRule="auto"/>
        <w:ind w:right="-405"/>
        <w:rPr>
          <w:rFonts w:ascii="標楷體" w:eastAsia="標楷體" w:hAnsi="標楷體"/>
          <w:b/>
          <w:bCs/>
          <w:sz w:val="28"/>
          <w:szCs w:val="28"/>
        </w:rPr>
      </w:pPr>
    </w:p>
    <w:p w14:paraId="5D17278A" w14:textId="77777777" w:rsidR="00185483" w:rsidRPr="005A2203" w:rsidRDefault="00185483" w:rsidP="00414F8F">
      <w:pPr>
        <w:snapToGrid w:val="0"/>
        <w:spacing w:afterLines="50" w:after="120" w:line="276" w:lineRule="auto"/>
        <w:ind w:right="-405"/>
        <w:rPr>
          <w:rFonts w:ascii="標楷體" w:eastAsia="標楷體" w:hAnsi="標楷體"/>
          <w:b/>
          <w:bCs/>
          <w:sz w:val="28"/>
          <w:szCs w:val="28"/>
        </w:rPr>
      </w:pPr>
      <w:r w:rsidRPr="005A2203">
        <w:rPr>
          <w:rFonts w:ascii="標楷體" w:eastAsia="標楷體" w:hAnsi="標楷體" w:hint="eastAsia"/>
          <w:b/>
          <w:bCs/>
          <w:sz w:val="28"/>
          <w:szCs w:val="28"/>
        </w:rPr>
        <w:lastRenderedPageBreak/>
        <w:t>附件五</w:t>
      </w:r>
    </w:p>
    <w:p w14:paraId="5C54CEFE"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（計畫名稱）</w:t>
      </w:r>
    </w:p>
    <w:p w14:paraId="3C95DBC3"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被害人通譯服務費用印領清冊</w:t>
      </w:r>
    </w:p>
    <w:p w14:paraId="5C1C9A7C" w14:textId="77777777" w:rsidR="00185483" w:rsidRPr="005A2203" w:rsidRDefault="00185483" w:rsidP="00414F8F">
      <w:pPr>
        <w:tabs>
          <w:tab w:val="left" w:pos="9600"/>
        </w:tabs>
        <w:snapToGrid w:val="0"/>
        <w:spacing w:beforeLines="50" w:before="120" w:afterLines="50" w:after="120" w:line="276" w:lineRule="auto"/>
        <w:jc w:val="right"/>
        <w:rPr>
          <w:rFonts w:ascii="標楷體" w:eastAsia="標楷體" w:hAnsi="標楷體"/>
          <w:szCs w:val="24"/>
        </w:rPr>
      </w:pPr>
      <w:r w:rsidRPr="005A2203">
        <w:rPr>
          <w:rFonts w:ascii="標楷體" w:eastAsia="標楷體" w:hAnsi="標楷體" w:hint="eastAsia"/>
          <w:szCs w:val="24"/>
        </w:rPr>
        <w:t>單位：新臺幣元</w:t>
      </w: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
        <w:gridCol w:w="854"/>
        <w:gridCol w:w="1526"/>
        <w:gridCol w:w="1592"/>
        <w:gridCol w:w="917"/>
        <w:gridCol w:w="918"/>
        <w:gridCol w:w="1104"/>
        <w:gridCol w:w="1104"/>
        <w:gridCol w:w="1369"/>
      </w:tblGrid>
      <w:tr w:rsidR="005A2203" w:rsidRPr="005A2203" w14:paraId="28A5E900" w14:textId="77777777" w:rsidTr="003C77CF">
        <w:trPr>
          <w:trHeight w:val="250"/>
          <w:jc w:val="center"/>
        </w:trPr>
        <w:tc>
          <w:tcPr>
            <w:tcW w:w="853" w:type="dxa"/>
            <w:vMerge w:val="restart"/>
            <w:vAlign w:val="center"/>
          </w:tcPr>
          <w:p w14:paraId="505F6E4C"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接案日期</w:t>
            </w:r>
          </w:p>
        </w:tc>
        <w:tc>
          <w:tcPr>
            <w:tcW w:w="854" w:type="dxa"/>
            <w:vMerge w:val="restart"/>
            <w:vAlign w:val="center"/>
          </w:tcPr>
          <w:p w14:paraId="78173EFC"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個案代號</w:t>
            </w:r>
          </w:p>
        </w:tc>
        <w:tc>
          <w:tcPr>
            <w:tcW w:w="1526" w:type="dxa"/>
            <w:vMerge w:val="restart"/>
            <w:vAlign w:val="center"/>
          </w:tcPr>
          <w:p w14:paraId="2ED84089"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通譯人員姓名</w:t>
            </w:r>
          </w:p>
        </w:tc>
        <w:tc>
          <w:tcPr>
            <w:tcW w:w="1592" w:type="dxa"/>
            <w:vMerge w:val="restart"/>
            <w:vAlign w:val="center"/>
          </w:tcPr>
          <w:p w14:paraId="39308C54"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服務紀錄摘要</w:t>
            </w:r>
          </w:p>
        </w:tc>
        <w:tc>
          <w:tcPr>
            <w:tcW w:w="917" w:type="dxa"/>
            <w:vMerge w:val="restart"/>
            <w:vAlign w:val="center"/>
          </w:tcPr>
          <w:p w14:paraId="16845413"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服務日期及時間</w:t>
            </w:r>
          </w:p>
        </w:tc>
        <w:tc>
          <w:tcPr>
            <w:tcW w:w="918" w:type="dxa"/>
            <w:vMerge w:val="restart"/>
            <w:vAlign w:val="center"/>
          </w:tcPr>
          <w:p w14:paraId="6D9A2368"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服務時數</w:t>
            </w:r>
          </w:p>
        </w:tc>
        <w:tc>
          <w:tcPr>
            <w:tcW w:w="2208" w:type="dxa"/>
            <w:gridSpan w:val="2"/>
            <w:vAlign w:val="center"/>
          </w:tcPr>
          <w:p w14:paraId="4D4D4A10"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補助金額</w:t>
            </w:r>
          </w:p>
        </w:tc>
        <w:tc>
          <w:tcPr>
            <w:tcW w:w="1369" w:type="dxa"/>
            <w:vMerge w:val="restart"/>
          </w:tcPr>
          <w:p w14:paraId="291F1644"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支領人員簽章處</w:t>
            </w:r>
          </w:p>
        </w:tc>
      </w:tr>
      <w:tr w:rsidR="005A2203" w:rsidRPr="005A2203" w14:paraId="3254837B" w14:textId="77777777" w:rsidTr="003C77CF">
        <w:trPr>
          <w:trHeight w:val="180"/>
          <w:jc w:val="center"/>
        </w:trPr>
        <w:tc>
          <w:tcPr>
            <w:tcW w:w="853" w:type="dxa"/>
            <w:vMerge/>
            <w:vAlign w:val="center"/>
          </w:tcPr>
          <w:p w14:paraId="7FE8649C"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vMerge/>
            <w:vAlign w:val="center"/>
          </w:tcPr>
          <w:p w14:paraId="1168BD0B"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vMerge/>
            <w:vAlign w:val="center"/>
          </w:tcPr>
          <w:p w14:paraId="7A2918F2"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vMerge/>
            <w:vAlign w:val="center"/>
          </w:tcPr>
          <w:p w14:paraId="15AF06D6"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vMerge/>
            <w:vAlign w:val="center"/>
          </w:tcPr>
          <w:p w14:paraId="76A5EA39"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vMerge/>
            <w:vAlign w:val="center"/>
          </w:tcPr>
          <w:p w14:paraId="56178C89"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vAlign w:val="center"/>
          </w:tcPr>
          <w:p w14:paraId="6077391C"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通譯費</w:t>
            </w:r>
          </w:p>
        </w:tc>
        <w:tc>
          <w:tcPr>
            <w:tcW w:w="1104" w:type="dxa"/>
            <w:vAlign w:val="center"/>
          </w:tcPr>
          <w:p w14:paraId="58D6E31A" w14:textId="77777777" w:rsidR="00185483" w:rsidRPr="005A2203" w:rsidRDefault="00185483" w:rsidP="00414F8F">
            <w:pPr>
              <w:snapToGrid w:val="0"/>
              <w:spacing w:line="276" w:lineRule="auto"/>
              <w:jc w:val="center"/>
              <w:rPr>
                <w:rFonts w:ascii="標楷體" w:eastAsia="標楷體" w:hAnsi="標楷體"/>
                <w:sz w:val="28"/>
                <w:szCs w:val="24"/>
              </w:rPr>
            </w:pPr>
            <w:r w:rsidRPr="005A2203">
              <w:rPr>
                <w:rFonts w:ascii="標楷體" w:eastAsia="標楷體" w:hAnsi="標楷體" w:hint="eastAsia"/>
                <w:sz w:val="28"/>
                <w:szCs w:val="24"/>
              </w:rPr>
              <w:t>交通費</w:t>
            </w:r>
          </w:p>
        </w:tc>
        <w:tc>
          <w:tcPr>
            <w:tcW w:w="1369" w:type="dxa"/>
            <w:vMerge/>
          </w:tcPr>
          <w:p w14:paraId="46D346EB"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39766AFF" w14:textId="77777777" w:rsidTr="003C77CF">
        <w:trPr>
          <w:trHeight w:val="567"/>
          <w:jc w:val="center"/>
        </w:trPr>
        <w:tc>
          <w:tcPr>
            <w:tcW w:w="853" w:type="dxa"/>
          </w:tcPr>
          <w:p w14:paraId="6F44E4EA"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410EE00A"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72B5C35C"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4214978F"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2B071B99"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4ABA7D78"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6F6C49F8"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285EA615"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52163830"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580BBD67" w14:textId="77777777" w:rsidTr="003C77CF">
        <w:trPr>
          <w:trHeight w:val="567"/>
          <w:jc w:val="center"/>
        </w:trPr>
        <w:tc>
          <w:tcPr>
            <w:tcW w:w="853" w:type="dxa"/>
          </w:tcPr>
          <w:p w14:paraId="0EF37F26"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2E61855C"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6E45E8DF"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0B0393AC"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2344ED40"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264E79D5"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2BA4A218"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65EB31A8"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0ADCEA0D"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3B786442" w14:textId="77777777" w:rsidTr="003C77CF">
        <w:trPr>
          <w:trHeight w:val="567"/>
          <w:jc w:val="center"/>
        </w:trPr>
        <w:tc>
          <w:tcPr>
            <w:tcW w:w="853" w:type="dxa"/>
          </w:tcPr>
          <w:p w14:paraId="556DF999"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770D52F9"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553505FA"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6E333AD5"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3E64F69D"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4255BAFA"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6DF2EFC5"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1BE54870"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4618AB82"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54116CAB" w14:textId="77777777" w:rsidTr="003C77CF">
        <w:trPr>
          <w:trHeight w:val="567"/>
          <w:jc w:val="center"/>
        </w:trPr>
        <w:tc>
          <w:tcPr>
            <w:tcW w:w="853" w:type="dxa"/>
          </w:tcPr>
          <w:p w14:paraId="14AAFD23"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7EBDF44A"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5851AD26"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506C64CB"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69639F5A"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2DE53735"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4D83BB3A"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51B28B24"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4990D392"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59271428" w14:textId="77777777" w:rsidTr="003C77CF">
        <w:trPr>
          <w:trHeight w:val="567"/>
          <w:jc w:val="center"/>
        </w:trPr>
        <w:tc>
          <w:tcPr>
            <w:tcW w:w="853" w:type="dxa"/>
          </w:tcPr>
          <w:p w14:paraId="3B82B3CA"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203813CB"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225C0A32"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3FFFE386"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56C870D5"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629D7D75"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4EE2E8CA"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72096DD0"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6EC6BBFF"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14261C7A" w14:textId="77777777" w:rsidTr="003C77CF">
        <w:trPr>
          <w:trHeight w:val="567"/>
          <w:jc w:val="center"/>
        </w:trPr>
        <w:tc>
          <w:tcPr>
            <w:tcW w:w="853" w:type="dxa"/>
          </w:tcPr>
          <w:p w14:paraId="4B3D195F"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02033F5C"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51A26AD6"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5EE97959"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3DE12180"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00CF00FF"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2065F3C8"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0245FB87"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51CF2E0A"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2FBCA0BF" w14:textId="77777777" w:rsidTr="003C77CF">
        <w:trPr>
          <w:trHeight w:val="567"/>
          <w:jc w:val="center"/>
        </w:trPr>
        <w:tc>
          <w:tcPr>
            <w:tcW w:w="853" w:type="dxa"/>
          </w:tcPr>
          <w:p w14:paraId="151F3729"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6993D444"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674333A1"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18209C28"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361356E4"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1EF930B0"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58CD8AD4"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6053DE60"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0C86F048"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64972826" w14:textId="77777777" w:rsidTr="003C77CF">
        <w:trPr>
          <w:trHeight w:val="567"/>
          <w:jc w:val="center"/>
        </w:trPr>
        <w:tc>
          <w:tcPr>
            <w:tcW w:w="853" w:type="dxa"/>
          </w:tcPr>
          <w:p w14:paraId="726F87C4"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3BB855E0"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29C34CF7"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446C6A5C"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0E3921F8"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40D8D2B4"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5918124A"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0B8284FE"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2934AB2A"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7525CA9C" w14:textId="77777777" w:rsidTr="003C77CF">
        <w:trPr>
          <w:trHeight w:val="567"/>
          <w:jc w:val="center"/>
        </w:trPr>
        <w:tc>
          <w:tcPr>
            <w:tcW w:w="853" w:type="dxa"/>
          </w:tcPr>
          <w:p w14:paraId="15EC14FF"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1CEE304A"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78BF3C74"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5B7F2979"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3866E033"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5DB3C4D0"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549259EB"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0D907DF7"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7B3D2E4A"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127FD0DE" w14:textId="77777777" w:rsidTr="003C77CF">
        <w:trPr>
          <w:trHeight w:val="567"/>
          <w:jc w:val="center"/>
        </w:trPr>
        <w:tc>
          <w:tcPr>
            <w:tcW w:w="853" w:type="dxa"/>
          </w:tcPr>
          <w:p w14:paraId="45DABB15"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7347EA92"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28FEC9FE"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5197DEED"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4A501924"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7DE15B42"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4976E35E"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70FD78AB"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470B2B10" w14:textId="77777777" w:rsidR="00185483" w:rsidRPr="005A2203" w:rsidRDefault="00185483" w:rsidP="00414F8F">
            <w:pPr>
              <w:snapToGrid w:val="0"/>
              <w:spacing w:line="276" w:lineRule="auto"/>
              <w:jc w:val="center"/>
              <w:rPr>
                <w:rFonts w:ascii="標楷體" w:eastAsia="標楷體" w:hAnsi="標楷體"/>
                <w:szCs w:val="24"/>
              </w:rPr>
            </w:pPr>
          </w:p>
        </w:tc>
      </w:tr>
      <w:tr w:rsidR="005A2203" w:rsidRPr="005A2203" w14:paraId="3AB10913" w14:textId="77777777" w:rsidTr="003C77CF">
        <w:trPr>
          <w:trHeight w:val="567"/>
          <w:jc w:val="center"/>
        </w:trPr>
        <w:tc>
          <w:tcPr>
            <w:tcW w:w="853" w:type="dxa"/>
          </w:tcPr>
          <w:p w14:paraId="4C7C9623"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62988D1C"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116A678E"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3A137A25"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1841A2D4"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29105A23"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735EB040"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129C88A7"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1A333CD2" w14:textId="77777777" w:rsidR="00185483" w:rsidRPr="005A2203" w:rsidRDefault="00185483" w:rsidP="00414F8F">
            <w:pPr>
              <w:snapToGrid w:val="0"/>
              <w:spacing w:line="276" w:lineRule="auto"/>
              <w:jc w:val="center"/>
              <w:rPr>
                <w:rFonts w:ascii="標楷體" w:eastAsia="標楷體" w:hAnsi="標楷體"/>
                <w:szCs w:val="24"/>
              </w:rPr>
            </w:pPr>
          </w:p>
        </w:tc>
      </w:tr>
      <w:tr w:rsidR="00185483" w:rsidRPr="005A2203" w14:paraId="08BE1E2B" w14:textId="77777777" w:rsidTr="003C77CF">
        <w:trPr>
          <w:trHeight w:val="567"/>
          <w:jc w:val="center"/>
        </w:trPr>
        <w:tc>
          <w:tcPr>
            <w:tcW w:w="853" w:type="dxa"/>
          </w:tcPr>
          <w:p w14:paraId="34B5EE00" w14:textId="77777777" w:rsidR="00185483" w:rsidRPr="005A2203" w:rsidRDefault="00185483" w:rsidP="00414F8F">
            <w:pPr>
              <w:snapToGrid w:val="0"/>
              <w:spacing w:line="276" w:lineRule="auto"/>
              <w:jc w:val="center"/>
              <w:rPr>
                <w:rFonts w:ascii="標楷體" w:eastAsia="標楷體" w:hAnsi="標楷體"/>
                <w:szCs w:val="24"/>
              </w:rPr>
            </w:pPr>
          </w:p>
        </w:tc>
        <w:tc>
          <w:tcPr>
            <w:tcW w:w="854" w:type="dxa"/>
          </w:tcPr>
          <w:p w14:paraId="42785682" w14:textId="77777777" w:rsidR="00185483" w:rsidRPr="005A2203" w:rsidRDefault="00185483" w:rsidP="00414F8F">
            <w:pPr>
              <w:snapToGrid w:val="0"/>
              <w:spacing w:line="276" w:lineRule="auto"/>
              <w:jc w:val="center"/>
              <w:rPr>
                <w:rFonts w:ascii="標楷體" w:eastAsia="標楷體" w:hAnsi="標楷體"/>
                <w:szCs w:val="24"/>
              </w:rPr>
            </w:pPr>
          </w:p>
        </w:tc>
        <w:tc>
          <w:tcPr>
            <w:tcW w:w="1526" w:type="dxa"/>
          </w:tcPr>
          <w:p w14:paraId="1D9B9145" w14:textId="77777777" w:rsidR="00185483" w:rsidRPr="005A2203" w:rsidRDefault="00185483" w:rsidP="00414F8F">
            <w:pPr>
              <w:snapToGrid w:val="0"/>
              <w:spacing w:line="276" w:lineRule="auto"/>
              <w:jc w:val="center"/>
              <w:rPr>
                <w:rFonts w:ascii="標楷體" w:eastAsia="標楷體" w:hAnsi="標楷體"/>
                <w:szCs w:val="24"/>
              </w:rPr>
            </w:pPr>
          </w:p>
        </w:tc>
        <w:tc>
          <w:tcPr>
            <w:tcW w:w="1592" w:type="dxa"/>
          </w:tcPr>
          <w:p w14:paraId="7420C7F3" w14:textId="77777777" w:rsidR="00185483" w:rsidRPr="005A2203" w:rsidRDefault="00185483" w:rsidP="00414F8F">
            <w:pPr>
              <w:snapToGrid w:val="0"/>
              <w:spacing w:line="276" w:lineRule="auto"/>
              <w:jc w:val="center"/>
              <w:rPr>
                <w:rFonts w:ascii="標楷體" w:eastAsia="標楷體" w:hAnsi="標楷體"/>
                <w:szCs w:val="24"/>
              </w:rPr>
            </w:pPr>
          </w:p>
        </w:tc>
        <w:tc>
          <w:tcPr>
            <w:tcW w:w="917" w:type="dxa"/>
          </w:tcPr>
          <w:p w14:paraId="28A3A4D9" w14:textId="77777777" w:rsidR="00185483" w:rsidRPr="005A2203" w:rsidRDefault="00185483" w:rsidP="00414F8F">
            <w:pPr>
              <w:snapToGrid w:val="0"/>
              <w:spacing w:line="276" w:lineRule="auto"/>
              <w:jc w:val="center"/>
              <w:rPr>
                <w:rFonts w:ascii="標楷體" w:eastAsia="標楷體" w:hAnsi="標楷體"/>
                <w:szCs w:val="24"/>
              </w:rPr>
            </w:pPr>
          </w:p>
        </w:tc>
        <w:tc>
          <w:tcPr>
            <w:tcW w:w="918" w:type="dxa"/>
          </w:tcPr>
          <w:p w14:paraId="28F7DE24"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4811E597" w14:textId="77777777" w:rsidR="00185483" w:rsidRPr="005A2203" w:rsidRDefault="00185483" w:rsidP="00414F8F">
            <w:pPr>
              <w:snapToGrid w:val="0"/>
              <w:spacing w:line="276" w:lineRule="auto"/>
              <w:jc w:val="center"/>
              <w:rPr>
                <w:rFonts w:ascii="標楷體" w:eastAsia="標楷體" w:hAnsi="標楷體"/>
                <w:szCs w:val="24"/>
              </w:rPr>
            </w:pPr>
          </w:p>
        </w:tc>
        <w:tc>
          <w:tcPr>
            <w:tcW w:w="1104" w:type="dxa"/>
          </w:tcPr>
          <w:p w14:paraId="71A1BBE0" w14:textId="77777777" w:rsidR="00185483" w:rsidRPr="005A2203" w:rsidRDefault="00185483" w:rsidP="00414F8F">
            <w:pPr>
              <w:snapToGrid w:val="0"/>
              <w:spacing w:line="276" w:lineRule="auto"/>
              <w:jc w:val="center"/>
              <w:rPr>
                <w:rFonts w:ascii="標楷體" w:eastAsia="標楷體" w:hAnsi="標楷體"/>
                <w:szCs w:val="24"/>
              </w:rPr>
            </w:pPr>
          </w:p>
        </w:tc>
        <w:tc>
          <w:tcPr>
            <w:tcW w:w="1369" w:type="dxa"/>
          </w:tcPr>
          <w:p w14:paraId="64B18166" w14:textId="77777777" w:rsidR="00185483" w:rsidRPr="005A2203" w:rsidRDefault="00185483" w:rsidP="00414F8F">
            <w:pPr>
              <w:snapToGrid w:val="0"/>
              <w:spacing w:line="276" w:lineRule="auto"/>
              <w:jc w:val="center"/>
              <w:rPr>
                <w:rFonts w:ascii="標楷體" w:eastAsia="標楷體" w:hAnsi="標楷體"/>
                <w:szCs w:val="24"/>
              </w:rPr>
            </w:pPr>
          </w:p>
        </w:tc>
      </w:tr>
    </w:tbl>
    <w:p w14:paraId="0098119F" w14:textId="77777777" w:rsidR="00185483" w:rsidRPr="005A2203" w:rsidRDefault="00185483" w:rsidP="00414F8F">
      <w:pPr>
        <w:widowControl/>
        <w:snapToGrid w:val="0"/>
        <w:spacing w:line="276" w:lineRule="auto"/>
        <w:rPr>
          <w:rFonts w:ascii="標楷體" w:eastAsia="標楷體" w:hAnsi="標楷體"/>
          <w:b/>
          <w:bCs/>
          <w:sz w:val="28"/>
          <w:szCs w:val="28"/>
        </w:rPr>
      </w:pPr>
    </w:p>
    <w:p w14:paraId="64E8A480" w14:textId="77777777" w:rsidR="00185483" w:rsidRPr="005A2203" w:rsidRDefault="00185483" w:rsidP="00414F8F">
      <w:pPr>
        <w:widowControl/>
        <w:snapToGrid w:val="0"/>
        <w:spacing w:line="276" w:lineRule="auto"/>
        <w:rPr>
          <w:rFonts w:ascii="標楷體" w:eastAsia="標楷體" w:hAnsi="標楷體"/>
          <w:b/>
          <w:bCs/>
          <w:sz w:val="28"/>
          <w:szCs w:val="28"/>
        </w:rPr>
      </w:pPr>
    </w:p>
    <w:p w14:paraId="4BFBB4FE" w14:textId="77777777" w:rsidR="00185483" w:rsidRPr="005A2203" w:rsidRDefault="00185483" w:rsidP="00414F8F">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Chars="-59" w:left="141" w:hangingChars="101" w:hanging="283"/>
        <w:jc w:val="both"/>
        <w:rPr>
          <w:rFonts w:ascii="Arial" w:eastAsia="標楷體" w:hAnsi="Arial" w:cs="Arial"/>
          <w:sz w:val="28"/>
          <w:szCs w:val="28"/>
        </w:rPr>
      </w:pPr>
      <w:r w:rsidRPr="005A2203">
        <w:rPr>
          <w:rFonts w:ascii="Arial" w:eastAsia="標楷體" w:hAnsi="Arial" w:cs="Arial" w:hint="eastAsia"/>
          <w:sz w:val="28"/>
          <w:szCs w:val="28"/>
        </w:rPr>
        <w:t>備註：</w:t>
      </w:r>
    </w:p>
    <w:p w14:paraId="125B4832" w14:textId="77777777" w:rsidR="00185483" w:rsidRPr="005A2203" w:rsidRDefault="00185483" w:rsidP="00414F8F">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Chars="-59" w:left="141" w:hangingChars="101" w:hanging="283"/>
        <w:jc w:val="both"/>
        <w:rPr>
          <w:rFonts w:ascii="Arial" w:eastAsia="標楷體" w:hAnsi="Arial" w:cs="Arial"/>
          <w:sz w:val="28"/>
          <w:szCs w:val="28"/>
        </w:rPr>
      </w:pPr>
      <w:r w:rsidRPr="005A2203">
        <w:rPr>
          <w:rFonts w:ascii="Arial" w:eastAsia="標楷體" w:hAnsi="Arial" w:cs="Arial" w:hint="eastAsia"/>
          <w:sz w:val="28"/>
          <w:szCs w:val="28"/>
        </w:rPr>
        <w:t>如以劃撥入帳撥付者，得檢附轉帳金融機構等之簽收或證明文件，免請受款人簽章。</w:t>
      </w:r>
    </w:p>
    <w:p w14:paraId="52ED6A6C" w14:textId="77777777" w:rsidR="00185483" w:rsidRPr="005A2203" w:rsidRDefault="00185483" w:rsidP="00414F8F">
      <w:pPr>
        <w:widowControl/>
        <w:snapToGrid w:val="0"/>
        <w:spacing w:line="276" w:lineRule="auto"/>
        <w:rPr>
          <w:rFonts w:ascii="標楷體" w:eastAsia="標楷體" w:hAnsi="標楷體"/>
          <w:b/>
          <w:bCs/>
          <w:sz w:val="28"/>
          <w:szCs w:val="28"/>
        </w:rPr>
      </w:pPr>
      <w:r w:rsidRPr="005A2203">
        <w:rPr>
          <w:rFonts w:ascii="標楷體" w:eastAsia="標楷體" w:hAnsi="標楷體"/>
          <w:b/>
          <w:bCs/>
          <w:sz w:val="28"/>
          <w:szCs w:val="28"/>
        </w:rPr>
        <w:br w:type="page"/>
      </w:r>
      <w:r w:rsidRPr="005A2203">
        <w:rPr>
          <w:rFonts w:ascii="標楷體" w:eastAsia="標楷體" w:hAnsi="標楷體" w:hint="eastAsia"/>
          <w:b/>
          <w:bCs/>
          <w:sz w:val="28"/>
          <w:szCs w:val="28"/>
        </w:rPr>
        <w:lastRenderedPageBreak/>
        <w:t>附件六</w:t>
      </w:r>
    </w:p>
    <w:p w14:paraId="79189D47"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（計畫名稱）</w:t>
      </w:r>
    </w:p>
    <w:p w14:paraId="4056AA26"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bookmarkStart w:id="8" w:name="_Hlk58927748"/>
      <w:r w:rsidRPr="005A2203">
        <w:rPr>
          <w:rFonts w:ascii="標楷體" w:eastAsia="標楷體" w:hAnsi="標楷體" w:hint="eastAsia"/>
          <w:sz w:val="28"/>
          <w:szCs w:val="28"/>
        </w:rPr>
        <w:t>團體</w:t>
      </w:r>
      <w:r w:rsidR="00941ECE" w:rsidRPr="005A2203">
        <w:rPr>
          <w:rFonts w:ascii="標楷體" w:eastAsia="標楷體" w:hAnsi="標楷體" w:hint="eastAsia"/>
          <w:sz w:val="28"/>
          <w:szCs w:val="28"/>
        </w:rPr>
        <w:t>帶領</w:t>
      </w:r>
      <w:r w:rsidRPr="005A2203">
        <w:rPr>
          <w:rFonts w:ascii="標楷體" w:eastAsia="標楷體" w:hAnsi="標楷體" w:hint="eastAsia"/>
          <w:sz w:val="28"/>
          <w:szCs w:val="28"/>
        </w:rPr>
        <w:t>費用印領清冊</w:t>
      </w:r>
      <w:bookmarkEnd w:id="8"/>
    </w:p>
    <w:p w14:paraId="57CA494C" w14:textId="77777777" w:rsidR="00185483" w:rsidRPr="005A2203" w:rsidRDefault="00185483" w:rsidP="00414F8F">
      <w:pPr>
        <w:snapToGrid w:val="0"/>
        <w:spacing w:beforeLines="50" w:before="120" w:afterLines="50" w:after="120" w:line="276" w:lineRule="auto"/>
        <w:jc w:val="right"/>
        <w:rPr>
          <w:rFonts w:ascii="標楷體" w:eastAsia="標楷體" w:hAnsi="標楷體"/>
          <w:sz w:val="28"/>
          <w:szCs w:val="28"/>
        </w:rPr>
      </w:pPr>
      <w:r w:rsidRPr="005A2203">
        <w:rPr>
          <w:rFonts w:ascii="標楷體" w:eastAsia="標楷體" w:hAnsi="標楷體" w:hint="eastAsia"/>
          <w:sz w:val="28"/>
          <w:szCs w:val="28"/>
        </w:rPr>
        <w:t>單位：新臺幣元</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3"/>
        <w:gridCol w:w="969"/>
        <w:gridCol w:w="1812"/>
        <w:gridCol w:w="2441"/>
        <w:gridCol w:w="850"/>
        <w:gridCol w:w="851"/>
        <w:gridCol w:w="851"/>
        <w:gridCol w:w="1418"/>
      </w:tblGrid>
      <w:tr w:rsidR="005A2203" w:rsidRPr="005A2203" w14:paraId="47514C8F" w14:textId="77777777" w:rsidTr="003C77CF">
        <w:trPr>
          <w:jc w:val="center"/>
        </w:trPr>
        <w:tc>
          <w:tcPr>
            <w:tcW w:w="874" w:type="dxa"/>
            <w:vAlign w:val="center"/>
          </w:tcPr>
          <w:p w14:paraId="066ACC1E"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接案日期</w:t>
            </w:r>
          </w:p>
        </w:tc>
        <w:tc>
          <w:tcPr>
            <w:tcW w:w="969" w:type="dxa"/>
            <w:vAlign w:val="center"/>
          </w:tcPr>
          <w:p w14:paraId="4A2556C4"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個案代號</w:t>
            </w:r>
          </w:p>
        </w:tc>
        <w:tc>
          <w:tcPr>
            <w:tcW w:w="1812" w:type="dxa"/>
            <w:vAlign w:val="center"/>
          </w:tcPr>
          <w:p w14:paraId="157E7C11"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單位名稱或個人姓名</w:t>
            </w:r>
          </w:p>
        </w:tc>
        <w:tc>
          <w:tcPr>
            <w:tcW w:w="2441" w:type="dxa"/>
            <w:vAlign w:val="center"/>
          </w:tcPr>
          <w:p w14:paraId="306A4A01"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紀錄摘要</w:t>
            </w:r>
          </w:p>
        </w:tc>
        <w:tc>
          <w:tcPr>
            <w:tcW w:w="850" w:type="dxa"/>
            <w:vAlign w:val="center"/>
          </w:tcPr>
          <w:p w14:paraId="78A5DA2F"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會談日期</w:t>
            </w:r>
          </w:p>
        </w:tc>
        <w:tc>
          <w:tcPr>
            <w:tcW w:w="850" w:type="dxa"/>
            <w:vAlign w:val="center"/>
          </w:tcPr>
          <w:p w14:paraId="0DB02467"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會談時數</w:t>
            </w:r>
          </w:p>
        </w:tc>
        <w:tc>
          <w:tcPr>
            <w:tcW w:w="851" w:type="dxa"/>
            <w:vAlign w:val="center"/>
          </w:tcPr>
          <w:p w14:paraId="3971497A"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補助金額</w:t>
            </w:r>
          </w:p>
        </w:tc>
        <w:tc>
          <w:tcPr>
            <w:tcW w:w="1418" w:type="dxa"/>
            <w:vAlign w:val="center"/>
          </w:tcPr>
          <w:p w14:paraId="4A1CA0CA"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支領人員簽章處</w:t>
            </w:r>
          </w:p>
        </w:tc>
      </w:tr>
      <w:tr w:rsidR="005A2203" w:rsidRPr="005A2203" w14:paraId="68736145" w14:textId="77777777" w:rsidTr="003C77CF">
        <w:trPr>
          <w:trHeight w:val="567"/>
          <w:jc w:val="center"/>
        </w:trPr>
        <w:tc>
          <w:tcPr>
            <w:tcW w:w="874" w:type="dxa"/>
          </w:tcPr>
          <w:p w14:paraId="14F2E85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45C8E62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4732C3C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018E9AE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56D9DE1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7F2B204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34833BD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299C3393"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6D1405A4" w14:textId="77777777" w:rsidTr="003C77CF">
        <w:trPr>
          <w:trHeight w:val="567"/>
          <w:jc w:val="center"/>
        </w:trPr>
        <w:tc>
          <w:tcPr>
            <w:tcW w:w="874" w:type="dxa"/>
          </w:tcPr>
          <w:p w14:paraId="2D67903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7914B3B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2A3F91F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63CF1E1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1BC18FF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6BBD31D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542D5AD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6B02FF96"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15E69894" w14:textId="77777777" w:rsidTr="003C77CF">
        <w:trPr>
          <w:trHeight w:val="567"/>
          <w:jc w:val="center"/>
        </w:trPr>
        <w:tc>
          <w:tcPr>
            <w:tcW w:w="874" w:type="dxa"/>
          </w:tcPr>
          <w:p w14:paraId="3429510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3015408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3A5A02A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2A2427D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481A44C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32CCFA3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7CA879E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66599644"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6C58FD21" w14:textId="77777777" w:rsidTr="003C77CF">
        <w:trPr>
          <w:trHeight w:val="567"/>
          <w:jc w:val="center"/>
        </w:trPr>
        <w:tc>
          <w:tcPr>
            <w:tcW w:w="874" w:type="dxa"/>
          </w:tcPr>
          <w:p w14:paraId="4A78327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0035E59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2EB689B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2BCDBE2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0F046E0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37FED60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46663E5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5B732B82"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7D86C2CA" w14:textId="77777777" w:rsidTr="003C77CF">
        <w:trPr>
          <w:trHeight w:val="567"/>
          <w:jc w:val="center"/>
        </w:trPr>
        <w:tc>
          <w:tcPr>
            <w:tcW w:w="874" w:type="dxa"/>
          </w:tcPr>
          <w:p w14:paraId="2CF3D23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20D3C81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77AF105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12129D1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6F2254B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131837D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2322DA4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0B1D4904"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2FE2CDDB" w14:textId="77777777" w:rsidTr="003C77CF">
        <w:trPr>
          <w:trHeight w:val="567"/>
          <w:jc w:val="center"/>
        </w:trPr>
        <w:tc>
          <w:tcPr>
            <w:tcW w:w="874" w:type="dxa"/>
          </w:tcPr>
          <w:p w14:paraId="35EBC34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30AE88D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32C3FC4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23B2837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126A4B3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12D5494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1B69657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356647F2"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0E5E4C8B" w14:textId="77777777" w:rsidTr="003C77CF">
        <w:trPr>
          <w:trHeight w:val="567"/>
          <w:jc w:val="center"/>
        </w:trPr>
        <w:tc>
          <w:tcPr>
            <w:tcW w:w="874" w:type="dxa"/>
          </w:tcPr>
          <w:p w14:paraId="2B00143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3D144AA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4E81169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494BF5C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0221584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54441BA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53E554D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1FF4D363"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3BE5126E" w14:textId="77777777" w:rsidTr="003C77CF">
        <w:trPr>
          <w:trHeight w:val="567"/>
          <w:jc w:val="center"/>
        </w:trPr>
        <w:tc>
          <w:tcPr>
            <w:tcW w:w="874" w:type="dxa"/>
          </w:tcPr>
          <w:p w14:paraId="52AB203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0A001F9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41C8F1D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54F2CD5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01BBCB8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1C7C0D3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5E1353D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268448AE"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20BB5F63" w14:textId="77777777" w:rsidTr="003C77CF">
        <w:trPr>
          <w:trHeight w:val="567"/>
          <w:jc w:val="center"/>
        </w:trPr>
        <w:tc>
          <w:tcPr>
            <w:tcW w:w="874" w:type="dxa"/>
          </w:tcPr>
          <w:p w14:paraId="5E00C9E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5F4F32E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7C60D5C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29F5476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41C0D85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1E37611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4D95462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72B18EAC" w14:textId="77777777" w:rsidR="00185483" w:rsidRPr="005A2203" w:rsidRDefault="00185483" w:rsidP="00414F8F">
            <w:pPr>
              <w:snapToGrid w:val="0"/>
              <w:spacing w:line="276" w:lineRule="auto"/>
              <w:jc w:val="center"/>
              <w:rPr>
                <w:rFonts w:ascii="標楷體" w:eastAsia="標楷體" w:hAnsi="標楷體"/>
                <w:sz w:val="28"/>
                <w:szCs w:val="28"/>
              </w:rPr>
            </w:pPr>
          </w:p>
        </w:tc>
      </w:tr>
      <w:tr w:rsidR="00185483" w:rsidRPr="005A2203" w14:paraId="03DF0083" w14:textId="77777777" w:rsidTr="003C77CF">
        <w:trPr>
          <w:trHeight w:val="567"/>
          <w:jc w:val="center"/>
        </w:trPr>
        <w:tc>
          <w:tcPr>
            <w:tcW w:w="874" w:type="dxa"/>
          </w:tcPr>
          <w:p w14:paraId="4F47190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69" w:type="dxa"/>
          </w:tcPr>
          <w:p w14:paraId="759806F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812" w:type="dxa"/>
          </w:tcPr>
          <w:p w14:paraId="64513C3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441" w:type="dxa"/>
          </w:tcPr>
          <w:p w14:paraId="1B8063F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278723D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1" w:type="dxa"/>
          </w:tcPr>
          <w:p w14:paraId="0675C7C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50" w:type="dxa"/>
          </w:tcPr>
          <w:p w14:paraId="6F7E796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18" w:type="dxa"/>
          </w:tcPr>
          <w:p w14:paraId="62056420" w14:textId="77777777" w:rsidR="00185483" w:rsidRPr="005A2203" w:rsidRDefault="00185483" w:rsidP="00414F8F">
            <w:pPr>
              <w:snapToGrid w:val="0"/>
              <w:spacing w:line="276" w:lineRule="auto"/>
              <w:jc w:val="center"/>
              <w:rPr>
                <w:rFonts w:ascii="標楷體" w:eastAsia="標楷體" w:hAnsi="標楷體"/>
                <w:sz w:val="28"/>
                <w:szCs w:val="28"/>
              </w:rPr>
            </w:pPr>
          </w:p>
        </w:tc>
      </w:tr>
    </w:tbl>
    <w:p w14:paraId="1D234FC0" w14:textId="77777777" w:rsidR="00185483" w:rsidRPr="005A2203" w:rsidRDefault="00185483" w:rsidP="00414F8F">
      <w:pPr>
        <w:widowControl/>
        <w:snapToGrid w:val="0"/>
        <w:spacing w:line="276" w:lineRule="auto"/>
        <w:rPr>
          <w:rFonts w:ascii="標楷體" w:eastAsia="標楷體" w:hAnsi="標楷體"/>
          <w:sz w:val="28"/>
          <w:szCs w:val="28"/>
        </w:rPr>
      </w:pPr>
    </w:p>
    <w:p w14:paraId="6EB72807" w14:textId="77777777" w:rsidR="00185483" w:rsidRPr="005A2203" w:rsidRDefault="00185483" w:rsidP="00414F8F">
      <w:pPr>
        <w:widowControl/>
        <w:snapToGrid w:val="0"/>
        <w:spacing w:line="276" w:lineRule="auto"/>
        <w:rPr>
          <w:rFonts w:ascii="標楷體" w:eastAsia="標楷體" w:hAnsi="標楷體"/>
          <w:sz w:val="28"/>
          <w:szCs w:val="28"/>
        </w:rPr>
      </w:pPr>
      <w:r w:rsidRPr="005A2203">
        <w:rPr>
          <w:rFonts w:ascii="標楷體" w:eastAsia="標楷體" w:hAnsi="標楷體" w:hint="eastAsia"/>
          <w:sz w:val="28"/>
          <w:szCs w:val="28"/>
        </w:rPr>
        <w:t>備註：</w:t>
      </w:r>
    </w:p>
    <w:p w14:paraId="038785FD" w14:textId="77777777" w:rsidR="0091220E" w:rsidRPr="005A2203" w:rsidRDefault="00185483" w:rsidP="00414F8F">
      <w:pPr>
        <w:pStyle w:val="a5"/>
        <w:widowControl/>
        <w:numPr>
          <w:ilvl w:val="0"/>
          <w:numId w:val="116"/>
        </w:numPr>
        <w:snapToGrid w:val="0"/>
        <w:spacing w:line="276" w:lineRule="auto"/>
        <w:ind w:leftChars="0"/>
        <w:rPr>
          <w:rFonts w:ascii="標楷體" w:eastAsia="標楷體" w:hAnsi="標楷體"/>
          <w:sz w:val="28"/>
          <w:szCs w:val="28"/>
        </w:rPr>
      </w:pPr>
      <w:r w:rsidRPr="005A2203">
        <w:rPr>
          <w:rFonts w:ascii="標楷體" w:eastAsia="標楷體" w:hAnsi="標楷體" w:hint="eastAsia"/>
          <w:sz w:val="28"/>
          <w:szCs w:val="28"/>
        </w:rPr>
        <w:t>請將「個別心理輔導</w:t>
      </w:r>
      <w:r w:rsidR="0091220E" w:rsidRPr="005A2203">
        <w:rPr>
          <w:rFonts w:ascii="標楷體" w:eastAsia="標楷體" w:hAnsi="標楷體" w:hint="eastAsia"/>
          <w:sz w:val="28"/>
          <w:szCs w:val="28"/>
        </w:rPr>
        <w:t>、社會暨心理評估與處置</w:t>
      </w:r>
      <w:r w:rsidRPr="005A2203">
        <w:rPr>
          <w:rFonts w:ascii="標楷體" w:eastAsia="標楷體" w:hAnsi="標楷體" w:hint="eastAsia"/>
          <w:sz w:val="28"/>
          <w:szCs w:val="28"/>
        </w:rPr>
        <w:t>、諮商及治療」與「團體輔導、</w:t>
      </w:r>
      <w:r w:rsidR="002D28AE" w:rsidRPr="005A2203">
        <w:rPr>
          <w:rFonts w:ascii="標楷體" w:eastAsia="標楷體" w:hAnsi="標楷體" w:hint="eastAsia"/>
          <w:sz w:val="28"/>
          <w:szCs w:val="28"/>
        </w:rPr>
        <w:t>社會暨心理評估與處置、</w:t>
      </w:r>
      <w:r w:rsidRPr="005A2203">
        <w:rPr>
          <w:rFonts w:ascii="標楷體" w:eastAsia="標楷體" w:hAnsi="標楷體" w:hint="eastAsia"/>
          <w:sz w:val="28"/>
          <w:szCs w:val="28"/>
        </w:rPr>
        <w:t>諮商及治療」分開填寫。</w:t>
      </w:r>
    </w:p>
    <w:p w14:paraId="012BEEB1" w14:textId="77777777" w:rsidR="00185483" w:rsidRPr="005A2203" w:rsidRDefault="00185483" w:rsidP="00414F8F">
      <w:pPr>
        <w:pStyle w:val="a5"/>
        <w:widowControl/>
        <w:numPr>
          <w:ilvl w:val="0"/>
          <w:numId w:val="116"/>
        </w:numPr>
        <w:snapToGrid w:val="0"/>
        <w:spacing w:line="276" w:lineRule="auto"/>
        <w:ind w:leftChars="0"/>
        <w:rPr>
          <w:rFonts w:ascii="標楷體" w:eastAsia="標楷體" w:hAnsi="標楷體"/>
          <w:sz w:val="28"/>
          <w:szCs w:val="28"/>
        </w:rPr>
      </w:pPr>
      <w:r w:rsidRPr="005A2203">
        <w:rPr>
          <w:rFonts w:ascii="Arial" w:eastAsia="標楷體" w:hAnsi="Arial" w:cs="Arial" w:hint="eastAsia"/>
          <w:sz w:val="28"/>
          <w:szCs w:val="28"/>
        </w:rPr>
        <w:t>如以</w:t>
      </w:r>
      <w:r w:rsidRPr="005A2203">
        <w:rPr>
          <w:rFonts w:ascii="標楷體" w:eastAsia="標楷體" w:hAnsi="標楷體" w:hint="eastAsia"/>
          <w:sz w:val="28"/>
          <w:szCs w:val="28"/>
        </w:rPr>
        <w:t>劃撥</w:t>
      </w:r>
      <w:r w:rsidRPr="005A2203">
        <w:rPr>
          <w:rFonts w:ascii="Arial" w:eastAsia="標楷體" w:hAnsi="Arial" w:cs="Arial" w:hint="eastAsia"/>
          <w:sz w:val="28"/>
          <w:szCs w:val="28"/>
        </w:rPr>
        <w:t>入帳撥付者，得檢附轉帳金融機構等之簽收或證明文件，免請受款人簽章。</w:t>
      </w:r>
    </w:p>
    <w:p w14:paraId="0D709D1F" w14:textId="77777777" w:rsidR="00185483" w:rsidRPr="005A2203" w:rsidRDefault="00185483" w:rsidP="00414F8F">
      <w:pPr>
        <w:widowControl/>
        <w:spacing w:line="276" w:lineRule="auto"/>
        <w:rPr>
          <w:rFonts w:ascii="標楷體" w:eastAsia="標楷體" w:hAnsi="標楷體"/>
          <w:b/>
          <w:bCs/>
          <w:sz w:val="28"/>
          <w:szCs w:val="28"/>
        </w:rPr>
      </w:pPr>
      <w:r w:rsidRPr="005A2203">
        <w:rPr>
          <w:rFonts w:ascii="標楷體" w:eastAsia="標楷體" w:hAnsi="標楷體"/>
          <w:b/>
          <w:bCs/>
          <w:sz w:val="28"/>
          <w:szCs w:val="28"/>
        </w:rPr>
        <w:br w:type="page"/>
      </w:r>
    </w:p>
    <w:p w14:paraId="3448772B" w14:textId="77777777" w:rsidR="00185483" w:rsidRPr="005A2203" w:rsidRDefault="00185483" w:rsidP="00CF7142">
      <w:pPr>
        <w:snapToGrid w:val="0"/>
        <w:spacing w:afterLines="50" w:after="120" w:line="276" w:lineRule="auto"/>
        <w:jc w:val="both"/>
        <w:rPr>
          <w:rFonts w:ascii="標楷體" w:eastAsia="標楷體" w:hAnsi="標楷體"/>
          <w:b/>
          <w:bCs/>
          <w:sz w:val="28"/>
          <w:szCs w:val="28"/>
        </w:rPr>
      </w:pPr>
      <w:r w:rsidRPr="005A2203">
        <w:rPr>
          <w:rFonts w:ascii="標楷體" w:eastAsia="標楷體" w:hAnsi="標楷體" w:hint="eastAsia"/>
          <w:b/>
          <w:bCs/>
          <w:sz w:val="28"/>
          <w:szCs w:val="28"/>
        </w:rPr>
        <w:lastRenderedPageBreak/>
        <w:t>附件七</w:t>
      </w:r>
    </w:p>
    <w:p w14:paraId="5B1087D8"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（計畫名稱）</w:t>
      </w:r>
    </w:p>
    <w:p w14:paraId="24385C26" w14:textId="77777777" w:rsidR="00185483" w:rsidRPr="005A2203" w:rsidRDefault="00185483" w:rsidP="00CF7142">
      <w:pPr>
        <w:snapToGrid w:val="0"/>
        <w:spacing w:line="276" w:lineRule="auto"/>
        <w:ind w:leftChars="-150" w:left="-2" w:rightChars="-139" w:right="-334" w:hangingChars="128" w:hanging="358"/>
        <w:jc w:val="center"/>
        <w:rPr>
          <w:rFonts w:ascii="標楷體" w:eastAsia="標楷體" w:hAnsi="標楷體"/>
          <w:sz w:val="28"/>
          <w:szCs w:val="28"/>
        </w:rPr>
      </w:pPr>
      <w:r w:rsidRPr="005A2203">
        <w:rPr>
          <w:rFonts w:ascii="標楷體" w:eastAsia="標楷體" w:hAnsi="標楷體" w:hint="eastAsia"/>
          <w:sz w:val="28"/>
          <w:szCs w:val="28"/>
        </w:rPr>
        <w:t>督導鐘點費用印領清冊</w:t>
      </w:r>
    </w:p>
    <w:p w14:paraId="2133E48A" w14:textId="77777777" w:rsidR="00185483" w:rsidRPr="005A2203" w:rsidRDefault="00185483" w:rsidP="00CF7142">
      <w:pPr>
        <w:snapToGrid w:val="0"/>
        <w:spacing w:line="276" w:lineRule="auto"/>
        <w:ind w:rightChars="116" w:right="278"/>
        <w:jc w:val="right"/>
        <w:rPr>
          <w:rFonts w:ascii="標楷體" w:eastAsia="標楷體" w:hAnsi="標楷體"/>
          <w:sz w:val="28"/>
          <w:szCs w:val="28"/>
        </w:rPr>
      </w:pPr>
      <w:r w:rsidRPr="005A2203">
        <w:rPr>
          <w:rFonts w:ascii="標楷體" w:eastAsia="標楷體" w:hAnsi="標楷體" w:hint="eastAsia"/>
          <w:sz w:val="28"/>
          <w:szCs w:val="28"/>
        </w:rPr>
        <w:t>單位：新臺幣元</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630"/>
        <w:gridCol w:w="1630"/>
        <w:gridCol w:w="1630"/>
        <w:gridCol w:w="1630"/>
        <w:gridCol w:w="1701"/>
      </w:tblGrid>
      <w:tr w:rsidR="005A2203" w:rsidRPr="005A2203" w14:paraId="246E8B04" w14:textId="77777777" w:rsidTr="003C77CF">
        <w:trPr>
          <w:jc w:val="center"/>
        </w:trPr>
        <w:tc>
          <w:tcPr>
            <w:tcW w:w="1560" w:type="dxa"/>
            <w:vAlign w:val="center"/>
          </w:tcPr>
          <w:p w14:paraId="5ED34797"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內／外聘</w:t>
            </w:r>
          </w:p>
        </w:tc>
        <w:tc>
          <w:tcPr>
            <w:tcW w:w="1630" w:type="dxa"/>
            <w:vAlign w:val="center"/>
          </w:tcPr>
          <w:p w14:paraId="6A6E544E"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督導人員</w:t>
            </w:r>
          </w:p>
          <w:p w14:paraId="25A5161F"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姓</w:t>
            </w:r>
            <w:r w:rsidR="00E46144" w:rsidRPr="005A2203">
              <w:rPr>
                <w:rFonts w:ascii="標楷體" w:eastAsia="標楷體" w:hAnsi="標楷體" w:hint="eastAsia"/>
                <w:sz w:val="28"/>
                <w:szCs w:val="28"/>
              </w:rPr>
              <w:t xml:space="preserve">    </w:t>
            </w:r>
            <w:r w:rsidRPr="005A2203">
              <w:rPr>
                <w:rFonts w:ascii="標楷體" w:eastAsia="標楷體" w:hAnsi="標楷體" w:hint="eastAsia"/>
                <w:sz w:val="28"/>
                <w:szCs w:val="28"/>
              </w:rPr>
              <w:t>名</w:t>
            </w:r>
          </w:p>
        </w:tc>
        <w:tc>
          <w:tcPr>
            <w:tcW w:w="1630" w:type="dxa"/>
            <w:vAlign w:val="center"/>
          </w:tcPr>
          <w:p w14:paraId="494E5850"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督導日期</w:t>
            </w:r>
          </w:p>
        </w:tc>
        <w:tc>
          <w:tcPr>
            <w:tcW w:w="1630" w:type="dxa"/>
            <w:vAlign w:val="center"/>
          </w:tcPr>
          <w:p w14:paraId="5D9EBF9D"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督導時數</w:t>
            </w:r>
          </w:p>
        </w:tc>
        <w:tc>
          <w:tcPr>
            <w:tcW w:w="1630" w:type="dxa"/>
            <w:vAlign w:val="center"/>
          </w:tcPr>
          <w:p w14:paraId="2E29DFF9"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補助金額</w:t>
            </w:r>
          </w:p>
        </w:tc>
        <w:tc>
          <w:tcPr>
            <w:tcW w:w="1701" w:type="dxa"/>
            <w:vAlign w:val="center"/>
          </w:tcPr>
          <w:p w14:paraId="1782298D"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支領人員</w:t>
            </w:r>
          </w:p>
          <w:p w14:paraId="7780D4BF" w14:textId="77777777" w:rsidR="00185483" w:rsidRPr="005A2203" w:rsidRDefault="00185483" w:rsidP="00CF7142">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簽章處</w:t>
            </w:r>
          </w:p>
        </w:tc>
      </w:tr>
      <w:tr w:rsidR="005A2203" w:rsidRPr="005A2203" w14:paraId="6E2F4D9F" w14:textId="77777777" w:rsidTr="003C77CF">
        <w:trPr>
          <w:trHeight w:val="567"/>
          <w:jc w:val="center"/>
        </w:trPr>
        <w:tc>
          <w:tcPr>
            <w:tcW w:w="1560" w:type="dxa"/>
          </w:tcPr>
          <w:p w14:paraId="3FD7D405"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55EDAD2A"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1A190CEF"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4E11FD26"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232969DB"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06CEC23D"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44FE632B"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2803A0AB" w14:textId="77777777" w:rsidTr="003C77CF">
        <w:trPr>
          <w:trHeight w:val="567"/>
          <w:jc w:val="center"/>
        </w:trPr>
        <w:tc>
          <w:tcPr>
            <w:tcW w:w="1560" w:type="dxa"/>
          </w:tcPr>
          <w:p w14:paraId="27C1C745"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50067B4E"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23B545FD"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7C4ACEE7"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5CF06582"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0D731428"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12D8F38A"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1A60481E" w14:textId="77777777" w:rsidTr="003C77CF">
        <w:trPr>
          <w:trHeight w:val="567"/>
          <w:jc w:val="center"/>
        </w:trPr>
        <w:tc>
          <w:tcPr>
            <w:tcW w:w="1560" w:type="dxa"/>
          </w:tcPr>
          <w:p w14:paraId="2E37880E"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236B42F3"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64F43127"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070E8CF3"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5441E958"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7FA1AF1B"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78C78C5A"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14C9CC1F" w14:textId="77777777" w:rsidTr="003C77CF">
        <w:trPr>
          <w:trHeight w:val="567"/>
          <w:jc w:val="center"/>
        </w:trPr>
        <w:tc>
          <w:tcPr>
            <w:tcW w:w="1560" w:type="dxa"/>
          </w:tcPr>
          <w:p w14:paraId="7ABB5E44"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011C5FD3"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3894E4B7"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431709C3"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65DE5581"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1D8323A3"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4AFADBA9"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1987134D" w14:textId="77777777" w:rsidTr="003C77CF">
        <w:trPr>
          <w:trHeight w:val="567"/>
          <w:jc w:val="center"/>
        </w:trPr>
        <w:tc>
          <w:tcPr>
            <w:tcW w:w="1560" w:type="dxa"/>
          </w:tcPr>
          <w:p w14:paraId="1CA8800E"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074554CF"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09D333C3"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067579EA"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63D2B0B7"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24D24ADA"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328E5607"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2317C66E" w14:textId="77777777" w:rsidTr="003C77CF">
        <w:trPr>
          <w:trHeight w:val="567"/>
          <w:jc w:val="center"/>
        </w:trPr>
        <w:tc>
          <w:tcPr>
            <w:tcW w:w="1560" w:type="dxa"/>
          </w:tcPr>
          <w:p w14:paraId="6DFC32C2"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7F3428BF"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0F0C135D"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5D4F8085"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4E024ED3"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4996CCB1"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39378C8D"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317F3E5F" w14:textId="77777777" w:rsidTr="003C77CF">
        <w:trPr>
          <w:trHeight w:val="567"/>
          <w:jc w:val="center"/>
        </w:trPr>
        <w:tc>
          <w:tcPr>
            <w:tcW w:w="1560" w:type="dxa"/>
          </w:tcPr>
          <w:p w14:paraId="62242F31"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213364B6"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4BAB61E6"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08D78ED9"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508FC996"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37356685"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16AACCCB"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2E7C11B0" w14:textId="77777777" w:rsidTr="003C77CF">
        <w:trPr>
          <w:trHeight w:val="567"/>
          <w:jc w:val="center"/>
        </w:trPr>
        <w:tc>
          <w:tcPr>
            <w:tcW w:w="1560" w:type="dxa"/>
          </w:tcPr>
          <w:p w14:paraId="798885F2"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0587810A"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3A6E144E"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2C0DCC9A"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286F08BD"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46AEF780"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4159D639"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7448A5F5" w14:textId="77777777" w:rsidTr="003C77CF">
        <w:trPr>
          <w:trHeight w:val="567"/>
          <w:jc w:val="center"/>
        </w:trPr>
        <w:tc>
          <w:tcPr>
            <w:tcW w:w="1560" w:type="dxa"/>
          </w:tcPr>
          <w:p w14:paraId="68BF63A1"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115DF766"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5CE8CAB6"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69B58CF8"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74EDF2A9"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6783452A"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32013B31"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491EA75D" w14:textId="77777777" w:rsidTr="003C77CF">
        <w:trPr>
          <w:trHeight w:val="567"/>
          <w:jc w:val="center"/>
        </w:trPr>
        <w:tc>
          <w:tcPr>
            <w:tcW w:w="1560" w:type="dxa"/>
          </w:tcPr>
          <w:p w14:paraId="22139C12"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65571FF3"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5A719D12"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53A395AD"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45B1FB65"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58061A98"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7D372F4D"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12F85728" w14:textId="77777777" w:rsidTr="003C77CF">
        <w:trPr>
          <w:trHeight w:val="567"/>
          <w:jc w:val="center"/>
        </w:trPr>
        <w:tc>
          <w:tcPr>
            <w:tcW w:w="1560" w:type="dxa"/>
          </w:tcPr>
          <w:p w14:paraId="38078782"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內聘</w:t>
            </w:r>
          </w:p>
          <w:p w14:paraId="13E64F36" w14:textId="77777777" w:rsidR="00185483" w:rsidRPr="005A2203" w:rsidRDefault="00185483" w:rsidP="00CF7142">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外聘</w:t>
            </w:r>
          </w:p>
        </w:tc>
        <w:tc>
          <w:tcPr>
            <w:tcW w:w="1630" w:type="dxa"/>
            <w:vAlign w:val="center"/>
          </w:tcPr>
          <w:p w14:paraId="05797AF3"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206E75D3"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48AAE64F"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630" w:type="dxa"/>
            <w:vAlign w:val="center"/>
          </w:tcPr>
          <w:p w14:paraId="5F52498D" w14:textId="77777777" w:rsidR="00185483" w:rsidRPr="005A2203" w:rsidRDefault="00185483" w:rsidP="00CF7142">
            <w:pPr>
              <w:snapToGrid w:val="0"/>
              <w:spacing w:line="276" w:lineRule="auto"/>
              <w:jc w:val="center"/>
              <w:rPr>
                <w:rFonts w:ascii="標楷體" w:eastAsia="標楷體" w:hAnsi="標楷體"/>
                <w:sz w:val="28"/>
                <w:szCs w:val="28"/>
              </w:rPr>
            </w:pPr>
          </w:p>
        </w:tc>
        <w:tc>
          <w:tcPr>
            <w:tcW w:w="1701" w:type="dxa"/>
            <w:vAlign w:val="center"/>
          </w:tcPr>
          <w:p w14:paraId="72DC92CA" w14:textId="77777777" w:rsidR="00185483" w:rsidRPr="005A2203" w:rsidRDefault="00185483" w:rsidP="00CF7142">
            <w:pPr>
              <w:snapToGrid w:val="0"/>
              <w:spacing w:line="276" w:lineRule="auto"/>
              <w:jc w:val="center"/>
              <w:rPr>
                <w:rFonts w:ascii="標楷體" w:eastAsia="標楷體" w:hAnsi="標楷體"/>
                <w:sz w:val="28"/>
                <w:szCs w:val="28"/>
              </w:rPr>
            </w:pPr>
          </w:p>
        </w:tc>
      </w:tr>
      <w:tr w:rsidR="005A2203" w:rsidRPr="005A2203" w14:paraId="50FD2638" w14:textId="77777777" w:rsidTr="003C77CF">
        <w:trPr>
          <w:trHeight w:val="567"/>
          <w:jc w:val="center"/>
        </w:trPr>
        <w:tc>
          <w:tcPr>
            <w:tcW w:w="9781" w:type="dxa"/>
            <w:gridSpan w:val="6"/>
            <w:vAlign w:val="center"/>
          </w:tcPr>
          <w:p w14:paraId="0B943D37" w14:textId="77777777" w:rsidR="00185483" w:rsidRPr="005A2203" w:rsidRDefault="00185483" w:rsidP="00CF7142">
            <w:pPr>
              <w:snapToGrid w:val="0"/>
              <w:spacing w:line="276" w:lineRule="auto"/>
              <w:jc w:val="both"/>
              <w:rPr>
                <w:rFonts w:ascii="標楷體" w:eastAsia="標楷體" w:hAnsi="標楷體"/>
                <w:sz w:val="28"/>
                <w:szCs w:val="28"/>
              </w:rPr>
            </w:pPr>
            <w:r w:rsidRPr="005A2203">
              <w:rPr>
                <w:rFonts w:ascii="標楷體" w:eastAsia="標楷體" w:hAnsi="標楷體" w:hint="eastAsia"/>
                <w:sz w:val="28"/>
                <w:szCs w:val="28"/>
              </w:rPr>
              <w:t>總計補助金額：新臺幣</w:t>
            </w:r>
            <w:r w:rsidRPr="005A2203">
              <w:rPr>
                <w:rFonts w:ascii="標楷體" w:eastAsia="標楷體" w:hAnsi="標楷體"/>
                <w:sz w:val="28"/>
                <w:szCs w:val="28"/>
              </w:rPr>
              <w:tab/>
              <w:t xml:space="preserve">                                  </w:t>
            </w:r>
            <w:r w:rsidRPr="005A2203">
              <w:rPr>
                <w:rFonts w:ascii="標楷體" w:eastAsia="標楷體" w:hAnsi="標楷體" w:hint="eastAsia"/>
                <w:sz w:val="28"/>
                <w:szCs w:val="28"/>
              </w:rPr>
              <w:t>元</w:t>
            </w:r>
          </w:p>
        </w:tc>
      </w:tr>
    </w:tbl>
    <w:p w14:paraId="1AB017E0" w14:textId="77777777" w:rsidR="00185483" w:rsidRPr="005A2203" w:rsidRDefault="00185483" w:rsidP="00CF714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ind w:leftChars="-59" w:left="141" w:hangingChars="101" w:hanging="283"/>
        <w:jc w:val="both"/>
        <w:rPr>
          <w:rFonts w:ascii="Arial" w:eastAsia="標楷體" w:hAnsi="Arial" w:cs="Arial"/>
          <w:sz w:val="28"/>
          <w:szCs w:val="28"/>
        </w:rPr>
      </w:pPr>
      <w:r w:rsidRPr="005A2203">
        <w:rPr>
          <w:rFonts w:ascii="Arial" w:eastAsia="標楷體" w:hAnsi="Arial" w:cs="Arial" w:hint="eastAsia"/>
          <w:sz w:val="28"/>
          <w:szCs w:val="28"/>
        </w:rPr>
        <w:t>備註：</w:t>
      </w:r>
    </w:p>
    <w:p w14:paraId="7090A492" w14:textId="77777777" w:rsidR="00185483" w:rsidRPr="005A2203" w:rsidRDefault="00185483" w:rsidP="00CF7142">
      <w:pPr>
        <w:snapToGrid w:val="0"/>
        <w:spacing w:afterLines="50" w:after="120" w:line="276" w:lineRule="auto"/>
        <w:jc w:val="both"/>
        <w:rPr>
          <w:rFonts w:ascii="標楷體" w:eastAsia="標楷體" w:hAnsi="標楷體"/>
          <w:b/>
          <w:bCs/>
          <w:sz w:val="28"/>
          <w:szCs w:val="28"/>
        </w:rPr>
      </w:pPr>
      <w:r w:rsidRPr="005A2203">
        <w:rPr>
          <w:rFonts w:ascii="Arial" w:eastAsia="標楷體" w:hAnsi="Arial" w:cs="Arial" w:hint="eastAsia"/>
          <w:sz w:val="28"/>
          <w:szCs w:val="28"/>
        </w:rPr>
        <w:t>如以劃撥入帳撥付者，得檢附轉帳金融機構等之簽收或證明文件，免請受款人簽章。</w:t>
      </w:r>
      <w:r w:rsidRPr="005A2203">
        <w:rPr>
          <w:rFonts w:ascii="標楷體" w:eastAsia="標楷體" w:hAnsi="標楷體"/>
          <w:bCs/>
          <w:sz w:val="28"/>
          <w:szCs w:val="28"/>
        </w:rPr>
        <w:br w:type="page"/>
      </w:r>
      <w:r w:rsidRPr="005A2203">
        <w:rPr>
          <w:rFonts w:ascii="標楷體" w:eastAsia="標楷體" w:hAnsi="標楷體" w:hint="eastAsia"/>
          <w:b/>
          <w:bCs/>
          <w:sz w:val="28"/>
          <w:szCs w:val="28"/>
        </w:rPr>
        <w:lastRenderedPageBreak/>
        <w:t>附件八</w:t>
      </w:r>
    </w:p>
    <w:p w14:paraId="780657B7"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（計畫名稱）</w:t>
      </w:r>
    </w:p>
    <w:p w14:paraId="2660103A"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律師諮詢費用印領清冊</w:t>
      </w:r>
    </w:p>
    <w:p w14:paraId="4E5B4794" w14:textId="77777777" w:rsidR="00185483" w:rsidRPr="005A2203" w:rsidRDefault="00185483" w:rsidP="00414F8F">
      <w:pPr>
        <w:tabs>
          <w:tab w:val="left" w:pos="9240"/>
        </w:tabs>
        <w:snapToGrid w:val="0"/>
        <w:spacing w:beforeLines="50" w:before="120" w:afterLines="50" w:after="120" w:line="276" w:lineRule="auto"/>
        <w:ind w:right="159"/>
        <w:jc w:val="right"/>
        <w:rPr>
          <w:rFonts w:ascii="標楷體" w:eastAsia="標楷體" w:hAnsi="標楷體"/>
          <w:sz w:val="28"/>
          <w:szCs w:val="28"/>
        </w:rPr>
      </w:pPr>
      <w:r w:rsidRPr="005A2203">
        <w:rPr>
          <w:rFonts w:ascii="標楷體" w:eastAsia="標楷體" w:hAnsi="標楷體"/>
          <w:sz w:val="28"/>
          <w:szCs w:val="28"/>
        </w:rPr>
        <w:t xml:space="preserve"> </w:t>
      </w:r>
      <w:r w:rsidRPr="005A2203">
        <w:rPr>
          <w:rFonts w:ascii="標楷體" w:eastAsia="標楷體" w:hAnsi="標楷體" w:hint="eastAsia"/>
          <w:sz w:val="28"/>
          <w:szCs w:val="28"/>
        </w:rPr>
        <w:t>單位：新臺幣元</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920"/>
        <w:gridCol w:w="1764"/>
        <w:gridCol w:w="2137"/>
        <w:gridCol w:w="834"/>
        <w:gridCol w:w="786"/>
        <w:gridCol w:w="1356"/>
        <w:gridCol w:w="1559"/>
      </w:tblGrid>
      <w:tr w:rsidR="005A2203" w:rsidRPr="005A2203" w14:paraId="424B5C05" w14:textId="77777777" w:rsidTr="003C77CF">
        <w:trPr>
          <w:jc w:val="center"/>
        </w:trPr>
        <w:tc>
          <w:tcPr>
            <w:tcW w:w="851" w:type="dxa"/>
            <w:vAlign w:val="center"/>
          </w:tcPr>
          <w:p w14:paraId="1ED5CFAF"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接案日期</w:t>
            </w:r>
          </w:p>
        </w:tc>
        <w:tc>
          <w:tcPr>
            <w:tcW w:w="920" w:type="dxa"/>
            <w:vAlign w:val="center"/>
          </w:tcPr>
          <w:p w14:paraId="0B8D3B07"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個案代號</w:t>
            </w:r>
          </w:p>
        </w:tc>
        <w:tc>
          <w:tcPr>
            <w:tcW w:w="1764" w:type="dxa"/>
            <w:vAlign w:val="center"/>
          </w:tcPr>
          <w:p w14:paraId="441E35D6"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提供法律諮詢單位名稱或律師姓名</w:t>
            </w:r>
          </w:p>
        </w:tc>
        <w:tc>
          <w:tcPr>
            <w:tcW w:w="2137" w:type="dxa"/>
            <w:vAlign w:val="center"/>
          </w:tcPr>
          <w:p w14:paraId="560438B8"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法律諮詢</w:t>
            </w:r>
          </w:p>
          <w:p w14:paraId="7B00CCD9"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紀錄摘要</w:t>
            </w:r>
          </w:p>
        </w:tc>
        <w:tc>
          <w:tcPr>
            <w:tcW w:w="834" w:type="dxa"/>
            <w:vAlign w:val="center"/>
          </w:tcPr>
          <w:p w14:paraId="68BF9126"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諮詢日期</w:t>
            </w:r>
          </w:p>
        </w:tc>
        <w:tc>
          <w:tcPr>
            <w:tcW w:w="786" w:type="dxa"/>
            <w:vAlign w:val="center"/>
          </w:tcPr>
          <w:p w14:paraId="18304370"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諮詢時數</w:t>
            </w:r>
          </w:p>
        </w:tc>
        <w:tc>
          <w:tcPr>
            <w:tcW w:w="1356" w:type="dxa"/>
            <w:vAlign w:val="center"/>
          </w:tcPr>
          <w:p w14:paraId="0E97D0FE"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補助金額</w:t>
            </w:r>
          </w:p>
        </w:tc>
        <w:tc>
          <w:tcPr>
            <w:tcW w:w="1559" w:type="dxa"/>
            <w:vAlign w:val="center"/>
          </w:tcPr>
          <w:p w14:paraId="713967AD"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支領人員簽章處</w:t>
            </w:r>
          </w:p>
        </w:tc>
      </w:tr>
      <w:tr w:rsidR="005A2203" w:rsidRPr="005A2203" w14:paraId="6D034017" w14:textId="77777777" w:rsidTr="003C77CF">
        <w:trPr>
          <w:trHeight w:val="567"/>
          <w:jc w:val="center"/>
        </w:trPr>
        <w:tc>
          <w:tcPr>
            <w:tcW w:w="851" w:type="dxa"/>
          </w:tcPr>
          <w:p w14:paraId="6016158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4A45344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5BF3B69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2FB102D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34C7DF1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72C5F9B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3009366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6C78AFF5"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6A97B8AA" w14:textId="77777777" w:rsidTr="003C77CF">
        <w:trPr>
          <w:trHeight w:val="567"/>
          <w:jc w:val="center"/>
        </w:trPr>
        <w:tc>
          <w:tcPr>
            <w:tcW w:w="851" w:type="dxa"/>
          </w:tcPr>
          <w:p w14:paraId="30BE966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1A9C1A5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71AAAB2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3B740E0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6E4B9BF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65ABB9C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08041AE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208A0969"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0582E782" w14:textId="77777777" w:rsidTr="003C77CF">
        <w:trPr>
          <w:trHeight w:val="567"/>
          <w:jc w:val="center"/>
        </w:trPr>
        <w:tc>
          <w:tcPr>
            <w:tcW w:w="851" w:type="dxa"/>
          </w:tcPr>
          <w:p w14:paraId="5994427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27C616D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7565E5A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61282B6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5D170D3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586343F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7333F32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2B054DB5"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1A8ED29D" w14:textId="77777777" w:rsidTr="003C77CF">
        <w:trPr>
          <w:trHeight w:val="567"/>
          <w:jc w:val="center"/>
        </w:trPr>
        <w:tc>
          <w:tcPr>
            <w:tcW w:w="851" w:type="dxa"/>
          </w:tcPr>
          <w:p w14:paraId="09F8160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0D72066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6A6C5A8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59DB022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41EF7D9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1BB1223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757B034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0B38BBF1"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74661626" w14:textId="77777777" w:rsidTr="003C77CF">
        <w:trPr>
          <w:trHeight w:val="567"/>
          <w:jc w:val="center"/>
        </w:trPr>
        <w:tc>
          <w:tcPr>
            <w:tcW w:w="851" w:type="dxa"/>
          </w:tcPr>
          <w:p w14:paraId="74327E2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501E124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2CAF261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565568C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25A21A2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56D2EF7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7538734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11AB5199"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51C3F357" w14:textId="77777777" w:rsidTr="003C77CF">
        <w:trPr>
          <w:trHeight w:val="567"/>
          <w:jc w:val="center"/>
        </w:trPr>
        <w:tc>
          <w:tcPr>
            <w:tcW w:w="851" w:type="dxa"/>
          </w:tcPr>
          <w:p w14:paraId="0B6C992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603C55F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05BBCF8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1115819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0118D73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3104572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0E8F6F2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2FA7C1D6"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331B2618" w14:textId="77777777" w:rsidTr="003C77CF">
        <w:trPr>
          <w:trHeight w:val="567"/>
          <w:jc w:val="center"/>
        </w:trPr>
        <w:tc>
          <w:tcPr>
            <w:tcW w:w="851" w:type="dxa"/>
          </w:tcPr>
          <w:p w14:paraId="655B227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744606E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3D836CF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75F7F74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44D542F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4475F89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7CCE4E9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11A99DE5"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4C91C386" w14:textId="77777777" w:rsidTr="003C77CF">
        <w:trPr>
          <w:trHeight w:val="567"/>
          <w:jc w:val="center"/>
        </w:trPr>
        <w:tc>
          <w:tcPr>
            <w:tcW w:w="851" w:type="dxa"/>
          </w:tcPr>
          <w:p w14:paraId="339140A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66695F7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73813A0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3F9C869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72E463E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3ED8E02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211CB04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64A29743"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12181174" w14:textId="77777777" w:rsidTr="003C77CF">
        <w:trPr>
          <w:trHeight w:val="567"/>
          <w:jc w:val="center"/>
        </w:trPr>
        <w:tc>
          <w:tcPr>
            <w:tcW w:w="851" w:type="dxa"/>
          </w:tcPr>
          <w:p w14:paraId="0F06D1E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13AE9BA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2C96134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146DB0A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4F1EE32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6EFD9CB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12713BB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1D0CE0C8"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7B3DECD8" w14:textId="77777777" w:rsidTr="003C77CF">
        <w:trPr>
          <w:trHeight w:val="567"/>
          <w:jc w:val="center"/>
        </w:trPr>
        <w:tc>
          <w:tcPr>
            <w:tcW w:w="851" w:type="dxa"/>
          </w:tcPr>
          <w:p w14:paraId="40625CD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18908BC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7C5046A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2EB39FA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3C00B6F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0278E24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728D738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379571DD"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16348167" w14:textId="77777777" w:rsidTr="003C77CF">
        <w:trPr>
          <w:trHeight w:val="567"/>
          <w:jc w:val="center"/>
        </w:trPr>
        <w:tc>
          <w:tcPr>
            <w:tcW w:w="851" w:type="dxa"/>
          </w:tcPr>
          <w:p w14:paraId="11B4183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45112E9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3F34934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5F029E0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0276265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09AA051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5A9123C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0D15BE5C"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63C595A0" w14:textId="77777777" w:rsidTr="003C77CF">
        <w:trPr>
          <w:trHeight w:val="567"/>
          <w:jc w:val="center"/>
        </w:trPr>
        <w:tc>
          <w:tcPr>
            <w:tcW w:w="851" w:type="dxa"/>
          </w:tcPr>
          <w:p w14:paraId="775505C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13CCDBA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3513361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3D0FC2F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20B73BB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3079FDD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530B392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709D7605"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11EBF5B1" w14:textId="77777777" w:rsidTr="003C77CF">
        <w:trPr>
          <w:trHeight w:val="567"/>
          <w:jc w:val="center"/>
        </w:trPr>
        <w:tc>
          <w:tcPr>
            <w:tcW w:w="851" w:type="dxa"/>
          </w:tcPr>
          <w:p w14:paraId="2E0A060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5196DBE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237F8CE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6F4C6AA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61A47D7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7E6EB86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78A5A77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0615EB2E"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6EFE8D9A" w14:textId="77777777" w:rsidTr="003C77CF">
        <w:trPr>
          <w:trHeight w:val="567"/>
          <w:jc w:val="center"/>
        </w:trPr>
        <w:tc>
          <w:tcPr>
            <w:tcW w:w="851" w:type="dxa"/>
          </w:tcPr>
          <w:p w14:paraId="243D40B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20" w:type="dxa"/>
          </w:tcPr>
          <w:p w14:paraId="5CE7CBB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764" w:type="dxa"/>
          </w:tcPr>
          <w:p w14:paraId="43804B7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2137" w:type="dxa"/>
          </w:tcPr>
          <w:p w14:paraId="2BDC998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34" w:type="dxa"/>
          </w:tcPr>
          <w:p w14:paraId="48F9D25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786" w:type="dxa"/>
          </w:tcPr>
          <w:p w14:paraId="330628D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56" w:type="dxa"/>
          </w:tcPr>
          <w:p w14:paraId="0E59C1E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559" w:type="dxa"/>
          </w:tcPr>
          <w:p w14:paraId="246FC5A8" w14:textId="77777777" w:rsidR="00185483" w:rsidRPr="005A2203" w:rsidRDefault="00185483" w:rsidP="00414F8F">
            <w:pPr>
              <w:snapToGrid w:val="0"/>
              <w:spacing w:line="276" w:lineRule="auto"/>
              <w:jc w:val="center"/>
              <w:rPr>
                <w:rFonts w:ascii="標楷體" w:eastAsia="標楷體" w:hAnsi="標楷體"/>
                <w:sz w:val="28"/>
                <w:szCs w:val="28"/>
              </w:rPr>
            </w:pPr>
          </w:p>
        </w:tc>
      </w:tr>
    </w:tbl>
    <w:p w14:paraId="368B4967" w14:textId="77777777" w:rsidR="00185483" w:rsidRPr="005A2203" w:rsidRDefault="00185483" w:rsidP="00414F8F">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Chars="-59" w:left="141" w:hangingChars="101" w:hanging="283"/>
        <w:jc w:val="both"/>
        <w:rPr>
          <w:rFonts w:ascii="Arial" w:eastAsia="標楷體" w:hAnsi="Arial" w:cs="Arial"/>
          <w:sz w:val="28"/>
          <w:szCs w:val="28"/>
        </w:rPr>
      </w:pPr>
      <w:r w:rsidRPr="005A2203">
        <w:rPr>
          <w:rFonts w:ascii="Arial" w:eastAsia="標楷體" w:hAnsi="Arial" w:cs="Arial" w:hint="eastAsia"/>
          <w:sz w:val="28"/>
          <w:szCs w:val="28"/>
        </w:rPr>
        <w:t>備註：</w:t>
      </w:r>
    </w:p>
    <w:p w14:paraId="188BC305" w14:textId="77777777" w:rsidR="00185483" w:rsidRPr="005A2203" w:rsidRDefault="00185483" w:rsidP="00414F8F">
      <w:pPr>
        <w:snapToGrid w:val="0"/>
        <w:spacing w:afterLines="50" w:after="120" w:line="276" w:lineRule="auto"/>
        <w:jc w:val="both"/>
        <w:rPr>
          <w:rFonts w:ascii="標楷體" w:eastAsia="標楷體" w:hAnsi="標楷體"/>
          <w:b/>
          <w:bCs/>
          <w:sz w:val="28"/>
          <w:szCs w:val="28"/>
        </w:rPr>
      </w:pPr>
      <w:r w:rsidRPr="005A2203">
        <w:rPr>
          <w:rFonts w:ascii="Arial" w:eastAsia="標楷體" w:hAnsi="Arial" w:cs="Arial" w:hint="eastAsia"/>
          <w:sz w:val="28"/>
          <w:szCs w:val="28"/>
        </w:rPr>
        <w:t>如以劃撥入帳撥付者，得檢附轉帳金融機構等之簽收或證明文件，免請受款人簽章。</w:t>
      </w:r>
      <w:r w:rsidRPr="005A2203">
        <w:rPr>
          <w:rFonts w:ascii="標楷體" w:eastAsia="標楷體" w:hAnsi="標楷體"/>
          <w:sz w:val="28"/>
          <w:szCs w:val="28"/>
        </w:rPr>
        <w:br w:type="page"/>
      </w:r>
      <w:r w:rsidRPr="005A2203">
        <w:rPr>
          <w:rFonts w:ascii="標楷體" w:eastAsia="標楷體" w:hAnsi="標楷體" w:hint="eastAsia"/>
          <w:b/>
          <w:bCs/>
          <w:sz w:val="28"/>
          <w:szCs w:val="28"/>
        </w:rPr>
        <w:lastRenderedPageBreak/>
        <w:t>附件九</w:t>
      </w:r>
    </w:p>
    <w:p w14:paraId="44C55F0C" w14:textId="77777777" w:rsidR="00185483" w:rsidRPr="005A2203" w:rsidRDefault="00185483" w:rsidP="00414F8F">
      <w:pPr>
        <w:snapToGrid w:val="0"/>
        <w:spacing w:beforeLines="50" w:before="120" w:afterLines="50" w:after="120" w:line="276" w:lineRule="auto"/>
        <w:jc w:val="center"/>
        <w:rPr>
          <w:rFonts w:ascii="標楷體" w:eastAsia="標楷體" w:hAnsi="標楷體"/>
          <w:sz w:val="28"/>
          <w:szCs w:val="28"/>
        </w:rPr>
      </w:pPr>
      <w:r w:rsidRPr="005A2203">
        <w:rPr>
          <w:rFonts w:ascii="標楷體" w:eastAsia="標楷體" w:hAnsi="標楷體" w:hint="eastAsia"/>
          <w:sz w:val="28"/>
          <w:szCs w:val="28"/>
        </w:rPr>
        <w:t>（計畫名稱）</w:t>
      </w:r>
    </w:p>
    <w:p w14:paraId="62DC2D18" w14:textId="77777777" w:rsidR="00185483" w:rsidRPr="005A2203" w:rsidRDefault="00185483" w:rsidP="00414F8F">
      <w:pPr>
        <w:snapToGrid w:val="0"/>
        <w:spacing w:beforeLines="50" w:before="120" w:afterLines="50" w:after="120" w:line="276" w:lineRule="auto"/>
        <w:ind w:leftChars="-150" w:left="-2" w:hangingChars="128" w:hanging="358"/>
        <w:jc w:val="center"/>
        <w:rPr>
          <w:rFonts w:ascii="標楷體" w:eastAsia="標楷體" w:hAnsi="標楷體"/>
          <w:sz w:val="28"/>
          <w:szCs w:val="28"/>
        </w:rPr>
      </w:pPr>
      <w:r w:rsidRPr="005A2203">
        <w:rPr>
          <w:rFonts w:ascii="標楷體" w:eastAsia="標楷體" w:hAnsi="標楷體" w:hint="eastAsia"/>
          <w:sz w:val="28"/>
          <w:szCs w:val="28"/>
        </w:rPr>
        <w:t>個案外展服務事務費／電話諮商事務費／志工諮詢或關懷服務費用清冊</w:t>
      </w:r>
    </w:p>
    <w:p w14:paraId="33BAD47A" w14:textId="77777777" w:rsidR="00185483" w:rsidRPr="005A2203" w:rsidRDefault="00185483" w:rsidP="00414F8F">
      <w:pPr>
        <w:tabs>
          <w:tab w:val="left" w:pos="9720"/>
        </w:tabs>
        <w:snapToGrid w:val="0"/>
        <w:spacing w:beforeLines="50" w:before="120" w:afterLines="50" w:after="120" w:line="276" w:lineRule="auto"/>
        <w:ind w:right="-176"/>
        <w:jc w:val="right"/>
        <w:rPr>
          <w:rFonts w:ascii="標楷體" w:eastAsia="標楷體" w:hAnsi="標楷體"/>
          <w:sz w:val="28"/>
          <w:szCs w:val="28"/>
        </w:rPr>
      </w:pPr>
      <w:r w:rsidRPr="005A2203">
        <w:rPr>
          <w:rFonts w:ascii="標楷體" w:eastAsia="標楷體" w:hAnsi="標楷體" w:hint="eastAsia"/>
          <w:sz w:val="28"/>
          <w:szCs w:val="28"/>
        </w:rPr>
        <w:t>單位：新臺幣元</w:t>
      </w: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862"/>
        <w:gridCol w:w="862"/>
        <w:gridCol w:w="1384"/>
        <w:gridCol w:w="1136"/>
        <w:gridCol w:w="1699"/>
        <w:gridCol w:w="941"/>
        <w:gridCol w:w="1469"/>
        <w:gridCol w:w="941"/>
      </w:tblGrid>
      <w:tr w:rsidR="005A2203" w:rsidRPr="005A2203" w14:paraId="03F18916" w14:textId="77777777" w:rsidTr="003C77CF">
        <w:trPr>
          <w:trHeight w:val="789"/>
          <w:jc w:val="center"/>
        </w:trPr>
        <w:tc>
          <w:tcPr>
            <w:tcW w:w="862" w:type="dxa"/>
            <w:vAlign w:val="center"/>
          </w:tcPr>
          <w:p w14:paraId="21760F3C"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接案日期</w:t>
            </w:r>
          </w:p>
        </w:tc>
        <w:tc>
          <w:tcPr>
            <w:tcW w:w="862" w:type="dxa"/>
            <w:vAlign w:val="center"/>
          </w:tcPr>
          <w:p w14:paraId="49332C24"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個案代號</w:t>
            </w:r>
          </w:p>
        </w:tc>
        <w:tc>
          <w:tcPr>
            <w:tcW w:w="862" w:type="dxa"/>
            <w:vAlign w:val="center"/>
          </w:tcPr>
          <w:p w14:paraId="4B313586"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會談日期</w:t>
            </w:r>
          </w:p>
        </w:tc>
        <w:tc>
          <w:tcPr>
            <w:tcW w:w="1384" w:type="dxa"/>
            <w:vAlign w:val="center"/>
          </w:tcPr>
          <w:p w14:paraId="39DF245B"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會談地點（外展）</w:t>
            </w:r>
          </w:p>
        </w:tc>
        <w:tc>
          <w:tcPr>
            <w:tcW w:w="1136" w:type="dxa"/>
            <w:vAlign w:val="center"/>
          </w:tcPr>
          <w:p w14:paraId="40828642"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服務紀錄摘要</w:t>
            </w:r>
          </w:p>
        </w:tc>
        <w:tc>
          <w:tcPr>
            <w:tcW w:w="1699" w:type="dxa"/>
          </w:tcPr>
          <w:p w14:paraId="6A656B97"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外／內勤</w:t>
            </w:r>
          </w:p>
          <w:p w14:paraId="4FDD62FC" w14:textId="77777777" w:rsidR="00185483" w:rsidRPr="005A2203" w:rsidRDefault="00185483" w:rsidP="00414F8F">
            <w:pPr>
              <w:snapToGrid w:val="0"/>
              <w:spacing w:line="276" w:lineRule="auto"/>
              <w:rPr>
                <w:rFonts w:ascii="標楷體" w:eastAsia="標楷體" w:hAnsi="標楷體"/>
                <w:sz w:val="28"/>
                <w:szCs w:val="28"/>
              </w:rPr>
            </w:pPr>
            <w:r w:rsidRPr="005A2203">
              <w:rPr>
                <w:rFonts w:ascii="標楷體" w:eastAsia="標楷體" w:hAnsi="標楷體" w:hint="eastAsia"/>
                <w:sz w:val="28"/>
                <w:szCs w:val="28"/>
              </w:rPr>
              <w:t>（限志工諮詢或關懷服務填寫）</w:t>
            </w:r>
          </w:p>
        </w:tc>
        <w:tc>
          <w:tcPr>
            <w:tcW w:w="941" w:type="dxa"/>
            <w:vAlign w:val="center"/>
          </w:tcPr>
          <w:p w14:paraId="7B2B434C"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服務時數</w:t>
            </w:r>
          </w:p>
        </w:tc>
        <w:tc>
          <w:tcPr>
            <w:tcW w:w="1469" w:type="dxa"/>
            <w:vAlign w:val="center"/>
          </w:tcPr>
          <w:p w14:paraId="45C1AE13"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社工員或志工姓名</w:t>
            </w:r>
          </w:p>
        </w:tc>
        <w:tc>
          <w:tcPr>
            <w:tcW w:w="941" w:type="dxa"/>
            <w:vAlign w:val="center"/>
          </w:tcPr>
          <w:p w14:paraId="323FE54C"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補助</w:t>
            </w:r>
          </w:p>
          <w:p w14:paraId="584C58A5" w14:textId="77777777" w:rsidR="00185483" w:rsidRPr="005A2203" w:rsidRDefault="00185483" w:rsidP="00414F8F">
            <w:p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金額</w:t>
            </w:r>
          </w:p>
        </w:tc>
      </w:tr>
      <w:tr w:rsidR="005A2203" w:rsidRPr="005A2203" w14:paraId="2FBF6E4A" w14:textId="77777777" w:rsidTr="003C77CF">
        <w:trPr>
          <w:jc w:val="center"/>
        </w:trPr>
        <w:tc>
          <w:tcPr>
            <w:tcW w:w="862" w:type="dxa"/>
            <w:vAlign w:val="center"/>
          </w:tcPr>
          <w:p w14:paraId="6424CDF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72FF10D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3E35EF3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36269BB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022FD48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7FF92936"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14AF0B96"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1A5C339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5E32EC6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62A359F8"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660525A0" w14:textId="77777777" w:rsidTr="003C77CF">
        <w:trPr>
          <w:jc w:val="center"/>
        </w:trPr>
        <w:tc>
          <w:tcPr>
            <w:tcW w:w="862" w:type="dxa"/>
            <w:vAlign w:val="center"/>
          </w:tcPr>
          <w:p w14:paraId="5DF6D5A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616EB65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6F56FA0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76C3D6F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521B4A9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7C09D3AD"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200A9CF8"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5234992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46E45CD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41C963C4"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37B8FD3F" w14:textId="77777777" w:rsidTr="003C77CF">
        <w:trPr>
          <w:jc w:val="center"/>
        </w:trPr>
        <w:tc>
          <w:tcPr>
            <w:tcW w:w="862" w:type="dxa"/>
            <w:vAlign w:val="center"/>
          </w:tcPr>
          <w:p w14:paraId="6E8159A4"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7358E5B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347137C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7675C43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1EF4E2D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33AF5E4C"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69C15DAD"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3A33AE6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6BB6AF95"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5A7AE53B"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081AB3B0" w14:textId="77777777" w:rsidTr="003C77CF">
        <w:trPr>
          <w:jc w:val="center"/>
        </w:trPr>
        <w:tc>
          <w:tcPr>
            <w:tcW w:w="862" w:type="dxa"/>
            <w:vAlign w:val="center"/>
          </w:tcPr>
          <w:p w14:paraId="4ED83A8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584ACC7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48931FF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4F3E10A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1B12EE2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404638B0"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60F98377"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5F3549A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1A57EC0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3A05B5C2"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19411307" w14:textId="77777777" w:rsidTr="003C77CF">
        <w:trPr>
          <w:jc w:val="center"/>
        </w:trPr>
        <w:tc>
          <w:tcPr>
            <w:tcW w:w="862" w:type="dxa"/>
            <w:vAlign w:val="center"/>
          </w:tcPr>
          <w:p w14:paraId="036C231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668B972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1433876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17DEE73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5D581C0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1838924A"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4D50CE83"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300F692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5A42F1A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553CD195"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1E435B5D" w14:textId="77777777" w:rsidTr="003C77CF">
        <w:trPr>
          <w:jc w:val="center"/>
        </w:trPr>
        <w:tc>
          <w:tcPr>
            <w:tcW w:w="862" w:type="dxa"/>
            <w:vAlign w:val="center"/>
          </w:tcPr>
          <w:p w14:paraId="7083BB7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08BBF93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2E534D0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4CBECDEC"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4EEEC26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38A4EA4C"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29BD2945"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58E516B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67A5D58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5FFD94D3"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6119EA46" w14:textId="77777777" w:rsidTr="003C77CF">
        <w:trPr>
          <w:jc w:val="center"/>
        </w:trPr>
        <w:tc>
          <w:tcPr>
            <w:tcW w:w="862" w:type="dxa"/>
            <w:vAlign w:val="center"/>
          </w:tcPr>
          <w:p w14:paraId="1914CA2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4D9C7CC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076AED9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2C29FF98"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623F2B1B"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2C659030"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4F59520F"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30ADF46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1C84C212"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2C15F30C"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7CF84015" w14:textId="77777777" w:rsidTr="003C77CF">
        <w:trPr>
          <w:jc w:val="center"/>
        </w:trPr>
        <w:tc>
          <w:tcPr>
            <w:tcW w:w="862" w:type="dxa"/>
            <w:vAlign w:val="center"/>
          </w:tcPr>
          <w:p w14:paraId="3A3D743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62A14F2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61677DB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5A4DAAF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70A3CFD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576A5C33"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266007BD"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4D15B72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551F1BD1"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257B0EEC"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0C89884A" w14:textId="77777777" w:rsidTr="003C77CF">
        <w:trPr>
          <w:jc w:val="center"/>
        </w:trPr>
        <w:tc>
          <w:tcPr>
            <w:tcW w:w="862" w:type="dxa"/>
            <w:vAlign w:val="center"/>
          </w:tcPr>
          <w:p w14:paraId="5ABF695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7C39881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4627F2B7"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05972E3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13D50F16"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6FB07251"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5F1E7786"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2EDC3150"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505C978A"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0B2E5BEF" w14:textId="77777777" w:rsidR="00185483" w:rsidRPr="005A2203" w:rsidRDefault="00185483" w:rsidP="00414F8F">
            <w:pPr>
              <w:snapToGrid w:val="0"/>
              <w:spacing w:line="276" w:lineRule="auto"/>
              <w:jc w:val="center"/>
              <w:rPr>
                <w:rFonts w:ascii="標楷體" w:eastAsia="標楷體" w:hAnsi="標楷體"/>
                <w:sz w:val="28"/>
                <w:szCs w:val="28"/>
              </w:rPr>
            </w:pPr>
          </w:p>
        </w:tc>
      </w:tr>
      <w:tr w:rsidR="005A2203" w:rsidRPr="005A2203" w14:paraId="25886808" w14:textId="77777777" w:rsidTr="003C77CF">
        <w:trPr>
          <w:jc w:val="center"/>
        </w:trPr>
        <w:tc>
          <w:tcPr>
            <w:tcW w:w="862" w:type="dxa"/>
            <w:vAlign w:val="center"/>
          </w:tcPr>
          <w:p w14:paraId="3AFC304D"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77D5D3A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862" w:type="dxa"/>
            <w:vAlign w:val="center"/>
          </w:tcPr>
          <w:p w14:paraId="6125E47E"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384" w:type="dxa"/>
            <w:vAlign w:val="center"/>
          </w:tcPr>
          <w:p w14:paraId="05BB9769"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136" w:type="dxa"/>
            <w:vAlign w:val="center"/>
          </w:tcPr>
          <w:p w14:paraId="08AC3E43"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699" w:type="dxa"/>
          </w:tcPr>
          <w:p w14:paraId="52DD3CC6"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內勤</w:t>
            </w:r>
          </w:p>
          <w:p w14:paraId="0C7146C2" w14:textId="77777777" w:rsidR="00185483" w:rsidRPr="005A2203" w:rsidRDefault="00185483" w:rsidP="00414F8F">
            <w:pPr>
              <w:numPr>
                <w:ilvl w:val="0"/>
                <w:numId w:val="92"/>
              </w:numPr>
              <w:snapToGrid w:val="0"/>
              <w:spacing w:line="276" w:lineRule="auto"/>
              <w:jc w:val="center"/>
              <w:rPr>
                <w:rFonts w:ascii="標楷體" w:eastAsia="標楷體" w:hAnsi="標楷體"/>
                <w:sz w:val="28"/>
                <w:szCs w:val="28"/>
              </w:rPr>
            </w:pPr>
            <w:r w:rsidRPr="005A2203">
              <w:rPr>
                <w:rFonts w:ascii="標楷體" w:eastAsia="標楷體" w:hAnsi="標楷體" w:hint="eastAsia"/>
                <w:sz w:val="28"/>
                <w:szCs w:val="28"/>
              </w:rPr>
              <w:t>外勤</w:t>
            </w:r>
          </w:p>
        </w:tc>
        <w:tc>
          <w:tcPr>
            <w:tcW w:w="941" w:type="dxa"/>
            <w:vAlign w:val="center"/>
          </w:tcPr>
          <w:p w14:paraId="70B4373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1469" w:type="dxa"/>
            <w:vAlign w:val="center"/>
          </w:tcPr>
          <w:p w14:paraId="4CB8639F" w14:textId="77777777" w:rsidR="00185483" w:rsidRPr="005A2203" w:rsidRDefault="00185483" w:rsidP="00414F8F">
            <w:pPr>
              <w:snapToGrid w:val="0"/>
              <w:spacing w:line="276" w:lineRule="auto"/>
              <w:jc w:val="center"/>
              <w:rPr>
                <w:rFonts w:ascii="標楷體" w:eastAsia="標楷體" w:hAnsi="標楷體"/>
                <w:sz w:val="28"/>
                <w:szCs w:val="28"/>
              </w:rPr>
            </w:pPr>
          </w:p>
        </w:tc>
        <w:tc>
          <w:tcPr>
            <w:tcW w:w="941" w:type="dxa"/>
            <w:vAlign w:val="center"/>
          </w:tcPr>
          <w:p w14:paraId="58D2AECA" w14:textId="77777777" w:rsidR="00185483" w:rsidRPr="005A2203" w:rsidRDefault="00185483" w:rsidP="00414F8F">
            <w:pPr>
              <w:snapToGrid w:val="0"/>
              <w:spacing w:line="276" w:lineRule="auto"/>
              <w:jc w:val="center"/>
              <w:rPr>
                <w:rFonts w:ascii="標楷體" w:eastAsia="標楷體" w:hAnsi="標楷體"/>
                <w:sz w:val="28"/>
                <w:szCs w:val="28"/>
              </w:rPr>
            </w:pPr>
          </w:p>
        </w:tc>
      </w:tr>
    </w:tbl>
    <w:p w14:paraId="7D0BBCEA" w14:textId="5DAED8FD" w:rsidR="00533AB8" w:rsidRPr="005A2203" w:rsidRDefault="00185483" w:rsidP="00414F8F">
      <w:pPr>
        <w:snapToGrid w:val="0"/>
        <w:spacing w:beforeLines="100" w:before="240" w:line="276" w:lineRule="auto"/>
        <w:ind w:left="840" w:rightChars="-33" w:right="-79" w:hangingChars="300" w:hanging="840"/>
        <w:rPr>
          <w:rFonts w:ascii="標楷體" w:eastAsia="標楷體" w:hAnsi="標楷體"/>
          <w:sz w:val="28"/>
          <w:szCs w:val="28"/>
        </w:rPr>
        <w:sectPr w:rsidR="00533AB8" w:rsidRPr="005A2203" w:rsidSect="00196CBE">
          <w:pgSz w:w="11906" w:h="16838" w:code="9"/>
          <w:pgMar w:top="1134" w:right="991" w:bottom="1134" w:left="902" w:header="851" w:footer="992" w:gutter="0"/>
          <w:cols w:space="425"/>
          <w:docGrid w:linePitch="360"/>
        </w:sectPr>
      </w:pPr>
      <w:r w:rsidRPr="005A2203">
        <w:rPr>
          <w:rFonts w:ascii="標楷體" w:eastAsia="標楷體" w:hAnsi="標楷體" w:hint="eastAsia"/>
          <w:sz w:val="28"/>
          <w:szCs w:val="28"/>
        </w:rPr>
        <w:t>備註：請將「個案外展服務</w:t>
      </w:r>
      <w:r w:rsidR="00FD2218" w:rsidRPr="005A2203">
        <w:rPr>
          <w:rFonts w:ascii="標楷體" w:eastAsia="標楷體" w:hAnsi="標楷體" w:hint="eastAsia"/>
          <w:sz w:val="28"/>
          <w:szCs w:val="28"/>
        </w:rPr>
        <w:t>事務費」、「電話諮商事務費」、「志工諮詢或關懷服務費」分開填寫</w:t>
      </w:r>
    </w:p>
    <w:p w14:paraId="465B5E2F" w14:textId="77777777" w:rsidR="00533AB8" w:rsidRPr="005A2203" w:rsidRDefault="00533AB8" w:rsidP="00414F8F">
      <w:pPr>
        <w:spacing w:line="276" w:lineRule="auto"/>
        <w:rPr>
          <w:rFonts w:ascii="標楷體" w:eastAsia="標楷體" w:hAnsi="標楷體"/>
          <w:b/>
          <w:szCs w:val="24"/>
        </w:rPr>
      </w:pPr>
      <w:r w:rsidRPr="005A2203">
        <w:rPr>
          <w:rFonts w:ascii="標楷體" w:eastAsia="標楷體" w:hAnsi="標楷體" w:hint="eastAsia"/>
          <w:b/>
          <w:sz w:val="28"/>
          <w:szCs w:val="28"/>
        </w:rPr>
        <w:lastRenderedPageBreak/>
        <w:t>附件十</w:t>
      </w:r>
    </w:p>
    <w:p w14:paraId="3A39109C" w14:textId="77777777" w:rsidR="00533AB8" w:rsidRPr="005A2203" w:rsidRDefault="00533AB8" w:rsidP="00414F8F">
      <w:pPr>
        <w:spacing w:line="276" w:lineRule="auto"/>
        <w:jc w:val="center"/>
        <w:rPr>
          <w:rFonts w:ascii="標楷體" w:eastAsia="標楷體" w:hAnsi="標楷體"/>
          <w:b/>
          <w:sz w:val="40"/>
          <w:szCs w:val="40"/>
        </w:rPr>
      </w:pPr>
      <w:r w:rsidRPr="005A2203">
        <w:rPr>
          <w:rFonts w:eastAsia="標楷體"/>
          <w:b/>
        </w:rPr>
        <w:t xml:space="preserve">  </w:t>
      </w:r>
      <w:r w:rsidRPr="005A2203">
        <w:rPr>
          <w:rFonts w:ascii="標楷體" w:eastAsia="標楷體" w:hAnsi="標楷體" w:hint="eastAsia"/>
          <w:b/>
          <w:sz w:val="40"/>
          <w:szCs w:val="40"/>
        </w:rPr>
        <w:t>衛生福利部補助財產/非消耗品清冊</w:t>
      </w:r>
    </w:p>
    <w:p w14:paraId="3A3EFADA" w14:textId="77777777" w:rsidR="00533AB8" w:rsidRPr="005A2203" w:rsidRDefault="00533AB8" w:rsidP="00414F8F">
      <w:pPr>
        <w:spacing w:line="276" w:lineRule="auto"/>
        <w:jc w:val="center"/>
        <w:rPr>
          <w:rFonts w:ascii="標楷體" w:eastAsia="標楷體" w:hAnsi="標楷體"/>
          <w:b/>
        </w:rPr>
      </w:pPr>
      <w:r w:rsidRPr="005A2203">
        <w:rPr>
          <w:rFonts w:ascii="標楷體" w:eastAsia="標楷體" w:hAnsi="標楷體" w:hint="eastAsia"/>
          <w:b/>
        </w:rPr>
        <w:t xml:space="preserve">                                       受補助單位名稱:</w:t>
      </w:r>
    </w:p>
    <w:tbl>
      <w:tblPr>
        <w:tblW w:w="15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984"/>
        <w:gridCol w:w="2683"/>
        <w:gridCol w:w="934"/>
        <w:gridCol w:w="934"/>
        <w:gridCol w:w="1372"/>
        <w:gridCol w:w="1371"/>
        <w:gridCol w:w="967"/>
        <w:gridCol w:w="968"/>
        <w:gridCol w:w="1518"/>
        <w:gridCol w:w="1215"/>
      </w:tblGrid>
      <w:tr w:rsidR="005A2203" w:rsidRPr="005A2203" w14:paraId="676A0ECC" w14:textId="77777777" w:rsidTr="00651317">
        <w:trPr>
          <w:trHeight w:val="407"/>
          <w:jc w:val="center"/>
        </w:trPr>
        <w:tc>
          <w:tcPr>
            <w:tcW w:w="1134" w:type="dxa"/>
            <w:shd w:val="clear" w:color="auto" w:fill="auto"/>
          </w:tcPr>
          <w:p w14:paraId="1D2A504B"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序號</w:t>
            </w:r>
          </w:p>
        </w:tc>
        <w:tc>
          <w:tcPr>
            <w:tcW w:w="1984" w:type="dxa"/>
            <w:shd w:val="clear" w:color="auto" w:fill="auto"/>
          </w:tcPr>
          <w:p w14:paraId="7B571194"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財產編號</w:t>
            </w:r>
          </w:p>
        </w:tc>
        <w:tc>
          <w:tcPr>
            <w:tcW w:w="2683" w:type="dxa"/>
            <w:shd w:val="clear" w:color="auto" w:fill="auto"/>
          </w:tcPr>
          <w:p w14:paraId="564A4DC8"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廠牌/型式</w:t>
            </w:r>
          </w:p>
          <w:p w14:paraId="7B96C499"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0"/>
                <w:szCs w:val="20"/>
              </w:rPr>
              <w:t>(或土地建物標示)</w:t>
            </w:r>
          </w:p>
        </w:tc>
        <w:tc>
          <w:tcPr>
            <w:tcW w:w="934" w:type="dxa"/>
            <w:shd w:val="clear" w:color="auto" w:fill="auto"/>
          </w:tcPr>
          <w:p w14:paraId="620124B4"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單位</w:t>
            </w:r>
          </w:p>
        </w:tc>
        <w:tc>
          <w:tcPr>
            <w:tcW w:w="934" w:type="dxa"/>
            <w:shd w:val="clear" w:color="auto" w:fill="auto"/>
          </w:tcPr>
          <w:p w14:paraId="60EA08CC"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數量</w:t>
            </w:r>
          </w:p>
        </w:tc>
        <w:tc>
          <w:tcPr>
            <w:tcW w:w="1372" w:type="dxa"/>
            <w:shd w:val="clear" w:color="auto" w:fill="auto"/>
          </w:tcPr>
          <w:p w14:paraId="0D605A2C"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購置日期</w:t>
            </w:r>
          </w:p>
        </w:tc>
        <w:tc>
          <w:tcPr>
            <w:tcW w:w="1371" w:type="dxa"/>
            <w:shd w:val="clear" w:color="auto" w:fill="auto"/>
          </w:tcPr>
          <w:p w14:paraId="446FF837"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使用年限</w:t>
            </w:r>
          </w:p>
        </w:tc>
        <w:tc>
          <w:tcPr>
            <w:tcW w:w="967" w:type="dxa"/>
            <w:shd w:val="clear" w:color="auto" w:fill="auto"/>
          </w:tcPr>
          <w:p w14:paraId="16923298"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單價</w:t>
            </w:r>
          </w:p>
        </w:tc>
        <w:tc>
          <w:tcPr>
            <w:tcW w:w="968" w:type="dxa"/>
            <w:shd w:val="clear" w:color="auto" w:fill="auto"/>
          </w:tcPr>
          <w:p w14:paraId="01ABB82E"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總價</w:t>
            </w:r>
          </w:p>
        </w:tc>
        <w:tc>
          <w:tcPr>
            <w:tcW w:w="1518" w:type="dxa"/>
            <w:shd w:val="clear" w:color="auto" w:fill="auto"/>
          </w:tcPr>
          <w:p w14:paraId="33C570B6"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存置地點</w:t>
            </w:r>
          </w:p>
        </w:tc>
        <w:tc>
          <w:tcPr>
            <w:tcW w:w="1215" w:type="dxa"/>
            <w:shd w:val="clear" w:color="auto" w:fill="auto"/>
          </w:tcPr>
          <w:p w14:paraId="3881D235" w14:textId="77777777" w:rsidR="00533AB8" w:rsidRPr="005A2203" w:rsidRDefault="00533AB8" w:rsidP="00414F8F">
            <w:pPr>
              <w:spacing w:line="276" w:lineRule="auto"/>
              <w:jc w:val="center"/>
              <w:rPr>
                <w:rFonts w:ascii="標楷體" w:eastAsia="標楷體" w:hAnsi="標楷體"/>
                <w:b/>
                <w:sz w:val="28"/>
                <w:szCs w:val="28"/>
              </w:rPr>
            </w:pPr>
            <w:r w:rsidRPr="005A2203">
              <w:rPr>
                <w:rFonts w:ascii="標楷體" w:eastAsia="標楷體" w:hAnsi="標楷體" w:hint="eastAsia"/>
                <w:b/>
                <w:sz w:val="28"/>
                <w:szCs w:val="28"/>
              </w:rPr>
              <w:t>備註</w:t>
            </w:r>
          </w:p>
        </w:tc>
      </w:tr>
      <w:tr w:rsidR="005A2203" w:rsidRPr="005A2203" w14:paraId="5F7F15E6" w14:textId="77777777" w:rsidTr="00651317">
        <w:trPr>
          <w:trHeight w:val="350"/>
          <w:jc w:val="center"/>
        </w:trPr>
        <w:tc>
          <w:tcPr>
            <w:tcW w:w="15080" w:type="dxa"/>
            <w:gridSpan w:val="11"/>
          </w:tcPr>
          <w:p w14:paraId="6AC69640" w14:textId="77777777" w:rsidR="00533AB8" w:rsidRPr="005A2203" w:rsidRDefault="00533AB8" w:rsidP="00414F8F">
            <w:pPr>
              <w:spacing w:line="276" w:lineRule="auto"/>
              <w:rPr>
                <w:rFonts w:ascii="標楷體" w:eastAsia="標楷體" w:hAnsi="標楷體"/>
                <w:b/>
              </w:rPr>
            </w:pPr>
            <w:r w:rsidRPr="005A2203">
              <w:rPr>
                <w:rFonts w:ascii="標楷體" w:eastAsia="標楷體" w:hAnsi="標楷體" w:hint="eastAsia"/>
                <w:b/>
              </w:rPr>
              <w:t>財產</w:t>
            </w:r>
          </w:p>
        </w:tc>
      </w:tr>
      <w:tr w:rsidR="005A2203" w:rsidRPr="005A2203" w14:paraId="0704B1B9" w14:textId="77777777" w:rsidTr="00651317">
        <w:trPr>
          <w:trHeight w:val="338"/>
          <w:jc w:val="center"/>
        </w:trPr>
        <w:tc>
          <w:tcPr>
            <w:tcW w:w="1134" w:type="dxa"/>
            <w:shd w:val="clear" w:color="auto" w:fill="auto"/>
          </w:tcPr>
          <w:p w14:paraId="2978141D" w14:textId="77777777" w:rsidR="00533AB8" w:rsidRPr="005A2203" w:rsidRDefault="00533AB8" w:rsidP="00414F8F">
            <w:pPr>
              <w:spacing w:line="276" w:lineRule="auto"/>
            </w:pPr>
          </w:p>
        </w:tc>
        <w:tc>
          <w:tcPr>
            <w:tcW w:w="1984" w:type="dxa"/>
            <w:shd w:val="clear" w:color="auto" w:fill="auto"/>
          </w:tcPr>
          <w:p w14:paraId="7EA8642A" w14:textId="77777777" w:rsidR="00533AB8" w:rsidRPr="005A2203" w:rsidRDefault="00533AB8" w:rsidP="00414F8F">
            <w:pPr>
              <w:spacing w:line="276" w:lineRule="auto"/>
            </w:pPr>
          </w:p>
        </w:tc>
        <w:tc>
          <w:tcPr>
            <w:tcW w:w="2683" w:type="dxa"/>
            <w:shd w:val="clear" w:color="auto" w:fill="auto"/>
          </w:tcPr>
          <w:p w14:paraId="1D1791FA" w14:textId="77777777" w:rsidR="00533AB8" w:rsidRPr="005A2203" w:rsidRDefault="00533AB8" w:rsidP="00414F8F">
            <w:pPr>
              <w:spacing w:line="276" w:lineRule="auto"/>
            </w:pPr>
          </w:p>
        </w:tc>
        <w:tc>
          <w:tcPr>
            <w:tcW w:w="934" w:type="dxa"/>
            <w:shd w:val="clear" w:color="auto" w:fill="auto"/>
          </w:tcPr>
          <w:p w14:paraId="2C47DAE5" w14:textId="77777777" w:rsidR="00533AB8" w:rsidRPr="005A2203" w:rsidRDefault="00533AB8" w:rsidP="00414F8F">
            <w:pPr>
              <w:spacing w:line="276" w:lineRule="auto"/>
            </w:pPr>
          </w:p>
        </w:tc>
        <w:tc>
          <w:tcPr>
            <w:tcW w:w="934" w:type="dxa"/>
            <w:shd w:val="clear" w:color="auto" w:fill="auto"/>
          </w:tcPr>
          <w:p w14:paraId="5BA54A12" w14:textId="77777777" w:rsidR="00533AB8" w:rsidRPr="005A2203" w:rsidRDefault="00533AB8" w:rsidP="00414F8F">
            <w:pPr>
              <w:spacing w:line="276" w:lineRule="auto"/>
            </w:pPr>
          </w:p>
        </w:tc>
        <w:tc>
          <w:tcPr>
            <w:tcW w:w="1372" w:type="dxa"/>
            <w:shd w:val="clear" w:color="auto" w:fill="auto"/>
          </w:tcPr>
          <w:p w14:paraId="6F178E4C" w14:textId="77777777" w:rsidR="00533AB8" w:rsidRPr="005A2203" w:rsidRDefault="00533AB8" w:rsidP="00414F8F">
            <w:pPr>
              <w:spacing w:line="276" w:lineRule="auto"/>
            </w:pPr>
          </w:p>
        </w:tc>
        <w:tc>
          <w:tcPr>
            <w:tcW w:w="1371" w:type="dxa"/>
            <w:shd w:val="clear" w:color="auto" w:fill="auto"/>
          </w:tcPr>
          <w:p w14:paraId="75BAD9D0" w14:textId="77777777" w:rsidR="00533AB8" w:rsidRPr="005A2203" w:rsidRDefault="00533AB8" w:rsidP="00414F8F">
            <w:pPr>
              <w:spacing w:line="276" w:lineRule="auto"/>
            </w:pPr>
          </w:p>
        </w:tc>
        <w:tc>
          <w:tcPr>
            <w:tcW w:w="967" w:type="dxa"/>
            <w:shd w:val="clear" w:color="auto" w:fill="auto"/>
          </w:tcPr>
          <w:p w14:paraId="1C430976" w14:textId="77777777" w:rsidR="00533AB8" w:rsidRPr="005A2203" w:rsidRDefault="00533AB8" w:rsidP="00414F8F">
            <w:pPr>
              <w:spacing w:line="276" w:lineRule="auto"/>
            </w:pPr>
          </w:p>
        </w:tc>
        <w:tc>
          <w:tcPr>
            <w:tcW w:w="968" w:type="dxa"/>
            <w:shd w:val="clear" w:color="auto" w:fill="auto"/>
          </w:tcPr>
          <w:p w14:paraId="52CEA1F3" w14:textId="77777777" w:rsidR="00533AB8" w:rsidRPr="005A2203" w:rsidRDefault="00533AB8" w:rsidP="00414F8F">
            <w:pPr>
              <w:spacing w:line="276" w:lineRule="auto"/>
            </w:pPr>
          </w:p>
        </w:tc>
        <w:tc>
          <w:tcPr>
            <w:tcW w:w="1518" w:type="dxa"/>
            <w:shd w:val="clear" w:color="auto" w:fill="auto"/>
          </w:tcPr>
          <w:p w14:paraId="5C27B5F3" w14:textId="77777777" w:rsidR="00533AB8" w:rsidRPr="005A2203" w:rsidRDefault="00533AB8" w:rsidP="00414F8F">
            <w:pPr>
              <w:spacing w:line="276" w:lineRule="auto"/>
            </w:pPr>
          </w:p>
        </w:tc>
        <w:tc>
          <w:tcPr>
            <w:tcW w:w="1215" w:type="dxa"/>
            <w:shd w:val="clear" w:color="auto" w:fill="auto"/>
          </w:tcPr>
          <w:p w14:paraId="7A7C20D6" w14:textId="77777777" w:rsidR="00533AB8" w:rsidRPr="005A2203" w:rsidRDefault="00533AB8" w:rsidP="00414F8F">
            <w:pPr>
              <w:spacing w:line="276" w:lineRule="auto"/>
            </w:pPr>
          </w:p>
        </w:tc>
      </w:tr>
      <w:tr w:rsidR="005A2203" w:rsidRPr="005A2203" w14:paraId="46C5C995" w14:textId="77777777" w:rsidTr="00651317">
        <w:trPr>
          <w:trHeight w:val="350"/>
          <w:jc w:val="center"/>
        </w:trPr>
        <w:tc>
          <w:tcPr>
            <w:tcW w:w="1134" w:type="dxa"/>
            <w:shd w:val="clear" w:color="auto" w:fill="auto"/>
          </w:tcPr>
          <w:p w14:paraId="5A22C2F9" w14:textId="77777777" w:rsidR="00533AB8" w:rsidRPr="005A2203" w:rsidRDefault="00533AB8" w:rsidP="00414F8F">
            <w:pPr>
              <w:spacing w:line="276" w:lineRule="auto"/>
            </w:pPr>
          </w:p>
        </w:tc>
        <w:tc>
          <w:tcPr>
            <w:tcW w:w="1984" w:type="dxa"/>
            <w:shd w:val="clear" w:color="auto" w:fill="auto"/>
          </w:tcPr>
          <w:p w14:paraId="029EB037" w14:textId="77777777" w:rsidR="00533AB8" w:rsidRPr="005A2203" w:rsidRDefault="00533AB8" w:rsidP="00414F8F">
            <w:pPr>
              <w:spacing w:line="276" w:lineRule="auto"/>
            </w:pPr>
          </w:p>
        </w:tc>
        <w:tc>
          <w:tcPr>
            <w:tcW w:w="2683" w:type="dxa"/>
            <w:shd w:val="clear" w:color="auto" w:fill="auto"/>
          </w:tcPr>
          <w:p w14:paraId="1CDAD4B9" w14:textId="77777777" w:rsidR="00533AB8" w:rsidRPr="005A2203" w:rsidRDefault="00533AB8" w:rsidP="00414F8F">
            <w:pPr>
              <w:spacing w:line="276" w:lineRule="auto"/>
            </w:pPr>
          </w:p>
        </w:tc>
        <w:tc>
          <w:tcPr>
            <w:tcW w:w="934" w:type="dxa"/>
            <w:shd w:val="clear" w:color="auto" w:fill="auto"/>
          </w:tcPr>
          <w:p w14:paraId="121F6D2B" w14:textId="77777777" w:rsidR="00533AB8" w:rsidRPr="005A2203" w:rsidRDefault="00533AB8" w:rsidP="00414F8F">
            <w:pPr>
              <w:spacing w:line="276" w:lineRule="auto"/>
            </w:pPr>
          </w:p>
        </w:tc>
        <w:tc>
          <w:tcPr>
            <w:tcW w:w="934" w:type="dxa"/>
            <w:shd w:val="clear" w:color="auto" w:fill="auto"/>
          </w:tcPr>
          <w:p w14:paraId="5AABB853" w14:textId="77777777" w:rsidR="00533AB8" w:rsidRPr="005A2203" w:rsidRDefault="00533AB8" w:rsidP="00414F8F">
            <w:pPr>
              <w:spacing w:line="276" w:lineRule="auto"/>
            </w:pPr>
          </w:p>
        </w:tc>
        <w:tc>
          <w:tcPr>
            <w:tcW w:w="1372" w:type="dxa"/>
            <w:shd w:val="clear" w:color="auto" w:fill="auto"/>
          </w:tcPr>
          <w:p w14:paraId="08CB40B7" w14:textId="77777777" w:rsidR="00533AB8" w:rsidRPr="005A2203" w:rsidRDefault="00533AB8" w:rsidP="00414F8F">
            <w:pPr>
              <w:spacing w:line="276" w:lineRule="auto"/>
            </w:pPr>
          </w:p>
        </w:tc>
        <w:tc>
          <w:tcPr>
            <w:tcW w:w="1371" w:type="dxa"/>
            <w:shd w:val="clear" w:color="auto" w:fill="auto"/>
          </w:tcPr>
          <w:p w14:paraId="787E69EB" w14:textId="77777777" w:rsidR="00533AB8" w:rsidRPr="005A2203" w:rsidRDefault="00533AB8" w:rsidP="00414F8F">
            <w:pPr>
              <w:spacing w:line="276" w:lineRule="auto"/>
            </w:pPr>
          </w:p>
        </w:tc>
        <w:tc>
          <w:tcPr>
            <w:tcW w:w="967" w:type="dxa"/>
            <w:shd w:val="clear" w:color="auto" w:fill="auto"/>
          </w:tcPr>
          <w:p w14:paraId="24B25A7A" w14:textId="77777777" w:rsidR="00533AB8" w:rsidRPr="005A2203" w:rsidRDefault="00533AB8" w:rsidP="00414F8F">
            <w:pPr>
              <w:spacing w:line="276" w:lineRule="auto"/>
            </w:pPr>
          </w:p>
        </w:tc>
        <w:tc>
          <w:tcPr>
            <w:tcW w:w="968" w:type="dxa"/>
            <w:shd w:val="clear" w:color="auto" w:fill="auto"/>
          </w:tcPr>
          <w:p w14:paraId="6945C8C5" w14:textId="77777777" w:rsidR="00533AB8" w:rsidRPr="005A2203" w:rsidRDefault="00533AB8" w:rsidP="00414F8F">
            <w:pPr>
              <w:spacing w:line="276" w:lineRule="auto"/>
            </w:pPr>
          </w:p>
        </w:tc>
        <w:tc>
          <w:tcPr>
            <w:tcW w:w="1518" w:type="dxa"/>
            <w:shd w:val="clear" w:color="auto" w:fill="auto"/>
          </w:tcPr>
          <w:p w14:paraId="35340E3A" w14:textId="77777777" w:rsidR="00533AB8" w:rsidRPr="005A2203" w:rsidRDefault="00533AB8" w:rsidP="00414F8F">
            <w:pPr>
              <w:spacing w:line="276" w:lineRule="auto"/>
            </w:pPr>
          </w:p>
        </w:tc>
        <w:tc>
          <w:tcPr>
            <w:tcW w:w="1215" w:type="dxa"/>
            <w:shd w:val="clear" w:color="auto" w:fill="auto"/>
          </w:tcPr>
          <w:p w14:paraId="291286B0" w14:textId="77777777" w:rsidR="00533AB8" w:rsidRPr="005A2203" w:rsidRDefault="00533AB8" w:rsidP="00414F8F">
            <w:pPr>
              <w:spacing w:line="276" w:lineRule="auto"/>
            </w:pPr>
          </w:p>
        </w:tc>
      </w:tr>
      <w:tr w:rsidR="005A2203" w:rsidRPr="005A2203" w14:paraId="754BD830" w14:textId="77777777" w:rsidTr="00651317">
        <w:trPr>
          <w:trHeight w:val="338"/>
          <w:jc w:val="center"/>
        </w:trPr>
        <w:tc>
          <w:tcPr>
            <w:tcW w:w="1134" w:type="dxa"/>
            <w:shd w:val="clear" w:color="auto" w:fill="auto"/>
          </w:tcPr>
          <w:p w14:paraId="2CD32316" w14:textId="77777777" w:rsidR="00533AB8" w:rsidRPr="005A2203" w:rsidRDefault="00533AB8" w:rsidP="00414F8F">
            <w:pPr>
              <w:spacing w:line="276" w:lineRule="auto"/>
            </w:pPr>
          </w:p>
        </w:tc>
        <w:tc>
          <w:tcPr>
            <w:tcW w:w="1984" w:type="dxa"/>
            <w:shd w:val="clear" w:color="auto" w:fill="auto"/>
          </w:tcPr>
          <w:p w14:paraId="3AF5C12F" w14:textId="77777777" w:rsidR="00533AB8" w:rsidRPr="005A2203" w:rsidRDefault="00533AB8" w:rsidP="00414F8F">
            <w:pPr>
              <w:spacing w:line="276" w:lineRule="auto"/>
            </w:pPr>
          </w:p>
        </w:tc>
        <w:tc>
          <w:tcPr>
            <w:tcW w:w="2683" w:type="dxa"/>
            <w:shd w:val="clear" w:color="auto" w:fill="auto"/>
          </w:tcPr>
          <w:p w14:paraId="0100F8C7" w14:textId="77777777" w:rsidR="00533AB8" w:rsidRPr="005A2203" w:rsidRDefault="00533AB8" w:rsidP="00414F8F">
            <w:pPr>
              <w:spacing w:line="276" w:lineRule="auto"/>
            </w:pPr>
          </w:p>
        </w:tc>
        <w:tc>
          <w:tcPr>
            <w:tcW w:w="934" w:type="dxa"/>
            <w:shd w:val="clear" w:color="auto" w:fill="auto"/>
          </w:tcPr>
          <w:p w14:paraId="1D548F76" w14:textId="77777777" w:rsidR="00533AB8" w:rsidRPr="005A2203" w:rsidRDefault="00533AB8" w:rsidP="00414F8F">
            <w:pPr>
              <w:spacing w:line="276" w:lineRule="auto"/>
            </w:pPr>
          </w:p>
        </w:tc>
        <w:tc>
          <w:tcPr>
            <w:tcW w:w="934" w:type="dxa"/>
            <w:shd w:val="clear" w:color="auto" w:fill="auto"/>
          </w:tcPr>
          <w:p w14:paraId="501058F1" w14:textId="77777777" w:rsidR="00533AB8" w:rsidRPr="005A2203" w:rsidRDefault="00533AB8" w:rsidP="00414F8F">
            <w:pPr>
              <w:spacing w:line="276" w:lineRule="auto"/>
            </w:pPr>
          </w:p>
        </w:tc>
        <w:tc>
          <w:tcPr>
            <w:tcW w:w="1372" w:type="dxa"/>
            <w:shd w:val="clear" w:color="auto" w:fill="auto"/>
          </w:tcPr>
          <w:p w14:paraId="1E30E7F0" w14:textId="77777777" w:rsidR="00533AB8" w:rsidRPr="005A2203" w:rsidRDefault="00533AB8" w:rsidP="00414F8F">
            <w:pPr>
              <w:spacing w:line="276" w:lineRule="auto"/>
            </w:pPr>
          </w:p>
        </w:tc>
        <w:tc>
          <w:tcPr>
            <w:tcW w:w="1371" w:type="dxa"/>
            <w:shd w:val="clear" w:color="auto" w:fill="auto"/>
          </w:tcPr>
          <w:p w14:paraId="553E9DD4" w14:textId="77777777" w:rsidR="00533AB8" w:rsidRPr="005A2203" w:rsidRDefault="00533AB8" w:rsidP="00414F8F">
            <w:pPr>
              <w:spacing w:line="276" w:lineRule="auto"/>
            </w:pPr>
          </w:p>
        </w:tc>
        <w:tc>
          <w:tcPr>
            <w:tcW w:w="967" w:type="dxa"/>
            <w:shd w:val="clear" w:color="auto" w:fill="auto"/>
          </w:tcPr>
          <w:p w14:paraId="5E39BE55" w14:textId="77777777" w:rsidR="00533AB8" w:rsidRPr="005A2203" w:rsidRDefault="00533AB8" w:rsidP="00414F8F">
            <w:pPr>
              <w:spacing w:line="276" w:lineRule="auto"/>
            </w:pPr>
          </w:p>
        </w:tc>
        <w:tc>
          <w:tcPr>
            <w:tcW w:w="968" w:type="dxa"/>
            <w:shd w:val="clear" w:color="auto" w:fill="auto"/>
          </w:tcPr>
          <w:p w14:paraId="6847A76E" w14:textId="77777777" w:rsidR="00533AB8" w:rsidRPr="005A2203" w:rsidRDefault="00533AB8" w:rsidP="00414F8F">
            <w:pPr>
              <w:spacing w:line="276" w:lineRule="auto"/>
            </w:pPr>
          </w:p>
        </w:tc>
        <w:tc>
          <w:tcPr>
            <w:tcW w:w="1518" w:type="dxa"/>
            <w:shd w:val="clear" w:color="auto" w:fill="auto"/>
          </w:tcPr>
          <w:p w14:paraId="1FEF1E06" w14:textId="77777777" w:rsidR="00533AB8" w:rsidRPr="005A2203" w:rsidRDefault="00533AB8" w:rsidP="00414F8F">
            <w:pPr>
              <w:spacing w:line="276" w:lineRule="auto"/>
            </w:pPr>
          </w:p>
        </w:tc>
        <w:tc>
          <w:tcPr>
            <w:tcW w:w="1215" w:type="dxa"/>
            <w:shd w:val="clear" w:color="auto" w:fill="auto"/>
          </w:tcPr>
          <w:p w14:paraId="335F97B5" w14:textId="77777777" w:rsidR="00533AB8" w:rsidRPr="005A2203" w:rsidRDefault="00533AB8" w:rsidP="00414F8F">
            <w:pPr>
              <w:spacing w:line="276" w:lineRule="auto"/>
            </w:pPr>
          </w:p>
        </w:tc>
      </w:tr>
      <w:tr w:rsidR="005A2203" w:rsidRPr="005A2203" w14:paraId="2CEE8B1F" w14:textId="77777777" w:rsidTr="00651317">
        <w:trPr>
          <w:trHeight w:val="350"/>
          <w:jc w:val="center"/>
        </w:trPr>
        <w:tc>
          <w:tcPr>
            <w:tcW w:w="15080" w:type="dxa"/>
            <w:gridSpan w:val="11"/>
            <w:shd w:val="clear" w:color="auto" w:fill="auto"/>
          </w:tcPr>
          <w:p w14:paraId="79B196AE" w14:textId="77777777" w:rsidR="00533AB8" w:rsidRPr="005A2203" w:rsidRDefault="00533AB8" w:rsidP="00414F8F">
            <w:pPr>
              <w:spacing w:line="276" w:lineRule="auto"/>
              <w:rPr>
                <w:rFonts w:ascii="標楷體" w:eastAsia="標楷體" w:hAnsi="標楷體"/>
                <w:b/>
                <w:u w:val="single"/>
              </w:rPr>
            </w:pPr>
            <w:r w:rsidRPr="005A2203">
              <w:rPr>
                <w:rFonts w:ascii="標楷體" w:eastAsia="標楷體" w:hAnsi="標楷體" w:hint="eastAsia"/>
                <w:b/>
                <w:u w:val="single"/>
              </w:rPr>
              <w:t>修繕(屬資本門經費項目)</w:t>
            </w:r>
          </w:p>
        </w:tc>
      </w:tr>
      <w:tr w:rsidR="005A2203" w:rsidRPr="005A2203" w14:paraId="04315F1F" w14:textId="77777777" w:rsidTr="00651317">
        <w:trPr>
          <w:trHeight w:val="350"/>
          <w:jc w:val="center"/>
        </w:trPr>
        <w:tc>
          <w:tcPr>
            <w:tcW w:w="1134" w:type="dxa"/>
            <w:shd w:val="clear" w:color="auto" w:fill="auto"/>
          </w:tcPr>
          <w:p w14:paraId="565BEC1E" w14:textId="77777777" w:rsidR="00533AB8" w:rsidRPr="005A2203" w:rsidRDefault="00533AB8" w:rsidP="00414F8F">
            <w:pPr>
              <w:spacing w:line="276" w:lineRule="auto"/>
            </w:pPr>
          </w:p>
        </w:tc>
        <w:tc>
          <w:tcPr>
            <w:tcW w:w="1984" w:type="dxa"/>
            <w:shd w:val="clear" w:color="auto" w:fill="auto"/>
          </w:tcPr>
          <w:p w14:paraId="1F7E1C28" w14:textId="77777777" w:rsidR="00533AB8" w:rsidRPr="005A2203" w:rsidRDefault="00533AB8" w:rsidP="00414F8F">
            <w:pPr>
              <w:spacing w:line="276" w:lineRule="auto"/>
            </w:pPr>
          </w:p>
        </w:tc>
        <w:tc>
          <w:tcPr>
            <w:tcW w:w="2683" w:type="dxa"/>
            <w:shd w:val="clear" w:color="auto" w:fill="auto"/>
          </w:tcPr>
          <w:p w14:paraId="440AFB87" w14:textId="77777777" w:rsidR="00533AB8" w:rsidRPr="005A2203" w:rsidRDefault="00533AB8" w:rsidP="00414F8F">
            <w:pPr>
              <w:spacing w:line="276" w:lineRule="auto"/>
            </w:pPr>
          </w:p>
        </w:tc>
        <w:tc>
          <w:tcPr>
            <w:tcW w:w="934" w:type="dxa"/>
            <w:shd w:val="clear" w:color="auto" w:fill="auto"/>
          </w:tcPr>
          <w:p w14:paraId="74605171" w14:textId="77777777" w:rsidR="00533AB8" w:rsidRPr="005A2203" w:rsidRDefault="00533AB8" w:rsidP="00414F8F">
            <w:pPr>
              <w:spacing w:line="276" w:lineRule="auto"/>
            </w:pPr>
          </w:p>
        </w:tc>
        <w:tc>
          <w:tcPr>
            <w:tcW w:w="934" w:type="dxa"/>
            <w:shd w:val="clear" w:color="auto" w:fill="auto"/>
          </w:tcPr>
          <w:p w14:paraId="2E214F5E" w14:textId="77777777" w:rsidR="00533AB8" w:rsidRPr="005A2203" w:rsidRDefault="00533AB8" w:rsidP="00414F8F">
            <w:pPr>
              <w:spacing w:line="276" w:lineRule="auto"/>
            </w:pPr>
          </w:p>
        </w:tc>
        <w:tc>
          <w:tcPr>
            <w:tcW w:w="1372" w:type="dxa"/>
            <w:shd w:val="clear" w:color="auto" w:fill="auto"/>
          </w:tcPr>
          <w:p w14:paraId="4EEE919A" w14:textId="77777777" w:rsidR="00533AB8" w:rsidRPr="005A2203" w:rsidRDefault="00533AB8" w:rsidP="00414F8F">
            <w:pPr>
              <w:spacing w:line="276" w:lineRule="auto"/>
            </w:pPr>
          </w:p>
        </w:tc>
        <w:tc>
          <w:tcPr>
            <w:tcW w:w="1371" w:type="dxa"/>
            <w:shd w:val="clear" w:color="auto" w:fill="auto"/>
          </w:tcPr>
          <w:p w14:paraId="3154B396" w14:textId="77777777" w:rsidR="00533AB8" w:rsidRPr="005A2203" w:rsidRDefault="00533AB8" w:rsidP="00414F8F">
            <w:pPr>
              <w:spacing w:line="276" w:lineRule="auto"/>
            </w:pPr>
          </w:p>
        </w:tc>
        <w:tc>
          <w:tcPr>
            <w:tcW w:w="967" w:type="dxa"/>
            <w:shd w:val="clear" w:color="auto" w:fill="auto"/>
          </w:tcPr>
          <w:p w14:paraId="197A57E3" w14:textId="77777777" w:rsidR="00533AB8" w:rsidRPr="005A2203" w:rsidRDefault="00533AB8" w:rsidP="00414F8F">
            <w:pPr>
              <w:spacing w:line="276" w:lineRule="auto"/>
            </w:pPr>
          </w:p>
        </w:tc>
        <w:tc>
          <w:tcPr>
            <w:tcW w:w="968" w:type="dxa"/>
            <w:shd w:val="clear" w:color="auto" w:fill="auto"/>
          </w:tcPr>
          <w:p w14:paraId="058A6381" w14:textId="77777777" w:rsidR="00533AB8" w:rsidRPr="005A2203" w:rsidRDefault="00533AB8" w:rsidP="00414F8F">
            <w:pPr>
              <w:spacing w:line="276" w:lineRule="auto"/>
            </w:pPr>
          </w:p>
        </w:tc>
        <w:tc>
          <w:tcPr>
            <w:tcW w:w="1518" w:type="dxa"/>
            <w:shd w:val="clear" w:color="auto" w:fill="auto"/>
          </w:tcPr>
          <w:p w14:paraId="2917FCA5" w14:textId="77777777" w:rsidR="00533AB8" w:rsidRPr="005A2203" w:rsidRDefault="00533AB8" w:rsidP="00414F8F">
            <w:pPr>
              <w:spacing w:line="276" w:lineRule="auto"/>
            </w:pPr>
          </w:p>
        </w:tc>
        <w:tc>
          <w:tcPr>
            <w:tcW w:w="1215" w:type="dxa"/>
            <w:shd w:val="clear" w:color="auto" w:fill="auto"/>
          </w:tcPr>
          <w:p w14:paraId="184402F0" w14:textId="77777777" w:rsidR="00533AB8" w:rsidRPr="005A2203" w:rsidRDefault="00533AB8" w:rsidP="00414F8F">
            <w:pPr>
              <w:spacing w:line="276" w:lineRule="auto"/>
            </w:pPr>
          </w:p>
        </w:tc>
      </w:tr>
      <w:tr w:rsidR="005A2203" w:rsidRPr="005A2203" w14:paraId="43866C25" w14:textId="77777777" w:rsidTr="00651317">
        <w:trPr>
          <w:trHeight w:val="350"/>
          <w:jc w:val="center"/>
        </w:trPr>
        <w:tc>
          <w:tcPr>
            <w:tcW w:w="1134" w:type="dxa"/>
            <w:shd w:val="clear" w:color="auto" w:fill="auto"/>
          </w:tcPr>
          <w:p w14:paraId="751AE8FF" w14:textId="77777777" w:rsidR="00533AB8" w:rsidRPr="005A2203" w:rsidRDefault="00533AB8" w:rsidP="00414F8F">
            <w:pPr>
              <w:spacing w:line="276" w:lineRule="auto"/>
            </w:pPr>
          </w:p>
        </w:tc>
        <w:tc>
          <w:tcPr>
            <w:tcW w:w="1984" w:type="dxa"/>
            <w:shd w:val="clear" w:color="auto" w:fill="auto"/>
          </w:tcPr>
          <w:p w14:paraId="24697C71" w14:textId="77777777" w:rsidR="00533AB8" w:rsidRPr="005A2203" w:rsidRDefault="00533AB8" w:rsidP="00414F8F">
            <w:pPr>
              <w:spacing w:line="276" w:lineRule="auto"/>
            </w:pPr>
          </w:p>
        </w:tc>
        <w:tc>
          <w:tcPr>
            <w:tcW w:w="2683" w:type="dxa"/>
            <w:shd w:val="clear" w:color="auto" w:fill="auto"/>
          </w:tcPr>
          <w:p w14:paraId="7DD7D3FD" w14:textId="77777777" w:rsidR="00533AB8" w:rsidRPr="005A2203" w:rsidRDefault="00533AB8" w:rsidP="00414F8F">
            <w:pPr>
              <w:spacing w:line="276" w:lineRule="auto"/>
            </w:pPr>
          </w:p>
        </w:tc>
        <w:tc>
          <w:tcPr>
            <w:tcW w:w="934" w:type="dxa"/>
            <w:shd w:val="clear" w:color="auto" w:fill="auto"/>
          </w:tcPr>
          <w:p w14:paraId="5BEC820D" w14:textId="77777777" w:rsidR="00533AB8" w:rsidRPr="005A2203" w:rsidRDefault="00533AB8" w:rsidP="00414F8F">
            <w:pPr>
              <w:spacing w:line="276" w:lineRule="auto"/>
            </w:pPr>
          </w:p>
        </w:tc>
        <w:tc>
          <w:tcPr>
            <w:tcW w:w="934" w:type="dxa"/>
            <w:shd w:val="clear" w:color="auto" w:fill="auto"/>
          </w:tcPr>
          <w:p w14:paraId="1B46115B" w14:textId="77777777" w:rsidR="00533AB8" w:rsidRPr="005A2203" w:rsidRDefault="00533AB8" w:rsidP="00414F8F">
            <w:pPr>
              <w:spacing w:line="276" w:lineRule="auto"/>
            </w:pPr>
          </w:p>
        </w:tc>
        <w:tc>
          <w:tcPr>
            <w:tcW w:w="1372" w:type="dxa"/>
            <w:shd w:val="clear" w:color="auto" w:fill="auto"/>
          </w:tcPr>
          <w:p w14:paraId="6A14815C" w14:textId="77777777" w:rsidR="00533AB8" w:rsidRPr="005A2203" w:rsidRDefault="00533AB8" w:rsidP="00414F8F">
            <w:pPr>
              <w:spacing w:line="276" w:lineRule="auto"/>
            </w:pPr>
          </w:p>
        </w:tc>
        <w:tc>
          <w:tcPr>
            <w:tcW w:w="1371" w:type="dxa"/>
            <w:shd w:val="clear" w:color="auto" w:fill="auto"/>
          </w:tcPr>
          <w:p w14:paraId="2FB39431" w14:textId="77777777" w:rsidR="00533AB8" w:rsidRPr="005A2203" w:rsidRDefault="00533AB8" w:rsidP="00414F8F">
            <w:pPr>
              <w:spacing w:line="276" w:lineRule="auto"/>
            </w:pPr>
          </w:p>
        </w:tc>
        <w:tc>
          <w:tcPr>
            <w:tcW w:w="967" w:type="dxa"/>
            <w:shd w:val="clear" w:color="auto" w:fill="auto"/>
          </w:tcPr>
          <w:p w14:paraId="1748F99D" w14:textId="77777777" w:rsidR="00533AB8" w:rsidRPr="005A2203" w:rsidRDefault="00533AB8" w:rsidP="00414F8F">
            <w:pPr>
              <w:spacing w:line="276" w:lineRule="auto"/>
            </w:pPr>
          </w:p>
        </w:tc>
        <w:tc>
          <w:tcPr>
            <w:tcW w:w="968" w:type="dxa"/>
            <w:shd w:val="clear" w:color="auto" w:fill="auto"/>
          </w:tcPr>
          <w:p w14:paraId="659CBF65" w14:textId="77777777" w:rsidR="00533AB8" w:rsidRPr="005A2203" w:rsidRDefault="00533AB8" w:rsidP="00414F8F">
            <w:pPr>
              <w:spacing w:line="276" w:lineRule="auto"/>
            </w:pPr>
          </w:p>
        </w:tc>
        <w:tc>
          <w:tcPr>
            <w:tcW w:w="1518" w:type="dxa"/>
            <w:shd w:val="clear" w:color="auto" w:fill="auto"/>
          </w:tcPr>
          <w:p w14:paraId="49676AD8" w14:textId="77777777" w:rsidR="00533AB8" w:rsidRPr="005A2203" w:rsidRDefault="00533AB8" w:rsidP="00414F8F">
            <w:pPr>
              <w:spacing w:line="276" w:lineRule="auto"/>
            </w:pPr>
          </w:p>
        </w:tc>
        <w:tc>
          <w:tcPr>
            <w:tcW w:w="1215" w:type="dxa"/>
            <w:shd w:val="clear" w:color="auto" w:fill="auto"/>
          </w:tcPr>
          <w:p w14:paraId="1F7AC28D" w14:textId="77777777" w:rsidR="00533AB8" w:rsidRPr="005A2203" w:rsidRDefault="00533AB8" w:rsidP="00414F8F">
            <w:pPr>
              <w:spacing w:line="276" w:lineRule="auto"/>
            </w:pPr>
          </w:p>
        </w:tc>
      </w:tr>
      <w:tr w:rsidR="005A2203" w:rsidRPr="005A2203" w14:paraId="03080D74" w14:textId="77777777" w:rsidTr="00651317">
        <w:trPr>
          <w:trHeight w:val="338"/>
          <w:jc w:val="center"/>
        </w:trPr>
        <w:tc>
          <w:tcPr>
            <w:tcW w:w="15080" w:type="dxa"/>
            <w:gridSpan w:val="11"/>
          </w:tcPr>
          <w:p w14:paraId="16EFA7E0" w14:textId="77777777" w:rsidR="00533AB8" w:rsidRPr="005A2203" w:rsidRDefault="00533AB8" w:rsidP="00414F8F">
            <w:pPr>
              <w:spacing w:line="276" w:lineRule="auto"/>
              <w:rPr>
                <w:rFonts w:ascii="標楷體" w:eastAsia="標楷體" w:hAnsi="標楷體"/>
                <w:b/>
              </w:rPr>
            </w:pPr>
            <w:r w:rsidRPr="005A2203">
              <w:rPr>
                <w:rFonts w:ascii="標楷體" w:eastAsia="標楷體" w:hAnsi="標楷體" w:hint="eastAsia"/>
                <w:b/>
              </w:rPr>
              <w:t>非消耗品</w:t>
            </w:r>
          </w:p>
        </w:tc>
      </w:tr>
      <w:tr w:rsidR="005A2203" w:rsidRPr="005A2203" w14:paraId="450B7239" w14:textId="77777777" w:rsidTr="00651317">
        <w:trPr>
          <w:trHeight w:val="350"/>
          <w:jc w:val="center"/>
        </w:trPr>
        <w:tc>
          <w:tcPr>
            <w:tcW w:w="1134" w:type="dxa"/>
            <w:shd w:val="clear" w:color="auto" w:fill="auto"/>
          </w:tcPr>
          <w:p w14:paraId="66F8BCC8" w14:textId="77777777" w:rsidR="00533AB8" w:rsidRPr="005A2203" w:rsidRDefault="00533AB8" w:rsidP="00414F8F">
            <w:pPr>
              <w:spacing w:line="276" w:lineRule="auto"/>
            </w:pPr>
          </w:p>
        </w:tc>
        <w:tc>
          <w:tcPr>
            <w:tcW w:w="1984" w:type="dxa"/>
            <w:shd w:val="clear" w:color="auto" w:fill="auto"/>
          </w:tcPr>
          <w:p w14:paraId="6F6F33D9" w14:textId="77777777" w:rsidR="00533AB8" w:rsidRPr="005A2203" w:rsidRDefault="00533AB8" w:rsidP="00414F8F">
            <w:pPr>
              <w:spacing w:line="276" w:lineRule="auto"/>
            </w:pPr>
          </w:p>
        </w:tc>
        <w:tc>
          <w:tcPr>
            <w:tcW w:w="2683" w:type="dxa"/>
            <w:shd w:val="clear" w:color="auto" w:fill="auto"/>
          </w:tcPr>
          <w:p w14:paraId="182511F5" w14:textId="77777777" w:rsidR="00533AB8" w:rsidRPr="005A2203" w:rsidRDefault="00533AB8" w:rsidP="00414F8F">
            <w:pPr>
              <w:spacing w:line="276" w:lineRule="auto"/>
            </w:pPr>
          </w:p>
        </w:tc>
        <w:tc>
          <w:tcPr>
            <w:tcW w:w="934" w:type="dxa"/>
            <w:shd w:val="clear" w:color="auto" w:fill="auto"/>
          </w:tcPr>
          <w:p w14:paraId="612E9CDF" w14:textId="77777777" w:rsidR="00533AB8" w:rsidRPr="005A2203" w:rsidRDefault="00533AB8" w:rsidP="00414F8F">
            <w:pPr>
              <w:spacing w:line="276" w:lineRule="auto"/>
            </w:pPr>
          </w:p>
        </w:tc>
        <w:tc>
          <w:tcPr>
            <w:tcW w:w="934" w:type="dxa"/>
            <w:shd w:val="clear" w:color="auto" w:fill="auto"/>
          </w:tcPr>
          <w:p w14:paraId="5445120B" w14:textId="77777777" w:rsidR="00533AB8" w:rsidRPr="005A2203" w:rsidRDefault="00533AB8" w:rsidP="00414F8F">
            <w:pPr>
              <w:spacing w:line="276" w:lineRule="auto"/>
            </w:pPr>
          </w:p>
        </w:tc>
        <w:tc>
          <w:tcPr>
            <w:tcW w:w="1372" w:type="dxa"/>
            <w:shd w:val="clear" w:color="auto" w:fill="auto"/>
          </w:tcPr>
          <w:p w14:paraId="78D21393" w14:textId="77777777" w:rsidR="00533AB8" w:rsidRPr="005A2203" w:rsidRDefault="00533AB8" w:rsidP="00414F8F">
            <w:pPr>
              <w:spacing w:line="276" w:lineRule="auto"/>
            </w:pPr>
          </w:p>
        </w:tc>
        <w:tc>
          <w:tcPr>
            <w:tcW w:w="1371" w:type="dxa"/>
            <w:shd w:val="clear" w:color="auto" w:fill="auto"/>
          </w:tcPr>
          <w:p w14:paraId="2E45D79A" w14:textId="77777777" w:rsidR="00533AB8" w:rsidRPr="005A2203" w:rsidRDefault="00533AB8" w:rsidP="00414F8F">
            <w:pPr>
              <w:spacing w:line="276" w:lineRule="auto"/>
            </w:pPr>
          </w:p>
        </w:tc>
        <w:tc>
          <w:tcPr>
            <w:tcW w:w="967" w:type="dxa"/>
            <w:shd w:val="clear" w:color="auto" w:fill="auto"/>
          </w:tcPr>
          <w:p w14:paraId="486D09AF" w14:textId="77777777" w:rsidR="00533AB8" w:rsidRPr="005A2203" w:rsidRDefault="00533AB8" w:rsidP="00414F8F">
            <w:pPr>
              <w:spacing w:line="276" w:lineRule="auto"/>
            </w:pPr>
          </w:p>
        </w:tc>
        <w:tc>
          <w:tcPr>
            <w:tcW w:w="968" w:type="dxa"/>
            <w:shd w:val="clear" w:color="auto" w:fill="auto"/>
          </w:tcPr>
          <w:p w14:paraId="1A195724" w14:textId="77777777" w:rsidR="00533AB8" w:rsidRPr="005A2203" w:rsidRDefault="00533AB8" w:rsidP="00414F8F">
            <w:pPr>
              <w:spacing w:line="276" w:lineRule="auto"/>
            </w:pPr>
          </w:p>
        </w:tc>
        <w:tc>
          <w:tcPr>
            <w:tcW w:w="1518" w:type="dxa"/>
            <w:shd w:val="clear" w:color="auto" w:fill="auto"/>
          </w:tcPr>
          <w:p w14:paraId="5930CE61" w14:textId="77777777" w:rsidR="00533AB8" w:rsidRPr="005A2203" w:rsidRDefault="00533AB8" w:rsidP="00414F8F">
            <w:pPr>
              <w:spacing w:line="276" w:lineRule="auto"/>
            </w:pPr>
          </w:p>
        </w:tc>
        <w:tc>
          <w:tcPr>
            <w:tcW w:w="1215" w:type="dxa"/>
            <w:shd w:val="clear" w:color="auto" w:fill="auto"/>
          </w:tcPr>
          <w:p w14:paraId="406A31F6" w14:textId="77777777" w:rsidR="00533AB8" w:rsidRPr="005A2203" w:rsidRDefault="00533AB8" w:rsidP="00414F8F">
            <w:pPr>
              <w:spacing w:line="276" w:lineRule="auto"/>
            </w:pPr>
          </w:p>
        </w:tc>
      </w:tr>
      <w:tr w:rsidR="005A2203" w:rsidRPr="005A2203" w14:paraId="739AC045" w14:textId="77777777" w:rsidTr="00651317">
        <w:trPr>
          <w:trHeight w:val="338"/>
          <w:jc w:val="center"/>
        </w:trPr>
        <w:tc>
          <w:tcPr>
            <w:tcW w:w="1134" w:type="dxa"/>
            <w:shd w:val="clear" w:color="auto" w:fill="auto"/>
          </w:tcPr>
          <w:p w14:paraId="6329D5F6" w14:textId="77777777" w:rsidR="00533AB8" w:rsidRPr="005A2203" w:rsidRDefault="00533AB8" w:rsidP="00414F8F">
            <w:pPr>
              <w:spacing w:line="276" w:lineRule="auto"/>
            </w:pPr>
          </w:p>
        </w:tc>
        <w:tc>
          <w:tcPr>
            <w:tcW w:w="1984" w:type="dxa"/>
            <w:shd w:val="clear" w:color="auto" w:fill="auto"/>
          </w:tcPr>
          <w:p w14:paraId="570235BA" w14:textId="77777777" w:rsidR="00533AB8" w:rsidRPr="005A2203" w:rsidRDefault="00533AB8" w:rsidP="00414F8F">
            <w:pPr>
              <w:spacing w:line="276" w:lineRule="auto"/>
            </w:pPr>
          </w:p>
        </w:tc>
        <w:tc>
          <w:tcPr>
            <w:tcW w:w="2683" w:type="dxa"/>
            <w:shd w:val="clear" w:color="auto" w:fill="auto"/>
          </w:tcPr>
          <w:p w14:paraId="0AD407FA" w14:textId="77777777" w:rsidR="00533AB8" w:rsidRPr="005A2203" w:rsidRDefault="00533AB8" w:rsidP="00414F8F">
            <w:pPr>
              <w:spacing w:line="276" w:lineRule="auto"/>
            </w:pPr>
          </w:p>
        </w:tc>
        <w:tc>
          <w:tcPr>
            <w:tcW w:w="934" w:type="dxa"/>
            <w:shd w:val="clear" w:color="auto" w:fill="auto"/>
          </w:tcPr>
          <w:p w14:paraId="0342A86A" w14:textId="77777777" w:rsidR="00533AB8" w:rsidRPr="005A2203" w:rsidRDefault="00533AB8" w:rsidP="00414F8F">
            <w:pPr>
              <w:spacing w:line="276" w:lineRule="auto"/>
            </w:pPr>
          </w:p>
        </w:tc>
        <w:tc>
          <w:tcPr>
            <w:tcW w:w="934" w:type="dxa"/>
            <w:shd w:val="clear" w:color="auto" w:fill="auto"/>
          </w:tcPr>
          <w:p w14:paraId="2F438C87" w14:textId="77777777" w:rsidR="00533AB8" w:rsidRPr="005A2203" w:rsidRDefault="00533AB8" w:rsidP="00414F8F">
            <w:pPr>
              <w:spacing w:line="276" w:lineRule="auto"/>
            </w:pPr>
          </w:p>
        </w:tc>
        <w:tc>
          <w:tcPr>
            <w:tcW w:w="1372" w:type="dxa"/>
            <w:shd w:val="clear" w:color="auto" w:fill="auto"/>
          </w:tcPr>
          <w:p w14:paraId="4D72DC5A" w14:textId="77777777" w:rsidR="00533AB8" w:rsidRPr="005A2203" w:rsidRDefault="00533AB8" w:rsidP="00414F8F">
            <w:pPr>
              <w:spacing w:line="276" w:lineRule="auto"/>
            </w:pPr>
          </w:p>
        </w:tc>
        <w:tc>
          <w:tcPr>
            <w:tcW w:w="1371" w:type="dxa"/>
            <w:shd w:val="clear" w:color="auto" w:fill="auto"/>
          </w:tcPr>
          <w:p w14:paraId="4A7C5A36" w14:textId="77777777" w:rsidR="00533AB8" w:rsidRPr="005A2203" w:rsidRDefault="00533AB8" w:rsidP="00414F8F">
            <w:pPr>
              <w:spacing w:line="276" w:lineRule="auto"/>
            </w:pPr>
          </w:p>
        </w:tc>
        <w:tc>
          <w:tcPr>
            <w:tcW w:w="967" w:type="dxa"/>
            <w:shd w:val="clear" w:color="auto" w:fill="auto"/>
          </w:tcPr>
          <w:p w14:paraId="1F9DAA94" w14:textId="77777777" w:rsidR="00533AB8" w:rsidRPr="005A2203" w:rsidRDefault="00533AB8" w:rsidP="00414F8F">
            <w:pPr>
              <w:spacing w:line="276" w:lineRule="auto"/>
            </w:pPr>
          </w:p>
        </w:tc>
        <w:tc>
          <w:tcPr>
            <w:tcW w:w="968" w:type="dxa"/>
            <w:shd w:val="clear" w:color="auto" w:fill="auto"/>
          </w:tcPr>
          <w:p w14:paraId="7EA5A4E3" w14:textId="77777777" w:rsidR="00533AB8" w:rsidRPr="005A2203" w:rsidRDefault="00533AB8" w:rsidP="00414F8F">
            <w:pPr>
              <w:spacing w:line="276" w:lineRule="auto"/>
            </w:pPr>
          </w:p>
        </w:tc>
        <w:tc>
          <w:tcPr>
            <w:tcW w:w="1518" w:type="dxa"/>
            <w:shd w:val="clear" w:color="auto" w:fill="auto"/>
          </w:tcPr>
          <w:p w14:paraId="33B3905A" w14:textId="77777777" w:rsidR="00533AB8" w:rsidRPr="005A2203" w:rsidRDefault="00533AB8" w:rsidP="00414F8F">
            <w:pPr>
              <w:spacing w:line="276" w:lineRule="auto"/>
            </w:pPr>
          </w:p>
        </w:tc>
        <w:tc>
          <w:tcPr>
            <w:tcW w:w="1215" w:type="dxa"/>
            <w:shd w:val="clear" w:color="auto" w:fill="auto"/>
          </w:tcPr>
          <w:p w14:paraId="0AB59827" w14:textId="77777777" w:rsidR="00533AB8" w:rsidRPr="005A2203" w:rsidRDefault="00533AB8" w:rsidP="00414F8F">
            <w:pPr>
              <w:spacing w:line="276" w:lineRule="auto"/>
            </w:pPr>
          </w:p>
        </w:tc>
      </w:tr>
      <w:tr w:rsidR="005A2203" w:rsidRPr="005A2203" w14:paraId="27CA43B7" w14:textId="77777777" w:rsidTr="00651317">
        <w:trPr>
          <w:trHeight w:val="338"/>
          <w:jc w:val="center"/>
        </w:trPr>
        <w:tc>
          <w:tcPr>
            <w:tcW w:w="1134" w:type="dxa"/>
            <w:shd w:val="clear" w:color="auto" w:fill="auto"/>
          </w:tcPr>
          <w:p w14:paraId="12CF0870" w14:textId="77777777" w:rsidR="00533AB8" w:rsidRPr="005A2203" w:rsidRDefault="00533AB8" w:rsidP="00414F8F">
            <w:pPr>
              <w:spacing w:line="276" w:lineRule="auto"/>
            </w:pPr>
          </w:p>
        </w:tc>
        <w:tc>
          <w:tcPr>
            <w:tcW w:w="1984" w:type="dxa"/>
            <w:shd w:val="clear" w:color="auto" w:fill="auto"/>
          </w:tcPr>
          <w:p w14:paraId="2B835D6C" w14:textId="77777777" w:rsidR="00533AB8" w:rsidRPr="005A2203" w:rsidRDefault="00533AB8" w:rsidP="00414F8F">
            <w:pPr>
              <w:spacing w:line="276" w:lineRule="auto"/>
            </w:pPr>
          </w:p>
        </w:tc>
        <w:tc>
          <w:tcPr>
            <w:tcW w:w="2683" w:type="dxa"/>
            <w:shd w:val="clear" w:color="auto" w:fill="auto"/>
          </w:tcPr>
          <w:p w14:paraId="69A3BC91" w14:textId="77777777" w:rsidR="00533AB8" w:rsidRPr="005A2203" w:rsidRDefault="00533AB8" w:rsidP="00414F8F">
            <w:pPr>
              <w:spacing w:line="276" w:lineRule="auto"/>
            </w:pPr>
          </w:p>
        </w:tc>
        <w:tc>
          <w:tcPr>
            <w:tcW w:w="934" w:type="dxa"/>
            <w:shd w:val="clear" w:color="auto" w:fill="auto"/>
          </w:tcPr>
          <w:p w14:paraId="4985F9B1" w14:textId="77777777" w:rsidR="00533AB8" w:rsidRPr="005A2203" w:rsidRDefault="00533AB8" w:rsidP="00414F8F">
            <w:pPr>
              <w:spacing w:line="276" w:lineRule="auto"/>
            </w:pPr>
          </w:p>
        </w:tc>
        <w:tc>
          <w:tcPr>
            <w:tcW w:w="934" w:type="dxa"/>
            <w:shd w:val="clear" w:color="auto" w:fill="auto"/>
          </w:tcPr>
          <w:p w14:paraId="33C8CE2C" w14:textId="77777777" w:rsidR="00533AB8" w:rsidRPr="005A2203" w:rsidRDefault="00533AB8" w:rsidP="00414F8F">
            <w:pPr>
              <w:spacing w:line="276" w:lineRule="auto"/>
            </w:pPr>
          </w:p>
        </w:tc>
        <w:tc>
          <w:tcPr>
            <w:tcW w:w="1372" w:type="dxa"/>
            <w:shd w:val="clear" w:color="auto" w:fill="auto"/>
          </w:tcPr>
          <w:p w14:paraId="399A43C7" w14:textId="77777777" w:rsidR="00533AB8" w:rsidRPr="005A2203" w:rsidRDefault="00533AB8" w:rsidP="00414F8F">
            <w:pPr>
              <w:spacing w:line="276" w:lineRule="auto"/>
            </w:pPr>
          </w:p>
        </w:tc>
        <w:tc>
          <w:tcPr>
            <w:tcW w:w="1371" w:type="dxa"/>
            <w:shd w:val="clear" w:color="auto" w:fill="auto"/>
          </w:tcPr>
          <w:p w14:paraId="6E27024E" w14:textId="77777777" w:rsidR="00533AB8" w:rsidRPr="005A2203" w:rsidRDefault="00533AB8" w:rsidP="00414F8F">
            <w:pPr>
              <w:spacing w:line="276" w:lineRule="auto"/>
            </w:pPr>
          </w:p>
        </w:tc>
        <w:tc>
          <w:tcPr>
            <w:tcW w:w="967" w:type="dxa"/>
            <w:shd w:val="clear" w:color="auto" w:fill="auto"/>
          </w:tcPr>
          <w:p w14:paraId="69906272" w14:textId="77777777" w:rsidR="00533AB8" w:rsidRPr="005A2203" w:rsidRDefault="00533AB8" w:rsidP="00414F8F">
            <w:pPr>
              <w:spacing w:line="276" w:lineRule="auto"/>
            </w:pPr>
          </w:p>
        </w:tc>
        <w:tc>
          <w:tcPr>
            <w:tcW w:w="968" w:type="dxa"/>
            <w:shd w:val="clear" w:color="auto" w:fill="auto"/>
          </w:tcPr>
          <w:p w14:paraId="631D8FD8" w14:textId="77777777" w:rsidR="00533AB8" w:rsidRPr="005A2203" w:rsidRDefault="00533AB8" w:rsidP="00414F8F">
            <w:pPr>
              <w:spacing w:line="276" w:lineRule="auto"/>
            </w:pPr>
          </w:p>
        </w:tc>
        <w:tc>
          <w:tcPr>
            <w:tcW w:w="1518" w:type="dxa"/>
            <w:shd w:val="clear" w:color="auto" w:fill="auto"/>
          </w:tcPr>
          <w:p w14:paraId="002448E9" w14:textId="77777777" w:rsidR="00533AB8" w:rsidRPr="005A2203" w:rsidRDefault="00533AB8" w:rsidP="00414F8F">
            <w:pPr>
              <w:spacing w:line="276" w:lineRule="auto"/>
            </w:pPr>
          </w:p>
        </w:tc>
        <w:tc>
          <w:tcPr>
            <w:tcW w:w="1215" w:type="dxa"/>
            <w:shd w:val="clear" w:color="auto" w:fill="auto"/>
          </w:tcPr>
          <w:p w14:paraId="0B0DB44A" w14:textId="77777777" w:rsidR="00533AB8" w:rsidRPr="005A2203" w:rsidRDefault="00533AB8" w:rsidP="00414F8F">
            <w:pPr>
              <w:spacing w:line="276" w:lineRule="auto"/>
            </w:pPr>
          </w:p>
        </w:tc>
      </w:tr>
      <w:tr w:rsidR="005A2203" w:rsidRPr="005A2203" w14:paraId="257153B5" w14:textId="77777777" w:rsidTr="00651317">
        <w:trPr>
          <w:trHeight w:val="338"/>
          <w:jc w:val="center"/>
        </w:trPr>
        <w:tc>
          <w:tcPr>
            <w:tcW w:w="1134" w:type="dxa"/>
            <w:shd w:val="clear" w:color="auto" w:fill="auto"/>
          </w:tcPr>
          <w:p w14:paraId="14294AED" w14:textId="77777777" w:rsidR="00533AB8" w:rsidRPr="005A2203" w:rsidRDefault="00533AB8" w:rsidP="00414F8F">
            <w:pPr>
              <w:spacing w:line="276" w:lineRule="auto"/>
            </w:pPr>
          </w:p>
        </w:tc>
        <w:tc>
          <w:tcPr>
            <w:tcW w:w="1984" w:type="dxa"/>
            <w:shd w:val="clear" w:color="auto" w:fill="auto"/>
          </w:tcPr>
          <w:p w14:paraId="0F2C1468" w14:textId="77777777" w:rsidR="00533AB8" w:rsidRPr="005A2203" w:rsidRDefault="00533AB8" w:rsidP="00414F8F">
            <w:pPr>
              <w:spacing w:line="276" w:lineRule="auto"/>
            </w:pPr>
          </w:p>
        </w:tc>
        <w:tc>
          <w:tcPr>
            <w:tcW w:w="2683" w:type="dxa"/>
            <w:shd w:val="clear" w:color="auto" w:fill="auto"/>
          </w:tcPr>
          <w:p w14:paraId="29179700" w14:textId="77777777" w:rsidR="00533AB8" w:rsidRPr="005A2203" w:rsidRDefault="00533AB8" w:rsidP="00414F8F">
            <w:pPr>
              <w:spacing w:line="276" w:lineRule="auto"/>
            </w:pPr>
          </w:p>
        </w:tc>
        <w:tc>
          <w:tcPr>
            <w:tcW w:w="934" w:type="dxa"/>
            <w:shd w:val="clear" w:color="auto" w:fill="auto"/>
          </w:tcPr>
          <w:p w14:paraId="09089DD7" w14:textId="77777777" w:rsidR="00533AB8" w:rsidRPr="005A2203" w:rsidRDefault="00533AB8" w:rsidP="00414F8F">
            <w:pPr>
              <w:spacing w:line="276" w:lineRule="auto"/>
            </w:pPr>
          </w:p>
        </w:tc>
        <w:tc>
          <w:tcPr>
            <w:tcW w:w="934" w:type="dxa"/>
            <w:shd w:val="clear" w:color="auto" w:fill="auto"/>
          </w:tcPr>
          <w:p w14:paraId="2A9BF57B" w14:textId="77777777" w:rsidR="00533AB8" w:rsidRPr="005A2203" w:rsidRDefault="00533AB8" w:rsidP="00414F8F">
            <w:pPr>
              <w:spacing w:line="276" w:lineRule="auto"/>
            </w:pPr>
          </w:p>
        </w:tc>
        <w:tc>
          <w:tcPr>
            <w:tcW w:w="1372" w:type="dxa"/>
            <w:shd w:val="clear" w:color="auto" w:fill="auto"/>
          </w:tcPr>
          <w:p w14:paraId="3C254840" w14:textId="77777777" w:rsidR="00533AB8" w:rsidRPr="005A2203" w:rsidRDefault="00533AB8" w:rsidP="00414F8F">
            <w:pPr>
              <w:spacing w:line="276" w:lineRule="auto"/>
            </w:pPr>
          </w:p>
        </w:tc>
        <w:tc>
          <w:tcPr>
            <w:tcW w:w="1371" w:type="dxa"/>
            <w:shd w:val="clear" w:color="auto" w:fill="auto"/>
          </w:tcPr>
          <w:p w14:paraId="7D518D8C" w14:textId="77777777" w:rsidR="00533AB8" w:rsidRPr="005A2203" w:rsidRDefault="00533AB8" w:rsidP="00414F8F">
            <w:pPr>
              <w:spacing w:line="276" w:lineRule="auto"/>
            </w:pPr>
          </w:p>
        </w:tc>
        <w:tc>
          <w:tcPr>
            <w:tcW w:w="967" w:type="dxa"/>
            <w:shd w:val="clear" w:color="auto" w:fill="auto"/>
          </w:tcPr>
          <w:p w14:paraId="3CB02CF2" w14:textId="77777777" w:rsidR="00533AB8" w:rsidRPr="005A2203" w:rsidRDefault="00533AB8" w:rsidP="00414F8F">
            <w:pPr>
              <w:spacing w:line="276" w:lineRule="auto"/>
            </w:pPr>
          </w:p>
        </w:tc>
        <w:tc>
          <w:tcPr>
            <w:tcW w:w="968" w:type="dxa"/>
            <w:shd w:val="clear" w:color="auto" w:fill="auto"/>
          </w:tcPr>
          <w:p w14:paraId="4DB907C5" w14:textId="77777777" w:rsidR="00533AB8" w:rsidRPr="005A2203" w:rsidRDefault="00533AB8" w:rsidP="00414F8F">
            <w:pPr>
              <w:spacing w:line="276" w:lineRule="auto"/>
            </w:pPr>
          </w:p>
        </w:tc>
        <w:tc>
          <w:tcPr>
            <w:tcW w:w="1518" w:type="dxa"/>
            <w:shd w:val="clear" w:color="auto" w:fill="auto"/>
          </w:tcPr>
          <w:p w14:paraId="4E6BF1D3" w14:textId="77777777" w:rsidR="00533AB8" w:rsidRPr="005A2203" w:rsidRDefault="00533AB8" w:rsidP="00414F8F">
            <w:pPr>
              <w:spacing w:line="276" w:lineRule="auto"/>
            </w:pPr>
          </w:p>
        </w:tc>
        <w:tc>
          <w:tcPr>
            <w:tcW w:w="1215" w:type="dxa"/>
            <w:shd w:val="clear" w:color="auto" w:fill="auto"/>
          </w:tcPr>
          <w:p w14:paraId="1E28FCA7" w14:textId="77777777" w:rsidR="00533AB8" w:rsidRPr="005A2203" w:rsidRDefault="00533AB8" w:rsidP="00414F8F">
            <w:pPr>
              <w:spacing w:line="276" w:lineRule="auto"/>
            </w:pPr>
          </w:p>
        </w:tc>
      </w:tr>
    </w:tbl>
    <w:p w14:paraId="07A513B6" w14:textId="77777777" w:rsidR="00533AB8" w:rsidRPr="005A2203" w:rsidRDefault="00533AB8" w:rsidP="00CF7142">
      <w:pPr>
        <w:spacing w:line="280" w:lineRule="exact"/>
        <w:rPr>
          <w:rFonts w:ascii="標楷體" w:eastAsia="標楷體" w:hAnsi="標楷體"/>
        </w:rPr>
      </w:pPr>
      <w:r w:rsidRPr="005A2203">
        <w:rPr>
          <w:rFonts w:ascii="標楷體" w:eastAsia="標楷體" w:hAnsi="標楷體" w:hint="eastAsia"/>
        </w:rPr>
        <w:t>備註:</w:t>
      </w:r>
    </w:p>
    <w:p w14:paraId="62F1CF22" w14:textId="77777777" w:rsidR="00533AB8" w:rsidRPr="005A2203" w:rsidRDefault="00533AB8" w:rsidP="00CF7142">
      <w:pPr>
        <w:pStyle w:val="a5"/>
        <w:spacing w:line="280" w:lineRule="exact"/>
        <w:ind w:leftChars="0" w:left="240" w:hangingChars="100" w:hanging="240"/>
        <w:rPr>
          <w:rFonts w:eastAsia="標楷體"/>
        </w:rPr>
      </w:pPr>
      <w:r w:rsidRPr="005A2203">
        <w:rPr>
          <w:rFonts w:eastAsia="標楷體"/>
        </w:rPr>
        <w:t xml:space="preserve">1. </w:t>
      </w:r>
      <w:r w:rsidRPr="005A2203">
        <w:rPr>
          <w:rFonts w:eastAsia="標楷體"/>
        </w:rPr>
        <w:t>一萬元以上且使用年限在兩年以上之設施設備列為財產；未滿一萬元列非消耗品。</w:t>
      </w:r>
    </w:p>
    <w:p w14:paraId="71A43705" w14:textId="77777777" w:rsidR="00533AB8" w:rsidRPr="005A2203" w:rsidRDefault="00533AB8" w:rsidP="00CF7142">
      <w:pPr>
        <w:pStyle w:val="a5"/>
        <w:spacing w:line="280" w:lineRule="exact"/>
        <w:ind w:leftChars="0" w:left="240" w:hangingChars="100" w:hanging="240"/>
        <w:rPr>
          <w:rFonts w:eastAsia="標楷體"/>
        </w:rPr>
      </w:pPr>
      <w:r w:rsidRPr="005A2203">
        <w:rPr>
          <w:rFonts w:eastAsia="標楷體"/>
        </w:rPr>
        <w:t>2.</w:t>
      </w:r>
      <w:r w:rsidRPr="005A2203">
        <w:rPr>
          <w:rFonts w:eastAsia="標楷體"/>
        </w:rPr>
        <w:t>有關核准補助之新</w:t>
      </w:r>
      <w:r w:rsidRPr="005A2203">
        <w:rPr>
          <w:rFonts w:eastAsia="標楷體"/>
        </w:rPr>
        <w:t>(</w:t>
      </w:r>
      <w:r w:rsidRPr="005A2203">
        <w:rPr>
          <w:rFonts w:eastAsia="標楷體"/>
        </w:rPr>
        <w:t>改、增</w:t>
      </w:r>
      <w:r w:rsidRPr="005A2203">
        <w:rPr>
          <w:rFonts w:eastAsia="標楷體"/>
        </w:rPr>
        <w:t>)</w:t>
      </w:r>
      <w:r w:rsidRPr="005A2203">
        <w:rPr>
          <w:rFonts w:eastAsia="標楷體"/>
        </w:rPr>
        <w:t>建建築費及設施設備，應製作財產</w:t>
      </w:r>
      <w:r w:rsidRPr="005A2203">
        <w:rPr>
          <w:rFonts w:eastAsia="標楷體"/>
        </w:rPr>
        <w:t>/</w:t>
      </w:r>
      <w:r w:rsidRPr="005A2203">
        <w:rPr>
          <w:rFonts w:eastAsia="標楷體"/>
        </w:rPr>
        <w:t>非消耗品清冊，於該設施設備黏貼財產標籤。</w:t>
      </w:r>
    </w:p>
    <w:p w14:paraId="43DFBBB1" w14:textId="77777777" w:rsidR="00533AB8" w:rsidRPr="005A2203" w:rsidRDefault="00533AB8" w:rsidP="00CF7142">
      <w:pPr>
        <w:pStyle w:val="a5"/>
        <w:spacing w:line="280" w:lineRule="exact"/>
        <w:ind w:leftChars="0" w:left="240" w:hangingChars="100" w:hanging="240"/>
        <w:rPr>
          <w:rFonts w:eastAsia="標楷體"/>
        </w:rPr>
      </w:pPr>
      <w:r w:rsidRPr="005A2203">
        <w:rPr>
          <w:rFonts w:eastAsia="標楷體"/>
        </w:rPr>
        <w:t>3.</w:t>
      </w:r>
      <w:r w:rsidRPr="005A2203">
        <w:rPr>
          <w:rFonts w:eastAsia="標楷體"/>
        </w:rPr>
        <w:t>設施設備每隔五年始得再提出申請</w:t>
      </w:r>
      <w:r w:rsidRPr="005A2203">
        <w:rPr>
          <w:rFonts w:eastAsia="標楷體" w:hint="eastAsia"/>
        </w:rPr>
        <w:t>，公共安全設施設備不在此限</w:t>
      </w:r>
      <w:r w:rsidRPr="005A2203">
        <w:rPr>
          <w:rFonts w:eastAsia="標楷體"/>
        </w:rPr>
        <w:t>；需汰舊換新者，依財物標準分類所列最低使用年限規定，已達使用年限且不堪使用者，始得再申請補助。</w:t>
      </w:r>
    </w:p>
    <w:p w14:paraId="79305F52" w14:textId="77777777" w:rsidR="00533AB8" w:rsidRPr="005A2203" w:rsidRDefault="00533AB8" w:rsidP="00CF7142">
      <w:pPr>
        <w:pStyle w:val="a5"/>
        <w:spacing w:line="280" w:lineRule="exact"/>
        <w:ind w:leftChars="0" w:left="240" w:hangingChars="100" w:hanging="240"/>
        <w:rPr>
          <w:rFonts w:eastAsia="標楷體"/>
        </w:rPr>
      </w:pPr>
      <w:r w:rsidRPr="005A2203">
        <w:rPr>
          <w:rFonts w:eastAsia="標楷體" w:hint="eastAsia"/>
        </w:rPr>
        <w:t>4.</w:t>
      </w:r>
      <w:r w:rsidRPr="005A2203">
        <w:rPr>
          <w:rFonts w:eastAsia="標楷體" w:hint="eastAsia"/>
        </w:rPr>
        <w:t>修繕費得免附財產清冊；惟資本門之修繕費用能延長資產耐用年限、提升服務能量及效率者，核銷時應檢附財產清冊。</w:t>
      </w:r>
    </w:p>
    <w:p w14:paraId="4FC5CDD1" w14:textId="77777777" w:rsidR="00533AB8" w:rsidRPr="005A2203" w:rsidRDefault="00533AB8" w:rsidP="00CF7142">
      <w:pPr>
        <w:spacing w:line="280" w:lineRule="exact"/>
        <w:rPr>
          <w:rFonts w:ascii="標楷體" w:eastAsia="標楷體" w:hAnsi="標楷體"/>
        </w:rPr>
      </w:pPr>
      <w:r w:rsidRPr="005A2203">
        <w:rPr>
          <w:rFonts w:ascii="標楷體" w:eastAsia="標楷體" w:hAnsi="標楷體" w:hint="eastAsia"/>
        </w:rPr>
        <w:t>頁次:                                                                                         製表日期:   年   月   日</w:t>
      </w:r>
    </w:p>
    <w:p w14:paraId="4B5EF2B9" w14:textId="2E74ACE4" w:rsidR="00185483" w:rsidRPr="005A2203" w:rsidRDefault="00533AB8" w:rsidP="006C5F84">
      <w:pPr>
        <w:tabs>
          <w:tab w:val="left" w:pos="3600"/>
          <w:tab w:val="left" w:pos="7560"/>
          <w:tab w:val="left" w:pos="11520"/>
        </w:tabs>
        <w:spacing w:line="280" w:lineRule="exact"/>
        <w:ind w:leftChars="295" w:left="708"/>
        <w:sectPr w:rsidR="00185483" w:rsidRPr="005A2203" w:rsidSect="00533AB8">
          <w:pgSz w:w="16838" w:h="11906" w:orient="landscape" w:code="9"/>
          <w:pgMar w:top="902" w:right="1134" w:bottom="991" w:left="1134" w:header="851" w:footer="992" w:gutter="0"/>
          <w:cols w:space="425"/>
          <w:docGrid w:linePitch="360"/>
        </w:sectPr>
      </w:pPr>
      <w:r w:rsidRPr="005A2203">
        <w:rPr>
          <w:rFonts w:ascii="標楷體" w:eastAsia="標楷體" w:hAnsi="標楷體" w:hint="eastAsia"/>
        </w:rPr>
        <w:t>製表人:                               會/主計單位:                           單位負責人:</w:t>
      </w:r>
      <w:r w:rsidRPr="005A2203">
        <w:rPr>
          <w:rFonts w:ascii="標楷體" w:eastAsia="標楷體" w:hAnsi="標楷體"/>
          <w:b/>
          <w:bCs/>
          <w:sz w:val="28"/>
          <w:szCs w:val="28"/>
        </w:rPr>
        <w:tab/>
      </w:r>
    </w:p>
    <w:p w14:paraId="466DEF48" w14:textId="77777777" w:rsidR="00ED704D" w:rsidRPr="005A2203" w:rsidRDefault="00ED704D" w:rsidP="00414F8F">
      <w:pPr>
        <w:spacing w:afterLines="50" w:after="120" w:line="276" w:lineRule="auto"/>
        <w:rPr>
          <w:rFonts w:ascii="Times New Roman" w:eastAsia="標楷體" w:hAnsi="Times New Roman" w:cs="Times New Roman"/>
          <w:sz w:val="28"/>
          <w:szCs w:val="26"/>
        </w:rPr>
      </w:pPr>
    </w:p>
    <w:sectPr w:rsidR="00ED704D" w:rsidRPr="005A2203" w:rsidSect="00BE1D18">
      <w:headerReference w:type="default" r:id="rId14"/>
      <w:footerReference w:type="default" r:id="rId15"/>
      <w:pgSz w:w="11906" w:h="16838" w:code="9"/>
      <w:pgMar w:top="1241" w:right="567" w:bottom="2410" w:left="851" w:header="851" w:footer="635"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5D4E0" w14:textId="77777777" w:rsidR="00F750B2" w:rsidRDefault="00F750B2" w:rsidP="00D7346F">
      <w:r>
        <w:separator/>
      </w:r>
    </w:p>
  </w:endnote>
  <w:endnote w:type="continuationSeparator" w:id="0">
    <w:p w14:paraId="5FD29BDB" w14:textId="77777777" w:rsidR="00F750B2" w:rsidRDefault="00F750B2"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976645"/>
      <w:docPartObj>
        <w:docPartGallery w:val="Page Numbers (Bottom of Page)"/>
        <w:docPartUnique/>
      </w:docPartObj>
    </w:sdtPr>
    <w:sdtEndPr/>
    <w:sdtContent>
      <w:p w14:paraId="62D3DF4B" w14:textId="6E456C7C" w:rsidR="005A2203" w:rsidRDefault="005A2203">
        <w:pPr>
          <w:pStyle w:val="a9"/>
          <w:ind w:left="537" w:right="48"/>
          <w:jc w:val="center"/>
        </w:pPr>
        <w:r>
          <w:fldChar w:fldCharType="begin"/>
        </w:r>
        <w:r>
          <w:instrText>PAGE   \* MERGEFORMAT</w:instrText>
        </w:r>
        <w:r>
          <w:fldChar w:fldCharType="separate"/>
        </w:r>
        <w:r w:rsidR="00C07ECE" w:rsidRPr="00C07ECE">
          <w:rPr>
            <w:noProof/>
            <w:lang w:val="zh-TW"/>
          </w:rPr>
          <w:t>26</w:t>
        </w:r>
        <w:r>
          <w:fldChar w:fldCharType="end"/>
        </w:r>
      </w:p>
    </w:sdtContent>
  </w:sdt>
  <w:p w14:paraId="23DB11B5" w14:textId="77777777" w:rsidR="005A2203" w:rsidRDefault="005A2203">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C47AE" w14:textId="77777777" w:rsidR="005A2203" w:rsidRDefault="005A2203">
    <w:pPr>
      <w:pStyle w:val="a9"/>
      <w:jc w:val="center"/>
    </w:pPr>
    <w:r>
      <w:fldChar w:fldCharType="begin"/>
    </w:r>
    <w:r>
      <w:instrText>PAGE   \* MERGEFORMAT</w:instrText>
    </w:r>
    <w:r>
      <w:fldChar w:fldCharType="separate"/>
    </w:r>
    <w:r w:rsidR="00C07ECE" w:rsidRPr="00C07ECE">
      <w:rPr>
        <w:noProof/>
        <w:lang w:val="zh-TW"/>
      </w:rPr>
      <w:t>33</w:t>
    </w:r>
    <w:r>
      <w:rPr>
        <w:noProof/>
        <w:lang w:val="zh-TW"/>
      </w:rPr>
      <w:fldChar w:fldCharType="end"/>
    </w:r>
  </w:p>
  <w:p w14:paraId="67A6D6FE" w14:textId="77777777" w:rsidR="005A2203" w:rsidRDefault="005A2203">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DD566" w14:textId="77777777" w:rsidR="005A2203" w:rsidRDefault="005A2203">
    <w:pPr>
      <w:pStyle w:val="a9"/>
      <w:jc w:val="center"/>
    </w:pPr>
    <w:r>
      <w:fldChar w:fldCharType="begin"/>
    </w:r>
    <w:r>
      <w:instrText>PAGE   \* MERGEFORMAT</w:instrText>
    </w:r>
    <w:r>
      <w:fldChar w:fldCharType="separate"/>
    </w:r>
    <w:r w:rsidR="00C07ECE" w:rsidRPr="00C07ECE">
      <w:rPr>
        <w:noProof/>
        <w:lang w:val="zh-TW"/>
      </w:rPr>
      <w:t>44</w:t>
    </w:r>
    <w:r>
      <w:fldChar w:fldCharType="end"/>
    </w:r>
  </w:p>
  <w:p w14:paraId="4BE0914E" w14:textId="77777777" w:rsidR="005A2203" w:rsidRDefault="005A2203">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300481"/>
      <w:docPartObj>
        <w:docPartGallery w:val="Page Numbers (Bottom of Page)"/>
        <w:docPartUnique/>
      </w:docPartObj>
    </w:sdtPr>
    <w:sdtEndPr/>
    <w:sdtContent>
      <w:p w14:paraId="77E0629C" w14:textId="77777777" w:rsidR="005A2203" w:rsidRDefault="005A2203" w:rsidP="00ED5945">
        <w:pPr>
          <w:pStyle w:val="a9"/>
          <w:ind w:left="4320" w:right="48"/>
        </w:pPr>
        <w:r>
          <w:fldChar w:fldCharType="begin"/>
        </w:r>
        <w:r>
          <w:instrText>PAGE   \* MERGEFORMAT</w:instrText>
        </w:r>
        <w:r>
          <w:fldChar w:fldCharType="separate"/>
        </w:r>
        <w:r w:rsidR="00C07ECE" w:rsidRPr="00C07ECE">
          <w:rPr>
            <w:noProof/>
            <w:lang w:val="zh-TW"/>
          </w:rPr>
          <w:t>45</w:t>
        </w:r>
        <w:r>
          <w:fldChar w:fldCharType="end"/>
        </w:r>
      </w:p>
    </w:sdtContent>
  </w:sdt>
  <w:p w14:paraId="7633EF1C" w14:textId="77777777" w:rsidR="005A2203" w:rsidRDefault="005A220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82809" w14:textId="77777777" w:rsidR="00F750B2" w:rsidRDefault="00F750B2" w:rsidP="00D7346F">
      <w:r>
        <w:separator/>
      </w:r>
    </w:p>
  </w:footnote>
  <w:footnote w:type="continuationSeparator" w:id="0">
    <w:p w14:paraId="190564C4" w14:textId="77777777" w:rsidR="00F750B2" w:rsidRDefault="00F750B2" w:rsidP="00D73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7E47A" w14:textId="77777777" w:rsidR="005A2203" w:rsidRPr="00571F88" w:rsidRDefault="005A2203">
    <w:pPr>
      <w:pStyle w:val="a7"/>
      <w:rPr>
        <w:rFonts w:ascii="標楷體" w:eastAsia="標楷體" w:hAnsi="標楷體"/>
      </w:rPr>
    </w:pPr>
    <w:r w:rsidRPr="00571F88">
      <w:rPr>
        <w:rFonts w:ascii="標楷體" w:eastAsia="標楷體" w:hAnsi="標楷體" w:hint="eastAsia"/>
      </w:rPr>
      <w:t>衛生福利部推展社會福利補助作業手冊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5EACF" w14:textId="5743ECFA" w:rsidR="005A2203" w:rsidRPr="009C7EE3" w:rsidRDefault="005A2203" w:rsidP="009C7EE3">
    <w:pPr>
      <w:pStyle w:val="a7"/>
      <w:ind w:right="-284"/>
      <w:jc w:val="right"/>
      <w:rPr>
        <w:rFonts w:ascii="標楷體" w:eastAsia="標楷體" w:hAnsi="標楷體"/>
      </w:rPr>
    </w:pPr>
    <w:r w:rsidRPr="009C7EE3">
      <w:rPr>
        <w:rFonts w:ascii="標楷體" w:eastAsia="標楷體" w:hAnsi="標楷體" w:hint="eastAsia"/>
      </w:rPr>
      <w:t>1</w:t>
    </w:r>
    <w:r>
      <w:rPr>
        <w:rFonts w:ascii="標楷體" w:eastAsia="標楷體" w:hAnsi="標楷體"/>
      </w:rPr>
      <w:t>11</w:t>
    </w:r>
    <w:r w:rsidRPr="009C7EE3">
      <w:rPr>
        <w:rFonts w:ascii="標楷體" w:eastAsia="標楷體" w:hAnsi="標楷體" w:hint="eastAsia"/>
      </w:rPr>
      <w:t>年度推展社會福利補助經費申請補助項目及基準</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7CED" w14:textId="18FEF5E8" w:rsidR="005A2203" w:rsidRPr="009C7EE3" w:rsidRDefault="005A2203" w:rsidP="002D1EBC">
    <w:pPr>
      <w:pStyle w:val="a7"/>
      <w:ind w:right="-284"/>
      <w:jc w:val="right"/>
      <w:rPr>
        <w:rFonts w:ascii="標楷體" w:eastAsia="標楷體" w:hAnsi="標楷體"/>
      </w:rPr>
    </w:pPr>
    <w:r>
      <w:rPr>
        <w:rFonts w:ascii="標楷體" w:eastAsia="標楷體" w:hAnsi="標楷體" w:hint="eastAsia"/>
      </w:rPr>
      <w:t>1</w:t>
    </w:r>
    <w:r>
      <w:rPr>
        <w:rFonts w:ascii="標楷體" w:eastAsia="標楷體" w:hAnsi="標楷體"/>
      </w:rPr>
      <w:t>11</w:t>
    </w:r>
    <w:r w:rsidRPr="009C7EE3">
      <w:rPr>
        <w:rFonts w:ascii="標楷體" w:eastAsia="標楷體" w:hAnsi="標楷體" w:hint="eastAsia"/>
      </w:rPr>
      <w:t>年度推展社會福利補助經費申請補助項目及基準</w:t>
    </w:r>
  </w:p>
  <w:p w14:paraId="3D0D5F99" w14:textId="77777777" w:rsidR="005A2203" w:rsidRPr="002D1EBC" w:rsidRDefault="005A2203">
    <w:pPr>
      <w:pStyle w:val="a7"/>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8F6D9" w14:textId="20D0845C" w:rsidR="005A2203" w:rsidRPr="009B2274" w:rsidRDefault="005A2203" w:rsidP="00BE1D18">
    <w:pPr>
      <w:pStyle w:val="a7"/>
      <w:ind w:left="-284" w:right="-2"/>
      <w:jc w:val="right"/>
      <w:rPr>
        <w:rFonts w:ascii="標楷體" w:eastAsia="標楷體" w:hAnsi="標楷體"/>
      </w:rPr>
    </w:pPr>
    <w:r>
      <w:rPr>
        <w:rFonts w:ascii="標楷體" w:eastAsia="標楷體" w:hAnsi="標楷體" w:hint="eastAsia"/>
      </w:rPr>
      <w:t>1</w:t>
    </w:r>
    <w:r>
      <w:rPr>
        <w:rFonts w:ascii="標楷體" w:eastAsia="標楷體" w:hAnsi="標楷體"/>
      </w:rPr>
      <w:t>11</w:t>
    </w:r>
    <w:r w:rsidRPr="009C7EE3">
      <w:rPr>
        <w:rFonts w:ascii="標楷體" w:eastAsia="標楷體" w:hAnsi="標楷體" w:hint="eastAsia"/>
      </w:rPr>
      <w:t>年度推展社會福利補助經費申請補助項目及基準</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0AA31C8"/>
    <w:multiLevelType w:val="hybridMultilevel"/>
    <w:tmpl w:val="06A07F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034AFD"/>
    <w:multiLevelType w:val="hybridMultilevel"/>
    <w:tmpl w:val="31D4E0C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4" w15:restartNumberingAfterBreak="0">
    <w:nsid w:val="04AF6275"/>
    <w:multiLevelType w:val="hybridMultilevel"/>
    <w:tmpl w:val="FA6C8D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5C211FC"/>
    <w:multiLevelType w:val="hybridMultilevel"/>
    <w:tmpl w:val="2E88762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FB1472"/>
    <w:multiLevelType w:val="hybridMultilevel"/>
    <w:tmpl w:val="470A991A"/>
    <w:lvl w:ilvl="0" w:tplc="F634B87A">
      <w:start w:val="1"/>
      <w:numFmt w:val="decimal"/>
      <w:lvlText w:val="%1."/>
      <w:lvlJc w:val="left"/>
      <w:pPr>
        <w:ind w:left="1555" w:hanging="420"/>
      </w:pPr>
      <w:rPr>
        <w:rFonts w:ascii="Times New Roman" w:hAnsi="Times New Roman" w:cs="Times New Roman" w:hint="default"/>
        <w:color w:val="auto"/>
        <w:u w:val="none"/>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7" w15:restartNumberingAfterBreak="0">
    <w:nsid w:val="06C90E2E"/>
    <w:multiLevelType w:val="hybridMultilevel"/>
    <w:tmpl w:val="6CC05B2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70B6A2F"/>
    <w:multiLevelType w:val="hybridMultilevel"/>
    <w:tmpl w:val="96EA0F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7B4312C"/>
    <w:multiLevelType w:val="hybridMultilevel"/>
    <w:tmpl w:val="2282352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873477F"/>
    <w:multiLevelType w:val="hybridMultilevel"/>
    <w:tmpl w:val="E3606EC4"/>
    <w:lvl w:ilvl="0" w:tplc="CA584066">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090A7AC7"/>
    <w:multiLevelType w:val="hybridMultilevel"/>
    <w:tmpl w:val="59125AF6"/>
    <w:lvl w:ilvl="0" w:tplc="25D60F1A">
      <w:start w:val="1"/>
      <w:numFmt w:val="decimal"/>
      <w:lvlText w:val="%1."/>
      <w:lvlJc w:val="left"/>
      <w:pPr>
        <w:ind w:left="907" w:hanging="480"/>
      </w:pPr>
      <w:rPr>
        <w:rFonts w:ascii="Times New Roman" w:hAnsi="Times New Roman" w:cs="Times New Roman" w:hint="default"/>
        <w:b w:val="0"/>
        <w:sz w:val="28"/>
        <w:szCs w:val="28"/>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3" w15:restartNumberingAfterBreak="0">
    <w:nsid w:val="094B29BB"/>
    <w:multiLevelType w:val="hybridMultilevel"/>
    <w:tmpl w:val="55E00B3C"/>
    <w:lvl w:ilvl="0" w:tplc="6564206E">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BAC6D0D"/>
    <w:multiLevelType w:val="hybridMultilevel"/>
    <w:tmpl w:val="7AAA5B0C"/>
    <w:lvl w:ilvl="0" w:tplc="0EE84BD0">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C362B43"/>
    <w:multiLevelType w:val="hybridMultilevel"/>
    <w:tmpl w:val="D624A2F8"/>
    <w:lvl w:ilvl="0" w:tplc="5F86EF8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F322AC9"/>
    <w:multiLevelType w:val="hybridMultilevel"/>
    <w:tmpl w:val="2C449D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23401C"/>
    <w:multiLevelType w:val="hybridMultilevel"/>
    <w:tmpl w:val="094293E2"/>
    <w:lvl w:ilvl="0" w:tplc="ACC2FDC8">
      <w:start w:val="3"/>
      <w:numFmt w:val="taiwaneseCountingThousand"/>
      <w:lvlText w:val="%1、"/>
      <w:lvlJc w:val="left"/>
      <w:pPr>
        <w:ind w:left="480" w:hanging="480"/>
      </w:pPr>
      <w:rPr>
        <w:rFonts w:hint="eastAsia"/>
        <w:color w:val="auto"/>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1C9058D"/>
    <w:multiLevelType w:val="hybridMultilevel"/>
    <w:tmpl w:val="6548EA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44B2DD6"/>
    <w:multiLevelType w:val="hybridMultilevel"/>
    <w:tmpl w:val="18C8F7DC"/>
    <w:lvl w:ilvl="0" w:tplc="6F966D9C">
      <w:start w:val="1"/>
      <w:numFmt w:val="decimal"/>
      <w:lvlText w:val="%1."/>
      <w:lvlJc w:val="left"/>
      <w:pPr>
        <w:ind w:left="1897" w:hanging="480"/>
      </w:pPr>
      <w:rPr>
        <w:rFonts w:ascii="Times New Roman" w:hAnsi="Times New Roman" w:cs="Times New Roman" w:hint="default"/>
        <w:b w:val="0"/>
        <w:bCs/>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0" w15:restartNumberingAfterBreak="0">
    <w:nsid w:val="149717AB"/>
    <w:multiLevelType w:val="hybridMultilevel"/>
    <w:tmpl w:val="484AC20E"/>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63F2E8E"/>
    <w:multiLevelType w:val="hybridMultilevel"/>
    <w:tmpl w:val="1EE0C590"/>
    <w:lvl w:ilvl="0" w:tplc="9D343B0A">
      <w:start w:val="1"/>
      <w:numFmt w:val="decimal"/>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6A14543"/>
    <w:multiLevelType w:val="hybridMultilevel"/>
    <w:tmpl w:val="BB08D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77942DE"/>
    <w:multiLevelType w:val="hybridMultilevel"/>
    <w:tmpl w:val="EA1008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9CA03D1"/>
    <w:multiLevelType w:val="hybridMultilevel"/>
    <w:tmpl w:val="8140DCE6"/>
    <w:lvl w:ilvl="0" w:tplc="1F58F8E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C1D43B5"/>
    <w:multiLevelType w:val="hybridMultilevel"/>
    <w:tmpl w:val="4D42365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DA464A0"/>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E1C3F83"/>
    <w:multiLevelType w:val="hybridMultilevel"/>
    <w:tmpl w:val="A7F6191E"/>
    <w:lvl w:ilvl="0" w:tplc="06D4511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E392CB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1F0005FE"/>
    <w:multiLevelType w:val="hybridMultilevel"/>
    <w:tmpl w:val="33BAF19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09B1D00"/>
    <w:multiLevelType w:val="hybridMultilevel"/>
    <w:tmpl w:val="7708D730"/>
    <w:lvl w:ilvl="0" w:tplc="C46AA3BA">
      <w:start w:val="1"/>
      <w:numFmt w:val="decimal"/>
      <w:lvlText w:val="%1."/>
      <w:lvlJc w:val="left"/>
      <w:pPr>
        <w:ind w:left="480"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11A24E7"/>
    <w:multiLevelType w:val="hybridMultilevel"/>
    <w:tmpl w:val="CC54532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279360F"/>
    <w:multiLevelType w:val="hybridMultilevel"/>
    <w:tmpl w:val="42D695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3303042"/>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5CE7D4A"/>
    <w:multiLevelType w:val="hybridMultilevel"/>
    <w:tmpl w:val="8FC4C5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5FB39CE"/>
    <w:multiLevelType w:val="hybridMultilevel"/>
    <w:tmpl w:val="6760312E"/>
    <w:lvl w:ilvl="0" w:tplc="0409000F">
      <w:start w:val="1"/>
      <w:numFmt w:val="decimal"/>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6" w15:restartNumberingAfterBreak="0">
    <w:nsid w:val="25FD1F99"/>
    <w:multiLevelType w:val="hybridMultilevel"/>
    <w:tmpl w:val="D6703448"/>
    <w:lvl w:ilvl="0" w:tplc="2CA2C81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27506EBD"/>
    <w:multiLevelType w:val="hybridMultilevel"/>
    <w:tmpl w:val="3BA46786"/>
    <w:lvl w:ilvl="0" w:tplc="E5A6AE70">
      <w:start w:val="1"/>
      <w:numFmt w:val="decimal"/>
      <w:lvlText w:val="(%1)"/>
      <w:lvlJc w:val="left"/>
      <w:pPr>
        <w:ind w:left="2182" w:hanging="480"/>
      </w:pPr>
      <w:rPr>
        <w:rFonts w:ascii="Times New Roman" w:hAnsi="Times New Roman" w:cs="Times New Roman" w:hint="default"/>
        <w:u w:val="single"/>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38" w15:restartNumberingAfterBreak="0">
    <w:nsid w:val="280B56B0"/>
    <w:multiLevelType w:val="hybridMultilevel"/>
    <w:tmpl w:val="78D2755C"/>
    <w:lvl w:ilvl="0" w:tplc="DB18A236">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8586E76"/>
    <w:multiLevelType w:val="hybridMultilevel"/>
    <w:tmpl w:val="CC4C179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8782EB2"/>
    <w:multiLevelType w:val="hybridMultilevel"/>
    <w:tmpl w:val="F190A2D0"/>
    <w:lvl w:ilvl="0" w:tplc="A516B8F6">
      <w:start w:val="1"/>
      <w:numFmt w:val="decimal"/>
      <w:lvlText w:val="(%1)"/>
      <w:lvlJc w:val="left"/>
      <w:pPr>
        <w:ind w:left="1844" w:hanging="480"/>
      </w:pPr>
      <w:rPr>
        <w:rFonts w:ascii="Times New Roman" w:hAnsi="Times New Roman" w:cs="Times New Roman"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41" w15:restartNumberingAfterBreak="0">
    <w:nsid w:val="29E73C05"/>
    <w:multiLevelType w:val="hybridMultilevel"/>
    <w:tmpl w:val="97F63F48"/>
    <w:lvl w:ilvl="0" w:tplc="3BA81960">
      <w:start w:val="1"/>
      <w:numFmt w:val="taiwaneseCountingThousand"/>
      <w:lvlText w:val="%1、"/>
      <w:lvlJc w:val="left"/>
      <w:pPr>
        <w:ind w:left="480" w:hanging="480"/>
      </w:pPr>
      <w:rPr>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AF10BB8"/>
    <w:multiLevelType w:val="hybridMultilevel"/>
    <w:tmpl w:val="726E89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C957E53"/>
    <w:multiLevelType w:val="hybridMultilevel"/>
    <w:tmpl w:val="E2FEDB0E"/>
    <w:lvl w:ilvl="0" w:tplc="3684C7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D055EA6"/>
    <w:multiLevelType w:val="hybridMultilevel"/>
    <w:tmpl w:val="D9DE929A"/>
    <w:lvl w:ilvl="0" w:tplc="B14AFDA0">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F0D30E1"/>
    <w:multiLevelType w:val="hybridMultilevel"/>
    <w:tmpl w:val="10FE584E"/>
    <w:lvl w:ilvl="0" w:tplc="046AC300">
      <w:start w:val="8"/>
      <w:numFmt w:val="taiwaneseCountingThousand"/>
      <w:lvlText w:val="%1、"/>
      <w:lvlJc w:val="left"/>
      <w:pPr>
        <w:ind w:left="480" w:hanging="480"/>
      </w:pPr>
      <w:rPr>
        <w:rFonts w:hint="eastAsia"/>
        <w:color w:val="auto"/>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F4075D6"/>
    <w:multiLevelType w:val="hybridMultilevel"/>
    <w:tmpl w:val="814E2B64"/>
    <w:lvl w:ilvl="0" w:tplc="EDBA858E">
      <w:start w:val="2"/>
      <w:numFmt w:val="decimal"/>
      <w:lvlText w:val="%1."/>
      <w:lvlJc w:val="left"/>
      <w:pPr>
        <w:ind w:left="1757" w:hanging="480"/>
      </w:pPr>
      <w:rPr>
        <w:rFonts w:hint="eastAsia"/>
        <w:color w:val="auto"/>
        <w:u w:val="none"/>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47" w15:restartNumberingAfterBreak="0">
    <w:nsid w:val="2F8A0BE6"/>
    <w:multiLevelType w:val="hybridMultilevel"/>
    <w:tmpl w:val="9470052A"/>
    <w:lvl w:ilvl="0" w:tplc="633EBEB8">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F96435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2FE36145"/>
    <w:multiLevelType w:val="hybridMultilevel"/>
    <w:tmpl w:val="C040F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02257A4"/>
    <w:multiLevelType w:val="hybridMultilevel"/>
    <w:tmpl w:val="1098D708"/>
    <w:lvl w:ilvl="0" w:tplc="0409000F">
      <w:start w:val="1"/>
      <w:numFmt w:val="decimal"/>
      <w:lvlText w:val="%1."/>
      <w:lvlJc w:val="left"/>
      <w:pPr>
        <w:ind w:left="480" w:hanging="480"/>
      </w:pPr>
    </w:lvl>
    <w:lvl w:ilvl="1" w:tplc="EF98627E">
      <w:start w:val="6"/>
      <w:numFmt w:val="ideographLegalTraditional"/>
      <w:lvlText w:val="%2、"/>
      <w:lvlJc w:val="left"/>
      <w:pPr>
        <w:ind w:left="1200" w:hanging="720"/>
      </w:pPr>
      <w:rPr>
        <w:rFonts w:hint="default"/>
        <w:color w:val="auto"/>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1C34EAC"/>
    <w:multiLevelType w:val="hybridMultilevel"/>
    <w:tmpl w:val="C310D7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2B61AF7"/>
    <w:multiLevelType w:val="hybridMultilevel"/>
    <w:tmpl w:val="4F6EBD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2EE097D"/>
    <w:multiLevelType w:val="hybridMultilevel"/>
    <w:tmpl w:val="15CC9408"/>
    <w:lvl w:ilvl="0" w:tplc="A1FCAA8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3312005"/>
    <w:multiLevelType w:val="hybridMultilevel"/>
    <w:tmpl w:val="0D6425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5F7149D"/>
    <w:multiLevelType w:val="hybridMultilevel"/>
    <w:tmpl w:val="FBEE9874"/>
    <w:lvl w:ilvl="0" w:tplc="00A2B292">
      <w:start w:val="1"/>
      <w:numFmt w:val="decimal"/>
      <w:lvlText w:val="(%1)"/>
      <w:lvlJc w:val="left"/>
      <w:pPr>
        <w:ind w:left="1724" w:hanging="36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56" w15:restartNumberingAfterBreak="0">
    <w:nsid w:val="38751A07"/>
    <w:multiLevelType w:val="hybridMultilevel"/>
    <w:tmpl w:val="64BAC0A8"/>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57" w15:restartNumberingAfterBreak="0">
    <w:nsid w:val="39955472"/>
    <w:multiLevelType w:val="hybridMultilevel"/>
    <w:tmpl w:val="F3EADBC0"/>
    <w:lvl w:ilvl="0" w:tplc="ECDA0DD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9FA5D05"/>
    <w:multiLevelType w:val="hybridMultilevel"/>
    <w:tmpl w:val="A3FEE8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B781AE3"/>
    <w:multiLevelType w:val="hybridMultilevel"/>
    <w:tmpl w:val="19BECE28"/>
    <w:lvl w:ilvl="0" w:tplc="6A88851A">
      <w:start w:val="1"/>
      <w:numFmt w:val="decimal"/>
      <w:lvlText w:val="%1."/>
      <w:lvlJc w:val="left"/>
      <w:pPr>
        <w:ind w:left="480"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3D0F1BBB"/>
    <w:multiLevelType w:val="hybridMultilevel"/>
    <w:tmpl w:val="95CAE0FA"/>
    <w:lvl w:ilvl="0" w:tplc="5366C11E">
      <w:start w:val="1"/>
      <w:numFmt w:val="decimal"/>
      <w:lvlText w:val="%1."/>
      <w:lvlJc w:val="left"/>
      <w:pPr>
        <w:ind w:left="1757" w:hanging="480"/>
      </w:pPr>
      <w:rPr>
        <w:color w:val="auto"/>
        <w:u w:val="none"/>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61" w15:restartNumberingAfterBreak="0">
    <w:nsid w:val="3D3C5557"/>
    <w:multiLevelType w:val="hybridMultilevel"/>
    <w:tmpl w:val="9A506A78"/>
    <w:lvl w:ilvl="0" w:tplc="00A655DE">
      <w:start w:val="9"/>
      <w:numFmt w:val="taiwaneseCountingThousand"/>
      <w:lvlText w:val="%1、"/>
      <w:lvlJc w:val="left"/>
      <w:pPr>
        <w:ind w:left="480" w:hanging="480"/>
      </w:pPr>
      <w:rPr>
        <w:rFonts w:hint="eastAsia"/>
        <w:color w:val="auto"/>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3E2665F1"/>
    <w:multiLevelType w:val="hybridMultilevel"/>
    <w:tmpl w:val="18D2A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3EA2065D"/>
    <w:multiLevelType w:val="hybridMultilevel"/>
    <w:tmpl w:val="8B7EE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0D030A7"/>
    <w:multiLevelType w:val="hybridMultilevel"/>
    <w:tmpl w:val="82581188"/>
    <w:lvl w:ilvl="0" w:tplc="F74A81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41B16BD5"/>
    <w:multiLevelType w:val="hybridMultilevel"/>
    <w:tmpl w:val="5BDEE004"/>
    <w:lvl w:ilvl="0" w:tplc="A9EE8C1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1C2698A"/>
    <w:multiLevelType w:val="hybridMultilevel"/>
    <w:tmpl w:val="22C64676"/>
    <w:lvl w:ilvl="0" w:tplc="87B80B5E">
      <w:start w:val="2"/>
      <w:numFmt w:val="decimal"/>
      <w:lvlText w:val="%1."/>
      <w:lvlJc w:val="left"/>
      <w:pPr>
        <w:ind w:left="1756" w:hanging="480"/>
      </w:pPr>
      <w:rPr>
        <w:rFonts w:hint="eastAsia"/>
        <w:color w:val="auto"/>
        <w:u w:val="none"/>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7" w15:restartNumberingAfterBreak="0">
    <w:nsid w:val="420C7C57"/>
    <w:multiLevelType w:val="hybridMultilevel"/>
    <w:tmpl w:val="CDB8C1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2CE16FE"/>
    <w:multiLevelType w:val="hybridMultilevel"/>
    <w:tmpl w:val="E8189258"/>
    <w:lvl w:ilvl="0" w:tplc="C7F818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4290914"/>
    <w:multiLevelType w:val="hybridMultilevel"/>
    <w:tmpl w:val="C48009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6002B81"/>
    <w:multiLevelType w:val="hybridMultilevel"/>
    <w:tmpl w:val="564409A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67C4CCA"/>
    <w:multiLevelType w:val="hybridMultilevel"/>
    <w:tmpl w:val="04C40F2E"/>
    <w:lvl w:ilvl="0" w:tplc="CB96D160">
      <w:start w:val="3"/>
      <w:numFmt w:val="decimal"/>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48883CE5"/>
    <w:multiLevelType w:val="hybridMultilevel"/>
    <w:tmpl w:val="74488A16"/>
    <w:lvl w:ilvl="0" w:tplc="D612E9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9476563"/>
    <w:multiLevelType w:val="hybridMultilevel"/>
    <w:tmpl w:val="C42C60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495F7B25"/>
    <w:multiLevelType w:val="hybridMultilevel"/>
    <w:tmpl w:val="C7F45068"/>
    <w:lvl w:ilvl="0" w:tplc="32647600">
      <w:start w:val="4"/>
      <w:numFmt w:val="decimal"/>
      <w:lvlText w:val="%1."/>
      <w:lvlJc w:val="left"/>
      <w:pPr>
        <w:ind w:left="1614"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9A04391"/>
    <w:multiLevelType w:val="hybridMultilevel"/>
    <w:tmpl w:val="A7001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4AFB3796"/>
    <w:multiLevelType w:val="hybridMultilevel"/>
    <w:tmpl w:val="0BFC1C74"/>
    <w:lvl w:ilvl="0" w:tplc="E8C0C4BA">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4BAB2253"/>
    <w:multiLevelType w:val="hybridMultilevel"/>
    <w:tmpl w:val="F82E8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4C3D7AA0"/>
    <w:multiLevelType w:val="hybridMultilevel"/>
    <w:tmpl w:val="21900D5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4D8701D7"/>
    <w:multiLevelType w:val="hybridMultilevel"/>
    <w:tmpl w:val="9AB482D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4E59782C"/>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4F5C326F"/>
    <w:multiLevelType w:val="hybridMultilevel"/>
    <w:tmpl w:val="3634E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50591F25"/>
    <w:multiLevelType w:val="hybridMultilevel"/>
    <w:tmpl w:val="51ACCD4C"/>
    <w:lvl w:ilvl="0" w:tplc="57D04D9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51847398"/>
    <w:multiLevelType w:val="hybridMultilevel"/>
    <w:tmpl w:val="D338A5F2"/>
    <w:lvl w:ilvl="0" w:tplc="B68CABC8">
      <w:start w:val="1"/>
      <w:numFmt w:val="decimal"/>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52BE02BF"/>
    <w:multiLevelType w:val="hybridMultilevel"/>
    <w:tmpl w:val="FA88BB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536D35F0"/>
    <w:multiLevelType w:val="hybridMultilevel"/>
    <w:tmpl w:val="865CF3D6"/>
    <w:lvl w:ilvl="0" w:tplc="B986F772">
      <w:start w:val="1"/>
      <w:numFmt w:val="upperLetter"/>
      <w:lvlText w:val="%1."/>
      <w:lvlJc w:val="left"/>
      <w:pPr>
        <w:ind w:left="1601" w:hanging="360"/>
      </w:pPr>
      <w:rPr>
        <w:rFonts w:hint="default"/>
      </w:rPr>
    </w:lvl>
    <w:lvl w:ilvl="1" w:tplc="04090019" w:tentative="1">
      <w:start w:val="1"/>
      <w:numFmt w:val="ideographTraditional"/>
      <w:lvlText w:val="%2、"/>
      <w:lvlJc w:val="left"/>
      <w:pPr>
        <w:ind w:left="2201" w:hanging="480"/>
      </w:pPr>
    </w:lvl>
    <w:lvl w:ilvl="2" w:tplc="0409001B" w:tentative="1">
      <w:start w:val="1"/>
      <w:numFmt w:val="lowerRoman"/>
      <w:lvlText w:val="%3."/>
      <w:lvlJc w:val="right"/>
      <w:pPr>
        <w:ind w:left="2681" w:hanging="480"/>
      </w:pPr>
    </w:lvl>
    <w:lvl w:ilvl="3" w:tplc="0409000F" w:tentative="1">
      <w:start w:val="1"/>
      <w:numFmt w:val="decimal"/>
      <w:lvlText w:val="%4."/>
      <w:lvlJc w:val="left"/>
      <w:pPr>
        <w:ind w:left="3161" w:hanging="480"/>
      </w:pPr>
    </w:lvl>
    <w:lvl w:ilvl="4" w:tplc="04090019" w:tentative="1">
      <w:start w:val="1"/>
      <w:numFmt w:val="ideographTraditional"/>
      <w:lvlText w:val="%5、"/>
      <w:lvlJc w:val="left"/>
      <w:pPr>
        <w:ind w:left="3641" w:hanging="480"/>
      </w:pPr>
    </w:lvl>
    <w:lvl w:ilvl="5" w:tplc="0409001B" w:tentative="1">
      <w:start w:val="1"/>
      <w:numFmt w:val="lowerRoman"/>
      <w:lvlText w:val="%6."/>
      <w:lvlJc w:val="right"/>
      <w:pPr>
        <w:ind w:left="4121" w:hanging="480"/>
      </w:pPr>
    </w:lvl>
    <w:lvl w:ilvl="6" w:tplc="0409000F" w:tentative="1">
      <w:start w:val="1"/>
      <w:numFmt w:val="decimal"/>
      <w:lvlText w:val="%7."/>
      <w:lvlJc w:val="left"/>
      <w:pPr>
        <w:ind w:left="4601" w:hanging="480"/>
      </w:pPr>
    </w:lvl>
    <w:lvl w:ilvl="7" w:tplc="04090019" w:tentative="1">
      <w:start w:val="1"/>
      <w:numFmt w:val="ideographTraditional"/>
      <w:lvlText w:val="%8、"/>
      <w:lvlJc w:val="left"/>
      <w:pPr>
        <w:ind w:left="5081" w:hanging="480"/>
      </w:pPr>
    </w:lvl>
    <w:lvl w:ilvl="8" w:tplc="0409001B" w:tentative="1">
      <w:start w:val="1"/>
      <w:numFmt w:val="lowerRoman"/>
      <w:lvlText w:val="%9."/>
      <w:lvlJc w:val="right"/>
      <w:pPr>
        <w:ind w:left="5561" w:hanging="480"/>
      </w:pPr>
    </w:lvl>
  </w:abstractNum>
  <w:abstractNum w:abstractNumId="86" w15:restartNumberingAfterBreak="0">
    <w:nsid w:val="54D37600"/>
    <w:multiLevelType w:val="hybridMultilevel"/>
    <w:tmpl w:val="6BC24A9C"/>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87" w15:restartNumberingAfterBreak="0">
    <w:nsid w:val="551B26E3"/>
    <w:multiLevelType w:val="hybridMultilevel"/>
    <w:tmpl w:val="ADBE03EC"/>
    <w:lvl w:ilvl="0" w:tplc="C94ABFC2">
      <w:start w:val="1"/>
      <w:numFmt w:val="taiwaneseCountingThousand"/>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56930425"/>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57396FC7"/>
    <w:multiLevelType w:val="hybridMultilevel"/>
    <w:tmpl w:val="4498E666"/>
    <w:lvl w:ilvl="0" w:tplc="6A12D302">
      <w:start w:val="1"/>
      <w:numFmt w:val="taiwaneseCountingThousand"/>
      <w:lvlText w:val="%1、"/>
      <w:lvlJc w:val="left"/>
      <w:pPr>
        <w:ind w:left="1048"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58E76132"/>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59BB1F21"/>
    <w:multiLevelType w:val="hybridMultilevel"/>
    <w:tmpl w:val="C9205F6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5A926E9A"/>
    <w:multiLevelType w:val="hybridMultilevel"/>
    <w:tmpl w:val="CD4A108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5BBD3844"/>
    <w:multiLevelType w:val="hybridMultilevel"/>
    <w:tmpl w:val="9C90BD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5C4C0B84"/>
    <w:multiLevelType w:val="hybridMultilevel"/>
    <w:tmpl w:val="E6FC15E8"/>
    <w:lvl w:ilvl="0" w:tplc="CBD6537E">
      <w:start w:val="1"/>
      <w:numFmt w:val="bullet"/>
      <w:lvlText w:val="•"/>
      <w:lvlJc w:val="left"/>
      <w:pPr>
        <w:tabs>
          <w:tab w:val="num" w:pos="720"/>
        </w:tabs>
        <w:ind w:left="720" w:hanging="360"/>
      </w:pPr>
      <w:rPr>
        <w:rFonts w:ascii="Arial" w:hAnsi="Arial" w:hint="default"/>
      </w:rPr>
    </w:lvl>
    <w:lvl w:ilvl="1" w:tplc="666E01E2" w:tentative="1">
      <w:start w:val="1"/>
      <w:numFmt w:val="bullet"/>
      <w:lvlText w:val="•"/>
      <w:lvlJc w:val="left"/>
      <w:pPr>
        <w:tabs>
          <w:tab w:val="num" w:pos="1440"/>
        </w:tabs>
        <w:ind w:left="1440" w:hanging="360"/>
      </w:pPr>
      <w:rPr>
        <w:rFonts w:ascii="Arial" w:hAnsi="Arial" w:hint="default"/>
      </w:rPr>
    </w:lvl>
    <w:lvl w:ilvl="2" w:tplc="91421444" w:tentative="1">
      <w:start w:val="1"/>
      <w:numFmt w:val="bullet"/>
      <w:lvlText w:val="•"/>
      <w:lvlJc w:val="left"/>
      <w:pPr>
        <w:tabs>
          <w:tab w:val="num" w:pos="2160"/>
        </w:tabs>
        <w:ind w:left="2160" w:hanging="360"/>
      </w:pPr>
      <w:rPr>
        <w:rFonts w:ascii="Arial" w:hAnsi="Arial" w:hint="default"/>
      </w:rPr>
    </w:lvl>
    <w:lvl w:ilvl="3" w:tplc="ED5C9B10" w:tentative="1">
      <w:start w:val="1"/>
      <w:numFmt w:val="bullet"/>
      <w:lvlText w:val="•"/>
      <w:lvlJc w:val="left"/>
      <w:pPr>
        <w:tabs>
          <w:tab w:val="num" w:pos="2880"/>
        </w:tabs>
        <w:ind w:left="2880" w:hanging="360"/>
      </w:pPr>
      <w:rPr>
        <w:rFonts w:ascii="Arial" w:hAnsi="Arial" w:hint="default"/>
      </w:rPr>
    </w:lvl>
    <w:lvl w:ilvl="4" w:tplc="4E6C18D8" w:tentative="1">
      <w:start w:val="1"/>
      <w:numFmt w:val="bullet"/>
      <w:lvlText w:val="•"/>
      <w:lvlJc w:val="left"/>
      <w:pPr>
        <w:tabs>
          <w:tab w:val="num" w:pos="3600"/>
        </w:tabs>
        <w:ind w:left="3600" w:hanging="360"/>
      </w:pPr>
      <w:rPr>
        <w:rFonts w:ascii="Arial" w:hAnsi="Arial" w:hint="default"/>
      </w:rPr>
    </w:lvl>
    <w:lvl w:ilvl="5" w:tplc="7376F2EC" w:tentative="1">
      <w:start w:val="1"/>
      <w:numFmt w:val="bullet"/>
      <w:lvlText w:val="•"/>
      <w:lvlJc w:val="left"/>
      <w:pPr>
        <w:tabs>
          <w:tab w:val="num" w:pos="4320"/>
        </w:tabs>
        <w:ind w:left="4320" w:hanging="360"/>
      </w:pPr>
      <w:rPr>
        <w:rFonts w:ascii="Arial" w:hAnsi="Arial" w:hint="default"/>
      </w:rPr>
    </w:lvl>
    <w:lvl w:ilvl="6" w:tplc="050276EE" w:tentative="1">
      <w:start w:val="1"/>
      <w:numFmt w:val="bullet"/>
      <w:lvlText w:val="•"/>
      <w:lvlJc w:val="left"/>
      <w:pPr>
        <w:tabs>
          <w:tab w:val="num" w:pos="5040"/>
        </w:tabs>
        <w:ind w:left="5040" w:hanging="360"/>
      </w:pPr>
      <w:rPr>
        <w:rFonts w:ascii="Arial" w:hAnsi="Arial" w:hint="default"/>
      </w:rPr>
    </w:lvl>
    <w:lvl w:ilvl="7" w:tplc="16FAE2B0" w:tentative="1">
      <w:start w:val="1"/>
      <w:numFmt w:val="bullet"/>
      <w:lvlText w:val="•"/>
      <w:lvlJc w:val="left"/>
      <w:pPr>
        <w:tabs>
          <w:tab w:val="num" w:pos="5760"/>
        </w:tabs>
        <w:ind w:left="5760" w:hanging="360"/>
      </w:pPr>
      <w:rPr>
        <w:rFonts w:ascii="Arial" w:hAnsi="Arial" w:hint="default"/>
      </w:rPr>
    </w:lvl>
    <w:lvl w:ilvl="8" w:tplc="FB8A6A4A"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5DDE4D47"/>
    <w:multiLevelType w:val="hybridMultilevel"/>
    <w:tmpl w:val="24F67BB2"/>
    <w:lvl w:ilvl="0" w:tplc="D4B246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5EA7073A"/>
    <w:multiLevelType w:val="hybridMultilevel"/>
    <w:tmpl w:val="F9F6F5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5F726021"/>
    <w:multiLevelType w:val="hybridMultilevel"/>
    <w:tmpl w:val="1C1A888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5FC722F4"/>
    <w:multiLevelType w:val="hybridMultilevel"/>
    <w:tmpl w:val="ECCAA33C"/>
    <w:lvl w:ilvl="0" w:tplc="CD608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61967DE8"/>
    <w:multiLevelType w:val="hybridMultilevel"/>
    <w:tmpl w:val="EFCE73D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623E3B9F"/>
    <w:multiLevelType w:val="hybridMultilevel"/>
    <w:tmpl w:val="008C3F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62C15FAB"/>
    <w:multiLevelType w:val="hybridMultilevel"/>
    <w:tmpl w:val="20E07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64B416C0"/>
    <w:multiLevelType w:val="hybridMultilevel"/>
    <w:tmpl w:val="019063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6638359E"/>
    <w:multiLevelType w:val="hybridMultilevel"/>
    <w:tmpl w:val="A13E6F34"/>
    <w:lvl w:ilvl="0" w:tplc="0FC69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66AF1EF2"/>
    <w:multiLevelType w:val="hybridMultilevel"/>
    <w:tmpl w:val="1D92BC3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671155D1"/>
    <w:multiLevelType w:val="hybridMultilevel"/>
    <w:tmpl w:val="EE56E4B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69023E30"/>
    <w:multiLevelType w:val="hybridMultilevel"/>
    <w:tmpl w:val="4EC65F84"/>
    <w:lvl w:ilvl="0" w:tplc="A462C76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6B5B55C2"/>
    <w:multiLevelType w:val="hybridMultilevel"/>
    <w:tmpl w:val="90E4F3EA"/>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108" w15:restartNumberingAfterBreak="0">
    <w:nsid w:val="6B723D13"/>
    <w:multiLevelType w:val="hybridMultilevel"/>
    <w:tmpl w:val="D6562A52"/>
    <w:lvl w:ilvl="0" w:tplc="0B261A38">
      <w:start w:val="1"/>
      <w:numFmt w:val="decimal"/>
      <w:lvlText w:val="(%1)"/>
      <w:lvlJc w:val="left"/>
      <w:pPr>
        <w:ind w:left="1920" w:hanging="480"/>
      </w:pPr>
      <w:rPr>
        <w:rFonts w:ascii="Times New Roman" w:hAnsi="Times New Roman" w:cs="Times New Roman" w:hint="default"/>
        <w:color w:val="auto"/>
        <w:u w:val="none"/>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9" w15:restartNumberingAfterBreak="0">
    <w:nsid w:val="6C3F73C1"/>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0" w15:restartNumberingAfterBreak="0">
    <w:nsid w:val="6C7D54E2"/>
    <w:multiLevelType w:val="hybridMultilevel"/>
    <w:tmpl w:val="3902680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6E527DF4"/>
    <w:multiLevelType w:val="hybridMultilevel"/>
    <w:tmpl w:val="80665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6F07224E"/>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6F694EDD"/>
    <w:multiLevelType w:val="hybridMultilevel"/>
    <w:tmpl w:val="73CE17C6"/>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4" w15:restartNumberingAfterBreak="0">
    <w:nsid w:val="700717A3"/>
    <w:multiLevelType w:val="hybridMultilevel"/>
    <w:tmpl w:val="DBB8C6A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70136A50"/>
    <w:multiLevelType w:val="hybridMultilevel"/>
    <w:tmpl w:val="BB2ADF9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709C556A"/>
    <w:multiLevelType w:val="hybridMultilevel"/>
    <w:tmpl w:val="1B642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70EF5458"/>
    <w:multiLevelType w:val="hybridMultilevel"/>
    <w:tmpl w:val="E4EEF9F8"/>
    <w:lvl w:ilvl="0" w:tplc="3E4A29C6">
      <w:start w:val="1"/>
      <w:numFmt w:val="bullet"/>
      <w:lvlText w:val="•"/>
      <w:lvlJc w:val="left"/>
      <w:pPr>
        <w:tabs>
          <w:tab w:val="num" w:pos="720"/>
        </w:tabs>
        <w:ind w:left="720" w:hanging="360"/>
      </w:pPr>
      <w:rPr>
        <w:rFonts w:ascii="Arial" w:hAnsi="Arial" w:hint="default"/>
      </w:rPr>
    </w:lvl>
    <w:lvl w:ilvl="1" w:tplc="DFB6DD3E" w:tentative="1">
      <w:start w:val="1"/>
      <w:numFmt w:val="bullet"/>
      <w:lvlText w:val="•"/>
      <w:lvlJc w:val="left"/>
      <w:pPr>
        <w:tabs>
          <w:tab w:val="num" w:pos="1440"/>
        </w:tabs>
        <w:ind w:left="1440" w:hanging="360"/>
      </w:pPr>
      <w:rPr>
        <w:rFonts w:ascii="Arial" w:hAnsi="Arial" w:hint="default"/>
      </w:rPr>
    </w:lvl>
    <w:lvl w:ilvl="2" w:tplc="12C69B20" w:tentative="1">
      <w:start w:val="1"/>
      <w:numFmt w:val="bullet"/>
      <w:lvlText w:val="•"/>
      <w:lvlJc w:val="left"/>
      <w:pPr>
        <w:tabs>
          <w:tab w:val="num" w:pos="2160"/>
        </w:tabs>
        <w:ind w:left="2160" w:hanging="360"/>
      </w:pPr>
      <w:rPr>
        <w:rFonts w:ascii="Arial" w:hAnsi="Arial" w:hint="default"/>
      </w:rPr>
    </w:lvl>
    <w:lvl w:ilvl="3" w:tplc="C85C23F2" w:tentative="1">
      <w:start w:val="1"/>
      <w:numFmt w:val="bullet"/>
      <w:lvlText w:val="•"/>
      <w:lvlJc w:val="left"/>
      <w:pPr>
        <w:tabs>
          <w:tab w:val="num" w:pos="2880"/>
        </w:tabs>
        <w:ind w:left="2880" w:hanging="360"/>
      </w:pPr>
      <w:rPr>
        <w:rFonts w:ascii="Arial" w:hAnsi="Arial" w:hint="default"/>
      </w:rPr>
    </w:lvl>
    <w:lvl w:ilvl="4" w:tplc="45EE2692" w:tentative="1">
      <w:start w:val="1"/>
      <w:numFmt w:val="bullet"/>
      <w:lvlText w:val="•"/>
      <w:lvlJc w:val="left"/>
      <w:pPr>
        <w:tabs>
          <w:tab w:val="num" w:pos="3600"/>
        </w:tabs>
        <w:ind w:left="3600" w:hanging="360"/>
      </w:pPr>
      <w:rPr>
        <w:rFonts w:ascii="Arial" w:hAnsi="Arial" w:hint="default"/>
      </w:rPr>
    </w:lvl>
    <w:lvl w:ilvl="5" w:tplc="FC9A58FC" w:tentative="1">
      <w:start w:val="1"/>
      <w:numFmt w:val="bullet"/>
      <w:lvlText w:val="•"/>
      <w:lvlJc w:val="left"/>
      <w:pPr>
        <w:tabs>
          <w:tab w:val="num" w:pos="4320"/>
        </w:tabs>
        <w:ind w:left="4320" w:hanging="360"/>
      </w:pPr>
      <w:rPr>
        <w:rFonts w:ascii="Arial" w:hAnsi="Arial" w:hint="default"/>
      </w:rPr>
    </w:lvl>
    <w:lvl w:ilvl="6" w:tplc="21DA3278" w:tentative="1">
      <w:start w:val="1"/>
      <w:numFmt w:val="bullet"/>
      <w:lvlText w:val="•"/>
      <w:lvlJc w:val="left"/>
      <w:pPr>
        <w:tabs>
          <w:tab w:val="num" w:pos="5040"/>
        </w:tabs>
        <w:ind w:left="5040" w:hanging="360"/>
      </w:pPr>
      <w:rPr>
        <w:rFonts w:ascii="Arial" w:hAnsi="Arial" w:hint="default"/>
      </w:rPr>
    </w:lvl>
    <w:lvl w:ilvl="7" w:tplc="AE68620E" w:tentative="1">
      <w:start w:val="1"/>
      <w:numFmt w:val="bullet"/>
      <w:lvlText w:val="•"/>
      <w:lvlJc w:val="left"/>
      <w:pPr>
        <w:tabs>
          <w:tab w:val="num" w:pos="5760"/>
        </w:tabs>
        <w:ind w:left="5760" w:hanging="360"/>
      </w:pPr>
      <w:rPr>
        <w:rFonts w:ascii="Arial" w:hAnsi="Arial" w:hint="default"/>
      </w:rPr>
    </w:lvl>
    <w:lvl w:ilvl="8" w:tplc="29667A7A"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71703203"/>
    <w:multiLevelType w:val="hybridMultilevel"/>
    <w:tmpl w:val="ABF8D1D6"/>
    <w:lvl w:ilvl="0" w:tplc="C012143A">
      <w:start w:val="7"/>
      <w:numFmt w:val="taiwaneseCountingThousand"/>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72253D26"/>
    <w:multiLevelType w:val="multilevel"/>
    <w:tmpl w:val="3EE08066"/>
    <w:lvl w:ilvl="0">
      <w:start w:val="1"/>
      <w:numFmt w:val="decimal"/>
      <w:lvlText w:val="%1."/>
      <w:lvlJc w:val="left"/>
      <w:pPr>
        <w:ind w:left="698" w:hanging="360"/>
      </w:pPr>
      <w:rPr>
        <w:vertAlign w:val="baseline"/>
      </w:rPr>
    </w:lvl>
    <w:lvl w:ilvl="1">
      <w:start w:val="1"/>
      <w:numFmt w:val="decimal"/>
      <w:lvlText w:val="%2、"/>
      <w:lvlJc w:val="left"/>
      <w:pPr>
        <w:ind w:left="1298" w:hanging="479"/>
      </w:pPr>
      <w:rPr>
        <w:vertAlign w:val="baseline"/>
      </w:rPr>
    </w:lvl>
    <w:lvl w:ilvl="2">
      <w:start w:val="1"/>
      <w:numFmt w:val="lowerRoman"/>
      <w:lvlText w:val="%3."/>
      <w:lvlJc w:val="right"/>
      <w:pPr>
        <w:ind w:left="1778" w:hanging="480"/>
      </w:pPr>
      <w:rPr>
        <w:vertAlign w:val="baseline"/>
      </w:rPr>
    </w:lvl>
    <w:lvl w:ilvl="3">
      <w:start w:val="1"/>
      <w:numFmt w:val="decimal"/>
      <w:lvlText w:val="%4."/>
      <w:lvlJc w:val="left"/>
      <w:pPr>
        <w:ind w:left="2258" w:hanging="480"/>
      </w:pPr>
      <w:rPr>
        <w:vertAlign w:val="baseline"/>
      </w:rPr>
    </w:lvl>
    <w:lvl w:ilvl="4">
      <w:start w:val="1"/>
      <w:numFmt w:val="decimal"/>
      <w:lvlText w:val="%5、"/>
      <w:lvlJc w:val="left"/>
      <w:pPr>
        <w:ind w:left="2738" w:hanging="480"/>
      </w:pPr>
      <w:rPr>
        <w:vertAlign w:val="baseline"/>
      </w:rPr>
    </w:lvl>
    <w:lvl w:ilvl="5">
      <w:start w:val="1"/>
      <w:numFmt w:val="lowerRoman"/>
      <w:lvlText w:val="%6."/>
      <w:lvlJc w:val="right"/>
      <w:pPr>
        <w:ind w:left="3218" w:hanging="480"/>
      </w:pPr>
      <w:rPr>
        <w:vertAlign w:val="baseline"/>
      </w:rPr>
    </w:lvl>
    <w:lvl w:ilvl="6">
      <w:start w:val="1"/>
      <w:numFmt w:val="decimal"/>
      <w:lvlText w:val="%7."/>
      <w:lvlJc w:val="left"/>
      <w:pPr>
        <w:ind w:left="3698" w:hanging="480"/>
      </w:pPr>
      <w:rPr>
        <w:vertAlign w:val="baseline"/>
      </w:rPr>
    </w:lvl>
    <w:lvl w:ilvl="7">
      <w:start w:val="1"/>
      <w:numFmt w:val="decimal"/>
      <w:lvlText w:val="%8、"/>
      <w:lvlJc w:val="left"/>
      <w:pPr>
        <w:ind w:left="4178" w:hanging="480"/>
      </w:pPr>
      <w:rPr>
        <w:vertAlign w:val="baseline"/>
      </w:rPr>
    </w:lvl>
    <w:lvl w:ilvl="8">
      <w:start w:val="1"/>
      <w:numFmt w:val="lowerRoman"/>
      <w:lvlText w:val="%9."/>
      <w:lvlJc w:val="right"/>
      <w:pPr>
        <w:ind w:left="4658" w:hanging="480"/>
      </w:pPr>
      <w:rPr>
        <w:vertAlign w:val="baseline"/>
      </w:rPr>
    </w:lvl>
  </w:abstractNum>
  <w:abstractNum w:abstractNumId="120" w15:restartNumberingAfterBreak="0">
    <w:nsid w:val="735D0068"/>
    <w:multiLevelType w:val="hybridMultilevel"/>
    <w:tmpl w:val="70D2B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2" w15:restartNumberingAfterBreak="0">
    <w:nsid w:val="759B1C8A"/>
    <w:multiLevelType w:val="hybridMultilevel"/>
    <w:tmpl w:val="D95654F2"/>
    <w:lvl w:ilvl="0" w:tplc="1BE80836">
      <w:start w:val="1"/>
      <w:numFmt w:val="decimal"/>
      <w:lvlText w:val="%1."/>
      <w:lvlJc w:val="left"/>
      <w:pPr>
        <w:ind w:left="1527" w:hanging="480"/>
      </w:pPr>
      <w:rPr>
        <w:rFonts w:ascii="Times New Roman" w:hAnsi="Times New Roman" w:cs="Times New Roman"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23" w15:restartNumberingAfterBreak="0">
    <w:nsid w:val="76405605"/>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76475FF6"/>
    <w:multiLevelType w:val="hybridMultilevel"/>
    <w:tmpl w:val="6ACA2040"/>
    <w:lvl w:ilvl="0" w:tplc="452C3CFC">
      <w:start w:val="2"/>
      <w:numFmt w:val="decimal"/>
      <w:lvlText w:val="(%1)"/>
      <w:lvlJc w:val="left"/>
      <w:pPr>
        <w:ind w:left="1920" w:hanging="480"/>
      </w:pPr>
      <w:rPr>
        <w:rFonts w:ascii="Times New Roman" w:hAnsi="Times New Roman" w:cs="Times New Roman" w:hint="default"/>
        <w:u w:val="single"/>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5" w15:restartNumberingAfterBreak="0">
    <w:nsid w:val="7875772F"/>
    <w:multiLevelType w:val="hybridMultilevel"/>
    <w:tmpl w:val="0EBA488E"/>
    <w:lvl w:ilvl="0" w:tplc="D430E35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7B1B1D2E"/>
    <w:multiLevelType w:val="hybridMultilevel"/>
    <w:tmpl w:val="8682A1E6"/>
    <w:lvl w:ilvl="0" w:tplc="6CF2F2A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7B6346D3"/>
    <w:multiLevelType w:val="hybridMultilevel"/>
    <w:tmpl w:val="8272EB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7BA95D8B"/>
    <w:multiLevelType w:val="hybridMultilevel"/>
    <w:tmpl w:val="BDBEBA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7D8F1CF5"/>
    <w:multiLevelType w:val="hybridMultilevel"/>
    <w:tmpl w:val="C0B69EC8"/>
    <w:lvl w:ilvl="0" w:tplc="DFBA66E0">
      <w:start w:val="1"/>
      <w:numFmt w:val="decimal"/>
      <w:lvlText w:val="%1."/>
      <w:lvlJc w:val="left"/>
      <w:pPr>
        <w:ind w:left="1615"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7F1F234C"/>
    <w:multiLevelType w:val="hybridMultilevel"/>
    <w:tmpl w:val="7E62FC3C"/>
    <w:lvl w:ilvl="0" w:tplc="497EDCC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7FF07389"/>
    <w:multiLevelType w:val="hybridMultilevel"/>
    <w:tmpl w:val="3208B4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1"/>
  </w:num>
  <w:num w:numId="3">
    <w:abstractNumId w:val="84"/>
  </w:num>
  <w:num w:numId="4">
    <w:abstractNumId w:val="112"/>
  </w:num>
  <w:num w:numId="5">
    <w:abstractNumId w:val="76"/>
  </w:num>
  <w:num w:numId="6">
    <w:abstractNumId w:val="105"/>
  </w:num>
  <w:num w:numId="7">
    <w:abstractNumId w:val="72"/>
  </w:num>
  <w:num w:numId="8">
    <w:abstractNumId w:val="98"/>
  </w:num>
  <w:num w:numId="9">
    <w:abstractNumId w:val="126"/>
  </w:num>
  <w:num w:numId="10">
    <w:abstractNumId w:val="43"/>
  </w:num>
  <w:num w:numId="11">
    <w:abstractNumId w:val="73"/>
  </w:num>
  <w:num w:numId="12">
    <w:abstractNumId w:val="27"/>
  </w:num>
  <w:num w:numId="13">
    <w:abstractNumId w:val="53"/>
  </w:num>
  <w:num w:numId="14">
    <w:abstractNumId w:val="38"/>
  </w:num>
  <w:num w:numId="15">
    <w:abstractNumId w:val="120"/>
  </w:num>
  <w:num w:numId="16">
    <w:abstractNumId w:val="57"/>
  </w:num>
  <w:num w:numId="17">
    <w:abstractNumId w:val="68"/>
  </w:num>
  <w:num w:numId="18">
    <w:abstractNumId w:val="24"/>
  </w:num>
  <w:num w:numId="19">
    <w:abstractNumId w:val="123"/>
  </w:num>
  <w:num w:numId="20">
    <w:abstractNumId w:val="99"/>
  </w:num>
  <w:num w:numId="21">
    <w:abstractNumId w:val="82"/>
  </w:num>
  <w:num w:numId="22">
    <w:abstractNumId w:val="9"/>
  </w:num>
  <w:num w:numId="23">
    <w:abstractNumId w:val="83"/>
  </w:num>
  <w:num w:numId="24">
    <w:abstractNumId w:val="101"/>
  </w:num>
  <w:num w:numId="25">
    <w:abstractNumId w:val="37"/>
  </w:num>
  <w:num w:numId="26">
    <w:abstractNumId w:val="75"/>
  </w:num>
  <w:num w:numId="27">
    <w:abstractNumId w:val="65"/>
  </w:num>
  <w:num w:numId="28">
    <w:abstractNumId w:val="39"/>
  </w:num>
  <w:num w:numId="29">
    <w:abstractNumId w:val="2"/>
  </w:num>
  <w:num w:numId="30">
    <w:abstractNumId w:val="21"/>
  </w:num>
  <w:num w:numId="31">
    <w:abstractNumId w:val="111"/>
  </w:num>
  <w:num w:numId="32">
    <w:abstractNumId w:val="52"/>
  </w:num>
  <w:num w:numId="33">
    <w:abstractNumId w:val="110"/>
  </w:num>
  <w:num w:numId="34">
    <w:abstractNumId w:val="33"/>
  </w:num>
  <w:num w:numId="35">
    <w:abstractNumId w:val="125"/>
  </w:num>
  <w:num w:numId="36">
    <w:abstractNumId w:val="32"/>
  </w:num>
  <w:num w:numId="37">
    <w:abstractNumId w:val="8"/>
  </w:num>
  <w:num w:numId="38">
    <w:abstractNumId w:val="93"/>
  </w:num>
  <w:num w:numId="39">
    <w:abstractNumId w:val="116"/>
  </w:num>
  <w:num w:numId="40">
    <w:abstractNumId w:val="78"/>
  </w:num>
  <w:num w:numId="41">
    <w:abstractNumId w:val="49"/>
  </w:num>
  <w:num w:numId="42">
    <w:abstractNumId w:val="5"/>
  </w:num>
  <w:num w:numId="43">
    <w:abstractNumId w:val="97"/>
  </w:num>
  <w:num w:numId="44">
    <w:abstractNumId w:val="42"/>
  </w:num>
  <w:num w:numId="45">
    <w:abstractNumId w:val="31"/>
  </w:num>
  <w:num w:numId="46">
    <w:abstractNumId w:val="100"/>
  </w:num>
  <w:num w:numId="47">
    <w:abstractNumId w:val="14"/>
  </w:num>
  <w:num w:numId="48">
    <w:abstractNumId w:val="106"/>
  </w:num>
  <w:num w:numId="49">
    <w:abstractNumId w:val="115"/>
  </w:num>
  <w:num w:numId="50">
    <w:abstractNumId w:val="20"/>
  </w:num>
  <w:num w:numId="51">
    <w:abstractNumId w:val="50"/>
  </w:num>
  <w:num w:numId="52">
    <w:abstractNumId w:val="89"/>
  </w:num>
  <w:num w:numId="53">
    <w:abstractNumId w:val="23"/>
  </w:num>
  <w:num w:numId="54">
    <w:abstractNumId w:val="69"/>
  </w:num>
  <w:num w:numId="55">
    <w:abstractNumId w:val="80"/>
  </w:num>
  <w:num w:numId="56">
    <w:abstractNumId w:val="129"/>
  </w:num>
  <w:num w:numId="57">
    <w:abstractNumId w:val="70"/>
  </w:num>
  <w:num w:numId="58">
    <w:abstractNumId w:val="62"/>
  </w:num>
  <w:num w:numId="59">
    <w:abstractNumId w:val="67"/>
  </w:num>
  <w:num w:numId="60">
    <w:abstractNumId w:val="59"/>
  </w:num>
  <w:num w:numId="61">
    <w:abstractNumId w:val="114"/>
  </w:num>
  <w:num w:numId="62">
    <w:abstractNumId w:val="104"/>
  </w:num>
  <w:num w:numId="63">
    <w:abstractNumId w:val="77"/>
  </w:num>
  <w:num w:numId="64">
    <w:abstractNumId w:val="102"/>
  </w:num>
  <w:num w:numId="65">
    <w:abstractNumId w:val="79"/>
  </w:num>
  <w:num w:numId="66">
    <w:abstractNumId w:val="51"/>
  </w:num>
  <w:num w:numId="67">
    <w:abstractNumId w:val="22"/>
  </w:num>
  <w:num w:numId="68">
    <w:abstractNumId w:val="30"/>
  </w:num>
  <w:num w:numId="69">
    <w:abstractNumId w:val="63"/>
  </w:num>
  <w:num w:numId="70">
    <w:abstractNumId w:val="58"/>
  </w:num>
  <w:num w:numId="71">
    <w:abstractNumId w:val="16"/>
  </w:num>
  <w:num w:numId="72">
    <w:abstractNumId w:val="128"/>
  </w:num>
  <w:num w:numId="73">
    <w:abstractNumId w:val="25"/>
  </w:num>
  <w:num w:numId="74">
    <w:abstractNumId w:val="81"/>
  </w:num>
  <w:num w:numId="75">
    <w:abstractNumId w:val="44"/>
  </w:num>
  <w:num w:numId="76">
    <w:abstractNumId w:val="60"/>
  </w:num>
  <w:num w:numId="77">
    <w:abstractNumId w:val="91"/>
  </w:num>
  <w:num w:numId="78">
    <w:abstractNumId w:val="4"/>
  </w:num>
  <w:num w:numId="79">
    <w:abstractNumId w:val="18"/>
  </w:num>
  <w:num w:numId="80">
    <w:abstractNumId w:val="13"/>
  </w:num>
  <w:num w:numId="81">
    <w:abstractNumId w:val="92"/>
  </w:num>
  <w:num w:numId="82">
    <w:abstractNumId w:val="7"/>
  </w:num>
  <w:num w:numId="83">
    <w:abstractNumId w:val="127"/>
  </w:num>
  <w:num w:numId="84">
    <w:abstractNumId w:val="34"/>
  </w:num>
  <w:num w:numId="85">
    <w:abstractNumId w:val="54"/>
  </w:num>
  <w:num w:numId="86">
    <w:abstractNumId w:val="29"/>
  </w:num>
  <w:num w:numId="87">
    <w:abstractNumId w:val="96"/>
  </w:num>
  <w:num w:numId="88">
    <w:abstractNumId w:val="131"/>
  </w:num>
  <w:num w:numId="89">
    <w:abstractNumId w:val="10"/>
  </w:num>
  <w:num w:numId="90">
    <w:abstractNumId w:val="3"/>
  </w:num>
  <w:num w:numId="91">
    <w:abstractNumId w:val="11"/>
  </w:num>
  <w:num w:numId="92">
    <w:abstractNumId w:val="121"/>
  </w:num>
  <w:num w:numId="93">
    <w:abstractNumId w:val="28"/>
  </w:num>
  <w:num w:numId="94">
    <w:abstractNumId w:val="103"/>
  </w:num>
  <w:num w:numId="95">
    <w:abstractNumId w:val="85"/>
  </w:num>
  <w:num w:numId="96">
    <w:abstractNumId w:val="36"/>
  </w:num>
  <w:num w:numId="97">
    <w:abstractNumId w:val="130"/>
  </w:num>
  <w:num w:numId="98">
    <w:abstractNumId w:val="122"/>
  </w:num>
  <w:num w:numId="99">
    <w:abstractNumId w:val="86"/>
  </w:num>
  <w:num w:numId="100">
    <w:abstractNumId w:val="56"/>
  </w:num>
  <w:num w:numId="101">
    <w:abstractNumId w:val="107"/>
  </w:num>
  <w:num w:numId="102">
    <w:abstractNumId w:val="15"/>
  </w:num>
  <w:num w:numId="103">
    <w:abstractNumId w:val="40"/>
  </w:num>
  <w:num w:numId="104">
    <w:abstractNumId w:val="88"/>
  </w:num>
  <w:num w:numId="105">
    <w:abstractNumId w:val="1"/>
  </w:num>
  <w:num w:numId="106">
    <w:abstractNumId w:val="19"/>
  </w:num>
  <w:num w:numId="107">
    <w:abstractNumId w:val="48"/>
  </w:num>
  <w:num w:numId="108">
    <w:abstractNumId w:val="109"/>
  </w:num>
  <w:num w:numId="109">
    <w:abstractNumId w:val="94"/>
  </w:num>
  <w:num w:numId="110">
    <w:abstractNumId w:val="117"/>
  </w:num>
  <w:num w:numId="111">
    <w:abstractNumId w:val="95"/>
  </w:num>
  <w:num w:numId="112">
    <w:abstractNumId w:val="119"/>
  </w:num>
  <w:num w:numId="113">
    <w:abstractNumId w:val="108"/>
  </w:num>
  <w:num w:numId="114">
    <w:abstractNumId w:val="45"/>
  </w:num>
  <w:num w:numId="115">
    <w:abstractNumId w:val="61"/>
  </w:num>
  <w:num w:numId="116">
    <w:abstractNumId w:val="35"/>
  </w:num>
  <w:num w:numId="117">
    <w:abstractNumId w:val="12"/>
  </w:num>
  <w:num w:numId="118">
    <w:abstractNumId w:val="71"/>
  </w:num>
  <w:num w:numId="119">
    <w:abstractNumId w:val="113"/>
  </w:num>
  <w:num w:numId="120">
    <w:abstractNumId w:val="46"/>
  </w:num>
  <w:num w:numId="121">
    <w:abstractNumId w:val="74"/>
  </w:num>
  <w:num w:numId="122">
    <w:abstractNumId w:val="118"/>
  </w:num>
  <w:num w:numId="123">
    <w:abstractNumId w:val="17"/>
  </w:num>
  <w:num w:numId="124">
    <w:abstractNumId w:val="87"/>
  </w:num>
  <w:num w:numId="125">
    <w:abstractNumId w:val="6"/>
  </w:num>
  <w:num w:numId="126">
    <w:abstractNumId w:val="66"/>
  </w:num>
  <w:num w:numId="127">
    <w:abstractNumId w:val="26"/>
  </w:num>
  <w:num w:numId="128">
    <w:abstractNumId w:val="47"/>
  </w:num>
  <w:num w:numId="129">
    <w:abstractNumId w:val="64"/>
  </w:num>
  <w:num w:numId="130">
    <w:abstractNumId w:val="90"/>
  </w:num>
  <w:num w:numId="131">
    <w:abstractNumId w:val="55"/>
  </w:num>
  <w:num w:numId="132">
    <w:abstractNumId w:val="124"/>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916"/>
    <w:rsid w:val="000009DE"/>
    <w:rsid w:val="00002936"/>
    <w:rsid w:val="0001151C"/>
    <w:rsid w:val="00013558"/>
    <w:rsid w:val="00013C0F"/>
    <w:rsid w:val="00020F63"/>
    <w:rsid w:val="0002391C"/>
    <w:rsid w:val="000243AD"/>
    <w:rsid w:val="00024A09"/>
    <w:rsid w:val="00024D03"/>
    <w:rsid w:val="00025374"/>
    <w:rsid w:val="0002794D"/>
    <w:rsid w:val="00034C0F"/>
    <w:rsid w:val="00041BD3"/>
    <w:rsid w:val="00041CC9"/>
    <w:rsid w:val="00042A64"/>
    <w:rsid w:val="00046971"/>
    <w:rsid w:val="000562AC"/>
    <w:rsid w:val="00056BF6"/>
    <w:rsid w:val="000611F6"/>
    <w:rsid w:val="0006210B"/>
    <w:rsid w:val="00062617"/>
    <w:rsid w:val="00065A2D"/>
    <w:rsid w:val="00067A61"/>
    <w:rsid w:val="0007104C"/>
    <w:rsid w:val="00073AB9"/>
    <w:rsid w:val="00074D2F"/>
    <w:rsid w:val="0008067D"/>
    <w:rsid w:val="00080B25"/>
    <w:rsid w:val="0008250F"/>
    <w:rsid w:val="00082A4A"/>
    <w:rsid w:val="00085132"/>
    <w:rsid w:val="00087E34"/>
    <w:rsid w:val="0009136D"/>
    <w:rsid w:val="00096E86"/>
    <w:rsid w:val="000A0510"/>
    <w:rsid w:val="000A1B66"/>
    <w:rsid w:val="000A2E91"/>
    <w:rsid w:val="000A2F81"/>
    <w:rsid w:val="000A34CF"/>
    <w:rsid w:val="000A467C"/>
    <w:rsid w:val="000B6C55"/>
    <w:rsid w:val="000B7AE9"/>
    <w:rsid w:val="000C02B7"/>
    <w:rsid w:val="000C1886"/>
    <w:rsid w:val="000C5768"/>
    <w:rsid w:val="000C637E"/>
    <w:rsid w:val="000C73CA"/>
    <w:rsid w:val="000D1A77"/>
    <w:rsid w:val="000D47EF"/>
    <w:rsid w:val="000D50FB"/>
    <w:rsid w:val="000D6B0C"/>
    <w:rsid w:val="000E3C89"/>
    <w:rsid w:val="000E449D"/>
    <w:rsid w:val="000E5213"/>
    <w:rsid w:val="000E63CD"/>
    <w:rsid w:val="000F7564"/>
    <w:rsid w:val="001026F5"/>
    <w:rsid w:val="00103050"/>
    <w:rsid w:val="001040C2"/>
    <w:rsid w:val="001056C7"/>
    <w:rsid w:val="00106EB7"/>
    <w:rsid w:val="0011381B"/>
    <w:rsid w:val="00113A04"/>
    <w:rsid w:val="001165D4"/>
    <w:rsid w:val="00127ADB"/>
    <w:rsid w:val="00132189"/>
    <w:rsid w:val="0013727E"/>
    <w:rsid w:val="00140713"/>
    <w:rsid w:val="00143085"/>
    <w:rsid w:val="00143606"/>
    <w:rsid w:val="00145286"/>
    <w:rsid w:val="0015498E"/>
    <w:rsid w:val="00162C6F"/>
    <w:rsid w:val="00165CC0"/>
    <w:rsid w:val="001666B5"/>
    <w:rsid w:val="00167AEF"/>
    <w:rsid w:val="00170036"/>
    <w:rsid w:val="00170E40"/>
    <w:rsid w:val="00171E10"/>
    <w:rsid w:val="00176AAC"/>
    <w:rsid w:val="0017757A"/>
    <w:rsid w:val="001815A1"/>
    <w:rsid w:val="001841D4"/>
    <w:rsid w:val="00185483"/>
    <w:rsid w:val="00186123"/>
    <w:rsid w:val="001866CE"/>
    <w:rsid w:val="00190916"/>
    <w:rsid w:val="001955DB"/>
    <w:rsid w:val="00196876"/>
    <w:rsid w:val="00196C5D"/>
    <w:rsid w:val="00196CBE"/>
    <w:rsid w:val="001A143B"/>
    <w:rsid w:val="001A75DD"/>
    <w:rsid w:val="001A7734"/>
    <w:rsid w:val="001B152B"/>
    <w:rsid w:val="001B3561"/>
    <w:rsid w:val="001B4E8B"/>
    <w:rsid w:val="001C70E3"/>
    <w:rsid w:val="001E30D3"/>
    <w:rsid w:val="001F1659"/>
    <w:rsid w:val="001F20B5"/>
    <w:rsid w:val="001F4431"/>
    <w:rsid w:val="001F72C6"/>
    <w:rsid w:val="001F7979"/>
    <w:rsid w:val="00201E69"/>
    <w:rsid w:val="0020363E"/>
    <w:rsid w:val="0020387E"/>
    <w:rsid w:val="00204D95"/>
    <w:rsid w:val="0020718D"/>
    <w:rsid w:val="00210465"/>
    <w:rsid w:val="00210FD2"/>
    <w:rsid w:val="00212DBE"/>
    <w:rsid w:val="00213E20"/>
    <w:rsid w:val="00213E8A"/>
    <w:rsid w:val="00214C03"/>
    <w:rsid w:val="002150E1"/>
    <w:rsid w:val="00215D5F"/>
    <w:rsid w:val="00221D20"/>
    <w:rsid w:val="00222F9C"/>
    <w:rsid w:val="00224B7B"/>
    <w:rsid w:val="002256A6"/>
    <w:rsid w:val="00225893"/>
    <w:rsid w:val="0023127E"/>
    <w:rsid w:val="002316AC"/>
    <w:rsid w:val="00233D33"/>
    <w:rsid w:val="002350ED"/>
    <w:rsid w:val="002371F6"/>
    <w:rsid w:val="00241F5E"/>
    <w:rsid w:val="0024257F"/>
    <w:rsid w:val="00242C24"/>
    <w:rsid w:val="002445BA"/>
    <w:rsid w:val="00250D0A"/>
    <w:rsid w:val="00252B4B"/>
    <w:rsid w:val="00253949"/>
    <w:rsid w:val="002549FF"/>
    <w:rsid w:val="00257D68"/>
    <w:rsid w:val="00263C36"/>
    <w:rsid w:val="00265145"/>
    <w:rsid w:val="002653C2"/>
    <w:rsid w:val="00266A3C"/>
    <w:rsid w:val="00266B1C"/>
    <w:rsid w:val="002675D5"/>
    <w:rsid w:val="00272DA6"/>
    <w:rsid w:val="002769E7"/>
    <w:rsid w:val="002855FF"/>
    <w:rsid w:val="00285C07"/>
    <w:rsid w:val="00285D04"/>
    <w:rsid w:val="002947DE"/>
    <w:rsid w:val="002B05B3"/>
    <w:rsid w:val="002B23DA"/>
    <w:rsid w:val="002B2C98"/>
    <w:rsid w:val="002B532C"/>
    <w:rsid w:val="002C07A8"/>
    <w:rsid w:val="002C196C"/>
    <w:rsid w:val="002C4CF3"/>
    <w:rsid w:val="002C4D29"/>
    <w:rsid w:val="002C5833"/>
    <w:rsid w:val="002C5DB5"/>
    <w:rsid w:val="002C6BDF"/>
    <w:rsid w:val="002D1317"/>
    <w:rsid w:val="002D18A5"/>
    <w:rsid w:val="002D1EBC"/>
    <w:rsid w:val="002D28AE"/>
    <w:rsid w:val="002D5A20"/>
    <w:rsid w:val="002D632C"/>
    <w:rsid w:val="002D6D53"/>
    <w:rsid w:val="002E0066"/>
    <w:rsid w:val="002E3119"/>
    <w:rsid w:val="002E4053"/>
    <w:rsid w:val="002F1EA1"/>
    <w:rsid w:val="002F2846"/>
    <w:rsid w:val="002F3969"/>
    <w:rsid w:val="0030087A"/>
    <w:rsid w:val="00300C1C"/>
    <w:rsid w:val="0030172D"/>
    <w:rsid w:val="00303062"/>
    <w:rsid w:val="00305838"/>
    <w:rsid w:val="00306EB2"/>
    <w:rsid w:val="00312939"/>
    <w:rsid w:val="003133C0"/>
    <w:rsid w:val="0031372C"/>
    <w:rsid w:val="00314862"/>
    <w:rsid w:val="00314A8C"/>
    <w:rsid w:val="00316CFC"/>
    <w:rsid w:val="0032287F"/>
    <w:rsid w:val="0033179F"/>
    <w:rsid w:val="00332EC5"/>
    <w:rsid w:val="00333EF5"/>
    <w:rsid w:val="00334F6E"/>
    <w:rsid w:val="00335778"/>
    <w:rsid w:val="003365AE"/>
    <w:rsid w:val="00336F02"/>
    <w:rsid w:val="003506BF"/>
    <w:rsid w:val="00350E3D"/>
    <w:rsid w:val="003527E9"/>
    <w:rsid w:val="00361747"/>
    <w:rsid w:val="003633C7"/>
    <w:rsid w:val="003652CD"/>
    <w:rsid w:val="00367711"/>
    <w:rsid w:val="00371B30"/>
    <w:rsid w:val="0037319D"/>
    <w:rsid w:val="00373AA4"/>
    <w:rsid w:val="0037467B"/>
    <w:rsid w:val="00377EA5"/>
    <w:rsid w:val="00380F36"/>
    <w:rsid w:val="0038153E"/>
    <w:rsid w:val="003834E2"/>
    <w:rsid w:val="00385985"/>
    <w:rsid w:val="00391F2B"/>
    <w:rsid w:val="00393230"/>
    <w:rsid w:val="003B148D"/>
    <w:rsid w:val="003B3165"/>
    <w:rsid w:val="003B323F"/>
    <w:rsid w:val="003B4E1F"/>
    <w:rsid w:val="003B522C"/>
    <w:rsid w:val="003C5922"/>
    <w:rsid w:val="003C650D"/>
    <w:rsid w:val="003C6BB3"/>
    <w:rsid w:val="003C77CF"/>
    <w:rsid w:val="003D2A41"/>
    <w:rsid w:val="003D3CBB"/>
    <w:rsid w:val="003D413C"/>
    <w:rsid w:val="003E2319"/>
    <w:rsid w:val="003E5571"/>
    <w:rsid w:val="003F0880"/>
    <w:rsid w:val="003F1443"/>
    <w:rsid w:val="003F42EA"/>
    <w:rsid w:val="00400EE6"/>
    <w:rsid w:val="00401DE0"/>
    <w:rsid w:val="00403C91"/>
    <w:rsid w:val="004068BF"/>
    <w:rsid w:val="0041377B"/>
    <w:rsid w:val="00414F8F"/>
    <w:rsid w:val="004178A4"/>
    <w:rsid w:val="00421DCA"/>
    <w:rsid w:val="00421DFD"/>
    <w:rsid w:val="00426FDC"/>
    <w:rsid w:val="00431B0D"/>
    <w:rsid w:val="00435B5E"/>
    <w:rsid w:val="00436E39"/>
    <w:rsid w:val="004378FD"/>
    <w:rsid w:val="00437E58"/>
    <w:rsid w:val="00440B0F"/>
    <w:rsid w:val="004417A5"/>
    <w:rsid w:val="004513B2"/>
    <w:rsid w:val="00453509"/>
    <w:rsid w:val="00453CA6"/>
    <w:rsid w:val="00454283"/>
    <w:rsid w:val="0045585F"/>
    <w:rsid w:val="004574A3"/>
    <w:rsid w:val="00462BEB"/>
    <w:rsid w:val="00463606"/>
    <w:rsid w:val="004655FC"/>
    <w:rsid w:val="00470216"/>
    <w:rsid w:val="00472AEA"/>
    <w:rsid w:val="0047699E"/>
    <w:rsid w:val="00480F8B"/>
    <w:rsid w:val="00484798"/>
    <w:rsid w:val="004A0299"/>
    <w:rsid w:val="004A0375"/>
    <w:rsid w:val="004A1237"/>
    <w:rsid w:val="004A1649"/>
    <w:rsid w:val="004A35F3"/>
    <w:rsid w:val="004B0CF7"/>
    <w:rsid w:val="004B494B"/>
    <w:rsid w:val="004C11F3"/>
    <w:rsid w:val="004C185C"/>
    <w:rsid w:val="004C2F9C"/>
    <w:rsid w:val="004C5CD5"/>
    <w:rsid w:val="004C78CE"/>
    <w:rsid w:val="004D4312"/>
    <w:rsid w:val="004D550F"/>
    <w:rsid w:val="004E322B"/>
    <w:rsid w:val="004E5075"/>
    <w:rsid w:val="004E54FE"/>
    <w:rsid w:val="004E660B"/>
    <w:rsid w:val="004F0193"/>
    <w:rsid w:val="004F030A"/>
    <w:rsid w:val="00501653"/>
    <w:rsid w:val="00503564"/>
    <w:rsid w:val="0050562F"/>
    <w:rsid w:val="0050595C"/>
    <w:rsid w:val="00505CF4"/>
    <w:rsid w:val="00512D0F"/>
    <w:rsid w:val="00513B1B"/>
    <w:rsid w:val="005151F5"/>
    <w:rsid w:val="00515B64"/>
    <w:rsid w:val="0052266A"/>
    <w:rsid w:val="005227ED"/>
    <w:rsid w:val="005236D8"/>
    <w:rsid w:val="005266EC"/>
    <w:rsid w:val="00527BEA"/>
    <w:rsid w:val="0053127B"/>
    <w:rsid w:val="00533AB8"/>
    <w:rsid w:val="00535C96"/>
    <w:rsid w:val="00536548"/>
    <w:rsid w:val="00537EF9"/>
    <w:rsid w:val="00543D5D"/>
    <w:rsid w:val="00554A50"/>
    <w:rsid w:val="005617EC"/>
    <w:rsid w:val="00561E4F"/>
    <w:rsid w:val="00563C1F"/>
    <w:rsid w:val="0056531C"/>
    <w:rsid w:val="00565BA5"/>
    <w:rsid w:val="00565FBD"/>
    <w:rsid w:val="00567C95"/>
    <w:rsid w:val="00571F88"/>
    <w:rsid w:val="00572489"/>
    <w:rsid w:val="005724A5"/>
    <w:rsid w:val="005731D6"/>
    <w:rsid w:val="00573CF7"/>
    <w:rsid w:val="00575C99"/>
    <w:rsid w:val="00584D26"/>
    <w:rsid w:val="005A2203"/>
    <w:rsid w:val="005A243C"/>
    <w:rsid w:val="005A3F29"/>
    <w:rsid w:val="005B1694"/>
    <w:rsid w:val="005B2381"/>
    <w:rsid w:val="005B6BF6"/>
    <w:rsid w:val="005C0709"/>
    <w:rsid w:val="005C30CF"/>
    <w:rsid w:val="005C410E"/>
    <w:rsid w:val="005C411B"/>
    <w:rsid w:val="005D4E1C"/>
    <w:rsid w:val="005D5B99"/>
    <w:rsid w:val="005D78F7"/>
    <w:rsid w:val="005E39F5"/>
    <w:rsid w:val="005E5391"/>
    <w:rsid w:val="005E548C"/>
    <w:rsid w:val="005E6409"/>
    <w:rsid w:val="005F0C8D"/>
    <w:rsid w:val="005F1F0F"/>
    <w:rsid w:val="005F5DD9"/>
    <w:rsid w:val="0060174E"/>
    <w:rsid w:val="00602120"/>
    <w:rsid w:val="0060239E"/>
    <w:rsid w:val="00605185"/>
    <w:rsid w:val="0061373A"/>
    <w:rsid w:val="006150A5"/>
    <w:rsid w:val="0062036D"/>
    <w:rsid w:val="00621EBF"/>
    <w:rsid w:val="0063180D"/>
    <w:rsid w:val="006324F5"/>
    <w:rsid w:val="00634565"/>
    <w:rsid w:val="00640607"/>
    <w:rsid w:val="00643435"/>
    <w:rsid w:val="006436D9"/>
    <w:rsid w:val="006457C3"/>
    <w:rsid w:val="006475B4"/>
    <w:rsid w:val="0065065C"/>
    <w:rsid w:val="00650F9F"/>
    <w:rsid w:val="00651317"/>
    <w:rsid w:val="00651938"/>
    <w:rsid w:val="00654D27"/>
    <w:rsid w:val="0065702F"/>
    <w:rsid w:val="00657CF1"/>
    <w:rsid w:val="0067089A"/>
    <w:rsid w:val="006710AE"/>
    <w:rsid w:val="0067128A"/>
    <w:rsid w:val="006761D4"/>
    <w:rsid w:val="00681063"/>
    <w:rsid w:val="00687894"/>
    <w:rsid w:val="006934C1"/>
    <w:rsid w:val="00693CAD"/>
    <w:rsid w:val="006B083F"/>
    <w:rsid w:val="006B445A"/>
    <w:rsid w:val="006B538C"/>
    <w:rsid w:val="006B54B1"/>
    <w:rsid w:val="006B5FF2"/>
    <w:rsid w:val="006C26E7"/>
    <w:rsid w:val="006C5F84"/>
    <w:rsid w:val="006C6F17"/>
    <w:rsid w:val="006D0544"/>
    <w:rsid w:val="006D4136"/>
    <w:rsid w:val="006D6F04"/>
    <w:rsid w:val="006D7709"/>
    <w:rsid w:val="006E0A07"/>
    <w:rsid w:val="006E48E7"/>
    <w:rsid w:val="006E7088"/>
    <w:rsid w:val="006F0986"/>
    <w:rsid w:val="006F57E4"/>
    <w:rsid w:val="00700779"/>
    <w:rsid w:val="0070288E"/>
    <w:rsid w:val="00703363"/>
    <w:rsid w:val="007047A9"/>
    <w:rsid w:val="00705162"/>
    <w:rsid w:val="00706C85"/>
    <w:rsid w:val="00710995"/>
    <w:rsid w:val="00711627"/>
    <w:rsid w:val="00711AC5"/>
    <w:rsid w:val="00712265"/>
    <w:rsid w:val="0071247D"/>
    <w:rsid w:val="00713108"/>
    <w:rsid w:val="00720AAA"/>
    <w:rsid w:val="00724C3E"/>
    <w:rsid w:val="00724ED4"/>
    <w:rsid w:val="00726ABB"/>
    <w:rsid w:val="007275BC"/>
    <w:rsid w:val="0073099F"/>
    <w:rsid w:val="0073197F"/>
    <w:rsid w:val="00732AD0"/>
    <w:rsid w:val="00735E39"/>
    <w:rsid w:val="0074132A"/>
    <w:rsid w:val="00751FBD"/>
    <w:rsid w:val="007528FF"/>
    <w:rsid w:val="00757982"/>
    <w:rsid w:val="007608BA"/>
    <w:rsid w:val="00762F3F"/>
    <w:rsid w:val="007666D0"/>
    <w:rsid w:val="00770B71"/>
    <w:rsid w:val="0077117A"/>
    <w:rsid w:val="007729C4"/>
    <w:rsid w:val="00773CF5"/>
    <w:rsid w:val="00774700"/>
    <w:rsid w:val="00775A68"/>
    <w:rsid w:val="00776383"/>
    <w:rsid w:val="0078345C"/>
    <w:rsid w:val="00785AD0"/>
    <w:rsid w:val="00791058"/>
    <w:rsid w:val="00794361"/>
    <w:rsid w:val="00796F64"/>
    <w:rsid w:val="00797B40"/>
    <w:rsid w:val="007A1832"/>
    <w:rsid w:val="007A1A17"/>
    <w:rsid w:val="007A751F"/>
    <w:rsid w:val="007B00DD"/>
    <w:rsid w:val="007B090C"/>
    <w:rsid w:val="007B359D"/>
    <w:rsid w:val="007B3844"/>
    <w:rsid w:val="007B48B3"/>
    <w:rsid w:val="007C0353"/>
    <w:rsid w:val="007C2B0B"/>
    <w:rsid w:val="007D0D2D"/>
    <w:rsid w:val="007D1696"/>
    <w:rsid w:val="007D2EF1"/>
    <w:rsid w:val="007D5B40"/>
    <w:rsid w:val="007D62EC"/>
    <w:rsid w:val="007D6BF4"/>
    <w:rsid w:val="007D75A7"/>
    <w:rsid w:val="007D7C3F"/>
    <w:rsid w:val="007E00A3"/>
    <w:rsid w:val="007E1A8A"/>
    <w:rsid w:val="007E1DD3"/>
    <w:rsid w:val="007F1302"/>
    <w:rsid w:val="007F1BF0"/>
    <w:rsid w:val="007F393E"/>
    <w:rsid w:val="007F497A"/>
    <w:rsid w:val="007F5838"/>
    <w:rsid w:val="007F5FE3"/>
    <w:rsid w:val="00802032"/>
    <w:rsid w:val="00804462"/>
    <w:rsid w:val="00806E50"/>
    <w:rsid w:val="008111A5"/>
    <w:rsid w:val="00813046"/>
    <w:rsid w:val="0081657E"/>
    <w:rsid w:val="00823047"/>
    <w:rsid w:val="00825253"/>
    <w:rsid w:val="00832074"/>
    <w:rsid w:val="00835E70"/>
    <w:rsid w:val="00836D3B"/>
    <w:rsid w:val="00840DDD"/>
    <w:rsid w:val="00842F57"/>
    <w:rsid w:val="00846629"/>
    <w:rsid w:val="00853962"/>
    <w:rsid w:val="00854192"/>
    <w:rsid w:val="00856457"/>
    <w:rsid w:val="008627A5"/>
    <w:rsid w:val="0086798B"/>
    <w:rsid w:val="00870112"/>
    <w:rsid w:val="00872C92"/>
    <w:rsid w:val="0087354F"/>
    <w:rsid w:val="008744A4"/>
    <w:rsid w:val="00874D10"/>
    <w:rsid w:val="00875E7D"/>
    <w:rsid w:val="008775F1"/>
    <w:rsid w:val="00886270"/>
    <w:rsid w:val="00893119"/>
    <w:rsid w:val="008948D7"/>
    <w:rsid w:val="00896289"/>
    <w:rsid w:val="008A21A6"/>
    <w:rsid w:val="008A37B7"/>
    <w:rsid w:val="008A4E53"/>
    <w:rsid w:val="008A5BAF"/>
    <w:rsid w:val="008A7D1B"/>
    <w:rsid w:val="008A7E1D"/>
    <w:rsid w:val="008B277F"/>
    <w:rsid w:val="008B2A76"/>
    <w:rsid w:val="008B3064"/>
    <w:rsid w:val="008B4039"/>
    <w:rsid w:val="008C5FFE"/>
    <w:rsid w:val="008C7038"/>
    <w:rsid w:val="008C74FF"/>
    <w:rsid w:val="008E5F64"/>
    <w:rsid w:val="008E7304"/>
    <w:rsid w:val="008F0E2A"/>
    <w:rsid w:val="008F268D"/>
    <w:rsid w:val="008F2A09"/>
    <w:rsid w:val="008F2AE1"/>
    <w:rsid w:val="008F4D16"/>
    <w:rsid w:val="009044BC"/>
    <w:rsid w:val="009051E3"/>
    <w:rsid w:val="0091220E"/>
    <w:rsid w:val="0092333C"/>
    <w:rsid w:val="00924B99"/>
    <w:rsid w:val="00924EA4"/>
    <w:rsid w:val="00927A17"/>
    <w:rsid w:val="00936309"/>
    <w:rsid w:val="00936809"/>
    <w:rsid w:val="00937742"/>
    <w:rsid w:val="00937D0B"/>
    <w:rsid w:val="00941ECE"/>
    <w:rsid w:val="00941EDF"/>
    <w:rsid w:val="009522D8"/>
    <w:rsid w:val="009527BD"/>
    <w:rsid w:val="0095298F"/>
    <w:rsid w:val="00955E1B"/>
    <w:rsid w:val="0096532D"/>
    <w:rsid w:val="00971AB6"/>
    <w:rsid w:val="0097798A"/>
    <w:rsid w:val="009779C0"/>
    <w:rsid w:val="0098125E"/>
    <w:rsid w:val="00987AFF"/>
    <w:rsid w:val="00992045"/>
    <w:rsid w:val="009941A7"/>
    <w:rsid w:val="009943E7"/>
    <w:rsid w:val="00995726"/>
    <w:rsid w:val="00996F74"/>
    <w:rsid w:val="009A06E9"/>
    <w:rsid w:val="009A69D4"/>
    <w:rsid w:val="009B2274"/>
    <w:rsid w:val="009B4607"/>
    <w:rsid w:val="009B4689"/>
    <w:rsid w:val="009B4DA6"/>
    <w:rsid w:val="009C0DB5"/>
    <w:rsid w:val="009C3F28"/>
    <w:rsid w:val="009C4CC7"/>
    <w:rsid w:val="009C7EE3"/>
    <w:rsid w:val="009D2251"/>
    <w:rsid w:val="009D2E60"/>
    <w:rsid w:val="009E1126"/>
    <w:rsid w:val="009E2064"/>
    <w:rsid w:val="009E49E2"/>
    <w:rsid w:val="009E53CC"/>
    <w:rsid w:val="009E5E0B"/>
    <w:rsid w:val="009E6F03"/>
    <w:rsid w:val="009E76F2"/>
    <w:rsid w:val="009E7EF6"/>
    <w:rsid w:val="009F05C5"/>
    <w:rsid w:val="009F07E9"/>
    <w:rsid w:val="009F0E12"/>
    <w:rsid w:val="009F301C"/>
    <w:rsid w:val="009F4B92"/>
    <w:rsid w:val="00A012A8"/>
    <w:rsid w:val="00A04430"/>
    <w:rsid w:val="00A04B05"/>
    <w:rsid w:val="00A07176"/>
    <w:rsid w:val="00A17672"/>
    <w:rsid w:val="00A20048"/>
    <w:rsid w:val="00A23196"/>
    <w:rsid w:val="00A24B13"/>
    <w:rsid w:val="00A24CF5"/>
    <w:rsid w:val="00A258DF"/>
    <w:rsid w:val="00A27A9C"/>
    <w:rsid w:val="00A30E36"/>
    <w:rsid w:val="00A312AA"/>
    <w:rsid w:val="00A323B1"/>
    <w:rsid w:val="00A325FC"/>
    <w:rsid w:val="00A3463A"/>
    <w:rsid w:val="00A349D6"/>
    <w:rsid w:val="00A35046"/>
    <w:rsid w:val="00A40844"/>
    <w:rsid w:val="00A409C5"/>
    <w:rsid w:val="00A44AC3"/>
    <w:rsid w:val="00A46422"/>
    <w:rsid w:val="00A50888"/>
    <w:rsid w:val="00A51B20"/>
    <w:rsid w:val="00A52BC4"/>
    <w:rsid w:val="00A53950"/>
    <w:rsid w:val="00A6696D"/>
    <w:rsid w:val="00A66A4F"/>
    <w:rsid w:val="00A67887"/>
    <w:rsid w:val="00A67B0B"/>
    <w:rsid w:val="00A67D04"/>
    <w:rsid w:val="00A71676"/>
    <w:rsid w:val="00A72D71"/>
    <w:rsid w:val="00A80B6B"/>
    <w:rsid w:val="00A90637"/>
    <w:rsid w:val="00A9490B"/>
    <w:rsid w:val="00A952EF"/>
    <w:rsid w:val="00AA4111"/>
    <w:rsid w:val="00AA4BEA"/>
    <w:rsid w:val="00AB2DD5"/>
    <w:rsid w:val="00AB31BA"/>
    <w:rsid w:val="00AB38CB"/>
    <w:rsid w:val="00AB5B98"/>
    <w:rsid w:val="00AB680D"/>
    <w:rsid w:val="00AC1243"/>
    <w:rsid w:val="00AC385D"/>
    <w:rsid w:val="00AC473B"/>
    <w:rsid w:val="00AC53B5"/>
    <w:rsid w:val="00AC5C36"/>
    <w:rsid w:val="00AC5CDF"/>
    <w:rsid w:val="00AE1536"/>
    <w:rsid w:val="00AE2833"/>
    <w:rsid w:val="00AE2BE9"/>
    <w:rsid w:val="00AE36C4"/>
    <w:rsid w:val="00AE5134"/>
    <w:rsid w:val="00AE5922"/>
    <w:rsid w:val="00AE61D1"/>
    <w:rsid w:val="00AE7136"/>
    <w:rsid w:val="00AF1B82"/>
    <w:rsid w:val="00AF37B4"/>
    <w:rsid w:val="00AF387B"/>
    <w:rsid w:val="00AF6F1E"/>
    <w:rsid w:val="00AF6FDB"/>
    <w:rsid w:val="00B01057"/>
    <w:rsid w:val="00B0115E"/>
    <w:rsid w:val="00B0409B"/>
    <w:rsid w:val="00B052F0"/>
    <w:rsid w:val="00B11708"/>
    <w:rsid w:val="00B13758"/>
    <w:rsid w:val="00B15597"/>
    <w:rsid w:val="00B157B7"/>
    <w:rsid w:val="00B15D46"/>
    <w:rsid w:val="00B16132"/>
    <w:rsid w:val="00B166B2"/>
    <w:rsid w:val="00B221AE"/>
    <w:rsid w:val="00B22750"/>
    <w:rsid w:val="00B23DC4"/>
    <w:rsid w:val="00B24D9E"/>
    <w:rsid w:val="00B27096"/>
    <w:rsid w:val="00B3024E"/>
    <w:rsid w:val="00B328D9"/>
    <w:rsid w:val="00B34A0E"/>
    <w:rsid w:val="00B37586"/>
    <w:rsid w:val="00B37C7A"/>
    <w:rsid w:val="00B37CFF"/>
    <w:rsid w:val="00B43EB9"/>
    <w:rsid w:val="00B447B3"/>
    <w:rsid w:val="00B45000"/>
    <w:rsid w:val="00B456F1"/>
    <w:rsid w:val="00B4599C"/>
    <w:rsid w:val="00B47D52"/>
    <w:rsid w:val="00B51D30"/>
    <w:rsid w:val="00B53B02"/>
    <w:rsid w:val="00B609B0"/>
    <w:rsid w:val="00B61319"/>
    <w:rsid w:val="00B6290F"/>
    <w:rsid w:val="00B634B3"/>
    <w:rsid w:val="00B65359"/>
    <w:rsid w:val="00B702EC"/>
    <w:rsid w:val="00B76A31"/>
    <w:rsid w:val="00B77859"/>
    <w:rsid w:val="00B822B8"/>
    <w:rsid w:val="00B8770C"/>
    <w:rsid w:val="00B911C3"/>
    <w:rsid w:val="00B929C2"/>
    <w:rsid w:val="00BA1973"/>
    <w:rsid w:val="00BB23FF"/>
    <w:rsid w:val="00BB25FD"/>
    <w:rsid w:val="00BB4C01"/>
    <w:rsid w:val="00BB7DD9"/>
    <w:rsid w:val="00BC08B5"/>
    <w:rsid w:val="00BC2693"/>
    <w:rsid w:val="00BC2ADF"/>
    <w:rsid w:val="00BC6224"/>
    <w:rsid w:val="00BD0AE3"/>
    <w:rsid w:val="00BD0C85"/>
    <w:rsid w:val="00BD36BF"/>
    <w:rsid w:val="00BD514C"/>
    <w:rsid w:val="00BD6F22"/>
    <w:rsid w:val="00BD7081"/>
    <w:rsid w:val="00BD7531"/>
    <w:rsid w:val="00BE1D18"/>
    <w:rsid w:val="00BE67D0"/>
    <w:rsid w:val="00BE75B1"/>
    <w:rsid w:val="00BE7CC7"/>
    <w:rsid w:val="00BF1C4A"/>
    <w:rsid w:val="00BF21A3"/>
    <w:rsid w:val="00BF379E"/>
    <w:rsid w:val="00BF4AB3"/>
    <w:rsid w:val="00BF584D"/>
    <w:rsid w:val="00C00132"/>
    <w:rsid w:val="00C04C96"/>
    <w:rsid w:val="00C07ECE"/>
    <w:rsid w:val="00C11FD0"/>
    <w:rsid w:val="00C1287D"/>
    <w:rsid w:val="00C13600"/>
    <w:rsid w:val="00C17D96"/>
    <w:rsid w:val="00C20075"/>
    <w:rsid w:val="00C21865"/>
    <w:rsid w:val="00C21E16"/>
    <w:rsid w:val="00C26392"/>
    <w:rsid w:val="00C314C0"/>
    <w:rsid w:val="00C335B6"/>
    <w:rsid w:val="00C359D0"/>
    <w:rsid w:val="00C36234"/>
    <w:rsid w:val="00C40E92"/>
    <w:rsid w:val="00C41F4C"/>
    <w:rsid w:val="00C45407"/>
    <w:rsid w:val="00C54792"/>
    <w:rsid w:val="00C558FC"/>
    <w:rsid w:val="00C561A8"/>
    <w:rsid w:val="00C60F47"/>
    <w:rsid w:val="00C63F2C"/>
    <w:rsid w:val="00C647EC"/>
    <w:rsid w:val="00C677EF"/>
    <w:rsid w:val="00C70C26"/>
    <w:rsid w:val="00C73FF5"/>
    <w:rsid w:val="00C75299"/>
    <w:rsid w:val="00C77BF2"/>
    <w:rsid w:val="00C82494"/>
    <w:rsid w:val="00C82990"/>
    <w:rsid w:val="00C907D5"/>
    <w:rsid w:val="00C90B0D"/>
    <w:rsid w:val="00C91AE9"/>
    <w:rsid w:val="00C9382C"/>
    <w:rsid w:val="00C94136"/>
    <w:rsid w:val="00C9444B"/>
    <w:rsid w:val="00C95353"/>
    <w:rsid w:val="00C96E69"/>
    <w:rsid w:val="00CA0501"/>
    <w:rsid w:val="00CA1AFB"/>
    <w:rsid w:val="00CA6821"/>
    <w:rsid w:val="00CA6AA0"/>
    <w:rsid w:val="00CB0023"/>
    <w:rsid w:val="00CB05CA"/>
    <w:rsid w:val="00CB5189"/>
    <w:rsid w:val="00CB523B"/>
    <w:rsid w:val="00CC2386"/>
    <w:rsid w:val="00CC3DAD"/>
    <w:rsid w:val="00CC6F40"/>
    <w:rsid w:val="00CD04D9"/>
    <w:rsid w:val="00CD06D0"/>
    <w:rsid w:val="00CD4FAC"/>
    <w:rsid w:val="00CD4FBF"/>
    <w:rsid w:val="00CD70DC"/>
    <w:rsid w:val="00CD71F4"/>
    <w:rsid w:val="00CE26E8"/>
    <w:rsid w:val="00CE6149"/>
    <w:rsid w:val="00CF05D4"/>
    <w:rsid w:val="00CF07FE"/>
    <w:rsid w:val="00CF2D8B"/>
    <w:rsid w:val="00CF48E7"/>
    <w:rsid w:val="00CF6BAE"/>
    <w:rsid w:val="00CF7142"/>
    <w:rsid w:val="00D002A8"/>
    <w:rsid w:val="00D01CAC"/>
    <w:rsid w:val="00D042AE"/>
    <w:rsid w:val="00D04DDA"/>
    <w:rsid w:val="00D106C7"/>
    <w:rsid w:val="00D162A7"/>
    <w:rsid w:val="00D17849"/>
    <w:rsid w:val="00D2077D"/>
    <w:rsid w:val="00D22224"/>
    <w:rsid w:val="00D2616B"/>
    <w:rsid w:val="00D308F3"/>
    <w:rsid w:val="00D403C3"/>
    <w:rsid w:val="00D41952"/>
    <w:rsid w:val="00D428AE"/>
    <w:rsid w:val="00D42AE1"/>
    <w:rsid w:val="00D42D07"/>
    <w:rsid w:val="00D45984"/>
    <w:rsid w:val="00D54E55"/>
    <w:rsid w:val="00D55289"/>
    <w:rsid w:val="00D56F46"/>
    <w:rsid w:val="00D57ADB"/>
    <w:rsid w:val="00D57DF3"/>
    <w:rsid w:val="00D600A4"/>
    <w:rsid w:val="00D64163"/>
    <w:rsid w:val="00D70691"/>
    <w:rsid w:val="00D70A02"/>
    <w:rsid w:val="00D70C6D"/>
    <w:rsid w:val="00D70CFB"/>
    <w:rsid w:val="00D7128C"/>
    <w:rsid w:val="00D7346F"/>
    <w:rsid w:val="00D766E8"/>
    <w:rsid w:val="00D76AC4"/>
    <w:rsid w:val="00D84EFC"/>
    <w:rsid w:val="00D856FC"/>
    <w:rsid w:val="00D87D00"/>
    <w:rsid w:val="00D90DA9"/>
    <w:rsid w:val="00D915D1"/>
    <w:rsid w:val="00D91C62"/>
    <w:rsid w:val="00D9240F"/>
    <w:rsid w:val="00D93B01"/>
    <w:rsid w:val="00DA127A"/>
    <w:rsid w:val="00DA3D04"/>
    <w:rsid w:val="00DA4BF9"/>
    <w:rsid w:val="00DA4D4C"/>
    <w:rsid w:val="00DB053F"/>
    <w:rsid w:val="00DC0F41"/>
    <w:rsid w:val="00DC57EE"/>
    <w:rsid w:val="00DD0932"/>
    <w:rsid w:val="00DD3983"/>
    <w:rsid w:val="00DD41DB"/>
    <w:rsid w:val="00DD51AB"/>
    <w:rsid w:val="00DD7C31"/>
    <w:rsid w:val="00DE4B5E"/>
    <w:rsid w:val="00DE4BC1"/>
    <w:rsid w:val="00DF16B2"/>
    <w:rsid w:val="00DF246A"/>
    <w:rsid w:val="00DF4775"/>
    <w:rsid w:val="00DF536E"/>
    <w:rsid w:val="00DF776A"/>
    <w:rsid w:val="00E047E9"/>
    <w:rsid w:val="00E06FC3"/>
    <w:rsid w:val="00E076D1"/>
    <w:rsid w:val="00E07804"/>
    <w:rsid w:val="00E11623"/>
    <w:rsid w:val="00E118D0"/>
    <w:rsid w:val="00E130E4"/>
    <w:rsid w:val="00E14C9F"/>
    <w:rsid w:val="00E20275"/>
    <w:rsid w:val="00E21A6F"/>
    <w:rsid w:val="00E300E0"/>
    <w:rsid w:val="00E340AE"/>
    <w:rsid w:val="00E356BB"/>
    <w:rsid w:val="00E364D4"/>
    <w:rsid w:val="00E37E69"/>
    <w:rsid w:val="00E4276A"/>
    <w:rsid w:val="00E43D7B"/>
    <w:rsid w:val="00E46144"/>
    <w:rsid w:val="00E521AE"/>
    <w:rsid w:val="00E55411"/>
    <w:rsid w:val="00E73367"/>
    <w:rsid w:val="00E7394D"/>
    <w:rsid w:val="00E73C82"/>
    <w:rsid w:val="00E76A5B"/>
    <w:rsid w:val="00E82E56"/>
    <w:rsid w:val="00E84597"/>
    <w:rsid w:val="00E86A43"/>
    <w:rsid w:val="00E87689"/>
    <w:rsid w:val="00E87A67"/>
    <w:rsid w:val="00E93A13"/>
    <w:rsid w:val="00E9558F"/>
    <w:rsid w:val="00E95BFC"/>
    <w:rsid w:val="00EA0717"/>
    <w:rsid w:val="00EA080A"/>
    <w:rsid w:val="00EA1E80"/>
    <w:rsid w:val="00EA304C"/>
    <w:rsid w:val="00EB30A4"/>
    <w:rsid w:val="00EC529D"/>
    <w:rsid w:val="00EC60C9"/>
    <w:rsid w:val="00ED03AD"/>
    <w:rsid w:val="00ED123D"/>
    <w:rsid w:val="00ED5670"/>
    <w:rsid w:val="00ED5945"/>
    <w:rsid w:val="00ED6D4E"/>
    <w:rsid w:val="00ED6E9C"/>
    <w:rsid w:val="00ED704D"/>
    <w:rsid w:val="00EF05A2"/>
    <w:rsid w:val="00EF236E"/>
    <w:rsid w:val="00EF25ED"/>
    <w:rsid w:val="00EF3AEF"/>
    <w:rsid w:val="00EF5078"/>
    <w:rsid w:val="00EF7D6E"/>
    <w:rsid w:val="00F00B2F"/>
    <w:rsid w:val="00F037DE"/>
    <w:rsid w:val="00F05241"/>
    <w:rsid w:val="00F0568D"/>
    <w:rsid w:val="00F1202F"/>
    <w:rsid w:val="00F121C1"/>
    <w:rsid w:val="00F14EF7"/>
    <w:rsid w:val="00F17F15"/>
    <w:rsid w:val="00F22EF7"/>
    <w:rsid w:val="00F245EF"/>
    <w:rsid w:val="00F24EEF"/>
    <w:rsid w:val="00F25330"/>
    <w:rsid w:val="00F258B4"/>
    <w:rsid w:val="00F30086"/>
    <w:rsid w:val="00F32F78"/>
    <w:rsid w:val="00F34F86"/>
    <w:rsid w:val="00F46539"/>
    <w:rsid w:val="00F50D79"/>
    <w:rsid w:val="00F512E6"/>
    <w:rsid w:val="00F54029"/>
    <w:rsid w:val="00F547BF"/>
    <w:rsid w:val="00F63D85"/>
    <w:rsid w:val="00F750B2"/>
    <w:rsid w:val="00F760A2"/>
    <w:rsid w:val="00F945FE"/>
    <w:rsid w:val="00F94B0B"/>
    <w:rsid w:val="00F9559C"/>
    <w:rsid w:val="00F96080"/>
    <w:rsid w:val="00F96EEF"/>
    <w:rsid w:val="00F96EF9"/>
    <w:rsid w:val="00F973A2"/>
    <w:rsid w:val="00F97A84"/>
    <w:rsid w:val="00FA0DB9"/>
    <w:rsid w:val="00FA672A"/>
    <w:rsid w:val="00FB0428"/>
    <w:rsid w:val="00FB32F6"/>
    <w:rsid w:val="00FB48C6"/>
    <w:rsid w:val="00FC4C69"/>
    <w:rsid w:val="00FD2218"/>
    <w:rsid w:val="00FD6C4B"/>
    <w:rsid w:val="00FD77E5"/>
    <w:rsid w:val="00FE0AC5"/>
    <w:rsid w:val="00FE2D69"/>
    <w:rsid w:val="00FE5B49"/>
    <w:rsid w:val="00FE5D22"/>
    <w:rsid w:val="00FF3ADF"/>
    <w:rsid w:val="00FF51FA"/>
    <w:rsid w:val="00FF63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E6F3F"/>
  <w15:docId w15:val="{41D53C96-3388-4D3B-B1AA-87B06B2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76383"/>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rsid w:val="00024D03"/>
    <w:rPr>
      <w:rFonts w:ascii="Arial" w:eastAsia="新細明體" w:hAnsi="Arial" w:cs="Times New Roman"/>
      <w:b/>
      <w:sz w:val="48"/>
      <w:szCs w:val="20"/>
    </w:rPr>
  </w:style>
  <w:style w:type="table" w:styleId="a4">
    <w:name w:val="Table Grid"/>
    <w:basedOn w:val="a2"/>
    <w:uiPriority w:val="5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卑南壹,List Paragraph,詳細說明"/>
    <w:basedOn w:val="a0"/>
    <w:link w:val="a6"/>
    <w:uiPriority w:val="34"/>
    <w:qFormat/>
    <w:rsid w:val="001955DB"/>
    <w:pPr>
      <w:ind w:leftChars="200" w:left="480"/>
    </w:pPr>
  </w:style>
  <w:style w:type="paragraph" w:styleId="a7">
    <w:name w:val="header"/>
    <w:basedOn w:val="a0"/>
    <w:link w:val="a8"/>
    <w:uiPriority w:val="99"/>
    <w:unhideWhenUsed/>
    <w:rsid w:val="00D7346F"/>
    <w:pPr>
      <w:tabs>
        <w:tab w:val="center" w:pos="4153"/>
        <w:tab w:val="right" w:pos="8306"/>
      </w:tabs>
      <w:snapToGrid w:val="0"/>
    </w:pPr>
    <w:rPr>
      <w:sz w:val="20"/>
      <w:szCs w:val="20"/>
    </w:rPr>
  </w:style>
  <w:style w:type="character" w:customStyle="1" w:styleId="a8">
    <w:name w:val="頁首 字元"/>
    <w:basedOn w:val="a1"/>
    <w:link w:val="a7"/>
    <w:uiPriority w:val="99"/>
    <w:rsid w:val="00D7346F"/>
    <w:rPr>
      <w:sz w:val="20"/>
      <w:szCs w:val="20"/>
    </w:rPr>
  </w:style>
  <w:style w:type="paragraph" w:styleId="a9">
    <w:name w:val="footer"/>
    <w:basedOn w:val="a0"/>
    <w:link w:val="aa"/>
    <w:uiPriority w:val="99"/>
    <w:unhideWhenUsed/>
    <w:rsid w:val="00D7346F"/>
    <w:pPr>
      <w:tabs>
        <w:tab w:val="center" w:pos="4153"/>
        <w:tab w:val="right" w:pos="8306"/>
      </w:tabs>
      <w:snapToGrid w:val="0"/>
    </w:pPr>
    <w:rPr>
      <w:sz w:val="20"/>
      <w:szCs w:val="20"/>
    </w:rPr>
  </w:style>
  <w:style w:type="character" w:customStyle="1" w:styleId="aa">
    <w:name w:val="頁尾 字元"/>
    <w:basedOn w:val="a1"/>
    <w:link w:val="a9"/>
    <w:uiPriority w:val="99"/>
    <w:rsid w:val="00D7346F"/>
    <w:rPr>
      <w:sz w:val="20"/>
      <w:szCs w:val="20"/>
    </w:rPr>
  </w:style>
  <w:style w:type="character" w:styleId="ab">
    <w:name w:val="annotation reference"/>
    <w:basedOn w:val="a1"/>
    <w:uiPriority w:val="99"/>
    <w:semiHidden/>
    <w:unhideWhenUsed/>
    <w:rsid w:val="009C4CC7"/>
    <w:rPr>
      <w:sz w:val="18"/>
      <w:szCs w:val="18"/>
    </w:rPr>
  </w:style>
  <w:style w:type="paragraph" w:styleId="ac">
    <w:name w:val="annotation text"/>
    <w:basedOn w:val="a0"/>
    <w:link w:val="ad"/>
    <w:unhideWhenUsed/>
    <w:rsid w:val="009C4CC7"/>
  </w:style>
  <w:style w:type="character" w:customStyle="1" w:styleId="ad">
    <w:name w:val="註解文字 字元"/>
    <w:basedOn w:val="a1"/>
    <w:link w:val="ac"/>
    <w:rsid w:val="009C4CC7"/>
  </w:style>
  <w:style w:type="paragraph" w:styleId="ae">
    <w:name w:val="annotation subject"/>
    <w:basedOn w:val="ac"/>
    <w:next w:val="ac"/>
    <w:link w:val="af"/>
    <w:uiPriority w:val="99"/>
    <w:semiHidden/>
    <w:unhideWhenUsed/>
    <w:rsid w:val="009C4CC7"/>
    <w:rPr>
      <w:b/>
      <w:bCs/>
    </w:rPr>
  </w:style>
  <w:style w:type="character" w:customStyle="1" w:styleId="af">
    <w:name w:val="註解主旨 字元"/>
    <w:basedOn w:val="ad"/>
    <w:link w:val="ae"/>
    <w:uiPriority w:val="99"/>
    <w:semiHidden/>
    <w:rsid w:val="009C4CC7"/>
    <w:rPr>
      <w:b/>
      <w:bCs/>
    </w:rPr>
  </w:style>
  <w:style w:type="paragraph" w:styleId="af0">
    <w:name w:val="Balloon Text"/>
    <w:basedOn w:val="a0"/>
    <w:link w:val="af1"/>
    <w:semiHidden/>
    <w:unhideWhenUsed/>
    <w:rsid w:val="009C4CC7"/>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9C4CC7"/>
    <w:rPr>
      <w:rFonts w:asciiTheme="majorHAnsi" w:eastAsiaTheme="majorEastAsia" w:hAnsiTheme="majorHAnsi" w:cstheme="majorBidi"/>
      <w:sz w:val="18"/>
      <w:szCs w:val="18"/>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2">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3">
    <w:name w:val="Body Text"/>
    <w:basedOn w:val="a0"/>
    <w:link w:val="af4"/>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4">
    <w:name w:val="本文 字元"/>
    <w:basedOn w:val="a1"/>
    <w:link w:val="af3"/>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5">
    <w:name w:val="page number"/>
    <w:rsid w:val="00024D03"/>
    <w:rPr>
      <w:rFonts w:cs="Times New Roman"/>
    </w:rPr>
  </w:style>
  <w:style w:type="paragraph" w:styleId="af6">
    <w:name w:val="Body Text Indent"/>
    <w:basedOn w:val="a0"/>
    <w:link w:val="af7"/>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7">
    <w:name w:val="本文縮排 字元"/>
    <w:basedOn w:val="a1"/>
    <w:link w:val="af6"/>
    <w:rsid w:val="00024D03"/>
    <w:rPr>
      <w:rFonts w:ascii="標楷體" w:eastAsia="標楷體" w:hAnsi="Times New Roman" w:cs="Times New Roman"/>
      <w:szCs w:val="24"/>
    </w:rPr>
  </w:style>
  <w:style w:type="paragraph" w:styleId="3">
    <w:name w:val="Body Text Indent 3"/>
    <w:basedOn w:val="a0"/>
    <w:link w:val="30"/>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8">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9">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a">
    <w:name w:val="Plain Text"/>
    <w:basedOn w:val="a0"/>
    <w:link w:val="afb"/>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b">
    <w:name w:val="純文字 字元"/>
    <w:basedOn w:val="a1"/>
    <w:link w:val="afa"/>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c">
    <w:name w:val="Hyperlink"/>
    <w:rsid w:val="00024D03"/>
    <w:rPr>
      <w:rFonts w:cs="Times New Roman"/>
      <w:color w:val="0563C1"/>
      <w:u w:val="single"/>
    </w:rPr>
  </w:style>
  <w:style w:type="paragraph" w:styleId="afd">
    <w:name w:val="footnote text"/>
    <w:basedOn w:val="a0"/>
    <w:link w:val="afe"/>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e">
    <w:name w:val="註腳文字 字元"/>
    <w:basedOn w:val="a1"/>
    <w:link w:val="afd"/>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f">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0">
    <w:name w:val="Strong"/>
    <w:uiPriority w:val="99"/>
    <w:qFormat/>
    <w:rsid w:val="00024D03"/>
    <w:rPr>
      <w:rFonts w:cs="Times New Roman"/>
      <w:b/>
    </w:rPr>
  </w:style>
  <w:style w:type="paragraph" w:styleId="13">
    <w:name w:val="toc 1"/>
    <w:basedOn w:val="a0"/>
    <w:next w:val="a0"/>
    <w:autoRedefine/>
    <w:qFormat/>
    <w:rsid w:val="00C54792"/>
    <w:pPr>
      <w:spacing w:before="120" w:after="120"/>
    </w:pPr>
    <w:rPr>
      <w:b/>
      <w:bCs/>
      <w:caps/>
      <w:sz w:val="20"/>
      <w:szCs w:val="20"/>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1">
    <w:name w:val="!]?@!^"/>
    <w:basedOn w:val="a0"/>
    <w:link w:val="aff2"/>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2">
    <w:name w:val="!]?@!^ 字元"/>
    <w:link w:val="aff1"/>
    <w:uiPriority w:val="99"/>
    <w:locked/>
    <w:rsid w:val="00024D03"/>
    <w:rPr>
      <w:rFonts w:ascii="標楷體" w:eastAsia="標楷體" w:hAnsi="Calibri" w:cs="Times New Roman"/>
      <w:kern w:val="0"/>
      <w:sz w:val="32"/>
      <w:szCs w:val="20"/>
    </w:rPr>
  </w:style>
  <w:style w:type="paragraph" w:customStyle="1" w:styleId="aff3">
    <w:name w:val="￠°"/>
    <w:basedOn w:val="a0"/>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4">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024D03"/>
    <w:rPr>
      <w:rFonts w:ascii="Arial Unicode MS" w:eastAsia="Arial Unicode MS" w:hAnsi="Arial Unicode MS" w:cs="Arial Unicode MS"/>
      <w:kern w:val="0"/>
      <w:sz w:val="20"/>
      <w:szCs w:val="20"/>
    </w:rPr>
  </w:style>
  <w:style w:type="paragraph" w:styleId="aff5">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6">
    <w:name w:val="Note Heading"/>
    <w:basedOn w:val="a0"/>
    <w:next w:val="a0"/>
    <w:link w:val="aff7"/>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7">
    <w:name w:val="註釋標題 字元"/>
    <w:basedOn w:val="a1"/>
    <w:link w:val="aff6"/>
    <w:uiPriority w:val="99"/>
    <w:rsid w:val="00024D03"/>
    <w:rPr>
      <w:rFonts w:ascii="標楷體" w:eastAsia="標楷體" w:hAnsi="標楷體" w:cs="Times New Roman"/>
      <w:b/>
      <w:bCs/>
      <w:color w:val="000000"/>
      <w:szCs w:val="24"/>
    </w:rPr>
  </w:style>
  <w:style w:type="paragraph" w:styleId="aff8">
    <w:name w:val="Closing"/>
    <w:basedOn w:val="a0"/>
    <w:link w:val="aff9"/>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9">
    <w:name w:val="結語 字元"/>
    <w:basedOn w:val="a1"/>
    <w:link w:val="aff8"/>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a">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1"/>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b">
    <w:name w:val="FollowedHyperlink"/>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qFormat/>
    <w:rsid w:val="00024D03"/>
    <w:pPr>
      <w:ind w:left="240"/>
    </w:pPr>
    <w:rPr>
      <w:smallCaps/>
      <w:sz w:val="20"/>
      <w:szCs w:val="20"/>
    </w:rPr>
  </w:style>
  <w:style w:type="paragraph" w:styleId="33">
    <w:name w:val="toc 3"/>
    <w:basedOn w:val="a0"/>
    <w:next w:val="a0"/>
    <w:autoRedefine/>
    <w:uiPriority w:val="99"/>
    <w:qFormat/>
    <w:rsid w:val="00024D03"/>
    <w:pPr>
      <w:ind w:left="480"/>
    </w:pPr>
    <w:rPr>
      <w:i/>
      <w:iCs/>
      <w:sz w:val="20"/>
      <w:szCs w:val="20"/>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c">
    <w:name w:val="TOC Heading"/>
    <w:basedOn w:val="1"/>
    <w:next w:val="a0"/>
    <w:uiPriority w:val="39"/>
    <w:semiHidden/>
    <w:unhideWhenUsed/>
    <w:qFormat/>
    <w:rsid w:val="003633C7"/>
    <w:pPr>
      <w:keepLines/>
      <w:spacing w:before="480" w:after="0" w:line="276" w:lineRule="auto"/>
      <w:ind w:leftChars="0" w:left="0" w:rightChars="0" w:right="0"/>
      <w:jc w:val="left"/>
      <w:outlineLvl w:val="9"/>
    </w:pPr>
    <w:rPr>
      <w:rFonts w:asciiTheme="majorHAnsi" w:eastAsiaTheme="majorEastAsia" w:hAnsiTheme="majorHAnsi" w:cstheme="majorBidi"/>
      <w:bCs/>
      <w:color w:val="365F91" w:themeColor="accent1" w:themeShade="BF"/>
      <w:kern w:val="0"/>
      <w:sz w:val="28"/>
      <w:szCs w:val="28"/>
    </w:rPr>
  </w:style>
  <w:style w:type="paragraph" w:styleId="40">
    <w:name w:val="toc 4"/>
    <w:basedOn w:val="a0"/>
    <w:next w:val="a0"/>
    <w:autoRedefine/>
    <w:uiPriority w:val="39"/>
    <w:unhideWhenUsed/>
    <w:rsid w:val="00572489"/>
    <w:pPr>
      <w:ind w:left="720"/>
    </w:pPr>
    <w:rPr>
      <w:sz w:val="18"/>
      <w:szCs w:val="18"/>
    </w:rPr>
  </w:style>
  <w:style w:type="paragraph" w:styleId="50">
    <w:name w:val="toc 5"/>
    <w:basedOn w:val="a0"/>
    <w:next w:val="a0"/>
    <w:autoRedefine/>
    <w:uiPriority w:val="39"/>
    <w:unhideWhenUsed/>
    <w:rsid w:val="00572489"/>
    <w:pPr>
      <w:ind w:left="960"/>
    </w:pPr>
    <w:rPr>
      <w:sz w:val="18"/>
      <w:szCs w:val="18"/>
    </w:rPr>
  </w:style>
  <w:style w:type="paragraph" w:styleId="6">
    <w:name w:val="toc 6"/>
    <w:basedOn w:val="a0"/>
    <w:next w:val="a0"/>
    <w:autoRedefine/>
    <w:uiPriority w:val="39"/>
    <w:unhideWhenUsed/>
    <w:rsid w:val="00572489"/>
    <w:pPr>
      <w:ind w:left="1200"/>
    </w:pPr>
    <w:rPr>
      <w:sz w:val="18"/>
      <w:szCs w:val="18"/>
    </w:rPr>
  </w:style>
  <w:style w:type="paragraph" w:styleId="70">
    <w:name w:val="toc 7"/>
    <w:basedOn w:val="a0"/>
    <w:next w:val="a0"/>
    <w:autoRedefine/>
    <w:uiPriority w:val="39"/>
    <w:unhideWhenUsed/>
    <w:rsid w:val="00572489"/>
    <w:pPr>
      <w:ind w:left="1440"/>
    </w:pPr>
    <w:rPr>
      <w:sz w:val="18"/>
      <w:szCs w:val="18"/>
    </w:rPr>
  </w:style>
  <w:style w:type="paragraph" w:styleId="80">
    <w:name w:val="toc 8"/>
    <w:basedOn w:val="a0"/>
    <w:next w:val="a0"/>
    <w:autoRedefine/>
    <w:uiPriority w:val="39"/>
    <w:unhideWhenUsed/>
    <w:rsid w:val="00572489"/>
    <w:pPr>
      <w:ind w:left="1680"/>
    </w:pPr>
    <w:rPr>
      <w:sz w:val="18"/>
      <w:szCs w:val="18"/>
    </w:rPr>
  </w:style>
  <w:style w:type="paragraph" w:styleId="9">
    <w:name w:val="toc 9"/>
    <w:basedOn w:val="a0"/>
    <w:next w:val="a0"/>
    <w:autoRedefine/>
    <w:uiPriority w:val="39"/>
    <w:unhideWhenUsed/>
    <w:rsid w:val="00572489"/>
    <w:pPr>
      <w:ind w:left="1920"/>
    </w:pPr>
    <w:rPr>
      <w:sz w:val="18"/>
      <w:szCs w:val="18"/>
    </w:rPr>
  </w:style>
  <w:style w:type="paragraph" w:styleId="affd">
    <w:name w:val="No Spacing"/>
    <w:link w:val="affe"/>
    <w:uiPriority w:val="1"/>
    <w:qFormat/>
    <w:rsid w:val="00C73FF5"/>
    <w:rPr>
      <w:kern w:val="0"/>
      <w:sz w:val="22"/>
    </w:rPr>
  </w:style>
  <w:style w:type="character" w:customStyle="1" w:styleId="affe">
    <w:name w:val="無間距 字元"/>
    <w:basedOn w:val="a1"/>
    <w:link w:val="affd"/>
    <w:uiPriority w:val="1"/>
    <w:rsid w:val="00C73FF5"/>
    <w:rPr>
      <w:kern w:val="0"/>
      <w:sz w:val="22"/>
    </w:rPr>
  </w:style>
  <w:style w:type="paragraph" w:customStyle="1" w:styleId="xmsonormal">
    <w:name w:val="x_msonormal"/>
    <w:basedOn w:val="a0"/>
    <w:rsid w:val="00D41952"/>
    <w:pPr>
      <w:widowControl/>
      <w:spacing w:before="100" w:beforeAutospacing="1" w:after="100" w:afterAutospacing="1"/>
    </w:pPr>
    <w:rPr>
      <w:rFonts w:ascii="新細明體" w:eastAsia="新細明體" w:hAnsi="新細明體" w:cs="新細明體"/>
      <w:kern w:val="0"/>
      <w:szCs w:val="24"/>
    </w:rPr>
  </w:style>
  <w:style w:type="paragraph" w:customStyle="1" w:styleId="27">
    <w:name w:val="清單段落2"/>
    <w:basedOn w:val="a0"/>
    <w:rsid w:val="00185483"/>
    <w:pPr>
      <w:ind w:leftChars="200" w:left="480"/>
    </w:pPr>
    <w:rPr>
      <w:rFonts w:ascii="Calibri" w:eastAsia="新細明體" w:hAnsi="Calibri" w:cs="Times New Roman"/>
    </w:rPr>
  </w:style>
  <w:style w:type="paragraph" w:customStyle="1" w:styleId="Default">
    <w:name w:val="Default"/>
    <w:rsid w:val="00185483"/>
    <w:pPr>
      <w:widowControl w:val="0"/>
      <w:autoSpaceDE w:val="0"/>
      <w:autoSpaceDN w:val="0"/>
      <w:adjustRightInd w:val="0"/>
    </w:pPr>
    <w:rPr>
      <w:rFonts w:ascii="標楷體" w:eastAsia="標楷體" w:hAnsi="Times New Roman" w:cs="標楷體"/>
      <w:color w:val="000000"/>
      <w:kern w:val="0"/>
      <w:szCs w:val="24"/>
    </w:rPr>
  </w:style>
  <w:style w:type="paragraph" w:customStyle="1" w:styleId="16">
    <w:name w:val="1"/>
    <w:basedOn w:val="a0"/>
    <w:semiHidden/>
    <w:rsid w:val="00B13758"/>
    <w:pPr>
      <w:widowControl/>
      <w:spacing w:after="160" w:line="240" w:lineRule="exact"/>
    </w:pPr>
    <w:rPr>
      <w:rFonts w:ascii="Tahoma" w:eastAsia="新細明體" w:hAnsi="Tahoma" w:cs="Tahoma"/>
      <w:kern w:val="0"/>
      <w:sz w:val="20"/>
      <w:szCs w:val="20"/>
      <w:lang w:eastAsia="en-US"/>
    </w:rPr>
  </w:style>
  <w:style w:type="paragraph" w:customStyle="1" w:styleId="240">
    <w:name w:val="本文 24"/>
    <w:basedOn w:val="a0"/>
    <w:rsid w:val="005E548C"/>
    <w:pPr>
      <w:overflowPunct w:val="0"/>
      <w:autoSpaceDE w:val="0"/>
      <w:autoSpaceDN w:val="0"/>
      <w:adjustRightInd w:val="0"/>
      <w:spacing w:line="360" w:lineRule="atLeast"/>
      <w:ind w:left="908" w:hanging="540"/>
    </w:pPr>
    <w:rPr>
      <w:rFonts w:ascii="標楷體" w:eastAsia="標楷體" w:hAnsi="Times New Roman" w:cs="Times New Roman" w:hint="eastAsia"/>
      <w:kern w:val="0"/>
      <w:sz w:val="28"/>
      <w:szCs w:val="20"/>
    </w:rPr>
  </w:style>
  <w:style w:type="character" w:customStyle="1" w:styleId="a6">
    <w:name w:val="清單段落 字元"/>
    <w:aliases w:val="卑南壹 字元,List Paragraph 字元,詳細說明 字元"/>
    <w:link w:val="a5"/>
    <w:uiPriority w:val="34"/>
    <w:locked/>
    <w:rsid w:val="00196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BCBA2-590E-4E6D-97B3-D0310C5DC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45</Pages>
  <Words>4405</Words>
  <Characters>25110</Characters>
  <Application>Microsoft Office Word</Application>
  <DocSecurity>0</DocSecurity>
  <Lines>209</Lines>
  <Paragraphs>58</Paragraphs>
  <ScaleCrop>false</ScaleCrop>
  <Company/>
  <LinksUpToDate>false</LinksUpToDate>
  <CharactersWithSpaces>29457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社會救助及社工司郭玟玟</cp:lastModifiedBy>
  <cp:revision>17</cp:revision>
  <cp:lastPrinted>2021-12-14T08:22:00Z</cp:lastPrinted>
  <dcterms:created xsi:type="dcterms:W3CDTF">2021-11-08T01:37:00Z</dcterms:created>
  <dcterms:modified xsi:type="dcterms:W3CDTF">2021-12-20T03:37:00Z</dcterms:modified>
</cp:coreProperties>
</file>