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E3A" w:rsidRPr="005008D0" w:rsidRDefault="00E12A2B" w:rsidP="00E12A2B">
      <w:pPr>
        <w:spacing w:line="500" w:lineRule="exact"/>
        <w:jc w:val="center"/>
        <w:rPr>
          <w:rFonts w:ascii="標楷體" w:eastAsia="標楷體" w:hAnsi="標楷體"/>
          <w:b/>
          <w:sz w:val="32"/>
          <w:szCs w:val="32"/>
        </w:rPr>
      </w:pPr>
      <w:r w:rsidRPr="005008D0">
        <w:rPr>
          <w:rFonts w:ascii="標楷體" w:eastAsia="標楷體" w:hAnsi="標楷體"/>
          <w:b/>
          <w:sz w:val="32"/>
          <w:szCs w:val="32"/>
        </w:rPr>
        <w:t>強化社會安全網第二期計畫</w:t>
      </w:r>
    </w:p>
    <w:p w:rsidR="00336417" w:rsidRDefault="00E12A2B" w:rsidP="00E12A2B">
      <w:pPr>
        <w:spacing w:line="500" w:lineRule="exact"/>
        <w:jc w:val="center"/>
        <w:rPr>
          <w:rFonts w:ascii="標楷體" w:eastAsia="標楷體" w:hAnsi="標楷體"/>
          <w:b/>
          <w:sz w:val="32"/>
          <w:szCs w:val="32"/>
        </w:rPr>
      </w:pPr>
      <w:r w:rsidRPr="005008D0">
        <w:rPr>
          <w:rFonts w:ascii="標楷體" w:eastAsia="標楷體" w:hAnsi="標楷體" w:hint="eastAsia"/>
          <w:b/>
          <w:sz w:val="32"/>
          <w:szCs w:val="32"/>
        </w:rPr>
        <w:t>補助民間團體辦理家庭支持服務資源布建方案</w:t>
      </w:r>
    </w:p>
    <w:p w:rsidR="00E12A2B" w:rsidRPr="00E12A2B" w:rsidRDefault="00E12A2B" w:rsidP="00E12A2B">
      <w:pPr>
        <w:spacing w:line="500" w:lineRule="exact"/>
        <w:jc w:val="center"/>
        <w:rPr>
          <w:rFonts w:ascii="標楷體" w:eastAsia="標楷體" w:hAnsi="標楷體"/>
          <w:sz w:val="28"/>
          <w:szCs w:val="28"/>
        </w:rPr>
      </w:pPr>
      <w:r w:rsidRPr="005008D0">
        <w:rPr>
          <w:rFonts w:ascii="標楷體" w:eastAsia="標楷體" w:hAnsi="標楷體" w:hint="eastAsia"/>
          <w:b/>
          <w:sz w:val="32"/>
          <w:szCs w:val="32"/>
        </w:rPr>
        <w:t>補助項目及基準</w:t>
      </w:r>
      <w:r w:rsidR="002557DC">
        <w:rPr>
          <w:rStyle w:val="ad"/>
          <w:rFonts w:ascii="標楷體" w:eastAsia="標楷體" w:hAnsi="標楷體" w:hint="eastAsia"/>
          <w:b/>
          <w:sz w:val="32"/>
          <w:szCs w:val="32"/>
        </w:rPr>
        <w:footnoteReference w:customMarkFollows="1" w:id="1"/>
        <w:t>註</w:t>
      </w:r>
    </w:p>
    <w:p w:rsidR="00E12A2B" w:rsidRPr="00E12A2B" w:rsidRDefault="00E12A2B" w:rsidP="005008D0">
      <w:pPr>
        <w:pStyle w:val="a3"/>
        <w:numPr>
          <w:ilvl w:val="0"/>
          <w:numId w:val="1"/>
        </w:numPr>
        <w:spacing w:before="240" w:line="500" w:lineRule="exact"/>
        <w:ind w:leftChars="0" w:left="567" w:hanging="567"/>
        <w:rPr>
          <w:rFonts w:ascii="標楷體" w:eastAsia="標楷體" w:hAnsi="標楷體"/>
          <w:b/>
          <w:sz w:val="28"/>
          <w:szCs w:val="28"/>
        </w:rPr>
      </w:pPr>
      <w:r w:rsidRPr="00E12A2B">
        <w:rPr>
          <w:rFonts w:ascii="標楷體" w:eastAsia="標楷體" w:hAnsi="標楷體"/>
          <w:b/>
          <w:sz w:val="28"/>
          <w:szCs w:val="28"/>
        </w:rPr>
        <w:t>補助對象</w:t>
      </w:r>
    </w:p>
    <w:p w:rsidR="00E12A2B" w:rsidRPr="00E12A2B" w:rsidRDefault="00E12A2B" w:rsidP="00E12A2B">
      <w:pPr>
        <w:pStyle w:val="a3"/>
        <w:numPr>
          <w:ilvl w:val="1"/>
          <w:numId w:val="1"/>
        </w:numPr>
        <w:spacing w:line="500" w:lineRule="exact"/>
        <w:ind w:leftChars="0" w:left="993" w:hanging="633"/>
        <w:jc w:val="both"/>
        <w:rPr>
          <w:rFonts w:ascii="標楷體" w:eastAsia="標楷體" w:hAnsi="標楷體"/>
          <w:sz w:val="28"/>
          <w:szCs w:val="28"/>
        </w:rPr>
      </w:pPr>
      <w:r w:rsidRPr="00E12A2B">
        <w:rPr>
          <w:rFonts w:ascii="標楷體" w:eastAsia="標楷體" w:hAnsi="標楷體" w:hint="eastAsia"/>
          <w:sz w:val="28"/>
          <w:szCs w:val="28"/>
        </w:rPr>
        <w:t>財團法人私立兒童及少年福利機構。</w:t>
      </w:r>
    </w:p>
    <w:p w:rsidR="00E12A2B" w:rsidRPr="00E12A2B" w:rsidRDefault="00E12A2B" w:rsidP="00E12A2B">
      <w:pPr>
        <w:pStyle w:val="a3"/>
        <w:numPr>
          <w:ilvl w:val="1"/>
          <w:numId w:val="1"/>
        </w:numPr>
        <w:spacing w:line="500" w:lineRule="exact"/>
        <w:ind w:leftChars="0" w:left="993" w:hanging="633"/>
        <w:jc w:val="both"/>
        <w:rPr>
          <w:rFonts w:ascii="標楷體" w:eastAsia="標楷體" w:hAnsi="標楷體"/>
          <w:sz w:val="28"/>
          <w:szCs w:val="28"/>
        </w:rPr>
      </w:pPr>
      <w:r w:rsidRPr="00E12A2B">
        <w:rPr>
          <w:rFonts w:ascii="標楷體" w:eastAsia="標楷體" w:hAnsi="標楷體" w:hint="eastAsia"/>
          <w:sz w:val="28"/>
          <w:szCs w:val="28"/>
        </w:rPr>
        <w:t>財團法人社會福利慈善事業基金會。</w:t>
      </w:r>
    </w:p>
    <w:p w:rsidR="00E12A2B" w:rsidRPr="00E12A2B" w:rsidRDefault="00E12A2B" w:rsidP="00E12A2B">
      <w:pPr>
        <w:pStyle w:val="a3"/>
        <w:numPr>
          <w:ilvl w:val="1"/>
          <w:numId w:val="1"/>
        </w:numPr>
        <w:spacing w:line="500" w:lineRule="exact"/>
        <w:ind w:leftChars="0" w:left="993" w:hanging="633"/>
        <w:jc w:val="both"/>
        <w:rPr>
          <w:rFonts w:ascii="標楷體" w:eastAsia="標楷體" w:hAnsi="標楷體"/>
          <w:sz w:val="28"/>
          <w:szCs w:val="28"/>
        </w:rPr>
      </w:pPr>
      <w:r w:rsidRPr="00E12A2B">
        <w:rPr>
          <w:rFonts w:ascii="標楷體" w:eastAsia="標楷體" w:hAnsi="標楷體" w:hint="eastAsia"/>
          <w:sz w:val="28"/>
          <w:szCs w:val="28"/>
        </w:rPr>
        <w:t>立案之社會團體立案之社會團體，其章程明定辦理社會福利者。</w:t>
      </w:r>
    </w:p>
    <w:p w:rsidR="00E12A2B" w:rsidRPr="00E12A2B" w:rsidRDefault="00E12A2B" w:rsidP="00E12A2B">
      <w:pPr>
        <w:pStyle w:val="a3"/>
        <w:numPr>
          <w:ilvl w:val="1"/>
          <w:numId w:val="1"/>
        </w:numPr>
        <w:spacing w:line="500" w:lineRule="exact"/>
        <w:ind w:leftChars="0" w:left="993" w:hanging="633"/>
        <w:jc w:val="both"/>
        <w:rPr>
          <w:rFonts w:ascii="標楷體" w:eastAsia="標楷體" w:hAnsi="標楷體"/>
          <w:sz w:val="28"/>
          <w:szCs w:val="28"/>
        </w:rPr>
      </w:pPr>
      <w:r w:rsidRPr="00E12A2B">
        <w:rPr>
          <w:rFonts w:ascii="標楷體" w:eastAsia="標楷體" w:hAnsi="標楷體" w:hint="eastAsia"/>
          <w:sz w:val="28"/>
          <w:szCs w:val="28"/>
        </w:rPr>
        <w:t>財團法人其捐助章程明定辦理社會福利者。</w:t>
      </w:r>
    </w:p>
    <w:p w:rsidR="00E12A2B" w:rsidRPr="00E12A2B" w:rsidRDefault="00E12A2B" w:rsidP="00E12A2B">
      <w:pPr>
        <w:pStyle w:val="a3"/>
        <w:numPr>
          <w:ilvl w:val="1"/>
          <w:numId w:val="1"/>
        </w:numPr>
        <w:spacing w:line="500" w:lineRule="exact"/>
        <w:ind w:leftChars="0" w:left="993" w:hanging="633"/>
        <w:jc w:val="both"/>
        <w:rPr>
          <w:rFonts w:ascii="標楷體" w:eastAsia="標楷體" w:hAnsi="標楷體"/>
          <w:sz w:val="28"/>
          <w:szCs w:val="28"/>
        </w:rPr>
      </w:pPr>
      <w:r w:rsidRPr="00E12A2B">
        <w:rPr>
          <w:rFonts w:ascii="標楷體" w:eastAsia="標楷體" w:hAnsi="標楷體" w:hint="eastAsia"/>
          <w:sz w:val="28"/>
          <w:szCs w:val="28"/>
        </w:rPr>
        <w:t>設有社會工作、社會福利等相關科系之大專校院。</w:t>
      </w:r>
    </w:p>
    <w:p w:rsidR="00E12A2B" w:rsidRPr="00E12A2B" w:rsidRDefault="00E12A2B" w:rsidP="00E12A2B">
      <w:pPr>
        <w:pStyle w:val="a3"/>
        <w:numPr>
          <w:ilvl w:val="1"/>
          <w:numId w:val="1"/>
        </w:numPr>
        <w:spacing w:line="500" w:lineRule="exact"/>
        <w:ind w:leftChars="0" w:left="993" w:hanging="633"/>
        <w:jc w:val="both"/>
        <w:rPr>
          <w:rFonts w:ascii="標楷體" w:eastAsia="標楷體" w:hAnsi="標楷體"/>
          <w:sz w:val="28"/>
          <w:szCs w:val="28"/>
        </w:rPr>
      </w:pPr>
      <w:r w:rsidRPr="00E12A2B">
        <w:rPr>
          <w:rFonts w:ascii="標楷體" w:eastAsia="標楷體" w:hAnsi="標楷體" w:hint="eastAsia"/>
          <w:sz w:val="28"/>
          <w:szCs w:val="28"/>
        </w:rPr>
        <w:t>各級社會工作師公會。</w:t>
      </w:r>
    </w:p>
    <w:p w:rsidR="00E12A2B" w:rsidRPr="00E12A2B" w:rsidRDefault="00336417" w:rsidP="00E12A2B">
      <w:pPr>
        <w:pStyle w:val="a3"/>
        <w:numPr>
          <w:ilvl w:val="1"/>
          <w:numId w:val="1"/>
        </w:numPr>
        <w:spacing w:line="500" w:lineRule="exact"/>
        <w:ind w:leftChars="0" w:left="993" w:hanging="633"/>
        <w:jc w:val="both"/>
        <w:rPr>
          <w:rFonts w:ascii="標楷體" w:eastAsia="標楷體" w:hAnsi="標楷體"/>
          <w:sz w:val="28"/>
          <w:szCs w:val="28"/>
        </w:rPr>
      </w:pPr>
      <w:r>
        <w:rPr>
          <w:rFonts w:ascii="標楷體" w:eastAsia="標楷體" w:hAnsi="標楷體" w:hint="eastAsia"/>
          <w:sz w:val="28"/>
          <w:szCs w:val="28"/>
        </w:rPr>
        <w:t>經直轄市政府社會局、縣(</w:t>
      </w:r>
      <w:r w:rsidR="00E12A2B" w:rsidRPr="00E12A2B">
        <w:rPr>
          <w:rFonts w:ascii="標楷體" w:eastAsia="標楷體" w:hAnsi="標楷體" w:hint="eastAsia"/>
          <w:sz w:val="28"/>
          <w:szCs w:val="28"/>
        </w:rPr>
        <w:t>市</w:t>
      </w:r>
      <w:r>
        <w:rPr>
          <w:rFonts w:ascii="標楷體" w:eastAsia="標楷體" w:hAnsi="標楷體" w:hint="eastAsia"/>
          <w:sz w:val="28"/>
          <w:szCs w:val="28"/>
        </w:rPr>
        <w:t>)</w:t>
      </w:r>
      <w:r w:rsidR="00E12A2B" w:rsidRPr="00E12A2B">
        <w:rPr>
          <w:rFonts w:ascii="標楷體" w:eastAsia="標楷體" w:hAnsi="標楷體" w:hint="eastAsia"/>
          <w:sz w:val="28"/>
          <w:szCs w:val="28"/>
        </w:rPr>
        <w:t>政府委託規劃承辦之團體、機構、大專校院。</w:t>
      </w:r>
    </w:p>
    <w:p w:rsidR="00E12A2B" w:rsidRPr="00E12A2B" w:rsidRDefault="00E12A2B" w:rsidP="005008D0">
      <w:pPr>
        <w:pStyle w:val="a3"/>
        <w:numPr>
          <w:ilvl w:val="0"/>
          <w:numId w:val="1"/>
        </w:numPr>
        <w:spacing w:before="240" w:line="500" w:lineRule="exact"/>
        <w:ind w:leftChars="0" w:left="567" w:hanging="567"/>
        <w:rPr>
          <w:rFonts w:ascii="標楷體" w:eastAsia="標楷體" w:hAnsi="標楷體"/>
          <w:b/>
          <w:sz w:val="28"/>
          <w:szCs w:val="28"/>
        </w:rPr>
      </w:pPr>
      <w:r w:rsidRPr="00E12A2B">
        <w:rPr>
          <w:rFonts w:ascii="標楷體" w:eastAsia="標楷體" w:hAnsi="標楷體" w:hint="eastAsia"/>
          <w:b/>
          <w:sz w:val="28"/>
          <w:szCs w:val="28"/>
        </w:rPr>
        <w:t>補助原則</w:t>
      </w:r>
    </w:p>
    <w:p w:rsidR="00E12A2B" w:rsidRPr="00E12A2B" w:rsidRDefault="00E12A2B" w:rsidP="00E12A2B">
      <w:pPr>
        <w:pStyle w:val="a3"/>
        <w:numPr>
          <w:ilvl w:val="0"/>
          <w:numId w:val="2"/>
        </w:numPr>
        <w:spacing w:line="500" w:lineRule="exact"/>
        <w:ind w:leftChars="0" w:left="993" w:hanging="567"/>
        <w:rPr>
          <w:rFonts w:ascii="標楷體" w:eastAsia="標楷體" w:hAnsi="標楷體"/>
          <w:sz w:val="28"/>
          <w:szCs w:val="28"/>
        </w:rPr>
      </w:pPr>
      <w:r w:rsidRPr="00E12A2B">
        <w:rPr>
          <w:rFonts w:ascii="標楷體" w:eastAsia="標楷體" w:hAnsi="標楷體" w:hint="eastAsia"/>
          <w:sz w:val="28"/>
          <w:szCs w:val="28"/>
        </w:rPr>
        <w:t>直轄市政府社會局、縣(市)政府及申請單位應依「強化社會安全網計畫」相關規定辦理。</w:t>
      </w:r>
    </w:p>
    <w:p w:rsidR="00E12A2B" w:rsidRDefault="002A77D3" w:rsidP="00E12A2B">
      <w:pPr>
        <w:pStyle w:val="a3"/>
        <w:numPr>
          <w:ilvl w:val="0"/>
          <w:numId w:val="2"/>
        </w:numPr>
        <w:spacing w:line="500" w:lineRule="exact"/>
        <w:ind w:leftChars="0" w:left="993" w:hanging="567"/>
        <w:rPr>
          <w:rFonts w:ascii="標楷體" w:eastAsia="標楷體" w:hAnsi="標楷體"/>
          <w:sz w:val="28"/>
          <w:szCs w:val="28"/>
        </w:rPr>
      </w:pPr>
      <w:r w:rsidRPr="002A77D3">
        <w:rPr>
          <w:rFonts w:ascii="標楷體" w:eastAsia="標楷體" w:hAnsi="標楷體" w:hint="eastAsia"/>
          <w:sz w:val="28"/>
          <w:szCs w:val="28"/>
        </w:rPr>
        <w:t>直轄市政府社會局，縣(市)政府應評估轄內整體需求及資源盤點，並於執行年度前邀集社會福利服務中心及規劃合作之民間團體共同討論人力配置、工作策略、合作方式、服務項目、服務方式、服務對象、服務範圍、預估服務量及其他相關事宜，並依強化社會安全網計畫申請流程提出整體規劃與需求</w:t>
      </w:r>
      <w:r w:rsidR="00E12A2B">
        <w:rPr>
          <w:rFonts w:ascii="標楷體" w:eastAsia="標楷體" w:hAnsi="標楷體" w:hint="eastAsia"/>
          <w:sz w:val="28"/>
          <w:szCs w:val="28"/>
        </w:rPr>
        <w:t>。</w:t>
      </w:r>
    </w:p>
    <w:p w:rsidR="00E12A2B" w:rsidRDefault="00E12A2B" w:rsidP="00E12A2B">
      <w:pPr>
        <w:pStyle w:val="a3"/>
        <w:numPr>
          <w:ilvl w:val="0"/>
          <w:numId w:val="2"/>
        </w:numPr>
        <w:spacing w:line="500" w:lineRule="exact"/>
        <w:ind w:leftChars="0" w:left="993" w:hanging="567"/>
        <w:rPr>
          <w:rFonts w:ascii="標楷體" w:eastAsia="標楷體" w:hAnsi="標楷體"/>
          <w:sz w:val="28"/>
          <w:szCs w:val="28"/>
        </w:rPr>
      </w:pPr>
      <w:r w:rsidRPr="00E12A2B">
        <w:rPr>
          <w:rFonts w:ascii="標楷體" w:eastAsia="標楷體" w:hAnsi="標楷體" w:hint="eastAsia"/>
          <w:sz w:val="28"/>
          <w:szCs w:val="28"/>
        </w:rPr>
        <w:t>申請單位需具有專職社工員及良好督導系統，且需提報期末方案評估報告，並應接受直轄市政府社會局，縣(市)政府相關督導或評核機制。</w:t>
      </w:r>
    </w:p>
    <w:p w:rsidR="00E12A2B" w:rsidRDefault="00E12A2B" w:rsidP="00E12A2B">
      <w:pPr>
        <w:pStyle w:val="a3"/>
        <w:numPr>
          <w:ilvl w:val="0"/>
          <w:numId w:val="2"/>
        </w:numPr>
        <w:spacing w:line="500" w:lineRule="exact"/>
        <w:ind w:leftChars="0" w:left="993" w:hanging="567"/>
        <w:rPr>
          <w:rFonts w:ascii="標楷體" w:eastAsia="標楷體" w:hAnsi="標楷體"/>
          <w:sz w:val="28"/>
          <w:szCs w:val="28"/>
        </w:rPr>
      </w:pPr>
      <w:r w:rsidRPr="00E12A2B">
        <w:rPr>
          <w:rFonts w:ascii="標楷體" w:eastAsia="標楷體" w:hAnsi="標楷體" w:hint="eastAsia"/>
          <w:sz w:val="28"/>
          <w:szCs w:val="28"/>
        </w:rPr>
        <w:lastRenderedPageBreak/>
        <w:t>申請單位應接受直轄市政府社會局、縣(市)政府社會(家庭)福利服務中心服務轉介或資源連結，依家庭需求提供服務。</w:t>
      </w:r>
    </w:p>
    <w:p w:rsidR="00E12A2B" w:rsidRPr="00E12A2B" w:rsidRDefault="00E12A2B" w:rsidP="00E12A2B">
      <w:pPr>
        <w:pStyle w:val="a3"/>
        <w:numPr>
          <w:ilvl w:val="0"/>
          <w:numId w:val="2"/>
        </w:numPr>
        <w:spacing w:line="500" w:lineRule="exact"/>
        <w:ind w:leftChars="0" w:left="993" w:hanging="567"/>
        <w:rPr>
          <w:rFonts w:ascii="標楷體" w:eastAsia="標楷體" w:hAnsi="標楷體"/>
          <w:sz w:val="28"/>
          <w:szCs w:val="28"/>
        </w:rPr>
      </w:pPr>
      <w:r w:rsidRPr="00E12A2B">
        <w:rPr>
          <w:rFonts w:ascii="標楷體" w:eastAsia="標楷體" w:hAnsi="標楷體" w:hint="eastAsia"/>
          <w:sz w:val="28"/>
          <w:szCs w:val="28"/>
        </w:rPr>
        <w:t>直轄市政府社會局、縣(市)政府應依行政院主計總處最新公告之「各直轄市及縣(市)政府財力分級表」編列自籌款配合辦理，其自籌比率如下：第一級：至少百分之五十。第二級：至少百分之四十。第三級：至少百分之三十。第四級：至少百分之二十。第五級：至少百分之十。</w:t>
      </w:r>
    </w:p>
    <w:p w:rsidR="00E12A2B" w:rsidRPr="00E12A2B" w:rsidRDefault="00E12A2B" w:rsidP="002A77D3">
      <w:pPr>
        <w:pStyle w:val="a3"/>
        <w:numPr>
          <w:ilvl w:val="0"/>
          <w:numId w:val="1"/>
        </w:numPr>
        <w:spacing w:before="240" w:line="500" w:lineRule="exact"/>
        <w:ind w:leftChars="0" w:left="567" w:hanging="567"/>
        <w:rPr>
          <w:rFonts w:ascii="標楷體" w:eastAsia="標楷體" w:hAnsi="標楷體"/>
          <w:b/>
          <w:sz w:val="28"/>
          <w:szCs w:val="28"/>
        </w:rPr>
      </w:pPr>
      <w:r w:rsidRPr="00E12A2B">
        <w:rPr>
          <w:rFonts w:ascii="標楷體" w:eastAsia="標楷體" w:hAnsi="標楷體" w:hint="eastAsia"/>
          <w:b/>
          <w:sz w:val="28"/>
          <w:szCs w:val="28"/>
        </w:rPr>
        <w:t>補助項目及標準</w:t>
      </w:r>
    </w:p>
    <w:p w:rsidR="002A77D3" w:rsidRDefault="00E12A2B" w:rsidP="002A77D3">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008D0">
        <w:rPr>
          <w:rFonts w:ascii="標楷體" w:eastAsia="標楷體" w:hAnsi="標楷體"/>
          <w:sz w:val="28"/>
          <w:szCs w:val="28"/>
        </w:rPr>
        <w:t>專業服務費：得視辦理下列服務之需求提出申請：</w:t>
      </w:r>
    </w:p>
    <w:p w:rsidR="002A77D3" w:rsidRDefault="002A77D3" w:rsidP="002A77D3">
      <w:pPr>
        <w:pStyle w:val="a3"/>
        <w:numPr>
          <w:ilvl w:val="0"/>
          <w:numId w:val="5"/>
        </w:numPr>
        <w:suppressAutoHyphens/>
        <w:autoSpaceDN w:val="0"/>
        <w:snapToGrid w:val="0"/>
        <w:spacing w:line="440" w:lineRule="exact"/>
        <w:ind w:leftChars="0"/>
        <w:jc w:val="both"/>
        <w:rPr>
          <w:rFonts w:ascii="標楷體" w:eastAsia="標楷體" w:hAnsi="標楷體"/>
          <w:sz w:val="28"/>
          <w:szCs w:val="28"/>
        </w:rPr>
      </w:pPr>
      <w:r w:rsidRPr="002A77D3">
        <w:rPr>
          <w:rFonts w:ascii="標楷體" w:eastAsia="標楷體" w:hAnsi="標楷體" w:hint="eastAsia"/>
          <w:sz w:val="28"/>
          <w:szCs w:val="28"/>
        </w:rPr>
        <w:t>受補助之專業人員應協助有家庭支持服務需求的家庭或培力輔導民間團體、社區組織發展脆弱家庭相關支持服務</w:t>
      </w:r>
      <w:r>
        <w:rPr>
          <w:rFonts w:ascii="標楷體" w:eastAsia="標楷體" w:hAnsi="標楷體" w:hint="eastAsia"/>
          <w:sz w:val="28"/>
          <w:szCs w:val="28"/>
        </w:rPr>
        <w:t>。</w:t>
      </w:r>
    </w:p>
    <w:p w:rsidR="00515434" w:rsidRPr="002A77D3" w:rsidRDefault="00E12A2B" w:rsidP="002A77D3">
      <w:pPr>
        <w:pStyle w:val="a3"/>
        <w:numPr>
          <w:ilvl w:val="0"/>
          <w:numId w:val="5"/>
        </w:numPr>
        <w:suppressAutoHyphens/>
        <w:autoSpaceDN w:val="0"/>
        <w:snapToGrid w:val="0"/>
        <w:spacing w:line="440" w:lineRule="exact"/>
        <w:ind w:leftChars="0"/>
        <w:jc w:val="both"/>
        <w:rPr>
          <w:rFonts w:ascii="標楷體" w:eastAsia="標楷體" w:hAnsi="標楷體"/>
          <w:sz w:val="28"/>
          <w:szCs w:val="28"/>
        </w:rPr>
      </w:pPr>
      <w:r w:rsidRPr="002A77D3">
        <w:rPr>
          <w:rFonts w:ascii="標楷體" w:eastAsia="標楷體" w:hAnsi="標楷體"/>
          <w:sz w:val="28"/>
          <w:szCs w:val="28"/>
        </w:rPr>
        <w:t>專業服務人力由直轄市、縣(市)統籌規劃配置。</w:t>
      </w:r>
    </w:p>
    <w:p w:rsidR="002A77D3" w:rsidRDefault="005008D0" w:rsidP="002A77D3">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心理輔導費</w:t>
      </w:r>
      <w:r w:rsidRPr="00515434">
        <w:rPr>
          <w:rFonts w:ascii="標楷體" w:eastAsia="標楷體" w:hAnsi="標楷體"/>
          <w:sz w:val="28"/>
          <w:szCs w:val="28"/>
        </w:rPr>
        <w:t>：</w:t>
      </w:r>
    </w:p>
    <w:p w:rsidR="002A77D3" w:rsidRDefault="005008D0"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辦理個別心理輔導、社會暨心理評估與處置、諮商及心理治療、婚姻與家庭協談輔導。</w:t>
      </w:r>
    </w:p>
    <w:p w:rsidR="002A77D3" w:rsidRDefault="005008D0"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個人每小時最高補助新臺幣二千元，未滿一小時折半支給。</w:t>
      </w:r>
    </w:p>
    <w:p w:rsidR="00515434" w:rsidRPr="002A77D3" w:rsidRDefault="005008D0"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夫妻、親子或家族每小時最高補助新臺幣二千四百元，未滿一小時折半支給。</w:t>
      </w:r>
    </w:p>
    <w:p w:rsidR="00515434" w:rsidRDefault="002A77D3"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2A77D3">
        <w:rPr>
          <w:rFonts w:ascii="標楷體" w:eastAsia="標楷體" w:hAnsi="標楷體" w:hint="eastAsia"/>
          <w:sz w:val="28"/>
          <w:szCs w:val="28"/>
        </w:rPr>
        <w:t>兒童臨托及喘息服務費：連結立案托嬰中心、社區公共托育家園、幼兒園、居家托育人員或兒童課後照顧服務中心接受臨時托育或喘息服務，一般兒童每小時最高補助新臺幣一百六十元、發展遲緩或身心障礙兒童每小時最高補助新臺幣一百九十元。山地、偏遠、離島、原住民地區安排登記保母有困難者，得專案報經直轄市、縣(市)政府審查，並經本</w:t>
      </w:r>
      <w:r>
        <w:rPr>
          <w:rFonts w:ascii="標楷體" w:eastAsia="標楷體" w:hAnsi="標楷體" w:hint="eastAsia"/>
          <w:sz w:val="28"/>
          <w:szCs w:val="28"/>
        </w:rPr>
        <w:t>部</w:t>
      </w:r>
      <w:r w:rsidRPr="002A77D3">
        <w:rPr>
          <w:rFonts w:ascii="標楷體" w:eastAsia="標楷體" w:hAnsi="標楷體" w:hint="eastAsia"/>
          <w:sz w:val="28"/>
          <w:szCs w:val="28"/>
        </w:rPr>
        <w:t>同意准予放寬人員資格</w:t>
      </w:r>
      <w:r w:rsidR="00515434" w:rsidRPr="00515434">
        <w:rPr>
          <w:rFonts w:ascii="標楷體" w:eastAsia="標楷體" w:hAnsi="標楷體" w:hint="eastAsia"/>
          <w:sz w:val="28"/>
          <w:szCs w:val="28"/>
        </w:rPr>
        <w:t>。</w:t>
      </w:r>
    </w:p>
    <w:p w:rsidR="00515434" w:rsidRDefault="002A77D3"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2A77D3">
        <w:rPr>
          <w:rFonts w:ascii="標楷體" w:eastAsia="標楷體" w:hAnsi="標楷體" w:hint="eastAsia"/>
          <w:sz w:val="28"/>
          <w:szCs w:val="28"/>
        </w:rPr>
        <w:t>到宅家務指導服務及交通費：每案每小時最高補助新臺幣一百八十元。另同一服務人員以每日服務件次之公里數合計交</w:t>
      </w:r>
      <w:r w:rsidRPr="002A77D3">
        <w:rPr>
          <w:rFonts w:ascii="標楷體" w:eastAsia="標楷體" w:hAnsi="標楷體" w:hint="eastAsia"/>
          <w:sz w:val="28"/>
          <w:szCs w:val="28"/>
        </w:rPr>
        <w:lastRenderedPageBreak/>
        <w:t>通費，未滿五公里補助新臺幣六十元，五公里以上至未滿三十公里補助新臺幣二百元，三十公里以上至未滿七十公里補助新臺幣四百元，七十公里以上補助新臺幣五百元</w:t>
      </w:r>
      <w:r w:rsidR="00515434" w:rsidRPr="00515434">
        <w:rPr>
          <w:rFonts w:ascii="標楷體" w:eastAsia="標楷體" w:hAnsi="標楷體" w:hint="eastAsia"/>
          <w:sz w:val="28"/>
          <w:szCs w:val="28"/>
        </w:rPr>
        <w:t>。</w:t>
      </w:r>
    </w:p>
    <w:p w:rsidR="002A77D3" w:rsidRDefault="00515434" w:rsidP="002A77D3">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訪視輔導及交通費：</w:t>
      </w:r>
    </w:p>
    <w:p w:rsidR="002A77D3" w:rsidRDefault="00515434"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輔導十二歲至十八歲之少年，針對逃學逃家、家庭關係惡劣或疏離、失依、行為偏差等議題，協助少年建立正向人生觀及學習態度、改善其與家人關係、規劃職涯等。</w:t>
      </w:r>
    </w:p>
    <w:p w:rsidR="00515434" w:rsidRPr="002A77D3" w:rsidRDefault="00515434"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訪視每案次最高補助新臺幣八百元。另同一訪視人員以每日訪視件次之公里數合計交通費，未滿五公里補助新臺幣六十元，五公里以上至未滿三十公里補助新臺幣二百元，三十公里以上至未滿七十公里補助新臺幣四百元，七十公里以上補助新臺幣五百元。</w:t>
      </w:r>
    </w:p>
    <w:p w:rsidR="002A77D3" w:rsidRDefault="00515434" w:rsidP="002A77D3">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團體及活動費：</w:t>
      </w:r>
    </w:p>
    <w:p w:rsidR="002A77D3" w:rsidRDefault="00515434"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辦理兒少自我管理及成長、少年同儕支持、照顧者舒壓及支持、家庭照顧能力提升、親子參與及互動等主題或其他支持性、創新方案。</w:t>
      </w:r>
    </w:p>
    <w:p w:rsidR="00515434" w:rsidRPr="002A77D3" w:rsidRDefault="00515434"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補助團體帶領費、協同帶領費、講座鐘點費、交通費、出席費、住宿費、場地及佈置費、器材租金、印刷費、材料費、臨時酬勞費、保險費、膳費及雜支。</w:t>
      </w:r>
    </w:p>
    <w:p w:rsidR="002A77D3" w:rsidRDefault="00515434" w:rsidP="002A77D3">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社區資源培力費：</w:t>
      </w:r>
    </w:p>
    <w:p w:rsidR="002A77D3" w:rsidRDefault="00515434"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培力及輔導具潛力或有意辦理脆弱家庭服務(如育兒指導、少年輔導、兒少及家庭社區支持服務或其他等)之民間團體或社區組織，建構家庭在社區所需的支持系統。</w:t>
      </w:r>
    </w:p>
    <w:p w:rsidR="00515434" w:rsidRPr="002A77D3" w:rsidRDefault="00515434" w:rsidP="002A77D3">
      <w:pPr>
        <w:pStyle w:val="a3"/>
        <w:numPr>
          <w:ilvl w:val="2"/>
          <w:numId w:val="3"/>
        </w:numPr>
        <w:suppressAutoHyphens/>
        <w:autoSpaceDN w:val="0"/>
        <w:snapToGrid w:val="0"/>
        <w:spacing w:line="440" w:lineRule="exact"/>
        <w:ind w:leftChars="0" w:left="1701"/>
        <w:jc w:val="both"/>
        <w:rPr>
          <w:rFonts w:ascii="標楷體" w:eastAsia="標楷體" w:hAnsi="標楷體"/>
          <w:sz w:val="28"/>
          <w:szCs w:val="28"/>
        </w:rPr>
      </w:pPr>
      <w:r w:rsidRPr="002A77D3">
        <w:rPr>
          <w:rFonts w:ascii="標楷體" w:eastAsia="標楷體" w:hAnsi="標楷體" w:hint="eastAsia"/>
          <w:sz w:val="28"/>
          <w:szCs w:val="28"/>
        </w:rPr>
        <w:t>補助團體帶領費、協同帶領費、講座鐘點費、交通費、出席費、住宿費、場地及佈置費、器材租金、印刷費、材料費、臨時酬勞費、保險費、膳費及雜支。</w:t>
      </w:r>
    </w:p>
    <w:p w:rsidR="00515434" w:rsidRDefault="00515434"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志工關懷服務交通及膳費。</w:t>
      </w:r>
    </w:p>
    <w:p w:rsidR="00515434" w:rsidRDefault="00515434"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保險費：提供到宅家務指導、訪視輔導人員及志工保險費，每人每年最高補助新臺幣五百元。</w:t>
      </w:r>
    </w:p>
    <w:p w:rsidR="00515434" w:rsidRDefault="00515434"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t>宣導推廣：含宣導費、講座鐘點費、住宿費、交通費、印刷費、場地及佈置費、出席費、膳費及雜支。</w:t>
      </w:r>
    </w:p>
    <w:p w:rsidR="0041205C" w:rsidRDefault="00515434"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pPr>
      <w:r w:rsidRPr="00515434">
        <w:rPr>
          <w:rFonts w:ascii="標楷體" w:eastAsia="標楷體" w:hAnsi="標楷體" w:hint="eastAsia"/>
          <w:sz w:val="28"/>
          <w:szCs w:val="28"/>
        </w:rPr>
        <w:lastRenderedPageBreak/>
        <w:t>督導與訓練</w:t>
      </w:r>
    </w:p>
    <w:p w:rsidR="002A77D3" w:rsidRDefault="00515434" w:rsidP="002A77D3">
      <w:pPr>
        <w:pStyle w:val="a3"/>
        <w:numPr>
          <w:ilvl w:val="2"/>
          <w:numId w:val="3"/>
        </w:numPr>
        <w:suppressAutoHyphens/>
        <w:autoSpaceDN w:val="0"/>
        <w:snapToGrid w:val="0"/>
        <w:spacing w:line="440" w:lineRule="exact"/>
        <w:ind w:leftChars="0" w:left="2127"/>
        <w:jc w:val="both"/>
        <w:rPr>
          <w:rFonts w:ascii="標楷體" w:eastAsia="標楷體" w:hAnsi="標楷體"/>
          <w:sz w:val="28"/>
          <w:szCs w:val="28"/>
        </w:rPr>
      </w:pPr>
      <w:r w:rsidRPr="002A77D3">
        <w:rPr>
          <w:rFonts w:ascii="標楷體" w:eastAsia="標楷體" w:hAnsi="標楷體" w:hint="eastAsia"/>
          <w:sz w:val="28"/>
          <w:szCs w:val="28"/>
        </w:rPr>
        <w:t>辦理個案研討、督導、研習、訓練與觀摩。</w:t>
      </w:r>
    </w:p>
    <w:p w:rsidR="00515434" w:rsidRPr="002A77D3" w:rsidRDefault="00515434" w:rsidP="002A77D3">
      <w:pPr>
        <w:pStyle w:val="a3"/>
        <w:numPr>
          <w:ilvl w:val="2"/>
          <w:numId w:val="3"/>
        </w:numPr>
        <w:suppressAutoHyphens/>
        <w:autoSpaceDN w:val="0"/>
        <w:snapToGrid w:val="0"/>
        <w:spacing w:line="440" w:lineRule="exact"/>
        <w:ind w:leftChars="0" w:left="2127"/>
        <w:jc w:val="both"/>
        <w:rPr>
          <w:rFonts w:ascii="標楷體" w:eastAsia="標楷體" w:hAnsi="標楷體"/>
          <w:sz w:val="28"/>
          <w:szCs w:val="28"/>
        </w:rPr>
      </w:pPr>
      <w:r w:rsidRPr="002A77D3">
        <w:rPr>
          <w:rFonts w:ascii="標楷體" w:eastAsia="標楷體" w:hAnsi="標楷體" w:hint="eastAsia"/>
          <w:sz w:val="28"/>
          <w:szCs w:val="28"/>
        </w:rPr>
        <w:t>補助專家學者出席費、講座鐘點費、口譯費、撰稿費、翻譯費、印刷費、場地及佈置費、交通費、住宿費、膳費及雜支。</w:t>
      </w:r>
    </w:p>
    <w:p w:rsidR="00C6313A" w:rsidRDefault="00515434" w:rsidP="0041205C">
      <w:pPr>
        <w:pStyle w:val="a3"/>
        <w:numPr>
          <w:ilvl w:val="0"/>
          <w:numId w:val="3"/>
        </w:numPr>
        <w:suppressAutoHyphens/>
        <w:autoSpaceDN w:val="0"/>
        <w:snapToGrid w:val="0"/>
        <w:spacing w:line="440" w:lineRule="exact"/>
        <w:ind w:leftChars="0" w:left="993" w:hanging="567"/>
        <w:jc w:val="both"/>
        <w:rPr>
          <w:rFonts w:ascii="標楷體" w:eastAsia="標楷體" w:hAnsi="標楷體"/>
          <w:sz w:val="28"/>
          <w:szCs w:val="28"/>
        </w:rPr>
        <w:sectPr w:rsidR="00C6313A" w:rsidSect="00D06DEC">
          <w:footerReference w:type="default" r:id="rId8"/>
          <w:pgSz w:w="11906" w:h="16838"/>
          <w:pgMar w:top="1440" w:right="1800" w:bottom="1440" w:left="1800" w:header="851" w:footer="992" w:gutter="0"/>
          <w:cols w:space="425"/>
          <w:docGrid w:type="lines" w:linePitch="360"/>
        </w:sectPr>
      </w:pPr>
      <w:r w:rsidRPr="00515434">
        <w:rPr>
          <w:rFonts w:ascii="標楷體" w:eastAsia="標楷體" w:hAnsi="標楷體" w:hint="eastAsia"/>
          <w:sz w:val="28"/>
          <w:szCs w:val="28"/>
        </w:rPr>
        <w:t>專案計畫管理費。</w:t>
      </w:r>
    </w:p>
    <w:p w:rsidR="00C6313A" w:rsidRPr="00C6313A" w:rsidRDefault="00C6313A" w:rsidP="00C6313A">
      <w:pPr>
        <w:suppressAutoHyphens/>
        <w:autoSpaceDN w:val="0"/>
        <w:spacing w:after="180" w:line="400" w:lineRule="exact"/>
        <w:jc w:val="center"/>
        <w:rPr>
          <w:rFonts w:ascii="標楷體" w:eastAsia="標楷體" w:hAnsi="標楷體" w:cs="Times New Roman"/>
          <w:b/>
          <w:kern w:val="3"/>
          <w:sz w:val="28"/>
          <w:szCs w:val="28"/>
        </w:rPr>
      </w:pPr>
      <w:r w:rsidRPr="00C6313A">
        <w:rPr>
          <w:rFonts w:ascii="標楷體" w:eastAsia="標楷體" w:hAnsi="標楷體" w:cs="Times New Roman" w:hint="eastAsia"/>
          <w:b/>
          <w:kern w:val="3"/>
          <w:sz w:val="28"/>
          <w:szCs w:val="28"/>
          <w:u w:val="single"/>
        </w:rPr>
        <w:lastRenderedPageBreak/>
        <w:t>○○</w:t>
      </w:r>
      <w:r w:rsidRPr="00C6313A">
        <w:rPr>
          <w:rFonts w:ascii="標楷體" w:eastAsia="標楷體" w:hAnsi="標楷體" w:cs="Times New Roman" w:hint="eastAsia"/>
          <w:b/>
          <w:kern w:val="3"/>
          <w:sz w:val="28"/>
          <w:szCs w:val="28"/>
        </w:rPr>
        <w:t>縣/市政府(社會局)家庭支持服務資源布建方案</w:t>
      </w:r>
    </w:p>
    <w:p w:rsidR="00C6313A" w:rsidRPr="00C6313A" w:rsidRDefault="00C6313A" w:rsidP="00C6313A">
      <w:pPr>
        <w:suppressAutoHyphens/>
        <w:autoSpaceDN w:val="0"/>
        <w:spacing w:after="180" w:line="400" w:lineRule="exact"/>
        <w:jc w:val="center"/>
        <w:rPr>
          <w:rFonts w:ascii="Times New Roman" w:eastAsia="新細明體" w:hAnsi="Times New Roman" w:cs="Times New Roman" w:hint="eastAsia"/>
          <w:kern w:val="3"/>
          <w:szCs w:val="24"/>
        </w:rPr>
      </w:pPr>
      <w:r w:rsidRPr="00C6313A">
        <w:rPr>
          <w:rFonts w:ascii="標楷體" w:eastAsia="標楷體" w:hAnsi="標楷體" w:cs="Times New Roman" w:hint="eastAsia"/>
          <w:b/>
          <w:kern w:val="0"/>
          <w:sz w:val="28"/>
          <w:szCs w:val="28"/>
        </w:rPr>
        <w:t>整體服務規劃計畫書</w:t>
      </w:r>
    </w:p>
    <w:p w:rsidR="00C6313A" w:rsidRPr="00C6313A" w:rsidRDefault="00C6313A" w:rsidP="00C6313A">
      <w:pPr>
        <w:numPr>
          <w:ilvl w:val="0"/>
          <w:numId w:val="6"/>
        </w:numPr>
        <w:tabs>
          <w:tab w:val="left" w:pos="709"/>
          <w:tab w:val="left" w:pos="1276"/>
        </w:tabs>
        <w:suppressAutoHyphens/>
        <w:autoSpaceDN w:val="0"/>
        <w:snapToGrid w:val="0"/>
        <w:spacing w:line="500" w:lineRule="exact"/>
        <w:ind w:left="567" w:hanging="567"/>
        <w:jc w:val="both"/>
        <w:rPr>
          <w:rFonts w:ascii="標楷體" w:eastAsia="標楷體" w:hAnsi="標楷體" w:cs="Arial"/>
          <w:kern w:val="0"/>
          <w:sz w:val="28"/>
          <w:szCs w:val="28"/>
        </w:rPr>
      </w:pPr>
      <w:r w:rsidRPr="00C6313A">
        <w:rPr>
          <w:rFonts w:ascii="標楷體" w:eastAsia="標楷體" w:hAnsi="標楷體" w:cs="Arial" w:hint="eastAsia"/>
          <w:kern w:val="0"/>
          <w:sz w:val="28"/>
          <w:szCs w:val="28"/>
        </w:rPr>
        <w:t>計畫目標:</w:t>
      </w:r>
    </w:p>
    <w:p w:rsidR="00C6313A" w:rsidRPr="00C6313A" w:rsidRDefault="00C6313A" w:rsidP="00C6313A">
      <w:pPr>
        <w:numPr>
          <w:ilvl w:val="0"/>
          <w:numId w:val="6"/>
        </w:numPr>
        <w:tabs>
          <w:tab w:val="left" w:pos="709"/>
          <w:tab w:val="left" w:pos="1276"/>
        </w:tabs>
        <w:suppressAutoHyphens/>
        <w:autoSpaceDN w:val="0"/>
        <w:snapToGrid w:val="0"/>
        <w:spacing w:line="500" w:lineRule="exact"/>
        <w:ind w:left="567" w:hanging="567"/>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背景分析：轄區人口特性、地理環境、家庭類型、社會福利服務中心布建情形等基礎資料說明與分析。</w:t>
      </w:r>
    </w:p>
    <w:p w:rsidR="00C6313A" w:rsidRPr="00C6313A" w:rsidRDefault="00C6313A" w:rsidP="00C6313A">
      <w:pPr>
        <w:numPr>
          <w:ilvl w:val="0"/>
          <w:numId w:val="6"/>
        </w:numPr>
        <w:tabs>
          <w:tab w:val="left" w:pos="709"/>
          <w:tab w:val="left" w:pos="1276"/>
        </w:tabs>
        <w:suppressAutoHyphens/>
        <w:autoSpaceDN w:val="0"/>
        <w:snapToGrid w:val="0"/>
        <w:spacing w:line="500" w:lineRule="exact"/>
        <w:ind w:left="567" w:hanging="567"/>
        <w:jc w:val="both"/>
        <w:rPr>
          <w:rFonts w:ascii="Times New Roman" w:eastAsia="新細明體" w:hAnsi="Times New Roman" w:cs="Times New Roman" w:hint="eastAsia"/>
          <w:kern w:val="0"/>
          <w:sz w:val="20"/>
          <w:szCs w:val="24"/>
        </w:rPr>
      </w:pPr>
      <w:r w:rsidRPr="00C6313A">
        <w:rPr>
          <w:rFonts w:ascii="標楷體" w:eastAsia="標楷體" w:hAnsi="標楷體" w:cs="Arial" w:hint="eastAsia"/>
          <w:kern w:val="0"/>
          <w:sz w:val="28"/>
          <w:szCs w:val="28"/>
        </w:rPr>
        <w:t>問題需求評估</w:t>
      </w:r>
      <w:r w:rsidRPr="00C6313A">
        <w:rPr>
          <w:rFonts w:ascii="新細明體" w:eastAsia="新細明體" w:hAnsi="新細明體" w:cs="Arial" w:hint="eastAsia"/>
          <w:kern w:val="0"/>
          <w:sz w:val="28"/>
          <w:szCs w:val="28"/>
        </w:rPr>
        <w:t>：</w:t>
      </w:r>
      <w:r w:rsidRPr="00C6313A">
        <w:rPr>
          <w:rFonts w:ascii="標楷體" w:eastAsia="標楷體" w:hAnsi="標楷體" w:cs="Arial" w:hint="eastAsia"/>
          <w:kern w:val="0"/>
          <w:sz w:val="28"/>
          <w:szCs w:val="28"/>
        </w:rPr>
        <w:t>說明提供脆弱家庭/少年服務所面臨的問題、資源需求與評估、待建置資源等。</w:t>
      </w:r>
    </w:p>
    <w:p w:rsidR="00C6313A" w:rsidRPr="00C6313A" w:rsidRDefault="00C6313A" w:rsidP="00C6313A">
      <w:pPr>
        <w:numPr>
          <w:ilvl w:val="0"/>
          <w:numId w:val="6"/>
        </w:numPr>
        <w:tabs>
          <w:tab w:val="left" w:pos="709"/>
          <w:tab w:val="left" w:pos="1276"/>
        </w:tabs>
        <w:suppressAutoHyphens/>
        <w:autoSpaceDN w:val="0"/>
        <w:snapToGrid w:val="0"/>
        <w:spacing w:line="500" w:lineRule="exact"/>
        <w:ind w:left="567" w:hanging="567"/>
        <w:jc w:val="both"/>
        <w:rPr>
          <w:rFonts w:ascii="標楷體" w:eastAsia="標楷體" w:hAnsi="標楷體" w:cs="Arial"/>
          <w:kern w:val="0"/>
          <w:sz w:val="28"/>
          <w:szCs w:val="28"/>
        </w:rPr>
      </w:pPr>
      <w:r w:rsidRPr="00C6313A">
        <w:rPr>
          <w:rFonts w:ascii="標楷體" w:eastAsia="標楷體" w:hAnsi="標楷體" w:cs="Arial" w:hint="eastAsia"/>
          <w:kern w:val="0"/>
          <w:sz w:val="28"/>
          <w:szCs w:val="28"/>
        </w:rPr>
        <w:t>轄內資源盤點：</w:t>
      </w:r>
    </w:p>
    <w:p w:rsidR="00C6313A" w:rsidRPr="00C6313A" w:rsidRDefault="00C6313A" w:rsidP="00C6313A">
      <w:pPr>
        <w:numPr>
          <w:ilvl w:val="0"/>
          <w:numId w:val="7"/>
        </w:numPr>
        <w:tabs>
          <w:tab w:val="left" w:pos="851"/>
          <w:tab w:val="left" w:pos="1134"/>
        </w:tabs>
        <w:suppressAutoHyphens/>
        <w:autoSpaceDN w:val="0"/>
        <w:snapToGrid w:val="0"/>
        <w:spacing w:line="500" w:lineRule="exact"/>
        <w:ind w:left="1134" w:hanging="567"/>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家庭增能服務現行執行情形</w:t>
      </w:r>
    </w:p>
    <w:tbl>
      <w:tblPr>
        <w:tblW w:w="10023" w:type="dxa"/>
        <w:jc w:val="center"/>
        <w:tblLayout w:type="fixed"/>
        <w:tblCellMar>
          <w:left w:w="10" w:type="dxa"/>
          <w:right w:w="10" w:type="dxa"/>
        </w:tblCellMar>
        <w:tblLook w:val="04A0" w:firstRow="1" w:lastRow="0" w:firstColumn="1" w:lastColumn="0" w:noHBand="0" w:noVBand="1"/>
      </w:tblPr>
      <w:tblGrid>
        <w:gridCol w:w="851"/>
        <w:gridCol w:w="992"/>
        <w:gridCol w:w="851"/>
        <w:gridCol w:w="1134"/>
        <w:gridCol w:w="2977"/>
        <w:gridCol w:w="1842"/>
        <w:gridCol w:w="1376"/>
      </w:tblGrid>
      <w:tr w:rsidR="00C6313A" w:rsidRPr="00C6313A" w:rsidTr="00C6313A">
        <w:trPr>
          <w:trHeight w:val="892"/>
          <w:tblHeader/>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辦理</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單位</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辦理</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方式</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服務</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轄區</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服務對象及需求議題</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服務項目及內容</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服務成果</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(含服務人數/人次)</w:t>
            </w:r>
          </w:p>
        </w:tc>
        <w:tc>
          <w:tcPr>
            <w:tcW w:w="1376" w:type="dxa"/>
            <w:tcBorders>
              <w:top w:val="single" w:sz="4" w:space="0" w:color="000000"/>
              <w:left w:val="single" w:sz="4" w:space="0" w:color="000000"/>
              <w:bottom w:val="single" w:sz="4" w:space="0" w:color="000000"/>
              <w:right w:val="single" w:sz="4" w:space="0" w:color="000000"/>
            </w:tcBorders>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經費來源</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(中央/地方)</w:t>
            </w:r>
          </w:p>
        </w:tc>
      </w:tr>
      <w:tr w:rsidR="00C6313A" w:rsidRPr="00C6313A" w:rsidTr="00C6313A">
        <w:trPr>
          <w:trHeight w:val="901"/>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0"/>
              </w:tabs>
              <w:suppressAutoHyphens/>
              <w:autoSpaceDN w:val="0"/>
              <w:spacing w:line="400" w:lineRule="exact"/>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○○協會</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□委辦</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■補助</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龍井區、沙鹿區</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親職功能待提升之父母或照顧者</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(範例)</w:t>
            </w:r>
          </w:p>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■家庭關懷訪視</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□個人或家庭心理輔導諮商</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□兒童臨托及喘息服務</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■到宅家務指導服務</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□婚姻與家庭協談輔導</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□少年輔導服務</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■團體及活動</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□社區資源培力</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□社區志工關懷服務</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□宣導</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□創新家庭服務方案</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u w:val="single"/>
              </w:rPr>
            </w:pPr>
            <w:r w:rsidRPr="00C6313A">
              <w:rPr>
                <w:rFonts w:ascii="標楷體" w:eastAsia="標楷體" w:hAnsi="標楷體" w:cs="Times New Roman" w:hint="eastAsia"/>
                <w:spacing w:val="-20"/>
                <w:kern w:val="3"/>
                <w:szCs w:val="24"/>
              </w:rPr>
              <w:t>□其他：</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目前服務25個兒少家庭/45位家長，提供家務指導服務計10人次；辦理2場提升家長家庭照顧能力團體，協助家長提升親職知能，服務20~30人次。</w:t>
            </w:r>
          </w:p>
        </w:tc>
        <w:tc>
          <w:tcPr>
            <w:tcW w:w="1376" w:type="dxa"/>
            <w:tcBorders>
              <w:top w:val="single" w:sz="4" w:space="0" w:color="000000"/>
              <w:left w:val="single" w:sz="4" w:space="0" w:color="000000"/>
              <w:bottom w:val="single" w:sz="4" w:space="0" w:color="000000"/>
              <w:right w:val="single" w:sz="4" w:space="0" w:color="000000"/>
            </w:tcBorders>
            <w:hideMark/>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1.中央推展社福補助○元。</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2.地方政府公務預算挹注○元。</w:t>
            </w:r>
          </w:p>
        </w:tc>
      </w:tr>
      <w:tr w:rsidR="00C6313A" w:rsidRPr="00C6313A" w:rsidTr="00C6313A">
        <w:trPr>
          <w:trHeight w:val="901"/>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Arial" w:hint="eastAsia"/>
                <w:spacing w:val="-20"/>
                <w:kern w:val="0"/>
                <w:szCs w:val="24"/>
              </w:rPr>
              <w:t>(請自行增列)</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p>
        </w:tc>
        <w:tc>
          <w:tcPr>
            <w:tcW w:w="1376" w:type="dxa"/>
            <w:tcBorders>
              <w:top w:val="single" w:sz="4" w:space="0" w:color="000000"/>
              <w:left w:val="single" w:sz="4" w:space="0" w:color="000000"/>
              <w:bottom w:val="single" w:sz="4" w:space="0" w:color="000000"/>
              <w:right w:val="single" w:sz="4" w:space="0" w:color="000000"/>
            </w:tcBorders>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p>
        </w:tc>
      </w:tr>
    </w:tbl>
    <w:p w:rsidR="00C6313A" w:rsidRPr="00C6313A" w:rsidRDefault="00C6313A" w:rsidP="00C6313A">
      <w:pPr>
        <w:numPr>
          <w:ilvl w:val="0"/>
          <w:numId w:val="7"/>
        </w:numPr>
        <w:tabs>
          <w:tab w:val="left" w:pos="709"/>
          <w:tab w:val="left" w:pos="1134"/>
        </w:tabs>
        <w:suppressAutoHyphens/>
        <w:autoSpaceDN w:val="0"/>
        <w:snapToGrid w:val="0"/>
        <w:spacing w:line="500" w:lineRule="exact"/>
        <w:ind w:left="1134" w:hanging="567"/>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其他資源類型與服務對象(如少年)、各區域社會福利服務中心與資源合作狀況等盤點(資源盤點表如附錄，視需要填報)。</w:t>
      </w:r>
    </w:p>
    <w:p w:rsidR="00C6313A" w:rsidRPr="00C6313A" w:rsidRDefault="00C6313A" w:rsidP="00C6313A">
      <w:pPr>
        <w:numPr>
          <w:ilvl w:val="0"/>
          <w:numId w:val="6"/>
        </w:numPr>
        <w:tabs>
          <w:tab w:val="left" w:pos="709"/>
          <w:tab w:val="left" w:pos="1276"/>
        </w:tabs>
        <w:suppressAutoHyphens/>
        <w:autoSpaceDN w:val="0"/>
        <w:snapToGrid w:val="0"/>
        <w:spacing w:after="180" w:line="500" w:lineRule="exact"/>
        <w:ind w:left="567" w:hanging="567"/>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規劃執行內容：</w:t>
      </w:r>
    </w:p>
    <w:tbl>
      <w:tblPr>
        <w:tblW w:w="10023" w:type="dxa"/>
        <w:jc w:val="center"/>
        <w:tblLayout w:type="fixed"/>
        <w:tblCellMar>
          <w:left w:w="10" w:type="dxa"/>
          <w:right w:w="10" w:type="dxa"/>
        </w:tblCellMar>
        <w:tblLook w:val="04A0" w:firstRow="1" w:lastRow="0" w:firstColumn="1" w:lastColumn="0" w:noHBand="0" w:noVBand="1"/>
      </w:tblPr>
      <w:tblGrid>
        <w:gridCol w:w="851"/>
        <w:gridCol w:w="992"/>
        <w:gridCol w:w="851"/>
        <w:gridCol w:w="1417"/>
        <w:gridCol w:w="3402"/>
        <w:gridCol w:w="951"/>
        <w:gridCol w:w="1559"/>
      </w:tblGrid>
      <w:tr w:rsidR="00C6313A" w:rsidRPr="00C6313A" w:rsidTr="00C6313A">
        <w:trPr>
          <w:trHeight w:val="892"/>
          <w:tblHeader/>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lastRenderedPageBreak/>
              <w:t>辦理</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單位</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辦理</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方式</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服務</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轄區</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服務對象及需求議題</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預計服務項目及內容</w:t>
            </w:r>
          </w:p>
        </w:tc>
        <w:tc>
          <w:tcPr>
            <w:tcW w:w="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人力</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配置數</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kern w:val="3"/>
                <w:szCs w:val="24"/>
              </w:rPr>
            </w:pPr>
            <w:r w:rsidRPr="00C6313A">
              <w:rPr>
                <w:rFonts w:ascii="標楷體" w:eastAsia="標楷體" w:hAnsi="標楷體" w:cs="Times New Roman" w:hint="eastAsia"/>
                <w:kern w:val="3"/>
                <w:szCs w:val="24"/>
              </w:rPr>
              <w:t>與社會福利服務中心合作規劃</w:t>
            </w:r>
          </w:p>
        </w:tc>
      </w:tr>
      <w:tr w:rsidR="00C6313A" w:rsidRPr="00C6313A" w:rsidTr="00C6313A">
        <w:trPr>
          <w:trHeight w:val="901"/>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0"/>
              </w:tabs>
              <w:suppressAutoHyphens/>
              <w:autoSpaceDN w:val="0"/>
              <w:spacing w:line="400" w:lineRule="exact"/>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○○基金會</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□委辦</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■補助</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南屯區、西屯區</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color w:val="FF0000"/>
                <w:spacing w:val="-20"/>
                <w:kern w:val="3"/>
                <w:szCs w:val="24"/>
              </w:rPr>
            </w:pPr>
            <w:r w:rsidRPr="00C6313A">
              <w:rPr>
                <w:rFonts w:ascii="標楷體" w:eastAsia="標楷體" w:hAnsi="標楷體" w:cs="Times New Roman" w:hint="eastAsia"/>
                <w:spacing w:val="-20"/>
                <w:kern w:val="0"/>
                <w:szCs w:val="24"/>
              </w:rPr>
              <w:t>12-18歲有偏差行為議題之少年</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(範例)</w:t>
            </w:r>
          </w:p>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□家庭關懷訪視</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□個人或家庭心理輔導諮商：</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□兒童臨托及喘息服務：</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□到宅家務指導服務：</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□婚姻與家庭協談輔導：</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■少年輔導服務：每周一到五晚上六點到十點至少年群聚地點，提供關懷、諮詢等服務，預計協助20名少年。</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■團體及活動：</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1.預計辦理2場次少年職場體驗活動，促進職涯探索與認識，預計服務40~50人次。</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2.預計辦理3場次少年成長團體，讓少年了解自我特質，學習肯定自我，尊重他人。預計服務30~40人次。</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□社區資源培力：</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□志工關懷服務：</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□宣導推廣：</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□創新家庭服務方案：</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u w:val="single"/>
              </w:rPr>
            </w:pPr>
            <w:r w:rsidRPr="00C6313A">
              <w:rPr>
                <w:rFonts w:ascii="標楷體" w:eastAsia="標楷體" w:hAnsi="標楷體" w:cs="Times New Roman" w:hint="eastAsia"/>
                <w:spacing w:val="-20"/>
                <w:kern w:val="3"/>
                <w:szCs w:val="24"/>
              </w:rPr>
              <w:t>□其他：</w:t>
            </w:r>
          </w:p>
        </w:tc>
        <w:tc>
          <w:tcPr>
            <w:tcW w:w="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ind w:leftChars="-45" w:left="-108"/>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0"/>
                <w:szCs w:val="24"/>
              </w:rPr>
              <w:t>(範例)</w:t>
            </w:r>
          </w:p>
          <w:p w:rsidR="00C6313A" w:rsidRPr="00C6313A" w:rsidRDefault="00C6313A" w:rsidP="00C6313A">
            <w:pPr>
              <w:tabs>
                <w:tab w:val="left" w:pos="567"/>
              </w:tabs>
              <w:suppressAutoHyphens/>
              <w:autoSpaceDN w:val="0"/>
              <w:spacing w:line="400" w:lineRule="exact"/>
              <w:jc w:val="center"/>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0</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(範例)</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1.合作中心名稱：</w:t>
            </w:r>
            <w:r w:rsidRPr="00C6313A">
              <w:rPr>
                <w:rFonts w:ascii="標楷體" w:eastAsia="標楷體" w:hAnsi="標楷體" w:cs="Times New Roman" w:hint="eastAsia"/>
                <w:spacing w:val="-20"/>
                <w:kern w:val="0"/>
                <w:szCs w:val="24"/>
              </w:rPr>
              <w:t>○○</w:t>
            </w:r>
            <w:r w:rsidRPr="00C6313A">
              <w:rPr>
                <w:rFonts w:ascii="標楷體" w:eastAsia="標楷體" w:hAnsi="標楷體" w:cs="Times New Roman" w:hint="eastAsia"/>
                <w:spacing w:val="-20"/>
                <w:kern w:val="3"/>
                <w:szCs w:val="24"/>
              </w:rPr>
              <w:t>中心。</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3"/>
                <w:szCs w:val="24"/>
              </w:rPr>
              <w:t>2.合作模式：每季與社福中心共同訪視以確認與討論服務方向與內容，並針對服務超過1年以上案件進行逐案檢視，共同瞭解、交流案件合作狀況與擬定工作方向。</w:t>
            </w:r>
          </w:p>
        </w:tc>
      </w:tr>
      <w:tr w:rsidR="00C6313A" w:rsidRPr="00C6313A" w:rsidTr="00C6313A">
        <w:trPr>
          <w:trHeight w:val="901"/>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Arial" w:hint="eastAsia"/>
                <w:spacing w:val="-20"/>
                <w:kern w:val="0"/>
                <w:szCs w:val="24"/>
              </w:rPr>
              <w:t>(請自行增列)</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□委辦</w:t>
            </w:r>
          </w:p>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r w:rsidRPr="00C6313A">
              <w:rPr>
                <w:rFonts w:ascii="標楷體" w:eastAsia="標楷體" w:hAnsi="標楷體" w:cs="Times New Roman" w:hint="eastAsia"/>
                <w:spacing w:val="-20"/>
                <w:kern w:val="0"/>
                <w:szCs w:val="24"/>
              </w:rPr>
              <w:t>□補助</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suppressAutoHyphens/>
              <w:autoSpaceDN w:val="0"/>
              <w:spacing w:line="400" w:lineRule="exact"/>
              <w:ind w:leftChars="-45" w:left="-108" w:rightChars="-45" w:right="-108"/>
              <w:jc w:val="center"/>
              <w:rPr>
                <w:rFonts w:ascii="標楷體" w:eastAsia="標楷體" w:hAnsi="標楷體" w:cs="Times New Roman" w:hint="eastAsia"/>
                <w:spacing w:val="-20"/>
                <w:kern w:val="0"/>
                <w:szCs w:val="24"/>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□家庭關懷訪視</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□個人或家庭心理輔導諮商：</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□兒童臨托及喘息服務：</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□到宅家務指導服務：</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□婚姻與家庭協談輔導：</w:t>
            </w:r>
          </w:p>
          <w:p w:rsidR="00C6313A" w:rsidRPr="00C6313A" w:rsidRDefault="00C6313A" w:rsidP="00C6313A">
            <w:pPr>
              <w:tabs>
                <w:tab w:val="left" w:pos="567"/>
              </w:tabs>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 xml:space="preserve">□少年輔導服務： </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 xml:space="preserve">□團體及活動： </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□社區資源培力：</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lastRenderedPageBreak/>
              <w:t>□志工關懷服務：</w:t>
            </w:r>
          </w:p>
          <w:p w:rsidR="00C6313A" w:rsidRPr="00C6313A" w:rsidRDefault="00C6313A" w:rsidP="00C6313A">
            <w:pPr>
              <w:suppressAutoHyphens/>
              <w:autoSpaceDN w:val="0"/>
              <w:spacing w:line="400" w:lineRule="exact"/>
              <w:ind w:left="317" w:hanging="317"/>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□宣導推廣：</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□創新家庭服務方案：</w:t>
            </w:r>
          </w:p>
          <w:p w:rsidR="00C6313A" w:rsidRPr="00C6313A" w:rsidRDefault="00C6313A" w:rsidP="00C6313A">
            <w:pPr>
              <w:tabs>
                <w:tab w:val="left" w:pos="567"/>
              </w:tabs>
              <w:suppressAutoHyphens/>
              <w:autoSpaceDN w:val="0"/>
              <w:spacing w:line="400" w:lineRule="exact"/>
              <w:ind w:left="264" w:hangingChars="132" w:hanging="264"/>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□其他：</w:t>
            </w:r>
          </w:p>
        </w:tc>
        <w:tc>
          <w:tcPr>
            <w:tcW w:w="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6313A" w:rsidRPr="00C6313A" w:rsidRDefault="00C6313A" w:rsidP="00C6313A">
            <w:pPr>
              <w:tabs>
                <w:tab w:val="left" w:pos="567"/>
              </w:tabs>
              <w:suppressAutoHyphens/>
              <w:autoSpaceDN w:val="0"/>
              <w:spacing w:line="400" w:lineRule="exact"/>
              <w:ind w:leftChars="-45" w:left="-108"/>
              <w:jc w:val="both"/>
              <w:rPr>
                <w:rFonts w:ascii="標楷體" w:eastAsia="標楷體" w:hAnsi="標楷體" w:cs="Times New Roman" w:hint="eastAsia"/>
                <w:spacing w:val="-20"/>
                <w:kern w:val="0"/>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1.合作中心名稱：</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2.合作模式：</w:t>
            </w:r>
          </w:p>
          <w:p w:rsidR="00C6313A" w:rsidRPr="00C6313A" w:rsidRDefault="00C6313A" w:rsidP="00C6313A">
            <w:pPr>
              <w:tabs>
                <w:tab w:val="left" w:pos="567"/>
              </w:tabs>
              <w:suppressAutoHyphens/>
              <w:autoSpaceDN w:val="0"/>
              <w:spacing w:line="400" w:lineRule="exact"/>
              <w:jc w:val="both"/>
              <w:rPr>
                <w:rFonts w:ascii="標楷體" w:eastAsia="標楷體" w:hAnsi="標楷體" w:cs="Times New Roman" w:hint="eastAsia"/>
                <w:spacing w:val="-20"/>
                <w:kern w:val="3"/>
                <w:szCs w:val="24"/>
              </w:rPr>
            </w:pPr>
            <w:r w:rsidRPr="00C6313A">
              <w:rPr>
                <w:rFonts w:ascii="標楷體" w:eastAsia="標楷體" w:hAnsi="標楷體" w:cs="Times New Roman" w:hint="eastAsia"/>
                <w:spacing w:val="-20"/>
                <w:kern w:val="3"/>
                <w:szCs w:val="24"/>
              </w:rPr>
              <w:t>3.其他：(請說明，無則免填)</w:t>
            </w:r>
          </w:p>
        </w:tc>
      </w:tr>
    </w:tbl>
    <w:p w:rsidR="00C6313A" w:rsidRPr="00C6313A" w:rsidRDefault="00C6313A" w:rsidP="00C6313A">
      <w:pPr>
        <w:tabs>
          <w:tab w:val="left" w:pos="709"/>
          <w:tab w:val="left" w:pos="1276"/>
        </w:tabs>
        <w:suppressAutoHyphens/>
        <w:autoSpaceDN w:val="0"/>
        <w:snapToGrid w:val="0"/>
        <w:jc w:val="both"/>
        <w:rPr>
          <w:rFonts w:ascii="標楷體" w:eastAsia="標楷體" w:hAnsi="標楷體" w:cs="Arial" w:hint="eastAsia"/>
          <w:kern w:val="3"/>
          <w:sz w:val="28"/>
          <w:szCs w:val="28"/>
        </w:rPr>
      </w:pPr>
    </w:p>
    <w:p w:rsidR="00C6313A" w:rsidRPr="00C6313A" w:rsidRDefault="00C6313A" w:rsidP="00C6313A">
      <w:pPr>
        <w:numPr>
          <w:ilvl w:val="0"/>
          <w:numId w:val="6"/>
        </w:numPr>
        <w:tabs>
          <w:tab w:val="left" w:pos="567"/>
          <w:tab w:val="left" w:pos="1276"/>
        </w:tabs>
        <w:suppressAutoHyphens/>
        <w:autoSpaceDN w:val="0"/>
        <w:snapToGrid w:val="0"/>
        <w:spacing w:before="180"/>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經費分配表</w:t>
      </w:r>
    </w:p>
    <w:tbl>
      <w:tblPr>
        <w:tblStyle w:val="ae"/>
        <w:tblW w:w="9889" w:type="dxa"/>
        <w:jc w:val="center"/>
        <w:tblInd w:w="0" w:type="dxa"/>
        <w:tblLook w:val="04A0" w:firstRow="1" w:lastRow="0" w:firstColumn="1" w:lastColumn="0" w:noHBand="0" w:noVBand="1"/>
      </w:tblPr>
      <w:tblGrid>
        <w:gridCol w:w="956"/>
        <w:gridCol w:w="1420"/>
        <w:gridCol w:w="1276"/>
        <w:gridCol w:w="1571"/>
        <w:gridCol w:w="3532"/>
        <w:gridCol w:w="1134"/>
      </w:tblGrid>
      <w:tr w:rsidR="00C6313A" w:rsidRPr="00C6313A" w:rsidTr="00C6313A">
        <w:trPr>
          <w:trHeight w:val="1273"/>
          <w:jc w:val="center"/>
        </w:trPr>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 w:val="24"/>
                <w:szCs w:val="24"/>
              </w:rPr>
            </w:pPr>
            <w:r w:rsidRPr="00C6313A">
              <w:rPr>
                <w:rFonts w:ascii="標楷體" w:eastAsia="標楷體" w:hAnsi="標楷體" w:cs="Arial" w:hint="eastAsia"/>
                <w:kern w:val="3"/>
                <w:szCs w:val="24"/>
              </w:rPr>
              <w:t>辦理</w:t>
            </w:r>
          </w:p>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單位</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地方政府自籌經費</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申請中央補助經費</w:t>
            </w:r>
          </w:p>
        </w:tc>
        <w:tc>
          <w:tcPr>
            <w:tcW w:w="15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地方政府</w:t>
            </w:r>
          </w:p>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預擬核定補助經費</w:t>
            </w:r>
            <w:r w:rsidRPr="00C6313A">
              <w:rPr>
                <w:rFonts w:ascii="標楷體" w:eastAsia="標楷體" w:hAnsi="標楷體" w:cs="Arial" w:hint="eastAsia"/>
                <w:kern w:val="3"/>
                <w:szCs w:val="24"/>
                <w:vertAlign w:val="superscript"/>
              </w:rPr>
              <w:t>註</w:t>
            </w:r>
          </w:p>
        </w:tc>
        <w:tc>
          <w:tcPr>
            <w:tcW w:w="46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預擬核定項目及細項金額</w:t>
            </w:r>
          </w:p>
        </w:tc>
      </w:tr>
      <w:tr w:rsidR="00C6313A" w:rsidRPr="00C6313A" w:rsidTr="00C6313A">
        <w:trPr>
          <w:trHeight w:val="580"/>
          <w:jc w:val="center"/>
        </w:trPr>
        <w:tc>
          <w:tcPr>
            <w:tcW w:w="95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r w:rsidRPr="00C6313A">
              <w:rPr>
                <w:rFonts w:ascii="標楷體" w:eastAsia="標楷體" w:hAnsi="標楷體" w:cs="Arial" w:hint="eastAsia"/>
                <w:kern w:val="3"/>
                <w:szCs w:val="24"/>
              </w:rPr>
              <w:t>(範例)</w:t>
            </w:r>
          </w:p>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r w:rsidRPr="00C6313A">
              <w:rPr>
                <w:rFonts w:ascii="標楷體" w:eastAsia="標楷體" w:hAnsi="標楷體" w:cs="Arial" w:hint="eastAsia"/>
                <w:kern w:val="3"/>
                <w:szCs w:val="24"/>
              </w:rPr>
              <w:t>○○基金會</w:t>
            </w:r>
          </w:p>
        </w:tc>
        <w:tc>
          <w:tcPr>
            <w:tcW w:w="142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200,000</w:t>
            </w:r>
          </w:p>
        </w:tc>
        <w:tc>
          <w:tcPr>
            <w:tcW w:w="12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895,000</w:t>
            </w:r>
          </w:p>
        </w:tc>
        <w:tc>
          <w:tcPr>
            <w:tcW w:w="157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708,299</w:t>
            </w:r>
          </w:p>
        </w:tc>
        <w:tc>
          <w:tcPr>
            <w:tcW w:w="3532" w:type="dxa"/>
            <w:tcBorders>
              <w:top w:val="single" w:sz="4" w:space="0" w:color="000000" w:themeColor="text1"/>
              <w:left w:val="single" w:sz="4" w:space="0" w:color="auto"/>
              <w:bottom w:val="single" w:sz="4" w:space="0" w:color="auto"/>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1.專業服務費：36,911元(含年資2年)*13.5月(含年終)*1人</w:t>
            </w:r>
          </w:p>
        </w:tc>
        <w:tc>
          <w:tcPr>
            <w:tcW w:w="1134" w:type="dxa"/>
            <w:tcBorders>
              <w:top w:val="single" w:sz="4" w:space="0" w:color="000000" w:themeColor="text1"/>
              <w:left w:val="single" w:sz="4" w:space="0" w:color="auto"/>
              <w:bottom w:val="single" w:sz="4" w:space="0" w:color="auto"/>
              <w:right w:val="single" w:sz="4" w:space="0" w:color="000000" w:themeColor="text1"/>
            </w:tcBorders>
            <w:vAlign w:val="center"/>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498,299</w:t>
            </w:r>
          </w:p>
        </w:tc>
      </w:tr>
      <w:tr w:rsidR="00C6313A" w:rsidRPr="00C6313A" w:rsidTr="00C6313A">
        <w:trPr>
          <w:trHeight w:val="563"/>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3532" w:type="dxa"/>
            <w:tcBorders>
              <w:top w:val="single" w:sz="4" w:space="0" w:color="auto"/>
              <w:left w:val="single" w:sz="4" w:space="0" w:color="auto"/>
              <w:bottom w:val="single" w:sz="4" w:space="0" w:color="auto"/>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2.心理輔導費、訪視輔導及交通費、團體及活動費、督導與訓練</w:t>
            </w:r>
          </w:p>
        </w:tc>
        <w:tc>
          <w:tcPr>
            <w:tcW w:w="1134" w:type="dxa"/>
            <w:tcBorders>
              <w:top w:val="single" w:sz="4" w:space="0" w:color="auto"/>
              <w:left w:val="single" w:sz="4" w:space="0" w:color="auto"/>
              <w:bottom w:val="single" w:sz="4" w:space="0" w:color="auto"/>
              <w:right w:val="single" w:sz="4" w:space="0" w:color="000000" w:themeColor="text1"/>
            </w:tcBorders>
            <w:vAlign w:val="center"/>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100,000</w:t>
            </w:r>
          </w:p>
        </w:tc>
      </w:tr>
      <w:tr w:rsidR="00C6313A" w:rsidRPr="00C6313A" w:rsidTr="00C6313A">
        <w:trPr>
          <w:trHeight w:val="313"/>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3532" w:type="dxa"/>
            <w:tcBorders>
              <w:top w:val="single" w:sz="4" w:space="0" w:color="auto"/>
              <w:left w:val="single" w:sz="4" w:space="0" w:color="auto"/>
              <w:bottom w:val="single" w:sz="4" w:space="0" w:color="auto"/>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3.專案計畫管理費(甲類)</w:t>
            </w:r>
          </w:p>
        </w:tc>
        <w:tc>
          <w:tcPr>
            <w:tcW w:w="1134" w:type="dxa"/>
            <w:tcBorders>
              <w:top w:val="single" w:sz="4" w:space="0" w:color="auto"/>
              <w:left w:val="single" w:sz="4" w:space="0" w:color="auto"/>
              <w:bottom w:val="single" w:sz="4" w:space="0" w:color="auto"/>
              <w:right w:val="single" w:sz="4" w:space="0" w:color="000000" w:themeColor="text1"/>
            </w:tcBorders>
            <w:vAlign w:val="center"/>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50,000</w:t>
            </w:r>
          </w:p>
        </w:tc>
      </w:tr>
      <w:tr w:rsidR="00C6313A" w:rsidRPr="00C6313A" w:rsidTr="00C6313A">
        <w:trPr>
          <w:trHeight w:val="263"/>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3532" w:type="dxa"/>
            <w:tcBorders>
              <w:top w:val="single" w:sz="4" w:space="0" w:color="auto"/>
              <w:left w:val="single" w:sz="4" w:space="0" w:color="auto"/>
              <w:bottom w:val="single" w:sz="4" w:space="0" w:color="000000" w:themeColor="text1"/>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4.專案計畫管理費(乙類)</w:t>
            </w:r>
          </w:p>
        </w:tc>
        <w:tc>
          <w:tcPr>
            <w:tcW w:w="1134" w:type="dxa"/>
            <w:tcBorders>
              <w:top w:val="single" w:sz="4" w:space="0" w:color="auto"/>
              <w:left w:val="single" w:sz="4" w:space="0" w:color="auto"/>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spacing w:before="180"/>
              <w:jc w:val="center"/>
              <w:rPr>
                <w:rFonts w:ascii="標楷體" w:eastAsia="標楷體" w:hAnsi="標楷體" w:cs="Arial" w:hint="eastAsia"/>
                <w:kern w:val="3"/>
                <w:szCs w:val="24"/>
              </w:rPr>
            </w:pPr>
            <w:r w:rsidRPr="00C6313A">
              <w:rPr>
                <w:rFonts w:ascii="標楷體" w:eastAsia="標楷體" w:hAnsi="標楷體" w:cs="Arial" w:hint="eastAsia"/>
                <w:kern w:val="3"/>
                <w:szCs w:val="24"/>
              </w:rPr>
              <w:t>60,000</w:t>
            </w:r>
          </w:p>
        </w:tc>
      </w:tr>
      <w:tr w:rsidR="00C6313A" w:rsidRPr="00C6313A" w:rsidTr="00C6313A">
        <w:trPr>
          <w:jc w:val="center"/>
        </w:trPr>
        <w:tc>
          <w:tcPr>
            <w:tcW w:w="95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r w:rsidRPr="00C6313A">
              <w:rPr>
                <w:rFonts w:ascii="標楷體" w:eastAsia="標楷體" w:hAnsi="標楷體" w:cs="Arial" w:hint="eastAsia"/>
                <w:kern w:val="3"/>
                <w:szCs w:val="24"/>
              </w:rPr>
              <w:t>(請自行增列)</w:t>
            </w:r>
          </w:p>
        </w:tc>
        <w:tc>
          <w:tcPr>
            <w:tcW w:w="142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c>
          <w:tcPr>
            <w:tcW w:w="12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c>
          <w:tcPr>
            <w:tcW w:w="157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c>
          <w:tcPr>
            <w:tcW w:w="3532" w:type="dxa"/>
            <w:tcBorders>
              <w:top w:val="single" w:sz="4" w:space="0" w:color="000000" w:themeColor="text1"/>
              <w:left w:val="single" w:sz="4" w:space="0" w:color="auto"/>
              <w:bottom w:val="single" w:sz="4" w:space="0" w:color="000000" w:themeColor="text1"/>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1.專業服務費：○元(含學歷、社工師證書/社工師執業執照、專科社工師證書、高度風險加給、年資)*○月(含年終)*○人。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r>
      <w:tr w:rsidR="00C6313A" w:rsidRPr="00C6313A" w:rsidTr="00C6313A">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3532" w:type="dxa"/>
            <w:tcBorders>
              <w:top w:val="single" w:sz="4" w:space="0" w:color="000000" w:themeColor="text1"/>
              <w:left w:val="single" w:sz="4" w:space="0" w:color="auto"/>
              <w:bottom w:val="single" w:sz="4" w:space="0" w:color="000000" w:themeColor="text1"/>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2.(請依申請需求自行增列項目)</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r>
      <w:tr w:rsidR="00C6313A" w:rsidRPr="00C6313A" w:rsidTr="00C6313A">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3532" w:type="dxa"/>
            <w:tcBorders>
              <w:top w:val="single" w:sz="4" w:space="0" w:color="000000" w:themeColor="text1"/>
              <w:left w:val="single" w:sz="4" w:space="0" w:color="auto"/>
              <w:bottom w:val="single" w:sz="4" w:space="0" w:color="000000" w:themeColor="text1"/>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3.專案計畫管理費(甲類)</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r>
      <w:tr w:rsidR="00C6313A" w:rsidRPr="00C6313A" w:rsidTr="00C6313A">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widowControl/>
              <w:rPr>
                <w:rFonts w:ascii="標楷體" w:eastAsia="標楷體" w:hAnsi="標楷體" w:cs="Arial"/>
                <w:kern w:val="3"/>
                <w:sz w:val="24"/>
                <w:szCs w:val="24"/>
              </w:rPr>
            </w:pPr>
          </w:p>
        </w:tc>
        <w:tc>
          <w:tcPr>
            <w:tcW w:w="3532" w:type="dxa"/>
            <w:tcBorders>
              <w:top w:val="single" w:sz="4" w:space="0" w:color="000000" w:themeColor="text1"/>
              <w:left w:val="single" w:sz="4" w:space="0" w:color="auto"/>
              <w:bottom w:val="single" w:sz="4" w:space="0" w:color="000000" w:themeColor="text1"/>
              <w:right w:val="single" w:sz="4" w:space="0" w:color="auto"/>
            </w:tcBorders>
            <w:hideMark/>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spacing w:val="-20"/>
                <w:kern w:val="3"/>
                <w:szCs w:val="24"/>
              </w:rPr>
            </w:pPr>
            <w:r w:rsidRPr="00C6313A">
              <w:rPr>
                <w:rFonts w:ascii="標楷體" w:eastAsia="標楷體" w:hAnsi="標楷體" w:cs="Arial" w:hint="eastAsia"/>
                <w:spacing w:val="-20"/>
                <w:kern w:val="3"/>
                <w:szCs w:val="24"/>
              </w:rPr>
              <w:t>4.專案計畫管理費(乙類)</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spacing w:before="180"/>
              <w:jc w:val="both"/>
              <w:rPr>
                <w:rFonts w:ascii="標楷體" w:eastAsia="標楷體" w:hAnsi="標楷體" w:cs="Arial" w:hint="eastAsia"/>
                <w:kern w:val="3"/>
                <w:szCs w:val="24"/>
              </w:rPr>
            </w:pPr>
          </w:p>
        </w:tc>
      </w:tr>
    </w:tbl>
    <w:p w:rsidR="00C6313A" w:rsidRPr="00C6313A" w:rsidRDefault="00C6313A" w:rsidP="00C6313A">
      <w:pPr>
        <w:tabs>
          <w:tab w:val="left" w:pos="709"/>
          <w:tab w:val="left" w:pos="1276"/>
        </w:tabs>
        <w:suppressAutoHyphens/>
        <w:autoSpaceDN w:val="0"/>
        <w:snapToGrid w:val="0"/>
        <w:jc w:val="both"/>
        <w:rPr>
          <w:rFonts w:ascii="標楷體" w:eastAsia="標楷體" w:hAnsi="標楷體" w:cs="Arial" w:hint="eastAsia"/>
          <w:kern w:val="3"/>
          <w:szCs w:val="24"/>
        </w:rPr>
      </w:pPr>
      <w:r w:rsidRPr="00C6313A">
        <w:rPr>
          <w:rFonts w:ascii="標楷體" w:eastAsia="標楷體" w:hAnsi="標楷體" w:cs="Arial" w:hint="eastAsia"/>
          <w:kern w:val="3"/>
          <w:szCs w:val="24"/>
        </w:rPr>
        <w:t>備註：地方政府應初步審核申請單位(民間團體)經費概算，且針對單位所提申請中央經費提供預擬核定之建議額度。</w:t>
      </w:r>
    </w:p>
    <w:p w:rsidR="00C6313A" w:rsidRDefault="00C6313A">
      <w:pPr>
        <w:widowControl/>
        <w:rPr>
          <w:rFonts w:ascii="標楷體" w:eastAsia="標楷體" w:hAnsi="標楷體" w:cs="Times New Roman"/>
          <w:kern w:val="0"/>
          <w:sz w:val="28"/>
          <w:szCs w:val="28"/>
        </w:rPr>
      </w:pPr>
      <w:r>
        <w:rPr>
          <w:rFonts w:ascii="標楷體" w:eastAsia="標楷體" w:hAnsi="標楷體" w:cs="Times New Roman"/>
          <w:kern w:val="0"/>
          <w:sz w:val="28"/>
          <w:szCs w:val="28"/>
        </w:rPr>
        <w:br w:type="page"/>
      </w:r>
    </w:p>
    <w:p w:rsidR="00C6313A" w:rsidRPr="00C6313A" w:rsidRDefault="00C6313A" w:rsidP="00C6313A">
      <w:pPr>
        <w:numPr>
          <w:ilvl w:val="0"/>
          <w:numId w:val="6"/>
        </w:numPr>
        <w:tabs>
          <w:tab w:val="left" w:pos="709"/>
          <w:tab w:val="left" w:pos="1276"/>
        </w:tabs>
        <w:suppressAutoHyphens/>
        <w:autoSpaceDN w:val="0"/>
        <w:snapToGrid w:val="0"/>
        <w:ind w:left="567" w:hanging="567"/>
        <w:jc w:val="both"/>
        <w:rPr>
          <w:rFonts w:ascii="Times New Roman" w:eastAsia="新細明體" w:hAnsi="Times New Roman" w:cs="Times New Roman" w:hint="eastAsia"/>
          <w:kern w:val="0"/>
          <w:sz w:val="20"/>
          <w:szCs w:val="24"/>
        </w:rPr>
      </w:pPr>
      <w:r w:rsidRPr="00C6313A">
        <w:rPr>
          <w:rFonts w:ascii="標楷體" w:eastAsia="標楷體" w:hAnsi="標楷體" w:cs="Times New Roman" w:hint="eastAsia"/>
          <w:kern w:val="0"/>
          <w:sz w:val="28"/>
          <w:szCs w:val="28"/>
        </w:rPr>
        <w:lastRenderedPageBreak/>
        <w:t>督導與評核機制</w:t>
      </w:r>
    </w:p>
    <w:tbl>
      <w:tblPr>
        <w:tblStyle w:val="ae"/>
        <w:tblW w:w="9889" w:type="dxa"/>
        <w:jc w:val="center"/>
        <w:tblInd w:w="0" w:type="dxa"/>
        <w:tblLook w:val="04A0" w:firstRow="1" w:lastRow="0" w:firstColumn="1" w:lastColumn="0" w:noHBand="0" w:noVBand="1"/>
      </w:tblPr>
      <w:tblGrid>
        <w:gridCol w:w="1779"/>
        <w:gridCol w:w="2865"/>
        <w:gridCol w:w="1418"/>
        <w:gridCol w:w="1701"/>
        <w:gridCol w:w="2126"/>
      </w:tblGrid>
      <w:tr w:rsidR="00C6313A" w:rsidRPr="00C6313A" w:rsidTr="00C6313A">
        <w:trPr>
          <w:jc w:val="center"/>
        </w:trPr>
        <w:tc>
          <w:tcPr>
            <w:tcW w:w="17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center"/>
              <w:rPr>
                <w:rFonts w:ascii="標楷體" w:eastAsia="標楷體" w:hAnsi="標楷體"/>
                <w:kern w:val="3"/>
                <w:szCs w:val="24"/>
              </w:rPr>
            </w:pPr>
            <w:r w:rsidRPr="00C6313A">
              <w:rPr>
                <w:rFonts w:ascii="標楷體" w:eastAsia="標楷體" w:hAnsi="標楷體" w:hint="eastAsia"/>
                <w:kern w:val="3"/>
                <w:szCs w:val="24"/>
              </w:rPr>
              <w:t>督導機制</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center"/>
              <w:rPr>
                <w:rFonts w:ascii="標楷體" w:eastAsia="標楷體" w:hAnsi="標楷體" w:hint="eastAsia"/>
                <w:kern w:val="3"/>
                <w:szCs w:val="24"/>
              </w:rPr>
            </w:pPr>
            <w:r w:rsidRPr="00C6313A">
              <w:rPr>
                <w:rFonts w:ascii="標楷體" w:eastAsia="標楷體" w:hAnsi="標楷體" w:hint="eastAsia"/>
                <w:kern w:val="3"/>
                <w:szCs w:val="24"/>
              </w:rPr>
              <w:t>辦理</w:t>
            </w:r>
          </w:p>
          <w:p w:rsidR="00C6313A" w:rsidRPr="00C6313A" w:rsidRDefault="00C6313A" w:rsidP="00C6313A">
            <w:pPr>
              <w:tabs>
                <w:tab w:val="left" w:pos="709"/>
                <w:tab w:val="left" w:pos="1276"/>
              </w:tabs>
              <w:suppressAutoHyphens/>
              <w:jc w:val="center"/>
              <w:rPr>
                <w:rFonts w:ascii="標楷體" w:eastAsia="標楷體" w:hAnsi="標楷體" w:hint="eastAsia"/>
                <w:kern w:val="3"/>
                <w:szCs w:val="24"/>
              </w:rPr>
            </w:pPr>
            <w:r w:rsidRPr="00C6313A">
              <w:rPr>
                <w:rFonts w:ascii="標楷體" w:eastAsia="標楷體" w:hAnsi="標楷體" w:hint="eastAsia"/>
                <w:kern w:val="3"/>
                <w:szCs w:val="24"/>
              </w:rPr>
              <w:t>方式</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center"/>
              <w:rPr>
                <w:rFonts w:ascii="標楷體" w:eastAsia="標楷體" w:hAnsi="標楷體" w:hint="eastAsia"/>
                <w:kern w:val="3"/>
                <w:szCs w:val="24"/>
              </w:rPr>
            </w:pPr>
            <w:r w:rsidRPr="00C6313A">
              <w:rPr>
                <w:rFonts w:ascii="標楷體" w:eastAsia="標楷體" w:hAnsi="標楷體" w:hint="eastAsia"/>
                <w:kern w:val="3"/>
                <w:szCs w:val="24"/>
              </w:rPr>
              <w:t>辦理</w:t>
            </w:r>
          </w:p>
          <w:p w:rsidR="00C6313A" w:rsidRPr="00C6313A" w:rsidRDefault="00C6313A" w:rsidP="00C6313A">
            <w:pPr>
              <w:tabs>
                <w:tab w:val="left" w:pos="709"/>
                <w:tab w:val="left" w:pos="1276"/>
              </w:tabs>
              <w:suppressAutoHyphens/>
              <w:jc w:val="center"/>
              <w:rPr>
                <w:rFonts w:ascii="標楷體" w:eastAsia="標楷體" w:hAnsi="標楷體" w:hint="eastAsia"/>
                <w:kern w:val="3"/>
                <w:szCs w:val="24"/>
              </w:rPr>
            </w:pPr>
            <w:r w:rsidRPr="00C6313A">
              <w:rPr>
                <w:rFonts w:ascii="標楷體" w:eastAsia="標楷體" w:hAnsi="標楷體" w:hint="eastAsia"/>
                <w:kern w:val="3"/>
                <w:szCs w:val="24"/>
              </w:rPr>
              <w:t>次數/頻率</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center"/>
              <w:rPr>
                <w:rFonts w:ascii="標楷體" w:eastAsia="標楷體" w:hAnsi="標楷體" w:hint="eastAsia"/>
                <w:kern w:val="3"/>
                <w:szCs w:val="24"/>
              </w:rPr>
            </w:pPr>
            <w:r w:rsidRPr="00C6313A">
              <w:rPr>
                <w:rFonts w:ascii="標楷體" w:eastAsia="標楷體" w:hAnsi="標楷體" w:hint="eastAsia"/>
                <w:kern w:val="3"/>
                <w:szCs w:val="24"/>
              </w:rPr>
              <w:t>參與對象</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center"/>
              <w:rPr>
                <w:rFonts w:ascii="標楷體" w:eastAsia="標楷體" w:hAnsi="標楷體" w:hint="eastAsia"/>
                <w:kern w:val="3"/>
                <w:szCs w:val="24"/>
              </w:rPr>
            </w:pPr>
            <w:r w:rsidRPr="00C6313A">
              <w:rPr>
                <w:rFonts w:ascii="標楷體" w:eastAsia="標楷體" w:hAnsi="標楷體" w:hint="eastAsia"/>
                <w:kern w:val="3"/>
                <w:szCs w:val="24"/>
              </w:rPr>
              <w:t>執行內容</w:t>
            </w:r>
          </w:p>
        </w:tc>
      </w:tr>
      <w:tr w:rsidR="00C6313A" w:rsidRPr="00C6313A" w:rsidTr="00C6313A">
        <w:trPr>
          <w:jc w:val="center"/>
        </w:trPr>
        <w:tc>
          <w:tcPr>
            <w:tcW w:w="17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1.聯繫會議</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□方案督導業務科辦理</w:t>
            </w:r>
          </w:p>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□社福中心辦理</w:t>
            </w:r>
          </w:p>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□民間團體辦理</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r>
      <w:tr w:rsidR="00C6313A" w:rsidRPr="00C6313A" w:rsidTr="00C6313A">
        <w:trPr>
          <w:jc w:val="center"/>
        </w:trPr>
        <w:tc>
          <w:tcPr>
            <w:tcW w:w="17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2.共案討論會議</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□方案督導業務科辦理</w:t>
            </w:r>
          </w:p>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□社福中心辦理</w:t>
            </w:r>
          </w:p>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□民間團體辦理</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r>
      <w:tr w:rsidR="00C6313A" w:rsidRPr="00C6313A" w:rsidTr="00C6313A">
        <w:trPr>
          <w:trHeight w:val="782"/>
          <w:jc w:val="center"/>
        </w:trPr>
        <w:tc>
          <w:tcPr>
            <w:tcW w:w="17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3.成效評核</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方案督導業務科辦理</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r>
      <w:tr w:rsidR="00C6313A" w:rsidRPr="00C6313A" w:rsidTr="00C6313A">
        <w:trPr>
          <w:jc w:val="center"/>
        </w:trPr>
        <w:tc>
          <w:tcPr>
            <w:tcW w:w="17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r w:rsidRPr="00C6313A">
              <w:rPr>
                <w:rFonts w:ascii="標楷體" w:eastAsia="標楷體" w:hAnsi="標楷體" w:hint="eastAsia"/>
                <w:kern w:val="3"/>
                <w:szCs w:val="24"/>
              </w:rPr>
              <w:t>(請自行增列)</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tabs>
                <w:tab w:val="left" w:pos="709"/>
                <w:tab w:val="left" w:pos="1276"/>
              </w:tabs>
              <w:suppressAutoHyphens/>
              <w:jc w:val="both"/>
              <w:rPr>
                <w:rFonts w:ascii="標楷體" w:eastAsia="標楷體" w:hAnsi="標楷體" w:hint="eastAsia"/>
                <w:kern w:val="3"/>
                <w:szCs w:val="24"/>
              </w:rPr>
            </w:pPr>
          </w:p>
        </w:tc>
      </w:tr>
    </w:tbl>
    <w:p w:rsidR="00C6313A" w:rsidRPr="00C6313A" w:rsidRDefault="00C6313A" w:rsidP="00C6313A">
      <w:pPr>
        <w:tabs>
          <w:tab w:val="left" w:pos="709"/>
          <w:tab w:val="left" w:pos="1276"/>
        </w:tabs>
        <w:suppressAutoHyphens/>
        <w:autoSpaceDN w:val="0"/>
        <w:snapToGrid w:val="0"/>
        <w:jc w:val="both"/>
        <w:rPr>
          <w:rFonts w:ascii="Times New Roman" w:eastAsia="新細明體" w:hAnsi="Times New Roman" w:cs="Times New Roman" w:hint="eastAsia"/>
          <w:kern w:val="3"/>
          <w:szCs w:val="24"/>
        </w:rPr>
      </w:pPr>
    </w:p>
    <w:p w:rsidR="00C6313A" w:rsidRPr="00C6313A" w:rsidRDefault="00C6313A" w:rsidP="00C6313A">
      <w:pPr>
        <w:numPr>
          <w:ilvl w:val="0"/>
          <w:numId w:val="6"/>
        </w:numPr>
        <w:tabs>
          <w:tab w:val="left" w:pos="709"/>
          <w:tab w:val="left" w:pos="1276"/>
        </w:tabs>
        <w:suppressAutoHyphens/>
        <w:autoSpaceDN w:val="0"/>
        <w:snapToGrid w:val="0"/>
        <w:ind w:left="567" w:hanging="567"/>
        <w:jc w:val="both"/>
        <w:rPr>
          <w:rFonts w:ascii="標楷體" w:eastAsia="標楷體" w:hAnsi="標楷體" w:cs="Arial"/>
          <w:kern w:val="0"/>
          <w:sz w:val="28"/>
          <w:szCs w:val="28"/>
        </w:rPr>
      </w:pPr>
      <w:r w:rsidRPr="00C6313A">
        <w:rPr>
          <w:rFonts w:ascii="標楷體" w:eastAsia="標楷體" w:hAnsi="標楷體" w:cs="Arial" w:hint="eastAsia"/>
          <w:kern w:val="0"/>
          <w:sz w:val="28"/>
          <w:szCs w:val="28"/>
        </w:rPr>
        <w:t>整體預期效益:</w:t>
      </w:r>
    </w:p>
    <w:p w:rsidR="00C6313A" w:rsidRPr="00C6313A" w:rsidRDefault="00C6313A" w:rsidP="00C6313A">
      <w:pPr>
        <w:numPr>
          <w:ilvl w:val="0"/>
          <w:numId w:val="8"/>
        </w:numPr>
        <w:tabs>
          <w:tab w:val="left" w:pos="709"/>
          <w:tab w:val="left" w:pos="1276"/>
        </w:tabs>
        <w:suppressAutoHyphens/>
        <w:autoSpaceDN w:val="0"/>
        <w:snapToGrid w:val="0"/>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預計服務家庭、個案人數及服務項目之量化效益分析。</w:t>
      </w:r>
    </w:p>
    <w:p w:rsidR="00C6313A" w:rsidRPr="00C6313A" w:rsidRDefault="00C6313A" w:rsidP="00C6313A">
      <w:pPr>
        <w:numPr>
          <w:ilvl w:val="0"/>
          <w:numId w:val="8"/>
        </w:numPr>
        <w:tabs>
          <w:tab w:val="left" w:pos="709"/>
          <w:tab w:val="left" w:pos="1276"/>
        </w:tabs>
        <w:suppressAutoHyphens/>
        <w:autoSpaceDN w:val="0"/>
        <w:snapToGrid w:val="0"/>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預計辦理團體及活動、社區資源培力、宣導、志工關懷服務等場次及受益人數/人次。</w:t>
      </w:r>
    </w:p>
    <w:p w:rsidR="00C6313A" w:rsidRPr="00C6313A" w:rsidRDefault="00C6313A" w:rsidP="00C6313A">
      <w:pPr>
        <w:numPr>
          <w:ilvl w:val="0"/>
          <w:numId w:val="8"/>
        </w:numPr>
        <w:tabs>
          <w:tab w:val="left" w:pos="709"/>
          <w:tab w:val="left" w:pos="1276"/>
        </w:tabs>
        <w:suppressAutoHyphens/>
        <w:autoSpaceDN w:val="0"/>
        <w:snapToGrid w:val="0"/>
        <w:jc w:val="both"/>
        <w:rPr>
          <w:rFonts w:ascii="標楷體" w:eastAsia="標楷體" w:hAnsi="標楷體" w:cs="Arial" w:hint="eastAsia"/>
          <w:kern w:val="0"/>
          <w:sz w:val="28"/>
          <w:szCs w:val="28"/>
        </w:rPr>
      </w:pPr>
      <w:r w:rsidRPr="00C6313A">
        <w:rPr>
          <w:rFonts w:ascii="標楷體" w:eastAsia="標楷體" w:hAnsi="標楷體" w:cs="Arial" w:hint="eastAsia"/>
          <w:kern w:val="0"/>
          <w:sz w:val="28"/>
          <w:szCs w:val="28"/>
        </w:rPr>
        <w:t>(請自行增列)</w:t>
      </w:r>
    </w:p>
    <w:p w:rsidR="00C6313A" w:rsidRPr="00C6313A" w:rsidRDefault="00C6313A" w:rsidP="00C6313A">
      <w:pPr>
        <w:suppressAutoHyphens/>
        <w:autoSpaceDN w:val="0"/>
        <w:spacing w:before="240" w:line="400" w:lineRule="exact"/>
        <w:ind w:left="285" w:hanging="283"/>
        <w:rPr>
          <w:rFonts w:ascii="標楷體" w:eastAsia="標楷體" w:hAnsi="標楷體" w:cs="Arial" w:hint="eastAsia"/>
          <w:b/>
          <w:kern w:val="3"/>
          <w:sz w:val="28"/>
          <w:szCs w:val="28"/>
        </w:rPr>
      </w:pPr>
      <w:r w:rsidRPr="00C6313A">
        <w:rPr>
          <w:rFonts w:ascii="標楷體" w:eastAsia="標楷體" w:hAnsi="標楷體" w:cs="Arial" w:hint="eastAsia"/>
          <w:b/>
          <w:kern w:val="3"/>
          <w:sz w:val="28"/>
          <w:szCs w:val="28"/>
        </w:rPr>
        <w:t>備註：可再自行增列</w:t>
      </w:r>
    </w:p>
    <w:p w:rsidR="00C6313A" w:rsidRPr="00C6313A" w:rsidRDefault="00C6313A" w:rsidP="00C6313A">
      <w:pPr>
        <w:pageBreakBefore/>
        <w:suppressAutoHyphens/>
        <w:autoSpaceDN w:val="0"/>
        <w:spacing w:line="400" w:lineRule="exact"/>
        <w:ind w:left="285" w:hanging="283"/>
        <w:rPr>
          <w:rFonts w:ascii="標楷體" w:eastAsia="標楷體" w:hAnsi="標楷體" w:cs="Arial" w:hint="eastAsia"/>
          <w:b/>
          <w:kern w:val="3"/>
          <w:sz w:val="28"/>
          <w:szCs w:val="28"/>
        </w:rPr>
      </w:pPr>
      <w:r w:rsidRPr="00C6313A">
        <w:rPr>
          <w:rFonts w:ascii="標楷體" w:eastAsia="標楷體" w:hAnsi="標楷體" w:cs="Arial" w:hint="eastAsia"/>
          <w:b/>
          <w:kern w:val="3"/>
          <w:sz w:val="28"/>
          <w:szCs w:val="28"/>
        </w:rPr>
        <w:lastRenderedPageBreak/>
        <w:t>附錄：資源盤點表</w:t>
      </w:r>
    </w:p>
    <w:p w:rsidR="00C6313A" w:rsidRPr="00C6313A" w:rsidRDefault="00C6313A" w:rsidP="00C6313A">
      <w:pPr>
        <w:suppressAutoHyphens/>
        <w:autoSpaceDN w:val="0"/>
        <w:spacing w:before="240" w:line="360" w:lineRule="exact"/>
        <w:ind w:left="284" w:hanging="284"/>
        <w:rPr>
          <w:rFonts w:ascii="標楷體" w:eastAsia="標楷體" w:hAnsi="標楷體" w:cs="Arial" w:hint="eastAsia"/>
          <w:kern w:val="3"/>
          <w:sz w:val="28"/>
          <w:szCs w:val="28"/>
        </w:rPr>
      </w:pPr>
      <w:r w:rsidRPr="00C6313A">
        <w:rPr>
          <w:rFonts w:ascii="標楷體" w:eastAsia="標楷體" w:hAnsi="標楷體" w:cs="Arial" w:hint="eastAsia"/>
          <w:kern w:val="3"/>
          <w:sz w:val="28"/>
          <w:szCs w:val="28"/>
        </w:rPr>
        <w:t>(一)現有資源</w:t>
      </w:r>
    </w:p>
    <w:tbl>
      <w:tblPr>
        <w:tblStyle w:val="ae"/>
        <w:tblW w:w="0" w:type="auto"/>
        <w:jc w:val="center"/>
        <w:tblInd w:w="0" w:type="dxa"/>
        <w:tblLook w:val="04A0" w:firstRow="1" w:lastRow="0" w:firstColumn="1" w:lastColumn="0" w:noHBand="0" w:noVBand="1"/>
      </w:tblPr>
      <w:tblGrid>
        <w:gridCol w:w="1669"/>
        <w:gridCol w:w="1663"/>
        <w:gridCol w:w="1653"/>
        <w:gridCol w:w="2484"/>
        <w:gridCol w:w="827"/>
      </w:tblGrid>
      <w:tr w:rsidR="00C6313A" w:rsidRPr="00C6313A" w:rsidTr="00C6313A">
        <w:trPr>
          <w:jc w:val="center"/>
        </w:trPr>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 w:val="24"/>
                <w:szCs w:val="24"/>
              </w:rPr>
            </w:pPr>
            <w:r w:rsidRPr="00C6313A">
              <w:rPr>
                <w:rFonts w:ascii="標楷體" w:eastAsia="標楷體" w:hAnsi="標楷體" w:cs="Arial" w:hint="eastAsia"/>
                <w:kern w:val="3"/>
                <w:szCs w:val="24"/>
              </w:rPr>
              <w:t>區域</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服務單位</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服務對象</w:t>
            </w:r>
          </w:p>
        </w:tc>
        <w:tc>
          <w:tcPr>
            <w:tcW w:w="28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服務內容</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備註</w:t>
            </w:r>
          </w:p>
        </w:tc>
      </w:tr>
      <w:tr w:rsidR="00C6313A" w:rsidRPr="00C6313A" w:rsidTr="00C6313A">
        <w:trPr>
          <w:jc w:val="center"/>
        </w:trPr>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line="400" w:lineRule="exact"/>
              <w:jc w:val="center"/>
              <w:rPr>
                <w:rFonts w:ascii="標楷體" w:eastAsia="標楷體" w:hAnsi="標楷體" w:cs="Arial" w:hint="eastAsia"/>
                <w:kern w:val="3"/>
                <w:sz w:val="24"/>
                <w:szCs w:val="24"/>
              </w:rPr>
            </w:pPr>
            <w:r w:rsidRPr="00C6313A">
              <w:rPr>
                <w:rFonts w:ascii="標楷體" w:eastAsia="標楷體" w:hAnsi="標楷體" w:cs="Arial" w:hint="eastAsia"/>
                <w:kern w:val="3"/>
                <w:sz w:val="24"/>
                <w:szCs w:val="24"/>
              </w:rPr>
              <w:t>(範例)</w:t>
            </w:r>
          </w:p>
          <w:p w:rsidR="00C6313A" w:rsidRPr="00C6313A" w:rsidRDefault="00C6313A" w:rsidP="00C6313A">
            <w:pPr>
              <w:suppressAutoHyphens/>
              <w:spacing w:line="400" w:lineRule="exact"/>
              <w:rPr>
                <w:rFonts w:ascii="標楷體" w:eastAsia="標楷體" w:hAnsi="標楷體" w:cs="Arial" w:hint="eastAsia"/>
                <w:kern w:val="3"/>
                <w:sz w:val="24"/>
                <w:szCs w:val="24"/>
              </w:rPr>
            </w:pPr>
            <w:r w:rsidRPr="00C6313A">
              <w:rPr>
                <w:rFonts w:ascii="標楷體" w:eastAsia="標楷體" w:hAnsi="標楷體" w:cs="Arial" w:hint="eastAsia"/>
                <w:kern w:val="3"/>
                <w:szCs w:val="24"/>
              </w:rPr>
              <w:t>北屯區、南屯區、西屯區</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line="400" w:lineRule="exact"/>
              <w:jc w:val="both"/>
              <w:rPr>
                <w:rFonts w:ascii="標楷體" w:eastAsia="標楷體" w:hAnsi="標楷體" w:cs="Arial" w:hint="eastAsia"/>
                <w:kern w:val="3"/>
                <w:sz w:val="24"/>
                <w:szCs w:val="24"/>
              </w:rPr>
            </w:pPr>
            <w:r w:rsidRPr="00C6313A">
              <w:rPr>
                <w:rFonts w:ascii="標楷體" w:eastAsia="標楷體" w:hAnsi="標楷體" w:cs="Arial" w:hint="eastAsia"/>
                <w:kern w:val="3"/>
                <w:sz w:val="24"/>
                <w:szCs w:val="24"/>
              </w:rPr>
              <w:t>(範例)</w:t>
            </w:r>
          </w:p>
          <w:p w:rsidR="00C6313A" w:rsidRPr="00C6313A" w:rsidRDefault="00C6313A" w:rsidP="00C6313A">
            <w:pPr>
              <w:suppressAutoHyphens/>
              <w:spacing w:line="400" w:lineRule="exact"/>
              <w:rPr>
                <w:rFonts w:ascii="標楷體" w:eastAsia="標楷體" w:hAnsi="標楷體" w:cs="Arial" w:hint="eastAsia"/>
                <w:kern w:val="3"/>
                <w:sz w:val="24"/>
                <w:szCs w:val="24"/>
              </w:rPr>
            </w:pPr>
            <w:r w:rsidRPr="00C6313A">
              <w:rPr>
                <w:rFonts w:ascii="標楷體" w:eastAsia="標楷體" w:hAnsi="標楷體" w:cs="Arial" w:hint="eastAsia"/>
                <w:kern w:val="3"/>
                <w:szCs w:val="24"/>
              </w:rPr>
              <w:t>00基金會</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line="400" w:lineRule="exact"/>
              <w:jc w:val="both"/>
              <w:rPr>
                <w:rFonts w:ascii="標楷體" w:eastAsia="標楷體" w:hAnsi="標楷體" w:cs="Arial" w:hint="eastAsia"/>
                <w:kern w:val="3"/>
                <w:szCs w:val="24"/>
              </w:rPr>
            </w:pPr>
            <w:r w:rsidRPr="00C6313A">
              <w:rPr>
                <w:rFonts w:ascii="標楷體" w:eastAsia="標楷體" w:hAnsi="標楷體" w:cs="Arial" w:hint="eastAsia"/>
                <w:kern w:val="3"/>
                <w:szCs w:val="24"/>
              </w:rPr>
              <w:t>(範例)</w:t>
            </w:r>
          </w:p>
          <w:p w:rsidR="00C6313A" w:rsidRPr="00C6313A" w:rsidRDefault="00C6313A" w:rsidP="00C6313A">
            <w:pPr>
              <w:suppressAutoHyphens/>
              <w:spacing w:line="400" w:lineRule="exact"/>
              <w:rPr>
                <w:rFonts w:ascii="標楷體" w:eastAsia="標楷體" w:hAnsi="標楷體" w:cs="Arial" w:hint="eastAsia"/>
                <w:kern w:val="3"/>
                <w:szCs w:val="24"/>
              </w:rPr>
            </w:pPr>
            <w:r w:rsidRPr="00C6313A">
              <w:rPr>
                <w:rFonts w:ascii="標楷體" w:eastAsia="標楷體" w:hAnsi="標楷體" w:cs="Arial" w:hint="eastAsia"/>
                <w:kern w:val="3"/>
                <w:szCs w:val="24"/>
              </w:rPr>
              <w:t>青少年</w:t>
            </w:r>
          </w:p>
        </w:tc>
        <w:tc>
          <w:tcPr>
            <w:tcW w:w="28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tabs>
                <w:tab w:val="left" w:pos="709"/>
                <w:tab w:val="left" w:pos="1276"/>
              </w:tabs>
              <w:suppressAutoHyphens/>
              <w:spacing w:line="400" w:lineRule="exact"/>
              <w:jc w:val="both"/>
              <w:rPr>
                <w:rFonts w:ascii="標楷體" w:eastAsia="標楷體" w:hAnsi="標楷體" w:cs="Arial" w:hint="eastAsia"/>
                <w:kern w:val="3"/>
                <w:sz w:val="24"/>
                <w:szCs w:val="24"/>
              </w:rPr>
            </w:pPr>
            <w:r w:rsidRPr="00C6313A">
              <w:rPr>
                <w:rFonts w:ascii="標楷體" w:eastAsia="標楷體" w:hAnsi="標楷體" w:cs="Arial" w:hint="eastAsia"/>
                <w:kern w:val="3"/>
                <w:sz w:val="24"/>
                <w:szCs w:val="24"/>
              </w:rPr>
              <w:t>(範例)</w:t>
            </w:r>
          </w:p>
          <w:p w:rsidR="00C6313A" w:rsidRPr="00C6313A" w:rsidRDefault="00C6313A" w:rsidP="00C6313A">
            <w:pPr>
              <w:suppressAutoHyphens/>
              <w:spacing w:line="400" w:lineRule="exact"/>
              <w:rPr>
                <w:rFonts w:ascii="標楷體" w:eastAsia="標楷體" w:hAnsi="標楷體" w:cs="Arial" w:hint="eastAsia"/>
                <w:kern w:val="3"/>
                <w:sz w:val="24"/>
                <w:szCs w:val="24"/>
              </w:rPr>
            </w:pPr>
            <w:r w:rsidRPr="00C6313A">
              <w:rPr>
                <w:rFonts w:ascii="標楷體" w:eastAsia="標楷體" w:hAnsi="標楷體" w:cs="Arial" w:hint="eastAsia"/>
                <w:kern w:val="3"/>
                <w:szCs w:val="24"/>
              </w:rPr>
              <w:t>青少年外展關懷服務、就業培力、休閒活動…</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r>
      <w:tr w:rsidR="00C6313A" w:rsidRPr="00C6313A" w:rsidTr="00C6313A">
        <w:trPr>
          <w:jc w:val="center"/>
        </w:trPr>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2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r>
      <w:tr w:rsidR="00C6313A" w:rsidRPr="00C6313A" w:rsidTr="00C6313A">
        <w:trPr>
          <w:jc w:val="center"/>
        </w:trPr>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2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r>
      <w:tr w:rsidR="00C6313A" w:rsidRPr="00C6313A" w:rsidTr="00C6313A">
        <w:trPr>
          <w:jc w:val="center"/>
        </w:trPr>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2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kern w:val="3"/>
                <w:szCs w:val="24"/>
              </w:rPr>
            </w:pPr>
          </w:p>
        </w:tc>
      </w:tr>
      <w:tr w:rsidR="00C6313A" w:rsidRPr="00C6313A" w:rsidTr="00C6313A">
        <w:trPr>
          <w:jc w:val="center"/>
        </w:trPr>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備註</w:t>
            </w:r>
          </w:p>
        </w:tc>
        <w:tc>
          <w:tcPr>
            <w:tcW w:w="750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rPr>
                <w:rFonts w:ascii="標楷體" w:eastAsia="標楷體" w:hAnsi="標楷體" w:cs="Arial" w:hint="eastAsia"/>
                <w:kern w:val="3"/>
                <w:szCs w:val="24"/>
              </w:rPr>
            </w:pPr>
            <w:r w:rsidRPr="00C6313A">
              <w:rPr>
                <w:rFonts w:ascii="標楷體" w:eastAsia="標楷體" w:hAnsi="標楷體" w:cs="Arial" w:hint="eastAsia"/>
                <w:kern w:val="3"/>
                <w:szCs w:val="24"/>
              </w:rPr>
              <w:t>請針對家庭需求之現有資源盤點 (請</w:t>
            </w:r>
            <w:r w:rsidRPr="00C6313A">
              <w:rPr>
                <w:rFonts w:ascii="標楷體" w:eastAsia="標楷體" w:hAnsi="標楷體" w:hint="eastAsia"/>
                <w:kern w:val="3"/>
                <w:szCs w:val="24"/>
              </w:rPr>
              <w:t>自行增列欄位)</w:t>
            </w:r>
          </w:p>
        </w:tc>
      </w:tr>
    </w:tbl>
    <w:p w:rsidR="00C6313A" w:rsidRPr="00C6313A" w:rsidRDefault="00C6313A" w:rsidP="00C6313A">
      <w:pPr>
        <w:suppressAutoHyphens/>
        <w:autoSpaceDN w:val="0"/>
        <w:spacing w:line="400" w:lineRule="exact"/>
        <w:ind w:left="285" w:hanging="283"/>
        <w:rPr>
          <w:rFonts w:ascii="標楷體" w:eastAsia="標楷體" w:hAnsi="標楷體" w:cs="Arial" w:hint="eastAsia"/>
          <w:b/>
          <w:kern w:val="3"/>
          <w:sz w:val="28"/>
          <w:szCs w:val="28"/>
        </w:rPr>
      </w:pPr>
    </w:p>
    <w:p w:rsidR="00C6313A" w:rsidRPr="00C6313A" w:rsidRDefault="00C6313A" w:rsidP="00C6313A">
      <w:pPr>
        <w:suppressAutoHyphens/>
        <w:autoSpaceDN w:val="0"/>
        <w:spacing w:line="400" w:lineRule="exact"/>
        <w:ind w:left="285" w:hanging="283"/>
        <w:rPr>
          <w:rFonts w:ascii="標楷體" w:eastAsia="標楷體" w:hAnsi="標楷體" w:cs="Arial" w:hint="eastAsia"/>
          <w:kern w:val="3"/>
          <w:sz w:val="28"/>
          <w:szCs w:val="28"/>
        </w:rPr>
      </w:pPr>
      <w:r w:rsidRPr="00C6313A">
        <w:rPr>
          <w:rFonts w:ascii="標楷體" w:eastAsia="標楷體" w:hAnsi="標楷體" w:cs="Arial" w:hint="eastAsia"/>
          <w:kern w:val="3"/>
          <w:sz w:val="28"/>
          <w:szCs w:val="28"/>
        </w:rPr>
        <w:t>(二)尚待建置之資源</w:t>
      </w:r>
    </w:p>
    <w:tbl>
      <w:tblPr>
        <w:tblStyle w:val="ae"/>
        <w:tblW w:w="0" w:type="auto"/>
        <w:jc w:val="center"/>
        <w:tblInd w:w="0" w:type="dxa"/>
        <w:tblLook w:val="04A0" w:firstRow="1" w:lastRow="0" w:firstColumn="1" w:lastColumn="0" w:noHBand="0" w:noVBand="1"/>
      </w:tblPr>
      <w:tblGrid>
        <w:gridCol w:w="2084"/>
        <w:gridCol w:w="2070"/>
        <w:gridCol w:w="2071"/>
        <w:gridCol w:w="2071"/>
      </w:tblGrid>
      <w:tr w:rsidR="00C6313A" w:rsidRPr="00C6313A" w:rsidTr="00C6313A">
        <w:trPr>
          <w:jc w:val="center"/>
        </w:trPr>
        <w:tc>
          <w:tcPr>
            <w:tcW w:w="2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 w:val="24"/>
                <w:szCs w:val="24"/>
              </w:rPr>
            </w:pPr>
            <w:bookmarkStart w:id="0" w:name="_GoBack"/>
            <w:r w:rsidRPr="00C6313A">
              <w:rPr>
                <w:rFonts w:ascii="標楷體" w:eastAsia="標楷體" w:hAnsi="標楷體" w:cs="Arial" w:hint="eastAsia"/>
                <w:kern w:val="3"/>
                <w:szCs w:val="24"/>
              </w:rPr>
              <w:t>區域</w:t>
            </w:r>
          </w:p>
        </w:tc>
        <w:tc>
          <w:tcPr>
            <w:tcW w:w="2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服務對象</w:t>
            </w:r>
          </w:p>
        </w:tc>
        <w:tc>
          <w:tcPr>
            <w:tcW w:w="2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服務內容</w:t>
            </w:r>
          </w:p>
        </w:tc>
        <w:tc>
          <w:tcPr>
            <w:tcW w:w="2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jc w:val="center"/>
              <w:rPr>
                <w:rFonts w:ascii="標楷體" w:eastAsia="標楷體" w:hAnsi="標楷體" w:cs="Arial" w:hint="eastAsia"/>
                <w:kern w:val="3"/>
                <w:szCs w:val="24"/>
              </w:rPr>
            </w:pPr>
            <w:r w:rsidRPr="00C6313A">
              <w:rPr>
                <w:rFonts w:ascii="標楷體" w:eastAsia="標楷體" w:hAnsi="標楷體" w:cs="Arial" w:hint="eastAsia"/>
                <w:kern w:val="3"/>
                <w:szCs w:val="24"/>
              </w:rPr>
              <w:t>備註</w:t>
            </w:r>
          </w:p>
        </w:tc>
      </w:tr>
      <w:tr w:rsidR="00C6313A" w:rsidRPr="00C6313A" w:rsidTr="00C6313A">
        <w:trPr>
          <w:jc w:val="center"/>
        </w:trPr>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r>
      <w:tr w:rsidR="00C6313A" w:rsidRPr="00C6313A" w:rsidTr="00C6313A">
        <w:trPr>
          <w:jc w:val="center"/>
        </w:trPr>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r>
      <w:tr w:rsidR="00C6313A" w:rsidRPr="00C6313A" w:rsidTr="00C6313A">
        <w:trPr>
          <w:jc w:val="center"/>
        </w:trPr>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313A" w:rsidRPr="00C6313A" w:rsidRDefault="00C6313A" w:rsidP="00C6313A">
            <w:pPr>
              <w:suppressAutoHyphens/>
              <w:spacing w:line="400" w:lineRule="exact"/>
              <w:rPr>
                <w:rFonts w:ascii="標楷體" w:eastAsia="標楷體" w:hAnsi="標楷體" w:cs="Arial" w:hint="eastAsia"/>
                <w:b/>
                <w:kern w:val="3"/>
                <w:sz w:val="28"/>
                <w:szCs w:val="28"/>
              </w:rPr>
            </w:pPr>
          </w:p>
        </w:tc>
      </w:tr>
      <w:tr w:rsidR="00C6313A" w:rsidRPr="00C6313A" w:rsidTr="00C6313A">
        <w:trPr>
          <w:jc w:val="center"/>
        </w:trPr>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6313A" w:rsidRPr="00C6313A" w:rsidRDefault="00C6313A" w:rsidP="00C6313A">
            <w:pPr>
              <w:suppressAutoHyphens/>
              <w:spacing w:line="400" w:lineRule="exact"/>
              <w:jc w:val="center"/>
              <w:rPr>
                <w:rFonts w:ascii="標楷體" w:eastAsia="標楷體" w:hAnsi="標楷體" w:cs="Arial" w:hint="eastAsia"/>
                <w:kern w:val="3"/>
                <w:sz w:val="28"/>
                <w:szCs w:val="28"/>
              </w:rPr>
            </w:pPr>
            <w:r w:rsidRPr="00C6313A">
              <w:rPr>
                <w:rFonts w:ascii="標楷體" w:eastAsia="標楷體" w:hAnsi="標楷體" w:cs="Arial" w:hint="eastAsia"/>
                <w:kern w:val="3"/>
                <w:sz w:val="28"/>
                <w:szCs w:val="28"/>
              </w:rPr>
              <w:t>備註</w:t>
            </w:r>
          </w:p>
        </w:tc>
        <w:tc>
          <w:tcPr>
            <w:tcW w:w="703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313A" w:rsidRPr="00C6313A" w:rsidRDefault="00C6313A" w:rsidP="00C6313A">
            <w:pPr>
              <w:suppressAutoHyphens/>
              <w:spacing w:line="400" w:lineRule="exact"/>
              <w:rPr>
                <w:rFonts w:ascii="標楷體" w:eastAsia="標楷體" w:hAnsi="標楷體" w:cs="Arial" w:hint="eastAsia"/>
                <w:kern w:val="3"/>
                <w:sz w:val="28"/>
                <w:szCs w:val="28"/>
              </w:rPr>
            </w:pPr>
            <w:r w:rsidRPr="00C6313A">
              <w:rPr>
                <w:rFonts w:ascii="標楷體" w:eastAsia="標楷體" w:hAnsi="標楷體" w:cs="Arial" w:hint="eastAsia"/>
                <w:kern w:val="3"/>
                <w:sz w:val="28"/>
                <w:szCs w:val="28"/>
              </w:rPr>
              <w:t>請自行增列欄位</w:t>
            </w:r>
          </w:p>
        </w:tc>
      </w:tr>
      <w:bookmarkEnd w:id="0"/>
    </w:tbl>
    <w:p w:rsidR="00515434" w:rsidRPr="00C6313A" w:rsidRDefault="00515434" w:rsidP="00C6313A">
      <w:pPr>
        <w:suppressAutoHyphens/>
        <w:autoSpaceDN w:val="0"/>
        <w:snapToGrid w:val="0"/>
        <w:spacing w:line="440" w:lineRule="exact"/>
        <w:jc w:val="both"/>
        <w:rPr>
          <w:rFonts w:ascii="標楷體" w:eastAsia="標楷體" w:hAnsi="標楷體" w:hint="eastAsia"/>
          <w:sz w:val="28"/>
          <w:szCs w:val="28"/>
        </w:rPr>
      </w:pPr>
    </w:p>
    <w:sectPr w:rsidR="00515434" w:rsidRPr="00C6313A" w:rsidSect="00C6313A">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290" w:rsidRDefault="00A17290" w:rsidP="00E3399A">
      <w:r>
        <w:separator/>
      </w:r>
    </w:p>
  </w:endnote>
  <w:endnote w:type="continuationSeparator" w:id="0">
    <w:p w:rsidR="00A17290" w:rsidRDefault="00A17290" w:rsidP="00E3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534077"/>
      <w:docPartObj>
        <w:docPartGallery w:val="Page Numbers (Bottom of Page)"/>
        <w:docPartUnique/>
      </w:docPartObj>
    </w:sdtPr>
    <w:sdtEndPr/>
    <w:sdtContent>
      <w:p w:rsidR="00E3399A" w:rsidRDefault="00A17290">
        <w:pPr>
          <w:pStyle w:val="a6"/>
          <w:jc w:val="center"/>
        </w:pPr>
        <w:r>
          <w:fldChar w:fldCharType="begin"/>
        </w:r>
        <w:r>
          <w:instrText xml:space="preserve"> PAGE   \* MERGEFORMAT </w:instrText>
        </w:r>
        <w:r>
          <w:fldChar w:fldCharType="separate"/>
        </w:r>
        <w:r w:rsidR="00C6313A" w:rsidRPr="00C6313A">
          <w:rPr>
            <w:noProof/>
            <w:lang w:val="zh-TW"/>
          </w:rPr>
          <w:t>5</w:t>
        </w:r>
        <w:r>
          <w:rPr>
            <w:noProof/>
            <w:lang w:val="zh-TW"/>
          </w:rPr>
          <w:fldChar w:fldCharType="end"/>
        </w:r>
      </w:p>
    </w:sdtContent>
  </w:sdt>
  <w:p w:rsidR="00E3399A" w:rsidRDefault="00E3399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290" w:rsidRDefault="00A17290" w:rsidP="00E3399A">
      <w:r>
        <w:separator/>
      </w:r>
    </w:p>
  </w:footnote>
  <w:footnote w:type="continuationSeparator" w:id="0">
    <w:p w:rsidR="00A17290" w:rsidRDefault="00A17290" w:rsidP="00E3399A">
      <w:r>
        <w:continuationSeparator/>
      </w:r>
    </w:p>
  </w:footnote>
  <w:footnote w:id="1">
    <w:p w:rsidR="002557DC" w:rsidRDefault="002557DC">
      <w:pPr>
        <w:pStyle w:val="ab"/>
      </w:pPr>
      <w:r>
        <w:rPr>
          <w:rFonts w:ascii="標楷體" w:eastAsia="標楷體" w:hAnsi="標楷體" w:hint="eastAsia"/>
        </w:rPr>
        <w:t>註：</w:t>
      </w:r>
      <w:r w:rsidRPr="002557DC">
        <w:rPr>
          <w:rFonts w:ascii="標楷體" w:eastAsia="標楷體" w:hAnsi="標楷體" w:hint="eastAsia"/>
        </w:rPr>
        <w:t>本方案補助項目及基準係依據</w:t>
      </w:r>
      <w:r>
        <w:rPr>
          <w:rFonts w:ascii="標楷體" w:eastAsia="標楷體" w:hAnsi="標楷體" w:hint="eastAsia"/>
        </w:rPr>
        <w:t>衛生福利部社會及家庭署111年推展社會福利補助經費補助項目及基準</w:t>
      </w:r>
      <w:r w:rsidR="007A2F90">
        <w:rPr>
          <w:rFonts w:ascii="標楷體" w:eastAsia="標楷體" w:hAnsi="標楷體" w:hint="eastAsia"/>
        </w:rPr>
        <w:t>之家庭增能服務補助規定</w:t>
      </w:r>
      <w:r>
        <w:rPr>
          <w:rFonts w:ascii="標楷體" w:eastAsia="標楷體" w:hAnsi="標楷體" w:hint="eastAsia"/>
        </w:rPr>
        <w:t>辦理</w:t>
      </w:r>
      <w:r w:rsidRPr="002557DC">
        <w:rPr>
          <w:rFonts w:ascii="標楷體" w:eastAsia="標楷體" w:hAnsi="標楷體"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A66A2"/>
    <w:multiLevelType w:val="hybridMultilevel"/>
    <w:tmpl w:val="555ACF0C"/>
    <w:lvl w:ilvl="0" w:tplc="2034C6EE">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398C6D38"/>
    <w:multiLevelType w:val="multilevel"/>
    <w:tmpl w:val="75A6BF90"/>
    <w:lvl w:ilvl="0">
      <w:start w:val="1"/>
      <w:numFmt w:val="taiwaneseCountingThousand"/>
      <w:lvlText w:val="%1、"/>
      <w:lvlJc w:val="left"/>
      <w:pPr>
        <w:ind w:left="480" w:hanging="480"/>
      </w:pPr>
      <w:rPr>
        <w:rFonts w:ascii="標楷體" w:eastAsia="標楷體" w:hAnsi="標楷體"/>
        <w:b w:val="0"/>
        <w:sz w:val="28"/>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2" w15:restartNumberingAfterBreak="0">
    <w:nsid w:val="4BB17EC6"/>
    <w:multiLevelType w:val="hybridMultilevel"/>
    <w:tmpl w:val="2360762E"/>
    <w:lvl w:ilvl="0" w:tplc="4A422EFC">
      <w:start w:val="1"/>
      <w:numFmt w:val="taiwaneseCountingThousand"/>
      <w:lvlText w:val="%1、"/>
      <w:lvlJc w:val="left"/>
      <w:pPr>
        <w:ind w:left="864" w:hanging="360"/>
      </w:pPr>
      <w:rPr>
        <w:rFonts w:ascii="標楷體" w:eastAsia="標楷體" w:hAnsi="標楷體" w:cstheme="minorBidi"/>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3" w15:restartNumberingAfterBreak="0">
    <w:nsid w:val="562E5F95"/>
    <w:multiLevelType w:val="hybridMultilevel"/>
    <w:tmpl w:val="951A7C5E"/>
    <w:lvl w:ilvl="0" w:tplc="B5C24550">
      <w:start w:val="1"/>
      <w:numFmt w:val="taiwaneseCountingThousand"/>
      <w:lvlText w:val="(%1)"/>
      <w:lvlJc w:val="left"/>
      <w:pPr>
        <w:ind w:left="1713" w:hanging="72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6DCF6D7F"/>
    <w:multiLevelType w:val="hybridMultilevel"/>
    <w:tmpl w:val="FD403220"/>
    <w:lvl w:ilvl="0" w:tplc="7DC2E3E2">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5" w15:restartNumberingAfterBreak="0">
    <w:nsid w:val="722366C3"/>
    <w:multiLevelType w:val="hybridMultilevel"/>
    <w:tmpl w:val="410A93E0"/>
    <w:lvl w:ilvl="0" w:tplc="04090017">
      <w:start w:val="1"/>
      <w:numFmt w:val="ideographLegalTraditional"/>
      <w:lvlText w:val="%1、"/>
      <w:lvlJc w:val="left"/>
      <w:pPr>
        <w:ind w:left="480" w:hanging="480"/>
      </w:pPr>
      <w:rPr>
        <w:rFonts w:hint="default"/>
      </w:rPr>
    </w:lvl>
    <w:lvl w:ilvl="1" w:tplc="76CE23C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9B27A9F"/>
    <w:multiLevelType w:val="hybridMultilevel"/>
    <w:tmpl w:val="69520E76"/>
    <w:lvl w:ilvl="0" w:tplc="4A422EFC">
      <w:start w:val="1"/>
      <w:numFmt w:val="taiwaneseCountingThousand"/>
      <w:lvlText w:val="%1、"/>
      <w:lvlJc w:val="left"/>
      <w:pPr>
        <w:ind w:left="864" w:hanging="360"/>
      </w:pPr>
      <w:rPr>
        <w:rFonts w:ascii="標楷體" w:eastAsia="標楷體" w:hAnsi="標楷體" w:cstheme="minorBidi"/>
      </w:rPr>
    </w:lvl>
    <w:lvl w:ilvl="1" w:tplc="81ECD996">
      <w:start w:val="1"/>
      <w:numFmt w:val="decimal"/>
      <w:lvlText w:val="%2."/>
      <w:lvlJc w:val="left"/>
      <w:pPr>
        <w:ind w:left="1344" w:hanging="360"/>
      </w:pPr>
      <w:rPr>
        <w:rFonts w:hint="default"/>
      </w:rPr>
    </w:lvl>
    <w:lvl w:ilvl="2" w:tplc="404C173E">
      <w:start w:val="1"/>
      <w:numFmt w:val="taiwaneseCountingThousand"/>
      <w:lvlText w:val="(%3)"/>
      <w:lvlJc w:val="left"/>
      <w:pPr>
        <w:ind w:left="2184" w:hanging="720"/>
      </w:pPr>
      <w:rPr>
        <w:rFonts w:hint="default"/>
      </w:r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7" w15:restartNumberingAfterBreak="0">
    <w:nsid w:val="7DCA7FA7"/>
    <w:multiLevelType w:val="hybridMultilevel"/>
    <w:tmpl w:val="A524EB4C"/>
    <w:lvl w:ilvl="0" w:tplc="3FC4D040">
      <w:start w:val="1"/>
      <w:numFmt w:val="taiwaneseCountingThousand"/>
      <w:lvlText w:val="%1、"/>
      <w:lvlJc w:val="left"/>
      <w:pPr>
        <w:ind w:left="927" w:hanging="360"/>
      </w:pPr>
      <w:rPr>
        <w:rFonts w:ascii="標楷體" w:eastAsia="標楷體" w:hAnsi="標楷體" w:cstheme="minorBidi"/>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5"/>
  </w:num>
  <w:num w:numId="2">
    <w:abstractNumId w:val="7"/>
  </w:num>
  <w:num w:numId="3">
    <w:abstractNumId w:val="6"/>
  </w:num>
  <w:num w:numId="4">
    <w:abstractNumId w:val="2"/>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E78"/>
    <w:rsid w:val="00221538"/>
    <w:rsid w:val="002557DC"/>
    <w:rsid w:val="002A77D3"/>
    <w:rsid w:val="00311DA4"/>
    <w:rsid w:val="00336417"/>
    <w:rsid w:val="003F1E86"/>
    <w:rsid w:val="004106C2"/>
    <w:rsid w:val="0041205C"/>
    <w:rsid w:val="005008D0"/>
    <w:rsid w:val="00515434"/>
    <w:rsid w:val="0056316D"/>
    <w:rsid w:val="0058627B"/>
    <w:rsid w:val="00704506"/>
    <w:rsid w:val="00711F7D"/>
    <w:rsid w:val="007A2F90"/>
    <w:rsid w:val="00887FD8"/>
    <w:rsid w:val="00A17290"/>
    <w:rsid w:val="00A9267D"/>
    <w:rsid w:val="00C6313A"/>
    <w:rsid w:val="00D06DEC"/>
    <w:rsid w:val="00D54E1C"/>
    <w:rsid w:val="00D876E2"/>
    <w:rsid w:val="00E12A2B"/>
    <w:rsid w:val="00E3399A"/>
    <w:rsid w:val="00FB6E78"/>
    <w:rsid w:val="00FF17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B2311"/>
  <w15:docId w15:val="{6C324449-C324-4DA1-BF53-91AA7EE2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DE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A2B"/>
    <w:pPr>
      <w:ind w:leftChars="200" w:left="480"/>
    </w:pPr>
  </w:style>
  <w:style w:type="paragraph" w:styleId="a4">
    <w:name w:val="header"/>
    <w:basedOn w:val="a"/>
    <w:link w:val="a5"/>
    <w:uiPriority w:val="99"/>
    <w:semiHidden/>
    <w:unhideWhenUsed/>
    <w:rsid w:val="00E3399A"/>
    <w:pPr>
      <w:tabs>
        <w:tab w:val="center" w:pos="4153"/>
        <w:tab w:val="right" w:pos="8306"/>
      </w:tabs>
      <w:snapToGrid w:val="0"/>
    </w:pPr>
    <w:rPr>
      <w:sz w:val="20"/>
      <w:szCs w:val="20"/>
    </w:rPr>
  </w:style>
  <w:style w:type="character" w:customStyle="1" w:styleId="a5">
    <w:name w:val="頁首 字元"/>
    <w:basedOn w:val="a0"/>
    <w:link w:val="a4"/>
    <w:uiPriority w:val="99"/>
    <w:semiHidden/>
    <w:rsid w:val="00E3399A"/>
    <w:rPr>
      <w:sz w:val="20"/>
      <w:szCs w:val="20"/>
    </w:rPr>
  </w:style>
  <w:style w:type="paragraph" w:styleId="a6">
    <w:name w:val="footer"/>
    <w:basedOn w:val="a"/>
    <w:link w:val="a7"/>
    <w:uiPriority w:val="99"/>
    <w:unhideWhenUsed/>
    <w:rsid w:val="00E3399A"/>
    <w:pPr>
      <w:tabs>
        <w:tab w:val="center" w:pos="4153"/>
        <w:tab w:val="right" w:pos="8306"/>
      </w:tabs>
      <w:snapToGrid w:val="0"/>
    </w:pPr>
    <w:rPr>
      <w:sz w:val="20"/>
      <w:szCs w:val="20"/>
    </w:rPr>
  </w:style>
  <w:style w:type="character" w:customStyle="1" w:styleId="a7">
    <w:name w:val="頁尾 字元"/>
    <w:basedOn w:val="a0"/>
    <w:link w:val="a6"/>
    <w:uiPriority w:val="99"/>
    <w:rsid w:val="00E3399A"/>
    <w:rPr>
      <w:sz w:val="20"/>
      <w:szCs w:val="20"/>
    </w:rPr>
  </w:style>
  <w:style w:type="paragraph" w:styleId="a8">
    <w:name w:val="endnote text"/>
    <w:basedOn w:val="a"/>
    <w:link w:val="a9"/>
    <w:uiPriority w:val="99"/>
    <w:semiHidden/>
    <w:unhideWhenUsed/>
    <w:rsid w:val="002557DC"/>
    <w:pPr>
      <w:snapToGrid w:val="0"/>
    </w:pPr>
  </w:style>
  <w:style w:type="character" w:customStyle="1" w:styleId="a9">
    <w:name w:val="章節附註文字 字元"/>
    <w:basedOn w:val="a0"/>
    <w:link w:val="a8"/>
    <w:uiPriority w:val="99"/>
    <w:semiHidden/>
    <w:rsid w:val="002557DC"/>
  </w:style>
  <w:style w:type="character" w:styleId="aa">
    <w:name w:val="endnote reference"/>
    <w:basedOn w:val="a0"/>
    <w:uiPriority w:val="99"/>
    <w:semiHidden/>
    <w:unhideWhenUsed/>
    <w:rsid w:val="002557DC"/>
    <w:rPr>
      <w:vertAlign w:val="superscript"/>
    </w:rPr>
  </w:style>
  <w:style w:type="paragraph" w:styleId="ab">
    <w:name w:val="footnote text"/>
    <w:basedOn w:val="a"/>
    <w:link w:val="ac"/>
    <w:uiPriority w:val="99"/>
    <w:semiHidden/>
    <w:unhideWhenUsed/>
    <w:rsid w:val="002557DC"/>
    <w:pPr>
      <w:snapToGrid w:val="0"/>
    </w:pPr>
    <w:rPr>
      <w:sz w:val="20"/>
      <w:szCs w:val="20"/>
    </w:rPr>
  </w:style>
  <w:style w:type="character" w:customStyle="1" w:styleId="ac">
    <w:name w:val="註腳文字 字元"/>
    <w:basedOn w:val="a0"/>
    <w:link w:val="ab"/>
    <w:uiPriority w:val="99"/>
    <w:semiHidden/>
    <w:rsid w:val="002557DC"/>
    <w:rPr>
      <w:sz w:val="20"/>
      <w:szCs w:val="20"/>
    </w:rPr>
  </w:style>
  <w:style w:type="character" w:styleId="ad">
    <w:name w:val="footnote reference"/>
    <w:basedOn w:val="a0"/>
    <w:uiPriority w:val="99"/>
    <w:semiHidden/>
    <w:unhideWhenUsed/>
    <w:rsid w:val="002557DC"/>
    <w:rPr>
      <w:vertAlign w:val="superscript"/>
    </w:rPr>
  </w:style>
  <w:style w:type="table" w:styleId="ae">
    <w:name w:val="Table Grid"/>
    <w:basedOn w:val="a1"/>
    <w:uiPriority w:val="59"/>
    <w:rsid w:val="00C6313A"/>
    <w:pPr>
      <w:autoSpaceDN w:val="0"/>
    </w:pPr>
    <w:rPr>
      <w:rFonts w:ascii="Calibri" w:eastAsia="新細明體" w:hAnsi="Calibri" w:cs="Times New Roman"/>
      <w:kern w:val="0"/>
      <w:sz w:val="20"/>
      <w:szCs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033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3836B-F97A-4FC8-96C6-363FAB566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582</Words>
  <Characters>3322</Characters>
  <Application>Microsoft Office Word</Application>
  <DocSecurity>0</DocSecurity>
  <Lines>27</Lines>
  <Paragraphs>7</Paragraphs>
  <ScaleCrop>false</ScaleCrop>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sfaa0442</dc:creator>
  <cp:lastModifiedBy>蔡旻璇</cp:lastModifiedBy>
  <cp:revision>2</cp:revision>
  <dcterms:created xsi:type="dcterms:W3CDTF">2021-10-04T10:08:00Z</dcterms:created>
  <dcterms:modified xsi:type="dcterms:W3CDTF">2021-10-04T10:08:00Z</dcterms:modified>
</cp:coreProperties>
</file>