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62" w:rsidRPr="000B123C" w:rsidRDefault="00657466" w:rsidP="00A27A8F">
      <w:pPr>
        <w:pStyle w:val="Default"/>
        <w:jc w:val="center"/>
        <w:rPr>
          <w:b/>
          <w:color w:val="auto"/>
          <w:sz w:val="32"/>
          <w:szCs w:val="32"/>
        </w:rPr>
      </w:pPr>
      <w:bookmarkStart w:id="0" w:name="_GoBack"/>
      <w:r w:rsidRPr="000B123C">
        <w:rPr>
          <w:rFonts w:hint="eastAsia"/>
          <w:b/>
          <w:color w:val="auto"/>
          <w:sz w:val="32"/>
          <w:szCs w:val="32"/>
        </w:rPr>
        <w:t>附表二、</w:t>
      </w:r>
      <w:r w:rsidR="003B0A4A" w:rsidRPr="000B123C">
        <w:rPr>
          <w:rFonts w:hint="eastAsia"/>
          <w:b/>
          <w:color w:val="auto"/>
          <w:sz w:val="32"/>
          <w:szCs w:val="32"/>
        </w:rPr>
        <w:t>中藥</w:t>
      </w:r>
      <w:r w:rsidR="004A5182" w:rsidRPr="000B123C">
        <w:rPr>
          <w:rFonts w:hint="eastAsia"/>
          <w:b/>
          <w:color w:val="auto"/>
          <w:sz w:val="32"/>
          <w:szCs w:val="32"/>
        </w:rPr>
        <w:t>新藥</w:t>
      </w:r>
      <w:r w:rsidR="00DC4B62" w:rsidRPr="000B123C">
        <w:rPr>
          <w:rFonts w:hint="eastAsia"/>
          <w:b/>
          <w:color w:val="auto"/>
          <w:sz w:val="32"/>
          <w:szCs w:val="32"/>
        </w:rPr>
        <w:t>臨床試驗計畫內容摘要表</w:t>
      </w:r>
    </w:p>
    <w:tbl>
      <w:tblPr>
        <w:tblW w:w="103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1418"/>
        <w:gridCol w:w="1275"/>
        <w:gridCol w:w="1850"/>
        <w:gridCol w:w="1127"/>
        <w:gridCol w:w="2693"/>
      </w:tblGrid>
      <w:tr w:rsidR="000B123C" w:rsidRPr="000B123C" w:rsidTr="00827732">
        <w:trPr>
          <w:trHeight w:val="120"/>
        </w:trPr>
        <w:tc>
          <w:tcPr>
            <w:tcW w:w="3364" w:type="dxa"/>
            <w:gridSpan w:val="2"/>
          </w:tcPr>
          <w:p w:rsidR="00DC4B62" w:rsidRPr="000B123C" w:rsidRDefault="00DC4B62" w:rsidP="00DC4B62">
            <w:pPr>
              <w:pStyle w:val="Default"/>
              <w:rPr>
                <w:color w:val="auto"/>
              </w:rPr>
            </w:pPr>
            <w:r w:rsidRPr="000B123C">
              <w:rPr>
                <w:rFonts w:hint="eastAsia"/>
                <w:color w:val="auto"/>
              </w:rPr>
              <w:t>試驗委託者：</w:t>
            </w:r>
          </w:p>
        </w:tc>
        <w:tc>
          <w:tcPr>
            <w:tcW w:w="3125" w:type="dxa"/>
            <w:gridSpan w:val="2"/>
          </w:tcPr>
          <w:p w:rsidR="00DC4B62" w:rsidRPr="000B123C" w:rsidRDefault="00DC4B62" w:rsidP="00DC4B62">
            <w:pPr>
              <w:pStyle w:val="Default"/>
              <w:rPr>
                <w:color w:val="auto"/>
              </w:rPr>
            </w:pPr>
            <w:r w:rsidRPr="000B123C">
              <w:rPr>
                <w:rFonts w:hint="eastAsia"/>
                <w:color w:val="auto"/>
              </w:rPr>
              <w:t>計畫書編號：</w:t>
            </w:r>
          </w:p>
        </w:tc>
        <w:tc>
          <w:tcPr>
            <w:tcW w:w="3820" w:type="dxa"/>
            <w:gridSpan w:val="2"/>
          </w:tcPr>
          <w:p w:rsidR="00DC4B62" w:rsidRPr="000B123C" w:rsidRDefault="00DC4B62" w:rsidP="00DC4B62">
            <w:pPr>
              <w:pStyle w:val="Default"/>
              <w:ind w:left="102"/>
              <w:rPr>
                <w:color w:val="auto"/>
              </w:rPr>
            </w:pPr>
            <w:r w:rsidRPr="000B123C">
              <w:rPr>
                <w:rFonts w:hint="eastAsia"/>
                <w:color w:val="auto"/>
              </w:rPr>
              <w:t>申請日期：</w:t>
            </w:r>
          </w:p>
        </w:tc>
      </w:tr>
      <w:tr w:rsidR="000B123C" w:rsidRPr="000B123C" w:rsidTr="00826533">
        <w:trPr>
          <w:trHeight w:val="120"/>
        </w:trPr>
        <w:tc>
          <w:tcPr>
            <w:tcW w:w="10309" w:type="dxa"/>
            <w:gridSpan w:val="6"/>
          </w:tcPr>
          <w:p w:rsidR="00DC4B62" w:rsidRPr="000B123C" w:rsidRDefault="00DC4B62" w:rsidP="00DC4B62">
            <w:pPr>
              <w:pStyle w:val="Default"/>
              <w:jc w:val="center"/>
              <w:rPr>
                <w:color w:val="auto"/>
              </w:rPr>
            </w:pPr>
            <w:r w:rsidRPr="000B123C">
              <w:rPr>
                <w:rFonts w:hint="eastAsia"/>
                <w:color w:val="auto"/>
              </w:rPr>
              <w:t>藥　　品　　資　　料</w:t>
            </w:r>
          </w:p>
        </w:tc>
      </w:tr>
      <w:tr w:rsidR="000B123C" w:rsidRPr="000B123C" w:rsidTr="00827732">
        <w:trPr>
          <w:trHeight w:val="54"/>
        </w:trPr>
        <w:tc>
          <w:tcPr>
            <w:tcW w:w="3364" w:type="dxa"/>
            <w:gridSpan w:val="2"/>
          </w:tcPr>
          <w:p w:rsidR="00DC4B62" w:rsidRPr="000B123C" w:rsidRDefault="00DC4B62" w:rsidP="00F65D53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0B123C">
              <w:rPr>
                <w:rFonts w:hint="eastAsia"/>
                <w:color w:val="auto"/>
              </w:rPr>
              <w:t>藥品名稱、成分、劑</w:t>
            </w:r>
            <w:r w:rsidR="00827732" w:rsidRPr="000B123C">
              <w:rPr>
                <w:rFonts w:hint="eastAsia"/>
                <w:color w:val="auto"/>
              </w:rPr>
              <w:t>型</w:t>
            </w:r>
            <w:r w:rsidRPr="000B123C">
              <w:rPr>
                <w:rFonts w:hint="eastAsia"/>
                <w:color w:val="auto"/>
              </w:rPr>
              <w:t>、</w:t>
            </w:r>
            <w:r w:rsidR="00827732" w:rsidRPr="000B123C">
              <w:rPr>
                <w:rFonts w:hint="eastAsia"/>
                <w:color w:val="auto"/>
              </w:rPr>
              <w:t>包裝種類、</w:t>
            </w:r>
            <w:r w:rsidRPr="000B123C">
              <w:rPr>
                <w:rFonts w:hint="eastAsia"/>
                <w:color w:val="auto"/>
              </w:rPr>
              <w:t>單位含量</w:t>
            </w:r>
          </w:p>
        </w:tc>
        <w:tc>
          <w:tcPr>
            <w:tcW w:w="6945" w:type="dxa"/>
            <w:gridSpan w:val="4"/>
          </w:tcPr>
          <w:p w:rsidR="00DC4B62" w:rsidRPr="000B123C" w:rsidRDefault="00DC4B62" w:rsidP="00321F17">
            <w:pPr>
              <w:widowControl/>
              <w:rPr>
                <w:rFonts w:ascii="標楷體" w:eastAsia="標楷體" w:cs="標楷體"/>
                <w:kern w:val="0"/>
                <w:szCs w:val="24"/>
              </w:rPr>
            </w:pPr>
          </w:p>
          <w:p w:rsidR="00DC4B62" w:rsidRPr="000B123C" w:rsidRDefault="00DC4B62">
            <w:pPr>
              <w:pStyle w:val="Default"/>
              <w:rPr>
                <w:color w:val="auto"/>
              </w:rPr>
            </w:pPr>
          </w:p>
        </w:tc>
      </w:tr>
      <w:tr w:rsidR="000B123C" w:rsidRPr="000B123C" w:rsidTr="00827732">
        <w:trPr>
          <w:trHeight w:val="120"/>
        </w:trPr>
        <w:tc>
          <w:tcPr>
            <w:tcW w:w="3364" w:type="dxa"/>
            <w:gridSpan w:val="2"/>
          </w:tcPr>
          <w:p w:rsidR="00DC4B62" w:rsidRPr="000B123C" w:rsidRDefault="00DC4B62" w:rsidP="00321F17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0B123C">
              <w:rPr>
                <w:rFonts w:hint="eastAsia"/>
                <w:color w:val="auto"/>
              </w:rPr>
              <w:t>試驗名稱</w:t>
            </w:r>
          </w:p>
        </w:tc>
        <w:tc>
          <w:tcPr>
            <w:tcW w:w="6945" w:type="dxa"/>
            <w:gridSpan w:val="4"/>
          </w:tcPr>
          <w:p w:rsidR="00DC4B62" w:rsidRPr="000B123C" w:rsidRDefault="00DC4B62" w:rsidP="00321F17">
            <w:pPr>
              <w:pStyle w:val="Default"/>
              <w:rPr>
                <w:color w:val="auto"/>
              </w:rPr>
            </w:pPr>
          </w:p>
        </w:tc>
      </w:tr>
      <w:tr w:rsidR="000B123C" w:rsidRPr="000B123C" w:rsidTr="00827732">
        <w:trPr>
          <w:trHeight w:val="278"/>
        </w:trPr>
        <w:tc>
          <w:tcPr>
            <w:tcW w:w="3364" w:type="dxa"/>
            <w:gridSpan w:val="2"/>
          </w:tcPr>
          <w:p w:rsidR="00DC4B62" w:rsidRPr="000B123C" w:rsidRDefault="00DC4B62" w:rsidP="00321F17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0B123C">
              <w:rPr>
                <w:rFonts w:hint="eastAsia"/>
                <w:color w:val="auto"/>
              </w:rPr>
              <w:t>製造廠名、廠址、國別</w:t>
            </w:r>
          </w:p>
        </w:tc>
        <w:tc>
          <w:tcPr>
            <w:tcW w:w="6945" w:type="dxa"/>
            <w:gridSpan w:val="4"/>
          </w:tcPr>
          <w:p w:rsidR="00DC4B62" w:rsidRPr="000B123C" w:rsidRDefault="00DC4B62" w:rsidP="00321F17">
            <w:pPr>
              <w:pStyle w:val="Default"/>
              <w:rPr>
                <w:color w:val="auto"/>
              </w:rPr>
            </w:pPr>
          </w:p>
        </w:tc>
      </w:tr>
      <w:tr w:rsidR="000B123C" w:rsidRPr="000B123C" w:rsidTr="00826533">
        <w:trPr>
          <w:trHeight w:val="122"/>
        </w:trPr>
        <w:tc>
          <w:tcPr>
            <w:tcW w:w="10309" w:type="dxa"/>
            <w:gridSpan w:val="6"/>
          </w:tcPr>
          <w:p w:rsidR="00DC4B62" w:rsidRPr="000B123C" w:rsidRDefault="00DC4B62" w:rsidP="00321F17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 w:rsidRPr="000B123C">
              <w:rPr>
                <w:rFonts w:hint="eastAsia"/>
                <w:color w:val="auto"/>
              </w:rPr>
              <w:t>本臨床試驗為</w:t>
            </w:r>
            <w:r w:rsidR="00321F17" w:rsidRPr="000B123C">
              <w:rPr>
                <w:rFonts w:hint="eastAsia"/>
                <w:color w:val="auto"/>
              </w:rPr>
              <w:t xml:space="preserve">　</w:t>
            </w:r>
            <w:r w:rsidR="00C36513" w:rsidRPr="000B123C">
              <w:rPr>
                <w:rFonts w:hAnsi="標楷體" w:cs="Times New Roman"/>
                <w:color w:val="auto"/>
              </w:rPr>
              <w:t>□</w:t>
            </w:r>
            <w:r w:rsidRPr="000B123C">
              <w:rPr>
                <w:rFonts w:ascii="Times New Roman" w:hAnsi="Times New Roman" w:cs="Times New Roman"/>
                <w:color w:val="auto"/>
              </w:rPr>
              <w:t xml:space="preserve"> First in human  phase</w:t>
            </w:r>
            <w:r w:rsidR="00321F17" w:rsidRPr="000B123C">
              <w:rPr>
                <w:rFonts w:ascii="Times New Roman" w:hAnsi="Times New Roman" w:cs="Times New Roman" w:hint="eastAsia"/>
                <w:color w:val="auto"/>
              </w:rPr>
              <w:t xml:space="preserve">　</w:t>
            </w:r>
            <w:r w:rsidR="00C36513" w:rsidRPr="000B123C">
              <w:rPr>
                <w:rFonts w:hAnsi="標楷體" w:cs="Times New Roman"/>
                <w:color w:val="auto"/>
              </w:rPr>
              <w:t>□</w:t>
            </w:r>
            <w:r w:rsidRPr="000B123C">
              <w:rPr>
                <w:rFonts w:ascii="新細明體" w:eastAsia="新細明體" w:hAnsi="Times New Roman" w:cs="新細明體" w:hint="eastAsia"/>
                <w:color w:val="auto"/>
              </w:rPr>
              <w:t>Ⅰ</w:t>
            </w:r>
            <w:r w:rsidR="00321F17" w:rsidRPr="000B123C">
              <w:rPr>
                <w:rFonts w:ascii="新細明體" w:eastAsia="新細明體" w:hAnsi="Times New Roman" w:cs="新細明體" w:hint="eastAsia"/>
                <w:color w:val="auto"/>
              </w:rPr>
              <w:t xml:space="preserve">　</w:t>
            </w:r>
            <w:r w:rsidR="00C36513" w:rsidRPr="000B123C">
              <w:rPr>
                <w:rFonts w:hAnsi="標楷體" w:cs="Times New Roman"/>
                <w:color w:val="auto"/>
              </w:rPr>
              <w:t>□</w:t>
            </w:r>
            <w:r w:rsidRPr="000B123C">
              <w:rPr>
                <w:rFonts w:ascii="新細明體" w:eastAsia="新細明體" w:hAnsi="Times New Roman" w:cs="新細明體" w:hint="eastAsia"/>
                <w:color w:val="auto"/>
              </w:rPr>
              <w:t>Ⅱ</w:t>
            </w:r>
            <w:r w:rsidR="00321F17" w:rsidRPr="000B123C">
              <w:rPr>
                <w:rFonts w:ascii="新細明體" w:eastAsia="新細明體" w:hAnsi="Times New Roman" w:cs="新細明體" w:hint="eastAsia"/>
                <w:color w:val="auto"/>
              </w:rPr>
              <w:t xml:space="preserve">　</w:t>
            </w:r>
            <w:r w:rsidR="00C36513" w:rsidRPr="000B123C">
              <w:rPr>
                <w:rFonts w:hAnsi="標楷體" w:cs="Times New Roman"/>
                <w:color w:val="auto"/>
              </w:rPr>
              <w:t>□</w:t>
            </w:r>
            <w:r w:rsidRPr="000B123C">
              <w:rPr>
                <w:rFonts w:ascii="新細明體" w:eastAsia="新細明體" w:hAnsi="Times New Roman" w:cs="新細明體" w:hint="eastAsia"/>
                <w:color w:val="auto"/>
              </w:rPr>
              <w:t>Ⅲ</w:t>
            </w:r>
            <w:r w:rsidR="00321F17" w:rsidRPr="000B123C">
              <w:rPr>
                <w:rFonts w:ascii="新細明體" w:eastAsia="新細明體" w:hAnsi="Times New Roman" w:cs="新細明體" w:hint="eastAsia"/>
                <w:color w:val="auto"/>
              </w:rPr>
              <w:t xml:space="preserve">　</w:t>
            </w:r>
            <w:r w:rsidR="00C36513" w:rsidRPr="000B123C">
              <w:rPr>
                <w:rFonts w:hAnsi="標楷體" w:cs="Times New Roman"/>
                <w:color w:val="auto"/>
              </w:rPr>
              <w:t>□</w:t>
            </w:r>
            <w:r w:rsidRPr="000B123C">
              <w:rPr>
                <w:rFonts w:ascii="新細明體" w:eastAsia="新細明體" w:hAnsi="Times New Roman" w:cs="新細明體" w:hint="eastAsia"/>
                <w:color w:val="auto"/>
              </w:rPr>
              <w:t>Ⅳ</w:t>
            </w:r>
            <w:r w:rsidR="00321F17" w:rsidRPr="000B123C">
              <w:rPr>
                <w:rFonts w:ascii="新細明體" w:eastAsia="新細明體" w:hAnsi="Times New Roman" w:cs="新細明體" w:hint="eastAsia"/>
                <w:color w:val="auto"/>
              </w:rPr>
              <w:t xml:space="preserve">　</w:t>
            </w:r>
            <w:r w:rsidR="00C36513" w:rsidRPr="000B123C">
              <w:rPr>
                <w:rFonts w:hAnsi="標楷體" w:cs="Times New Roman"/>
                <w:color w:val="auto"/>
              </w:rPr>
              <w:t>□</w:t>
            </w:r>
            <w:r w:rsidRPr="000B123C">
              <w:rPr>
                <w:rFonts w:hAnsi="Times New Roman" w:hint="eastAsia"/>
                <w:color w:val="auto"/>
              </w:rPr>
              <w:t>其他：</w:t>
            </w:r>
            <w:r w:rsidRPr="000B123C">
              <w:rPr>
                <w:rFonts w:ascii="Times New Roman" w:hAnsi="Times New Roman" w:cs="Times New Roman"/>
                <w:color w:val="auto"/>
              </w:rPr>
              <w:t>_______</w:t>
            </w:r>
          </w:p>
        </w:tc>
      </w:tr>
      <w:tr w:rsidR="000B123C" w:rsidRPr="000B123C" w:rsidTr="00A23BB7">
        <w:trPr>
          <w:trHeight w:val="122"/>
        </w:trPr>
        <w:tc>
          <w:tcPr>
            <w:tcW w:w="10309" w:type="dxa"/>
            <w:gridSpan w:val="6"/>
            <w:tcBorders>
              <w:bottom w:val="single" w:sz="4" w:space="0" w:color="auto"/>
            </w:tcBorders>
          </w:tcPr>
          <w:p w:rsidR="00DC4B62" w:rsidRPr="000B123C" w:rsidRDefault="00DC4B62" w:rsidP="00657466">
            <w:pPr>
              <w:pStyle w:val="Default"/>
              <w:numPr>
                <w:ilvl w:val="0"/>
                <w:numId w:val="2"/>
              </w:numPr>
              <w:rPr>
                <w:rFonts w:hAnsi="標楷體"/>
                <w:color w:val="auto"/>
              </w:rPr>
            </w:pPr>
            <w:r w:rsidRPr="000B123C">
              <w:rPr>
                <w:rFonts w:hAnsi="標楷體" w:cs="Times New Roman"/>
                <w:color w:val="auto"/>
              </w:rPr>
              <w:t>□</w:t>
            </w:r>
            <w:r w:rsidR="00657466" w:rsidRPr="000B123C">
              <w:rPr>
                <w:rFonts w:hAnsi="標楷體" w:hint="eastAsia"/>
                <w:color w:val="auto"/>
              </w:rPr>
              <w:t>台灣單</w:t>
            </w:r>
            <w:r w:rsidRPr="000B123C">
              <w:rPr>
                <w:rFonts w:hAnsi="標楷體" w:hint="eastAsia"/>
                <w:color w:val="auto"/>
              </w:rPr>
              <w:t>中心</w:t>
            </w:r>
            <w:r w:rsidR="00321F17" w:rsidRPr="000B123C">
              <w:rPr>
                <w:rFonts w:hAnsi="標楷體" w:hint="eastAsia"/>
                <w:color w:val="auto"/>
              </w:rPr>
              <w:t xml:space="preserve">　</w:t>
            </w:r>
            <w:r w:rsidRPr="000B123C">
              <w:rPr>
                <w:rFonts w:hAnsi="標楷體" w:cs="Times New Roman"/>
                <w:color w:val="auto"/>
              </w:rPr>
              <w:t>□</w:t>
            </w:r>
            <w:r w:rsidRPr="000B123C">
              <w:rPr>
                <w:rFonts w:hAnsi="標楷體" w:hint="eastAsia"/>
                <w:color w:val="auto"/>
              </w:rPr>
              <w:t>台灣多中心</w:t>
            </w:r>
            <w:r w:rsidR="00321F17" w:rsidRPr="000B123C">
              <w:rPr>
                <w:rFonts w:hAnsi="標楷體" w:hint="eastAsia"/>
                <w:color w:val="auto"/>
              </w:rPr>
              <w:t xml:space="preserve">　</w:t>
            </w:r>
            <w:r w:rsidRPr="000B123C">
              <w:rPr>
                <w:rFonts w:hAnsi="標楷體" w:cs="Times New Roman"/>
                <w:color w:val="auto"/>
              </w:rPr>
              <w:t>□</w:t>
            </w:r>
            <w:r w:rsidR="00657466" w:rsidRPr="000B123C">
              <w:rPr>
                <w:rFonts w:hAnsi="標楷體" w:hint="eastAsia"/>
                <w:color w:val="auto"/>
              </w:rPr>
              <w:t>多國多</w:t>
            </w:r>
            <w:r w:rsidRPr="000B123C">
              <w:rPr>
                <w:rFonts w:hAnsi="標楷體" w:hint="eastAsia"/>
                <w:color w:val="auto"/>
              </w:rPr>
              <w:t>中心</w:t>
            </w:r>
          </w:p>
        </w:tc>
      </w:tr>
      <w:tr w:rsidR="000B123C" w:rsidRPr="000B123C" w:rsidTr="00826533">
        <w:trPr>
          <w:trHeight w:val="921"/>
        </w:trPr>
        <w:tc>
          <w:tcPr>
            <w:tcW w:w="10309" w:type="dxa"/>
            <w:gridSpan w:val="6"/>
          </w:tcPr>
          <w:p w:rsidR="00DC4B62" w:rsidRPr="000B123C" w:rsidRDefault="00DC4B62" w:rsidP="00321F17">
            <w:pPr>
              <w:pStyle w:val="Default"/>
              <w:numPr>
                <w:ilvl w:val="0"/>
                <w:numId w:val="2"/>
              </w:numPr>
              <w:rPr>
                <w:rFonts w:hAnsi="標楷體"/>
                <w:color w:val="auto"/>
              </w:rPr>
            </w:pPr>
            <w:r w:rsidRPr="000B123C">
              <w:rPr>
                <w:rFonts w:hAnsi="標楷體" w:hint="eastAsia"/>
                <w:color w:val="auto"/>
              </w:rPr>
              <w:t>本試驗用藥屬</w:t>
            </w:r>
            <w:r w:rsidR="004B0E75" w:rsidRPr="000B123C">
              <w:rPr>
                <w:rFonts w:hAnsi="標楷體" w:hint="eastAsia"/>
                <w:color w:val="auto"/>
              </w:rPr>
              <w:t>：(可複選)</w:t>
            </w:r>
          </w:p>
          <w:p w:rsidR="00DC4B62" w:rsidRPr="000B123C" w:rsidRDefault="004B0E75" w:rsidP="00C36513">
            <w:pPr>
              <w:pStyle w:val="Default"/>
              <w:ind w:leftChars="200" w:left="480"/>
              <w:rPr>
                <w:rFonts w:hAnsi="標楷體"/>
                <w:color w:val="auto"/>
              </w:rPr>
            </w:pPr>
            <w:r w:rsidRPr="000B123C">
              <w:rPr>
                <w:rFonts w:hAnsi="標楷體" w:cs="Times New Roman"/>
                <w:color w:val="auto"/>
              </w:rPr>
              <w:t>□</w:t>
            </w:r>
            <w:r w:rsidRPr="000B123C">
              <w:rPr>
                <w:rFonts w:hAnsi="標楷體" w:hint="eastAsia"/>
                <w:color w:val="auto"/>
              </w:rPr>
              <w:t xml:space="preserve">新藥材、藥材新藥用部位　</w:t>
            </w:r>
            <w:r w:rsidR="00DC4B62" w:rsidRPr="000B123C">
              <w:rPr>
                <w:rFonts w:hAnsi="標楷體" w:cs="Times New Roman"/>
                <w:color w:val="auto"/>
              </w:rPr>
              <w:t>□</w:t>
            </w:r>
            <w:r w:rsidR="00DC4B62" w:rsidRPr="000B123C">
              <w:rPr>
                <w:rFonts w:hAnsi="標楷體" w:hint="eastAsia"/>
                <w:color w:val="auto"/>
              </w:rPr>
              <w:t>新複方</w:t>
            </w:r>
            <w:r w:rsidR="00826533" w:rsidRPr="000B123C">
              <w:rPr>
                <w:rFonts w:hAnsi="標楷體" w:hint="eastAsia"/>
                <w:color w:val="auto"/>
              </w:rPr>
              <w:t xml:space="preserve">　</w:t>
            </w:r>
            <w:r w:rsidR="00DC4B62" w:rsidRPr="000B123C">
              <w:rPr>
                <w:rFonts w:hAnsi="標楷體" w:cs="Times New Roman"/>
                <w:color w:val="auto"/>
              </w:rPr>
              <w:t>□</w:t>
            </w:r>
            <w:r w:rsidR="00DC4B62" w:rsidRPr="000B123C">
              <w:rPr>
                <w:rFonts w:hAnsi="標楷體" w:hint="eastAsia"/>
                <w:color w:val="auto"/>
              </w:rPr>
              <w:t>新</w:t>
            </w:r>
            <w:r w:rsidR="003B0A4A" w:rsidRPr="000B123C">
              <w:rPr>
                <w:rFonts w:hAnsi="標楷體" w:hint="eastAsia"/>
                <w:color w:val="auto"/>
              </w:rPr>
              <w:t>療效</w:t>
            </w:r>
            <w:r w:rsidR="00826533" w:rsidRPr="000B123C">
              <w:rPr>
                <w:rFonts w:hAnsi="標楷體" w:hint="eastAsia"/>
                <w:color w:val="auto"/>
              </w:rPr>
              <w:t xml:space="preserve">　</w:t>
            </w:r>
            <w:r w:rsidR="00DC4B62" w:rsidRPr="000B123C">
              <w:rPr>
                <w:rFonts w:hAnsi="標楷體" w:cs="Times New Roman"/>
                <w:color w:val="auto"/>
              </w:rPr>
              <w:t>□</w:t>
            </w:r>
            <w:r w:rsidR="00DC4B62" w:rsidRPr="000B123C">
              <w:rPr>
                <w:rFonts w:hAnsi="標楷體" w:hint="eastAsia"/>
                <w:color w:val="auto"/>
              </w:rPr>
              <w:t>新使用途徑</w:t>
            </w:r>
          </w:p>
          <w:p w:rsidR="00DC4B62" w:rsidRPr="000B123C" w:rsidRDefault="00DC4B62" w:rsidP="004B0E75">
            <w:pPr>
              <w:pStyle w:val="Default"/>
              <w:ind w:leftChars="200" w:left="480"/>
              <w:rPr>
                <w:rFonts w:hAnsi="標楷體"/>
                <w:color w:val="auto"/>
                <w:u w:val="single"/>
              </w:rPr>
            </w:pPr>
            <w:r w:rsidRPr="000B123C">
              <w:rPr>
                <w:rFonts w:hAnsi="標楷體" w:cs="Times New Roman"/>
                <w:color w:val="auto"/>
              </w:rPr>
              <w:t>□</w:t>
            </w:r>
            <w:r w:rsidRPr="000B123C">
              <w:rPr>
                <w:rFonts w:hAnsi="標楷體" w:hint="eastAsia"/>
                <w:color w:val="auto"/>
              </w:rPr>
              <w:t>其他</w:t>
            </w:r>
            <w:r w:rsidR="004B0E75" w:rsidRPr="000B123C">
              <w:rPr>
                <w:rFonts w:hAnsi="標楷體" w:hint="eastAsia"/>
                <w:color w:val="auto"/>
                <w:u w:val="single"/>
              </w:rPr>
              <w:t xml:space="preserve">                                                    </w:t>
            </w:r>
          </w:p>
        </w:tc>
      </w:tr>
      <w:tr w:rsidR="000B123C" w:rsidRPr="000B123C" w:rsidTr="00826533">
        <w:trPr>
          <w:trHeight w:val="122"/>
        </w:trPr>
        <w:tc>
          <w:tcPr>
            <w:tcW w:w="10309" w:type="dxa"/>
            <w:gridSpan w:val="6"/>
          </w:tcPr>
          <w:p w:rsidR="00DC4B62" w:rsidRPr="000B123C" w:rsidRDefault="00DC4B62" w:rsidP="00321F17">
            <w:pPr>
              <w:pStyle w:val="Default"/>
              <w:numPr>
                <w:ilvl w:val="0"/>
                <w:numId w:val="2"/>
              </w:numPr>
              <w:rPr>
                <w:rFonts w:hAnsi="標楷體"/>
                <w:color w:val="auto"/>
              </w:rPr>
            </w:pPr>
            <w:r w:rsidRPr="000B123C">
              <w:rPr>
                <w:rFonts w:hAnsi="標楷體" w:hint="eastAsia"/>
                <w:color w:val="auto"/>
              </w:rPr>
              <w:t>本臨床試驗用途</w:t>
            </w:r>
            <w:r w:rsidR="00CB1896" w:rsidRPr="000B123C">
              <w:rPr>
                <w:rFonts w:hAnsi="標楷體" w:hint="eastAsia"/>
                <w:color w:val="auto"/>
              </w:rPr>
              <w:t xml:space="preserve">  </w:t>
            </w:r>
            <w:r w:rsidRPr="000B123C">
              <w:rPr>
                <w:rFonts w:hAnsi="標楷體" w:cs="Times New Roman"/>
                <w:color w:val="auto"/>
              </w:rPr>
              <w:t>□</w:t>
            </w:r>
            <w:r w:rsidRPr="000B123C">
              <w:rPr>
                <w:rFonts w:hAnsi="標楷體" w:hint="eastAsia"/>
                <w:color w:val="auto"/>
              </w:rPr>
              <w:t>查驗登記用</w:t>
            </w:r>
            <w:r w:rsidR="00CB1896" w:rsidRPr="000B123C">
              <w:rPr>
                <w:rFonts w:hAnsi="標楷體" w:hint="eastAsia"/>
                <w:color w:val="auto"/>
              </w:rPr>
              <w:t xml:space="preserve">  </w:t>
            </w:r>
            <w:r w:rsidRPr="000B123C">
              <w:rPr>
                <w:rFonts w:hAnsi="標楷體" w:cs="Times New Roman"/>
                <w:color w:val="auto"/>
              </w:rPr>
              <w:t>□</w:t>
            </w:r>
            <w:r w:rsidRPr="000B123C">
              <w:rPr>
                <w:rFonts w:hAnsi="標楷體" w:hint="eastAsia"/>
                <w:color w:val="auto"/>
              </w:rPr>
              <w:t>學術研究用</w:t>
            </w:r>
          </w:p>
        </w:tc>
      </w:tr>
      <w:tr w:rsidR="000B123C" w:rsidRPr="000B123C" w:rsidTr="00826533">
        <w:trPr>
          <w:trHeight w:val="443"/>
        </w:trPr>
        <w:tc>
          <w:tcPr>
            <w:tcW w:w="10309" w:type="dxa"/>
            <w:gridSpan w:val="6"/>
          </w:tcPr>
          <w:p w:rsidR="00DC4B62" w:rsidRPr="000B123C" w:rsidRDefault="00DC4B62" w:rsidP="00826533">
            <w:pPr>
              <w:pStyle w:val="Default"/>
              <w:numPr>
                <w:ilvl w:val="0"/>
                <w:numId w:val="2"/>
              </w:numPr>
              <w:rPr>
                <w:rFonts w:hAnsi="標楷體"/>
                <w:color w:val="auto"/>
              </w:rPr>
            </w:pPr>
            <w:r w:rsidRPr="000B123C">
              <w:rPr>
                <w:rFonts w:hAnsi="標楷體" w:cs="Times New Roman"/>
                <w:color w:val="auto"/>
              </w:rPr>
              <w:t>□</w:t>
            </w:r>
            <w:r w:rsidRPr="000B123C">
              <w:rPr>
                <w:rFonts w:hAnsi="標楷體" w:hint="eastAsia"/>
                <w:color w:val="auto"/>
              </w:rPr>
              <w:t>聯合人體試驗委員會審核通過</w:t>
            </w:r>
          </w:p>
          <w:p w:rsidR="00DC4B62" w:rsidRPr="000B123C" w:rsidRDefault="00826533" w:rsidP="00826533">
            <w:pPr>
              <w:pStyle w:val="Default"/>
              <w:tabs>
                <w:tab w:val="left" w:pos="569"/>
              </w:tabs>
              <w:ind w:left="482"/>
              <w:rPr>
                <w:rFonts w:hAnsi="標楷體"/>
                <w:color w:val="auto"/>
              </w:rPr>
            </w:pPr>
            <w:r w:rsidRPr="000B123C">
              <w:rPr>
                <w:rFonts w:hAnsi="標楷體" w:cs="Times New Roman"/>
                <w:color w:val="auto"/>
              </w:rPr>
              <w:t>□</w:t>
            </w:r>
            <w:r w:rsidR="00DC4B62" w:rsidRPr="000B123C">
              <w:rPr>
                <w:rFonts w:hAnsi="標楷體" w:hint="eastAsia"/>
                <w:color w:val="auto"/>
              </w:rPr>
              <w:t>醫院倫理審查委員會審核通過</w:t>
            </w:r>
          </w:p>
          <w:p w:rsidR="00DC4B62" w:rsidRPr="000B123C" w:rsidRDefault="00DC4B62" w:rsidP="00826533">
            <w:pPr>
              <w:pStyle w:val="Default"/>
              <w:tabs>
                <w:tab w:val="left" w:pos="569"/>
              </w:tabs>
              <w:ind w:left="482"/>
              <w:rPr>
                <w:rFonts w:hAnsi="標楷體"/>
                <w:color w:val="auto"/>
              </w:rPr>
            </w:pPr>
            <w:r w:rsidRPr="000B123C">
              <w:rPr>
                <w:rFonts w:hAnsi="標楷體" w:cs="Times New Roman"/>
                <w:color w:val="auto"/>
              </w:rPr>
              <w:t>□</w:t>
            </w:r>
            <w:r w:rsidRPr="000B123C">
              <w:rPr>
                <w:rFonts w:hAnsi="標楷體" w:hint="eastAsia"/>
                <w:color w:val="auto"/>
              </w:rPr>
              <w:t>平行送審</w:t>
            </w:r>
          </w:p>
        </w:tc>
      </w:tr>
      <w:bookmarkEnd w:id="0"/>
      <w:tr w:rsidR="00DC4B62" w:rsidRPr="00321F17" w:rsidTr="00826533">
        <w:trPr>
          <w:trHeight w:val="120"/>
        </w:trPr>
        <w:tc>
          <w:tcPr>
            <w:tcW w:w="10309" w:type="dxa"/>
            <w:gridSpan w:val="6"/>
          </w:tcPr>
          <w:p w:rsidR="00DC4B62" w:rsidRPr="00321F17" w:rsidRDefault="00DC4B62" w:rsidP="00DC4B62">
            <w:pPr>
              <w:pStyle w:val="Default"/>
              <w:jc w:val="center"/>
            </w:pPr>
            <w:r w:rsidRPr="00321F17">
              <w:rPr>
                <w:rFonts w:hint="eastAsia"/>
              </w:rPr>
              <w:t>試　　驗　　內　　容</w:t>
            </w:r>
          </w:p>
        </w:tc>
      </w:tr>
      <w:tr w:rsidR="00A23BB7" w:rsidRPr="00321F17" w:rsidTr="00827732">
        <w:trPr>
          <w:trHeight w:val="439"/>
        </w:trPr>
        <w:tc>
          <w:tcPr>
            <w:tcW w:w="3364" w:type="dxa"/>
            <w:gridSpan w:val="2"/>
          </w:tcPr>
          <w:p w:rsidR="00DC4B62" w:rsidRPr="00321F17" w:rsidRDefault="00DC4B62" w:rsidP="00826533">
            <w:pPr>
              <w:pStyle w:val="Default"/>
              <w:numPr>
                <w:ilvl w:val="0"/>
                <w:numId w:val="3"/>
              </w:numPr>
            </w:pPr>
            <w:r w:rsidRPr="00321F17">
              <w:rPr>
                <w:rFonts w:hint="eastAsia"/>
              </w:rPr>
              <w:t>試驗醫院</w:t>
            </w:r>
          </w:p>
          <w:p w:rsidR="00DC4B62" w:rsidRPr="00321F17" w:rsidRDefault="00DC4B62" w:rsidP="00826533">
            <w:pPr>
              <w:pStyle w:val="Default"/>
              <w:ind w:left="480"/>
            </w:pPr>
            <w:r w:rsidRPr="00321F17">
              <w:rPr>
                <w:rFonts w:hint="eastAsia"/>
              </w:rPr>
              <w:t>試驗主持人</w:t>
            </w:r>
          </w:p>
          <w:p w:rsidR="00DC4B62" w:rsidRPr="00321F17" w:rsidRDefault="00DC4B62" w:rsidP="00826533">
            <w:pPr>
              <w:pStyle w:val="Default"/>
              <w:ind w:left="480"/>
            </w:pPr>
            <w:r w:rsidRPr="00321F17">
              <w:rPr>
                <w:rFonts w:hint="eastAsia"/>
              </w:rPr>
              <w:t>協同主持人</w:t>
            </w:r>
          </w:p>
        </w:tc>
        <w:tc>
          <w:tcPr>
            <w:tcW w:w="6945" w:type="dxa"/>
            <w:gridSpan w:val="4"/>
          </w:tcPr>
          <w:p w:rsidR="00DC4B62" w:rsidRPr="00321F17" w:rsidRDefault="00DC4B62" w:rsidP="00826533">
            <w:pPr>
              <w:pStyle w:val="Default"/>
              <w:rPr>
                <w:rFonts w:ascii="Times New Roman" w:hAnsi="Times New Roman" w:cs="Times New Roman"/>
              </w:rPr>
            </w:pPr>
            <w:r w:rsidRPr="00321F17">
              <w:rPr>
                <w:rFonts w:hint="eastAsia"/>
              </w:rPr>
              <w:t>醫院</w:t>
            </w:r>
            <w:r w:rsidRPr="00321F17">
              <w:rPr>
                <w:rFonts w:ascii="Times New Roman" w:hAnsi="Times New Roman" w:cs="Times New Roman"/>
              </w:rPr>
              <w:t>/</w:t>
            </w:r>
            <w:r w:rsidRPr="00321F17">
              <w:rPr>
                <w:rFonts w:hAnsi="Times New Roman" w:hint="eastAsia"/>
              </w:rPr>
              <w:t>科別</w:t>
            </w:r>
            <w:r w:rsidRPr="00321F17">
              <w:rPr>
                <w:rFonts w:ascii="Times New Roman" w:hAnsi="Times New Roman" w:cs="Times New Roman"/>
              </w:rPr>
              <w:t>(</w:t>
            </w:r>
            <w:r w:rsidRPr="00321F17">
              <w:rPr>
                <w:rFonts w:hAnsi="Times New Roman" w:hint="eastAsia"/>
              </w:rPr>
              <w:t>如醫院有不同分院或院區，請載明試驗實際執行地點</w:t>
            </w:r>
            <w:r w:rsidRPr="00321F17">
              <w:rPr>
                <w:rFonts w:ascii="Times New Roman" w:hAnsi="Times New Roman" w:cs="Times New Roman"/>
              </w:rPr>
              <w:t>)</w:t>
            </w:r>
          </w:p>
          <w:p w:rsidR="00DC4B62" w:rsidRPr="00321F17" w:rsidRDefault="00DC4B62" w:rsidP="00826533">
            <w:pPr>
              <w:pStyle w:val="Default"/>
              <w:rPr>
                <w:rFonts w:hAnsi="Times New Roman"/>
              </w:rPr>
            </w:pPr>
            <w:r w:rsidRPr="00321F17">
              <w:rPr>
                <w:rFonts w:hAnsi="Times New Roman" w:hint="eastAsia"/>
              </w:rPr>
              <w:t>姓名</w:t>
            </w:r>
          </w:p>
          <w:p w:rsidR="00DC4B62" w:rsidRPr="00321F17" w:rsidRDefault="00DC4B62" w:rsidP="00826533">
            <w:pPr>
              <w:pStyle w:val="Default"/>
              <w:rPr>
                <w:rFonts w:hAnsi="Times New Roman"/>
              </w:rPr>
            </w:pPr>
            <w:r w:rsidRPr="00321F17">
              <w:rPr>
                <w:rFonts w:hAnsi="Times New Roman" w:hint="eastAsia"/>
              </w:rPr>
              <w:t>姓名</w:t>
            </w:r>
          </w:p>
        </w:tc>
      </w:tr>
      <w:tr w:rsidR="00826533" w:rsidRPr="00321F17" w:rsidTr="00827732">
        <w:trPr>
          <w:trHeight w:val="120"/>
        </w:trPr>
        <w:tc>
          <w:tcPr>
            <w:tcW w:w="3364" w:type="dxa"/>
            <w:gridSpan w:val="2"/>
          </w:tcPr>
          <w:p w:rsidR="00826533" w:rsidRPr="00321F17" w:rsidRDefault="00826533" w:rsidP="00826533">
            <w:pPr>
              <w:pStyle w:val="Default"/>
              <w:numPr>
                <w:ilvl w:val="0"/>
                <w:numId w:val="3"/>
              </w:numPr>
            </w:pPr>
            <w:r w:rsidRPr="00321F17">
              <w:rPr>
                <w:rFonts w:hint="eastAsia"/>
              </w:rPr>
              <w:t>試驗目的</w:t>
            </w:r>
          </w:p>
        </w:tc>
        <w:tc>
          <w:tcPr>
            <w:tcW w:w="6945" w:type="dxa"/>
            <w:gridSpan w:val="4"/>
          </w:tcPr>
          <w:p w:rsidR="00826533" w:rsidRPr="00321F17" w:rsidRDefault="00826533" w:rsidP="00826533">
            <w:pPr>
              <w:pStyle w:val="Default"/>
            </w:pPr>
          </w:p>
        </w:tc>
      </w:tr>
      <w:tr w:rsidR="00826533" w:rsidRPr="00321F17" w:rsidTr="00827732">
        <w:trPr>
          <w:trHeight w:val="120"/>
        </w:trPr>
        <w:tc>
          <w:tcPr>
            <w:tcW w:w="3364" w:type="dxa"/>
            <w:gridSpan w:val="2"/>
          </w:tcPr>
          <w:p w:rsidR="00826533" w:rsidRPr="00321F17" w:rsidRDefault="00826533" w:rsidP="00826533">
            <w:pPr>
              <w:pStyle w:val="Default"/>
              <w:numPr>
                <w:ilvl w:val="0"/>
                <w:numId w:val="3"/>
              </w:numPr>
            </w:pPr>
            <w:r w:rsidRPr="00321F17">
              <w:rPr>
                <w:rFonts w:hint="eastAsia"/>
              </w:rPr>
              <w:t>試驗預計執行期間</w:t>
            </w:r>
          </w:p>
        </w:tc>
        <w:tc>
          <w:tcPr>
            <w:tcW w:w="6945" w:type="dxa"/>
            <w:gridSpan w:val="4"/>
          </w:tcPr>
          <w:p w:rsidR="00826533" w:rsidRPr="00321F17" w:rsidRDefault="00826533" w:rsidP="00826533">
            <w:pPr>
              <w:pStyle w:val="Default"/>
            </w:pPr>
          </w:p>
        </w:tc>
      </w:tr>
      <w:tr w:rsidR="00DC4B62" w:rsidRPr="00321F17" w:rsidTr="00826533">
        <w:trPr>
          <w:trHeight w:val="282"/>
        </w:trPr>
        <w:tc>
          <w:tcPr>
            <w:tcW w:w="10309" w:type="dxa"/>
            <w:gridSpan w:val="6"/>
          </w:tcPr>
          <w:p w:rsidR="00DC4B62" w:rsidRPr="00C36513" w:rsidRDefault="00DC4B62" w:rsidP="00826533">
            <w:pPr>
              <w:pStyle w:val="Default"/>
              <w:numPr>
                <w:ilvl w:val="0"/>
                <w:numId w:val="3"/>
              </w:numPr>
              <w:rPr>
                <w:rFonts w:hAnsi="標楷體"/>
              </w:rPr>
            </w:pPr>
            <w:r w:rsidRPr="00321F17">
              <w:rPr>
                <w:rFonts w:hint="eastAsia"/>
              </w:rPr>
              <w:t>受試者數目（預計收納人數</w:t>
            </w:r>
            <w:r w:rsidRPr="00321F17">
              <w:rPr>
                <w:rFonts w:ascii="Times New Roman" w:hAnsi="Times New Roman" w:cs="Times New Roman"/>
              </w:rPr>
              <w:t>/</w:t>
            </w:r>
            <w:r w:rsidRPr="00321F17">
              <w:rPr>
                <w:rFonts w:hAnsi="Times New Roman" w:hint="eastAsia"/>
              </w:rPr>
              <w:t>可評估</w:t>
            </w:r>
            <w:r w:rsidRPr="00C36513">
              <w:rPr>
                <w:rFonts w:hAnsi="標楷體" w:hint="eastAsia"/>
              </w:rPr>
              <w:t>人數）</w:t>
            </w:r>
            <w:r w:rsidRPr="00C36513">
              <w:rPr>
                <w:rFonts w:hAnsi="標楷體" w:cs="Times New Roman"/>
              </w:rPr>
              <w:t>□</w:t>
            </w:r>
            <w:r w:rsidR="00657466" w:rsidRPr="00C36513">
              <w:rPr>
                <w:rFonts w:hAnsi="標楷體" w:hint="eastAsia"/>
              </w:rPr>
              <w:t>台灣</w:t>
            </w:r>
            <w:r w:rsidRPr="00C36513">
              <w:rPr>
                <w:rFonts w:hAnsi="標楷體" w:hint="eastAsia"/>
              </w:rPr>
              <w:t>總人數：</w:t>
            </w:r>
          </w:p>
          <w:p w:rsidR="00DC4B62" w:rsidRPr="00321F17" w:rsidRDefault="00DC4B62" w:rsidP="00657466">
            <w:pPr>
              <w:pStyle w:val="Default"/>
              <w:ind w:left="4876"/>
              <w:rPr>
                <w:rFonts w:hAnsi="Times New Roman"/>
              </w:rPr>
            </w:pPr>
            <w:r w:rsidRPr="00C36513">
              <w:rPr>
                <w:rFonts w:hAnsi="標楷體" w:cs="Times New Roman"/>
              </w:rPr>
              <w:t>□</w:t>
            </w:r>
            <w:r w:rsidR="00657466" w:rsidRPr="00C36513">
              <w:rPr>
                <w:rFonts w:hAnsi="標楷體" w:hint="eastAsia"/>
              </w:rPr>
              <w:t>全球</w:t>
            </w:r>
            <w:r w:rsidRPr="00C36513">
              <w:rPr>
                <w:rFonts w:hAnsi="標楷體" w:hint="eastAsia"/>
              </w:rPr>
              <w:t>總人數：</w:t>
            </w:r>
          </w:p>
        </w:tc>
      </w:tr>
      <w:tr w:rsidR="00A23BB7" w:rsidRPr="00321F17" w:rsidTr="00A23BB7">
        <w:trPr>
          <w:trHeight w:val="923"/>
        </w:trPr>
        <w:tc>
          <w:tcPr>
            <w:tcW w:w="1946" w:type="dxa"/>
          </w:tcPr>
          <w:p w:rsidR="00A23BB7" w:rsidRPr="00321F17" w:rsidRDefault="00A23BB7" w:rsidP="00826533">
            <w:pPr>
              <w:pStyle w:val="Default"/>
              <w:numPr>
                <w:ilvl w:val="0"/>
                <w:numId w:val="3"/>
              </w:numPr>
            </w:pPr>
            <w:r w:rsidRPr="00321F17">
              <w:rPr>
                <w:rFonts w:hint="eastAsia"/>
              </w:rPr>
              <w:t>試驗設計</w:t>
            </w:r>
          </w:p>
        </w:tc>
        <w:tc>
          <w:tcPr>
            <w:tcW w:w="2693" w:type="dxa"/>
            <w:gridSpan w:val="2"/>
            <w:tcBorders>
              <w:right w:val="nil"/>
            </w:tcBorders>
          </w:tcPr>
          <w:p w:rsidR="00A23BB7" w:rsidRDefault="00C36513" w:rsidP="00826533">
            <w:pPr>
              <w:pStyle w:val="Default"/>
              <w:rPr>
                <w:rFonts w:ascii="Times New Roman" w:hAnsi="Times New Roman" w:cs="Times New Roman"/>
              </w:rPr>
            </w:pPr>
            <w:r w:rsidRPr="00C36513">
              <w:rPr>
                <w:rFonts w:hAnsi="標楷體" w:cs="Times New Roman"/>
              </w:rPr>
              <w:t>□</w:t>
            </w:r>
            <w:r w:rsidR="00A23BB7" w:rsidRPr="00321F17">
              <w:rPr>
                <w:rFonts w:hAnsi="Times New Roman" w:hint="eastAsia"/>
              </w:rPr>
              <w:t>對照</w:t>
            </w:r>
            <w:r w:rsidR="00A23BB7" w:rsidRPr="00321F17">
              <w:rPr>
                <w:rFonts w:ascii="Times New Roman" w:hAnsi="Times New Roman" w:cs="Times New Roman"/>
              </w:rPr>
              <w:t>(controlled)</w:t>
            </w:r>
          </w:p>
          <w:p w:rsidR="00A23BB7" w:rsidRPr="00321F17" w:rsidRDefault="00C36513" w:rsidP="00826533">
            <w:pPr>
              <w:pStyle w:val="Default"/>
              <w:rPr>
                <w:rFonts w:ascii="Times New Roman" w:hAnsi="Times New Roman" w:cs="Times New Roman"/>
              </w:rPr>
            </w:pPr>
            <w:r w:rsidRPr="00C36513">
              <w:rPr>
                <w:rFonts w:hAnsi="標楷體" w:cs="Times New Roman"/>
              </w:rPr>
              <w:t>□</w:t>
            </w:r>
            <w:r w:rsidR="00A23BB7" w:rsidRPr="00321F17">
              <w:rPr>
                <w:rFonts w:hAnsi="Times New Roman" w:hint="eastAsia"/>
              </w:rPr>
              <w:t>平行</w:t>
            </w:r>
            <w:r w:rsidR="00A23BB7" w:rsidRPr="00321F17">
              <w:rPr>
                <w:rFonts w:ascii="Times New Roman" w:hAnsi="Times New Roman" w:cs="Times New Roman"/>
              </w:rPr>
              <w:t>(parallel)</w:t>
            </w:r>
          </w:p>
          <w:p w:rsidR="00A23BB7" w:rsidRPr="00321F17" w:rsidRDefault="00C36513" w:rsidP="00826533">
            <w:pPr>
              <w:pStyle w:val="Default"/>
              <w:rPr>
                <w:rFonts w:ascii="Times New Roman" w:hAnsi="Times New Roman" w:cs="Times New Roman"/>
              </w:rPr>
            </w:pPr>
            <w:r w:rsidRPr="00C36513">
              <w:rPr>
                <w:rFonts w:hAnsi="標楷體" w:cs="Times New Roman"/>
              </w:rPr>
              <w:t>□</w:t>
            </w:r>
            <w:r w:rsidR="00A23BB7" w:rsidRPr="00321F17">
              <w:rPr>
                <w:rFonts w:hAnsi="Times New Roman" w:hint="eastAsia"/>
              </w:rPr>
              <w:t>開放</w:t>
            </w:r>
            <w:r w:rsidR="00A23BB7" w:rsidRPr="00321F17">
              <w:rPr>
                <w:rFonts w:ascii="Times New Roman" w:hAnsi="Times New Roman" w:cs="Times New Roman"/>
              </w:rPr>
              <w:t>(open)</w:t>
            </w:r>
          </w:p>
          <w:p w:rsidR="00A23BB7" w:rsidRPr="00321F17" w:rsidRDefault="00C36513" w:rsidP="00826533">
            <w:pPr>
              <w:pStyle w:val="Default"/>
              <w:rPr>
                <w:rFonts w:ascii="Times New Roman" w:hAnsi="Times New Roman" w:cs="Times New Roman"/>
              </w:rPr>
            </w:pPr>
            <w:r w:rsidRPr="00C36513">
              <w:rPr>
                <w:rFonts w:hAnsi="標楷體" w:cs="Times New Roman"/>
              </w:rPr>
              <w:t>□</w:t>
            </w:r>
            <w:r w:rsidR="00A23BB7" w:rsidRPr="00321F17">
              <w:rPr>
                <w:rFonts w:hAnsi="Times New Roman" w:hint="eastAsia"/>
              </w:rPr>
              <w:t>隨機</w:t>
            </w:r>
            <w:r w:rsidR="00A23BB7" w:rsidRPr="00321F17">
              <w:rPr>
                <w:rFonts w:ascii="Times New Roman" w:hAnsi="Times New Roman" w:cs="Times New Roman"/>
              </w:rPr>
              <w:t>(randomized)</w:t>
            </w:r>
          </w:p>
          <w:p w:rsidR="00A23BB7" w:rsidRPr="00321F17" w:rsidRDefault="00C36513" w:rsidP="00826533">
            <w:pPr>
              <w:pStyle w:val="Default"/>
              <w:rPr>
                <w:rFonts w:ascii="Times New Roman" w:hAnsi="Times New Roman" w:cs="Times New Roman"/>
              </w:rPr>
            </w:pPr>
            <w:r w:rsidRPr="00C36513">
              <w:rPr>
                <w:rFonts w:hAnsi="標楷體" w:cs="Times New Roman"/>
              </w:rPr>
              <w:t>□</w:t>
            </w:r>
            <w:r w:rsidR="00A23BB7" w:rsidRPr="00321F17">
              <w:rPr>
                <w:rFonts w:hAnsi="Times New Roman" w:hint="eastAsia"/>
              </w:rPr>
              <w:t>較優性</w:t>
            </w:r>
            <w:r w:rsidR="00A23BB7" w:rsidRPr="00321F17">
              <w:rPr>
                <w:rFonts w:ascii="Times New Roman" w:hAnsi="Times New Roman" w:cs="Times New Roman"/>
              </w:rPr>
              <w:t>(superiority)</w:t>
            </w:r>
          </w:p>
          <w:p w:rsidR="00A23BB7" w:rsidRPr="00321F17" w:rsidRDefault="00C36513" w:rsidP="00826533">
            <w:pPr>
              <w:pStyle w:val="Default"/>
              <w:rPr>
                <w:rFonts w:hAnsi="Times New Roman"/>
              </w:rPr>
            </w:pPr>
            <w:r w:rsidRPr="00C36513">
              <w:rPr>
                <w:rFonts w:hAnsi="標楷體" w:cs="Times New Roman"/>
              </w:rPr>
              <w:t>□</w:t>
            </w:r>
            <w:r w:rsidR="00A23BB7" w:rsidRPr="00321F17">
              <w:rPr>
                <w:rFonts w:hAnsi="Times New Roman" w:hint="eastAsia"/>
              </w:rPr>
              <w:t>其他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A23BB7" w:rsidRPr="00321F17" w:rsidRDefault="00C36513" w:rsidP="00826533">
            <w:pPr>
              <w:pStyle w:val="Default"/>
              <w:rPr>
                <w:rFonts w:ascii="Times New Roman" w:hAnsi="Times New Roman" w:cs="Times New Roman"/>
              </w:rPr>
            </w:pPr>
            <w:r w:rsidRPr="00C36513">
              <w:rPr>
                <w:rFonts w:hAnsi="標楷體" w:cs="Times New Roman"/>
              </w:rPr>
              <w:t>□</w:t>
            </w:r>
            <w:r w:rsidR="00A23BB7" w:rsidRPr="00321F17">
              <w:rPr>
                <w:rFonts w:hAnsi="Times New Roman" w:hint="eastAsia"/>
              </w:rPr>
              <w:t>非對照</w:t>
            </w:r>
            <w:r w:rsidR="00A23BB7" w:rsidRPr="00321F17">
              <w:rPr>
                <w:rFonts w:ascii="Times New Roman" w:hAnsi="Times New Roman" w:cs="Times New Roman"/>
              </w:rPr>
              <w:t>(non-controlled)</w:t>
            </w:r>
          </w:p>
          <w:p w:rsidR="00A23BB7" w:rsidRDefault="00C36513" w:rsidP="00826533">
            <w:pPr>
              <w:pStyle w:val="Default"/>
              <w:rPr>
                <w:rFonts w:ascii="Times New Roman" w:hAnsi="Times New Roman" w:cs="Times New Roman"/>
              </w:rPr>
            </w:pPr>
            <w:r w:rsidRPr="00C36513">
              <w:rPr>
                <w:rFonts w:hAnsi="標楷體" w:cs="Times New Roman"/>
              </w:rPr>
              <w:t>□</w:t>
            </w:r>
            <w:r w:rsidR="00A23BB7" w:rsidRPr="00321F17">
              <w:rPr>
                <w:rFonts w:hAnsi="Times New Roman" w:hint="eastAsia"/>
              </w:rPr>
              <w:t>交叉</w:t>
            </w:r>
            <w:r w:rsidR="00A23BB7" w:rsidRPr="00321F17">
              <w:rPr>
                <w:rFonts w:ascii="Times New Roman" w:hAnsi="Times New Roman" w:cs="Times New Roman"/>
              </w:rPr>
              <w:t xml:space="preserve">(cross-over) </w:t>
            </w:r>
          </w:p>
          <w:p w:rsidR="00A23BB7" w:rsidRDefault="00C36513" w:rsidP="00826533">
            <w:pPr>
              <w:pStyle w:val="Default"/>
              <w:rPr>
                <w:rFonts w:ascii="Times New Roman" w:hAnsi="Times New Roman" w:cs="Times New Roman"/>
              </w:rPr>
            </w:pPr>
            <w:r w:rsidRPr="00C36513">
              <w:rPr>
                <w:rFonts w:hAnsi="標楷體" w:cs="Times New Roman"/>
              </w:rPr>
              <w:t>□</w:t>
            </w:r>
            <w:r w:rsidR="00A23BB7" w:rsidRPr="00321F17">
              <w:rPr>
                <w:rFonts w:hAnsi="Times New Roman" w:hint="eastAsia"/>
              </w:rPr>
              <w:t>單盲</w:t>
            </w:r>
            <w:r w:rsidR="00A23BB7" w:rsidRPr="00321F17">
              <w:rPr>
                <w:rFonts w:ascii="Times New Roman" w:hAnsi="Times New Roman" w:cs="Times New Roman"/>
              </w:rPr>
              <w:t>(single blind)</w:t>
            </w:r>
          </w:p>
          <w:p w:rsidR="00A23BB7" w:rsidRDefault="00C36513" w:rsidP="00826533">
            <w:pPr>
              <w:pStyle w:val="Default"/>
              <w:rPr>
                <w:rFonts w:ascii="Times New Roman" w:hAnsi="Times New Roman" w:cs="Times New Roman"/>
              </w:rPr>
            </w:pPr>
            <w:r w:rsidRPr="00C36513">
              <w:rPr>
                <w:rFonts w:hAnsi="標楷體" w:cs="Times New Roman"/>
              </w:rPr>
              <w:t>□</w:t>
            </w:r>
            <w:r w:rsidR="00A23BB7" w:rsidRPr="00321F17">
              <w:rPr>
                <w:rFonts w:hAnsi="Times New Roman" w:hint="eastAsia"/>
              </w:rPr>
              <w:t>非隨機</w:t>
            </w:r>
            <w:r w:rsidR="00A23BB7" w:rsidRPr="00321F17">
              <w:rPr>
                <w:rFonts w:ascii="Times New Roman" w:hAnsi="Times New Roman" w:cs="Times New Roman"/>
              </w:rPr>
              <w:t>(non-randomized)</w:t>
            </w:r>
          </w:p>
          <w:p w:rsidR="00A23BB7" w:rsidRPr="00321F17" w:rsidRDefault="00C36513" w:rsidP="00826533">
            <w:pPr>
              <w:pStyle w:val="Default"/>
              <w:rPr>
                <w:rFonts w:hAnsi="Times New Roman"/>
              </w:rPr>
            </w:pPr>
            <w:r w:rsidRPr="00C36513">
              <w:rPr>
                <w:rFonts w:hAnsi="標楷體" w:cs="Times New Roman"/>
              </w:rPr>
              <w:t>□</w:t>
            </w:r>
            <w:r w:rsidR="00A23BB7" w:rsidRPr="00321F17">
              <w:rPr>
                <w:rFonts w:hAnsi="Times New Roman" w:hint="eastAsia"/>
              </w:rPr>
              <w:t>不劣於</w:t>
            </w:r>
            <w:r w:rsidR="00A23BB7" w:rsidRPr="00321F17">
              <w:rPr>
                <w:rFonts w:ascii="Times New Roman" w:hAnsi="Times New Roman" w:cs="Times New Roman"/>
              </w:rPr>
              <w:t>(non-inferiority)</w:t>
            </w:r>
          </w:p>
        </w:tc>
        <w:tc>
          <w:tcPr>
            <w:tcW w:w="2693" w:type="dxa"/>
            <w:tcBorders>
              <w:left w:val="nil"/>
            </w:tcBorders>
          </w:tcPr>
          <w:p w:rsidR="00A23BB7" w:rsidRDefault="00A23BB7">
            <w:pPr>
              <w:widowControl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  <w:p w:rsidR="00A23BB7" w:rsidRDefault="00A23BB7" w:rsidP="00826533">
            <w:pPr>
              <w:pStyle w:val="Default"/>
              <w:rPr>
                <w:rFonts w:hAnsi="Times New Roman"/>
              </w:rPr>
            </w:pPr>
          </w:p>
          <w:p w:rsidR="00A23BB7" w:rsidRDefault="00C36513" w:rsidP="00826533">
            <w:pPr>
              <w:pStyle w:val="Default"/>
              <w:rPr>
                <w:rFonts w:hAnsi="Times New Roman"/>
              </w:rPr>
            </w:pPr>
            <w:r w:rsidRPr="00C36513">
              <w:rPr>
                <w:rFonts w:hAnsi="標楷體" w:cs="Times New Roman"/>
              </w:rPr>
              <w:t>□</w:t>
            </w:r>
            <w:r w:rsidR="00A23BB7" w:rsidRPr="00321F17">
              <w:rPr>
                <w:rFonts w:hAnsi="Times New Roman" w:hint="eastAsia"/>
              </w:rPr>
              <w:t>雙盲</w:t>
            </w:r>
            <w:r w:rsidR="00A23BB7" w:rsidRPr="00321F17">
              <w:rPr>
                <w:rFonts w:ascii="Times New Roman" w:hAnsi="Times New Roman" w:cs="Times New Roman"/>
              </w:rPr>
              <w:t>(double blind)</w:t>
            </w:r>
          </w:p>
          <w:p w:rsidR="00A23BB7" w:rsidRPr="00321F17" w:rsidRDefault="00C36513" w:rsidP="00826533">
            <w:pPr>
              <w:pStyle w:val="Default"/>
              <w:rPr>
                <w:rFonts w:hAnsi="Times New Roman"/>
              </w:rPr>
            </w:pPr>
            <w:r w:rsidRPr="00C36513">
              <w:rPr>
                <w:rFonts w:hAnsi="標楷體" w:cs="Times New Roman"/>
              </w:rPr>
              <w:t>□</w:t>
            </w:r>
            <w:r w:rsidR="00A23BB7" w:rsidRPr="00321F17">
              <w:rPr>
                <w:rFonts w:hAnsi="Times New Roman" w:hint="eastAsia"/>
              </w:rPr>
              <w:t>相等性</w:t>
            </w:r>
            <w:r w:rsidR="00A23BB7" w:rsidRPr="00321F17">
              <w:rPr>
                <w:rFonts w:ascii="Times New Roman" w:hAnsi="Times New Roman" w:cs="Times New Roman"/>
              </w:rPr>
              <w:t>(equivalence)</w:t>
            </w:r>
          </w:p>
        </w:tc>
      </w:tr>
      <w:tr w:rsidR="00DC4B62" w:rsidRPr="00321F17" w:rsidTr="00826533">
        <w:trPr>
          <w:trHeight w:val="122"/>
        </w:trPr>
        <w:tc>
          <w:tcPr>
            <w:tcW w:w="10309" w:type="dxa"/>
            <w:gridSpan w:val="6"/>
          </w:tcPr>
          <w:p w:rsidR="00DC4B62" w:rsidRPr="00321F17" w:rsidRDefault="00DC4B62" w:rsidP="00826533">
            <w:pPr>
              <w:pStyle w:val="Default"/>
              <w:numPr>
                <w:ilvl w:val="0"/>
                <w:numId w:val="3"/>
              </w:numPr>
              <w:rPr>
                <w:rFonts w:hAnsi="Times New Roman"/>
              </w:rPr>
            </w:pPr>
            <w:r w:rsidRPr="00321F17">
              <w:rPr>
                <w:rFonts w:hint="eastAsia"/>
              </w:rPr>
              <w:t>廠商聯絡人員</w:t>
            </w:r>
            <w:r w:rsidRPr="00321F17">
              <w:rPr>
                <w:rFonts w:ascii="Times New Roman" w:hAnsi="Times New Roman" w:cs="Times New Roman"/>
              </w:rPr>
              <w:t>/</w:t>
            </w:r>
            <w:r w:rsidRPr="00321F17">
              <w:rPr>
                <w:rFonts w:hAnsi="Times New Roman" w:hint="eastAsia"/>
              </w:rPr>
              <w:t>電話</w:t>
            </w:r>
            <w:r w:rsidRPr="00321F17">
              <w:rPr>
                <w:rFonts w:ascii="Times New Roman" w:hAnsi="Times New Roman" w:cs="Times New Roman"/>
              </w:rPr>
              <w:t>/</w:t>
            </w:r>
            <w:r w:rsidRPr="00321F17">
              <w:rPr>
                <w:rFonts w:hAnsi="Times New Roman" w:hint="eastAsia"/>
              </w:rPr>
              <w:t>傳真</w:t>
            </w:r>
            <w:r w:rsidRPr="00321F17">
              <w:rPr>
                <w:rFonts w:ascii="Times New Roman" w:hAnsi="Times New Roman" w:cs="Times New Roman"/>
              </w:rPr>
              <w:t>/E-Mail</w:t>
            </w:r>
            <w:r w:rsidRPr="00321F17">
              <w:rPr>
                <w:rFonts w:hAnsi="Times New Roman" w:hint="eastAsia"/>
              </w:rPr>
              <w:t>：</w:t>
            </w:r>
          </w:p>
        </w:tc>
      </w:tr>
      <w:tr w:rsidR="00DC4B62" w:rsidRPr="00321F17" w:rsidTr="004B0E75">
        <w:trPr>
          <w:trHeight w:val="2763"/>
        </w:trPr>
        <w:tc>
          <w:tcPr>
            <w:tcW w:w="10309" w:type="dxa"/>
            <w:gridSpan w:val="6"/>
          </w:tcPr>
          <w:p w:rsidR="00DC4B62" w:rsidRPr="00321F17" w:rsidRDefault="00DC4B62" w:rsidP="00826533">
            <w:pPr>
              <w:pStyle w:val="Default"/>
              <w:numPr>
                <w:ilvl w:val="0"/>
                <w:numId w:val="3"/>
              </w:numPr>
            </w:pPr>
            <w:r w:rsidRPr="00321F17">
              <w:rPr>
                <w:rFonts w:hint="eastAsia"/>
              </w:rPr>
              <w:t>其他：</w:t>
            </w:r>
          </w:p>
        </w:tc>
      </w:tr>
    </w:tbl>
    <w:p w:rsidR="0003174E" w:rsidRDefault="005A3486" w:rsidP="00DC4B62">
      <w:pPr>
        <w:spacing w:line="20" w:lineRule="exact"/>
      </w:pPr>
    </w:p>
    <w:sectPr w:rsidR="0003174E" w:rsidSect="00826533">
      <w:pgSz w:w="11906" w:h="16838"/>
      <w:pgMar w:top="1134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486" w:rsidRDefault="005A3486" w:rsidP="00CB1896">
      <w:r>
        <w:separator/>
      </w:r>
    </w:p>
  </w:endnote>
  <w:endnote w:type="continuationSeparator" w:id="0">
    <w:p w:rsidR="005A3486" w:rsidRDefault="005A3486" w:rsidP="00CB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486" w:rsidRDefault="005A3486" w:rsidP="00CB1896">
      <w:r>
        <w:separator/>
      </w:r>
    </w:p>
  </w:footnote>
  <w:footnote w:type="continuationSeparator" w:id="0">
    <w:p w:rsidR="005A3486" w:rsidRDefault="005A3486" w:rsidP="00CB1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C6F33"/>
    <w:multiLevelType w:val="hybridMultilevel"/>
    <w:tmpl w:val="AF7487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FB60676">
      <w:numFmt w:val="bullet"/>
      <w:lvlText w:val="□"/>
      <w:lvlJc w:val="left"/>
      <w:pPr>
        <w:ind w:left="1320" w:hanging="36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2524B6"/>
    <w:multiLevelType w:val="hybridMultilevel"/>
    <w:tmpl w:val="ED2A1EBE"/>
    <w:lvl w:ilvl="0" w:tplc="BF885DC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631CDB"/>
    <w:multiLevelType w:val="hybridMultilevel"/>
    <w:tmpl w:val="46CC8E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5E6F86E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BD45B34">
      <w:numFmt w:val="bullet"/>
      <w:lvlText w:val="□"/>
      <w:lvlJc w:val="left"/>
      <w:pPr>
        <w:ind w:left="1800" w:hanging="360"/>
      </w:pPr>
      <w:rPr>
        <w:rFonts w:ascii="Times New Roman" w:eastAsia="標楷體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62"/>
    <w:rsid w:val="000B123C"/>
    <w:rsid w:val="002335B0"/>
    <w:rsid w:val="00305C4D"/>
    <w:rsid w:val="00321F17"/>
    <w:rsid w:val="003B0A4A"/>
    <w:rsid w:val="0042094C"/>
    <w:rsid w:val="00453AA9"/>
    <w:rsid w:val="004A5182"/>
    <w:rsid w:val="004B0E75"/>
    <w:rsid w:val="00514305"/>
    <w:rsid w:val="005A3486"/>
    <w:rsid w:val="005E0BD6"/>
    <w:rsid w:val="00657466"/>
    <w:rsid w:val="0071484E"/>
    <w:rsid w:val="00755EE6"/>
    <w:rsid w:val="00826533"/>
    <w:rsid w:val="00827732"/>
    <w:rsid w:val="009010E9"/>
    <w:rsid w:val="00917468"/>
    <w:rsid w:val="009D3D34"/>
    <w:rsid w:val="009E3025"/>
    <w:rsid w:val="009F0E16"/>
    <w:rsid w:val="00A23BB7"/>
    <w:rsid w:val="00A27A8F"/>
    <w:rsid w:val="00A804D5"/>
    <w:rsid w:val="00AD3A9B"/>
    <w:rsid w:val="00B26FD4"/>
    <w:rsid w:val="00B75A51"/>
    <w:rsid w:val="00C30D27"/>
    <w:rsid w:val="00C36513"/>
    <w:rsid w:val="00C42235"/>
    <w:rsid w:val="00C436ED"/>
    <w:rsid w:val="00CB1896"/>
    <w:rsid w:val="00CB63CF"/>
    <w:rsid w:val="00D812A4"/>
    <w:rsid w:val="00DC4B62"/>
    <w:rsid w:val="00F63DAF"/>
    <w:rsid w:val="00F65D53"/>
    <w:rsid w:val="00FD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F17193-CAFE-459C-B69B-C835781E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4B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5E0BD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18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18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18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18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中醫藥司姚妤瑾</dc:creator>
  <cp:keywords/>
  <dc:description/>
  <cp:lastModifiedBy>中醫藥司姚妤瑾</cp:lastModifiedBy>
  <cp:revision>14</cp:revision>
  <dcterms:created xsi:type="dcterms:W3CDTF">2020-04-16T04:28:00Z</dcterms:created>
  <dcterms:modified xsi:type="dcterms:W3CDTF">2021-06-08T01:28:00Z</dcterms:modified>
</cp:coreProperties>
</file>