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F8E" w:rsidRPr="002254AB" w:rsidRDefault="005520CD" w:rsidP="00E52F8E">
      <w:pPr>
        <w:pageBreakBefore/>
        <w:snapToGrid w:val="0"/>
        <w:spacing w:afterLines="100" w:after="360" w:line="360" w:lineRule="auto"/>
        <w:jc w:val="center"/>
        <w:rPr>
          <w:rFonts w:ascii="標楷體" w:eastAsia="標楷體" w:hAnsi="標楷體"/>
          <w:sz w:val="40"/>
        </w:rPr>
      </w:pPr>
      <w:bookmarkStart w:id="0" w:name="OLE_LINK1"/>
      <w:r w:rsidRPr="005520CD">
        <w:rPr>
          <w:rFonts w:ascii="標楷體" w:eastAsia="標楷體" w:hAnsi="標楷體"/>
          <w:sz w:val="40"/>
          <w:u w:val="single"/>
        </w:rPr>
        <w:t xml:space="preserve">        </w:t>
      </w:r>
      <w:r w:rsidR="00E52F8E" w:rsidRPr="002254AB">
        <w:rPr>
          <w:rFonts w:ascii="標楷體" w:eastAsia="標楷體" w:hAnsi="標楷體" w:hint="eastAsia"/>
          <w:sz w:val="40"/>
        </w:rPr>
        <w:t>直轄市、縣(市)中</w:t>
      </w:r>
      <w:bookmarkStart w:id="1" w:name="_GoBack"/>
      <w:bookmarkEnd w:id="1"/>
      <w:r w:rsidR="00E52F8E" w:rsidRPr="002254AB">
        <w:rPr>
          <w:rFonts w:ascii="標楷體" w:eastAsia="標楷體" w:hAnsi="標楷體" w:hint="eastAsia"/>
          <w:sz w:val="40"/>
        </w:rPr>
        <w:t>低收入戶特殊項目救助及服務編製說明</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一、統計範圍及對象：</w:t>
      </w:r>
      <w:r w:rsidR="002310D6" w:rsidRPr="002254AB">
        <w:rPr>
          <w:rFonts w:ascii="標楷體" w:eastAsia="標楷體" w:hAnsi="標楷體" w:hint="eastAsia"/>
        </w:rPr>
        <w:t>係指社會救助法第16條，對經直轄市、縣(市)政府</w:t>
      </w:r>
      <w:r w:rsidR="002310D6" w:rsidRPr="002254AB">
        <w:rPr>
          <w:rFonts w:ascii="標楷體" w:eastAsia="標楷體" w:hAnsi="標楷體" w:hint="eastAsia"/>
          <w:snapToGrid w:val="0"/>
          <w:kern w:val="0"/>
          <w:szCs w:val="24"/>
        </w:rPr>
        <w:t>申請中及</w:t>
      </w:r>
      <w:r w:rsidR="002310D6" w:rsidRPr="002254AB">
        <w:rPr>
          <w:rFonts w:ascii="標楷體" w:eastAsia="標楷體" w:hAnsi="標楷體" w:hint="eastAsia"/>
        </w:rPr>
        <w:t>核定有案之中低收入戶所提供之特殊項目救助及服務，均為統計對象。</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二、統計標準時間：第1季以1至3月、第2季以4至6月、第3季以7至9月、第4季以10至12月之事實為準。</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三、分類標準：依「產婦及嬰兒營養補助」、「托兒補助」、「教育補助」、「喪葬補助」、「居家服務」、「生育補助」及「其他必要之救助及服務」分。</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四、統計項目定義：</w:t>
      </w:r>
    </w:p>
    <w:p w:rsidR="00E52F8E" w:rsidRPr="002254AB" w:rsidRDefault="00E52F8E" w:rsidP="00E52F8E">
      <w:pPr>
        <w:snapToGrid w:val="0"/>
        <w:spacing w:line="360" w:lineRule="auto"/>
        <w:ind w:leftChars="100" w:left="720" w:hangingChars="200" w:hanging="480"/>
        <w:rPr>
          <w:rFonts w:ascii="標楷體" w:eastAsia="標楷體" w:hAnsi="標楷體"/>
        </w:rPr>
      </w:pPr>
      <w:r w:rsidRPr="002254AB">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E52F8E" w:rsidRPr="002254AB" w:rsidRDefault="00E52F8E" w:rsidP="00E52F8E">
      <w:pPr>
        <w:snapToGrid w:val="0"/>
        <w:spacing w:line="360" w:lineRule="auto"/>
        <w:ind w:leftChars="100" w:left="720" w:hangingChars="200" w:hanging="480"/>
        <w:rPr>
          <w:rFonts w:ascii="標楷體" w:eastAsia="標楷體" w:hAnsi="標楷體"/>
        </w:rPr>
      </w:pPr>
      <w:r w:rsidRPr="002254AB">
        <w:rPr>
          <w:rFonts w:ascii="標楷體" w:eastAsia="標楷體" w:hAnsi="標楷體" w:hint="eastAsia"/>
        </w:rPr>
        <w:t>(二)特殊項目救助及服務：依各縣市推動項目補助標準，各特殊項目救助及服務按實際補助核發次數填寫，其他必要救助及服務請註明項目名稱或予必要之說明。</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六、編送對象：本表編製2份，於完成會核程序並經機關首長</w:t>
      </w:r>
      <w:r w:rsidRPr="002254AB">
        <w:rPr>
          <w:rFonts w:ascii="標楷體" w:eastAsia="標楷體" w:hAnsi="標楷體" w:hint="eastAsia"/>
          <w:strike/>
        </w:rPr>
        <w:t>官</w:t>
      </w:r>
      <w:r w:rsidRPr="002254AB">
        <w:rPr>
          <w:rFonts w:ascii="標楷體" w:eastAsia="標楷體" w:hAnsi="標楷體" w:hint="eastAsia"/>
        </w:rPr>
        <w:t>核章後，1份送主計處（室），1份自存外，應由網際網路線上傳送至衛生福利部統計處資料庫。</w:t>
      </w:r>
    </w:p>
    <w:bookmarkEnd w:id="0"/>
    <w:p w:rsidR="0078498A" w:rsidRPr="002254AB" w:rsidRDefault="0078498A"/>
    <w:sectPr w:rsidR="0078498A" w:rsidRPr="002254AB" w:rsidSect="00AA3182">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0A6" w:rsidRDefault="008E70A6" w:rsidP="00E52F8E">
      <w:r>
        <w:separator/>
      </w:r>
    </w:p>
  </w:endnote>
  <w:endnote w:type="continuationSeparator" w:id="0">
    <w:p w:rsidR="008E70A6" w:rsidRDefault="008E70A6"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0A6" w:rsidRDefault="008E70A6" w:rsidP="00E52F8E">
      <w:r>
        <w:separator/>
      </w:r>
    </w:p>
  </w:footnote>
  <w:footnote w:type="continuationSeparator" w:id="0">
    <w:p w:rsidR="008E70A6" w:rsidRDefault="008E70A6" w:rsidP="00E5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16"/>
    <w:rsid w:val="000869C2"/>
    <w:rsid w:val="000C54EE"/>
    <w:rsid w:val="00146571"/>
    <w:rsid w:val="002254AB"/>
    <w:rsid w:val="002310D6"/>
    <w:rsid w:val="004D7B06"/>
    <w:rsid w:val="005520CD"/>
    <w:rsid w:val="00727F16"/>
    <w:rsid w:val="0078498A"/>
    <w:rsid w:val="008E70A6"/>
    <w:rsid w:val="00AA3182"/>
    <w:rsid w:val="00AA34CC"/>
    <w:rsid w:val="00C71FD7"/>
    <w:rsid w:val="00CF2326"/>
    <w:rsid w:val="00E52F8E"/>
    <w:rsid w:val="00F821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A42432-DD0C-48D0-9214-D149FD0A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8</cp:revision>
  <dcterms:created xsi:type="dcterms:W3CDTF">2016-12-19T09:18:00Z</dcterms:created>
  <dcterms:modified xsi:type="dcterms:W3CDTF">2019-01-10T06:44:00Z</dcterms:modified>
</cp:coreProperties>
</file>