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F55" w:rsidRPr="00DF6473" w:rsidRDefault="00096F55" w:rsidP="007C7E34">
      <w:pPr>
        <w:pageBreakBefore/>
        <w:snapToGrid w:val="0"/>
        <w:spacing w:afterLines="100" w:after="360" w:line="360" w:lineRule="auto"/>
        <w:jc w:val="center"/>
        <w:rPr>
          <w:rFonts w:ascii="標楷體" w:eastAsia="標楷體" w:hAnsi="標楷體"/>
          <w:sz w:val="40"/>
        </w:rPr>
      </w:pPr>
      <w:r w:rsidRPr="00DF6473">
        <w:rPr>
          <w:rFonts w:ascii="標楷體" w:eastAsia="標楷體" w:hAnsi="標楷體"/>
          <w:sz w:val="40"/>
          <w:u w:val="single"/>
        </w:rPr>
        <w:t xml:space="preserve">      </w:t>
      </w:r>
      <w:r w:rsidRPr="00DF6473">
        <w:rPr>
          <w:rFonts w:ascii="標楷體" w:eastAsia="標楷體" w:hAnsi="標楷體"/>
          <w:sz w:val="40"/>
        </w:rPr>
        <w:t>直轄市、縣（市）托嬰中心</w:t>
      </w:r>
      <w:r w:rsidRPr="007C7E34">
        <w:rPr>
          <w:rFonts w:ascii="標楷體" w:eastAsia="標楷體" w:hAnsi="標楷體" w:hint="eastAsia"/>
          <w:sz w:val="40"/>
        </w:rPr>
        <w:t>專業工作人員</w:t>
      </w:r>
      <w:r w:rsidRPr="00DF6473">
        <w:rPr>
          <w:rFonts w:ascii="標楷體" w:eastAsia="標楷體" w:hAnsi="標楷體"/>
          <w:sz w:val="40"/>
        </w:rPr>
        <w:t>編製說明</w:t>
      </w:r>
    </w:p>
    <w:p w:rsidR="00096F55" w:rsidRPr="00DF6473" w:rsidRDefault="00096F55" w:rsidP="00096F5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F6473">
        <w:rPr>
          <w:rFonts w:ascii="標楷體" w:eastAsia="標楷體" w:hAnsi="標楷體" w:hint="eastAsia"/>
        </w:rPr>
        <w:t>一、統計範圍及對象：</w:t>
      </w:r>
      <w:r w:rsidRPr="00DF6473">
        <w:rPr>
          <w:rFonts w:ascii="標楷體" w:eastAsia="標楷體" w:hAnsi="標楷體"/>
        </w:rPr>
        <w:t>凡經各直轄市、縣（市）轄內核准設立之公、私立</w:t>
      </w:r>
      <w:r w:rsidRPr="00DF6473">
        <w:rPr>
          <w:rFonts w:ascii="標楷體" w:eastAsia="標楷體" w:hAnsi="標楷體" w:hint="eastAsia"/>
        </w:rPr>
        <w:t>及公辦民營</w:t>
      </w:r>
      <w:r w:rsidRPr="00DF6473">
        <w:rPr>
          <w:rFonts w:ascii="標楷體" w:eastAsia="標楷體" w:hAnsi="標楷體"/>
        </w:rPr>
        <w:t>托嬰中心，</w:t>
      </w:r>
      <w:proofErr w:type="gramStart"/>
      <w:r w:rsidRPr="00DF6473">
        <w:rPr>
          <w:rFonts w:ascii="標楷體" w:eastAsia="標楷體" w:hAnsi="標楷體"/>
        </w:rPr>
        <w:t>均為統計</w:t>
      </w:r>
      <w:proofErr w:type="gramEnd"/>
      <w:r w:rsidRPr="00DF6473">
        <w:rPr>
          <w:rFonts w:ascii="標楷體" w:eastAsia="標楷體" w:hAnsi="標楷體"/>
        </w:rPr>
        <w:t>對象。</w:t>
      </w:r>
    </w:p>
    <w:p w:rsidR="00096F55" w:rsidRPr="00DF6473" w:rsidRDefault="00096F55" w:rsidP="00096F5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F6473">
        <w:rPr>
          <w:rFonts w:ascii="標楷體" w:eastAsia="標楷體" w:hAnsi="標楷體" w:hint="eastAsia"/>
        </w:rPr>
        <w:t>二、統計標準時間：以6月底、12月底之事實為</w:t>
      </w:r>
      <w:proofErr w:type="gramStart"/>
      <w:r w:rsidRPr="00DF6473">
        <w:rPr>
          <w:rFonts w:ascii="標楷體" w:eastAsia="標楷體" w:hAnsi="標楷體" w:hint="eastAsia"/>
        </w:rPr>
        <w:t>準</w:t>
      </w:r>
      <w:proofErr w:type="gramEnd"/>
      <w:r w:rsidRPr="00DF6473">
        <w:rPr>
          <w:rFonts w:ascii="標楷體" w:eastAsia="標楷體" w:hAnsi="標楷體" w:hint="eastAsia"/>
        </w:rPr>
        <w:t>。</w:t>
      </w:r>
    </w:p>
    <w:p w:rsidR="00096F55" w:rsidRPr="007C7E34" w:rsidRDefault="00096F55" w:rsidP="00096F5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F6473">
        <w:rPr>
          <w:rFonts w:ascii="標楷體" w:eastAsia="標楷體" w:hAnsi="標楷體" w:hint="eastAsia"/>
        </w:rPr>
        <w:t>三、分類標準：</w:t>
      </w:r>
      <w:proofErr w:type="gramStart"/>
      <w:r w:rsidRPr="007C7E34">
        <w:rPr>
          <w:rFonts w:ascii="標楷體" w:eastAsia="標楷體" w:hAnsi="標楷體" w:hint="eastAsia"/>
        </w:rPr>
        <w:t>橫項依</w:t>
      </w:r>
      <w:proofErr w:type="gramEnd"/>
      <w:r w:rsidRPr="007C7E34">
        <w:rPr>
          <w:rFonts w:ascii="新細明體" w:hAnsi="新細明體" w:hint="eastAsia"/>
        </w:rPr>
        <w:t>「</w:t>
      </w:r>
      <w:r w:rsidRPr="007C7E34">
        <w:rPr>
          <w:rFonts w:ascii="標楷體" w:eastAsia="標楷體" w:hAnsi="標楷體" w:hint="eastAsia"/>
        </w:rPr>
        <w:t>機構名稱及身分別」分；</w:t>
      </w:r>
      <w:proofErr w:type="gramStart"/>
      <w:r w:rsidRPr="007C7E34">
        <w:rPr>
          <w:rFonts w:ascii="標楷體" w:eastAsia="標楷體" w:hAnsi="標楷體" w:hint="eastAsia"/>
        </w:rPr>
        <w:t>縱項依</w:t>
      </w:r>
      <w:proofErr w:type="gramEnd"/>
      <w:r w:rsidRPr="007C7E34">
        <w:rPr>
          <w:rFonts w:ascii="標楷體" w:eastAsia="標楷體" w:hAnsi="標楷體" w:hint="eastAsia"/>
        </w:rPr>
        <w:t>「主管人員</w:t>
      </w:r>
      <w:r w:rsidRPr="007C7E34">
        <w:rPr>
          <w:rFonts w:ascii="標楷體" w:eastAsia="標楷體" w:hAnsi="標楷體"/>
        </w:rPr>
        <w:t>(</w:t>
      </w:r>
      <w:r w:rsidRPr="007C7E34">
        <w:rPr>
          <w:rFonts w:ascii="標楷體" w:eastAsia="標楷體" w:hAnsi="標楷體" w:hint="eastAsia"/>
        </w:rPr>
        <w:t>主任</w:t>
      </w:r>
      <w:r w:rsidRPr="007C7E34">
        <w:rPr>
          <w:rFonts w:ascii="標楷體" w:eastAsia="標楷體" w:hAnsi="標楷體"/>
        </w:rPr>
        <w:t>)</w:t>
      </w:r>
      <w:r w:rsidRPr="007C7E34">
        <w:rPr>
          <w:rFonts w:hint="eastAsia"/>
        </w:rPr>
        <w:t xml:space="preserve"> </w:t>
      </w:r>
      <w:r w:rsidRPr="007C7E34">
        <w:rPr>
          <w:rFonts w:ascii="標楷體" w:eastAsia="標楷體" w:hAnsi="標楷體" w:hint="eastAsia"/>
        </w:rPr>
        <w:t>」、「托育人員」、「教保人員」及「助理教保人員」之「年齡」及「性別」分。</w:t>
      </w:r>
    </w:p>
    <w:p w:rsidR="00096F55" w:rsidRPr="007C7E34" w:rsidRDefault="00096F55" w:rsidP="00096F5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C7E34">
        <w:rPr>
          <w:rFonts w:ascii="標楷體" w:eastAsia="標楷體" w:hAnsi="標楷體" w:hint="eastAsia"/>
        </w:rPr>
        <w:t>四、統計項目定義：</w:t>
      </w:r>
    </w:p>
    <w:p w:rsidR="00096F55" w:rsidRPr="007C7E34" w:rsidRDefault="00096F55" w:rsidP="00096F5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C7E34">
        <w:rPr>
          <w:rFonts w:ascii="標楷體" w:eastAsia="標楷體" w:hAnsi="標楷體"/>
        </w:rPr>
        <w:t>(</w:t>
      </w:r>
      <w:proofErr w:type="gramStart"/>
      <w:r w:rsidRPr="007C7E34">
        <w:rPr>
          <w:rFonts w:ascii="標楷體" w:eastAsia="標楷體" w:hAnsi="標楷體" w:hint="eastAsia"/>
        </w:rPr>
        <w:t>一</w:t>
      </w:r>
      <w:proofErr w:type="gramEnd"/>
      <w:r w:rsidRPr="007C7E34">
        <w:rPr>
          <w:rFonts w:ascii="標楷體" w:eastAsia="標楷體" w:hAnsi="標楷體"/>
        </w:rPr>
        <w:t>)專業</w:t>
      </w:r>
      <w:r w:rsidRPr="007C7E34">
        <w:rPr>
          <w:rFonts w:ascii="標楷體" w:eastAsia="標楷體" w:hAnsi="標楷體" w:hint="eastAsia"/>
        </w:rPr>
        <w:t>工作</w:t>
      </w:r>
      <w:r w:rsidRPr="007C7E34">
        <w:rPr>
          <w:rFonts w:ascii="標楷體" w:eastAsia="標楷體" w:hAnsi="標楷體"/>
        </w:rPr>
        <w:t>人員：含主管人員(主任)、托育人員、教保人員、助理教保人員。</w:t>
      </w:r>
    </w:p>
    <w:p w:rsidR="00096F55" w:rsidRPr="007C7E34" w:rsidRDefault="00096F55" w:rsidP="00096F5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C7E34">
        <w:rPr>
          <w:rFonts w:ascii="標楷體" w:eastAsia="標楷體" w:hAnsi="標楷體" w:hint="eastAsia"/>
        </w:rPr>
        <w:t>(二)托育人員：</w:t>
      </w:r>
      <w:proofErr w:type="gramStart"/>
      <w:r w:rsidRPr="007C7E34">
        <w:rPr>
          <w:rFonts w:ascii="標楷體" w:eastAsia="標楷體" w:hAnsi="標楷體" w:hint="eastAsia"/>
        </w:rPr>
        <w:t>指於托育</w:t>
      </w:r>
      <w:proofErr w:type="gramEnd"/>
      <w:r w:rsidRPr="007C7E34">
        <w:rPr>
          <w:rFonts w:ascii="標楷體" w:eastAsia="標楷體" w:hAnsi="標楷體" w:hint="eastAsia"/>
          <w:strike/>
        </w:rPr>
        <w:t>機構</w:t>
      </w:r>
      <w:bookmarkStart w:id="0" w:name="_GoBack"/>
      <w:bookmarkEnd w:id="0"/>
      <w:r w:rsidRPr="007C7E34">
        <w:rPr>
          <w:rFonts w:ascii="標楷體" w:eastAsia="標楷體" w:hAnsi="標楷體" w:hint="eastAsia"/>
        </w:rPr>
        <w:t>中心照顧未滿2歲兒童之人員。</w:t>
      </w:r>
    </w:p>
    <w:p w:rsidR="00096F55" w:rsidRPr="007C7E34" w:rsidRDefault="00096F55" w:rsidP="00096F5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C7E34">
        <w:rPr>
          <w:rFonts w:ascii="標楷體" w:eastAsia="標楷體" w:hAnsi="標楷體" w:hint="eastAsia"/>
        </w:rPr>
        <w:t>(三)教保人員：</w:t>
      </w:r>
      <w:proofErr w:type="gramStart"/>
      <w:r w:rsidRPr="007C7E34">
        <w:rPr>
          <w:rFonts w:ascii="標楷體" w:eastAsia="標楷體" w:hAnsi="標楷體" w:hint="eastAsia"/>
        </w:rPr>
        <w:t>指於托育</w:t>
      </w:r>
      <w:proofErr w:type="gramEnd"/>
      <w:r w:rsidRPr="007C7E34">
        <w:rPr>
          <w:rFonts w:ascii="標楷體" w:eastAsia="標楷體" w:hAnsi="標楷體" w:hint="eastAsia"/>
          <w:strike/>
        </w:rPr>
        <w:t>機構</w:t>
      </w:r>
      <w:r w:rsidRPr="007C7E34">
        <w:rPr>
          <w:rFonts w:ascii="標楷體" w:eastAsia="標楷體" w:hAnsi="標楷體" w:hint="eastAsia"/>
        </w:rPr>
        <w:t>中心提供兒童教育保育服務人員。</w:t>
      </w:r>
    </w:p>
    <w:p w:rsidR="00096F55" w:rsidRPr="007C7E34" w:rsidRDefault="00096F55" w:rsidP="00096F5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C7E34">
        <w:rPr>
          <w:rFonts w:ascii="標楷體" w:eastAsia="標楷體" w:hAnsi="標楷體" w:hint="eastAsia"/>
        </w:rPr>
        <w:t>(四)原住民：依原住民身分法，具原住民身分者即予以統計，而不論其是否隸屬於原住民戶。</w:t>
      </w:r>
    </w:p>
    <w:p w:rsidR="00096F55" w:rsidRPr="007C7E34" w:rsidRDefault="00096F55" w:rsidP="00096F5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C7E34">
        <w:rPr>
          <w:rFonts w:ascii="標楷體" w:eastAsia="標楷體" w:hAnsi="標楷體" w:hint="eastAsia"/>
        </w:rPr>
        <w:t>五、資料蒐集方法及編製程序：根據本府所轄立案托嬰中心所報資料彙編。</w:t>
      </w:r>
    </w:p>
    <w:p w:rsidR="00096F55" w:rsidRPr="007C7E34" w:rsidRDefault="00096F55" w:rsidP="00096F5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C7E34">
        <w:rPr>
          <w:rFonts w:ascii="標楷體" w:eastAsia="標楷體" w:hAnsi="標楷體" w:hint="eastAsia"/>
        </w:rPr>
        <w:t>六、編送對象：</w:t>
      </w:r>
      <w:proofErr w:type="gramStart"/>
      <w:r w:rsidRPr="007C7E34">
        <w:rPr>
          <w:rFonts w:ascii="標楷體" w:eastAsia="標楷體" w:hAnsi="標楷體" w:hint="eastAsia"/>
        </w:rPr>
        <w:t>本表編製</w:t>
      </w:r>
      <w:proofErr w:type="gramEnd"/>
      <w:r w:rsidRPr="007C7E34">
        <w:rPr>
          <w:rFonts w:ascii="標楷體" w:eastAsia="標楷體" w:hAnsi="標楷體" w:hint="eastAsia"/>
        </w:rPr>
        <w:t>2份，於完成會核程序並經機關首長核章後，1份送主計處（室），1份</w:t>
      </w:r>
      <w:proofErr w:type="gramStart"/>
      <w:r w:rsidRPr="007C7E34">
        <w:rPr>
          <w:rFonts w:ascii="標楷體" w:eastAsia="標楷體" w:hAnsi="標楷體" w:hint="eastAsia"/>
        </w:rPr>
        <w:t>自存外</w:t>
      </w:r>
      <w:proofErr w:type="gramEnd"/>
      <w:r w:rsidRPr="007C7E34">
        <w:rPr>
          <w:rFonts w:ascii="標楷體" w:eastAsia="標楷體" w:hAnsi="標楷體" w:hint="eastAsia"/>
        </w:rPr>
        <w:t>，應由</w:t>
      </w:r>
      <w:proofErr w:type="gramStart"/>
      <w:r w:rsidRPr="007C7E34">
        <w:rPr>
          <w:rFonts w:ascii="標楷體" w:eastAsia="標楷體" w:hAnsi="標楷體" w:hint="eastAsia"/>
        </w:rPr>
        <w:t>網際網路線上傳送</w:t>
      </w:r>
      <w:proofErr w:type="gramEnd"/>
      <w:r w:rsidRPr="007C7E34">
        <w:rPr>
          <w:rFonts w:ascii="標楷體" w:eastAsia="標楷體" w:hAnsi="標楷體" w:hint="eastAsia"/>
        </w:rPr>
        <w:t>至衛生福利部統計處資料庫。</w:t>
      </w:r>
    </w:p>
    <w:p w:rsidR="00AA4AD7" w:rsidRPr="00096F55" w:rsidRDefault="00AA4AD7" w:rsidP="00AA4AD7"/>
    <w:p w:rsidR="005B248A" w:rsidRPr="00AA4AD7" w:rsidRDefault="005B248A" w:rsidP="00AA4AD7"/>
    <w:sectPr w:rsidR="005B248A" w:rsidRPr="00AA4AD7" w:rsidSect="00EA2466">
      <w:pgSz w:w="15269" w:h="16839" w:orient="landscape" w:code="8"/>
      <w:pgMar w:top="993" w:right="1134" w:bottom="90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D3B" w:rsidRDefault="002D2D3B" w:rsidP="00F43731">
      <w:r>
        <w:separator/>
      </w:r>
    </w:p>
  </w:endnote>
  <w:endnote w:type="continuationSeparator" w:id="0">
    <w:p w:rsidR="002D2D3B" w:rsidRDefault="002D2D3B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D3B" w:rsidRDefault="002D2D3B" w:rsidP="00F43731">
      <w:r>
        <w:separator/>
      </w:r>
    </w:p>
  </w:footnote>
  <w:footnote w:type="continuationSeparator" w:id="0">
    <w:p w:rsidR="002D2D3B" w:rsidRDefault="002D2D3B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2D6B"/>
    <w:rsid w:val="00096F55"/>
    <w:rsid w:val="00125C45"/>
    <w:rsid w:val="00197B9D"/>
    <w:rsid w:val="001C6CF9"/>
    <w:rsid w:val="001F44E6"/>
    <w:rsid w:val="00241D27"/>
    <w:rsid w:val="00273018"/>
    <w:rsid w:val="002D2D3B"/>
    <w:rsid w:val="002D3720"/>
    <w:rsid w:val="003B593E"/>
    <w:rsid w:val="004E1E0A"/>
    <w:rsid w:val="005B248A"/>
    <w:rsid w:val="005D2389"/>
    <w:rsid w:val="00616420"/>
    <w:rsid w:val="0062668F"/>
    <w:rsid w:val="006816E9"/>
    <w:rsid w:val="006C7256"/>
    <w:rsid w:val="00757E02"/>
    <w:rsid w:val="00764865"/>
    <w:rsid w:val="007C1A5D"/>
    <w:rsid w:val="007C7E34"/>
    <w:rsid w:val="007F12DC"/>
    <w:rsid w:val="0085173F"/>
    <w:rsid w:val="0085324D"/>
    <w:rsid w:val="00856F55"/>
    <w:rsid w:val="00862F83"/>
    <w:rsid w:val="008C2B02"/>
    <w:rsid w:val="0090513A"/>
    <w:rsid w:val="009F6757"/>
    <w:rsid w:val="00AA4AD7"/>
    <w:rsid w:val="00B12D5A"/>
    <w:rsid w:val="00B12D6B"/>
    <w:rsid w:val="00C148BC"/>
    <w:rsid w:val="00C41214"/>
    <w:rsid w:val="00C77DF4"/>
    <w:rsid w:val="00DE45EE"/>
    <w:rsid w:val="00EB5627"/>
    <w:rsid w:val="00EF28F3"/>
    <w:rsid w:val="00F43731"/>
    <w:rsid w:val="00F60300"/>
    <w:rsid w:val="00F6531C"/>
    <w:rsid w:val="00FC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5B248A"/>
    <w:rPr>
      <w:strike w:val="0"/>
      <w:dstrike w:val="0"/>
      <w:color w:val="017CA5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styhh</cp:lastModifiedBy>
  <cp:revision>3</cp:revision>
  <dcterms:created xsi:type="dcterms:W3CDTF">2015-12-27T02:07:00Z</dcterms:created>
  <dcterms:modified xsi:type="dcterms:W3CDTF">2017-01-04T06:07:00Z</dcterms:modified>
</cp:coreProperties>
</file>