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D27" w:rsidRPr="00425510" w:rsidRDefault="00241D27" w:rsidP="00241D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50"/>
      <w:bookmarkStart w:id="1" w:name="_GoBack"/>
      <w:bookmarkEnd w:id="1"/>
      <w:r w:rsidRPr="00425510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25510">
        <w:rPr>
          <w:rFonts w:ascii="標楷體" w:eastAsia="標楷體" w:hAnsi="標楷體" w:hint="eastAsia"/>
          <w:sz w:val="40"/>
        </w:rPr>
        <w:t>直轄市、縣(市)中低收入老人特別照顧津貼照顧者概況編製說明</w:t>
      </w:r>
    </w:p>
    <w:p w:rsidR="00241D27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一、統計範圍及對象：凡依據中低收入老人特別照顧津貼發給辦法規定辦理者，均為統計對象。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425510">
        <w:rPr>
          <w:rFonts w:ascii="標楷體" w:eastAsia="標楷體" w:hAnsi="標楷體" w:hint="eastAsia"/>
        </w:rPr>
        <w:t>準</w:t>
      </w:r>
      <w:proofErr w:type="gramEnd"/>
      <w:r w:rsidRPr="00425510">
        <w:rPr>
          <w:rFonts w:ascii="標楷體" w:eastAsia="標楷體" w:hAnsi="標楷體" w:hint="eastAsia"/>
        </w:rPr>
        <w:t>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三、分類標準：</w:t>
      </w:r>
      <w:proofErr w:type="gramStart"/>
      <w:r w:rsidRPr="00425510">
        <w:rPr>
          <w:rFonts w:ascii="標楷體" w:eastAsia="標楷體" w:hAnsi="標楷體" w:hint="eastAsia"/>
          <w:szCs w:val="24"/>
        </w:rPr>
        <w:t>橫項依</w:t>
      </w:r>
      <w:proofErr w:type="gramEnd"/>
      <w:r w:rsidRPr="00425510">
        <w:rPr>
          <w:rFonts w:ascii="標楷體" w:eastAsia="標楷體" w:hAnsi="標楷體" w:hint="eastAsia"/>
          <w:szCs w:val="24"/>
        </w:rPr>
        <w:t>「月份別」分；</w:t>
      </w:r>
      <w:proofErr w:type="gramStart"/>
      <w:r w:rsidRPr="00425510">
        <w:rPr>
          <w:rFonts w:ascii="標楷體" w:eastAsia="標楷體" w:hAnsi="標楷體" w:hint="eastAsia"/>
          <w:szCs w:val="24"/>
        </w:rPr>
        <w:t>縱項依</w:t>
      </w:r>
      <w:proofErr w:type="gramEnd"/>
      <w:r w:rsidRPr="00425510">
        <w:rPr>
          <w:rFonts w:ascii="標楷體" w:eastAsia="標楷體" w:hAnsi="標楷體" w:hint="eastAsia"/>
          <w:szCs w:val="24"/>
        </w:rPr>
        <w:t>中低收入老人特別照顧者之「性別」、「照顧者年齡」、「照顧者與受照顧者關係」及「具原住民身分」分。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四、統計項目定義：人數指當月照顧者人數，季加總為人次。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五、資料蒐集方法及編製程序：依據本府辦理中低收入老人特別照顧津貼發放登記照顧者資料彙編。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25510">
        <w:rPr>
          <w:rFonts w:ascii="標楷體" w:eastAsia="標楷體" w:hAnsi="標楷體" w:hint="eastAsia"/>
        </w:rPr>
        <w:t>六、編送對象：</w:t>
      </w:r>
      <w:proofErr w:type="gramStart"/>
      <w:r w:rsidRPr="00425510">
        <w:rPr>
          <w:rFonts w:ascii="標楷體" w:eastAsia="標楷體" w:hAnsi="標楷體" w:hint="eastAsia"/>
        </w:rPr>
        <w:t>本表編製</w:t>
      </w:r>
      <w:proofErr w:type="gramEnd"/>
      <w:r w:rsidRPr="00425510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A70F27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425510">
        <w:rPr>
          <w:rFonts w:ascii="標楷體" w:eastAsia="標楷體" w:hAnsi="標楷體" w:hint="eastAsia"/>
        </w:rPr>
        <w:t>核章後，1份送主計處（室），1份</w:t>
      </w:r>
      <w:proofErr w:type="gramStart"/>
      <w:r w:rsidRPr="00425510">
        <w:rPr>
          <w:rFonts w:ascii="標楷體" w:eastAsia="標楷體" w:hAnsi="標楷體" w:hint="eastAsia"/>
        </w:rPr>
        <w:t>自存外</w:t>
      </w:r>
      <w:proofErr w:type="gramEnd"/>
      <w:r w:rsidRPr="00425510">
        <w:rPr>
          <w:rFonts w:ascii="標楷體" w:eastAsia="標楷體" w:hAnsi="標楷體" w:hint="eastAsia"/>
        </w:rPr>
        <w:t>，應由</w:t>
      </w:r>
      <w:proofErr w:type="gramStart"/>
      <w:r w:rsidRPr="00425510">
        <w:rPr>
          <w:rFonts w:ascii="標楷體" w:eastAsia="標楷體" w:hAnsi="標楷體" w:hint="eastAsia"/>
        </w:rPr>
        <w:t>網際網路線上傳送</w:t>
      </w:r>
      <w:proofErr w:type="gramEnd"/>
      <w:r w:rsidRPr="00425510">
        <w:rPr>
          <w:rFonts w:ascii="標楷體" w:eastAsia="標楷體" w:hAnsi="標楷體" w:hint="eastAsia"/>
        </w:rPr>
        <w:t>至衛生福利部統計處資料庫。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bookmarkEnd w:id="0"/>
    <w:p w:rsidR="00757E02" w:rsidRPr="00241D27" w:rsidRDefault="00757E02" w:rsidP="00757E02"/>
    <w:p w:rsidR="004E1E0A" w:rsidRPr="00757E02" w:rsidRDefault="004E1E0A" w:rsidP="00757E02"/>
    <w:sectPr w:rsidR="004E1E0A" w:rsidRPr="00757E02" w:rsidSect="00A55EF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82F" w:rsidRDefault="00E5782F" w:rsidP="00F43731">
      <w:r>
        <w:separator/>
      </w:r>
    </w:p>
  </w:endnote>
  <w:endnote w:type="continuationSeparator" w:id="0">
    <w:p w:rsidR="00E5782F" w:rsidRDefault="00E5782F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82F" w:rsidRDefault="00E5782F" w:rsidP="00F43731">
      <w:r>
        <w:separator/>
      </w:r>
    </w:p>
  </w:footnote>
  <w:footnote w:type="continuationSeparator" w:id="0">
    <w:p w:rsidR="00E5782F" w:rsidRDefault="00E5782F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345E5"/>
    <w:rsid w:val="001C6CF9"/>
    <w:rsid w:val="00241D27"/>
    <w:rsid w:val="002D3720"/>
    <w:rsid w:val="004E1E0A"/>
    <w:rsid w:val="005D2389"/>
    <w:rsid w:val="006816E9"/>
    <w:rsid w:val="00757E02"/>
    <w:rsid w:val="007F12DC"/>
    <w:rsid w:val="00856F55"/>
    <w:rsid w:val="00A55EF4"/>
    <w:rsid w:val="00A55EFD"/>
    <w:rsid w:val="00A70F27"/>
    <w:rsid w:val="00B12D6B"/>
    <w:rsid w:val="00E5782F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4</cp:revision>
  <dcterms:created xsi:type="dcterms:W3CDTF">2015-12-27T01:14:00Z</dcterms:created>
  <dcterms:modified xsi:type="dcterms:W3CDTF">2016-12-06T08:56:00Z</dcterms:modified>
</cp:coreProperties>
</file>