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8C3" w:rsidRPr="00655575" w:rsidRDefault="00AA48C3" w:rsidP="00AA48C3">
      <w:pPr>
        <w:pageBreakBefore/>
        <w:snapToGrid w:val="0"/>
        <w:spacing w:line="360" w:lineRule="auto"/>
        <w:jc w:val="center"/>
        <w:rPr>
          <w:rFonts w:ascii="標楷體" w:eastAsia="標楷體" w:hAnsi="標楷體"/>
          <w:sz w:val="40"/>
        </w:rPr>
      </w:pPr>
      <w:bookmarkStart w:id="0" w:name="OLE_LINK8"/>
      <w:r w:rsidRPr="00655575">
        <w:rPr>
          <w:rFonts w:ascii="標楷體" w:eastAsia="標楷體" w:hAnsi="標楷體" w:hint="eastAsia"/>
          <w:sz w:val="40"/>
          <w:u w:val="single"/>
        </w:rPr>
        <w:t xml:space="preserve">       </w:t>
      </w:r>
      <w:bookmarkStart w:id="1" w:name="OLE_LINK34"/>
      <w:r w:rsidRPr="00655575">
        <w:rPr>
          <w:rFonts w:ascii="標楷體" w:eastAsia="標楷體" w:hAnsi="標楷體" w:hint="eastAsia"/>
          <w:sz w:val="40"/>
        </w:rPr>
        <w:t>直轄市、縣（市）</w:t>
      </w:r>
      <w:r w:rsidRPr="005D73BA">
        <w:rPr>
          <w:rFonts w:ascii="標楷體" w:eastAsia="標楷體" w:hAnsi="標楷體" w:hint="eastAsia"/>
          <w:sz w:val="40"/>
        </w:rPr>
        <w:t>性侵害被害人保護扶助人次</w:t>
      </w:r>
      <w:r w:rsidRPr="00655575">
        <w:rPr>
          <w:rFonts w:ascii="標楷體" w:eastAsia="標楷體" w:hAnsi="標楷體" w:hint="eastAsia"/>
          <w:sz w:val="40"/>
        </w:rPr>
        <w:t>編製說明</w:t>
      </w:r>
    </w:p>
    <w:p w:rsidR="00AA48C3" w:rsidRPr="00655575"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一、統計範圍及對象：凡</w:t>
      </w:r>
      <w:r w:rsidR="001B3047" w:rsidRPr="006F3908">
        <w:rPr>
          <w:rFonts w:ascii="標楷體" w:eastAsia="標楷體" w:hAnsi="標楷體" w:hint="eastAsia"/>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AA48C3" w:rsidRPr="00286918"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二、統計標準時間：</w:t>
      </w:r>
      <w:r w:rsidR="00975E72" w:rsidRPr="004A7636">
        <w:rPr>
          <w:rFonts w:ascii="標楷體" w:eastAsia="標楷體" w:hAnsi="標楷體" w:hint="eastAsia"/>
          <w:color w:val="FF0000"/>
          <w:u w:val="single"/>
        </w:rPr>
        <w:t>上半年以1至6月、下半年以7至12月之事實為準。</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三、分類標準：橫項依「被害人年齡」、「國籍身分」及「性別」分；縱項依「被害人保護扶助項目」分。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 xml:space="preserve">四、統計項目定義： </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(一)性侵害犯罪：</w:t>
      </w:r>
      <w:r w:rsidRPr="00286918">
        <w:rPr>
          <w:rFonts w:ascii="標楷體" w:eastAsia="標楷體" w:hAnsi="標楷體"/>
        </w:rPr>
        <w:t>性侵害犯罪防治法所稱性侵害犯罪，係指觸犯刑法第</w:t>
      </w:r>
      <w:r w:rsidRPr="00286918">
        <w:rPr>
          <w:rFonts w:ascii="標楷體" w:eastAsia="標楷體" w:hAnsi="標楷體" w:hint="eastAsia"/>
        </w:rPr>
        <w:t>221</w:t>
      </w:r>
      <w:r w:rsidRPr="00286918">
        <w:rPr>
          <w:rFonts w:ascii="標楷體" w:eastAsia="標楷體" w:hAnsi="標楷體"/>
        </w:rPr>
        <w:t>條至第</w:t>
      </w:r>
      <w:r w:rsidRPr="00286918">
        <w:rPr>
          <w:rFonts w:ascii="標楷體" w:eastAsia="標楷體" w:hAnsi="標楷體" w:hint="eastAsia"/>
        </w:rPr>
        <w:t>227</w:t>
      </w:r>
      <w:r w:rsidRPr="00286918">
        <w:rPr>
          <w:rFonts w:ascii="標楷體" w:eastAsia="標楷體" w:hAnsi="標楷體"/>
        </w:rPr>
        <w:t>條、第</w:t>
      </w:r>
      <w:r w:rsidRPr="00286918">
        <w:rPr>
          <w:rFonts w:ascii="標楷體" w:eastAsia="標楷體" w:hAnsi="標楷體" w:hint="eastAsia"/>
        </w:rPr>
        <w:t>228</w:t>
      </w:r>
      <w:r w:rsidRPr="00286918">
        <w:rPr>
          <w:rFonts w:ascii="標楷體" w:eastAsia="標楷體" w:hAnsi="標楷體"/>
        </w:rPr>
        <w:t>條、第</w:t>
      </w:r>
      <w:r w:rsidRPr="00286918">
        <w:rPr>
          <w:rFonts w:ascii="標楷體" w:eastAsia="標楷體" w:hAnsi="標楷體" w:hint="eastAsia"/>
        </w:rPr>
        <w:t>229</w:t>
      </w:r>
      <w:r w:rsidRPr="00286918">
        <w:rPr>
          <w:rFonts w:ascii="標楷體" w:eastAsia="標楷體" w:hAnsi="標楷體"/>
        </w:rPr>
        <w:t>條、第</w:t>
      </w:r>
      <w:r w:rsidRPr="00286918">
        <w:rPr>
          <w:rFonts w:ascii="標楷體" w:eastAsia="標楷體" w:hAnsi="標楷體" w:hint="eastAsia"/>
        </w:rPr>
        <w:t>332</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334</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348</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1</w:t>
      </w:r>
      <w:r w:rsidRPr="00286918">
        <w:rPr>
          <w:rFonts w:ascii="標楷體" w:eastAsia="標楷體" w:hAnsi="標楷體"/>
        </w:rPr>
        <w:t>款及其特別法之罪</w:t>
      </w:r>
      <w:r w:rsidRPr="00286918">
        <w:rPr>
          <w:rFonts w:ascii="標楷體" w:eastAsia="標楷體" w:hAnsi="標楷體" w:hint="eastAsia"/>
        </w:rPr>
        <w:t>；</w:t>
      </w:r>
      <w:r w:rsidRPr="00286918">
        <w:rPr>
          <w:rFonts w:ascii="標楷體" w:eastAsia="標楷體" w:hAnsi="標楷體"/>
        </w:rPr>
        <w:t>所稱加害人，係指觸犯前項各罪經判決有罪確定之人</w:t>
      </w:r>
      <w:r w:rsidRPr="00286918">
        <w:rPr>
          <w:rFonts w:ascii="標楷體" w:eastAsia="標楷體" w:hAnsi="標楷體" w:hint="eastAsia"/>
        </w:rPr>
        <w:t>。</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(二)被害人保護扶助人次：指直轄市、縣（市）政府自行及委託民間團體提供性侵害被害人保護扶助服務之人次。</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2.庇護安置：為維護被害人人身安全所提供之住所收容服務（一進一出以1人次計算）。</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3.陪同報案、偵詢（訊）：於被害人接受警察詢問或檢察官訊問時之陪同服務。</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4.陪同出庭：於被害人出席檢察官召開之偵查庭及法官召開之法庭審理時之陪同服務。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5.驗傷診療：轉介或陪同被害人至醫療院所驗傷、診療及採證等之服務。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6.法律扶助：轉介律師或專業法律諮詢人員提供被害人法律諮詢及訴訟等之服務。</w:t>
      </w:r>
      <w:bookmarkEnd w:id="1"/>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7.經濟扶助：指提供案家緊急生活扶助、生活扶助、急難救助、租金補助、醫療補助、律師費用補助、訴訟費用補助、民間慈善團體資助、其他補助，但不包括庇護安置補助、心理復健補助，同一扶助類別多次申請核撥者以1服務人次計算。</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8.心理諮商與輔導：轉介或提供被害人個別、團體或家族專業心理諮商及輔導服務，以協助被害人渡過心靈危機並促進其身心健康發展之服務。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9.就業服務：提供就業諮詢或轉介被害人相關就業資源、職業輔導及職業訓練等之服務。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bookmarkStart w:id="2" w:name="OLE_LINK9"/>
      <w:bookmarkEnd w:id="0"/>
      <w:r w:rsidRPr="00655575">
        <w:rPr>
          <w:rFonts w:ascii="標楷體" w:eastAsia="標楷體" w:hAnsi="標楷體" w:hint="eastAsia"/>
          <w:snapToGrid w:val="0"/>
          <w:kern w:val="0"/>
          <w:szCs w:val="24"/>
        </w:rPr>
        <w:lastRenderedPageBreak/>
        <w:t>10.就學或轉學服務：提供被害人就學或轉學服務。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11.通譯服務：</w:t>
      </w:r>
      <w:r w:rsidRPr="00655575">
        <w:rPr>
          <w:rFonts w:ascii="標楷體" w:eastAsia="標楷體" w:hAnsi="標楷體"/>
          <w:snapToGrid w:val="0"/>
          <w:kern w:val="0"/>
          <w:szCs w:val="24"/>
        </w:rPr>
        <w:t>提供本國籍原住民及非本國籍被害人相關語言翻譯服務</w:t>
      </w:r>
      <w:r w:rsidRPr="00655575">
        <w:rPr>
          <w:rFonts w:ascii="標楷體" w:eastAsia="標楷體" w:hAnsi="標楷體" w:hint="eastAsia"/>
          <w:snapToGrid w:val="0"/>
          <w:kern w:val="0"/>
          <w:szCs w:val="24"/>
        </w:rPr>
        <w:t>。</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12.轉介戒毒中心：提供被害人或其家庭成員有關戒毒中心之資源轉介服務。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13.其他扶助：前揭各項以外之被害人保護扶助服務。</w:t>
      </w:r>
    </w:p>
    <w:p w:rsidR="00AA48C3" w:rsidRPr="00286918" w:rsidRDefault="00AA48C3" w:rsidP="00AA48C3">
      <w:pPr>
        <w:snapToGrid w:val="0"/>
        <w:spacing w:line="360" w:lineRule="auto"/>
        <w:ind w:leftChars="111" w:left="840" w:hangingChars="239" w:hanging="574"/>
        <w:rPr>
          <w:rFonts w:ascii="標楷體" w:eastAsia="標楷體" w:hAnsi="標楷體"/>
          <w:snapToGrid w:val="0"/>
          <w:kern w:val="0"/>
          <w:szCs w:val="24"/>
        </w:rPr>
      </w:pPr>
      <w:r w:rsidRPr="00286918">
        <w:rPr>
          <w:rFonts w:ascii="標楷體" w:eastAsia="標楷體" w:hAnsi="標楷體" w:hint="eastAsia"/>
          <w:snapToGrid w:val="0"/>
          <w:kern w:val="0"/>
          <w:szCs w:val="24"/>
        </w:rPr>
        <w:t>(三)本國籍、外國籍：係依目前有無取得我國國籍區分。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AA48C3" w:rsidRDefault="00AA48C3" w:rsidP="00AA48C3">
      <w:pPr>
        <w:ind w:left="480" w:hangingChars="200" w:hanging="480"/>
      </w:pPr>
      <w:r w:rsidRPr="00286918">
        <w:rPr>
          <w:rFonts w:ascii="標楷體" w:eastAsia="標楷體" w:hAnsi="標楷體" w:hint="eastAsia"/>
        </w:rPr>
        <w:t>六、編送對象：本表編製2份</w:t>
      </w:r>
      <w:r w:rsidRPr="00975E72">
        <w:rPr>
          <w:rFonts w:ascii="標楷體" w:eastAsia="標楷體" w:hAnsi="標楷體" w:hint="eastAsia"/>
          <w:color w:val="FF0000"/>
          <w:u w:val="single"/>
        </w:rPr>
        <w:t>，1份送主計處</w:t>
      </w:r>
      <w:r w:rsidRPr="00655575">
        <w:rPr>
          <w:rFonts w:ascii="標楷體" w:eastAsia="標楷體" w:hAnsi="標楷體" w:hint="eastAsia"/>
        </w:rPr>
        <w:t>，1份自存外，應由網際網路線上傳送至衛生福利部統計處資料庫。</w:t>
      </w:r>
    </w:p>
    <w:p w:rsidR="005B248A" w:rsidRPr="00AA48C3" w:rsidRDefault="005B248A" w:rsidP="00AA48C3">
      <w:bookmarkStart w:id="3" w:name="_GoBack"/>
      <w:bookmarkEnd w:id="2"/>
      <w:bookmarkEnd w:id="3"/>
    </w:p>
    <w:sectPr w:rsidR="005B248A" w:rsidRPr="00AA48C3" w:rsidSect="00B657E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E91" w:rsidRDefault="00DB3E91" w:rsidP="00F43731">
      <w:r>
        <w:separator/>
      </w:r>
    </w:p>
  </w:endnote>
  <w:endnote w:type="continuationSeparator" w:id="0">
    <w:p w:rsidR="00DB3E91" w:rsidRDefault="00DB3E91"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E91" w:rsidRDefault="00DB3E91" w:rsidP="00F43731">
      <w:r>
        <w:separator/>
      </w:r>
    </w:p>
  </w:footnote>
  <w:footnote w:type="continuationSeparator" w:id="0">
    <w:p w:rsidR="00DB3E91" w:rsidRDefault="00DB3E91"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47DF"/>
    <w:rsid w:val="00155286"/>
    <w:rsid w:val="001752BE"/>
    <w:rsid w:val="00197B9D"/>
    <w:rsid w:val="001A56BC"/>
    <w:rsid w:val="001B3047"/>
    <w:rsid w:val="001C6CF9"/>
    <w:rsid w:val="001D25F5"/>
    <w:rsid w:val="001F44E6"/>
    <w:rsid w:val="002360DD"/>
    <w:rsid w:val="00241D27"/>
    <w:rsid w:val="00273018"/>
    <w:rsid w:val="00286918"/>
    <w:rsid w:val="002D3720"/>
    <w:rsid w:val="0038470F"/>
    <w:rsid w:val="003B593E"/>
    <w:rsid w:val="004E1E0A"/>
    <w:rsid w:val="005B248A"/>
    <w:rsid w:val="005D2389"/>
    <w:rsid w:val="00616420"/>
    <w:rsid w:val="0062668F"/>
    <w:rsid w:val="006816E9"/>
    <w:rsid w:val="006C7256"/>
    <w:rsid w:val="006F3908"/>
    <w:rsid w:val="007149CD"/>
    <w:rsid w:val="00757E02"/>
    <w:rsid w:val="00764865"/>
    <w:rsid w:val="007C1A5D"/>
    <w:rsid w:val="007F12DC"/>
    <w:rsid w:val="0085173F"/>
    <w:rsid w:val="0085324D"/>
    <w:rsid w:val="00856F55"/>
    <w:rsid w:val="00862F83"/>
    <w:rsid w:val="008763E7"/>
    <w:rsid w:val="008C2B02"/>
    <w:rsid w:val="0090513A"/>
    <w:rsid w:val="00915C50"/>
    <w:rsid w:val="00975E72"/>
    <w:rsid w:val="009F6757"/>
    <w:rsid w:val="00AA48C3"/>
    <w:rsid w:val="00AA4AD7"/>
    <w:rsid w:val="00AB7277"/>
    <w:rsid w:val="00B12D5A"/>
    <w:rsid w:val="00B12D6B"/>
    <w:rsid w:val="00B657E4"/>
    <w:rsid w:val="00B964B4"/>
    <w:rsid w:val="00BE2E0D"/>
    <w:rsid w:val="00C148BC"/>
    <w:rsid w:val="00C41214"/>
    <w:rsid w:val="00C77DF4"/>
    <w:rsid w:val="00CE7F65"/>
    <w:rsid w:val="00D849ED"/>
    <w:rsid w:val="00DB3E91"/>
    <w:rsid w:val="00DE45EE"/>
    <w:rsid w:val="00E13DF5"/>
    <w:rsid w:val="00EA0B1C"/>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B4CB-5909-4688-8F8F-CF173C70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2018-01-17T06:12:00Z</dcterms:created>
  <dcterms:modified xsi:type="dcterms:W3CDTF">2019-11-14T03:41:00Z</dcterms:modified>
</cp:coreProperties>
</file>