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56" w:rsidRPr="0024086D" w:rsidRDefault="006C7256" w:rsidP="006C725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24086D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24086D">
        <w:rPr>
          <w:rFonts w:ascii="標楷體" w:eastAsia="標楷體" w:hAnsi="標楷體" w:hint="eastAsia"/>
          <w:sz w:val="40"/>
        </w:rPr>
        <w:t>直轄市、縣</w:t>
      </w:r>
      <w:r w:rsidRPr="0024086D">
        <w:rPr>
          <w:rFonts w:ascii="標楷體" w:eastAsia="標楷體" w:hAnsi="標楷體"/>
          <w:sz w:val="40"/>
        </w:rPr>
        <w:t>(</w:t>
      </w:r>
      <w:r w:rsidRPr="0024086D">
        <w:rPr>
          <w:rFonts w:ascii="標楷體" w:eastAsia="標楷體" w:hAnsi="標楷體" w:hint="eastAsia"/>
          <w:sz w:val="40"/>
        </w:rPr>
        <w:t>市</w:t>
      </w:r>
      <w:r w:rsidRPr="0024086D">
        <w:rPr>
          <w:rFonts w:ascii="標楷體" w:eastAsia="標楷體" w:hAnsi="標楷體"/>
          <w:sz w:val="40"/>
        </w:rPr>
        <w:t>)</w:t>
      </w:r>
      <w:r w:rsidRPr="0024086D">
        <w:rPr>
          <w:rFonts w:ascii="標楷體" w:eastAsia="標楷體" w:hAnsi="標楷體" w:hint="eastAsia"/>
          <w:sz w:val="40"/>
        </w:rPr>
        <w:t>多重障礙者之年齡分配按多重障礙類別分編製說明</w:t>
      </w:r>
    </w:p>
    <w:p w:rsid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一、統計範圍及對象：凡直轄市、縣(市)領有身心障礙證明(手冊)者其障礙類別為多重障礙者，均為統計對象。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二、統計標準時間：以3月底、6月底、9月底、12月底之事實為準。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三、分類標準：</w:t>
      </w:r>
      <w:r w:rsidRPr="0024086D">
        <w:rPr>
          <w:rFonts w:ascii="標楷體" w:eastAsia="標楷體" w:hAnsi="標楷體" w:hint="eastAsia"/>
          <w:szCs w:val="24"/>
        </w:rPr>
        <w:t>橫項依「新舊制別及年齡別」及「障礙等級別」分；縱項依「障礙類別 (複選)」及「性別」分。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四、統計項目定義：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(一)多重障礙者人數：係指領有身心障礙證明(手冊)者其障礙類別為多重障礙者之人數；</w:t>
      </w:r>
      <w:r w:rsidRPr="0024086D">
        <w:rPr>
          <w:rFonts w:ascii="標楷體" w:eastAsia="標楷體" w:hAnsi="標楷體"/>
        </w:rPr>
        <w:t>多重障礙者</w:t>
      </w:r>
      <w:r w:rsidRPr="0024086D">
        <w:rPr>
          <w:rFonts w:ascii="標楷體" w:eastAsia="標楷體" w:hAnsi="標楷體" w:hint="eastAsia"/>
        </w:rPr>
        <w:t>係</w:t>
      </w:r>
      <w:r w:rsidRPr="0024086D">
        <w:rPr>
          <w:rFonts w:ascii="標楷體" w:eastAsia="標楷體" w:hAnsi="標楷體"/>
        </w:rPr>
        <w:t>指</w:t>
      </w:r>
      <w:r w:rsidRPr="0024086D">
        <w:rPr>
          <w:rFonts w:ascii="標楷體" w:eastAsia="標楷體" w:hAnsi="標楷體" w:hint="eastAsia"/>
        </w:rPr>
        <w:t>具有二類或二類以上障礙者，依其鑑定之障礙類別分別歸類，故總計為重複之人次。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24086D">
        <w:rPr>
          <w:rFonts w:ascii="標楷體" w:eastAsia="標楷體" w:hAnsi="標楷體" w:hint="eastAsia"/>
        </w:rPr>
        <w:t>1.</w:t>
      </w:r>
      <w:r w:rsidRPr="0024086D">
        <w:rPr>
          <w:rFonts w:ascii="標楷體" w:eastAsia="標楷體" w:hAnsi="標楷體" w:hint="eastAsia"/>
          <w:szCs w:val="24"/>
        </w:rPr>
        <w:t>領有身心障礙證明(新制)：</w:t>
      </w:r>
      <w:r w:rsidRPr="0024086D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6C7256" w:rsidRPr="0024086D" w:rsidRDefault="006C7256" w:rsidP="006C7256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24086D">
        <w:rPr>
          <w:rFonts w:ascii="標楷體" w:eastAsia="標楷體" w:hAnsi="標楷體" w:hint="eastAsia"/>
          <w:szCs w:val="24"/>
        </w:rPr>
        <w:t>2.領有身心障礙手冊(舊制)：依</w:t>
      </w:r>
      <w:r w:rsidRPr="0024086D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(二)年齡分組：年齡按實足年齡計列。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(四)障礙類別：係指依「身心障礙類別」所核列之障礙類別。</w:t>
      </w:r>
    </w:p>
    <w:p w:rsidR="006C7256" w:rsidRPr="0024086D" w:rsidRDefault="006C7256" w:rsidP="006C725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(五)尚無詳細類別之多障者：係指身心障礙者鑑定表未記載細項類別之多重障礙者。</w:t>
      </w:r>
    </w:p>
    <w:p w:rsidR="006C7256" w:rsidRPr="0024086D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4086D">
        <w:rPr>
          <w:rFonts w:ascii="標楷體" w:eastAsia="標楷體" w:hAnsi="標楷體" w:hint="eastAsia"/>
        </w:rPr>
        <w:t>五、資料蒐集方法及編製程序：依據本府登記之多重障礙者人數之年齡別資料彙編。</w:t>
      </w:r>
    </w:p>
    <w:p w:rsidR="0085173F" w:rsidRPr="006C7256" w:rsidRDefault="006C7256" w:rsidP="006C725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24086D">
        <w:rPr>
          <w:rFonts w:ascii="標楷體" w:eastAsia="標楷體" w:hAnsi="標楷體" w:hint="eastAsia"/>
        </w:rPr>
        <w:t>六、編送對象：本表編製2份</w:t>
      </w:r>
      <w:r w:rsidR="00C8595F" w:rsidRPr="009227F0">
        <w:rPr>
          <w:rFonts w:ascii="標楷體" w:eastAsia="標楷體" w:hAnsi="標楷體" w:hint="eastAsia"/>
        </w:rPr>
        <w:t>，1份送主計處</w:t>
      </w:r>
      <w:r w:rsidRPr="0024086D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85173F" w:rsidRDefault="004E1E0A" w:rsidP="00197B9D">
      <w:bookmarkStart w:id="0" w:name="_GoBack"/>
      <w:bookmarkEnd w:id="0"/>
    </w:p>
    <w:sectPr w:rsidR="004E1E0A" w:rsidRPr="0085173F" w:rsidSect="00CB10BE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31E" w:rsidRDefault="00CF031E" w:rsidP="00F43731">
      <w:r>
        <w:separator/>
      </w:r>
    </w:p>
  </w:endnote>
  <w:endnote w:type="continuationSeparator" w:id="0">
    <w:p w:rsidR="00CF031E" w:rsidRDefault="00CF031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31E" w:rsidRDefault="00CF031E" w:rsidP="00F43731">
      <w:r>
        <w:separator/>
      </w:r>
    </w:p>
  </w:footnote>
  <w:footnote w:type="continuationSeparator" w:id="0">
    <w:p w:rsidR="00CF031E" w:rsidRDefault="00CF031E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197B9D"/>
    <w:rsid w:val="001C6CF9"/>
    <w:rsid w:val="001F44E6"/>
    <w:rsid w:val="00241D27"/>
    <w:rsid w:val="00273018"/>
    <w:rsid w:val="002D3720"/>
    <w:rsid w:val="004A17C2"/>
    <w:rsid w:val="004E1E0A"/>
    <w:rsid w:val="00594BE3"/>
    <w:rsid w:val="005D2389"/>
    <w:rsid w:val="00616420"/>
    <w:rsid w:val="006816E9"/>
    <w:rsid w:val="006C7256"/>
    <w:rsid w:val="00757E02"/>
    <w:rsid w:val="007C1A5D"/>
    <w:rsid w:val="007F12DC"/>
    <w:rsid w:val="0085173F"/>
    <w:rsid w:val="00856F55"/>
    <w:rsid w:val="00862F83"/>
    <w:rsid w:val="008C2B02"/>
    <w:rsid w:val="0090513A"/>
    <w:rsid w:val="009227F0"/>
    <w:rsid w:val="00B12D5A"/>
    <w:rsid w:val="00B12D6B"/>
    <w:rsid w:val="00C148BC"/>
    <w:rsid w:val="00C41214"/>
    <w:rsid w:val="00C8595F"/>
    <w:rsid w:val="00CB10BE"/>
    <w:rsid w:val="00CB5BE3"/>
    <w:rsid w:val="00CF031E"/>
    <w:rsid w:val="00DE45EE"/>
    <w:rsid w:val="00EB5627"/>
    <w:rsid w:val="00F43731"/>
    <w:rsid w:val="00F6531C"/>
    <w:rsid w:val="00F82448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AF5EA1-6812-4587-B5CB-632348A4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dcterms:created xsi:type="dcterms:W3CDTF">2019-01-15T09:46:00Z</dcterms:created>
  <dcterms:modified xsi:type="dcterms:W3CDTF">2019-05-17T09:06:00Z</dcterms:modified>
</cp:coreProperties>
</file>