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58" w:rsidRPr="009B3634" w:rsidRDefault="008F1E58" w:rsidP="008F1E58">
      <w:pPr>
        <w:pageBreakBefore/>
        <w:snapToGrid w:val="0"/>
        <w:spacing w:line="360" w:lineRule="auto"/>
        <w:jc w:val="center"/>
        <w:rPr>
          <w:rFonts w:ascii="標楷體" w:eastAsia="標楷體" w:hAnsi="標楷體"/>
          <w:sz w:val="40"/>
        </w:rPr>
      </w:pPr>
      <w:r w:rsidRPr="009B3634">
        <w:rPr>
          <w:rFonts w:ascii="標楷體" w:eastAsia="標楷體" w:hAnsi="標楷體" w:hint="eastAsia"/>
          <w:sz w:val="40"/>
        </w:rPr>
        <w:t>長期照顧十年計畫2.0-營養餐飲服務編製說明</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一、統計範圍及對象：依據長期照顧十年計畫</w:t>
      </w:r>
      <w:r w:rsidRPr="009B3634">
        <w:rPr>
          <w:rFonts w:ascii="標楷體" w:eastAsia="標楷體" w:hAnsi="標楷體"/>
        </w:rPr>
        <w:t>2.0</w:t>
      </w:r>
      <w:r w:rsidRPr="009B3634">
        <w:rPr>
          <w:rFonts w:ascii="標楷體" w:eastAsia="標楷體" w:hAnsi="標楷體" w:hint="eastAsia"/>
        </w:rPr>
        <w:t>所辦理之營養餐飲服務，</w:t>
      </w:r>
      <w:proofErr w:type="gramStart"/>
      <w:r w:rsidRPr="009B3634">
        <w:rPr>
          <w:rFonts w:ascii="標楷體" w:eastAsia="標楷體" w:hAnsi="標楷體" w:hint="eastAsia"/>
        </w:rPr>
        <w:t>均為統計</w:t>
      </w:r>
      <w:proofErr w:type="gramEnd"/>
      <w:r w:rsidRPr="009B3634">
        <w:rPr>
          <w:rFonts w:ascii="標楷體" w:eastAsia="標楷體" w:hAnsi="標楷體" w:hint="eastAsia"/>
        </w:rPr>
        <w:t>對象。</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二、統計標準時間：年報以每年1月1日至年底所發生之事實為</w:t>
      </w:r>
      <w:proofErr w:type="gramStart"/>
      <w:r w:rsidRPr="009B3634">
        <w:rPr>
          <w:rFonts w:ascii="標楷體" w:eastAsia="標楷體" w:hAnsi="標楷體" w:hint="eastAsia"/>
        </w:rPr>
        <w:t>準</w:t>
      </w:r>
      <w:proofErr w:type="gramEnd"/>
      <w:r w:rsidRPr="009B3634">
        <w:rPr>
          <w:rFonts w:ascii="標楷體" w:eastAsia="標楷體" w:hAnsi="標楷體" w:hint="eastAsia"/>
        </w:rPr>
        <w:t>。</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三、分類標準：</w:t>
      </w:r>
    </w:p>
    <w:p w:rsidR="008F1E58" w:rsidRPr="009B3634" w:rsidRDefault="008F1E58" w:rsidP="008F1E58">
      <w:pPr>
        <w:snapToGrid w:val="0"/>
        <w:spacing w:line="360" w:lineRule="auto"/>
        <w:ind w:leftChars="100" w:left="720" w:hangingChars="200" w:hanging="480"/>
        <w:outlineLvl w:val="0"/>
        <w:rPr>
          <w:rFonts w:ascii="標楷體" w:eastAsia="標楷體" w:hAnsi="標楷體"/>
          <w:snapToGrid w:val="0"/>
          <w:kern w:val="0"/>
          <w:szCs w:val="24"/>
        </w:rPr>
      </w:pPr>
      <w:r w:rsidRPr="009B3634">
        <w:rPr>
          <w:rFonts w:ascii="標楷體" w:eastAsia="標楷體" w:hAnsi="標楷體" w:hint="eastAsia"/>
        </w:rPr>
        <w:t>(</w:t>
      </w:r>
      <w:proofErr w:type="gramStart"/>
      <w:r w:rsidRPr="009B3634">
        <w:rPr>
          <w:rFonts w:ascii="標楷體" w:eastAsia="標楷體" w:hAnsi="標楷體" w:hint="eastAsia"/>
        </w:rPr>
        <w:t>一</w:t>
      </w:r>
      <w:proofErr w:type="gramEnd"/>
      <w:r w:rsidRPr="009B3634">
        <w:rPr>
          <w:rFonts w:ascii="標楷體" w:eastAsia="標楷體" w:hAnsi="標楷體" w:hint="eastAsia"/>
        </w:rPr>
        <w:t>)</w:t>
      </w:r>
      <w:proofErr w:type="gramStart"/>
      <w:r w:rsidRPr="009B3634">
        <w:rPr>
          <w:rFonts w:ascii="標楷體" w:eastAsia="標楷體" w:hAnsi="標楷體" w:hint="eastAsia"/>
          <w:snapToGrid w:val="0"/>
          <w:kern w:val="0"/>
          <w:szCs w:val="24"/>
        </w:rPr>
        <w:t>橫項依</w:t>
      </w:r>
      <w:proofErr w:type="gramEnd"/>
      <w:r w:rsidRPr="009B3634">
        <w:rPr>
          <w:rFonts w:ascii="標楷體" w:eastAsia="標楷體" w:hAnsi="標楷體" w:hint="eastAsia"/>
          <w:snapToGrid w:val="0"/>
          <w:kern w:val="0"/>
          <w:szCs w:val="24"/>
        </w:rPr>
        <w:t>:「區域別」分。</w:t>
      </w:r>
    </w:p>
    <w:p w:rsidR="008F1E58" w:rsidRPr="009B3634" w:rsidRDefault="008F1E58" w:rsidP="008F1E58">
      <w:pPr>
        <w:snapToGrid w:val="0"/>
        <w:spacing w:line="360" w:lineRule="auto"/>
        <w:ind w:leftChars="100" w:left="720" w:hangingChars="200" w:hanging="480"/>
        <w:outlineLvl w:val="0"/>
        <w:rPr>
          <w:rFonts w:ascii="標楷體" w:eastAsia="標楷體" w:hAnsi="標楷體"/>
        </w:rPr>
      </w:pPr>
      <w:r w:rsidRPr="009B3634">
        <w:rPr>
          <w:rFonts w:ascii="標楷體" w:eastAsia="標楷體" w:hAnsi="標楷體" w:hint="eastAsia"/>
          <w:snapToGrid w:val="0"/>
          <w:kern w:val="0"/>
          <w:szCs w:val="24"/>
        </w:rPr>
        <w:t>(二)</w:t>
      </w:r>
      <w:proofErr w:type="gramStart"/>
      <w:r w:rsidRPr="009B3634">
        <w:rPr>
          <w:rFonts w:ascii="標楷體" w:eastAsia="標楷體" w:hAnsi="標楷體" w:hint="eastAsia"/>
          <w:snapToGrid w:val="0"/>
          <w:kern w:val="0"/>
          <w:szCs w:val="24"/>
        </w:rPr>
        <w:t>縱項</w:t>
      </w:r>
      <w:r w:rsidRPr="009B3634">
        <w:rPr>
          <w:rFonts w:ascii="標楷體" w:eastAsia="標楷體" w:hAnsi="標楷體" w:hint="eastAsia"/>
        </w:rPr>
        <w:t>依</w:t>
      </w:r>
      <w:proofErr w:type="gramEnd"/>
      <w:r w:rsidRPr="009B3634">
        <w:rPr>
          <w:rFonts w:ascii="標楷體" w:eastAsia="標楷體" w:hAnsi="標楷體" w:hint="eastAsia"/>
        </w:rPr>
        <w:t>:</w:t>
      </w:r>
      <w:r w:rsidRPr="009B3634">
        <w:rPr>
          <w:rFonts w:ascii="標楷體" w:eastAsia="標楷體" w:hAnsi="標楷體" w:hint="eastAsia"/>
          <w:snapToGrid w:val="0"/>
          <w:kern w:val="0"/>
          <w:szCs w:val="24"/>
        </w:rPr>
        <w:t xml:space="preserve"> 「長照需要等級」、</w:t>
      </w:r>
      <w:r w:rsidRPr="009B3634">
        <w:rPr>
          <w:rFonts w:ascii="標楷體" w:eastAsia="標楷體" w:hAnsi="標楷體" w:hint="eastAsia"/>
        </w:rPr>
        <w:t>「性別</w:t>
      </w:r>
      <w:r w:rsidRPr="009B3634">
        <w:rPr>
          <w:rFonts w:ascii="新細明體" w:hAnsi="新細明體" w:hint="eastAsia"/>
        </w:rPr>
        <w:t>」</w:t>
      </w:r>
      <w:r w:rsidRPr="009B3634">
        <w:rPr>
          <w:rFonts w:ascii="標楷體" w:eastAsia="標楷體" w:hAnsi="標楷體" w:hint="eastAsia"/>
          <w:snapToGrid w:val="0"/>
          <w:kern w:val="0"/>
          <w:szCs w:val="24"/>
        </w:rPr>
        <w:t>分</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四、統計項目定義：</w:t>
      </w:r>
    </w:p>
    <w:p w:rsidR="008F1E58" w:rsidRPr="009B3634" w:rsidRDefault="008F1E58" w:rsidP="008F1E58">
      <w:pPr>
        <w:snapToGrid w:val="0"/>
        <w:spacing w:line="360" w:lineRule="auto"/>
        <w:ind w:leftChars="100" w:left="480" w:hangingChars="100" w:hanging="240"/>
        <w:rPr>
          <w:rFonts w:ascii="標楷體" w:eastAsia="標楷體" w:hAnsi="標楷體"/>
        </w:rPr>
      </w:pPr>
      <w:r w:rsidRPr="009B3634">
        <w:rPr>
          <w:rFonts w:ascii="標楷體" w:eastAsia="標楷體" w:hAnsi="標楷體" w:hint="eastAsia"/>
        </w:rPr>
        <w:t>(</w:t>
      </w:r>
      <w:proofErr w:type="gramStart"/>
      <w:r w:rsidRPr="009B3634">
        <w:rPr>
          <w:rFonts w:ascii="標楷體" w:eastAsia="標楷體" w:hAnsi="標楷體" w:hint="eastAsia"/>
        </w:rPr>
        <w:t>一</w:t>
      </w:r>
      <w:proofErr w:type="gramEnd"/>
      <w:r w:rsidRPr="009B3634">
        <w:rPr>
          <w:rFonts w:ascii="標楷體" w:eastAsia="標楷體" w:hAnsi="標楷體" w:hint="eastAsia"/>
        </w:rPr>
        <w:t>)營養餐飲服務對象：係指經縣市政府照顧管理中心核定長照需要等級第2級(含)以上之</w:t>
      </w:r>
      <w:proofErr w:type="gramStart"/>
      <w:r w:rsidRPr="009B3634">
        <w:rPr>
          <w:rFonts w:ascii="標楷體" w:eastAsia="標楷體" w:hAnsi="標楷體" w:hint="eastAsia"/>
        </w:rPr>
        <w:t>長照低收入</w:t>
      </w:r>
      <w:proofErr w:type="gramEnd"/>
      <w:r w:rsidRPr="009B3634">
        <w:rPr>
          <w:rFonts w:ascii="標楷體" w:eastAsia="標楷體" w:hAnsi="標楷體" w:hint="eastAsia"/>
        </w:rPr>
        <w:t>戶、長照中低收入之失能者。</w:t>
      </w:r>
    </w:p>
    <w:p w:rsidR="008F1E58" w:rsidRPr="009B3634" w:rsidRDefault="008F1E58" w:rsidP="008F1E58">
      <w:pPr>
        <w:pStyle w:val="a3"/>
        <w:numPr>
          <w:ilvl w:val="0"/>
          <w:numId w:val="14"/>
        </w:numPr>
        <w:tabs>
          <w:tab w:val="left" w:pos="709"/>
        </w:tabs>
        <w:snapToGrid w:val="0"/>
        <w:spacing w:line="360" w:lineRule="auto"/>
        <w:ind w:leftChars="0" w:hanging="54"/>
        <w:rPr>
          <w:rFonts w:ascii="標楷體" w:eastAsia="標楷體" w:hAnsi="標楷體"/>
        </w:rPr>
      </w:pPr>
      <w:proofErr w:type="gramStart"/>
      <w:r w:rsidRPr="009B3634">
        <w:rPr>
          <w:rFonts w:ascii="標楷體" w:eastAsia="標楷體" w:hAnsi="標楷體" w:hint="eastAsia"/>
        </w:rPr>
        <w:t>長照低收入</w:t>
      </w:r>
      <w:proofErr w:type="gramEnd"/>
      <w:r w:rsidRPr="009B3634">
        <w:rPr>
          <w:rFonts w:ascii="標楷體" w:eastAsia="標楷體" w:hAnsi="標楷體" w:hint="eastAsia"/>
        </w:rPr>
        <w:t>戶定義說明如下：</w:t>
      </w:r>
    </w:p>
    <w:p w:rsidR="008F1E58" w:rsidRPr="009B3634" w:rsidRDefault="008F1E58" w:rsidP="009B3634">
      <w:pPr>
        <w:pStyle w:val="a3"/>
        <w:numPr>
          <w:ilvl w:val="1"/>
          <w:numId w:val="14"/>
        </w:numPr>
        <w:tabs>
          <w:tab w:val="left" w:pos="709"/>
        </w:tabs>
        <w:snapToGrid w:val="0"/>
        <w:spacing w:line="360" w:lineRule="auto"/>
        <w:ind w:leftChars="0"/>
        <w:rPr>
          <w:rFonts w:ascii="標楷體" w:eastAsia="標楷體" w:hAnsi="標楷體"/>
        </w:rPr>
      </w:pPr>
      <w:bookmarkStart w:id="0" w:name="_GoBack"/>
      <w:r w:rsidRPr="009B3634">
        <w:rPr>
          <w:rFonts w:ascii="標楷體" w:eastAsia="標楷體" w:hAnsi="標楷體" w:hint="eastAsia"/>
        </w:rPr>
        <w:t>依「社會救助法」列冊之低收入戶及中低</w:t>
      </w:r>
      <w:proofErr w:type="gramStart"/>
      <w:r w:rsidRPr="009B3634">
        <w:rPr>
          <w:rFonts w:ascii="標楷體" w:eastAsia="標楷體" w:hAnsi="標楷體" w:hint="eastAsia"/>
        </w:rPr>
        <w:t>收入戶者</w:t>
      </w:r>
      <w:proofErr w:type="gramEnd"/>
      <w:r w:rsidRPr="009B3634">
        <w:rPr>
          <w:rFonts w:ascii="標楷體" w:eastAsia="標楷體" w:hAnsi="標楷體" w:hint="eastAsia"/>
        </w:rPr>
        <w:t>。</w:t>
      </w:r>
    </w:p>
    <w:bookmarkEnd w:id="0"/>
    <w:p w:rsidR="008F1E58" w:rsidRPr="009B3634" w:rsidRDefault="008F1E58" w:rsidP="008F1E58">
      <w:pPr>
        <w:pStyle w:val="a3"/>
        <w:numPr>
          <w:ilvl w:val="1"/>
          <w:numId w:val="14"/>
        </w:numPr>
        <w:tabs>
          <w:tab w:val="left" w:pos="709"/>
        </w:tabs>
        <w:snapToGrid w:val="0"/>
        <w:spacing w:line="360" w:lineRule="auto"/>
        <w:ind w:leftChars="0"/>
        <w:rPr>
          <w:rFonts w:ascii="標楷體" w:eastAsia="標楷體" w:hAnsi="標楷體"/>
        </w:rPr>
      </w:pPr>
      <w:r w:rsidRPr="009B3634">
        <w:rPr>
          <w:rFonts w:ascii="標楷體" w:eastAsia="標楷體" w:hAnsi="標楷體" w:hint="eastAsia"/>
        </w:rPr>
        <w:t>符合「中低收入老人生活津貼發給辦法」第六條第一項第一款規定，家庭總收入按全家人口平均分配，每人每月未達中央主管機關或直轄市主管機關當年公布最低生活費一點五</w:t>
      </w:r>
      <w:proofErr w:type="gramStart"/>
      <w:r w:rsidRPr="009B3634">
        <w:rPr>
          <w:rFonts w:ascii="標楷體" w:eastAsia="標楷體" w:hAnsi="標楷體" w:hint="eastAsia"/>
        </w:rPr>
        <w:t>倍</w:t>
      </w:r>
      <w:proofErr w:type="gramEnd"/>
      <w:r w:rsidRPr="009B3634">
        <w:rPr>
          <w:rFonts w:ascii="標楷體" w:eastAsia="標楷體" w:hAnsi="標楷體" w:hint="eastAsia"/>
        </w:rPr>
        <w:t>，且未超過臺灣地區平均每人每月消費支出一點五</w:t>
      </w:r>
      <w:proofErr w:type="gramStart"/>
      <w:r w:rsidRPr="009B3634">
        <w:rPr>
          <w:rFonts w:ascii="標楷體" w:eastAsia="標楷體" w:hAnsi="標楷體" w:hint="eastAsia"/>
        </w:rPr>
        <w:t>倍</w:t>
      </w:r>
      <w:proofErr w:type="gramEnd"/>
      <w:r w:rsidRPr="009B3634">
        <w:rPr>
          <w:rFonts w:ascii="標楷體" w:eastAsia="標楷體" w:hAnsi="標楷體" w:hint="eastAsia"/>
        </w:rPr>
        <w:t>者。</w:t>
      </w:r>
    </w:p>
    <w:p w:rsidR="008F1E58" w:rsidRPr="009B3634" w:rsidRDefault="008F1E58" w:rsidP="008F1E58">
      <w:pPr>
        <w:pStyle w:val="a3"/>
        <w:numPr>
          <w:ilvl w:val="0"/>
          <w:numId w:val="14"/>
        </w:numPr>
        <w:tabs>
          <w:tab w:val="left" w:pos="709"/>
        </w:tabs>
        <w:snapToGrid w:val="0"/>
        <w:spacing w:line="360" w:lineRule="auto"/>
        <w:ind w:leftChars="0" w:hanging="54"/>
        <w:rPr>
          <w:rFonts w:ascii="標楷體" w:eastAsia="標楷體" w:hAnsi="標楷體"/>
        </w:rPr>
      </w:pPr>
      <w:r w:rsidRPr="009B3634">
        <w:rPr>
          <w:rFonts w:ascii="標楷體" w:eastAsia="標楷體" w:hAnsi="標楷體" w:hint="eastAsia"/>
        </w:rPr>
        <w:t>長照中低收入戶定義說明如下：</w:t>
      </w:r>
    </w:p>
    <w:p w:rsidR="008F1E58" w:rsidRPr="009B3634" w:rsidRDefault="008F1E58" w:rsidP="008F1E58">
      <w:pPr>
        <w:pStyle w:val="a3"/>
        <w:numPr>
          <w:ilvl w:val="1"/>
          <w:numId w:val="14"/>
        </w:numPr>
        <w:tabs>
          <w:tab w:val="left" w:pos="709"/>
        </w:tabs>
        <w:snapToGrid w:val="0"/>
        <w:spacing w:line="360" w:lineRule="auto"/>
        <w:ind w:leftChars="0"/>
        <w:rPr>
          <w:rFonts w:ascii="標楷體" w:eastAsia="標楷體" w:hAnsi="標楷體"/>
        </w:rPr>
      </w:pPr>
      <w:r w:rsidRPr="009B3634">
        <w:rPr>
          <w:rFonts w:ascii="標楷體" w:eastAsia="標楷體" w:hAnsi="標楷體" w:hint="eastAsia"/>
        </w:rPr>
        <w:t>前開</w:t>
      </w:r>
      <w:proofErr w:type="gramStart"/>
      <w:r w:rsidRPr="009B3634">
        <w:rPr>
          <w:rFonts w:ascii="標楷體" w:eastAsia="標楷體" w:hAnsi="標楷體"/>
        </w:rPr>
        <w:t>長照低收入</w:t>
      </w:r>
      <w:proofErr w:type="gramEnd"/>
      <w:r w:rsidRPr="009B3634">
        <w:rPr>
          <w:rFonts w:ascii="標楷體" w:eastAsia="標楷體" w:hAnsi="標楷體"/>
        </w:rPr>
        <w:t>戶</w:t>
      </w:r>
      <w:proofErr w:type="gramStart"/>
      <w:r w:rsidRPr="009B3634">
        <w:rPr>
          <w:rFonts w:ascii="標楷體" w:eastAsia="標楷體" w:hAnsi="標楷體"/>
        </w:rPr>
        <w:t>以外，</w:t>
      </w:r>
      <w:proofErr w:type="gramEnd"/>
      <w:r w:rsidRPr="009B3634">
        <w:rPr>
          <w:rFonts w:ascii="標楷體" w:eastAsia="標楷體" w:hAnsi="標楷體"/>
        </w:rPr>
        <w:t>符合領取</w:t>
      </w:r>
      <w:r w:rsidRPr="009B3634">
        <w:rPr>
          <w:rFonts w:ascii="標楷體" w:eastAsia="標楷體" w:hAnsi="標楷體" w:hint="eastAsia"/>
        </w:rPr>
        <w:t>「</w:t>
      </w:r>
      <w:r w:rsidRPr="009B3634">
        <w:rPr>
          <w:rFonts w:ascii="標楷體" w:eastAsia="標楷體" w:hAnsi="標楷體"/>
        </w:rPr>
        <w:t>中低收入老人生活津貼發給辦法</w:t>
      </w:r>
      <w:r w:rsidRPr="009B3634">
        <w:rPr>
          <w:rFonts w:ascii="標楷體" w:eastAsia="標楷體" w:hAnsi="標楷體" w:hint="eastAsia"/>
        </w:rPr>
        <w:t>」</w:t>
      </w:r>
      <w:r w:rsidRPr="009B3634">
        <w:rPr>
          <w:rFonts w:ascii="標楷體" w:eastAsia="標楷體" w:hAnsi="標楷體"/>
        </w:rPr>
        <w:t>第六條第一項第二款</w:t>
      </w:r>
      <w:r w:rsidRPr="009B3634">
        <w:rPr>
          <w:rFonts w:ascii="標楷體" w:eastAsia="標楷體" w:hAnsi="標楷體" w:hint="eastAsia"/>
        </w:rPr>
        <w:t>規定，家庭總收入按全家人口平均分配，每人每月達中央主管機關或直轄市主管機關當年公布最低生活費一點五</w:t>
      </w:r>
      <w:proofErr w:type="gramStart"/>
      <w:r w:rsidRPr="009B3634">
        <w:rPr>
          <w:rFonts w:ascii="標楷體" w:eastAsia="標楷體" w:hAnsi="標楷體" w:hint="eastAsia"/>
        </w:rPr>
        <w:t>倍</w:t>
      </w:r>
      <w:proofErr w:type="gramEnd"/>
      <w:r w:rsidRPr="009B3634">
        <w:rPr>
          <w:rFonts w:ascii="標楷體" w:eastAsia="標楷體" w:hAnsi="標楷體" w:hint="eastAsia"/>
        </w:rPr>
        <w:t>以上，未達二點五</w:t>
      </w:r>
      <w:proofErr w:type="gramStart"/>
      <w:r w:rsidRPr="009B3634">
        <w:rPr>
          <w:rFonts w:ascii="標楷體" w:eastAsia="標楷體" w:hAnsi="標楷體" w:hint="eastAsia"/>
        </w:rPr>
        <w:t>倍</w:t>
      </w:r>
      <w:proofErr w:type="gramEnd"/>
      <w:r w:rsidRPr="009B3634">
        <w:rPr>
          <w:rFonts w:ascii="標楷體" w:eastAsia="標楷體" w:hAnsi="標楷體" w:hint="eastAsia"/>
        </w:rPr>
        <w:t>，且未超過臺灣地區平均每人每月消費支出一點五</w:t>
      </w:r>
      <w:proofErr w:type="gramStart"/>
      <w:r w:rsidRPr="009B3634">
        <w:rPr>
          <w:rFonts w:ascii="標楷體" w:eastAsia="標楷體" w:hAnsi="標楷體" w:hint="eastAsia"/>
        </w:rPr>
        <w:t>倍</w:t>
      </w:r>
      <w:proofErr w:type="gramEnd"/>
      <w:r w:rsidRPr="009B3634">
        <w:rPr>
          <w:rFonts w:ascii="標楷體" w:eastAsia="標楷體" w:hAnsi="標楷體" w:hint="eastAsia"/>
        </w:rPr>
        <w:t>者。</w:t>
      </w:r>
    </w:p>
    <w:p w:rsidR="008F1E58" w:rsidRPr="009B3634" w:rsidRDefault="008F1E58" w:rsidP="008F1E58">
      <w:pPr>
        <w:pStyle w:val="a3"/>
        <w:numPr>
          <w:ilvl w:val="1"/>
          <w:numId w:val="14"/>
        </w:numPr>
        <w:tabs>
          <w:tab w:val="left" w:pos="709"/>
        </w:tabs>
        <w:snapToGrid w:val="0"/>
        <w:spacing w:line="360" w:lineRule="auto"/>
        <w:ind w:leftChars="0"/>
        <w:rPr>
          <w:rFonts w:ascii="標楷體" w:eastAsia="標楷體" w:hAnsi="標楷體"/>
        </w:rPr>
      </w:pPr>
      <w:r w:rsidRPr="009B3634">
        <w:rPr>
          <w:rFonts w:ascii="標楷體" w:eastAsia="標楷體" w:hAnsi="標楷體" w:hint="eastAsia"/>
        </w:rPr>
        <w:t>前開</w:t>
      </w:r>
      <w:proofErr w:type="gramStart"/>
      <w:r w:rsidRPr="009B3634">
        <w:rPr>
          <w:rFonts w:ascii="標楷體" w:eastAsia="標楷體" w:hAnsi="標楷體"/>
        </w:rPr>
        <w:t>長照低收入</w:t>
      </w:r>
      <w:proofErr w:type="gramEnd"/>
      <w:r w:rsidRPr="009B3634">
        <w:rPr>
          <w:rFonts w:ascii="標楷體" w:eastAsia="標楷體" w:hAnsi="標楷體"/>
        </w:rPr>
        <w:t>戶</w:t>
      </w:r>
      <w:proofErr w:type="gramStart"/>
      <w:r w:rsidRPr="009B3634">
        <w:rPr>
          <w:rFonts w:ascii="標楷體" w:eastAsia="標楷體" w:hAnsi="標楷體"/>
        </w:rPr>
        <w:t>以外，</w:t>
      </w:r>
      <w:proofErr w:type="gramEnd"/>
      <w:r w:rsidRPr="009B3634">
        <w:rPr>
          <w:rFonts w:ascii="標楷體" w:eastAsia="標楷體" w:hAnsi="標楷體"/>
        </w:rPr>
        <w:t>符合領取身心障礙者生活補助資格者</w:t>
      </w:r>
      <w:r w:rsidRPr="009B3634">
        <w:rPr>
          <w:rFonts w:ascii="標楷體" w:eastAsia="標楷體" w:hAnsi="標楷體" w:hint="eastAsia"/>
        </w:rPr>
        <w:t>。</w:t>
      </w:r>
    </w:p>
    <w:p w:rsidR="008F1E58" w:rsidRPr="009B3634" w:rsidRDefault="008F1E58" w:rsidP="008F1E58">
      <w:pPr>
        <w:snapToGrid w:val="0"/>
        <w:spacing w:line="360" w:lineRule="auto"/>
        <w:ind w:leftChars="100" w:left="480" w:hangingChars="100" w:hanging="240"/>
        <w:rPr>
          <w:rFonts w:ascii="標楷體" w:eastAsia="標楷體" w:hAnsi="標楷體"/>
        </w:rPr>
      </w:pPr>
      <w:r w:rsidRPr="009B3634">
        <w:rPr>
          <w:rFonts w:ascii="標楷體" w:eastAsia="標楷體" w:hAnsi="標楷體" w:hint="eastAsia"/>
        </w:rPr>
        <w:lastRenderedPageBreak/>
        <w:t xml:space="preserve"> (二)服務成果：本期服務個案人數：指統計本期曾有服務個案之人數。</w:t>
      </w:r>
    </w:p>
    <w:p w:rsidR="008F1E58" w:rsidRPr="009B3634" w:rsidRDefault="008F1E58" w:rsidP="008F1E58">
      <w:pPr>
        <w:snapToGrid w:val="0"/>
        <w:spacing w:line="360" w:lineRule="auto"/>
        <w:ind w:left="480" w:hangingChars="200" w:hanging="480"/>
        <w:rPr>
          <w:rFonts w:ascii="標楷體" w:eastAsia="標楷體" w:hAnsi="標楷體"/>
          <w:snapToGrid w:val="0"/>
          <w:kern w:val="0"/>
          <w:szCs w:val="24"/>
        </w:rPr>
      </w:pPr>
      <w:r w:rsidRPr="009B3634">
        <w:rPr>
          <w:rFonts w:ascii="標楷體" w:eastAsia="標楷體" w:hAnsi="標楷體" w:hint="eastAsia"/>
        </w:rPr>
        <w:t>五、</w:t>
      </w:r>
      <w:r w:rsidRPr="009B3634">
        <w:rPr>
          <w:rFonts w:ascii="標楷體" w:eastAsia="標楷體" w:hAnsi="標楷體" w:hint="eastAsia"/>
          <w:snapToGrid w:val="0"/>
          <w:kern w:val="0"/>
          <w:szCs w:val="24"/>
        </w:rPr>
        <w:t>資料來源：依據衛生福利部照顧服務管理資訊平台。</w:t>
      </w:r>
    </w:p>
    <w:p w:rsidR="008F1E58" w:rsidRPr="009B3634" w:rsidRDefault="008F1E58" w:rsidP="008F1E5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B3634">
        <w:rPr>
          <w:rFonts w:ascii="標楷體" w:eastAsia="標楷體" w:hAnsi="標楷體" w:hint="eastAsia"/>
          <w:snapToGrid w:val="0"/>
          <w:kern w:val="0"/>
          <w:szCs w:val="24"/>
        </w:rPr>
        <w:t>六、編送對象：</w:t>
      </w:r>
      <w:proofErr w:type="gramStart"/>
      <w:r w:rsidRPr="009B3634">
        <w:rPr>
          <w:rFonts w:ascii="標楷體" w:eastAsia="標楷體" w:hAnsi="標楷體" w:hint="eastAsia"/>
          <w:snapToGrid w:val="0"/>
          <w:kern w:val="0"/>
          <w:szCs w:val="24"/>
        </w:rPr>
        <w:t>本表編製</w:t>
      </w:r>
      <w:proofErr w:type="gramEnd"/>
      <w:r w:rsidRPr="009B3634">
        <w:rPr>
          <w:rFonts w:ascii="標楷體" w:eastAsia="標楷體" w:hAnsi="標楷體" w:hint="eastAsia"/>
          <w:snapToGrid w:val="0"/>
          <w:kern w:val="0"/>
          <w:szCs w:val="24"/>
        </w:rPr>
        <w:t>2份，1份自存，1份送本部統計處。</w:t>
      </w:r>
    </w:p>
    <w:p w:rsidR="008F1E58" w:rsidRPr="009B3634" w:rsidRDefault="008F1E58" w:rsidP="008D7CB0">
      <w:pPr>
        <w:autoSpaceDE w:val="0"/>
        <w:autoSpaceDN w:val="0"/>
        <w:adjustRightInd w:val="0"/>
        <w:snapToGrid w:val="0"/>
        <w:spacing w:line="360" w:lineRule="auto"/>
        <w:ind w:left="480" w:hangingChars="200" w:hanging="480"/>
        <w:rPr>
          <w:rFonts w:ascii="標楷體" w:eastAsia="標楷體" w:hAnsi="標楷體"/>
          <w:snapToGrid w:val="0"/>
          <w:kern w:val="0"/>
          <w:szCs w:val="24"/>
        </w:rPr>
      </w:pPr>
    </w:p>
    <w:p w:rsidR="008F1E58" w:rsidRPr="009B3634" w:rsidRDefault="008F1E58" w:rsidP="008D7CB0">
      <w:pPr>
        <w:autoSpaceDE w:val="0"/>
        <w:autoSpaceDN w:val="0"/>
        <w:adjustRightInd w:val="0"/>
        <w:snapToGrid w:val="0"/>
        <w:spacing w:line="360" w:lineRule="auto"/>
        <w:ind w:left="480" w:hangingChars="200" w:hanging="480"/>
        <w:rPr>
          <w:rFonts w:ascii="標楷體" w:eastAsia="標楷體" w:hAnsi="標楷體"/>
          <w:snapToGrid w:val="0"/>
          <w:kern w:val="0"/>
          <w:szCs w:val="24"/>
        </w:rPr>
      </w:pPr>
    </w:p>
    <w:sectPr w:rsidR="008F1E58" w:rsidRPr="009B3634" w:rsidSect="00E43569">
      <w:footerReference w:type="default" r:id="rId8"/>
      <w:pgSz w:w="16838" w:h="11906" w:orient="landscape" w:code="9"/>
      <w:pgMar w:top="1797" w:right="822" w:bottom="1797"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2C7" w:rsidRDefault="001442C7" w:rsidP="00E37D92">
      <w:r>
        <w:separator/>
      </w:r>
    </w:p>
  </w:endnote>
  <w:endnote w:type="continuationSeparator" w:id="0">
    <w:p w:rsidR="001442C7" w:rsidRDefault="001442C7" w:rsidP="00E3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D92" w:rsidRDefault="00E37D92">
    <w:pPr>
      <w:pStyle w:val="a6"/>
      <w:jc w:val="center"/>
    </w:pPr>
  </w:p>
  <w:p w:rsidR="00E37D92" w:rsidRDefault="00E37D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2C7" w:rsidRDefault="001442C7" w:rsidP="00E37D92">
      <w:r>
        <w:separator/>
      </w:r>
    </w:p>
  </w:footnote>
  <w:footnote w:type="continuationSeparator" w:id="0">
    <w:p w:rsidR="001442C7" w:rsidRDefault="001442C7" w:rsidP="00E37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B19"/>
    <w:multiLevelType w:val="hybridMultilevel"/>
    <w:tmpl w:val="2BEED874"/>
    <w:lvl w:ilvl="0" w:tplc="5AD883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9C15E15"/>
    <w:multiLevelType w:val="hybridMultilevel"/>
    <w:tmpl w:val="17C09422"/>
    <w:lvl w:ilvl="0" w:tplc="6F86E198">
      <w:start w:val="3"/>
      <w:numFmt w:val="taiwaneseCountingThousand"/>
      <w:lvlText w:val="(%1)"/>
      <w:lvlJc w:val="left"/>
      <w:pPr>
        <w:ind w:left="55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B235FE0"/>
    <w:multiLevelType w:val="hybridMultilevel"/>
    <w:tmpl w:val="693203FC"/>
    <w:lvl w:ilvl="0" w:tplc="0409000F">
      <w:start w:val="1"/>
      <w:numFmt w:val="decimal"/>
      <w:lvlText w:val="%1."/>
      <w:lvlJc w:val="left"/>
      <w:pPr>
        <w:ind w:left="480" w:hanging="480"/>
      </w:pPr>
    </w:lvl>
    <w:lvl w:ilvl="1" w:tplc="99A4A4A8">
      <w:start w:val="1"/>
      <w:numFmt w:val="decimal"/>
      <w:lvlText w:val="(%2)"/>
      <w:lvlJc w:val="left"/>
      <w:pPr>
        <w:ind w:left="840" w:hanging="360"/>
      </w:pPr>
      <w:rPr>
        <w:rFonts w:hint="eastAsia"/>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C8F20BB"/>
    <w:multiLevelType w:val="hybridMultilevel"/>
    <w:tmpl w:val="895C1DB8"/>
    <w:lvl w:ilvl="0" w:tplc="0F408AD4">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
    <w:nsid w:val="3040445A"/>
    <w:multiLevelType w:val="hybridMultilevel"/>
    <w:tmpl w:val="3CF4C8A0"/>
    <w:lvl w:ilvl="0" w:tplc="14741F70">
      <w:start w:val="1"/>
      <w:numFmt w:val="taiwaneseCountingThousand"/>
      <w:lvlText w:val="(%1)"/>
      <w:lvlJc w:val="left"/>
      <w:pPr>
        <w:ind w:left="480" w:hanging="480"/>
      </w:pPr>
      <w:rPr>
        <w:rFonts w:hint="default"/>
      </w:rPr>
    </w:lvl>
    <w:lvl w:ilvl="1" w:tplc="1948421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1A2536D"/>
    <w:multiLevelType w:val="hybridMultilevel"/>
    <w:tmpl w:val="9ABA6B36"/>
    <w:lvl w:ilvl="0" w:tplc="8A88E73C">
      <w:start w:val="1"/>
      <w:numFmt w:val="taiwaneseCountingThousand"/>
      <w:lvlText w:val="(%1)"/>
      <w:lvlJc w:val="left"/>
      <w:pPr>
        <w:ind w:left="720" w:hanging="480"/>
      </w:pPr>
      <w:rPr>
        <w:rFonts w:hint="eastAsia"/>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nsid w:val="49712892"/>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54B86DEC"/>
    <w:multiLevelType w:val="hybridMultilevel"/>
    <w:tmpl w:val="9EF8FD30"/>
    <w:lvl w:ilvl="0" w:tplc="98FEBD8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E9A0FC6"/>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615E1033"/>
    <w:multiLevelType w:val="hybridMultilevel"/>
    <w:tmpl w:val="8204335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C402186"/>
    <w:multiLevelType w:val="hybridMultilevel"/>
    <w:tmpl w:val="41FA8A16"/>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nsid w:val="6C647E22"/>
    <w:multiLevelType w:val="hybridMultilevel"/>
    <w:tmpl w:val="51EAD37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7A2C344A"/>
    <w:multiLevelType w:val="hybridMultilevel"/>
    <w:tmpl w:val="63FC45DA"/>
    <w:lvl w:ilvl="0" w:tplc="49D4BA4A">
      <w:start w:val="1"/>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CCA2079"/>
    <w:multiLevelType w:val="hybridMultilevel"/>
    <w:tmpl w:val="02302D68"/>
    <w:lvl w:ilvl="0" w:tplc="0409000F">
      <w:start w:val="1"/>
      <w:numFmt w:val="decimal"/>
      <w:lvlText w:val="%1."/>
      <w:lvlJc w:val="left"/>
      <w:pPr>
        <w:ind w:left="559" w:hanging="480"/>
      </w:pPr>
    </w:lvl>
    <w:lvl w:ilvl="1" w:tplc="04090019" w:tentative="1">
      <w:start w:val="1"/>
      <w:numFmt w:val="ideographTraditional"/>
      <w:lvlText w:val="%2、"/>
      <w:lvlJc w:val="left"/>
      <w:pPr>
        <w:ind w:left="1039" w:hanging="480"/>
      </w:pPr>
    </w:lvl>
    <w:lvl w:ilvl="2" w:tplc="0409001B" w:tentative="1">
      <w:start w:val="1"/>
      <w:numFmt w:val="lowerRoman"/>
      <w:lvlText w:val="%3."/>
      <w:lvlJc w:val="right"/>
      <w:pPr>
        <w:ind w:left="1519" w:hanging="480"/>
      </w:pPr>
    </w:lvl>
    <w:lvl w:ilvl="3" w:tplc="0409000F" w:tentative="1">
      <w:start w:val="1"/>
      <w:numFmt w:val="decimal"/>
      <w:lvlText w:val="%4."/>
      <w:lvlJc w:val="left"/>
      <w:pPr>
        <w:ind w:left="1999" w:hanging="480"/>
      </w:pPr>
    </w:lvl>
    <w:lvl w:ilvl="4" w:tplc="04090019" w:tentative="1">
      <w:start w:val="1"/>
      <w:numFmt w:val="ideographTraditional"/>
      <w:lvlText w:val="%5、"/>
      <w:lvlJc w:val="left"/>
      <w:pPr>
        <w:ind w:left="2479" w:hanging="480"/>
      </w:pPr>
    </w:lvl>
    <w:lvl w:ilvl="5" w:tplc="0409001B" w:tentative="1">
      <w:start w:val="1"/>
      <w:numFmt w:val="lowerRoman"/>
      <w:lvlText w:val="%6."/>
      <w:lvlJc w:val="right"/>
      <w:pPr>
        <w:ind w:left="2959" w:hanging="480"/>
      </w:pPr>
    </w:lvl>
    <w:lvl w:ilvl="6" w:tplc="0409000F" w:tentative="1">
      <w:start w:val="1"/>
      <w:numFmt w:val="decimal"/>
      <w:lvlText w:val="%7."/>
      <w:lvlJc w:val="left"/>
      <w:pPr>
        <w:ind w:left="3439" w:hanging="480"/>
      </w:pPr>
    </w:lvl>
    <w:lvl w:ilvl="7" w:tplc="04090019" w:tentative="1">
      <w:start w:val="1"/>
      <w:numFmt w:val="ideographTraditional"/>
      <w:lvlText w:val="%8、"/>
      <w:lvlJc w:val="left"/>
      <w:pPr>
        <w:ind w:left="3919" w:hanging="480"/>
      </w:pPr>
    </w:lvl>
    <w:lvl w:ilvl="8" w:tplc="0409001B" w:tentative="1">
      <w:start w:val="1"/>
      <w:numFmt w:val="lowerRoman"/>
      <w:lvlText w:val="%9."/>
      <w:lvlJc w:val="right"/>
      <w:pPr>
        <w:ind w:left="4399" w:hanging="480"/>
      </w:pPr>
    </w:lvl>
  </w:abstractNum>
  <w:num w:numId="1">
    <w:abstractNumId w:val="13"/>
  </w:num>
  <w:num w:numId="2">
    <w:abstractNumId w:val="1"/>
  </w:num>
  <w:num w:numId="3">
    <w:abstractNumId w:val="4"/>
  </w:num>
  <w:num w:numId="4">
    <w:abstractNumId w:val="0"/>
  </w:num>
  <w:num w:numId="5">
    <w:abstractNumId w:val="6"/>
  </w:num>
  <w:num w:numId="6">
    <w:abstractNumId w:val="8"/>
  </w:num>
  <w:num w:numId="7">
    <w:abstractNumId w:val="3"/>
  </w:num>
  <w:num w:numId="8">
    <w:abstractNumId w:val="12"/>
  </w:num>
  <w:num w:numId="9">
    <w:abstractNumId w:val="10"/>
  </w:num>
  <w:num w:numId="10">
    <w:abstractNumId w:val="5"/>
  </w:num>
  <w:num w:numId="11">
    <w:abstractNumId w:val="11"/>
  </w:num>
  <w:num w:numId="12">
    <w:abstractNumId w:val="9"/>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3CF"/>
    <w:rsid w:val="0004109A"/>
    <w:rsid w:val="00045F62"/>
    <w:rsid w:val="00046119"/>
    <w:rsid w:val="00052441"/>
    <w:rsid w:val="00060DF2"/>
    <w:rsid w:val="00063E87"/>
    <w:rsid w:val="000942BC"/>
    <w:rsid w:val="000A2DD5"/>
    <w:rsid w:val="000A6CF5"/>
    <w:rsid w:val="000B2665"/>
    <w:rsid w:val="000D00A6"/>
    <w:rsid w:val="000D28CA"/>
    <w:rsid w:val="0010415C"/>
    <w:rsid w:val="00114510"/>
    <w:rsid w:val="00127563"/>
    <w:rsid w:val="00142B45"/>
    <w:rsid w:val="001442C7"/>
    <w:rsid w:val="00155B47"/>
    <w:rsid w:val="00183D3E"/>
    <w:rsid w:val="001C774A"/>
    <w:rsid w:val="001D48AB"/>
    <w:rsid w:val="001D6D5B"/>
    <w:rsid w:val="001F7E86"/>
    <w:rsid w:val="0021363D"/>
    <w:rsid w:val="0028162E"/>
    <w:rsid w:val="00297EFC"/>
    <w:rsid w:val="002E3389"/>
    <w:rsid w:val="00321BCC"/>
    <w:rsid w:val="00333111"/>
    <w:rsid w:val="00362A5B"/>
    <w:rsid w:val="0038601F"/>
    <w:rsid w:val="003A0293"/>
    <w:rsid w:val="003A6131"/>
    <w:rsid w:val="003C343A"/>
    <w:rsid w:val="003D2379"/>
    <w:rsid w:val="003D2759"/>
    <w:rsid w:val="003E4A63"/>
    <w:rsid w:val="004136CC"/>
    <w:rsid w:val="0042268A"/>
    <w:rsid w:val="00432414"/>
    <w:rsid w:val="004638D6"/>
    <w:rsid w:val="004A379E"/>
    <w:rsid w:val="004C2E74"/>
    <w:rsid w:val="00503936"/>
    <w:rsid w:val="00546E0B"/>
    <w:rsid w:val="00551353"/>
    <w:rsid w:val="0056698E"/>
    <w:rsid w:val="00575D66"/>
    <w:rsid w:val="00576567"/>
    <w:rsid w:val="005A2B7C"/>
    <w:rsid w:val="005C1259"/>
    <w:rsid w:val="005E2B27"/>
    <w:rsid w:val="00652B29"/>
    <w:rsid w:val="006547ED"/>
    <w:rsid w:val="0068309E"/>
    <w:rsid w:val="00696011"/>
    <w:rsid w:val="006C4B95"/>
    <w:rsid w:val="006D700D"/>
    <w:rsid w:val="007135E9"/>
    <w:rsid w:val="0072007F"/>
    <w:rsid w:val="007208DA"/>
    <w:rsid w:val="007435FB"/>
    <w:rsid w:val="0075051C"/>
    <w:rsid w:val="00766DC0"/>
    <w:rsid w:val="007A0ED9"/>
    <w:rsid w:val="007B1C3D"/>
    <w:rsid w:val="007B3B12"/>
    <w:rsid w:val="007D330B"/>
    <w:rsid w:val="008833CF"/>
    <w:rsid w:val="00890AA6"/>
    <w:rsid w:val="008C7FB3"/>
    <w:rsid w:val="008D32DE"/>
    <w:rsid w:val="008D7CB0"/>
    <w:rsid w:val="008F1E58"/>
    <w:rsid w:val="0095721E"/>
    <w:rsid w:val="00986C64"/>
    <w:rsid w:val="00995DAF"/>
    <w:rsid w:val="009A70B5"/>
    <w:rsid w:val="009B3634"/>
    <w:rsid w:val="00A17372"/>
    <w:rsid w:val="00A40007"/>
    <w:rsid w:val="00A46AF9"/>
    <w:rsid w:val="00A575BD"/>
    <w:rsid w:val="00A6490F"/>
    <w:rsid w:val="00A70AFD"/>
    <w:rsid w:val="00A90BFC"/>
    <w:rsid w:val="00AD147F"/>
    <w:rsid w:val="00B14106"/>
    <w:rsid w:val="00B30425"/>
    <w:rsid w:val="00B37A70"/>
    <w:rsid w:val="00B4284A"/>
    <w:rsid w:val="00B46EDC"/>
    <w:rsid w:val="00BB699A"/>
    <w:rsid w:val="00C21411"/>
    <w:rsid w:val="00C4028A"/>
    <w:rsid w:val="00C6568C"/>
    <w:rsid w:val="00C7548F"/>
    <w:rsid w:val="00C830F7"/>
    <w:rsid w:val="00CA7AF7"/>
    <w:rsid w:val="00CB0587"/>
    <w:rsid w:val="00D166FE"/>
    <w:rsid w:val="00D26146"/>
    <w:rsid w:val="00D414B4"/>
    <w:rsid w:val="00D61632"/>
    <w:rsid w:val="00D83D1D"/>
    <w:rsid w:val="00DA5DE7"/>
    <w:rsid w:val="00E37D92"/>
    <w:rsid w:val="00E43569"/>
    <w:rsid w:val="00ED582C"/>
    <w:rsid w:val="00EE7A43"/>
    <w:rsid w:val="00EF2E4B"/>
    <w:rsid w:val="00F0537E"/>
    <w:rsid w:val="00F106A4"/>
    <w:rsid w:val="00F2096A"/>
    <w:rsid w:val="00F623C7"/>
    <w:rsid w:val="00F91A91"/>
    <w:rsid w:val="00FB42B2"/>
    <w:rsid w:val="00FD187D"/>
    <w:rsid w:val="00FF78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AA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106"/>
    <w:pPr>
      <w:ind w:leftChars="200" w:left="480"/>
    </w:pPr>
  </w:style>
  <w:style w:type="paragraph" w:styleId="a4">
    <w:name w:val="header"/>
    <w:basedOn w:val="a"/>
    <w:link w:val="a5"/>
    <w:uiPriority w:val="99"/>
    <w:unhideWhenUsed/>
    <w:rsid w:val="00E37D92"/>
    <w:pPr>
      <w:tabs>
        <w:tab w:val="center" w:pos="4153"/>
        <w:tab w:val="right" w:pos="8306"/>
      </w:tabs>
      <w:snapToGrid w:val="0"/>
    </w:pPr>
    <w:rPr>
      <w:sz w:val="20"/>
    </w:rPr>
  </w:style>
  <w:style w:type="character" w:customStyle="1" w:styleId="a5">
    <w:name w:val="頁首 字元"/>
    <w:basedOn w:val="a0"/>
    <w:link w:val="a4"/>
    <w:uiPriority w:val="99"/>
    <w:rsid w:val="00E37D92"/>
    <w:rPr>
      <w:rFonts w:ascii="Times New Roman" w:eastAsia="新細明體" w:hAnsi="Times New Roman" w:cs="Times New Roman"/>
      <w:sz w:val="20"/>
      <w:szCs w:val="20"/>
    </w:rPr>
  </w:style>
  <w:style w:type="paragraph" w:styleId="a6">
    <w:name w:val="footer"/>
    <w:basedOn w:val="a"/>
    <w:link w:val="a7"/>
    <w:uiPriority w:val="99"/>
    <w:unhideWhenUsed/>
    <w:rsid w:val="00E37D92"/>
    <w:pPr>
      <w:tabs>
        <w:tab w:val="center" w:pos="4153"/>
        <w:tab w:val="right" w:pos="8306"/>
      </w:tabs>
      <w:snapToGrid w:val="0"/>
    </w:pPr>
    <w:rPr>
      <w:sz w:val="20"/>
    </w:rPr>
  </w:style>
  <w:style w:type="character" w:customStyle="1" w:styleId="a7">
    <w:name w:val="頁尾 字元"/>
    <w:basedOn w:val="a0"/>
    <w:link w:val="a6"/>
    <w:uiPriority w:val="99"/>
    <w:rsid w:val="00E37D92"/>
    <w:rPr>
      <w:rFonts w:ascii="Times New Roman" w:eastAsia="新細明體" w:hAnsi="Times New Roman" w:cs="Times New Roman"/>
      <w:sz w:val="20"/>
      <w:szCs w:val="20"/>
    </w:rPr>
  </w:style>
  <w:style w:type="paragraph" w:styleId="a8">
    <w:name w:val="Balloon Text"/>
    <w:basedOn w:val="a"/>
    <w:link w:val="a9"/>
    <w:uiPriority w:val="99"/>
    <w:semiHidden/>
    <w:unhideWhenUsed/>
    <w:rsid w:val="0043241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3241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AA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106"/>
    <w:pPr>
      <w:ind w:leftChars="200" w:left="480"/>
    </w:pPr>
  </w:style>
  <w:style w:type="paragraph" w:styleId="a4">
    <w:name w:val="header"/>
    <w:basedOn w:val="a"/>
    <w:link w:val="a5"/>
    <w:uiPriority w:val="99"/>
    <w:unhideWhenUsed/>
    <w:rsid w:val="00E37D92"/>
    <w:pPr>
      <w:tabs>
        <w:tab w:val="center" w:pos="4153"/>
        <w:tab w:val="right" w:pos="8306"/>
      </w:tabs>
      <w:snapToGrid w:val="0"/>
    </w:pPr>
    <w:rPr>
      <w:sz w:val="20"/>
    </w:rPr>
  </w:style>
  <w:style w:type="character" w:customStyle="1" w:styleId="a5">
    <w:name w:val="頁首 字元"/>
    <w:basedOn w:val="a0"/>
    <w:link w:val="a4"/>
    <w:uiPriority w:val="99"/>
    <w:rsid w:val="00E37D92"/>
    <w:rPr>
      <w:rFonts w:ascii="Times New Roman" w:eastAsia="新細明體" w:hAnsi="Times New Roman" w:cs="Times New Roman"/>
      <w:sz w:val="20"/>
      <w:szCs w:val="20"/>
    </w:rPr>
  </w:style>
  <w:style w:type="paragraph" w:styleId="a6">
    <w:name w:val="footer"/>
    <w:basedOn w:val="a"/>
    <w:link w:val="a7"/>
    <w:uiPriority w:val="99"/>
    <w:unhideWhenUsed/>
    <w:rsid w:val="00E37D92"/>
    <w:pPr>
      <w:tabs>
        <w:tab w:val="center" w:pos="4153"/>
        <w:tab w:val="right" w:pos="8306"/>
      </w:tabs>
      <w:snapToGrid w:val="0"/>
    </w:pPr>
    <w:rPr>
      <w:sz w:val="20"/>
    </w:rPr>
  </w:style>
  <w:style w:type="character" w:customStyle="1" w:styleId="a7">
    <w:name w:val="頁尾 字元"/>
    <w:basedOn w:val="a0"/>
    <w:link w:val="a6"/>
    <w:uiPriority w:val="99"/>
    <w:rsid w:val="00E37D92"/>
    <w:rPr>
      <w:rFonts w:ascii="Times New Roman" w:eastAsia="新細明體" w:hAnsi="Times New Roman" w:cs="Times New Roman"/>
      <w:sz w:val="20"/>
      <w:szCs w:val="20"/>
    </w:rPr>
  </w:style>
  <w:style w:type="paragraph" w:styleId="a8">
    <w:name w:val="Balloon Text"/>
    <w:basedOn w:val="a"/>
    <w:link w:val="a9"/>
    <w:uiPriority w:val="99"/>
    <w:semiHidden/>
    <w:unhideWhenUsed/>
    <w:rsid w:val="0043241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324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長期照顧司鄭慧敏</dc:creator>
  <cp:lastModifiedBy>統計處黃素滿</cp:lastModifiedBy>
  <cp:revision>3</cp:revision>
  <cp:lastPrinted>2020-08-03T04:22:00Z</cp:lastPrinted>
  <dcterms:created xsi:type="dcterms:W3CDTF">2020-08-13T07:35:00Z</dcterms:created>
  <dcterms:modified xsi:type="dcterms:W3CDTF">2020-08-13T07:36:00Z</dcterms:modified>
</cp:coreProperties>
</file>