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4E" w:rsidRPr="00E74EDA" w:rsidRDefault="00B3764E" w:rsidP="00B3764E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E74EDA">
        <w:rPr>
          <w:rFonts w:ascii="標楷體" w:eastAsia="標楷體" w:hAnsi="標楷體" w:hint="eastAsia"/>
          <w:sz w:val="40"/>
          <w:szCs w:val="40"/>
        </w:rPr>
        <w:t>中低收入戶數及人數按身分別分編製說明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一、統計範圍及對象：凡申請中及核定有案之中低收入戶，均為統計對象。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二、統計標準時間：動態資料第</w:t>
      </w:r>
      <w:r w:rsidRPr="00E74EDA">
        <w:rPr>
          <w:rFonts w:ascii="標楷體" w:eastAsia="標楷體" w:cs="標楷體"/>
          <w:kern w:val="0"/>
          <w:szCs w:val="24"/>
        </w:rPr>
        <w:t>1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1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3</w:t>
      </w:r>
      <w:r w:rsidRPr="00E74EDA">
        <w:rPr>
          <w:rFonts w:ascii="標楷體" w:eastAsia="標楷體" w:cs="標楷體" w:hint="eastAsia"/>
          <w:kern w:val="0"/>
          <w:szCs w:val="24"/>
        </w:rPr>
        <w:t>月、第</w:t>
      </w:r>
      <w:r w:rsidRPr="00E74EDA">
        <w:rPr>
          <w:rFonts w:ascii="標楷體" w:eastAsia="標楷體" w:cs="標楷體"/>
          <w:kern w:val="0"/>
          <w:szCs w:val="24"/>
        </w:rPr>
        <w:t>2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4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6</w:t>
      </w:r>
      <w:r w:rsidRPr="00E74EDA">
        <w:rPr>
          <w:rFonts w:ascii="標楷體" w:eastAsia="標楷體" w:cs="標楷體" w:hint="eastAsia"/>
          <w:kern w:val="0"/>
          <w:szCs w:val="24"/>
        </w:rPr>
        <w:t>月、第</w:t>
      </w:r>
      <w:r w:rsidRPr="00E74EDA">
        <w:rPr>
          <w:rFonts w:ascii="標楷體" w:eastAsia="標楷體" w:cs="標楷體"/>
          <w:kern w:val="0"/>
          <w:szCs w:val="24"/>
        </w:rPr>
        <w:t>3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7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9</w:t>
      </w:r>
      <w:r w:rsidRPr="00E74EDA">
        <w:rPr>
          <w:rFonts w:ascii="標楷體" w:eastAsia="標楷體" w:cs="標楷體" w:hint="eastAsia"/>
          <w:kern w:val="0"/>
          <w:szCs w:val="24"/>
        </w:rPr>
        <w:t>月、第</w:t>
      </w:r>
      <w:r w:rsidRPr="00E74EDA">
        <w:rPr>
          <w:rFonts w:ascii="標楷體" w:eastAsia="標楷體" w:cs="標楷體"/>
          <w:kern w:val="0"/>
          <w:szCs w:val="24"/>
        </w:rPr>
        <w:t>4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10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12</w:t>
      </w:r>
      <w:r w:rsidRPr="00E74EDA">
        <w:rPr>
          <w:rFonts w:ascii="標楷體" w:eastAsia="標楷體" w:cs="標楷體" w:hint="eastAsia"/>
          <w:kern w:val="0"/>
          <w:szCs w:val="24"/>
        </w:rPr>
        <w:t>月之事實為準；靜態資料以</w:t>
      </w:r>
      <w:r w:rsidRPr="00E74EDA">
        <w:rPr>
          <w:rFonts w:ascii="標楷體" w:eastAsia="標楷體" w:cs="標楷體"/>
          <w:kern w:val="0"/>
          <w:szCs w:val="24"/>
        </w:rPr>
        <w:t>3</w:t>
      </w:r>
      <w:r w:rsidRPr="00E74EDA">
        <w:rPr>
          <w:rFonts w:ascii="標楷體" w:eastAsia="標楷體" w:cs="標楷體" w:hint="eastAsia"/>
          <w:kern w:val="0"/>
          <w:szCs w:val="24"/>
        </w:rPr>
        <w:t>月底、</w:t>
      </w:r>
      <w:r w:rsidRPr="00E74EDA">
        <w:rPr>
          <w:rFonts w:ascii="標楷體" w:eastAsia="標楷體" w:cs="標楷體"/>
          <w:kern w:val="0"/>
          <w:szCs w:val="24"/>
        </w:rPr>
        <w:t>6</w:t>
      </w:r>
      <w:r w:rsidRPr="00E74EDA">
        <w:rPr>
          <w:rFonts w:ascii="標楷體" w:eastAsia="標楷體" w:cs="標楷體" w:hint="eastAsia"/>
          <w:kern w:val="0"/>
          <w:szCs w:val="24"/>
        </w:rPr>
        <w:t>月底、</w:t>
      </w:r>
      <w:r w:rsidRPr="00E74EDA">
        <w:rPr>
          <w:rFonts w:ascii="標楷體" w:eastAsia="標楷體" w:cs="標楷體"/>
          <w:kern w:val="0"/>
          <w:szCs w:val="24"/>
        </w:rPr>
        <w:t>9</w:t>
      </w:r>
      <w:r w:rsidRPr="00E74EDA">
        <w:rPr>
          <w:rFonts w:ascii="標楷體" w:eastAsia="標楷體" w:cs="標楷體" w:hint="eastAsia"/>
          <w:kern w:val="0"/>
          <w:szCs w:val="24"/>
        </w:rPr>
        <w:t>月底、</w:t>
      </w:r>
      <w:r w:rsidRPr="00E74EDA">
        <w:rPr>
          <w:rFonts w:ascii="標楷體" w:eastAsia="標楷體" w:cs="標楷體"/>
          <w:kern w:val="0"/>
          <w:szCs w:val="24"/>
        </w:rPr>
        <w:t>12</w:t>
      </w:r>
      <w:r w:rsidRPr="00E74EDA">
        <w:rPr>
          <w:rFonts w:ascii="標楷體" w:eastAsia="標楷體" w:cs="標楷體" w:hint="eastAsia"/>
          <w:kern w:val="0"/>
          <w:szCs w:val="24"/>
        </w:rPr>
        <w:t>月底之事實為準。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三、分類標準：橫項依「區域別」分；縱項依「戶數（戶長性別）」、「人數」、「當季申請件數」、「當季通過件數」。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(一)中低收入</w:t>
      </w:r>
      <w:bookmarkStart w:id="0" w:name="_GoBack"/>
      <w:bookmarkEnd w:id="0"/>
      <w:r w:rsidRPr="00E74EDA">
        <w:rPr>
          <w:rFonts w:ascii="標楷體" w:eastAsia="標楷體" w:hAnsi="標楷體" w:hint="eastAsia"/>
          <w:szCs w:val="24"/>
        </w:rPr>
        <w:t>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(二)原住民戶之認定如下：</w:t>
      </w:r>
    </w:p>
    <w:p w:rsidR="00B3764E" w:rsidRPr="00E74EDA" w:rsidRDefault="00B3764E" w:rsidP="004F1FA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1.戶長為原住民者視為原住民戶。</w:t>
      </w:r>
    </w:p>
    <w:p w:rsidR="00B3764E" w:rsidRPr="00E74EDA" w:rsidRDefault="00B3764E" w:rsidP="004F1FA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2.戶長非原住民，如戶內原住民人口數較多時則判定為原住民戶。如原住民與非原住民之人口數相等時，則以年齡較長者是否具原住民身分判定為原住民戶或非原住民戶。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(三)原住民之認定：依</w:t>
      </w:r>
      <w:r w:rsidRPr="00E74EDA">
        <w:rPr>
          <w:rFonts w:ascii="標楷體" w:eastAsia="標楷體" w:hAnsi="標楷體"/>
          <w:szCs w:val="24"/>
        </w:rPr>
        <w:t>原住民身分</w:t>
      </w:r>
      <w:r w:rsidRPr="00E74EDA">
        <w:rPr>
          <w:rFonts w:ascii="標楷體" w:eastAsia="標楷體" w:hAnsi="標楷體" w:hint="eastAsia"/>
          <w:szCs w:val="24"/>
        </w:rPr>
        <w:t>法，具原住民身分者即予以統計，而不論其是否隸屬於原住民戶。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(四)當季申請件數：指直轄市、縣(市)政府及鄉(鎮、市、區)公所當季受理民眾提出中低收入戶申請之案件數。(不含總清查案件數)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(五)當季核定通過件數：指直轄市、縣(市)政府及鄉(鎮、市、區)公所當季審核通過中低收入戶資格之案件數。(不含總清查案件數)</w:t>
      </w:r>
    </w:p>
    <w:p w:rsidR="00B3764E" w:rsidRPr="00E74EDA" w:rsidRDefault="00B3764E" w:rsidP="00B3764E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E74EDA">
        <w:rPr>
          <w:rFonts w:ascii="標楷體" w:eastAsia="標楷體" w:cs="標楷體"/>
          <w:kern w:val="0"/>
          <w:szCs w:val="24"/>
        </w:rPr>
        <w:t>(</w:t>
      </w:r>
      <w:r w:rsidRPr="00E74EDA">
        <w:rPr>
          <w:rFonts w:ascii="標楷體" w:eastAsia="標楷體" w:cs="標楷體" w:hint="eastAsia"/>
          <w:kern w:val="0"/>
          <w:szCs w:val="24"/>
        </w:rPr>
        <w:t>市</w:t>
      </w:r>
      <w:r w:rsidRPr="00E74EDA">
        <w:rPr>
          <w:rFonts w:ascii="標楷體" w:eastAsia="標楷體" w:cs="標楷體"/>
          <w:kern w:val="0"/>
          <w:szCs w:val="24"/>
        </w:rPr>
        <w:t>)</w:t>
      </w:r>
      <w:r w:rsidRPr="00E74EDA">
        <w:rPr>
          <w:rFonts w:ascii="標楷體" w:eastAsia="標楷體" w:cs="標楷體" w:hint="eastAsia"/>
          <w:kern w:val="0"/>
          <w:szCs w:val="24"/>
        </w:rPr>
        <w:t>政府所報照顧中低收入戶概況資料彙編。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78498A" w:rsidRPr="00E74EDA" w:rsidRDefault="00B3764E" w:rsidP="00B3764E">
      <w:pPr>
        <w:pStyle w:val="Default"/>
        <w:snapToGrid w:val="0"/>
        <w:spacing w:line="440" w:lineRule="atLeast"/>
        <w:rPr>
          <w:color w:val="auto"/>
        </w:rPr>
      </w:pPr>
      <w:r w:rsidRPr="00E74EDA">
        <w:rPr>
          <w:rFonts w:hAnsi="標楷體" w:cs="Times New Roman" w:hint="eastAsia"/>
          <w:color w:val="auto"/>
          <w:kern w:val="2"/>
        </w:rPr>
        <w:t>六、編送對象：本表編製</w:t>
      </w:r>
      <w:r w:rsidRPr="00E74EDA">
        <w:rPr>
          <w:rFonts w:hAnsi="標楷體" w:cs="Times New Roman"/>
          <w:color w:val="auto"/>
          <w:kern w:val="2"/>
        </w:rPr>
        <w:t>2</w:t>
      </w:r>
      <w:r w:rsidRPr="00E74EDA">
        <w:rPr>
          <w:rFonts w:hAnsi="標楷體" w:cs="Times New Roman" w:hint="eastAsia"/>
          <w:color w:val="auto"/>
          <w:kern w:val="2"/>
        </w:rPr>
        <w:t>份，</w:t>
      </w:r>
      <w:r w:rsidRPr="00E74EDA">
        <w:rPr>
          <w:rFonts w:hAnsi="標楷體" w:cs="Times New Roman"/>
          <w:color w:val="auto"/>
          <w:kern w:val="2"/>
        </w:rPr>
        <w:t>1</w:t>
      </w:r>
      <w:r w:rsidRPr="00E74EDA">
        <w:rPr>
          <w:rFonts w:hAnsi="標楷體" w:cs="Times New Roman" w:hint="eastAsia"/>
          <w:color w:val="auto"/>
          <w:kern w:val="2"/>
        </w:rPr>
        <w:t>份自存，</w:t>
      </w:r>
      <w:r w:rsidRPr="00E74EDA">
        <w:rPr>
          <w:rFonts w:hAnsi="標楷體" w:cs="Times New Roman"/>
          <w:color w:val="auto"/>
          <w:kern w:val="2"/>
        </w:rPr>
        <w:t>1</w:t>
      </w:r>
      <w:r w:rsidRPr="00E74EDA">
        <w:rPr>
          <w:rFonts w:hAnsi="標楷體" w:cs="Times New Roman" w:hint="eastAsia"/>
          <w:color w:val="auto"/>
          <w:kern w:val="2"/>
        </w:rPr>
        <w:t>份送本部</w:t>
      </w:r>
      <w:r w:rsidRPr="00E74EDA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E74EDA">
        <w:rPr>
          <w:rFonts w:hAnsi="標楷體" w:cs="Times New Roman" w:hint="eastAsia"/>
          <w:color w:val="auto"/>
          <w:kern w:val="2"/>
        </w:rPr>
        <w:t>。</w:t>
      </w:r>
    </w:p>
    <w:sectPr w:rsidR="0078498A" w:rsidRPr="00E74EDA" w:rsidSect="003A2EE1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0B2" w:rsidRDefault="002F60B2" w:rsidP="004F1FA3">
      <w:r>
        <w:separator/>
      </w:r>
    </w:p>
  </w:endnote>
  <w:endnote w:type="continuationSeparator" w:id="0">
    <w:p w:rsidR="002F60B2" w:rsidRDefault="002F60B2" w:rsidP="004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0B2" w:rsidRDefault="002F60B2" w:rsidP="004F1FA3">
      <w:r>
        <w:separator/>
      </w:r>
    </w:p>
  </w:footnote>
  <w:footnote w:type="continuationSeparator" w:id="0">
    <w:p w:rsidR="002F60B2" w:rsidRDefault="002F60B2" w:rsidP="004F1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4E"/>
    <w:rsid w:val="001C595C"/>
    <w:rsid w:val="002F60B2"/>
    <w:rsid w:val="003A2EE1"/>
    <w:rsid w:val="004F1FA3"/>
    <w:rsid w:val="0078498A"/>
    <w:rsid w:val="00B3764E"/>
    <w:rsid w:val="00C71FD7"/>
    <w:rsid w:val="00E74EDA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4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6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F1FA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F1FA3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4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6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F1FA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F1FA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ch</cp:lastModifiedBy>
  <cp:revision>5</cp:revision>
  <dcterms:created xsi:type="dcterms:W3CDTF">2015-10-13T09:41:00Z</dcterms:created>
  <dcterms:modified xsi:type="dcterms:W3CDTF">2017-01-02T08:56:00Z</dcterms:modified>
</cp:coreProperties>
</file>