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CCF" w:rsidRPr="00B46CCF" w:rsidRDefault="00B46CCF" w:rsidP="00275212">
      <w:pPr>
        <w:spacing w:line="360" w:lineRule="exact"/>
        <w:jc w:val="center"/>
        <w:rPr>
          <w:rFonts w:ascii="標楷體" w:eastAsia="標楷體" w:hAnsi="標楷體"/>
          <w:b/>
          <w:sz w:val="28"/>
        </w:rPr>
      </w:pPr>
      <w:bookmarkStart w:id="0" w:name="_Toc504902870"/>
      <w:bookmarkStart w:id="1" w:name="_Toc14190584"/>
      <w:r w:rsidRPr="00B46CCF">
        <w:rPr>
          <w:rFonts w:ascii="標楷體" w:eastAsia="標楷體" w:hAnsi="標楷體" w:hint="eastAsia"/>
          <w:b/>
          <w:sz w:val="28"/>
        </w:rPr>
        <w:t>衛生福利部</w:t>
      </w:r>
      <w:proofErr w:type="gramStart"/>
      <w:r w:rsidRPr="00B46CCF">
        <w:rPr>
          <w:rFonts w:ascii="標楷體" w:eastAsia="標楷體" w:hAnsi="標楷體" w:hint="eastAsia"/>
          <w:b/>
          <w:sz w:val="28"/>
        </w:rPr>
        <w:t>107</w:t>
      </w:r>
      <w:proofErr w:type="gramEnd"/>
      <w:r w:rsidRPr="00B46CCF">
        <w:rPr>
          <w:rFonts w:ascii="標楷體" w:eastAsia="標楷體" w:hAnsi="標楷體" w:hint="eastAsia"/>
          <w:b/>
          <w:sz w:val="28"/>
        </w:rPr>
        <w:t>年度「(</w:t>
      </w:r>
      <w:proofErr w:type="gramStart"/>
      <w:r w:rsidRPr="00B46CCF">
        <w:rPr>
          <w:rFonts w:ascii="標楷體" w:eastAsia="標楷體" w:hAnsi="標楷體" w:hint="eastAsia"/>
          <w:b/>
          <w:sz w:val="28"/>
        </w:rPr>
        <w:t>以兒少</w:t>
      </w:r>
      <w:proofErr w:type="gramEnd"/>
      <w:r w:rsidRPr="00B46CCF">
        <w:rPr>
          <w:rFonts w:ascii="標楷體" w:eastAsia="標楷體" w:hAnsi="標楷體" w:hint="eastAsia"/>
          <w:b/>
          <w:sz w:val="28"/>
        </w:rPr>
        <w:t>安全為中心之)保護性社工督導專業培訓計畫」</w:t>
      </w:r>
    </w:p>
    <w:p w:rsidR="00B46CCF" w:rsidRPr="00B46CCF" w:rsidRDefault="00B46CCF" w:rsidP="00275212">
      <w:pPr>
        <w:pStyle w:val="a"/>
        <w:numPr>
          <w:ilvl w:val="0"/>
          <w:numId w:val="0"/>
        </w:numPr>
        <w:spacing w:line="360" w:lineRule="exact"/>
        <w:ind w:left="720" w:hanging="720"/>
        <w:jc w:val="center"/>
        <w:rPr>
          <w:rFonts w:ascii="標楷體" w:eastAsia="標楷體" w:hAnsi="標楷體"/>
        </w:rPr>
      </w:pPr>
      <w:r w:rsidRPr="00B46CCF">
        <w:rPr>
          <w:rFonts w:ascii="標楷體" w:eastAsia="標楷體" w:hAnsi="標楷體" w:hint="eastAsia"/>
          <w:sz w:val="36"/>
        </w:rPr>
        <w:t>保護性社工督導進階專題系列課程</w:t>
      </w:r>
    </w:p>
    <w:p w:rsidR="00B46CCF" w:rsidRPr="00B46CCF" w:rsidRDefault="00B46CCF" w:rsidP="00275212">
      <w:pPr>
        <w:pStyle w:val="a6"/>
        <w:numPr>
          <w:ilvl w:val="0"/>
          <w:numId w:val="14"/>
        </w:numPr>
        <w:autoSpaceDE w:val="0"/>
        <w:autoSpaceDN w:val="0"/>
        <w:adjustRightInd w:val="0"/>
        <w:spacing w:line="360" w:lineRule="exact"/>
        <w:ind w:leftChars="0"/>
        <w:rPr>
          <w:rFonts w:ascii="標楷體" w:eastAsia="標楷體" w:hAnsi="標楷體" w:cs="微軟正黑體"/>
          <w:b/>
          <w:kern w:val="0"/>
          <w:sz w:val="28"/>
          <w:szCs w:val="28"/>
        </w:rPr>
      </w:pPr>
      <w:bookmarkStart w:id="2" w:name="_Toc504902871"/>
      <w:bookmarkStart w:id="3" w:name="_Toc14190585"/>
      <w:bookmarkEnd w:id="0"/>
      <w:bookmarkEnd w:id="1"/>
      <w:r w:rsidRPr="00B46CCF">
        <w:rPr>
          <w:rFonts w:ascii="標楷體" w:eastAsia="標楷體" w:hAnsi="標楷體" w:cs="微軟正黑體" w:hint="eastAsia"/>
          <w:b/>
          <w:kern w:val="0"/>
          <w:sz w:val="28"/>
          <w:szCs w:val="28"/>
        </w:rPr>
        <w:t>辦理單位</w:t>
      </w:r>
    </w:p>
    <w:p w:rsidR="00B46CCF" w:rsidRPr="001B39B5" w:rsidRDefault="00B46CCF" w:rsidP="008D7E0D">
      <w:pPr>
        <w:pStyle w:val="a6"/>
        <w:numPr>
          <w:ilvl w:val="0"/>
          <w:numId w:val="16"/>
        </w:numPr>
        <w:autoSpaceDE w:val="0"/>
        <w:autoSpaceDN w:val="0"/>
        <w:adjustRightInd w:val="0"/>
        <w:spacing w:line="360" w:lineRule="exact"/>
        <w:ind w:leftChars="1" w:left="708" w:hangingChars="294" w:hanging="706"/>
        <w:rPr>
          <w:rFonts w:ascii="標楷體" w:eastAsia="標楷體" w:hAnsi="標楷體" w:cs="微軟正黑體"/>
          <w:kern w:val="0"/>
          <w:szCs w:val="24"/>
        </w:rPr>
      </w:pPr>
      <w:r w:rsidRPr="001B39B5">
        <w:rPr>
          <w:rFonts w:ascii="標楷體" w:eastAsia="標楷體" w:hAnsi="標楷體" w:cs="微軟正黑體" w:hint="eastAsia"/>
          <w:kern w:val="0"/>
          <w:szCs w:val="24"/>
        </w:rPr>
        <w:t>主辦單位</w:t>
      </w:r>
      <w:r w:rsidRPr="001B39B5">
        <w:rPr>
          <w:rFonts w:ascii="標楷體" w:eastAsia="標楷體" w:hAnsi="標楷體" w:cs="Malgun Gothic Semilight" w:hint="eastAsia"/>
          <w:kern w:val="0"/>
          <w:szCs w:val="24"/>
        </w:rPr>
        <w:t>：</w:t>
      </w:r>
      <w:r w:rsidRPr="001B39B5">
        <w:rPr>
          <w:rFonts w:ascii="標楷體" w:eastAsia="標楷體" w:hAnsi="標楷體" w:cs="微軟正黑體" w:hint="eastAsia"/>
          <w:kern w:val="0"/>
          <w:szCs w:val="24"/>
        </w:rPr>
        <w:t>衛生福利部保護服務司</w:t>
      </w:r>
    </w:p>
    <w:p w:rsidR="001B39B5" w:rsidRPr="001B39B5" w:rsidRDefault="00B46CCF" w:rsidP="008D7E0D">
      <w:pPr>
        <w:pStyle w:val="a6"/>
        <w:numPr>
          <w:ilvl w:val="0"/>
          <w:numId w:val="16"/>
        </w:numPr>
        <w:autoSpaceDE w:val="0"/>
        <w:autoSpaceDN w:val="0"/>
        <w:adjustRightInd w:val="0"/>
        <w:spacing w:line="360" w:lineRule="exact"/>
        <w:ind w:leftChars="1" w:left="708" w:hangingChars="294" w:hanging="706"/>
        <w:rPr>
          <w:rFonts w:ascii="標楷體" w:eastAsia="標楷體" w:hAnsi="標楷體" w:cs="DFKaiShu-SB-Estd-BF"/>
          <w:kern w:val="0"/>
          <w:szCs w:val="24"/>
        </w:rPr>
      </w:pPr>
      <w:r w:rsidRPr="001B39B5">
        <w:rPr>
          <w:rFonts w:ascii="標楷體" w:eastAsia="標楷體" w:hAnsi="標楷體" w:cs="微軟正黑體" w:hint="eastAsia"/>
          <w:kern w:val="0"/>
          <w:szCs w:val="24"/>
        </w:rPr>
        <w:t>承辦單位</w:t>
      </w:r>
      <w:r w:rsidRPr="001B39B5">
        <w:rPr>
          <w:rFonts w:ascii="標楷體" w:eastAsia="標楷體" w:hAnsi="標楷體" w:cs="Malgun Gothic Semilight" w:hint="eastAsia"/>
          <w:kern w:val="0"/>
          <w:szCs w:val="24"/>
        </w:rPr>
        <w:t>：國立</w:t>
      </w:r>
      <w:r w:rsidRPr="001B39B5">
        <w:rPr>
          <w:rFonts w:ascii="標楷體" w:eastAsia="標楷體" w:hAnsi="標楷體" w:cs="微軟正黑體" w:hint="eastAsia"/>
          <w:kern w:val="0"/>
          <w:szCs w:val="24"/>
        </w:rPr>
        <w:t>臺灣師範大學社會工作與家庭研究中心</w:t>
      </w:r>
    </w:p>
    <w:p w:rsidR="00B46CCF" w:rsidRPr="001B39B5" w:rsidRDefault="00B46CCF" w:rsidP="008D7E0D">
      <w:pPr>
        <w:pStyle w:val="a6"/>
        <w:numPr>
          <w:ilvl w:val="0"/>
          <w:numId w:val="16"/>
        </w:numPr>
        <w:autoSpaceDE w:val="0"/>
        <w:autoSpaceDN w:val="0"/>
        <w:adjustRightInd w:val="0"/>
        <w:spacing w:line="360" w:lineRule="exact"/>
        <w:ind w:leftChars="1" w:left="708" w:hangingChars="294" w:hanging="706"/>
        <w:rPr>
          <w:rFonts w:ascii="標楷體" w:eastAsia="標楷體" w:hAnsi="標楷體" w:cs="DFKaiShu-SB-Estd-BF"/>
          <w:kern w:val="0"/>
          <w:szCs w:val="24"/>
        </w:rPr>
      </w:pPr>
      <w:r w:rsidRPr="001B39B5">
        <w:rPr>
          <w:rFonts w:ascii="標楷體" w:eastAsia="標楷體" w:hAnsi="標楷體" w:cs="微軟正黑體" w:hint="eastAsia"/>
          <w:kern w:val="0"/>
          <w:szCs w:val="24"/>
        </w:rPr>
        <w:t>協辦單位：高雄市政府社會局家庭暴力及性侵害防治中心、國立臺灣師範大學社會工作學研究所。</w:t>
      </w:r>
    </w:p>
    <w:p w:rsidR="00B46CCF" w:rsidRPr="00317B78" w:rsidRDefault="00B46CCF" w:rsidP="008D7E0D">
      <w:pPr>
        <w:pStyle w:val="123"/>
        <w:numPr>
          <w:ilvl w:val="0"/>
          <w:numId w:val="14"/>
        </w:numPr>
        <w:spacing w:beforeLines="50" w:before="180" w:line="360" w:lineRule="exact"/>
        <w:rPr>
          <w:rFonts w:ascii="Times New Roman" w:hAnsi="Times New Roman"/>
          <w:sz w:val="28"/>
        </w:rPr>
      </w:pPr>
      <w:proofErr w:type="spellStart"/>
      <w:r w:rsidRPr="00317B78">
        <w:rPr>
          <w:rFonts w:ascii="Times New Roman" w:hAnsi="Times New Roman"/>
          <w:sz w:val="28"/>
        </w:rPr>
        <w:t>執行內容</w:t>
      </w:r>
      <w:bookmarkEnd w:id="2"/>
      <w:bookmarkEnd w:id="3"/>
      <w:proofErr w:type="spellEnd"/>
    </w:p>
    <w:p w:rsidR="00B46CCF" w:rsidRPr="008D7E0D" w:rsidRDefault="00B46CCF" w:rsidP="00275212">
      <w:pPr>
        <w:pStyle w:val="a1"/>
        <w:numPr>
          <w:ilvl w:val="0"/>
          <w:numId w:val="10"/>
        </w:numPr>
        <w:tabs>
          <w:tab w:val="left" w:pos="709"/>
        </w:tabs>
        <w:spacing w:line="360" w:lineRule="exact"/>
        <w:ind w:left="0" w:firstLine="0"/>
        <w:rPr>
          <w:rFonts w:ascii="Times New Roman" w:eastAsia="標楷體" w:hAnsi="Times New Roman"/>
          <w:sz w:val="24"/>
        </w:rPr>
      </w:pPr>
      <w:proofErr w:type="gramStart"/>
      <w:r w:rsidRPr="008D7E0D">
        <w:rPr>
          <w:rFonts w:ascii="Times New Roman" w:eastAsia="標楷體" w:hAnsi="Times New Roman"/>
          <w:sz w:val="24"/>
        </w:rPr>
        <w:t>參訓對象</w:t>
      </w:r>
      <w:proofErr w:type="gramEnd"/>
    </w:p>
    <w:p w:rsidR="00B46CCF" w:rsidRPr="00317B78" w:rsidRDefault="00B46CCF" w:rsidP="00275212">
      <w:pPr>
        <w:pStyle w:val="a1"/>
        <w:numPr>
          <w:ilvl w:val="0"/>
          <w:numId w:val="5"/>
        </w:numPr>
        <w:spacing w:line="360" w:lineRule="exact"/>
        <w:ind w:left="851" w:hanging="284"/>
        <w:jc w:val="both"/>
        <w:rPr>
          <w:rFonts w:ascii="Times New Roman" w:eastAsia="標楷體" w:hAnsi="Times New Roman"/>
          <w:b w:val="0"/>
          <w:sz w:val="24"/>
        </w:rPr>
      </w:pPr>
      <w:r w:rsidRPr="00317B78">
        <w:rPr>
          <w:rFonts w:ascii="Times New Roman" w:eastAsia="標楷體" w:hAnsi="Times New Roman"/>
          <w:b w:val="0"/>
          <w:sz w:val="24"/>
        </w:rPr>
        <w:t>各直轄市、縣（市）政府辦理家庭暴力、性侵害、兒少保護、老人保護及身心障礙者保護等業務之社工督導，且以擔任社工督導年資</w:t>
      </w:r>
      <w:r w:rsidRPr="00317B78">
        <w:rPr>
          <w:rFonts w:ascii="Times New Roman" w:eastAsia="標楷體" w:hAnsi="Times New Roman"/>
          <w:b w:val="0"/>
          <w:sz w:val="24"/>
        </w:rPr>
        <w:t>3</w:t>
      </w:r>
      <w:r w:rsidRPr="00317B78">
        <w:rPr>
          <w:rFonts w:ascii="Times New Roman" w:eastAsia="標楷體" w:hAnsi="Times New Roman"/>
          <w:b w:val="0"/>
          <w:sz w:val="24"/>
        </w:rPr>
        <w:t>年以上者為優先。</w:t>
      </w:r>
    </w:p>
    <w:p w:rsidR="00B46CCF" w:rsidRPr="00317B78" w:rsidRDefault="00B46CCF" w:rsidP="00275212">
      <w:pPr>
        <w:pStyle w:val="a1"/>
        <w:numPr>
          <w:ilvl w:val="0"/>
          <w:numId w:val="5"/>
        </w:numPr>
        <w:spacing w:line="360" w:lineRule="exact"/>
        <w:ind w:left="851" w:hanging="284"/>
        <w:jc w:val="both"/>
        <w:rPr>
          <w:rFonts w:ascii="Times New Roman" w:eastAsia="標楷體" w:hAnsi="Times New Roman"/>
          <w:b w:val="0"/>
          <w:sz w:val="24"/>
        </w:rPr>
      </w:pPr>
      <w:r w:rsidRPr="00317B78">
        <w:rPr>
          <w:rFonts w:ascii="Times New Roman" w:eastAsia="標楷體" w:hAnsi="Times New Roman"/>
          <w:b w:val="0"/>
          <w:sz w:val="24"/>
        </w:rPr>
        <w:t>各直轄市、縣（市）政府委託辦理家庭暴力、性侵害、兒少保護、老人保護及身心障礙者保護等業務之民間團體社工督導，且以擔任社工督導年資</w:t>
      </w:r>
      <w:r w:rsidRPr="00317B78">
        <w:rPr>
          <w:rFonts w:ascii="Times New Roman" w:eastAsia="標楷體" w:hAnsi="Times New Roman"/>
          <w:b w:val="0"/>
          <w:sz w:val="24"/>
        </w:rPr>
        <w:t>3</w:t>
      </w:r>
      <w:r w:rsidRPr="00317B78">
        <w:rPr>
          <w:rFonts w:ascii="Times New Roman" w:eastAsia="標楷體" w:hAnsi="Times New Roman"/>
          <w:b w:val="0"/>
          <w:sz w:val="24"/>
        </w:rPr>
        <w:t>年以上者為優先。</w:t>
      </w:r>
    </w:p>
    <w:p w:rsidR="00B46CCF" w:rsidRPr="008D7E0D" w:rsidRDefault="00B46CCF" w:rsidP="00275212">
      <w:pPr>
        <w:pStyle w:val="a1"/>
        <w:numPr>
          <w:ilvl w:val="0"/>
          <w:numId w:val="10"/>
        </w:numPr>
        <w:tabs>
          <w:tab w:val="left" w:pos="709"/>
        </w:tabs>
        <w:spacing w:line="360" w:lineRule="exact"/>
        <w:ind w:left="0" w:firstLine="0"/>
        <w:rPr>
          <w:rFonts w:ascii="Times New Roman" w:eastAsia="標楷體" w:hAnsi="Times New Roman"/>
          <w:sz w:val="24"/>
        </w:rPr>
      </w:pPr>
      <w:r w:rsidRPr="008D7E0D">
        <w:rPr>
          <w:rFonts w:ascii="Times New Roman" w:eastAsia="標楷體" w:hAnsi="Times New Roman"/>
          <w:sz w:val="24"/>
        </w:rPr>
        <w:t>辦理主題時間及地點</w:t>
      </w:r>
      <w:r w:rsidR="00275212" w:rsidRPr="008D7E0D">
        <w:rPr>
          <w:rFonts w:ascii="Times New Roman" w:eastAsia="標楷體" w:hAnsi="Times New Roman"/>
          <w:sz w:val="24"/>
        </w:rPr>
        <w:t>（共</w:t>
      </w:r>
      <w:r w:rsidR="00275212" w:rsidRPr="008D7E0D">
        <w:rPr>
          <w:rFonts w:ascii="Times New Roman" w:eastAsia="標楷體" w:hAnsi="Times New Roman"/>
          <w:sz w:val="24"/>
        </w:rPr>
        <w:t>12</w:t>
      </w:r>
      <w:r w:rsidR="00275212" w:rsidRPr="008D7E0D">
        <w:rPr>
          <w:rFonts w:ascii="Times New Roman" w:eastAsia="標楷體" w:hAnsi="Times New Roman"/>
          <w:sz w:val="24"/>
        </w:rPr>
        <w:t>場次）</w:t>
      </w:r>
    </w:p>
    <w:tbl>
      <w:tblPr>
        <w:tblStyle w:val="3-2"/>
        <w:tblW w:w="9072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709"/>
        <w:gridCol w:w="1590"/>
        <w:gridCol w:w="4789"/>
        <w:gridCol w:w="708"/>
      </w:tblGrid>
      <w:tr w:rsidR="00B46CCF" w:rsidRPr="00317B78" w:rsidTr="008D7E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76" w:type="dxa"/>
            <w:shd w:val="clear" w:color="auto" w:fill="D9D9D9" w:themeFill="background1" w:themeFillShade="D9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auto"/>
                <w:szCs w:val="24"/>
              </w:rPr>
              <w:t>專題課程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auto"/>
                <w:szCs w:val="24"/>
              </w:rPr>
              <w:t>區域</w:t>
            </w: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auto"/>
                <w:szCs w:val="24"/>
              </w:rPr>
              <w:t>時間</w:t>
            </w:r>
          </w:p>
        </w:tc>
        <w:tc>
          <w:tcPr>
            <w:tcW w:w="4789" w:type="dxa"/>
            <w:shd w:val="clear" w:color="auto" w:fill="D9D9D9" w:themeFill="background1" w:themeFillShade="D9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場地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參訓人次</w:t>
            </w:r>
            <w:proofErr w:type="gramEnd"/>
          </w:p>
        </w:tc>
      </w:tr>
      <w:tr w:rsidR="00B46CCF" w:rsidRPr="00317B78" w:rsidTr="008D7E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 w:val="restart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人身安全議題專題</w:t>
            </w:r>
          </w:p>
        </w:tc>
        <w:tc>
          <w:tcPr>
            <w:tcW w:w="709" w:type="dxa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北區</w:t>
            </w:r>
          </w:p>
        </w:tc>
        <w:tc>
          <w:tcPr>
            <w:tcW w:w="1590" w:type="dxa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107/11/09(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五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szCs w:val="24"/>
              </w:rPr>
              <w:t>09:30~16:30</w:t>
            </w:r>
          </w:p>
        </w:tc>
        <w:tc>
          <w:tcPr>
            <w:tcW w:w="4789" w:type="dxa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臺北市西區單親家庭服務中心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大禮堂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台北市大同區迪化街一段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21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號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7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樓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708" w:type="dxa"/>
            <w:vAlign w:val="center"/>
          </w:tcPr>
          <w:p w:rsidR="00B46CCF" w:rsidRPr="00317B78" w:rsidRDefault="00B46CCF" w:rsidP="00275212">
            <w:pPr>
              <w:widowControl/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</w:rPr>
              <w:t>52</w:t>
            </w:r>
          </w:p>
        </w:tc>
      </w:tr>
      <w:tr w:rsidR="00B46CCF" w:rsidRPr="00317B78" w:rsidTr="008D7E0D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46CCF" w:rsidRPr="00317B78" w:rsidRDefault="00B46CCF" w:rsidP="00275212">
            <w:pPr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南區</w:t>
            </w:r>
          </w:p>
        </w:tc>
        <w:tc>
          <w:tcPr>
            <w:tcW w:w="1590" w:type="dxa"/>
            <w:vAlign w:val="center"/>
          </w:tcPr>
          <w:p w:rsidR="00B46CCF" w:rsidRPr="00317B78" w:rsidRDefault="00B46CCF" w:rsidP="00275212">
            <w:pPr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107/11/23(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五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  <w:p w:rsidR="00B46CCF" w:rsidRPr="00317B78" w:rsidRDefault="00B46CCF" w:rsidP="00275212">
            <w:pPr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szCs w:val="24"/>
              </w:rPr>
              <w:t>09:30~16:30</w:t>
            </w:r>
          </w:p>
        </w:tc>
        <w:tc>
          <w:tcPr>
            <w:tcW w:w="4789" w:type="dxa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高雄市政府社會局婦幼青少年活動中心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306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會議室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高雄市鳳山區光復路二段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120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號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708" w:type="dxa"/>
            <w:vAlign w:val="center"/>
          </w:tcPr>
          <w:p w:rsidR="00B46CCF" w:rsidRPr="00317B78" w:rsidRDefault="00B46CCF" w:rsidP="00275212">
            <w:pPr>
              <w:widowControl/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</w:rPr>
              <w:t>25</w:t>
            </w:r>
          </w:p>
        </w:tc>
      </w:tr>
      <w:tr w:rsidR="00B46CCF" w:rsidRPr="00317B78" w:rsidTr="008D7E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 w:val="restart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督導者自我覺察專題</w:t>
            </w:r>
          </w:p>
        </w:tc>
        <w:tc>
          <w:tcPr>
            <w:tcW w:w="709" w:type="dxa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北區</w:t>
            </w:r>
          </w:p>
        </w:tc>
        <w:tc>
          <w:tcPr>
            <w:tcW w:w="1590" w:type="dxa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107/11/30(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五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szCs w:val="24"/>
              </w:rPr>
              <w:t>09:30~16:30</w:t>
            </w:r>
          </w:p>
        </w:tc>
        <w:tc>
          <w:tcPr>
            <w:tcW w:w="4789" w:type="dxa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大坪林聯合開發大樓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第二講習教室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新北市新店區北新路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3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段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200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號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樓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708" w:type="dxa"/>
            <w:vAlign w:val="center"/>
          </w:tcPr>
          <w:p w:rsidR="00B46CCF" w:rsidRPr="00317B78" w:rsidRDefault="00B46CCF" w:rsidP="00275212">
            <w:pPr>
              <w:widowControl/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</w:rPr>
              <w:t>45</w:t>
            </w:r>
          </w:p>
        </w:tc>
      </w:tr>
      <w:tr w:rsidR="00B46CCF" w:rsidRPr="00317B78" w:rsidTr="008D7E0D">
        <w:trPr>
          <w:trHeight w:val="6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46CCF" w:rsidRPr="00317B78" w:rsidRDefault="00B46CCF" w:rsidP="00275212">
            <w:pPr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南區</w:t>
            </w:r>
          </w:p>
        </w:tc>
        <w:tc>
          <w:tcPr>
            <w:tcW w:w="1590" w:type="dxa"/>
            <w:vAlign w:val="center"/>
          </w:tcPr>
          <w:p w:rsidR="00B46CCF" w:rsidRPr="00317B78" w:rsidRDefault="00B46CCF" w:rsidP="00275212">
            <w:pPr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107/12/14(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五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  <w:p w:rsidR="00B46CCF" w:rsidRPr="00317B78" w:rsidRDefault="00B46CCF" w:rsidP="00275212">
            <w:pPr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szCs w:val="24"/>
              </w:rPr>
              <w:t>09:30~16:30</w:t>
            </w:r>
          </w:p>
        </w:tc>
        <w:tc>
          <w:tcPr>
            <w:tcW w:w="4789" w:type="dxa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高雄市政府社會局婦幼青少年活動中心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301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會議室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高雄市鳳山區光復路二段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120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號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708" w:type="dxa"/>
            <w:vAlign w:val="center"/>
          </w:tcPr>
          <w:p w:rsidR="00B46CCF" w:rsidRPr="00317B78" w:rsidRDefault="00B46CCF" w:rsidP="00275212">
            <w:pPr>
              <w:widowControl/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Cs/>
                <w:color w:val="000000"/>
                <w:kern w:val="0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</w:rPr>
              <w:t>28</w:t>
            </w:r>
          </w:p>
        </w:tc>
      </w:tr>
      <w:tr w:rsidR="00B46CCF" w:rsidRPr="00317B78" w:rsidTr="008D7E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 w:val="restart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</w:rPr>
              <w:t>媒體與社會工作專題</w:t>
            </w:r>
          </w:p>
        </w:tc>
        <w:tc>
          <w:tcPr>
            <w:tcW w:w="709" w:type="dxa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北區</w:t>
            </w:r>
          </w:p>
        </w:tc>
        <w:tc>
          <w:tcPr>
            <w:tcW w:w="1590" w:type="dxa"/>
            <w:vAlign w:val="center"/>
          </w:tcPr>
          <w:p w:rsidR="00B46CCF" w:rsidRPr="00317B78" w:rsidRDefault="00B46CCF" w:rsidP="00275212">
            <w:pPr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107/12/06(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四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  <w:p w:rsidR="00B46CCF" w:rsidRPr="00317B78" w:rsidRDefault="00B46CCF" w:rsidP="00275212">
            <w:pPr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szCs w:val="24"/>
              </w:rPr>
              <w:t>09:30~16:30</w:t>
            </w:r>
          </w:p>
        </w:tc>
        <w:tc>
          <w:tcPr>
            <w:tcW w:w="4789" w:type="dxa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大坪林聯合開發大樓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第二講習教室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新北市新店區北新路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3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段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200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號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樓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708" w:type="dxa"/>
            <w:vAlign w:val="center"/>
          </w:tcPr>
          <w:p w:rsidR="00B46CCF" w:rsidRPr="00317B78" w:rsidRDefault="00B46CCF" w:rsidP="00275212">
            <w:pPr>
              <w:widowControl/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Cs/>
                <w:color w:val="000000"/>
                <w:kern w:val="0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</w:rPr>
              <w:t>40</w:t>
            </w:r>
          </w:p>
        </w:tc>
      </w:tr>
      <w:tr w:rsidR="00B46CCF" w:rsidRPr="00317B78" w:rsidTr="008D7E0D">
        <w:trPr>
          <w:trHeight w:val="6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highlight w:val="yellow"/>
              </w:rPr>
            </w:pPr>
            <w:r w:rsidRPr="00F1336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南區</w:t>
            </w:r>
          </w:p>
        </w:tc>
        <w:tc>
          <w:tcPr>
            <w:tcW w:w="1590" w:type="dxa"/>
            <w:vAlign w:val="center"/>
          </w:tcPr>
          <w:p w:rsidR="00B46CCF" w:rsidRPr="00317B78" w:rsidRDefault="00B46CCF" w:rsidP="00275212">
            <w:pPr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108/01/25(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五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  <w:p w:rsidR="00B46CCF" w:rsidRPr="00317B78" w:rsidRDefault="00B46CCF" w:rsidP="00275212">
            <w:pPr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09:30~16:30</w:t>
            </w:r>
          </w:p>
        </w:tc>
        <w:tc>
          <w:tcPr>
            <w:tcW w:w="4789" w:type="dxa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高雄市政府社會局婦幼青少年活動中心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301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會議室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高雄市鳳山區光復路二段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120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號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708" w:type="dxa"/>
            <w:vAlign w:val="center"/>
          </w:tcPr>
          <w:p w:rsidR="00B46CCF" w:rsidRPr="00317B78" w:rsidRDefault="00B46CCF" w:rsidP="00275212">
            <w:pPr>
              <w:widowControl/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Cs/>
                <w:color w:val="000000"/>
                <w:kern w:val="0"/>
              </w:rPr>
            </w:pP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</w:rPr>
              <w:t>28</w:t>
            </w:r>
          </w:p>
        </w:tc>
      </w:tr>
      <w:tr w:rsidR="00B46CCF" w:rsidRPr="00317B78" w:rsidTr="008D7E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 w:val="restart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督導倫理與關係界線專題</w:t>
            </w:r>
          </w:p>
        </w:tc>
        <w:tc>
          <w:tcPr>
            <w:tcW w:w="709" w:type="dxa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北區</w:t>
            </w:r>
          </w:p>
        </w:tc>
        <w:tc>
          <w:tcPr>
            <w:tcW w:w="1590" w:type="dxa"/>
            <w:vAlign w:val="center"/>
          </w:tcPr>
          <w:p w:rsidR="00B46CCF" w:rsidRPr="00317B78" w:rsidRDefault="00B46CCF" w:rsidP="00275212">
            <w:pPr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108/01/04(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五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  <w:p w:rsidR="00B46CCF" w:rsidRPr="00317B78" w:rsidRDefault="00B46CCF" w:rsidP="00275212">
            <w:pPr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szCs w:val="24"/>
              </w:rPr>
              <w:t>09:30~16:30</w:t>
            </w:r>
          </w:p>
        </w:tc>
        <w:tc>
          <w:tcPr>
            <w:tcW w:w="4789" w:type="dxa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大坪林聯合開發大樓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第一講習教室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新北市新店市北新路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3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段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200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號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樓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708" w:type="dxa"/>
            <w:vAlign w:val="center"/>
          </w:tcPr>
          <w:p w:rsidR="00B46CCF" w:rsidRPr="00317B78" w:rsidRDefault="00B46CCF" w:rsidP="00275212">
            <w:pPr>
              <w:widowControl/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Cs/>
                <w:color w:val="000000"/>
                <w:kern w:val="0"/>
              </w:rPr>
            </w:pP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</w:rPr>
              <w:t>36</w:t>
            </w:r>
          </w:p>
        </w:tc>
      </w:tr>
      <w:tr w:rsidR="00B46CCF" w:rsidRPr="00317B78" w:rsidTr="008D7E0D">
        <w:trPr>
          <w:trHeight w:val="6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F1336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中區</w:t>
            </w:r>
          </w:p>
        </w:tc>
        <w:tc>
          <w:tcPr>
            <w:tcW w:w="1590" w:type="dxa"/>
            <w:vAlign w:val="center"/>
          </w:tcPr>
          <w:p w:rsidR="00B46CCF" w:rsidRPr="00317B78" w:rsidRDefault="00B46CCF" w:rsidP="00275212">
            <w:pPr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108/04/01(</w:t>
            </w:r>
            <w:proofErr w:type="gramStart"/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一</w:t>
            </w:r>
            <w:proofErr w:type="gramEnd"/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  <w:p w:rsidR="00B46CCF" w:rsidRPr="00317B78" w:rsidRDefault="00B46CCF" w:rsidP="00275212">
            <w:pPr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09:30~12:30</w:t>
            </w:r>
          </w:p>
          <w:p w:rsidR="00B46CCF" w:rsidRPr="00317B78" w:rsidRDefault="00B46CCF" w:rsidP="00275212">
            <w:pPr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13:30~16:30</w:t>
            </w:r>
          </w:p>
        </w:tc>
        <w:tc>
          <w:tcPr>
            <w:tcW w:w="4789" w:type="dxa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中國文化大學推廣教育部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台中教育中心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307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教室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台中市西屯區臺灣大道三段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658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號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樓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(Rich 19 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大樓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))</w:t>
            </w:r>
          </w:p>
        </w:tc>
        <w:tc>
          <w:tcPr>
            <w:tcW w:w="708" w:type="dxa"/>
            <w:vAlign w:val="center"/>
          </w:tcPr>
          <w:p w:rsidR="00B46CCF" w:rsidRPr="00317B78" w:rsidRDefault="00B46CCF" w:rsidP="00275212">
            <w:pPr>
              <w:widowControl/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Cs/>
                <w:color w:val="000000"/>
                <w:kern w:val="0"/>
              </w:rPr>
            </w:pP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</w:rPr>
              <w:t>34</w:t>
            </w:r>
          </w:p>
        </w:tc>
      </w:tr>
      <w:tr w:rsidR="00B46CCF" w:rsidRPr="00317B78" w:rsidTr="008D7E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 w:val="restart"/>
            <w:vAlign w:val="center"/>
          </w:tcPr>
          <w:p w:rsidR="00B46CCF" w:rsidRPr="00F13362" w:rsidRDefault="00B46CCF" w:rsidP="00275212">
            <w:pPr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highlight w:val="yellow"/>
              </w:rPr>
            </w:pPr>
            <w:r w:rsidRPr="00F1336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多重問題危機家庭處遇專題</w:t>
            </w:r>
            <w:r w:rsidRPr="00F1336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F1336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談家庭中的物質使</w:t>
            </w:r>
            <w:r w:rsidRPr="00F1336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>用者</w:t>
            </w:r>
            <w:r w:rsidRPr="00F1336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709" w:type="dxa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lastRenderedPageBreak/>
              <w:t>北區</w:t>
            </w:r>
          </w:p>
        </w:tc>
        <w:tc>
          <w:tcPr>
            <w:tcW w:w="1590" w:type="dxa"/>
            <w:vAlign w:val="center"/>
          </w:tcPr>
          <w:p w:rsidR="00B46CCF" w:rsidRPr="00317B78" w:rsidRDefault="00B46CCF" w:rsidP="00275212">
            <w:pPr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>108/02/22(</w:t>
            </w: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>五</w:t>
            </w: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>)</w:t>
            </w:r>
          </w:p>
          <w:p w:rsidR="00B46CCF" w:rsidRPr="00317B78" w:rsidRDefault="00B46CCF" w:rsidP="00275212">
            <w:pPr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>09:30~12:30</w:t>
            </w:r>
          </w:p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>13:30~16:30</w:t>
            </w:r>
          </w:p>
        </w:tc>
        <w:tc>
          <w:tcPr>
            <w:tcW w:w="4789" w:type="dxa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>大坪林聯合開發大樓</w:t>
            </w: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 xml:space="preserve"> </w:t>
            </w: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>第一講習教室</w:t>
            </w: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>(</w:t>
            </w: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>新北市新店市北</w:t>
            </w:r>
            <w:bookmarkStart w:id="4" w:name="_GoBack"/>
            <w:bookmarkEnd w:id="4"/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>新路</w:t>
            </w: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>3</w:t>
            </w: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>段</w:t>
            </w: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>200</w:t>
            </w: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>號</w:t>
            </w: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>15</w:t>
            </w: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>樓</w:t>
            </w: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>)</w:t>
            </w:r>
          </w:p>
        </w:tc>
        <w:tc>
          <w:tcPr>
            <w:tcW w:w="708" w:type="dxa"/>
            <w:vAlign w:val="center"/>
          </w:tcPr>
          <w:p w:rsidR="00B46CCF" w:rsidRPr="00317B78" w:rsidRDefault="00B46CCF" w:rsidP="00275212">
            <w:pPr>
              <w:widowControl/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Cs/>
                <w:color w:val="000000"/>
                <w:kern w:val="0"/>
              </w:rPr>
            </w:pP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</w:rPr>
              <w:t>51</w:t>
            </w:r>
          </w:p>
        </w:tc>
      </w:tr>
      <w:tr w:rsidR="00B46CCF" w:rsidRPr="00317B78" w:rsidTr="008D7E0D">
        <w:trPr>
          <w:trHeight w:val="6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vAlign w:val="center"/>
          </w:tcPr>
          <w:p w:rsidR="00B46CCF" w:rsidRPr="00F13362" w:rsidRDefault="00B46CCF" w:rsidP="00275212">
            <w:pPr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highlight w:val="yellow"/>
              </w:rPr>
            </w:pPr>
          </w:p>
        </w:tc>
        <w:tc>
          <w:tcPr>
            <w:tcW w:w="709" w:type="dxa"/>
            <w:vAlign w:val="center"/>
          </w:tcPr>
          <w:p w:rsidR="00B46CCF" w:rsidRPr="00317B78" w:rsidRDefault="00B46CCF" w:rsidP="00275212">
            <w:pPr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中區</w:t>
            </w:r>
          </w:p>
        </w:tc>
        <w:tc>
          <w:tcPr>
            <w:tcW w:w="1590" w:type="dxa"/>
            <w:vAlign w:val="center"/>
          </w:tcPr>
          <w:p w:rsidR="00B46CCF" w:rsidRPr="00317B78" w:rsidRDefault="00B46CCF" w:rsidP="00275212">
            <w:pPr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108/03/14(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四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  <w:p w:rsidR="00B46CCF" w:rsidRPr="00317B78" w:rsidRDefault="00B46CCF" w:rsidP="00275212">
            <w:pPr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09:30~12:30</w:t>
            </w:r>
          </w:p>
          <w:p w:rsidR="00B46CCF" w:rsidRPr="00317B78" w:rsidRDefault="00B46CCF" w:rsidP="00275212">
            <w:pPr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>13:30~16:30</w:t>
            </w:r>
          </w:p>
        </w:tc>
        <w:tc>
          <w:tcPr>
            <w:tcW w:w="4789" w:type="dxa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>中國文化大學推廣教育部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台中教育中心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305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教室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台中市西屯區臺灣大道三段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658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號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樓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 xml:space="preserve">(Rich 19 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大樓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))</w:t>
            </w:r>
          </w:p>
        </w:tc>
        <w:tc>
          <w:tcPr>
            <w:tcW w:w="708" w:type="dxa"/>
            <w:vAlign w:val="center"/>
          </w:tcPr>
          <w:p w:rsidR="00B46CCF" w:rsidRPr="00317B78" w:rsidRDefault="00B46CCF" w:rsidP="00275212">
            <w:pPr>
              <w:widowControl/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Cs/>
                <w:color w:val="000000"/>
                <w:kern w:val="0"/>
              </w:rPr>
            </w:pP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</w:rPr>
              <w:lastRenderedPageBreak/>
              <w:t>49</w:t>
            </w:r>
          </w:p>
        </w:tc>
      </w:tr>
      <w:tr w:rsidR="00B46CCF" w:rsidRPr="00317B78" w:rsidTr="008D7E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 w:val="restart"/>
            <w:vAlign w:val="center"/>
          </w:tcPr>
          <w:p w:rsidR="00B46CCF" w:rsidRPr="00F13362" w:rsidRDefault="00B46CCF" w:rsidP="00275212">
            <w:pPr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highlight w:val="yellow"/>
              </w:rPr>
            </w:pPr>
            <w:r w:rsidRPr="00F13362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實務督導技巧演練工作坊</w:t>
            </w:r>
          </w:p>
        </w:tc>
        <w:tc>
          <w:tcPr>
            <w:tcW w:w="709" w:type="dxa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北區</w:t>
            </w:r>
          </w:p>
        </w:tc>
        <w:tc>
          <w:tcPr>
            <w:tcW w:w="1590" w:type="dxa"/>
          </w:tcPr>
          <w:p w:rsidR="00B46CCF" w:rsidRPr="00317B78" w:rsidRDefault="00B46CCF" w:rsidP="00275212">
            <w:pPr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108/04/09(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二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  <w:p w:rsidR="00B46CCF" w:rsidRPr="00317B78" w:rsidRDefault="00B46CCF" w:rsidP="00275212">
            <w:pPr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szCs w:val="24"/>
              </w:rPr>
              <w:t>09:30~12:30</w:t>
            </w:r>
          </w:p>
          <w:p w:rsidR="00B46CCF" w:rsidRPr="00317B78" w:rsidRDefault="00B46CCF" w:rsidP="00275212">
            <w:pPr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szCs w:val="24"/>
              </w:rPr>
              <w:t>13:30~16:30</w:t>
            </w:r>
          </w:p>
        </w:tc>
        <w:tc>
          <w:tcPr>
            <w:tcW w:w="4789" w:type="dxa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台灣文創訓練中心台北松江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館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SN204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教室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台北市中山區松江路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131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號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樓之</w:t>
            </w:r>
            <w:r w:rsidRPr="00317B78">
              <w:rPr>
                <w:rFonts w:ascii="Times New Roman" w:eastAsia="標楷體" w:hAnsi="Times New Roman" w:cs="Times New Roman"/>
                <w:kern w:val="0"/>
                <w:szCs w:val="24"/>
              </w:rPr>
              <w:t>4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708" w:type="dxa"/>
            <w:vAlign w:val="center"/>
          </w:tcPr>
          <w:p w:rsidR="00B46CCF" w:rsidRPr="00317B78" w:rsidRDefault="00B46CCF" w:rsidP="00275212">
            <w:pPr>
              <w:widowControl/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Cs/>
                <w:color w:val="000000"/>
                <w:kern w:val="0"/>
              </w:rPr>
            </w:pP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</w:rPr>
              <w:t>20</w:t>
            </w:r>
          </w:p>
        </w:tc>
      </w:tr>
      <w:tr w:rsidR="00B46CCF" w:rsidRPr="00317B78" w:rsidTr="008D7E0D">
        <w:trPr>
          <w:trHeight w:val="6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南區</w:t>
            </w:r>
          </w:p>
        </w:tc>
        <w:tc>
          <w:tcPr>
            <w:tcW w:w="1590" w:type="dxa"/>
            <w:vAlign w:val="center"/>
          </w:tcPr>
          <w:p w:rsidR="00B46CCF" w:rsidRPr="00317B78" w:rsidRDefault="00B46CCF" w:rsidP="00275212">
            <w:pPr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108/04/30(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二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  <w:p w:rsidR="00B46CCF" w:rsidRPr="00317B78" w:rsidRDefault="00B46CCF" w:rsidP="00275212">
            <w:pPr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szCs w:val="24"/>
              </w:rPr>
              <w:t>09:30~12:30</w:t>
            </w:r>
          </w:p>
          <w:p w:rsidR="00B46CCF" w:rsidRPr="00317B78" w:rsidRDefault="00B46CCF" w:rsidP="00275212">
            <w:pPr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szCs w:val="24"/>
              </w:rPr>
              <w:t>13:30~16:30</w:t>
            </w:r>
          </w:p>
        </w:tc>
        <w:tc>
          <w:tcPr>
            <w:tcW w:w="4789" w:type="dxa"/>
            <w:vAlign w:val="center"/>
          </w:tcPr>
          <w:p w:rsidR="00B46CCF" w:rsidRPr="00317B78" w:rsidRDefault="00B46CCF" w:rsidP="00275212">
            <w:pPr>
              <w:autoSpaceDE w:val="0"/>
              <w:autoSpaceDN w:val="0"/>
              <w:adjustRightInd w:val="0"/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中國文化大學推廣教育部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-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高雄教育中心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301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教室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高雄市前金區中正四路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215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號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樓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708" w:type="dxa"/>
            <w:vAlign w:val="center"/>
          </w:tcPr>
          <w:p w:rsidR="00B46CCF" w:rsidRPr="00317B78" w:rsidRDefault="00B46CCF" w:rsidP="00275212">
            <w:pPr>
              <w:widowControl/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Cs/>
                <w:color w:val="000000"/>
                <w:kern w:val="0"/>
              </w:rPr>
            </w:pPr>
            <w:r w:rsidRPr="00317B78">
              <w:rPr>
                <w:rFonts w:ascii="Times New Roman" w:eastAsia="標楷體" w:hAnsi="Times New Roman" w:cs="Times New Roman"/>
                <w:bCs/>
                <w:color w:val="000000"/>
                <w:kern w:val="0"/>
              </w:rPr>
              <w:t>18</w:t>
            </w:r>
          </w:p>
        </w:tc>
      </w:tr>
    </w:tbl>
    <w:p w:rsidR="00B46CCF" w:rsidRPr="008D7E0D" w:rsidRDefault="00B46CCF" w:rsidP="00275212">
      <w:pPr>
        <w:pStyle w:val="a1"/>
        <w:numPr>
          <w:ilvl w:val="0"/>
          <w:numId w:val="10"/>
        </w:numPr>
        <w:tabs>
          <w:tab w:val="left" w:pos="709"/>
        </w:tabs>
        <w:spacing w:line="360" w:lineRule="exact"/>
        <w:ind w:left="0" w:firstLine="0"/>
        <w:rPr>
          <w:rFonts w:ascii="Times New Roman" w:eastAsia="標楷體" w:hAnsi="Times New Roman"/>
          <w:sz w:val="24"/>
        </w:rPr>
      </w:pPr>
      <w:r w:rsidRPr="008D7E0D">
        <w:rPr>
          <w:rFonts w:ascii="Times New Roman" w:eastAsia="標楷體" w:hAnsi="Times New Roman"/>
          <w:sz w:val="24"/>
        </w:rPr>
        <w:t>講師及課程內容</w:t>
      </w:r>
    </w:p>
    <w:tbl>
      <w:tblPr>
        <w:tblStyle w:val="3-2"/>
        <w:tblW w:w="9067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4106"/>
        <w:gridCol w:w="3543"/>
      </w:tblGrid>
      <w:tr w:rsidR="00B46CCF" w:rsidRPr="00317B78" w:rsidTr="00E15D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418" w:type="dxa"/>
            <w:tcBorders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</w:tcPr>
          <w:p w:rsidR="00B46CCF" w:rsidRPr="00317B78" w:rsidRDefault="00B46CCF" w:rsidP="00275212">
            <w:pPr>
              <w:spacing w:line="360" w:lineRule="exact"/>
              <w:rPr>
                <w:rFonts w:ascii="Times New Roman" w:eastAsia="標楷體" w:hAnsi="Times New Roman" w:cs="Times New Roman"/>
                <w:color w:val="auto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auto"/>
              </w:rPr>
              <w:t>專題課程</w:t>
            </w:r>
          </w:p>
        </w:tc>
        <w:tc>
          <w:tcPr>
            <w:tcW w:w="4106" w:type="dxa"/>
            <w:shd w:val="clear" w:color="auto" w:fill="D9D9D9" w:themeFill="background1" w:themeFillShade="D9"/>
          </w:tcPr>
          <w:p w:rsidR="00B46CCF" w:rsidRPr="00317B78" w:rsidRDefault="00B46CCF" w:rsidP="00275212">
            <w:pPr>
              <w:spacing w:line="360" w:lineRule="exac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auto"/>
              </w:rPr>
            </w:pPr>
            <w:r w:rsidRPr="00317B78">
              <w:rPr>
                <w:rFonts w:ascii="Times New Roman" w:eastAsia="標楷體" w:hAnsi="Times New Roman" w:cs="Times New Roman"/>
                <w:color w:val="auto"/>
              </w:rPr>
              <w:t>內容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B46CCF" w:rsidRPr="00317B78" w:rsidRDefault="00B46CCF" w:rsidP="00275212">
            <w:pPr>
              <w:spacing w:line="360" w:lineRule="exac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auto"/>
              </w:rPr>
            </w:pPr>
            <w:r w:rsidRPr="00317B78">
              <w:rPr>
                <w:rFonts w:ascii="Times New Roman" w:eastAsia="標楷體" w:hAnsi="Times New Roman" w:cs="Times New Roman"/>
                <w:color w:val="auto"/>
              </w:rPr>
              <w:t>講師</w:t>
            </w:r>
          </w:p>
        </w:tc>
      </w:tr>
      <w:tr w:rsidR="00B46CCF" w:rsidRPr="00317B78" w:rsidTr="00E15D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B46CCF" w:rsidRPr="00317B78" w:rsidRDefault="00B46CCF" w:rsidP="00275212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人身安全議題專題</w:t>
            </w:r>
          </w:p>
        </w:tc>
        <w:tc>
          <w:tcPr>
            <w:tcW w:w="4106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B46CCF" w:rsidRPr="00317B78" w:rsidRDefault="00B46CCF" w:rsidP="00275212">
            <w:pPr>
              <w:pStyle w:val="a6"/>
              <w:numPr>
                <w:ilvl w:val="0"/>
                <w:numId w:val="6"/>
              </w:numPr>
              <w:spacing w:line="360" w:lineRule="exact"/>
              <w:ind w:leftChars="0" w:left="312" w:hanging="31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強化社會安全網政策脈絡、計畫目標及相關重點規劃。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6"/>
              </w:numPr>
              <w:spacing w:line="360" w:lineRule="exact"/>
              <w:ind w:leftChars="0" w:left="312" w:hanging="31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強化社會安全網下，督導對提升社工在人身安全的知能及安全風險評估的實務能力。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6"/>
              </w:numPr>
              <w:spacing w:line="360" w:lineRule="exact"/>
              <w:ind w:leftChars="0" w:left="312" w:hanging="31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包含督導對社工人身安全議題的敏感度、前期的預防措施、事件因應及對策等等。</w:t>
            </w:r>
          </w:p>
        </w:tc>
        <w:tc>
          <w:tcPr>
            <w:tcW w:w="3543" w:type="dxa"/>
            <w:tcBorders>
              <w:top w:val="none" w:sz="0" w:space="0" w:color="auto"/>
              <w:bottom w:val="none" w:sz="0" w:space="0" w:color="auto"/>
            </w:tcBorders>
          </w:tcPr>
          <w:p w:rsidR="00B46CCF" w:rsidRPr="00317B78" w:rsidRDefault="00B46CCF" w:rsidP="00275212">
            <w:pPr>
              <w:spacing w:line="36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游美貴</w:t>
            </w:r>
            <w:r w:rsidRPr="00317B78">
              <w:rPr>
                <w:rFonts w:ascii="Times New Roman" w:eastAsia="標楷體" w:hAnsi="Times New Roman" w:cs="Times New Roman"/>
              </w:rPr>
              <w:t xml:space="preserve"> </w:t>
            </w:r>
            <w:r w:rsidRPr="00317B78">
              <w:rPr>
                <w:rFonts w:ascii="Times New Roman" w:eastAsia="標楷體" w:hAnsi="Times New Roman" w:cs="Times New Roman"/>
              </w:rPr>
              <w:t>教授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4"/>
              </w:numPr>
              <w:spacing w:line="360" w:lineRule="exact"/>
              <w:ind w:leftChars="0" w:left="184" w:hanging="1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現職：國立臺灣師範大學社會工作學研究所教授兼所長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4"/>
              </w:numPr>
              <w:spacing w:line="360" w:lineRule="exact"/>
              <w:ind w:leftChars="0" w:left="184" w:hanging="1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專長：家庭暴力防治、兒童少年保護、社會工作督導等。</w:t>
            </w:r>
          </w:p>
        </w:tc>
      </w:tr>
      <w:tr w:rsidR="00B46CCF" w:rsidRPr="00317B78" w:rsidTr="00E15DA7">
        <w:trPr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right w:val="none" w:sz="0" w:space="0" w:color="auto"/>
            </w:tcBorders>
            <w:vAlign w:val="center"/>
          </w:tcPr>
          <w:p w:rsidR="00B46CCF" w:rsidRPr="00317B78" w:rsidRDefault="00B46CCF" w:rsidP="00275212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督導者自我覺察專題</w:t>
            </w:r>
          </w:p>
        </w:tc>
        <w:tc>
          <w:tcPr>
            <w:tcW w:w="4106" w:type="dxa"/>
            <w:vAlign w:val="center"/>
          </w:tcPr>
          <w:p w:rsidR="00B46CCF" w:rsidRPr="00317B78" w:rsidRDefault="00B46CCF" w:rsidP="00275212">
            <w:pPr>
              <w:pStyle w:val="a6"/>
              <w:numPr>
                <w:ilvl w:val="0"/>
                <w:numId w:val="7"/>
              </w:numPr>
              <w:spacing w:line="360" w:lineRule="exact"/>
              <w:ind w:leftChars="0" w:left="312" w:hanging="31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瞭解督導者的風格與核心價值。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7"/>
              </w:numPr>
              <w:spacing w:line="360" w:lineRule="exact"/>
              <w:ind w:leftChars="0" w:left="312" w:hanging="3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督導者的壓力認知及影響。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7"/>
              </w:numPr>
              <w:spacing w:line="360" w:lineRule="exact"/>
              <w:ind w:leftChars="0" w:left="312" w:hanging="31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督導自我覺察與照顧之重要與實踐等。</w:t>
            </w:r>
          </w:p>
        </w:tc>
        <w:tc>
          <w:tcPr>
            <w:tcW w:w="3543" w:type="dxa"/>
          </w:tcPr>
          <w:p w:rsidR="00B46CCF" w:rsidRPr="00317B78" w:rsidRDefault="00B46CCF" w:rsidP="00275212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szCs w:val="24"/>
              </w:rPr>
              <w:t>王芬蘭</w:t>
            </w:r>
            <w:r w:rsidRPr="00317B7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317B78">
              <w:rPr>
                <w:rFonts w:ascii="Times New Roman" w:eastAsia="標楷體" w:hAnsi="Times New Roman" w:cs="Times New Roman"/>
                <w:szCs w:val="24"/>
              </w:rPr>
              <w:t>督導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4"/>
              </w:numPr>
              <w:spacing w:line="360" w:lineRule="exact"/>
              <w:ind w:leftChars="0" w:left="184" w:hanging="1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szCs w:val="24"/>
              </w:rPr>
              <w:t>現職：自由受聘督導</w:t>
            </w:r>
            <w:r w:rsidRPr="00317B78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17B78">
              <w:rPr>
                <w:rFonts w:ascii="Times New Roman" w:eastAsia="標楷體" w:hAnsi="Times New Roman" w:cs="Times New Roman"/>
                <w:szCs w:val="24"/>
              </w:rPr>
              <w:t>台北市康復之友協會社工督導、醫院兼職社工督導、桃園</w:t>
            </w:r>
            <w:proofErr w:type="gramStart"/>
            <w:r w:rsidRPr="00317B78">
              <w:rPr>
                <w:rFonts w:ascii="Times New Roman" w:eastAsia="標楷體" w:hAnsi="Times New Roman" w:cs="Times New Roman"/>
                <w:szCs w:val="24"/>
              </w:rPr>
              <w:t>家防外</w:t>
            </w:r>
            <w:proofErr w:type="gramEnd"/>
            <w:r w:rsidRPr="00317B78">
              <w:rPr>
                <w:rFonts w:ascii="Times New Roman" w:eastAsia="標楷體" w:hAnsi="Times New Roman" w:cs="Times New Roman"/>
                <w:szCs w:val="24"/>
              </w:rPr>
              <w:t>聘督導、新</w:t>
            </w:r>
            <w:proofErr w:type="gramStart"/>
            <w:r w:rsidRPr="00317B78">
              <w:rPr>
                <w:rFonts w:ascii="Times New Roman" w:eastAsia="標楷體" w:hAnsi="Times New Roman" w:cs="Times New Roman"/>
                <w:szCs w:val="24"/>
              </w:rPr>
              <w:t>北家防</w:t>
            </w:r>
            <w:proofErr w:type="gramEnd"/>
            <w:r w:rsidRPr="00317B78">
              <w:rPr>
                <w:rFonts w:ascii="Times New Roman" w:eastAsia="標楷體" w:hAnsi="Times New Roman" w:cs="Times New Roman"/>
                <w:szCs w:val="24"/>
              </w:rPr>
              <w:t>特約諮商社工師等</w:t>
            </w:r>
            <w:r w:rsidRPr="00317B78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4"/>
              </w:numPr>
              <w:spacing w:line="360" w:lineRule="exact"/>
              <w:ind w:leftChars="0" w:left="184" w:hanging="1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szCs w:val="24"/>
              </w:rPr>
              <w:t>專長：心衛專科、醫務社工、家庭社會工作、</w:t>
            </w:r>
            <w:r w:rsidRPr="00317B78">
              <w:rPr>
                <w:rFonts w:ascii="Times New Roman" w:eastAsia="標楷體" w:hAnsi="Times New Roman" w:cs="Times New Roman"/>
              </w:rPr>
              <w:t>家庭暴力防治、社工督導等。</w:t>
            </w:r>
          </w:p>
        </w:tc>
      </w:tr>
      <w:tr w:rsidR="00B46CCF" w:rsidRPr="00317B78" w:rsidTr="00E15D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B46CCF" w:rsidRPr="00317B78" w:rsidRDefault="00B46CCF" w:rsidP="00275212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</w:rPr>
              <w:t>媒體與社會工作專題</w:t>
            </w:r>
          </w:p>
        </w:tc>
        <w:tc>
          <w:tcPr>
            <w:tcW w:w="4106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B46CCF" w:rsidRPr="00317B78" w:rsidRDefault="00B46CCF" w:rsidP="00275212">
            <w:pPr>
              <w:pStyle w:val="a6"/>
              <w:numPr>
                <w:ilvl w:val="0"/>
                <w:numId w:val="8"/>
              </w:numPr>
              <w:spacing w:line="360" w:lineRule="exact"/>
              <w:ind w:leftChars="0" w:left="312" w:hanging="31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社會工作倫理與媒體素材的提供。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8"/>
              </w:numPr>
              <w:spacing w:line="360" w:lineRule="exact"/>
              <w:ind w:leftChars="0" w:left="312" w:hanging="31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重大事件的媒體應對實務。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8"/>
              </w:numPr>
              <w:spacing w:line="360" w:lineRule="exact"/>
              <w:ind w:leftChars="0" w:left="312" w:hanging="31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經營與善用媒體資源，以達為服務對象發聲與倡議。</w:t>
            </w:r>
          </w:p>
        </w:tc>
        <w:tc>
          <w:tcPr>
            <w:tcW w:w="3543" w:type="dxa"/>
            <w:tcBorders>
              <w:top w:val="none" w:sz="0" w:space="0" w:color="auto"/>
              <w:bottom w:val="none" w:sz="0" w:space="0" w:color="auto"/>
            </w:tcBorders>
          </w:tcPr>
          <w:p w:rsidR="00B46CCF" w:rsidRPr="00317B78" w:rsidRDefault="00B46CCF" w:rsidP="00275212">
            <w:pPr>
              <w:spacing w:line="36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szCs w:val="24"/>
              </w:rPr>
              <w:t>陳美君</w:t>
            </w:r>
            <w:r w:rsidRPr="00317B7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317B78">
              <w:rPr>
                <w:rFonts w:ascii="Times New Roman" w:eastAsia="標楷體" w:hAnsi="Times New Roman" w:cs="Times New Roman"/>
                <w:szCs w:val="24"/>
              </w:rPr>
              <w:t>主任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4"/>
              </w:numPr>
              <w:spacing w:line="360" w:lineRule="exact"/>
              <w:ind w:leftChars="0" w:left="184" w:hanging="1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szCs w:val="24"/>
              </w:rPr>
              <w:t>現職：家扶基金會新北市家扶中心主任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4"/>
              </w:numPr>
              <w:spacing w:line="360" w:lineRule="exact"/>
              <w:ind w:leftChars="0" w:left="184" w:hanging="1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szCs w:val="24"/>
              </w:rPr>
              <w:t>經歷：家扶基金會台北市家扶中心主任、家扶基金會總會社會資源處傳播組主任、基隆家扶中心資深社工師、基隆</w:t>
            </w:r>
            <w:r w:rsidRPr="00317B78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Pr="00317B78">
              <w:rPr>
                <w:rFonts w:ascii="Times New Roman" w:eastAsia="標楷體" w:hAnsi="Times New Roman" w:cs="Times New Roman"/>
                <w:szCs w:val="24"/>
              </w:rPr>
              <w:t>益</w:t>
            </w:r>
            <w:proofErr w:type="gramStart"/>
            <w:r w:rsidRPr="00317B78">
              <w:rPr>
                <w:rFonts w:ascii="Times New Roman" w:eastAsia="標楷體" w:hAnsi="Times New Roman" w:cs="Times New Roman"/>
                <w:szCs w:val="24"/>
              </w:rPr>
              <w:t>世</w:t>
            </w:r>
            <w:proofErr w:type="gramEnd"/>
            <w:r w:rsidRPr="00317B78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Pr="00317B78">
              <w:rPr>
                <w:rFonts w:ascii="Times New Roman" w:eastAsia="標楷體" w:hAnsi="Times New Roman" w:cs="Times New Roman"/>
                <w:szCs w:val="24"/>
              </w:rPr>
              <w:t>中央廣播電台記者等</w:t>
            </w:r>
          </w:p>
          <w:p w:rsidR="00B46CCF" w:rsidRPr="00317B78" w:rsidRDefault="00B46CCF" w:rsidP="00275212">
            <w:pPr>
              <w:spacing w:line="36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szCs w:val="24"/>
              </w:rPr>
              <w:t>王維菁</w:t>
            </w:r>
            <w:r w:rsidRPr="00317B7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317B78">
              <w:rPr>
                <w:rFonts w:ascii="Times New Roman" w:eastAsia="標楷體" w:hAnsi="Times New Roman" w:cs="Times New Roman"/>
                <w:szCs w:val="24"/>
              </w:rPr>
              <w:t>所長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4"/>
              </w:numPr>
              <w:spacing w:line="360" w:lineRule="exact"/>
              <w:ind w:leftChars="0" w:left="184" w:hanging="1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szCs w:val="24"/>
              </w:rPr>
              <w:t>現職：國立臺灣師範大學大眾傳播研究所</w:t>
            </w:r>
            <w:r w:rsidRPr="00317B7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317B78">
              <w:rPr>
                <w:rFonts w:ascii="Times New Roman" w:eastAsia="標楷體" w:hAnsi="Times New Roman" w:cs="Times New Roman"/>
                <w:szCs w:val="24"/>
              </w:rPr>
              <w:t>副教授兼所長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4"/>
              </w:numPr>
              <w:spacing w:line="360" w:lineRule="exact"/>
              <w:ind w:leftChars="0" w:left="184" w:hanging="1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szCs w:val="24"/>
              </w:rPr>
              <w:lastRenderedPageBreak/>
              <w:t>學歷：美國德州大學奧斯汀分校廣播電視電影系媒介研究博士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4"/>
              </w:numPr>
              <w:spacing w:line="360" w:lineRule="exact"/>
              <w:ind w:leftChars="0" w:left="184" w:hanging="1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szCs w:val="24"/>
              </w:rPr>
              <w:t>專長：資訊傳播、傳播政治經濟學、社群與網路新聞、資訊經濟、新聞採訪與寫作</w:t>
            </w:r>
          </w:p>
        </w:tc>
      </w:tr>
      <w:tr w:rsidR="00B46CCF" w:rsidRPr="00317B78" w:rsidTr="00E15D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right w:val="none" w:sz="0" w:space="0" w:color="auto"/>
            </w:tcBorders>
            <w:vAlign w:val="center"/>
          </w:tcPr>
          <w:p w:rsidR="00B46CCF" w:rsidRPr="00317B78" w:rsidRDefault="00B46CCF" w:rsidP="00275212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>督導倫理與關係界線專題</w:t>
            </w:r>
          </w:p>
        </w:tc>
        <w:tc>
          <w:tcPr>
            <w:tcW w:w="4106" w:type="dxa"/>
            <w:vAlign w:val="center"/>
          </w:tcPr>
          <w:p w:rsidR="00B46CCF" w:rsidRPr="00317B78" w:rsidRDefault="00B46CCF" w:rsidP="00275212">
            <w:pPr>
              <w:pStyle w:val="a6"/>
              <w:numPr>
                <w:ilvl w:val="0"/>
                <w:numId w:val="9"/>
              </w:numPr>
              <w:spacing w:line="360" w:lineRule="exact"/>
              <w:ind w:leftChars="0" w:left="313" w:hanging="31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瞭解督導者與</w:t>
            </w:r>
            <w:proofErr w:type="gramStart"/>
            <w:r w:rsidRPr="00317B78">
              <w:rPr>
                <w:rFonts w:ascii="Times New Roman" w:eastAsia="標楷體" w:hAnsi="Times New Roman" w:cs="Times New Roman"/>
              </w:rPr>
              <w:t>受督者</w:t>
            </w:r>
            <w:proofErr w:type="gramEnd"/>
            <w:r w:rsidRPr="00317B78">
              <w:rPr>
                <w:rFonts w:ascii="Times New Roman" w:eastAsia="標楷體" w:hAnsi="Times New Roman" w:cs="Times New Roman"/>
              </w:rPr>
              <w:t>的權力關係。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9"/>
              </w:numPr>
              <w:spacing w:line="360" w:lineRule="exact"/>
              <w:ind w:leftChars="0" w:left="313" w:hanging="31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探討督導關係中的倫理議題。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9"/>
              </w:numPr>
              <w:spacing w:line="360" w:lineRule="exact"/>
              <w:ind w:leftChars="0" w:left="313" w:hanging="31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提升督導專業關係之效能。</w:t>
            </w:r>
          </w:p>
        </w:tc>
        <w:tc>
          <w:tcPr>
            <w:tcW w:w="3543" w:type="dxa"/>
          </w:tcPr>
          <w:p w:rsidR="00B46CCF" w:rsidRPr="00317B78" w:rsidRDefault="00B46CCF" w:rsidP="00275212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廖美蓮</w:t>
            </w:r>
            <w:r w:rsidRPr="00317B78">
              <w:rPr>
                <w:rFonts w:ascii="Times New Roman" w:eastAsia="標楷體" w:hAnsi="Times New Roman" w:cs="Times New Roman"/>
              </w:rPr>
              <w:t xml:space="preserve"> </w:t>
            </w:r>
            <w:r w:rsidRPr="00317B78">
              <w:rPr>
                <w:rFonts w:ascii="Times New Roman" w:eastAsia="標楷體" w:hAnsi="Times New Roman" w:cs="Times New Roman"/>
              </w:rPr>
              <w:t>副教授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4"/>
              </w:numPr>
              <w:spacing w:line="360" w:lineRule="exact"/>
              <w:ind w:leftChars="0" w:left="184" w:hanging="1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現職：東吳大學社會工作學系</w:t>
            </w:r>
            <w:r w:rsidRPr="00317B78">
              <w:rPr>
                <w:rFonts w:ascii="Times New Roman" w:eastAsia="標楷體" w:hAnsi="Times New Roman" w:cs="Times New Roman"/>
              </w:rPr>
              <w:t xml:space="preserve"> </w:t>
            </w:r>
            <w:r w:rsidRPr="00317B78">
              <w:rPr>
                <w:rFonts w:ascii="Times New Roman" w:eastAsia="標楷體" w:hAnsi="Times New Roman" w:cs="Times New Roman"/>
              </w:rPr>
              <w:t>副教授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4"/>
              </w:numPr>
              <w:spacing w:line="360" w:lineRule="exact"/>
              <w:ind w:leftChars="0" w:left="184" w:hanging="1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學歷：英國赫爾大學性別研究與社會工作博士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4"/>
              </w:numPr>
              <w:spacing w:line="360" w:lineRule="exact"/>
              <w:ind w:leftChars="0" w:left="184" w:hanging="1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專長：女性主義方法論、性別研究、兒童性侵害、社會工作價值倫理</w:t>
            </w:r>
          </w:p>
        </w:tc>
      </w:tr>
      <w:tr w:rsidR="00B46CCF" w:rsidRPr="00317B78" w:rsidTr="00E15D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B46CCF" w:rsidRPr="00317B78" w:rsidRDefault="00B46CCF" w:rsidP="00275212">
            <w:pPr>
              <w:spacing w:line="36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多重問題危機家庭處遇專題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談家庭中的物質使用者</w:t>
            </w: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4106" w:type="dxa"/>
            <w:tcBorders>
              <w:top w:val="none" w:sz="0" w:space="0" w:color="auto"/>
              <w:bottom w:val="none" w:sz="0" w:space="0" w:color="auto"/>
            </w:tcBorders>
          </w:tcPr>
          <w:p w:rsidR="00B46CCF" w:rsidRPr="00317B78" w:rsidRDefault="00B46CCF" w:rsidP="00275212">
            <w:pPr>
              <w:pStyle w:val="a6"/>
              <w:numPr>
                <w:ilvl w:val="0"/>
                <w:numId w:val="12"/>
              </w:numPr>
              <w:spacing w:line="360" w:lineRule="exact"/>
              <w:ind w:leftChars="0" w:left="313" w:hanging="31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物質使用者的復元歷程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11"/>
              </w:numPr>
              <w:spacing w:line="360" w:lineRule="exact"/>
              <w:ind w:leftChars="0" w:left="59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認識不同的物質屬性對身心功能的影響。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11"/>
              </w:numPr>
              <w:spacing w:line="360" w:lineRule="exact"/>
              <w:ind w:leftChars="0" w:left="59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個人物質使用引發的危機。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11"/>
              </w:numPr>
              <w:spacing w:line="360" w:lineRule="exact"/>
              <w:ind w:leftChars="0" w:left="59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復元的歷程與定義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12"/>
              </w:numPr>
              <w:spacing w:line="360" w:lineRule="exact"/>
              <w:ind w:leftChars="0" w:left="313" w:hanging="31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社會工作專業與物質使用者的家庭危機與評估</w:t>
            </w:r>
            <w:r w:rsidRPr="00317B78">
              <w:rPr>
                <w:rFonts w:ascii="Times New Roman" w:eastAsia="標楷體" w:hAnsi="Times New Roman" w:cs="Times New Roman"/>
              </w:rPr>
              <w:t>-</w:t>
            </w:r>
            <w:r w:rsidRPr="00317B78">
              <w:rPr>
                <w:rFonts w:ascii="Times New Roman" w:eastAsia="標楷體" w:hAnsi="Times New Roman" w:cs="Times New Roman"/>
              </w:rPr>
              <w:t>以案例討論方式進行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11"/>
              </w:numPr>
              <w:spacing w:line="360" w:lineRule="exact"/>
              <w:ind w:leftChars="0" w:left="59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以家中有酒精</w:t>
            </w:r>
            <w:r w:rsidRPr="00317B78">
              <w:rPr>
                <w:rFonts w:ascii="Times New Roman" w:eastAsia="標楷體" w:hAnsi="Times New Roman" w:cs="Times New Roman"/>
              </w:rPr>
              <w:t>/</w:t>
            </w:r>
            <w:r w:rsidRPr="00317B78">
              <w:rPr>
                <w:rFonts w:ascii="Times New Roman" w:eastAsia="標楷體" w:hAnsi="Times New Roman" w:cs="Times New Roman"/>
              </w:rPr>
              <w:t>法定毒品使用成癮的父親或母親為例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11"/>
              </w:numPr>
              <w:spacing w:line="360" w:lineRule="exact"/>
              <w:ind w:leftChars="0" w:left="59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以家中有物質依賴</w:t>
            </w:r>
            <w:r w:rsidRPr="00317B78">
              <w:rPr>
                <w:rFonts w:ascii="Times New Roman" w:eastAsia="標楷體" w:hAnsi="Times New Roman" w:cs="Times New Roman"/>
              </w:rPr>
              <w:t>/</w:t>
            </w:r>
            <w:r w:rsidRPr="00317B78">
              <w:rPr>
                <w:rFonts w:ascii="Times New Roman" w:eastAsia="標楷體" w:hAnsi="Times New Roman" w:cs="Times New Roman"/>
              </w:rPr>
              <w:t>成癮的成年子女為例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11"/>
              </w:numPr>
              <w:spacing w:line="360" w:lineRule="exact"/>
              <w:ind w:leftChars="0" w:left="59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以家有法定毒品依賴</w:t>
            </w:r>
            <w:r w:rsidRPr="00317B78">
              <w:rPr>
                <w:rFonts w:ascii="Times New Roman" w:eastAsia="標楷體" w:hAnsi="Times New Roman" w:cs="Times New Roman"/>
              </w:rPr>
              <w:t>/</w:t>
            </w:r>
            <w:r w:rsidRPr="00317B78">
              <w:rPr>
                <w:rFonts w:ascii="Times New Roman" w:eastAsia="標楷體" w:hAnsi="Times New Roman" w:cs="Times New Roman"/>
              </w:rPr>
              <w:t>成癮的未成年子女為例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12"/>
              </w:numPr>
              <w:spacing w:line="360" w:lineRule="exact"/>
              <w:ind w:leftChars="0" w:left="313" w:hanging="31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多重問題危機家庭的處遇與相關資源</w:t>
            </w:r>
          </w:p>
        </w:tc>
        <w:tc>
          <w:tcPr>
            <w:tcW w:w="3543" w:type="dxa"/>
            <w:tcBorders>
              <w:top w:val="none" w:sz="0" w:space="0" w:color="auto"/>
              <w:bottom w:val="none" w:sz="0" w:space="0" w:color="auto"/>
            </w:tcBorders>
          </w:tcPr>
          <w:p w:rsidR="00B46CCF" w:rsidRPr="00317B78" w:rsidRDefault="00B46CCF" w:rsidP="00275212">
            <w:pPr>
              <w:spacing w:line="36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陳玟如</w:t>
            </w:r>
            <w:r w:rsidRPr="00317B78">
              <w:rPr>
                <w:rFonts w:ascii="Times New Roman" w:eastAsia="標楷體" w:hAnsi="Times New Roman" w:cs="Times New Roman"/>
              </w:rPr>
              <w:t xml:space="preserve"> </w:t>
            </w:r>
            <w:r w:rsidRPr="00317B78">
              <w:rPr>
                <w:rFonts w:ascii="Times New Roman" w:eastAsia="標楷體" w:hAnsi="Times New Roman" w:cs="Times New Roman"/>
              </w:rPr>
              <w:t>老師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4"/>
              </w:numPr>
              <w:spacing w:line="360" w:lineRule="exact"/>
              <w:ind w:leftChars="0" w:left="184" w:hanging="1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現職：台北大學社會工作學系</w:t>
            </w:r>
            <w:r w:rsidRPr="00317B78">
              <w:rPr>
                <w:rFonts w:ascii="Times New Roman" w:eastAsia="標楷體" w:hAnsi="Times New Roman" w:cs="Times New Roman"/>
              </w:rPr>
              <w:t xml:space="preserve"> </w:t>
            </w:r>
            <w:r w:rsidRPr="00317B78">
              <w:rPr>
                <w:rFonts w:ascii="Times New Roman" w:eastAsia="標楷體" w:hAnsi="Times New Roman" w:cs="Times New Roman"/>
              </w:rPr>
              <w:t>助理教授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4"/>
              </w:numPr>
              <w:spacing w:line="360" w:lineRule="exact"/>
              <w:ind w:leftChars="0" w:left="184" w:hanging="1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學經歷：台灣大學社會工作學系博士、東吳大學社會工作學系兼任講師、社團法人台灣露德協會主任、副主任、社工督導、社工師等。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4"/>
              </w:numPr>
              <w:spacing w:line="360" w:lineRule="exact"/>
              <w:ind w:leftChars="0" w:left="184" w:hanging="1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專長：物質使用、精神醫療、愛滋與</w:t>
            </w:r>
            <w:proofErr w:type="gramStart"/>
            <w:r w:rsidRPr="00317B78">
              <w:rPr>
                <w:rFonts w:ascii="Times New Roman" w:eastAsia="標楷體" w:hAnsi="Times New Roman" w:cs="Times New Roman"/>
              </w:rPr>
              <w:t>愛滋病</w:t>
            </w:r>
            <w:proofErr w:type="gramEnd"/>
            <w:r w:rsidRPr="00317B78">
              <w:rPr>
                <w:rFonts w:ascii="Times New Roman" w:eastAsia="標楷體" w:hAnsi="Times New Roman" w:cs="Times New Roman"/>
              </w:rPr>
              <w:t>、助人會談</w:t>
            </w:r>
          </w:p>
        </w:tc>
      </w:tr>
      <w:tr w:rsidR="00B46CCF" w:rsidRPr="00317B78" w:rsidTr="00E15D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right w:val="none" w:sz="0" w:space="0" w:color="auto"/>
            </w:tcBorders>
            <w:vAlign w:val="center"/>
          </w:tcPr>
          <w:p w:rsidR="00B46CCF" w:rsidRPr="00317B78" w:rsidRDefault="00B46CCF" w:rsidP="00275212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17B7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實務督導技巧演練工作坊</w:t>
            </w:r>
          </w:p>
        </w:tc>
        <w:tc>
          <w:tcPr>
            <w:tcW w:w="4106" w:type="dxa"/>
          </w:tcPr>
          <w:p w:rsidR="00B46CCF" w:rsidRPr="00317B78" w:rsidRDefault="00B46CCF" w:rsidP="00275212">
            <w:pPr>
              <w:pStyle w:val="a6"/>
              <w:numPr>
                <w:ilvl w:val="0"/>
                <w:numId w:val="13"/>
              </w:numPr>
              <w:spacing w:line="360" w:lineRule="exact"/>
              <w:ind w:leftChars="0" w:left="313" w:hanging="31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深化督導之教育功能：協助受督導者提升服務多重需求個案評估與處遇之敏感度，以及服務效能。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13"/>
              </w:numPr>
              <w:spacing w:line="360" w:lineRule="exact"/>
              <w:ind w:leftChars="0" w:left="313" w:hanging="31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強化督導之支持功能：面對</w:t>
            </w:r>
            <w:proofErr w:type="gramStart"/>
            <w:r w:rsidRPr="00317B78">
              <w:rPr>
                <w:rFonts w:ascii="Times New Roman" w:eastAsia="標楷體" w:hAnsi="Times New Roman" w:cs="Times New Roman"/>
              </w:rPr>
              <w:t>受督者</w:t>
            </w:r>
            <w:proofErr w:type="gramEnd"/>
            <w:r w:rsidRPr="00317B78">
              <w:rPr>
                <w:rFonts w:ascii="Times New Roman" w:eastAsia="標楷體" w:hAnsi="Times New Roman" w:cs="Times New Roman"/>
              </w:rPr>
              <w:t>處理危機衝突個案之協助與支持、敏感</w:t>
            </w:r>
            <w:proofErr w:type="gramStart"/>
            <w:r w:rsidRPr="00317B78">
              <w:rPr>
                <w:rFonts w:ascii="Times New Roman" w:eastAsia="標楷體" w:hAnsi="Times New Roman" w:cs="Times New Roman"/>
              </w:rPr>
              <w:t>受督者</w:t>
            </w:r>
            <w:proofErr w:type="gramEnd"/>
            <w:r w:rsidRPr="00317B78">
              <w:rPr>
                <w:rFonts w:ascii="Times New Roman" w:eastAsia="標楷體" w:hAnsi="Times New Roman" w:cs="Times New Roman"/>
              </w:rPr>
              <w:t>的服務挫折與專業耗竭、</w:t>
            </w:r>
            <w:proofErr w:type="gramStart"/>
            <w:r w:rsidRPr="00317B78">
              <w:rPr>
                <w:rFonts w:ascii="Times New Roman" w:eastAsia="標楷體" w:hAnsi="Times New Roman" w:cs="Times New Roman"/>
              </w:rPr>
              <w:t>受督者</w:t>
            </w:r>
            <w:proofErr w:type="gramEnd"/>
            <w:r w:rsidRPr="00317B78">
              <w:rPr>
                <w:rFonts w:ascii="Times New Roman" w:eastAsia="標楷體" w:hAnsi="Times New Roman" w:cs="Times New Roman"/>
              </w:rPr>
              <w:t>生涯規劃、團隊建構方法。</w:t>
            </w:r>
          </w:p>
        </w:tc>
        <w:tc>
          <w:tcPr>
            <w:tcW w:w="3543" w:type="dxa"/>
          </w:tcPr>
          <w:p w:rsidR="00B46CCF" w:rsidRPr="00317B78" w:rsidRDefault="00B46CCF" w:rsidP="00275212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游美貴</w:t>
            </w:r>
            <w:r w:rsidRPr="00317B78">
              <w:rPr>
                <w:rFonts w:ascii="Times New Roman" w:eastAsia="標楷體" w:hAnsi="Times New Roman" w:cs="Times New Roman"/>
              </w:rPr>
              <w:t xml:space="preserve"> </w:t>
            </w:r>
            <w:r w:rsidRPr="00317B78">
              <w:rPr>
                <w:rFonts w:ascii="Times New Roman" w:eastAsia="標楷體" w:hAnsi="Times New Roman" w:cs="Times New Roman"/>
              </w:rPr>
              <w:t>教授兼所長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4"/>
              </w:numPr>
              <w:spacing w:line="360" w:lineRule="exact"/>
              <w:ind w:leftChars="0" w:left="184" w:hanging="1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現職：國立臺灣師範大學社會工作學研究所教授兼所長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4"/>
              </w:numPr>
              <w:spacing w:line="360" w:lineRule="exact"/>
              <w:ind w:leftChars="0" w:left="184" w:hanging="1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學歷：英國肯特大學社會政策學院社會工作博士</w:t>
            </w:r>
          </w:p>
          <w:p w:rsidR="00B46CCF" w:rsidRPr="00317B78" w:rsidRDefault="00B46CCF" w:rsidP="00275212">
            <w:pPr>
              <w:pStyle w:val="a6"/>
              <w:numPr>
                <w:ilvl w:val="0"/>
                <w:numId w:val="4"/>
              </w:numPr>
              <w:spacing w:line="360" w:lineRule="exact"/>
              <w:ind w:leftChars="0" w:left="184" w:hanging="1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317B78">
              <w:rPr>
                <w:rFonts w:ascii="Times New Roman" w:eastAsia="標楷體" w:hAnsi="Times New Roman" w:cs="Times New Roman"/>
              </w:rPr>
              <w:t>專長：家庭暴力防治、兒童少年保護、社會工作督導等。</w:t>
            </w:r>
          </w:p>
        </w:tc>
      </w:tr>
    </w:tbl>
    <w:p w:rsidR="00C4619D" w:rsidRDefault="00F9675B" w:rsidP="00275212">
      <w:pPr>
        <w:spacing w:line="360" w:lineRule="exact"/>
      </w:pPr>
    </w:p>
    <w:sectPr w:rsidR="00C4619D" w:rsidSect="00E15DA7">
      <w:pgSz w:w="11906" w:h="16838"/>
      <w:pgMar w:top="851" w:right="991" w:bottom="1276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675B" w:rsidRDefault="00F9675B" w:rsidP="002520C3">
      <w:r>
        <w:separator/>
      </w:r>
    </w:p>
  </w:endnote>
  <w:endnote w:type="continuationSeparator" w:id="0">
    <w:p w:rsidR="00F9675B" w:rsidRDefault="00F9675B" w:rsidP="00252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675B" w:rsidRDefault="00F9675B" w:rsidP="002520C3">
      <w:r>
        <w:separator/>
      </w:r>
    </w:p>
  </w:footnote>
  <w:footnote w:type="continuationSeparator" w:id="0">
    <w:p w:rsidR="00F9675B" w:rsidRDefault="00F9675B" w:rsidP="002520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31303"/>
    <w:multiLevelType w:val="hybridMultilevel"/>
    <w:tmpl w:val="374A64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923E31"/>
    <w:multiLevelType w:val="hybridMultilevel"/>
    <w:tmpl w:val="3968D436"/>
    <w:lvl w:ilvl="0" w:tplc="D8AE2358">
      <w:start w:val="1"/>
      <w:numFmt w:val="ideographLegalTraditional"/>
      <w:pStyle w:val="a"/>
      <w:lvlText w:val="%1、"/>
      <w:lvlJc w:val="left"/>
      <w:pPr>
        <w:tabs>
          <w:tab w:val="num" w:pos="720"/>
        </w:tabs>
        <w:ind w:left="720" w:hanging="72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9698CF80">
      <w:start w:val="1"/>
      <w:numFmt w:val="taiwaneseCountingThousand"/>
      <w:pStyle w:val="123"/>
      <w:lvlText w:val="%2、"/>
      <w:lvlJc w:val="left"/>
      <w:pPr>
        <w:tabs>
          <w:tab w:val="num" w:pos="1200"/>
        </w:tabs>
        <w:ind w:left="1200" w:hanging="720"/>
      </w:pPr>
      <w:rPr>
        <w:b/>
        <w:color w:val="auto"/>
        <w:sz w:val="28"/>
        <w:szCs w:val="28"/>
        <w:lang w:val="en-US"/>
      </w:rPr>
    </w:lvl>
    <w:lvl w:ilvl="2" w:tplc="5C3014CE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sz w:val="24"/>
        <w:szCs w:val="24"/>
      </w:rPr>
    </w:lvl>
    <w:lvl w:ilvl="3" w:tplc="A636E31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sz w:val="24"/>
        <w:szCs w:val="24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29C3782"/>
    <w:multiLevelType w:val="hybridMultilevel"/>
    <w:tmpl w:val="D1648F7C"/>
    <w:lvl w:ilvl="0" w:tplc="B6AA33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9D0F5E"/>
    <w:multiLevelType w:val="hybridMultilevel"/>
    <w:tmpl w:val="5E08EAE6"/>
    <w:lvl w:ilvl="0" w:tplc="C1EAA4F0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F433D9E"/>
    <w:multiLevelType w:val="hybridMultilevel"/>
    <w:tmpl w:val="1ED2B386"/>
    <w:lvl w:ilvl="0" w:tplc="F344146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575A70"/>
    <w:multiLevelType w:val="hybridMultilevel"/>
    <w:tmpl w:val="883C0ACE"/>
    <w:lvl w:ilvl="0" w:tplc="C54A3162">
      <w:start w:val="1"/>
      <w:numFmt w:val="taiwaneseCountingThousand"/>
      <w:lvlText w:val="(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C113B8"/>
    <w:multiLevelType w:val="hybridMultilevel"/>
    <w:tmpl w:val="CC8A4B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D52481"/>
    <w:multiLevelType w:val="hybridMultilevel"/>
    <w:tmpl w:val="FC62D4C4"/>
    <w:lvl w:ilvl="0" w:tplc="16B6BE12">
      <w:start w:val="3"/>
      <w:numFmt w:val="taiwaneseCountingThousand"/>
      <w:lvlText w:val="%1（一）"/>
      <w:lvlJc w:val="left"/>
      <w:pPr>
        <w:tabs>
          <w:tab w:val="num" w:pos="1080"/>
        </w:tabs>
        <w:ind w:left="720" w:hanging="720"/>
      </w:p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236C6EEC">
      <w:start w:val="1"/>
      <w:numFmt w:val="decimal"/>
      <w:lvlText w:val="(%3)."/>
      <w:lvlJc w:val="left"/>
      <w:pPr>
        <w:tabs>
          <w:tab w:val="num" w:pos="1440"/>
        </w:tabs>
        <w:ind w:left="1440" w:hanging="480"/>
      </w:pPr>
    </w:lvl>
    <w:lvl w:ilvl="3" w:tplc="20FE0824">
      <w:start w:val="1"/>
      <w:numFmt w:val="taiwaneseCountingThousand"/>
      <w:pStyle w:val="a0"/>
      <w:lvlText w:val="%4、"/>
      <w:lvlJc w:val="left"/>
      <w:pPr>
        <w:tabs>
          <w:tab w:val="num" w:pos="2160"/>
        </w:tabs>
        <w:ind w:left="2160" w:hanging="72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72A075C"/>
    <w:multiLevelType w:val="hybridMultilevel"/>
    <w:tmpl w:val="036219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726207A"/>
    <w:multiLevelType w:val="hybridMultilevel"/>
    <w:tmpl w:val="CC8A4B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0126D4E"/>
    <w:multiLevelType w:val="hybridMultilevel"/>
    <w:tmpl w:val="CC8A4B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B4E585C"/>
    <w:multiLevelType w:val="hybridMultilevel"/>
    <w:tmpl w:val="09183FA4"/>
    <w:lvl w:ilvl="0" w:tplc="C1EAA4F0">
      <w:start w:val="1"/>
      <w:numFmt w:val="bullet"/>
      <w:lvlText w:val="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2" w15:restartNumberingAfterBreak="0">
    <w:nsid w:val="7A9049DA"/>
    <w:multiLevelType w:val="hybridMultilevel"/>
    <w:tmpl w:val="CC8A4B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D71284A"/>
    <w:multiLevelType w:val="hybridMultilevel"/>
    <w:tmpl w:val="D430B608"/>
    <w:lvl w:ilvl="0" w:tplc="441C6DEE">
      <w:start w:val="1"/>
      <w:numFmt w:val="taiwaneseCountingThousand"/>
      <w:pStyle w:val="a1"/>
      <w:lvlText w:val="(%1)"/>
      <w:lvlJc w:val="left"/>
      <w:pPr>
        <w:ind w:left="480" w:hanging="480"/>
      </w:pPr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2665" w:hanging="480"/>
      </w:pPr>
    </w:lvl>
    <w:lvl w:ilvl="2" w:tplc="0409001B" w:tentative="1">
      <w:start w:val="1"/>
      <w:numFmt w:val="lowerRoman"/>
      <w:lvlText w:val="%3."/>
      <w:lvlJc w:val="right"/>
      <w:pPr>
        <w:ind w:left="3145" w:hanging="480"/>
      </w:pPr>
    </w:lvl>
    <w:lvl w:ilvl="3" w:tplc="0409000F" w:tentative="1">
      <w:start w:val="1"/>
      <w:numFmt w:val="decimal"/>
      <w:lvlText w:val="%4."/>
      <w:lvlJc w:val="left"/>
      <w:pPr>
        <w:ind w:left="3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5" w:hanging="480"/>
      </w:pPr>
    </w:lvl>
    <w:lvl w:ilvl="5" w:tplc="0409001B" w:tentative="1">
      <w:start w:val="1"/>
      <w:numFmt w:val="lowerRoman"/>
      <w:lvlText w:val="%6."/>
      <w:lvlJc w:val="right"/>
      <w:pPr>
        <w:ind w:left="4585" w:hanging="480"/>
      </w:pPr>
    </w:lvl>
    <w:lvl w:ilvl="6" w:tplc="0409000F" w:tentative="1">
      <w:start w:val="1"/>
      <w:numFmt w:val="decimal"/>
      <w:lvlText w:val="%7."/>
      <w:lvlJc w:val="left"/>
      <w:pPr>
        <w:ind w:left="5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5" w:hanging="480"/>
      </w:pPr>
    </w:lvl>
    <w:lvl w:ilvl="8" w:tplc="0409001B" w:tentative="1">
      <w:start w:val="1"/>
      <w:numFmt w:val="lowerRoman"/>
      <w:lvlText w:val="%9."/>
      <w:lvlJc w:val="right"/>
      <w:pPr>
        <w:ind w:left="6025" w:hanging="480"/>
      </w:pPr>
    </w:lvl>
  </w:abstractNum>
  <w:abstractNum w:abstractNumId="14" w15:restartNumberingAfterBreak="0">
    <w:nsid w:val="7D767654"/>
    <w:multiLevelType w:val="hybridMultilevel"/>
    <w:tmpl w:val="86D87E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7"/>
  </w:num>
  <w:num w:numId="3">
    <w:abstractNumId w:val="13"/>
    <w:lvlOverride w:ilvl="0">
      <w:startOverride w:val="1"/>
    </w:lvlOverride>
  </w:num>
  <w:num w:numId="4">
    <w:abstractNumId w:val="3"/>
  </w:num>
  <w:num w:numId="5">
    <w:abstractNumId w:val="8"/>
  </w:num>
  <w:num w:numId="6">
    <w:abstractNumId w:val="12"/>
  </w:num>
  <w:num w:numId="7">
    <w:abstractNumId w:val="14"/>
  </w:num>
  <w:num w:numId="8">
    <w:abstractNumId w:val="0"/>
  </w:num>
  <w:num w:numId="9">
    <w:abstractNumId w:val="9"/>
  </w:num>
  <w:num w:numId="10">
    <w:abstractNumId w:val="13"/>
  </w:num>
  <w:num w:numId="11">
    <w:abstractNumId w:val="11"/>
  </w:num>
  <w:num w:numId="12">
    <w:abstractNumId w:val="6"/>
  </w:num>
  <w:num w:numId="13">
    <w:abstractNumId w:val="10"/>
  </w:num>
  <w:num w:numId="14">
    <w:abstractNumId w:val="4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CCF"/>
    <w:rsid w:val="001B39B5"/>
    <w:rsid w:val="00251721"/>
    <w:rsid w:val="002520C3"/>
    <w:rsid w:val="00275212"/>
    <w:rsid w:val="004C5F26"/>
    <w:rsid w:val="008B1FB5"/>
    <w:rsid w:val="008D7E0D"/>
    <w:rsid w:val="009A4C64"/>
    <w:rsid w:val="00B46CCF"/>
    <w:rsid w:val="00E15DA7"/>
    <w:rsid w:val="00F9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3D23849-5AA8-4EF3-9FD0-0669CCF9A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B46CCF"/>
    <w:pPr>
      <w:widowControl w:val="0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List Paragraph"/>
    <w:basedOn w:val="a2"/>
    <w:uiPriority w:val="34"/>
    <w:qFormat/>
    <w:rsid w:val="00B46CCF"/>
    <w:pPr>
      <w:ind w:leftChars="200" w:left="480"/>
    </w:pPr>
  </w:style>
  <w:style w:type="paragraph" w:customStyle="1" w:styleId="a">
    <w:name w:val="國字壹"/>
    <w:basedOn w:val="a2"/>
    <w:link w:val="a7"/>
    <w:qFormat/>
    <w:rsid w:val="00B46CCF"/>
    <w:pPr>
      <w:numPr>
        <w:numId w:val="1"/>
      </w:numPr>
      <w:spacing w:line="0" w:lineRule="atLeast"/>
    </w:pPr>
    <w:rPr>
      <w:rFonts w:ascii="微軟正黑體" w:eastAsia="微軟正黑體" w:hAnsi="微軟正黑體" w:cs="Times New Roman"/>
      <w:b/>
      <w:sz w:val="32"/>
      <w:szCs w:val="32"/>
    </w:rPr>
  </w:style>
  <w:style w:type="paragraph" w:customStyle="1" w:styleId="a0">
    <w:name w:val="大標一、"/>
    <w:basedOn w:val="a2"/>
    <w:link w:val="a8"/>
    <w:rsid w:val="00B46CCF"/>
    <w:pPr>
      <w:numPr>
        <w:ilvl w:val="3"/>
        <w:numId w:val="2"/>
      </w:numPr>
      <w:snapToGrid w:val="0"/>
    </w:pPr>
    <w:rPr>
      <w:rFonts w:ascii="Times New Roman" w:eastAsia="標楷體" w:hAnsi="Times New Roman" w:cs="Times New Roman"/>
      <w:b/>
      <w:kern w:val="0"/>
      <w:sz w:val="32"/>
      <w:szCs w:val="32"/>
      <w:lang w:val="x-none" w:eastAsia="x-none"/>
    </w:rPr>
  </w:style>
  <w:style w:type="character" w:customStyle="1" w:styleId="a7">
    <w:name w:val="國字壹 字元"/>
    <w:basedOn w:val="a3"/>
    <w:link w:val="a"/>
    <w:rsid w:val="00B46CCF"/>
    <w:rPr>
      <w:rFonts w:ascii="微軟正黑體" w:eastAsia="微軟正黑體" w:hAnsi="微軟正黑體" w:cs="Times New Roman"/>
      <w:b/>
      <w:sz w:val="32"/>
      <w:szCs w:val="32"/>
    </w:rPr>
  </w:style>
  <w:style w:type="paragraph" w:customStyle="1" w:styleId="a1">
    <w:name w:val="括號一"/>
    <w:basedOn w:val="a2"/>
    <w:link w:val="a9"/>
    <w:qFormat/>
    <w:rsid w:val="00B46CCF"/>
    <w:pPr>
      <w:numPr>
        <w:numId w:val="3"/>
      </w:numPr>
      <w:spacing w:line="0" w:lineRule="atLeast"/>
    </w:pPr>
    <w:rPr>
      <w:rFonts w:ascii="微軟正黑體" w:eastAsia="微軟正黑體" w:hAnsi="微軟正黑體" w:cs="Times New Roman"/>
      <w:b/>
      <w:bCs/>
      <w:sz w:val="28"/>
      <w:szCs w:val="28"/>
    </w:rPr>
  </w:style>
  <w:style w:type="character" w:customStyle="1" w:styleId="a8">
    <w:name w:val="大標一、 字元"/>
    <w:basedOn w:val="a3"/>
    <w:link w:val="a0"/>
    <w:rsid w:val="00B46CCF"/>
    <w:rPr>
      <w:rFonts w:ascii="Times New Roman" w:eastAsia="標楷體" w:hAnsi="Times New Roman" w:cs="Times New Roman"/>
      <w:b/>
      <w:kern w:val="0"/>
      <w:sz w:val="32"/>
      <w:szCs w:val="32"/>
      <w:lang w:val="x-none" w:eastAsia="x-none"/>
    </w:rPr>
  </w:style>
  <w:style w:type="character" w:customStyle="1" w:styleId="a9">
    <w:name w:val="括號一 字元"/>
    <w:basedOn w:val="a3"/>
    <w:link w:val="a1"/>
    <w:rsid w:val="00B46CCF"/>
    <w:rPr>
      <w:rFonts w:ascii="微軟正黑體" w:eastAsia="微軟正黑體" w:hAnsi="微軟正黑體" w:cs="Times New Roman"/>
      <w:b/>
      <w:bCs/>
      <w:sz w:val="28"/>
      <w:szCs w:val="28"/>
    </w:rPr>
  </w:style>
  <w:style w:type="table" w:customStyle="1" w:styleId="3-31">
    <w:name w:val="清單表格 3 - 輔色 31"/>
    <w:basedOn w:val="a4"/>
    <w:uiPriority w:val="48"/>
    <w:rsid w:val="00B46CCF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paragraph" w:customStyle="1" w:styleId="123">
    <w:name w:val="123"/>
    <w:basedOn w:val="a0"/>
    <w:link w:val="1230"/>
    <w:qFormat/>
    <w:rsid w:val="00B46CCF"/>
    <w:pPr>
      <w:numPr>
        <w:ilvl w:val="1"/>
        <w:numId w:val="1"/>
      </w:numPr>
    </w:pPr>
    <w:rPr>
      <w:rFonts w:ascii="微軟正黑體" w:hAnsi="微軟正黑體"/>
    </w:rPr>
  </w:style>
  <w:style w:type="character" w:customStyle="1" w:styleId="1230">
    <w:name w:val="123 字元"/>
    <w:basedOn w:val="a8"/>
    <w:link w:val="123"/>
    <w:rsid w:val="00B46CCF"/>
    <w:rPr>
      <w:rFonts w:ascii="微軟正黑體" w:eastAsia="標楷體" w:hAnsi="微軟正黑體" w:cs="Times New Roman"/>
      <w:b/>
      <w:kern w:val="0"/>
      <w:sz w:val="32"/>
      <w:szCs w:val="32"/>
      <w:lang w:val="x-none" w:eastAsia="x-none"/>
    </w:rPr>
  </w:style>
  <w:style w:type="table" w:styleId="3-2">
    <w:name w:val="List Table 3 Accent 2"/>
    <w:basedOn w:val="a4"/>
    <w:uiPriority w:val="48"/>
    <w:rsid w:val="00B46CCF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paragraph" w:styleId="aa">
    <w:name w:val="header"/>
    <w:basedOn w:val="a2"/>
    <w:link w:val="ab"/>
    <w:uiPriority w:val="99"/>
    <w:unhideWhenUsed/>
    <w:rsid w:val="00B46C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3"/>
    <w:link w:val="aa"/>
    <w:uiPriority w:val="99"/>
    <w:rsid w:val="00B46CCF"/>
    <w:rPr>
      <w:sz w:val="20"/>
      <w:szCs w:val="20"/>
    </w:rPr>
  </w:style>
  <w:style w:type="paragraph" w:styleId="ac">
    <w:name w:val="footer"/>
    <w:basedOn w:val="a2"/>
    <w:link w:val="ad"/>
    <w:uiPriority w:val="99"/>
    <w:unhideWhenUsed/>
    <w:rsid w:val="002520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3"/>
    <w:link w:val="ac"/>
    <w:uiPriority w:val="99"/>
    <w:rsid w:val="002520C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387</Words>
  <Characters>2210</Characters>
  <Application>Microsoft Office Word</Application>
  <DocSecurity>0</DocSecurity>
  <Lines>18</Lines>
  <Paragraphs>5</Paragraphs>
  <ScaleCrop>false</ScaleCrop>
  <Company/>
  <LinksUpToDate>false</LinksUpToDate>
  <CharactersWithSpaces>2592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保護服務司簡瑞琪</dc:creator>
  <cp:keywords/>
  <dc:description/>
  <cp:lastModifiedBy>保護服務司蕭文玲</cp:lastModifiedBy>
  <cp:revision>4</cp:revision>
  <dcterms:created xsi:type="dcterms:W3CDTF">2019-10-15T07:51:00Z</dcterms:created>
  <dcterms:modified xsi:type="dcterms:W3CDTF">2019-10-15T07:55:00Z</dcterms:modified>
</cp:coreProperties>
</file>