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09AB" w:rsidRPr="00F1283B" w:rsidRDefault="00AB0206" w:rsidP="00AB0206">
      <w:pPr>
        <w:spacing w:line="0" w:lineRule="atLeast"/>
        <w:jc w:val="center"/>
        <w:rPr>
          <w:b/>
          <w:sz w:val="40"/>
          <w:szCs w:val="40"/>
        </w:rPr>
      </w:pPr>
      <w:r w:rsidRPr="00F1283B">
        <w:rPr>
          <w:rFonts w:hint="eastAsia"/>
          <w:b/>
          <w:sz w:val="40"/>
          <w:szCs w:val="40"/>
        </w:rPr>
        <w:t>衛生福利部保護服務司</w:t>
      </w:r>
    </w:p>
    <w:p w:rsidR="00AB0206" w:rsidRPr="00F1283B" w:rsidRDefault="00AB0206" w:rsidP="00AB0206">
      <w:pPr>
        <w:spacing w:line="0" w:lineRule="atLeast"/>
        <w:jc w:val="center"/>
        <w:rPr>
          <w:b/>
          <w:sz w:val="40"/>
          <w:szCs w:val="40"/>
        </w:rPr>
      </w:pPr>
      <w:proofErr w:type="gramStart"/>
      <w:r w:rsidRPr="00F1283B">
        <w:rPr>
          <w:rFonts w:hint="eastAsia"/>
          <w:b/>
          <w:sz w:val="40"/>
          <w:szCs w:val="40"/>
        </w:rPr>
        <w:t>109</w:t>
      </w:r>
      <w:proofErr w:type="gramEnd"/>
      <w:r w:rsidRPr="00F1283B">
        <w:rPr>
          <w:rFonts w:hint="eastAsia"/>
          <w:b/>
          <w:sz w:val="40"/>
          <w:szCs w:val="40"/>
        </w:rPr>
        <w:t>年度公益彩券回饋金申請主軸項目及基準</w:t>
      </w:r>
    </w:p>
    <w:p w:rsidR="0045635D" w:rsidRPr="00F1283B" w:rsidRDefault="0045635D" w:rsidP="00AB0206">
      <w:pPr>
        <w:spacing w:line="0" w:lineRule="atLeast"/>
        <w:jc w:val="center"/>
        <w:rPr>
          <w:b/>
          <w:sz w:val="40"/>
          <w:szCs w:val="40"/>
        </w:rPr>
      </w:pPr>
    </w:p>
    <w:tbl>
      <w:tblPr>
        <w:tblStyle w:val="a3"/>
        <w:tblW w:w="0" w:type="auto"/>
        <w:tblLook w:val="04A0" w:firstRow="1" w:lastRow="0" w:firstColumn="1" w:lastColumn="0" w:noHBand="0" w:noVBand="1"/>
      </w:tblPr>
      <w:tblGrid>
        <w:gridCol w:w="1980"/>
        <w:gridCol w:w="1417"/>
        <w:gridCol w:w="4899"/>
      </w:tblGrid>
      <w:tr w:rsidR="00587D20" w:rsidTr="00587D20">
        <w:tc>
          <w:tcPr>
            <w:tcW w:w="1980" w:type="dxa"/>
          </w:tcPr>
          <w:p w:rsidR="00587D20" w:rsidRPr="00587D20" w:rsidRDefault="00587D20" w:rsidP="00587D20">
            <w:pPr>
              <w:jc w:val="center"/>
              <w:rPr>
                <w:rFonts w:hint="eastAsia"/>
                <w:b/>
              </w:rPr>
            </w:pPr>
            <w:r w:rsidRPr="00587D20">
              <w:rPr>
                <w:rFonts w:hint="eastAsia"/>
                <w:b/>
              </w:rPr>
              <w:t>福利別</w:t>
            </w:r>
          </w:p>
        </w:tc>
        <w:tc>
          <w:tcPr>
            <w:tcW w:w="1417" w:type="dxa"/>
          </w:tcPr>
          <w:p w:rsidR="00587D20" w:rsidRPr="00587D20" w:rsidRDefault="00587D20" w:rsidP="00587D20">
            <w:pPr>
              <w:jc w:val="center"/>
              <w:rPr>
                <w:rFonts w:hint="eastAsia"/>
                <w:b/>
              </w:rPr>
            </w:pPr>
            <w:r w:rsidRPr="00587D20">
              <w:rPr>
                <w:rFonts w:hint="eastAsia"/>
                <w:b/>
              </w:rPr>
              <w:t>主軸代碼</w:t>
            </w:r>
          </w:p>
        </w:tc>
        <w:tc>
          <w:tcPr>
            <w:tcW w:w="4899" w:type="dxa"/>
          </w:tcPr>
          <w:p w:rsidR="00587D20" w:rsidRPr="00587D20" w:rsidRDefault="00587D20" w:rsidP="00587D20">
            <w:pPr>
              <w:jc w:val="center"/>
              <w:rPr>
                <w:rFonts w:hint="eastAsia"/>
                <w:b/>
              </w:rPr>
            </w:pPr>
            <w:r w:rsidRPr="00587D20">
              <w:rPr>
                <w:rFonts w:hint="eastAsia"/>
                <w:b/>
              </w:rPr>
              <w:t>主軸名稱</w:t>
            </w:r>
          </w:p>
        </w:tc>
      </w:tr>
      <w:tr w:rsidR="00587D20" w:rsidTr="00587D20">
        <w:tc>
          <w:tcPr>
            <w:tcW w:w="1980" w:type="dxa"/>
            <w:vMerge w:val="restart"/>
          </w:tcPr>
          <w:p w:rsidR="00587D20" w:rsidRDefault="00587D20">
            <w:pPr>
              <w:rPr>
                <w:rFonts w:hint="eastAsia"/>
              </w:rPr>
            </w:pPr>
            <w:r w:rsidRPr="00F1283B">
              <w:rPr>
                <w:rFonts w:ascii="標楷體" w:eastAsia="標楷體" w:hAnsi="標楷體" w:hint="eastAsia"/>
              </w:rPr>
              <w:t>H.性別暴力防治</w:t>
            </w:r>
          </w:p>
        </w:tc>
        <w:tc>
          <w:tcPr>
            <w:tcW w:w="1417" w:type="dxa"/>
          </w:tcPr>
          <w:p w:rsidR="00587D20" w:rsidRDefault="00587D20" w:rsidP="00587D20">
            <w:pPr>
              <w:jc w:val="center"/>
              <w:rPr>
                <w:rFonts w:hint="eastAsia"/>
              </w:rPr>
            </w:pPr>
            <w:r>
              <w:rPr>
                <w:rFonts w:hint="eastAsia"/>
              </w:rPr>
              <w:t>A</w:t>
            </w:r>
          </w:p>
        </w:tc>
        <w:tc>
          <w:tcPr>
            <w:tcW w:w="4899" w:type="dxa"/>
          </w:tcPr>
          <w:p w:rsidR="00587D20" w:rsidRDefault="00587D20">
            <w:pPr>
              <w:rPr>
                <w:rFonts w:hint="eastAsia"/>
              </w:rPr>
            </w:pPr>
            <w:r w:rsidRPr="00F1283B">
              <w:rPr>
                <w:rFonts w:ascii="標楷體" w:eastAsia="標楷體" w:hAnsi="標楷體" w:hint="eastAsia"/>
                <w:szCs w:val="24"/>
              </w:rPr>
              <w:t>性騷擾</w:t>
            </w:r>
            <w:r w:rsidRPr="00F1283B">
              <w:rPr>
                <w:rFonts w:ascii="標楷體" w:eastAsia="標楷體" w:hAnsi="標楷體"/>
                <w:szCs w:val="24"/>
              </w:rPr>
              <w:t>、性侵害防治整合型創新方案</w:t>
            </w:r>
          </w:p>
        </w:tc>
      </w:tr>
      <w:tr w:rsidR="00587D20" w:rsidTr="00587D20">
        <w:tc>
          <w:tcPr>
            <w:tcW w:w="1980" w:type="dxa"/>
            <w:vMerge/>
          </w:tcPr>
          <w:p w:rsidR="00587D20" w:rsidRDefault="00587D20">
            <w:pPr>
              <w:rPr>
                <w:rFonts w:hint="eastAsia"/>
              </w:rPr>
            </w:pPr>
          </w:p>
        </w:tc>
        <w:tc>
          <w:tcPr>
            <w:tcW w:w="1417" w:type="dxa"/>
          </w:tcPr>
          <w:p w:rsidR="00587D20" w:rsidRDefault="00587D20" w:rsidP="00587D20">
            <w:pPr>
              <w:jc w:val="center"/>
              <w:rPr>
                <w:rFonts w:hint="eastAsia"/>
              </w:rPr>
            </w:pPr>
            <w:r>
              <w:rPr>
                <w:rFonts w:hint="eastAsia"/>
              </w:rPr>
              <w:t>B</w:t>
            </w:r>
          </w:p>
        </w:tc>
        <w:tc>
          <w:tcPr>
            <w:tcW w:w="4899" w:type="dxa"/>
          </w:tcPr>
          <w:p w:rsidR="00587D20" w:rsidRDefault="00587D20">
            <w:pPr>
              <w:rPr>
                <w:rFonts w:hint="eastAsia"/>
              </w:rPr>
            </w:pPr>
            <w:r w:rsidRPr="00F1283B">
              <w:rPr>
                <w:rFonts w:ascii="標楷體" w:eastAsia="標楷體" w:hAnsi="標楷體" w:hint="eastAsia"/>
              </w:rPr>
              <w:t>家庭暴力被害人復原服務方案</w:t>
            </w:r>
          </w:p>
        </w:tc>
      </w:tr>
      <w:tr w:rsidR="00587D20" w:rsidTr="00587D20">
        <w:tc>
          <w:tcPr>
            <w:tcW w:w="1980" w:type="dxa"/>
            <w:vMerge/>
          </w:tcPr>
          <w:p w:rsidR="00587D20" w:rsidRDefault="00587D20">
            <w:pPr>
              <w:rPr>
                <w:rFonts w:hint="eastAsia"/>
              </w:rPr>
            </w:pPr>
          </w:p>
        </w:tc>
        <w:tc>
          <w:tcPr>
            <w:tcW w:w="1417" w:type="dxa"/>
          </w:tcPr>
          <w:p w:rsidR="00587D20" w:rsidRDefault="00587D20" w:rsidP="00587D20">
            <w:pPr>
              <w:jc w:val="center"/>
              <w:rPr>
                <w:rFonts w:hint="eastAsia"/>
              </w:rPr>
            </w:pPr>
            <w:r>
              <w:rPr>
                <w:rFonts w:hint="eastAsia"/>
              </w:rPr>
              <w:t>C</w:t>
            </w:r>
          </w:p>
        </w:tc>
        <w:tc>
          <w:tcPr>
            <w:tcW w:w="4899" w:type="dxa"/>
          </w:tcPr>
          <w:p w:rsidR="00587D20" w:rsidRDefault="00587D20">
            <w:pPr>
              <w:rPr>
                <w:rFonts w:hint="eastAsia"/>
              </w:rPr>
            </w:pPr>
            <w:r w:rsidRPr="00F1283B">
              <w:rPr>
                <w:rFonts w:ascii="標楷體" w:eastAsia="標楷體" w:hAnsi="標楷體"/>
              </w:rPr>
              <w:t>性別</w:t>
            </w:r>
            <w:r w:rsidRPr="00F1283B">
              <w:rPr>
                <w:rFonts w:ascii="標楷體" w:eastAsia="標楷體" w:hAnsi="標楷體" w:hint="eastAsia"/>
              </w:rPr>
              <w:t>暴力</w:t>
            </w:r>
            <w:r w:rsidRPr="00F1283B">
              <w:rPr>
                <w:rFonts w:ascii="標楷體" w:eastAsia="標楷體" w:hAnsi="標楷體"/>
              </w:rPr>
              <w:t>防治及保護服務倡議及創新方案</w:t>
            </w:r>
          </w:p>
        </w:tc>
      </w:tr>
      <w:tr w:rsidR="00587D20" w:rsidTr="00587D20">
        <w:tc>
          <w:tcPr>
            <w:tcW w:w="1980" w:type="dxa"/>
            <w:vMerge/>
          </w:tcPr>
          <w:p w:rsidR="00587D20" w:rsidRDefault="00587D20">
            <w:pPr>
              <w:rPr>
                <w:rFonts w:hint="eastAsia"/>
              </w:rPr>
            </w:pPr>
          </w:p>
        </w:tc>
        <w:tc>
          <w:tcPr>
            <w:tcW w:w="1417" w:type="dxa"/>
          </w:tcPr>
          <w:p w:rsidR="00587D20" w:rsidRDefault="00587D20" w:rsidP="00587D20">
            <w:pPr>
              <w:jc w:val="center"/>
              <w:rPr>
                <w:rFonts w:hint="eastAsia"/>
              </w:rPr>
            </w:pPr>
            <w:r>
              <w:rPr>
                <w:rFonts w:hint="eastAsia"/>
              </w:rPr>
              <w:t>I</w:t>
            </w:r>
          </w:p>
        </w:tc>
        <w:tc>
          <w:tcPr>
            <w:tcW w:w="4899" w:type="dxa"/>
          </w:tcPr>
          <w:p w:rsidR="00587D20" w:rsidRDefault="00587D20">
            <w:pPr>
              <w:rPr>
                <w:rFonts w:hint="eastAsia"/>
              </w:rPr>
            </w:pPr>
            <w:r w:rsidRPr="00F1283B">
              <w:rPr>
                <w:rFonts w:ascii="標楷體" w:eastAsia="標楷體" w:hAnsi="標楷體" w:hint="eastAsia"/>
              </w:rPr>
              <w:t>家庭暴力被害人多元文化服務方案</w:t>
            </w:r>
          </w:p>
        </w:tc>
      </w:tr>
      <w:tr w:rsidR="00587D20" w:rsidTr="00587D20">
        <w:tc>
          <w:tcPr>
            <w:tcW w:w="1980" w:type="dxa"/>
            <w:vMerge w:val="restart"/>
          </w:tcPr>
          <w:p w:rsidR="00587D20" w:rsidRDefault="00587D20">
            <w:pPr>
              <w:rPr>
                <w:rFonts w:hint="eastAsia"/>
              </w:rPr>
            </w:pPr>
            <w:r w:rsidRPr="00F1283B">
              <w:rPr>
                <w:rFonts w:ascii="標楷體" w:eastAsia="標楷體" w:hAnsi="標楷體" w:hint="eastAsia"/>
              </w:rPr>
              <w:t>V.兒少保護</w:t>
            </w:r>
          </w:p>
        </w:tc>
        <w:tc>
          <w:tcPr>
            <w:tcW w:w="1417" w:type="dxa"/>
          </w:tcPr>
          <w:p w:rsidR="00587D20" w:rsidRDefault="00587D20" w:rsidP="00587D20">
            <w:pPr>
              <w:jc w:val="center"/>
              <w:rPr>
                <w:rFonts w:hint="eastAsia"/>
              </w:rPr>
            </w:pPr>
            <w:r>
              <w:rPr>
                <w:rFonts w:hint="eastAsia"/>
              </w:rPr>
              <w:t>D</w:t>
            </w:r>
          </w:p>
        </w:tc>
        <w:tc>
          <w:tcPr>
            <w:tcW w:w="4899" w:type="dxa"/>
          </w:tcPr>
          <w:p w:rsidR="00587D20" w:rsidRDefault="00587D20">
            <w:pPr>
              <w:rPr>
                <w:rFonts w:hint="eastAsia"/>
              </w:rPr>
            </w:pPr>
            <w:r>
              <w:rPr>
                <w:rFonts w:ascii="標楷體" w:eastAsia="標楷體" w:hAnsi="標楷體" w:hint="eastAsia"/>
              </w:rPr>
              <w:t>親屬</w:t>
            </w:r>
            <w:r w:rsidRPr="00F1283B">
              <w:rPr>
                <w:rFonts w:ascii="標楷體" w:eastAsia="標楷體" w:hAnsi="標楷體"/>
              </w:rPr>
              <w:t>安置</w:t>
            </w:r>
            <w:r w:rsidRPr="00F1283B">
              <w:rPr>
                <w:rFonts w:ascii="標楷體" w:eastAsia="標楷體" w:hAnsi="標楷體" w:hint="eastAsia"/>
              </w:rPr>
              <w:t>服務方案/</w:t>
            </w:r>
            <w:r w:rsidRPr="00F1283B">
              <w:rPr>
                <w:rFonts w:ascii="標楷體" w:eastAsia="標楷體" w:hAnsi="標楷體"/>
              </w:rPr>
              <w:t>家庭處遇服務創新方案</w:t>
            </w:r>
            <w:r w:rsidRPr="00F1283B">
              <w:rPr>
                <w:rFonts w:ascii="標楷體" w:eastAsia="標楷體" w:hAnsi="標楷體" w:hint="eastAsia"/>
              </w:rPr>
              <w:t>/</w:t>
            </w:r>
            <w:r w:rsidRPr="00F1283B">
              <w:rPr>
                <w:rFonts w:ascii="標楷體" w:eastAsia="標楷體" w:hAnsi="標楷體"/>
              </w:rPr>
              <w:t>安全、風險評估</w:t>
            </w:r>
            <w:r w:rsidRPr="00F1283B">
              <w:rPr>
                <w:rFonts w:ascii="標楷體" w:eastAsia="標楷體" w:hAnsi="標楷體" w:hint="eastAsia"/>
              </w:rPr>
              <w:t>或家庭處遇督導與訓練方案</w:t>
            </w:r>
          </w:p>
        </w:tc>
      </w:tr>
      <w:tr w:rsidR="00587D20" w:rsidTr="00587D20">
        <w:tc>
          <w:tcPr>
            <w:tcW w:w="1980" w:type="dxa"/>
            <w:vMerge/>
          </w:tcPr>
          <w:p w:rsidR="00587D20" w:rsidRDefault="00587D20">
            <w:pPr>
              <w:rPr>
                <w:rFonts w:hint="eastAsia"/>
              </w:rPr>
            </w:pPr>
          </w:p>
        </w:tc>
        <w:tc>
          <w:tcPr>
            <w:tcW w:w="1417" w:type="dxa"/>
          </w:tcPr>
          <w:p w:rsidR="00587D20" w:rsidRDefault="00587D20" w:rsidP="00587D20">
            <w:pPr>
              <w:jc w:val="center"/>
              <w:rPr>
                <w:rFonts w:hint="eastAsia"/>
              </w:rPr>
            </w:pPr>
            <w:r>
              <w:rPr>
                <w:rFonts w:hint="eastAsia"/>
              </w:rPr>
              <w:t>F</w:t>
            </w:r>
          </w:p>
        </w:tc>
        <w:tc>
          <w:tcPr>
            <w:tcW w:w="4899" w:type="dxa"/>
          </w:tcPr>
          <w:p w:rsidR="00587D20" w:rsidRDefault="00587D20">
            <w:pPr>
              <w:rPr>
                <w:rFonts w:hint="eastAsia"/>
              </w:rPr>
            </w:pPr>
            <w:proofErr w:type="gramStart"/>
            <w:r w:rsidRPr="00F1283B">
              <w:rPr>
                <w:rFonts w:ascii="標楷體" w:eastAsia="標楷體" w:hAnsi="標楷體"/>
                <w:szCs w:val="24"/>
              </w:rPr>
              <w:t>兒少性剝削</w:t>
            </w:r>
            <w:proofErr w:type="gramEnd"/>
            <w:r w:rsidRPr="00F1283B">
              <w:rPr>
                <w:rFonts w:ascii="標楷體" w:eastAsia="標楷體" w:hAnsi="標楷體"/>
                <w:szCs w:val="24"/>
              </w:rPr>
              <w:t>防制方案</w:t>
            </w:r>
          </w:p>
        </w:tc>
      </w:tr>
    </w:tbl>
    <w:p w:rsidR="00587D20" w:rsidRPr="00F1283B" w:rsidRDefault="00587D20">
      <w:pPr>
        <w:rPr>
          <w:rFonts w:hint="eastAsia"/>
        </w:rPr>
      </w:pPr>
    </w:p>
    <w:p w:rsidR="00F44A89" w:rsidRPr="00E00B2A" w:rsidRDefault="00F44A89" w:rsidP="00424B91">
      <w:pPr>
        <w:pStyle w:val="a4"/>
        <w:numPr>
          <w:ilvl w:val="0"/>
          <w:numId w:val="32"/>
        </w:numPr>
        <w:spacing w:line="480" w:lineRule="exact"/>
        <w:ind w:leftChars="0"/>
        <w:outlineLvl w:val="1"/>
        <w:rPr>
          <w:rFonts w:ascii="標楷體" w:eastAsia="標楷體" w:hAnsi="標楷體"/>
          <w:b/>
          <w:bCs/>
          <w:sz w:val="32"/>
          <w:szCs w:val="32"/>
          <w:highlight w:val="yellow"/>
          <w:bdr w:val="single" w:sz="4" w:space="0" w:color="auto"/>
        </w:rPr>
      </w:pPr>
      <w:proofErr w:type="spellStart"/>
      <w:r w:rsidRPr="00E00B2A">
        <w:rPr>
          <w:rFonts w:ascii="標楷體" w:eastAsia="標楷體" w:hAnsi="標楷體"/>
          <w:b/>
          <w:sz w:val="32"/>
          <w:szCs w:val="32"/>
          <w:highlight w:val="yellow"/>
        </w:rPr>
        <w:t>性騷擾、性侵害防治整合型創新方案</w:t>
      </w:r>
      <w:proofErr w:type="spellEnd"/>
    </w:p>
    <w:p w:rsidR="00F44A89" w:rsidRPr="00F1283B" w:rsidRDefault="00F44A89" w:rsidP="00F44A89">
      <w:pPr>
        <w:pStyle w:val="a4"/>
        <w:numPr>
          <w:ilvl w:val="0"/>
          <w:numId w:val="1"/>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補助對象</w:t>
      </w:r>
      <w:proofErr w:type="spellEnd"/>
      <w:r w:rsidRPr="00F1283B">
        <w:rPr>
          <w:rFonts w:ascii="標楷體" w:eastAsia="標楷體" w:hAnsi="標楷體"/>
          <w:sz w:val="28"/>
          <w:szCs w:val="28"/>
        </w:rPr>
        <w:t>：</w:t>
      </w:r>
    </w:p>
    <w:p w:rsidR="00F44A89" w:rsidRPr="00F1283B" w:rsidRDefault="00F44A89" w:rsidP="00F44A89">
      <w:pPr>
        <w:pStyle w:val="a4"/>
        <w:numPr>
          <w:ilvl w:val="0"/>
          <w:numId w:val="2"/>
        </w:numPr>
        <w:tabs>
          <w:tab w:val="left" w:pos="527"/>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直轄市、縣</w:t>
      </w:r>
      <w:proofErr w:type="spellEnd"/>
      <w:r w:rsidRPr="00F1283B">
        <w:rPr>
          <w:rFonts w:ascii="標楷體" w:eastAsia="標楷體" w:hAnsi="標楷體"/>
          <w:sz w:val="28"/>
          <w:szCs w:val="28"/>
        </w:rPr>
        <w:t>(市)</w:t>
      </w:r>
      <w:proofErr w:type="spellStart"/>
      <w:r w:rsidRPr="00F1283B">
        <w:rPr>
          <w:rFonts w:ascii="標楷體" w:eastAsia="標楷體" w:hAnsi="標楷體"/>
          <w:sz w:val="28"/>
          <w:szCs w:val="28"/>
        </w:rPr>
        <w:t>政府社會局</w:t>
      </w:r>
      <w:proofErr w:type="spellEnd"/>
      <w:r w:rsidRPr="00F1283B">
        <w:rPr>
          <w:rFonts w:ascii="標楷體" w:eastAsia="標楷體" w:hAnsi="標楷體"/>
          <w:sz w:val="28"/>
          <w:szCs w:val="28"/>
        </w:rPr>
        <w:t>(處)、</w:t>
      </w:r>
      <w:proofErr w:type="spellStart"/>
      <w:r w:rsidRPr="00F1283B">
        <w:rPr>
          <w:rFonts w:ascii="標楷體" w:eastAsia="標楷體" w:hAnsi="標楷體"/>
          <w:sz w:val="28"/>
          <w:szCs w:val="28"/>
        </w:rPr>
        <w:t>家庭暴力及性侵害防治中心</w:t>
      </w:r>
      <w:proofErr w:type="spellEnd"/>
      <w:r w:rsidRPr="00F1283B">
        <w:rPr>
          <w:rFonts w:ascii="標楷體" w:eastAsia="標楷體" w:hAnsi="標楷體"/>
          <w:sz w:val="28"/>
          <w:szCs w:val="28"/>
        </w:rPr>
        <w:t>。</w:t>
      </w:r>
    </w:p>
    <w:p w:rsidR="00F44A89" w:rsidRPr="00F1283B" w:rsidRDefault="00F44A89" w:rsidP="00F44A89">
      <w:pPr>
        <w:pStyle w:val="a4"/>
        <w:numPr>
          <w:ilvl w:val="0"/>
          <w:numId w:val="2"/>
        </w:numPr>
        <w:tabs>
          <w:tab w:val="left" w:pos="527"/>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財團法人社會福利機構、醫療機構、社會福利慈善事業基金會、文教基金會及宗教組織捐助章程明定辦理社會福利者</w:t>
      </w:r>
      <w:proofErr w:type="spellEnd"/>
      <w:r w:rsidRPr="00F1283B">
        <w:rPr>
          <w:rFonts w:ascii="標楷體" w:eastAsia="標楷體" w:hAnsi="標楷體"/>
          <w:sz w:val="28"/>
          <w:szCs w:val="28"/>
        </w:rPr>
        <w:t>。</w:t>
      </w:r>
    </w:p>
    <w:p w:rsidR="00F44A89" w:rsidRPr="00F1283B" w:rsidRDefault="00F44A89" w:rsidP="00F44A89">
      <w:pPr>
        <w:pStyle w:val="a4"/>
        <w:numPr>
          <w:ilvl w:val="0"/>
          <w:numId w:val="2"/>
        </w:numPr>
        <w:tabs>
          <w:tab w:val="left" w:pos="527"/>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立案之社會福利團體、社會工作師公會</w:t>
      </w:r>
      <w:proofErr w:type="spellEnd"/>
      <w:r w:rsidRPr="00F1283B">
        <w:rPr>
          <w:rFonts w:ascii="標楷體" w:eastAsia="標楷體" w:hAnsi="標楷體"/>
          <w:sz w:val="28"/>
          <w:szCs w:val="28"/>
        </w:rPr>
        <w:t>。</w:t>
      </w:r>
    </w:p>
    <w:p w:rsidR="00F44A89" w:rsidRPr="00F1283B" w:rsidRDefault="00F44A89" w:rsidP="00F44A89">
      <w:pPr>
        <w:pStyle w:val="a4"/>
        <w:numPr>
          <w:ilvl w:val="0"/>
          <w:numId w:val="2"/>
        </w:numPr>
        <w:tabs>
          <w:tab w:val="left" w:pos="527"/>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設有社會工作、心理諮商或法律相關科系所之大專院校</w:t>
      </w:r>
      <w:proofErr w:type="spellEnd"/>
      <w:r w:rsidRPr="00F1283B">
        <w:rPr>
          <w:rFonts w:ascii="標楷體" w:eastAsia="標楷體" w:hAnsi="標楷體"/>
          <w:sz w:val="28"/>
          <w:szCs w:val="28"/>
        </w:rPr>
        <w:t>。</w:t>
      </w:r>
    </w:p>
    <w:p w:rsidR="00F44A89" w:rsidRPr="00F1283B" w:rsidRDefault="00F44A89" w:rsidP="00F44A89">
      <w:pPr>
        <w:pStyle w:val="a4"/>
        <w:numPr>
          <w:ilvl w:val="0"/>
          <w:numId w:val="1"/>
        </w:numPr>
        <w:spacing w:line="480" w:lineRule="exact"/>
        <w:ind w:leftChars="0" w:left="1560" w:hanging="851"/>
        <w:rPr>
          <w:rFonts w:ascii="標楷體" w:eastAsia="標楷體" w:hAnsi="標楷體"/>
          <w:b/>
          <w:bCs/>
          <w:sz w:val="28"/>
          <w:szCs w:val="28"/>
        </w:rPr>
      </w:pPr>
      <w:proofErr w:type="spellStart"/>
      <w:r w:rsidRPr="00F1283B">
        <w:rPr>
          <w:rFonts w:ascii="標楷體" w:eastAsia="標楷體" w:hAnsi="標楷體"/>
          <w:sz w:val="28"/>
          <w:szCs w:val="28"/>
        </w:rPr>
        <w:t>補助原則</w:t>
      </w:r>
      <w:proofErr w:type="spellEnd"/>
      <w:r w:rsidRPr="00F1283B">
        <w:rPr>
          <w:rFonts w:ascii="標楷體" w:eastAsia="標楷體" w:hAnsi="標楷體"/>
          <w:sz w:val="28"/>
          <w:szCs w:val="28"/>
        </w:rPr>
        <w:t>：</w:t>
      </w:r>
    </w:p>
    <w:p w:rsidR="00F44A89" w:rsidRPr="00F1283B" w:rsidRDefault="00F44A89" w:rsidP="00F44A89">
      <w:pPr>
        <w:pStyle w:val="a4"/>
        <w:numPr>
          <w:ilvl w:val="0"/>
          <w:numId w:val="3"/>
        </w:numPr>
        <w:tabs>
          <w:tab w:val="left" w:pos="742"/>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輔導重點行業別落實性騷擾及性侵害防治措施與查核，以補助直轄市、縣（市）政府社會局（處</w:t>
      </w:r>
      <w:proofErr w:type="spellEnd"/>
      <w:r w:rsidRPr="00F1283B">
        <w:rPr>
          <w:rFonts w:ascii="標楷體" w:eastAsia="標楷體" w:hAnsi="標楷體"/>
          <w:sz w:val="28"/>
          <w:szCs w:val="28"/>
        </w:rPr>
        <w:t>）、</w:t>
      </w:r>
      <w:proofErr w:type="spellStart"/>
      <w:r w:rsidRPr="00F1283B">
        <w:rPr>
          <w:rFonts w:ascii="標楷體" w:eastAsia="標楷體" w:hAnsi="標楷體"/>
          <w:sz w:val="28"/>
          <w:szCs w:val="28"/>
        </w:rPr>
        <w:t>家庭暴力及性侵害防治中心辦理為原則</w:t>
      </w:r>
      <w:proofErr w:type="spellEnd"/>
      <w:r w:rsidRPr="00F1283B">
        <w:rPr>
          <w:rFonts w:ascii="標楷體" w:eastAsia="標楷體" w:hAnsi="標楷體"/>
          <w:sz w:val="28"/>
          <w:szCs w:val="28"/>
        </w:rPr>
        <w:t>。</w:t>
      </w:r>
    </w:p>
    <w:p w:rsidR="00F44A89" w:rsidRPr="00F1283B" w:rsidRDefault="00F44A89" w:rsidP="00F44A89">
      <w:pPr>
        <w:pStyle w:val="a4"/>
        <w:numPr>
          <w:ilvl w:val="0"/>
          <w:numId w:val="3"/>
        </w:numPr>
        <w:tabs>
          <w:tab w:val="left" w:pos="742"/>
        </w:tabs>
        <w:spacing w:line="480" w:lineRule="exact"/>
        <w:ind w:leftChars="0" w:left="1843" w:hanging="283"/>
        <w:rPr>
          <w:rFonts w:ascii="標楷體" w:eastAsia="標楷體" w:hAnsi="標楷體"/>
          <w:sz w:val="28"/>
          <w:szCs w:val="28"/>
        </w:rPr>
      </w:pPr>
      <w:r w:rsidRPr="00F1283B">
        <w:rPr>
          <w:rFonts w:ascii="標楷體" w:eastAsia="標楷體" w:hAnsi="標楷體"/>
          <w:sz w:val="28"/>
          <w:szCs w:val="28"/>
        </w:rPr>
        <w:t>每直轄市家庭暴力及性侵害防治中心、縣（市）政府以申請（含核轉案件）2案為限。</w:t>
      </w:r>
    </w:p>
    <w:p w:rsidR="00F44A89" w:rsidRPr="00F1283B" w:rsidRDefault="00F44A89" w:rsidP="00F44A89">
      <w:pPr>
        <w:pStyle w:val="a4"/>
        <w:numPr>
          <w:ilvl w:val="0"/>
          <w:numId w:val="3"/>
        </w:numPr>
        <w:tabs>
          <w:tab w:val="left" w:pos="742"/>
        </w:tabs>
        <w:spacing w:line="480" w:lineRule="exact"/>
        <w:ind w:leftChars="0" w:left="1843" w:hanging="283"/>
        <w:rPr>
          <w:rFonts w:ascii="標楷體" w:eastAsia="標楷體" w:hAnsi="標楷體"/>
          <w:sz w:val="28"/>
          <w:szCs w:val="28"/>
        </w:rPr>
      </w:pPr>
      <w:r w:rsidRPr="00F1283B">
        <w:rPr>
          <w:rFonts w:ascii="標楷體" w:eastAsia="標楷體" w:hAnsi="標楷體"/>
          <w:sz w:val="28"/>
          <w:szCs w:val="28"/>
        </w:rPr>
        <w:t>整合型服務計畫，應擇工作項目至少2項辦理。</w:t>
      </w:r>
    </w:p>
    <w:p w:rsidR="00F44A89" w:rsidRPr="00F1283B" w:rsidRDefault="00F44A89" w:rsidP="00F44A89">
      <w:pPr>
        <w:pStyle w:val="a4"/>
        <w:numPr>
          <w:ilvl w:val="0"/>
          <w:numId w:val="1"/>
        </w:numPr>
        <w:spacing w:line="480" w:lineRule="exact"/>
        <w:ind w:leftChars="0" w:left="1560" w:hanging="851"/>
        <w:rPr>
          <w:rFonts w:ascii="標楷體" w:eastAsia="標楷體" w:hAnsi="標楷體"/>
          <w:b/>
          <w:bCs/>
          <w:sz w:val="28"/>
          <w:szCs w:val="28"/>
        </w:rPr>
      </w:pPr>
      <w:proofErr w:type="spellStart"/>
      <w:r w:rsidRPr="00F1283B">
        <w:rPr>
          <w:rFonts w:ascii="標楷體" w:eastAsia="標楷體" w:hAnsi="標楷體"/>
          <w:sz w:val="28"/>
          <w:szCs w:val="28"/>
        </w:rPr>
        <w:lastRenderedPageBreak/>
        <w:t>補助項目及標準</w:t>
      </w:r>
      <w:proofErr w:type="spellEnd"/>
      <w:r w:rsidRPr="00F1283B">
        <w:rPr>
          <w:rFonts w:ascii="標楷體" w:eastAsia="標楷體" w:hAnsi="標楷體"/>
          <w:sz w:val="28"/>
          <w:szCs w:val="28"/>
        </w:rPr>
        <w:t>：</w:t>
      </w:r>
    </w:p>
    <w:p w:rsidR="00F44A89" w:rsidRPr="00F1283B" w:rsidRDefault="00F44A89" w:rsidP="00F44A89">
      <w:pPr>
        <w:pStyle w:val="a4"/>
        <w:spacing w:line="480" w:lineRule="exact"/>
        <w:ind w:leftChars="0" w:left="1560" w:hanging="2"/>
        <w:rPr>
          <w:rFonts w:ascii="標楷體" w:eastAsia="標楷體" w:hAnsi="標楷體"/>
          <w:b/>
          <w:bCs/>
          <w:sz w:val="28"/>
          <w:szCs w:val="28"/>
        </w:rPr>
      </w:pPr>
      <w:r w:rsidRPr="00F1283B">
        <w:rPr>
          <w:rFonts w:ascii="標楷體" w:eastAsia="標楷體" w:hAnsi="標楷體"/>
          <w:sz w:val="28"/>
          <w:szCs w:val="28"/>
        </w:rPr>
        <w:t>專業服務費、講座鐘點費、保險費(每人新臺幣500元/年)、心理輔導、社會暨心理評估與處置、諮商及心理治療費、律師諮詢費、講師及督導鐘點費、講師或督導遠程交通費(30公里以上)、交通費、專家學者出席費、場地及佈置費、印刷費、住宿費、臨時酬勞費、膳費、表演演出費、撰稿費、翻譯費、器材租金、媒體素材製作費、設計費、剪輯費、播出費、版權費、拷貝費、購買媒體通路、宣導費(不含宣導品、紀念品)、全民健康保險補充保險費、雜支、專案計畫管理費等。</w:t>
      </w:r>
    </w:p>
    <w:p w:rsidR="00F44A89" w:rsidRPr="00F1283B" w:rsidRDefault="00F44A89" w:rsidP="00F44A89">
      <w:pPr>
        <w:pStyle w:val="a4"/>
        <w:numPr>
          <w:ilvl w:val="0"/>
          <w:numId w:val="1"/>
        </w:numPr>
        <w:spacing w:line="480" w:lineRule="exact"/>
        <w:ind w:leftChars="0" w:left="1560" w:hanging="851"/>
        <w:rPr>
          <w:rFonts w:ascii="標楷體" w:eastAsia="標楷體" w:hAnsi="標楷體"/>
          <w:bCs/>
          <w:sz w:val="28"/>
          <w:szCs w:val="28"/>
        </w:rPr>
      </w:pPr>
      <w:proofErr w:type="spellStart"/>
      <w:r w:rsidRPr="00F1283B">
        <w:rPr>
          <w:rFonts w:ascii="標楷體" w:eastAsia="標楷體" w:hAnsi="標楷體"/>
          <w:bCs/>
          <w:sz w:val="28"/>
          <w:szCs w:val="28"/>
        </w:rPr>
        <w:t>工作項目</w:t>
      </w:r>
      <w:proofErr w:type="spellEnd"/>
      <w:r w:rsidRPr="00F1283B">
        <w:rPr>
          <w:rFonts w:ascii="標楷體" w:eastAsia="標楷體" w:hAnsi="標楷體"/>
          <w:bCs/>
          <w:sz w:val="28"/>
          <w:szCs w:val="28"/>
        </w:rPr>
        <w:t>：</w:t>
      </w:r>
    </w:p>
    <w:p w:rsidR="00F44A89" w:rsidRPr="00F1283B" w:rsidRDefault="00F44A89" w:rsidP="00F44A89">
      <w:pPr>
        <w:pStyle w:val="a4"/>
        <w:tabs>
          <w:tab w:val="left" w:pos="742"/>
        </w:tabs>
        <w:spacing w:line="480" w:lineRule="exact"/>
        <w:ind w:leftChars="0" w:left="1560" w:hanging="2"/>
        <w:rPr>
          <w:rFonts w:ascii="標楷體" w:eastAsia="標楷體" w:hAnsi="標楷體"/>
          <w:b/>
          <w:bCs/>
          <w:sz w:val="28"/>
          <w:szCs w:val="28"/>
        </w:rPr>
      </w:pPr>
      <w:r w:rsidRPr="00F1283B">
        <w:rPr>
          <w:rFonts w:ascii="標楷體" w:eastAsia="標楷體" w:hAnsi="標楷體"/>
          <w:sz w:val="28"/>
          <w:szCs w:val="28"/>
        </w:rPr>
        <w:t>由直轄市政府社會局、縣(市)政府、財團法人社會福利、醫療機構、慈善事業、宗教組織、文教基金會、立案之社會團體、社會工作師公會或設有社會工作、心理諮商或法律相關科系所之大專院校等，辦理公共場所、醫療院所、宗教場所、職場、原鄉部落、社會福利機構及住宿型學校等相關場域性騷擾、性侵害防治整合性服務計畫。相關計畫內容，應擇工作項目至少2項辦理：</w:t>
      </w:r>
    </w:p>
    <w:p w:rsidR="00F44A89" w:rsidRPr="00F1283B" w:rsidRDefault="00F44A89" w:rsidP="00F44A89">
      <w:pPr>
        <w:pStyle w:val="a4"/>
        <w:numPr>
          <w:ilvl w:val="0"/>
          <w:numId w:val="4"/>
        </w:numPr>
        <w:spacing w:line="480" w:lineRule="exact"/>
        <w:ind w:leftChars="0" w:hanging="349"/>
        <w:rPr>
          <w:rFonts w:ascii="標楷體" w:eastAsia="標楷體" w:hAnsi="標楷體"/>
          <w:sz w:val="28"/>
          <w:szCs w:val="28"/>
        </w:rPr>
      </w:pPr>
      <w:r w:rsidRPr="00F1283B">
        <w:rPr>
          <w:rFonts w:ascii="標楷體" w:eastAsia="標楷體" w:hAnsi="標楷體"/>
          <w:sz w:val="28"/>
          <w:szCs w:val="28"/>
        </w:rPr>
        <w:t>輔導公共場所、醫療院所、宗教場所、職場、原鄉部落、社會福利機構及住宿型學校等相關場域或重點行業別落實建置性騷擾及性侵害防治措施與查核，申請單位應提供前一年度或預計輔導與查核之場域或行業別、總家數、查核率與通過率（含書面與實地）之數據，並檢附各行業別具體輔導改善作為。</w:t>
      </w:r>
    </w:p>
    <w:p w:rsidR="00F44A89" w:rsidRPr="00F1283B" w:rsidRDefault="00F44A89" w:rsidP="00F44A89">
      <w:pPr>
        <w:pStyle w:val="a4"/>
        <w:numPr>
          <w:ilvl w:val="0"/>
          <w:numId w:val="4"/>
        </w:numPr>
        <w:spacing w:line="480" w:lineRule="exact"/>
        <w:ind w:leftChars="0" w:hanging="349"/>
        <w:rPr>
          <w:rFonts w:ascii="標楷體" w:eastAsia="標楷體" w:hAnsi="標楷體"/>
          <w:sz w:val="28"/>
          <w:szCs w:val="28"/>
        </w:rPr>
      </w:pPr>
      <w:r w:rsidRPr="00F1283B">
        <w:rPr>
          <w:rFonts w:ascii="標楷體" w:eastAsia="標楷體" w:hAnsi="標楷體"/>
          <w:sz w:val="28"/>
          <w:szCs w:val="28"/>
        </w:rPr>
        <w:t>辦理性騷擾、性侵害多元處境被害人（</w:t>
      </w:r>
      <w:r w:rsidRPr="00F1283B">
        <w:rPr>
          <w:rFonts w:ascii="標楷體" w:eastAsia="標楷體" w:hAnsi="標楷體" w:hint="eastAsia"/>
          <w:sz w:val="28"/>
          <w:szCs w:val="28"/>
        </w:rPr>
        <w:t>如</w:t>
      </w:r>
      <w:r w:rsidRPr="00F1283B">
        <w:rPr>
          <w:rFonts w:ascii="標楷體" w:eastAsia="標楷體" w:hAnsi="標楷體"/>
          <w:sz w:val="28"/>
          <w:szCs w:val="28"/>
        </w:rPr>
        <w:t>移工、原住民、身心障礙者、同志等）及其家庭後續處遇服務（個案輔導、經濟扶助、醫療協助、法律諮詢，</w:t>
      </w:r>
      <w:r w:rsidRPr="00F1283B">
        <w:rPr>
          <w:rFonts w:ascii="標楷體" w:eastAsia="標楷體" w:hAnsi="標楷體"/>
          <w:sz w:val="28"/>
          <w:szCs w:val="28"/>
        </w:rPr>
        <w:lastRenderedPageBreak/>
        <w:t>其他福利服務協助等），申請單位應提供前一年度實際執行各項服務介入之成效，以量化數據或質性資料呈現；若為新興計畫，則請提報計畫預估之成效。</w:t>
      </w:r>
    </w:p>
    <w:p w:rsidR="00F44A89" w:rsidRPr="00F1283B" w:rsidRDefault="00F44A89" w:rsidP="00F44A89">
      <w:pPr>
        <w:pStyle w:val="a4"/>
        <w:numPr>
          <w:ilvl w:val="0"/>
          <w:numId w:val="4"/>
        </w:numPr>
        <w:spacing w:line="480" w:lineRule="exact"/>
        <w:ind w:leftChars="0" w:hanging="349"/>
        <w:rPr>
          <w:rFonts w:ascii="標楷體" w:eastAsia="標楷體" w:hAnsi="標楷體"/>
          <w:sz w:val="28"/>
          <w:szCs w:val="28"/>
        </w:rPr>
      </w:pPr>
      <w:r w:rsidRPr="00F1283B">
        <w:rPr>
          <w:rFonts w:ascii="標楷體" w:eastAsia="標楷體" w:hAnsi="標楷體"/>
          <w:sz w:val="28"/>
          <w:szCs w:val="28"/>
          <w:shd w:val="clear" w:color="auto" w:fill="FFFFFF"/>
        </w:rPr>
        <w:t>辦理</w:t>
      </w:r>
      <w:r w:rsidRPr="00F1283B">
        <w:rPr>
          <w:rFonts w:ascii="標楷體" w:eastAsia="標楷體" w:hAnsi="標楷體"/>
          <w:sz w:val="28"/>
          <w:szCs w:val="28"/>
        </w:rPr>
        <w:t>性騷擾及性侵害防治</w:t>
      </w:r>
      <w:r w:rsidRPr="00F1283B">
        <w:rPr>
          <w:rFonts w:ascii="標楷體" w:eastAsia="標楷體" w:hAnsi="標楷體"/>
          <w:sz w:val="28"/>
          <w:szCs w:val="28"/>
          <w:shd w:val="clear" w:color="auto" w:fill="FFFFFF"/>
        </w:rPr>
        <w:t>工作坊、專題或個案研討、座談會等宣導，促進</w:t>
      </w:r>
      <w:r w:rsidRPr="00F1283B">
        <w:rPr>
          <w:rFonts w:ascii="標楷體" w:eastAsia="標楷體" w:hAnsi="標楷體"/>
          <w:sz w:val="28"/>
          <w:szCs w:val="28"/>
        </w:rPr>
        <w:t>性騷擾及性侵害防治工作相關專業工作者（</w:t>
      </w:r>
      <w:r w:rsidRPr="00F1283B">
        <w:rPr>
          <w:rFonts w:ascii="標楷體" w:eastAsia="標楷體" w:hAnsi="標楷體"/>
          <w:sz w:val="28"/>
          <w:szCs w:val="28"/>
          <w:shd w:val="clear" w:color="auto" w:fill="FFFFFF"/>
        </w:rPr>
        <w:t>包括法官、檢察官、醫療衛生、教育、警政、社政、移民輔導、勞政、就業輔導人員、照顧機構）及一般社會大眾等，對於新興犯罪型態（如</w:t>
      </w:r>
      <w:r w:rsidRPr="00F1283B">
        <w:rPr>
          <w:rFonts w:ascii="標楷體" w:eastAsia="標楷體" w:hAnsi="標楷體"/>
          <w:sz w:val="28"/>
          <w:szCs w:val="28"/>
        </w:rPr>
        <w:t>網路</w:t>
      </w:r>
      <w:r w:rsidRPr="00F1283B">
        <w:rPr>
          <w:rFonts w:ascii="標楷體" w:eastAsia="標楷體" w:hAnsi="標楷體" w:hint="eastAsia"/>
          <w:sz w:val="28"/>
          <w:szCs w:val="28"/>
        </w:rPr>
        <w:t>誘拐</w:t>
      </w:r>
      <w:r w:rsidRPr="00F1283B">
        <w:rPr>
          <w:rFonts w:ascii="標楷體" w:eastAsia="標楷體" w:hAnsi="標楷體"/>
          <w:sz w:val="28"/>
          <w:szCs w:val="28"/>
        </w:rPr>
        <w:t>）、青少年友誼網絡特性，以及非實體網絡合作策略</w:t>
      </w:r>
      <w:r w:rsidRPr="00F1283B">
        <w:rPr>
          <w:rFonts w:ascii="標楷體" w:eastAsia="標楷體" w:hAnsi="標楷體"/>
          <w:sz w:val="28"/>
          <w:szCs w:val="28"/>
          <w:shd w:val="clear" w:color="auto" w:fill="FFFFFF"/>
        </w:rPr>
        <w:t>的了解。</w:t>
      </w:r>
      <w:r w:rsidRPr="00F1283B">
        <w:rPr>
          <w:rFonts w:ascii="標楷體" w:eastAsia="標楷體" w:hAnsi="標楷體"/>
          <w:sz w:val="28"/>
          <w:szCs w:val="28"/>
        </w:rPr>
        <w:t>申請單位應提供前一年度實際宣導成效，以量化數據或質性資料呈現；若為新興計畫，則請提報計畫預估之成效。</w:t>
      </w:r>
    </w:p>
    <w:p w:rsidR="00F44A89" w:rsidRPr="00F1283B" w:rsidRDefault="00F44A89" w:rsidP="00F44A89">
      <w:pPr>
        <w:pStyle w:val="a4"/>
        <w:numPr>
          <w:ilvl w:val="0"/>
          <w:numId w:val="1"/>
        </w:numPr>
        <w:tabs>
          <w:tab w:val="left" w:pos="596"/>
        </w:tabs>
        <w:spacing w:line="480" w:lineRule="exact"/>
        <w:ind w:leftChars="0" w:left="1701" w:hanging="992"/>
        <w:rPr>
          <w:rFonts w:ascii="標楷體" w:eastAsia="標楷體" w:hAnsi="標楷體"/>
          <w:bCs/>
          <w:sz w:val="28"/>
          <w:szCs w:val="28"/>
        </w:rPr>
      </w:pPr>
      <w:proofErr w:type="spellStart"/>
      <w:r w:rsidRPr="00F1283B">
        <w:rPr>
          <w:rFonts w:ascii="標楷體" w:eastAsia="標楷體" w:hAnsi="標楷體"/>
          <w:bCs/>
          <w:sz w:val="28"/>
          <w:szCs w:val="28"/>
        </w:rPr>
        <w:t>成效計算標準</w:t>
      </w:r>
      <w:proofErr w:type="spellEnd"/>
      <w:r w:rsidRPr="00F1283B">
        <w:rPr>
          <w:rFonts w:ascii="標楷體" w:eastAsia="標楷體" w:hAnsi="標楷體"/>
          <w:bCs/>
          <w:sz w:val="28"/>
          <w:szCs w:val="28"/>
        </w:rPr>
        <w:t>：</w:t>
      </w:r>
    </w:p>
    <w:p w:rsidR="00F44A89" w:rsidRPr="00F1283B" w:rsidRDefault="00F44A89" w:rsidP="00F44A89">
      <w:pPr>
        <w:pStyle w:val="a4"/>
        <w:numPr>
          <w:ilvl w:val="0"/>
          <w:numId w:val="15"/>
        </w:numPr>
        <w:tabs>
          <w:tab w:val="left" w:pos="596"/>
        </w:tabs>
        <w:spacing w:line="480" w:lineRule="exact"/>
        <w:ind w:leftChars="0"/>
        <w:rPr>
          <w:rFonts w:ascii="標楷體" w:eastAsia="標楷體" w:hAnsi="標楷體"/>
          <w:bCs/>
          <w:sz w:val="28"/>
          <w:szCs w:val="28"/>
        </w:rPr>
      </w:pPr>
      <w:r w:rsidRPr="00F1283B">
        <w:rPr>
          <w:rFonts w:ascii="標楷體" w:eastAsia="標楷體" w:hAnsi="標楷體"/>
          <w:sz w:val="28"/>
          <w:szCs w:val="28"/>
        </w:rPr>
        <w:t>前一年申請同一計畫，本次申請則為延續性計畫，請於申請表中說明前一年開結案數、個案服務人數、各工作項目受益人次、專業督導與教育訓練辦理場次、時數、參與人數等足以呈現前年度執行成效之相關數據</w:t>
      </w:r>
      <w:r w:rsidRPr="00F1283B">
        <w:rPr>
          <w:rFonts w:ascii="標楷體" w:eastAsia="標楷體" w:hAnsi="標楷體" w:hint="eastAsia"/>
          <w:sz w:val="28"/>
          <w:szCs w:val="28"/>
        </w:rPr>
        <w:t>。</w:t>
      </w:r>
    </w:p>
    <w:p w:rsidR="00F44A89" w:rsidRPr="00F1283B" w:rsidRDefault="00F44A89" w:rsidP="00F44A89">
      <w:pPr>
        <w:pStyle w:val="a4"/>
        <w:numPr>
          <w:ilvl w:val="0"/>
          <w:numId w:val="15"/>
        </w:numPr>
        <w:tabs>
          <w:tab w:val="left" w:pos="596"/>
        </w:tabs>
        <w:spacing w:line="480" w:lineRule="exact"/>
        <w:ind w:leftChars="0"/>
        <w:rPr>
          <w:rFonts w:ascii="標楷體" w:eastAsia="標楷體" w:hAnsi="標楷體"/>
          <w:bCs/>
          <w:sz w:val="28"/>
          <w:szCs w:val="28"/>
        </w:rPr>
      </w:pPr>
      <w:proofErr w:type="spellStart"/>
      <w:r w:rsidRPr="00F1283B">
        <w:rPr>
          <w:rFonts w:ascii="標楷體" w:eastAsia="標楷體" w:hAnsi="標楷體"/>
          <w:sz w:val="28"/>
          <w:szCs w:val="28"/>
        </w:rPr>
        <w:t>所提計畫</w:t>
      </w:r>
      <w:proofErr w:type="spellEnd"/>
      <w:r w:rsidRPr="00F1283B">
        <w:rPr>
          <w:rFonts w:ascii="標楷體" w:eastAsia="標楷體" w:hAnsi="標楷體" w:hint="eastAsia"/>
          <w:sz w:val="28"/>
          <w:szCs w:val="28"/>
        </w:rPr>
        <w:t>(</w:t>
      </w:r>
      <w:proofErr w:type="spellStart"/>
      <w:r w:rsidRPr="00F1283B">
        <w:rPr>
          <w:rFonts w:ascii="標楷體" w:eastAsia="標楷體" w:hAnsi="標楷體" w:hint="eastAsia"/>
          <w:sz w:val="28"/>
          <w:szCs w:val="28"/>
        </w:rPr>
        <w:t>含延續性及新計畫</w:t>
      </w:r>
      <w:proofErr w:type="spellEnd"/>
      <w:r w:rsidRPr="00F1283B">
        <w:rPr>
          <w:rFonts w:ascii="標楷體" w:eastAsia="標楷體" w:hAnsi="標楷體" w:hint="eastAsia"/>
          <w:sz w:val="28"/>
          <w:szCs w:val="28"/>
        </w:rPr>
        <w:t>)</w:t>
      </w:r>
      <w:proofErr w:type="spellStart"/>
      <w:r w:rsidRPr="00F1283B">
        <w:rPr>
          <w:rFonts w:ascii="標楷體" w:eastAsia="標楷體" w:hAnsi="標楷體"/>
          <w:sz w:val="28"/>
          <w:szCs w:val="28"/>
        </w:rPr>
        <w:t>應提報下列預期效益指標，以供審核參考</w:t>
      </w:r>
      <w:proofErr w:type="spellEnd"/>
      <w:r w:rsidRPr="00F1283B">
        <w:rPr>
          <w:rFonts w:ascii="標楷體" w:eastAsia="標楷體" w:hAnsi="標楷體" w:hint="eastAsia"/>
          <w:sz w:val="28"/>
          <w:szCs w:val="28"/>
        </w:rPr>
        <w:t>：</w:t>
      </w:r>
    </w:p>
    <w:p w:rsidR="00F44A89" w:rsidRPr="00F1283B" w:rsidRDefault="00F44A89" w:rsidP="00F44A89">
      <w:pPr>
        <w:pStyle w:val="a4"/>
        <w:numPr>
          <w:ilvl w:val="0"/>
          <w:numId w:val="16"/>
        </w:numPr>
        <w:tabs>
          <w:tab w:val="left" w:pos="2552"/>
        </w:tabs>
        <w:spacing w:line="480" w:lineRule="exact"/>
        <w:ind w:leftChars="0"/>
        <w:rPr>
          <w:rFonts w:ascii="標楷體" w:eastAsia="標楷體" w:hAnsi="標楷體"/>
          <w:sz w:val="28"/>
          <w:szCs w:val="28"/>
        </w:rPr>
      </w:pPr>
      <w:r w:rsidRPr="00F1283B">
        <w:rPr>
          <w:rFonts w:ascii="標楷體" w:eastAsia="標楷體" w:hAnsi="標楷體"/>
          <w:sz w:val="28"/>
          <w:szCs w:val="28"/>
        </w:rPr>
        <w:t>辦理性騷擾及性侵害防治措施查核者，重點行業別之書面查核至少1,000家，實地查核至少20家。</w:t>
      </w:r>
    </w:p>
    <w:p w:rsidR="00F44A89" w:rsidRPr="00F1283B" w:rsidRDefault="00F44A89" w:rsidP="00F44A89">
      <w:pPr>
        <w:pStyle w:val="a4"/>
        <w:numPr>
          <w:ilvl w:val="0"/>
          <w:numId w:val="16"/>
        </w:numPr>
        <w:tabs>
          <w:tab w:val="left" w:pos="2552"/>
        </w:tabs>
        <w:spacing w:line="480" w:lineRule="exact"/>
        <w:ind w:leftChars="0"/>
        <w:rPr>
          <w:rFonts w:ascii="標楷體" w:eastAsia="標楷體" w:hAnsi="標楷體"/>
          <w:sz w:val="28"/>
          <w:szCs w:val="28"/>
        </w:rPr>
      </w:pPr>
      <w:r w:rsidRPr="00F1283B">
        <w:rPr>
          <w:rFonts w:ascii="標楷體" w:eastAsia="標楷體" w:hAnsi="標楷體"/>
          <w:sz w:val="28"/>
          <w:szCs w:val="28"/>
        </w:rPr>
        <w:t>辦理性騷擾、性侵害被害人個案服務者，開案率至少達求助個案之5成，並說明各項服務介入之成效指標，以量化數據或具體案例分析呈現。</w:t>
      </w:r>
    </w:p>
    <w:p w:rsidR="00F44A89" w:rsidRPr="00F1283B" w:rsidRDefault="00F44A89" w:rsidP="00F44A89">
      <w:pPr>
        <w:pStyle w:val="a4"/>
        <w:numPr>
          <w:ilvl w:val="0"/>
          <w:numId w:val="16"/>
        </w:numPr>
        <w:tabs>
          <w:tab w:val="left" w:pos="2552"/>
        </w:tabs>
        <w:spacing w:line="480" w:lineRule="exact"/>
        <w:ind w:leftChars="0"/>
        <w:rPr>
          <w:rFonts w:ascii="標楷體" w:eastAsia="標楷體" w:hAnsi="標楷體"/>
          <w:sz w:val="28"/>
          <w:szCs w:val="28"/>
        </w:rPr>
      </w:pPr>
      <w:r w:rsidRPr="00F1283B">
        <w:rPr>
          <w:rFonts w:ascii="標楷體" w:eastAsia="標楷體" w:hAnsi="標楷體"/>
          <w:sz w:val="28"/>
          <w:szCs w:val="28"/>
        </w:rPr>
        <w:t>辦理性騷擾及性侵害防治工作坊、專題或個案</w:t>
      </w:r>
      <w:r w:rsidRPr="00F1283B">
        <w:rPr>
          <w:rFonts w:ascii="標楷體" w:eastAsia="標楷體" w:hAnsi="標楷體"/>
          <w:sz w:val="28"/>
          <w:szCs w:val="28"/>
        </w:rPr>
        <w:lastRenderedPageBreak/>
        <w:t>研討、座談會等宣導者，應視辦理目的設計前後測問卷，於宣導活動辦理前後進行施測，並針對施測結果分析說明辦理效益。</w:t>
      </w:r>
      <w:bookmarkStart w:id="0" w:name="_Toc7079770"/>
    </w:p>
    <w:p w:rsidR="008B6E02" w:rsidRPr="00E00B2A" w:rsidRDefault="008B6E02" w:rsidP="008B6E02">
      <w:pPr>
        <w:pStyle w:val="a4"/>
        <w:numPr>
          <w:ilvl w:val="0"/>
          <w:numId w:val="1"/>
        </w:numPr>
        <w:tabs>
          <w:tab w:val="left" w:pos="1701"/>
        </w:tabs>
        <w:spacing w:line="480" w:lineRule="exact"/>
        <w:ind w:leftChars="0"/>
        <w:rPr>
          <w:rFonts w:ascii="標楷體" w:eastAsia="標楷體" w:hAnsi="標楷體"/>
          <w:sz w:val="28"/>
          <w:szCs w:val="28"/>
        </w:rPr>
      </w:pPr>
      <w:r w:rsidRPr="00F1283B">
        <w:rPr>
          <w:rFonts w:ascii="標楷體" w:eastAsia="標楷體" w:hAnsi="標楷體" w:hint="eastAsia"/>
          <w:bCs/>
          <w:color w:val="000000"/>
          <w:sz w:val="28"/>
          <w:szCs w:val="28"/>
        </w:rPr>
        <w:t>服務計畫執行期程為2年以上、4年以</w:t>
      </w:r>
      <w:r w:rsidRPr="00F1283B">
        <w:rPr>
          <w:rFonts w:ascii="標楷體" w:eastAsia="標楷體" w:hAnsi="標楷體" w:hint="eastAsia"/>
          <w:bCs/>
          <w:sz w:val="28"/>
          <w:szCs w:val="28"/>
          <w:lang w:eastAsia="zh-TW"/>
        </w:rPr>
        <w:t>下</w:t>
      </w:r>
      <w:proofErr w:type="spellStart"/>
      <w:r w:rsidRPr="00F1283B">
        <w:rPr>
          <w:rFonts w:ascii="標楷體" w:eastAsia="標楷體" w:hAnsi="標楷體" w:hint="eastAsia"/>
          <w:bCs/>
          <w:sz w:val="28"/>
          <w:szCs w:val="28"/>
        </w:rPr>
        <w:t>者</w:t>
      </w:r>
      <w:r w:rsidRPr="00F1283B">
        <w:rPr>
          <w:rFonts w:ascii="標楷體" w:eastAsia="標楷體" w:hAnsi="標楷體" w:hint="eastAsia"/>
          <w:bCs/>
          <w:color w:val="000000"/>
          <w:sz w:val="28"/>
          <w:szCs w:val="28"/>
        </w:rPr>
        <w:t>，得申請中長程經費補助，並</w:t>
      </w:r>
      <w:proofErr w:type="gramStart"/>
      <w:r w:rsidRPr="00F1283B">
        <w:rPr>
          <w:rFonts w:ascii="標楷體" w:eastAsia="標楷體" w:hAnsi="標楷體" w:hint="eastAsia"/>
          <w:bCs/>
          <w:color w:val="000000"/>
          <w:sz w:val="28"/>
          <w:szCs w:val="28"/>
        </w:rPr>
        <w:t>分年填列</w:t>
      </w:r>
      <w:proofErr w:type="gramEnd"/>
      <w:r w:rsidRPr="00F1283B">
        <w:rPr>
          <w:rFonts w:ascii="標楷體" w:eastAsia="標楷體" w:hAnsi="標楷體" w:hint="eastAsia"/>
          <w:bCs/>
          <w:color w:val="000000"/>
          <w:sz w:val="28"/>
          <w:szCs w:val="28"/>
        </w:rPr>
        <w:t>需求經費及預期目標</w:t>
      </w:r>
      <w:proofErr w:type="spellEnd"/>
      <w:r w:rsidRPr="00F1283B">
        <w:rPr>
          <w:rFonts w:ascii="標楷體" w:eastAsia="標楷體" w:hAnsi="標楷體" w:hint="eastAsia"/>
          <w:bCs/>
          <w:color w:val="000000"/>
          <w:sz w:val="28"/>
          <w:szCs w:val="28"/>
        </w:rPr>
        <w:t>。</w:t>
      </w:r>
    </w:p>
    <w:p w:rsidR="00E00B2A" w:rsidRPr="00F1283B" w:rsidRDefault="00E00B2A" w:rsidP="00E00B2A">
      <w:pPr>
        <w:pStyle w:val="a4"/>
        <w:tabs>
          <w:tab w:val="left" w:pos="1701"/>
        </w:tabs>
        <w:spacing w:line="480" w:lineRule="exact"/>
        <w:ind w:leftChars="0" w:left="1429"/>
        <w:rPr>
          <w:rFonts w:ascii="標楷體" w:eastAsia="標楷體" w:hAnsi="標楷體"/>
          <w:sz w:val="28"/>
          <w:szCs w:val="28"/>
        </w:rPr>
      </w:pPr>
    </w:p>
    <w:p w:rsidR="00F44A89" w:rsidRPr="00E00B2A" w:rsidRDefault="00F44A89" w:rsidP="00E00B2A">
      <w:pPr>
        <w:pStyle w:val="a4"/>
        <w:numPr>
          <w:ilvl w:val="0"/>
          <w:numId w:val="32"/>
        </w:numPr>
        <w:spacing w:line="480" w:lineRule="exact"/>
        <w:ind w:leftChars="0"/>
        <w:outlineLvl w:val="1"/>
        <w:rPr>
          <w:rFonts w:ascii="標楷體" w:eastAsia="標楷體" w:hAnsi="標楷體"/>
          <w:sz w:val="28"/>
          <w:szCs w:val="28"/>
          <w:highlight w:val="yellow"/>
        </w:rPr>
      </w:pPr>
      <w:r w:rsidRPr="00E00B2A">
        <w:rPr>
          <w:rFonts w:ascii="標楷體" w:eastAsia="標楷體" w:hAnsi="標楷體"/>
          <w:b/>
          <w:sz w:val="32"/>
          <w:szCs w:val="32"/>
          <w:highlight w:val="yellow"/>
        </w:rPr>
        <w:t>兒少性剝削防制方案</w:t>
      </w:r>
      <w:bookmarkEnd w:id="0"/>
    </w:p>
    <w:p w:rsidR="00F44A89" w:rsidRPr="00F1283B" w:rsidRDefault="00F44A89" w:rsidP="00F44A89">
      <w:pPr>
        <w:numPr>
          <w:ilvl w:val="0"/>
          <w:numId w:val="5"/>
        </w:numPr>
        <w:spacing w:line="480" w:lineRule="exact"/>
        <w:ind w:left="1560" w:hanging="851"/>
        <w:rPr>
          <w:rFonts w:ascii="標楷體" w:eastAsia="標楷體" w:hAnsi="標楷體"/>
          <w:sz w:val="28"/>
          <w:szCs w:val="28"/>
        </w:rPr>
      </w:pPr>
      <w:r w:rsidRPr="00F1283B">
        <w:rPr>
          <w:rFonts w:ascii="標楷體" w:eastAsia="標楷體" w:hAnsi="標楷體"/>
          <w:sz w:val="28"/>
          <w:szCs w:val="28"/>
        </w:rPr>
        <w:t>補助對象：</w:t>
      </w:r>
    </w:p>
    <w:p w:rsidR="00F44A89" w:rsidRPr="00F1283B" w:rsidRDefault="00F44A89" w:rsidP="00F44A89">
      <w:pPr>
        <w:pStyle w:val="a4"/>
        <w:numPr>
          <w:ilvl w:val="0"/>
          <w:numId w:val="6"/>
        </w:numPr>
        <w:tabs>
          <w:tab w:val="left" w:pos="1843"/>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直轄市、縣</w:t>
      </w:r>
      <w:proofErr w:type="spellEnd"/>
      <w:r w:rsidRPr="00F1283B">
        <w:rPr>
          <w:rFonts w:ascii="標楷體" w:eastAsia="標楷體" w:hAnsi="標楷體"/>
          <w:sz w:val="28"/>
          <w:szCs w:val="28"/>
        </w:rPr>
        <w:t>(市)</w:t>
      </w:r>
      <w:proofErr w:type="spellStart"/>
      <w:r w:rsidRPr="00F1283B">
        <w:rPr>
          <w:rFonts w:ascii="標楷體" w:eastAsia="標楷體" w:hAnsi="標楷體"/>
          <w:sz w:val="28"/>
          <w:szCs w:val="28"/>
        </w:rPr>
        <w:t>政府社會局</w:t>
      </w:r>
      <w:proofErr w:type="spellEnd"/>
      <w:r w:rsidRPr="00F1283B">
        <w:rPr>
          <w:rFonts w:ascii="標楷體" w:eastAsia="標楷體" w:hAnsi="標楷體"/>
          <w:sz w:val="28"/>
          <w:szCs w:val="28"/>
        </w:rPr>
        <w:t>(處)、</w:t>
      </w:r>
      <w:proofErr w:type="spellStart"/>
      <w:r w:rsidRPr="00F1283B">
        <w:rPr>
          <w:rFonts w:ascii="標楷體" w:eastAsia="標楷體" w:hAnsi="標楷體"/>
          <w:sz w:val="28"/>
          <w:szCs w:val="28"/>
        </w:rPr>
        <w:t>家庭暴力及性侵害防治中心</w:t>
      </w:r>
      <w:proofErr w:type="spellEnd"/>
      <w:r w:rsidRPr="00F1283B">
        <w:rPr>
          <w:rFonts w:ascii="標楷體" w:eastAsia="標楷體" w:hAnsi="標楷體"/>
          <w:sz w:val="28"/>
          <w:szCs w:val="28"/>
        </w:rPr>
        <w:t>。</w:t>
      </w:r>
    </w:p>
    <w:p w:rsidR="00F44A89" w:rsidRPr="00F1283B" w:rsidRDefault="00F44A89" w:rsidP="00F44A89">
      <w:pPr>
        <w:pStyle w:val="a4"/>
        <w:numPr>
          <w:ilvl w:val="0"/>
          <w:numId w:val="6"/>
        </w:numPr>
        <w:tabs>
          <w:tab w:val="left" w:pos="1843"/>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財團法人社會福利機構、醫療機構、社會福利慈善事業基金會、文教基金會及宗教組織捐助章程明定辦理社會福利者</w:t>
      </w:r>
      <w:proofErr w:type="spellEnd"/>
      <w:r w:rsidRPr="00F1283B">
        <w:rPr>
          <w:rFonts w:ascii="標楷體" w:eastAsia="標楷體" w:hAnsi="標楷體"/>
          <w:sz w:val="28"/>
          <w:szCs w:val="28"/>
        </w:rPr>
        <w:t>。</w:t>
      </w:r>
    </w:p>
    <w:p w:rsidR="00F44A89" w:rsidRPr="00F1283B" w:rsidRDefault="00F44A89" w:rsidP="00F44A89">
      <w:pPr>
        <w:pStyle w:val="a4"/>
        <w:numPr>
          <w:ilvl w:val="0"/>
          <w:numId w:val="6"/>
        </w:numPr>
        <w:tabs>
          <w:tab w:val="left" w:pos="1843"/>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立案之社會福利團體、社會工作師公會</w:t>
      </w:r>
      <w:proofErr w:type="spellEnd"/>
      <w:r w:rsidRPr="00F1283B">
        <w:rPr>
          <w:rFonts w:ascii="標楷體" w:eastAsia="標楷體" w:hAnsi="標楷體"/>
          <w:sz w:val="28"/>
          <w:szCs w:val="28"/>
        </w:rPr>
        <w:t>。</w:t>
      </w:r>
    </w:p>
    <w:p w:rsidR="00F44A89" w:rsidRPr="00F1283B" w:rsidRDefault="00F44A89" w:rsidP="00F44A89">
      <w:pPr>
        <w:pStyle w:val="a4"/>
        <w:numPr>
          <w:ilvl w:val="0"/>
          <w:numId w:val="6"/>
        </w:numPr>
        <w:tabs>
          <w:tab w:val="left" w:pos="1843"/>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設有社會工作、心理諮商或法律相關科系所之大專院校</w:t>
      </w:r>
      <w:proofErr w:type="spellEnd"/>
      <w:r w:rsidRPr="00F1283B">
        <w:rPr>
          <w:rFonts w:ascii="標楷體" w:eastAsia="標楷體" w:hAnsi="標楷體"/>
          <w:sz w:val="28"/>
          <w:szCs w:val="28"/>
        </w:rPr>
        <w:t>。</w:t>
      </w:r>
    </w:p>
    <w:p w:rsidR="00F44A89" w:rsidRPr="00F1283B" w:rsidRDefault="00F44A89" w:rsidP="00F44A89">
      <w:pPr>
        <w:pStyle w:val="a4"/>
        <w:numPr>
          <w:ilvl w:val="0"/>
          <w:numId w:val="6"/>
        </w:numPr>
        <w:tabs>
          <w:tab w:val="left" w:pos="1843"/>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直轄市政府社會局、縣</w:t>
      </w:r>
      <w:proofErr w:type="spellEnd"/>
      <w:r w:rsidRPr="00F1283B">
        <w:rPr>
          <w:rFonts w:ascii="標楷體" w:eastAsia="標楷體" w:hAnsi="標楷體"/>
          <w:sz w:val="28"/>
          <w:szCs w:val="28"/>
        </w:rPr>
        <w:t>(市)</w:t>
      </w:r>
      <w:proofErr w:type="spellStart"/>
      <w:r w:rsidRPr="00F1283B">
        <w:rPr>
          <w:rFonts w:ascii="標楷體" w:eastAsia="標楷體" w:hAnsi="標楷體"/>
          <w:sz w:val="28"/>
          <w:szCs w:val="28"/>
        </w:rPr>
        <w:t>政府或其委託辦理</w:t>
      </w:r>
      <w:proofErr w:type="spellEnd"/>
      <w:r w:rsidRPr="00F1283B">
        <w:rPr>
          <w:rFonts w:ascii="標楷體" w:eastAsia="標楷體" w:hAnsi="標楷體"/>
          <w:sz w:val="28"/>
          <w:szCs w:val="28"/>
        </w:rPr>
        <w:t>(</w:t>
      </w:r>
      <w:proofErr w:type="spellStart"/>
      <w:r w:rsidRPr="00F1283B">
        <w:rPr>
          <w:rFonts w:ascii="標楷體" w:eastAsia="標楷體" w:hAnsi="標楷體"/>
          <w:sz w:val="28"/>
          <w:szCs w:val="28"/>
        </w:rPr>
        <w:t>含兒少性剝削行為人輔導教育或被害人輔導處遇及追蹤</w:t>
      </w:r>
      <w:proofErr w:type="spellEnd"/>
      <w:r w:rsidRPr="00F1283B">
        <w:rPr>
          <w:rFonts w:ascii="標楷體" w:eastAsia="標楷體" w:hAnsi="標楷體"/>
          <w:sz w:val="28"/>
          <w:szCs w:val="28"/>
        </w:rPr>
        <w:t>)</w:t>
      </w:r>
      <w:proofErr w:type="spellStart"/>
      <w:r w:rsidRPr="00F1283B">
        <w:rPr>
          <w:rFonts w:ascii="標楷體" w:eastAsia="標楷體" w:hAnsi="標楷體"/>
          <w:sz w:val="28"/>
          <w:szCs w:val="28"/>
        </w:rPr>
        <w:t>之立案社會團體</w:t>
      </w:r>
      <w:proofErr w:type="spellEnd"/>
      <w:r w:rsidRPr="00F1283B">
        <w:rPr>
          <w:rFonts w:ascii="標楷體" w:eastAsia="標楷體" w:hAnsi="標楷體"/>
          <w:sz w:val="28"/>
          <w:szCs w:val="28"/>
        </w:rPr>
        <w:t>。</w:t>
      </w:r>
    </w:p>
    <w:p w:rsidR="00F44A89" w:rsidRPr="00F1283B" w:rsidRDefault="00F44A89" w:rsidP="00F44A89">
      <w:pPr>
        <w:pStyle w:val="a4"/>
        <w:numPr>
          <w:ilvl w:val="0"/>
          <w:numId w:val="5"/>
        </w:numPr>
        <w:spacing w:line="480" w:lineRule="exact"/>
        <w:ind w:leftChars="0" w:left="1560" w:hanging="851"/>
        <w:rPr>
          <w:rFonts w:ascii="標楷體" w:eastAsia="標楷體" w:hAnsi="標楷體"/>
          <w:b/>
          <w:bCs/>
          <w:sz w:val="28"/>
          <w:szCs w:val="28"/>
        </w:rPr>
      </w:pPr>
      <w:proofErr w:type="spellStart"/>
      <w:r w:rsidRPr="00F1283B">
        <w:rPr>
          <w:rFonts w:ascii="標楷體" w:eastAsia="標楷體" w:hAnsi="標楷體"/>
          <w:sz w:val="28"/>
          <w:szCs w:val="28"/>
        </w:rPr>
        <w:t>補助原則</w:t>
      </w:r>
      <w:proofErr w:type="spellEnd"/>
      <w:r w:rsidRPr="00F1283B">
        <w:rPr>
          <w:rFonts w:ascii="標楷體" w:eastAsia="標楷體" w:hAnsi="標楷體"/>
          <w:sz w:val="28"/>
          <w:szCs w:val="28"/>
        </w:rPr>
        <w:t>：</w:t>
      </w:r>
    </w:p>
    <w:p w:rsidR="00F44A89" w:rsidRPr="00F1283B" w:rsidRDefault="00F44A89" w:rsidP="00F44A89">
      <w:pPr>
        <w:pStyle w:val="a4"/>
        <w:numPr>
          <w:ilvl w:val="0"/>
          <w:numId w:val="7"/>
        </w:numPr>
        <w:tabs>
          <w:tab w:val="left" w:pos="1843"/>
        </w:tabs>
        <w:spacing w:line="480" w:lineRule="exact"/>
        <w:ind w:leftChars="0" w:left="1843" w:hanging="283"/>
        <w:rPr>
          <w:rFonts w:ascii="標楷體" w:eastAsia="標楷體" w:hAnsi="標楷體"/>
          <w:b/>
          <w:bCs/>
          <w:sz w:val="28"/>
          <w:szCs w:val="28"/>
        </w:rPr>
      </w:pPr>
      <w:proofErr w:type="spellStart"/>
      <w:r w:rsidRPr="00F1283B">
        <w:rPr>
          <w:rFonts w:ascii="標楷體" w:eastAsia="標楷體" w:hAnsi="標楷體"/>
          <w:sz w:val="28"/>
          <w:szCs w:val="28"/>
        </w:rPr>
        <w:t>兒童及少年性剝削防制之前瞻性與創新性方案，依方案目標及實際需求補助</w:t>
      </w:r>
      <w:proofErr w:type="spellEnd"/>
      <w:r w:rsidRPr="00F1283B">
        <w:rPr>
          <w:rFonts w:ascii="標楷體" w:eastAsia="標楷體" w:hAnsi="標楷體"/>
          <w:sz w:val="28"/>
          <w:szCs w:val="28"/>
        </w:rPr>
        <w:t>。</w:t>
      </w:r>
    </w:p>
    <w:p w:rsidR="00F44A89" w:rsidRPr="00F1283B" w:rsidRDefault="00F44A89" w:rsidP="00F44A89">
      <w:pPr>
        <w:pStyle w:val="a4"/>
        <w:numPr>
          <w:ilvl w:val="0"/>
          <w:numId w:val="7"/>
        </w:numPr>
        <w:tabs>
          <w:tab w:val="left" w:pos="1843"/>
        </w:tabs>
        <w:spacing w:line="480" w:lineRule="exact"/>
        <w:ind w:leftChars="0" w:left="1843" w:hanging="283"/>
        <w:rPr>
          <w:rFonts w:ascii="標楷體" w:eastAsia="標楷體" w:hAnsi="標楷體"/>
          <w:b/>
          <w:bCs/>
          <w:sz w:val="28"/>
          <w:szCs w:val="28"/>
        </w:rPr>
      </w:pPr>
      <w:r w:rsidRPr="00F1283B">
        <w:rPr>
          <w:rFonts w:ascii="標楷體" w:eastAsia="標楷體" w:hAnsi="標楷體"/>
          <w:sz w:val="28"/>
          <w:szCs w:val="28"/>
        </w:rPr>
        <w:t>行為人輔導教育：依申請單位108年度配合執行輔導教育之受益人數、時數、交通等原則補助，申請支出經費至少應編列百分之30以上之自籌款。</w:t>
      </w:r>
    </w:p>
    <w:p w:rsidR="00F44A89" w:rsidRPr="00F1283B" w:rsidRDefault="00F44A89" w:rsidP="00F44A89">
      <w:pPr>
        <w:pStyle w:val="a4"/>
        <w:numPr>
          <w:ilvl w:val="0"/>
          <w:numId w:val="7"/>
        </w:numPr>
        <w:tabs>
          <w:tab w:val="left" w:pos="1843"/>
        </w:tabs>
        <w:spacing w:line="480" w:lineRule="exact"/>
        <w:ind w:leftChars="0" w:left="1843" w:hanging="283"/>
        <w:rPr>
          <w:rFonts w:ascii="標楷體" w:eastAsia="標楷體" w:hAnsi="標楷體"/>
          <w:b/>
          <w:bCs/>
          <w:sz w:val="28"/>
          <w:szCs w:val="28"/>
        </w:rPr>
      </w:pPr>
      <w:proofErr w:type="spellStart"/>
      <w:r w:rsidRPr="00F1283B">
        <w:rPr>
          <w:rFonts w:ascii="標楷體" w:eastAsia="標楷體" w:hAnsi="標楷體"/>
          <w:sz w:val="28"/>
          <w:szCs w:val="28"/>
        </w:rPr>
        <w:t>被害人輔導處遇及追蹤：每個直轄市政府社會局、縣</w:t>
      </w:r>
      <w:proofErr w:type="spellEnd"/>
      <w:r w:rsidRPr="00F1283B">
        <w:rPr>
          <w:rFonts w:ascii="標楷體" w:eastAsia="標楷體" w:hAnsi="標楷體"/>
          <w:sz w:val="28"/>
          <w:szCs w:val="28"/>
        </w:rPr>
        <w:t>(市)政府最多補助2項方案，每項方案最高補助上限新臺幣70萬元。</w:t>
      </w:r>
    </w:p>
    <w:p w:rsidR="00F44A89" w:rsidRPr="00F1283B" w:rsidRDefault="00F44A89" w:rsidP="00F44A89">
      <w:pPr>
        <w:pStyle w:val="a4"/>
        <w:numPr>
          <w:ilvl w:val="0"/>
          <w:numId w:val="5"/>
        </w:numPr>
        <w:spacing w:line="480" w:lineRule="exact"/>
        <w:ind w:leftChars="0" w:left="1560" w:hanging="851"/>
        <w:rPr>
          <w:rFonts w:ascii="標楷體" w:eastAsia="標楷體" w:hAnsi="標楷體"/>
          <w:b/>
          <w:bCs/>
          <w:sz w:val="28"/>
          <w:szCs w:val="28"/>
        </w:rPr>
      </w:pPr>
      <w:proofErr w:type="spellStart"/>
      <w:r w:rsidRPr="00F1283B">
        <w:rPr>
          <w:rFonts w:ascii="標楷體" w:eastAsia="標楷體" w:hAnsi="標楷體"/>
          <w:sz w:val="28"/>
          <w:szCs w:val="28"/>
        </w:rPr>
        <w:lastRenderedPageBreak/>
        <w:t>補助項目及標準</w:t>
      </w:r>
      <w:proofErr w:type="spellEnd"/>
      <w:r w:rsidRPr="00F1283B">
        <w:rPr>
          <w:rFonts w:ascii="標楷體" w:eastAsia="標楷體" w:hAnsi="標楷體"/>
          <w:sz w:val="28"/>
          <w:szCs w:val="28"/>
        </w:rPr>
        <w:t>：</w:t>
      </w:r>
    </w:p>
    <w:p w:rsidR="00F44A89" w:rsidRPr="00F1283B" w:rsidRDefault="00F44A89" w:rsidP="00F44A89">
      <w:pPr>
        <w:pStyle w:val="a4"/>
        <w:tabs>
          <w:tab w:val="left" w:pos="1560"/>
        </w:tabs>
        <w:spacing w:line="480" w:lineRule="exact"/>
        <w:ind w:leftChars="0" w:left="1560" w:hanging="2"/>
        <w:rPr>
          <w:rFonts w:ascii="標楷體" w:eastAsia="標楷體" w:hAnsi="標楷體"/>
          <w:sz w:val="28"/>
          <w:szCs w:val="28"/>
        </w:rPr>
      </w:pPr>
      <w:r w:rsidRPr="00F1283B">
        <w:rPr>
          <w:rFonts w:ascii="標楷體" w:eastAsia="標楷體" w:hAnsi="標楷體"/>
          <w:sz w:val="28"/>
          <w:szCs w:val="28"/>
        </w:rPr>
        <w:t xml:space="preserve">專業服務費、方案主持人、協同主持人、專任或兼任助理、團體輔導帶領者或協同帶領者鐘點費、個別或團體心理輔導、社會暨心理評估與處置、諮商及心理治療費、講座鐘點費、遠程交通費(30公里以上)、專家學者出席費、場地及佈置費、訪視交通補助費、志工交通費及膳費、志工保險費、印刷費、住宿費、臨時酬勞費、膳費、撰稿費、器材租金、教材費、調查訪問費、資料蒐集費、資料檢索費、資料整理統計費、評審費、IRB </w:t>
      </w:r>
      <w:proofErr w:type="spellStart"/>
      <w:r w:rsidRPr="00F1283B">
        <w:rPr>
          <w:rFonts w:ascii="標楷體" w:eastAsia="標楷體" w:hAnsi="標楷體"/>
          <w:sz w:val="28"/>
          <w:szCs w:val="28"/>
        </w:rPr>
        <w:t>審查費、全民健康保險補充保險費、宣導費</w:t>
      </w:r>
      <w:proofErr w:type="spellEnd"/>
      <w:r w:rsidRPr="00F1283B">
        <w:rPr>
          <w:rFonts w:ascii="標楷體" w:eastAsia="標楷體" w:hAnsi="標楷體"/>
          <w:sz w:val="28"/>
          <w:szCs w:val="28"/>
        </w:rPr>
        <w:t>(</w:t>
      </w:r>
      <w:proofErr w:type="spellStart"/>
      <w:r w:rsidRPr="00F1283B">
        <w:rPr>
          <w:rFonts w:ascii="標楷體" w:eastAsia="標楷體" w:hAnsi="標楷體"/>
          <w:sz w:val="28"/>
          <w:szCs w:val="28"/>
        </w:rPr>
        <w:t>不含宣導品、紀念品</w:t>
      </w:r>
      <w:proofErr w:type="spellEnd"/>
      <w:r w:rsidRPr="00F1283B">
        <w:rPr>
          <w:rFonts w:ascii="標楷體" w:eastAsia="標楷體" w:hAnsi="標楷體"/>
          <w:sz w:val="28"/>
          <w:szCs w:val="28"/>
        </w:rPr>
        <w:t>)、</w:t>
      </w:r>
      <w:proofErr w:type="spellStart"/>
      <w:r w:rsidRPr="00F1283B">
        <w:rPr>
          <w:rFonts w:ascii="標楷體" w:eastAsia="標楷體" w:hAnsi="標楷體"/>
          <w:sz w:val="28"/>
          <w:szCs w:val="28"/>
        </w:rPr>
        <w:t>雜支、專案計畫管理費等</w:t>
      </w:r>
      <w:proofErr w:type="spellEnd"/>
      <w:r w:rsidRPr="00F1283B">
        <w:rPr>
          <w:rFonts w:ascii="標楷體" w:eastAsia="標楷體" w:hAnsi="標楷體"/>
          <w:sz w:val="28"/>
          <w:szCs w:val="28"/>
        </w:rPr>
        <w:t>。</w:t>
      </w:r>
    </w:p>
    <w:p w:rsidR="00F44A89" w:rsidRPr="00F1283B" w:rsidRDefault="00F44A89" w:rsidP="00F44A89">
      <w:pPr>
        <w:pStyle w:val="a4"/>
        <w:numPr>
          <w:ilvl w:val="0"/>
          <w:numId w:val="5"/>
        </w:numPr>
        <w:spacing w:line="480" w:lineRule="exact"/>
        <w:ind w:leftChars="0" w:left="1560" w:hanging="851"/>
        <w:rPr>
          <w:rFonts w:ascii="標楷體" w:eastAsia="標楷體" w:hAnsi="標楷體"/>
          <w:bCs/>
          <w:sz w:val="28"/>
          <w:szCs w:val="28"/>
        </w:rPr>
      </w:pPr>
      <w:proofErr w:type="spellStart"/>
      <w:r w:rsidRPr="00F1283B">
        <w:rPr>
          <w:rFonts w:ascii="標楷體" w:eastAsia="標楷體" w:hAnsi="標楷體"/>
          <w:bCs/>
          <w:sz w:val="28"/>
          <w:szCs w:val="28"/>
        </w:rPr>
        <w:t>工作項目</w:t>
      </w:r>
      <w:proofErr w:type="spellEnd"/>
      <w:r w:rsidRPr="00F1283B">
        <w:rPr>
          <w:rFonts w:ascii="標楷體" w:eastAsia="標楷體" w:hAnsi="標楷體"/>
          <w:bCs/>
          <w:sz w:val="28"/>
          <w:szCs w:val="28"/>
        </w:rPr>
        <w:t>：</w:t>
      </w:r>
    </w:p>
    <w:p w:rsidR="00F44A89" w:rsidRPr="00F1283B" w:rsidRDefault="00F44A89" w:rsidP="00F44A89">
      <w:pPr>
        <w:pStyle w:val="a4"/>
        <w:spacing w:line="480" w:lineRule="exact"/>
        <w:ind w:leftChars="0" w:left="1560"/>
        <w:rPr>
          <w:rFonts w:ascii="標楷體" w:eastAsia="標楷體" w:hAnsi="標楷體"/>
          <w:sz w:val="28"/>
          <w:szCs w:val="28"/>
        </w:rPr>
      </w:pPr>
      <w:r w:rsidRPr="00F1283B">
        <w:rPr>
          <w:rFonts w:ascii="標楷體" w:eastAsia="標楷體" w:hAnsi="標楷體" w:hint="eastAsia"/>
          <w:sz w:val="28"/>
          <w:szCs w:val="28"/>
        </w:rPr>
        <w:t>辦理行為人輔導教育及被害人家庭功能評估、親職教育、心理輔導、精神治療、戒癮治療或其他與維護兒童及少年或其他家庭正常功能有關之兒少性剝削防制前瞻性與創新性協助、福利服務或方案之提供。包括下列事項：</w:t>
      </w:r>
    </w:p>
    <w:p w:rsidR="00F44A89" w:rsidRPr="00F1283B" w:rsidRDefault="00F44A89" w:rsidP="00F44A89">
      <w:pPr>
        <w:pStyle w:val="a4"/>
        <w:numPr>
          <w:ilvl w:val="0"/>
          <w:numId w:val="11"/>
        </w:numPr>
        <w:tabs>
          <w:tab w:val="left" w:pos="1843"/>
        </w:tabs>
        <w:spacing w:line="480" w:lineRule="exact"/>
        <w:ind w:leftChars="0"/>
        <w:rPr>
          <w:rFonts w:ascii="標楷體" w:eastAsia="標楷體" w:hAnsi="標楷體"/>
          <w:sz w:val="28"/>
          <w:szCs w:val="28"/>
        </w:rPr>
      </w:pPr>
      <w:r w:rsidRPr="00F1283B">
        <w:rPr>
          <w:rFonts w:ascii="標楷體" w:eastAsia="標楷體" w:hAnsi="標楷體" w:hint="eastAsia"/>
          <w:sz w:val="28"/>
          <w:szCs w:val="28"/>
        </w:rPr>
        <w:t>教育宣導方案：兒少性剝削防制宣導與去汙名倡議、兒少人權觀念、性別尊重與性別預防教育宣導方案，以降低網路性霸凌、網路性攻擊訊息、不當對待私密照等之情事發生。</w:t>
      </w:r>
    </w:p>
    <w:p w:rsidR="00F44A89" w:rsidRPr="00F1283B" w:rsidRDefault="00F44A89" w:rsidP="00F44A89">
      <w:pPr>
        <w:pStyle w:val="a4"/>
        <w:numPr>
          <w:ilvl w:val="0"/>
          <w:numId w:val="11"/>
        </w:numPr>
        <w:tabs>
          <w:tab w:val="left" w:pos="1843"/>
        </w:tabs>
        <w:spacing w:line="480" w:lineRule="exact"/>
        <w:ind w:leftChars="0"/>
        <w:rPr>
          <w:rFonts w:ascii="標楷體" w:eastAsia="標楷體" w:hAnsi="標楷體"/>
          <w:sz w:val="28"/>
          <w:szCs w:val="28"/>
        </w:rPr>
      </w:pPr>
      <w:r w:rsidRPr="00F1283B">
        <w:rPr>
          <w:rFonts w:ascii="標楷體" w:eastAsia="標楷體" w:hAnsi="標楷體" w:hint="eastAsia"/>
          <w:sz w:val="28"/>
          <w:szCs w:val="28"/>
        </w:rPr>
        <w:t>多元處遇服務與創新服務方案：依被害人需求與家庭功能的能量之差異性，加入去機構化的思維，進行家庭功能評估、親職教育、心理輔導、精神治療、戒癮治療、被害人自立生活計畫（含括住宿、就學就業、生活資源之協助及提供社區適應之心理支持方案等），或以公私協力之合作方式，發展有關兒少網路安全使用、網路誘拐、兒少性剝削創傷及其重要他人處遇模式等創新服務方案。</w:t>
      </w:r>
    </w:p>
    <w:p w:rsidR="00F44A89" w:rsidRPr="00F1283B" w:rsidRDefault="00F44A89" w:rsidP="00F44A89">
      <w:pPr>
        <w:pStyle w:val="a4"/>
        <w:numPr>
          <w:ilvl w:val="0"/>
          <w:numId w:val="11"/>
        </w:numPr>
        <w:tabs>
          <w:tab w:val="left" w:pos="1843"/>
        </w:tabs>
        <w:spacing w:line="480" w:lineRule="exact"/>
        <w:ind w:leftChars="0"/>
        <w:rPr>
          <w:rFonts w:ascii="標楷體" w:eastAsia="標楷體" w:hAnsi="標楷體"/>
          <w:sz w:val="28"/>
          <w:szCs w:val="28"/>
        </w:rPr>
      </w:pPr>
      <w:proofErr w:type="spellStart"/>
      <w:r w:rsidRPr="00F1283B">
        <w:rPr>
          <w:rFonts w:ascii="標楷體" w:eastAsia="標楷體" w:hAnsi="標楷體" w:hint="eastAsia"/>
          <w:sz w:val="28"/>
          <w:szCs w:val="28"/>
        </w:rPr>
        <w:t>預防教育輔導服務：設計行為人輔導教育模式與預防成年兒少性剝削行為人，提供諮詢及風險評估和提早干預的服務方案</w:t>
      </w:r>
      <w:proofErr w:type="spellEnd"/>
      <w:r w:rsidRPr="00F1283B">
        <w:rPr>
          <w:rFonts w:ascii="標楷體" w:eastAsia="標楷體" w:hAnsi="標楷體" w:hint="eastAsia"/>
          <w:sz w:val="28"/>
          <w:szCs w:val="28"/>
        </w:rPr>
        <w:t>。</w:t>
      </w:r>
    </w:p>
    <w:p w:rsidR="00F44A89" w:rsidRPr="00F1283B" w:rsidRDefault="00F44A89" w:rsidP="00F44A89">
      <w:pPr>
        <w:pStyle w:val="a4"/>
        <w:numPr>
          <w:ilvl w:val="0"/>
          <w:numId w:val="11"/>
        </w:numPr>
        <w:spacing w:line="0" w:lineRule="atLeast"/>
        <w:ind w:leftChars="0"/>
        <w:jc w:val="both"/>
        <w:rPr>
          <w:rFonts w:ascii="標楷體" w:eastAsia="標楷體" w:hAnsi="標楷體"/>
          <w:sz w:val="28"/>
          <w:szCs w:val="28"/>
        </w:rPr>
      </w:pPr>
      <w:r w:rsidRPr="00F1283B">
        <w:rPr>
          <w:rFonts w:ascii="標楷體" w:eastAsia="標楷體" w:hAnsi="標楷體" w:hint="eastAsia"/>
          <w:sz w:val="28"/>
          <w:szCs w:val="28"/>
        </w:rPr>
        <w:t>專業人員教育訓練：辦理相關專業人員及志工教育訓練，翻轉與深化工作者對性剝削之觀念，包括：倡議性剝削為性虐待之一種形式、科技促進網路性犯罪等新興性虐待與性剝削議題。</w:t>
      </w:r>
    </w:p>
    <w:p w:rsidR="00F44A89" w:rsidRPr="00F1283B" w:rsidRDefault="00F44A89" w:rsidP="00F44A89">
      <w:pPr>
        <w:pStyle w:val="a4"/>
        <w:numPr>
          <w:ilvl w:val="0"/>
          <w:numId w:val="5"/>
        </w:numPr>
        <w:spacing w:line="480" w:lineRule="exact"/>
        <w:ind w:leftChars="0"/>
        <w:rPr>
          <w:rFonts w:ascii="標楷體" w:eastAsia="標楷體" w:hAnsi="標楷體"/>
          <w:bCs/>
          <w:sz w:val="28"/>
          <w:szCs w:val="28"/>
        </w:rPr>
      </w:pPr>
      <w:proofErr w:type="spellStart"/>
      <w:r w:rsidRPr="00F1283B">
        <w:rPr>
          <w:rFonts w:ascii="標楷體" w:eastAsia="標楷體" w:hAnsi="標楷體"/>
          <w:bCs/>
          <w:sz w:val="28"/>
          <w:szCs w:val="28"/>
        </w:rPr>
        <w:t>成效計算標準</w:t>
      </w:r>
      <w:proofErr w:type="spellEnd"/>
      <w:r w:rsidRPr="00F1283B">
        <w:rPr>
          <w:rFonts w:ascii="標楷體" w:eastAsia="標楷體" w:hAnsi="標楷體"/>
          <w:bCs/>
          <w:sz w:val="28"/>
          <w:szCs w:val="28"/>
        </w:rPr>
        <w:t>：</w:t>
      </w:r>
    </w:p>
    <w:p w:rsidR="00F44A89" w:rsidRPr="00F1283B" w:rsidRDefault="00F44A89" w:rsidP="00F44A89">
      <w:pPr>
        <w:pStyle w:val="a4"/>
        <w:numPr>
          <w:ilvl w:val="0"/>
          <w:numId w:val="14"/>
        </w:numPr>
        <w:spacing w:line="480" w:lineRule="exact"/>
        <w:ind w:leftChars="0"/>
        <w:rPr>
          <w:rFonts w:ascii="標楷體" w:eastAsia="標楷體" w:hAnsi="標楷體"/>
          <w:bCs/>
          <w:sz w:val="28"/>
          <w:szCs w:val="28"/>
        </w:rPr>
      </w:pPr>
      <w:r w:rsidRPr="00F1283B">
        <w:rPr>
          <w:rFonts w:ascii="標楷體" w:eastAsia="標楷體" w:hAnsi="標楷體" w:hint="eastAsia"/>
          <w:sz w:val="28"/>
          <w:szCs w:val="28"/>
        </w:rPr>
        <w:t>延續性計畫</w:t>
      </w:r>
      <w:r w:rsidRPr="00F1283B">
        <w:rPr>
          <w:rFonts w:ascii="標楷體" w:eastAsia="標楷體" w:hAnsi="標楷體"/>
          <w:sz w:val="28"/>
          <w:szCs w:val="28"/>
        </w:rPr>
        <w:t>應說明前一年受益人次</w:t>
      </w:r>
      <w:r w:rsidRPr="00F1283B">
        <w:rPr>
          <w:rFonts w:ascii="標楷體" w:eastAsia="標楷體" w:hAnsi="標楷體" w:hint="eastAsia"/>
          <w:sz w:val="28"/>
          <w:szCs w:val="28"/>
        </w:rPr>
        <w:t>、</w:t>
      </w:r>
      <w:r w:rsidRPr="00F1283B">
        <w:rPr>
          <w:rFonts w:ascii="標楷體" w:eastAsia="標楷體" w:hAnsi="標楷體"/>
          <w:sz w:val="28"/>
          <w:szCs w:val="28"/>
        </w:rPr>
        <w:t>人數</w:t>
      </w:r>
      <w:r w:rsidRPr="00F1283B">
        <w:rPr>
          <w:rFonts w:ascii="標楷體" w:eastAsia="標楷體" w:hAnsi="標楷體" w:hint="eastAsia"/>
          <w:sz w:val="28"/>
          <w:szCs w:val="28"/>
        </w:rPr>
        <w:t>及觀念翻轉、家庭功能提升等</w:t>
      </w:r>
      <w:r w:rsidRPr="00F1283B">
        <w:rPr>
          <w:rFonts w:ascii="標楷體" w:eastAsia="標楷體" w:hAnsi="標楷體"/>
          <w:sz w:val="28"/>
          <w:szCs w:val="28"/>
        </w:rPr>
        <w:t>足以呈現以前年度執行成效之相關數據，以供審核參考；若為新興計畫則本項免填。</w:t>
      </w:r>
    </w:p>
    <w:p w:rsidR="00F44A89" w:rsidRPr="00F1283B" w:rsidRDefault="00F44A89" w:rsidP="00F44A89">
      <w:pPr>
        <w:pStyle w:val="a4"/>
        <w:numPr>
          <w:ilvl w:val="0"/>
          <w:numId w:val="14"/>
        </w:numPr>
        <w:spacing w:line="480" w:lineRule="exact"/>
        <w:ind w:leftChars="0"/>
        <w:rPr>
          <w:rFonts w:ascii="標楷體" w:eastAsia="標楷體" w:hAnsi="標楷體"/>
          <w:bCs/>
          <w:kern w:val="2"/>
          <w:sz w:val="28"/>
          <w:szCs w:val="28"/>
        </w:rPr>
      </w:pPr>
      <w:r w:rsidRPr="00F1283B">
        <w:rPr>
          <w:rFonts w:ascii="標楷體" w:eastAsia="標楷體" w:hAnsi="標楷體"/>
          <w:sz w:val="28"/>
          <w:szCs w:val="28"/>
        </w:rPr>
        <w:t>所提計畫</w:t>
      </w:r>
      <w:r w:rsidRPr="00F1283B">
        <w:rPr>
          <w:rFonts w:ascii="標楷體" w:eastAsia="標楷體" w:hAnsi="標楷體" w:hint="eastAsia"/>
          <w:sz w:val="28"/>
          <w:szCs w:val="28"/>
        </w:rPr>
        <w:t>(含延續性及新計畫)應訂定</w:t>
      </w:r>
      <w:r w:rsidRPr="00F1283B">
        <w:rPr>
          <w:rFonts w:ascii="標楷體" w:eastAsia="標楷體" w:hAnsi="標楷體"/>
          <w:sz w:val="28"/>
          <w:szCs w:val="28"/>
        </w:rPr>
        <w:t>關鍵績效指標</w:t>
      </w:r>
      <w:r w:rsidRPr="00F1283B">
        <w:rPr>
          <w:rFonts w:ascii="標楷體" w:eastAsia="標楷體" w:hAnsi="標楷體" w:hint="eastAsia"/>
          <w:sz w:val="28"/>
          <w:szCs w:val="28"/>
        </w:rPr>
        <w:t>及說明測量方式</w:t>
      </w:r>
      <w:r w:rsidRPr="00F1283B">
        <w:rPr>
          <w:rFonts w:ascii="標楷體" w:eastAsia="標楷體" w:hAnsi="標楷體"/>
          <w:sz w:val="28"/>
          <w:szCs w:val="28"/>
        </w:rPr>
        <w:t>，並於計畫</w:t>
      </w:r>
      <w:r w:rsidRPr="00F1283B">
        <w:rPr>
          <w:rFonts w:ascii="標楷體" w:eastAsia="標楷體" w:hAnsi="標楷體" w:hint="eastAsia"/>
          <w:sz w:val="28"/>
          <w:szCs w:val="28"/>
        </w:rPr>
        <w:t>申請</w:t>
      </w:r>
      <w:r w:rsidRPr="00F1283B">
        <w:rPr>
          <w:rFonts w:ascii="標楷體" w:eastAsia="標楷體" w:hAnsi="標楷體"/>
          <w:sz w:val="28"/>
          <w:szCs w:val="28"/>
        </w:rPr>
        <w:t>時一併提供，以</w:t>
      </w:r>
      <w:r w:rsidRPr="00F1283B">
        <w:rPr>
          <w:rFonts w:ascii="標楷體" w:eastAsia="標楷體" w:hAnsi="標楷體" w:hint="eastAsia"/>
          <w:sz w:val="28"/>
          <w:szCs w:val="28"/>
        </w:rPr>
        <w:t>供審核參考</w:t>
      </w:r>
      <w:r w:rsidRPr="00F1283B">
        <w:rPr>
          <w:rFonts w:ascii="標楷體" w:eastAsia="標楷體" w:hAnsi="標楷體"/>
          <w:sz w:val="28"/>
          <w:szCs w:val="28"/>
        </w:rPr>
        <w:t>，</w:t>
      </w:r>
      <w:r w:rsidRPr="00F1283B">
        <w:rPr>
          <w:rFonts w:ascii="標楷體" w:eastAsia="標楷體" w:hAnsi="標楷體" w:hint="eastAsia"/>
          <w:sz w:val="28"/>
          <w:szCs w:val="28"/>
        </w:rPr>
        <w:t>例如</w:t>
      </w:r>
      <w:r w:rsidRPr="00F1283B">
        <w:rPr>
          <w:rFonts w:ascii="標楷體" w:eastAsia="標楷體" w:hAnsi="標楷體"/>
          <w:sz w:val="28"/>
          <w:szCs w:val="28"/>
        </w:rPr>
        <w:t>對受服務對象</w:t>
      </w:r>
      <w:r w:rsidRPr="00F1283B">
        <w:rPr>
          <w:rFonts w:ascii="標楷體" w:eastAsia="標楷體" w:hAnsi="標楷體" w:hint="eastAsia"/>
          <w:sz w:val="28"/>
          <w:szCs w:val="28"/>
        </w:rPr>
        <w:t>、專業人員</w:t>
      </w:r>
      <w:r w:rsidRPr="00F1283B">
        <w:rPr>
          <w:rFonts w:ascii="標楷體" w:eastAsia="標楷體" w:hAnsi="標楷體"/>
          <w:sz w:val="28"/>
          <w:szCs w:val="28"/>
        </w:rPr>
        <w:t>施以服務</w:t>
      </w:r>
      <w:r w:rsidRPr="00F1283B">
        <w:rPr>
          <w:rFonts w:ascii="標楷體" w:eastAsia="標楷體" w:hAnsi="標楷體" w:hint="eastAsia"/>
          <w:sz w:val="28"/>
          <w:szCs w:val="28"/>
        </w:rPr>
        <w:t>或教育訓練</w:t>
      </w:r>
      <w:r w:rsidRPr="00F1283B">
        <w:rPr>
          <w:rFonts w:ascii="標楷體" w:eastAsia="標楷體" w:hAnsi="標楷體"/>
          <w:sz w:val="28"/>
          <w:szCs w:val="28"/>
        </w:rPr>
        <w:t>前後之測驗，以了解其認知行為</w:t>
      </w:r>
      <w:r w:rsidRPr="00F1283B">
        <w:rPr>
          <w:rFonts w:ascii="標楷體" w:eastAsia="標楷體" w:hAnsi="標楷體" w:hint="eastAsia"/>
          <w:sz w:val="28"/>
          <w:szCs w:val="28"/>
        </w:rPr>
        <w:t>、意識型態</w:t>
      </w:r>
      <w:r w:rsidRPr="00F1283B">
        <w:rPr>
          <w:rFonts w:ascii="標楷體" w:eastAsia="標楷體" w:hAnsi="標楷體"/>
          <w:sz w:val="28"/>
          <w:szCs w:val="28"/>
        </w:rPr>
        <w:t>的改變。</w:t>
      </w:r>
    </w:p>
    <w:p w:rsidR="00213D66" w:rsidRDefault="00213D66" w:rsidP="00930BE7">
      <w:pPr>
        <w:pStyle w:val="a4"/>
        <w:numPr>
          <w:ilvl w:val="0"/>
          <w:numId w:val="5"/>
        </w:numPr>
        <w:spacing w:line="480" w:lineRule="exact"/>
        <w:ind w:leftChars="0"/>
        <w:rPr>
          <w:rFonts w:ascii="標楷體" w:eastAsia="標楷體" w:hAnsi="標楷體"/>
          <w:bCs/>
          <w:color w:val="000000"/>
          <w:sz w:val="28"/>
          <w:szCs w:val="28"/>
        </w:rPr>
      </w:pPr>
      <w:r w:rsidRPr="00F1283B">
        <w:rPr>
          <w:rFonts w:ascii="標楷體" w:eastAsia="標楷體" w:hAnsi="標楷體" w:hint="eastAsia"/>
          <w:bCs/>
          <w:color w:val="000000"/>
          <w:sz w:val="28"/>
          <w:szCs w:val="28"/>
        </w:rPr>
        <w:t>服務計畫執行期程為2年以上、4年以下者，得申請中長程經費補助，並分年填列需求經費及預期目標。</w:t>
      </w:r>
    </w:p>
    <w:p w:rsidR="00E00B2A" w:rsidRPr="00E00B2A" w:rsidRDefault="00E00B2A" w:rsidP="00E00B2A">
      <w:pPr>
        <w:spacing w:line="480" w:lineRule="exact"/>
        <w:rPr>
          <w:rFonts w:ascii="標楷體" w:eastAsia="標楷體" w:hAnsi="標楷體"/>
          <w:bCs/>
          <w:color w:val="000000"/>
          <w:sz w:val="28"/>
          <w:szCs w:val="28"/>
        </w:rPr>
      </w:pPr>
    </w:p>
    <w:p w:rsidR="00F44A89" w:rsidRPr="00E00B2A" w:rsidRDefault="00F44A89" w:rsidP="00E00B2A">
      <w:pPr>
        <w:pStyle w:val="a4"/>
        <w:numPr>
          <w:ilvl w:val="0"/>
          <w:numId w:val="32"/>
        </w:numPr>
        <w:spacing w:line="480" w:lineRule="exact"/>
        <w:ind w:leftChars="0"/>
        <w:outlineLvl w:val="1"/>
        <w:rPr>
          <w:rFonts w:ascii="標楷體" w:eastAsia="標楷體" w:hAnsi="標楷體"/>
          <w:sz w:val="32"/>
          <w:szCs w:val="32"/>
          <w:highlight w:val="yellow"/>
        </w:rPr>
      </w:pPr>
      <w:bookmarkStart w:id="1" w:name="_Toc7079771"/>
      <w:proofErr w:type="spellStart"/>
      <w:r w:rsidRPr="00E00B2A">
        <w:rPr>
          <w:rFonts w:ascii="標楷體" w:eastAsia="標楷體" w:hAnsi="標楷體"/>
          <w:b/>
          <w:sz w:val="32"/>
          <w:szCs w:val="32"/>
          <w:highlight w:val="yellow"/>
        </w:rPr>
        <w:t>性別暴力防治及保護服務倡議及創新方案</w:t>
      </w:r>
      <w:bookmarkEnd w:id="1"/>
      <w:proofErr w:type="spellEnd"/>
    </w:p>
    <w:p w:rsidR="00F44A89" w:rsidRPr="00F1283B" w:rsidRDefault="00F44A89" w:rsidP="00930BE7">
      <w:pPr>
        <w:pStyle w:val="a4"/>
        <w:numPr>
          <w:ilvl w:val="0"/>
          <w:numId w:val="31"/>
        </w:numPr>
        <w:spacing w:line="480" w:lineRule="exact"/>
        <w:ind w:leftChars="0"/>
        <w:rPr>
          <w:rFonts w:ascii="標楷體" w:eastAsia="標楷體" w:hAnsi="標楷體"/>
          <w:sz w:val="28"/>
          <w:szCs w:val="28"/>
        </w:rPr>
      </w:pPr>
      <w:proofErr w:type="spellStart"/>
      <w:r w:rsidRPr="00F1283B">
        <w:rPr>
          <w:rFonts w:ascii="標楷體" w:eastAsia="標楷體" w:hAnsi="標楷體"/>
          <w:sz w:val="28"/>
          <w:szCs w:val="28"/>
        </w:rPr>
        <w:t>補助對象</w:t>
      </w:r>
      <w:proofErr w:type="spellEnd"/>
      <w:r w:rsidRPr="00F1283B">
        <w:rPr>
          <w:rFonts w:ascii="標楷體" w:eastAsia="標楷體" w:hAnsi="標楷體"/>
          <w:sz w:val="28"/>
          <w:szCs w:val="28"/>
        </w:rPr>
        <w:t>：</w:t>
      </w:r>
    </w:p>
    <w:p w:rsidR="00F44A89" w:rsidRPr="00F1283B" w:rsidRDefault="00F44A89" w:rsidP="00F44A89">
      <w:pPr>
        <w:pStyle w:val="a4"/>
        <w:numPr>
          <w:ilvl w:val="0"/>
          <w:numId w:val="8"/>
        </w:numPr>
        <w:tabs>
          <w:tab w:val="left" w:pos="512"/>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直轄市、縣</w:t>
      </w:r>
      <w:proofErr w:type="spellEnd"/>
      <w:r w:rsidRPr="00F1283B">
        <w:rPr>
          <w:rFonts w:ascii="標楷體" w:eastAsia="標楷體" w:hAnsi="標楷體"/>
          <w:sz w:val="28"/>
          <w:szCs w:val="28"/>
        </w:rPr>
        <w:t>(市)</w:t>
      </w:r>
      <w:proofErr w:type="spellStart"/>
      <w:r w:rsidRPr="00F1283B">
        <w:rPr>
          <w:rFonts w:ascii="標楷體" w:eastAsia="標楷體" w:hAnsi="標楷體"/>
          <w:sz w:val="28"/>
          <w:szCs w:val="28"/>
        </w:rPr>
        <w:t>政府社會局</w:t>
      </w:r>
      <w:proofErr w:type="spellEnd"/>
      <w:r w:rsidRPr="00F1283B">
        <w:rPr>
          <w:rFonts w:ascii="標楷體" w:eastAsia="標楷體" w:hAnsi="標楷體"/>
          <w:sz w:val="28"/>
          <w:szCs w:val="28"/>
        </w:rPr>
        <w:t>(處)、</w:t>
      </w:r>
      <w:proofErr w:type="spellStart"/>
      <w:r w:rsidRPr="00F1283B">
        <w:rPr>
          <w:rFonts w:ascii="標楷體" w:eastAsia="標楷體" w:hAnsi="標楷體"/>
          <w:sz w:val="28"/>
          <w:szCs w:val="28"/>
        </w:rPr>
        <w:t>家庭暴力及性侵害防治中心</w:t>
      </w:r>
      <w:proofErr w:type="spellEnd"/>
      <w:r w:rsidRPr="00F1283B">
        <w:rPr>
          <w:rFonts w:ascii="標楷體" w:eastAsia="標楷體" w:hAnsi="標楷體"/>
          <w:sz w:val="28"/>
          <w:szCs w:val="28"/>
        </w:rPr>
        <w:t>。</w:t>
      </w:r>
    </w:p>
    <w:p w:rsidR="00F44A89" w:rsidRPr="00F1283B" w:rsidRDefault="00F44A89" w:rsidP="00F44A89">
      <w:pPr>
        <w:pStyle w:val="a4"/>
        <w:numPr>
          <w:ilvl w:val="0"/>
          <w:numId w:val="8"/>
        </w:numPr>
        <w:tabs>
          <w:tab w:val="left" w:pos="512"/>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財團法人社會福利機構、醫療機構、經濟事務機構、社會福利慈善事業基金會、文教基金會及宗教組織捐助章程明定辦理社會福利者</w:t>
      </w:r>
      <w:proofErr w:type="spellEnd"/>
      <w:r w:rsidRPr="00F1283B">
        <w:rPr>
          <w:rFonts w:ascii="標楷體" w:eastAsia="標楷體" w:hAnsi="標楷體"/>
          <w:sz w:val="28"/>
          <w:szCs w:val="28"/>
        </w:rPr>
        <w:t>。</w:t>
      </w:r>
    </w:p>
    <w:p w:rsidR="00F44A89" w:rsidRPr="00F1283B" w:rsidRDefault="00F44A89" w:rsidP="00F44A89">
      <w:pPr>
        <w:pStyle w:val="a4"/>
        <w:numPr>
          <w:ilvl w:val="0"/>
          <w:numId w:val="8"/>
        </w:numPr>
        <w:tabs>
          <w:tab w:val="left" w:pos="512"/>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立案之社會福利團體、社會工作師公會</w:t>
      </w:r>
      <w:proofErr w:type="spellEnd"/>
      <w:r w:rsidRPr="00F1283B">
        <w:rPr>
          <w:rFonts w:ascii="標楷體" w:eastAsia="標楷體" w:hAnsi="標楷體"/>
          <w:sz w:val="28"/>
          <w:szCs w:val="28"/>
        </w:rPr>
        <w:t>。</w:t>
      </w:r>
    </w:p>
    <w:p w:rsidR="00F44A89" w:rsidRPr="00F1283B" w:rsidRDefault="00F44A89" w:rsidP="00F44A89">
      <w:pPr>
        <w:pStyle w:val="a4"/>
        <w:numPr>
          <w:ilvl w:val="0"/>
          <w:numId w:val="8"/>
        </w:numPr>
        <w:tabs>
          <w:tab w:val="left" w:pos="512"/>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設有社會工作、心理諮商或法律相關科系所之大專院校</w:t>
      </w:r>
      <w:proofErr w:type="spellEnd"/>
      <w:r w:rsidRPr="00F1283B">
        <w:rPr>
          <w:rFonts w:ascii="標楷體" w:eastAsia="標楷體" w:hAnsi="標楷體"/>
          <w:sz w:val="28"/>
          <w:szCs w:val="28"/>
        </w:rPr>
        <w:t>。</w:t>
      </w:r>
    </w:p>
    <w:p w:rsidR="00F44A89" w:rsidRPr="00F1283B" w:rsidRDefault="00F44A89" w:rsidP="00930BE7">
      <w:pPr>
        <w:pStyle w:val="a4"/>
        <w:numPr>
          <w:ilvl w:val="0"/>
          <w:numId w:val="31"/>
        </w:numPr>
        <w:tabs>
          <w:tab w:val="left" w:pos="512"/>
        </w:tabs>
        <w:spacing w:line="480" w:lineRule="exact"/>
        <w:ind w:leftChars="0" w:left="1560" w:hanging="851"/>
        <w:rPr>
          <w:rFonts w:ascii="標楷體" w:eastAsia="標楷體" w:hAnsi="標楷體"/>
          <w:b/>
          <w:bCs/>
          <w:sz w:val="28"/>
          <w:szCs w:val="28"/>
        </w:rPr>
      </w:pPr>
      <w:proofErr w:type="spellStart"/>
      <w:r w:rsidRPr="00F1283B">
        <w:rPr>
          <w:rFonts w:ascii="標楷體" w:eastAsia="標楷體" w:hAnsi="標楷體"/>
          <w:sz w:val="28"/>
          <w:szCs w:val="28"/>
        </w:rPr>
        <w:t>補助原則</w:t>
      </w:r>
      <w:proofErr w:type="spellEnd"/>
      <w:r w:rsidRPr="00F1283B">
        <w:rPr>
          <w:rFonts w:ascii="標楷體" w:eastAsia="標楷體" w:hAnsi="標楷體"/>
          <w:sz w:val="28"/>
          <w:szCs w:val="28"/>
        </w:rPr>
        <w:t>：</w:t>
      </w:r>
    </w:p>
    <w:p w:rsidR="00F44A89" w:rsidRPr="00F1283B" w:rsidRDefault="00F44A89" w:rsidP="00F44A89">
      <w:pPr>
        <w:spacing w:line="480" w:lineRule="exact"/>
        <w:ind w:left="1560" w:hanging="2"/>
        <w:rPr>
          <w:rFonts w:ascii="標楷體" w:eastAsia="標楷體" w:hAnsi="標楷體"/>
          <w:kern w:val="0"/>
          <w:sz w:val="28"/>
          <w:szCs w:val="28"/>
        </w:rPr>
      </w:pPr>
      <w:r w:rsidRPr="00F1283B">
        <w:rPr>
          <w:rFonts w:ascii="標楷體" w:eastAsia="標楷體" w:hAnsi="標楷體"/>
          <w:kern w:val="0"/>
          <w:sz w:val="28"/>
          <w:szCs w:val="28"/>
        </w:rPr>
        <w:t>依申請單位推動方案服務量能與實際執行情形，前一年度經費執行率、服務受益人次等執行績效等原則補助。</w:t>
      </w:r>
    </w:p>
    <w:p w:rsidR="00F44A89" w:rsidRPr="00F1283B" w:rsidRDefault="00F44A89" w:rsidP="00930BE7">
      <w:pPr>
        <w:pStyle w:val="a4"/>
        <w:numPr>
          <w:ilvl w:val="0"/>
          <w:numId w:val="31"/>
        </w:numPr>
        <w:spacing w:line="480" w:lineRule="exact"/>
        <w:ind w:leftChars="0" w:left="1560" w:hanging="851"/>
        <w:rPr>
          <w:rFonts w:ascii="標楷體" w:eastAsia="標楷體" w:hAnsi="標楷體"/>
          <w:b/>
          <w:bCs/>
          <w:sz w:val="28"/>
          <w:szCs w:val="28"/>
        </w:rPr>
      </w:pPr>
      <w:proofErr w:type="spellStart"/>
      <w:r w:rsidRPr="00F1283B">
        <w:rPr>
          <w:rFonts w:ascii="標楷體" w:eastAsia="標楷體" w:hAnsi="標楷體"/>
          <w:sz w:val="28"/>
          <w:szCs w:val="28"/>
        </w:rPr>
        <w:t>補助項目及標準</w:t>
      </w:r>
      <w:proofErr w:type="spellEnd"/>
      <w:r w:rsidRPr="00F1283B">
        <w:rPr>
          <w:rFonts w:ascii="標楷體" w:eastAsia="標楷體" w:hAnsi="標楷體"/>
          <w:sz w:val="28"/>
          <w:szCs w:val="28"/>
        </w:rPr>
        <w:t>：</w:t>
      </w:r>
    </w:p>
    <w:p w:rsidR="00F44A89" w:rsidRPr="00F1283B" w:rsidRDefault="00F44A89" w:rsidP="00F44A89">
      <w:pPr>
        <w:spacing w:line="480" w:lineRule="exact"/>
        <w:ind w:left="1560" w:hanging="2"/>
        <w:rPr>
          <w:rFonts w:ascii="標楷體" w:eastAsia="標楷體" w:hAnsi="標楷體"/>
          <w:b/>
          <w:bCs/>
          <w:sz w:val="28"/>
          <w:szCs w:val="28"/>
        </w:rPr>
      </w:pPr>
      <w:r w:rsidRPr="00F1283B">
        <w:rPr>
          <w:rFonts w:ascii="標楷體" w:eastAsia="標楷體" w:hAnsi="標楷體"/>
          <w:kern w:val="0"/>
          <w:sz w:val="28"/>
          <w:szCs w:val="28"/>
        </w:rPr>
        <w:t>專業服務費、方案主持人、協同主持人、專/兼任助理、個別/團體心理輔導、社會暨心理評估與處置、諮商及心理治療費、律師諮詢費、講座鐘點費、專家學者出席費、場地及佈置費、印刷費、住宿費</w:t>
      </w:r>
      <w:r w:rsidRPr="00F1283B">
        <w:rPr>
          <w:rFonts w:ascii="標楷體" w:eastAsia="標楷體" w:hAnsi="標楷體" w:hint="eastAsia"/>
          <w:kern w:val="0"/>
          <w:sz w:val="28"/>
          <w:szCs w:val="28"/>
        </w:rPr>
        <w:t>、</w:t>
      </w:r>
      <w:r w:rsidRPr="00F1283B">
        <w:rPr>
          <w:rFonts w:ascii="標楷體" w:eastAsia="標楷體" w:hAnsi="標楷體"/>
          <w:kern w:val="0"/>
          <w:sz w:val="28"/>
          <w:szCs w:val="28"/>
        </w:rPr>
        <w:t>交通費、臨時酬勞費、膳費、表演演出費、撰稿費、翻譯費、口譯費、器材租金、教材費、調查訪問費、資料蒐集費、資料檢索費、資料整理統計費、專線電話月租及電話費、租金、獎座(牌)、媒體素材製作費、設計費、剪輯費、播出費、版權費、拷貝費、評審費、IRB 審查費、全民健康保險補充保險費、網站建置及設計費、網站管理及維護費、設施設備費、宣導費(不含宣導品、紀念品)、雜支、專案計畫管理費等。</w:t>
      </w:r>
    </w:p>
    <w:p w:rsidR="00F44A89" w:rsidRPr="00F1283B" w:rsidRDefault="00F44A89" w:rsidP="00930BE7">
      <w:pPr>
        <w:pStyle w:val="a4"/>
        <w:numPr>
          <w:ilvl w:val="0"/>
          <w:numId w:val="31"/>
        </w:numPr>
        <w:spacing w:line="480" w:lineRule="exact"/>
        <w:ind w:leftChars="0" w:left="1560" w:hanging="851"/>
        <w:rPr>
          <w:rFonts w:ascii="標楷體" w:eastAsia="標楷體" w:hAnsi="標楷體"/>
          <w:bCs/>
          <w:sz w:val="28"/>
          <w:szCs w:val="28"/>
        </w:rPr>
      </w:pPr>
      <w:proofErr w:type="spellStart"/>
      <w:r w:rsidRPr="00F1283B">
        <w:rPr>
          <w:rFonts w:ascii="標楷體" w:eastAsia="標楷體" w:hAnsi="標楷體"/>
          <w:bCs/>
          <w:sz w:val="28"/>
          <w:szCs w:val="28"/>
        </w:rPr>
        <w:t>工作項目</w:t>
      </w:r>
      <w:proofErr w:type="spellEnd"/>
      <w:r w:rsidRPr="00F1283B">
        <w:rPr>
          <w:rFonts w:ascii="標楷體" w:eastAsia="標楷體" w:hAnsi="標楷體"/>
          <w:bCs/>
          <w:sz w:val="28"/>
          <w:szCs w:val="28"/>
        </w:rPr>
        <w:t>：</w:t>
      </w:r>
    </w:p>
    <w:p w:rsidR="00F44A89" w:rsidRPr="00F1283B" w:rsidRDefault="00F44A89" w:rsidP="00F44A89">
      <w:pPr>
        <w:numPr>
          <w:ilvl w:val="0"/>
          <w:numId w:val="9"/>
        </w:numPr>
        <w:spacing w:line="480" w:lineRule="exact"/>
        <w:ind w:left="1843" w:hanging="283"/>
        <w:rPr>
          <w:rFonts w:ascii="標楷體" w:eastAsia="標楷體" w:hAnsi="標楷體"/>
          <w:bCs/>
          <w:sz w:val="28"/>
          <w:szCs w:val="28"/>
        </w:rPr>
      </w:pPr>
      <w:r w:rsidRPr="00F1283B">
        <w:rPr>
          <w:rFonts w:ascii="標楷體" w:eastAsia="標楷體" w:hAnsi="標楷體"/>
          <w:kern w:val="0"/>
          <w:sz w:val="28"/>
          <w:szCs w:val="28"/>
          <w:shd w:val="clear" w:color="auto" w:fill="FFFFFF"/>
        </w:rPr>
        <w:t>辦理性別暴力防治網絡倡議活動，例如</w:t>
      </w:r>
      <w:r w:rsidRPr="00F1283B">
        <w:rPr>
          <w:rFonts w:ascii="標楷體" w:eastAsia="標楷體" w:hAnsi="標楷體"/>
          <w:kern w:val="0"/>
          <w:sz w:val="28"/>
          <w:szCs w:val="28"/>
        </w:rPr>
        <w:t>「#Me Too」倡議運動，</w:t>
      </w:r>
      <w:r w:rsidRPr="00F1283B">
        <w:rPr>
          <w:rFonts w:ascii="標楷體" w:eastAsia="標楷體" w:hAnsi="標楷體"/>
          <w:kern w:val="0"/>
          <w:sz w:val="28"/>
          <w:szCs w:val="28"/>
          <w:shd w:val="clear" w:color="auto" w:fill="FFFFFF"/>
        </w:rPr>
        <w:t>凝聚曾受性暴力的當事者、非當事者共同發聲，使性受害者去污名化，改變群眾對性別暴力的刻板意識；或是就性別暴力防治工作相關專業領域工作者(如法官、檢察官、醫療衛生、教育、警政、社政、移民輔導、</w:t>
      </w:r>
      <w:proofErr w:type="gramStart"/>
      <w:r w:rsidRPr="00F1283B">
        <w:rPr>
          <w:rFonts w:ascii="標楷體" w:eastAsia="標楷體" w:hAnsi="標楷體"/>
          <w:kern w:val="0"/>
          <w:sz w:val="28"/>
          <w:szCs w:val="28"/>
          <w:shd w:val="clear" w:color="auto" w:fill="FFFFFF"/>
        </w:rPr>
        <w:t>勞</w:t>
      </w:r>
      <w:proofErr w:type="gramEnd"/>
      <w:r w:rsidRPr="00F1283B">
        <w:rPr>
          <w:rFonts w:ascii="標楷體" w:eastAsia="標楷體" w:hAnsi="標楷體"/>
          <w:kern w:val="0"/>
          <w:sz w:val="28"/>
          <w:szCs w:val="28"/>
          <w:shd w:val="clear" w:color="auto" w:fill="FFFFFF"/>
        </w:rPr>
        <w:t>政及就業輔導人員等)辦理性別暴力防治工作坊、專題或個案研討、座談會等，促進相關網絡人員對於性別暴力問題本質、被害者處境之理解，及澄清傳統文化價值或社會迷思等，建立在各自專業領域實踐反性別暴力之合作共識。</w:t>
      </w:r>
    </w:p>
    <w:p w:rsidR="00F44A89" w:rsidRPr="00F1283B" w:rsidRDefault="00F44A89" w:rsidP="00F44A89">
      <w:pPr>
        <w:pStyle w:val="a4"/>
        <w:numPr>
          <w:ilvl w:val="0"/>
          <w:numId w:val="9"/>
        </w:numPr>
        <w:spacing w:line="480" w:lineRule="exact"/>
        <w:ind w:leftChars="0" w:left="1843" w:hanging="283"/>
        <w:rPr>
          <w:rFonts w:ascii="標楷體" w:eastAsia="標楷體" w:hAnsi="標楷體"/>
          <w:bCs/>
          <w:sz w:val="28"/>
          <w:szCs w:val="28"/>
        </w:rPr>
      </w:pPr>
      <w:r w:rsidRPr="00F1283B">
        <w:rPr>
          <w:rFonts w:ascii="標楷體" w:eastAsia="標楷體" w:hAnsi="標楷體"/>
          <w:sz w:val="28"/>
          <w:szCs w:val="28"/>
          <w:shd w:val="clear" w:color="auto" w:fill="FFFFFF"/>
        </w:rPr>
        <w:t>辦理性別暴力預防教育宣導計畫，針對各種對象族群，如一般社會大眾、大專院校及各級學校教職員工生、宗教團體成員、男性族群、新移民、移工、身心障礙者、原鄉部落居民、同志、托嬰中心(保姆)執業人員、</w:t>
      </w:r>
      <w:r w:rsidRPr="00F1283B">
        <w:rPr>
          <w:rFonts w:ascii="標楷體" w:eastAsia="標楷體" w:hAnsi="標楷體"/>
          <w:sz w:val="28"/>
          <w:szCs w:val="28"/>
        </w:rPr>
        <w:t>長照服務相關從業人員、機構管理人員</w:t>
      </w:r>
      <w:r w:rsidRPr="00F1283B">
        <w:rPr>
          <w:rFonts w:ascii="標楷體" w:eastAsia="標楷體" w:hAnsi="標楷體"/>
          <w:sz w:val="28"/>
          <w:szCs w:val="28"/>
          <w:shd w:val="clear" w:color="auto" w:fill="FFFFFF"/>
        </w:rPr>
        <w:t>等，辦理各式反性別暴力預防教育宣導活動，提升其對基於性別的暴力議題之辨識敏感度，並推廣反性別暴力之社會意識。</w:t>
      </w:r>
    </w:p>
    <w:p w:rsidR="00F44A89" w:rsidRPr="00F1283B" w:rsidRDefault="00F44A89" w:rsidP="00930BE7">
      <w:pPr>
        <w:pStyle w:val="a4"/>
        <w:numPr>
          <w:ilvl w:val="0"/>
          <w:numId w:val="31"/>
        </w:numPr>
        <w:spacing w:line="480" w:lineRule="exact"/>
        <w:ind w:leftChars="0" w:left="1560" w:hanging="851"/>
        <w:rPr>
          <w:rFonts w:ascii="標楷體" w:eastAsia="標楷體" w:hAnsi="標楷體"/>
          <w:bCs/>
          <w:sz w:val="28"/>
          <w:szCs w:val="28"/>
        </w:rPr>
      </w:pPr>
      <w:proofErr w:type="spellStart"/>
      <w:r w:rsidRPr="00F1283B">
        <w:rPr>
          <w:rFonts w:ascii="標楷體" w:eastAsia="標楷體" w:hAnsi="標楷體"/>
          <w:bCs/>
          <w:sz w:val="28"/>
          <w:szCs w:val="28"/>
        </w:rPr>
        <w:t>成效計算標準</w:t>
      </w:r>
      <w:proofErr w:type="spellEnd"/>
      <w:r w:rsidRPr="00F1283B">
        <w:rPr>
          <w:rFonts w:ascii="標楷體" w:eastAsia="標楷體" w:hAnsi="標楷體"/>
          <w:bCs/>
          <w:sz w:val="28"/>
          <w:szCs w:val="28"/>
        </w:rPr>
        <w:t>：</w:t>
      </w:r>
    </w:p>
    <w:p w:rsidR="00F44A89" w:rsidRPr="00F1283B" w:rsidRDefault="00F44A89" w:rsidP="00F44A89">
      <w:pPr>
        <w:pStyle w:val="a4"/>
        <w:numPr>
          <w:ilvl w:val="0"/>
          <w:numId w:val="13"/>
        </w:numPr>
        <w:spacing w:line="480" w:lineRule="exact"/>
        <w:ind w:leftChars="0"/>
        <w:rPr>
          <w:rFonts w:ascii="標楷體" w:eastAsia="標楷體" w:hAnsi="標楷體"/>
          <w:bCs/>
          <w:sz w:val="28"/>
          <w:szCs w:val="28"/>
        </w:rPr>
      </w:pPr>
      <w:proofErr w:type="spellStart"/>
      <w:r w:rsidRPr="00F1283B">
        <w:rPr>
          <w:rFonts w:ascii="標楷體" w:eastAsia="標楷體" w:hAnsi="標楷體" w:hint="eastAsia"/>
          <w:sz w:val="28"/>
          <w:szCs w:val="28"/>
        </w:rPr>
        <w:t>延續性計畫</w:t>
      </w:r>
      <w:r w:rsidRPr="00F1283B">
        <w:rPr>
          <w:rFonts w:ascii="標楷體" w:eastAsia="標楷體" w:hAnsi="標楷體"/>
          <w:sz w:val="28"/>
          <w:szCs w:val="28"/>
        </w:rPr>
        <w:t>應說明前一年受益人次</w:t>
      </w:r>
      <w:r w:rsidRPr="00F1283B">
        <w:rPr>
          <w:rFonts w:ascii="標楷體" w:eastAsia="標楷體" w:hAnsi="標楷體" w:hint="eastAsia"/>
          <w:sz w:val="28"/>
          <w:szCs w:val="28"/>
        </w:rPr>
        <w:t>、</w:t>
      </w:r>
      <w:r w:rsidRPr="00F1283B">
        <w:rPr>
          <w:rFonts w:ascii="標楷體" w:eastAsia="標楷體" w:hAnsi="標楷體"/>
          <w:sz w:val="28"/>
          <w:szCs w:val="28"/>
        </w:rPr>
        <w:t>人數及辦理場次等足以呈現以前年度執行成效之相關數據，以供審核參考；若為新興計畫則本項免填</w:t>
      </w:r>
      <w:proofErr w:type="spellEnd"/>
      <w:r w:rsidRPr="00F1283B">
        <w:rPr>
          <w:rFonts w:ascii="標楷體" w:eastAsia="標楷體" w:hAnsi="標楷體"/>
          <w:sz w:val="28"/>
          <w:szCs w:val="28"/>
        </w:rPr>
        <w:t>。</w:t>
      </w:r>
    </w:p>
    <w:p w:rsidR="00F44A89" w:rsidRPr="00F1283B" w:rsidRDefault="00F44A89" w:rsidP="00F44A89">
      <w:pPr>
        <w:pStyle w:val="a4"/>
        <w:numPr>
          <w:ilvl w:val="0"/>
          <w:numId w:val="13"/>
        </w:numPr>
        <w:spacing w:line="480" w:lineRule="exact"/>
        <w:ind w:leftChars="0"/>
        <w:rPr>
          <w:rFonts w:ascii="標楷體" w:eastAsia="標楷體" w:hAnsi="標楷體"/>
          <w:bCs/>
          <w:sz w:val="28"/>
          <w:szCs w:val="28"/>
        </w:rPr>
      </w:pPr>
      <w:proofErr w:type="spellStart"/>
      <w:r w:rsidRPr="00F1283B">
        <w:rPr>
          <w:rFonts w:ascii="標楷體" w:eastAsia="標楷體" w:hAnsi="標楷體"/>
          <w:sz w:val="28"/>
          <w:szCs w:val="28"/>
        </w:rPr>
        <w:t>所提計畫</w:t>
      </w:r>
      <w:proofErr w:type="spellEnd"/>
      <w:r w:rsidRPr="00F1283B">
        <w:rPr>
          <w:rFonts w:ascii="標楷體" w:eastAsia="標楷體" w:hAnsi="標楷體" w:hint="eastAsia"/>
          <w:sz w:val="28"/>
          <w:szCs w:val="28"/>
        </w:rPr>
        <w:t>(</w:t>
      </w:r>
      <w:proofErr w:type="spellStart"/>
      <w:r w:rsidRPr="00F1283B">
        <w:rPr>
          <w:rFonts w:ascii="標楷體" w:eastAsia="標楷體" w:hAnsi="標楷體" w:hint="eastAsia"/>
          <w:sz w:val="28"/>
          <w:szCs w:val="28"/>
        </w:rPr>
        <w:t>含延續性及新計畫</w:t>
      </w:r>
      <w:proofErr w:type="spellEnd"/>
      <w:r w:rsidRPr="00F1283B">
        <w:rPr>
          <w:rFonts w:ascii="標楷體" w:eastAsia="標楷體" w:hAnsi="標楷體" w:hint="eastAsia"/>
          <w:sz w:val="28"/>
          <w:szCs w:val="28"/>
        </w:rPr>
        <w:t>)</w:t>
      </w:r>
      <w:proofErr w:type="spellStart"/>
      <w:r w:rsidRPr="00F1283B">
        <w:rPr>
          <w:rFonts w:ascii="標楷體" w:eastAsia="標楷體" w:hAnsi="標楷體" w:hint="eastAsia"/>
          <w:sz w:val="28"/>
          <w:szCs w:val="28"/>
        </w:rPr>
        <w:t>應訂定</w:t>
      </w:r>
      <w:r w:rsidRPr="00F1283B">
        <w:rPr>
          <w:rFonts w:ascii="標楷體" w:eastAsia="標楷體" w:hAnsi="標楷體"/>
          <w:sz w:val="28"/>
          <w:szCs w:val="28"/>
        </w:rPr>
        <w:t>關鍵績效指標</w:t>
      </w:r>
      <w:r w:rsidRPr="00F1283B">
        <w:rPr>
          <w:rFonts w:ascii="標楷體" w:eastAsia="標楷體" w:hAnsi="標楷體" w:hint="eastAsia"/>
          <w:sz w:val="28"/>
          <w:szCs w:val="28"/>
        </w:rPr>
        <w:t>及</w:t>
      </w:r>
      <w:r w:rsidRPr="00F1283B">
        <w:rPr>
          <w:rFonts w:ascii="標楷體" w:eastAsia="標楷體" w:hAnsi="標楷體"/>
          <w:sz w:val="28"/>
          <w:szCs w:val="28"/>
        </w:rPr>
        <w:t>說明測量方式，並於計畫</w:t>
      </w:r>
      <w:r w:rsidRPr="00F1283B">
        <w:rPr>
          <w:rFonts w:ascii="標楷體" w:eastAsia="標楷體" w:hAnsi="標楷體" w:hint="eastAsia"/>
          <w:sz w:val="28"/>
          <w:szCs w:val="28"/>
        </w:rPr>
        <w:t>申請</w:t>
      </w:r>
      <w:r w:rsidRPr="00F1283B">
        <w:rPr>
          <w:rFonts w:ascii="標楷體" w:eastAsia="標楷體" w:hAnsi="標楷體"/>
          <w:sz w:val="28"/>
          <w:szCs w:val="28"/>
        </w:rPr>
        <w:t>時一併提供，以</w:t>
      </w:r>
      <w:r w:rsidRPr="00F1283B">
        <w:rPr>
          <w:rFonts w:ascii="標楷體" w:eastAsia="標楷體" w:hAnsi="標楷體" w:hint="eastAsia"/>
          <w:sz w:val="28"/>
          <w:szCs w:val="28"/>
        </w:rPr>
        <w:t>供審核參考</w:t>
      </w:r>
      <w:r w:rsidRPr="00F1283B">
        <w:rPr>
          <w:rFonts w:ascii="標楷體" w:eastAsia="標楷體" w:hAnsi="標楷體"/>
          <w:sz w:val="28"/>
          <w:szCs w:val="28"/>
        </w:rPr>
        <w:t>，舉例說明如下</w:t>
      </w:r>
      <w:proofErr w:type="spellEnd"/>
      <w:r w:rsidRPr="00F1283B">
        <w:rPr>
          <w:rFonts w:ascii="標楷體" w:eastAsia="標楷體" w:hAnsi="標楷體"/>
          <w:sz w:val="28"/>
          <w:szCs w:val="28"/>
        </w:rPr>
        <w:t>：</w:t>
      </w:r>
    </w:p>
    <w:p w:rsidR="00F44A89" w:rsidRPr="00F1283B" w:rsidRDefault="00F44A89" w:rsidP="00F44A89">
      <w:pPr>
        <w:pStyle w:val="a4"/>
        <w:numPr>
          <w:ilvl w:val="0"/>
          <w:numId w:val="10"/>
        </w:numPr>
        <w:spacing w:line="480" w:lineRule="exact"/>
        <w:ind w:leftChars="0" w:left="2410" w:hanging="709"/>
        <w:rPr>
          <w:rFonts w:ascii="標楷體" w:eastAsia="標楷體" w:hAnsi="標楷體"/>
          <w:bCs/>
          <w:sz w:val="28"/>
          <w:szCs w:val="28"/>
        </w:rPr>
      </w:pPr>
      <w:proofErr w:type="spellStart"/>
      <w:r w:rsidRPr="00F1283B">
        <w:rPr>
          <w:rFonts w:ascii="標楷體" w:eastAsia="標楷體" w:hAnsi="標楷體"/>
          <w:sz w:val="28"/>
          <w:szCs w:val="28"/>
        </w:rPr>
        <w:t>辦理性別暴力防治網絡倡議活動者，應視辦理目的設計前後測問卷，並於活動辦理前後進行施測，並針對施測結果分析說明辦理效益</w:t>
      </w:r>
      <w:proofErr w:type="spellEnd"/>
      <w:r w:rsidRPr="00F1283B">
        <w:rPr>
          <w:rFonts w:ascii="標楷體" w:eastAsia="標楷體" w:hAnsi="標楷體"/>
          <w:sz w:val="28"/>
          <w:szCs w:val="28"/>
        </w:rPr>
        <w:t>。</w:t>
      </w:r>
    </w:p>
    <w:p w:rsidR="00F44A89" w:rsidRPr="00F1283B" w:rsidRDefault="00F44A89" w:rsidP="00F44A89">
      <w:pPr>
        <w:pStyle w:val="a4"/>
        <w:numPr>
          <w:ilvl w:val="0"/>
          <w:numId w:val="10"/>
        </w:numPr>
        <w:spacing w:line="480" w:lineRule="exact"/>
        <w:ind w:leftChars="0" w:left="2410" w:hanging="709"/>
        <w:rPr>
          <w:rFonts w:ascii="標楷體" w:eastAsia="標楷體" w:hAnsi="標楷體"/>
          <w:bCs/>
          <w:sz w:val="28"/>
          <w:szCs w:val="28"/>
        </w:rPr>
      </w:pPr>
      <w:r w:rsidRPr="00F1283B">
        <w:rPr>
          <w:rFonts w:ascii="標楷體" w:eastAsia="標楷體" w:hAnsi="標楷體"/>
          <w:sz w:val="28"/>
          <w:szCs w:val="28"/>
        </w:rPr>
        <w:t>辦理預防教育宣導計畫者，可視活動辦理目的，參考以下建議自行設定1至2項KPI：</w:t>
      </w:r>
    </w:p>
    <w:p w:rsidR="00F44A89" w:rsidRPr="00F1283B" w:rsidRDefault="00F44A89" w:rsidP="00F44A89">
      <w:pPr>
        <w:autoSpaceDE w:val="0"/>
        <w:autoSpaceDN w:val="0"/>
        <w:adjustRightInd w:val="0"/>
        <w:spacing w:line="480" w:lineRule="exact"/>
        <w:ind w:leftChars="369" w:left="886" w:firstLineChars="544" w:firstLine="1523"/>
        <w:rPr>
          <w:rFonts w:ascii="標楷體" w:eastAsia="標楷體" w:hAnsi="標楷體"/>
          <w:kern w:val="0"/>
          <w:sz w:val="28"/>
          <w:szCs w:val="28"/>
        </w:rPr>
      </w:pPr>
      <w:r w:rsidRPr="00F1283B">
        <w:rPr>
          <w:rFonts w:ascii="標楷體" w:eastAsia="標楷體" w:hAnsi="標楷體"/>
          <w:kern w:val="0"/>
          <w:sz w:val="28"/>
          <w:szCs w:val="28"/>
        </w:rPr>
        <w:fldChar w:fldCharType="begin"/>
      </w:r>
      <w:r w:rsidRPr="00F1283B">
        <w:rPr>
          <w:rFonts w:ascii="標楷體" w:eastAsia="標楷體" w:hAnsi="標楷體"/>
          <w:kern w:val="0"/>
          <w:sz w:val="28"/>
          <w:szCs w:val="28"/>
        </w:rPr>
        <w:instrText xml:space="preserve"> eq \o\ac(○,</w:instrText>
      </w:r>
      <w:r w:rsidRPr="00F1283B">
        <w:rPr>
          <w:rFonts w:ascii="標楷體" w:eastAsia="標楷體" w:hAnsi="標楷體"/>
          <w:kern w:val="0"/>
          <w:position w:val="3"/>
          <w:sz w:val="28"/>
          <w:szCs w:val="28"/>
        </w:rPr>
        <w:instrText>1</w:instrText>
      </w:r>
      <w:r w:rsidRPr="00F1283B">
        <w:rPr>
          <w:rFonts w:ascii="標楷體" w:eastAsia="標楷體" w:hAnsi="標楷體"/>
          <w:kern w:val="0"/>
          <w:sz w:val="28"/>
          <w:szCs w:val="28"/>
        </w:rPr>
        <w:instrText>)</w:instrText>
      </w:r>
      <w:r w:rsidRPr="00F1283B">
        <w:rPr>
          <w:rFonts w:ascii="標楷體" w:eastAsia="標楷體" w:hAnsi="標楷體"/>
          <w:kern w:val="0"/>
          <w:sz w:val="28"/>
          <w:szCs w:val="28"/>
        </w:rPr>
        <w:fldChar w:fldCharType="end"/>
      </w:r>
      <w:r w:rsidRPr="00F1283B">
        <w:rPr>
          <w:rFonts w:ascii="標楷體" w:eastAsia="標楷體" w:hAnsi="標楷體"/>
          <w:kern w:val="0"/>
          <w:sz w:val="28"/>
          <w:szCs w:val="28"/>
        </w:rPr>
        <w:t>宣導對象之覆蓋率。</w:t>
      </w:r>
    </w:p>
    <w:p w:rsidR="00F44A89" w:rsidRPr="00F1283B" w:rsidRDefault="00F44A89" w:rsidP="00F44A89">
      <w:pPr>
        <w:autoSpaceDE w:val="0"/>
        <w:autoSpaceDN w:val="0"/>
        <w:adjustRightInd w:val="0"/>
        <w:spacing w:line="480" w:lineRule="exact"/>
        <w:ind w:leftChars="369" w:left="886" w:firstLineChars="544" w:firstLine="1523"/>
        <w:rPr>
          <w:rFonts w:ascii="標楷體" w:eastAsia="標楷體" w:hAnsi="標楷體"/>
          <w:kern w:val="0"/>
          <w:sz w:val="28"/>
          <w:szCs w:val="28"/>
        </w:rPr>
      </w:pPr>
      <w:r w:rsidRPr="00F1283B">
        <w:rPr>
          <w:rFonts w:ascii="標楷體" w:eastAsia="標楷體" w:hAnsi="標楷體"/>
          <w:kern w:val="0"/>
          <w:sz w:val="28"/>
          <w:szCs w:val="28"/>
        </w:rPr>
        <w:fldChar w:fldCharType="begin"/>
      </w:r>
      <w:r w:rsidRPr="00F1283B">
        <w:rPr>
          <w:rFonts w:ascii="標楷體" w:eastAsia="標楷體" w:hAnsi="標楷體"/>
          <w:kern w:val="0"/>
          <w:sz w:val="28"/>
          <w:szCs w:val="28"/>
        </w:rPr>
        <w:instrText xml:space="preserve"> eq \o\ac(○,</w:instrText>
      </w:r>
      <w:r w:rsidRPr="00F1283B">
        <w:rPr>
          <w:rFonts w:ascii="標楷體" w:eastAsia="標楷體" w:hAnsi="標楷體"/>
          <w:kern w:val="0"/>
          <w:position w:val="3"/>
          <w:sz w:val="28"/>
          <w:szCs w:val="28"/>
        </w:rPr>
        <w:instrText>2</w:instrText>
      </w:r>
      <w:r w:rsidRPr="00F1283B">
        <w:rPr>
          <w:rFonts w:ascii="標楷體" w:eastAsia="標楷體" w:hAnsi="標楷體"/>
          <w:kern w:val="0"/>
          <w:sz w:val="28"/>
          <w:szCs w:val="28"/>
        </w:rPr>
        <w:instrText>)</w:instrText>
      </w:r>
      <w:r w:rsidRPr="00F1283B">
        <w:rPr>
          <w:rFonts w:ascii="標楷體" w:eastAsia="標楷體" w:hAnsi="標楷體"/>
          <w:kern w:val="0"/>
          <w:sz w:val="28"/>
          <w:szCs w:val="28"/>
        </w:rPr>
        <w:fldChar w:fldCharType="end"/>
      </w:r>
      <w:r w:rsidRPr="00F1283B">
        <w:rPr>
          <w:rFonts w:ascii="標楷體" w:eastAsia="標楷體" w:hAnsi="標楷體"/>
          <w:kern w:val="0"/>
          <w:sz w:val="28"/>
          <w:szCs w:val="28"/>
        </w:rPr>
        <w:t>對暴力零容忍態度</w:t>
      </w:r>
      <w:proofErr w:type="gramStart"/>
      <w:r w:rsidRPr="00F1283B">
        <w:rPr>
          <w:rFonts w:ascii="標楷體" w:eastAsia="標楷體" w:hAnsi="標楷體"/>
          <w:kern w:val="0"/>
          <w:sz w:val="28"/>
          <w:szCs w:val="28"/>
        </w:rPr>
        <w:t>之前後測比較</w:t>
      </w:r>
      <w:proofErr w:type="gramEnd"/>
      <w:r w:rsidRPr="00F1283B">
        <w:rPr>
          <w:rFonts w:ascii="標楷體" w:eastAsia="標楷體" w:hAnsi="標楷體"/>
          <w:kern w:val="0"/>
          <w:sz w:val="28"/>
          <w:szCs w:val="28"/>
        </w:rPr>
        <w:t>。</w:t>
      </w:r>
    </w:p>
    <w:p w:rsidR="00B43845" w:rsidRPr="00F1283B" w:rsidRDefault="00F44A89" w:rsidP="00B43845">
      <w:pPr>
        <w:autoSpaceDE w:val="0"/>
        <w:autoSpaceDN w:val="0"/>
        <w:adjustRightInd w:val="0"/>
        <w:spacing w:line="480" w:lineRule="exact"/>
        <w:ind w:leftChars="369" w:left="886" w:firstLineChars="544" w:firstLine="1523"/>
        <w:rPr>
          <w:rFonts w:ascii="標楷體" w:eastAsia="標楷體" w:hAnsi="標楷體"/>
          <w:kern w:val="0"/>
          <w:sz w:val="28"/>
          <w:szCs w:val="28"/>
        </w:rPr>
      </w:pPr>
      <w:r w:rsidRPr="00F1283B">
        <w:rPr>
          <w:rFonts w:ascii="標楷體" w:eastAsia="標楷體" w:hAnsi="標楷體"/>
          <w:kern w:val="0"/>
          <w:sz w:val="28"/>
          <w:szCs w:val="28"/>
        </w:rPr>
        <w:fldChar w:fldCharType="begin"/>
      </w:r>
      <w:r w:rsidRPr="00F1283B">
        <w:rPr>
          <w:rFonts w:ascii="標楷體" w:eastAsia="標楷體" w:hAnsi="標楷體"/>
          <w:kern w:val="0"/>
          <w:sz w:val="28"/>
          <w:szCs w:val="28"/>
        </w:rPr>
        <w:instrText xml:space="preserve"> eq \o\ac(○,</w:instrText>
      </w:r>
      <w:r w:rsidRPr="00F1283B">
        <w:rPr>
          <w:rFonts w:ascii="標楷體" w:eastAsia="標楷體" w:hAnsi="標楷體"/>
          <w:kern w:val="0"/>
          <w:position w:val="3"/>
          <w:sz w:val="28"/>
          <w:szCs w:val="28"/>
        </w:rPr>
        <w:instrText>3</w:instrText>
      </w:r>
      <w:r w:rsidRPr="00F1283B">
        <w:rPr>
          <w:rFonts w:ascii="標楷體" w:eastAsia="標楷體" w:hAnsi="標楷體"/>
          <w:kern w:val="0"/>
          <w:sz w:val="28"/>
          <w:szCs w:val="28"/>
        </w:rPr>
        <w:instrText>)</w:instrText>
      </w:r>
      <w:r w:rsidRPr="00F1283B">
        <w:rPr>
          <w:rFonts w:ascii="標楷體" w:eastAsia="標楷體" w:hAnsi="標楷體"/>
          <w:kern w:val="0"/>
          <w:sz w:val="28"/>
          <w:szCs w:val="28"/>
        </w:rPr>
        <w:fldChar w:fldCharType="end"/>
      </w:r>
      <w:r w:rsidRPr="00F1283B">
        <w:rPr>
          <w:rFonts w:ascii="標楷體" w:eastAsia="標楷體" w:hAnsi="標楷體"/>
          <w:kern w:val="0"/>
          <w:sz w:val="28"/>
          <w:szCs w:val="28"/>
        </w:rPr>
        <w:t>對通報求助管道之知曉度。</w:t>
      </w:r>
    </w:p>
    <w:p w:rsidR="00C30DA0" w:rsidRPr="00054457" w:rsidRDefault="00C30DA0" w:rsidP="00930BE7">
      <w:pPr>
        <w:pStyle w:val="a4"/>
        <w:numPr>
          <w:ilvl w:val="0"/>
          <w:numId w:val="31"/>
        </w:numPr>
        <w:spacing w:line="480" w:lineRule="exact"/>
        <w:ind w:leftChars="0" w:left="1560" w:hanging="851"/>
        <w:rPr>
          <w:rFonts w:ascii="標楷體" w:eastAsia="標楷體" w:hAnsi="標楷體"/>
          <w:sz w:val="28"/>
          <w:szCs w:val="28"/>
        </w:rPr>
      </w:pPr>
      <w:r w:rsidRPr="00F1283B">
        <w:rPr>
          <w:rFonts w:ascii="標楷體" w:eastAsia="標楷體" w:hAnsi="標楷體" w:hint="eastAsia"/>
          <w:bCs/>
          <w:color w:val="000000"/>
          <w:sz w:val="28"/>
          <w:szCs w:val="28"/>
        </w:rPr>
        <w:t>服務計畫執行期程為2年以上、4年以</w:t>
      </w:r>
      <w:r w:rsidRPr="00F1283B">
        <w:rPr>
          <w:rFonts w:ascii="標楷體" w:eastAsia="標楷體" w:hAnsi="標楷體" w:hint="eastAsia"/>
          <w:bCs/>
          <w:sz w:val="28"/>
          <w:szCs w:val="28"/>
          <w:lang w:eastAsia="zh-TW"/>
        </w:rPr>
        <w:t>下</w:t>
      </w:r>
      <w:proofErr w:type="spellStart"/>
      <w:r w:rsidRPr="00F1283B">
        <w:rPr>
          <w:rFonts w:ascii="標楷體" w:eastAsia="標楷體" w:hAnsi="標楷體" w:hint="eastAsia"/>
          <w:bCs/>
          <w:sz w:val="28"/>
          <w:szCs w:val="28"/>
        </w:rPr>
        <w:t>者</w:t>
      </w:r>
      <w:r w:rsidRPr="00F1283B">
        <w:rPr>
          <w:rFonts w:ascii="標楷體" w:eastAsia="標楷體" w:hAnsi="標楷體" w:hint="eastAsia"/>
          <w:bCs/>
          <w:color w:val="000000"/>
          <w:sz w:val="28"/>
          <w:szCs w:val="28"/>
        </w:rPr>
        <w:t>，得申請中長程經費補助，並</w:t>
      </w:r>
      <w:proofErr w:type="gramStart"/>
      <w:r w:rsidRPr="00F1283B">
        <w:rPr>
          <w:rFonts w:ascii="標楷體" w:eastAsia="標楷體" w:hAnsi="標楷體" w:hint="eastAsia"/>
          <w:bCs/>
          <w:color w:val="000000"/>
          <w:sz w:val="28"/>
          <w:szCs w:val="28"/>
        </w:rPr>
        <w:t>分年填列</w:t>
      </w:r>
      <w:proofErr w:type="gramEnd"/>
      <w:r w:rsidRPr="00F1283B">
        <w:rPr>
          <w:rFonts w:ascii="標楷體" w:eastAsia="標楷體" w:hAnsi="標楷體" w:hint="eastAsia"/>
          <w:bCs/>
          <w:color w:val="000000"/>
          <w:sz w:val="28"/>
          <w:szCs w:val="28"/>
        </w:rPr>
        <w:t>需求經費及預期目標</w:t>
      </w:r>
      <w:proofErr w:type="spellEnd"/>
      <w:r w:rsidRPr="00F1283B">
        <w:rPr>
          <w:rFonts w:ascii="標楷體" w:eastAsia="標楷體" w:hAnsi="標楷體" w:hint="eastAsia"/>
          <w:bCs/>
          <w:color w:val="000000"/>
          <w:sz w:val="28"/>
          <w:szCs w:val="28"/>
        </w:rPr>
        <w:t>。</w:t>
      </w:r>
    </w:p>
    <w:p w:rsidR="00054457" w:rsidRDefault="00054457" w:rsidP="00054457">
      <w:pPr>
        <w:spacing w:line="480" w:lineRule="exact"/>
        <w:rPr>
          <w:rFonts w:ascii="標楷體" w:eastAsia="標楷體" w:hAnsi="標楷體"/>
          <w:sz w:val="28"/>
          <w:szCs w:val="28"/>
        </w:rPr>
      </w:pPr>
    </w:p>
    <w:p w:rsidR="00054457" w:rsidRDefault="00054457" w:rsidP="00054457">
      <w:pPr>
        <w:spacing w:line="480" w:lineRule="exact"/>
        <w:rPr>
          <w:rFonts w:ascii="標楷體" w:eastAsia="標楷體" w:hAnsi="標楷體"/>
          <w:sz w:val="28"/>
          <w:szCs w:val="28"/>
        </w:rPr>
      </w:pPr>
    </w:p>
    <w:p w:rsidR="00906347" w:rsidRDefault="00906347" w:rsidP="00054457">
      <w:pPr>
        <w:spacing w:line="480" w:lineRule="exact"/>
        <w:rPr>
          <w:rFonts w:ascii="標楷體" w:eastAsia="標楷體" w:hAnsi="標楷體" w:hint="eastAsia"/>
          <w:sz w:val="28"/>
          <w:szCs w:val="28"/>
        </w:rPr>
      </w:pPr>
      <w:bookmarkStart w:id="2" w:name="_GoBack"/>
      <w:bookmarkEnd w:id="2"/>
    </w:p>
    <w:p w:rsidR="009F0182" w:rsidRPr="00E00B2A" w:rsidRDefault="009F0182" w:rsidP="00E00B2A">
      <w:pPr>
        <w:pStyle w:val="a4"/>
        <w:numPr>
          <w:ilvl w:val="0"/>
          <w:numId w:val="32"/>
        </w:numPr>
        <w:spacing w:line="480" w:lineRule="exact"/>
        <w:ind w:leftChars="0"/>
        <w:outlineLvl w:val="1"/>
        <w:rPr>
          <w:rFonts w:ascii="標楷體" w:eastAsia="標楷體" w:hAnsi="標楷體"/>
          <w:sz w:val="32"/>
          <w:szCs w:val="32"/>
          <w:highlight w:val="yellow"/>
        </w:rPr>
      </w:pPr>
      <w:bookmarkStart w:id="3" w:name="_Toc7079773"/>
      <w:proofErr w:type="spellStart"/>
      <w:r w:rsidRPr="00E00B2A">
        <w:rPr>
          <w:rFonts w:ascii="標楷體" w:eastAsia="標楷體" w:hAnsi="標楷體" w:hint="eastAsia"/>
          <w:b/>
          <w:sz w:val="32"/>
          <w:szCs w:val="32"/>
          <w:highlight w:val="yellow"/>
        </w:rPr>
        <w:t>家庭暴力被害人復原服務方案</w:t>
      </w:r>
      <w:bookmarkEnd w:id="3"/>
      <w:proofErr w:type="spellEnd"/>
    </w:p>
    <w:p w:rsidR="009F0182" w:rsidRPr="00F1283B" w:rsidRDefault="009F0182" w:rsidP="009F0182">
      <w:pPr>
        <w:pStyle w:val="a4"/>
        <w:numPr>
          <w:ilvl w:val="0"/>
          <w:numId w:val="19"/>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補助對象</w:t>
      </w:r>
      <w:proofErr w:type="spellEnd"/>
      <w:r w:rsidRPr="00F1283B">
        <w:rPr>
          <w:rFonts w:ascii="標楷體" w:eastAsia="標楷體" w:hAnsi="標楷體"/>
          <w:sz w:val="28"/>
          <w:szCs w:val="28"/>
        </w:rPr>
        <w:t>：</w:t>
      </w:r>
    </w:p>
    <w:p w:rsidR="009F0182" w:rsidRPr="00F1283B" w:rsidRDefault="009F0182" w:rsidP="009F0182">
      <w:pPr>
        <w:pStyle w:val="a4"/>
        <w:numPr>
          <w:ilvl w:val="0"/>
          <w:numId w:val="20"/>
        </w:numPr>
        <w:tabs>
          <w:tab w:val="left" w:pos="785"/>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直轄市、縣</w:t>
      </w:r>
      <w:proofErr w:type="spellEnd"/>
      <w:r w:rsidRPr="00F1283B">
        <w:rPr>
          <w:rFonts w:ascii="標楷體" w:eastAsia="標楷體" w:hAnsi="標楷體"/>
          <w:sz w:val="28"/>
          <w:szCs w:val="28"/>
        </w:rPr>
        <w:t>(市)</w:t>
      </w:r>
      <w:proofErr w:type="spellStart"/>
      <w:r w:rsidRPr="00F1283B">
        <w:rPr>
          <w:rFonts w:ascii="標楷體" w:eastAsia="標楷體" w:hAnsi="標楷體"/>
          <w:sz w:val="28"/>
          <w:szCs w:val="28"/>
        </w:rPr>
        <w:t>政府社會局</w:t>
      </w:r>
      <w:proofErr w:type="spellEnd"/>
      <w:r w:rsidRPr="00F1283B">
        <w:rPr>
          <w:rFonts w:ascii="標楷體" w:eastAsia="標楷體" w:hAnsi="標楷體"/>
          <w:sz w:val="28"/>
          <w:szCs w:val="28"/>
        </w:rPr>
        <w:t>(處)、</w:t>
      </w:r>
      <w:proofErr w:type="spellStart"/>
      <w:r w:rsidRPr="00F1283B">
        <w:rPr>
          <w:rFonts w:ascii="標楷體" w:eastAsia="標楷體" w:hAnsi="標楷體"/>
          <w:sz w:val="28"/>
          <w:szCs w:val="28"/>
        </w:rPr>
        <w:t>家庭暴力及性侵害防治中心</w:t>
      </w:r>
      <w:proofErr w:type="spellEnd"/>
      <w:r w:rsidRPr="00F1283B">
        <w:rPr>
          <w:rFonts w:ascii="標楷體" w:eastAsia="標楷體" w:hAnsi="標楷體"/>
          <w:sz w:val="28"/>
          <w:szCs w:val="28"/>
        </w:rPr>
        <w:t>。</w:t>
      </w:r>
    </w:p>
    <w:p w:rsidR="009F0182" w:rsidRPr="00F1283B" w:rsidRDefault="009F0182" w:rsidP="009F0182">
      <w:pPr>
        <w:pStyle w:val="a4"/>
        <w:numPr>
          <w:ilvl w:val="0"/>
          <w:numId w:val="20"/>
        </w:numPr>
        <w:tabs>
          <w:tab w:val="left" w:pos="785"/>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財團法人社會福利機構、醫療機構、社會福利慈善事業基金會、文教基金會及宗教組織捐助章程明定辦理社會福利者</w:t>
      </w:r>
      <w:proofErr w:type="spellEnd"/>
      <w:r w:rsidRPr="00F1283B">
        <w:rPr>
          <w:rFonts w:ascii="標楷體" w:eastAsia="標楷體" w:hAnsi="標楷體"/>
          <w:sz w:val="28"/>
          <w:szCs w:val="28"/>
        </w:rPr>
        <w:t>。</w:t>
      </w:r>
    </w:p>
    <w:p w:rsidR="009F0182" w:rsidRPr="00F1283B" w:rsidRDefault="009F0182" w:rsidP="009F0182">
      <w:pPr>
        <w:pStyle w:val="a4"/>
        <w:numPr>
          <w:ilvl w:val="0"/>
          <w:numId w:val="20"/>
        </w:numPr>
        <w:tabs>
          <w:tab w:val="left" w:pos="785"/>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立案之社會福利團體、社會工作師公會、心理師公會</w:t>
      </w:r>
      <w:proofErr w:type="spellEnd"/>
      <w:r w:rsidRPr="00F1283B">
        <w:rPr>
          <w:rFonts w:ascii="標楷體" w:eastAsia="標楷體" w:hAnsi="標楷體"/>
          <w:sz w:val="28"/>
          <w:szCs w:val="28"/>
        </w:rPr>
        <w:t>。</w:t>
      </w:r>
    </w:p>
    <w:p w:rsidR="009F0182" w:rsidRPr="00F1283B" w:rsidRDefault="009F0182" w:rsidP="009F0182">
      <w:pPr>
        <w:pStyle w:val="a4"/>
        <w:numPr>
          <w:ilvl w:val="0"/>
          <w:numId w:val="20"/>
        </w:numPr>
        <w:tabs>
          <w:tab w:val="left" w:pos="785"/>
        </w:tabs>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設有社會工作、心理諮商輔導或法律相關科系所之大專院校</w:t>
      </w:r>
      <w:proofErr w:type="spellEnd"/>
      <w:r w:rsidRPr="00F1283B">
        <w:rPr>
          <w:rFonts w:ascii="標楷體" w:eastAsia="標楷體" w:hAnsi="標楷體"/>
          <w:sz w:val="28"/>
          <w:szCs w:val="28"/>
        </w:rPr>
        <w:t>。</w:t>
      </w:r>
    </w:p>
    <w:p w:rsidR="009F0182" w:rsidRPr="00F1283B" w:rsidRDefault="009F0182" w:rsidP="009F0182">
      <w:pPr>
        <w:pStyle w:val="a4"/>
        <w:numPr>
          <w:ilvl w:val="0"/>
          <w:numId w:val="19"/>
        </w:numPr>
        <w:tabs>
          <w:tab w:val="left" w:pos="785"/>
        </w:tabs>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補助原則</w:t>
      </w:r>
      <w:proofErr w:type="spellEnd"/>
      <w:r w:rsidRPr="00F1283B">
        <w:rPr>
          <w:rFonts w:ascii="標楷體" w:eastAsia="標楷體" w:hAnsi="標楷體"/>
          <w:sz w:val="28"/>
          <w:szCs w:val="28"/>
        </w:rPr>
        <w:t>：</w:t>
      </w:r>
    </w:p>
    <w:p w:rsidR="009F0182" w:rsidRPr="00F1283B" w:rsidRDefault="009F0182" w:rsidP="009F0182">
      <w:pPr>
        <w:pStyle w:val="a4"/>
        <w:numPr>
          <w:ilvl w:val="0"/>
          <w:numId w:val="21"/>
        </w:numPr>
        <w:spacing w:line="480" w:lineRule="exact"/>
        <w:ind w:leftChars="0" w:left="1843" w:hanging="283"/>
        <w:rPr>
          <w:rFonts w:ascii="標楷體" w:eastAsia="標楷體" w:hAnsi="標楷體"/>
          <w:sz w:val="28"/>
          <w:szCs w:val="28"/>
        </w:rPr>
      </w:pPr>
      <w:r w:rsidRPr="00F1283B">
        <w:rPr>
          <w:rFonts w:ascii="標楷體" w:eastAsia="標楷體" w:hAnsi="標楷體"/>
          <w:sz w:val="28"/>
          <w:szCs w:val="28"/>
        </w:rPr>
        <w:t>每直轄市政府家庭暴力暨性侵害防治中心、縣（市）政府以核轉5案為限。</w:t>
      </w:r>
    </w:p>
    <w:p w:rsidR="009F0182" w:rsidRPr="00F1283B" w:rsidRDefault="009F0182" w:rsidP="009F0182">
      <w:pPr>
        <w:pStyle w:val="a4"/>
        <w:numPr>
          <w:ilvl w:val="0"/>
          <w:numId w:val="21"/>
        </w:numPr>
        <w:spacing w:line="480" w:lineRule="exact"/>
        <w:ind w:leftChars="0" w:left="1843" w:hanging="283"/>
        <w:rPr>
          <w:rFonts w:ascii="標楷體" w:eastAsia="標楷體" w:hAnsi="標楷體"/>
          <w:sz w:val="28"/>
          <w:szCs w:val="28"/>
        </w:rPr>
      </w:pPr>
      <w:r w:rsidRPr="00F1283B">
        <w:rPr>
          <w:rFonts w:ascii="標楷體" w:eastAsia="標楷體" w:hAnsi="標楷體"/>
          <w:sz w:val="28"/>
          <w:szCs w:val="28"/>
        </w:rPr>
        <w:t>申請單位如為民間團體，應出具直轄市政府、縣（市）政府（含其所屬機關）委託或補助辦理該項服務內容之證明文件，或同意進行個案轉介之證明文件。</w:t>
      </w:r>
    </w:p>
    <w:p w:rsidR="009F0182" w:rsidRPr="00F1283B" w:rsidRDefault="009F0182" w:rsidP="009F0182">
      <w:pPr>
        <w:pStyle w:val="a4"/>
        <w:numPr>
          <w:ilvl w:val="0"/>
          <w:numId w:val="21"/>
        </w:numPr>
        <w:spacing w:line="480" w:lineRule="exact"/>
        <w:ind w:leftChars="0" w:left="1843" w:hanging="283"/>
        <w:rPr>
          <w:rFonts w:ascii="標楷體" w:eastAsia="標楷體" w:hAnsi="標楷體"/>
          <w:sz w:val="28"/>
          <w:szCs w:val="28"/>
        </w:rPr>
      </w:pPr>
      <w:r w:rsidRPr="00F1283B">
        <w:rPr>
          <w:rFonts w:ascii="標楷體" w:eastAsia="標楷體" w:hAnsi="標楷體"/>
          <w:sz w:val="28"/>
          <w:szCs w:val="28"/>
        </w:rPr>
        <w:t>直轄市、縣（市）政府核轉民間團體之申請計畫，應搭配強化社會安全網計畫之公私協力分工原則，協助民間團體發展家暴被害人之專精與深化服務。</w:t>
      </w:r>
    </w:p>
    <w:p w:rsidR="009F0182" w:rsidRPr="00F1283B" w:rsidRDefault="009F0182" w:rsidP="009F0182">
      <w:pPr>
        <w:pStyle w:val="a4"/>
        <w:numPr>
          <w:ilvl w:val="0"/>
          <w:numId w:val="19"/>
        </w:numPr>
        <w:tabs>
          <w:tab w:val="left" w:pos="1560"/>
        </w:tabs>
        <w:spacing w:line="480" w:lineRule="exact"/>
        <w:ind w:leftChars="0"/>
        <w:rPr>
          <w:rFonts w:ascii="標楷體" w:eastAsia="標楷體" w:hAnsi="標楷體"/>
          <w:sz w:val="28"/>
          <w:szCs w:val="28"/>
        </w:rPr>
      </w:pPr>
      <w:proofErr w:type="spellStart"/>
      <w:r w:rsidRPr="00F1283B">
        <w:rPr>
          <w:rFonts w:ascii="標楷體" w:eastAsia="標楷體" w:hAnsi="標楷體"/>
          <w:sz w:val="28"/>
          <w:szCs w:val="28"/>
        </w:rPr>
        <w:t>補助項目及標準</w:t>
      </w:r>
      <w:proofErr w:type="spellEnd"/>
      <w:r w:rsidRPr="00F1283B">
        <w:rPr>
          <w:rFonts w:ascii="標楷體" w:eastAsia="標楷體" w:hAnsi="標楷體"/>
          <w:sz w:val="28"/>
          <w:szCs w:val="28"/>
        </w:rPr>
        <w:t>：</w:t>
      </w:r>
    </w:p>
    <w:p w:rsidR="009F0182" w:rsidRPr="00F1283B" w:rsidRDefault="009F0182" w:rsidP="009F0182">
      <w:pPr>
        <w:spacing w:line="480" w:lineRule="exact"/>
        <w:ind w:leftChars="650" w:left="1560"/>
        <w:rPr>
          <w:rFonts w:ascii="標楷體" w:eastAsia="標楷體" w:hAnsi="標楷體"/>
          <w:sz w:val="28"/>
          <w:szCs w:val="28"/>
        </w:rPr>
      </w:pPr>
      <w:r w:rsidRPr="00F1283B">
        <w:rPr>
          <w:rFonts w:ascii="標楷體" w:eastAsia="標楷體" w:hAnsi="標楷體"/>
          <w:sz w:val="28"/>
          <w:szCs w:val="28"/>
        </w:rPr>
        <w:t>專業服務費（社工、心理諮商輔導相關科系畢業）、</w:t>
      </w:r>
      <w:r w:rsidRPr="00F1283B">
        <w:rPr>
          <w:rFonts w:ascii="標楷體" w:eastAsia="標楷體" w:hAnsi="標楷體" w:cs="細明體" w:hint="eastAsia"/>
          <w:kern w:val="0"/>
          <w:sz w:val="28"/>
          <w:szCs w:val="28"/>
        </w:rPr>
        <w:t>助理員</w:t>
      </w:r>
      <w:proofErr w:type="gramStart"/>
      <w:r w:rsidRPr="00F1283B">
        <w:rPr>
          <w:rFonts w:ascii="標楷體" w:eastAsia="標楷體" w:hAnsi="標楷體" w:cs="細明體" w:hint="eastAsia"/>
          <w:kern w:val="0"/>
          <w:sz w:val="28"/>
          <w:szCs w:val="28"/>
        </w:rPr>
        <w:t>《</w:t>
      </w:r>
      <w:proofErr w:type="gramEnd"/>
      <w:r w:rsidRPr="00F1283B">
        <w:rPr>
          <w:rFonts w:ascii="標楷體" w:eastAsia="標楷體" w:hAnsi="標楷體" w:cs="細明體" w:hint="eastAsia"/>
          <w:kern w:val="0"/>
          <w:sz w:val="28"/>
          <w:szCs w:val="28"/>
        </w:rPr>
        <w:t>補助偏鄉、離島地區聘用高中(職)畢業或具2年以上社福服務或教育實務經驗者，每人每月</w:t>
      </w:r>
      <w:r w:rsidR="003807E0">
        <w:rPr>
          <w:rFonts w:ascii="標楷體" w:eastAsia="標楷體" w:hAnsi="標楷體" w:cs="細明體" w:hint="eastAsia"/>
          <w:kern w:val="0"/>
          <w:sz w:val="28"/>
          <w:szCs w:val="28"/>
        </w:rPr>
        <w:t>補助</w:t>
      </w:r>
      <w:r w:rsidRPr="00F1283B">
        <w:rPr>
          <w:rFonts w:ascii="標楷體" w:eastAsia="標楷體" w:hAnsi="標楷體" w:cs="細明體" w:hint="eastAsia"/>
          <w:kern w:val="0"/>
          <w:sz w:val="28"/>
          <w:szCs w:val="28"/>
        </w:rPr>
        <w:t>2萬6</w:t>
      </w:r>
      <w:r w:rsidRPr="00F1283B">
        <w:rPr>
          <w:rFonts w:ascii="標楷體" w:eastAsia="標楷體" w:hAnsi="標楷體" w:cs="細明體"/>
          <w:kern w:val="0"/>
          <w:sz w:val="28"/>
          <w:szCs w:val="28"/>
        </w:rPr>
        <w:t>,</w:t>
      </w:r>
      <w:r w:rsidRPr="00F1283B">
        <w:rPr>
          <w:rFonts w:ascii="標楷體" w:eastAsia="標楷體" w:hAnsi="標楷體" w:cs="細明體" w:hint="eastAsia"/>
          <w:kern w:val="0"/>
          <w:sz w:val="28"/>
          <w:szCs w:val="28"/>
        </w:rPr>
        <w:t>000</w:t>
      </w:r>
      <w:r w:rsidR="003807E0">
        <w:rPr>
          <w:rFonts w:ascii="標楷體" w:eastAsia="標楷體" w:hAnsi="標楷體" w:cs="細明體" w:hint="eastAsia"/>
          <w:kern w:val="0"/>
          <w:sz w:val="28"/>
          <w:szCs w:val="28"/>
        </w:rPr>
        <w:t>元</w:t>
      </w:r>
      <w:r w:rsidRPr="00F1283B">
        <w:rPr>
          <w:rFonts w:ascii="標楷體" w:eastAsia="標楷體" w:hAnsi="標楷體" w:cs="細明體" w:hint="eastAsia"/>
          <w:kern w:val="0"/>
          <w:sz w:val="28"/>
          <w:szCs w:val="28"/>
        </w:rPr>
        <w:t>；聘用大專院校畢業者，每人每月</w:t>
      </w:r>
      <w:r w:rsidR="003807E0">
        <w:rPr>
          <w:rFonts w:ascii="標楷體" w:eastAsia="標楷體" w:hAnsi="標楷體" w:cs="細明體" w:hint="eastAsia"/>
          <w:kern w:val="0"/>
          <w:sz w:val="28"/>
          <w:szCs w:val="28"/>
        </w:rPr>
        <w:t>補助</w:t>
      </w:r>
      <w:r w:rsidRPr="00F1283B">
        <w:rPr>
          <w:rFonts w:ascii="標楷體" w:eastAsia="標楷體" w:hAnsi="標楷體" w:cs="細明體" w:hint="eastAsia"/>
          <w:kern w:val="0"/>
          <w:sz w:val="28"/>
          <w:szCs w:val="28"/>
        </w:rPr>
        <w:t>2萬9</w:t>
      </w:r>
      <w:r w:rsidRPr="00F1283B">
        <w:rPr>
          <w:rFonts w:ascii="標楷體" w:eastAsia="標楷體" w:hAnsi="標楷體" w:cs="細明體"/>
          <w:kern w:val="0"/>
          <w:sz w:val="28"/>
          <w:szCs w:val="28"/>
        </w:rPr>
        <w:t>,</w:t>
      </w:r>
      <w:r w:rsidRPr="00F1283B">
        <w:rPr>
          <w:rFonts w:ascii="標楷體" w:eastAsia="標楷體" w:hAnsi="標楷體" w:cs="細明體" w:hint="eastAsia"/>
          <w:kern w:val="0"/>
          <w:sz w:val="28"/>
          <w:szCs w:val="28"/>
        </w:rPr>
        <w:t>000元，每年最高補助13.5個月(含年終獎金)</w:t>
      </w:r>
      <w:proofErr w:type="gramStart"/>
      <w:r w:rsidRPr="00F1283B">
        <w:rPr>
          <w:rFonts w:ascii="標楷體" w:eastAsia="標楷體" w:hAnsi="標楷體" w:cs="細明體" w:hint="eastAsia"/>
          <w:kern w:val="0"/>
          <w:sz w:val="28"/>
          <w:szCs w:val="28"/>
        </w:rPr>
        <w:t>》</w:t>
      </w:r>
      <w:proofErr w:type="gramEnd"/>
      <w:r w:rsidRPr="00F1283B">
        <w:rPr>
          <w:rFonts w:ascii="標楷體" w:eastAsia="標楷體" w:hAnsi="標楷體" w:cs="細明體" w:hint="eastAsia"/>
          <w:kern w:val="0"/>
        </w:rPr>
        <w:t>、</w:t>
      </w:r>
      <w:r w:rsidRPr="00F1283B">
        <w:rPr>
          <w:rFonts w:ascii="標楷體" w:eastAsia="標楷體" w:hAnsi="標楷體"/>
          <w:sz w:val="28"/>
          <w:szCs w:val="28"/>
        </w:rPr>
        <w:t>專業人員參加家庭</w:t>
      </w:r>
      <w:r w:rsidRPr="00F1283B">
        <w:rPr>
          <w:rFonts w:ascii="標楷體" w:eastAsia="標楷體" w:hAnsi="標楷體" w:hint="eastAsia"/>
          <w:sz w:val="28"/>
          <w:szCs w:val="28"/>
        </w:rPr>
        <w:t>社會工作</w:t>
      </w:r>
      <w:r w:rsidRPr="00F1283B">
        <w:rPr>
          <w:rFonts w:ascii="標楷體" w:eastAsia="標楷體" w:hAnsi="標楷體"/>
          <w:sz w:val="28"/>
          <w:szCs w:val="28"/>
        </w:rPr>
        <w:t>或輔導相關工作坊訓練補助費（每人每年最高補助1萬元）、家庭評估工具費、家庭系統</w:t>
      </w:r>
      <w:proofErr w:type="gramStart"/>
      <w:r w:rsidRPr="00F1283B">
        <w:rPr>
          <w:rFonts w:ascii="標楷體" w:eastAsia="標楷體" w:hAnsi="標楷體"/>
          <w:sz w:val="28"/>
          <w:szCs w:val="28"/>
        </w:rPr>
        <w:t>處遇媒材</w:t>
      </w:r>
      <w:proofErr w:type="gramEnd"/>
      <w:r w:rsidRPr="00F1283B">
        <w:rPr>
          <w:rFonts w:ascii="標楷體" w:eastAsia="標楷體" w:hAnsi="標楷體"/>
          <w:sz w:val="28"/>
          <w:szCs w:val="28"/>
        </w:rPr>
        <w:t>費、社會暨心理評估與處置、諮商及心理治療費、訪視交通補助費、設施設備費（開辦所需之辦公、安全、諮商輔導及育樂設施設備、其他相關設施設備等）、設施設備修繕費、講座或督導鐘點費、講座或督導遠程交通費（30公里以上）、專家學者出席費、場地及佈置費、印刷費、膳費、雜支、專案計畫管理費等。</w:t>
      </w:r>
    </w:p>
    <w:p w:rsidR="009F0182" w:rsidRPr="00F1283B" w:rsidRDefault="009F0182" w:rsidP="009F0182">
      <w:pPr>
        <w:pStyle w:val="a4"/>
        <w:numPr>
          <w:ilvl w:val="0"/>
          <w:numId w:val="19"/>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工作項目</w:t>
      </w:r>
      <w:proofErr w:type="spellEnd"/>
      <w:r w:rsidRPr="00F1283B">
        <w:rPr>
          <w:rFonts w:ascii="標楷體" w:eastAsia="標楷體" w:hAnsi="標楷體"/>
          <w:sz w:val="28"/>
          <w:szCs w:val="28"/>
        </w:rPr>
        <w:t xml:space="preserve">： </w:t>
      </w:r>
    </w:p>
    <w:p w:rsidR="009F0182" w:rsidRPr="00F1283B" w:rsidRDefault="009F0182" w:rsidP="009F0182">
      <w:pPr>
        <w:pStyle w:val="a4"/>
        <w:spacing w:line="480" w:lineRule="exact"/>
        <w:ind w:leftChars="0" w:left="1429"/>
        <w:rPr>
          <w:rFonts w:ascii="標楷體" w:eastAsia="標楷體" w:hAnsi="標楷體"/>
          <w:sz w:val="28"/>
          <w:szCs w:val="28"/>
        </w:rPr>
      </w:pPr>
      <w:r w:rsidRPr="00F1283B">
        <w:rPr>
          <w:rFonts w:ascii="標楷體" w:eastAsia="標楷體" w:hAnsi="標楷體" w:hint="eastAsia"/>
          <w:sz w:val="28"/>
          <w:szCs w:val="28"/>
        </w:rPr>
        <w:t>各直轄市、縣(市)政府應結合轄內民間團體，透過公私協力機制，提供家庭暴力被害人相關服務，且申請單位提供服務時，應針對被害人及其家庭脈絡，實施家庭會談、質性及量化家庭評估、家庭服務處遇，培養其問題處理和衝突解決的技巧，俾改善家庭衝突關係。相關計畫內容包含針對家庭暴力被害人提供處遇服務及復原輔導，如心理</w:t>
      </w:r>
      <w:r w:rsidRPr="00F1283B">
        <w:rPr>
          <w:rFonts w:ascii="標楷體" w:eastAsia="標楷體" w:hAnsi="標楷體" w:hint="eastAsia"/>
          <w:strike/>
          <w:sz w:val="28"/>
          <w:szCs w:val="28"/>
        </w:rPr>
        <w:t>創傷</w:t>
      </w:r>
      <w:r w:rsidRPr="00F1283B">
        <w:rPr>
          <w:rFonts w:ascii="標楷體" w:eastAsia="標楷體" w:hAnsi="標楷體" w:hint="eastAsia"/>
          <w:sz w:val="28"/>
          <w:szCs w:val="28"/>
        </w:rPr>
        <w:t>治療與照顧、創傷照顧、關係議題處理、衝突</w:t>
      </w:r>
      <w:r w:rsidRPr="00F1283B">
        <w:rPr>
          <w:rFonts w:ascii="標楷體" w:eastAsia="標楷體" w:hAnsi="標楷體"/>
          <w:sz w:val="28"/>
          <w:szCs w:val="28"/>
        </w:rPr>
        <w:t>問題解決</w:t>
      </w:r>
      <w:r w:rsidRPr="00F1283B">
        <w:rPr>
          <w:rFonts w:ascii="標楷體" w:eastAsia="標楷體" w:hAnsi="標楷體" w:hint="eastAsia"/>
          <w:sz w:val="28"/>
          <w:szCs w:val="28"/>
        </w:rPr>
        <w:t>、婚姻協談、</w:t>
      </w:r>
      <w:r w:rsidRPr="00F1283B">
        <w:rPr>
          <w:rFonts w:ascii="標楷體" w:eastAsia="標楷體" w:hAnsi="標楷體"/>
          <w:sz w:val="28"/>
          <w:szCs w:val="28"/>
        </w:rPr>
        <w:t>作決定</w:t>
      </w:r>
      <w:r w:rsidRPr="00F1283B">
        <w:rPr>
          <w:rFonts w:ascii="標楷體" w:eastAsia="標楷體" w:hAnsi="標楷體" w:hint="eastAsia"/>
          <w:sz w:val="28"/>
          <w:szCs w:val="28"/>
        </w:rPr>
        <w:t>、人際連結網絡、自立生活、親職教育等</w:t>
      </w:r>
      <w:r w:rsidRPr="00F1283B">
        <w:rPr>
          <w:rFonts w:ascii="標楷體" w:eastAsia="標楷體" w:hAnsi="標楷體"/>
          <w:sz w:val="28"/>
          <w:szCs w:val="28"/>
        </w:rPr>
        <w:t>需求</w:t>
      </w:r>
      <w:r w:rsidRPr="00F1283B">
        <w:rPr>
          <w:rFonts w:ascii="標楷體" w:eastAsia="標楷體" w:hAnsi="標楷體" w:hint="eastAsia"/>
          <w:sz w:val="28"/>
          <w:szCs w:val="28"/>
        </w:rPr>
        <w:t>。另申請上開項目者，可合併申請教育訓練，針對專業服務人員實施專精化之教育訓練及督導。</w:t>
      </w:r>
    </w:p>
    <w:p w:rsidR="009F0182" w:rsidRPr="00F1283B" w:rsidRDefault="009F0182" w:rsidP="009F0182">
      <w:pPr>
        <w:pStyle w:val="a4"/>
        <w:numPr>
          <w:ilvl w:val="0"/>
          <w:numId w:val="19"/>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成效計算標準</w:t>
      </w:r>
      <w:proofErr w:type="spellEnd"/>
      <w:r w:rsidRPr="00F1283B">
        <w:rPr>
          <w:rFonts w:ascii="標楷體" w:eastAsia="標楷體" w:hAnsi="標楷體"/>
          <w:sz w:val="28"/>
          <w:szCs w:val="28"/>
        </w:rPr>
        <w:t>：</w:t>
      </w:r>
    </w:p>
    <w:p w:rsidR="009F0182" w:rsidRPr="00F1283B" w:rsidRDefault="009F0182" w:rsidP="009F0182">
      <w:pPr>
        <w:pStyle w:val="a4"/>
        <w:numPr>
          <w:ilvl w:val="3"/>
          <w:numId w:val="19"/>
        </w:numPr>
        <w:tabs>
          <w:tab w:val="left" w:pos="1560"/>
        </w:tabs>
        <w:spacing w:line="480" w:lineRule="exact"/>
        <w:ind w:leftChars="0"/>
        <w:rPr>
          <w:rFonts w:ascii="標楷體" w:eastAsia="標楷體" w:hAnsi="標楷體"/>
          <w:sz w:val="28"/>
          <w:szCs w:val="28"/>
        </w:rPr>
      </w:pPr>
      <w:r w:rsidRPr="00F1283B">
        <w:rPr>
          <w:rFonts w:ascii="標楷體" w:eastAsia="標楷體" w:hAnsi="標楷體"/>
          <w:sz w:val="28"/>
          <w:szCs w:val="28"/>
        </w:rPr>
        <w:t>若前一年申請同一計畫，本次申請則為延續性計畫，請於申請表中說明前一年開結案人數、家庭會談次數、個案研討次數、參加專業督導與教育訓練時數、對被害人需求達成之評量等足以呈現前年度執行成效之相關數據，以及辦理成效評估並呈現具體案例分析，若為</w:t>
      </w:r>
      <w:r w:rsidRPr="00F1283B">
        <w:rPr>
          <w:rFonts w:ascii="標楷體" w:eastAsia="標楷體" w:hAnsi="標楷體" w:hint="eastAsia"/>
          <w:sz w:val="28"/>
          <w:szCs w:val="28"/>
        </w:rPr>
        <w:t>新興</w:t>
      </w:r>
      <w:r w:rsidRPr="00F1283B">
        <w:rPr>
          <w:rFonts w:ascii="標楷體" w:eastAsia="標楷體" w:hAnsi="標楷體"/>
          <w:sz w:val="28"/>
          <w:szCs w:val="28"/>
        </w:rPr>
        <w:t>計畫本項免填。</w:t>
      </w:r>
    </w:p>
    <w:p w:rsidR="009F0182" w:rsidRPr="00F1283B" w:rsidRDefault="009F0182" w:rsidP="009F0182">
      <w:pPr>
        <w:pStyle w:val="a4"/>
        <w:numPr>
          <w:ilvl w:val="3"/>
          <w:numId w:val="19"/>
        </w:numPr>
        <w:tabs>
          <w:tab w:val="left" w:pos="1560"/>
        </w:tabs>
        <w:spacing w:line="480" w:lineRule="exact"/>
        <w:ind w:leftChars="0"/>
        <w:rPr>
          <w:rFonts w:ascii="標楷體" w:eastAsia="標楷體" w:hAnsi="標楷體"/>
          <w:sz w:val="28"/>
          <w:szCs w:val="28"/>
        </w:rPr>
      </w:pPr>
      <w:r w:rsidRPr="00F1283B">
        <w:rPr>
          <w:rFonts w:ascii="標楷體" w:eastAsia="標楷體" w:hAnsi="標楷體"/>
          <w:sz w:val="28"/>
          <w:szCs w:val="28"/>
        </w:rPr>
        <w:t>所提計畫</w:t>
      </w:r>
      <w:r w:rsidRPr="00F1283B">
        <w:rPr>
          <w:rFonts w:ascii="標楷體" w:eastAsia="標楷體" w:hAnsi="標楷體" w:hint="eastAsia"/>
          <w:sz w:val="28"/>
          <w:szCs w:val="28"/>
        </w:rPr>
        <w:t>(含延續性及新計畫)應說明本(109)年度預定受理案件數、對被害人需求達成之評量方式；預定辦理之個案研討、專業督導及教育訓練時數，並應自行設定訂關鍵績效指標（KPI）及說明測量方式，如：被害人需求達成程度、被害人創傷復原程度、被害人對暴力的認知及因應策略的改變情形等。</w:t>
      </w:r>
    </w:p>
    <w:p w:rsidR="009F0182" w:rsidRPr="00F1283B" w:rsidRDefault="009F0182" w:rsidP="009F0182">
      <w:pPr>
        <w:pStyle w:val="a4"/>
        <w:numPr>
          <w:ilvl w:val="0"/>
          <w:numId w:val="19"/>
        </w:numPr>
        <w:tabs>
          <w:tab w:val="left" w:pos="596"/>
        </w:tabs>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計畫書撰寫原則</w:t>
      </w:r>
      <w:proofErr w:type="spellEnd"/>
      <w:r w:rsidRPr="00F1283B">
        <w:rPr>
          <w:rFonts w:ascii="標楷體" w:eastAsia="標楷體" w:hAnsi="標楷體"/>
          <w:sz w:val="28"/>
          <w:szCs w:val="28"/>
        </w:rPr>
        <w:t>：</w:t>
      </w:r>
    </w:p>
    <w:p w:rsidR="009F0182" w:rsidRPr="00F1283B" w:rsidRDefault="009F0182" w:rsidP="009F0182">
      <w:pPr>
        <w:pStyle w:val="a4"/>
        <w:numPr>
          <w:ilvl w:val="0"/>
          <w:numId w:val="22"/>
        </w:numPr>
        <w:spacing w:line="480" w:lineRule="exact"/>
        <w:ind w:leftChars="0" w:left="1843" w:hanging="283"/>
        <w:rPr>
          <w:rFonts w:ascii="標楷體" w:eastAsia="標楷體" w:hAnsi="標楷體"/>
          <w:sz w:val="28"/>
          <w:szCs w:val="28"/>
        </w:rPr>
      </w:pPr>
      <w:r w:rsidRPr="00F1283B">
        <w:rPr>
          <w:rFonts w:ascii="標楷體" w:eastAsia="標楷體" w:hAnsi="標楷體"/>
          <w:sz w:val="28"/>
          <w:szCs w:val="28"/>
        </w:rPr>
        <w:t>計畫書總頁數以不超過30頁為原則。</w:t>
      </w:r>
    </w:p>
    <w:p w:rsidR="009F0182" w:rsidRPr="00F1283B" w:rsidRDefault="009F0182" w:rsidP="009F0182">
      <w:pPr>
        <w:pStyle w:val="a4"/>
        <w:numPr>
          <w:ilvl w:val="0"/>
          <w:numId w:val="22"/>
        </w:numPr>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申請專業服務費應敘明其學經歷及年資</w:t>
      </w:r>
      <w:proofErr w:type="spellEnd"/>
      <w:r w:rsidRPr="00F1283B">
        <w:rPr>
          <w:rFonts w:ascii="標楷體" w:eastAsia="標楷體" w:hAnsi="標楷體"/>
          <w:sz w:val="28"/>
          <w:szCs w:val="28"/>
        </w:rPr>
        <w:t>。</w:t>
      </w:r>
    </w:p>
    <w:p w:rsidR="009F0182" w:rsidRPr="00F1283B" w:rsidRDefault="009F0182" w:rsidP="009F0182">
      <w:pPr>
        <w:pStyle w:val="a4"/>
        <w:numPr>
          <w:ilvl w:val="0"/>
          <w:numId w:val="22"/>
        </w:numPr>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經費概算表之各項目經費應載明單價及數量</w:t>
      </w:r>
      <w:proofErr w:type="spellEnd"/>
      <w:r w:rsidRPr="00F1283B">
        <w:rPr>
          <w:rFonts w:ascii="標楷體" w:eastAsia="標楷體" w:hAnsi="標楷體"/>
          <w:sz w:val="28"/>
          <w:szCs w:val="28"/>
        </w:rPr>
        <w:t>。</w:t>
      </w:r>
    </w:p>
    <w:p w:rsidR="009F0182" w:rsidRPr="00F1283B" w:rsidRDefault="009F0182" w:rsidP="009F0182">
      <w:pPr>
        <w:pStyle w:val="a4"/>
        <w:numPr>
          <w:ilvl w:val="0"/>
          <w:numId w:val="22"/>
        </w:numPr>
        <w:spacing w:line="480" w:lineRule="exact"/>
        <w:ind w:leftChars="0" w:left="1843" w:hanging="283"/>
        <w:rPr>
          <w:rFonts w:ascii="標楷體" w:eastAsia="標楷體" w:hAnsi="標楷體"/>
          <w:sz w:val="28"/>
          <w:szCs w:val="28"/>
        </w:rPr>
      </w:pPr>
      <w:r w:rsidRPr="00F1283B">
        <w:rPr>
          <w:rFonts w:ascii="標楷體" w:eastAsia="標楷體" w:hAnsi="標楷體"/>
          <w:sz w:val="28"/>
          <w:szCs w:val="28"/>
        </w:rPr>
        <w:t>延續性計畫請說明前一次核銷年度之經費執行率，若經費執行率低於80%，</w:t>
      </w:r>
      <w:proofErr w:type="spellStart"/>
      <w:r w:rsidRPr="00F1283B">
        <w:rPr>
          <w:rFonts w:ascii="標楷體" w:eastAsia="標楷體" w:hAnsi="標楷體"/>
          <w:sz w:val="28"/>
          <w:szCs w:val="28"/>
        </w:rPr>
        <w:t>請分析執行不佳原因及本一年度因應對策</w:t>
      </w:r>
      <w:proofErr w:type="spellEnd"/>
      <w:r w:rsidRPr="00F1283B">
        <w:rPr>
          <w:rFonts w:ascii="標楷體" w:eastAsia="標楷體" w:hAnsi="標楷體"/>
          <w:sz w:val="28"/>
          <w:szCs w:val="28"/>
        </w:rPr>
        <w:t>。</w:t>
      </w:r>
    </w:p>
    <w:p w:rsidR="009F0182" w:rsidRPr="00E00B2A" w:rsidRDefault="000A0366" w:rsidP="000A0366">
      <w:pPr>
        <w:pStyle w:val="a4"/>
        <w:numPr>
          <w:ilvl w:val="0"/>
          <w:numId w:val="19"/>
        </w:numPr>
        <w:tabs>
          <w:tab w:val="left" w:pos="596"/>
        </w:tabs>
        <w:spacing w:line="480" w:lineRule="exact"/>
        <w:ind w:leftChars="0" w:left="1560" w:hanging="851"/>
        <w:rPr>
          <w:rFonts w:ascii="標楷體" w:eastAsia="標楷體" w:hAnsi="標楷體"/>
          <w:sz w:val="28"/>
          <w:szCs w:val="28"/>
        </w:rPr>
      </w:pPr>
      <w:r w:rsidRPr="00F1283B">
        <w:rPr>
          <w:rFonts w:ascii="標楷體" w:eastAsia="標楷體" w:hAnsi="標楷體" w:hint="eastAsia"/>
          <w:bCs/>
          <w:color w:val="000000"/>
          <w:sz w:val="28"/>
          <w:szCs w:val="28"/>
        </w:rPr>
        <w:t>服務計畫執行期程為2年以上、4年以</w:t>
      </w:r>
      <w:r w:rsidRPr="00F1283B">
        <w:rPr>
          <w:rFonts w:ascii="標楷體" w:eastAsia="標楷體" w:hAnsi="標楷體" w:hint="eastAsia"/>
          <w:bCs/>
          <w:sz w:val="28"/>
          <w:szCs w:val="28"/>
          <w:lang w:eastAsia="zh-TW"/>
        </w:rPr>
        <w:t>下</w:t>
      </w:r>
      <w:proofErr w:type="spellStart"/>
      <w:r w:rsidRPr="00F1283B">
        <w:rPr>
          <w:rFonts w:ascii="標楷體" w:eastAsia="標楷體" w:hAnsi="標楷體" w:hint="eastAsia"/>
          <w:bCs/>
          <w:sz w:val="28"/>
          <w:szCs w:val="28"/>
        </w:rPr>
        <w:t>者</w:t>
      </w:r>
      <w:r w:rsidRPr="00F1283B">
        <w:rPr>
          <w:rFonts w:ascii="標楷體" w:eastAsia="標楷體" w:hAnsi="標楷體" w:hint="eastAsia"/>
          <w:bCs/>
          <w:color w:val="000000"/>
          <w:sz w:val="28"/>
          <w:szCs w:val="28"/>
        </w:rPr>
        <w:t>，得申請中長程經費補助，並</w:t>
      </w:r>
      <w:proofErr w:type="gramStart"/>
      <w:r w:rsidRPr="00F1283B">
        <w:rPr>
          <w:rFonts w:ascii="標楷體" w:eastAsia="標楷體" w:hAnsi="標楷體" w:hint="eastAsia"/>
          <w:bCs/>
          <w:color w:val="000000"/>
          <w:sz w:val="28"/>
          <w:szCs w:val="28"/>
        </w:rPr>
        <w:t>分年填列</w:t>
      </w:r>
      <w:proofErr w:type="gramEnd"/>
      <w:r w:rsidRPr="00F1283B">
        <w:rPr>
          <w:rFonts w:ascii="標楷體" w:eastAsia="標楷體" w:hAnsi="標楷體" w:hint="eastAsia"/>
          <w:bCs/>
          <w:color w:val="000000"/>
          <w:sz w:val="28"/>
          <w:szCs w:val="28"/>
        </w:rPr>
        <w:t>需求經費及預期目標</w:t>
      </w:r>
      <w:proofErr w:type="spellEnd"/>
      <w:r w:rsidRPr="00F1283B">
        <w:rPr>
          <w:rFonts w:ascii="標楷體" w:eastAsia="標楷體" w:hAnsi="標楷體" w:hint="eastAsia"/>
          <w:bCs/>
          <w:color w:val="000000"/>
          <w:sz w:val="28"/>
          <w:szCs w:val="28"/>
        </w:rPr>
        <w:t>。</w:t>
      </w:r>
    </w:p>
    <w:p w:rsidR="00E00B2A" w:rsidRPr="00E00B2A" w:rsidRDefault="00E00B2A" w:rsidP="00E00B2A">
      <w:pPr>
        <w:tabs>
          <w:tab w:val="left" w:pos="596"/>
        </w:tabs>
        <w:spacing w:line="480" w:lineRule="exact"/>
        <w:rPr>
          <w:rFonts w:ascii="標楷體" w:eastAsia="標楷體" w:hAnsi="標楷體"/>
          <w:sz w:val="28"/>
          <w:szCs w:val="28"/>
        </w:rPr>
      </w:pPr>
    </w:p>
    <w:p w:rsidR="009F0182" w:rsidRPr="00E00B2A" w:rsidRDefault="009F0182" w:rsidP="00E00B2A">
      <w:pPr>
        <w:pStyle w:val="a4"/>
        <w:numPr>
          <w:ilvl w:val="0"/>
          <w:numId w:val="32"/>
        </w:numPr>
        <w:spacing w:line="480" w:lineRule="exact"/>
        <w:ind w:leftChars="0"/>
        <w:outlineLvl w:val="1"/>
        <w:rPr>
          <w:rFonts w:ascii="標楷體" w:eastAsia="標楷體" w:hAnsi="標楷體"/>
          <w:sz w:val="32"/>
          <w:szCs w:val="32"/>
          <w:highlight w:val="yellow"/>
        </w:rPr>
      </w:pPr>
      <w:bookmarkStart w:id="4" w:name="_Toc7079774"/>
      <w:proofErr w:type="spellStart"/>
      <w:r w:rsidRPr="00E00B2A">
        <w:rPr>
          <w:rFonts w:ascii="標楷體" w:eastAsia="標楷體" w:hAnsi="標楷體" w:hint="eastAsia"/>
          <w:b/>
          <w:sz w:val="32"/>
          <w:szCs w:val="32"/>
          <w:highlight w:val="yellow"/>
        </w:rPr>
        <w:t>家庭暴力被害人多元文化服務方案</w:t>
      </w:r>
      <w:bookmarkEnd w:id="4"/>
      <w:proofErr w:type="spellEnd"/>
    </w:p>
    <w:p w:rsidR="009F0182" w:rsidRPr="00F1283B" w:rsidRDefault="009F0182" w:rsidP="009F0182">
      <w:pPr>
        <w:pStyle w:val="a4"/>
        <w:numPr>
          <w:ilvl w:val="0"/>
          <w:numId w:val="23"/>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補助對象</w:t>
      </w:r>
      <w:proofErr w:type="spellEnd"/>
      <w:r w:rsidRPr="00F1283B">
        <w:rPr>
          <w:rFonts w:ascii="標楷體" w:eastAsia="標楷體" w:hAnsi="標楷體"/>
          <w:sz w:val="28"/>
          <w:szCs w:val="28"/>
        </w:rPr>
        <w:t>：</w:t>
      </w:r>
    </w:p>
    <w:p w:rsidR="009F0182" w:rsidRPr="00F1283B" w:rsidRDefault="009F0182" w:rsidP="009F0182">
      <w:pPr>
        <w:pStyle w:val="a4"/>
        <w:numPr>
          <w:ilvl w:val="0"/>
          <w:numId w:val="24"/>
        </w:numPr>
        <w:spacing w:line="480" w:lineRule="exact"/>
        <w:ind w:leftChars="0"/>
        <w:rPr>
          <w:rFonts w:ascii="標楷體" w:eastAsia="標楷體" w:hAnsi="標楷體"/>
          <w:sz w:val="28"/>
          <w:szCs w:val="28"/>
        </w:rPr>
      </w:pPr>
      <w:proofErr w:type="spellStart"/>
      <w:r w:rsidRPr="00F1283B">
        <w:rPr>
          <w:rFonts w:ascii="標楷體" w:eastAsia="標楷體" w:hAnsi="標楷體"/>
          <w:sz w:val="28"/>
          <w:szCs w:val="28"/>
        </w:rPr>
        <w:t>直轄市、縣</w:t>
      </w:r>
      <w:proofErr w:type="spellEnd"/>
      <w:r w:rsidRPr="00F1283B">
        <w:rPr>
          <w:rFonts w:ascii="標楷體" w:eastAsia="標楷體" w:hAnsi="標楷體"/>
          <w:sz w:val="28"/>
          <w:szCs w:val="28"/>
        </w:rPr>
        <w:t>(市)</w:t>
      </w:r>
      <w:proofErr w:type="spellStart"/>
      <w:r w:rsidRPr="00F1283B">
        <w:rPr>
          <w:rFonts w:ascii="標楷體" w:eastAsia="標楷體" w:hAnsi="標楷體"/>
          <w:sz w:val="28"/>
          <w:szCs w:val="28"/>
        </w:rPr>
        <w:t>政府社會局</w:t>
      </w:r>
      <w:proofErr w:type="spellEnd"/>
      <w:r w:rsidRPr="00F1283B">
        <w:rPr>
          <w:rFonts w:ascii="標楷體" w:eastAsia="標楷體" w:hAnsi="標楷體"/>
          <w:sz w:val="28"/>
          <w:szCs w:val="28"/>
        </w:rPr>
        <w:t>(處)、</w:t>
      </w:r>
      <w:proofErr w:type="spellStart"/>
      <w:r w:rsidRPr="00F1283B">
        <w:rPr>
          <w:rFonts w:ascii="標楷體" w:eastAsia="標楷體" w:hAnsi="標楷體"/>
          <w:sz w:val="28"/>
          <w:szCs w:val="28"/>
        </w:rPr>
        <w:t>家庭暴力及性侵害防治中心</w:t>
      </w:r>
      <w:proofErr w:type="spellEnd"/>
      <w:r w:rsidRPr="00F1283B">
        <w:rPr>
          <w:rFonts w:ascii="標楷體" w:eastAsia="標楷體" w:hAnsi="標楷體"/>
          <w:sz w:val="28"/>
          <w:szCs w:val="28"/>
        </w:rPr>
        <w:t>。</w:t>
      </w:r>
    </w:p>
    <w:p w:rsidR="009F0182" w:rsidRPr="00F1283B" w:rsidRDefault="009F0182" w:rsidP="009F0182">
      <w:pPr>
        <w:pStyle w:val="a4"/>
        <w:numPr>
          <w:ilvl w:val="0"/>
          <w:numId w:val="24"/>
        </w:numPr>
        <w:spacing w:line="480" w:lineRule="exact"/>
        <w:ind w:leftChars="0"/>
        <w:rPr>
          <w:rFonts w:ascii="標楷體" w:eastAsia="標楷體" w:hAnsi="標楷體"/>
          <w:sz w:val="28"/>
          <w:szCs w:val="28"/>
        </w:rPr>
      </w:pPr>
      <w:proofErr w:type="spellStart"/>
      <w:r w:rsidRPr="00F1283B">
        <w:rPr>
          <w:rFonts w:ascii="標楷體" w:eastAsia="標楷體" w:hAnsi="標楷體"/>
          <w:sz w:val="28"/>
          <w:szCs w:val="28"/>
        </w:rPr>
        <w:t>財團法人社會福利機構、醫療機構、社會福利慈善事業基金會、文教基金會及宗教組織捐助章程明定辦理社會福利者</w:t>
      </w:r>
      <w:proofErr w:type="spellEnd"/>
      <w:r w:rsidRPr="00F1283B">
        <w:rPr>
          <w:rFonts w:ascii="標楷體" w:eastAsia="標楷體" w:hAnsi="標楷體"/>
          <w:sz w:val="28"/>
          <w:szCs w:val="28"/>
        </w:rPr>
        <w:t>。</w:t>
      </w:r>
    </w:p>
    <w:p w:rsidR="009F0182" w:rsidRPr="00F1283B" w:rsidRDefault="009F0182" w:rsidP="009F0182">
      <w:pPr>
        <w:pStyle w:val="a4"/>
        <w:numPr>
          <w:ilvl w:val="0"/>
          <w:numId w:val="24"/>
        </w:numPr>
        <w:spacing w:line="480" w:lineRule="exact"/>
        <w:ind w:leftChars="0"/>
        <w:rPr>
          <w:rFonts w:ascii="標楷體" w:eastAsia="標楷體" w:hAnsi="標楷體"/>
          <w:sz w:val="28"/>
          <w:szCs w:val="28"/>
        </w:rPr>
      </w:pPr>
      <w:proofErr w:type="spellStart"/>
      <w:r w:rsidRPr="00F1283B">
        <w:rPr>
          <w:rFonts w:ascii="標楷體" w:eastAsia="標楷體" w:hAnsi="標楷體"/>
          <w:sz w:val="28"/>
          <w:szCs w:val="28"/>
        </w:rPr>
        <w:t>立案之社會福利團體、社會工作師公會、心理師公會</w:t>
      </w:r>
      <w:proofErr w:type="spellEnd"/>
      <w:r w:rsidRPr="00F1283B">
        <w:rPr>
          <w:rFonts w:ascii="標楷體" w:eastAsia="標楷體" w:hAnsi="標楷體"/>
          <w:sz w:val="28"/>
          <w:szCs w:val="28"/>
        </w:rPr>
        <w:t>。</w:t>
      </w:r>
    </w:p>
    <w:p w:rsidR="009F0182" w:rsidRPr="00F1283B" w:rsidRDefault="009F0182" w:rsidP="009F0182">
      <w:pPr>
        <w:pStyle w:val="a4"/>
        <w:numPr>
          <w:ilvl w:val="0"/>
          <w:numId w:val="24"/>
        </w:numPr>
        <w:spacing w:line="480" w:lineRule="exact"/>
        <w:ind w:leftChars="0"/>
        <w:rPr>
          <w:rFonts w:ascii="標楷體" w:eastAsia="標楷體" w:hAnsi="標楷體"/>
          <w:sz w:val="28"/>
          <w:szCs w:val="28"/>
        </w:rPr>
      </w:pPr>
      <w:proofErr w:type="spellStart"/>
      <w:r w:rsidRPr="00F1283B">
        <w:rPr>
          <w:rFonts w:ascii="標楷體" w:eastAsia="標楷體" w:hAnsi="標楷體"/>
          <w:sz w:val="28"/>
          <w:szCs w:val="28"/>
        </w:rPr>
        <w:t>設有社會工作、心理諮商輔導或法律相關科系所之大專院校</w:t>
      </w:r>
      <w:proofErr w:type="spellEnd"/>
      <w:r w:rsidRPr="00F1283B">
        <w:rPr>
          <w:rFonts w:ascii="標楷體" w:eastAsia="標楷體" w:hAnsi="標楷體"/>
          <w:sz w:val="28"/>
          <w:szCs w:val="28"/>
        </w:rPr>
        <w:t>。</w:t>
      </w:r>
    </w:p>
    <w:p w:rsidR="009F0182" w:rsidRPr="00F1283B" w:rsidRDefault="009F0182" w:rsidP="009F0182">
      <w:pPr>
        <w:pStyle w:val="a4"/>
        <w:numPr>
          <w:ilvl w:val="0"/>
          <w:numId w:val="23"/>
        </w:numPr>
        <w:tabs>
          <w:tab w:val="left" w:pos="785"/>
        </w:tabs>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補助原則</w:t>
      </w:r>
      <w:proofErr w:type="spellEnd"/>
      <w:r w:rsidRPr="00F1283B">
        <w:rPr>
          <w:rFonts w:ascii="標楷體" w:eastAsia="標楷體" w:hAnsi="標楷體"/>
          <w:sz w:val="28"/>
          <w:szCs w:val="28"/>
        </w:rPr>
        <w:t>：</w:t>
      </w:r>
    </w:p>
    <w:p w:rsidR="009F0182" w:rsidRPr="00F1283B" w:rsidRDefault="009F0182" w:rsidP="009F0182">
      <w:pPr>
        <w:pStyle w:val="a4"/>
        <w:numPr>
          <w:ilvl w:val="0"/>
          <w:numId w:val="25"/>
        </w:numPr>
        <w:spacing w:line="480" w:lineRule="exact"/>
        <w:ind w:leftChars="0"/>
        <w:rPr>
          <w:rFonts w:ascii="標楷體" w:eastAsia="標楷體" w:hAnsi="標楷體"/>
          <w:sz w:val="28"/>
          <w:szCs w:val="28"/>
        </w:rPr>
      </w:pPr>
      <w:r w:rsidRPr="00F1283B">
        <w:rPr>
          <w:rFonts w:ascii="標楷體" w:eastAsia="標楷體" w:hAnsi="標楷體"/>
          <w:sz w:val="28"/>
          <w:szCs w:val="28"/>
        </w:rPr>
        <w:t>每直轄市政府家庭暴力暨性侵害防治中心、縣（市）政府以核轉5案為限。</w:t>
      </w:r>
    </w:p>
    <w:p w:rsidR="009F0182" w:rsidRPr="00F1283B" w:rsidRDefault="009F0182" w:rsidP="009F0182">
      <w:pPr>
        <w:pStyle w:val="a4"/>
        <w:numPr>
          <w:ilvl w:val="0"/>
          <w:numId w:val="25"/>
        </w:numPr>
        <w:spacing w:line="480" w:lineRule="exact"/>
        <w:ind w:leftChars="0"/>
        <w:rPr>
          <w:rFonts w:ascii="標楷體" w:eastAsia="標楷體" w:hAnsi="標楷體"/>
          <w:sz w:val="28"/>
          <w:szCs w:val="28"/>
        </w:rPr>
      </w:pPr>
      <w:r w:rsidRPr="00F1283B">
        <w:rPr>
          <w:rFonts w:ascii="標楷體" w:eastAsia="標楷體" w:hAnsi="標楷體"/>
          <w:sz w:val="28"/>
          <w:szCs w:val="28"/>
        </w:rPr>
        <w:t>申請單位如為民間團體，應出具直轄市政府、縣（市）政府（含其所屬機關）委託或補助辦理該項服務內容之證明文件，或同意進行個案轉介之證明文件。</w:t>
      </w:r>
    </w:p>
    <w:p w:rsidR="009F0182" w:rsidRPr="00F1283B" w:rsidRDefault="009F0182" w:rsidP="009F0182">
      <w:pPr>
        <w:pStyle w:val="a4"/>
        <w:numPr>
          <w:ilvl w:val="0"/>
          <w:numId w:val="25"/>
        </w:numPr>
        <w:spacing w:line="480" w:lineRule="exact"/>
        <w:ind w:leftChars="0"/>
        <w:rPr>
          <w:rFonts w:ascii="標楷體" w:eastAsia="標楷體" w:hAnsi="標楷體"/>
          <w:sz w:val="28"/>
          <w:szCs w:val="28"/>
        </w:rPr>
      </w:pPr>
      <w:r w:rsidRPr="00F1283B">
        <w:rPr>
          <w:rFonts w:ascii="標楷體" w:eastAsia="標楷體" w:hAnsi="標楷體"/>
          <w:sz w:val="28"/>
          <w:szCs w:val="28"/>
        </w:rPr>
        <w:t>直轄市、縣（市）政府核轉民間團體之申請計畫，應搭配強化社會安全網計畫之公私協力分工原則，協助民間團體發展家暴被害人之專精與深化服務。</w:t>
      </w:r>
    </w:p>
    <w:p w:rsidR="009F0182" w:rsidRPr="00F1283B" w:rsidRDefault="009F0182" w:rsidP="009F0182">
      <w:pPr>
        <w:pStyle w:val="a4"/>
        <w:numPr>
          <w:ilvl w:val="0"/>
          <w:numId w:val="23"/>
        </w:numPr>
        <w:tabs>
          <w:tab w:val="left" w:pos="1560"/>
        </w:tabs>
        <w:spacing w:line="480" w:lineRule="exact"/>
        <w:ind w:leftChars="0"/>
        <w:rPr>
          <w:rFonts w:ascii="標楷體" w:eastAsia="標楷體" w:hAnsi="標楷體"/>
          <w:sz w:val="28"/>
          <w:szCs w:val="28"/>
        </w:rPr>
      </w:pPr>
      <w:proofErr w:type="spellStart"/>
      <w:r w:rsidRPr="00F1283B">
        <w:rPr>
          <w:rFonts w:ascii="標楷體" w:eastAsia="標楷體" w:hAnsi="標楷體"/>
          <w:sz w:val="28"/>
          <w:szCs w:val="28"/>
        </w:rPr>
        <w:t>補助項目及標準</w:t>
      </w:r>
      <w:proofErr w:type="spellEnd"/>
      <w:r w:rsidRPr="00F1283B">
        <w:rPr>
          <w:rFonts w:ascii="標楷體" w:eastAsia="標楷體" w:hAnsi="標楷體"/>
          <w:sz w:val="28"/>
          <w:szCs w:val="28"/>
        </w:rPr>
        <w:t>：</w:t>
      </w:r>
    </w:p>
    <w:p w:rsidR="009F0182" w:rsidRPr="00F1283B" w:rsidRDefault="009F0182" w:rsidP="009F0182">
      <w:pPr>
        <w:spacing w:line="480" w:lineRule="exact"/>
        <w:ind w:leftChars="650" w:left="1560"/>
        <w:rPr>
          <w:rFonts w:ascii="標楷體" w:eastAsia="標楷體" w:hAnsi="標楷體"/>
          <w:sz w:val="28"/>
          <w:szCs w:val="28"/>
        </w:rPr>
      </w:pPr>
      <w:r w:rsidRPr="00F1283B">
        <w:rPr>
          <w:rFonts w:ascii="標楷體" w:eastAsia="標楷體" w:hAnsi="標楷體"/>
          <w:sz w:val="28"/>
          <w:szCs w:val="28"/>
        </w:rPr>
        <w:t>專業服務費（社工、心理諮商輔導相關科系畢業）、</w:t>
      </w:r>
      <w:r w:rsidRPr="00F1283B">
        <w:rPr>
          <w:rFonts w:ascii="標楷體" w:eastAsia="標楷體" w:hAnsi="標楷體" w:cs="細明體" w:hint="eastAsia"/>
          <w:kern w:val="0"/>
          <w:sz w:val="28"/>
          <w:szCs w:val="28"/>
        </w:rPr>
        <w:t>助理員《補助偏鄉、離島地區聘用高中(職)畢業或具2年以上社福服務或教育實務經驗者，每人每月</w:t>
      </w:r>
      <w:r w:rsidR="00AB7871">
        <w:rPr>
          <w:rFonts w:ascii="標楷體" w:eastAsia="標楷體" w:hAnsi="標楷體" w:cs="細明體" w:hint="eastAsia"/>
          <w:kern w:val="0"/>
          <w:sz w:val="28"/>
          <w:szCs w:val="28"/>
        </w:rPr>
        <w:t>補助</w:t>
      </w:r>
      <w:r w:rsidRPr="00F1283B">
        <w:rPr>
          <w:rFonts w:ascii="標楷體" w:eastAsia="標楷體" w:hAnsi="標楷體" w:cs="細明體" w:hint="eastAsia"/>
          <w:kern w:val="0"/>
          <w:sz w:val="28"/>
          <w:szCs w:val="28"/>
        </w:rPr>
        <w:t>2萬6</w:t>
      </w:r>
      <w:r w:rsidRPr="00F1283B">
        <w:rPr>
          <w:rFonts w:ascii="標楷體" w:eastAsia="標楷體" w:hAnsi="標楷體" w:cs="細明體"/>
          <w:kern w:val="0"/>
          <w:sz w:val="28"/>
          <w:szCs w:val="28"/>
        </w:rPr>
        <w:t>,</w:t>
      </w:r>
      <w:r w:rsidRPr="00F1283B">
        <w:rPr>
          <w:rFonts w:ascii="標楷體" w:eastAsia="標楷體" w:hAnsi="標楷體" w:cs="細明體" w:hint="eastAsia"/>
          <w:kern w:val="0"/>
          <w:sz w:val="28"/>
          <w:szCs w:val="28"/>
        </w:rPr>
        <w:t>000元；聘用大專院校畢業者，每人每月</w:t>
      </w:r>
      <w:r w:rsidR="00AB7871">
        <w:rPr>
          <w:rFonts w:ascii="標楷體" w:eastAsia="標楷體" w:hAnsi="標楷體" w:cs="細明體" w:hint="eastAsia"/>
          <w:kern w:val="0"/>
          <w:sz w:val="28"/>
          <w:szCs w:val="28"/>
        </w:rPr>
        <w:t>補助</w:t>
      </w:r>
      <w:r w:rsidRPr="00F1283B">
        <w:rPr>
          <w:rFonts w:ascii="標楷體" w:eastAsia="標楷體" w:hAnsi="標楷體" w:cs="細明體" w:hint="eastAsia"/>
          <w:kern w:val="0"/>
          <w:sz w:val="28"/>
          <w:szCs w:val="28"/>
        </w:rPr>
        <w:t>2萬9</w:t>
      </w:r>
      <w:r w:rsidRPr="00F1283B">
        <w:rPr>
          <w:rFonts w:ascii="標楷體" w:eastAsia="標楷體" w:hAnsi="標楷體" w:cs="細明體"/>
          <w:kern w:val="0"/>
          <w:sz w:val="28"/>
          <w:szCs w:val="28"/>
        </w:rPr>
        <w:t>,</w:t>
      </w:r>
      <w:r w:rsidRPr="00F1283B">
        <w:rPr>
          <w:rFonts w:ascii="標楷體" w:eastAsia="標楷體" w:hAnsi="標楷體" w:cs="細明體" w:hint="eastAsia"/>
          <w:kern w:val="0"/>
          <w:sz w:val="28"/>
          <w:szCs w:val="28"/>
        </w:rPr>
        <w:t>000元，每年最高補助13.5個月(含年終獎金)》</w:t>
      </w:r>
      <w:r w:rsidRPr="00F1283B">
        <w:rPr>
          <w:rFonts w:ascii="標楷體" w:eastAsia="標楷體" w:hAnsi="標楷體" w:cs="細明體" w:hint="eastAsia"/>
          <w:kern w:val="0"/>
        </w:rPr>
        <w:t>、</w:t>
      </w:r>
      <w:r w:rsidRPr="00F1283B">
        <w:rPr>
          <w:rFonts w:ascii="標楷體" w:eastAsia="標楷體" w:hAnsi="標楷體"/>
          <w:sz w:val="28"/>
          <w:szCs w:val="28"/>
        </w:rPr>
        <w:t>專業人員參加家庭</w:t>
      </w:r>
      <w:r w:rsidRPr="00F1283B">
        <w:rPr>
          <w:rFonts w:ascii="標楷體" w:eastAsia="標楷體" w:hAnsi="標楷體" w:hint="eastAsia"/>
          <w:sz w:val="28"/>
          <w:szCs w:val="28"/>
        </w:rPr>
        <w:t>社會工作</w:t>
      </w:r>
      <w:r w:rsidRPr="00F1283B">
        <w:rPr>
          <w:rFonts w:ascii="標楷體" w:eastAsia="標楷體" w:hAnsi="標楷體"/>
          <w:sz w:val="28"/>
          <w:szCs w:val="28"/>
        </w:rPr>
        <w:t>或輔導相關工作坊訓練補助費（每人每年最高補助1萬元）、家庭評估工具費、家庭系統處遇媒材費、社會暨心理評估與處置、諮商及心理治療費、訪視交通補助費、設施設備費（開辦所需之辦公、安全、諮商輔導及育樂設施設備、其他相關設施設備等）、設施設備修繕費、講座或督導鐘點費、講座或督導遠程交通費（30公里以上）、專家學者出席費、場地及佈置費、印刷費、膳費、雜支、專案計畫管理費等。</w:t>
      </w:r>
    </w:p>
    <w:p w:rsidR="009F0182" w:rsidRPr="00F1283B" w:rsidRDefault="009F0182" w:rsidP="009F0182">
      <w:pPr>
        <w:pStyle w:val="a4"/>
        <w:numPr>
          <w:ilvl w:val="0"/>
          <w:numId w:val="23"/>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工作項目</w:t>
      </w:r>
      <w:proofErr w:type="spellEnd"/>
      <w:r w:rsidRPr="00F1283B">
        <w:rPr>
          <w:rFonts w:ascii="標楷體" w:eastAsia="標楷體" w:hAnsi="標楷體"/>
          <w:sz w:val="28"/>
          <w:szCs w:val="28"/>
        </w:rPr>
        <w:t xml:space="preserve">： </w:t>
      </w:r>
    </w:p>
    <w:p w:rsidR="009F0182" w:rsidRPr="00F1283B" w:rsidRDefault="009F0182" w:rsidP="009F0182">
      <w:pPr>
        <w:pStyle w:val="a4"/>
        <w:spacing w:line="480" w:lineRule="exact"/>
        <w:ind w:leftChars="0" w:left="1429"/>
        <w:rPr>
          <w:rFonts w:ascii="標楷體" w:eastAsia="標楷體" w:hAnsi="標楷體"/>
          <w:sz w:val="28"/>
          <w:szCs w:val="28"/>
        </w:rPr>
      </w:pPr>
      <w:r w:rsidRPr="00F1283B">
        <w:rPr>
          <w:rFonts w:ascii="標楷體" w:eastAsia="標楷體" w:hAnsi="標楷體" w:hint="eastAsia"/>
          <w:sz w:val="28"/>
          <w:szCs w:val="28"/>
        </w:rPr>
        <w:t>各直轄市、縣(市)政府應結合轄內民間團體，透過公私協力機制，提供家庭暴力被害人相關服務，且申請單位提供服務時，應針對被害人及其家庭脈絡，實施家庭會談、質性及量化家庭評估、家庭服務處遇，培養其問題處理和衝突解決的技巧，俾改善家庭衝突關係。相關計畫內容包含多元文化家暴被害人及其家庭，如年輕被害人、原住民、新住民、多元性別、男性、老人、身心障礙者等提供具多元文化敏感度之服務處遇。另申請上開項目者，可合併申請教育訓練，針對專業服務人員實施專精化之教育訓練及督導。</w:t>
      </w:r>
    </w:p>
    <w:p w:rsidR="009F0182" w:rsidRPr="00F1283B" w:rsidRDefault="009F0182" w:rsidP="009F0182">
      <w:pPr>
        <w:pStyle w:val="a4"/>
        <w:numPr>
          <w:ilvl w:val="0"/>
          <w:numId w:val="23"/>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成效計算標準</w:t>
      </w:r>
      <w:proofErr w:type="spellEnd"/>
      <w:r w:rsidRPr="00F1283B">
        <w:rPr>
          <w:rFonts w:ascii="標楷體" w:eastAsia="標楷體" w:hAnsi="標楷體"/>
          <w:sz w:val="28"/>
          <w:szCs w:val="28"/>
        </w:rPr>
        <w:t>：</w:t>
      </w:r>
    </w:p>
    <w:p w:rsidR="009F0182" w:rsidRPr="00F1283B" w:rsidRDefault="009F0182" w:rsidP="009F0182">
      <w:pPr>
        <w:pStyle w:val="a4"/>
        <w:numPr>
          <w:ilvl w:val="3"/>
          <w:numId w:val="23"/>
        </w:numPr>
        <w:tabs>
          <w:tab w:val="left" w:pos="1560"/>
        </w:tabs>
        <w:spacing w:line="480" w:lineRule="exact"/>
        <w:ind w:leftChars="0"/>
        <w:rPr>
          <w:rFonts w:ascii="標楷體" w:eastAsia="標楷體" w:hAnsi="標楷體"/>
          <w:sz w:val="28"/>
          <w:szCs w:val="28"/>
        </w:rPr>
      </w:pPr>
      <w:r w:rsidRPr="00F1283B">
        <w:rPr>
          <w:rFonts w:ascii="標楷體" w:eastAsia="標楷體" w:hAnsi="標楷體"/>
          <w:sz w:val="28"/>
          <w:szCs w:val="28"/>
        </w:rPr>
        <w:t>若前一年申請同一計畫，本次申請則為延續性計畫，請於申請表中說明前一年開結案人數、家庭會談次數、個案研討次數、參加專業督導與教育訓練時數、對被害人需求達成之評量等足以呈現前年度執行成效之相關數據，以及辦理成效評估並呈現具體案例分析，若為</w:t>
      </w:r>
      <w:r w:rsidRPr="00F1283B">
        <w:rPr>
          <w:rFonts w:ascii="標楷體" w:eastAsia="標楷體" w:hAnsi="標楷體" w:hint="eastAsia"/>
          <w:sz w:val="28"/>
          <w:szCs w:val="28"/>
        </w:rPr>
        <w:t>新興</w:t>
      </w:r>
      <w:r w:rsidRPr="00F1283B">
        <w:rPr>
          <w:rFonts w:ascii="標楷體" w:eastAsia="標楷體" w:hAnsi="標楷體"/>
          <w:sz w:val="28"/>
          <w:szCs w:val="28"/>
        </w:rPr>
        <w:t>計畫本項免填。</w:t>
      </w:r>
    </w:p>
    <w:p w:rsidR="009F0182" w:rsidRPr="00F1283B" w:rsidRDefault="009F0182" w:rsidP="009F0182">
      <w:pPr>
        <w:pStyle w:val="a4"/>
        <w:numPr>
          <w:ilvl w:val="3"/>
          <w:numId w:val="23"/>
        </w:numPr>
        <w:tabs>
          <w:tab w:val="left" w:pos="1560"/>
        </w:tabs>
        <w:spacing w:line="480" w:lineRule="exact"/>
        <w:ind w:leftChars="0"/>
        <w:rPr>
          <w:rFonts w:ascii="標楷體" w:eastAsia="標楷體" w:hAnsi="標楷體"/>
          <w:sz w:val="28"/>
          <w:szCs w:val="28"/>
        </w:rPr>
      </w:pPr>
      <w:r w:rsidRPr="00F1283B">
        <w:rPr>
          <w:rFonts w:ascii="標楷體" w:eastAsia="標楷體" w:hAnsi="標楷體"/>
          <w:sz w:val="28"/>
          <w:szCs w:val="28"/>
        </w:rPr>
        <w:t>所提計畫</w:t>
      </w:r>
      <w:r w:rsidRPr="00F1283B">
        <w:rPr>
          <w:rFonts w:ascii="標楷體" w:eastAsia="標楷體" w:hAnsi="標楷體" w:hint="eastAsia"/>
          <w:sz w:val="28"/>
          <w:szCs w:val="28"/>
        </w:rPr>
        <w:t>(含延續性及新計畫)應說明本(109)年度預定受理案件數、對被害人需求達成之評量方式、預定辦理之個案研討、專業督導及教育訓練時數，並應自行設定訂關鍵績效指標（KPI）及說明測量方式，如：被害人需求達成程度、被害人對暴力的認知及因應策略的改變情形、專業人員接受督導及教育訓練後對多元文化認知程度的改變情形等。</w:t>
      </w:r>
    </w:p>
    <w:p w:rsidR="009F0182" w:rsidRPr="00F1283B" w:rsidRDefault="009F0182" w:rsidP="009F0182">
      <w:pPr>
        <w:pStyle w:val="a4"/>
        <w:numPr>
          <w:ilvl w:val="0"/>
          <w:numId w:val="23"/>
        </w:numPr>
        <w:tabs>
          <w:tab w:val="left" w:pos="596"/>
        </w:tabs>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計畫書撰寫原則</w:t>
      </w:r>
      <w:proofErr w:type="spellEnd"/>
      <w:r w:rsidRPr="00F1283B">
        <w:rPr>
          <w:rFonts w:ascii="標楷體" w:eastAsia="標楷體" w:hAnsi="標楷體"/>
          <w:sz w:val="28"/>
          <w:szCs w:val="28"/>
        </w:rPr>
        <w:t>：</w:t>
      </w:r>
    </w:p>
    <w:p w:rsidR="009F0182" w:rsidRPr="00F1283B" w:rsidRDefault="009F0182" w:rsidP="009F0182">
      <w:pPr>
        <w:pStyle w:val="a4"/>
        <w:numPr>
          <w:ilvl w:val="0"/>
          <w:numId w:val="26"/>
        </w:numPr>
        <w:tabs>
          <w:tab w:val="left" w:pos="596"/>
        </w:tabs>
        <w:spacing w:line="480" w:lineRule="exact"/>
        <w:ind w:leftChars="0"/>
        <w:rPr>
          <w:rFonts w:ascii="標楷體" w:eastAsia="標楷體" w:hAnsi="標楷體"/>
          <w:sz w:val="28"/>
          <w:szCs w:val="28"/>
        </w:rPr>
      </w:pPr>
      <w:r w:rsidRPr="00F1283B">
        <w:rPr>
          <w:rFonts w:ascii="標楷體" w:eastAsia="標楷體" w:hAnsi="標楷體"/>
          <w:sz w:val="28"/>
          <w:szCs w:val="28"/>
        </w:rPr>
        <w:t>計畫書總頁數以不超過30頁為原則。</w:t>
      </w:r>
    </w:p>
    <w:p w:rsidR="009F0182" w:rsidRPr="00F1283B" w:rsidRDefault="009F0182" w:rsidP="009F0182">
      <w:pPr>
        <w:pStyle w:val="a4"/>
        <w:numPr>
          <w:ilvl w:val="0"/>
          <w:numId w:val="26"/>
        </w:numPr>
        <w:tabs>
          <w:tab w:val="left" w:pos="596"/>
        </w:tabs>
        <w:spacing w:line="480" w:lineRule="exact"/>
        <w:ind w:leftChars="0"/>
        <w:rPr>
          <w:rFonts w:ascii="標楷體" w:eastAsia="標楷體" w:hAnsi="標楷體"/>
          <w:sz w:val="28"/>
          <w:szCs w:val="28"/>
        </w:rPr>
      </w:pPr>
      <w:proofErr w:type="spellStart"/>
      <w:r w:rsidRPr="00F1283B">
        <w:rPr>
          <w:rFonts w:ascii="標楷體" w:eastAsia="標楷體" w:hAnsi="標楷體"/>
          <w:sz w:val="28"/>
          <w:szCs w:val="28"/>
        </w:rPr>
        <w:t>申請專業服務費應敘明其學經歷及年資</w:t>
      </w:r>
      <w:proofErr w:type="spellEnd"/>
      <w:r w:rsidRPr="00F1283B">
        <w:rPr>
          <w:rFonts w:ascii="標楷體" w:eastAsia="標楷體" w:hAnsi="標楷體"/>
          <w:sz w:val="28"/>
          <w:szCs w:val="28"/>
        </w:rPr>
        <w:t>。</w:t>
      </w:r>
    </w:p>
    <w:p w:rsidR="009F0182" w:rsidRPr="00F1283B" w:rsidRDefault="009F0182" w:rsidP="009F0182">
      <w:pPr>
        <w:pStyle w:val="a4"/>
        <w:numPr>
          <w:ilvl w:val="0"/>
          <w:numId w:val="26"/>
        </w:numPr>
        <w:tabs>
          <w:tab w:val="left" w:pos="596"/>
        </w:tabs>
        <w:spacing w:line="480" w:lineRule="exact"/>
        <w:ind w:leftChars="0"/>
        <w:rPr>
          <w:rFonts w:ascii="標楷體" w:eastAsia="標楷體" w:hAnsi="標楷體"/>
          <w:sz w:val="28"/>
          <w:szCs w:val="28"/>
        </w:rPr>
      </w:pPr>
      <w:proofErr w:type="spellStart"/>
      <w:r w:rsidRPr="00F1283B">
        <w:rPr>
          <w:rFonts w:ascii="標楷體" w:eastAsia="標楷體" w:hAnsi="標楷體"/>
          <w:sz w:val="28"/>
          <w:szCs w:val="28"/>
        </w:rPr>
        <w:t>經費概算表之各項目經費應載明單價及數量</w:t>
      </w:r>
      <w:proofErr w:type="spellEnd"/>
      <w:r w:rsidRPr="00F1283B">
        <w:rPr>
          <w:rFonts w:ascii="標楷體" w:eastAsia="標楷體" w:hAnsi="標楷體"/>
          <w:sz w:val="28"/>
          <w:szCs w:val="28"/>
        </w:rPr>
        <w:t>。</w:t>
      </w:r>
    </w:p>
    <w:p w:rsidR="009F0182" w:rsidRPr="00F1283B" w:rsidRDefault="009F0182" w:rsidP="009F0182">
      <w:pPr>
        <w:pStyle w:val="a4"/>
        <w:numPr>
          <w:ilvl w:val="0"/>
          <w:numId w:val="26"/>
        </w:numPr>
        <w:tabs>
          <w:tab w:val="left" w:pos="596"/>
        </w:tabs>
        <w:spacing w:line="480" w:lineRule="exact"/>
        <w:ind w:leftChars="0"/>
        <w:rPr>
          <w:rFonts w:ascii="標楷體" w:eastAsia="標楷體" w:hAnsi="標楷體"/>
          <w:kern w:val="2"/>
          <w:sz w:val="28"/>
          <w:szCs w:val="28"/>
        </w:rPr>
      </w:pPr>
      <w:r w:rsidRPr="00F1283B">
        <w:rPr>
          <w:rFonts w:ascii="標楷體" w:eastAsia="標楷體" w:hAnsi="標楷體"/>
          <w:sz w:val="28"/>
          <w:szCs w:val="28"/>
        </w:rPr>
        <w:t>延續性計畫請說明前一次核銷年度之經費執行率，若經費執行率低於80%，</w:t>
      </w:r>
      <w:proofErr w:type="spellStart"/>
      <w:r w:rsidRPr="00F1283B">
        <w:rPr>
          <w:rFonts w:ascii="標楷體" w:eastAsia="標楷體" w:hAnsi="標楷體"/>
          <w:sz w:val="28"/>
          <w:szCs w:val="28"/>
        </w:rPr>
        <w:t>請分析執行不佳原因及本一年度因應對策</w:t>
      </w:r>
      <w:proofErr w:type="spellEnd"/>
      <w:r w:rsidRPr="00F1283B">
        <w:rPr>
          <w:rFonts w:ascii="標楷體" w:eastAsia="標楷體" w:hAnsi="標楷體"/>
          <w:sz w:val="28"/>
          <w:szCs w:val="28"/>
        </w:rPr>
        <w:t>。</w:t>
      </w:r>
    </w:p>
    <w:p w:rsidR="009F0182" w:rsidRPr="00304843" w:rsidRDefault="00F1283B" w:rsidP="00F1283B">
      <w:pPr>
        <w:pStyle w:val="a4"/>
        <w:numPr>
          <w:ilvl w:val="0"/>
          <w:numId w:val="23"/>
        </w:numPr>
        <w:tabs>
          <w:tab w:val="left" w:pos="596"/>
        </w:tabs>
        <w:spacing w:line="480" w:lineRule="exact"/>
        <w:ind w:leftChars="0" w:left="1560" w:hanging="851"/>
      </w:pPr>
      <w:r w:rsidRPr="00F1283B">
        <w:rPr>
          <w:rFonts w:ascii="標楷體" w:eastAsia="標楷體" w:hAnsi="標楷體" w:hint="eastAsia"/>
          <w:bCs/>
          <w:color w:val="000000"/>
          <w:sz w:val="28"/>
          <w:szCs w:val="28"/>
        </w:rPr>
        <w:t>服務計畫執行期程為2年以上、4年以</w:t>
      </w:r>
      <w:r w:rsidRPr="00F1283B">
        <w:rPr>
          <w:rFonts w:ascii="標楷體" w:eastAsia="標楷體" w:hAnsi="標楷體" w:hint="eastAsia"/>
          <w:bCs/>
          <w:sz w:val="28"/>
          <w:szCs w:val="28"/>
          <w:lang w:eastAsia="zh-TW"/>
        </w:rPr>
        <w:t>下</w:t>
      </w:r>
      <w:proofErr w:type="spellStart"/>
      <w:r w:rsidRPr="00F1283B">
        <w:rPr>
          <w:rFonts w:ascii="標楷體" w:eastAsia="標楷體" w:hAnsi="標楷體" w:hint="eastAsia"/>
          <w:bCs/>
          <w:sz w:val="28"/>
          <w:szCs w:val="28"/>
        </w:rPr>
        <w:t>者</w:t>
      </w:r>
      <w:r w:rsidRPr="00F1283B">
        <w:rPr>
          <w:rFonts w:ascii="標楷體" w:eastAsia="標楷體" w:hAnsi="標楷體" w:hint="eastAsia"/>
          <w:bCs/>
          <w:color w:val="000000"/>
          <w:sz w:val="28"/>
          <w:szCs w:val="28"/>
        </w:rPr>
        <w:t>，得申請中長程經費補助，並</w:t>
      </w:r>
      <w:proofErr w:type="gramStart"/>
      <w:r w:rsidRPr="00F1283B">
        <w:rPr>
          <w:rFonts w:ascii="標楷體" w:eastAsia="標楷體" w:hAnsi="標楷體" w:hint="eastAsia"/>
          <w:bCs/>
          <w:color w:val="000000"/>
          <w:sz w:val="28"/>
          <w:szCs w:val="28"/>
        </w:rPr>
        <w:t>分年填列</w:t>
      </w:r>
      <w:proofErr w:type="gramEnd"/>
      <w:r w:rsidRPr="00F1283B">
        <w:rPr>
          <w:rFonts w:ascii="標楷體" w:eastAsia="標楷體" w:hAnsi="標楷體" w:hint="eastAsia"/>
          <w:bCs/>
          <w:color w:val="000000"/>
          <w:sz w:val="28"/>
          <w:szCs w:val="28"/>
        </w:rPr>
        <w:t>需求經費及預期目標</w:t>
      </w:r>
      <w:proofErr w:type="spellEnd"/>
      <w:r w:rsidRPr="00F1283B">
        <w:rPr>
          <w:rFonts w:ascii="標楷體" w:eastAsia="標楷體" w:hAnsi="標楷體" w:hint="eastAsia"/>
          <w:bCs/>
          <w:color w:val="000000"/>
          <w:sz w:val="28"/>
          <w:szCs w:val="28"/>
        </w:rPr>
        <w:t>。</w:t>
      </w:r>
    </w:p>
    <w:p w:rsidR="00304843" w:rsidRPr="00F1283B" w:rsidRDefault="00304843" w:rsidP="00304843">
      <w:pPr>
        <w:tabs>
          <w:tab w:val="left" w:pos="596"/>
        </w:tabs>
        <w:spacing w:line="480" w:lineRule="exact"/>
      </w:pPr>
    </w:p>
    <w:p w:rsidR="009F0182" w:rsidRPr="00E00B2A" w:rsidRDefault="009F0182" w:rsidP="00E00B2A">
      <w:pPr>
        <w:pStyle w:val="a4"/>
        <w:numPr>
          <w:ilvl w:val="0"/>
          <w:numId w:val="32"/>
        </w:numPr>
        <w:spacing w:line="480" w:lineRule="exact"/>
        <w:ind w:leftChars="0"/>
        <w:outlineLvl w:val="2"/>
        <w:rPr>
          <w:rFonts w:ascii="標楷體" w:eastAsia="標楷體" w:hAnsi="標楷體"/>
          <w:b/>
          <w:sz w:val="32"/>
          <w:szCs w:val="32"/>
          <w:highlight w:val="yellow"/>
        </w:rPr>
      </w:pPr>
      <w:bookmarkStart w:id="5" w:name="_Toc7079776"/>
      <w:proofErr w:type="spellStart"/>
      <w:r w:rsidRPr="00E00B2A">
        <w:rPr>
          <w:rFonts w:ascii="標楷體" w:eastAsia="標楷體" w:hAnsi="標楷體"/>
          <w:b/>
          <w:sz w:val="32"/>
          <w:szCs w:val="32"/>
          <w:highlight w:val="yellow"/>
        </w:rPr>
        <w:t>親屬安置</w:t>
      </w:r>
      <w:r w:rsidRPr="00E00B2A">
        <w:rPr>
          <w:rFonts w:ascii="標楷體" w:eastAsia="標楷體" w:hAnsi="標楷體" w:hint="eastAsia"/>
          <w:b/>
          <w:sz w:val="32"/>
          <w:szCs w:val="32"/>
          <w:highlight w:val="yellow"/>
          <w:lang w:eastAsia="zh-TW"/>
        </w:rPr>
        <w:t>服務方案</w:t>
      </w:r>
      <w:proofErr w:type="spellEnd"/>
      <w:r w:rsidRPr="00E00B2A">
        <w:rPr>
          <w:rFonts w:ascii="標楷體" w:eastAsia="標楷體" w:hAnsi="標楷體" w:hint="eastAsia"/>
          <w:b/>
          <w:sz w:val="32"/>
          <w:szCs w:val="32"/>
          <w:highlight w:val="yellow"/>
        </w:rPr>
        <w:t>/</w:t>
      </w:r>
      <w:proofErr w:type="spellStart"/>
      <w:r w:rsidRPr="00E00B2A">
        <w:rPr>
          <w:rFonts w:ascii="標楷體" w:eastAsia="標楷體" w:hAnsi="標楷體"/>
          <w:b/>
          <w:sz w:val="32"/>
          <w:szCs w:val="32"/>
          <w:highlight w:val="yellow"/>
        </w:rPr>
        <w:t>家庭處遇服務創新方案</w:t>
      </w:r>
      <w:proofErr w:type="spellEnd"/>
      <w:r w:rsidRPr="00E00B2A">
        <w:rPr>
          <w:rFonts w:ascii="標楷體" w:eastAsia="標楷體" w:hAnsi="標楷體" w:hint="eastAsia"/>
          <w:b/>
          <w:sz w:val="32"/>
          <w:szCs w:val="32"/>
          <w:highlight w:val="yellow"/>
        </w:rPr>
        <w:t>/</w:t>
      </w:r>
      <w:proofErr w:type="spellStart"/>
      <w:r w:rsidRPr="00E00B2A">
        <w:rPr>
          <w:rFonts w:ascii="標楷體" w:eastAsia="標楷體" w:hAnsi="標楷體"/>
          <w:b/>
          <w:sz w:val="32"/>
          <w:szCs w:val="32"/>
          <w:highlight w:val="yellow"/>
        </w:rPr>
        <w:t>安全、風險評估</w:t>
      </w:r>
      <w:r w:rsidRPr="00E00B2A">
        <w:rPr>
          <w:rFonts w:ascii="標楷體" w:eastAsia="標楷體" w:hAnsi="標楷體" w:hint="eastAsia"/>
          <w:b/>
          <w:sz w:val="32"/>
          <w:szCs w:val="32"/>
          <w:highlight w:val="yellow"/>
        </w:rPr>
        <w:t>或家庭</w:t>
      </w:r>
      <w:bookmarkStart w:id="6" w:name="_Toc7079777"/>
      <w:bookmarkEnd w:id="5"/>
      <w:r w:rsidRPr="00E00B2A">
        <w:rPr>
          <w:rFonts w:ascii="標楷體" w:eastAsia="標楷體" w:hAnsi="標楷體" w:hint="eastAsia"/>
          <w:b/>
          <w:sz w:val="32"/>
          <w:szCs w:val="32"/>
          <w:highlight w:val="yellow"/>
        </w:rPr>
        <w:t>處遇</w:t>
      </w:r>
      <w:r w:rsidRPr="00E00B2A">
        <w:rPr>
          <w:rFonts w:ascii="標楷體" w:eastAsia="標楷體" w:hAnsi="標楷體" w:hint="eastAsia"/>
          <w:b/>
          <w:sz w:val="32"/>
          <w:szCs w:val="32"/>
          <w:highlight w:val="yellow"/>
          <w:lang w:eastAsia="zh-TW"/>
        </w:rPr>
        <w:t>督導與</w:t>
      </w:r>
      <w:r w:rsidRPr="00E00B2A">
        <w:rPr>
          <w:rFonts w:ascii="標楷體" w:eastAsia="標楷體" w:hAnsi="標楷體" w:hint="eastAsia"/>
          <w:b/>
          <w:sz w:val="32"/>
          <w:szCs w:val="32"/>
          <w:highlight w:val="yellow"/>
        </w:rPr>
        <w:t>訓</w:t>
      </w:r>
      <w:r w:rsidRPr="00E00B2A">
        <w:rPr>
          <w:rFonts w:ascii="標楷體" w:eastAsia="標楷體" w:hAnsi="標楷體" w:hint="eastAsia"/>
          <w:b/>
          <w:sz w:val="32"/>
          <w:szCs w:val="32"/>
          <w:highlight w:val="yellow"/>
          <w:lang w:eastAsia="zh-TW"/>
        </w:rPr>
        <w:t>練方案</w:t>
      </w:r>
      <w:bookmarkEnd w:id="6"/>
      <w:proofErr w:type="spellEnd"/>
    </w:p>
    <w:p w:rsidR="009F0182" w:rsidRPr="00F1283B" w:rsidRDefault="009F0182" w:rsidP="009F0182">
      <w:pPr>
        <w:pStyle w:val="a4"/>
        <w:numPr>
          <w:ilvl w:val="0"/>
          <w:numId w:val="27"/>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補助對象</w:t>
      </w:r>
      <w:proofErr w:type="spellEnd"/>
      <w:r w:rsidRPr="00F1283B">
        <w:rPr>
          <w:rFonts w:ascii="標楷體" w:eastAsia="標楷體" w:hAnsi="標楷體"/>
          <w:sz w:val="28"/>
          <w:szCs w:val="28"/>
        </w:rPr>
        <w:t>：</w:t>
      </w:r>
    </w:p>
    <w:p w:rsidR="009F0182" w:rsidRPr="00F1283B" w:rsidRDefault="009F0182" w:rsidP="009F0182">
      <w:pPr>
        <w:pStyle w:val="a4"/>
        <w:spacing w:line="480" w:lineRule="exact"/>
        <w:ind w:leftChars="0" w:left="1560" w:hanging="1"/>
        <w:rPr>
          <w:rFonts w:ascii="標楷體" w:eastAsia="標楷體" w:hAnsi="標楷體"/>
          <w:sz w:val="28"/>
          <w:szCs w:val="28"/>
        </w:rPr>
      </w:pPr>
      <w:proofErr w:type="spellStart"/>
      <w:r w:rsidRPr="00F1283B">
        <w:rPr>
          <w:rFonts w:ascii="標楷體" w:eastAsia="標楷體" w:hAnsi="標楷體"/>
          <w:sz w:val="28"/>
          <w:szCs w:val="28"/>
        </w:rPr>
        <w:t>直轄市、縣（市）政府社會局</w:t>
      </w:r>
      <w:proofErr w:type="spellEnd"/>
      <w:r w:rsidRPr="00F1283B">
        <w:rPr>
          <w:rFonts w:ascii="標楷體" w:eastAsia="標楷體" w:hAnsi="標楷體"/>
          <w:sz w:val="28"/>
          <w:szCs w:val="28"/>
        </w:rPr>
        <w:t>(處)、</w:t>
      </w:r>
      <w:proofErr w:type="spellStart"/>
      <w:r w:rsidRPr="00F1283B">
        <w:rPr>
          <w:rFonts w:ascii="標楷體" w:eastAsia="標楷體" w:hAnsi="標楷體"/>
          <w:sz w:val="28"/>
          <w:szCs w:val="28"/>
        </w:rPr>
        <w:t>家庭暴力及性侵害防治中心或其委託辦理家庭處遇或親屬安置等服務方案之立案社會團體</w:t>
      </w:r>
      <w:proofErr w:type="spellEnd"/>
      <w:r w:rsidRPr="00F1283B">
        <w:rPr>
          <w:rFonts w:ascii="標楷體" w:eastAsia="標楷體" w:hAnsi="標楷體"/>
          <w:sz w:val="28"/>
          <w:szCs w:val="28"/>
        </w:rPr>
        <w:t>。</w:t>
      </w:r>
    </w:p>
    <w:p w:rsidR="009F0182" w:rsidRPr="00F1283B" w:rsidRDefault="009F0182" w:rsidP="009F0182">
      <w:pPr>
        <w:pStyle w:val="a4"/>
        <w:numPr>
          <w:ilvl w:val="0"/>
          <w:numId w:val="27"/>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補助原則</w:t>
      </w:r>
      <w:proofErr w:type="spellEnd"/>
      <w:r w:rsidRPr="00F1283B">
        <w:rPr>
          <w:rFonts w:ascii="標楷體" w:eastAsia="標楷體" w:hAnsi="標楷體"/>
          <w:sz w:val="28"/>
          <w:szCs w:val="28"/>
        </w:rPr>
        <w:t>：</w:t>
      </w:r>
    </w:p>
    <w:p w:rsidR="009F0182" w:rsidRPr="00F1283B" w:rsidRDefault="009F0182" w:rsidP="009F0182">
      <w:pPr>
        <w:pStyle w:val="a4"/>
        <w:spacing w:line="480" w:lineRule="exact"/>
        <w:ind w:leftChars="0" w:left="1560" w:hanging="1"/>
        <w:rPr>
          <w:rFonts w:ascii="標楷體" w:eastAsia="標楷體" w:hAnsi="標楷體"/>
          <w:sz w:val="28"/>
          <w:szCs w:val="28"/>
        </w:rPr>
      </w:pPr>
      <w:proofErr w:type="spellStart"/>
      <w:r w:rsidRPr="00F1283B">
        <w:rPr>
          <w:rFonts w:ascii="標楷體" w:eastAsia="標楷體" w:hAnsi="標楷體"/>
          <w:sz w:val="28"/>
          <w:szCs w:val="28"/>
        </w:rPr>
        <w:t>每個直轄市、縣（市）政府社會局</w:t>
      </w:r>
      <w:proofErr w:type="spellEnd"/>
      <w:r w:rsidRPr="00F1283B">
        <w:rPr>
          <w:rFonts w:ascii="標楷體" w:eastAsia="標楷體" w:hAnsi="標楷體"/>
          <w:sz w:val="28"/>
          <w:szCs w:val="28"/>
        </w:rPr>
        <w:t xml:space="preserve">(處)、家庭暴力及性侵害防治中心最多補助3項方案，每項方案最高補助上限新臺幣100 </w:t>
      </w:r>
      <w:proofErr w:type="spellStart"/>
      <w:r w:rsidRPr="00F1283B">
        <w:rPr>
          <w:rFonts w:ascii="標楷體" w:eastAsia="標楷體" w:hAnsi="標楷體"/>
          <w:sz w:val="28"/>
          <w:szCs w:val="28"/>
        </w:rPr>
        <w:t>萬元</w:t>
      </w:r>
      <w:proofErr w:type="spellEnd"/>
      <w:r w:rsidRPr="00F1283B">
        <w:rPr>
          <w:rFonts w:ascii="標楷體" w:eastAsia="標楷體" w:hAnsi="標楷體"/>
          <w:sz w:val="28"/>
          <w:szCs w:val="28"/>
        </w:rPr>
        <w:t>。</w:t>
      </w:r>
    </w:p>
    <w:p w:rsidR="009F0182" w:rsidRPr="00F1283B" w:rsidRDefault="009F0182" w:rsidP="009F0182">
      <w:pPr>
        <w:pStyle w:val="a4"/>
        <w:numPr>
          <w:ilvl w:val="0"/>
          <w:numId w:val="27"/>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補助項目及標準</w:t>
      </w:r>
      <w:proofErr w:type="spellEnd"/>
      <w:r w:rsidRPr="00F1283B">
        <w:rPr>
          <w:rFonts w:ascii="標楷體" w:eastAsia="標楷體" w:hAnsi="標楷體"/>
          <w:sz w:val="28"/>
          <w:szCs w:val="28"/>
        </w:rPr>
        <w:t>：</w:t>
      </w:r>
    </w:p>
    <w:p w:rsidR="009F0182" w:rsidRPr="00F1283B" w:rsidRDefault="009F0182" w:rsidP="009F0182">
      <w:pPr>
        <w:pStyle w:val="a4"/>
        <w:spacing w:line="480" w:lineRule="exact"/>
        <w:ind w:leftChars="0" w:left="1560" w:hanging="1"/>
        <w:rPr>
          <w:rFonts w:ascii="標楷體" w:eastAsia="標楷體" w:hAnsi="標楷體"/>
          <w:sz w:val="28"/>
          <w:szCs w:val="28"/>
        </w:rPr>
      </w:pPr>
      <w:proofErr w:type="spellStart"/>
      <w:r w:rsidRPr="00F1283B">
        <w:rPr>
          <w:rFonts w:ascii="標楷體" w:eastAsia="標楷體" w:hAnsi="標楷體"/>
          <w:sz w:val="28"/>
          <w:szCs w:val="28"/>
        </w:rPr>
        <w:t>專業服務費、團體輔導帶領者</w:t>
      </w:r>
      <w:r w:rsidR="008D2DFB" w:rsidRPr="00F1283B">
        <w:rPr>
          <w:rFonts w:ascii="標楷體" w:eastAsia="標楷體" w:hAnsi="標楷體" w:hint="eastAsia"/>
          <w:sz w:val="28"/>
          <w:szCs w:val="28"/>
          <w:lang w:eastAsia="zh-TW"/>
        </w:rPr>
        <w:t>或</w:t>
      </w:r>
      <w:proofErr w:type="spellEnd"/>
      <w:r w:rsidRPr="00F1283B">
        <w:rPr>
          <w:rFonts w:ascii="標楷體" w:eastAsia="標楷體" w:hAnsi="標楷體"/>
          <w:sz w:val="28"/>
          <w:szCs w:val="28"/>
        </w:rPr>
        <w:t>協同帶領者鐘點費(外聘主要帶領者新臺幣2,000元/小時，協同帶領者新臺幣1,000元/小時，</w:t>
      </w:r>
      <w:proofErr w:type="gramStart"/>
      <w:r w:rsidRPr="00F1283B">
        <w:rPr>
          <w:rFonts w:ascii="標楷體" w:eastAsia="標楷體" w:hAnsi="標楷體"/>
          <w:sz w:val="28"/>
          <w:szCs w:val="28"/>
        </w:rPr>
        <w:t>內聘者</w:t>
      </w:r>
      <w:proofErr w:type="gramEnd"/>
      <w:r w:rsidRPr="00F1283B">
        <w:rPr>
          <w:rFonts w:ascii="標楷體" w:eastAsia="標楷體" w:hAnsi="標楷體"/>
          <w:sz w:val="28"/>
          <w:szCs w:val="28"/>
        </w:rPr>
        <w:t>對半支給)、社會暨心理評估與處置、諮商及心理治療費、訪視交通費、講座鐘點費、專家學者出席費、家務及育兒指導服務費（新臺幣200元/小時）、幼兒臨托及喘息服務費(新臺幣200元/小時)、志工交通及膳費（每人每日最高補助新臺幣150 元，每人每月最多21日為限）、志工保險費（每人最高補助新臺幣500元）、場地及佈置費、印刷費、膳費、臨時酬勞費、雜支、專案計畫管理費、充實行動載具費用(如筆記型電腦、平板電腦等行動裝置)等。</w:t>
      </w:r>
    </w:p>
    <w:p w:rsidR="009F0182" w:rsidRPr="00F1283B" w:rsidRDefault="009F0182" w:rsidP="009F0182">
      <w:pPr>
        <w:pStyle w:val="a4"/>
        <w:numPr>
          <w:ilvl w:val="0"/>
          <w:numId w:val="27"/>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工作項目</w:t>
      </w:r>
      <w:proofErr w:type="spellEnd"/>
      <w:r w:rsidRPr="00F1283B">
        <w:rPr>
          <w:rFonts w:ascii="標楷體" w:eastAsia="標楷體" w:hAnsi="標楷體"/>
          <w:sz w:val="28"/>
          <w:szCs w:val="28"/>
        </w:rPr>
        <w:t>：</w:t>
      </w:r>
    </w:p>
    <w:p w:rsidR="009F0182" w:rsidRPr="00F1283B" w:rsidRDefault="009F0182" w:rsidP="009F0182">
      <w:pPr>
        <w:pStyle w:val="a4"/>
        <w:numPr>
          <w:ilvl w:val="3"/>
          <w:numId w:val="28"/>
        </w:numPr>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親屬安置服務方案：強化尋親機制、維繫安置兒少與原生家庭之聯繫及提供親屬家庭提供培力訓練課程</w:t>
      </w:r>
      <w:proofErr w:type="spellEnd"/>
      <w:r w:rsidRPr="00F1283B">
        <w:rPr>
          <w:rFonts w:ascii="標楷體" w:eastAsia="標楷體" w:hAnsi="標楷體"/>
          <w:sz w:val="28"/>
          <w:szCs w:val="28"/>
        </w:rPr>
        <w:t>。</w:t>
      </w:r>
    </w:p>
    <w:p w:rsidR="009F0182" w:rsidRPr="00F1283B" w:rsidRDefault="009F0182" w:rsidP="009F0182">
      <w:pPr>
        <w:pStyle w:val="a4"/>
        <w:numPr>
          <w:ilvl w:val="3"/>
          <w:numId w:val="28"/>
        </w:numPr>
        <w:spacing w:line="480" w:lineRule="exact"/>
        <w:ind w:leftChars="0" w:left="1843" w:hanging="283"/>
        <w:rPr>
          <w:rFonts w:ascii="標楷體" w:eastAsia="標楷體" w:hAnsi="標楷體"/>
          <w:sz w:val="28"/>
          <w:szCs w:val="28"/>
        </w:rPr>
      </w:pPr>
      <w:r w:rsidRPr="00F1283B">
        <w:rPr>
          <w:rFonts w:ascii="標楷體" w:eastAsia="標楷體" w:hAnsi="標楷體"/>
          <w:sz w:val="28"/>
          <w:szCs w:val="28"/>
        </w:rPr>
        <w:t>家庭處遇服務創新方案：配合強化社會安全網計畫，發展深化及多元等家庭處遇服務方案，包含:兒少家內性侵個案家庭處遇(含兒少個案心理處遇)、家庭重整個案密集式服務方案、多元親職教育(如行動到宅、情境式教育等創新模式)、育兒指導、建構受虐兒少社區資源及預防重大兒虐服務(如跨專業聯合到宅評估訪視)方案等。</w:t>
      </w:r>
    </w:p>
    <w:p w:rsidR="009F0182" w:rsidRPr="00F1283B" w:rsidRDefault="009F0182" w:rsidP="009F0182">
      <w:pPr>
        <w:pStyle w:val="a4"/>
        <w:numPr>
          <w:ilvl w:val="3"/>
          <w:numId w:val="28"/>
        </w:numPr>
        <w:spacing w:line="480" w:lineRule="exact"/>
        <w:ind w:leftChars="0" w:left="1843" w:hanging="283"/>
        <w:rPr>
          <w:rFonts w:ascii="標楷體" w:eastAsia="標楷體" w:hAnsi="標楷體"/>
          <w:sz w:val="28"/>
          <w:szCs w:val="28"/>
        </w:rPr>
      </w:pPr>
      <w:proofErr w:type="spellStart"/>
      <w:r w:rsidRPr="00F1283B">
        <w:rPr>
          <w:rFonts w:ascii="標楷體" w:eastAsia="標楷體" w:hAnsi="標楷體"/>
          <w:sz w:val="28"/>
          <w:szCs w:val="28"/>
        </w:rPr>
        <w:t>安全、風險評估</w:t>
      </w:r>
      <w:r w:rsidRPr="00F1283B">
        <w:rPr>
          <w:rFonts w:ascii="標楷體" w:eastAsia="標楷體" w:hAnsi="標楷體" w:hint="eastAsia"/>
          <w:sz w:val="28"/>
          <w:szCs w:val="28"/>
        </w:rPr>
        <w:t>或家庭處遇訓練</w:t>
      </w:r>
      <w:r w:rsidRPr="00F1283B">
        <w:rPr>
          <w:rFonts w:ascii="標楷體" w:eastAsia="標楷體" w:hAnsi="標楷體"/>
          <w:sz w:val="28"/>
          <w:szCs w:val="28"/>
        </w:rPr>
        <w:t>與督導：</w:t>
      </w:r>
      <w:r w:rsidRPr="00F1283B">
        <w:rPr>
          <w:rFonts w:ascii="標楷體" w:eastAsia="標楷體" w:hAnsi="標楷體" w:hint="eastAsia"/>
          <w:sz w:val="28"/>
          <w:szCs w:val="28"/>
        </w:rPr>
        <w:t>為強化兒少保護社工專業知能及工作技巧，辦理安全、風險評估或家庭處遇等教育訓練及外督課程</w:t>
      </w:r>
      <w:proofErr w:type="spellEnd"/>
      <w:r w:rsidRPr="00F1283B">
        <w:rPr>
          <w:rFonts w:ascii="標楷體" w:eastAsia="標楷體" w:hAnsi="標楷體" w:hint="eastAsia"/>
          <w:sz w:val="28"/>
          <w:szCs w:val="28"/>
        </w:rPr>
        <w:t>。</w:t>
      </w:r>
    </w:p>
    <w:p w:rsidR="009F0182" w:rsidRPr="00F1283B" w:rsidRDefault="009F0182" w:rsidP="009F0182">
      <w:pPr>
        <w:pStyle w:val="a4"/>
        <w:numPr>
          <w:ilvl w:val="0"/>
          <w:numId w:val="27"/>
        </w:numPr>
        <w:spacing w:line="480" w:lineRule="exact"/>
        <w:ind w:leftChars="0" w:left="1560" w:hanging="851"/>
        <w:rPr>
          <w:rFonts w:ascii="標楷體" w:eastAsia="標楷體" w:hAnsi="標楷體"/>
          <w:sz w:val="28"/>
          <w:szCs w:val="28"/>
        </w:rPr>
      </w:pPr>
      <w:proofErr w:type="spellStart"/>
      <w:r w:rsidRPr="00F1283B">
        <w:rPr>
          <w:rFonts w:ascii="標楷體" w:eastAsia="標楷體" w:hAnsi="標楷體"/>
          <w:sz w:val="28"/>
          <w:szCs w:val="28"/>
        </w:rPr>
        <w:t>成效計算標準</w:t>
      </w:r>
      <w:proofErr w:type="spellEnd"/>
      <w:r w:rsidRPr="00F1283B">
        <w:rPr>
          <w:rFonts w:ascii="標楷體" w:eastAsia="標楷體" w:hAnsi="標楷體"/>
          <w:sz w:val="28"/>
          <w:szCs w:val="28"/>
        </w:rPr>
        <w:t>：</w:t>
      </w:r>
    </w:p>
    <w:p w:rsidR="009F0182" w:rsidRPr="00F1283B" w:rsidRDefault="009F0182" w:rsidP="009F0182">
      <w:pPr>
        <w:pStyle w:val="a4"/>
        <w:numPr>
          <w:ilvl w:val="0"/>
          <w:numId w:val="29"/>
        </w:numPr>
        <w:spacing w:line="480" w:lineRule="exact"/>
        <w:ind w:leftChars="0"/>
        <w:rPr>
          <w:rFonts w:ascii="標楷體" w:eastAsia="標楷體" w:hAnsi="標楷體"/>
          <w:sz w:val="28"/>
          <w:szCs w:val="28"/>
        </w:rPr>
      </w:pPr>
      <w:r w:rsidRPr="00F1283B">
        <w:rPr>
          <w:rFonts w:ascii="標楷體" w:eastAsia="標楷體" w:hAnsi="標楷體" w:hint="eastAsia"/>
          <w:sz w:val="28"/>
          <w:szCs w:val="28"/>
        </w:rPr>
        <w:t>若前一年申請同一計畫，本次申請則為延續性計畫，請於申請表中說明前一年新進社工及在職社工參與教育訓練之時數及人數、辦理場次等足以呈現以前年度執行成效之相關數據，以供審核參考；若為新興計畫則本項免填。</w:t>
      </w:r>
    </w:p>
    <w:p w:rsidR="009F0182" w:rsidRPr="00F1283B" w:rsidRDefault="009F0182" w:rsidP="009F0182">
      <w:pPr>
        <w:pStyle w:val="a4"/>
        <w:numPr>
          <w:ilvl w:val="0"/>
          <w:numId w:val="29"/>
        </w:numPr>
        <w:spacing w:line="480" w:lineRule="exact"/>
        <w:ind w:leftChars="0"/>
        <w:rPr>
          <w:rFonts w:ascii="標楷體" w:eastAsia="標楷體" w:hAnsi="標楷體"/>
          <w:sz w:val="28"/>
          <w:szCs w:val="28"/>
        </w:rPr>
      </w:pPr>
      <w:proofErr w:type="spellStart"/>
      <w:r w:rsidRPr="00F1283B">
        <w:rPr>
          <w:rFonts w:ascii="標楷體" w:eastAsia="標楷體" w:hAnsi="標楷體"/>
          <w:sz w:val="28"/>
          <w:szCs w:val="28"/>
        </w:rPr>
        <w:t>所提計畫</w:t>
      </w:r>
      <w:proofErr w:type="spellEnd"/>
      <w:r w:rsidRPr="00F1283B">
        <w:rPr>
          <w:rFonts w:ascii="標楷體" w:eastAsia="標楷體" w:hAnsi="標楷體" w:hint="eastAsia"/>
          <w:sz w:val="28"/>
          <w:szCs w:val="28"/>
        </w:rPr>
        <w:t>(</w:t>
      </w:r>
      <w:proofErr w:type="spellStart"/>
      <w:r w:rsidRPr="00F1283B">
        <w:rPr>
          <w:rFonts w:ascii="標楷體" w:eastAsia="標楷體" w:hAnsi="標楷體" w:hint="eastAsia"/>
          <w:sz w:val="28"/>
          <w:szCs w:val="28"/>
        </w:rPr>
        <w:t>含延續性及新計畫</w:t>
      </w:r>
      <w:proofErr w:type="spellEnd"/>
      <w:r w:rsidRPr="00F1283B">
        <w:rPr>
          <w:rFonts w:ascii="標楷體" w:eastAsia="標楷體" w:hAnsi="標楷體" w:hint="eastAsia"/>
          <w:sz w:val="28"/>
          <w:szCs w:val="28"/>
        </w:rPr>
        <w:t>)</w:t>
      </w:r>
      <w:proofErr w:type="spellStart"/>
      <w:r w:rsidRPr="00F1283B">
        <w:rPr>
          <w:rFonts w:ascii="標楷體" w:eastAsia="標楷體" w:hAnsi="標楷體" w:hint="eastAsia"/>
          <w:sz w:val="28"/>
          <w:szCs w:val="28"/>
        </w:rPr>
        <w:t>應</w:t>
      </w:r>
      <w:r w:rsidRPr="00F1283B">
        <w:rPr>
          <w:rFonts w:ascii="標楷體" w:eastAsia="標楷體" w:hAnsi="標楷體"/>
          <w:sz w:val="28"/>
          <w:szCs w:val="28"/>
        </w:rPr>
        <w:t>提報下列預期效益指標，以供審核參考</w:t>
      </w:r>
      <w:proofErr w:type="spellEnd"/>
      <w:r w:rsidRPr="00F1283B">
        <w:rPr>
          <w:rFonts w:ascii="標楷體" w:eastAsia="標楷體" w:hAnsi="標楷體" w:hint="eastAsia"/>
          <w:sz w:val="28"/>
          <w:szCs w:val="28"/>
        </w:rPr>
        <w:t>：</w:t>
      </w:r>
    </w:p>
    <w:p w:rsidR="009F0182" w:rsidRPr="00F1283B" w:rsidRDefault="009F0182" w:rsidP="009F0182">
      <w:pPr>
        <w:pStyle w:val="a4"/>
        <w:numPr>
          <w:ilvl w:val="0"/>
          <w:numId w:val="30"/>
        </w:numPr>
        <w:spacing w:line="480" w:lineRule="exact"/>
        <w:ind w:leftChars="0" w:left="2552" w:hanging="709"/>
        <w:rPr>
          <w:rFonts w:ascii="標楷體" w:eastAsia="標楷體" w:hAnsi="標楷體"/>
          <w:sz w:val="28"/>
          <w:szCs w:val="28"/>
        </w:rPr>
      </w:pPr>
      <w:proofErr w:type="spellStart"/>
      <w:r w:rsidRPr="00F1283B">
        <w:rPr>
          <w:rFonts w:ascii="標楷體" w:eastAsia="標楷體" w:hAnsi="標楷體"/>
          <w:sz w:val="28"/>
          <w:szCs w:val="28"/>
        </w:rPr>
        <w:t>親屬安置</w:t>
      </w:r>
      <w:proofErr w:type="spellEnd"/>
      <w:r w:rsidRPr="00F1283B">
        <w:rPr>
          <w:rFonts w:ascii="標楷體" w:eastAsia="標楷體" w:hAnsi="標楷體"/>
          <w:sz w:val="28"/>
          <w:szCs w:val="28"/>
        </w:rPr>
        <w:t>：</w:t>
      </w:r>
    </w:p>
    <w:p w:rsidR="009F0182" w:rsidRPr="00F1283B" w:rsidRDefault="009F0182" w:rsidP="009F0182">
      <w:pPr>
        <w:pStyle w:val="a4"/>
        <w:spacing w:line="480" w:lineRule="exact"/>
        <w:ind w:leftChars="0" w:left="2552"/>
        <w:rPr>
          <w:rFonts w:ascii="標楷體" w:eastAsia="標楷體" w:hAnsi="標楷體"/>
          <w:sz w:val="28"/>
          <w:szCs w:val="28"/>
        </w:rPr>
      </w:pPr>
      <w:r w:rsidRPr="00F1283B">
        <w:rPr>
          <w:rFonts w:ascii="標楷體" w:eastAsia="標楷體" w:hAnsi="標楷體"/>
          <w:sz w:val="28"/>
          <w:szCs w:val="28"/>
        </w:rPr>
        <w:fldChar w:fldCharType="begin"/>
      </w:r>
      <w:r w:rsidRPr="00F1283B">
        <w:rPr>
          <w:rFonts w:ascii="標楷體" w:eastAsia="標楷體" w:hAnsi="標楷體"/>
          <w:sz w:val="28"/>
          <w:szCs w:val="28"/>
        </w:rPr>
        <w:instrText xml:space="preserve"> </w:instrText>
      </w:r>
      <w:r w:rsidRPr="00F1283B">
        <w:rPr>
          <w:rFonts w:ascii="標楷體" w:eastAsia="標楷體" w:hAnsi="標楷體" w:hint="eastAsia"/>
          <w:sz w:val="28"/>
          <w:szCs w:val="28"/>
        </w:rPr>
        <w:instrText>eq \o\ac(○,</w:instrText>
      </w:r>
      <w:r w:rsidRPr="00F1283B">
        <w:rPr>
          <w:rFonts w:ascii="標楷體" w:eastAsia="標楷體" w:hAnsi="標楷體" w:hint="eastAsia"/>
          <w:position w:val="3"/>
          <w:sz w:val="19"/>
          <w:szCs w:val="28"/>
        </w:rPr>
        <w:instrText>1</w:instrText>
      </w:r>
      <w:r w:rsidRPr="00F1283B">
        <w:rPr>
          <w:rFonts w:ascii="標楷體" w:eastAsia="標楷體" w:hAnsi="標楷體" w:hint="eastAsia"/>
          <w:sz w:val="28"/>
          <w:szCs w:val="28"/>
        </w:rPr>
        <w:instrText>)</w:instrText>
      </w:r>
      <w:r w:rsidRPr="00F1283B">
        <w:rPr>
          <w:rFonts w:ascii="標楷體" w:eastAsia="標楷體" w:hAnsi="標楷體"/>
          <w:sz w:val="28"/>
          <w:szCs w:val="28"/>
        </w:rPr>
        <w:fldChar w:fldCharType="end"/>
      </w:r>
      <w:r w:rsidRPr="00F1283B">
        <w:rPr>
          <w:rFonts w:ascii="標楷體" w:eastAsia="標楷體" w:hAnsi="標楷體"/>
          <w:sz w:val="28"/>
          <w:szCs w:val="28"/>
        </w:rPr>
        <w:t>目標值-1：提升親屬安置比例達15%。</w:t>
      </w:r>
    </w:p>
    <w:p w:rsidR="009F0182" w:rsidRPr="00F1283B" w:rsidRDefault="009F0182" w:rsidP="009F0182">
      <w:pPr>
        <w:pStyle w:val="a4"/>
        <w:spacing w:line="480" w:lineRule="exact"/>
        <w:ind w:leftChars="0" w:left="2552"/>
        <w:rPr>
          <w:rFonts w:ascii="標楷體" w:eastAsia="標楷體" w:hAnsi="標楷體"/>
          <w:sz w:val="28"/>
          <w:szCs w:val="28"/>
        </w:rPr>
      </w:pPr>
      <w:r w:rsidRPr="00F1283B">
        <w:rPr>
          <w:rFonts w:ascii="標楷體" w:eastAsia="標楷體" w:hAnsi="標楷體"/>
          <w:sz w:val="28"/>
          <w:szCs w:val="28"/>
        </w:rPr>
        <w:fldChar w:fldCharType="begin"/>
      </w:r>
      <w:r w:rsidRPr="00F1283B">
        <w:rPr>
          <w:rFonts w:ascii="標楷體" w:eastAsia="標楷體" w:hAnsi="標楷體"/>
          <w:sz w:val="28"/>
          <w:szCs w:val="28"/>
        </w:rPr>
        <w:instrText xml:space="preserve"> </w:instrText>
      </w:r>
      <w:r w:rsidRPr="00F1283B">
        <w:rPr>
          <w:rFonts w:ascii="標楷體" w:eastAsia="標楷體" w:hAnsi="標楷體" w:hint="eastAsia"/>
          <w:sz w:val="28"/>
          <w:szCs w:val="28"/>
        </w:rPr>
        <w:instrText>eq \o\ac(○,</w:instrText>
      </w:r>
      <w:r w:rsidRPr="00F1283B">
        <w:rPr>
          <w:rFonts w:ascii="標楷體" w:eastAsia="標楷體" w:hAnsi="標楷體" w:hint="eastAsia"/>
          <w:position w:val="3"/>
          <w:sz w:val="19"/>
          <w:szCs w:val="28"/>
        </w:rPr>
        <w:instrText>2</w:instrText>
      </w:r>
      <w:r w:rsidRPr="00F1283B">
        <w:rPr>
          <w:rFonts w:ascii="標楷體" w:eastAsia="標楷體" w:hAnsi="標楷體" w:hint="eastAsia"/>
          <w:sz w:val="28"/>
          <w:szCs w:val="28"/>
        </w:rPr>
        <w:instrText>)</w:instrText>
      </w:r>
      <w:r w:rsidRPr="00F1283B">
        <w:rPr>
          <w:rFonts w:ascii="標楷體" w:eastAsia="標楷體" w:hAnsi="標楷體"/>
          <w:sz w:val="28"/>
          <w:szCs w:val="28"/>
        </w:rPr>
        <w:fldChar w:fldCharType="end"/>
      </w:r>
      <w:r w:rsidRPr="00F1283B">
        <w:rPr>
          <w:rFonts w:ascii="標楷體" w:eastAsia="標楷體" w:hAnsi="標楷體"/>
          <w:sz w:val="28"/>
          <w:szCs w:val="28"/>
        </w:rPr>
        <w:t>目標值-2：每方案服務20名兒少及20戶親屬家庭；其中至少以5個案為研究基礎，以家庭功能評估量表為測量基準，比較兒少接受服務前後之差異。</w:t>
      </w:r>
    </w:p>
    <w:p w:rsidR="009F0182" w:rsidRPr="00F1283B" w:rsidRDefault="009F0182" w:rsidP="009F0182">
      <w:pPr>
        <w:pStyle w:val="a4"/>
        <w:numPr>
          <w:ilvl w:val="0"/>
          <w:numId w:val="30"/>
        </w:numPr>
        <w:spacing w:line="480" w:lineRule="exact"/>
        <w:ind w:leftChars="0" w:left="2552" w:hanging="709"/>
        <w:rPr>
          <w:rFonts w:ascii="標楷體" w:eastAsia="標楷體" w:hAnsi="標楷體"/>
          <w:sz w:val="28"/>
          <w:szCs w:val="28"/>
        </w:rPr>
      </w:pPr>
      <w:proofErr w:type="spellStart"/>
      <w:r w:rsidRPr="00F1283B">
        <w:rPr>
          <w:rFonts w:ascii="標楷體" w:eastAsia="標楷體" w:hAnsi="標楷體"/>
          <w:sz w:val="28"/>
          <w:szCs w:val="28"/>
        </w:rPr>
        <w:t>家庭處遇服務創新方案</w:t>
      </w:r>
      <w:proofErr w:type="spellEnd"/>
      <w:r w:rsidRPr="00F1283B">
        <w:rPr>
          <w:rFonts w:ascii="標楷體" w:eastAsia="標楷體" w:hAnsi="標楷體"/>
          <w:sz w:val="28"/>
          <w:szCs w:val="28"/>
        </w:rPr>
        <w:t>：</w:t>
      </w:r>
    </w:p>
    <w:p w:rsidR="009F0182" w:rsidRPr="00F1283B" w:rsidRDefault="009F0182" w:rsidP="009F0182">
      <w:pPr>
        <w:pStyle w:val="a4"/>
        <w:spacing w:line="480" w:lineRule="exact"/>
        <w:ind w:leftChars="0" w:left="2552"/>
        <w:rPr>
          <w:rFonts w:ascii="標楷體" w:eastAsia="標楷體" w:hAnsi="標楷體"/>
          <w:sz w:val="28"/>
          <w:szCs w:val="28"/>
        </w:rPr>
      </w:pPr>
      <w:r w:rsidRPr="00F1283B">
        <w:rPr>
          <w:rFonts w:ascii="標楷體" w:eastAsia="標楷體" w:hAnsi="標楷體"/>
          <w:sz w:val="28"/>
          <w:szCs w:val="28"/>
        </w:rPr>
        <w:fldChar w:fldCharType="begin"/>
      </w:r>
      <w:r w:rsidRPr="00F1283B">
        <w:rPr>
          <w:rFonts w:ascii="標楷體" w:eastAsia="標楷體" w:hAnsi="標楷體"/>
          <w:sz w:val="28"/>
          <w:szCs w:val="28"/>
        </w:rPr>
        <w:instrText xml:space="preserve"> </w:instrText>
      </w:r>
      <w:r w:rsidRPr="00F1283B">
        <w:rPr>
          <w:rFonts w:ascii="標楷體" w:eastAsia="標楷體" w:hAnsi="標楷體" w:hint="eastAsia"/>
          <w:sz w:val="28"/>
          <w:szCs w:val="28"/>
        </w:rPr>
        <w:instrText>eq \o\ac(○,</w:instrText>
      </w:r>
      <w:r w:rsidRPr="00F1283B">
        <w:rPr>
          <w:rFonts w:ascii="標楷體" w:eastAsia="標楷體" w:hAnsi="標楷體" w:hint="eastAsia"/>
          <w:position w:val="3"/>
          <w:sz w:val="19"/>
          <w:szCs w:val="28"/>
        </w:rPr>
        <w:instrText>1</w:instrText>
      </w:r>
      <w:r w:rsidRPr="00F1283B">
        <w:rPr>
          <w:rFonts w:ascii="標楷體" w:eastAsia="標楷體" w:hAnsi="標楷體" w:hint="eastAsia"/>
          <w:sz w:val="28"/>
          <w:szCs w:val="28"/>
        </w:rPr>
        <w:instrText>)</w:instrText>
      </w:r>
      <w:r w:rsidRPr="00F1283B">
        <w:rPr>
          <w:rFonts w:ascii="標楷體" w:eastAsia="標楷體" w:hAnsi="標楷體"/>
          <w:sz w:val="28"/>
          <w:szCs w:val="28"/>
        </w:rPr>
        <w:fldChar w:fldCharType="end"/>
      </w:r>
      <w:r w:rsidRPr="00F1283B">
        <w:rPr>
          <w:rFonts w:ascii="標楷體" w:eastAsia="標楷體" w:hAnsi="標楷體"/>
          <w:sz w:val="28"/>
          <w:szCs w:val="28"/>
        </w:rPr>
        <w:t>目標值-1：每方案預計服務25個家庭，服務人次達600人。</w:t>
      </w:r>
    </w:p>
    <w:p w:rsidR="009F0182" w:rsidRPr="00F1283B" w:rsidRDefault="009F0182" w:rsidP="009F0182">
      <w:pPr>
        <w:pStyle w:val="a4"/>
        <w:spacing w:line="480" w:lineRule="exact"/>
        <w:ind w:leftChars="0" w:left="2552"/>
        <w:rPr>
          <w:rFonts w:ascii="標楷體" w:eastAsia="標楷體" w:hAnsi="標楷體"/>
          <w:sz w:val="28"/>
          <w:szCs w:val="28"/>
        </w:rPr>
      </w:pPr>
      <w:r w:rsidRPr="00F1283B">
        <w:rPr>
          <w:rFonts w:ascii="標楷體" w:eastAsia="標楷體" w:hAnsi="標楷體"/>
          <w:sz w:val="28"/>
          <w:szCs w:val="28"/>
        </w:rPr>
        <w:fldChar w:fldCharType="begin"/>
      </w:r>
      <w:r w:rsidRPr="00F1283B">
        <w:rPr>
          <w:rFonts w:ascii="標楷體" w:eastAsia="標楷體" w:hAnsi="標楷體"/>
          <w:sz w:val="28"/>
          <w:szCs w:val="28"/>
        </w:rPr>
        <w:instrText xml:space="preserve"> </w:instrText>
      </w:r>
      <w:r w:rsidRPr="00F1283B">
        <w:rPr>
          <w:rFonts w:ascii="標楷體" w:eastAsia="標楷體" w:hAnsi="標楷體" w:hint="eastAsia"/>
          <w:sz w:val="28"/>
          <w:szCs w:val="28"/>
        </w:rPr>
        <w:instrText>eq \o\ac(○,</w:instrText>
      </w:r>
      <w:r w:rsidRPr="00F1283B">
        <w:rPr>
          <w:rFonts w:ascii="標楷體" w:eastAsia="標楷體" w:hAnsi="標楷體" w:hint="eastAsia"/>
          <w:position w:val="3"/>
          <w:sz w:val="19"/>
          <w:szCs w:val="28"/>
        </w:rPr>
        <w:instrText>2</w:instrText>
      </w:r>
      <w:r w:rsidRPr="00F1283B">
        <w:rPr>
          <w:rFonts w:ascii="標楷體" w:eastAsia="標楷體" w:hAnsi="標楷體" w:hint="eastAsia"/>
          <w:sz w:val="28"/>
          <w:szCs w:val="28"/>
        </w:rPr>
        <w:instrText>)</w:instrText>
      </w:r>
      <w:r w:rsidRPr="00F1283B">
        <w:rPr>
          <w:rFonts w:ascii="標楷體" w:eastAsia="標楷體" w:hAnsi="標楷體"/>
          <w:sz w:val="28"/>
          <w:szCs w:val="28"/>
        </w:rPr>
        <w:fldChar w:fldCharType="end"/>
      </w:r>
      <w:r w:rsidRPr="00F1283B">
        <w:rPr>
          <w:rFonts w:ascii="標楷體" w:eastAsia="標楷體" w:hAnsi="標楷體"/>
          <w:sz w:val="28"/>
          <w:szCs w:val="28"/>
        </w:rPr>
        <w:t>目標值-2：縮短安置兒少之安置時間，108年兒少安置1年內返家比例提高至15%(105年、106年安置兒少1年內返家之比例為9%)。</w:t>
      </w:r>
    </w:p>
    <w:p w:rsidR="009F0182" w:rsidRPr="00F1283B" w:rsidRDefault="009F0182" w:rsidP="009F0182">
      <w:pPr>
        <w:pStyle w:val="a4"/>
        <w:spacing w:line="480" w:lineRule="exact"/>
        <w:ind w:leftChars="0" w:left="2552"/>
        <w:rPr>
          <w:rFonts w:ascii="標楷體" w:eastAsia="標楷體" w:hAnsi="標楷體"/>
          <w:sz w:val="28"/>
          <w:szCs w:val="28"/>
        </w:rPr>
      </w:pPr>
      <w:r w:rsidRPr="00F1283B">
        <w:rPr>
          <w:rFonts w:ascii="標楷體" w:eastAsia="標楷體" w:hAnsi="標楷體"/>
          <w:sz w:val="28"/>
          <w:szCs w:val="28"/>
        </w:rPr>
        <w:fldChar w:fldCharType="begin"/>
      </w:r>
      <w:r w:rsidRPr="00F1283B">
        <w:rPr>
          <w:rFonts w:ascii="標楷體" w:eastAsia="標楷體" w:hAnsi="標楷體"/>
          <w:sz w:val="28"/>
          <w:szCs w:val="28"/>
        </w:rPr>
        <w:instrText xml:space="preserve"> </w:instrText>
      </w:r>
      <w:r w:rsidRPr="00F1283B">
        <w:rPr>
          <w:rFonts w:ascii="標楷體" w:eastAsia="標楷體" w:hAnsi="標楷體" w:hint="eastAsia"/>
          <w:sz w:val="28"/>
          <w:szCs w:val="28"/>
        </w:rPr>
        <w:instrText>eq \o\ac(○,</w:instrText>
      </w:r>
      <w:r w:rsidRPr="00F1283B">
        <w:rPr>
          <w:rFonts w:ascii="標楷體" w:eastAsia="標楷體" w:hAnsi="標楷體" w:hint="eastAsia"/>
          <w:position w:val="3"/>
          <w:sz w:val="19"/>
          <w:szCs w:val="28"/>
        </w:rPr>
        <w:instrText>3</w:instrText>
      </w:r>
      <w:r w:rsidRPr="00F1283B">
        <w:rPr>
          <w:rFonts w:ascii="標楷體" w:eastAsia="標楷體" w:hAnsi="標楷體" w:hint="eastAsia"/>
          <w:sz w:val="28"/>
          <w:szCs w:val="28"/>
        </w:rPr>
        <w:instrText>)</w:instrText>
      </w:r>
      <w:r w:rsidRPr="00F1283B">
        <w:rPr>
          <w:rFonts w:ascii="標楷體" w:eastAsia="標楷體" w:hAnsi="標楷體"/>
          <w:sz w:val="28"/>
          <w:szCs w:val="28"/>
        </w:rPr>
        <w:fldChar w:fldCharType="end"/>
      </w:r>
      <w:r w:rsidRPr="00F1283B">
        <w:rPr>
          <w:rFonts w:ascii="標楷體" w:eastAsia="標楷體" w:hAnsi="標楷體"/>
          <w:sz w:val="28"/>
          <w:szCs w:val="28"/>
        </w:rPr>
        <w:t>目標值-3：提升家庭功能，以家庭功能評估量表為測量基準，比較兒少與家庭接受服務前後之差異。</w:t>
      </w:r>
    </w:p>
    <w:p w:rsidR="009F0182" w:rsidRPr="00F1283B" w:rsidRDefault="009F0182" w:rsidP="009F0182">
      <w:pPr>
        <w:pStyle w:val="a4"/>
        <w:numPr>
          <w:ilvl w:val="0"/>
          <w:numId w:val="30"/>
        </w:numPr>
        <w:spacing w:line="480" w:lineRule="exact"/>
        <w:ind w:leftChars="0" w:left="2552" w:hanging="709"/>
        <w:rPr>
          <w:rFonts w:ascii="標楷體" w:eastAsia="標楷體" w:hAnsi="標楷體"/>
          <w:sz w:val="28"/>
          <w:szCs w:val="28"/>
        </w:rPr>
      </w:pPr>
      <w:proofErr w:type="spellStart"/>
      <w:r w:rsidRPr="00F1283B">
        <w:rPr>
          <w:rFonts w:ascii="標楷體" w:eastAsia="標楷體" w:hAnsi="標楷體"/>
          <w:sz w:val="28"/>
          <w:szCs w:val="28"/>
        </w:rPr>
        <w:t>安全、風險評估</w:t>
      </w:r>
      <w:r w:rsidRPr="00F1283B">
        <w:rPr>
          <w:rFonts w:ascii="標楷體" w:eastAsia="標楷體" w:hAnsi="標楷體" w:hint="eastAsia"/>
          <w:sz w:val="28"/>
          <w:szCs w:val="28"/>
        </w:rPr>
        <w:t>或家庭處遇訓練</w:t>
      </w:r>
      <w:r w:rsidRPr="00F1283B">
        <w:rPr>
          <w:rFonts w:ascii="標楷體" w:eastAsia="標楷體" w:hAnsi="標楷體"/>
          <w:sz w:val="28"/>
          <w:szCs w:val="28"/>
        </w:rPr>
        <w:t>與督導</w:t>
      </w:r>
      <w:proofErr w:type="spellEnd"/>
      <w:r w:rsidRPr="00F1283B">
        <w:rPr>
          <w:rFonts w:ascii="標楷體" w:eastAsia="標楷體" w:hAnsi="標楷體"/>
          <w:sz w:val="28"/>
          <w:szCs w:val="28"/>
        </w:rPr>
        <w:t>：</w:t>
      </w:r>
    </w:p>
    <w:p w:rsidR="009F0182" w:rsidRPr="00F1283B" w:rsidRDefault="009F0182" w:rsidP="009F0182">
      <w:pPr>
        <w:pStyle w:val="a4"/>
        <w:spacing w:line="480" w:lineRule="exact"/>
        <w:ind w:leftChars="0" w:left="2552"/>
        <w:rPr>
          <w:rFonts w:ascii="標楷體" w:eastAsia="標楷體" w:hAnsi="標楷體"/>
          <w:sz w:val="28"/>
          <w:szCs w:val="28"/>
        </w:rPr>
      </w:pPr>
      <w:r w:rsidRPr="00F1283B">
        <w:rPr>
          <w:rFonts w:ascii="標楷體" w:eastAsia="標楷體" w:hAnsi="標楷體"/>
          <w:sz w:val="28"/>
          <w:szCs w:val="28"/>
        </w:rPr>
        <w:fldChar w:fldCharType="begin"/>
      </w:r>
      <w:r w:rsidRPr="00F1283B">
        <w:rPr>
          <w:rFonts w:ascii="標楷體" w:eastAsia="標楷體" w:hAnsi="標楷體"/>
          <w:sz w:val="28"/>
          <w:szCs w:val="28"/>
        </w:rPr>
        <w:instrText xml:space="preserve"> </w:instrText>
      </w:r>
      <w:r w:rsidRPr="00F1283B">
        <w:rPr>
          <w:rFonts w:ascii="標楷體" w:eastAsia="標楷體" w:hAnsi="標楷體" w:hint="eastAsia"/>
          <w:sz w:val="28"/>
          <w:szCs w:val="28"/>
        </w:rPr>
        <w:instrText>eq \o\ac(○,</w:instrText>
      </w:r>
      <w:r w:rsidRPr="00F1283B">
        <w:rPr>
          <w:rFonts w:ascii="標楷體" w:eastAsia="標楷體" w:hAnsi="標楷體" w:hint="eastAsia"/>
          <w:position w:val="3"/>
          <w:sz w:val="19"/>
          <w:szCs w:val="28"/>
        </w:rPr>
        <w:instrText>1</w:instrText>
      </w:r>
      <w:r w:rsidRPr="00F1283B">
        <w:rPr>
          <w:rFonts w:ascii="標楷體" w:eastAsia="標楷體" w:hAnsi="標楷體" w:hint="eastAsia"/>
          <w:sz w:val="28"/>
          <w:szCs w:val="28"/>
        </w:rPr>
        <w:instrText>)</w:instrText>
      </w:r>
      <w:r w:rsidRPr="00F1283B">
        <w:rPr>
          <w:rFonts w:ascii="標楷體" w:eastAsia="標楷體" w:hAnsi="標楷體"/>
          <w:sz w:val="28"/>
          <w:szCs w:val="28"/>
        </w:rPr>
        <w:fldChar w:fldCharType="end"/>
      </w:r>
      <w:r w:rsidRPr="00F1283B">
        <w:rPr>
          <w:rFonts w:ascii="標楷體" w:eastAsia="標楷體" w:hAnsi="標楷體"/>
          <w:sz w:val="28"/>
          <w:szCs w:val="28"/>
        </w:rPr>
        <w:t>目標值-1：每方案將訓練所在縣市全數新進兒少保護社工人員，並針對所有兒少保護社工人員進行2次外督。</w:t>
      </w:r>
    </w:p>
    <w:p w:rsidR="009F0182" w:rsidRPr="00F1283B" w:rsidRDefault="009F0182" w:rsidP="009F0182">
      <w:pPr>
        <w:pStyle w:val="a4"/>
        <w:spacing w:line="480" w:lineRule="exact"/>
        <w:ind w:leftChars="0" w:left="2552"/>
        <w:rPr>
          <w:rFonts w:ascii="標楷體" w:eastAsia="標楷體" w:hAnsi="標楷體"/>
          <w:b/>
          <w:bCs/>
          <w:sz w:val="28"/>
          <w:szCs w:val="28"/>
        </w:rPr>
      </w:pPr>
      <w:r w:rsidRPr="00F1283B">
        <w:rPr>
          <w:rFonts w:ascii="標楷體" w:eastAsia="標楷體" w:hAnsi="標楷體"/>
          <w:sz w:val="28"/>
          <w:szCs w:val="28"/>
        </w:rPr>
        <w:fldChar w:fldCharType="begin"/>
      </w:r>
      <w:r w:rsidRPr="00F1283B">
        <w:rPr>
          <w:rFonts w:ascii="標楷體" w:eastAsia="標楷體" w:hAnsi="標楷體"/>
          <w:sz w:val="28"/>
          <w:szCs w:val="28"/>
        </w:rPr>
        <w:instrText xml:space="preserve"> </w:instrText>
      </w:r>
      <w:r w:rsidRPr="00F1283B">
        <w:rPr>
          <w:rFonts w:ascii="標楷體" w:eastAsia="標楷體" w:hAnsi="標楷體" w:hint="eastAsia"/>
          <w:sz w:val="28"/>
          <w:szCs w:val="28"/>
        </w:rPr>
        <w:instrText>eq \o\ac(○,</w:instrText>
      </w:r>
      <w:r w:rsidRPr="00F1283B">
        <w:rPr>
          <w:rFonts w:ascii="標楷體" w:eastAsia="標楷體" w:hAnsi="標楷體" w:hint="eastAsia"/>
          <w:position w:val="3"/>
          <w:sz w:val="19"/>
          <w:szCs w:val="28"/>
        </w:rPr>
        <w:instrText>2</w:instrText>
      </w:r>
      <w:r w:rsidRPr="00F1283B">
        <w:rPr>
          <w:rFonts w:ascii="標楷體" w:eastAsia="標楷體" w:hAnsi="標楷體" w:hint="eastAsia"/>
          <w:sz w:val="28"/>
          <w:szCs w:val="28"/>
        </w:rPr>
        <w:instrText>)</w:instrText>
      </w:r>
      <w:r w:rsidRPr="00F1283B">
        <w:rPr>
          <w:rFonts w:ascii="標楷體" w:eastAsia="標楷體" w:hAnsi="標楷體"/>
          <w:sz w:val="28"/>
          <w:szCs w:val="28"/>
        </w:rPr>
        <w:fldChar w:fldCharType="end"/>
      </w:r>
      <w:r w:rsidRPr="00F1283B">
        <w:rPr>
          <w:rFonts w:ascii="標楷體" w:eastAsia="標楷體" w:hAnsi="標楷體"/>
          <w:sz w:val="28"/>
          <w:szCs w:val="28"/>
        </w:rPr>
        <w:t>目標值-2：</w:t>
      </w:r>
      <w:r w:rsidRPr="00F1283B">
        <w:rPr>
          <w:rFonts w:ascii="標楷體" w:eastAsia="標楷體" w:hAnsi="標楷體" w:hint="eastAsia"/>
          <w:sz w:val="28"/>
          <w:szCs w:val="28"/>
        </w:rPr>
        <w:t>辦理安全評估訓練及督導方案者，</w:t>
      </w:r>
      <w:r w:rsidRPr="00F1283B">
        <w:rPr>
          <w:rFonts w:ascii="標楷體" w:eastAsia="標楷體" w:hAnsi="標楷體"/>
          <w:sz w:val="28"/>
          <w:szCs w:val="28"/>
        </w:rPr>
        <w:t>配合社福考核，抽案檢視地方政府施作安全評估之邏輯正確性、內容具體性與安全計畫有效性，得分應較前次考核提高10%。</w:t>
      </w:r>
    </w:p>
    <w:p w:rsidR="009F0182" w:rsidRPr="00304843" w:rsidRDefault="00304843" w:rsidP="00304843">
      <w:pPr>
        <w:pStyle w:val="a4"/>
        <w:numPr>
          <w:ilvl w:val="0"/>
          <w:numId w:val="27"/>
        </w:numPr>
        <w:spacing w:line="480" w:lineRule="exact"/>
        <w:ind w:leftChars="0" w:left="1560" w:hanging="851"/>
        <w:rPr>
          <w:rFonts w:ascii="標楷體" w:eastAsia="標楷體" w:hAnsi="標楷體"/>
          <w:sz w:val="28"/>
          <w:szCs w:val="28"/>
        </w:rPr>
      </w:pPr>
      <w:r w:rsidRPr="00F1283B">
        <w:rPr>
          <w:rFonts w:ascii="標楷體" w:eastAsia="標楷體" w:hAnsi="標楷體" w:hint="eastAsia"/>
          <w:bCs/>
          <w:color w:val="000000"/>
          <w:sz w:val="28"/>
          <w:szCs w:val="28"/>
        </w:rPr>
        <w:t>服務計畫執行期程為2年以上、4年以</w:t>
      </w:r>
      <w:r w:rsidRPr="00F1283B">
        <w:rPr>
          <w:rFonts w:ascii="標楷體" w:eastAsia="標楷體" w:hAnsi="標楷體" w:hint="eastAsia"/>
          <w:bCs/>
          <w:sz w:val="28"/>
          <w:szCs w:val="28"/>
          <w:lang w:eastAsia="zh-TW"/>
        </w:rPr>
        <w:t>下</w:t>
      </w:r>
      <w:proofErr w:type="spellStart"/>
      <w:r w:rsidRPr="00F1283B">
        <w:rPr>
          <w:rFonts w:ascii="標楷體" w:eastAsia="標楷體" w:hAnsi="標楷體" w:hint="eastAsia"/>
          <w:bCs/>
          <w:sz w:val="28"/>
          <w:szCs w:val="28"/>
        </w:rPr>
        <w:t>者</w:t>
      </w:r>
      <w:r w:rsidRPr="00F1283B">
        <w:rPr>
          <w:rFonts w:ascii="標楷體" w:eastAsia="標楷體" w:hAnsi="標楷體" w:hint="eastAsia"/>
          <w:bCs/>
          <w:color w:val="000000"/>
          <w:sz w:val="28"/>
          <w:szCs w:val="28"/>
        </w:rPr>
        <w:t>，得申請中長程經費補助，並分年填列需求經費及預期目標</w:t>
      </w:r>
      <w:proofErr w:type="spellEnd"/>
      <w:r w:rsidRPr="00F1283B">
        <w:rPr>
          <w:rFonts w:ascii="標楷體" w:eastAsia="標楷體" w:hAnsi="標楷體" w:hint="eastAsia"/>
          <w:bCs/>
          <w:color w:val="000000"/>
          <w:sz w:val="28"/>
          <w:szCs w:val="28"/>
        </w:rPr>
        <w:t>。</w:t>
      </w:r>
    </w:p>
    <w:sectPr w:rsidR="009F0182" w:rsidRPr="00304843">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4A89" w:rsidRDefault="00F44A89" w:rsidP="00F44A89">
      <w:r>
        <w:separator/>
      </w:r>
    </w:p>
  </w:endnote>
  <w:endnote w:type="continuationSeparator" w:id="0">
    <w:p w:rsidR="00F44A89" w:rsidRDefault="00F44A89" w:rsidP="00F44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一)">
    <w:altName w:val="新細明體"/>
    <w:panose1 w:val="00000000000000000000"/>
    <w:charset w:val="88"/>
    <w:family w:val="roman"/>
    <w:notTrueType/>
    <w:pitch w:val="default"/>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7452424"/>
      <w:docPartObj>
        <w:docPartGallery w:val="Page Numbers (Bottom of Page)"/>
        <w:docPartUnique/>
      </w:docPartObj>
    </w:sdtPr>
    <w:sdtEndPr/>
    <w:sdtContent>
      <w:p w:rsidR="00F44A89" w:rsidRDefault="00F44A89">
        <w:pPr>
          <w:pStyle w:val="a8"/>
          <w:jc w:val="center"/>
        </w:pPr>
        <w:r>
          <w:fldChar w:fldCharType="begin"/>
        </w:r>
        <w:r>
          <w:instrText>PAGE   \* MERGEFORMAT</w:instrText>
        </w:r>
        <w:r>
          <w:fldChar w:fldCharType="separate"/>
        </w:r>
        <w:r w:rsidR="00906347" w:rsidRPr="00906347">
          <w:rPr>
            <w:noProof/>
            <w:lang w:val="zh-TW"/>
          </w:rPr>
          <w:t>16</w:t>
        </w:r>
        <w:r>
          <w:fldChar w:fldCharType="end"/>
        </w:r>
      </w:p>
    </w:sdtContent>
  </w:sdt>
  <w:p w:rsidR="00F44A89" w:rsidRDefault="00F44A8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4A89" w:rsidRDefault="00F44A89" w:rsidP="00F44A89">
      <w:r>
        <w:separator/>
      </w:r>
    </w:p>
  </w:footnote>
  <w:footnote w:type="continuationSeparator" w:id="0">
    <w:p w:rsidR="00F44A89" w:rsidRDefault="00F44A89" w:rsidP="00F44A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7219C"/>
    <w:multiLevelType w:val="hybridMultilevel"/>
    <w:tmpl w:val="2DA0A3B8"/>
    <w:lvl w:ilvl="0" w:tplc="0409000F">
      <w:start w:val="1"/>
      <w:numFmt w:val="decimal"/>
      <w:lvlText w:val="%1."/>
      <w:lvlJc w:val="left"/>
      <w:pPr>
        <w:ind w:left="1909" w:hanging="480"/>
      </w:pPr>
    </w:lvl>
    <w:lvl w:ilvl="1" w:tplc="04090019" w:tentative="1">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1" w15:restartNumberingAfterBreak="0">
    <w:nsid w:val="07562D61"/>
    <w:multiLevelType w:val="hybridMultilevel"/>
    <w:tmpl w:val="266C76FA"/>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 w15:restartNumberingAfterBreak="0">
    <w:nsid w:val="12642F95"/>
    <w:multiLevelType w:val="hybridMultilevel"/>
    <w:tmpl w:val="FA80C060"/>
    <w:lvl w:ilvl="0" w:tplc="C0DE8576">
      <w:start w:val="1"/>
      <w:numFmt w:val="decimal"/>
      <w:lvlText w:val="%1."/>
      <w:lvlJc w:val="left"/>
      <w:pPr>
        <w:ind w:left="1909" w:hanging="480"/>
      </w:pPr>
      <w:rPr>
        <w:rFonts w:hint="eastAsia"/>
        <w:u w:val="single"/>
      </w:rPr>
    </w:lvl>
    <w:lvl w:ilvl="1" w:tplc="04090019" w:tentative="1">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3" w15:restartNumberingAfterBreak="0">
    <w:nsid w:val="17821170"/>
    <w:multiLevelType w:val="hybridMultilevel"/>
    <w:tmpl w:val="367E0EC4"/>
    <w:lvl w:ilvl="0" w:tplc="C0DE8576">
      <w:start w:val="1"/>
      <w:numFmt w:val="decimal"/>
      <w:lvlText w:val="%1."/>
      <w:lvlJc w:val="left"/>
      <w:pPr>
        <w:ind w:left="1909" w:hanging="480"/>
      </w:pPr>
      <w:rPr>
        <w:rFonts w:hint="eastAsia"/>
        <w:u w:val="single"/>
      </w:rPr>
    </w:lvl>
    <w:lvl w:ilvl="1" w:tplc="04090019" w:tentative="1">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4" w15:restartNumberingAfterBreak="0">
    <w:nsid w:val="1B76278C"/>
    <w:multiLevelType w:val="hybridMultilevel"/>
    <w:tmpl w:val="9B323552"/>
    <w:lvl w:ilvl="0" w:tplc="3B7692D4">
      <w:start w:val="1"/>
      <w:numFmt w:val="bullet"/>
      <w:lvlText w:val=""/>
      <w:lvlJc w:val="left"/>
      <w:pPr>
        <w:ind w:left="480" w:hanging="480"/>
      </w:pPr>
      <w:rPr>
        <w:rFonts w:ascii="Wingdings" w:hAnsi="Wingdings" w:hint="default"/>
        <w:bdr w:val="none" w:sz="0" w:space="0" w:color="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3AA6D5B"/>
    <w:multiLevelType w:val="hybridMultilevel"/>
    <w:tmpl w:val="04104FE4"/>
    <w:lvl w:ilvl="0" w:tplc="0409000F">
      <w:start w:val="1"/>
      <w:numFmt w:val="decimal"/>
      <w:lvlText w:val="%1."/>
      <w:lvlJc w:val="left"/>
      <w:pPr>
        <w:ind w:left="2389" w:hanging="480"/>
      </w:pPr>
    </w:lvl>
    <w:lvl w:ilvl="1" w:tplc="04090019" w:tentative="1">
      <w:start w:val="1"/>
      <w:numFmt w:val="ideographTraditional"/>
      <w:lvlText w:val="%2、"/>
      <w:lvlJc w:val="left"/>
      <w:pPr>
        <w:ind w:left="2869" w:hanging="480"/>
      </w:pPr>
    </w:lvl>
    <w:lvl w:ilvl="2" w:tplc="0409001B" w:tentative="1">
      <w:start w:val="1"/>
      <w:numFmt w:val="lowerRoman"/>
      <w:lvlText w:val="%3."/>
      <w:lvlJc w:val="right"/>
      <w:pPr>
        <w:ind w:left="3349" w:hanging="480"/>
      </w:pPr>
    </w:lvl>
    <w:lvl w:ilvl="3" w:tplc="0409000F" w:tentative="1">
      <w:start w:val="1"/>
      <w:numFmt w:val="decimal"/>
      <w:lvlText w:val="%4."/>
      <w:lvlJc w:val="left"/>
      <w:pPr>
        <w:ind w:left="3829" w:hanging="480"/>
      </w:pPr>
    </w:lvl>
    <w:lvl w:ilvl="4" w:tplc="04090019" w:tentative="1">
      <w:start w:val="1"/>
      <w:numFmt w:val="ideographTraditional"/>
      <w:lvlText w:val="%5、"/>
      <w:lvlJc w:val="left"/>
      <w:pPr>
        <w:ind w:left="4309" w:hanging="480"/>
      </w:pPr>
    </w:lvl>
    <w:lvl w:ilvl="5" w:tplc="0409001B" w:tentative="1">
      <w:start w:val="1"/>
      <w:numFmt w:val="lowerRoman"/>
      <w:lvlText w:val="%6."/>
      <w:lvlJc w:val="right"/>
      <w:pPr>
        <w:ind w:left="4789" w:hanging="480"/>
      </w:pPr>
    </w:lvl>
    <w:lvl w:ilvl="6" w:tplc="0409000F" w:tentative="1">
      <w:start w:val="1"/>
      <w:numFmt w:val="decimal"/>
      <w:lvlText w:val="%7."/>
      <w:lvlJc w:val="left"/>
      <w:pPr>
        <w:ind w:left="5269" w:hanging="480"/>
      </w:pPr>
    </w:lvl>
    <w:lvl w:ilvl="7" w:tplc="04090019" w:tentative="1">
      <w:start w:val="1"/>
      <w:numFmt w:val="ideographTraditional"/>
      <w:lvlText w:val="%8、"/>
      <w:lvlJc w:val="left"/>
      <w:pPr>
        <w:ind w:left="5749" w:hanging="480"/>
      </w:pPr>
    </w:lvl>
    <w:lvl w:ilvl="8" w:tplc="0409001B" w:tentative="1">
      <w:start w:val="1"/>
      <w:numFmt w:val="lowerRoman"/>
      <w:lvlText w:val="%9."/>
      <w:lvlJc w:val="right"/>
      <w:pPr>
        <w:ind w:left="6229" w:hanging="480"/>
      </w:pPr>
    </w:lvl>
  </w:abstractNum>
  <w:abstractNum w:abstractNumId="6" w15:restartNumberingAfterBreak="0">
    <w:nsid w:val="251A0A4C"/>
    <w:multiLevelType w:val="hybridMultilevel"/>
    <w:tmpl w:val="5A444F12"/>
    <w:lvl w:ilvl="0" w:tplc="0C0C80B0">
      <w:start w:val="1"/>
      <w:numFmt w:val="decimal"/>
      <w:lvlText w:val="%1."/>
      <w:lvlJc w:val="left"/>
      <w:pPr>
        <w:ind w:left="1812" w:hanging="480"/>
      </w:pPr>
      <w:rPr>
        <w:rFonts w:eastAsia="(一)" w:hint="eastAsia"/>
        <w:b w:val="0"/>
        <w:color w:val="auto"/>
      </w:rPr>
    </w:lvl>
    <w:lvl w:ilvl="1" w:tplc="04090019" w:tentative="1">
      <w:start w:val="1"/>
      <w:numFmt w:val="ideographTraditional"/>
      <w:lvlText w:val="%2、"/>
      <w:lvlJc w:val="left"/>
      <w:pPr>
        <w:ind w:left="2292" w:hanging="480"/>
      </w:pPr>
    </w:lvl>
    <w:lvl w:ilvl="2" w:tplc="0409001B" w:tentative="1">
      <w:start w:val="1"/>
      <w:numFmt w:val="lowerRoman"/>
      <w:lvlText w:val="%3."/>
      <w:lvlJc w:val="right"/>
      <w:pPr>
        <w:ind w:left="2772" w:hanging="480"/>
      </w:pPr>
    </w:lvl>
    <w:lvl w:ilvl="3" w:tplc="0409000F">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7" w15:restartNumberingAfterBreak="0">
    <w:nsid w:val="30E21A76"/>
    <w:multiLevelType w:val="hybridMultilevel"/>
    <w:tmpl w:val="AD72615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37173B0A"/>
    <w:multiLevelType w:val="hybridMultilevel"/>
    <w:tmpl w:val="E7FAE9CA"/>
    <w:lvl w:ilvl="0" w:tplc="66DA1B6E">
      <w:start w:val="1"/>
      <w:numFmt w:val="decimal"/>
      <w:lvlText w:val="%1."/>
      <w:lvlJc w:val="left"/>
      <w:pPr>
        <w:ind w:left="2040" w:hanging="480"/>
      </w:pPr>
      <w:rPr>
        <w:u w:val="single"/>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9" w15:restartNumberingAfterBreak="0">
    <w:nsid w:val="3A7E42C7"/>
    <w:multiLevelType w:val="hybridMultilevel"/>
    <w:tmpl w:val="3E129E2A"/>
    <w:lvl w:ilvl="0" w:tplc="0409000F">
      <w:start w:val="1"/>
      <w:numFmt w:val="decimal"/>
      <w:lvlText w:val="%1."/>
      <w:lvlJc w:val="left"/>
      <w:pPr>
        <w:ind w:left="1909" w:hanging="480"/>
      </w:pPr>
    </w:lvl>
    <w:lvl w:ilvl="1" w:tplc="04090019" w:tentative="1">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10" w15:restartNumberingAfterBreak="0">
    <w:nsid w:val="3BA44D59"/>
    <w:multiLevelType w:val="hybridMultilevel"/>
    <w:tmpl w:val="2BB6435A"/>
    <w:lvl w:ilvl="0" w:tplc="EC7E3D02">
      <w:start w:val="1"/>
      <w:numFmt w:val="decimal"/>
      <w:lvlText w:val="%1."/>
      <w:lvlJc w:val="left"/>
      <w:pPr>
        <w:ind w:left="1909" w:hanging="480"/>
      </w:pPr>
      <w:rPr>
        <w:rFonts w:hint="eastAsia"/>
        <w:b w:val="0"/>
      </w:rPr>
    </w:lvl>
    <w:lvl w:ilvl="1" w:tplc="04090019" w:tentative="1">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11" w15:restartNumberingAfterBreak="0">
    <w:nsid w:val="45824EE8"/>
    <w:multiLevelType w:val="hybridMultilevel"/>
    <w:tmpl w:val="D6ECB7DC"/>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2" w15:restartNumberingAfterBreak="0">
    <w:nsid w:val="485D5396"/>
    <w:multiLevelType w:val="hybridMultilevel"/>
    <w:tmpl w:val="F53A4444"/>
    <w:lvl w:ilvl="0" w:tplc="08D8A4B4">
      <w:start w:val="1"/>
      <w:numFmt w:val="decimal"/>
      <w:lvlText w:val="%1."/>
      <w:lvlJc w:val="left"/>
      <w:pPr>
        <w:ind w:left="1429" w:hanging="720"/>
      </w:pPr>
      <w:rPr>
        <w:rFonts w:hint="eastAsia"/>
        <w:b w:val="0"/>
        <w:color w:val="auto"/>
        <w:sz w:val="28"/>
        <w:u w:val="none"/>
      </w:rPr>
    </w:lvl>
    <w:lvl w:ilvl="1" w:tplc="A55AEF08">
      <w:start w:val="5"/>
      <w:numFmt w:val="japaneseLegal"/>
      <w:lvlText w:val="%2、"/>
      <w:lvlJc w:val="left"/>
      <w:pPr>
        <w:tabs>
          <w:tab w:val="num" w:pos="1200"/>
        </w:tabs>
        <w:ind w:left="1200" w:hanging="720"/>
      </w:pPr>
      <w:rPr>
        <w:rFonts w:hint="default"/>
        <w:b w:val="0"/>
        <w:sz w:val="28"/>
      </w:rPr>
    </w:lvl>
    <w:lvl w:ilvl="2" w:tplc="0409001B" w:tentative="1">
      <w:start w:val="1"/>
      <w:numFmt w:val="lowerRoman"/>
      <w:lvlText w:val="%3."/>
      <w:lvlJc w:val="right"/>
      <w:pPr>
        <w:tabs>
          <w:tab w:val="num" w:pos="1440"/>
        </w:tabs>
        <w:ind w:left="1440" w:hanging="480"/>
      </w:pPr>
    </w:lvl>
    <w:lvl w:ilvl="3" w:tplc="52CA9FE2">
      <w:start w:val="1"/>
      <w:numFmt w:val="decimal"/>
      <w:lvlText w:val="%4."/>
      <w:lvlJc w:val="left"/>
      <w:pPr>
        <w:tabs>
          <w:tab w:val="num" w:pos="1920"/>
        </w:tabs>
        <w:ind w:left="1920" w:hanging="480"/>
      </w:pPr>
      <w:rPr>
        <w:b w:val="0"/>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AE7510D"/>
    <w:multiLevelType w:val="hybridMultilevel"/>
    <w:tmpl w:val="5DE0B5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1127A0"/>
    <w:multiLevelType w:val="hybridMultilevel"/>
    <w:tmpl w:val="BC56A9D8"/>
    <w:lvl w:ilvl="0" w:tplc="E4C64676">
      <w:start w:val="1"/>
      <w:numFmt w:val="taiwaneseCountingThousand"/>
      <w:lvlText w:val="（%1）"/>
      <w:lvlJc w:val="left"/>
      <w:pPr>
        <w:ind w:left="1429" w:hanging="720"/>
      </w:pPr>
      <w:rPr>
        <w:rFonts w:hint="eastAsia"/>
        <w:b w:val="0"/>
        <w:sz w:val="28"/>
      </w:rPr>
    </w:lvl>
    <w:lvl w:ilvl="1" w:tplc="A55AEF08">
      <w:start w:val="5"/>
      <w:numFmt w:val="japaneseLegal"/>
      <w:lvlText w:val="%2、"/>
      <w:lvlJc w:val="left"/>
      <w:pPr>
        <w:tabs>
          <w:tab w:val="num" w:pos="1200"/>
        </w:tabs>
        <w:ind w:left="1200" w:hanging="720"/>
      </w:pPr>
      <w:rPr>
        <w:rFonts w:hint="default"/>
        <w:b w:val="0"/>
        <w:sz w:val="28"/>
      </w:rPr>
    </w:lvl>
    <w:lvl w:ilvl="2" w:tplc="0409001B">
      <w:start w:val="1"/>
      <w:numFmt w:val="lowerRoman"/>
      <w:lvlText w:val="%3."/>
      <w:lvlJc w:val="right"/>
      <w:pPr>
        <w:tabs>
          <w:tab w:val="num" w:pos="1440"/>
        </w:tabs>
        <w:ind w:left="1440" w:hanging="480"/>
      </w:pPr>
    </w:lvl>
    <w:lvl w:ilvl="3" w:tplc="52CA9FE2">
      <w:start w:val="1"/>
      <w:numFmt w:val="decimal"/>
      <w:lvlText w:val="%4."/>
      <w:lvlJc w:val="left"/>
      <w:pPr>
        <w:tabs>
          <w:tab w:val="num" w:pos="1920"/>
        </w:tabs>
        <w:ind w:left="1920" w:hanging="480"/>
      </w:pPr>
      <w:rPr>
        <w:b w:val="0"/>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16C6420"/>
    <w:multiLevelType w:val="hybridMultilevel"/>
    <w:tmpl w:val="16FE83B8"/>
    <w:lvl w:ilvl="0" w:tplc="E4C64676">
      <w:start w:val="1"/>
      <w:numFmt w:val="taiwaneseCountingThousand"/>
      <w:lvlText w:val="（%1）"/>
      <w:lvlJc w:val="left"/>
      <w:pPr>
        <w:ind w:left="1429" w:hanging="720"/>
      </w:pPr>
      <w:rPr>
        <w:rFonts w:hint="eastAsia"/>
        <w:b w:val="0"/>
        <w:sz w:val="28"/>
      </w:rPr>
    </w:lvl>
    <w:lvl w:ilvl="1" w:tplc="A55AEF08">
      <w:start w:val="5"/>
      <w:numFmt w:val="japaneseLegal"/>
      <w:lvlText w:val="%2、"/>
      <w:lvlJc w:val="left"/>
      <w:pPr>
        <w:tabs>
          <w:tab w:val="num" w:pos="1200"/>
        </w:tabs>
        <w:ind w:left="1200" w:hanging="720"/>
      </w:pPr>
      <w:rPr>
        <w:rFonts w:hint="default"/>
        <w:b w:val="0"/>
        <w:sz w:val="28"/>
      </w:rPr>
    </w:lvl>
    <w:lvl w:ilvl="2" w:tplc="0409001B" w:tentative="1">
      <w:start w:val="1"/>
      <w:numFmt w:val="lowerRoman"/>
      <w:lvlText w:val="%3."/>
      <w:lvlJc w:val="right"/>
      <w:pPr>
        <w:tabs>
          <w:tab w:val="num" w:pos="1440"/>
        </w:tabs>
        <w:ind w:left="1440" w:hanging="480"/>
      </w:pPr>
    </w:lvl>
    <w:lvl w:ilvl="3" w:tplc="52CA9FE2">
      <w:start w:val="1"/>
      <w:numFmt w:val="decimal"/>
      <w:lvlText w:val="%4."/>
      <w:lvlJc w:val="left"/>
      <w:pPr>
        <w:tabs>
          <w:tab w:val="num" w:pos="1920"/>
        </w:tabs>
        <w:ind w:left="1920" w:hanging="480"/>
      </w:pPr>
      <w:rPr>
        <w:b w:val="0"/>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5C10C4F"/>
    <w:multiLevelType w:val="hybridMultilevel"/>
    <w:tmpl w:val="2A4E4DF0"/>
    <w:lvl w:ilvl="0" w:tplc="08D8A4B4">
      <w:start w:val="1"/>
      <w:numFmt w:val="decimal"/>
      <w:lvlText w:val="%1."/>
      <w:lvlJc w:val="left"/>
      <w:pPr>
        <w:ind w:left="1909" w:hanging="480"/>
      </w:pPr>
      <w:rPr>
        <w:rFonts w:hint="eastAsia"/>
        <w:color w:val="auto"/>
        <w:u w:val="none"/>
      </w:rPr>
    </w:lvl>
    <w:lvl w:ilvl="1" w:tplc="04090019" w:tentative="1">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17" w15:restartNumberingAfterBreak="0">
    <w:nsid w:val="570F2252"/>
    <w:multiLevelType w:val="hybridMultilevel"/>
    <w:tmpl w:val="ABFC656E"/>
    <w:lvl w:ilvl="0" w:tplc="657A6A28">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591719C4"/>
    <w:multiLevelType w:val="hybridMultilevel"/>
    <w:tmpl w:val="7172AA54"/>
    <w:lvl w:ilvl="0" w:tplc="08D8A4B4">
      <w:start w:val="1"/>
      <w:numFmt w:val="decimal"/>
      <w:lvlText w:val="%1."/>
      <w:lvlJc w:val="left"/>
      <w:pPr>
        <w:ind w:left="1429" w:hanging="720"/>
      </w:pPr>
      <w:rPr>
        <w:rFonts w:hint="eastAsia"/>
        <w:b w:val="0"/>
        <w:color w:val="auto"/>
        <w:sz w:val="28"/>
        <w:u w:val="none"/>
      </w:rPr>
    </w:lvl>
    <w:lvl w:ilvl="1" w:tplc="A55AEF08">
      <w:start w:val="5"/>
      <w:numFmt w:val="japaneseLegal"/>
      <w:lvlText w:val="%2、"/>
      <w:lvlJc w:val="left"/>
      <w:pPr>
        <w:tabs>
          <w:tab w:val="num" w:pos="1200"/>
        </w:tabs>
        <w:ind w:left="1200" w:hanging="720"/>
      </w:pPr>
      <w:rPr>
        <w:rFonts w:hint="default"/>
        <w:b w:val="0"/>
        <w:sz w:val="28"/>
      </w:rPr>
    </w:lvl>
    <w:lvl w:ilvl="2" w:tplc="0409001B" w:tentative="1">
      <w:start w:val="1"/>
      <w:numFmt w:val="lowerRoman"/>
      <w:lvlText w:val="%3."/>
      <w:lvlJc w:val="right"/>
      <w:pPr>
        <w:tabs>
          <w:tab w:val="num" w:pos="1440"/>
        </w:tabs>
        <w:ind w:left="1440" w:hanging="480"/>
      </w:pPr>
    </w:lvl>
    <w:lvl w:ilvl="3" w:tplc="52CA9FE2">
      <w:start w:val="1"/>
      <w:numFmt w:val="decimal"/>
      <w:lvlText w:val="%4."/>
      <w:lvlJc w:val="left"/>
      <w:pPr>
        <w:tabs>
          <w:tab w:val="num" w:pos="1920"/>
        </w:tabs>
        <w:ind w:left="1920" w:hanging="480"/>
      </w:pPr>
      <w:rPr>
        <w:b w:val="0"/>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B9D532C"/>
    <w:multiLevelType w:val="hybridMultilevel"/>
    <w:tmpl w:val="C5AC10F4"/>
    <w:lvl w:ilvl="0" w:tplc="E514E234">
      <w:start w:val="1"/>
      <w:numFmt w:val="taiwaneseCountingThousand"/>
      <w:lvlText w:val="%1、"/>
      <w:lvlJc w:val="left"/>
      <w:pPr>
        <w:ind w:left="480" w:hanging="480"/>
      </w:pPr>
      <w:rPr>
        <w:b/>
        <w:sz w:val="32"/>
        <w:szCs w:val="32"/>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D7D58CA"/>
    <w:multiLevelType w:val="hybridMultilevel"/>
    <w:tmpl w:val="18804BA4"/>
    <w:lvl w:ilvl="0" w:tplc="657A6A28">
      <w:start w:val="1"/>
      <w:numFmt w:val="decimal"/>
      <w:lvlText w:val="（%1）"/>
      <w:lvlJc w:val="left"/>
      <w:pPr>
        <w:ind w:left="2323" w:hanging="480"/>
      </w:pPr>
      <w:rPr>
        <w:rFonts w:hint="eastAsia"/>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21" w15:restartNumberingAfterBreak="0">
    <w:nsid w:val="5D850C22"/>
    <w:multiLevelType w:val="hybridMultilevel"/>
    <w:tmpl w:val="E648EE0E"/>
    <w:lvl w:ilvl="0" w:tplc="E4C64676">
      <w:start w:val="1"/>
      <w:numFmt w:val="taiwaneseCountingThousand"/>
      <w:lvlText w:val="（%1）"/>
      <w:lvlJc w:val="left"/>
      <w:pPr>
        <w:ind w:left="1429" w:hanging="720"/>
      </w:pPr>
      <w:rPr>
        <w:rFonts w:hint="eastAsia"/>
        <w:b w:val="0"/>
        <w:sz w:val="28"/>
      </w:rPr>
    </w:lvl>
    <w:lvl w:ilvl="1" w:tplc="A55AEF08">
      <w:start w:val="5"/>
      <w:numFmt w:val="japaneseLegal"/>
      <w:lvlText w:val="%2、"/>
      <w:lvlJc w:val="left"/>
      <w:pPr>
        <w:tabs>
          <w:tab w:val="num" w:pos="1200"/>
        </w:tabs>
        <w:ind w:left="1200" w:hanging="720"/>
      </w:pPr>
      <w:rPr>
        <w:rFonts w:hint="default"/>
        <w:b w:val="0"/>
        <w:sz w:val="28"/>
      </w:rPr>
    </w:lvl>
    <w:lvl w:ilvl="2" w:tplc="0409001B">
      <w:start w:val="1"/>
      <w:numFmt w:val="lowerRoman"/>
      <w:lvlText w:val="%3."/>
      <w:lvlJc w:val="right"/>
      <w:pPr>
        <w:tabs>
          <w:tab w:val="num" w:pos="1440"/>
        </w:tabs>
        <w:ind w:left="1440" w:hanging="480"/>
      </w:pPr>
    </w:lvl>
    <w:lvl w:ilvl="3" w:tplc="52CA9FE2">
      <w:start w:val="1"/>
      <w:numFmt w:val="decimal"/>
      <w:lvlText w:val="%4."/>
      <w:lvlJc w:val="left"/>
      <w:pPr>
        <w:tabs>
          <w:tab w:val="num" w:pos="1920"/>
        </w:tabs>
        <w:ind w:left="1920" w:hanging="480"/>
      </w:pPr>
      <w:rPr>
        <w:b w:val="0"/>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27D1BC7"/>
    <w:multiLevelType w:val="hybridMultilevel"/>
    <w:tmpl w:val="AF9A49EC"/>
    <w:lvl w:ilvl="0" w:tplc="E4C64676">
      <w:start w:val="1"/>
      <w:numFmt w:val="taiwaneseCountingThousand"/>
      <w:lvlText w:val="（%1）"/>
      <w:lvlJc w:val="left"/>
      <w:pPr>
        <w:ind w:left="1429" w:hanging="720"/>
      </w:pPr>
      <w:rPr>
        <w:rFonts w:hint="eastAsia"/>
        <w:b w:val="0"/>
        <w:sz w:val="28"/>
      </w:rPr>
    </w:lvl>
    <w:lvl w:ilvl="1" w:tplc="A55AEF08">
      <w:start w:val="5"/>
      <w:numFmt w:val="japaneseLegal"/>
      <w:lvlText w:val="%2、"/>
      <w:lvlJc w:val="left"/>
      <w:pPr>
        <w:tabs>
          <w:tab w:val="num" w:pos="1200"/>
        </w:tabs>
        <w:ind w:left="1200" w:hanging="720"/>
      </w:pPr>
      <w:rPr>
        <w:rFonts w:hint="default"/>
        <w:b w:val="0"/>
        <w:sz w:val="28"/>
      </w:rPr>
    </w:lvl>
    <w:lvl w:ilvl="2" w:tplc="0409001B">
      <w:start w:val="1"/>
      <w:numFmt w:val="lowerRoman"/>
      <w:lvlText w:val="%3."/>
      <w:lvlJc w:val="right"/>
      <w:pPr>
        <w:tabs>
          <w:tab w:val="num" w:pos="1440"/>
        </w:tabs>
        <w:ind w:left="1440" w:hanging="480"/>
      </w:pPr>
    </w:lvl>
    <w:lvl w:ilvl="3" w:tplc="52CA9FE2">
      <w:start w:val="1"/>
      <w:numFmt w:val="decimal"/>
      <w:lvlText w:val="%4."/>
      <w:lvlJc w:val="left"/>
      <w:pPr>
        <w:tabs>
          <w:tab w:val="num" w:pos="1920"/>
        </w:tabs>
        <w:ind w:left="1920" w:hanging="480"/>
      </w:pPr>
      <w:rPr>
        <w:b w:val="0"/>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69472399"/>
    <w:multiLevelType w:val="hybridMultilevel"/>
    <w:tmpl w:val="8004AE88"/>
    <w:lvl w:ilvl="0" w:tplc="E4C64676">
      <w:start w:val="1"/>
      <w:numFmt w:val="taiwaneseCountingThousand"/>
      <w:lvlText w:val="（%1）"/>
      <w:lvlJc w:val="left"/>
      <w:pPr>
        <w:ind w:left="1429" w:hanging="720"/>
      </w:pPr>
      <w:rPr>
        <w:rFonts w:hint="eastAsia"/>
        <w:b w:val="0"/>
        <w:sz w:val="28"/>
      </w:rPr>
    </w:lvl>
    <w:lvl w:ilvl="1" w:tplc="A55AEF08">
      <w:start w:val="5"/>
      <w:numFmt w:val="japaneseLegal"/>
      <w:lvlText w:val="%2、"/>
      <w:lvlJc w:val="left"/>
      <w:pPr>
        <w:tabs>
          <w:tab w:val="num" w:pos="1200"/>
        </w:tabs>
        <w:ind w:left="1200" w:hanging="720"/>
      </w:pPr>
      <w:rPr>
        <w:rFonts w:hint="default"/>
        <w:b w:val="0"/>
        <w:sz w:val="28"/>
      </w:rPr>
    </w:lvl>
    <w:lvl w:ilvl="2" w:tplc="0409001B">
      <w:start w:val="1"/>
      <w:numFmt w:val="lowerRoman"/>
      <w:lvlText w:val="%3."/>
      <w:lvlJc w:val="right"/>
      <w:pPr>
        <w:tabs>
          <w:tab w:val="num" w:pos="1440"/>
        </w:tabs>
        <w:ind w:left="1440" w:hanging="480"/>
      </w:pPr>
    </w:lvl>
    <w:lvl w:ilvl="3" w:tplc="1F8C84A0">
      <w:start w:val="1"/>
      <w:numFmt w:val="decimal"/>
      <w:lvlText w:val="%4."/>
      <w:lvlJc w:val="left"/>
      <w:pPr>
        <w:tabs>
          <w:tab w:val="num" w:pos="1920"/>
        </w:tabs>
        <w:ind w:left="1920" w:hanging="480"/>
      </w:pPr>
      <w:rPr>
        <w:b w:val="0"/>
        <w:u w:val="single"/>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AAD4CA9"/>
    <w:multiLevelType w:val="hybridMultilevel"/>
    <w:tmpl w:val="24B8F730"/>
    <w:lvl w:ilvl="0" w:tplc="705E5BAA">
      <w:start w:val="1"/>
      <w:numFmt w:val="taiwaneseCountingThousand"/>
      <w:lvlText w:val="（%1）"/>
      <w:lvlJc w:val="left"/>
      <w:pPr>
        <w:ind w:left="1429" w:hanging="720"/>
      </w:pPr>
      <w:rPr>
        <w:rFonts w:hint="eastAsia"/>
        <w:b w:val="0"/>
        <w:sz w:val="28"/>
        <w:lang w:val="en-US"/>
      </w:rPr>
    </w:lvl>
    <w:lvl w:ilvl="1" w:tplc="A55AEF08">
      <w:start w:val="5"/>
      <w:numFmt w:val="japaneseLegal"/>
      <w:lvlText w:val="%2、"/>
      <w:lvlJc w:val="left"/>
      <w:pPr>
        <w:tabs>
          <w:tab w:val="num" w:pos="1200"/>
        </w:tabs>
        <w:ind w:left="1200" w:hanging="720"/>
      </w:pPr>
      <w:rPr>
        <w:rFonts w:hint="default"/>
        <w:b w:val="0"/>
        <w:sz w:val="28"/>
      </w:rPr>
    </w:lvl>
    <w:lvl w:ilvl="2" w:tplc="0409001B" w:tentative="1">
      <w:start w:val="1"/>
      <w:numFmt w:val="lowerRoman"/>
      <w:lvlText w:val="%3."/>
      <w:lvlJc w:val="right"/>
      <w:pPr>
        <w:tabs>
          <w:tab w:val="num" w:pos="1440"/>
        </w:tabs>
        <w:ind w:left="1440" w:hanging="480"/>
      </w:pPr>
    </w:lvl>
    <w:lvl w:ilvl="3" w:tplc="52CA9FE2">
      <w:start w:val="1"/>
      <w:numFmt w:val="decimal"/>
      <w:lvlText w:val="%4."/>
      <w:lvlJc w:val="left"/>
      <w:pPr>
        <w:tabs>
          <w:tab w:val="num" w:pos="1920"/>
        </w:tabs>
        <w:ind w:left="1920" w:hanging="480"/>
      </w:pPr>
      <w:rPr>
        <w:b w:val="0"/>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BC069B7"/>
    <w:multiLevelType w:val="hybridMultilevel"/>
    <w:tmpl w:val="DE1C6998"/>
    <w:lvl w:ilvl="0" w:tplc="0409000F">
      <w:start w:val="1"/>
      <w:numFmt w:val="decimal"/>
      <w:lvlText w:val="%1."/>
      <w:lvlJc w:val="left"/>
      <w:pPr>
        <w:ind w:left="1909" w:hanging="480"/>
      </w:pPr>
      <w:rPr>
        <w:rFonts w:hint="eastAsia"/>
      </w:rPr>
    </w:lvl>
    <w:lvl w:ilvl="1" w:tplc="04090019" w:tentative="1">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26" w15:restartNumberingAfterBreak="0">
    <w:nsid w:val="6FD17250"/>
    <w:multiLevelType w:val="hybridMultilevel"/>
    <w:tmpl w:val="60B0C16E"/>
    <w:lvl w:ilvl="0" w:tplc="0409000F">
      <w:start w:val="1"/>
      <w:numFmt w:val="decimal"/>
      <w:lvlText w:val="%1."/>
      <w:lvlJc w:val="left"/>
      <w:pPr>
        <w:ind w:left="1909" w:hanging="480"/>
      </w:pPr>
      <w:rPr>
        <w:rFonts w:hint="eastAsia"/>
      </w:rPr>
    </w:lvl>
    <w:lvl w:ilvl="1" w:tplc="04090019" w:tentative="1">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27" w15:restartNumberingAfterBreak="0">
    <w:nsid w:val="7A3F031F"/>
    <w:multiLevelType w:val="hybridMultilevel"/>
    <w:tmpl w:val="A796A5D8"/>
    <w:lvl w:ilvl="0" w:tplc="495A959A">
      <w:start w:val="1"/>
      <w:numFmt w:val="decimal"/>
      <w:lvlText w:val="（%1）"/>
      <w:lvlJc w:val="left"/>
      <w:pPr>
        <w:ind w:left="2323" w:hanging="480"/>
      </w:pPr>
      <w:rPr>
        <w:rFonts w:hint="eastAsia"/>
        <w:u w:val="single"/>
      </w:rPr>
    </w:lvl>
    <w:lvl w:ilvl="1" w:tplc="DE4A4048">
      <w:start w:val="2"/>
      <w:numFmt w:val="taiwaneseCountingThousand"/>
      <w:lvlText w:val="%2、"/>
      <w:lvlJc w:val="left"/>
      <w:pPr>
        <w:ind w:left="3043" w:hanging="720"/>
      </w:pPr>
      <w:rPr>
        <w:rFonts w:hint="default"/>
        <w:b/>
        <w:u w:val="none"/>
        <w:lang w:val="en-US"/>
      </w:r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28" w15:restartNumberingAfterBreak="0">
    <w:nsid w:val="7B4D050C"/>
    <w:multiLevelType w:val="hybridMultilevel"/>
    <w:tmpl w:val="24B8F730"/>
    <w:lvl w:ilvl="0" w:tplc="705E5BAA">
      <w:start w:val="1"/>
      <w:numFmt w:val="taiwaneseCountingThousand"/>
      <w:lvlText w:val="（%1）"/>
      <w:lvlJc w:val="left"/>
      <w:pPr>
        <w:ind w:left="1429" w:hanging="720"/>
      </w:pPr>
      <w:rPr>
        <w:rFonts w:hint="eastAsia"/>
        <w:b w:val="0"/>
        <w:sz w:val="28"/>
        <w:lang w:val="en-US"/>
      </w:rPr>
    </w:lvl>
    <w:lvl w:ilvl="1" w:tplc="A55AEF08">
      <w:start w:val="5"/>
      <w:numFmt w:val="japaneseLegal"/>
      <w:lvlText w:val="%2、"/>
      <w:lvlJc w:val="left"/>
      <w:pPr>
        <w:tabs>
          <w:tab w:val="num" w:pos="1200"/>
        </w:tabs>
        <w:ind w:left="1200" w:hanging="720"/>
      </w:pPr>
      <w:rPr>
        <w:rFonts w:hint="default"/>
        <w:b w:val="0"/>
        <w:sz w:val="28"/>
      </w:rPr>
    </w:lvl>
    <w:lvl w:ilvl="2" w:tplc="0409001B" w:tentative="1">
      <w:start w:val="1"/>
      <w:numFmt w:val="lowerRoman"/>
      <w:lvlText w:val="%3."/>
      <w:lvlJc w:val="right"/>
      <w:pPr>
        <w:tabs>
          <w:tab w:val="num" w:pos="1440"/>
        </w:tabs>
        <w:ind w:left="1440" w:hanging="480"/>
      </w:pPr>
    </w:lvl>
    <w:lvl w:ilvl="3" w:tplc="52CA9FE2">
      <w:start w:val="1"/>
      <w:numFmt w:val="decimal"/>
      <w:lvlText w:val="%4."/>
      <w:lvlJc w:val="left"/>
      <w:pPr>
        <w:tabs>
          <w:tab w:val="num" w:pos="1920"/>
        </w:tabs>
        <w:ind w:left="1920" w:hanging="480"/>
      </w:pPr>
      <w:rPr>
        <w:b w:val="0"/>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DEC2AB0"/>
    <w:multiLevelType w:val="hybridMultilevel"/>
    <w:tmpl w:val="C5DC224E"/>
    <w:lvl w:ilvl="0" w:tplc="7CA66088">
      <w:start w:val="1"/>
      <w:numFmt w:val="decimal"/>
      <w:lvlText w:val="%1."/>
      <w:lvlJc w:val="left"/>
      <w:pPr>
        <w:ind w:left="2040" w:hanging="480"/>
      </w:pPr>
      <w:rPr>
        <w:u w:val="single"/>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0" w15:restartNumberingAfterBreak="0">
    <w:nsid w:val="7F1A5328"/>
    <w:multiLevelType w:val="hybridMultilevel"/>
    <w:tmpl w:val="0A002228"/>
    <w:lvl w:ilvl="0" w:tplc="0C0C80B0">
      <w:start w:val="1"/>
      <w:numFmt w:val="decimal"/>
      <w:lvlText w:val="%1."/>
      <w:lvlJc w:val="left"/>
      <w:pPr>
        <w:ind w:left="960" w:hanging="480"/>
      </w:pPr>
      <w:rPr>
        <w:rFonts w:eastAsia="(一)" w:hint="eastAsia"/>
        <w:b w:val="0"/>
        <w:color w:val="auto"/>
        <w:u w:val="none"/>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1" w15:restartNumberingAfterBreak="0">
    <w:nsid w:val="7FAC5073"/>
    <w:multiLevelType w:val="hybridMultilevel"/>
    <w:tmpl w:val="15D26252"/>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21"/>
  </w:num>
  <w:num w:numId="2">
    <w:abstractNumId w:val="5"/>
  </w:num>
  <w:num w:numId="3">
    <w:abstractNumId w:val="25"/>
  </w:num>
  <w:num w:numId="4">
    <w:abstractNumId w:val="26"/>
  </w:num>
  <w:num w:numId="5">
    <w:abstractNumId w:val="15"/>
  </w:num>
  <w:num w:numId="6">
    <w:abstractNumId w:val="2"/>
  </w:num>
  <w:num w:numId="7">
    <w:abstractNumId w:val="10"/>
  </w:num>
  <w:num w:numId="8">
    <w:abstractNumId w:val="12"/>
  </w:num>
  <w:num w:numId="9">
    <w:abstractNumId w:val="18"/>
  </w:num>
  <w:num w:numId="10">
    <w:abstractNumId w:val="17"/>
  </w:num>
  <w:num w:numId="11">
    <w:abstractNumId w:val="3"/>
  </w:num>
  <w:num w:numId="12">
    <w:abstractNumId w:val="28"/>
  </w:num>
  <w:num w:numId="13">
    <w:abstractNumId w:val="16"/>
  </w:num>
  <w:num w:numId="14">
    <w:abstractNumId w:val="0"/>
  </w:num>
  <w:num w:numId="15">
    <w:abstractNumId w:val="29"/>
  </w:num>
  <w:num w:numId="16">
    <w:abstractNumId w:val="27"/>
  </w:num>
  <w:num w:numId="17">
    <w:abstractNumId w:val="19"/>
  </w:num>
  <w:num w:numId="18">
    <w:abstractNumId w:val="13"/>
  </w:num>
  <w:num w:numId="19">
    <w:abstractNumId w:val="22"/>
  </w:num>
  <w:num w:numId="20">
    <w:abstractNumId w:val="1"/>
  </w:num>
  <w:num w:numId="21">
    <w:abstractNumId w:val="11"/>
  </w:num>
  <w:num w:numId="22">
    <w:abstractNumId w:val="30"/>
  </w:num>
  <w:num w:numId="23">
    <w:abstractNumId w:val="23"/>
  </w:num>
  <w:num w:numId="24">
    <w:abstractNumId w:val="9"/>
  </w:num>
  <w:num w:numId="25">
    <w:abstractNumId w:val="7"/>
  </w:num>
  <w:num w:numId="26">
    <w:abstractNumId w:val="31"/>
  </w:num>
  <w:num w:numId="27">
    <w:abstractNumId w:val="14"/>
  </w:num>
  <w:num w:numId="28">
    <w:abstractNumId w:val="6"/>
  </w:num>
  <w:num w:numId="29">
    <w:abstractNumId w:val="8"/>
  </w:num>
  <w:num w:numId="30">
    <w:abstractNumId w:val="20"/>
  </w:num>
  <w:num w:numId="31">
    <w:abstractNumId w:val="24"/>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206"/>
    <w:rsid w:val="00013CDE"/>
    <w:rsid w:val="00054457"/>
    <w:rsid w:val="00092260"/>
    <w:rsid w:val="000A0366"/>
    <w:rsid w:val="00201808"/>
    <w:rsid w:val="0021361D"/>
    <w:rsid w:val="00213D66"/>
    <w:rsid w:val="00241C8F"/>
    <w:rsid w:val="002548F7"/>
    <w:rsid w:val="00256D6F"/>
    <w:rsid w:val="00262F0F"/>
    <w:rsid w:val="002A595A"/>
    <w:rsid w:val="002C1BC6"/>
    <w:rsid w:val="002C6C9A"/>
    <w:rsid w:val="00304843"/>
    <w:rsid w:val="003807E0"/>
    <w:rsid w:val="003B7C9E"/>
    <w:rsid w:val="004052D7"/>
    <w:rsid w:val="004231A6"/>
    <w:rsid w:val="00424B91"/>
    <w:rsid w:val="00436213"/>
    <w:rsid w:val="00437532"/>
    <w:rsid w:val="0045635D"/>
    <w:rsid w:val="005134C8"/>
    <w:rsid w:val="00520755"/>
    <w:rsid w:val="00587D20"/>
    <w:rsid w:val="006208F7"/>
    <w:rsid w:val="0063428F"/>
    <w:rsid w:val="006A6001"/>
    <w:rsid w:val="0071757B"/>
    <w:rsid w:val="007D0E67"/>
    <w:rsid w:val="007E6AFA"/>
    <w:rsid w:val="007F70B7"/>
    <w:rsid w:val="00827966"/>
    <w:rsid w:val="00830871"/>
    <w:rsid w:val="008309AB"/>
    <w:rsid w:val="008B6E02"/>
    <w:rsid w:val="008D2DFB"/>
    <w:rsid w:val="00906347"/>
    <w:rsid w:val="00930BE7"/>
    <w:rsid w:val="0097137C"/>
    <w:rsid w:val="00992C43"/>
    <w:rsid w:val="009F0182"/>
    <w:rsid w:val="00A344BE"/>
    <w:rsid w:val="00AA592C"/>
    <w:rsid w:val="00AB0206"/>
    <w:rsid w:val="00AB7871"/>
    <w:rsid w:val="00B14753"/>
    <w:rsid w:val="00B427E6"/>
    <w:rsid w:val="00B43845"/>
    <w:rsid w:val="00BF6421"/>
    <w:rsid w:val="00C040FF"/>
    <w:rsid w:val="00C30DA0"/>
    <w:rsid w:val="00C65439"/>
    <w:rsid w:val="00C82134"/>
    <w:rsid w:val="00CA35EB"/>
    <w:rsid w:val="00CA4B7E"/>
    <w:rsid w:val="00CA7B31"/>
    <w:rsid w:val="00D7711C"/>
    <w:rsid w:val="00DA7011"/>
    <w:rsid w:val="00E00B2A"/>
    <w:rsid w:val="00E16722"/>
    <w:rsid w:val="00E54BDE"/>
    <w:rsid w:val="00EA5689"/>
    <w:rsid w:val="00F1283B"/>
    <w:rsid w:val="00F3434F"/>
    <w:rsid w:val="00F44A89"/>
    <w:rsid w:val="00F805BB"/>
    <w:rsid w:val="00FC213B"/>
    <w:rsid w:val="00FD3597"/>
    <w:rsid w:val="00FE27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689F5B-0CD5-4C17-A272-6F6925CF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02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F44A89"/>
    <w:pPr>
      <w:ind w:leftChars="200" w:left="480"/>
    </w:pPr>
    <w:rPr>
      <w:rFonts w:ascii="Times New Roman" w:eastAsia="新細明體" w:hAnsi="Times New Roman" w:cs="Times New Roman"/>
      <w:kern w:val="0"/>
      <w:sz w:val="20"/>
      <w:szCs w:val="24"/>
      <w:lang w:val="x-none" w:eastAsia="x-none"/>
    </w:rPr>
  </w:style>
  <w:style w:type="character" w:customStyle="1" w:styleId="a5">
    <w:name w:val="清單段落 字元"/>
    <w:link w:val="a4"/>
    <w:uiPriority w:val="34"/>
    <w:locked/>
    <w:rsid w:val="00F44A89"/>
    <w:rPr>
      <w:rFonts w:ascii="Times New Roman" w:eastAsia="新細明體" w:hAnsi="Times New Roman" w:cs="Times New Roman"/>
      <w:kern w:val="0"/>
      <w:sz w:val="20"/>
      <w:szCs w:val="24"/>
      <w:lang w:val="x-none" w:eastAsia="x-none"/>
    </w:rPr>
  </w:style>
  <w:style w:type="paragraph" w:styleId="a6">
    <w:name w:val="header"/>
    <w:basedOn w:val="a"/>
    <w:link w:val="a7"/>
    <w:uiPriority w:val="99"/>
    <w:unhideWhenUsed/>
    <w:rsid w:val="00F44A89"/>
    <w:pPr>
      <w:tabs>
        <w:tab w:val="center" w:pos="4153"/>
        <w:tab w:val="right" w:pos="8306"/>
      </w:tabs>
      <w:snapToGrid w:val="0"/>
    </w:pPr>
    <w:rPr>
      <w:sz w:val="20"/>
      <w:szCs w:val="20"/>
    </w:rPr>
  </w:style>
  <w:style w:type="character" w:customStyle="1" w:styleId="a7">
    <w:name w:val="頁首 字元"/>
    <w:basedOn w:val="a0"/>
    <w:link w:val="a6"/>
    <w:uiPriority w:val="99"/>
    <w:rsid w:val="00F44A89"/>
    <w:rPr>
      <w:sz w:val="20"/>
      <w:szCs w:val="20"/>
    </w:rPr>
  </w:style>
  <w:style w:type="paragraph" w:styleId="a8">
    <w:name w:val="footer"/>
    <w:basedOn w:val="a"/>
    <w:link w:val="a9"/>
    <w:uiPriority w:val="99"/>
    <w:unhideWhenUsed/>
    <w:rsid w:val="00F44A89"/>
    <w:pPr>
      <w:tabs>
        <w:tab w:val="center" w:pos="4153"/>
        <w:tab w:val="right" w:pos="8306"/>
      </w:tabs>
      <w:snapToGrid w:val="0"/>
    </w:pPr>
    <w:rPr>
      <w:sz w:val="20"/>
      <w:szCs w:val="20"/>
    </w:rPr>
  </w:style>
  <w:style w:type="character" w:customStyle="1" w:styleId="a9">
    <w:name w:val="頁尾 字元"/>
    <w:basedOn w:val="a0"/>
    <w:link w:val="a8"/>
    <w:uiPriority w:val="99"/>
    <w:rsid w:val="00F44A8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6CB2D-CA51-490B-A327-12D44FB94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16</Pages>
  <Words>1262</Words>
  <Characters>7199</Characters>
  <Application>Microsoft Office Word</Application>
  <DocSecurity>0</DocSecurity>
  <Lines>59</Lines>
  <Paragraphs>16</Paragraphs>
  <ScaleCrop>false</ScaleCrop>
  <Company/>
  <LinksUpToDate>false</LinksUpToDate>
  <CharactersWithSpaces>8445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保護服務司林久儷</dc:creator>
  <cp:keywords/>
  <dc:description/>
  <cp:lastModifiedBy>保護服務司林久儷</cp:lastModifiedBy>
  <cp:revision>79</cp:revision>
  <dcterms:created xsi:type="dcterms:W3CDTF">2019-05-03T02:04:00Z</dcterms:created>
  <dcterms:modified xsi:type="dcterms:W3CDTF">2019-05-15T01:40:00Z</dcterms:modified>
</cp:coreProperties>
</file>