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71" w:type="dxa"/>
        <w:tblInd w:w="-7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A0" w:firstRow="1" w:lastRow="0" w:firstColumn="1" w:lastColumn="0" w:noHBand="0" w:noVBand="0"/>
      </w:tblPr>
      <w:tblGrid>
        <w:gridCol w:w="1103"/>
        <w:gridCol w:w="4529"/>
        <w:gridCol w:w="4539"/>
      </w:tblGrid>
      <w:tr w:rsidR="008855BF" w:rsidRPr="008855BF" w:rsidTr="005F58E5">
        <w:trPr>
          <w:trHeight w:val="343"/>
          <w:tblHeader/>
        </w:trPr>
        <w:tc>
          <w:tcPr>
            <w:tcW w:w="5632" w:type="dxa"/>
            <w:gridSpan w:val="2"/>
            <w:shd w:val="clear" w:color="auto" w:fill="auto"/>
          </w:tcPr>
          <w:p w:rsidR="000D2E1D" w:rsidRPr="008855BF" w:rsidRDefault="000D2E1D" w:rsidP="007004F3">
            <w:pPr>
              <w:spacing w:line="360" w:lineRule="exact"/>
              <w:jc w:val="distribute"/>
              <w:rPr>
                <w:sz w:val="20"/>
                <w:szCs w:val="20"/>
              </w:rPr>
            </w:pPr>
            <w:r w:rsidRPr="008855BF">
              <w:rPr>
                <w:sz w:val="20"/>
                <w:szCs w:val="20"/>
              </w:rPr>
              <w:t>決議、附帶決議及注意</w:t>
            </w:r>
            <w:r w:rsidR="003102A0" w:rsidRPr="008855BF">
              <w:rPr>
                <w:rFonts w:hint="eastAsia"/>
                <w:sz w:val="20"/>
                <w:szCs w:val="20"/>
              </w:rPr>
              <w:t>辦理</w:t>
            </w:r>
            <w:r w:rsidRPr="008855BF">
              <w:rPr>
                <w:sz w:val="20"/>
                <w:szCs w:val="20"/>
              </w:rPr>
              <w:t>事項</w:t>
            </w:r>
          </w:p>
        </w:tc>
        <w:tc>
          <w:tcPr>
            <w:tcW w:w="4539" w:type="dxa"/>
            <w:vMerge w:val="restart"/>
            <w:shd w:val="clear" w:color="auto" w:fill="auto"/>
            <w:vAlign w:val="center"/>
          </w:tcPr>
          <w:p w:rsidR="000D2E1D" w:rsidRPr="008855BF" w:rsidRDefault="000D2E1D" w:rsidP="007004F3">
            <w:pPr>
              <w:spacing w:line="360" w:lineRule="exact"/>
              <w:jc w:val="distribute"/>
              <w:rPr>
                <w:sz w:val="20"/>
                <w:szCs w:val="20"/>
              </w:rPr>
            </w:pPr>
            <w:r w:rsidRPr="008855BF">
              <w:rPr>
                <w:sz w:val="20"/>
                <w:szCs w:val="20"/>
              </w:rPr>
              <w:t>辦理情形</w:t>
            </w:r>
          </w:p>
        </w:tc>
      </w:tr>
      <w:tr w:rsidR="008855BF" w:rsidRPr="008855BF" w:rsidTr="005F58E5">
        <w:trPr>
          <w:trHeight w:val="297"/>
          <w:tblHeader/>
        </w:trPr>
        <w:tc>
          <w:tcPr>
            <w:tcW w:w="1103" w:type="dxa"/>
            <w:shd w:val="clear" w:color="auto" w:fill="auto"/>
          </w:tcPr>
          <w:p w:rsidR="000D2E1D" w:rsidRPr="008855BF" w:rsidRDefault="000D2E1D" w:rsidP="007004F3">
            <w:pPr>
              <w:spacing w:line="360" w:lineRule="exact"/>
              <w:jc w:val="distribute"/>
              <w:rPr>
                <w:sz w:val="20"/>
                <w:szCs w:val="20"/>
              </w:rPr>
            </w:pPr>
            <w:r w:rsidRPr="008855BF">
              <w:rPr>
                <w:sz w:val="20"/>
                <w:szCs w:val="20"/>
              </w:rPr>
              <w:t>項次</w:t>
            </w:r>
          </w:p>
        </w:tc>
        <w:tc>
          <w:tcPr>
            <w:tcW w:w="4529" w:type="dxa"/>
            <w:shd w:val="clear" w:color="auto" w:fill="auto"/>
          </w:tcPr>
          <w:p w:rsidR="000D2E1D" w:rsidRPr="008855BF" w:rsidRDefault="000D2E1D" w:rsidP="007004F3">
            <w:pPr>
              <w:spacing w:line="360" w:lineRule="exact"/>
              <w:jc w:val="distribute"/>
              <w:rPr>
                <w:sz w:val="20"/>
                <w:szCs w:val="20"/>
              </w:rPr>
            </w:pPr>
            <w:r w:rsidRPr="008855BF">
              <w:rPr>
                <w:sz w:val="20"/>
                <w:szCs w:val="20"/>
              </w:rPr>
              <w:t>內容</w:t>
            </w:r>
          </w:p>
        </w:tc>
        <w:tc>
          <w:tcPr>
            <w:tcW w:w="4539" w:type="dxa"/>
            <w:vMerge/>
            <w:shd w:val="clear" w:color="auto" w:fill="auto"/>
            <w:vAlign w:val="center"/>
          </w:tcPr>
          <w:p w:rsidR="000D2E1D" w:rsidRPr="008855BF" w:rsidRDefault="000D2E1D" w:rsidP="007004F3">
            <w:pPr>
              <w:spacing w:line="360" w:lineRule="exact"/>
              <w:jc w:val="both"/>
              <w:rPr>
                <w:sz w:val="20"/>
                <w:szCs w:val="20"/>
              </w:rPr>
            </w:pPr>
          </w:p>
        </w:tc>
      </w:tr>
      <w:tr w:rsidR="008855BF" w:rsidRPr="008855BF" w:rsidTr="005F58E5">
        <w:trPr>
          <w:trHeight w:val="345"/>
        </w:trPr>
        <w:tc>
          <w:tcPr>
            <w:tcW w:w="10171" w:type="dxa"/>
            <w:gridSpan w:val="3"/>
            <w:shd w:val="clear" w:color="auto" w:fill="auto"/>
          </w:tcPr>
          <w:p w:rsidR="00596B20" w:rsidRPr="008855BF" w:rsidRDefault="00596B20" w:rsidP="007004F3">
            <w:pPr>
              <w:spacing w:line="360" w:lineRule="exact"/>
              <w:jc w:val="both"/>
              <w:rPr>
                <w:sz w:val="20"/>
                <w:szCs w:val="20"/>
              </w:rPr>
            </w:pPr>
            <w:r w:rsidRPr="008855BF">
              <w:rPr>
                <w:b/>
                <w:sz w:val="20"/>
                <w:szCs w:val="20"/>
              </w:rPr>
              <w:t>壹、通案決議部分</w:t>
            </w:r>
          </w:p>
        </w:tc>
      </w:tr>
      <w:tr w:rsidR="008855BF" w:rsidRPr="008855BF" w:rsidTr="005F58E5">
        <w:trPr>
          <w:trHeight w:val="377"/>
        </w:trPr>
        <w:tc>
          <w:tcPr>
            <w:tcW w:w="1103" w:type="dxa"/>
            <w:shd w:val="clear" w:color="auto" w:fill="auto"/>
          </w:tcPr>
          <w:p w:rsidR="0000014D" w:rsidRPr="008855BF" w:rsidRDefault="0000014D" w:rsidP="0000014D">
            <w:pPr>
              <w:spacing w:line="360" w:lineRule="exact"/>
              <w:jc w:val="center"/>
              <w:rPr>
                <w:kern w:val="0"/>
                <w:sz w:val="20"/>
                <w:szCs w:val="20"/>
              </w:rPr>
            </w:pPr>
            <w:r w:rsidRPr="008855BF">
              <w:rPr>
                <w:kern w:val="0"/>
                <w:sz w:val="20"/>
                <w:szCs w:val="20"/>
              </w:rPr>
              <w:t>(</w:t>
            </w:r>
            <w:r w:rsidRPr="008855BF">
              <w:rPr>
                <w:kern w:val="0"/>
                <w:sz w:val="20"/>
                <w:szCs w:val="20"/>
              </w:rPr>
              <w:t>一</w:t>
            </w:r>
            <w:r w:rsidRPr="008855BF">
              <w:rPr>
                <w:kern w:val="0"/>
                <w:sz w:val="20"/>
                <w:szCs w:val="20"/>
              </w:rPr>
              <w:t>)</w:t>
            </w:r>
          </w:p>
        </w:tc>
        <w:tc>
          <w:tcPr>
            <w:tcW w:w="4529" w:type="dxa"/>
            <w:shd w:val="clear" w:color="auto" w:fill="auto"/>
          </w:tcPr>
          <w:p w:rsidR="0000014D" w:rsidRPr="008855BF" w:rsidRDefault="0000014D" w:rsidP="00675A61">
            <w:pPr>
              <w:pStyle w:val="23"/>
              <w:spacing w:line="370" w:lineRule="exact"/>
              <w:rPr>
                <w:rFonts w:ascii="Times New Roman" w:hAnsi="Times New Roman" w:cs="Times New Roman"/>
                <w:bCs/>
                <w:color w:val="auto"/>
              </w:rPr>
            </w:pPr>
            <w:r w:rsidRPr="008855BF">
              <w:rPr>
                <w:rFonts w:ascii="Times New Roman" w:hAnsi="Times New Roman" w:cs="Times New Roman"/>
                <w:bCs/>
                <w:color w:val="auto"/>
              </w:rPr>
              <w:t>107</w:t>
            </w:r>
            <w:r w:rsidRPr="008855BF">
              <w:rPr>
                <w:rFonts w:ascii="Times New Roman" w:hAnsi="Times New Roman" w:cs="Times New Roman"/>
                <w:bCs/>
                <w:color w:val="auto"/>
              </w:rPr>
              <w:t>年度中央政府總預算案針對各機關及所屬統刪項目如下：</w:t>
            </w:r>
          </w:p>
          <w:p w:rsidR="0000014D" w:rsidRPr="008855BF" w:rsidRDefault="0000014D" w:rsidP="00675A61">
            <w:pPr>
              <w:pStyle w:val="23"/>
              <w:spacing w:line="370" w:lineRule="exact"/>
              <w:ind w:left="148" w:hangingChars="74" w:hanging="148"/>
              <w:rPr>
                <w:rFonts w:ascii="Times New Roman" w:hAnsi="Times New Roman" w:cs="Times New Roman"/>
                <w:bCs/>
                <w:color w:val="auto"/>
              </w:rPr>
            </w:pPr>
            <w:r w:rsidRPr="008855BF">
              <w:rPr>
                <w:rFonts w:ascii="Times New Roman" w:hAnsi="Times New Roman" w:cs="Times New Roman"/>
                <w:bCs/>
                <w:color w:val="auto"/>
              </w:rPr>
              <w:t>1.</w:t>
            </w:r>
            <w:r w:rsidRPr="008855BF">
              <w:rPr>
                <w:rFonts w:ascii="Times New Roman" w:hAnsi="Times New Roman" w:cs="Times New Roman"/>
                <w:bCs/>
                <w:color w:val="auto"/>
              </w:rPr>
              <w:t>大陸地區旅費：統刪</w:t>
            </w:r>
            <w:r w:rsidRPr="008855BF">
              <w:rPr>
                <w:rFonts w:ascii="Times New Roman" w:hAnsi="Times New Roman" w:cs="Times New Roman"/>
                <w:bCs/>
                <w:color w:val="auto"/>
              </w:rPr>
              <w:t>25</w:t>
            </w:r>
            <w:r w:rsidR="007D3C77" w:rsidRPr="008855BF">
              <w:rPr>
                <w:rFonts w:ascii="Times New Roman" w:hAnsi="Times New Roman" w:cs="Times New Roman"/>
                <w:bCs/>
                <w:color w:val="auto"/>
              </w:rPr>
              <w:t>%</w:t>
            </w:r>
            <w:r w:rsidRPr="008855BF">
              <w:rPr>
                <w:rFonts w:ascii="Times New Roman" w:hAnsi="Times New Roman" w:cs="Times New Roman"/>
                <w:bCs/>
                <w:color w:val="auto"/>
              </w:rPr>
              <w:t>，其中國家</w:t>
            </w:r>
            <w:r w:rsidR="00920D0C" w:rsidRPr="008855BF">
              <w:rPr>
                <w:rFonts w:ascii="Times New Roman" w:hAnsi="Times New Roman" w:cs="Times New Roman" w:hint="eastAsia"/>
                <w:bCs/>
                <w:color w:val="auto"/>
              </w:rPr>
              <w:t>發</w:t>
            </w:r>
            <w:r w:rsidRPr="008855BF">
              <w:rPr>
                <w:rFonts w:ascii="Times New Roman" w:hAnsi="Times New Roman" w:cs="Times New Roman"/>
                <w:bCs/>
                <w:color w:val="auto"/>
              </w:rPr>
              <w:t>展委員會、賦稅署</w:t>
            </w:r>
            <w:r w:rsidR="00920D0C" w:rsidRPr="008855BF">
              <w:rPr>
                <w:rFonts w:ascii="Times New Roman" w:hAnsi="Times New Roman" w:cs="Times New Roman" w:hint="eastAsia"/>
                <w:bCs/>
                <w:color w:val="auto"/>
              </w:rPr>
              <w:t>、</w:t>
            </w:r>
            <w:r w:rsidRPr="008855BF">
              <w:rPr>
                <w:rFonts w:ascii="Times New Roman" w:hAnsi="Times New Roman" w:cs="Times New Roman"/>
                <w:bCs/>
                <w:color w:val="auto"/>
              </w:rPr>
              <w:t>南區國稅局及所屬、觀光局及所屬、中央健康保險署改以其他項目刪減替代，科目自行調整。</w:t>
            </w:r>
          </w:p>
          <w:p w:rsidR="0000014D" w:rsidRPr="008855BF" w:rsidRDefault="0000014D" w:rsidP="00675A61">
            <w:pPr>
              <w:pStyle w:val="23"/>
              <w:spacing w:line="370" w:lineRule="exact"/>
              <w:ind w:left="148" w:hangingChars="74" w:hanging="148"/>
              <w:rPr>
                <w:rFonts w:ascii="Times New Roman" w:hAnsi="Times New Roman" w:cs="Times New Roman"/>
                <w:bCs/>
                <w:color w:val="auto"/>
              </w:rPr>
            </w:pPr>
            <w:r w:rsidRPr="008855BF">
              <w:rPr>
                <w:rFonts w:ascii="Times New Roman" w:hAnsi="Times New Roman" w:cs="Times New Roman"/>
                <w:bCs/>
                <w:color w:val="auto"/>
              </w:rPr>
              <w:t>2.</w:t>
            </w:r>
            <w:r w:rsidRPr="008855BF">
              <w:rPr>
                <w:rFonts w:ascii="Times New Roman" w:hAnsi="Times New Roman" w:cs="Times New Roman"/>
                <w:bCs/>
                <w:color w:val="auto"/>
              </w:rPr>
              <w:t>國外旅費及出國教育訓練費：除</w:t>
            </w:r>
            <w:r w:rsidR="00920D0C" w:rsidRPr="008855BF">
              <w:rPr>
                <w:rFonts w:ascii="Times New Roman" w:hAnsi="Times New Roman" w:cs="Times New Roman" w:hint="eastAsia"/>
                <w:bCs/>
                <w:color w:val="auto"/>
              </w:rPr>
              <w:t>法</w:t>
            </w:r>
            <w:r w:rsidRPr="008855BF">
              <w:rPr>
                <w:rFonts w:ascii="Times New Roman" w:hAnsi="Times New Roman" w:cs="Times New Roman"/>
                <w:bCs/>
                <w:color w:val="auto"/>
              </w:rPr>
              <w:t>律義務支出及接機接艦不刪外，其餘統刪</w:t>
            </w:r>
            <w:r w:rsidRPr="008855BF">
              <w:rPr>
                <w:rFonts w:ascii="Times New Roman" w:hAnsi="Times New Roman" w:cs="Times New Roman"/>
                <w:bCs/>
                <w:color w:val="auto"/>
              </w:rPr>
              <w:t>5</w:t>
            </w:r>
            <w:r w:rsidR="007D3C77" w:rsidRPr="008855BF">
              <w:rPr>
                <w:rFonts w:ascii="Times New Roman" w:hAnsi="Times New Roman" w:cs="Times New Roman"/>
                <w:bCs/>
                <w:color w:val="auto"/>
              </w:rPr>
              <w:t>%</w:t>
            </w:r>
            <w:r w:rsidRPr="008855BF">
              <w:rPr>
                <w:rFonts w:ascii="Times New Roman" w:hAnsi="Times New Roman" w:cs="Times New Roman"/>
                <w:bCs/>
                <w:color w:val="auto"/>
              </w:rPr>
              <w:t>，其中國家發展委員會、檔案管理局、審計部、警政署及所屬、中央警察大學、外交部、領事事務局、外交及國際事務學院、財政部、國庫署、北區國稅局及所屬、中央地質調查所、民用航空局、僑務委員會、農業委員會、林務局、水土保持局、農業試驗所、林業試驗所、水產試驗所、畜產試驗所、家畜衛生試驗所、農業藥物毒物試驗所、特有生物研究保育中心、茶業改良場、種苗改良繁殖場、高雄區農業改良場、花蓮區農業改良場、漁業署及所屬、動植物防疫檢疫局及所屬、農業金融局、農糧署及所屬、臺灣省諮議會改以其他項目刪減替代，科目自行調整。</w:t>
            </w:r>
          </w:p>
          <w:p w:rsidR="0000014D" w:rsidRPr="008855BF" w:rsidRDefault="0000014D" w:rsidP="00675A61">
            <w:pPr>
              <w:pStyle w:val="23"/>
              <w:spacing w:line="370" w:lineRule="exact"/>
              <w:ind w:left="148" w:hangingChars="74" w:hanging="148"/>
              <w:rPr>
                <w:rFonts w:ascii="Times New Roman" w:hAnsi="Times New Roman" w:cs="Times New Roman"/>
                <w:bCs/>
                <w:color w:val="auto"/>
              </w:rPr>
            </w:pPr>
            <w:r w:rsidRPr="008855BF">
              <w:rPr>
                <w:rFonts w:ascii="Times New Roman" w:hAnsi="Times New Roman" w:cs="Times New Roman"/>
                <w:bCs/>
                <w:color w:val="auto"/>
              </w:rPr>
              <w:t>3.</w:t>
            </w:r>
            <w:r w:rsidRPr="008855BF">
              <w:rPr>
                <w:rFonts w:ascii="Times New Roman" w:hAnsi="Times New Roman" w:cs="Times New Roman"/>
                <w:bCs/>
                <w:color w:val="auto"/>
              </w:rPr>
              <w:t>委辦費</w:t>
            </w:r>
            <w:r w:rsidR="00920D0C" w:rsidRPr="008855BF">
              <w:rPr>
                <w:rFonts w:ascii="Times New Roman" w:hAnsi="Times New Roman" w:cs="Times New Roman" w:hint="eastAsia"/>
                <w:bCs/>
                <w:color w:val="auto"/>
              </w:rPr>
              <w:t>：</w:t>
            </w:r>
            <w:r w:rsidRPr="008855BF">
              <w:rPr>
                <w:rFonts w:ascii="Times New Roman" w:hAnsi="Times New Roman" w:cs="Times New Roman"/>
                <w:bCs/>
                <w:color w:val="auto"/>
              </w:rPr>
              <w:t>除法律義務支出不刪外，其餘統刪</w:t>
            </w:r>
            <w:r w:rsidRPr="008855BF">
              <w:rPr>
                <w:rFonts w:ascii="Times New Roman" w:hAnsi="Times New Roman" w:cs="Times New Roman"/>
                <w:bCs/>
                <w:color w:val="auto"/>
              </w:rPr>
              <w:t>3</w:t>
            </w:r>
            <w:r w:rsidR="007D3C77" w:rsidRPr="008855BF">
              <w:rPr>
                <w:rFonts w:ascii="Times New Roman" w:hAnsi="Times New Roman" w:cs="Times New Roman"/>
                <w:bCs/>
                <w:color w:val="auto"/>
              </w:rPr>
              <w:t>%</w:t>
            </w:r>
            <w:r w:rsidRPr="008855BF">
              <w:rPr>
                <w:rFonts w:ascii="Times New Roman" w:hAnsi="Times New Roman" w:cs="Times New Roman"/>
                <w:bCs/>
                <w:color w:val="auto"/>
              </w:rPr>
              <w:t>，其中內政部、國庫署、中央氣象局</w:t>
            </w:r>
            <w:r w:rsidR="00920D0C" w:rsidRPr="008855BF">
              <w:rPr>
                <w:rFonts w:ascii="Times New Roman" w:hAnsi="Times New Roman" w:cs="Times New Roman" w:hint="eastAsia"/>
                <w:bCs/>
                <w:color w:val="auto"/>
              </w:rPr>
              <w:t>、</w:t>
            </w:r>
            <w:r w:rsidRPr="008855BF">
              <w:rPr>
                <w:rFonts w:ascii="Times New Roman" w:hAnsi="Times New Roman" w:cs="Times New Roman"/>
                <w:bCs/>
                <w:color w:val="auto"/>
              </w:rPr>
              <w:t>觀光局及所屬改以其他項目刪減替代，科目自行調整。</w:t>
            </w:r>
          </w:p>
          <w:p w:rsidR="0000014D" w:rsidRPr="008855BF" w:rsidRDefault="0000014D" w:rsidP="00675A61">
            <w:pPr>
              <w:pStyle w:val="23"/>
              <w:spacing w:line="370" w:lineRule="exact"/>
              <w:ind w:left="148" w:hangingChars="74" w:hanging="148"/>
              <w:rPr>
                <w:rFonts w:ascii="Times New Roman" w:hAnsi="Times New Roman" w:cs="Times New Roman"/>
                <w:bCs/>
                <w:color w:val="auto"/>
              </w:rPr>
            </w:pPr>
            <w:r w:rsidRPr="008855BF">
              <w:rPr>
                <w:rFonts w:ascii="Times New Roman" w:hAnsi="Times New Roman" w:cs="Times New Roman"/>
                <w:bCs/>
                <w:color w:val="auto"/>
              </w:rPr>
              <w:t>4.</w:t>
            </w:r>
            <w:r w:rsidRPr="008855BF">
              <w:rPr>
                <w:rFonts w:ascii="Times New Roman" w:hAnsi="Times New Roman" w:cs="Times New Roman"/>
                <w:bCs/>
                <w:color w:val="auto"/>
              </w:rPr>
              <w:t>水電費：統刪</w:t>
            </w:r>
            <w:r w:rsidRPr="008855BF">
              <w:rPr>
                <w:rFonts w:ascii="Times New Roman" w:hAnsi="Times New Roman" w:cs="Times New Roman"/>
                <w:bCs/>
                <w:color w:val="auto"/>
              </w:rPr>
              <w:t>l</w:t>
            </w:r>
            <w:r w:rsidR="007D3C77" w:rsidRPr="008855BF">
              <w:rPr>
                <w:rFonts w:ascii="Times New Roman" w:hAnsi="Times New Roman" w:cs="Times New Roman"/>
                <w:bCs/>
                <w:color w:val="auto"/>
              </w:rPr>
              <w:t>%</w:t>
            </w:r>
            <w:r w:rsidRPr="008855BF">
              <w:rPr>
                <w:rFonts w:ascii="Times New Roman" w:hAnsi="Times New Roman" w:cs="Times New Roman"/>
                <w:bCs/>
                <w:color w:val="auto"/>
              </w:rPr>
              <w:t>，其中監察院、審計部、中央警察大學、消防署及所屬、國防部所屬、賦稅署、北區國稅局及所屬、南區國稅局及所屬、關務署及所屬、中央氣象局改以其他項目刪減替代，科目自行調整。</w:t>
            </w:r>
          </w:p>
          <w:p w:rsidR="0000014D" w:rsidRPr="008855BF" w:rsidRDefault="0000014D" w:rsidP="00675A61">
            <w:pPr>
              <w:pStyle w:val="23"/>
              <w:spacing w:line="370" w:lineRule="exact"/>
              <w:rPr>
                <w:rFonts w:ascii="Times New Roman" w:hAnsi="Times New Roman" w:cs="Times New Roman"/>
                <w:bCs/>
                <w:color w:val="auto"/>
              </w:rPr>
            </w:pPr>
            <w:r w:rsidRPr="008855BF">
              <w:rPr>
                <w:rFonts w:ascii="Times New Roman" w:hAnsi="Times New Roman" w:cs="Times New Roman"/>
                <w:bCs/>
                <w:color w:val="auto"/>
              </w:rPr>
              <w:t>5.</w:t>
            </w:r>
            <w:r w:rsidRPr="008855BF">
              <w:rPr>
                <w:rFonts w:ascii="Times New Roman" w:hAnsi="Times New Roman" w:cs="Times New Roman"/>
                <w:bCs/>
                <w:color w:val="auto"/>
              </w:rPr>
              <w:t>政策宣導費：統刪</w:t>
            </w:r>
            <w:r w:rsidRPr="008855BF">
              <w:rPr>
                <w:rFonts w:ascii="Times New Roman" w:hAnsi="Times New Roman" w:cs="Times New Roman"/>
                <w:bCs/>
                <w:color w:val="auto"/>
              </w:rPr>
              <w:t>3</w:t>
            </w:r>
            <w:r w:rsidR="007D3C77" w:rsidRPr="008855BF">
              <w:rPr>
                <w:rFonts w:ascii="Times New Roman" w:hAnsi="Times New Roman" w:cs="Times New Roman"/>
                <w:bCs/>
                <w:color w:val="auto"/>
              </w:rPr>
              <w:t>%</w:t>
            </w:r>
            <w:r w:rsidRPr="008855BF">
              <w:rPr>
                <w:rFonts w:ascii="Times New Roman" w:hAnsi="Times New Roman" w:cs="Times New Roman"/>
                <w:bCs/>
                <w:color w:val="auto"/>
              </w:rPr>
              <w:t>。</w:t>
            </w:r>
          </w:p>
          <w:p w:rsidR="0000014D" w:rsidRPr="008855BF" w:rsidRDefault="0000014D" w:rsidP="00675A61">
            <w:pPr>
              <w:pStyle w:val="23"/>
              <w:spacing w:line="370" w:lineRule="exact"/>
              <w:ind w:left="162" w:hangingChars="81" w:hanging="162"/>
              <w:rPr>
                <w:rFonts w:ascii="Times New Roman" w:hAnsi="Times New Roman" w:cs="Times New Roman"/>
                <w:bCs/>
                <w:color w:val="auto"/>
              </w:rPr>
            </w:pPr>
            <w:r w:rsidRPr="008855BF">
              <w:rPr>
                <w:rFonts w:ascii="Times New Roman" w:hAnsi="Times New Roman" w:cs="Times New Roman"/>
                <w:bCs/>
                <w:color w:val="auto"/>
              </w:rPr>
              <w:t>6.</w:t>
            </w:r>
            <w:r w:rsidRPr="008855BF">
              <w:rPr>
                <w:rFonts w:ascii="Times New Roman" w:hAnsi="Times New Roman" w:cs="Times New Roman"/>
                <w:bCs/>
                <w:color w:val="auto"/>
              </w:rPr>
              <w:t>設備及投資</w:t>
            </w:r>
            <w:r w:rsidR="002B36C2" w:rsidRPr="008855BF">
              <w:rPr>
                <w:rFonts w:ascii="Times New Roman" w:hAnsi="Times New Roman" w:cs="Times New Roman"/>
                <w:bCs/>
                <w:color w:val="auto"/>
              </w:rPr>
              <w:t>：</w:t>
            </w:r>
            <w:r w:rsidRPr="008855BF">
              <w:rPr>
                <w:rFonts w:ascii="Times New Roman" w:hAnsi="Times New Roman" w:cs="Times New Roman"/>
                <w:bCs/>
                <w:color w:val="auto"/>
              </w:rPr>
              <w:t>除資產作價投資不刪外，其餘統刪</w:t>
            </w:r>
            <w:r w:rsidRPr="008855BF">
              <w:rPr>
                <w:rFonts w:ascii="Times New Roman" w:hAnsi="Times New Roman" w:cs="Times New Roman"/>
                <w:bCs/>
                <w:color w:val="auto"/>
              </w:rPr>
              <w:t>9.2</w:t>
            </w:r>
            <w:r w:rsidR="007D3C77" w:rsidRPr="008855BF">
              <w:rPr>
                <w:rFonts w:ascii="Times New Roman" w:hAnsi="Times New Roman" w:cs="Times New Roman"/>
                <w:bCs/>
                <w:color w:val="auto"/>
              </w:rPr>
              <w:t>%</w:t>
            </w:r>
            <w:r w:rsidRPr="008855BF">
              <w:rPr>
                <w:rFonts w:ascii="Times New Roman" w:hAnsi="Times New Roman" w:cs="Times New Roman"/>
                <w:bCs/>
                <w:color w:val="auto"/>
              </w:rPr>
              <w:t>，其中國家發展委員會、立法院、司法院、最高法院、最高行政法院、臺北高等行政法院、</w:t>
            </w:r>
            <w:r w:rsidRPr="008855BF">
              <w:rPr>
                <w:rFonts w:ascii="Times New Roman" w:hAnsi="Times New Roman" w:cs="Times New Roman"/>
                <w:bCs/>
                <w:color w:val="auto"/>
              </w:rPr>
              <w:lastRenderedPageBreak/>
              <w:t>臺中高等行政法院、高雄高等行政法院、公務員懲戒委員會、法官學院、智慧財產法院、臺灣高等法院臺中分院、臺灣高等法院臺南分院、臺灣高等法院高雄分院、臺灣高等法院花蓮分院、臺灣臺北地方法院、臺灣士林地方法院、臺灣新北地方法院</w:t>
            </w:r>
            <w:r w:rsidR="00920D0C" w:rsidRPr="008855BF">
              <w:rPr>
                <w:rFonts w:ascii="Times New Roman" w:hAnsi="Times New Roman" w:cs="Times New Roman" w:hint="eastAsia"/>
                <w:bCs/>
                <w:color w:val="auto"/>
              </w:rPr>
              <w:t>、</w:t>
            </w:r>
            <w:r w:rsidRPr="008855BF">
              <w:rPr>
                <w:rFonts w:ascii="Times New Roman" w:hAnsi="Times New Roman" w:cs="Times New Roman"/>
                <w:bCs/>
                <w:color w:val="auto"/>
              </w:rPr>
              <w:t>臺灣新竹地方法院、臺灣苗栗地方法院、臺灣臺中地方法院、臺灣南投地方法院、臺灣彰化地方法院、臺灣雲林地方法院、臺灣嘉義地方法院、臺灣臺南地方法院、臺灣橋頭地方法院、臺灣高雄地方法院、臺灣屏東地方法院、臺灣臺東地方法院、臺灣花蓮地方法院、臺灣宜蘭地方法院、臺灣基隆地方法院、臺灣澎湖地方法院、臺灣高雄少年及家事法院、福建高等法院金門分院、福建金門地方法院、福建連江地方法院、審計部臺北市審計處、審計部新北市審計處、審計部桃園市審計處、審計部臺中市審計處、審計部臺南市審計處、審計部高雄市審計處、警政署及所屬、建築研究所、國防部所屬、財政部、國庫署、賦稅署、臺北國稅局、高雄國稅局、北區國稅局及所屬、中區國稅局及所屬、南區國稅局及所屬、國有財產署及所屬、財政資訊中心、法務部、司法官學院、法醫研究所、廉政署、行政執行署及所屬、最高法院檢察署、臺灣高等法院檢察署、臺灣高等法院臺中分院檢察署、臺灣高等法院臺南分院檢察署、臺灣高等法院高雄分院檢察署、臺灣高等法院花蓮分院檢察署、臺灣高等法院檢察署智慧財產分署、臺灣臺北地方法院檢察署、臺灣士林地方法院檢察署、臺灣新北地方法院檢察署、臺灣桃園地方法院檢察署、臺灣新竹地方法院檢察署、臺灣苗栗地方法院檢察署、臺灣臺中地方法院檢察署、臺灣南投地方法院檢察署、臺灣彰化地方法院檢察署、臺灣雲林地方法院檢察署、臺灣嘉義地方法院檢察署、臺灣臺南地方法院檢察署、臺灣橋頭地方法院檢察署、臺灣高雄地方法院檢察署、臺灣屏東地方法院檢察署、臺灣臺東地方法院檢察署、臺灣花蓮地方法院檢察署、臺灣宜蘭地方法院檢察署、臺灣基隆地方法院檢察署、臺灣澎湖地方法院檢察署、福建高等法院金門分院檢察署、福建金門地方法院檢察署、福建連江地方法院檢察署、調查局、工業局、國際貿易局及所屬、中央氣象局、觀光局及所屬、運輸研究所、公路總局及所屬、僑務委員會、海岸巡防署</w:t>
            </w:r>
            <w:r w:rsidR="00920D0C" w:rsidRPr="008855BF">
              <w:rPr>
                <w:rFonts w:ascii="Times New Roman" w:hAnsi="Times New Roman" w:cs="Times New Roman" w:hint="eastAsia"/>
                <w:bCs/>
                <w:color w:val="auto"/>
              </w:rPr>
              <w:t>、</w:t>
            </w:r>
            <w:r w:rsidRPr="008855BF">
              <w:rPr>
                <w:rFonts w:ascii="Times New Roman" w:hAnsi="Times New Roman" w:cs="Times New Roman"/>
                <w:bCs/>
                <w:color w:val="auto"/>
              </w:rPr>
              <w:t>海岸巡防總局及所屬、檢查局改以其他項目刪減替代，科目自行調整。</w:t>
            </w:r>
          </w:p>
          <w:p w:rsidR="0000014D" w:rsidRPr="008855BF" w:rsidRDefault="0000014D" w:rsidP="00675A61">
            <w:pPr>
              <w:pStyle w:val="23"/>
              <w:spacing w:line="370" w:lineRule="exact"/>
              <w:ind w:left="150" w:hangingChars="75" w:hanging="150"/>
              <w:rPr>
                <w:rFonts w:ascii="Times New Roman" w:hAnsi="Times New Roman" w:cs="Times New Roman"/>
                <w:bCs/>
                <w:color w:val="auto"/>
              </w:rPr>
            </w:pPr>
            <w:r w:rsidRPr="008855BF">
              <w:rPr>
                <w:rFonts w:ascii="Times New Roman" w:hAnsi="Times New Roman" w:cs="Times New Roman"/>
                <w:bCs/>
                <w:color w:val="auto"/>
              </w:rPr>
              <w:t>7.</w:t>
            </w:r>
            <w:r w:rsidRPr="008855BF">
              <w:rPr>
                <w:rFonts w:ascii="Times New Roman" w:hAnsi="Times New Roman" w:cs="Times New Roman"/>
                <w:bCs/>
                <w:color w:val="auto"/>
              </w:rPr>
              <w:t>對國內團體之捐助與政府機關間之補助：除法律義務支出不刪外，其餘統刪</w:t>
            </w:r>
            <w:r w:rsidRPr="008855BF">
              <w:rPr>
                <w:rFonts w:ascii="Times New Roman" w:hAnsi="Times New Roman" w:cs="Times New Roman"/>
                <w:bCs/>
                <w:color w:val="auto"/>
              </w:rPr>
              <w:t>3</w:t>
            </w:r>
            <w:r w:rsidR="007D3C77" w:rsidRPr="008855BF">
              <w:rPr>
                <w:rFonts w:ascii="Times New Roman" w:hAnsi="Times New Roman" w:cs="Times New Roman"/>
                <w:bCs/>
                <w:color w:val="auto"/>
              </w:rPr>
              <w:t>%</w:t>
            </w:r>
            <w:r w:rsidRPr="008855BF">
              <w:rPr>
                <w:rFonts w:ascii="Times New Roman" w:hAnsi="Times New Roman" w:cs="Times New Roman"/>
                <w:bCs/>
                <w:color w:val="auto"/>
              </w:rPr>
              <w:t>，其中國家發展委員會、司法院、警政署及所屬、國防部所屬、觀光局及所屬、動植物防疫檢疫局及所屬、文化部改以其他項目刪減替代，科目自行調整。</w:t>
            </w:r>
          </w:p>
          <w:p w:rsidR="0000014D" w:rsidRPr="008855BF" w:rsidRDefault="0000014D" w:rsidP="00675A61">
            <w:pPr>
              <w:pStyle w:val="23"/>
              <w:spacing w:line="370" w:lineRule="exact"/>
              <w:ind w:left="150" w:hangingChars="75" w:hanging="150"/>
              <w:rPr>
                <w:rFonts w:ascii="Times New Roman" w:hAnsi="Times New Roman" w:cs="Times New Roman"/>
                <w:bCs/>
                <w:color w:val="auto"/>
              </w:rPr>
            </w:pPr>
            <w:r w:rsidRPr="008855BF">
              <w:rPr>
                <w:rFonts w:ascii="Times New Roman" w:hAnsi="Times New Roman" w:cs="Times New Roman"/>
                <w:bCs/>
                <w:color w:val="auto"/>
              </w:rPr>
              <w:t>8.</w:t>
            </w:r>
            <w:r w:rsidRPr="008855BF">
              <w:rPr>
                <w:rFonts w:ascii="Times New Roman" w:hAnsi="Times New Roman" w:cs="Times New Roman"/>
                <w:bCs/>
                <w:color w:val="auto"/>
              </w:rPr>
              <w:t>對地方政府之補助：除法律義務支出及一般性補助款不刪外，其餘統刪</w:t>
            </w:r>
            <w:r w:rsidRPr="008855BF">
              <w:rPr>
                <w:rFonts w:ascii="Times New Roman" w:hAnsi="Times New Roman" w:cs="Times New Roman"/>
                <w:bCs/>
                <w:color w:val="auto"/>
              </w:rPr>
              <w:t>2</w:t>
            </w:r>
            <w:r w:rsidR="007D3C77" w:rsidRPr="008855BF">
              <w:rPr>
                <w:rFonts w:ascii="Times New Roman" w:hAnsi="Times New Roman" w:cs="Times New Roman"/>
                <w:bCs/>
                <w:color w:val="auto"/>
              </w:rPr>
              <w:t>%</w:t>
            </w:r>
            <w:r w:rsidRPr="008855BF">
              <w:rPr>
                <w:rFonts w:ascii="Times New Roman" w:hAnsi="Times New Roman" w:cs="Times New Roman"/>
                <w:bCs/>
                <w:color w:val="auto"/>
              </w:rPr>
              <w:t>，其中動植物防疫檢疫局及所屬改以其他項目刪減替代，科目自行調整。</w:t>
            </w:r>
          </w:p>
          <w:p w:rsidR="0000014D" w:rsidRPr="008855BF" w:rsidRDefault="0000014D" w:rsidP="00675A61">
            <w:pPr>
              <w:pStyle w:val="23"/>
              <w:spacing w:line="370" w:lineRule="exact"/>
              <w:ind w:left="150" w:hangingChars="75" w:hanging="150"/>
              <w:rPr>
                <w:rFonts w:ascii="Times New Roman" w:hAnsi="Times New Roman" w:cs="Times New Roman"/>
                <w:bCs/>
                <w:color w:val="auto"/>
              </w:rPr>
            </w:pPr>
            <w:r w:rsidRPr="008855BF">
              <w:rPr>
                <w:rFonts w:ascii="Times New Roman" w:hAnsi="Times New Roman" w:cs="Times New Roman"/>
                <w:bCs/>
                <w:color w:val="auto"/>
              </w:rPr>
              <w:t>9.</w:t>
            </w:r>
            <w:r w:rsidRPr="008855BF">
              <w:rPr>
                <w:rFonts w:ascii="Times New Roman" w:hAnsi="Times New Roman" w:cs="Times New Roman"/>
                <w:bCs/>
                <w:color w:val="auto"/>
              </w:rPr>
              <w:t>財政部國庫署「國債付息」減列</w:t>
            </w:r>
            <w:r w:rsidRPr="008855BF">
              <w:rPr>
                <w:rFonts w:ascii="Times New Roman" w:hAnsi="Times New Roman" w:cs="Times New Roman"/>
                <w:bCs/>
                <w:color w:val="auto"/>
              </w:rPr>
              <w:t>4</w:t>
            </w:r>
            <w:r w:rsidRPr="008855BF">
              <w:rPr>
                <w:rFonts w:ascii="Times New Roman" w:hAnsi="Times New Roman" w:cs="Times New Roman"/>
                <w:bCs/>
                <w:color w:val="auto"/>
              </w:rPr>
              <w:t>億</w:t>
            </w:r>
            <w:r w:rsidRPr="008855BF">
              <w:rPr>
                <w:rFonts w:ascii="Times New Roman" w:hAnsi="Times New Roman" w:cs="Times New Roman"/>
                <w:bCs/>
                <w:color w:val="auto"/>
              </w:rPr>
              <w:t>6,500</w:t>
            </w:r>
            <w:r w:rsidRPr="008855BF">
              <w:rPr>
                <w:rFonts w:ascii="Times New Roman" w:hAnsi="Times New Roman" w:cs="Times New Roman"/>
                <w:bCs/>
                <w:color w:val="auto"/>
              </w:rPr>
              <w:t>萬元，科目自行調整。</w:t>
            </w:r>
          </w:p>
        </w:tc>
        <w:tc>
          <w:tcPr>
            <w:tcW w:w="4539" w:type="dxa"/>
            <w:shd w:val="clear" w:color="auto" w:fill="auto"/>
          </w:tcPr>
          <w:p w:rsidR="0000014D" w:rsidRPr="008855BF" w:rsidRDefault="00356AC3" w:rsidP="00356AC3">
            <w:pPr>
              <w:pStyle w:val="23"/>
              <w:rPr>
                <w:rFonts w:ascii="Times New Roman" w:hAnsi="Times New Roman" w:cs="Times New Roman"/>
                <w:color w:val="auto"/>
              </w:rPr>
            </w:pPr>
            <w:r w:rsidRPr="008855BF">
              <w:rPr>
                <w:rFonts w:ascii="Times New Roman" w:hAnsi="Times New Roman" w:cs="Times New Roman" w:hint="eastAsia"/>
                <w:color w:val="auto"/>
              </w:rPr>
              <w:lastRenderedPageBreak/>
              <w:t>已依本決議統刪項目刪減，並據以編列</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年度法定預算。</w:t>
            </w:r>
          </w:p>
        </w:tc>
      </w:tr>
      <w:tr w:rsidR="008855BF" w:rsidRPr="008855BF" w:rsidTr="005F58E5">
        <w:trPr>
          <w:trHeight w:val="346"/>
        </w:trPr>
        <w:tc>
          <w:tcPr>
            <w:tcW w:w="1103" w:type="dxa"/>
            <w:shd w:val="clear" w:color="auto" w:fill="auto"/>
          </w:tcPr>
          <w:p w:rsidR="000D2E1D" w:rsidRPr="008855BF" w:rsidRDefault="00083C70" w:rsidP="00AE1B01">
            <w:pPr>
              <w:spacing w:line="360" w:lineRule="exact"/>
              <w:jc w:val="center"/>
              <w:rPr>
                <w:kern w:val="0"/>
                <w:sz w:val="20"/>
                <w:szCs w:val="20"/>
              </w:rPr>
            </w:pPr>
            <w:r w:rsidRPr="008855BF">
              <w:rPr>
                <w:kern w:val="0"/>
                <w:sz w:val="20"/>
                <w:szCs w:val="20"/>
              </w:rPr>
              <w:t>(</w:t>
            </w:r>
            <w:r w:rsidR="00F8753A" w:rsidRPr="008855BF">
              <w:rPr>
                <w:kern w:val="0"/>
                <w:sz w:val="20"/>
                <w:szCs w:val="20"/>
              </w:rPr>
              <w:t>十</w:t>
            </w:r>
            <w:r w:rsidR="006B1AC3" w:rsidRPr="008855BF">
              <w:rPr>
                <w:kern w:val="0"/>
                <w:sz w:val="20"/>
                <w:szCs w:val="20"/>
              </w:rPr>
              <w:t>九</w:t>
            </w:r>
            <w:r w:rsidR="00EF7B31" w:rsidRPr="008855BF">
              <w:rPr>
                <w:kern w:val="0"/>
                <w:sz w:val="20"/>
                <w:szCs w:val="20"/>
              </w:rPr>
              <w:t>)</w:t>
            </w:r>
          </w:p>
        </w:tc>
        <w:tc>
          <w:tcPr>
            <w:tcW w:w="4529" w:type="dxa"/>
            <w:shd w:val="clear" w:color="auto" w:fill="auto"/>
          </w:tcPr>
          <w:p w:rsidR="000D2E1D" w:rsidRPr="008855BF" w:rsidRDefault="00BE0472" w:rsidP="00675A61">
            <w:pPr>
              <w:pStyle w:val="23"/>
              <w:spacing w:line="370" w:lineRule="exact"/>
              <w:rPr>
                <w:rFonts w:ascii="Times New Roman" w:hAnsi="Times New Roman" w:cs="Times New Roman"/>
                <w:bCs/>
                <w:color w:val="auto"/>
              </w:rPr>
            </w:pPr>
            <w:r w:rsidRPr="008855BF">
              <w:rPr>
                <w:rFonts w:ascii="Times New Roman" w:hAnsi="Times New Roman" w:cs="Times New Roman"/>
                <w:bCs/>
                <w:color w:val="auto"/>
              </w:rPr>
              <w:t>107</w:t>
            </w:r>
            <w:r w:rsidRPr="008855BF">
              <w:rPr>
                <w:rFonts w:ascii="Times New Roman" w:hAnsi="Times New Roman" w:cs="Times New Roman"/>
                <w:bCs/>
                <w:color w:val="auto"/>
              </w:rPr>
              <w:t>年度中央政府總預算案各機關編列資本支出合計</w:t>
            </w:r>
            <w:r w:rsidRPr="008855BF">
              <w:rPr>
                <w:rFonts w:ascii="Times New Roman" w:hAnsi="Times New Roman" w:cs="Times New Roman"/>
                <w:bCs/>
                <w:color w:val="auto"/>
              </w:rPr>
              <w:t>3,011</w:t>
            </w:r>
            <w:r w:rsidRPr="008855BF">
              <w:rPr>
                <w:rFonts w:ascii="Times New Roman" w:hAnsi="Times New Roman" w:cs="Times New Roman"/>
                <w:bCs/>
                <w:color w:val="auto"/>
              </w:rPr>
              <w:t>億</w:t>
            </w:r>
            <w:r w:rsidRPr="008855BF">
              <w:rPr>
                <w:rFonts w:ascii="Times New Roman" w:hAnsi="Times New Roman" w:cs="Times New Roman"/>
                <w:bCs/>
                <w:color w:val="auto"/>
              </w:rPr>
              <w:t>6,745</w:t>
            </w:r>
            <w:r w:rsidRPr="008855BF">
              <w:rPr>
                <w:rFonts w:ascii="Times New Roman" w:hAnsi="Times New Roman" w:cs="Times New Roman"/>
                <w:bCs/>
                <w:color w:val="auto"/>
              </w:rPr>
              <w:t>萬</w:t>
            </w:r>
            <w:r w:rsidRPr="008855BF">
              <w:rPr>
                <w:rFonts w:ascii="Times New Roman" w:hAnsi="Times New Roman" w:cs="Times New Roman"/>
                <w:bCs/>
                <w:color w:val="auto"/>
              </w:rPr>
              <w:t>4</w:t>
            </w:r>
            <w:r w:rsidRPr="008855BF">
              <w:rPr>
                <w:rFonts w:ascii="Times New Roman" w:hAnsi="Times New Roman" w:cs="Times New Roman"/>
                <w:bCs/>
                <w:color w:val="auto"/>
              </w:rPr>
              <w:t>千元，其中「公共建設及設施」編列</w:t>
            </w:r>
            <w:r w:rsidRPr="008855BF">
              <w:rPr>
                <w:rFonts w:ascii="Times New Roman" w:hAnsi="Times New Roman" w:cs="Times New Roman"/>
                <w:bCs/>
                <w:color w:val="auto"/>
              </w:rPr>
              <w:t>509</w:t>
            </w:r>
            <w:r w:rsidRPr="008855BF">
              <w:rPr>
                <w:rFonts w:ascii="Times New Roman" w:hAnsi="Times New Roman" w:cs="Times New Roman"/>
                <w:bCs/>
                <w:color w:val="auto"/>
              </w:rPr>
              <w:t>億</w:t>
            </w:r>
            <w:r w:rsidRPr="008855BF">
              <w:rPr>
                <w:rFonts w:ascii="Times New Roman" w:hAnsi="Times New Roman" w:cs="Times New Roman"/>
                <w:bCs/>
                <w:color w:val="auto"/>
              </w:rPr>
              <w:t>6,818</w:t>
            </w:r>
            <w:r w:rsidRPr="008855BF">
              <w:rPr>
                <w:rFonts w:ascii="Times New Roman" w:hAnsi="Times New Roman" w:cs="Times New Roman"/>
                <w:bCs/>
                <w:color w:val="auto"/>
              </w:rPr>
              <w:t>萬</w:t>
            </w:r>
            <w:r w:rsidRPr="008855BF">
              <w:rPr>
                <w:rFonts w:ascii="Times New Roman" w:hAnsi="Times New Roman" w:cs="Times New Roman"/>
                <w:bCs/>
                <w:color w:val="auto"/>
              </w:rPr>
              <w:t>7</w:t>
            </w:r>
            <w:r w:rsidRPr="008855BF">
              <w:rPr>
                <w:rFonts w:ascii="Times New Roman" w:hAnsi="Times New Roman" w:cs="Times New Roman"/>
                <w:bCs/>
                <w:color w:val="auto"/>
              </w:rPr>
              <w:t>千元，金額龐鉅，且多數計畫係配合國家經濟建設發展需要編列，故公共工程能否如期如質完成，攸關政府施政效能。依政府採購法第</w:t>
            </w:r>
            <w:r w:rsidRPr="008855BF">
              <w:rPr>
                <w:rFonts w:ascii="Times New Roman" w:hAnsi="Times New Roman" w:cs="Times New Roman"/>
                <w:bCs/>
                <w:color w:val="auto"/>
              </w:rPr>
              <w:t>70</w:t>
            </w:r>
            <w:r w:rsidRPr="008855BF">
              <w:rPr>
                <w:rFonts w:ascii="Times New Roman" w:hAnsi="Times New Roman" w:cs="Times New Roman"/>
                <w:bCs/>
                <w:color w:val="auto"/>
              </w:rPr>
              <w:t>條第</w:t>
            </w:r>
            <w:r w:rsidRPr="008855BF">
              <w:rPr>
                <w:rFonts w:ascii="Times New Roman" w:hAnsi="Times New Roman" w:cs="Times New Roman"/>
                <w:bCs/>
                <w:color w:val="auto"/>
              </w:rPr>
              <w:t>3</w:t>
            </w:r>
            <w:r w:rsidRPr="008855BF">
              <w:rPr>
                <w:rFonts w:ascii="Times New Roman" w:hAnsi="Times New Roman" w:cs="Times New Roman"/>
                <w:bCs/>
                <w:color w:val="auto"/>
              </w:rPr>
              <w:t>項規定：「中央及直轄市、縣（市）政府應成立工程施工查核小組，定期查核所屬（轄）機關工程品質及進度等事宜。</w:t>
            </w:r>
            <w:r w:rsidR="00920D0C" w:rsidRPr="008855BF">
              <w:rPr>
                <w:rFonts w:ascii="Times New Roman" w:hAnsi="Times New Roman" w:cs="Times New Roman" w:hint="eastAsia"/>
                <w:bCs/>
                <w:color w:val="auto"/>
              </w:rPr>
              <w:t>」</w:t>
            </w:r>
            <w:r w:rsidRPr="008855BF">
              <w:rPr>
                <w:rFonts w:ascii="Times New Roman" w:hAnsi="Times New Roman" w:cs="Times New Roman"/>
                <w:bCs/>
                <w:color w:val="auto"/>
              </w:rPr>
              <w:t>另依同條第</w:t>
            </w:r>
            <w:r w:rsidRPr="008855BF">
              <w:rPr>
                <w:rFonts w:ascii="Times New Roman" w:hAnsi="Times New Roman" w:cs="Times New Roman"/>
                <w:bCs/>
                <w:color w:val="auto"/>
              </w:rPr>
              <w:t>4</w:t>
            </w:r>
            <w:r w:rsidRPr="008855BF">
              <w:rPr>
                <w:rFonts w:ascii="Times New Roman" w:hAnsi="Times New Roman" w:cs="Times New Roman"/>
                <w:bCs/>
                <w:color w:val="auto"/>
              </w:rPr>
              <w:t>項規定，應訂定工程施工查核作業辦法以資遵循。公共工程採購案件執行上屢傳爭議，惟近年工程採購案件施工查核比率不高，另部分主管機關查核小組查核件數亦未達規定比率，復未妥善運用「政府採購資訊查詢系統」篩選異常關聯案件，皆應檢討改善，為有效監督施工品質及執行進度，要求行政院及其所相關機關應再加強查核件數，及妥善運用「政府採購資訊查詢系統」篩選異常關聯案件，以杜採購案件爭議之發生，俾使工程如期如質完成。</w:t>
            </w:r>
          </w:p>
        </w:tc>
        <w:tc>
          <w:tcPr>
            <w:tcW w:w="4539" w:type="dxa"/>
            <w:shd w:val="clear" w:color="auto" w:fill="auto"/>
          </w:tcPr>
          <w:p w:rsidR="006D2546" w:rsidRPr="008855BF" w:rsidRDefault="006D2546" w:rsidP="00325511">
            <w:pPr>
              <w:pStyle w:val="23"/>
              <w:numPr>
                <w:ilvl w:val="0"/>
                <w:numId w:val="48"/>
              </w:numPr>
              <w:spacing w:line="370" w:lineRule="exact"/>
              <w:rPr>
                <w:rFonts w:ascii="Times New Roman" w:hAnsi="Times New Roman" w:cs="Times New Roman"/>
                <w:color w:val="auto"/>
              </w:rPr>
            </w:pPr>
            <w:r w:rsidRPr="008855BF">
              <w:rPr>
                <w:rFonts w:ascii="Times New Roman" w:hAnsi="Times New Roman" w:cs="Times New Roman" w:hint="eastAsia"/>
                <w:color w:val="auto"/>
              </w:rPr>
              <w:t>本部工程施工查核小組每年度辦理之查核件數，均達「工程施工查核小組作業辦法」第</w:t>
            </w:r>
            <w:r w:rsidRPr="008855BF">
              <w:rPr>
                <w:rFonts w:ascii="Times New Roman" w:hAnsi="Times New Roman" w:cs="Times New Roman" w:hint="eastAsia"/>
                <w:color w:val="auto"/>
              </w:rPr>
              <w:t>4</w:t>
            </w:r>
            <w:r w:rsidRPr="008855BF">
              <w:rPr>
                <w:rFonts w:ascii="Times New Roman" w:hAnsi="Times New Roman" w:cs="Times New Roman" w:hint="eastAsia"/>
                <w:color w:val="auto"/>
              </w:rPr>
              <w:t>條規定之比率及件數。</w:t>
            </w:r>
          </w:p>
          <w:p w:rsidR="006D2546" w:rsidRPr="008855BF" w:rsidRDefault="00730EB6" w:rsidP="00E75553">
            <w:pPr>
              <w:pStyle w:val="23"/>
              <w:numPr>
                <w:ilvl w:val="0"/>
                <w:numId w:val="48"/>
              </w:numPr>
              <w:spacing w:line="370" w:lineRule="exact"/>
              <w:rPr>
                <w:rFonts w:ascii="Times New Roman" w:hAnsi="Times New Roman" w:cs="Times New Roman"/>
                <w:color w:val="auto"/>
              </w:rPr>
            </w:pPr>
            <w:r w:rsidRPr="008855BF">
              <w:rPr>
                <w:rFonts w:ascii="Times New Roman" w:hAnsi="Times New Roman" w:cs="Times New Roman" w:hint="eastAsia"/>
                <w:color w:val="auto"/>
              </w:rPr>
              <w:t>截至</w:t>
            </w:r>
            <w:r w:rsidR="006D2546" w:rsidRPr="008855BF">
              <w:rPr>
                <w:rFonts w:ascii="Times New Roman" w:hAnsi="Times New Roman" w:cs="Times New Roman" w:hint="eastAsia"/>
                <w:color w:val="auto"/>
              </w:rPr>
              <w:t>107</w:t>
            </w:r>
            <w:r w:rsidR="00E75553" w:rsidRPr="008855BF">
              <w:rPr>
                <w:rFonts w:ascii="Times New Roman" w:hAnsi="Times New Roman" w:cs="Times New Roman" w:hint="eastAsia"/>
                <w:color w:val="auto"/>
              </w:rPr>
              <w:t>年</w:t>
            </w:r>
            <w:r w:rsidRPr="008855BF">
              <w:rPr>
                <w:rFonts w:ascii="Times New Roman" w:hAnsi="Times New Roman" w:cs="Times New Roman" w:hint="eastAsia"/>
                <w:color w:val="auto"/>
              </w:rPr>
              <w:t>底止</w:t>
            </w:r>
            <w:r w:rsidR="006D2546" w:rsidRPr="008855BF">
              <w:rPr>
                <w:rFonts w:ascii="Times New Roman" w:hAnsi="Times New Roman" w:cs="Times New Roman" w:hint="eastAsia"/>
                <w:color w:val="auto"/>
              </w:rPr>
              <w:t>，</w:t>
            </w:r>
            <w:r w:rsidR="00E75553" w:rsidRPr="008855BF">
              <w:rPr>
                <w:rFonts w:ascii="Times New Roman" w:hAnsi="Times New Roman" w:cs="Times New Roman" w:hint="eastAsia"/>
                <w:color w:val="auto"/>
              </w:rPr>
              <w:t>應查核工程</w:t>
            </w:r>
            <w:r w:rsidR="00E75553" w:rsidRPr="008855BF">
              <w:rPr>
                <w:rFonts w:ascii="Times New Roman" w:hAnsi="Times New Roman" w:cs="Times New Roman" w:hint="eastAsia"/>
                <w:color w:val="auto"/>
              </w:rPr>
              <w:t>55</w:t>
            </w:r>
            <w:r w:rsidR="00E75553" w:rsidRPr="008855BF">
              <w:rPr>
                <w:rFonts w:ascii="Times New Roman" w:hAnsi="Times New Roman" w:cs="Times New Roman" w:hint="eastAsia"/>
                <w:color w:val="auto"/>
              </w:rPr>
              <w:t>件，實際查核</w:t>
            </w:r>
            <w:r w:rsidR="00E75553" w:rsidRPr="008855BF">
              <w:rPr>
                <w:rFonts w:ascii="Times New Roman" w:hAnsi="Times New Roman" w:cs="Times New Roman" w:hint="eastAsia"/>
                <w:color w:val="auto"/>
              </w:rPr>
              <w:t>71</w:t>
            </w:r>
            <w:r w:rsidR="00E75553" w:rsidRPr="008855BF">
              <w:rPr>
                <w:rFonts w:ascii="Times New Roman" w:hAnsi="Times New Roman" w:cs="Times New Roman" w:hint="eastAsia"/>
                <w:color w:val="auto"/>
              </w:rPr>
              <w:t>件，已逾</w:t>
            </w:r>
            <w:r w:rsidR="00E75553" w:rsidRPr="008855BF">
              <w:rPr>
                <w:rFonts w:ascii="Times New Roman" w:hAnsi="Times New Roman" w:cs="Times New Roman" w:hint="eastAsia"/>
                <w:color w:val="auto"/>
              </w:rPr>
              <w:t>107</w:t>
            </w:r>
            <w:r w:rsidR="00E75553" w:rsidRPr="008855BF">
              <w:rPr>
                <w:rFonts w:ascii="Times New Roman" w:hAnsi="Times New Roman" w:cs="Times New Roman" w:hint="eastAsia"/>
                <w:color w:val="auto"/>
              </w:rPr>
              <w:t>年度目標值，</w:t>
            </w:r>
            <w:r w:rsidR="00E75553" w:rsidRPr="008855BF">
              <w:rPr>
                <w:rFonts w:ascii="Times New Roman" w:hAnsi="Times New Roman" w:cs="Times New Roman" w:hint="eastAsia"/>
                <w:color w:val="auto"/>
              </w:rPr>
              <w:t>108</w:t>
            </w:r>
            <w:r w:rsidR="00E75553" w:rsidRPr="008855BF">
              <w:rPr>
                <w:rFonts w:ascii="Times New Roman" w:hAnsi="Times New Roman" w:cs="Times New Roman" w:hint="eastAsia"/>
                <w:color w:val="auto"/>
              </w:rPr>
              <w:t>年度將視工程實際進度</w:t>
            </w:r>
            <w:r w:rsidR="00FC18E8" w:rsidRPr="008855BF">
              <w:rPr>
                <w:rFonts w:ascii="Times New Roman" w:hAnsi="Times New Roman" w:cs="Times New Roman" w:hint="eastAsia"/>
                <w:color w:val="auto"/>
              </w:rPr>
              <w:t>，</w:t>
            </w:r>
            <w:r w:rsidR="00E75553" w:rsidRPr="008855BF">
              <w:rPr>
                <w:rFonts w:ascii="Times New Roman" w:hAnsi="Times New Roman" w:cs="Times New Roman" w:hint="eastAsia"/>
                <w:color w:val="auto"/>
              </w:rPr>
              <w:t>並依決議</w:t>
            </w:r>
            <w:r w:rsidR="0085794B" w:rsidRPr="008855BF">
              <w:rPr>
                <w:rFonts w:ascii="Times New Roman" w:hAnsi="Times New Roman" w:cs="Times New Roman" w:hint="eastAsia"/>
                <w:color w:val="auto"/>
              </w:rPr>
              <w:t>事項</w:t>
            </w:r>
            <w:r w:rsidR="00E75553" w:rsidRPr="008855BF">
              <w:rPr>
                <w:rFonts w:ascii="Times New Roman" w:hAnsi="Times New Roman" w:cs="Times New Roman" w:hint="eastAsia"/>
                <w:color w:val="auto"/>
              </w:rPr>
              <w:t>賡續加強辦理工程查核，適度提升查核比率及件數，以提升公共工程施工品質。</w:t>
            </w:r>
          </w:p>
          <w:p w:rsidR="00662DCD" w:rsidRPr="008855BF" w:rsidRDefault="006D2546" w:rsidP="00325511">
            <w:pPr>
              <w:pStyle w:val="23"/>
              <w:numPr>
                <w:ilvl w:val="0"/>
                <w:numId w:val="48"/>
              </w:numPr>
              <w:spacing w:line="370" w:lineRule="exact"/>
              <w:rPr>
                <w:rFonts w:ascii="Times New Roman" w:hAnsi="Times New Roman" w:cs="Times New Roman"/>
                <w:color w:val="auto"/>
              </w:rPr>
            </w:pPr>
            <w:r w:rsidRPr="008855BF">
              <w:rPr>
                <w:rFonts w:ascii="Times New Roman" w:hAnsi="Times New Roman" w:cs="Times New Roman" w:hint="eastAsia"/>
                <w:color w:val="auto"/>
              </w:rPr>
              <w:t>本部工程施工查核小組業依行政院公共工程委員會</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12</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29</w:t>
            </w:r>
            <w:r w:rsidRPr="008855BF">
              <w:rPr>
                <w:rFonts w:ascii="Times New Roman" w:hAnsi="Times New Roman" w:cs="Times New Roman" w:hint="eastAsia"/>
                <w:color w:val="auto"/>
              </w:rPr>
              <w:t>日工程管字第</w:t>
            </w:r>
            <w:r w:rsidRPr="008855BF">
              <w:rPr>
                <w:rFonts w:ascii="Times New Roman" w:hAnsi="Times New Roman" w:cs="Times New Roman" w:hint="eastAsia"/>
                <w:color w:val="auto"/>
              </w:rPr>
              <w:t>10600408900</w:t>
            </w:r>
            <w:r w:rsidRPr="008855BF">
              <w:rPr>
                <w:rFonts w:ascii="Times New Roman" w:hAnsi="Times New Roman" w:cs="Times New Roman" w:hint="eastAsia"/>
                <w:color w:val="auto"/>
              </w:rPr>
              <w:t>號函示規定，將「決標標價偏低」之工程案件，列為施工查核重點，</w:t>
            </w:r>
            <w:r w:rsidR="0085794B" w:rsidRPr="008855BF">
              <w:rPr>
                <w:rFonts w:ascii="Times New Roman" w:hAnsi="Times New Roman" w:cs="Times New Roman" w:hint="eastAsia"/>
                <w:color w:val="auto"/>
              </w:rPr>
              <w:t>未來</w:t>
            </w:r>
            <w:r w:rsidRPr="008855BF">
              <w:rPr>
                <w:rFonts w:ascii="Times New Roman" w:hAnsi="Times New Roman" w:cs="Times New Roman" w:hint="eastAsia"/>
                <w:color w:val="auto"/>
              </w:rPr>
              <w:t>將賡續於「政府電子採購網」主動查詢該類工程案件及篩選異常關聯案件，並依各投標廠商標價分布及其他異常情形，</w:t>
            </w:r>
            <w:r w:rsidR="0085794B" w:rsidRPr="008855BF">
              <w:rPr>
                <w:rFonts w:ascii="Times New Roman" w:hAnsi="Times New Roman" w:cs="Times New Roman" w:hint="eastAsia"/>
                <w:color w:val="auto"/>
              </w:rPr>
              <w:t>加強抽案查核</w:t>
            </w:r>
            <w:r w:rsidRPr="008855BF">
              <w:rPr>
                <w:rFonts w:ascii="Times New Roman" w:hAnsi="Times New Roman" w:cs="Times New Roman" w:hint="eastAsia"/>
                <w:color w:val="auto"/>
              </w:rPr>
              <w:t>。</w:t>
            </w:r>
          </w:p>
        </w:tc>
      </w:tr>
      <w:tr w:rsidR="008855BF" w:rsidRPr="008855BF" w:rsidTr="005F58E5">
        <w:trPr>
          <w:trHeight w:val="60"/>
        </w:trPr>
        <w:tc>
          <w:tcPr>
            <w:tcW w:w="1103" w:type="dxa"/>
            <w:shd w:val="clear" w:color="auto" w:fill="auto"/>
          </w:tcPr>
          <w:p w:rsidR="005D138F" w:rsidRPr="008855BF" w:rsidRDefault="005D138F" w:rsidP="00F8753A">
            <w:pPr>
              <w:spacing w:line="360" w:lineRule="exact"/>
              <w:jc w:val="center"/>
              <w:rPr>
                <w:kern w:val="0"/>
                <w:sz w:val="20"/>
                <w:szCs w:val="20"/>
              </w:rPr>
            </w:pPr>
            <w:r w:rsidRPr="008855BF">
              <w:rPr>
                <w:kern w:val="0"/>
                <w:sz w:val="20"/>
                <w:szCs w:val="20"/>
              </w:rPr>
              <w:t>(</w:t>
            </w:r>
            <w:r w:rsidR="00F8753A" w:rsidRPr="008855BF">
              <w:rPr>
                <w:kern w:val="0"/>
                <w:sz w:val="20"/>
                <w:szCs w:val="20"/>
              </w:rPr>
              <w:t>二十</w:t>
            </w:r>
            <w:r w:rsidRPr="008855BF">
              <w:rPr>
                <w:kern w:val="0"/>
                <w:sz w:val="20"/>
                <w:szCs w:val="20"/>
              </w:rPr>
              <w:t>)</w:t>
            </w:r>
          </w:p>
        </w:tc>
        <w:tc>
          <w:tcPr>
            <w:tcW w:w="4529" w:type="dxa"/>
            <w:shd w:val="clear" w:color="auto" w:fill="auto"/>
          </w:tcPr>
          <w:p w:rsidR="005D138F" w:rsidRPr="008855BF" w:rsidRDefault="00BE0472" w:rsidP="00675A61">
            <w:pPr>
              <w:pStyle w:val="23"/>
              <w:spacing w:line="370" w:lineRule="exact"/>
              <w:rPr>
                <w:rFonts w:ascii="Times New Roman" w:hAnsi="Times New Roman" w:cs="Times New Roman"/>
                <w:bCs/>
                <w:color w:val="auto"/>
              </w:rPr>
            </w:pPr>
            <w:r w:rsidRPr="008855BF">
              <w:rPr>
                <w:rFonts w:ascii="Times New Roman" w:hAnsi="Times New Roman" w:cs="Times New Roman"/>
                <w:bCs/>
                <w:color w:val="auto"/>
              </w:rPr>
              <w:t>依據審計部監督</w:t>
            </w:r>
            <w:r w:rsidRPr="008855BF">
              <w:rPr>
                <w:rFonts w:ascii="Times New Roman" w:hAnsi="Times New Roman" w:cs="Times New Roman"/>
                <w:bCs/>
                <w:color w:val="auto"/>
              </w:rPr>
              <w:t>106</w:t>
            </w:r>
            <w:r w:rsidRPr="008855BF">
              <w:rPr>
                <w:rFonts w:ascii="Times New Roman" w:hAnsi="Times New Roman" w:cs="Times New Roman"/>
                <w:bCs/>
                <w:color w:val="auto"/>
              </w:rPr>
              <w:t>年度行政院工程會列管</w:t>
            </w:r>
            <w:r w:rsidRPr="008855BF">
              <w:rPr>
                <w:rFonts w:ascii="Times New Roman" w:hAnsi="Times New Roman" w:cs="Times New Roman"/>
                <w:bCs/>
                <w:color w:val="auto"/>
              </w:rPr>
              <w:t>1</w:t>
            </w:r>
            <w:r w:rsidRPr="008855BF">
              <w:rPr>
                <w:rFonts w:ascii="Times New Roman" w:hAnsi="Times New Roman" w:cs="Times New Roman"/>
                <w:bCs/>
                <w:color w:val="auto"/>
              </w:rPr>
              <w:t>億元以上公共建設計畫預算執行情形，</w:t>
            </w:r>
            <w:r w:rsidRPr="008855BF">
              <w:rPr>
                <w:rFonts w:ascii="Times New Roman" w:hAnsi="Times New Roman" w:cs="Times New Roman"/>
                <w:bCs/>
                <w:color w:val="auto"/>
              </w:rPr>
              <w:t>106</w:t>
            </w:r>
            <w:r w:rsidRPr="008855BF">
              <w:rPr>
                <w:rFonts w:ascii="Times New Roman" w:hAnsi="Times New Roman" w:cs="Times New Roman"/>
                <w:bCs/>
                <w:color w:val="auto"/>
              </w:rPr>
              <w:t>年度列管之公共建設計畫共有</w:t>
            </w:r>
            <w:r w:rsidRPr="008855BF">
              <w:rPr>
                <w:rFonts w:ascii="Times New Roman" w:hAnsi="Times New Roman" w:cs="Times New Roman"/>
                <w:bCs/>
                <w:color w:val="auto"/>
              </w:rPr>
              <w:t>208</w:t>
            </w:r>
            <w:r w:rsidRPr="008855BF">
              <w:rPr>
                <w:rFonts w:ascii="Times New Roman" w:hAnsi="Times New Roman" w:cs="Times New Roman"/>
                <w:bCs/>
                <w:color w:val="auto"/>
              </w:rPr>
              <w:t>件，截至</w:t>
            </w:r>
            <w:r w:rsidRPr="008855BF">
              <w:rPr>
                <w:rFonts w:ascii="Times New Roman" w:hAnsi="Times New Roman" w:cs="Times New Roman"/>
                <w:bCs/>
                <w:color w:val="auto"/>
              </w:rPr>
              <w:t>6</w:t>
            </w:r>
            <w:r w:rsidRPr="008855BF">
              <w:rPr>
                <w:rFonts w:ascii="Times New Roman" w:hAnsi="Times New Roman" w:cs="Times New Roman"/>
                <w:bCs/>
                <w:color w:val="auto"/>
              </w:rPr>
              <w:t>月底執行率（累計執行數／累計分配數）未達</w:t>
            </w:r>
            <w:r w:rsidRPr="008855BF">
              <w:rPr>
                <w:rFonts w:ascii="Times New Roman" w:hAnsi="Times New Roman" w:cs="Times New Roman"/>
                <w:bCs/>
                <w:color w:val="auto"/>
              </w:rPr>
              <w:t>80</w:t>
            </w:r>
            <w:r w:rsidR="007D3C77" w:rsidRPr="008855BF">
              <w:rPr>
                <w:rFonts w:ascii="Times New Roman" w:hAnsi="Times New Roman" w:cs="Times New Roman"/>
                <w:bCs/>
                <w:color w:val="auto"/>
              </w:rPr>
              <w:t>%</w:t>
            </w:r>
            <w:r w:rsidRPr="008855BF">
              <w:rPr>
                <w:rFonts w:ascii="Times New Roman" w:hAnsi="Times New Roman" w:cs="Times New Roman"/>
                <w:bCs/>
                <w:color w:val="auto"/>
              </w:rPr>
              <w:t>之計畫計有</w:t>
            </w:r>
            <w:r w:rsidRPr="008855BF">
              <w:rPr>
                <w:rFonts w:ascii="Times New Roman" w:hAnsi="Times New Roman" w:cs="Times New Roman"/>
                <w:bCs/>
                <w:color w:val="auto"/>
              </w:rPr>
              <w:t>42</w:t>
            </w:r>
            <w:r w:rsidRPr="008855BF">
              <w:rPr>
                <w:rFonts w:ascii="Times New Roman" w:hAnsi="Times New Roman" w:cs="Times New Roman"/>
                <w:bCs/>
                <w:color w:val="auto"/>
              </w:rPr>
              <w:t>件（占列管總件數</w:t>
            </w:r>
            <w:r w:rsidRPr="008855BF">
              <w:rPr>
                <w:rFonts w:ascii="Times New Roman" w:hAnsi="Times New Roman" w:cs="Times New Roman"/>
                <w:bCs/>
                <w:color w:val="auto"/>
              </w:rPr>
              <w:t>20.19</w:t>
            </w:r>
            <w:r w:rsidR="007D3C77" w:rsidRPr="008855BF">
              <w:rPr>
                <w:rFonts w:ascii="Times New Roman" w:hAnsi="Times New Roman" w:cs="Times New Roman"/>
                <w:bCs/>
                <w:color w:val="auto"/>
              </w:rPr>
              <w:t>%</w:t>
            </w:r>
            <w:r w:rsidRPr="008855BF">
              <w:rPr>
                <w:rFonts w:ascii="Times New Roman" w:hAnsi="Times New Roman" w:cs="Times New Roman"/>
                <w:bCs/>
                <w:color w:val="auto"/>
              </w:rPr>
              <w:t>)</w:t>
            </w:r>
            <w:r w:rsidRPr="008855BF">
              <w:rPr>
                <w:rFonts w:ascii="Times New Roman" w:hAnsi="Times New Roman" w:cs="Times New Roman"/>
                <w:bCs/>
                <w:color w:val="auto"/>
              </w:rPr>
              <w:t>，其中</w:t>
            </w:r>
            <w:r w:rsidRPr="008855BF">
              <w:rPr>
                <w:rFonts w:ascii="Times New Roman" w:hAnsi="Times New Roman" w:cs="Times New Roman"/>
                <w:bCs/>
                <w:color w:val="auto"/>
              </w:rPr>
              <w:t>21</w:t>
            </w:r>
            <w:r w:rsidRPr="008855BF">
              <w:rPr>
                <w:rFonts w:ascii="Times New Roman" w:hAnsi="Times New Roman" w:cs="Times New Roman"/>
                <w:bCs/>
                <w:color w:val="auto"/>
              </w:rPr>
              <w:t>件執行率甚至未達</w:t>
            </w:r>
            <w:r w:rsidRPr="008855BF">
              <w:rPr>
                <w:rFonts w:ascii="Times New Roman" w:hAnsi="Times New Roman" w:cs="Times New Roman"/>
                <w:bCs/>
                <w:color w:val="auto"/>
              </w:rPr>
              <w:t>50</w:t>
            </w:r>
            <w:r w:rsidR="007D3C77" w:rsidRPr="008855BF">
              <w:rPr>
                <w:rFonts w:ascii="Times New Roman" w:hAnsi="Times New Roman" w:cs="Times New Roman"/>
                <w:bCs/>
                <w:color w:val="auto"/>
              </w:rPr>
              <w:t>%</w:t>
            </w:r>
            <w:r w:rsidRPr="008855BF">
              <w:rPr>
                <w:rFonts w:ascii="Times New Roman" w:hAnsi="Times New Roman" w:cs="Times New Roman"/>
                <w:bCs/>
                <w:color w:val="auto"/>
              </w:rPr>
              <w:t>（占列管總件數</w:t>
            </w:r>
            <w:r w:rsidRPr="008855BF">
              <w:rPr>
                <w:rFonts w:ascii="Times New Roman" w:hAnsi="Times New Roman" w:cs="Times New Roman"/>
                <w:bCs/>
                <w:color w:val="auto"/>
              </w:rPr>
              <w:t>10.10</w:t>
            </w:r>
            <w:r w:rsidR="007D3C77" w:rsidRPr="008855BF">
              <w:rPr>
                <w:rFonts w:ascii="Times New Roman" w:hAnsi="Times New Roman" w:cs="Times New Roman"/>
                <w:bCs/>
                <w:color w:val="auto"/>
              </w:rPr>
              <w:t>%</w:t>
            </w:r>
            <w:r w:rsidRPr="008855BF">
              <w:rPr>
                <w:rFonts w:ascii="Times New Roman" w:hAnsi="Times New Roman" w:cs="Times New Roman"/>
                <w:bCs/>
                <w:color w:val="auto"/>
              </w:rPr>
              <w:t>）。又上述</w:t>
            </w:r>
            <w:r w:rsidRPr="008855BF">
              <w:rPr>
                <w:rFonts w:ascii="Times New Roman" w:hAnsi="Times New Roman" w:cs="Times New Roman"/>
                <w:bCs/>
                <w:color w:val="auto"/>
              </w:rPr>
              <w:t>42</w:t>
            </w:r>
            <w:r w:rsidRPr="008855BF">
              <w:rPr>
                <w:rFonts w:ascii="Times New Roman" w:hAnsi="Times New Roman" w:cs="Times New Roman"/>
                <w:bCs/>
                <w:color w:val="auto"/>
              </w:rPr>
              <w:t>件執行率未達</w:t>
            </w:r>
            <w:r w:rsidRPr="008855BF">
              <w:rPr>
                <w:rFonts w:ascii="Times New Roman" w:hAnsi="Times New Roman" w:cs="Times New Roman"/>
                <w:bCs/>
                <w:color w:val="auto"/>
              </w:rPr>
              <w:t>80</w:t>
            </w:r>
            <w:r w:rsidR="007D3C77" w:rsidRPr="008855BF">
              <w:rPr>
                <w:rFonts w:ascii="Times New Roman" w:hAnsi="Times New Roman" w:cs="Times New Roman"/>
                <w:bCs/>
                <w:color w:val="auto"/>
              </w:rPr>
              <w:t>%</w:t>
            </w:r>
            <w:r w:rsidRPr="008855BF">
              <w:rPr>
                <w:rFonts w:ascii="Times New Roman" w:hAnsi="Times New Roman" w:cs="Times New Roman"/>
                <w:bCs/>
                <w:color w:val="auto"/>
              </w:rPr>
              <w:t>公共建設計畫以交通部</w:t>
            </w:r>
            <w:r w:rsidRPr="008855BF">
              <w:rPr>
                <w:rFonts w:ascii="Times New Roman" w:hAnsi="Times New Roman" w:cs="Times New Roman"/>
                <w:bCs/>
                <w:color w:val="auto"/>
              </w:rPr>
              <w:t>16</w:t>
            </w:r>
            <w:r w:rsidRPr="008855BF">
              <w:rPr>
                <w:rFonts w:ascii="Times New Roman" w:hAnsi="Times New Roman" w:cs="Times New Roman"/>
                <w:bCs/>
                <w:color w:val="auto"/>
              </w:rPr>
              <w:t>件最多，倘以占該部會列管計畫件數比，以退輔會</w:t>
            </w:r>
            <w:r w:rsidRPr="008855BF">
              <w:rPr>
                <w:rFonts w:ascii="Times New Roman" w:hAnsi="Times New Roman" w:cs="Times New Roman"/>
                <w:bCs/>
                <w:color w:val="auto"/>
              </w:rPr>
              <w:t>33</w:t>
            </w:r>
            <w:r w:rsidR="00920D0C" w:rsidRPr="008855BF">
              <w:rPr>
                <w:rFonts w:ascii="Times New Roman" w:hAnsi="Times New Roman" w:cs="Times New Roman" w:hint="eastAsia"/>
                <w:bCs/>
                <w:color w:val="auto"/>
              </w:rPr>
              <w:t>.</w:t>
            </w:r>
            <w:r w:rsidRPr="008855BF">
              <w:rPr>
                <w:rFonts w:ascii="Times New Roman" w:hAnsi="Times New Roman" w:cs="Times New Roman"/>
                <w:bCs/>
                <w:color w:val="auto"/>
              </w:rPr>
              <w:t>33</w:t>
            </w:r>
            <w:r w:rsidR="007D3C77" w:rsidRPr="008855BF">
              <w:rPr>
                <w:rFonts w:ascii="Times New Roman" w:hAnsi="Times New Roman" w:cs="Times New Roman"/>
                <w:bCs/>
                <w:color w:val="auto"/>
              </w:rPr>
              <w:t>%</w:t>
            </w:r>
            <w:r w:rsidRPr="008855BF">
              <w:rPr>
                <w:rFonts w:ascii="Times New Roman" w:hAnsi="Times New Roman" w:cs="Times New Roman"/>
                <w:bCs/>
                <w:color w:val="auto"/>
              </w:rPr>
              <w:t>(2</w:t>
            </w:r>
            <w:r w:rsidRPr="008855BF">
              <w:rPr>
                <w:rFonts w:ascii="Times New Roman" w:hAnsi="Times New Roman" w:cs="Times New Roman"/>
                <w:bCs/>
                <w:color w:val="auto"/>
              </w:rPr>
              <w:t>件）為最高，內政部</w:t>
            </w:r>
            <w:r w:rsidRPr="008855BF">
              <w:rPr>
                <w:rFonts w:ascii="Times New Roman" w:hAnsi="Times New Roman" w:cs="Times New Roman"/>
                <w:bCs/>
                <w:color w:val="auto"/>
              </w:rPr>
              <w:t>26.67</w:t>
            </w:r>
            <w:r w:rsidR="007D3C77" w:rsidRPr="008855BF">
              <w:rPr>
                <w:rFonts w:ascii="Times New Roman" w:hAnsi="Times New Roman" w:cs="Times New Roman"/>
                <w:bCs/>
                <w:color w:val="auto"/>
              </w:rPr>
              <w:t>%</w:t>
            </w:r>
            <w:r w:rsidRPr="008855BF">
              <w:rPr>
                <w:rFonts w:ascii="Times New Roman" w:hAnsi="Times New Roman" w:cs="Times New Roman"/>
                <w:bCs/>
                <w:color w:val="auto"/>
              </w:rPr>
              <w:t>(5</w:t>
            </w:r>
            <w:r w:rsidRPr="008855BF">
              <w:rPr>
                <w:rFonts w:ascii="Times New Roman" w:hAnsi="Times New Roman" w:cs="Times New Roman"/>
                <w:bCs/>
                <w:color w:val="auto"/>
              </w:rPr>
              <w:t>件）次之，文化部</w:t>
            </w:r>
            <w:r w:rsidRPr="008855BF">
              <w:rPr>
                <w:rFonts w:ascii="Times New Roman" w:hAnsi="Times New Roman" w:cs="Times New Roman"/>
                <w:bCs/>
                <w:color w:val="auto"/>
              </w:rPr>
              <w:t>25.00</w:t>
            </w:r>
            <w:r w:rsidR="007D3C77" w:rsidRPr="008855BF">
              <w:rPr>
                <w:rFonts w:ascii="Times New Roman" w:hAnsi="Times New Roman" w:cs="Times New Roman"/>
                <w:bCs/>
                <w:color w:val="auto"/>
              </w:rPr>
              <w:t>%</w:t>
            </w:r>
            <w:r w:rsidRPr="008855BF">
              <w:rPr>
                <w:rFonts w:ascii="Times New Roman" w:hAnsi="Times New Roman" w:cs="Times New Roman"/>
                <w:bCs/>
                <w:color w:val="auto"/>
              </w:rPr>
              <w:t>(3</w:t>
            </w:r>
            <w:r w:rsidRPr="008855BF">
              <w:rPr>
                <w:rFonts w:ascii="Times New Roman" w:hAnsi="Times New Roman" w:cs="Times New Roman"/>
                <w:bCs/>
                <w:color w:val="auto"/>
              </w:rPr>
              <w:t>件）再次之，另執行率未達</w:t>
            </w:r>
            <w:r w:rsidRPr="008855BF">
              <w:rPr>
                <w:rFonts w:ascii="Times New Roman" w:hAnsi="Times New Roman" w:cs="Times New Roman"/>
                <w:bCs/>
                <w:color w:val="auto"/>
              </w:rPr>
              <w:t>50</w:t>
            </w:r>
            <w:r w:rsidR="007D3C77" w:rsidRPr="008855BF">
              <w:rPr>
                <w:rFonts w:ascii="Times New Roman" w:hAnsi="Times New Roman" w:cs="Times New Roman"/>
                <w:bCs/>
                <w:color w:val="auto"/>
              </w:rPr>
              <w:t>%</w:t>
            </w:r>
            <w:r w:rsidRPr="008855BF">
              <w:rPr>
                <w:rFonts w:ascii="Times New Roman" w:hAnsi="Times New Roman" w:cs="Times New Roman"/>
                <w:bCs/>
                <w:color w:val="auto"/>
              </w:rPr>
              <w:t>公共建設計畫占比最高之部會仍為退輔會</w:t>
            </w:r>
            <w:r w:rsidRPr="008855BF">
              <w:rPr>
                <w:rFonts w:ascii="Times New Roman" w:hAnsi="Times New Roman" w:cs="Times New Roman"/>
                <w:bCs/>
                <w:color w:val="auto"/>
              </w:rPr>
              <w:t>33.33</w:t>
            </w:r>
            <w:r w:rsidR="007D3C77" w:rsidRPr="008855BF">
              <w:rPr>
                <w:rFonts w:ascii="Times New Roman" w:hAnsi="Times New Roman" w:cs="Times New Roman"/>
                <w:bCs/>
                <w:color w:val="auto"/>
              </w:rPr>
              <w:t>%</w:t>
            </w:r>
            <w:r w:rsidRPr="008855BF">
              <w:rPr>
                <w:rFonts w:ascii="Times New Roman" w:hAnsi="Times New Roman" w:cs="Times New Roman"/>
                <w:bCs/>
                <w:color w:val="auto"/>
              </w:rPr>
              <w:t>(2</w:t>
            </w:r>
            <w:r w:rsidRPr="008855BF">
              <w:rPr>
                <w:rFonts w:ascii="Times New Roman" w:hAnsi="Times New Roman" w:cs="Times New Roman"/>
                <w:bCs/>
                <w:color w:val="auto"/>
              </w:rPr>
              <w:t>件），文化部</w:t>
            </w:r>
            <w:r w:rsidRPr="008855BF">
              <w:rPr>
                <w:rFonts w:ascii="Times New Roman" w:hAnsi="Times New Roman" w:cs="Times New Roman"/>
                <w:bCs/>
                <w:color w:val="auto"/>
              </w:rPr>
              <w:t>16.67</w:t>
            </w:r>
            <w:r w:rsidR="007D3C77" w:rsidRPr="008855BF">
              <w:rPr>
                <w:rFonts w:ascii="Times New Roman" w:hAnsi="Times New Roman" w:cs="Times New Roman"/>
                <w:bCs/>
                <w:color w:val="auto"/>
              </w:rPr>
              <w:t>%</w:t>
            </w:r>
            <w:r w:rsidRPr="008855BF">
              <w:rPr>
                <w:rFonts w:ascii="Times New Roman" w:hAnsi="Times New Roman" w:cs="Times New Roman"/>
                <w:bCs/>
                <w:color w:val="auto"/>
              </w:rPr>
              <w:t>(2</w:t>
            </w:r>
            <w:r w:rsidRPr="008855BF">
              <w:rPr>
                <w:rFonts w:ascii="Times New Roman" w:hAnsi="Times New Roman" w:cs="Times New Roman"/>
                <w:bCs/>
                <w:color w:val="auto"/>
              </w:rPr>
              <w:t>件）次之，經濟部</w:t>
            </w:r>
            <w:r w:rsidRPr="008855BF">
              <w:rPr>
                <w:rFonts w:ascii="Times New Roman" w:hAnsi="Times New Roman" w:cs="Times New Roman"/>
                <w:bCs/>
                <w:color w:val="auto"/>
              </w:rPr>
              <w:t>12</w:t>
            </w:r>
            <w:r w:rsidR="00920D0C" w:rsidRPr="008855BF">
              <w:rPr>
                <w:rFonts w:ascii="Times New Roman" w:hAnsi="Times New Roman" w:cs="Times New Roman" w:hint="eastAsia"/>
                <w:bCs/>
                <w:color w:val="auto"/>
              </w:rPr>
              <w:t>.2</w:t>
            </w:r>
            <w:r w:rsidRPr="008855BF">
              <w:rPr>
                <w:rFonts w:ascii="Times New Roman" w:hAnsi="Times New Roman" w:cs="Times New Roman"/>
                <w:bCs/>
                <w:color w:val="auto"/>
              </w:rPr>
              <w:t>0</w:t>
            </w:r>
            <w:r w:rsidR="007D3C77" w:rsidRPr="008855BF">
              <w:rPr>
                <w:rFonts w:ascii="Times New Roman" w:hAnsi="Times New Roman" w:cs="Times New Roman"/>
                <w:bCs/>
                <w:color w:val="auto"/>
              </w:rPr>
              <w:t>%</w:t>
            </w:r>
            <w:r w:rsidRPr="008855BF">
              <w:rPr>
                <w:rFonts w:ascii="Times New Roman" w:hAnsi="Times New Roman" w:cs="Times New Roman"/>
                <w:bCs/>
                <w:color w:val="auto"/>
              </w:rPr>
              <w:t>(5</w:t>
            </w:r>
            <w:r w:rsidRPr="008855BF">
              <w:rPr>
                <w:rFonts w:ascii="Times New Roman" w:hAnsi="Times New Roman" w:cs="Times New Roman"/>
                <w:bCs/>
                <w:color w:val="auto"/>
              </w:rPr>
              <w:t>件）再次之。部分公共建設計畫仍有執行情形不佳，或無法達成其原訂目標效益等，主要係計畫相關前置作業未盡完善或監督管理機制仍有不足等所致，為使政府投入公共建設之資源得以達成預期效益，要求行政院應積極強化公共建設計畫之前期規劃作業及監督管理機制。</w:t>
            </w:r>
          </w:p>
        </w:tc>
        <w:tc>
          <w:tcPr>
            <w:tcW w:w="4539" w:type="dxa"/>
            <w:shd w:val="clear" w:color="auto" w:fill="auto"/>
          </w:tcPr>
          <w:p w:rsidR="00E93E00" w:rsidRPr="008855BF" w:rsidRDefault="00E93E00" w:rsidP="00325511">
            <w:pPr>
              <w:pStyle w:val="23"/>
              <w:numPr>
                <w:ilvl w:val="0"/>
                <w:numId w:val="47"/>
              </w:numPr>
              <w:spacing w:line="370" w:lineRule="exact"/>
              <w:rPr>
                <w:rFonts w:ascii="Times New Roman" w:hAnsi="Times New Roman" w:cs="Times New Roman"/>
                <w:color w:val="auto"/>
              </w:rPr>
            </w:pPr>
            <w:r w:rsidRPr="008855BF">
              <w:rPr>
                <w:rFonts w:ascii="Times New Roman" w:hAnsi="Times New Roman" w:cs="Times New Roman" w:hint="eastAsia"/>
                <w:color w:val="auto"/>
              </w:rPr>
              <w:t>為積極強化公共建設計畫之前期規劃作業及監督管理機制，本部定期召開公共建設推動會報，由本</w:t>
            </w:r>
            <w:r w:rsidR="0061353E" w:rsidRPr="008855BF">
              <w:rPr>
                <w:rFonts w:ascii="Times New Roman" w:hAnsi="Times New Roman" w:cs="Times New Roman" w:hint="eastAsia"/>
                <w:color w:val="auto"/>
              </w:rPr>
              <w:t>部</w:t>
            </w:r>
            <w:r w:rsidRPr="008855BF">
              <w:rPr>
                <w:rFonts w:ascii="Times New Roman" w:hAnsi="Times New Roman" w:cs="Times New Roman" w:hint="eastAsia"/>
                <w:color w:val="auto"/>
              </w:rPr>
              <w:t>高階主管擔任委員，追蹤列管本部重大公共建設計畫之執行情形。</w:t>
            </w:r>
          </w:p>
          <w:p w:rsidR="00E93E00" w:rsidRPr="008855BF" w:rsidRDefault="00E93E00" w:rsidP="00325511">
            <w:pPr>
              <w:pStyle w:val="23"/>
              <w:numPr>
                <w:ilvl w:val="0"/>
                <w:numId w:val="47"/>
              </w:numPr>
              <w:spacing w:line="370" w:lineRule="exact"/>
              <w:rPr>
                <w:rFonts w:ascii="Times New Roman" w:hAnsi="Times New Roman" w:cs="Times New Roman"/>
                <w:color w:val="auto"/>
              </w:rPr>
            </w:pPr>
            <w:r w:rsidRPr="008855BF">
              <w:rPr>
                <w:rFonts w:ascii="Times New Roman" w:hAnsi="Times New Roman" w:cs="Times New Roman" w:hint="eastAsia"/>
                <w:color w:val="auto"/>
              </w:rPr>
              <w:t>本部採購稽核小組就所屬機關</w:t>
            </w:r>
            <w:r w:rsidR="007567B0" w:rsidRPr="008855BF">
              <w:rPr>
                <w:rFonts w:ascii="Times New Roman" w:hAnsi="Times New Roman" w:cs="Times New Roman" w:hint="eastAsia"/>
                <w:color w:val="auto"/>
              </w:rPr>
              <w:t>（</w:t>
            </w:r>
            <w:r w:rsidRPr="008855BF">
              <w:rPr>
                <w:rFonts w:ascii="Times New Roman" w:hAnsi="Times New Roman" w:cs="Times New Roman" w:hint="eastAsia"/>
                <w:color w:val="auto"/>
              </w:rPr>
              <w:t>構</w:t>
            </w:r>
            <w:r w:rsidR="007567B0" w:rsidRPr="008855BF">
              <w:rPr>
                <w:rFonts w:ascii="Times New Roman" w:hAnsi="Times New Roman" w:cs="Times New Roman" w:hint="eastAsia"/>
                <w:color w:val="auto"/>
              </w:rPr>
              <w:t>）</w:t>
            </w:r>
            <w:r w:rsidRPr="008855BF">
              <w:rPr>
                <w:rFonts w:ascii="Times New Roman" w:hAnsi="Times New Roman" w:cs="Times New Roman" w:hint="eastAsia"/>
                <w:color w:val="auto"/>
              </w:rPr>
              <w:t>辦理</w:t>
            </w:r>
            <w:r w:rsidRPr="008855BF">
              <w:rPr>
                <w:rFonts w:ascii="Times New Roman" w:hAnsi="Times New Roman" w:cs="Times New Roman" w:hint="eastAsia"/>
                <w:color w:val="auto"/>
              </w:rPr>
              <w:t>1</w:t>
            </w:r>
            <w:r w:rsidRPr="008855BF">
              <w:rPr>
                <w:rFonts w:ascii="Times New Roman" w:hAnsi="Times New Roman" w:cs="Times New Roman" w:hint="eastAsia"/>
                <w:color w:val="auto"/>
              </w:rPr>
              <w:t>億元以上之工程採購案件，均列為優先抽案稽核之重點對象，針對其前期規劃作業之「廠商資格訂定」、「施工規範及圖說」等事項，以及招標、履約管理及驗收階段之作業程序加強稽核，並定期將稽核所見缺失態樣週知所屬機關</w:t>
            </w:r>
            <w:r w:rsidR="007D6748" w:rsidRPr="008855BF">
              <w:rPr>
                <w:rFonts w:ascii="Times New Roman" w:hAnsi="Times New Roman" w:cs="Times New Roman" w:hint="eastAsia"/>
                <w:color w:val="auto"/>
              </w:rPr>
              <w:t>（</w:t>
            </w:r>
            <w:r w:rsidRPr="008855BF">
              <w:rPr>
                <w:rFonts w:ascii="Times New Roman" w:hAnsi="Times New Roman" w:cs="Times New Roman" w:hint="eastAsia"/>
                <w:color w:val="auto"/>
              </w:rPr>
              <w:t>構</w:t>
            </w:r>
            <w:r w:rsidR="007D6748" w:rsidRPr="008855BF">
              <w:rPr>
                <w:rFonts w:ascii="Times New Roman" w:hAnsi="Times New Roman" w:cs="Times New Roman" w:hint="eastAsia"/>
                <w:color w:val="auto"/>
              </w:rPr>
              <w:t>）</w:t>
            </w:r>
            <w:r w:rsidRPr="008855BF">
              <w:rPr>
                <w:rFonts w:ascii="Times New Roman" w:hAnsi="Times New Roman" w:cs="Times New Roman" w:hint="eastAsia"/>
                <w:color w:val="auto"/>
              </w:rPr>
              <w:t>，以協助積極強化公共建設計畫之前期規劃作業及監督管理機制。</w:t>
            </w:r>
          </w:p>
          <w:p w:rsidR="005D138F" w:rsidRPr="008855BF" w:rsidRDefault="00E93E00" w:rsidP="00325511">
            <w:pPr>
              <w:pStyle w:val="23"/>
              <w:numPr>
                <w:ilvl w:val="0"/>
                <w:numId w:val="47"/>
              </w:numPr>
              <w:spacing w:line="370" w:lineRule="exact"/>
              <w:rPr>
                <w:rFonts w:ascii="Times New Roman" w:hAnsi="Times New Roman" w:cs="Times New Roman"/>
                <w:color w:val="auto"/>
              </w:rPr>
            </w:pPr>
            <w:r w:rsidRPr="008855BF">
              <w:rPr>
                <w:rFonts w:ascii="Times New Roman" w:hAnsi="Times New Roman" w:cs="Times New Roman" w:hint="eastAsia"/>
                <w:color w:val="auto"/>
              </w:rPr>
              <w:t>鑑於公共工程之使用維護管理階段，占工程全生命週期之時間最長，本部工程施工查核小組業於</w:t>
            </w:r>
            <w:r w:rsidRPr="008855BF">
              <w:rPr>
                <w:rFonts w:ascii="Times New Roman" w:hAnsi="Times New Roman" w:cs="Times New Roman" w:hint="eastAsia"/>
                <w:color w:val="auto"/>
              </w:rPr>
              <w:t>105</w:t>
            </w:r>
            <w:r w:rsidRPr="008855BF">
              <w:rPr>
                <w:rFonts w:ascii="Times New Roman" w:hAnsi="Times New Roman" w:cs="Times New Roman" w:hint="eastAsia"/>
                <w:color w:val="auto"/>
              </w:rPr>
              <w:t>年訂定「衛生福利部工程維護管理品質實地訪視實施計畫」，藉由公共工程維護保固期間之訪視作業，檢視原工程需求評估、規劃設計、施工品質良窳及公共工程之維護更新情形，以落實公共工程完成後之使用維護及監督管理作為。</w:t>
            </w:r>
          </w:p>
        </w:tc>
      </w:tr>
      <w:tr w:rsidR="008855BF" w:rsidRPr="008855BF" w:rsidTr="005F58E5">
        <w:trPr>
          <w:trHeight w:val="60"/>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二十一</w:t>
            </w:r>
            <w:r w:rsidRPr="008855BF">
              <w:rPr>
                <w:kern w:val="0"/>
                <w:sz w:val="20"/>
                <w:szCs w:val="20"/>
              </w:rPr>
              <w:t>)</w:t>
            </w:r>
          </w:p>
        </w:tc>
        <w:tc>
          <w:tcPr>
            <w:tcW w:w="4529" w:type="dxa"/>
            <w:shd w:val="clear" w:color="auto" w:fill="auto"/>
          </w:tcPr>
          <w:p w:rsidR="008E4596" w:rsidRPr="008855BF" w:rsidRDefault="008E4596" w:rsidP="00675A61">
            <w:pPr>
              <w:pStyle w:val="23"/>
              <w:rPr>
                <w:rFonts w:ascii="Times New Roman" w:hAnsi="Times New Roman" w:cs="Times New Roman"/>
                <w:bCs/>
                <w:color w:val="auto"/>
              </w:rPr>
            </w:pPr>
            <w:r w:rsidRPr="008855BF">
              <w:rPr>
                <w:rFonts w:ascii="Times New Roman" w:hAnsi="Times New Roman" w:cs="Times New Roman"/>
                <w:bCs/>
                <w:color w:val="auto"/>
              </w:rPr>
              <w:t>107</w:t>
            </w:r>
            <w:r w:rsidRPr="008855BF">
              <w:rPr>
                <w:rFonts w:ascii="Times New Roman" w:hAnsi="Times New Roman" w:cs="Times New Roman"/>
                <w:bCs/>
                <w:color w:val="auto"/>
              </w:rPr>
              <w:t>年度總預算案編列科技發展計畫經費</w:t>
            </w:r>
            <w:r w:rsidRPr="008855BF">
              <w:rPr>
                <w:rFonts w:ascii="Times New Roman" w:hAnsi="Times New Roman" w:cs="Times New Roman"/>
                <w:bCs/>
                <w:color w:val="auto"/>
              </w:rPr>
              <w:t>977</w:t>
            </w:r>
            <w:r w:rsidRPr="008855BF">
              <w:rPr>
                <w:rFonts w:ascii="Times New Roman" w:hAnsi="Times New Roman" w:cs="Times New Roman"/>
                <w:bCs/>
                <w:color w:val="auto"/>
              </w:rPr>
              <w:t>億元，加計前瞻基礎建設計畫特別預算</w:t>
            </w:r>
            <w:r w:rsidRPr="008855BF">
              <w:rPr>
                <w:rFonts w:ascii="Times New Roman" w:hAnsi="Times New Roman" w:cs="Times New Roman"/>
                <w:bCs/>
                <w:color w:val="auto"/>
              </w:rPr>
              <w:t>107</w:t>
            </w:r>
            <w:r w:rsidRPr="008855BF">
              <w:rPr>
                <w:rFonts w:ascii="Times New Roman" w:hAnsi="Times New Roman" w:cs="Times New Roman"/>
                <w:bCs/>
                <w:color w:val="auto"/>
              </w:rPr>
              <w:t>年度編列數</w:t>
            </w:r>
            <w:r w:rsidRPr="008855BF">
              <w:rPr>
                <w:rFonts w:ascii="Times New Roman" w:hAnsi="Times New Roman" w:cs="Times New Roman"/>
                <w:bCs/>
                <w:color w:val="auto"/>
              </w:rPr>
              <w:t>174</w:t>
            </w:r>
            <w:r w:rsidRPr="008855BF">
              <w:rPr>
                <w:rFonts w:ascii="Times New Roman" w:hAnsi="Times New Roman" w:cs="Times New Roman"/>
                <w:bCs/>
                <w:color w:val="auto"/>
              </w:rPr>
              <w:t>億元、國防科技經費</w:t>
            </w:r>
            <w:r w:rsidRPr="008855BF">
              <w:rPr>
                <w:rFonts w:ascii="Times New Roman" w:hAnsi="Times New Roman" w:cs="Times New Roman"/>
                <w:bCs/>
                <w:color w:val="auto"/>
              </w:rPr>
              <w:t>81</w:t>
            </w:r>
            <w:r w:rsidRPr="008855BF">
              <w:rPr>
                <w:rFonts w:ascii="Times New Roman" w:hAnsi="Times New Roman" w:cs="Times New Roman"/>
                <w:bCs/>
                <w:color w:val="auto"/>
              </w:rPr>
              <w:t>億元、營業與非營業特種基金編列之研發支出</w:t>
            </w:r>
            <w:r w:rsidRPr="008855BF">
              <w:rPr>
                <w:rFonts w:ascii="Times New Roman" w:hAnsi="Times New Roman" w:cs="Times New Roman"/>
                <w:bCs/>
                <w:color w:val="auto"/>
              </w:rPr>
              <w:t>228</w:t>
            </w:r>
            <w:r w:rsidRPr="008855BF">
              <w:rPr>
                <w:rFonts w:ascii="Times New Roman" w:hAnsi="Times New Roman" w:cs="Times New Roman"/>
                <w:bCs/>
                <w:color w:val="auto"/>
              </w:rPr>
              <w:t>億元，合共</w:t>
            </w:r>
            <w:r w:rsidRPr="008855BF">
              <w:rPr>
                <w:rFonts w:ascii="Times New Roman" w:hAnsi="Times New Roman" w:cs="Times New Roman"/>
                <w:bCs/>
                <w:color w:val="auto"/>
              </w:rPr>
              <w:t>l,460</w:t>
            </w:r>
            <w:r w:rsidRPr="008855BF">
              <w:rPr>
                <w:rFonts w:ascii="Times New Roman" w:hAnsi="Times New Roman" w:cs="Times New Roman"/>
                <w:bCs/>
                <w:color w:val="auto"/>
              </w:rPr>
              <w:t>億元，較</w:t>
            </w:r>
            <w:r w:rsidRPr="008855BF">
              <w:rPr>
                <w:rFonts w:ascii="Times New Roman" w:hAnsi="Times New Roman" w:cs="Times New Roman"/>
                <w:bCs/>
                <w:color w:val="auto"/>
              </w:rPr>
              <w:t>106</w:t>
            </w:r>
            <w:r w:rsidRPr="008855BF">
              <w:rPr>
                <w:rFonts w:ascii="Times New Roman" w:hAnsi="Times New Roman" w:cs="Times New Roman"/>
                <w:bCs/>
                <w:color w:val="auto"/>
              </w:rPr>
              <w:t>年度相同基礎預算數增加</w:t>
            </w:r>
            <w:r w:rsidRPr="008855BF">
              <w:rPr>
                <w:rFonts w:ascii="Times New Roman" w:hAnsi="Times New Roman" w:cs="Times New Roman"/>
                <w:bCs/>
                <w:color w:val="auto"/>
              </w:rPr>
              <w:t>121</w:t>
            </w:r>
            <w:r w:rsidRPr="008855BF">
              <w:rPr>
                <w:rFonts w:ascii="Times New Roman" w:hAnsi="Times New Roman" w:cs="Times New Roman"/>
                <w:bCs/>
                <w:color w:val="auto"/>
              </w:rPr>
              <w:t>億元，約增</w:t>
            </w:r>
            <w:r w:rsidRPr="008855BF">
              <w:rPr>
                <w:rFonts w:ascii="Times New Roman" w:hAnsi="Times New Roman" w:cs="Times New Roman"/>
                <w:bCs/>
                <w:color w:val="auto"/>
              </w:rPr>
              <w:t>9.1%</w:t>
            </w:r>
            <w:r w:rsidRPr="008855BF">
              <w:rPr>
                <w:rFonts w:ascii="Times New Roman" w:hAnsi="Times New Roman" w:cs="Times New Roman"/>
                <w:bCs/>
                <w:color w:val="auto"/>
              </w:rPr>
              <w:t>，顯示政府對科技研發之重視。然全球智慧財產權爭議如火如荼展開，我國廠商之產品輸出美國市場，屢遭受國際專利訴訟威脅及美國關稅法</w:t>
            </w:r>
            <w:r w:rsidRPr="008855BF">
              <w:rPr>
                <w:rFonts w:ascii="Times New Roman" w:hAnsi="Times New Roman" w:cs="Times New Roman"/>
                <w:bCs/>
                <w:color w:val="auto"/>
              </w:rPr>
              <w:t>337</w:t>
            </w:r>
            <w:r w:rsidRPr="008855BF">
              <w:rPr>
                <w:rFonts w:ascii="Times New Roman" w:hAnsi="Times New Roman" w:cs="Times New Roman"/>
                <w:bCs/>
                <w:color w:val="auto"/>
              </w:rPr>
              <w:t>條款之控告，惟國內研究機構提起之反制訴訟或控告案件僅</w:t>
            </w:r>
            <w:r w:rsidRPr="008855BF">
              <w:rPr>
                <w:rFonts w:ascii="Times New Roman" w:hAnsi="Times New Roman" w:cs="Times New Roman"/>
                <w:bCs/>
                <w:color w:val="auto"/>
              </w:rPr>
              <w:t>10</w:t>
            </w:r>
            <w:r w:rsidRPr="008855BF">
              <w:rPr>
                <w:rFonts w:ascii="Times New Roman" w:hAnsi="Times New Roman" w:cs="Times New Roman"/>
                <w:bCs/>
                <w:color w:val="auto"/>
              </w:rPr>
              <w:t>餘件，反制訴訟能量恐不足。為有效降低國內廠商專利費用與智財權糾紛之風險，應盤點現行產業鏈技術缺口，布局研發關鍵性專利，並善加利用現有之專利，以形成完整、嚴密之專利保護網，俾面對激烈國際智財權競爭情勢。</w:t>
            </w:r>
          </w:p>
        </w:tc>
        <w:tc>
          <w:tcPr>
            <w:tcW w:w="4539" w:type="dxa"/>
            <w:shd w:val="clear" w:color="auto" w:fill="auto"/>
          </w:tcPr>
          <w:p w:rsidR="008E4596" w:rsidRPr="008855BF" w:rsidRDefault="00704201" w:rsidP="00B14227">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遵照</w:t>
            </w:r>
            <w:r w:rsidR="003C5FA0" w:rsidRPr="008855BF">
              <w:rPr>
                <w:rFonts w:ascii="Times New Roman" w:hAnsi="Times New Roman" w:cs="Times New Roman" w:hint="eastAsia"/>
                <w:color w:val="auto"/>
              </w:rPr>
              <w:t>決議事項</w:t>
            </w:r>
            <w:r w:rsidRPr="008855BF">
              <w:rPr>
                <w:rFonts w:ascii="Times New Roman" w:hAnsi="Times New Roman" w:cs="Times New Roman" w:hint="eastAsia"/>
                <w:color w:val="auto"/>
              </w:rPr>
              <w:t>辦理，本部配合科技部盤點現行產業鏈技術缺口，布局研發關鍵性專利等相關規劃。</w:t>
            </w:r>
          </w:p>
        </w:tc>
      </w:tr>
      <w:tr w:rsidR="008855BF" w:rsidRPr="008855BF" w:rsidTr="005F58E5">
        <w:trPr>
          <w:trHeight w:val="60"/>
        </w:trPr>
        <w:tc>
          <w:tcPr>
            <w:tcW w:w="1103" w:type="dxa"/>
            <w:shd w:val="clear" w:color="auto" w:fill="auto"/>
          </w:tcPr>
          <w:p w:rsidR="008E4596" w:rsidRPr="008855BF" w:rsidRDefault="008E4596" w:rsidP="00F8753A">
            <w:pPr>
              <w:spacing w:line="360" w:lineRule="exact"/>
              <w:jc w:val="center"/>
              <w:rPr>
                <w:kern w:val="0"/>
                <w:sz w:val="20"/>
                <w:szCs w:val="20"/>
              </w:rPr>
            </w:pPr>
            <w:r w:rsidRPr="008855BF">
              <w:rPr>
                <w:kern w:val="0"/>
                <w:sz w:val="20"/>
                <w:szCs w:val="20"/>
              </w:rPr>
              <w:t>(</w:t>
            </w:r>
            <w:r w:rsidRPr="008855BF">
              <w:rPr>
                <w:kern w:val="0"/>
                <w:sz w:val="20"/>
                <w:szCs w:val="20"/>
              </w:rPr>
              <w:t>二十二</w:t>
            </w:r>
            <w:r w:rsidRPr="008855BF">
              <w:rPr>
                <w:kern w:val="0"/>
                <w:sz w:val="20"/>
                <w:szCs w:val="20"/>
              </w:rPr>
              <w:t>)</w:t>
            </w:r>
          </w:p>
        </w:tc>
        <w:tc>
          <w:tcPr>
            <w:tcW w:w="4529" w:type="dxa"/>
            <w:shd w:val="clear" w:color="auto" w:fill="auto"/>
          </w:tcPr>
          <w:p w:rsidR="008E4596" w:rsidRPr="008855BF" w:rsidRDefault="008E4596" w:rsidP="0026725F">
            <w:pPr>
              <w:pStyle w:val="23"/>
              <w:rPr>
                <w:rFonts w:ascii="Times New Roman" w:hAnsi="Times New Roman" w:cs="Times New Roman"/>
                <w:bCs/>
                <w:color w:val="auto"/>
              </w:rPr>
            </w:pPr>
            <w:r w:rsidRPr="008855BF">
              <w:rPr>
                <w:rFonts w:ascii="Times New Roman" w:hAnsi="Times New Roman" w:cs="Times New Roman"/>
                <w:bCs/>
                <w:color w:val="auto"/>
              </w:rPr>
              <w:t>107</w:t>
            </w:r>
            <w:r w:rsidRPr="008855BF">
              <w:rPr>
                <w:rFonts w:ascii="Times New Roman" w:hAnsi="Times New Roman" w:cs="Times New Roman"/>
                <w:bCs/>
                <w:color w:val="auto"/>
              </w:rPr>
              <w:t>年度中央政府總預算案編列科技發展計畫</w:t>
            </w:r>
            <w:r w:rsidRPr="008855BF">
              <w:rPr>
                <w:rFonts w:ascii="Times New Roman" w:hAnsi="Times New Roman" w:cs="Times New Roman"/>
                <w:bCs/>
                <w:color w:val="auto"/>
              </w:rPr>
              <w:t>977</w:t>
            </w:r>
            <w:r w:rsidRPr="008855BF">
              <w:rPr>
                <w:rFonts w:ascii="Times New Roman" w:hAnsi="Times New Roman" w:cs="Times New Roman"/>
                <w:bCs/>
                <w:color w:val="auto"/>
              </w:rPr>
              <w:t>億元，加計前瞻基礎建設計畫特別預算案</w:t>
            </w:r>
            <w:r w:rsidRPr="008855BF">
              <w:rPr>
                <w:rFonts w:ascii="Times New Roman" w:hAnsi="Times New Roman" w:cs="Times New Roman"/>
                <w:bCs/>
                <w:color w:val="auto"/>
              </w:rPr>
              <w:t>174</w:t>
            </w:r>
            <w:r w:rsidRPr="008855BF">
              <w:rPr>
                <w:rFonts w:ascii="Times New Roman" w:hAnsi="Times New Roman" w:cs="Times New Roman"/>
                <w:bCs/>
                <w:color w:val="auto"/>
              </w:rPr>
              <w:t>億元、國防科技經費</w:t>
            </w:r>
            <w:r w:rsidRPr="008855BF">
              <w:rPr>
                <w:rFonts w:ascii="Times New Roman" w:hAnsi="Times New Roman" w:cs="Times New Roman"/>
                <w:bCs/>
                <w:color w:val="auto"/>
              </w:rPr>
              <w:t>81</w:t>
            </w:r>
            <w:r w:rsidRPr="008855BF">
              <w:rPr>
                <w:rFonts w:ascii="Times New Roman" w:hAnsi="Times New Roman" w:cs="Times New Roman"/>
                <w:bCs/>
                <w:color w:val="auto"/>
              </w:rPr>
              <w:t>億元及營業與非營業特種基金</w:t>
            </w:r>
            <w:r w:rsidRPr="008855BF">
              <w:rPr>
                <w:rFonts w:ascii="Times New Roman" w:hAnsi="Times New Roman" w:cs="Times New Roman"/>
                <w:bCs/>
                <w:color w:val="auto"/>
              </w:rPr>
              <w:t>228</w:t>
            </w:r>
            <w:r w:rsidRPr="008855BF">
              <w:rPr>
                <w:rFonts w:ascii="Times New Roman" w:hAnsi="Times New Roman" w:cs="Times New Roman"/>
                <w:bCs/>
                <w:color w:val="auto"/>
              </w:rPr>
              <w:t>億元，總計</w:t>
            </w:r>
            <w:r w:rsidRPr="008855BF">
              <w:rPr>
                <w:rFonts w:ascii="Times New Roman" w:hAnsi="Times New Roman" w:cs="Times New Roman" w:hint="eastAsia"/>
                <w:bCs/>
                <w:color w:val="auto"/>
              </w:rPr>
              <w:t>1</w:t>
            </w:r>
            <w:r w:rsidRPr="008855BF">
              <w:rPr>
                <w:rFonts w:ascii="Times New Roman" w:hAnsi="Times New Roman" w:cs="Times New Roman"/>
                <w:bCs/>
                <w:color w:val="auto"/>
              </w:rPr>
              <w:t>,460</w:t>
            </w:r>
            <w:r w:rsidRPr="008855BF">
              <w:rPr>
                <w:rFonts w:ascii="Times New Roman" w:hAnsi="Times New Roman" w:cs="Times New Roman"/>
                <w:bCs/>
                <w:color w:val="auto"/>
              </w:rPr>
              <w:t>億元（較上年度增加</w:t>
            </w:r>
            <w:r w:rsidRPr="008855BF">
              <w:rPr>
                <w:rFonts w:ascii="Times New Roman" w:hAnsi="Times New Roman" w:cs="Times New Roman" w:hint="eastAsia"/>
                <w:bCs/>
                <w:color w:val="auto"/>
              </w:rPr>
              <w:t>12</w:t>
            </w:r>
            <w:r w:rsidRPr="008855BF">
              <w:rPr>
                <w:rFonts w:ascii="Times New Roman" w:hAnsi="Times New Roman" w:cs="Times New Roman"/>
                <w:bCs/>
                <w:color w:val="auto"/>
              </w:rPr>
              <w:t>1</w:t>
            </w:r>
            <w:r w:rsidRPr="008855BF">
              <w:rPr>
                <w:rFonts w:ascii="Times New Roman" w:hAnsi="Times New Roman" w:cs="Times New Roman"/>
                <w:bCs/>
                <w:color w:val="auto"/>
              </w:rPr>
              <w:t>億元，增幅</w:t>
            </w:r>
            <w:r w:rsidRPr="008855BF">
              <w:rPr>
                <w:rFonts w:ascii="Times New Roman" w:hAnsi="Times New Roman" w:cs="Times New Roman"/>
                <w:bCs/>
                <w:color w:val="auto"/>
              </w:rPr>
              <w:t>9.04%</w:t>
            </w:r>
            <w:r w:rsidRPr="008855BF">
              <w:rPr>
                <w:rFonts w:ascii="Times New Roman" w:hAnsi="Times New Roman" w:cs="Times New Roman"/>
                <w:bCs/>
                <w:color w:val="auto"/>
              </w:rPr>
              <w:t>）。其中</w:t>
            </w:r>
            <w:r w:rsidRPr="008855BF">
              <w:rPr>
                <w:rFonts w:ascii="Times New Roman" w:hAnsi="Times New Roman" w:cs="Times New Roman"/>
                <w:bCs/>
                <w:color w:val="auto"/>
              </w:rPr>
              <w:t>977</w:t>
            </w:r>
            <w:r w:rsidRPr="008855BF">
              <w:rPr>
                <w:rFonts w:ascii="Times New Roman" w:hAnsi="Times New Roman" w:cs="Times New Roman"/>
                <w:bCs/>
                <w:color w:val="auto"/>
              </w:rPr>
              <w:t>億元為中央研究院</w:t>
            </w:r>
            <w:r w:rsidRPr="008855BF">
              <w:rPr>
                <w:rFonts w:ascii="Times New Roman" w:hAnsi="Times New Roman" w:cs="Times New Roman"/>
                <w:bCs/>
                <w:color w:val="auto"/>
              </w:rPr>
              <w:t>115</w:t>
            </w:r>
            <w:r w:rsidRPr="008855BF">
              <w:rPr>
                <w:rFonts w:ascii="Times New Roman" w:hAnsi="Times New Roman" w:cs="Times New Roman"/>
                <w:bCs/>
                <w:color w:val="auto"/>
              </w:rPr>
              <w:t>億元、科技部</w:t>
            </w:r>
            <w:r w:rsidRPr="008855BF">
              <w:rPr>
                <w:rFonts w:ascii="Times New Roman" w:hAnsi="Times New Roman" w:cs="Times New Roman"/>
                <w:bCs/>
                <w:color w:val="auto"/>
              </w:rPr>
              <w:t>394</w:t>
            </w:r>
            <w:r w:rsidRPr="008855BF">
              <w:rPr>
                <w:rFonts w:ascii="Times New Roman" w:hAnsi="Times New Roman" w:cs="Times New Roman"/>
                <w:bCs/>
                <w:color w:val="auto"/>
              </w:rPr>
              <w:t>億元、行政院國家科學技術發展基金跨部會署計畫</w:t>
            </w:r>
            <w:r w:rsidRPr="008855BF">
              <w:rPr>
                <w:rFonts w:ascii="Times New Roman" w:hAnsi="Times New Roman" w:cs="Times New Roman"/>
                <w:bCs/>
                <w:color w:val="auto"/>
              </w:rPr>
              <w:t>16</w:t>
            </w:r>
            <w:r w:rsidRPr="008855BF">
              <w:rPr>
                <w:rFonts w:ascii="Times New Roman" w:hAnsi="Times New Roman" w:cs="Times New Roman"/>
                <w:bCs/>
                <w:color w:val="auto"/>
              </w:rPr>
              <w:t>億元及其餘機關</w:t>
            </w:r>
            <w:r w:rsidRPr="008855BF">
              <w:rPr>
                <w:rFonts w:ascii="Times New Roman" w:hAnsi="Times New Roman" w:cs="Times New Roman"/>
                <w:bCs/>
                <w:color w:val="auto"/>
              </w:rPr>
              <w:t>452</w:t>
            </w:r>
            <w:r w:rsidRPr="008855BF">
              <w:rPr>
                <w:rFonts w:ascii="Times New Roman" w:hAnsi="Times New Roman" w:cs="Times New Roman"/>
                <w:bCs/>
                <w:color w:val="auto"/>
              </w:rPr>
              <w:t>億元（包括生命科技</w:t>
            </w:r>
            <w:r w:rsidRPr="008855BF">
              <w:rPr>
                <w:rFonts w:ascii="Times New Roman" w:hAnsi="Times New Roman" w:cs="Times New Roman"/>
                <w:bCs/>
                <w:color w:val="auto"/>
              </w:rPr>
              <w:t>115</w:t>
            </w:r>
            <w:r w:rsidRPr="008855BF">
              <w:rPr>
                <w:rFonts w:ascii="Times New Roman" w:hAnsi="Times New Roman" w:cs="Times New Roman"/>
                <w:bCs/>
                <w:color w:val="auto"/>
              </w:rPr>
              <w:t>億元、環境科技</w:t>
            </w:r>
            <w:r w:rsidRPr="008855BF">
              <w:rPr>
                <w:rFonts w:ascii="Times New Roman" w:hAnsi="Times New Roman" w:cs="Times New Roman"/>
                <w:bCs/>
                <w:color w:val="auto"/>
              </w:rPr>
              <w:t>30</w:t>
            </w:r>
            <w:r w:rsidRPr="008855BF">
              <w:rPr>
                <w:rFonts w:ascii="Times New Roman" w:hAnsi="Times New Roman" w:cs="Times New Roman"/>
                <w:bCs/>
                <w:color w:val="auto"/>
              </w:rPr>
              <w:t>億元、資通電子</w:t>
            </w:r>
            <w:r w:rsidRPr="008855BF">
              <w:rPr>
                <w:rFonts w:ascii="Times New Roman" w:hAnsi="Times New Roman" w:cs="Times New Roman"/>
                <w:bCs/>
                <w:color w:val="auto"/>
              </w:rPr>
              <w:t>102</w:t>
            </w:r>
            <w:r w:rsidRPr="008855BF">
              <w:rPr>
                <w:rFonts w:ascii="Times New Roman" w:hAnsi="Times New Roman" w:cs="Times New Roman"/>
                <w:bCs/>
                <w:color w:val="auto"/>
              </w:rPr>
              <w:t>億元、工程科技</w:t>
            </w:r>
            <w:r w:rsidRPr="008855BF">
              <w:rPr>
                <w:rFonts w:ascii="Times New Roman" w:hAnsi="Times New Roman" w:cs="Times New Roman"/>
                <w:bCs/>
                <w:color w:val="auto"/>
              </w:rPr>
              <w:t>101</w:t>
            </w:r>
            <w:r w:rsidRPr="008855BF">
              <w:rPr>
                <w:rFonts w:ascii="Times New Roman" w:hAnsi="Times New Roman" w:cs="Times New Roman"/>
                <w:bCs/>
                <w:color w:val="auto"/>
              </w:rPr>
              <w:t>億元、人社科服</w:t>
            </w:r>
            <w:r w:rsidRPr="008855BF">
              <w:rPr>
                <w:rFonts w:ascii="Times New Roman" w:hAnsi="Times New Roman" w:cs="Times New Roman"/>
                <w:bCs/>
                <w:color w:val="auto"/>
              </w:rPr>
              <w:t>65</w:t>
            </w:r>
            <w:r w:rsidRPr="008855BF">
              <w:rPr>
                <w:rFonts w:ascii="Times New Roman" w:hAnsi="Times New Roman" w:cs="Times New Roman"/>
                <w:bCs/>
                <w:color w:val="auto"/>
              </w:rPr>
              <w:t>億元及科技政策</w:t>
            </w:r>
            <w:r w:rsidRPr="008855BF">
              <w:rPr>
                <w:rFonts w:ascii="Times New Roman" w:hAnsi="Times New Roman" w:cs="Times New Roman"/>
                <w:bCs/>
                <w:color w:val="auto"/>
              </w:rPr>
              <w:t>39</w:t>
            </w:r>
            <w:r w:rsidRPr="008855BF">
              <w:rPr>
                <w:rFonts w:ascii="Times New Roman" w:hAnsi="Times New Roman" w:cs="Times New Roman"/>
                <w:bCs/>
                <w:color w:val="auto"/>
              </w:rPr>
              <w:t>億元）。中央政府逐年增編科技發展支出，且全國研發經費占國內生產毛額比率已逾</w:t>
            </w:r>
            <w:r w:rsidRPr="008855BF">
              <w:rPr>
                <w:rFonts w:ascii="Times New Roman" w:hAnsi="Times New Roman" w:cs="Times New Roman"/>
                <w:bCs/>
                <w:color w:val="auto"/>
              </w:rPr>
              <w:t>3%</w:t>
            </w:r>
            <w:r w:rsidRPr="008855BF">
              <w:rPr>
                <w:rFonts w:ascii="Times New Roman" w:hAnsi="Times New Roman" w:cs="Times New Roman"/>
                <w:bCs/>
                <w:color w:val="auto"/>
              </w:rPr>
              <w:t>，惟政府鉅額科學技術研究支出卻未能發揮領頭羊效益並契合產業關鍵技術需求，致我國技術貿易逆差持續加劇，產業發展備受箝制，要求行政院應務實檢討並研擬積極對策，逐步改善技術貿易逆差問題。</w:t>
            </w:r>
          </w:p>
        </w:tc>
        <w:tc>
          <w:tcPr>
            <w:tcW w:w="4539" w:type="dxa"/>
            <w:shd w:val="clear" w:color="auto" w:fill="auto"/>
          </w:tcPr>
          <w:p w:rsidR="008E4596" w:rsidRPr="008855BF" w:rsidRDefault="009A23F2" w:rsidP="008E4596">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遵照</w:t>
            </w:r>
            <w:r w:rsidR="003C5FA0" w:rsidRPr="008855BF">
              <w:rPr>
                <w:rFonts w:ascii="Times New Roman" w:hAnsi="Times New Roman" w:cs="Times New Roman" w:hint="eastAsia"/>
                <w:color w:val="auto"/>
              </w:rPr>
              <w:t>決議事項</w:t>
            </w:r>
            <w:r w:rsidRPr="008855BF">
              <w:rPr>
                <w:rFonts w:ascii="Times New Roman" w:hAnsi="Times New Roman" w:cs="Times New Roman" w:hint="eastAsia"/>
                <w:color w:val="auto"/>
              </w:rPr>
              <w:t>辦理，本部所屬科技發展計畫性質雖與產業關鍵技術較無相關，惟仍配合行政院規劃研擬相關科技計畫。</w:t>
            </w:r>
          </w:p>
        </w:tc>
      </w:tr>
      <w:tr w:rsidR="008855BF" w:rsidRPr="008855BF" w:rsidTr="005F58E5">
        <w:trPr>
          <w:trHeight w:val="60"/>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二十三</w:t>
            </w:r>
            <w:r w:rsidRPr="008855BF">
              <w:rPr>
                <w:kern w:val="0"/>
                <w:sz w:val="20"/>
                <w:szCs w:val="20"/>
              </w:rPr>
              <w:t>)</w:t>
            </w:r>
          </w:p>
        </w:tc>
        <w:tc>
          <w:tcPr>
            <w:tcW w:w="4529" w:type="dxa"/>
            <w:shd w:val="clear" w:color="auto" w:fill="auto"/>
          </w:tcPr>
          <w:p w:rsidR="008E4596" w:rsidRPr="008855BF" w:rsidRDefault="008E4596" w:rsidP="00675A61">
            <w:pPr>
              <w:pStyle w:val="23"/>
              <w:rPr>
                <w:rFonts w:ascii="Times New Roman" w:hAnsi="Times New Roman" w:cs="Times New Roman"/>
                <w:bCs/>
                <w:color w:val="auto"/>
              </w:rPr>
            </w:pPr>
            <w:r w:rsidRPr="008855BF">
              <w:rPr>
                <w:rFonts w:ascii="Times New Roman" w:hAnsi="Times New Roman" w:cs="Times New Roman"/>
                <w:bCs/>
                <w:color w:val="auto"/>
              </w:rPr>
              <w:t>107</w:t>
            </w:r>
            <w:r w:rsidRPr="008855BF">
              <w:rPr>
                <w:rFonts w:ascii="Times New Roman" w:hAnsi="Times New Roman" w:cs="Times New Roman"/>
                <w:bCs/>
                <w:color w:val="auto"/>
              </w:rPr>
              <w:t>年度中央政府總預算案編列科學支出</w:t>
            </w:r>
            <w:r w:rsidRPr="008855BF">
              <w:rPr>
                <w:rFonts w:ascii="Times New Roman" w:hAnsi="Times New Roman" w:cs="Times New Roman"/>
                <w:bCs/>
                <w:color w:val="auto"/>
              </w:rPr>
              <w:t>l,057</w:t>
            </w:r>
            <w:r w:rsidRPr="008855BF">
              <w:rPr>
                <w:rFonts w:ascii="Times New Roman" w:hAnsi="Times New Roman" w:cs="Times New Roman"/>
                <w:bCs/>
                <w:color w:val="auto"/>
              </w:rPr>
              <w:t>億元，較</w:t>
            </w:r>
            <w:r w:rsidRPr="008855BF">
              <w:rPr>
                <w:rFonts w:ascii="Times New Roman" w:hAnsi="Times New Roman" w:cs="Times New Roman"/>
                <w:bCs/>
                <w:color w:val="auto"/>
              </w:rPr>
              <w:t>106</w:t>
            </w:r>
            <w:r w:rsidRPr="008855BF">
              <w:rPr>
                <w:rFonts w:ascii="Times New Roman" w:hAnsi="Times New Roman" w:cs="Times New Roman"/>
                <w:bCs/>
                <w:color w:val="auto"/>
              </w:rPr>
              <w:t>年度預算數</w:t>
            </w:r>
            <w:r w:rsidRPr="008855BF">
              <w:rPr>
                <w:rFonts w:ascii="Times New Roman" w:hAnsi="Times New Roman" w:cs="Times New Roman"/>
                <w:bCs/>
                <w:color w:val="auto"/>
              </w:rPr>
              <w:t>1,134</w:t>
            </w:r>
            <w:r w:rsidRPr="008855BF">
              <w:rPr>
                <w:rFonts w:ascii="Times New Roman" w:hAnsi="Times New Roman" w:cs="Times New Roman"/>
                <w:bCs/>
                <w:color w:val="auto"/>
              </w:rPr>
              <w:t>億元減少</w:t>
            </w:r>
            <w:r w:rsidRPr="008855BF">
              <w:rPr>
                <w:rFonts w:ascii="Times New Roman" w:hAnsi="Times New Roman" w:cs="Times New Roman"/>
                <w:bCs/>
                <w:color w:val="auto"/>
              </w:rPr>
              <w:t>77</w:t>
            </w:r>
            <w:r w:rsidRPr="008855BF">
              <w:rPr>
                <w:rFonts w:ascii="Times New Roman" w:hAnsi="Times New Roman" w:cs="Times New Roman"/>
                <w:bCs/>
                <w:color w:val="auto"/>
              </w:rPr>
              <w:t>億元，減幅</w:t>
            </w:r>
            <w:r w:rsidRPr="008855BF">
              <w:rPr>
                <w:rFonts w:ascii="Times New Roman" w:hAnsi="Times New Roman" w:cs="Times New Roman"/>
                <w:bCs/>
                <w:color w:val="auto"/>
              </w:rPr>
              <w:t>6</w:t>
            </w:r>
            <w:r w:rsidRPr="008855BF">
              <w:rPr>
                <w:rFonts w:ascii="Times New Roman" w:hAnsi="Times New Roman" w:cs="Times New Roman" w:hint="eastAsia"/>
                <w:bCs/>
                <w:color w:val="auto"/>
              </w:rPr>
              <w:t>.</w:t>
            </w:r>
            <w:r w:rsidRPr="008855BF">
              <w:rPr>
                <w:rFonts w:ascii="Times New Roman" w:hAnsi="Times New Roman" w:cs="Times New Roman"/>
                <w:bCs/>
                <w:color w:val="auto"/>
              </w:rPr>
              <w:t>79%</w:t>
            </w:r>
            <w:r w:rsidRPr="008855BF">
              <w:rPr>
                <w:rFonts w:ascii="Times New Roman" w:hAnsi="Times New Roman" w:cs="Times New Roman"/>
                <w:bCs/>
                <w:color w:val="auto"/>
              </w:rPr>
              <w:t>；其中資本支出自</w:t>
            </w:r>
            <w:r w:rsidRPr="008855BF">
              <w:rPr>
                <w:rFonts w:ascii="Times New Roman" w:hAnsi="Times New Roman" w:cs="Times New Roman"/>
                <w:bCs/>
                <w:color w:val="auto"/>
              </w:rPr>
              <w:t>500</w:t>
            </w:r>
            <w:r w:rsidRPr="008855BF">
              <w:rPr>
                <w:rFonts w:ascii="Times New Roman" w:hAnsi="Times New Roman" w:cs="Times New Roman"/>
                <w:bCs/>
                <w:color w:val="auto"/>
              </w:rPr>
              <w:t>億元降為</w:t>
            </w:r>
            <w:r w:rsidRPr="008855BF">
              <w:rPr>
                <w:rFonts w:ascii="Times New Roman" w:hAnsi="Times New Roman" w:cs="Times New Roman"/>
                <w:bCs/>
                <w:color w:val="auto"/>
              </w:rPr>
              <w:t>409</w:t>
            </w:r>
            <w:r w:rsidRPr="008855BF">
              <w:rPr>
                <w:rFonts w:ascii="Times New Roman" w:hAnsi="Times New Roman" w:cs="Times New Roman"/>
                <w:bCs/>
                <w:color w:val="auto"/>
              </w:rPr>
              <w:t>億元，遽減</w:t>
            </w:r>
            <w:r w:rsidRPr="008855BF">
              <w:rPr>
                <w:rFonts w:ascii="Times New Roman" w:hAnsi="Times New Roman" w:cs="Times New Roman"/>
                <w:bCs/>
                <w:color w:val="auto"/>
              </w:rPr>
              <w:t>91</w:t>
            </w:r>
            <w:r w:rsidRPr="008855BF">
              <w:rPr>
                <w:rFonts w:ascii="Times New Roman" w:hAnsi="Times New Roman" w:cs="Times New Roman"/>
                <w:bCs/>
                <w:color w:val="auto"/>
              </w:rPr>
              <w:t>億元，減幅</w:t>
            </w:r>
            <w:r w:rsidRPr="008855BF">
              <w:rPr>
                <w:rFonts w:ascii="Times New Roman" w:hAnsi="Times New Roman" w:cs="Times New Roman"/>
                <w:bCs/>
                <w:color w:val="auto"/>
              </w:rPr>
              <w:t>18.20%</w:t>
            </w:r>
            <w:r w:rsidRPr="008855BF">
              <w:rPr>
                <w:rFonts w:ascii="Times New Roman" w:hAnsi="Times New Roman" w:cs="Times New Roman"/>
                <w:bCs/>
                <w:color w:val="auto"/>
              </w:rPr>
              <w:t>，又資本支出除用於土地建築，主要為購置儀器設備。按金額</w:t>
            </w:r>
            <w:r w:rsidRPr="008855BF">
              <w:rPr>
                <w:rFonts w:ascii="Times New Roman" w:hAnsi="Times New Roman" w:cs="Times New Roman"/>
                <w:bCs/>
                <w:color w:val="auto"/>
              </w:rPr>
              <w:t>500</w:t>
            </w:r>
            <w:r w:rsidRPr="008855BF">
              <w:rPr>
                <w:rFonts w:ascii="Times New Roman" w:hAnsi="Times New Roman" w:cs="Times New Roman"/>
                <w:bCs/>
                <w:color w:val="auto"/>
              </w:rPr>
              <w:t>萬元（含）以上之貴重儀器為國家耗費鉅額公帑購買，應積極研謀提升使用效能，方屬妥適。惟經檢視中央政府各機關所提供資料顯示，部分貴重儀器之使用時數及使用收入偏低。部分機關貴重儀器近年使用時數偏低，且大部分儀器設備未能創造租金與其他使用收入，顯示使用效能未臻理想。貴重儀器乃為公共資源，若其對政府部門或研究機構未能產生合理回</w:t>
            </w:r>
            <w:r w:rsidRPr="008855BF">
              <w:rPr>
                <w:rFonts w:ascii="Times New Roman" w:hAnsi="Times New Roman" w:cs="Times New Roman" w:hint="eastAsia"/>
                <w:bCs/>
                <w:color w:val="auto"/>
              </w:rPr>
              <w:t>饋</w:t>
            </w:r>
            <w:r w:rsidRPr="008855BF">
              <w:rPr>
                <w:rFonts w:ascii="Times New Roman" w:hAnsi="Times New Roman" w:cs="Times New Roman"/>
                <w:bCs/>
                <w:color w:val="auto"/>
              </w:rPr>
              <w:t>，形成政府研發資金運用之良性</w:t>
            </w:r>
            <w:r w:rsidRPr="008855BF">
              <w:rPr>
                <w:rFonts w:ascii="Times New Roman" w:hAnsi="Times New Roman" w:cs="Times New Roman" w:hint="eastAsia"/>
                <w:bCs/>
                <w:color w:val="auto"/>
              </w:rPr>
              <w:t>循環，</w:t>
            </w:r>
            <w:r w:rsidRPr="008855BF">
              <w:rPr>
                <w:rFonts w:ascii="Times New Roman" w:hAnsi="Times New Roman" w:cs="Times New Roman"/>
                <w:bCs/>
                <w:color w:val="auto"/>
              </w:rPr>
              <w:t>恐招致外界非議，長期以往亦不利創新研發之推動，要求檢討改</w:t>
            </w:r>
            <w:r w:rsidRPr="008855BF">
              <w:rPr>
                <w:rFonts w:ascii="Times New Roman" w:hAnsi="Times New Roman" w:cs="Times New Roman" w:hint="eastAsia"/>
                <w:bCs/>
                <w:color w:val="auto"/>
              </w:rPr>
              <w:t>善。</w:t>
            </w:r>
          </w:p>
        </w:tc>
        <w:tc>
          <w:tcPr>
            <w:tcW w:w="4539" w:type="dxa"/>
            <w:shd w:val="clear" w:color="auto" w:fill="auto"/>
          </w:tcPr>
          <w:p w:rsidR="008E4596" w:rsidRPr="008855BF" w:rsidRDefault="00CF4AA5" w:rsidP="00675A61">
            <w:pPr>
              <w:pStyle w:val="23"/>
              <w:rPr>
                <w:rFonts w:ascii="Times New Roman" w:hAnsi="Times New Roman" w:cs="Times New Roman"/>
                <w:color w:val="auto"/>
              </w:rPr>
            </w:pPr>
            <w:r w:rsidRPr="008855BF">
              <w:rPr>
                <w:rFonts w:ascii="Times New Roman" w:hAnsi="Times New Roman" w:cs="Times New Roman" w:hint="eastAsia"/>
                <w:color w:val="auto"/>
              </w:rPr>
              <w:t>遵照</w:t>
            </w:r>
            <w:r w:rsidR="00601D75" w:rsidRPr="008855BF">
              <w:rPr>
                <w:rFonts w:ascii="Times New Roman" w:hAnsi="Times New Roman" w:cs="Times New Roman" w:hint="eastAsia"/>
                <w:color w:val="auto"/>
              </w:rPr>
              <w:t>決議事項</w:t>
            </w:r>
            <w:r w:rsidRPr="008855BF">
              <w:rPr>
                <w:rFonts w:ascii="Times New Roman" w:hAnsi="Times New Roman" w:cs="Times New Roman" w:hint="eastAsia"/>
                <w:color w:val="auto"/>
              </w:rPr>
              <w:t>辦理，本部業已訂定「衛生福利部及所屬機關貴重科學儀器管理作業要點」，同時積極提升貴重科學儀器之使用效能。</w:t>
            </w:r>
          </w:p>
        </w:tc>
      </w:tr>
      <w:tr w:rsidR="008855BF" w:rsidRPr="008855BF" w:rsidTr="005F58E5">
        <w:trPr>
          <w:trHeight w:val="60"/>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二十四</w:t>
            </w:r>
            <w:r w:rsidRPr="008855BF">
              <w:rPr>
                <w:kern w:val="0"/>
                <w:sz w:val="20"/>
                <w:szCs w:val="20"/>
              </w:rPr>
              <w:t>)</w:t>
            </w:r>
          </w:p>
        </w:tc>
        <w:tc>
          <w:tcPr>
            <w:tcW w:w="4529" w:type="dxa"/>
            <w:shd w:val="clear" w:color="auto" w:fill="auto"/>
          </w:tcPr>
          <w:p w:rsidR="008E4596" w:rsidRPr="008855BF" w:rsidRDefault="008E4596" w:rsidP="00675A61">
            <w:pPr>
              <w:pStyle w:val="23"/>
              <w:spacing w:line="370" w:lineRule="exact"/>
              <w:rPr>
                <w:rFonts w:ascii="Times New Roman" w:hAnsi="Times New Roman" w:cs="Times New Roman"/>
                <w:bCs/>
                <w:color w:val="auto"/>
              </w:rPr>
            </w:pPr>
            <w:r w:rsidRPr="008855BF">
              <w:rPr>
                <w:rFonts w:ascii="Times New Roman" w:hAnsi="Times New Roman" w:cs="Times New Roman"/>
                <w:bCs/>
                <w:color w:val="auto"/>
              </w:rPr>
              <w:t>為推動資源共享理念及貴重儀器設備之有效管理運用，</w:t>
            </w:r>
            <w:r w:rsidRPr="008855BF">
              <w:rPr>
                <w:rFonts w:ascii="Times New Roman" w:hAnsi="Times New Roman" w:cs="Times New Roman"/>
                <w:bCs/>
                <w:color w:val="auto"/>
              </w:rPr>
              <w:t>103</w:t>
            </w:r>
            <w:r w:rsidRPr="008855BF">
              <w:rPr>
                <w:rFonts w:ascii="Times New Roman" w:hAnsi="Times New Roman" w:cs="Times New Roman"/>
                <w:bCs/>
                <w:color w:val="auto"/>
              </w:rPr>
              <w:t>年</w:t>
            </w:r>
            <w:r w:rsidRPr="008855BF">
              <w:rPr>
                <w:rFonts w:ascii="Times New Roman" w:hAnsi="Times New Roman" w:cs="Times New Roman"/>
                <w:bCs/>
                <w:color w:val="auto"/>
              </w:rPr>
              <w:t>5</w:t>
            </w:r>
            <w:r w:rsidRPr="008855BF">
              <w:rPr>
                <w:rFonts w:ascii="Times New Roman" w:hAnsi="Times New Roman" w:cs="Times New Roman"/>
                <w:bCs/>
                <w:color w:val="auto"/>
              </w:rPr>
              <w:t>月行政院科技會報決議，請科技會報辦公室協調科技部、教育部等相關部會，建置貴重儀器開放共同管理平台，將政府補助經費購買之貴重儀器資訊，以雲端管理系統開放提供國內各研究機關或學術單位查詢運用。惟執行結果，中央各機關</w:t>
            </w:r>
            <w:r w:rsidRPr="008855BF">
              <w:rPr>
                <w:rFonts w:ascii="Times New Roman" w:hAnsi="Times New Roman" w:cs="Times New Roman"/>
                <w:bCs/>
                <w:color w:val="auto"/>
              </w:rPr>
              <w:t>500</w:t>
            </w:r>
            <w:r w:rsidRPr="008855BF">
              <w:rPr>
                <w:rFonts w:ascii="Times New Roman" w:hAnsi="Times New Roman" w:cs="Times New Roman"/>
                <w:bCs/>
                <w:color w:val="auto"/>
              </w:rPr>
              <w:t>萬元（含）以上貴重儀器置於開放共同管理平台之比率偏低，且供他用時數亦少。全球主要國家均相當重視科技資源共享，並透過完善法制以促進科技資源之共享。我國雖已建置貴重儀器開放共同管理平台，惟未建立促進開放之激勵引導機制、或未建立相應之開放、運行、維護、使用管理制度，致各機關配合意願不高，從而無法發揮資源共享之效益。又各機關貴重儀器提供予業界、其他法人研究機構及學界等之使用時數亦偏低，共享機制之效果並未顯著，執行推廣績效難謂有成，要求各部會應參酌科技部貴重儀器共同使用服務計畫之運作及管理模式，完善現行機制，強化貴重儀器共同開放之廣度，以營造優質產學研發資源共享環境。</w:t>
            </w:r>
          </w:p>
        </w:tc>
        <w:tc>
          <w:tcPr>
            <w:tcW w:w="4539" w:type="dxa"/>
            <w:shd w:val="clear" w:color="auto" w:fill="auto"/>
          </w:tcPr>
          <w:p w:rsidR="008E4596" w:rsidRPr="008855BF" w:rsidRDefault="00AE69F0" w:rsidP="008E4596">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遵照</w:t>
            </w:r>
            <w:r w:rsidR="00601D75" w:rsidRPr="008855BF">
              <w:rPr>
                <w:rFonts w:ascii="Times New Roman" w:hAnsi="Times New Roman" w:cs="Times New Roman" w:hint="eastAsia"/>
                <w:color w:val="auto"/>
              </w:rPr>
              <w:t>決議事項</w:t>
            </w:r>
            <w:r w:rsidRPr="008855BF">
              <w:rPr>
                <w:rFonts w:ascii="Times New Roman" w:hAnsi="Times New Roman" w:cs="Times New Roman" w:hint="eastAsia"/>
                <w:color w:val="auto"/>
              </w:rPr>
              <w:t>辦理，本部業已參酌科技部貴重儀器共同使用服務計畫之運作及管理模式訂定「衛生福利部及所屬機關貴重科學儀器管理作業要點」，並定期將本部貴重儀器彙總表提供科技部，上傳至「貴重儀器開放共同管理平</w:t>
            </w:r>
            <w:r w:rsidR="00A75170" w:rsidRPr="008855BF">
              <w:rPr>
                <w:rFonts w:ascii="Times New Roman" w:hAnsi="Times New Roman" w:cs="Times New Roman" w:hint="eastAsia"/>
                <w:color w:val="auto"/>
              </w:rPr>
              <w:t>臺</w:t>
            </w:r>
            <w:r w:rsidRPr="008855BF">
              <w:rPr>
                <w:rFonts w:ascii="Times New Roman" w:hAnsi="Times New Roman" w:cs="Times New Roman" w:hint="eastAsia"/>
                <w:color w:val="auto"/>
              </w:rPr>
              <w:t>」供各界查閱。</w:t>
            </w:r>
          </w:p>
        </w:tc>
      </w:tr>
      <w:tr w:rsidR="008855BF" w:rsidRPr="008855BF" w:rsidTr="005F58E5">
        <w:trPr>
          <w:trHeight w:val="60"/>
        </w:trPr>
        <w:tc>
          <w:tcPr>
            <w:tcW w:w="1103" w:type="dxa"/>
            <w:shd w:val="clear" w:color="auto" w:fill="auto"/>
          </w:tcPr>
          <w:p w:rsidR="008E4596" w:rsidRPr="008855BF" w:rsidRDefault="008E4596" w:rsidP="00F8753A">
            <w:pPr>
              <w:spacing w:line="360" w:lineRule="exact"/>
              <w:jc w:val="center"/>
              <w:rPr>
                <w:kern w:val="0"/>
                <w:sz w:val="20"/>
                <w:szCs w:val="20"/>
              </w:rPr>
            </w:pPr>
            <w:r w:rsidRPr="008855BF">
              <w:rPr>
                <w:kern w:val="0"/>
                <w:sz w:val="20"/>
                <w:szCs w:val="20"/>
              </w:rPr>
              <w:t>(</w:t>
            </w:r>
            <w:r w:rsidRPr="008855BF">
              <w:rPr>
                <w:kern w:val="0"/>
                <w:sz w:val="20"/>
                <w:szCs w:val="20"/>
              </w:rPr>
              <w:t>四十</w:t>
            </w:r>
            <w:r w:rsidRPr="008855BF">
              <w:rPr>
                <w:kern w:val="0"/>
                <w:sz w:val="20"/>
                <w:szCs w:val="20"/>
              </w:rPr>
              <w:t>)</w:t>
            </w:r>
          </w:p>
        </w:tc>
        <w:tc>
          <w:tcPr>
            <w:tcW w:w="4529" w:type="dxa"/>
            <w:shd w:val="clear" w:color="auto" w:fill="auto"/>
          </w:tcPr>
          <w:p w:rsidR="008E4596" w:rsidRPr="008855BF" w:rsidRDefault="008E4596" w:rsidP="00675A61">
            <w:pPr>
              <w:pStyle w:val="23"/>
              <w:spacing w:line="370" w:lineRule="exact"/>
              <w:rPr>
                <w:rFonts w:ascii="Times New Roman" w:hAnsi="Times New Roman" w:cs="Times New Roman"/>
                <w:bCs/>
                <w:color w:val="auto"/>
              </w:rPr>
            </w:pPr>
            <w:r w:rsidRPr="008855BF">
              <w:rPr>
                <w:rFonts w:ascii="Times New Roman" w:hAnsi="Times New Roman" w:cs="Times New Roman"/>
                <w:bCs/>
                <w:color w:val="auto"/>
              </w:rPr>
              <w:t>中央各部會依其業務職掌透過各種計畫型補助款項，協助地方政府推動相關業務，理應對地方政府所提申請補助計畫之可行性及執行能力嚴加審核，並對補助案竣工後之使用情形妥為追蹤管控，俾使預算資源得以有效運用，然極少數部會仍時有預、決算差異甚大及設施低度使用情況，要求行政院應督導所屬機關強化事前計畫審核、執行過程及竣工後使用狀況之督考機制，以提升各補助案件執行成效。</w:t>
            </w:r>
          </w:p>
        </w:tc>
        <w:tc>
          <w:tcPr>
            <w:tcW w:w="4539" w:type="dxa"/>
            <w:shd w:val="clear" w:color="auto" w:fill="auto"/>
          </w:tcPr>
          <w:p w:rsidR="008E4596" w:rsidRPr="008855BF" w:rsidRDefault="008411B8" w:rsidP="00675A61">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遵照</w:t>
            </w:r>
            <w:r w:rsidR="00601D75" w:rsidRPr="008855BF">
              <w:rPr>
                <w:rFonts w:ascii="Times New Roman" w:hAnsi="Times New Roman" w:cs="Times New Roman" w:hint="eastAsia"/>
                <w:color w:val="auto"/>
              </w:rPr>
              <w:t>決議事項</w:t>
            </w:r>
            <w:r w:rsidRPr="008855BF">
              <w:rPr>
                <w:rFonts w:ascii="Times New Roman" w:hAnsi="Times New Roman" w:cs="Times New Roman" w:hint="eastAsia"/>
                <w:color w:val="auto"/>
              </w:rPr>
              <w:t>辦理。</w:t>
            </w:r>
          </w:p>
        </w:tc>
      </w:tr>
      <w:tr w:rsidR="008855BF" w:rsidRPr="008855BF" w:rsidTr="005F58E5">
        <w:trPr>
          <w:trHeight w:val="60"/>
        </w:trPr>
        <w:tc>
          <w:tcPr>
            <w:tcW w:w="1103" w:type="dxa"/>
            <w:shd w:val="clear" w:color="auto" w:fill="auto"/>
          </w:tcPr>
          <w:p w:rsidR="008E4596" w:rsidRPr="008855BF" w:rsidRDefault="008E4596" w:rsidP="00920D0C">
            <w:pPr>
              <w:spacing w:line="360" w:lineRule="exact"/>
              <w:jc w:val="center"/>
              <w:rPr>
                <w:kern w:val="0"/>
                <w:sz w:val="20"/>
                <w:szCs w:val="20"/>
              </w:rPr>
            </w:pPr>
            <w:r w:rsidRPr="008855BF">
              <w:rPr>
                <w:kern w:val="0"/>
                <w:sz w:val="20"/>
                <w:szCs w:val="20"/>
              </w:rPr>
              <w:t>(</w:t>
            </w:r>
            <w:r w:rsidRPr="008855BF">
              <w:rPr>
                <w:kern w:val="0"/>
                <w:sz w:val="20"/>
                <w:szCs w:val="20"/>
              </w:rPr>
              <w:t>四十</w:t>
            </w:r>
            <w:r w:rsidRPr="008855BF">
              <w:rPr>
                <w:rFonts w:hint="eastAsia"/>
                <w:kern w:val="0"/>
                <w:sz w:val="20"/>
                <w:szCs w:val="20"/>
              </w:rPr>
              <w:t>一</w:t>
            </w:r>
            <w:r w:rsidRPr="008855BF">
              <w:rPr>
                <w:kern w:val="0"/>
                <w:sz w:val="20"/>
                <w:szCs w:val="20"/>
              </w:rPr>
              <w:t>)</w:t>
            </w:r>
          </w:p>
        </w:tc>
        <w:tc>
          <w:tcPr>
            <w:tcW w:w="4529" w:type="dxa"/>
            <w:shd w:val="clear" w:color="auto" w:fill="auto"/>
          </w:tcPr>
          <w:p w:rsidR="008E4596" w:rsidRPr="008855BF" w:rsidRDefault="008E4596" w:rsidP="00920D0C">
            <w:pPr>
              <w:pStyle w:val="23"/>
              <w:rPr>
                <w:rFonts w:ascii="Times New Roman" w:hAnsi="Times New Roman" w:cs="Times New Roman"/>
                <w:bCs/>
                <w:color w:val="auto"/>
              </w:rPr>
            </w:pPr>
            <w:r w:rsidRPr="008855BF">
              <w:rPr>
                <w:rFonts w:ascii="Times New Roman" w:hAnsi="Times New Roman" w:cs="Times New Roman" w:hint="eastAsia"/>
                <w:bCs/>
                <w:color w:val="auto"/>
              </w:rPr>
              <w:t>我國各項社會保險原則係於相關法律明文規範主管機關、應（得）委託之保險人及行政經費負擔情形，惟目前行政經費之規範情形分歧，且編列方式及內容未盡周妥。目前我國各項社會保險委託保險人辦理之行政經費，雖均由政府負擔，惟囿於法令規範或預算編列形式不同等，致經費負擔機關、預算編列方式與補助標準等迥異，允宜研謀改進；此外，社會保險應建立獨立自主、兼具公平性、效率性與減少經濟負面效果之財務責任制度，政府如於負擔保險費及補助虧損之外，尚須全額負擔保險之行政經費，其合理性及是否具有效撙節之誘因等問題，殊值檢討。</w:t>
            </w:r>
          </w:p>
        </w:tc>
        <w:tc>
          <w:tcPr>
            <w:tcW w:w="4539" w:type="dxa"/>
            <w:shd w:val="clear" w:color="auto" w:fill="auto"/>
          </w:tcPr>
          <w:p w:rsidR="002C5166" w:rsidRPr="008855BF" w:rsidRDefault="002C5166" w:rsidP="00675A61">
            <w:pPr>
              <w:pStyle w:val="23"/>
              <w:numPr>
                <w:ilvl w:val="0"/>
                <w:numId w:val="3"/>
              </w:numPr>
              <w:ind w:left="506" w:hangingChars="253" w:hanging="506"/>
              <w:rPr>
                <w:rFonts w:ascii="Times New Roman" w:hAnsi="Times New Roman" w:cs="Times New Roman"/>
                <w:color w:val="auto"/>
              </w:rPr>
            </w:pPr>
            <w:r w:rsidRPr="008855BF">
              <w:rPr>
                <w:rFonts w:ascii="Times New Roman" w:hAnsi="Times New Roman" w:cs="Times New Roman" w:hint="eastAsia"/>
                <w:color w:val="auto"/>
              </w:rPr>
              <w:t>有關國民年金保險</w:t>
            </w:r>
            <w:r w:rsidR="00183176" w:rsidRPr="008855BF">
              <w:rPr>
                <w:rFonts w:ascii="Times New Roman" w:hAnsi="Times New Roman" w:cs="Times New Roman" w:hint="eastAsia"/>
                <w:color w:val="auto"/>
              </w:rPr>
              <w:t>（以下簡稱國保）</w:t>
            </w:r>
            <w:r w:rsidRPr="008855BF">
              <w:rPr>
                <w:rFonts w:ascii="Times New Roman" w:hAnsi="Times New Roman" w:cs="Times New Roman" w:hint="eastAsia"/>
                <w:color w:val="auto"/>
              </w:rPr>
              <w:t>之行政經費說明如下：</w:t>
            </w:r>
          </w:p>
          <w:p w:rsidR="002C5166" w:rsidRPr="008855BF" w:rsidRDefault="00B35A50" w:rsidP="00675A61">
            <w:pPr>
              <w:pStyle w:val="23"/>
              <w:ind w:left="500" w:hangingChars="250" w:hanging="500"/>
              <w:rPr>
                <w:rFonts w:ascii="Times New Roman" w:hAnsi="Times New Roman" w:cs="Times New Roman"/>
                <w:color w:val="auto"/>
              </w:rPr>
            </w:pPr>
            <w:r w:rsidRPr="008855BF">
              <w:rPr>
                <w:rFonts w:ascii="Times New Roman" w:hAnsi="Times New Roman" w:cs="Times New Roman" w:hint="eastAsia"/>
                <w:color w:val="auto"/>
              </w:rPr>
              <w:t xml:space="preserve">     </w:t>
            </w:r>
            <w:r w:rsidR="00502CDD" w:rsidRPr="008855BF">
              <w:rPr>
                <w:rFonts w:ascii="Times New Roman" w:hAnsi="Times New Roman" w:cs="Times New Roman" w:hint="eastAsia"/>
                <w:color w:val="auto"/>
              </w:rPr>
              <w:t>國</w:t>
            </w:r>
            <w:r w:rsidR="00607BF8" w:rsidRPr="008855BF">
              <w:rPr>
                <w:rFonts w:ascii="Times New Roman" w:hAnsi="Times New Roman" w:cs="Times New Roman" w:hint="eastAsia"/>
                <w:color w:val="auto"/>
              </w:rPr>
              <w:t>保</w:t>
            </w:r>
            <w:r w:rsidR="00502CDD" w:rsidRPr="008855BF">
              <w:rPr>
                <w:rFonts w:ascii="Times New Roman" w:hAnsi="Times New Roman" w:cs="Times New Roman" w:hint="eastAsia"/>
                <w:color w:val="auto"/>
              </w:rPr>
              <w:t>開辦主要係為確保未能參加相關職域性社會保險</w:t>
            </w:r>
            <w:r w:rsidR="00BF5528" w:rsidRPr="008855BF">
              <w:rPr>
                <w:rFonts w:ascii="Times New Roman" w:hAnsi="Times New Roman" w:cs="Times New Roman" w:hint="eastAsia"/>
                <w:color w:val="auto"/>
              </w:rPr>
              <w:t>國民</w:t>
            </w:r>
            <w:r w:rsidR="002C5166" w:rsidRPr="008855BF">
              <w:rPr>
                <w:rFonts w:ascii="Times New Roman" w:hAnsi="Times New Roman" w:cs="Times New Roman" w:hint="eastAsia"/>
                <w:color w:val="auto"/>
              </w:rPr>
              <w:t>老年基本經濟安全，考量渠等經濟</w:t>
            </w:r>
            <w:r w:rsidR="00502CDD" w:rsidRPr="008855BF">
              <w:rPr>
                <w:rFonts w:ascii="Times New Roman" w:hAnsi="Times New Roman" w:cs="Times New Roman" w:hint="eastAsia"/>
                <w:color w:val="auto"/>
              </w:rPr>
              <w:t>能力偏屬弱勢，爰提供較高之政府補助保費比率，並由政府另籌財源</w:t>
            </w:r>
            <w:r w:rsidR="002C5166" w:rsidRPr="008855BF">
              <w:rPr>
                <w:rFonts w:ascii="Times New Roman" w:hAnsi="Times New Roman" w:cs="Times New Roman" w:hint="eastAsia"/>
                <w:color w:val="auto"/>
              </w:rPr>
              <w:t>負擔保險人（</w:t>
            </w:r>
            <w:r w:rsidR="00601D75" w:rsidRPr="008855BF">
              <w:rPr>
                <w:rFonts w:ascii="Times New Roman" w:hAnsi="Times New Roman" w:cs="Times New Roman" w:hint="eastAsia"/>
                <w:color w:val="auto"/>
              </w:rPr>
              <w:t>勞動部</w:t>
            </w:r>
            <w:r w:rsidR="002C5166" w:rsidRPr="008855BF">
              <w:rPr>
                <w:rFonts w:ascii="Times New Roman" w:hAnsi="Times New Roman" w:cs="Times New Roman" w:hint="eastAsia"/>
                <w:color w:val="auto"/>
              </w:rPr>
              <w:t>勞工保險局）之人事與行政經費，以彰顯政府照顧弱勢之用心，故國民年金法有關保費補助與行政經費財源規定與其他職域性社會保險有所差異，屬合理之行政措施；惟如未來經檢討確定應齊一規範各社會保險之保費補助標準、經費負擔機關</w:t>
            </w:r>
            <w:r w:rsidR="00502CDD" w:rsidRPr="008855BF">
              <w:rPr>
                <w:rFonts w:ascii="Times New Roman" w:hAnsi="Times New Roman" w:cs="Times New Roman" w:hint="eastAsia"/>
                <w:color w:val="auto"/>
              </w:rPr>
              <w:t>及預算編列形式，本部</w:t>
            </w:r>
            <w:r w:rsidR="002C5166" w:rsidRPr="008855BF">
              <w:rPr>
                <w:rFonts w:ascii="Times New Roman" w:hAnsi="Times New Roman" w:cs="Times New Roman" w:hint="eastAsia"/>
                <w:color w:val="auto"/>
              </w:rPr>
              <w:t>將遵</w:t>
            </w:r>
            <w:r w:rsidR="00502CDD" w:rsidRPr="008855BF">
              <w:rPr>
                <w:rFonts w:ascii="Times New Roman" w:hAnsi="Times New Roman" w:cs="Times New Roman" w:hint="eastAsia"/>
                <w:color w:val="auto"/>
              </w:rPr>
              <w:t>照</w:t>
            </w:r>
            <w:r w:rsidR="002C5166" w:rsidRPr="008855BF">
              <w:rPr>
                <w:rFonts w:ascii="Times New Roman" w:hAnsi="Times New Roman" w:cs="Times New Roman" w:hint="eastAsia"/>
                <w:color w:val="auto"/>
              </w:rPr>
              <w:t>行政院政策指示辦理。</w:t>
            </w:r>
          </w:p>
          <w:p w:rsidR="002C5166" w:rsidRPr="008855BF" w:rsidRDefault="002C5166" w:rsidP="00675A61">
            <w:pPr>
              <w:pStyle w:val="23"/>
              <w:ind w:left="494" w:hangingChars="247" w:hanging="494"/>
              <w:rPr>
                <w:rFonts w:ascii="Times New Roman" w:hAnsi="Times New Roman" w:cs="Times New Roman"/>
                <w:color w:val="auto"/>
              </w:rPr>
            </w:pPr>
            <w:r w:rsidRPr="008855BF">
              <w:rPr>
                <w:rFonts w:ascii="Times New Roman" w:hAnsi="Times New Roman" w:cs="Times New Roman" w:hint="eastAsia"/>
                <w:color w:val="auto"/>
              </w:rPr>
              <w:t>二、</w:t>
            </w:r>
            <w:r w:rsidR="00B35A50" w:rsidRPr="008855BF">
              <w:rPr>
                <w:rFonts w:ascii="Times New Roman" w:hAnsi="Times New Roman" w:cs="Times New Roman" w:hint="eastAsia"/>
                <w:color w:val="auto"/>
              </w:rPr>
              <w:t xml:space="preserve"> </w:t>
            </w:r>
            <w:r w:rsidRPr="008855BF">
              <w:rPr>
                <w:rFonts w:ascii="Times New Roman" w:hAnsi="Times New Roman" w:cs="Times New Roman" w:hint="eastAsia"/>
                <w:color w:val="auto"/>
              </w:rPr>
              <w:t>有關全民健康保險（</w:t>
            </w:r>
            <w:r w:rsidR="00601D75" w:rsidRPr="008855BF">
              <w:rPr>
                <w:rFonts w:ascii="Times New Roman" w:hAnsi="Times New Roman" w:cs="Times New Roman" w:hint="eastAsia"/>
                <w:color w:val="auto"/>
              </w:rPr>
              <w:t>以</w:t>
            </w:r>
            <w:r w:rsidRPr="008855BF">
              <w:rPr>
                <w:rFonts w:ascii="Times New Roman" w:hAnsi="Times New Roman" w:cs="Times New Roman" w:hint="eastAsia"/>
                <w:color w:val="auto"/>
              </w:rPr>
              <w:t>下</w:t>
            </w:r>
            <w:r w:rsidR="00601D75" w:rsidRPr="008855BF">
              <w:rPr>
                <w:rFonts w:ascii="Times New Roman" w:hAnsi="Times New Roman" w:cs="Times New Roman" w:hint="eastAsia"/>
                <w:color w:val="auto"/>
              </w:rPr>
              <w:t>簡</w:t>
            </w:r>
            <w:r w:rsidRPr="008855BF">
              <w:rPr>
                <w:rFonts w:ascii="Times New Roman" w:hAnsi="Times New Roman" w:cs="Times New Roman" w:hint="eastAsia"/>
                <w:color w:val="auto"/>
              </w:rPr>
              <w:t>稱健保）之行政經費說明如下：</w:t>
            </w:r>
          </w:p>
          <w:p w:rsidR="002C5166" w:rsidRPr="008855BF" w:rsidRDefault="002C5166" w:rsidP="00675A61">
            <w:pPr>
              <w:pStyle w:val="23"/>
              <w:numPr>
                <w:ilvl w:val="0"/>
                <w:numId w:val="41"/>
              </w:numPr>
              <w:ind w:hanging="358"/>
              <w:rPr>
                <w:rFonts w:ascii="Times New Roman" w:hAnsi="Times New Roman" w:cs="Times New Roman"/>
                <w:color w:val="auto"/>
              </w:rPr>
            </w:pPr>
            <w:r w:rsidRPr="008855BF">
              <w:rPr>
                <w:rFonts w:ascii="Times New Roman" w:hAnsi="Times New Roman" w:cs="Times New Roman" w:hint="eastAsia"/>
                <w:color w:val="auto"/>
              </w:rPr>
              <w:t>健保以本部中央健康保險署（</w:t>
            </w:r>
            <w:r w:rsidR="00601D75" w:rsidRPr="008855BF">
              <w:rPr>
                <w:rFonts w:ascii="Times New Roman" w:hAnsi="Times New Roman" w:cs="Times New Roman" w:hint="eastAsia"/>
                <w:color w:val="auto"/>
              </w:rPr>
              <w:t>以</w:t>
            </w:r>
            <w:r w:rsidRPr="008855BF">
              <w:rPr>
                <w:rFonts w:ascii="Times New Roman" w:hAnsi="Times New Roman" w:cs="Times New Roman" w:hint="eastAsia"/>
                <w:color w:val="auto"/>
              </w:rPr>
              <w:t>下</w:t>
            </w:r>
            <w:r w:rsidR="00601D75" w:rsidRPr="008855BF">
              <w:rPr>
                <w:rFonts w:ascii="Times New Roman" w:hAnsi="Times New Roman" w:cs="Times New Roman" w:hint="eastAsia"/>
                <w:color w:val="auto"/>
              </w:rPr>
              <w:t>簡</w:t>
            </w:r>
            <w:r w:rsidRPr="008855BF">
              <w:rPr>
                <w:rFonts w:ascii="Times New Roman" w:hAnsi="Times New Roman" w:cs="Times New Roman" w:hint="eastAsia"/>
                <w:color w:val="auto"/>
              </w:rPr>
              <w:t>稱健保署）為保險人，辦理保險業務</w:t>
            </w:r>
            <w:r w:rsidR="00EE65EF" w:rsidRPr="008855BF">
              <w:rPr>
                <w:rFonts w:ascii="Times New Roman" w:hAnsi="Times New Roman" w:cs="Times New Roman" w:hint="eastAsia"/>
                <w:color w:val="auto"/>
              </w:rPr>
              <w:t>，</w:t>
            </w:r>
            <w:r w:rsidRPr="008855BF">
              <w:rPr>
                <w:rFonts w:ascii="Times New Roman" w:hAnsi="Times New Roman" w:cs="Times New Roman" w:hint="eastAsia"/>
                <w:color w:val="auto"/>
              </w:rPr>
              <w:t>健保署辦理健保之行政管理經費，目前以年度公務預算方式編列，</w:t>
            </w:r>
            <w:r w:rsidR="00622247" w:rsidRPr="008855BF">
              <w:rPr>
                <w:rFonts w:ascii="Times New Roman" w:hAnsi="Times New Roman" w:cs="Times New Roman" w:hint="eastAsia"/>
                <w:color w:val="auto"/>
              </w:rPr>
              <w:t>如</w:t>
            </w:r>
            <w:r w:rsidR="00EE1E6A" w:rsidRPr="008855BF">
              <w:rPr>
                <w:rFonts w:ascii="Times New Roman" w:hAnsi="Times New Roman" w:cs="Times New Roman" w:hint="eastAsia"/>
                <w:color w:val="auto"/>
              </w:rPr>
              <w:t>改列為健保之支出項目，須</w:t>
            </w:r>
            <w:r w:rsidRPr="008855BF">
              <w:rPr>
                <w:rFonts w:ascii="Times New Roman" w:hAnsi="Times New Roman" w:cs="Times New Roman" w:hint="eastAsia"/>
                <w:color w:val="auto"/>
              </w:rPr>
              <w:t>推動健保法修法，</w:t>
            </w:r>
            <w:r w:rsidR="00EE1E6A" w:rsidRPr="008855BF">
              <w:rPr>
                <w:rFonts w:ascii="Times New Roman" w:hAnsi="Times New Roman" w:cs="Times New Roman" w:hint="eastAsia"/>
                <w:color w:val="auto"/>
              </w:rPr>
              <w:t>另需考量</w:t>
            </w:r>
            <w:r w:rsidRPr="008855BF">
              <w:rPr>
                <w:rFonts w:ascii="Times New Roman" w:hAnsi="Times New Roman" w:cs="Times New Roman" w:hint="eastAsia"/>
                <w:color w:val="auto"/>
              </w:rPr>
              <w:t>外界</w:t>
            </w:r>
            <w:r w:rsidR="00EE1E6A" w:rsidRPr="008855BF">
              <w:rPr>
                <w:rFonts w:ascii="Times New Roman" w:hAnsi="Times New Roman" w:cs="Times New Roman" w:hint="eastAsia"/>
                <w:color w:val="auto"/>
              </w:rPr>
              <w:t>意見</w:t>
            </w:r>
            <w:r w:rsidRPr="008855BF">
              <w:rPr>
                <w:rFonts w:ascii="Times New Roman" w:hAnsi="Times New Roman" w:cs="Times New Roman" w:hint="eastAsia"/>
                <w:color w:val="auto"/>
              </w:rPr>
              <w:t>，未必能順利通過修法。</w:t>
            </w:r>
          </w:p>
          <w:p w:rsidR="002C5166" w:rsidRPr="008855BF" w:rsidRDefault="00F21E06" w:rsidP="00675A61">
            <w:pPr>
              <w:pStyle w:val="23"/>
              <w:numPr>
                <w:ilvl w:val="0"/>
                <w:numId w:val="41"/>
              </w:numPr>
              <w:ind w:hanging="358"/>
              <w:rPr>
                <w:rFonts w:ascii="Times New Roman" w:hAnsi="Times New Roman" w:cs="Times New Roman"/>
                <w:color w:val="auto"/>
              </w:rPr>
            </w:pPr>
            <w:r w:rsidRPr="008855BF">
              <w:rPr>
                <w:rFonts w:ascii="Times New Roman" w:hAnsi="Times New Roman" w:cs="Times New Roman" w:hint="eastAsia"/>
                <w:color w:val="auto"/>
              </w:rPr>
              <w:t>如立法院通過修法，健保署未來辦理健保之行政經費，須</w:t>
            </w:r>
            <w:r w:rsidR="002C5166" w:rsidRPr="008855BF">
              <w:rPr>
                <w:rFonts w:ascii="Times New Roman" w:hAnsi="Times New Roman" w:cs="Times New Roman" w:hint="eastAsia"/>
                <w:color w:val="auto"/>
              </w:rPr>
              <w:t>由各界代表組成之全民健康保險會討論，預算規模可能較</w:t>
            </w:r>
            <w:r w:rsidRPr="008855BF">
              <w:rPr>
                <w:rFonts w:ascii="Times New Roman" w:hAnsi="Times New Roman" w:cs="Times New Roman" w:hint="eastAsia"/>
                <w:color w:val="auto"/>
              </w:rPr>
              <w:t>目前</w:t>
            </w:r>
            <w:r w:rsidR="002C5166" w:rsidRPr="008855BF">
              <w:rPr>
                <w:rFonts w:ascii="Times New Roman" w:hAnsi="Times New Roman" w:cs="Times New Roman" w:hint="eastAsia"/>
                <w:color w:val="auto"/>
              </w:rPr>
              <w:t>減少，</w:t>
            </w:r>
            <w:r w:rsidR="0010452A" w:rsidRPr="008855BF">
              <w:rPr>
                <w:rFonts w:ascii="Times New Roman" w:hAnsi="Times New Roman" w:cs="Times New Roman" w:hint="eastAsia"/>
                <w:color w:val="auto"/>
              </w:rPr>
              <w:t>惟</w:t>
            </w:r>
            <w:r w:rsidR="002C5166" w:rsidRPr="008855BF">
              <w:rPr>
                <w:rFonts w:ascii="Times New Roman" w:hAnsi="Times New Roman" w:cs="Times New Roman" w:hint="eastAsia"/>
                <w:color w:val="auto"/>
              </w:rPr>
              <w:t>該會</w:t>
            </w:r>
            <w:r w:rsidR="00E25C3B" w:rsidRPr="008855BF">
              <w:rPr>
                <w:rFonts w:ascii="Times New Roman" w:hAnsi="Times New Roman" w:cs="Times New Roman" w:hint="eastAsia"/>
                <w:color w:val="auto"/>
              </w:rPr>
              <w:t>如未達成</w:t>
            </w:r>
            <w:r w:rsidR="002C5166" w:rsidRPr="008855BF">
              <w:rPr>
                <w:rFonts w:ascii="Times New Roman" w:hAnsi="Times New Roman" w:cs="Times New Roman" w:hint="eastAsia"/>
                <w:color w:val="auto"/>
              </w:rPr>
              <w:t>共識，</w:t>
            </w:r>
            <w:r w:rsidR="00E25C3B" w:rsidRPr="008855BF">
              <w:rPr>
                <w:rFonts w:ascii="Times New Roman" w:hAnsi="Times New Roman" w:cs="Times New Roman" w:hint="eastAsia"/>
                <w:color w:val="auto"/>
              </w:rPr>
              <w:t>將</w:t>
            </w:r>
            <w:r w:rsidR="002C5166" w:rsidRPr="008855BF">
              <w:rPr>
                <w:rFonts w:ascii="Times New Roman" w:hAnsi="Times New Roman" w:cs="Times New Roman" w:hint="eastAsia"/>
                <w:color w:val="auto"/>
              </w:rPr>
              <w:t>影響健保業務之推動。</w:t>
            </w:r>
          </w:p>
          <w:p w:rsidR="008E4596" w:rsidRPr="008855BF" w:rsidRDefault="002C5166" w:rsidP="00675A61">
            <w:pPr>
              <w:pStyle w:val="23"/>
              <w:numPr>
                <w:ilvl w:val="0"/>
                <w:numId w:val="41"/>
              </w:numPr>
              <w:ind w:hanging="358"/>
              <w:rPr>
                <w:rFonts w:ascii="Times New Roman" w:hAnsi="Times New Roman" w:cs="Times New Roman"/>
                <w:color w:val="auto"/>
              </w:rPr>
            </w:pPr>
            <w:r w:rsidRPr="008855BF">
              <w:rPr>
                <w:rFonts w:ascii="Times New Roman" w:hAnsi="Times New Roman" w:cs="Times New Roman" w:hint="eastAsia"/>
                <w:color w:val="auto"/>
              </w:rPr>
              <w:t>惟如未來經檢討確定應齊一規範各社會保險之保費補助標準、經費負擔機關</w:t>
            </w:r>
            <w:r w:rsidR="00CA295B" w:rsidRPr="008855BF">
              <w:rPr>
                <w:rFonts w:ascii="Times New Roman" w:hAnsi="Times New Roman" w:cs="Times New Roman" w:hint="eastAsia"/>
                <w:color w:val="auto"/>
              </w:rPr>
              <w:t>及</w:t>
            </w:r>
            <w:r w:rsidR="00A4532B" w:rsidRPr="008855BF">
              <w:rPr>
                <w:rFonts w:ascii="Times New Roman" w:hAnsi="Times New Roman" w:cs="Times New Roman" w:hint="eastAsia"/>
                <w:color w:val="auto"/>
              </w:rPr>
              <w:t>預算編列形式，本部</w:t>
            </w:r>
            <w:r w:rsidRPr="008855BF">
              <w:rPr>
                <w:rFonts w:ascii="Times New Roman" w:hAnsi="Times New Roman" w:cs="Times New Roman" w:hint="eastAsia"/>
                <w:color w:val="auto"/>
              </w:rPr>
              <w:t>將遵</w:t>
            </w:r>
            <w:r w:rsidR="00A4532B" w:rsidRPr="008855BF">
              <w:rPr>
                <w:rFonts w:ascii="Times New Roman" w:hAnsi="Times New Roman" w:cs="Times New Roman" w:hint="eastAsia"/>
                <w:color w:val="auto"/>
              </w:rPr>
              <w:t>照</w:t>
            </w:r>
            <w:r w:rsidRPr="008855BF">
              <w:rPr>
                <w:rFonts w:ascii="Times New Roman" w:hAnsi="Times New Roman" w:cs="Times New Roman" w:hint="eastAsia"/>
                <w:color w:val="auto"/>
              </w:rPr>
              <w:t>行政院政策指示辦理。</w:t>
            </w:r>
          </w:p>
        </w:tc>
      </w:tr>
      <w:tr w:rsidR="008855BF" w:rsidRPr="008855BF" w:rsidTr="005F58E5">
        <w:trPr>
          <w:trHeight w:val="60"/>
        </w:trPr>
        <w:tc>
          <w:tcPr>
            <w:tcW w:w="1103" w:type="dxa"/>
            <w:shd w:val="clear" w:color="auto" w:fill="auto"/>
          </w:tcPr>
          <w:p w:rsidR="008E4596" w:rsidRPr="008855BF" w:rsidRDefault="008E4596" w:rsidP="00F8753A">
            <w:pPr>
              <w:spacing w:line="360" w:lineRule="exact"/>
              <w:jc w:val="center"/>
              <w:rPr>
                <w:kern w:val="0"/>
                <w:sz w:val="20"/>
                <w:szCs w:val="20"/>
              </w:rPr>
            </w:pPr>
            <w:r w:rsidRPr="008855BF">
              <w:rPr>
                <w:kern w:val="0"/>
                <w:sz w:val="20"/>
                <w:szCs w:val="20"/>
              </w:rPr>
              <w:t>(</w:t>
            </w:r>
            <w:r w:rsidRPr="008855BF">
              <w:rPr>
                <w:kern w:val="0"/>
                <w:sz w:val="20"/>
                <w:szCs w:val="20"/>
              </w:rPr>
              <w:t>四十二</w:t>
            </w:r>
            <w:r w:rsidRPr="008855BF">
              <w:rPr>
                <w:kern w:val="0"/>
                <w:sz w:val="20"/>
                <w:szCs w:val="20"/>
              </w:rPr>
              <w:t>)</w:t>
            </w:r>
          </w:p>
        </w:tc>
        <w:tc>
          <w:tcPr>
            <w:tcW w:w="4529" w:type="dxa"/>
            <w:shd w:val="clear" w:color="auto" w:fill="auto"/>
          </w:tcPr>
          <w:p w:rsidR="008E4596" w:rsidRPr="008855BF" w:rsidRDefault="008E4596" w:rsidP="00920D0C">
            <w:pPr>
              <w:pStyle w:val="23"/>
              <w:rPr>
                <w:rFonts w:ascii="Times New Roman" w:hAnsi="Times New Roman" w:cs="Times New Roman"/>
                <w:bCs/>
                <w:color w:val="auto"/>
              </w:rPr>
            </w:pPr>
            <w:r w:rsidRPr="008855BF">
              <w:rPr>
                <w:rFonts w:ascii="Times New Roman" w:hAnsi="Times New Roman" w:cs="Times New Roman"/>
                <w:bCs/>
                <w:color w:val="auto"/>
              </w:rPr>
              <w:t>行政院及所屬機關資訊業務委外經費</w:t>
            </w:r>
            <w:r w:rsidRPr="008855BF">
              <w:rPr>
                <w:rFonts w:ascii="Times New Roman" w:hAnsi="Times New Roman" w:cs="Times New Roman"/>
                <w:bCs/>
                <w:color w:val="auto"/>
              </w:rPr>
              <w:t>107</w:t>
            </w:r>
            <w:r w:rsidRPr="008855BF">
              <w:rPr>
                <w:rFonts w:ascii="Times New Roman" w:hAnsi="Times New Roman" w:cs="Times New Roman"/>
                <w:bCs/>
                <w:color w:val="auto"/>
              </w:rPr>
              <w:t>年度預算案數合計</w:t>
            </w:r>
            <w:r w:rsidRPr="008855BF">
              <w:rPr>
                <w:rFonts w:ascii="Times New Roman" w:hAnsi="Times New Roman" w:cs="Times New Roman"/>
                <w:bCs/>
                <w:color w:val="auto"/>
              </w:rPr>
              <w:t>73.9</w:t>
            </w:r>
            <w:r w:rsidRPr="008855BF">
              <w:rPr>
                <w:rFonts w:ascii="Times New Roman" w:hAnsi="Times New Roman" w:cs="Times New Roman"/>
                <w:bCs/>
                <w:color w:val="auto"/>
              </w:rPr>
              <w:t>億元，較</w:t>
            </w:r>
            <w:r w:rsidRPr="008855BF">
              <w:rPr>
                <w:rFonts w:ascii="Times New Roman" w:hAnsi="Times New Roman" w:cs="Times New Roman"/>
                <w:bCs/>
                <w:color w:val="auto"/>
              </w:rPr>
              <w:t>106</w:t>
            </w:r>
            <w:r w:rsidRPr="008855BF">
              <w:rPr>
                <w:rFonts w:ascii="Times New Roman" w:hAnsi="Times New Roman" w:cs="Times New Roman"/>
                <w:bCs/>
                <w:color w:val="auto"/>
              </w:rPr>
              <w:t>年度預算數</w:t>
            </w:r>
            <w:r w:rsidRPr="008855BF">
              <w:rPr>
                <w:rFonts w:ascii="Times New Roman" w:hAnsi="Times New Roman" w:cs="Times New Roman"/>
                <w:bCs/>
                <w:color w:val="auto"/>
              </w:rPr>
              <w:t>67.7</w:t>
            </w:r>
            <w:r w:rsidRPr="008855BF">
              <w:rPr>
                <w:rFonts w:ascii="Times New Roman" w:hAnsi="Times New Roman" w:cs="Times New Roman"/>
                <w:bCs/>
                <w:color w:val="auto"/>
              </w:rPr>
              <w:t>億元約增加</w:t>
            </w:r>
            <w:r w:rsidRPr="008855BF">
              <w:rPr>
                <w:rFonts w:ascii="Times New Roman" w:hAnsi="Times New Roman" w:cs="Times New Roman"/>
                <w:bCs/>
                <w:color w:val="auto"/>
              </w:rPr>
              <w:t>6.2</w:t>
            </w:r>
            <w:r w:rsidRPr="008855BF">
              <w:rPr>
                <w:rFonts w:ascii="Times New Roman" w:hAnsi="Times New Roman" w:cs="Times New Roman"/>
                <w:bCs/>
                <w:color w:val="auto"/>
              </w:rPr>
              <w:t>億元（增幅</w:t>
            </w:r>
            <w:r w:rsidRPr="008855BF">
              <w:rPr>
                <w:rFonts w:ascii="Times New Roman" w:hAnsi="Times New Roman" w:cs="Times New Roman"/>
                <w:bCs/>
                <w:color w:val="auto"/>
              </w:rPr>
              <w:t>9</w:t>
            </w:r>
            <w:r w:rsidRPr="008855BF">
              <w:rPr>
                <w:rFonts w:ascii="Times New Roman" w:hAnsi="Times New Roman" w:cs="Times New Roman" w:hint="eastAsia"/>
                <w:bCs/>
                <w:color w:val="auto"/>
              </w:rPr>
              <w:t>.</w:t>
            </w:r>
            <w:r w:rsidRPr="008855BF">
              <w:rPr>
                <w:rFonts w:ascii="Times New Roman" w:hAnsi="Times New Roman" w:cs="Times New Roman"/>
                <w:bCs/>
                <w:color w:val="auto"/>
              </w:rPr>
              <w:t>2%</w:t>
            </w:r>
            <w:r w:rsidRPr="008855BF">
              <w:rPr>
                <w:rFonts w:ascii="Times New Roman" w:hAnsi="Times New Roman" w:cs="Times New Roman"/>
                <w:bCs/>
                <w:color w:val="auto"/>
              </w:rPr>
              <w:t>），占資訊設備相關經費</w:t>
            </w:r>
            <w:r w:rsidRPr="008855BF">
              <w:rPr>
                <w:rFonts w:ascii="Times New Roman" w:hAnsi="Times New Roman" w:cs="Times New Roman"/>
                <w:bCs/>
                <w:color w:val="auto"/>
              </w:rPr>
              <w:t>130.1</w:t>
            </w:r>
            <w:r w:rsidRPr="008855BF">
              <w:rPr>
                <w:rFonts w:ascii="Times New Roman" w:hAnsi="Times New Roman" w:cs="Times New Roman"/>
                <w:bCs/>
                <w:color w:val="auto"/>
              </w:rPr>
              <w:t>億元比率</w:t>
            </w:r>
            <w:r w:rsidRPr="008855BF">
              <w:rPr>
                <w:rFonts w:ascii="Times New Roman" w:hAnsi="Times New Roman" w:cs="Times New Roman"/>
                <w:bCs/>
                <w:color w:val="auto"/>
              </w:rPr>
              <w:t>56.8%</w:t>
            </w:r>
            <w:r w:rsidRPr="008855BF">
              <w:rPr>
                <w:rFonts w:ascii="Times New Roman" w:hAnsi="Times New Roman" w:cs="Times New Roman"/>
                <w:bCs/>
                <w:color w:val="auto"/>
              </w:rPr>
              <w:t>。檢視我國中央行政機關資訊業務委外辦理近年之發展情形，其居高不下之委外經費比率，恐將面臨潛在之資安風險。我國中央政府行政機關受限於資訊人力、經費資源，近年來推動資訊業務委外政策，其整體委外經費比率居高不下，又因欠缺妥適規範，加以資訊人力吃緊，爰面臨資訊業務主控性逐漸喪失及資安管理風險，要求行政院及所屬機關應積極檢討現行資訊業務委外政策，除應強化機關對委外建置之系統及軟硬體設施之主控性外，另應提供誘因鼓勵機關使用已開發之通用系統（如人事、薪資</w:t>
            </w:r>
            <w:r w:rsidRPr="008855BF">
              <w:rPr>
                <w:rFonts w:ascii="Times New Roman" w:hAnsi="Times New Roman" w:cs="Times New Roman" w:hint="eastAsia"/>
                <w:bCs/>
                <w:color w:val="auto"/>
              </w:rPr>
              <w:t>、</w:t>
            </w:r>
            <w:r w:rsidRPr="008855BF">
              <w:rPr>
                <w:rFonts w:ascii="Times New Roman" w:hAnsi="Times New Roman" w:cs="Times New Roman"/>
                <w:bCs/>
                <w:color w:val="auto"/>
              </w:rPr>
              <w:t>公文等），減少系統重複建置，以節省公帑。此外，更應配合電子化政府計畫之推動，適時調整既有公務流程，促進整體人力資源運用效益，以達成提升政府資訊業務效率之預期目標。</w:t>
            </w:r>
          </w:p>
        </w:tc>
        <w:tc>
          <w:tcPr>
            <w:tcW w:w="4539" w:type="dxa"/>
            <w:shd w:val="clear" w:color="auto" w:fill="auto"/>
          </w:tcPr>
          <w:p w:rsidR="00360DA7" w:rsidRPr="008855BF" w:rsidRDefault="00360DA7" w:rsidP="00675A61">
            <w:pPr>
              <w:pStyle w:val="23"/>
              <w:numPr>
                <w:ilvl w:val="0"/>
                <w:numId w:val="46"/>
              </w:numPr>
              <w:ind w:left="482" w:hanging="482"/>
              <w:rPr>
                <w:rFonts w:ascii="Times New Roman" w:hAnsi="Times New Roman" w:cs="Times New Roman"/>
                <w:color w:val="auto"/>
              </w:rPr>
            </w:pPr>
            <w:r w:rsidRPr="008855BF">
              <w:rPr>
                <w:rFonts w:ascii="Times New Roman" w:hAnsi="Times New Roman" w:cs="Times New Roman" w:hint="eastAsia"/>
                <w:color w:val="auto"/>
              </w:rPr>
              <w:t>政府機關業務委外政策係依行政院人事行政總處之「行政院及所屬各機關推動業務委託民間辦理實施要點」辦理，已請本部</w:t>
            </w:r>
            <w:r w:rsidR="003A742E" w:rsidRPr="008855BF">
              <w:rPr>
                <w:rFonts w:ascii="Times New Roman" w:hAnsi="Times New Roman" w:cs="Times New Roman" w:hint="eastAsia"/>
                <w:color w:val="auto"/>
              </w:rPr>
              <w:t>相關單位</w:t>
            </w:r>
            <w:r w:rsidRPr="008855BF">
              <w:rPr>
                <w:rFonts w:ascii="Times New Roman" w:hAnsi="Times New Roman" w:cs="Times New Roman" w:hint="eastAsia"/>
                <w:color w:val="auto"/>
              </w:rPr>
              <w:t>酌處。</w:t>
            </w:r>
          </w:p>
          <w:p w:rsidR="00360DA7" w:rsidRPr="008855BF" w:rsidRDefault="00360DA7" w:rsidP="00675A61">
            <w:pPr>
              <w:pStyle w:val="23"/>
              <w:numPr>
                <w:ilvl w:val="0"/>
                <w:numId w:val="46"/>
              </w:numPr>
              <w:ind w:left="482" w:hanging="482"/>
              <w:rPr>
                <w:rFonts w:ascii="Times New Roman" w:hAnsi="Times New Roman" w:cs="Times New Roman"/>
                <w:color w:val="auto"/>
              </w:rPr>
            </w:pPr>
            <w:r w:rsidRPr="008855BF">
              <w:rPr>
                <w:rFonts w:ascii="Times New Roman" w:hAnsi="Times New Roman" w:cs="Times New Roman" w:hint="eastAsia"/>
                <w:color w:val="auto"/>
              </w:rPr>
              <w:t>本部及所屬機關將配合人事、薪資、公文等通用系統主管部會之鼓勵使用措施辦理。</w:t>
            </w:r>
          </w:p>
          <w:p w:rsidR="008E4596" w:rsidRPr="008855BF" w:rsidRDefault="00360DA7" w:rsidP="00675A61">
            <w:pPr>
              <w:pStyle w:val="23"/>
              <w:numPr>
                <w:ilvl w:val="0"/>
                <w:numId w:val="46"/>
              </w:numPr>
              <w:ind w:left="482" w:hanging="482"/>
              <w:rPr>
                <w:rFonts w:ascii="Times New Roman" w:hAnsi="Times New Roman" w:cs="Times New Roman"/>
                <w:color w:val="auto"/>
              </w:rPr>
            </w:pPr>
            <w:r w:rsidRPr="008855BF">
              <w:rPr>
                <w:rFonts w:ascii="Times New Roman" w:hAnsi="Times New Roman" w:cs="Times New Roman" w:hint="eastAsia"/>
                <w:color w:val="auto"/>
              </w:rPr>
              <w:t>本部及所屬機關將配合國家發展委員會電子化政府計畫之推動，適時調整既有之公務流程。</w:t>
            </w:r>
          </w:p>
        </w:tc>
      </w:tr>
      <w:tr w:rsidR="008855BF" w:rsidRPr="008855BF" w:rsidTr="005F58E5">
        <w:trPr>
          <w:trHeight w:val="60"/>
        </w:trPr>
        <w:tc>
          <w:tcPr>
            <w:tcW w:w="1103" w:type="dxa"/>
            <w:shd w:val="clear" w:color="auto" w:fill="auto"/>
          </w:tcPr>
          <w:p w:rsidR="008E4596" w:rsidRPr="008855BF" w:rsidRDefault="008E4596" w:rsidP="00F8753A">
            <w:pPr>
              <w:spacing w:line="360" w:lineRule="exact"/>
              <w:jc w:val="center"/>
              <w:rPr>
                <w:kern w:val="0"/>
                <w:sz w:val="20"/>
                <w:szCs w:val="20"/>
              </w:rPr>
            </w:pPr>
            <w:r w:rsidRPr="008855BF">
              <w:rPr>
                <w:kern w:val="0"/>
                <w:sz w:val="20"/>
                <w:szCs w:val="20"/>
              </w:rPr>
              <w:t>(</w:t>
            </w:r>
            <w:r w:rsidRPr="008855BF">
              <w:rPr>
                <w:kern w:val="0"/>
                <w:sz w:val="20"/>
                <w:szCs w:val="20"/>
              </w:rPr>
              <w:t>四十六</w:t>
            </w:r>
            <w:r w:rsidRPr="008855BF">
              <w:rPr>
                <w:kern w:val="0"/>
                <w:sz w:val="20"/>
                <w:szCs w:val="20"/>
              </w:rPr>
              <w:t>)</w:t>
            </w:r>
          </w:p>
        </w:tc>
        <w:tc>
          <w:tcPr>
            <w:tcW w:w="4529" w:type="dxa"/>
            <w:shd w:val="clear" w:color="auto" w:fill="auto"/>
          </w:tcPr>
          <w:p w:rsidR="008E4596" w:rsidRPr="008855BF" w:rsidRDefault="008E4596" w:rsidP="00F8753A">
            <w:pPr>
              <w:pStyle w:val="23"/>
              <w:rPr>
                <w:rFonts w:ascii="Times New Roman" w:hAnsi="Times New Roman" w:cs="Times New Roman"/>
                <w:bCs/>
                <w:color w:val="auto"/>
              </w:rPr>
            </w:pPr>
            <w:r w:rsidRPr="008855BF">
              <w:rPr>
                <w:rFonts w:ascii="Times New Roman" w:hAnsi="Times New Roman" w:cs="Times New Roman"/>
                <w:bCs/>
                <w:color w:val="auto"/>
              </w:rPr>
              <w:t>107</w:t>
            </w:r>
            <w:r w:rsidRPr="008855BF">
              <w:rPr>
                <w:rFonts w:ascii="Times New Roman" w:hAnsi="Times New Roman" w:cs="Times New Roman"/>
                <w:bCs/>
                <w:color w:val="auto"/>
              </w:rPr>
              <w:t>年度中央政府各機關汰換、新購之公務車輛，優先採購「電動車輛」，以達到節能減碳、減少空污。</w:t>
            </w:r>
          </w:p>
        </w:tc>
        <w:tc>
          <w:tcPr>
            <w:tcW w:w="4539" w:type="dxa"/>
            <w:shd w:val="clear" w:color="auto" w:fill="auto"/>
          </w:tcPr>
          <w:p w:rsidR="008E4596" w:rsidRPr="008855BF" w:rsidRDefault="00B46ECA" w:rsidP="00675A61">
            <w:pPr>
              <w:pStyle w:val="23"/>
              <w:rPr>
                <w:rFonts w:ascii="Times New Roman" w:hAnsi="Times New Roman" w:cs="Times New Roman"/>
                <w:color w:val="auto"/>
              </w:rPr>
            </w:pPr>
            <w:r w:rsidRPr="008855BF">
              <w:rPr>
                <w:rFonts w:ascii="Times New Roman" w:hAnsi="Times New Roman" w:cs="Times New Roman" w:hint="eastAsia"/>
                <w:color w:val="auto"/>
              </w:rPr>
              <w:t>本部未來倘汰換、新購公務車，將</w:t>
            </w:r>
            <w:r w:rsidR="00B219AF" w:rsidRPr="008855BF">
              <w:rPr>
                <w:rFonts w:ascii="Times New Roman" w:hAnsi="Times New Roman" w:cs="Times New Roman" w:hint="eastAsia"/>
                <w:color w:val="auto"/>
              </w:rPr>
              <w:t>以</w:t>
            </w:r>
            <w:r w:rsidRPr="008855BF">
              <w:rPr>
                <w:rFonts w:ascii="Times New Roman" w:hAnsi="Times New Roman" w:cs="Times New Roman" w:hint="eastAsia"/>
                <w:color w:val="auto"/>
              </w:rPr>
              <w:t>優先採購電動車輛</w:t>
            </w:r>
            <w:r w:rsidR="00B219AF" w:rsidRPr="008855BF">
              <w:rPr>
                <w:rFonts w:ascii="Times New Roman" w:hAnsi="Times New Roman" w:cs="Times New Roman" w:hint="eastAsia"/>
                <w:color w:val="auto"/>
              </w:rPr>
              <w:t>為原則</w:t>
            </w:r>
            <w:r w:rsidRPr="008855BF">
              <w:rPr>
                <w:rFonts w:ascii="Times New Roman" w:hAnsi="Times New Roman" w:cs="Times New Roman" w:hint="eastAsia"/>
                <w:color w:val="auto"/>
              </w:rPr>
              <w:t>，以達節能減碳政策。</w:t>
            </w:r>
          </w:p>
        </w:tc>
      </w:tr>
      <w:tr w:rsidR="008855BF" w:rsidRPr="008855BF" w:rsidTr="005F58E5">
        <w:trPr>
          <w:trHeight w:val="60"/>
        </w:trPr>
        <w:tc>
          <w:tcPr>
            <w:tcW w:w="1103" w:type="dxa"/>
            <w:shd w:val="clear" w:color="auto" w:fill="auto"/>
          </w:tcPr>
          <w:p w:rsidR="008E4596" w:rsidRPr="008855BF" w:rsidRDefault="008E4596" w:rsidP="00F8753A">
            <w:pPr>
              <w:spacing w:line="360" w:lineRule="exact"/>
              <w:jc w:val="center"/>
              <w:rPr>
                <w:kern w:val="0"/>
                <w:sz w:val="20"/>
                <w:szCs w:val="20"/>
              </w:rPr>
            </w:pPr>
            <w:r w:rsidRPr="008855BF">
              <w:rPr>
                <w:kern w:val="0"/>
                <w:sz w:val="20"/>
                <w:szCs w:val="20"/>
              </w:rPr>
              <w:t>(</w:t>
            </w:r>
            <w:r w:rsidRPr="008855BF">
              <w:rPr>
                <w:kern w:val="0"/>
                <w:sz w:val="20"/>
                <w:szCs w:val="20"/>
              </w:rPr>
              <w:t>四十七</w:t>
            </w:r>
            <w:r w:rsidRPr="008855BF">
              <w:rPr>
                <w:kern w:val="0"/>
                <w:sz w:val="20"/>
                <w:szCs w:val="20"/>
              </w:rPr>
              <w:t>)</w:t>
            </w:r>
          </w:p>
        </w:tc>
        <w:tc>
          <w:tcPr>
            <w:tcW w:w="4529" w:type="dxa"/>
            <w:shd w:val="clear" w:color="auto" w:fill="auto"/>
          </w:tcPr>
          <w:p w:rsidR="008E4596" w:rsidRPr="008855BF" w:rsidRDefault="008E4596" w:rsidP="00F8753A">
            <w:pPr>
              <w:pStyle w:val="23"/>
              <w:rPr>
                <w:rFonts w:ascii="Times New Roman" w:hAnsi="Times New Roman" w:cs="Times New Roman"/>
                <w:bCs/>
                <w:color w:val="auto"/>
              </w:rPr>
            </w:pPr>
            <w:r w:rsidRPr="008855BF">
              <w:rPr>
                <w:rFonts w:ascii="Times New Roman" w:hAnsi="Times New Roman" w:cs="Times New Roman"/>
                <w:bCs/>
                <w:color w:val="auto"/>
              </w:rPr>
              <w:t>鑑於</w:t>
            </w:r>
            <w:r w:rsidRPr="008855BF">
              <w:rPr>
                <w:rFonts w:ascii="Times New Roman" w:hAnsi="Times New Roman" w:cs="Times New Roman"/>
                <w:bCs/>
                <w:color w:val="auto"/>
              </w:rPr>
              <w:t>107</w:t>
            </w:r>
            <w:r w:rsidRPr="008855BF">
              <w:rPr>
                <w:rFonts w:ascii="Times New Roman" w:hAnsi="Times New Roman" w:cs="Times New Roman"/>
                <w:bCs/>
                <w:color w:val="auto"/>
              </w:rPr>
              <w:t>年度中央政府各機關派員出國計畫（僅公務預算部分，不包括機密預算部分、赴大陸計畫預算數、非營業基金及營業基金等）預算案數</w:t>
            </w:r>
            <w:r w:rsidRPr="008855BF">
              <w:rPr>
                <w:rFonts w:ascii="Times New Roman" w:hAnsi="Times New Roman" w:cs="Times New Roman"/>
                <w:bCs/>
                <w:color w:val="auto"/>
              </w:rPr>
              <w:t>11</w:t>
            </w:r>
            <w:r w:rsidRPr="008855BF">
              <w:rPr>
                <w:rFonts w:ascii="Times New Roman" w:hAnsi="Times New Roman" w:cs="Times New Roman"/>
                <w:bCs/>
                <w:color w:val="auto"/>
              </w:rPr>
              <w:t>億</w:t>
            </w:r>
            <w:r w:rsidRPr="008855BF">
              <w:rPr>
                <w:rFonts w:ascii="Times New Roman" w:hAnsi="Times New Roman" w:cs="Times New Roman"/>
                <w:bCs/>
                <w:color w:val="auto"/>
              </w:rPr>
              <w:t>3,169</w:t>
            </w:r>
            <w:r w:rsidRPr="008855BF">
              <w:rPr>
                <w:rFonts w:ascii="Times New Roman" w:hAnsi="Times New Roman" w:cs="Times New Roman"/>
                <w:bCs/>
                <w:color w:val="auto"/>
              </w:rPr>
              <w:t>萬</w:t>
            </w:r>
            <w:r w:rsidRPr="008855BF">
              <w:rPr>
                <w:rFonts w:ascii="Times New Roman" w:hAnsi="Times New Roman" w:cs="Times New Roman"/>
                <w:bCs/>
                <w:color w:val="auto"/>
              </w:rPr>
              <w:t>1</w:t>
            </w:r>
            <w:r w:rsidRPr="008855BF">
              <w:rPr>
                <w:rFonts w:ascii="Times New Roman" w:hAnsi="Times New Roman" w:cs="Times New Roman"/>
                <w:bCs/>
                <w:color w:val="auto"/>
              </w:rPr>
              <w:t>千元，國外旅費金額龐鉅。</w:t>
            </w:r>
            <w:r w:rsidRPr="008855BF">
              <w:rPr>
                <w:rFonts w:ascii="Times New Roman" w:hAnsi="Times New Roman" w:cs="Times New Roman"/>
                <w:bCs/>
                <w:color w:val="auto"/>
              </w:rPr>
              <w:t>107</w:t>
            </w:r>
            <w:r w:rsidRPr="008855BF">
              <w:rPr>
                <w:rFonts w:ascii="Times New Roman" w:hAnsi="Times New Roman" w:cs="Times New Roman"/>
                <w:bCs/>
                <w:color w:val="auto"/>
              </w:rPr>
              <w:t>年度中央政府各機關派員出國計畫經費頗鉅，惟部分出國報告書未依規定登錄於公務出國報告資訊網，且部分機關出國報告歸屬限閱比例偏高，似有規避監督之嫌，要求行政院督促所屬機關檢討改進。</w:t>
            </w:r>
          </w:p>
        </w:tc>
        <w:tc>
          <w:tcPr>
            <w:tcW w:w="4539" w:type="dxa"/>
            <w:shd w:val="clear" w:color="auto" w:fill="auto"/>
          </w:tcPr>
          <w:p w:rsidR="008E4596" w:rsidRPr="008855BF" w:rsidRDefault="00B46ECA" w:rsidP="00675A61">
            <w:pPr>
              <w:pStyle w:val="23"/>
              <w:rPr>
                <w:rFonts w:ascii="Times New Roman" w:hAnsi="Times New Roman" w:cs="Times New Roman"/>
                <w:color w:val="auto"/>
              </w:rPr>
            </w:pPr>
            <w:r w:rsidRPr="008855BF">
              <w:rPr>
                <w:rFonts w:ascii="Times New Roman" w:hAnsi="Times New Roman" w:cs="Times New Roman" w:hint="eastAsia"/>
                <w:color w:val="auto"/>
              </w:rPr>
              <w:t>遵照</w:t>
            </w:r>
            <w:r w:rsidR="00A40ECA" w:rsidRPr="008855BF">
              <w:rPr>
                <w:rFonts w:ascii="Times New Roman" w:hAnsi="Times New Roman" w:cs="Times New Roman" w:hint="eastAsia"/>
                <w:color w:val="auto"/>
              </w:rPr>
              <w:t>決議事項</w:t>
            </w:r>
            <w:r w:rsidRPr="008855BF">
              <w:rPr>
                <w:rFonts w:ascii="Times New Roman" w:hAnsi="Times New Roman" w:cs="Times New Roman" w:hint="eastAsia"/>
                <w:color w:val="auto"/>
              </w:rPr>
              <w:t>辦理。</w:t>
            </w:r>
          </w:p>
        </w:tc>
      </w:tr>
      <w:tr w:rsidR="008855BF" w:rsidRPr="008855BF" w:rsidTr="005F58E5">
        <w:trPr>
          <w:trHeight w:val="60"/>
        </w:trPr>
        <w:tc>
          <w:tcPr>
            <w:tcW w:w="1103" w:type="dxa"/>
            <w:shd w:val="clear" w:color="auto" w:fill="auto"/>
          </w:tcPr>
          <w:p w:rsidR="008E4596" w:rsidRPr="008855BF" w:rsidRDefault="008E4596" w:rsidP="00F8753A">
            <w:pPr>
              <w:spacing w:line="360" w:lineRule="exact"/>
              <w:jc w:val="center"/>
              <w:rPr>
                <w:kern w:val="0"/>
                <w:sz w:val="20"/>
                <w:szCs w:val="20"/>
              </w:rPr>
            </w:pPr>
            <w:r w:rsidRPr="008855BF">
              <w:rPr>
                <w:kern w:val="0"/>
                <w:sz w:val="20"/>
                <w:szCs w:val="20"/>
              </w:rPr>
              <w:t>(</w:t>
            </w:r>
            <w:r w:rsidRPr="008855BF">
              <w:rPr>
                <w:kern w:val="0"/>
                <w:sz w:val="20"/>
                <w:szCs w:val="20"/>
              </w:rPr>
              <w:t>四十八</w:t>
            </w:r>
            <w:r w:rsidRPr="008855BF">
              <w:rPr>
                <w:kern w:val="0"/>
                <w:sz w:val="20"/>
                <w:szCs w:val="20"/>
              </w:rPr>
              <w:t>)</w:t>
            </w:r>
          </w:p>
        </w:tc>
        <w:tc>
          <w:tcPr>
            <w:tcW w:w="4529" w:type="dxa"/>
            <w:shd w:val="clear" w:color="auto" w:fill="auto"/>
          </w:tcPr>
          <w:p w:rsidR="008E4596" w:rsidRPr="008855BF" w:rsidRDefault="008E4596" w:rsidP="00920D0C">
            <w:pPr>
              <w:pStyle w:val="23"/>
              <w:rPr>
                <w:rFonts w:ascii="Times New Roman" w:hAnsi="Times New Roman" w:cs="Times New Roman"/>
                <w:bCs/>
                <w:color w:val="auto"/>
              </w:rPr>
            </w:pPr>
            <w:r w:rsidRPr="008855BF">
              <w:rPr>
                <w:rFonts w:ascii="Times New Roman" w:hAnsi="Times New Roman" w:cs="Times New Roman"/>
                <w:bCs/>
                <w:color w:val="auto"/>
              </w:rPr>
              <w:t>排富門檻之設定，係在政府資源有限之前提下，優先運用於經濟弱勢之群體。然而當前分屬不同部會主管之法規，對於社會救助、福利津貼與公費安置之資格，於不動產價值金額及納入計算之家戶人口規定不一不啻為政府施政邏輯之混亂，也迭生民怨。</w:t>
            </w:r>
          </w:p>
          <w:p w:rsidR="008E4596" w:rsidRPr="008855BF" w:rsidRDefault="008E4596" w:rsidP="00920D0C">
            <w:pPr>
              <w:pStyle w:val="23"/>
              <w:ind w:firstLineChars="200" w:firstLine="400"/>
              <w:rPr>
                <w:rFonts w:ascii="Times New Roman" w:hAnsi="Times New Roman" w:cs="Times New Roman"/>
                <w:bCs/>
                <w:color w:val="auto"/>
              </w:rPr>
            </w:pPr>
            <w:r w:rsidRPr="008855BF">
              <w:rPr>
                <w:rFonts w:ascii="Times New Roman" w:hAnsi="Times New Roman" w:cs="Times New Roman"/>
                <w:bCs/>
                <w:color w:val="auto"/>
              </w:rPr>
              <w:t>經查，我國現行法規對於社會救助、福利津貼與公費安置之資格，於不動產價值方面，訂有不同金額與計算範圍之排富門檻。例如，國民年金法、老年農民福利津貼暫行條例，係以個人所有之土地及房屋價值，合計不得超過新臺幣五百萬元</w:t>
            </w:r>
            <w:r w:rsidRPr="008855BF">
              <w:rPr>
                <w:rFonts w:ascii="Times New Roman" w:hAnsi="Times New Roman" w:cs="Times New Roman" w:hint="eastAsia"/>
                <w:bCs/>
                <w:color w:val="auto"/>
              </w:rPr>
              <w:t>為</w:t>
            </w:r>
            <w:r w:rsidRPr="008855BF">
              <w:rPr>
                <w:rFonts w:ascii="Times New Roman" w:hAnsi="Times New Roman" w:cs="Times New Roman"/>
                <w:bCs/>
                <w:color w:val="auto"/>
              </w:rPr>
              <w:t>限。以及，身心障礙者生活補助費發放辦法、國軍退除役官兵就養安置辦法，與幼兒就讀幼兒園補助辦法，其不動產價值門檻訂為新臺幣六百五十萬元，但計算方式卻有家庭總收入應計算人口、申請人及配偶、幼兒與其父母或監護人等不同範圍之處理。</w:t>
            </w:r>
          </w:p>
          <w:p w:rsidR="008E4596" w:rsidRPr="008855BF" w:rsidRDefault="008E4596" w:rsidP="00920D0C">
            <w:pPr>
              <w:pStyle w:val="23"/>
              <w:ind w:firstLineChars="200" w:firstLine="400"/>
              <w:rPr>
                <w:rFonts w:ascii="Times New Roman" w:hAnsi="Times New Roman" w:cs="Times New Roman"/>
                <w:bCs/>
                <w:color w:val="auto"/>
              </w:rPr>
            </w:pPr>
            <w:r w:rsidRPr="008855BF">
              <w:rPr>
                <w:rFonts w:ascii="Times New Roman" w:hAnsi="Times New Roman" w:cs="Times New Roman"/>
                <w:bCs/>
                <w:color w:val="auto"/>
              </w:rPr>
              <w:t>爰要求行政院於</w:t>
            </w:r>
            <w:r w:rsidRPr="008855BF">
              <w:rPr>
                <w:rFonts w:ascii="Times New Roman" w:hAnsi="Times New Roman" w:cs="Times New Roman"/>
                <w:bCs/>
                <w:color w:val="auto"/>
              </w:rPr>
              <w:t>107</w:t>
            </w:r>
            <w:r w:rsidRPr="008855BF">
              <w:rPr>
                <w:rFonts w:ascii="Times New Roman" w:hAnsi="Times New Roman" w:cs="Times New Roman"/>
                <w:bCs/>
                <w:color w:val="auto"/>
              </w:rPr>
              <w:t>年</w:t>
            </w:r>
            <w:r w:rsidRPr="008855BF">
              <w:rPr>
                <w:rFonts w:ascii="Times New Roman" w:hAnsi="Times New Roman" w:cs="Times New Roman"/>
                <w:bCs/>
                <w:color w:val="auto"/>
              </w:rPr>
              <w:t>6</w:t>
            </w:r>
            <w:r w:rsidRPr="008855BF">
              <w:rPr>
                <w:rFonts w:ascii="Times New Roman" w:hAnsi="Times New Roman" w:cs="Times New Roman"/>
                <w:bCs/>
                <w:color w:val="auto"/>
              </w:rPr>
              <w:t>月底前，整體檢討所屬各機關主管之法規，對於社會救助、福利津貼及公費安置資格所訂定之不動產價值金額，及納入計算之對象範圍；往後並應參考土地公告現值之調整情形，定期檢討所訂金額門檻之合理性。</w:t>
            </w:r>
          </w:p>
        </w:tc>
        <w:tc>
          <w:tcPr>
            <w:tcW w:w="4539" w:type="dxa"/>
            <w:shd w:val="clear" w:color="auto" w:fill="auto"/>
          </w:tcPr>
          <w:p w:rsidR="008E4596" w:rsidRPr="008855BF" w:rsidRDefault="00B46ECA" w:rsidP="00675A61">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7</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w:t>
            </w:r>
            <w:r w:rsidRPr="008855BF">
              <w:rPr>
                <w:rFonts w:ascii="Times New Roman" w:hAnsi="Times New Roman" w:cs="Times New Roman" w:hint="eastAsia"/>
                <w:color w:val="auto"/>
              </w:rPr>
              <w:t>日以衛部救字第</w:t>
            </w:r>
            <w:r w:rsidRPr="008855BF">
              <w:rPr>
                <w:rFonts w:ascii="Times New Roman" w:hAnsi="Times New Roman" w:cs="Times New Roman" w:hint="eastAsia"/>
                <w:color w:val="auto"/>
              </w:rPr>
              <w:t>1071362306</w:t>
            </w:r>
            <w:r w:rsidRPr="008855BF">
              <w:rPr>
                <w:rFonts w:ascii="Times New Roman" w:hAnsi="Times New Roman" w:cs="Times New Roman" w:hint="eastAsia"/>
                <w:color w:val="auto"/>
              </w:rPr>
              <w:t>號函</w:t>
            </w:r>
            <w:r w:rsidR="00A40ECA" w:rsidRPr="008855BF">
              <w:rPr>
                <w:rFonts w:ascii="Times New Roman" w:hAnsi="Times New Roman" w:cs="Times New Roman" w:hint="eastAsia"/>
                <w:color w:val="auto"/>
              </w:rPr>
              <w:t>送相關資料予</w:t>
            </w:r>
            <w:r w:rsidRPr="008855BF">
              <w:rPr>
                <w:rFonts w:ascii="Times New Roman" w:hAnsi="Times New Roman" w:cs="Times New Roman" w:hint="eastAsia"/>
                <w:color w:val="auto"/>
              </w:rPr>
              <w:t>立法院，並副知社會福利及衛生環境委員會。</w:t>
            </w:r>
          </w:p>
        </w:tc>
      </w:tr>
      <w:tr w:rsidR="008855BF" w:rsidRPr="008855BF" w:rsidTr="005F58E5">
        <w:trPr>
          <w:trHeight w:val="60"/>
        </w:trPr>
        <w:tc>
          <w:tcPr>
            <w:tcW w:w="1103" w:type="dxa"/>
            <w:shd w:val="clear" w:color="auto" w:fill="auto"/>
          </w:tcPr>
          <w:p w:rsidR="008E4596" w:rsidRPr="008855BF" w:rsidRDefault="008E4596" w:rsidP="00F8753A">
            <w:pPr>
              <w:spacing w:line="360" w:lineRule="exact"/>
              <w:jc w:val="center"/>
              <w:rPr>
                <w:kern w:val="0"/>
                <w:sz w:val="20"/>
                <w:szCs w:val="20"/>
              </w:rPr>
            </w:pPr>
            <w:r w:rsidRPr="008855BF">
              <w:rPr>
                <w:kern w:val="0"/>
                <w:sz w:val="20"/>
                <w:szCs w:val="20"/>
              </w:rPr>
              <w:t>(</w:t>
            </w:r>
            <w:r w:rsidRPr="008855BF">
              <w:rPr>
                <w:kern w:val="0"/>
                <w:sz w:val="20"/>
                <w:szCs w:val="20"/>
              </w:rPr>
              <w:t>四十九</w:t>
            </w:r>
            <w:r w:rsidRPr="008855BF">
              <w:rPr>
                <w:kern w:val="0"/>
                <w:sz w:val="20"/>
                <w:szCs w:val="20"/>
              </w:rPr>
              <w:t>)</w:t>
            </w:r>
          </w:p>
        </w:tc>
        <w:tc>
          <w:tcPr>
            <w:tcW w:w="4529" w:type="dxa"/>
            <w:shd w:val="clear" w:color="auto" w:fill="auto"/>
          </w:tcPr>
          <w:p w:rsidR="008E4596" w:rsidRPr="00675A61" w:rsidRDefault="008E4596" w:rsidP="00675A61">
            <w:pPr>
              <w:pStyle w:val="23"/>
              <w:spacing w:line="370" w:lineRule="exact"/>
              <w:rPr>
                <w:rFonts w:ascii="Times New Roman" w:hAnsi="Times New Roman" w:cs="Times New Roman"/>
                <w:bCs/>
                <w:color w:val="auto"/>
              </w:rPr>
            </w:pPr>
            <w:r w:rsidRPr="00675A61">
              <w:rPr>
                <w:rFonts w:ascii="Times New Roman" w:hAnsi="Times New Roman" w:cs="Times New Roman"/>
                <w:bCs/>
                <w:color w:val="auto"/>
              </w:rPr>
              <w:t>提供身心障礙者完善無障礙的工作環境，是政府及民間共同努力的目標，而對身心障礙者工作權益的保障，更是一個國家民主進步、社會發展的表徵。國家發展委員會於「</w:t>
            </w:r>
            <w:r w:rsidRPr="00675A61">
              <w:rPr>
                <w:rFonts w:ascii="Times New Roman" w:hAnsi="Times New Roman" w:cs="Times New Roman"/>
                <w:bCs/>
                <w:color w:val="auto"/>
              </w:rPr>
              <w:t>105</w:t>
            </w:r>
            <w:r w:rsidRPr="00675A61">
              <w:rPr>
                <w:rFonts w:ascii="Times New Roman" w:hAnsi="Times New Roman" w:cs="Times New Roman"/>
                <w:bCs/>
                <w:color w:val="auto"/>
              </w:rPr>
              <w:t>年身心障礙者於公務機關資訊應用概況調查報告」指出，任職公務機關的身心障礙者，有高達</w:t>
            </w:r>
            <w:r w:rsidRPr="00675A61">
              <w:rPr>
                <w:rFonts w:ascii="Times New Roman" w:hAnsi="Times New Roman" w:cs="Times New Roman"/>
                <w:bCs/>
                <w:color w:val="auto"/>
              </w:rPr>
              <w:t>96.6%</w:t>
            </w:r>
            <w:r w:rsidRPr="00675A61">
              <w:rPr>
                <w:rFonts w:ascii="Times New Roman" w:hAnsi="Times New Roman" w:cs="Times New Roman"/>
                <w:bCs/>
                <w:color w:val="auto"/>
              </w:rPr>
              <w:t>的比率需要使用電腦處理公務，而其使用公務系統之比率，依序為公文系統</w:t>
            </w:r>
            <w:r w:rsidRPr="00675A61">
              <w:rPr>
                <w:rFonts w:ascii="Times New Roman" w:hAnsi="Times New Roman" w:cs="Times New Roman"/>
                <w:bCs/>
                <w:color w:val="auto"/>
              </w:rPr>
              <w:t>78</w:t>
            </w:r>
            <w:r w:rsidRPr="00675A61">
              <w:rPr>
                <w:rFonts w:ascii="Times New Roman" w:hAnsi="Times New Roman" w:cs="Times New Roman" w:hint="eastAsia"/>
                <w:bCs/>
                <w:color w:val="auto"/>
              </w:rPr>
              <w:t>.8</w:t>
            </w:r>
            <w:r w:rsidRPr="00675A61">
              <w:rPr>
                <w:rFonts w:ascii="Times New Roman" w:hAnsi="Times New Roman" w:cs="Times New Roman"/>
                <w:bCs/>
                <w:color w:val="auto"/>
              </w:rPr>
              <w:t>%</w:t>
            </w:r>
            <w:r w:rsidRPr="00675A61">
              <w:rPr>
                <w:rFonts w:ascii="Times New Roman" w:hAnsi="Times New Roman" w:cs="Times New Roman"/>
                <w:bCs/>
                <w:color w:val="auto"/>
              </w:rPr>
              <w:t>、線上學習系統</w:t>
            </w:r>
            <w:r w:rsidRPr="00675A61">
              <w:rPr>
                <w:rFonts w:ascii="Times New Roman" w:hAnsi="Times New Roman" w:cs="Times New Roman"/>
                <w:bCs/>
                <w:color w:val="auto"/>
              </w:rPr>
              <w:t>71.0%</w:t>
            </w:r>
            <w:r w:rsidRPr="00675A61">
              <w:rPr>
                <w:rFonts w:ascii="Times New Roman" w:hAnsi="Times New Roman" w:cs="Times New Roman"/>
                <w:bCs/>
                <w:color w:val="auto"/>
              </w:rPr>
              <w:t>、差勤系統</w:t>
            </w:r>
            <w:r w:rsidRPr="00675A61">
              <w:rPr>
                <w:rFonts w:ascii="Times New Roman" w:hAnsi="Times New Roman" w:cs="Times New Roman"/>
                <w:bCs/>
                <w:color w:val="auto"/>
              </w:rPr>
              <w:t>67.2%</w:t>
            </w:r>
            <w:r w:rsidRPr="00675A61">
              <w:rPr>
                <w:rFonts w:ascii="Times New Roman" w:hAnsi="Times New Roman" w:cs="Times New Roman"/>
                <w:bCs/>
                <w:color w:val="auto"/>
              </w:rPr>
              <w:t>等。</w:t>
            </w:r>
          </w:p>
          <w:p w:rsidR="008E4596" w:rsidRPr="00675A61" w:rsidRDefault="008E4596" w:rsidP="00675A61">
            <w:pPr>
              <w:pStyle w:val="23"/>
              <w:spacing w:line="370" w:lineRule="exact"/>
              <w:ind w:firstLineChars="200" w:firstLine="400"/>
              <w:rPr>
                <w:rFonts w:ascii="Times New Roman" w:hAnsi="Times New Roman" w:cs="Times New Roman"/>
                <w:bCs/>
                <w:color w:val="auto"/>
              </w:rPr>
            </w:pPr>
            <w:r w:rsidRPr="00675A61">
              <w:rPr>
                <w:rFonts w:ascii="Times New Roman" w:hAnsi="Times New Roman" w:cs="Times New Roman"/>
                <w:bCs/>
                <w:color w:val="auto"/>
              </w:rPr>
              <w:t>然而各機關公務系統在規劃設計時，多數並未考量身心障礙同仁之使用需求。國發會之調查報告亦指出，公務機關中有</w:t>
            </w:r>
            <w:r w:rsidRPr="00675A61">
              <w:rPr>
                <w:rFonts w:ascii="Times New Roman" w:hAnsi="Times New Roman" w:cs="Times New Roman"/>
                <w:bCs/>
                <w:color w:val="auto"/>
              </w:rPr>
              <w:t>70%</w:t>
            </w:r>
            <w:r w:rsidRPr="00675A61">
              <w:rPr>
                <w:rFonts w:ascii="Times New Roman" w:hAnsi="Times New Roman" w:cs="Times New Roman"/>
                <w:bCs/>
                <w:color w:val="auto"/>
              </w:rPr>
              <w:t>以上的身</w:t>
            </w:r>
            <w:r w:rsidRPr="00675A61">
              <w:rPr>
                <w:rFonts w:ascii="Times New Roman" w:hAnsi="Times New Roman" w:cs="Times New Roman" w:hint="eastAsia"/>
                <w:bCs/>
                <w:color w:val="auto"/>
              </w:rPr>
              <w:t>心</w:t>
            </w:r>
            <w:r w:rsidRPr="00675A61">
              <w:rPr>
                <w:rFonts w:ascii="Times New Roman" w:hAnsi="Times New Roman" w:cs="Times New Roman"/>
                <w:bCs/>
                <w:color w:val="auto"/>
              </w:rPr>
              <w:t>障礙者，需要透過同事協助才能使用公務系統完成工作。例如，視覺</w:t>
            </w:r>
            <w:r w:rsidRPr="00675A61">
              <w:rPr>
                <w:rFonts w:ascii="Times New Roman" w:hAnsi="Times New Roman" w:cs="Times New Roman" w:hint="eastAsia"/>
                <w:bCs/>
                <w:color w:val="auto"/>
              </w:rPr>
              <w:t>障礙</w:t>
            </w:r>
            <w:r w:rsidRPr="00675A61">
              <w:rPr>
                <w:rFonts w:ascii="Times New Roman" w:hAnsi="Times New Roman" w:cs="Times New Roman"/>
                <w:bCs/>
                <w:color w:val="auto"/>
              </w:rPr>
              <w:t>者使用政府公文系統時，面臨圖片及按鈕沒有替代文字、需要使用滑鼠無法單以鍵</w:t>
            </w:r>
            <w:r w:rsidRPr="00675A61">
              <w:rPr>
                <w:rFonts w:ascii="Times New Roman" w:hAnsi="Times New Roman" w:cs="Times New Roman" w:hint="eastAsia"/>
                <w:bCs/>
                <w:color w:val="auto"/>
              </w:rPr>
              <w:t>盤</w:t>
            </w:r>
            <w:r w:rsidRPr="00675A61">
              <w:rPr>
                <w:rFonts w:ascii="Times New Roman" w:hAnsi="Times New Roman" w:cs="Times New Roman"/>
                <w:bCs/>
                <w:color w:val="auto"/>
              </w:rPr>
              <w:t>操作等問題。顯示我國政府機關作業的高度</w:t>
            </w:r>
            <w:r w:rsidRPr="00675A61">
              <w:rPr>
                <w:rFonts w:ascii="Times New Roman" w:hAnsi="Times New Roman" w:cs="Times New Roman" w:hint="eastAsia"/>
                <w:bCs/>
                <w:color w:val="auto"/>
              </w:rPr>
              <w:t>e</w:t>
            </w:r>
            <w:r w:rsidRPr="00675A61">
              <w:rPr>
                <w:rFonts w:ascii="Times New Roman" w:hAnsi="Times New Roman" w:cs="Times New Roman"/>
                <w:bCs/>
                <w:color w:val="auto"/>
              </w:rPr>
              <w:t>化，反而造成身心障礙者於職場面臨更多資訊系統障礙的考驗。</w:t>
            </w:r>
          </w:p>
          <w:p w:rsidR="008E4596" w:rsidRPr="00675A61" w:rsidRDefault="008E4596" w:rsidP="00675A61">
            <w:pPr>
              <w:pStyle w:val="23"/>
              <w:spacing w:line="370" w:lineRule="exact"/>
              <w:ind w:firstLineChars="200" w:firstLine="400"/>
              <w:rPr>
                <w:rFonts w:ascii="Times New Roman" w:hAnsi="Times New Roman" w:cs="Times New Roman"/>
                <w:bCs/>
                <w:color w:val="auto"/>
              </w:rPr>
            </w:pPr>
            <w:r w:rsidRPr="00675A61">
              <w:rPr>
                <w:rFonts w:ascii="Times New Roman" w:hAnsi="Times New Roman" w:cs="Times New Roman"/>
                <w:bCs/>
                <w:color w:val="auto"/>
              </w:rPr>
              <w:t>國家發展委員會已於</w:t>
            </w:r>
            <w:r w:rsidRPr="00675A61">
              <w:rPr>
                <w:rFonts w:ascii="Times New Roman" w:hAnsi="Times New Roman" w:cs="Times New Roman"/>
                <w:bCs/>
                <w:color w:val="auto"/>
              </w:rPr>
              <w:t>106</w:t>
            </w:r>
            <w:r w:rsidRPr="00675A61">
              <w:rPr>
                <w:rFonts w:ascii="Times New Roman" w:hAnsi="Times New Roman" w:cs="Times New Roman"/>
                <w:bCs/>
                <w:color w:val="auto"/>
              </w:rPr>
              <w:t>年</w:t>
            </w:r>
            <w:r w:rsidRPr="00675A61">
              <w:rPr>
                <w:rFonts w:ascii="Times New Roman" w:hAnsi="Times New Roman" w:cs="Times New Roman"/>
                <w:bCs/>
                <w:color w:val="auto"/>
              </w:rPr>
              <w:t>10</w:t>
            </w:r>
            <w:r w:rsidRPr="00675A61">
              <w:rPr>
                <w:rFonts w:ascii="Times New Roman" w:hAnsi="Times New Roman" w:cs="Times New Roman"/>
                <w:bCs/>
                <w:color w:val="auto"/>
              </w:rPr>
              <w:t>月發布「政府機關公務系統無障礙指引」提供各機關參考，以逐步調整改善公務系統，提升整體工作環境之效率。然而該指引之</w:t>
            </w:r>
            <w:r w:rsidRPr="00675A61">
              <w:rPr>
                <w:rFonts w:ascii="Times New Roman" w:hAnsi="Times New Roman" w:cs="Times New Roman" w:hint="eastAsia"/>
                <w:bCs/>
                <w:color w:val="auto"/>
              </w:rPr>
              <w:t>發</w:t>
            </w:r>
            <w:r w:rsidRPr="00675A61">
              <w:rPr>
                <w:rFonts w:ascii="Times New Roman" w:hAnsi="Times New Roman" w:cs="Times New Roman"/>
                <w:bCs/>
                <w:color w:val="auto"/>
              </w:rPr>
              <w:t>布並未同時訂定推動期程，恐將影響推動成效。爰此，要求總統府、立法院、司法院、考試院、監察院、行政院、行政院各部會行總處署、各省市政府、各縣市政府，與國營事業、行政法人等機關單位，於</w:t>
            </w:r>
            <w:r w:rsidRPr="00675A61">
              <w:rPr>
                <w:rFonts w:ascii="Times New Roman" w:hAnsi="Times New Roman" w:cs="Times New Roman"/>
                <w:bCs/>
                <w:color w:val="auto"/>
              </w:rPr>
              <w:t>107</w:t>
            </w:r>
            <w:r w:rsidRPr="00675A61">
              <w:rPr>
                <w:rFonts w:ascii="Times New Roman" w:hAnsi="Times New Roman" w:cs="Times New Roman"/>
                <w:bCs/>
                <w:color w:val="auto"/>
              </w:rPr>
              <w:t>年底前依據「政府機關公務系統無障礙指引</w:t>
            </w:r>
            <w:r w:rsidRPr="00675A61">
              <w:rPr>
                <w:rFonts w:ascii="Times New Roman" w:hAnsi="Times New Roman" w:cs="Times New Roman" w:hint="eastAsia"/>
                <w:bCs/>
                <w:color w:val="auto"/>
              </w:rPr>
              <w:t>」</w:t>
            </w:r>
            <w:r w:rsidRPr="00675A61">
              <w:rPr>
                <w:rFonts w:ascii="Times New Roman" w:hAnsi="Times New Roman" w:cs="Times New Roman"/>
                <w:bCs/>
                <w:color w:val="auto"/>
              </w:rPr>
              <w:t>，改進公務系統之設計，以期完善我國無障礙公務環境之建置，並帶動公私部門保障及落實身障同仁工作權益。</w:t>
            </w:r>
          </w:p>
        </w:tc>
        <w:tc>
          <w:tcPr>
            <w:tcW w:w="4539" w:type="dxa"/>
            <w:shd w:val="clear" w:color="auto" w:fill="auto"/>
          </w:tcPr>
          <w:p w:rsidR="00B46ECA" w:rsidRPr="00675A61" w:rsidRDefault="005F13DB" w:rsidP="00675A61">
            <w:pPr>
              <w:pStyle w:val="23"/>
              <w:numPr>
                <w:ilvl w:val="0"/>
                <w:numId w:val="45"/>
              </w:numPr>
              <w:spacing w:line="370" w:lineRule="exact"/>
              <w:ind w:left="482" w:hanging="482"/>
              <w:rPr>
                <w:rFonts w:ascii="Times New Roman" w:hAnsi="Times New Roman" w:cs="Times New Roman"/>
                <w:color w:val="auto"/>
              </w:rPr>
            </w:pPr>
            <w:r w:rsidRPr="00675A61">
              <w:rPr>
                <w:rFonts w:ascii="Times New Roman" w:hAnsi="Times New Roman" w:cs="Times New Roman" w:hint="eastAsia"/>
                <w:color w:val="auto"/>
              </w:rPr>
              <w:t>本部公文線上簽核系統已為視障人員製作公文專屬網頁，提升操作便利性，並於</w:t>
            </w:r>
            <w:r w:rsidRPr="00675A61">
              <w:rPr>
                <w:rFonts w:ascii="Times New Roman" w:hAnsi="Times New Roman" w:cs="Times New Roman" w:hint="eastAsia"/>
                <w:color w:val="auto"/>
              </w:rPr>
              <w:t>107</w:t>
            </w:r>
            <w:r w:rsidRPr="00675A61">
              <w:rPr>
                <w:rFonts w:ascii="Times New Roman" w:hAnsi="Times New Roman" w:cs="Times New Roman" w:hint="eastAsia"/>
                <w:color w:val="auto"/>
              </w:rPr>
              <w:t>年</w:t>
            </w:r>
            <w:r w:rsidRPr="00675A61">
              <w:rPr>
                <w:rFonts w:ascii="Times New Roman" w:hAnsi="Times New Roman" w:cs="Times New Roman" w:hint="eastAsia"/>
                <w:color w:val="auto"/>
              </w:rPr>
              <w:t>10</w:t>
            </w:r>
            <w:r w:rsidRPr="00675A61">
              <w:rPr>
                <w:rFonts w:ascii="Times New Roman" w:hAnsi="Times New Roman" w:cs="Times New Roman" w:hint="eastAsia"/>
                <w:color w:val="auto"/>
              </w:rPr>
              <w:t>月正式上線。</w:t>
            </w:r>
          </w:p>
          <w:p w:rsidR="008E4596" w:rsidRPr="00675A61" w:rsidRDefault="00A50A5B" w:rsidP="00675A61">
            <w:pPr>
              <w:pStyle w:val="23"/>
              <w:numPr>
                <w:ilvl w:val="0"/>
                <w:numId w:val="45"/>
              </w:numPr>
              <w:spacing w:line="370" w:lineRule="exact"/>
              <w:ind w:left="482" w:hanging="482"/>
              <w:rPr>
                <w:rFonts w:ascii="Times New Roman" w:hAnsi="Times New Roman" w:cs="Times New Roman"/>
                <w:color w:val="auto"/>
              </w:rPr>
            </w:pPr>
            <w:r w:rsidRPr="00675A61">
              <w:rPr>
                <w:rFonts w:ascii="Times New Roman" w:hAnsi="Times New Roman" w:cs="Times New Roman" w:hint="eastAsia"/>
                <w:color w:val="auto"/>
              </w:rPr>
              <w:t>本部差勤系統</w:t>
            </w:r>
            <w:r w:rsidR="001F37D0" w:rsidRPr="00675A61">
              <w:rPr>
                <w:rFonts w:ascii="Times New Roman" w:hAnsi="Times New Roman" w:cs="Times New Roman" w:hint="eastAsia"/>
                <w:color w:val="auto"/>
              </w:rPr>
              <w:t>已採用人事行政總處共用版系統，並於</w:t>
            </w:r>
            <w:r w:rsidR="001F37D0" w:rsidRPr="00675A61">
              <w:rPr>
                <w:rFonts w:ascii="Times New Roman" w:hAnsi="Times New Roman" w:cs="Times New Roman" w:hint="eastAsia"/>
                <w:color w:val="auto"/>
              </w:rPr>
              <w:t>105</w:t>
            </w:r>
            <w:r w:rsidR="001F37D0" w:rsidRPr="00675A61">
              <w:rPr>
                <w:rFonts w:ascii="Times New Roman" w:hAnsi="Times New Roman" w:cs="Times New Roman" w:hint="eastAsia"/>
                <w:color w:val="auto"/>
              </w:rPr>
              <w:t>年</w:t>
            </w:r>
            <w:r w:rsidR="001F37D0" w:rsidRPr="00675A61">
              <w:rPr>
                <w:rFonts w:ascii="Times New Roman" w:hAnsi="Times New Roman" w:cs="Times New Roman" w:hint="eastAsia"/>
                <w:color w:val="auto"/>
              </w:rPr>
              <w:t>4</w:t>
            </w:r>
            <w:r w:rsidR="001F37D0" w:rsidRPr="00675A61">
              <w:rPr>
                <w:rFonts w:ascii="Times New Roman" w:hAnsi="Times New Roman" w:cs="Times New Roman" w:hint="eastAsia"/>
                <w:color w:val="auto"/>
              </w:rPr>
              <w:t>月正式上線。</w:t>
            </w:r>
          </w:p>
        </w:tc>
      </w:tr>
      <w:tr w:rsidR="008855BF" w:rsidRPr="008855BF" w:rsidTr="005F58E5">
        <w:trPr>
          <w:trHeight w:val="60"/>
        </w:trPr>
        <w:tc>
          <w:tcPr>
            <w:tcW w:w="1103" w:type="dxa"/>
            <w:shd w:val="clear" w:color="auto" w:fill="auto"/>
          </w:tcPr>
          <w:p w:rsidR="008E4596" w:rsidRPr="008855BF" w:rsidRDefault="008E4596" w:rsidP="00F8753A">
            <w:pPr>
              <w:spacing w:line="360" w:lineRule="exact"/>
              <w:jc w:val="center"/>
              <w:rPr>
                <w:kern w:val="0"/>
                <w:sz w:val="20"/>
                <w:szCs w:val="20"/>
              </w:rPr>
            </w:pPr>
            <w:r w:rsidRPr="008855BF">
              <w:rPr>
                <w:kern w:val="0"/>
                <w:sz w:val="20"/>
                <w:szCs w:val="20"/>
              </w:rPr>
              <w:t>(</w:t>
            </w:r>
            <w:r w:rsidRPr="008855BF">
              <w:rPr>
                <w:kern w:val="0"/>
                <w:sz w:val="20"/>
                <w:szCs w:val="20"/>
              </w:rPr>
              <w:t>五十</w:t>
            </w:r>
            <w:r w:rsidRPr="008855BF">
              <w:rPr>
                <w:kern w:val="0"/>
                <w:sz w:val="20"/>
                <w:szCs w:val="20"/>
              </w:rPr>
              <w:t>)</w:t>
            </w:r>
          </w:p>
        </w:tc>
        <w:tc>
          <w:tcPr>
            <w:tcW w:w="4529" w:type="dxa"/>
            <w:shd w:val="clear" w:color="auto" w:fill="auto"/>
          </w:tcPr>
          <w:p w:rsidR="008E4596" w:rsidRPr="008855BF" w:rsidRDefault="008E4596" w:rsidP="00675A61">
            <w:pPr>
              <w:pStyle w:val="23"/>
              <w:spacing w:line="370" w:lineRule="exact"/>
              <w:rPr>
                <w:rFonts w:ascii="Times New Roman" w:hAnsi="Times New Roman" w:cs="Times New Roman"/>
                <w:bCs/>
                <w:color w:val="auto"/>
              </w:rPr>
            </w:pPr>
            <w:r w:rsidRPr="008855BF">
              <w:rPr>
                <w:rFonts w:ascii="Times New Roman" w:hAnsi="Times New Roman" w:cs="Times New Roman"/>
                <w:bCs/>
                <w:color w:val="auto"/>
              </w:rPr>
              <w:t>身心障礙者權利公約已於</w:t>
            </w:r>
            <w:r w:rsidRPr="008855BF">
              <w:rPr>
                <w:rFonts w:ascii="Times New Roman" w:hAnsi="Times New Roman" w:cs="Times New Roman"/>
                <w:bCs/>
                <w:color w:val="auto"/>
              </w:rPr>
              <w:t>103</w:t>
            </w:r>
            <w:r w:rsidRPr="008855BF">
              <w:rPr>
                <w:rFonts w:ascii="Times New Roman" w:hAnsi="Times New Roman" w:cs="Times New Roman"/>
                <w:bCs/>
                <w:color w:val="auto"/>
              </w:rPr>
              <w:t>年</w:t>
            </w:r>
            <w:r w:rsidRPr="008855BF">
              <w:rPr>
                <w:rFonts w:ascii="Times New Roman" w:hAnsi="Times New Roman" w:cs="Times New Roman"/>
                <w:bCs/>
                <w:color w:val="auto"/>
              </w:rPr>
              <w:t>12</w:t>
            </w:r>
            <w:r w:rsidRPr="008855BF">
              <w:rPr>
                <w:rFonts w:ascii="Times New Roman" w:hAnsi="Times New Roman" w:cs="Times New Roman"/>
                <w:bCs/>
                <w:color w:val="auto"/>
              </w:rPr>
              <w:t>月</w:t>
            </w:r>
            <w:r w:rsidRPr="008855BF">
              <w:rPr>
                <w:rFonts w:ascii="Times New Roman" w:hAnsi="Times New Roman" w:cs="Times New Roman"/>
                <w:bCs/>
                <w:color w:val="auto"/>
              </w:rPr>
              <w:t>3</w:t>
            </w:r>
            <w:r w:rsidRPr="008855BF">
              <w:rPr>
                <w:rFonts w:ascii="Times New Roman" w:hAnsi="Times New Roman" w:cs="Times New Roman"/>
                <w:bCs/>
                <w:color w:val="auto"/>
              </w:rPr>
              <w:t>日國內法化，根據身心障礙者權利公約施行法第</w:t>
            </w:r>
            <w:r w:rsidRPr="008855BF">
              <w:rPr>
                <w:rFonts w:ascii="Times New Roman" w:hAnsi="Times New Roman" w:cs="Times New Roman"/>
                <w:bCs/>
                <w:color w:val="auto"/>
              </w:rPr>
              <w:t>10</w:t>
            </w:r>
            <w:r w:rsidRPr="008855BF">
              <w:rPr>
                <w:rFonts w:ascii="Times New Roman" w:hAnsi="Times New Roman" w:cs="Times New Roman"/>
                <w:bCs/>
                <w:color w:val="auto"/>
              </w:rPr>
              <w:t>條之規定，列於優先檢視清單內的法規及行政措施，如有不符合公約規定之處，應於</w:t>
            </w:r>
            <w:r w:rsidRPr="008855BF">
              <w:rPr>
                <w:rFonts w:ascii="Times New Roman" w:hAnsi="Times New Roman" w:cs="Times New Roman"/>
                <w:bCs/>
                <w:color w:val="auto"/>
              </w:rPr>
              <w:t>106</w:t>
            </w:r>
            <w:r w:rsidRPr="008855BF">
              <w:rPr>
                <w:rFonts w:ascii="Times New Roman" w:hAnsi="Times New Roman" w:cs="Times New Roman"/>
                <w:bCs/>
                <w:color w:val="auto"/>
              </w:rPr>
              <w:t>年</w:t>
            </w:r>
            <w:r w:rsidRPr="008855BF">
              <w:rPr>
                <w:rFonts w:ascii="Times New Roman" w:hAnsi="Times New Roman" w:cs="Times New Roman"/>
                <w:bCs/>
                <w:color w:val="auto"/>
              </w:rPr>
              <w:t>12</w:t>
            </w:r>
            <w:r w:rsidRPr="008855BF">
              <w:rPr>
                <w:rFonts w:ascii="Times New Roman" w:hAnsi="Times New Roman" w:cs="Times New Roman"/>
                <w:bCs/>
                <w:color w:val="auto"/>
              </w:rPr>
              <w:t>月</w:t>
            </w:r>
            <w:r w:rsidRPr="008855BF">
              <w:rPr>
                <w:rFonts w:ascii="Times New Roman" w:hAnsi="Times New Roman" w:cs="Times New Roman"/>
                <w:bCs/>
                <w:color w:val="auto"/>
              </w:rPr>
              <w:t>3</w:t>
            </w:r>
            <w:r w:rsidRPr="008855BF">
              <w:rPr>
                <w:rFonts w:ascii="Times New Roman" w:hAnsi="Times New Roman" w:cs="Times New Roman"/>
                <w:bCs/>
                <w:color w:val="auto"/>
              </w:rPr>
              <w:t>日完成法規之修訂。經查，截至</w:t>
            </w:r>
            <w:r w:rsidRPr="008855BF">
              <w:rPr>
                <w:rFonts w:ascii="Times New Roman" w:hAnsi="Times New Roman" w:cs="Times New Roman"/>
                <w:bCs/>
                <w:color w:val="auto"/>
              </w:rPr>
              <w:t>106</w:t>
            </w:r>
            <w:r w:rsidRPr="008855BF">
              <w:rPr>
                <w:rFonts w:ascii="Times New Roman" w:hAnsi="Times New Roman" w:cs="Times New Roman"/>
                <w:bCs/>
                <w:color w:val="auto"/>
              </w:rPr>
              <w:t>年底止，列於優先檢視清單內共</w:t>
            </w:r>
            <w:r w:rsidRPr="008855BF">
              <w:rPr>
                <w:rFonts w:ascii="Times New Roman" w:hAnsi="Times New Roman" w:cs="Times New Roman"/>
                <w:bCs/>
                <w:color w:val="auto"/>
              </w:rPr>
              <w:t>674</w:t>
            </w:r>
            <w:r w:rsidRPr="008855BF">
              <w:rPr>
                <w:rFonts w:ascii="Times New Roman" w:hAnsi="Times New Roman" w:cs="Times New Roman"/>
                <w:bCs/>
                <w:color w:val="auto"/>
              </w:rPr>
              <w:t>條的法規與行政措施，尚有</w:t>
            </w:r>
            <w:r w:rsidRPr="008855BF">
              <w:rPr>
                <w:rFonts w:ascii="Times New Roman" w:hAnsi="Times New Roman" w:cs="Times New Roman"/>
                <w:bCs/>
                <w:color w:val="auto"/>
              </w:rPr>
              <w:t>463</w:t>
            </w:r>
            <w:r w:rsidRPr="008855BF">
              <w:rPr>
                <w:rFonts w:ascii="Times New Roman" w:hAnsi="Times New Roman" w:cs="Times New Roman"/>
                <w:bCs/>
                <w:color w:val="auto"/>
              </w:rPr>
              <w:t>條未修正完成，顯已逾法定修正期限。</w:t>
            </w:r>
          </w:p>
          <w:p w:rsidR="008E4596" w:rsidRPr="008855BF" w:rsidRDefault="008E4596" w:rsidP="00675A61">
            <w:pPr>
              <w:pStyle w:val="23"/>
              <w:spacing w:line="370" w:lineRule="exact"/>
              <w:ind w:firstLineChars="200" w:firstLine="400"/>
              <w:rPr>
                <w:rFonts w:ascii="Times New Roman" w:hAnsi="Times New Roman" w:cs="Times New Roman"/>
                <w:bCs/>
                <w:color w:val="auto"/>
              </w:rPr>
            </w:pPr>
            <w:r w:rsidRPr="008855BF">
              <w:rPr>
                <w:rFonts w:ascii="Times New Roman" w:hAnsi="Times New Roman" w:cs="Times New Roman"/>
                <w:bCs/>
                <w:color w:val="auto"/>
              </w:rPr>
              <w:t>我國於</w:t>
            </w:r>
            <w:r w:rsidRPr="008855BF">
              <w:rPr>
                <w:rFonts w:ascii="Times New Roman" w:hAnsi="Times New Roman" w:cs="Times New Roman"/>
                <w:bCs/>
                <w:color w:val="auto"/>
              </w:rPr>
              <w:t>106</w:t>
            </w:r>
            <w:r w:rsidRPr="008855BF">
              <w:rPr>
                <w:rFonts w:ascii="Times New Roman" w:hAnsi="Times New Roman" w:cs="Times New Roman"/>
                <w:bCs/>
                <w:color w:val="auto"/>
              </w:rPr>
              <w:t>年</w:t>
            </w:r>
            <w:r w:rsidRPr="008855BF">
              <w:rPr>
                <w:rFonts w:ascii="Times New Roman" w:hAnsi="Times New Roman" w:cs="Times New Roman"/>
                <w:bCs/>
                <w:color w:val="auto"/>
              </w:rPr>
              <w:t>11</w:t>
            </w:r>
            <w:r w:rsidRPr="008855BF">
              <w:rPr>
                <w:rFonts w:ascii="Times New Roman" w:hAnsi="Times New Roman" w:cs="Times New Roman"/>
                <w:bCs/>
                <w:color w:val="auto"/>
              </w:rPr>
              <w:t>月</w:t>
            </w:r>
            <w:r w:rsidRPr="008855BF">
              <w:rPr>
                <w:rFonts w:ascii="Times New Roman" w:hAnsi="Times New Roman" w:cs="Times New Roman"/>
                <w:bCs/>
                <w:color w:val="auto"/>
              </w:rPr>
              <w:t>3</w:t>
            </w:r>
            <w:r w:rsidRPr="008855BF">
              <w:rPr>
                <w:rFonts w:ascii="Times New Roman" w:hAnsi="Times New Roman" w:cs="Times New Roman"/>
                <w:bCs/>
                <w:color w:val="auto"/>
              </w:rPr>
              <w:t>日完成初次國家報告之審查，國際審查委員於結論性意見中表示，國家應加速檢討法規、政策、實務用語及方法，以確認身心障礙者擁有一切人權及基本自由，顯見國際審查委員對我國修法進度感到憂慮。且近期行政院院會通過之法案，如獸醫師法修正草案、口腔衛生人員法草案中，仍出現違反公約條文之歧視性規定，顯示政府部門欠缺對公約內涵應有的敏感度。</w:t>
            </w:r>
          </w:p>
          <w:p w:rsidR="008E4596" w:rsidRPr="008855BF" w:rsidRDefault="008E4596" w:rsidP="00675A61">
            <w:pPr>
              <w:pStyle w:val="23"/>
              <w:spacing w:line="370" w:lineRule="exact"/>
              <w:ind w:firstLineChars="200" w:firstLine="400"/>
              <w:rPr>
                <w:rFonts w:ascii="Times New Roman" w:hAnsi="Times New Roman" w:cs="Times New Roman"/>
                <w:bCs/>
                <w:color w:val="auto"/>
              </w:rPr>
            </w:pPr>
            <w:r w:rsidRPr="008855BF">
              <w:rPr>
                <w:rFonts w:ascii="Times New Roman" w:hAnsi="Times New Roman" w:cs="Times New Roman"/>
                <w:bCs/>
                <w:color w:val="auto"/>
              </w:rPr>
              <w:t>爰要求行政院、立法院、司法院、考試院、監察院於</w:t>
            </w:r>
            <w:r w:rsidRPr="008855BF">
              <w:rPr>
                <w:rFonts w:ascii="Times New Roman" w:hAnsi="Times New Roman" w:cs="Times New Roman"/>
                <w:bCs/>
                <w:color w:val="auto"/>
              </w:rPr>
              <w:t>107</w:t>
            </w:r>
            <w:r w:rsidRPr="008855BF">
              <w:rPr>
                <w:rFonts w:ascii="Times New Roman" w:hAnsi="Times New Roman" w:cs="Times New Roman"/>
                <w:bCs/>
                <w:color w:val="auto"/>
              </w:rPr>
              <w:t>年</w:t>
            </w:r>
            <w:r w:rsidRPr="008855BF">
              <w:rPr>
                <w:rFonts w:ascii="Times New Roman" w:hAnsi="Times New Roman" w:cs="Times New Roman"/>
                <w:bCs/>
                <w:color w:val="auto"/>
              </w:rPr>
              <w:t>6</w:t>
            </w:r>
            <w:r w:rsidRPr="008855BF">
              <w:rPr>
                <w:rFonts w:ascii="Times New Roman" w:hAnsi="Times New Roman" w:cs="Times New Roman"/>
                <w:bCs/>
                <w:color w:val="auto"/>
              </w:rPr>
              <w:t>月底前，將列於優先檢視清單之法規與行政措施，全數修正完成。未來各院將法規函送立法院審查或備查前，應自行檢視是否符合身心障礙者權利公約，以落實保障身心障礙者之平等權益。</w:t>
            </w:r>
          </w:p>
        </w:tc>
        <w:tc>
          <w:tcPr>
            <w:tcW w:w="4539" w:type="dxa"/>
            <w:shd w:val="clear" w:color="auto" w:fill="auto"/>
          </w:tcPr>
          <w:p w:rsidR="00906C1E" w:rsidRPr="008855BF" w:rsidRDefault="00906C1E" w:rsidP="00325511">
            <w:pPr>
              <w:pStyle w:val="23"/>
              <w:numPr>
                <w:ilvl w:val="0"/>
                <w:numId w:val="44"/>
              </w:numPr>
              <w:spacing w:line="370" w:lineRule="exact"/>
              <w:rPr>
                <w:rFonts w:ascii="Times New Roman" w:hAnsi="Times New Roman" w:cs="Times New Roman"/>
                <w:color w:val="auto"/>
              </w:rPr>
            </w:pPr>
            <w:r w:rsidRPr="008855BF">
              <w:rPr>
                <w:rFonts w:ascii="Times New Roman" w:hAnsi="Times New Roman" w:cs="Times New Roman" w:hint="eastAsia"/>
                <w:color w:val="auto"/>
              </w:rPr>
              <w:t>目前身心障礙者權利公約（以下簡稱</w:t>
            </w:r>
            <w:r w:rsidRPr="008855BF">
              <w:rPr>
                <w:rFonts w:ascii="Times New Roman" w:hAnsi="Times New Roman" w:cs="Times New Roman" w:hint="eastAsia"/>
                <w:color w:val="auto"/>
              </w:rPr>
              <w:t>CRPD</w:t>
            </w:r>
            <w:r w:rsidRPr="008855BF">
              <w:rPr>
                <w:rFonts w:ascii="Times New Roman" w:hAnsi="Times New Roman" w:cs="Times New Roman" w:hint="eastAsia"/>
                <w:color w:val="auto"/>
              </w:rPr>
              <w:t>）優先檢視清單中涉及身心障礙者就業權益者，多數為考照</w:t>
            </w:r>
            <w:r w:rsidR="00B61DD3" w:rsidRPr="008855BF">
              <w:rPr>
                <w:rFonts w:ascii="Times New Roman" w:hAnsi="Times New Roman" w:cs="Times New Roman" w:hint="eastAsia"/>
                <w:color w:val="auto"/>
              </w:rPr>
              <w:t>、</w:t>
            </w:r>
            <w:r w:rsidRPr="008855BF">
              <w:rPr>
                <w:rFonts w:ascii="Times New Roman" w:hAnsi="Times New Roman" w:cs="Times New Roman" w:hint="eastAsia"/>
                <w:color w:val="auto"/>
              </w:rPr>
              <w:t>資格及執業</w:t>
            </w:r>
            <w:r w:rsidR="00B61DD3" w:rsidRPr="008855BF">
              <w:rPr>
                <w:rFonts w:ascii="Times New Roman" w:hAnsi="Times New Roman" w:cs="Times New Roman" w:hint="eastAsia"/>
                <w:color w:val="auto"/>
              </w:rPr>
              <w:t>、</w:t>
            </w:r>
            <w:r w:rsidRPr="008855BF">
              <w:rPr>
                <w:rFonts w:ascii="Times New Roman" w:hAnsi="Times New Roman" w:cs="Times New Roman" w:hint="eastAsia"/>
                <w:color w:val="auto"/>
              </w:rPr>
              <w:t>開業資格規定，其他則為歧視性文字居多。為使上開共通性問題有一致性修法方向，各法規主管機關之修正草案符合公約規定，本部社會及家庭署</w:t>
            </w:r>
            <w:r w:rsidR="00142500" w:rsidRPr="008855BF">
              <w:rPr>
                <w:rFonts w:ascii="Times New Roman" w:hAnsi="Times New Roman" w:cs="Times New Roman" w:hint="eastAsia"/>
                <w:color w:val="auto"/>
              </w:rPr>
              <w:t>（以下簡稱社家署）</w:t>
            </w:r>
            <w:r w:rsidR="009E7251" w:rsidRPr="008855BF">
              <w:rPr>
                <w:rFonts w:ascii="Times New Roman" w:hAnsi="Times New Roman" w:cs="Times New Roman" w:hint="eastAsia"/>
                <w:color w:val="auto"/>
              </w:rPr>
              <w:t>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2</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27</w:t>
            </w:r>
            <w:r w:rsidRPr="008855BF">
              <w:rPr>
                <w:rFonts w:ascii="Times New Roman" w:hAnsi="Times New Roman" w:cs="Times New Roman" w:hint="eastAsia"/>
                <w:color w:val="auto"/>
              </w:rPr>
              <w:t>日</w:t>
            </w:r>
            <w:r w:rsidR="009E7251" w:rsidRPr="008855BF">
              <w:rPr>
                <w:rFonts w:ascii="Times New Roman" w:hAnsi="Times New Roman" w:cs="Times New Roman" w:hint="eastAsia"/>
                <w:color w:val="auto"/>
              </w:rPr>
              <w:t>以</w:t>
            </w:r>
            <w:r w:rsidRPr="008855BF">
              <w:rPr>
                <w:rFonts w:ascii="Times New Roman" w:hAnsi="Times New Roman" w:cs="Times New Roman" w:hint="eastAsia"/>
                <w:color w:val="auto"/>
              </w:rPr>
              <w:t>衛授家字第</w:t>
            </w:r>
            <w:r w:rsidRPr="008855BF">
              <w:rPr>
                <w:rFonts w:ascii="Times New Roman" w:hAnsi="Times New Roman" w:cs="Times New Roman" w:hint="eastAsia"/>
                <w:color w:val="auto"/>
              </w:rPr>
              <w:t>1070700250</w:t>
            </w:r>
            <w:r w:rsidRPr="008855BF">
              <w:rPr>
                <w:rFonts w:ascii="Times New Roman" w:hAnsi="Times New Roman" w:cs="Times New Roman" w:hint="eastAsia"/>
                <w:color w:val="auto"/>
              </w:rPr>
              <w:t>號函送</w:t>
            </w:r>
            <w:r w:rsidRPr="008855BF">
              <w:rPr>
                <w:rFonts w:ascii="Times New Roman" w:hAnsi="Times New Roman" w:cs="Times New Roman" w:hint="eastAsia"/>
                <w:color w:val="auto"/>
              </w:rPr>
              <w:t>CRPD</w:t>
            </w:r>
            <w:r w:rsidRPr="008855BF">
              <w:rPr>
                <w:rFonts w:ascii="Times New Roman" w:hAnsi="Times New Roman" w:cs="Times New Roman" w:hint="eastAsia"/>
                <w:color w:val="auto"/>
              </w:rPr>
              <w:t>法規及行政措施修正原則，請各法</w:t>
            </w:r>
            <w:r w:rsidR="00377443" w:rsidRPr="008855BF">
              <w:rPr>
                <w:rFonts w:ascii="Times New Roman" w:hAnsi="Times New Roman" w:cs="Times New Roman" w:hint="eastAsia"/>
                <w:color w:val="auto"/>
              </w:rPr>
              <w:t>規</w:t>
            </w:r>
            <w:r w:rsidRPr="008855BF">
              <w:rPr>
                <w:rFonts w:ascii="Times New Roman" w:hAnsi="Times New Roman" w:cs="Times New Roman" w:hint="eastAsia"/>
                <w:color w:val="auto"/>
              </w:rPr>
              <w:t>主管機關辦理法律修正時，視法條用詞及機關實際需求參採。</w:t>
            </w:r>
          </w:p>
          <w:p w:rsidR="00906C1E" w:rsidRPr="008855BF" w:rsidRDefault="00906C1E" w:rsidP="00325511">
            <w:pPr>
              <w:pStyle w:val="23"/>
              <w:numPr>
                <w:ilvl w:val="0"/>
                <w:numId w:val="44"/>
              </w:numPr>
              <w:spacing w:line="370" w:lineRule="exact"/>
              <w:rPr>
                <w:rFonts w:ascii="Times New Roman" w:hAnsi="Times New Roman" w:cs="Times New Roman"/>
                <w:color w:val="auto"/>
              </w:rPr>
            </w:pPr>
            <w:r w:rsidRPr="008855BF">
              <w:rPr>
                <w:rFonts w:ascii="Times New Roman" w:hAnsi="Times New Roman" w:cs="Times New Roman" w:hint="eastAsia"/>
                <w:color w:val="auto"/>
              </w:rPr>
              <w:t>CRPD</w:t>
            </w:r>
            <w:r w:rsidRPr="008855BF">
              <w:rPr>
                <w:rFonts w:ascii="Times New Roman" w:hAnsi="Times New Roman" w:cs="Times New Roman" w:hint="eastAsia"/>
                <w:color w:val="auto"/>
              </w:rPr>
              <w:t>優先檢視清單之法律案，需由各權管部會提報行政院函轉立法院審議，考量部分法律案修正內容單純，屬於名詞變更（如殘廢修正為失能），為協助法規主管機關加速完成修法程序，</w:t>
            </w:r>
            <w:r w:rsidR="00377443" w:rsidRPr="008855BF">
              <w:rPr>
                <w:rFonts w:ascii="Times New Roman" w:hAnsi="Times New Roman" w:cs="Times New Roman" w:hint="eastAsia"/>
                <w:color w:val="auto"/>
              </w:rPr>
              <w:t>社家署</w:t>
            </w:r>
            <w:r w:rsidRPr="008855BF">
              <w:rPr>
                <w:rFonts w:ascii="Times New Roman" w:hAnsi="Times New Roman" w:cs="Times New Roman" w:hint="eastAsia"/>
                <w:color w:val="auto"/>
              </w:rPr>
              <w:t>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6</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5</w:t>
            </w:r>
            <w:r w:rsidRPr="008855BF">
              <w:rPr>
                <w:rFonts w:ascii="Times New Roman" w:hAnsi="Times New Roman" w:cs="Times New Roman" w:hint="eastAsia"/>
                <w:color w:val="auto"/>
              </w:rPr>
              <w:t>日召開</w:t>
            </w:r>
            <w:r w:rsidRPr="008855BF">
              <w:rPr>
                <w:rFonts w:ascii="Times New Roman" w:hAnsi="Times New Roman" w:cs="Times New Roman" w:hint="eastAsia"/>
                <w:color w:val="auto"/>
              </w:rPr>
              <w:t>CRPD</w:t>
            </w:r>
            <w:r w:rsidRPr="008855BF">
              <w:rPr>
                <w:rFonts w:ascii="Times New Roman" w:hAnsi="Times New Roman" w:cs="Times New Roman" w:hint="eastAsia"/>
                <w:color w:val="auto"/>
              </w:rPr>
              <w:t>法規及行政措施優先檢視清單各法律修正研商會議，針對上開屬單純名詞變更之條文，決議請各法規主管機關採包裹模式函送行政院審查。</w:t>
            </w:r>
          </w:p>
          <w:p w:rsidR="008E4596" w:rsidRPr="008855BF" w:rsidRDefault="003B099D" w:rsidP="003B099D">
            <w:pPr>
              <w:pStyle w:val="23"/>
              <w:numPr>
                <w:ilvl w:val="0"/>
                <w:numId w:val="44"/>
              </w:numPr>
              <w:spacing w:line="370" w:lineRule="exact"/>
              <w:rPr>
                <w:rFonts w:ascii="Times New Roman" w:hAnsi="Times New Roman" w:cs="Times New Roman"/>
                <w:color w:val="auto"/>
              </w:rPr>
            </w:pPr>
            <w:r w:rsidRPr="008855BF">
              <w:rPr>
                <w:rFonts w:ascii="Times New Roman" w:hAnsi="Times New Roman" w:cs="Times New Roman" w:hint="eastAsia"/>
                <w:color w:val="auto"/>
              </w:rPr>
              <w:tab/>
            </w:r>
            <w:r w:rsidRPr="008855BF">
              <w:rPr>
                <w:rFonts w:ascii="Times New Roman" w:hAnsi="Times New Roman" w:cs="Times New Roman" w:hint="eastAsia"/>
                <w:color w:val="auto"/>
              </w:rPr>
              <w:t>截至</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00831008" w:rsidRPr="008855BF">
              <w:rPr>
                <w:rFonts w:ascii="Times New Roman" w:hAnsi="Times New Roman" w:cs="Times New Roman" w:hint="eastAsia"/>
                <w:color w:val="auto"/>
              </w:rPr>
              <w:t>底</w:t>
            </w:r>
            <w:r w:rsidR="00F05D53" w:rsidRPr="008855BF">
              <w:rPr>
                <w:rFonts w:ascii="Times New Roman" w:hAnsi="Times New Roman" w:cs="Times New Roman" w:hint="eastAsia"/>
                <w:color w:val="auto"/>
              </w:rPr>
              <w:t>止，共</w:t>
            </w:r>
            <w:r w:rsidRPr="008855BF">
              <w:rPr>
                <w:rFonts w:ascii="Times New Roman" w:hAnsi="Times New Roman" w:cs="Times New Roman" w:hint="eastAsia"/>
                <w:color w:val="auto"/>
              </w:rPr>
              <w:t>310</w:t>
            </w:r>
            <w:r w:rsidRPr="008855BF">
              <w:rPr>
                <w:rFonts w:ascii="Times New Roman" w:hAnsi="Times New Roman" w:cs="Times New Roman" w:hint="eastAsia"/>
                <w:color w:val="auto"/>
              </w:rPr>
              <w:t>條法規及行政措施完成修正，</w:t>
            </w:r>
            <w:r w:rsidRPr="008855BF">
              <w:rPr>
                <w:rFonts w:ascii="Times New Roman" w:hAnsi="Times New Roman" w:cs="Times New Roman" w:hint="eastAsia"/>
                <w:color w:val="auto"/>
              </w:rPr>
              <w:t>82</w:t>
            </w:r>
            <w:r w:rsidRPr="008855BF">
              <w:rPr>
                <w:rFonts w:ascii="Times New Roman" w:hAnsi="Times New Roman" w:cs="Times New Roman" w:hint="eastAsia"/>
                <w:color w:val="auto"/>
              </w:rPr>
              <w:t>條送立法院審查。</w:t>
            </w:r>
            <w:r w:rsidR="009E7251" w:rsidRPr="008855BF">
              <w:rPr>
                <w:rFonts w:ascii="Times New Roman" w:hAnsi="Times New Roman" w:cs="Times New Roman" w:hint="eastAsia"/>
                <w:color w:val="auto"/>
              </w:rPr>
              <w:t>社家署</w:t>
            </w:r>
            <w:r w:rsidR="00906C1E" w:rsidRPr="008855BF">
              <w:rPr>
                <w:rFonts w:ascii="Times New Roman" w:hAnsi="Times New Roman" w:cs="Times New Roman" w:hint="eastAsia"/>
                <w:color w:val="auto"/>
              </w:rPr>
              <w:t>將持續要求各法規主管機關辦理法律修正時，視法條用詞及機關實際需求參採</w:t>
            </w:r>
            <w:r w:rsidR="00906C1E" w:rsidRPr="008855BF">
              <w:rPr>
                <w:rFonts w:ascii="Times New Roman" w:hAnsi="Times New Roman" w:cs="Times New Roman" w:hint="eastAsia"/>
                <w:color w:val="auto"/>
              </w:rPr>
              <w:t>CRPD</w:t>
            </w:r>
            <w:r w:rsidR="00906C1E" w:rsidRPr="008855BF">
              <w:rPr>
                <w:rFonts w:ascii="Times New Roman" w:hAnsi="Times New Roman" w:cs="Times New Roman" w:hint="eastAsia"/>
                <w:color w:val="auto"/>
              </w:rPr>
              <w:t>法規及行政措施修正原則，並儘速修正優先檢視清單列管條文。</w:t>
            </w:r>
          </w:p>
        </w:tc>
      </w:tr>
      <w:tr w:rsidR="008855BF" w:rsidRPr="008855BF" w:rsidTr="005F58E5">
        <w:trPr>
          <w:trHeight w:val="70"/>
        </w:trPr>
        <w:tc>
          <w:tcPr>
            <w:tcW w:w="10171" w:type="dxa"/>
            <w:gridSpan w:val="3"/>
            <w:shd w:val="clear" w:color="auto" w:fill="auto"/>
          </w:tcPr>
          <w:p w:rsidR="008E4596" w:rsidRPr="008855BF" w:rsidRDefault="008E4596" w:rsidP="0019194A">
            <w:pPr>
              <w:pStyle w:val="23"/>
              <w:rPr>
                <w:rFonts w:ascii="Times New Roman" w:hAnsi="Times New Roman" w:cs="Times New Roman"/>
                <w:color w:val="auto"/>
              </w:rPr>
            </w:pPr>
            <w:r w:rsidRPr="008855BF">
              <w:rPr>
                <w:rFonts w:ascii="Times New Roman" w:hAnsi="Times New Roman" w:cs="Times New Roman" w:hint="eastAsia"/>
                <w:b/>
                <w:color w:val="auto"/>
              </w:rPr>
              <w:t>貳</w:t>
            </w:r>
            <w:r w:rsidRPr="008855BF">
              <w:rPr>
                <w:rFonts w:ascii="Times New Roman" w:hAnsi="Times New Roman" w:cs="Times New Roman"/>
                <w:b/>
                <w:color w:val="auto"/>
              </w:rPr>
              <w:t>、</w:t>
            </w:r>
            <w:r w:rsidRPr="008855BF">
              <w:rPr>
                <w:rFonts w:ascii="Times New Roman" w:hAnsi="Times New Roman" w:cs="Times New Roman" w:hint="eastAsia"/>
                <w:b/>
                <w:color w:val="auto"/>
              </w:rPr>
              <w:t>新增各委員會審議結果</w:t>
            </w:r>
          </w:p>
        </w:tc>
      </w:tr>
      <w:tr w:rsidR="008855BF" w:rsidRPr="008855BF" w:rsidTr="005F58E5">
        <w:trPr>
          <w:trHeight w:val="70"/>
        </w:trPr>
        <w:tc>
          <w:tcPr>
            <w:tcW w:w="10171" w:type="dxa"/>
            <w:gridSpan w:val="3"/>
            <w:shd w:val="clear" w:color="auto" w:fill="auto"/>
          </w:tcPr>
          <w:p w:rsidR="008E4596" w:rsidRPr="008855BF" w:rsidRDefault="008E4596" w:rsidP="00DB6D12">
            <w:pPr>
              <w:pStyle w:val="23"/>
              <w:rPr>
                <w:rFonts w:ascii="Times New Roman" w:hAnsi="Times New Roman" w:cs="Times New Roman"/>
                <w:color w:val="auto"/>
              </w:rPr>
            </w:pPr>
            <w:r w:rsidRPr="008855BF">
              <w:rPr>
                <w:rFonts w:ascii="Times New Roman" w:hAnsi="Times New Roman" w:cs="Times New Roman"/>
                <w:b/>
                <w:color w:val="auto"/>
              </w:rPr>
              <w:t>財政委員會審議結果</w:t>
            </w:r>
          </w:p>
        </w:tc>
      </w:tr>
      <w:tr w:rsidR="008855BF" w:rsidRPr="008855BF" w:rsidTr="005F58E5">
        <w:trPr>
          <w:trHeight w:val="70"/>
        </w:trPr>
        <w:tc>
          <w:tcPr>
            <w:tcW w:w="10171" w:type="dxa"/>
            <w:gridSpan w:val="3"/>
            <w:shd w:val="clear" w:color="auto" w:fill="auto"/>
          </w:tcPr>
          <w:p w:rsidR="008E4596" w:rsidRPr="008855BF" w:rsidRDefault="008E4596" w:rsidP="0055162B">
            <w:pPr>
              <w:pStyle w:val="23"/>
              <w:rPr>
                <w:rFonts w:ascii="Times New Roman" w:hAnsi="Times New Roman" w:cs="Times New Roman"/>
                <w:color w:val="auto"/>
              </w:rPr>
            </w:pPr>
            <w:r w:rsidRPr="008855BF">
              <w:rPr>
                <w:rFonts w:ascii="Times New Roman" w:hAnsi="Times New Roman" w:cs="Times New Roman"/>
                <w:b/>
                <w:color w:val="auto"/>
              </w:rPr>
              <w:t>一、新增通過決議</w:t>
            </w:r>
            <w:r w:rsidRPr="008855BF">
              <w:rPr>
                <w:rFonts w:ascii="Times New Roman" w:hAnsi="Times New Roman" w:cs="Times New Roman"/>
                <w:b/>
                <w:color w:val="auto"/>
              </w:rPr>
              <w:t>1</w:t>
            </w:r>
            <w:r w:rsidRPr="008855BF">
              <w:rPr>
                <w:rFonts w:ascii="Times New Roman" w:hAnsi="Times New Roman" w:cs="Times New Roman"/>
                <w:b/>
                <w:color w:val="auto"/>
              </w:rPr>
              <w:t>項：</w:t>
            </w:r>
          </w:p>
        </w:tc>
      </w:tr>
      <w:tr w:rsidR="008855BF" w:rsidRPr="008855BF" w:rsidTr="005F58E5">
        <w:trPr>
          <w:trHeight w:val="70"/>
        </w:trPr>
        <w:tc>
          <w:tcPr>
            <w:tcW w:w="1103" w:type="dxa"/>
            <w:shd w:val="clear" w:color="auto" w:fill="auto"/>
          </w:tcPr>
          <w:p w:rsidR="008E4596" w:rsidRPr="008855BF" w:rsidRDefault="008E4596" w:rsidP="0055162B">
            <w:pPr>
              <w:spacing w:line="370" w:lineRule="exact"/>
              <w:jc w:val="center"/>
              <w:rPr>
                <w:kern w:val="0"/>
                <w:sz w:val="20"/>
                <w:szCs w:val="20"/>
              </w:rPr>
            </w:pPr>
            <w:r w:rsidRPr="008855BF">
              <w:rPr>
                <w:kern w:val="0"/>
                <w:sz w:val="20"/>
                <w:szCs w:val="20"/>
              </w:rPr>
              <w:t>(</w:t>
            </w:r>
            <w:r w:rsidRPr="008855BF">
              <w:rPr>
                <w:kern w:val="0"/>
                <w:sz w:val="20"/>
                <w:szCs w:val="20"/>
              </w:rPr>
              <w:t>七</w:t>
            </w:r>
            <w:r w:rsidRPr="008855BF">
              <w:rPr>
                <w:kern w:val="0"/>
                <w:sz w:val="20"/>
                <w:szCs w:val="20"/>
              </w:rPr>
              <w:t>)</w:t>
            </w:r>
          </w:p>
        </w:tc>
        <w:tc>
          <w:tcPr>
            <w:tcW w:w="4529" w:type="dxa"/>
            <w:shd w:val="clear" w:color="auto" w:fill="auto"/>
          </w:tcPr>
          <w:p w:rsidR="008E4596" w:rsidRPr="008855BF" w:rsidRDefault="008E4596" w:rsidP="00675A61">
            <w:pPr>
              <w:pStyle w:val="23"/>
              <w:spacing w:line="370" w:lineRule="exact"/>
              <w:rPr>
                <w:rFonts w:ascii="Times New Roman" w:hAnsi="Times New Roman" w:cs="Times New Roman"/>
                <w:color w:val="auto"/>
              </w:rPr>
            </w:pPr>
            <w:r w:rsidRPr="008855BF">
              <w:rPr>
                <w:rFonts w:ascii="Times New Roman" w:hAnsi="Times New Roman" w:cs="Times New Roman"/>
                <w:bCs/>
                <w:color w:val="auto"/>
              </w:rPr>
              <w:t>為因應業務需要，提高經營效率，各主管機關針對各該財團法人之政府遴（核）派之董事長、執行長、總經理、院長或秘書長，其初任年齡不得逾</w:t>
            </w:r>
            <w:r w:rsidRPr="008855BF">
              <w:rPr>
                <w:rFonts w:ascii="Times New Roman" w:hAnsi="Times New Roman" w:cs="Times New Roman"/>
                <w:bCs/>
                <w:color w:val="auto"/>
              </w:rPr>
              <w:t>62</w:t>
            </w:r>
            <w:r w:rsidRPr="008855BF">
              <w:rPr>
                <w:rFonts w:ascii="Times New Roman" w:hAnsi="Times New Roman" w:cs="Times New Roman"/>
                <w:bCs/>
                <w:color w:val="auto"/>
              </w:rPr>
              <w:t>歲，任期屆滿前年滿</w:t>
            </w:r>
            <w:r w:rsidRPr="008855BF">
              <w:rPr>
                <w:rFonts w:ascii="Times New Roman" w:hAnsi="Times New Roman" w:cs="Times New Roman"/>
                <w:bCs/>
                <w:color w:val="auto"/>
              </w:rPr>
              <w:t>65</w:t>
            </w:r>
            <w:r w:rsidRPr="008855BF">
              <w:rPr>
                <w:rFonts w:ascii="Times New Roman" w:hAnsi="Times New Roman" w:cs="Times New Roman"/>
                <w:bCs/>
                <w:color w:val="auto"/>
              </w:rPr>
              <w:t>歲者，應於</w:t>
            </w:r>
            <w:r w:rsidRPr="008855BF">
              <w:rPr>
                <w:rFonts w:ascii="Times New Roman" w:hAnsi="Times New Roman" w:cs="Times New Roman"/>
                <w:bCs/>
                <w:color w:val="auto"/>
              </w:rPr>
              <w:t>3</w:t>
            </w:r>
            <w:r w:rsidRPr="008855BF">
              <w:rPr>
                <w:rFonts w:ascii="Times New Roman" w:hAnsi="Times New Roman" w:cs="Times New Roman"/>
                <w:bCs/>
                <w:color w:val="auto"/>
              </w:rPr>
              <w:t>個月內更換之。但處理兩岸、國防或外交、貿易及科技事務之財團法人負責人或經理人，因有特殊原因或考量，依權責報經行政院或主管機關核准者不在此限。但本人二親等內、在對岸涉及經濟利益者，不得出任。</w:t>
            </w:r>
          </w:p>
        </w:tc>
        <w:tc>
          <w:tcPr>
            <w:tcW w:w="4539" w:type="dxa"/>
            <w:shd w:val="clear" w:color="auto" w:fill="auto"/>
          </w:tcPr>
          <w:p w:rsidR="00B46438" w:rsidRPr="008855BF" w:rsidRDefault="00B46438" w:rsidP="00675A61">
            <w:pPr>
              <w:pStyle w:val="af1"/>
              <w:numPr>
                <w:ilvl w:val="0"/>
                <w:numId w:val="42"/>
              </w:numPr>
              <w:spacing w:line="370" w:lineRule="exact"/>
              <w:ind w:leftChars="0" w:left="482"/>
              <w:jc w:val="both"/>
              <w:rPr>
                <w:kern w:val="0"/>
                <w:sz w:val="20"/>
              </w:rPr>
            </w:pPr>
            <w:r w:rsidRPr="008855BF">
              <w:rPr>
                <w:rFonts w:hint="eastAsia"/>
                <w:kern w:val="0"/>
                <w:sz w:val="20"/>
              </w:rPr>
              <w:t>查本部主管政府捐助達</w:t>
            </w:r>
            <w:r w:rsidRPr="008855BF">
              <w:rPr>
                <w:rFonts w:hint="eastAsia"/>
                <w:kern w:val="0"/>
                <w:sz w:val="20"/>
              </w:rPr>
              <w:t>50%</w:t>
            </w:r>
            <w:r w:rsidR="004F7255" w:rsidRPr="008855BF">
              <w:rPr>
                <w:rFonts w:hint="eastAsia"/>
                <w:kern w:val="0"/>
                <w:sz w:val="20"/>
              </w:rPr>
              <w:t>以上之財團法人</w:t>
            </w:r>
            <w:r w:rsidRPr="008855BF">
              <w:rPr>
                <w:rFonts w:hint="eastAsia"/>
                <w:kern w:val="0"/>
                <w:sz w:val="20"/>
              </w:rPr>
              <w:t>計</w:t>
            </w:r>
            <w:r w:rsidR="004F7255" w:rsidRPr="008855BF">
              <w:rPr>
                <w:rFonts w:hint="eastAsia"/>
                <w:kern w:val="0"/>
                <w:sz w:val="20"/>
              </w:rPr>
              <w:t>有</w:t>
            </w:r>
            <w:r w:rsidRPr="008855BF">
              <w:rPr>
                <w:rFonts w:hint="eastAsia"/>
                <w:kern w:val="0"/>
                <w:sz w:val="20"/>
              </w:rPr>
              <w:t>10</w:t>
            </w:r>
            <w:r w:rsidRPr="008855BF">
              <w:rPr>
                <w:rFonts w:hint="eastAsia"/>
                <w:kern w:val="0"/>
                <w:sz w:val="20"/>
              </w:rPr>
              <w:t>個。</w:t>
            </w:r>
          </w:p>
          <w:p w:rsidR="00B46438" w:rsidRPr="008855BF" w:rsidRDefault="00B46438" w:rsidP="00675A61">
            <w:pPr>
              <w:pStyle w:val="af1"/>
              <w:numPr>
                <w:ilvl w:val="0"/>
                <w:numId w:val="42"/>
              </w:numPr>
              <w:spacing w:line="370" w:lineRule="exact"/>
              <w:ind w:leftChars="0" w:left="482"/>
              <w:jc w:val="both"/>
              <w:rPr>
                <w:kern w:val="0"/>
                <w:sz w:val="20"/>
              </w:rPr>
            </w:pPr>
            <w:r w:rsidRPr="008855BF">
              <w:rPr>
                <w:rFonts w:hint="eastAsia"/>
                <w:kern w:val="0"/>
                <w:sz w:val="20"/>
              </w:rPr>
              <w:t>上開財團法人之董事長、執行長</w:t>
            </w:r>
            <w:r w:rsidR="007A36CF" w:rsidRPr="008855BF">
              <w:rPr>
                <w:rFonts w:hint="eastAsia"/>
              </w:rPr>
              <w:t>（</w:t>
            </w:r>
            <w:r w:rsidRPr="008855BF">
              <w:rPr>
                <w:rFonts w:hint="eastAsia"/>
                <w:kern w:val="0"/>
                <w:sz w:val="20"/>
              </w:rPr>
              <w:t>院長</w:t>
            </w:r>
            <w:r w:rsidR="007A36CF" w:rsidRPr="008855BF">
              <w:rPr>
                <w:rFonts w:hint="eastAsia"/>
              </w:rPr>
              <w:t>）</w:t>
            </w:r>
            <w:r w:rsidRPr="008855BF">
              <w:rPr>
                <w:rFonts w:hint="eastAsia"/>
                <w:kern w:val="0"/>
                <w:sz w:val="20"/>
              </w:rPr>
              <w:t>除病理發展基金會董事長、執行長非屬政府遴</w:t>
            </w:r>
            <w:r w:rsidR="003E0F6D" w:rsidRPr="008855BF">
              <w:rPr>
                <w:rFonts w:hint="eastAsia"/>
              </w:rPr>
              <w:t>（</w:t>
            </w:r>
            <w:r w:rsidRPr="008855BF">
              <w:rPr>
                <w:rFonts w:hint="eastAsia"/>
                <w:kern w:val="0"/>
                <w:sz w:val="20"/>
              </w:rPr>
              <w:t>核</w:t>
            </w:r>
            <w:r w:rsidR="003E0F6D" w:rsidRPr="008855BF">
              <w:rPr>
                <w:rFonts w:hint="eastAsia"/>
              </w:rPr>
              <w:t>）</w:t>
            </w:r>
            <w:r w:rsidRPr="008855BF">
              <w:rPr>
                <w:rFonts w:hint="eastAsia"/>
                <w:kern w:val="0"/>
                <w:sz w:val="20"/>
              </w:rPr>
              <w:t>派，不受相關限制外，</w:t>
            </w:r>
            <w:r w:rsidR="00965297" w:rsidRPr="008855BF">
              <w:rPr>
                <w:rFonts w:hint="eastAsia"/>
                <w:kern w:val="0"/>
                <w:sz w:val="20"/>
              </w:rPr>
              <w:t>其餘財團法人逾年齡限制</w:t>
            </w:r>
            <w:r w:rsidRPr="008855BF">
              <w:rPr>
                <w:rFonts w:hint="eastAsia"/>
                <w:kern w:val="0"/>
                <w:sz w:val="20"/>
              </w:rPr>
              <w:t>計</w:t>
            </w:r>
            <w:r w:rsidR="00965297" w:rsidRPr="008855BF">
              <w:rPr>
                <w:rFonts w:hint="eastAsia"/>
                <w:kern w:val="0"/>
                <w:sz w:val="20"/>
              </w:rPr>
              <w:t>有</w:t>
            </w:r>
            <w:r w:rsidRPr="008855BF">
              <w:rPr>
                <w:rFonts w:hint="eastAsia"/>
                <w:kern w:val="0"/>
                <w:sz w:val="20"/>
              </w:rPr>
              <w:t>2</w:t>
            </w:r>
            <w:r w:rsidRPr="008855BF">
              <w:rPr>
                <w:rFonts w:hint="eastAsia"/>
                <w:kern w:val="0"/>
                <w:sz w:val="20"/>
              </w:rPr>
              <w:t>個，說明如</w:t>
            </w:r>
            <w:r w:rsidR="00965297" w:rsidRPr="008855BF">
              <w:rPr>
                <w:rFonts w:hint="eastAsia"/>
                <w:kern w:val="0"/>
                <w:sz w:val="20"/>
              </w:rPr>
              <w:t>下</w:t>
            </w:r>
            <w:r w:rsidRPr="008855BF">
              <w:rPr>
                <w:rFonts w:hint="eastAsia"/>
                <w:kern w:val="0"/>
                <w:sz w:val="20"/>
              </w:rPr>
              <w:t>：</w:t>
            </w:r>
          </w:p>
          <w:p w:rsidR="00B46438" w:rsidRPr="008855BF" w:rsidRDefault="00B46438" w:rsidP="00675A61">
            <w:pPr>
              <w:pStyle w:val="af1"/>
              <w:numPr>
                <w:ilvl w:val="0"/>
                <w:numId w:val="43"/>
              </w:numPr>
              <w:spacing w:line="370" w:lineRule="exact"/>
              <w:ind w:leftChars="0" w:left="482" w:hanging="358"/>
              <w:jc w:val="both"/>
              <w:rPr>
                <w:kern w:val="0"/>
                <w:sz w:val="20"/>
              </w:rPr>
            </w:pPr>
            <w:r w:rsidRPr="008855BF">
              <w:rPr>
                <w:rFonts w:hint="eastAsia"/>
                <w:kern w:val="0"/>
                <w:sz w:val="20"/>
              </w:rPr>
              <w:t>國家衛生研究院董事長、院長：依行政院</w:t>
            </w:r>
            <w:r w:rsidRPr="008855BF">
              <w:rPr>
                <w:rFonts w:hint="eastAsia"/>
                <w:kern w:val="0"/>
                <w:sz w:val="20"/>
              </w:rPr>
              <w:t>103</w:t>
            </w:r>
            <w:r w:rsidRPr="008855BF">
              <w:rPr>
                <w:rFonts w:hint="eastAsia"/>
                <w:kern w:val="0"/>
                <w:sz w:val="20"/>
              </w:rPr>
              <w:t>年</w:t>
            </w:r>
            <w:r w:rsidRPr="008855BF">
              <w:rPr>
                <w:rFonts w:hint="eastAsia"/>
                <w:kern w:val="0"/>
                <w:sz w:val="20"/>
              </w:rPr>
              <w:t>4</w:t>
            </w:r>
            <w:r w:rsidRPr="008855BF">
              <w:rPr>
                <w:rFonts w:hint="eastAsia"/>
                <w:kern w:val="0"/>
                <w:sz w:val="20"/>
              </w:rPr>
              <w:t>月</w:t>
            </w:r>
            <w:r w:rsidRPr="008855BF">
              <w:rPr>
                <w:rFonts w:hint="eastAsia"/>
                <w:kern w:val="0"/>
                <w:sz w:val="20"/>
              </w:rPr>
              <w:t>3</w:t>
            </w:r>
            <w:r w:rsidRPr="008855BF">
              <w:rPr>
                <w:rFonts w:hint="eastAsia"/>
                <w:kern w:val="0"/>
                <w:sz w:val="20"/>
              </w:rPr>
              <w:t>日函轉立法院決議但書規定，處理科技事務之財團法人負責人或經理人，因有特殊原因或考量，報經行政院核准者不受年齡之限制；該院係屬處理科技事務之財團法人，且報經行政院核准在案，爰得不受年齡之限制。</w:t>
            </w:r>
          </w:p>
          <w:p w:rsidR="00B46438" w:rsidRPr="008855BF" w:rsidRDefault="00B46438" w:rsidP="00675A61">
            <w:pPr>
              <w:pStyle w:val="af1"/>
              <w:numPr>
                <w:ilvl w:val="0"/>
                <w:numId w:val="43"/>
              </w:numPr>
              <w:spacing w:line="370" w:lineRule="exact"/>
              <w:ind w:leftChars="0" w:left="482" w:hanging="358"/>
              <w:jc w:val="both"/>
              <w:rPr>
                <w:kern w:val="0"/>
                <w:sz w:val="20"/>
              </w:rPr>
            </w:pPr>
            <w:r w:rsidRPr="008855BF">
              <w:rPr>
                <w:rFonts w:hint="eastAsia"/>
                <w:kern w:val="0"/>
                <w:sz w:val="20"/>
              </w:rPr>
              <w:t>婦女權益</w:t>
            </w:r>
            <w:r w:rsidR="007E497A" w:rsidRPr="008855BF">
              <w:rPr>
                <w:rFonts w:hint="eastAsia"/>
                <w:kern w:val="0"/>
                <w:sz w:val="20"/>
              </w:rPr>
              <w:t>促進</w:t>
            </w:r>
            <w:r w:rsidRPr="008855BF">
              <w:rPr>
                <w:rFonts w:hint="eastAsia"/>
                <w:kern w:val="0"/>
                <w:sz w:val="20"/>
              </w:rPr>
              <w:t>發展基金會董事長：依行政院</w:t>
            </w:r>
            <w:r w:rsidRPr="008855BF">
              <w:rPr>
                <w:rFonts w:hint="eastAsia"/>
                <w:kern w:val="0"/>
                <w:sz w:val="20"/>
              </w:rPr>
              <w:t>104</w:t>
            </w:r>
            <w:r w:rsidRPr="008855BF">
              <w:rPr>
                <w:rFonts w:hint="eastAsia"/>
                <w:kern w:val="0"/>
                <w:sz w:val="20"/>
              </w:rPr>
              <w:t>年</w:t>
            </w:r>
            <w:r w:rsidRPr="008855BF">
              <w:rPr>
                <w:rFonts w:hint="eastAsia"/>
                <w:kern w:val="0"/>
                <w:sz w:val="20"/>
              </w:rPr>
              <w:t>4</w:t>
            </w:r>
            <w:r w:rsidRPr="008855BF">
              <w:rPr>
                <w:rFonts w:hint="eastAsia"/>
                <w:kern w:val="0"/>
                <w:sz w:val="20"/>
              </w:rPr>
              <w:t>月</w:t>
            </w:r>
            <w:r w:rsidRPr="008855BF">
              <w:rPr>
                <w:rFonts w:hint="eastAsia"/>
                <w:kern w:val="0"/>
                <w:sz w:val="20"/>
              </w:rPr>
              <w:t>1</w:t>
            </w:r>
            <w:r w:rsidRPr="008855BF">
              <w:rPr>
                <w:rFonts w:hint="eastAsia"/>
                <w:kern w:val="0"/>
                <w:sz w:val="20"/>
              </w:rPr>
              <w:t>日函補充規定，政務人員兼任財團法人當然董事，並獲選任為董事長者，得不受上開有關年齡之限制；該會捐助章程明訂</w:t>
            </w:r>
            <w:r w:rsidR="00992705" w:rsidRPr="008855BF">
              <w:rPr>
                <w:rFonts w:hint="eastAsia"/>
                <w:kern w:val="0"/>
                <w:sz w:val="20"/>
              </w:rPr>
              <w:t>本</w:t>
            </w:r>
            <w:r w:rsidRPr="008855BF">
              <w:rPr>
                <w:rFonts w:hint="eastAsia"/>
                <w:kern w:val="0"/>
                <w:sz w:val="20"/>
              </w:rPr>
              <w:t>部部長為董事，係屬當然董事，且經行政院核定為董事長，爰依上開補充規定不受年齡之限制。</w:t>
            </w:r>
          </w:p>
          <w:p w:rsidR="008E4596" w:rsidRPr="008855BF" w:rsidRDefault="00B46438" w:rsidP="00675A61">
            <w:pPr>
              <w:pStyle w:val="af1"/>
              <w:numPr>
                <w:ilvl w:val="0"/>
                <w:numId w:val="42"/>
              </w:numPr>
              <w:spacing w:line="370" w:lineRule="exact"/>
              <w:ind w:leftChars="0" w:left="482"/>
              <w:jc w:val="both"/>
            </w:pPr>
            <w:r w:rsidRPr="008855BF">
              <w:rPr>
                <w:rFonts w:hint="eastAsia"/>
                <w:kern w:val="0"/>
                <w:sz w:val="20"/>
              </w:rPr>
              <w:t>另該等財團法人之董事長、執行長</w:t>
            </w:r>
            <w:r w:rsidR="007E497A" w:rsidRPr="008855BF">
              <w:rPr>
                <w:rFonts w:hint="eastAsia"/>
              </w:rPr>
              <w:t>（</w:t>
            </w:r>
            <w:r w:rsidRPr="008855BF">
              <w:rPr>
                <w:rFonts w:hint="eastAsia"/>
                <w:kern w:val="0"/>
                <w:sz w:val="20"/>
              </w:rPr>
              <w:t>院長</w:t>
            </w:r>
            <w:r w:rsidR="007E497A" w:rsidRPr="008855BF">
              <w:rPr>
                <w:rFonts w:hint="eastAsia"/>
              </w:rPr>
              <w:t>）</w:t>
            </w:r>
            <w:r w:rsidRPr="008855BF">
              <w:rPr>
                <w:rFonts w:hint="eastAsia"/>
                <w:kern w:val="0"/>
                <w:sz w:val="20"/>
              </w:rPr>
              <w:t>均無二親等內、在對岸涉及經濟利益之相關情形。</w:t>
            </w:r>
          </w:p>
        </w:tc>
      </w:tr>
      <w:tr w:rsidR="008855BF" w:rsidRPr="008855BF" w:rsidTr="005F58E5">
        <w:trPr>
          <w:trHeight w:val="70"/>
        </w:trPr>
        <w:tc>
          <w:tcPr>
            <w:tcW w:w="10171" w:type="dxa"/>
            <w:gridSpan w:val="3"/>
            <w:shd w:val="clear" w:color="auto" w:fill="auto"/>
          </w:tcPr>
          <w:p w:rsidR="008E4596" w:rsidRPr="008855BF" w:rsidRDefault="008E4596" w:rsidP="00DB6D12">
            <w:pPr>
              <w:pStyle w:val="23"/>
              <w:rPr>
                <w:rFonts w:ascii="Times New Roman" w:hAnsi="Times New Roman" w:cs="Times New Roman"/>
                <w:color w:val="auto"/>
              </w:rPr>
            </w:pPr>
            <w:r w:rsidRPr="008855BF">
              <w:rPr>
                <w:rFonts w:ascii="Times New Roman" w:hAnsi="Times New Roman" w:cs="Times New Roman"/>
                <w:b/>
                <w:color w:val="auto"/>
              </w:rPr>
              <w:t>社會福利及衛生環境委員會審議結果</w:t>
            </w:r>
          </w:p>
        </w:tc>
      </w:tr>
      <w:tr w:rsidR="008855BF" w:rsidRPr="008855BF" w:rsidTr="005F58E5">
        <w:trPr>
          <w:trHeight w:val="70"/>
        </w:trPr>
        <w:tc>
          <w:tcPr>
            <w:tcW w:w="10171" w:type="dxa"/>
            <w:gridSpan w:val="3"/>
            <w:shd w:val="clear" w:color="auto" w:fill="auto"/>
          </w:tcPr>
          <w:p w:rsidR="008E4596" w:rsidRPr="008855BF" w:rsidRDefault="008E4596" w:rsidP="00663361">
            <w:pPr>
              <w:pStyle w:val="23"/>
              <w:rPr>
                <w:rFonts w:ascii="Times New Roman" w:hAnsi="Times New Roman" w:cs="Times New Roman"/>
                <w:color w:val="auto"/>
              </w:rPr>
            </w:pPr>
            <w:r w:rsidRPr="008855BF">
              <w:rPr>
                <w:rFonts w:ascii="Times New Roman" w:hAnsi="Times New Roman" w:cs="Times New Roman" w:hint="eastAsia"/>
                <w:b/>
                <w:color w:val="auto"/>
              </w:rPr>
              <w:t>一、</w:t>
            </w:r>
            <w:r w:rsidRPr="008855BF">
              <w:rPr>
                <w:rFonts w:ascii="Times New Roman" w:hAnsi="Times New Roman" w:cs="Times New Roman"/>
                <w:b/>
                <w:color w:val="auto"/>
              </w:rPr>
              <w:t>除委員會減列數額外，新增：</w:t>
            </w:r>
          </w:p>
        </w:tc>
      </w:tr>
      <w:tr w:rsidR="008855BF" w:rsidRPr="008855BF" w:rsidTr="009A2E8A">
        <w:trPr>
          <w:trHeight w:val="1875"/>
        </w:trPr>
        <w:tc>
          <w:tcPr>
            <w:tcW w:w="1103" w:type="dxa"/>
            <w:shd w:val="clear" w:color="auto" w:fill="auto"/>
          </w:tcPr>
          <w:p w:rsidR="00964065" w:rsidRPr="008855BF" w:rsidRDefault="00964065" w:rsidP="00BF5A4C">
            <w:pPr>
              <w:spacing w:line="360" w:lineRule="exact"/>
              <w:jc w:val="center"/>
              <w:rPr>
                <w:kern w:val="0"/>
                <w:sz w:val="20"/>
                <w:szCs w:val="20"/>
              </w:rPr>
            </w:pPr>
          </w:p>
        </w:tc>
        <w:tc>
          <w:tcPr>
            <w:tcW w:w="4529" w:type="dxa"/>
            <w:shd w:val="clear" w:color="auto" w:fill="auto"/>
          </w:tcPr>
          <w:p w:rsidR="00964065" w:rsidRPr="008855BF" w:rsidRDefault="00964065" w:rsidP="00964065">
            <w:pPr>
              <w:pStyle w:val="23"/>
              <w:rPr>
                <w:rFonts w:ascii="Times New Roman" w:hAnsi="Times New Roman" w:cs="Times New Roman"/>
                <w:color w:val="auto"/>
              </w:rPr>
            </w:pPr>
            <w:r w:rsidRPr="008855BF">
              <w:rPr>
                <w:rFonts w:ascii="Times New Roman" w:hAnsi="Times New Roman" w:cs="Times New Roman"/>
                <w:color w:val="auto"/>
              </w:rPr>
              <w:t>(</w:t>
            </w:r>
            <w:r w:rsidRPr="008855BF">
              <w:rPr>
                <w:rFonts w:ascii="Times New Roman" w:hAnsi="Times New Roman" w:cs="Times New Roman"/>
                <w:color w:val="auto"/>
              </w:rPr>
              <w:t>一</w:t>
            </w:r>
            <w:r w:rsidRPr="008855BF">
              <w:rPr>
                <w:rFonts w:ascii="Times New Roman" w:hAnsi="Times New Roman" w:cs="Times New Roman"/>
                <w:color w:val="auto"/>
              </w:rPr>
              <w:t>)</w:t>
            </w:r>
            <w:r w:rsidRPr="008855BF">
              <w:rPr>
                <w:rFonts w:ascii="Times New Roman" w:hAnsi="Times New Roman" w:cs="Times New Roman"/>
                <w:color w:val="auto"/>
              </w:rPr>
              <w:t>第</w:t>
            </w:r>
            <w:r w:rsidRPr="008855BF">
              <w:rPr>
                <w:rFonts w:ascii="Times New Roman" w:hAnsi="Times New Roman" w:cs="Times New Roman"/>
                <w:color w:val="auto"/>
              </w:rPr>
              <w:t>2</w:t>
            </w:r>
            <w:r w:rsidRPr="008855BF">
              <w:rPr>
                <w:rFonts w:ascii="Times New Roman" w:hAnsi="Times New Roman" w:cs="Times New Roman"/>
                <w:color w:val="auto"/>
              </w:rPr>
              <w:t>目「科技業務」減列</w:t>
            </w:r>
            <w:r w:rsidRPr="008855BF">
              <w:rPr>
                <w:rFonts w:ascii="Times New Roman" w:hAnsi="Times New Roman" w:cs="Times New Roman"/>
                <w:color w:val="auto"/>
              </w:rPr>
              <w:t>300</w:t>
            </w:r>
            <w:r w:rsidRPr="008855BF">
              <w:rPr>
                <w:rFonts w:ascii="Times New Roman" w:hAnsi="Times New Roman" w:cs="Times New Roman"/>
                <w:color w:val="auto"/>
              </w:rPr>
              <w:t>萬元。</w:t>
            </w:r>
          </w:p>
          <w:p w:rsidR="00964065" w:rsidRPr="008855BF" w:rsidRDefault="00964065" w:rsidP="00964065">
            <w:pPr>
              <w:pStyle w:val="23"/>
              <w:rPr>
                <w:rFonts w:ascii="Times New Roman" w:hAnsi="Times New Roman" w:cs="Times New Roman"/>
                <w:color w:val="auto"/>
              </w:rPr>
            </w:pPr>
            <w:r w:rsidRPr="008855BF">
              <w:rPr>
                <w:rFonts w:ascii="Times New Roman" w:hAnsi="Times New Roman" w:cs="Times New Roman"/>
                <w:color w:val="auto"/>
              </w:rPr>
              <w:t>(</w:t>
            </w:r>
            <w:r w:rsidRPr="008855BF">
              <w:rPr>
                <w:rFonts w:ascii="Times New Roman" w:hAnsi="Times New Roman" w:cs="Times New Roman"/>
                <w:color w:val="auto"/>
              </w:rPr>
              <w:t>二</w:t>
            </w:r>
            <w:r w:rsidRPr="008855BF">
              <w:rPr>
                <w:rFonts w:ascii="Times New Roman" w:hAnsi="Times New Roman" w:cs="Times New Roman"/>
                <w:color w:val="auto"/>
              </w:rPr>
              <w:t>)</w:t>
            </w:r>
            <w:r w:rsidRPr="008855BF">
              <w:rPr>
                <w:rFonts w:ascii="Times New Roman" w:hAnsi="Times New Roman" w:cs="Times New Roman"/>
                <w:color w:val="auto"/>
              </w:rPr>
              <w:t>第</w:t>
            </w:r>
            <w:r w:rsidRPr="008855BF">
              <w:rPr>
                <w:rFonts w:ascii="Times New Roman" w:hAnsi="Times New Roman" w:cs="Times New Roman"/>
                <w:color w:val="auto"/>
              </w:rPr>
              <w:t>6</w:t>
            </w:r>
            <w:r w:rsidRPr="008855BF">
              <w:rPr>
                <w:rFonts w:ascii="Times New Roman" w:hAnsi="Times New Roman" w:cs="Times New Roman"/>
                <w:color w:val="auto"/>
              </w:rPr>
              <w:t>目「保護服務業務」減列</w:t>
            </w:r>
            <w:r w:rsidRPr="008855BF">
              <w:rPr>
                <w:rFonts w:ascii="Times New Roman" w:hAnsi="Times New Roman" w:cs="Times New Roman"/>
                <w:color w:val="auto"/>
              </w:rPr>
              <w:t>50</w:t>
            </w:r>
            <w:r w:rsidRPr="008855BF">
              <w:rPr>
                <w:rFonts w:ascii="Times New Roman" w:hAnsi="Times New Roman" w:cs="Times New Roman"/>
                <w:color w:val="auto"/>
              </w:rPr>
              <w:t>萬元。</w:t>
            </w:r>
          </w:p>
          <w:p w:rsidR="00964065" w:rsidRPr="008855BF" w:rsidRDefault="00964065" w:rsidP="00964065">
            <w:pPr>
              <w:pStyle w:val="23"/>
              <w:rPr>
                <w:rFonts w:ascii="Times New Roman" w:hAnsi="Times New Roman" w:cs="Times New Roman"/>
                <w:color w:val="auto"/>
              </w:rPr>
            </w:pPr>
            <w:r w:rsidRPr="008855BF">
              <w:rPr>
                <w:rFonts w:ascii="Times New Roman" w:hAnsi="Times New Roman" w:cs="Times New Roman"/>
                <w:color w:val="auto"/>
              </w:rPr>
              <w:t>(</w:t>
            </w:r>
            <w:r w:rsidRPr="008855BF">
              <w:rPr>
                <w:rFonts w:ascii="Times New Roman" w:hAnsi="Times New Roman" w:cs="Times New Roman"/>
                <w:color w:val="auto"/>
              </w:rPr>
              <w:t>三</w:t>
            </w:r>
            <w:r w:rsidRPr="008855BF">
              <w:rPr>
                <w:rFonts w:ascii="Times New Roman" w:hAnsi="Times New Roman" w:cs="Times New Roman"/>
                <w:color w:val="auto"/>
              </w:rPr>
              <w:t>)</w:t>
            </w:r>
            <w:r w:rsidRPr="008855BF">
              <w:rPr>
                <w:rFonts w:ascii="Times New Roman" w:hAnsi="Times New Roman" w:cs="Times New Roman"/>
                <w:color w:val="auto"/>
              </w:rPr>
              <w:t>第</w:t>
            </w:r>
            <w:r w:rsidRPr="008855BF">
              <w:rPr>
                <w:rFonts w:ascii="Times New Roman" w:hAnsi="Times New Roman" w:cs="Times New Roman"/>
                <w:color w:val="auto"/>
              </w:rPr>
              <w:t>7</w:t>
            </w:r>
            <w:r w:rsidRPr="008855BF">
              <w:rPr>
                <w:rFonts w:ascii="Times New Roman" w:hAnsi="Times New Roman" w:cs="Times New Roman"/>
                <w:color w:val="auto"/>
              </w:rPr>
              <w:t>目「一般行政」減列</w:t>
            </w:r>
            <w:r w:rsidRPr="008855BF">
              <w:rPr>
                <w:rFonts w:ascii="Times New Roman" w:hAnsi="Times New Roman" w:cs="Times New Roman"/>
                <w:color w:val="auto"/>
              </w:rPr>
              <w:t>100</w:t>
            </w:r>
            <w:r w:rsidRPr="008855BF">
              <w:rPr>
                <w:rFonts w:ascii="Times New Roman" w:hAnsi="Times New Roman" w:cs="Times New Roman"/>
                <w:color w:val="auto"/>
              </w:rPr>
              <w:t>萬元。</w:t>
            </w:r>
          </w:p>
          <w:p w:rsidR="00964065" w:rsidRPr="008855BF" w:rsidRDefault="00964065" w:rsidP="009A2E8A">
            <w:pPr>
              <w:pStyle w:val="23"/>
              <w:ind w:left="318" w:hangingChars="159" w:hanging="318"/>
              <w:rPr>
                <w:rFonts w:ascii="Times New Roman" w:hAnsi="Times New Roman" w:cs="Times New Roman"/>
                <w:color w:val="auto"/>
              </w:rPr>
            </w:pPr>
            <w:r w:rsidRPr="008855BF">
              <w:rPr>
                <w:rFonts w:ascii="Times New Roman" w:hAnsi="Times New Roman" w:cs="Times New Roman"/>
                <w:color w:val="auto"/>
              </w:rPr>
              <w:t>(</w:t>
            </w:r>
            <w:r w:rsidRPr="008855BF">
              <w:rPr>
                <w:rFonts w:ascii="Times New Roman" w:hAnsi="Times New Roman" w:cs="Times New Roman"/>
                <w:color w:val="auto"/>
              </w:rPr>
              <w:t>四</w:t>
            </w:r>
            <w:r w:rsidRPr="008855BF">
              <w:rPr>
                <w:rFonts w:ascii="Times New Roman" w:hAnsi="Times New Roman" w:cs="Times New Roman"/>
                <w:color w:val="auto"/>
              </w:rPr>
              <w:t>)</w:t>
            </w:r>
            <w:r w:rsidRPr="008855BF">
              <w:rPr>
                <w:rFonts w:ascii="Times New Roman" w:hAnsi="Times New Roman" w:cs="Times New Roman"/>
                <w:color w:val="auto"/>
              </w:rPr>
              <w:t>第</w:t>
            </w:r>
            <w:r w:rsidRPr="008855BF">
              <w:rPr>
                <w:rFonts w:ascii="Times New Roman" w:hAnsi="Times New Roman" w:cs="Times New Roman"/>
                <w:color w:val="auto"/>
              </w:rPr>
              <w:t>8</w:t>
            </w:r>
            <w:r w:rsidRPr="008855BF">
              <w:rPr>
                <w:rFonts w:ascii="Times New Roman" w:hAnsi="Times New Roman" w:cs="Times New Roman"/>
                <w:color w:val="auto"/>
              </w:rPr>
              <w:t>目「醫政業務」項下「第八期醫療網計畫」減列</w:t>
            </w:r>
            <w:r w:rsidRPr="008855BF">
              <w:rPr>
                <w:rFonts w:ascii="Times New Roman" w:hAnsi="Times New Roman" w:cs="Times New Roman"/>
                <w:color w:val="auto"/>
              </w:rPr>
              <w:t>84</w:t>
            </w:r>
            <w:r w:rsidRPr="008855BF">
              <w:rPr>
                <w:rFonts w:ascii="Times New Roman" w:hAnsi="Times New Roman" w:cs="Times New Roman"/>
                <w:color w:val="auto"/>
              </w:rPr>
              <w:t>萬</w:t>
            </w:r>
            <w:r w:rsidRPr="008855BF">
              <w:rPr>
                <w:rFonts w:ascii="Times New Roman" w:hAnsi="Times New Roman" w:cs="Times New Roman"/>
                <w:color w:val="auto"/>
              </w:rPr>
              <w:t>9</w:t>
            </w:r>
            <w:r w:rsidRPr="008855BF">
              <w:rPr>
                <w:rFonts w:ascii="Times New Roman" w:hAnsi="Times New Roman" w:cs="Times New Roman"/>
                <w:color w:val="auto"/>
              </w:rPr>
              <w:t>千元</w:t>
            </w:r>
            <w:r w:rsidRPr="008855BF">
              <w:rPr>
                <w:rFonts w:ascii="Times New Roman" w:hAnsi="Times New Roman" w:cs="Times New Roman" w:hint="eastAsia"/>
                <w:color w:val="auto"/>
              </w:rPr>
              <w:t>，科目自行調整</w:t>
            </w:r>
            <w:r w:rsidRPr="008855BF">
              <w:rPr>
                <w:rFonts w:ascii="Times New Roman" w:hAnsi="Times New Roman" w:cs="Times New Roman"/>
                <w:color w:val="auto"/>
              </w:rPr>
              <w:t>。</w:t>
            </w:r>
          </w:p>
        </w:tc>
        <w:tc>
          <w:tcPr>
            <w:tcW w:w="4539" w:type="dxa"/>
            <w:shd w:val="clear" w:color="auto" w:fill="auto"/>
          </w:tcPr>
          <w:p w:rsidR="00964065" w:rsidRPr="008855BF" w:rsidRDefault="00964065" w:rsidP="00A84A01">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本部</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年度法定預算業依決議事項如數減列。</w:t>
            </w:r>
          </w:p>
        </w:tc>
      </w:tr>
      <w:tr w:rsidR="008855BF" w:rsidRPr="008855BF" w:rsidTr="00CF7D12">
        <w:trPr>
          <w:trHeight w:val="3293"/>
        </w:trPr>
        <w:tc>
          <w:tcPr>
            <w:tcW w:w="1103" w:type="dxa"/>
            <w:shd w:val="clear" w:color="auto" w:fill="auto"/>
          </w:tcPr>
          <w:p w:rsidR="008E4596" w:rsidRPr="008855BF" w:rsidRDefault="008E4596" w:rsidP="00BF5A4C">
            <w:pPr>
              <w:spacing w:line="360" w:lineRule="exact"/>
              <w:jc w:val="center"/>
              <w:rPr>
                <w:kern w:val="0"/>
                <w:sz w:val="20"/>
                <w:szCs w:val="20"/>
              </w:rPr>
            </w:pPr>
          </w:p>
        </w:tc>
        <w:tc>
          <w:tcPr>
            <w:tcW w:w="4529" w:type="dxa"/>
            <w:shd w:val="clear" w:color="auto" w:fill="auto"/>
          </w:tcPr>
          <w:p w:rsidR="009A2E8A" w:rsidRDefault="009A2E8A" w:rsidP="00A35494">
            <w:pPr>
              <w:pStyle w:val="23"/>
              <w:ind w:left="318" w:hangingChars="159" w:hanging="318"/>
              <w:rPr>
                <w:rFonts w:ascii="Times New Roman" w:hAnsi="Times New Roman" w:cs="Times New Roman"/>
                <w:color w:val="auto"/>
              </w:rPr>
            </w:pPr>
            <w:r w:rsidRPr="008855BF">
              <w:rPr>
                <w:rFonts w:ascii="Times New Roman" w:hAnsi="Times New Roman" w:cs="Times New Roman"/>
                <w:color w:val="auto"/>
              </w:rPr>
              <w:t>(</w:t>
            </w:r>
            <w:r w:rsidRPr="008855BF">
              <w:rPr>
                <w:rFonts w:ascii="Times New Roman" w:hAnsi="Times New Roman" w:cs="Times New Roman"/>
                <w:color w:val="auto"/>
              </w:rPr>
              <w:t>五</w:t>
            </w:r>
            <w:r w:rsidRPr="008855BF">
              <w:rPr>
                <w:rFonts w:ascii="Times New Roman" w:hAnsi="Times New Roman" w:cs="Times New Roman"/>
                <w:color w:val="auto"/>
              </w:rPr>
              <w:t>)</w:t>
            </w:r>
            <w:r w:rsidRPr="008855BF">
              <w:rPr>
                <w:rFonts w:ascii="Times New Roman" w:hAnsi="Times New Roman" w:cs="Times New Roman"/>
                <w:color w:val="auto"/>
              </w:rPr>
              <w:t>第</w:t>
            </w:r>
            <w:r w:rsidRPr="008855BF">
              <w:rPr>
                <w:rFonts w:ascii="Times New Roman" w:hAnsi="Times New Roman" w:cs="Times New Roman"/>
                <w:color w:val="auto"/>
              </w:rPr>
              <w:t>10</w:t>
            </w:r>
            <w:r w:rsidRPr="008855BF">
              <w:rPr>
                <w:rFonts w:ascii="Times New Roman" w:hAnsi="Times New Roman" w:cs="Times New Roman"/>
                <w:color w:val="auto"/>
              </w:rPr>
              <w:t>目「護理及健康照護業務」項下「第八期醫療網計畫」減列</w:t>
            </w:r>
            <w:r w:rsidRPr="008855BF">
              <w:rPr>
                <w:rFonts w:ascii="Times New Roman" w:hAnsi="Times New Roman" w:cs="Times New Roman"/>
                <w:color w:val="auto"/>
              </w:rPr>
              <w:t>52</w:t>
            </w:r>
            <w:r w:rsidRPr="008855BF">
              <w:rPr>
                <w:rFonts w:ascii="Times New Roman" w:hAnsi="Times New Roman" w:cs="Times New Roman"/>
                <w:color w:val="auto"/>
              </w:rPr>
              <w:t>萬</w:t>
            </w:r>
            <w:r w:rsidRPr="008855BF">
              <w:rPr>
                <w:rFonts w:ascii="Times New Roman" w:hAnsi="Times New Roman" w:cs="Times New Roman"/>
                <w:color w:val="auto"/>
              </w:rPr>
              <w:t>4</w:t>
            </w:r>
            <w:r w:rsidRPr="008855BF">
              <w:rPr>
                <w:rFonts w:ascii="Times New Roman" w:hAnsi="Times New Roman" w:cs="Times New Roman"/>
                <w:color w:val="auto"/>
              </w:rPr>
              <w:t>千元</w:t>
            </w:r>
            <w:r w:rsidRPr="008855BF">
              <w:rPr>
                <w:rFonts w:ascii="Times New Roman" w:hAnsi="Times New Roman" w:cs="Times New Roman" w:hint="eastAsia"/>
                <w:color w:val="auto"/>
              </w:rPr>
              <w:t>，科目自行調整</w:t>
            </w:r>
            <w:r w:rsidRPr="008855BF">
              <w:rPr>
                <w:rFonts w:ascii="Times New Roman" w:hAnsi="Times New Roman" w:cs="Times New Roman"/>
                <w:color w:val="auto"/>
              </w:rPr>
              <w:t>。</w:t>
            </w:r>
          </w:p>
          <w:p w:rsidR="008E4596" w:rsidRPr="008855BF" w:rsidRDefault="008E4596" w:rsidP="00A35494">
            <w:pPr>
              <w:pStyle w:val="23"/>
              <w:ind w:left="318" w:hangingChars="159" w:hanging="318"/>
              <w:rPr>
                <w:rFonts w:ascii="Times New Roman" w:hAnsi="Times New Roman" w:cs="Times New Roman"/>
                <w:color w:val="auto"/>
              </w:rPr>
            </w:pPr>
            <w:r w:rsidRPr="008855BF">
              <w:rPr>
                <w:rFonts w:ascii="Times New Roman" w:hAnsi="Times New Roman" w:cs="Times New Roman"/>
                <w:color w:val="auto"/>
              </w:rPr>
              <w:t>(</w:t>
            </w:r>
            <w:r w:rsidRPr="008855BF">
              <w:rPr>
                <w:rFonts w:ascii="Times New Roman" w:hAnsi="Times New Roman" w:cs="Times New Roman"/>
                <w:color w:val="auto"/>
              </w:rPr>
              <w:t>六</w:t>
            </w:r>
            <w:r w:rsidRPr="008855BF">
              <w:rPr>
                <w:rFonts w:ascii="Times New Roman" w:hAnsi="Times New Roman" w:cs="Times New Roman"/>
                <w:color w:val="auto"/>
              </w:rPr>
              <w:t>)</w:t>
            </w:r>
            <w:r w:rsidRPr="008855BF">
              <w:rPr>
                <w:rFonts w:ascii="Times New Roman" w:hAnsi="Times New Roman" w:cs="Times New Roman"/>
                <w:color w:val="auto"/>
              </w:rPr>
              <w:t>第</w:t>
            </w:r>
            <w:r w:rsidRPr="008855BF">
              <w:rPr>
                <w:rFonts w:ascii="Times New Roman" w:hAnsi="Times New Roman" w:cs="Times New Roman"/>
                <w:color w:val="auto"/>
              </w:rPr>
              <w:t>12</w:t>
            </w:r>
            <w:r w:rsidRPr="008855BF">
              <w:rPr>
                <w:rFonts w:ascii="Times New Roman" w:hAnsi="Times New Roman" w:cs="Times New Roman"/>
                <w:color w:val="auto"/>
              </w:rPr>
              <w:t>目「綜合規劃業務」項下「第八期醫療網計畫」減列</w:t>
            </w:r>
            <w:r w:rsidRPr="008855BF">
              <w:rPr>
                <w:rFonts w:ascii="Times New Roman" w:hAnsi="Times New Roman" w:cs="Times New Roman"/>
                <w:color w:val="auto"/>
              </w:rPr>
              <w:t>1</w:t>
            </w:r>
            <w:r w:rsidRPr="008855BF">
              <w:rPr>
                <w:rFonts w:ascii="Times New Roman" w:hAnsi="Times New Roman" w:cs="Times New Roman"/>
                <w:color w:val="auto"/>
              </w:rPr>
              <w:t>萬元</w:t>
            </w:r>
            <w:r w:rsidRPr="008855BF">
              <w:rPr>
                <w:rFonts w:ascii="Times New Roman" w:hAnsi="Times New Roman" w:cs="Times New Roman" w:hint="eastAsia"/>
                <w:color w:val="auto"/>
              </w:rPr>
              <w:t>，科目自行調整</w:t>
            </w:r>
            <w:r w:rsidRPr="008855BF">
              <w:rPr>
                <w:rFonts w:ascii="Times New Roman" w:hAnsi="Times New Roman" w:cs="Times New Roman"/>
                <w:color w:val="auto"/>
              </w:rPr>
              <w:t>。</w:t>
            </w:r>
          </w:p>
          <w:p w:rsidR="008E4596" w:rsidRPr="008855BF" w:rsidRDefault="008E4596" w:rsidP="00A35494">
            <w:pPr>
              <w:pStyle w:val="23"/>
              <w:ind w:left="318" w:hangingChars="159" w:hanging="318"/>
              <w:rPr>
                <w:rFonts w:ascii="Times New Roman" w:hAnsi="Times New Roman" w:cs="Times New Roman"/>
                <w:color w:val="auto"/>
              </w:rPr>
            </w:pPr>
            <w:r w:rsidRPr="008855BF">
              <w:rPr>
                <w:rFonts w:ascii="Times New Roman" w:hAnsi="Times New Roman" w:cs="Times New Roman"/>
                <w:color w:val="auto"/>
              </w:rPr>
              <w:t>(</w:t>
            </w:r>
            <w:r w:rsidRPr="008855BF">
              <w:rPr>
                <w:rFonts w:ascii="Times New Roman" w:hAnsi="Times New Roman" w:cs="Times New Roman"/>
                <w:color w:val="auto"/>
              </w:rPr>
              <w:t>七</w:t>
            </w:r>
            <w:r w:rsidRPr="008855BF">
              <w:rPr>
                <w:rFonts w:ascii="Times New Roman" w:hAnsi="Times New Roman" w:cs="Times New Roman"/>
                <w:color w:val="auto"/>
              </w:rPr>
              <w:t>)</w:t>
            </w:r>
            <w:r w:rsidRPr="008855BF">
              <w:rPr>
                <w:rFonts w:ascii="Times New Roman" w:hAnsi="Times New Roman" w:cs="Times New Roman"/>
                <w:color w:val="auto"/>
              </w:rPr>
              <w:t>第</w:t>
            </w:r>
            <w:r w:rsidRPr="008855BF">
              <w:rPr>
                <w:rFonts w:ascii="Times New Roman" w:hAnsi="Times New Roman" w:cs="Times New Roman"/>
                <w:color w:val="auto"/>
              </w:rPr>
              <w:t>13</w:t>
            </w:r>
            <w:r w:rsidRPr="008855BF">
              <w:rPr>
                <w:rFonts w:ascii="Times New Roman" w:hAnsi="Times New Roman" w:cs="Times New Roman"/>
                <w:color w:val="auto"/>
              </w:rPr>
              <w:t>目「國際衛生業務」項下「第八期醫療網計畫」減列</w:t>
            </w:r>
            <w:r w:rsidRPr="008855BF">
              <w:rPr>
                <w:rFonts w:ascii="Times New Roman" w:hAnsi="Times New Roman" w:cs="Times New Roman"/>
                <w:color w:val="auto"/>
              </w:rPr>
              <w:t>2</w:t>
            </w:r>
            <w:r w:rsidRPr="008855BF">
              <w:rPr>
                <w:rFonts w:ascii="Times New Roman" w:hAnsi="Times New Roman" w:cs="Times New Roman"/>
                <w:color w:val="auto"/>
              </w:rPr>
              <w:t>萬</w:t>
            </w:r>
            <w:r w:rsidRPr="008855BF">
              <w:rPr>
                <w:rFonts w:ascii="Times New Roman" w:hAnsi="Times New Roman" w:cs="Times New Roman"/>
                <w:color w:val="auto"/>
              </w:rPr>
              <w:t>8</w:t>
            </w:r>
            <w:r w:rsidRPr="008855BF">
              <w:rPr>
                <w:rFonts w:ascii="Times New Roman" w:hAnsi="Times New Roman" w:cs="Times New Roman"/>
                <w:color w:val="auto"/>
              </w:rPr>
              <w:t>千元</w:t>
            </w:r>
            <w:r w:rsidRPr="008855BF">
              <w:rPr>
                <w:rFonts w:ascii="Times New Roman" w:hAnsi="Times New Roman" w:cs="Times New Roman" w:hint="eastAsia"/>
                <w:color w:val="auto"/>
              </w:rPr>
              <w:t>，科目自行調整</w:t>
            </w:r>
            <w:r w:rsidRPr="008855BF">
              <w:rPr>
                <w:rFonts w:ascii="Times New Roman" w:hAnsi="Times New Roman" w:cs="Times New Roman"/>
                <w:color w:val="auto"/>
              </w:rPr>
              <w:t>。</w:t>
            </w:r>
          </w:p>
          <w:p w:rsidR="008E4596" w:rsidRPr="008855BF" w:rsidRDefault="008E4596" w:rsidP="00A35494">
            <w:pPr>
              <w:pStyle w:val="23"/>
              <w:ind w:left="318" w:hangingChars="159" w:hanging="318"/>
              <w:rPr>
                <w:rFonts w:ascii="Times New Roman" w:hAnsi="Times New Roman" w:cs="Times New Roman"/>
                <w:color w:val="auto"/>
              </w:rPr>
            </w:pPr>
            <w:r w:rsidRPr="008855BF">
              <w:rPr>
                <w:rFonts w:ascii="Times New Roman" w:hAnsi="Times New Roman" w:cs="Times New Roman"/>
                <w:color w:val="auto"/>
              </w:rPr>
              <w:t>(</w:t>
            </w:r>
            <w:r w:rsidRPr="008855BF">
              <w:rPr>
                <w:rFonts w:ascii="Times New Roman" w:hAnsi="Times New Roman" w:cs="Times New Roman"/>
                <w:color w:val="auto"/>
              </w:rPr>
              <w:t>八</w:t>
            </w:r>
            <w:r w:rsidRPr="008855BF">
              <w:rPr>
                <w:rFonts w:ascii="Times New Roman" w:hAnsi="Times New Roman" w:cs="Times New Roman"/>
                <w:color w:val="auto"/>
              </w:rPr>
              <w:t>)</w:t>
            </w:r>
            <w:r w:rsidRPr="008855BF">
              <w:rPr>
                <w:rFonts w:ascii="Times New Roman" w:hAnsi="Times New Roman" w:cs="Times New Roman"/>
                <w:color w:val="auto"/>
              </w:rPr>
              <w:t>第</w:t>
            </w:r>
            <w:r w:rsidRPr="008855BF">
              <w:rPr>
                <w:rFonts w:ascii="Times New Roman" w:hAnsi="Times New Roman" w:cs="Times New Roman"/>
                <w:color w:val="auto"/>
              </w:rPr>
              <w:t>14</w:t>
            </w:r>
            <w:r w:rsidRPr="008855BF">
              <w:rPr>
                <w:rFonts w:ascii="Times New Roman" w:hAnsi="Times New Roman" w:cs="Times New Roman"/>
                <w:color w:val="auto"/>
              </w:rPr>
              <w:t>目「衛生福利資訊業務」項下「第八期醫療網計畫」減列</w:t>
            </w:r>
            <w:r w:rsidRPr="008855BF">
              <w:rPr>
                <w:rFonts w:ascii="Times New Roman" w:hAnsi="Times New Roman" w:cs="Times New Roman"/>
                <w:color w:val="auto"/>
              </w:rPr>
              <w:t>2</w:t>
            </w:r>
            <w:r w:rsidRPr="008855BF">
              <w:rPr>
                <w:rFonts w:ascii="Times New Roman" w:hAnsi="Times New Roman" w:cs="Times New Roman"/>
                <w:color w:val="auto"/>
              </w:rPr>
              <w:t>萬</w:t>
            </w:r>
            <w:r w:rsidRPr="008855BF">
              <w:rPr>
                <w:rFonts w:ascii="Times New Roman" w:hAnsi="Times New Roman" w:cs="Times New Roman"/>
                <w:color w:val="auto"/>
              </w:rPr>
              <w:t>7</w:t>
            </w:r>
            <w:r w:rsidRPr="008855BF">
              <w:rPr>
                <w:rFonts w:ascii="Times New Roman" w:hAnsi="Times New Roman" w:cs="Times New Roman"/>
                <w:color w:val="auto"/>
              </w:rPr>
              <w:t>千元</w:t>
            </w:r>
            <w:r w:rsidRPr="008855BF">
              <w:rPr>
                <w:rFonts w:ascii="Times New Roman" w:hAnsi="Times New Roman" w:cs="Times New Roman" w:hint="eastAsia"/>
                <w:color w:val="auto"/>
              </w:rPr>
              <w:t>，科目自行調整</w:t>
            </w:r>
            <w:r w:rsidRPr="008855BF">
              <w:rPr>
                <w:rFonts w:ascii="Times New Roman" w:hAnsi="Times New Roman" w:cs="Times New Roman"/>
                <w:color w:val="auto"/>
              </w:rPr>
              <w:t>。</w:t>
            </w:r>
          </w:p>
          <w:p w:rsidR="008E4596" w:rsidRPr="008855BF" w:rsidRDefault="008E4596" w:rsidP="00A35494">
            <w:pPr>
              <w:pStyle w:val="23"/>
              <w:ind w:left="318" w:hangingChars="159" w:hanging="318"/>
              <w:rPr>
                <w:rFonts w:ascii="Times New Roman" w:hAnsi="Times New Roman" w:cs="Times New Roman"/>
                <w:color w:val="auto"/>
              </w:rPr>
            </w:pPr>
            <w:r w:rsidRPr="008855BF">
              <w:rPr>
                <w:rFonts w:ascii="Times New Roman" w:hAnsi="Times New Roman" w:cs="Times New Roman"/>
                <w:color w:val="auto"/>
              </w:rPr>
              <w:t>(</w:t>
            </w:r>
            <w:r w:rsidRPr="008855BF">
              <w:rPr>
                <w:rFonts w:ascii="Times New Roman" w:hAnsi="Times New Roman" w:cs="Times New Roman"/>
                <w:color w:val="auto"/>
              </w:rPr>
              <w:t>九</w:t>
            </w:r>
            <w:r w:rsidRPr="008855BF">
              <w:rPr>
                <w:rFonts w:ascii="Times New Roman" w:hAnsi="Times New Roman" w:cs="Times New Roman"/>
                <w:color w:val="auto"/>
              </w:rPr>
              <w:t>)</w:t>
            </w:r>
            <w:r w:rsidRPr="008855BF">
              <w:rPr>
                <w:rFonts w:ascii="Times New Roman" w:hAnsi="Times New Roman" w:cs="Times New Roman"/>
                <w:color w:val="auto"/>
              </w:rPr>
              <w:t>第</w:t>
            </w:r>
            <w:r w:rsidRPr="008855BF">
              <w:rPr>
                <w:rFonts w:ascii="Times New Roman" w:hAnsi="Times New Roman" w:cs="Times New Roman"/>
                <w:color w:val="auto"/>
              </w:rPr>
              <w:t>15</w:t>
            </w:r>
            <w:r w:rsidRPr="008855BF">
              <w:rPr>
                <w:rFonts w:ascii="Times New Roman" w:hAnsi="Times New Roman" w:cs="Times New Roman"/>
                <w:color w:val="auto"/>
              </w:rPr>
              <w:t>目「醫院營運業務」項下「第八期醫療網計畫」減列</w:t>
            </w:r>
            <w:r w:rsidRPr="008855BF">
              <w:rPr>
                <w:rFonts w:ascii="Times New Roman" w:hAnsi="Times New Roman" w:cs="Times New Roman"/>
                <w:color w:val="auto"/>
              </w:rPr>
              <w:t>6</w:t>
            </w:r>
            <w:r w:rsidRPr="008855BF">
              <w:rPr>
                <w:rFonts w:ascii="Times New Roman" w:hAnsi="Times New Roman" w:cs="Times New Roman"/>
                <w:color w:val="auto"/>
              </w:rPr>
              <w:t>萬</w:t>
            </w:r>
            <w:r w:rsidRPr="008855BF">
              <w:rPr>
                <w:rFonts w:ascii="Times New Roman" w:hAnsi="Times New Roman" w:cs="Times New Roman"/>
                <w:color w:val="auto"/>
              </w:rPr>
              <w:t>2</w:t>
            </w:r>
            <w:r w:rsidRPr="008855BF">
              <w:rPr>
                <w:rFonts w:ascii="Times New Roman" w:hAnsi="Times New Roman" w:cs="Times New Roman"/>
                <w:color w:val="auto"/>
              </w:rPr>
              <w:t>千元</w:t>
            </w:r>
            <w:r w:rsidRPr="008855BF">
              <w:rPr>
                <w:rFonts w:ascii="Times New Roman" w:hAnsi="Times New Roman" w:cs="Times New Roman" w:hint="eastAsia"/>
                <w:color w:val="auto"/>
              </w:rPr>
              <w:t>，科目自行調整</w:t>
            </w:r>
            <w:r w:rsidRPr="008855BF">
              <w:rPr>
                <w:rFonts w:ascii="Times New Roman" w:hAnsi="Times New Roman" w:cs="Times New Roman"/>
                <w:color w:val="auto"/>
              </w:rPr>
              <w:t>。</w:t>
            </w:r>
          </w:p>
          <w:p w:rsidR="008E4596" w:rsidRPr="008855BF" w:rsidRDefault="008E4596" w:rsidP="00405E31">
            <w:pPr>
              <w:pStyle w:val="23"/>
              <w:ind w:firstLineChars="159" w:firstLine="318"/>
              <w:rPr>
                <w:rFonts w:ascii="Times New Roman" w:hAnsi="Times New Roman" w:cs="Times New Roman"/>
                <w:color w:val="auto"/>
              </w:rPr>
            </w:pPr>
            <w:r w:rsidRPr="008855BF">
              <w:rPr>
                <w:rFonts w:ascii="Times New Roman" w:hAnsi="Times New Roman" w:cs="Times New Roman"/>
                <w:color w:val="auto"/>
              </w:rPr>
              <w:t>共計減列</w:t>
            </w:r>
            <w:r w:rsidRPr="008855BF">
              <w:rPr>
                <w:rFonts w:ascii="Times New Roman" w:hAnsi="Times New Roman" w:cs="Times New Roman"/>
                <w:color w:val="auto"/>
              </w:rPr>
              <w:t>600</w:t>
            </w:r>
            <w:r w:rsidRPr="008855BF">
              <w:rPr>
                <w:rFonts w:ascii="Times New Roman" w:hAnsi="Times New Roman" w:cs="Times New Roman"/>
                <w:color w:val="auto"/>
              </w:rPr>
              <w:t>萬元。</w:t>
            </w:r>
          </w:p>
        </w:tc>
        <w:tc>
          <w:tcPr>
            <w:tcW w:w="4539" w:type="dxa"/>
            <w:shd w:val="clear" w:color="auto" w:fill="auto"/>
          </w:tcPr>
          <w:p w:rsidR="008E4596" w:rsidRPr="008855BF" w:rsidRDefault="008E4596" w:rsidP="00A84A01">
            <w:pPr>
              <w:pStyle w:val="23"/>
              <w:rPr>
                <w:rFonts w:ascii="Times New Roman" w:eastAsiaTheme="minorEastAsia" w:hAnsi="Times New Roman" w:cs="Times New Roman"/>
                <w:color w:val="auto"/>
              </w:rPr>
            </w:pPr>
          </w:p>
        </w:tc>
      </w:tr>
      <w:tr w:rsidR="008855BF" w:rsidRPr="008855BF" w:rsidTr="005F58E5">
        <w:trPr>
          <w:trHeight w:val="70"/>
        </w:trPr>
        <w:tc>
          <w:tcPr>
            <w:tcW w:w="10171" w:type="dxa"/>
            <w:gridSpan w:val="3"/>
            <w:shd w:val="clear" w:color="auto" w:fill="auto"/>
          </w:tcPr>
          <w:p w:rsidR="008E4596" w:rsidRPr="008855BF" w:rsidRDefault="008E4596" w:rsidP="0019194A">
            <w:pPr>
              <w:pStyle w:val="23"/>
              <w:rPr>
                <w:rFonts w:ascii="Times New Roman" w:hAnsi="Times New Roman" w:cs="Times New Roman"/>
                <w:b/>
                <w:color w:val="auto"/>
              </w:rPr>
            </w:pPr>
            <w:r w:rsidRPr="008855BF">
              <w:rPr>
                <w:rFonts w:ascii="Times New Roman" w:hAnsi="Times New Roman" w:cs="Times New Roman" w:hint="eastAsia"/>
                <w:b/>
                <w:color w:val="auto"/>
              </w:rPr>
              <w:t>二</w:t>
            </w:r>
            <w:r w:rsidRPr="008855BF">
              <w:rPr>
                <w:rFonts w:ascii="Times New Roman" w:hAnsi="Times New Roman" w:cs="Times New Roman"/>
                <w:b/>
                <w:color w:val="auto"/>
              </w:rPr>
              <w:t>、新增決議</w:t>
            </w:r>
            <w:r w:rsidRPr="008855BF">
              <w:rPr>
                <w:rFonts w:ascii="Times New Roman" w:hAnsi="Times New Roman" w:cs="Times New Roman"/>
                <w:b/>
                <w:color w:val="auto"/>
              </w:rPr>
              <w:t>43</w:t>
            </w:r>
            <w:r w:rsidRPr="008855BF">
              <w:rPr>
                <w:rFonts w:ascii="Times New Roman" w:hAnsi="Times New Roman" w:cs="Times New Roman"/>
                <w:b/>
                <w:color w:val="auto"/>
              </w:rPr>
              <w:t>項：</w:t>
            </w:r>
          </w:p>
        </w:tc>
      </w:tr>
      <w:tr w:rsidR="008855BF" w:rsidRPr="008855BF" w:rsidTr="005F58E5">
        <w:trPr>
          <w:trHeight w:val="251"/>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一</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9A2E8A">
            <w:pPr>
              <w:pStyle w:val="23"/>
              <w:spacing w:line="370" w:lineRule="exact"/>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年度衛生福利部歲出預算第</w:t>
            </w:r>
            <w:r w:rsidRPr="008855BF">
              <w:rPr>
                <w:rFonts w:ascii="Times New Roman" w:hAnsi="Times New Roman" w:cs="Times New Roman"/>
                <w:color w:val="auto"/>
              </w:rPr>
              <w:t>1</w:t>
            </w:r>
            <w:r w:rsidRPr="008855BF">
              <w:rPr>
                <w:rFonts w:ascii="Times New Roman" w:hAnsi="Times New Roman" w:cs="Times New Roman"/>
                <w:color w:val="auto"/>
              </w:rPr>
              <w:t>目「公費生培育」編列</w:t>
            </w:r>
            <w:r w:rsidRPr="008855BF">
              <w:rPr>
                <w:rFonts w:ascii="Times New Roman" w:hAnsi="Times New Roman" w:cs="Times New Roman"/>
                <w:color w:val="auto"/>
              </w:rPr>
              <w:t>1</w:t>
            </w:r>
            <w:r w:rsidRPr="008855BF">
              <w:rPr>
                <w:rFonts w:ascii="Times New Roman" w:hAnsi="Times New Roman" w:cs="Times New Roman"/>
                <w:color w:val="auto"/>
              </w:rPr>
              <w:t>億</w:t>
            </w:r>
            <w:r w:rsidRPr="008855BF">
              <w:rPr>
                <w:rFonts w:ascii="Times New Roman" w:hAnsi="Times New Roman" w:cs="Times New Roman"/>
                <w:color w:val="auto"/>
              </w:rPr>
              <w:t>7,380</w:t>
            </w:r>
            <w:r w:rsidRPr="008855BF">
              <w:rPr>
                <w:rFonts w:ascii="Times New Roman" w:hAnsi="Times New Roman" w:cs="Times New Roman"/>
                <w:color w:val="auto"/>
              </w:rPr>
              <w:t>萬</w:t>
            </w:r>
            <w:r w:rsidRPr="008855BF">
              <w:rPr>
                <w:rFonts w:ascii="Times New Roman" w:hAnsi="Times New Roman" w:cs="Times New Roman"/>
                <w:color w:val="auto"/>
              </w:rPr>
              <w:t>5</w:t>
            </w:r>
            <w:r w:rsidRPr="008855BF">
              <w:rPr>
                <w:rFonts w:ascii="Times New Roman" w:hAnsi="Times New Roman" w:cs="Times New Roman"/>
                <w:color w:val="auto"/>
              </w:rPr>
              <w:t>千元，併同委員會決議，合併凍結</w:t>
            </w:r>
            <w:r w:rsidRPr="008855BF">
              <w:rPr>
                <w:rFonts w:ascii="Times New Roman" w:hAnsi="Times New Roman" w:cs="Times New Roman"/>
                <w:color w:val="auto"/>
              </w:rPr>
              <w:t>957</w:t>
            </w:r>
            <w:r w:rsidRPr="008855BF">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8855BF" w:rsidRDefault="008E4596" w:rsidP="009A2E8A">
            <w:pPr>
              <w:pStyle w:val="23"/>
              <w:spacing w:line="37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1072460159A</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917725" w:rsidRPr="008855BF">
              <w:rPr>
                <w:rFonts w:ascii="Times New Roman" w:eastAsiaTheme="minorEastAsia" w:hAnsi="Times New Roman" w:cs="Times New Roman" w:hint="eastAsia"/>
                <w:color w:val="auto"/>
              </w:rPr>
              <w:t>，並經立法院於</w:t>
            </w:r>
            <w:r w:rsidR="00917725" w:rsidRPr="008855BF">
              <w:rPr>
                <w:rFonts w:ascii="Times New Roman" w:eastAsiaTheme="minorEastAsia" w:hAnsi="Times New Roman" w:cs="Times New Roman" w:hint="eastAsia"/>
                <w:color w:val="auto"/>
              </w:rPr>
              <w:t>107</w:t>
            </w:r>
            <w:r w:rsidR="00917725" w:rsidRPr="008855BF">
              <w:rPr>
                <w:rFonts w:ascii="Times New Roman" w:eastAsiaTheme="minorEastAsia" w:hAnsi="Times New Roman" w:cs="Times New Roman" w:hint="eastAsia"/>
                <w:color w:val="auto"/>
              </w:rPr>
              <w:t>年</w:t>
            </w:r>
            <w:r w:rsidR="00917725" w:rsidRPr="008855BF">
              <w:rPr>
                <w:rFonts w:ascii="Times New Roman" w:eastAsiaTheme="minorEastAsia" w:hAnsi="Times New Roman" w:cs="Times New Roman" w:hint="eastAsia"/>
                <w:color w:val="auto"/>
              </w:rPr>
              <w:t>6</w:t>
            </w:r>
            <w:r w:rsidR="00917725" w:rsidRPr="008855BF">
              <w:rPr>
                <w:rFonts w:ascii="Times New Roman" w:eastAsiaTheme="minorEastAsia" w:hAnsi="Times New Roman" w:cs="Times New Roman" w:hint="eastAsia"/>
                <w:color w:val="auto"/>
              </w:rPr>
              <w:t>月</w:t>
            </w:r>
            <w:r w:rsidR="00917725" w:rsidRPr="008855BF">
              <w:rPr>
                <w:rFonts w:ascii="Times New Roman" w:eastAsiaTheme="minorEastAsia" w:hAnsi="Times New Roman" w:cs="Times New Roman" w:hint="eastAsia"/>
                <w:color w:val="auto"/>
              </w:rPr>
              <w:t>20</w:t>
            </w:r>
            <w:r w:rsidR="00917725" w:rsidRPr="008855BF">
              <w:rPr>
                <w:rFonts w:ascii="Times New Roman" w:eastAsiaTheme="minorEastAsia" w:hAnsi="Times New Roman" w:cs="Times New Roman" w:hint="eastAsia"/>
                <w:color w:val="auto"/>
              </w:rPr>
              <w:t>日以台立院議字第</w:t>
            </w:r>
            <w:r w:rsidR="00917725" w:rsidRPr="008855BF">
              <w:rPr>
                <w:rFonts w:ascii="Times New Roman" w:eastAsiaTheme="minorEastAsia" w:hAnsi="Times New Roman" w:cs="Times New Roman" w:hint="eastAsia"/>
                <w:color w:val="auto"/>
              </w:rPr>
              <w:t>1070703115</w:t>
            </w:r>
            <w:r w:rsidR="00917725" w:rsidRPr="008855BF">
              <w:rPr>
                <w:rFonts w:ascii="Times New Roman" w:eastAsiaTheme="minorEastAsia" w:hAnsi="Times New Roman" w:cs="Times New Roman" w:hint="eastAsia"/>
                <w:color w:val="auto"/>
              </w:rPr>
              <w:t>號函復在案。</w:t>
            </w:r>
          </w:p>
        </w:tc>
      </w:tr>
      <w:tr w:rsidR="008855BF" w:rsidRPr="008855BF" w:rsidTr="005F58E5">
        <w:trPr>
          <w:trHeight w:val="251"/>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一</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9</w:t>
            </w:r>
          </w:p>
        </w:tc>
        <w:tc>
          <w:tcPr>
            <w:tcW w:w="4529" w:type="dxa"/>
            <w:shd w:val="clear" w:color="auto" w:fill="auto"/>
          </w:tcPr>
          <w:p w:rsidR="008E4596" w:rsidRPr="008855BF" w:rsidRDefault="008E4596" w:rsidP="009A2E8A">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鑑於原住民族地區醫療資源匱乏、需求孔急，原住民族及離島地區公費生培育雖辦理多年，稍具成效，惟從過往行政院衛生署再至改制後之衛生福利部，對於醫療資源及醫護人力之相關規劃、配置及前往偏鄉服務之誘因，始終未能妥為規劃及相應配合；且地方政府礙於財政及考量其轄內各鄉（鎮、市、區）之人口數或部分行政區幅員遼闊，始終未能投入是項資源，導致原住民族及離島地區之民眾，自身有感被政府視作「三等公民」，都市地區與偏鄉及離島地區之醫護人數及醫療資源相比，落差甚深、嚴重不均。</w:t>
            </w:r>
          </w:p>
          <w:p w:rsidR="008E4596" w:rsidRPr="008855BF" w:rsidRDefault="008E4596" w:rsidP="009A2E8A">
            <w:pPr>
              <w:pStyle w:val="23"/>
              <w:spacing w:line="370" w:lineRule="exact"/>
              <w:ind w:firstLineChars="200" w:firstLine="400"/>
              <w:rPr>
                <w:rFonts w:ascii="Times New Roman" w:hAnsi="Times New Roman" w:cs="Times New Roman"/>
                <w:color w:val="auto"/>
              </w:rPr>
            </w:pPr>
            <w:r w:rsidRPr="008855BF">
              <w:rPr>
                <w:rFonts w:ascii="Times New Roman" w:hAnsi="Times New Roman" w:cs="Times New Roman" w:hint="eastAsia"/>
                <w:color w:val="auto"/>
              </w:rPr>
              <w:t>爰</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年度衛生福利部單位預算歲出工作計畫「公費生培育」中，分支計畫「原住民族及離島地區養成公費生培育」項下「獎補助費」，計編列新台幣</w:t>
            </w:r>
            <w:r w:rsidRPr="008855BF">
              <w:rPr>
                <w:rFonts w:ascii="Times New Roman" w:hAnsi="Times New Roman" w:cs="Times New Roman" w:hint="eastAsia"/>
                <w:color w:val="auto"/>
              </w:rPr>
              <w:t>6,380</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5</w:t>
            </w:r>
            <w:r w:rsidRPr="008855BF">
              <w:rPr>
                <w:rFonts w:ascii="Times New Roman" w:hAnsi="Times New Roman" w:cs="Times New Roman" w:hint="eastAsia"/>
                <w:color w:val="auto"/>
              </w:rPr>
              <w:t>千元，決議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957</w:t>
            </w:r>
            <w:r w:rsidRPr="008855BF">
              <w:rPr>
                <w:rFonts w:ascii="Times New Roman" w:hAnsi="Times New Roman" w:cs="Times New Roman"/>
                <w:color w:val="auto"/>
              </w:rPr>
              <w:t>萬元</w:t>
            </w:r>
            <w:r w:rsidRPr="008855BF">
              <w:rPr>
                <w:rFonts w:ascii="Times New Roman" w:hAnsi="Times New Roman" w:cs="Times New Roman" w:hint="eastAsia"/>
                <w:color w:val="auto"/>
              </w:rPr>
              <w:t>，俟衛生福利部提出書面檢討報告，並經立法院同意後始得動支。</w:t>
            </w:r>
          </w:p>
        </w:tc>
        <w:tc>
          <w:tcPr>
            <w:tcW w:w="4539" w:type="dxa"/>
            <w:shd w:val="clear" w:color="auto" w:fill="auto"/>
          </w:tcPr>
          <w:p w:rsidR="008E4596" w:rsidRDefault="008E4596" w:rsidP="009A2E8A">
            <w:pPr>
              <w:pStyle w:val="23"/>
              <w:spacing w:line="370" w:lineRule="exact"/>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1072460159A</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917725" w:rsidRPr="008855BF">
              <w:rPr>
                <w:rFonts w:ascii="Times New Roman" w:eastAsiaTheme="minorEastAsia" w:hAnsi="Times New Roman" w:cs="Times New Roman" w:hint="eastAsia"/>
                <w:color w:val="auto"/>
              </w:rPr>
              <w:t>，並經立法院於</w:t>
            </w:r>
            <w:r w:rsidR="00917725" w:rsidRPr="008855BF">
              <w:rPr>
                <w:rFonts w:ascii="Times New Roman" w:eastAsiaTheme="minorEastAsia" w:hAnsi="Times New Roman" w:cs="Times New Roman" w:hint="eastAsia"/>
                <w:color w:val="auto"/>
              </w:rPr>
              <w:t>107</w:t>
            </w:r>
            <w:r w:rsidR="00917725" w:rsidRPr="008855BF">
              <w:rPr>
                <w:rFonts w:ascii="Times New Roman" w:eastAsiaTheme="minorEastAsia" w:hAnsi="Times New Roman" w:cs="Times New Roman" w:hint="eastAsia"/>
                <w:color w:val="auto"/>
              </w:rPr>
              <w:t>年</w:t>
            </w:r>
            <w:r w:rsidR="00917725" w:rsidRPr="008855BF">
              <w:rPr>
                <w:rFonts w:ascii="Times New Roman" w:eastAsiaTheme="minorEastAsia" w:hAnsi="Times New Roman" w:cs="Times New Roman" w:hint="eastAsia"/>
                <w:color w:val="auto"/>
              </w:rPr>
              <w:t>6</w:t>
            </w:r>
            <w:r w:rsidR="00917725" w:rsidRPr="008855BF">
              <w:rPr>
                <w:rFonts w:ascii="Times New Roman" w:eastAsiaTheme="minorEastAsia" w:hAnsi="Times New Roman" w:cs="Times New Roman" w:hint="eastAsia"/>
                <w:color w:val="auto"/>
              </w:rPr>
              <w:t>月</w:t>
            </w:r>
            <w:r w:rsidR="00917725" w:rsidRPr="008855BF">
              <w:rPr>
                <w:rFonts w:ascii="Times New Roman" w:eastAsiaTheme="minorEastAsia" w:hAnsi="Times New Roman" w:cs="Times New Roman" w:hint="eastAsia"/>
                <w:color w:val="auto"/>
              </w:rPr>
              <w:t>20</w:t>
            </w:r>
            <w:r w:rsidR="00917725" w:rsidRPr="008855BF">
              <w:rPr>
                <w:rFonts w:ascii="Times New Roman" w:eastAsiaTheme="minorEastAsia" w:hAnsi="Times New Roman" w:cs="Times New Roman" w:hint="eastAsia"/>
                <w:color w:val="auto"/>
              </w:rPr>
              <w:t>日以台立院議字第</w:t>
            </w:r>
            <w:r w:rsidR="00917725" w:rsidRPr="008855BF">
              <w:rPr>
                <w:rFonts w:ascii="Times New Roman" w:eastAsiaTheme="minorEastAsia" w:hAnsi="Times New Roman" w:cs="Times New Roman" w:hint="eastAsia"/>
                <w:color w:val="auto"/>
              </w:rPr>
              <w:t>1070703115</w:t>
            </w:r>
            <w:r w:rsidR="00917725"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p w:rsidR="000553C6" w:rsidRDefault="000553C6" w:rsidP="009A2E8A">
            <w:pPr>
              <w:pStyle w:val="23"/>
              <w:spacing w:line="370" w:lineRule="exact"/>
              <w:rPr>
                <w:rFonts w:ascii="Times New Roman" w:eastAsiaTheme="minorEastAsia" w:hAnsi="Times New Roman" w:cs="Times New Roman"/>
                <w:color w:val="auto"/>
              </w:rPr>
            </w:pPr>
          </w:p>
          <w:p w:rsidR="000553C6" w:rsidRDefault="000553C6" w:rsidP="009A2E8A">
            <w:pPr>
              <w:pStyle w:val="23"/>
              <w:spacing w:line="370" w:lineRule="exact"/>
              <w:rPr>
                <w:rFonts w:ascii="Times New Roman" w:eastAsiaTheme="minorEastAsia" w:hAnsi="Times New Roman" w:cs="Times New Roman"/>
                <w:color w:val="auto"/>
              </w:rPr>
            </w:pPr>
          </w:p>
          <w:p w:rsidR="000553C6" w:rsidRDefault="000553C6" w:rsidP="009A2E8A">
            <w:pPr>
              <w:pStyle w:val="23"/>
              <w:spacing w:line="370" w:lineRule="exact"/>
              <w:rPr>
                <w:rFonts w:ascii="Times New Roman" w:eastAsiaTheme="minorEastAsia" w:hAnsi="Times New Roman" w:cs="Times New Roman"/>
                <w:color w:val="auto"/>
              </w:rPr>
            </w:pPr>
          </w:p>
          <w:p w:rsidR="000553C6" w:rsidRDefault="000553C6" w:rsidP="009A2E8A">
            <w:pPr>
              <w:pStyle w:val="23"/>
              <w:spacing w:line="370" w:lineRule="exact"/>
              <w:rPr>
                <w:rFonts w:ascii="Times New Roman" w:eastAsiaTheme="minorEastAsia" w:hAnsi="Times New Roman" w:cs="Times New Roman"/>
                <w:color w:val="auto"/>
              </w:rPr>
            </w:pPr>
          </w:p>
          <w:p w:rsidR="000553C6" w:rsidRDefault="000553C6" w:rsidP="009A2E8A">
            <w:pPr>
              <w:pStyle w:val="23"/>
              <w:spacing w:line="370" w:lineRule="exact"/>
              <w:rPr>
                <w:rFonts w:ascii="Times New Roman" w:eastAsiaTheme="minorEastAsia" w:hAnsi="Times New Roman" w:cs="Times New Roman"/>
                <w:color w:val="auto"/>
              </w:rPr>
            </w:pPr>
          </w:p>
          <w:p w:rsidR="000553C6" w:rsidRDefault="000553C6" w:rsidP="009A2E8A">
            <w:pPr>
              <w:pStyle w:val="23"/>
              <w:spacing w:line="370" w:lineRule="exact"/>
              <w:rPr>
                <w:rFonts w:ascii="Times New Roman" w:eastAsiaTheme="minorEastAsia" w:hAnsi="Times New Roman" w:cs="Times New Roman"/>
                <w:color w:val="auto"/>
              </w:rPr>
            </w:pPr>
          </w:p>
          <w:p w:rsidR="000553C6" w:rsidRDefault="000553C6" w:rsidP="009A2E8A">
            <w:pPr>
              <w:pStyle w:val="23"/>
              <w:spacing w:line="370" w:lineRule="exact"/>
              <w:rPr>
                <w:rFonts w:ascii="Times New Roman" w:eastAsiaTheme="minorEastAsia" w:hAnsi="Times New Roman" w:cs="Times New Roman"/>
                <w:color w:val="auto"/>
              </w:rPr>
            </w:pPr>
          </w:p>
          <w:p w:rsidR="000553C6" w:rsidRDefault="000553C6" w:rsidP="009A2E8A">
            <w:pPr>
              <w:pStyle w:val="23"/>
              <w:spacing w:line="370" w:lineRule="exact"/>
              <w:rPr>
                <w:rFonts w:ascii="Times New Roman" w:eastAsiaTheme="minorEastAsia" w:hAnsi="Times New Roman" w:cs="Times New Roman"/>
                <w:color w:val="auto"/>
              </w:rPr>
            </w:pPr>
          </w:p>
          <w:p w:rsidR="000553C6" w:rsidRDefault="000553C6" w:rsidP="009A2E8A">
            <w:pPr>
              <w:pStyle w:val="23"/>
              <w:spacing w:line="370" w:lineRule="exact"/>
              <w:rPr>
                <w:rFonts w:ascii="Times New Roman" w:eastAsiaTheme="minorEastAsia" w:hAnsi="Times New Roman" w:cs="Times New Roman"/>
                <w:color w:val="auto"/>
              </w:rPr>
            </w:pPr>
          </w:p>
          <w:p w:rsidR="000553C6" w:rsidRDefault="000553C6" w:rsidP="000553C6">
            <w:pPr>
              <w:pStyle w:val="23"/>
              <w:spacing w:afterLines="20" w:after="72" w:line="370" w:lineRule="exact"/>
              <w:rPr>
                <w:rFonts w:ascii="Times New Roman" w:eastAsiaTheme="minorEastAsia" w:hAnsi="Times New Roman" w:cs="Times New Roman"/>
                <w:color w:val="auto"/>
              </w:rPr>
            </w:pPr>
          </w:p>
          <w:p w:rsidR="000553C6" w:rsidRPr="008855BF" w:rsidRDefault="000553C6" w:rsidP="009A2E8A">
            <w:pPr>
              <w:pStyle w:val="23"/>
              <w:spacing w:line="370" w:lineRule="exact"/>
              <w:rPr>
                <w:rFonts w:ascii="Times New Roman" w:hAnsi="Times New Roman" w:cs="Times New Roman"/>
                <w:color w:val="auto"/>
              </w:rPr>
            </w:pPr>
          </w:p>
        </w:tc>
      </w:tr>
      <w:tr w:rsidR="008855BF" w:rsidRPr="008855BF" w:rsidTr="005F58E5">
        <w:trPr>
          <w:trHeight w:val="213"/>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二</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DB0E9E">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年度衛生福利部歲出預算第</w:t>
            </w:r>
            <w:r w:rsidRPr="008855BF">
              <w:rPr>
                <w:rFonts w:ascii="Times New Roman" w:hAnsi="Times New Roman" w:cs="Times New Roman"/>
                <w:color w:val="auto"/>
              </w:rPr>
              <w:t>3</w:t>
            </w:r>
            <w:r w:rsidRPr="008855BF">
              <w:rPr>
                <w:rFonts w:ascii="Times New Roman" w:hAnsi="Times New Roman" w:cs="Times New Roman"/>
                <w:color w:val="auto"/>
              </w:rPr>
              <w:t>目「社會保險業務」編列</w:t>
            </w:r>
            <w:r w:rsidRPr="008855BF">
              <w:rPr>
                <w:rFonts w:ascii="Times New Roman" w:hAnsi="Times New Roman" w:cs="Times New Roman"/>
                <w:color w:val="auto"/>
              </w:rPr>
              <w:t>1,686</w:t>
            </w:r>
            <w:r w:rsidRPr="008855BF">
              <w:rPr>
                <w:rFonts w:ascii="Times New Roman" w:hAnsi="Times New Roman" w:cs="Times New Roman"/>
                <w:color w:val="auto"/>
              </w:rPr>
              <w:t>億</w:t>
            </w:r>
            <w:r w:rsidRPr="008855BF">
              <w:rPr>
                <w:rFonts w:ascii="Times New Roman" w:hAnsi="Times New Roman" w:cs="Times New Roman"/>
                <w:color w:val="auto"/>
              </w:rPr>
              <w:t>0,516</w:t>
            </w:r>
            <w:r w:rsidRPr="008855BF">
              <w:rPr>
                <w:rFonts w:ascii="Times New Roman" w:hAnsi="Times New Roman" w:cs="Times New Roman"/>
                <w:color w:val="auto"/>
              </w:rPr>
              <w:t>萬</w:t>
            </w:r>
            <w:r w:rsidRPr="008855BF">
              <w:rPr>
                <w:rFonts w:ascii="Times New Roman" w:hAnsi="Times New Roman" w:cs="Times New Roman"/>
                <w:color w:val="auto"/>
              </w:rPr>
              <w:t>9</w:t>
            </w:r>
            <w:r w:rsidRPr="008855BF">
              <w:rPr>
                <w:rFonts w:ascii="Times New Roman" w:hAnsi="Times New Roman" w:cs="Times New Roman"/>
                <w:color w:val="auto"/>
              </w:rPr>
              <w:t>千元，併同委員會決議，合併凍結</w:t>
            </w:r>
            <w:r w:rsidRPr="008855BF">
              <w:rPr>
                <w:rFonts w:ascii="Times New Roman" w:hAnsi="Times New Roman" w:cs="Times New Roman"/>
                <w:color w:val="auto"/>
              </w:rPr>
              <w:t>120</w:t>
            </w:r>
            <w:r w:rsidRPr="008855BF">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8855BF" w:rsidRDefault="008E4596" w:rsidP="003C0681">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1072460159C</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917725" w:rsidRPr="008855BF">
              <w:rPr>
                <w:rFonts w:ascii="Times New Roman" w:eastAsiaTheme="minorEastAsia" w:hAnsi="Times New Roman" w:cs="Times New Roman" w:hint="eastAsia"/>
                <w:color w:val="auto"/>
              </w:rPr>
              <w:t>，並經立法院於</w:t>
            </w:r>
            <w:r w:rsidR="00917725" w:rsidRPr="008855BF">
              <w:rPr>
                <w:rFonts w:ascii="Times New Roman" w:eastAsiaTheme="minorEastAsia" w:hAnsi="Times New Roman" w:cs="Times New Roman" w:hint="eastAsia"/>
                <w:color w:val="auto"/>
              </w:rPr>
              <w:t>107</w:t>
            </w:r>
            <w:r w:rsidR="00917725" w:rsidRPr="008855BF">
              <w:rPr>
                <w:rFonts w:ascii="Times New Roman" w:eastAsiaTheme="minorEastAsia" w:hAnsi="Times New Roman" w:cs="Times New Roman" w:hint="eastAsia"/>
                <w:color w:val="auto"/>
              </w:rPr>
              <w:t>年</w:t>
            </w:r>
            <w:r w:rsidR="00917725" w:rsidRPr="008855BF">
              <w:rPr>
                <w:rFonts w:ascii="Times New Roman" w:eastAsiaTheme="minorEastAsia" w:hAnsi="Times New Roman" w:cs="Times New Roman" w:hint="eastAsia"/>
                <w:color w:val="auto"/>
              </w:rPr>
              <w:t>6</w:t>
            </w:r>
            <w:r w:rsidR="00917725" w:rsidRPr="008855BF">
              <w:rPr>
                <w:rFonts w:ascii="Times New Roman" w:eastAsiaTheme="minorEastAsia" w:hAnsi="Times New Roman" w:cs="Times New Roman" w:hint="eastAsia"/>
                <w:color w:val="auto"/>
              </w:rPr>
              <w:t>月</w:t>
            </w:r>
            <w:r w:rsidR="00917725" w:rsidRPr="008855BF">
              <w:rPr>
                <w:rFonts w:ascii="Times New Roman" w:eastAsiaTheme="minorEastAsia" w:hAnsi="Times New Roman" w:cs="Times New Roman" w:hint="eastAsia"/>
                <w:color w:val="auto"/>
              </w:rPr>
              <w:t>20</w:t>
            </w:r>
            <w:r w:rsidR="00917725" w:rsidRPr="008855BF">
              <w:rPr>
                <w:rFonts w:ascii="Times New Roman" w:eastAsiaTheme="minorEastAsia" w:hAnsi="Times New Roman" w:cs="Times New Roman" w:hint="eastAsia"/>
                <w:color w:val="auto"/>
              </w:rPr>
              <w:t>日以台立院議字第</w:t>
            </w:r>
            <w:r w:rsidR="00917725" w:rsidRPr="008855BF">
              <w:rPr>
                <w:rFonts w:ascii="Times New Roman" w:eastAsiaTheme="minorEastAsia" w:hAnsi="Times New Roman" w:cs="Times New Roman" w:hint="eastAsia"/>
                <w:color w:val="auto"/>
              </w:rPr>
              <w:t>1070703115</w:t>
            </w:r>
            <w:r w:rsidR="00917725"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213"/>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二</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54</w:t>
            </w:r>
          </w:p>
        </w:tc>
        <w:tc>
          <w:tcPr>
            <w:tcW w:w="4529" w:type="dxa"/>
            <w:shd w:val="clear" w:color="auto" w:fill="auto"/>
          </w:tcPr>
          <w:p w:rsidR="008E4596" w:rsidRPr="008855BF" w:rsidRDefault="008E4596" w:rsidP="00D8357B">
            <w:pPr>
              <w:pStyle w:val="23"/>
              <w:rPr>
                <w:rFonts w:ascii="Times New Roman" w:hAnsi="Times New Roman" w:cs="Times New Roman"/>
                <w:color w:val="auto"/>
              </w:rPr>
            </w:pPr>
            <w:r w:rsidRPr="008855BF">
              <w:rPr>
                <w:rFonts w:ascii="Times New Roman" w:hAnsi="Times New Roman" w:cs="Times New Roman" w:hint="eastAsia"/>
                <w:color w:val="auto"/>
              </w:rPr>
              <w:t>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年度預算計畫中，針對「社會保險行政工作」項目中，</w:t>
            </w:r>
            <w:r w:rsidRPr="008855BF">
              <w:rPr>
                <w:rFonts w:ascii="Times New Roman" w:hAnsi="Times New Roman" w:cs="Times New Roman" w:hint="eastAsia"/>
                <w:color w:val="auto"/>
              </w:rPr>
              <w:t>01</w:t>
            </w:r>
            <w:r w:rsidRPr="008855BF">
              <w:rPr>
                <w:rFonts w:ascii="Times New Roman" w:hAnsi="Times New Roman" w:cs="Times New Roman" w:hint="eastAsia"/>
                <w:color w:val="auto"/>
              </w:rPr>
              <w:t>「全民健康保險管理」項目下編列共計</w:t>
            </w:r>
            <w:r w:rsidRPr="008855BF">
              <w:rPr>
                <w:rFonts w:ascii="Times New Roman" w:hAnsi="Times New Roman" w:cs="Times New Roman" w:hint="eastAsia"/>
                <w:color w:val="auto"/>
              </w:rPr>
              <w:t>464</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1</w:t>
            </w:r>
            <w:r w:rsidRPr="008855BF">
              <w:rPr>
                <w:rFonts w:ascii="Times New Roman" w:hAnsi="Times New Roman" w:cs="Times New Roman" w:hint="eastAsia"/>
                <w:color w:val="auto"/>
              </w:rPr>
              <w:t>千元，在國內民意普遍反對虛擲公帑及撙節開支費用情形下，決議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120</w:t>
            </w:r>
            <w:r w:rsidRPr="008855BF">
              <w:rPr>
                <w:rFonts w:ascii="Times New Roman" w:hAnsi="Times New Roman" w:cs="Times New Roman"/>
                <w:color w:val="auto"/>
              </w:rPr>
              <w:t>萬元</w:t>
            </w:r>
            <w:r w:rsidRPr="008855BF">
              <w:rPr>
                <w:rFonts w:ascii="Times New Roman" w:hAnsi="Times New Roman" w:cs="Times New Roman" w:hint="eastAsia"/>
                <w:color w:val="auto"/>
              </w:rPr>
              <w:t>。</w:t>
            </w:r>
          </w:p>
          <w:p w:rsidR="008E4596" w:rsidRPr="008855BF" w:rsidRDefault="008E4596" w:rsidP="00A35494">
            <w:pPr>
              <w:pStyle w:val="23"/>
              <w:ind w:left="150" w:hangingChars="75" w:hanging="150"/>
              <w:rPr>
                <w:rFonts w:ascii="Times New Roman" w:hAnsi="Times New Roman" w:cs="Times New Roman"/>
                <w:color w:val="auto"/>
              </w:rPr>
            </w:pPr>
            <w:r w:rsidRPr="008855BF">
              <w:rPr>
                <w:rFonts w:ascii="Times New Roman" w:hAnsi="Times New Roman" w:cs="Times New Roman" w:hint="eastAsia"/>
                <w:color w:val="auto"/>
              </w:rPr>
              <w:t>1.</w:t>
            </w:r>
            <w:r w:rsidRPr="008855BF">
              <w:rPr>
                <w:rFonts w:ascii="Times New Roman" w:hAnsi="Times New Roman" w:cs="Times New Roman" w:hint="eastAsia"/>
                <w:color w:val="auto"/>
              </w:rPr>
              <w:t>針對編列全民健康保險管理項目，在國內民意普遍反對虛擲公帑情形，以及國家財政困難下，更應該要審慎控管經費支出。</w:t>
            </w:r>
          </w:p>
          <w:p w:rsidR="008E4596" w:rsidRPr="008855BF" w:rsidRDefault="008E4596" w:rsidP="005B6087">
            <w:pPr>
              <w:pStyle w:val="23"/>
              <w:ind w:left="150" w:hangingChars="75" w:hanging="150"/>
              <w:rPr>
                <w:rFonts w:ascii="Times New Roman" w:hAnsi="Times New Roman" w:cs="Times New Roman"/>
                <w:color w:val="auto"/>
              </w:rPr>
            </w:pPr>
            <w:r w:rsidRPr="008855BF">
              <w:rPr>
                <w:rFonts w:ascii="Times New Roman" w:hAnsi="Times New Roman" w:cs="Times New Roman" w:hint="eastAsia"/>
                <w:color w:val="auto"/>
              </w:rPr>
              <w:t>2.</w:t>
            </w:r>
            <w:r w:rsidRPr="008855BF">
              <w:rPr>
                <w:rFonts w:ascii="Times New Roman" w:hAnsi="Times New Roman" w:cs="Times New Roman" w:hint="eastAsia"/>
                <w:color w:val="auto"/>
              </w:rPr>
              <w:t>衛生福利部需要撙節開支，包含一般事務費及國內外旅費等，尤其項目還有資訊服務費用，應全盤檢討。</w:t>
            </w:r>
          </w:p>
        </w:tc>
        <w:tc>
          <w:tcPr>
            <w:tcW w:w="4539" w:type="dxa"/>
            <w:shd w:val="clear" w:color="auto" w:fill="auto"/>
          </w:tcPr>
          <w:p w:rsidR="008E4596" w:rsidRPr="008855BF" w:rsidRDefault="008E4596" w:rsidP="00A84A01">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1072460159C</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917725" w:rsidRPr="008855BF">
              <w:rPr>
                <w:rFonts w:ascii="Times New Roman" w:eastAsiaTheme="minorEastAsia" w:hAnsi="Times New Roman" w:cs="Times New Roman" w:hint="eastAsia"/>
                <w:color w:val="auto"/>
              </w:rPr>
              <w:t>，並經立法院於</w:t>
            </w:r>
            <w:r w:rsidR="00917725" w:rsidRPr="008855BF">
              <w:rPr>
                <w:rFonts w:ascii="Times New Roman" w:eastAsiaTheme="minorEastAsia" w:hAnsi="Times New Roman" w:cs="Times New Roman" w:hint="eastAsia"/>
                <w:color w:val="auto"/>
              </w:rPr>
              <w:t>107</w:t>
            </w:r>
            <w:r w:rsidR="00917725" w:rsidRPr="008855BF">
              <w:rPr>
                <w:rFonts w:ascii="Times New Roman" w:eastAsiaTheme="minorEastAsia" w:hAnsi="Times New Roman" w:cs="Times New Roman" w:hint="eastAsia"/>
                <w:color w:val="auto"/>
              </w:rPr>
              <w:t>年</w:t>
            </w:r>
            <w:r w:rsidR="00917725" w:rsidRPr="008855BF">
              <w:rPr>
                <w:rFonts w:ascii="Times New Roman" w:eastAsiaTheme="minorEastAsia" w:hAnsi="Times New Roman" w:cs="Times New Roman" w:hint="eastAsia"/>
                <w:color w:val="auto"/>
              </w:rPr>
              <w:t>6</w:t>
            </w:r>
            <w:r w:rsidR="00917725" w:rsidRPr="008855BF">
              <w:rPr>
                <w:rFonts w:ascii="Times New Roman" w:eastAsiaTheme="minorEastAsia" w:hAnsi="Times New Roman" w:cs="Times New Roman" w:hint="eastAsia"/>
                <w:color w:val="auto"/>
              </w:rPr>
              <w:t>月</w:t>
            </w:r>
            <w:r w:rsidR="00917725" w:rsidRPr="008855BF">
              <w:rPr>
                <w:rFonts w:ascii="Times New Roman" w:eastAsiaTheme="minorEastAsia" w:hAnsi="Times New Roman" w:cs="Times New Roman" w:hint="eastAsia"/>
                <w:color w:val="auto"/>
              </w:rPr>
              <w:t>20</w:t>
            </w:r>
            <w:r w:rsidR="00917725" w:rsidRPr="008855BF">
              <w:rPr>
                <w:rFonts w:ascii="Times New Roman" w:eastAsiaTheme="minorEastAsia" w:hAnsi="Times New Roman" w:cs="Times New Roman" w:hint="eastAsia"/>
                <w:color w:val="auto"/>
              </w:rPr>
              <w:t>日以台立院議字第</w:t>
            </w:r>
            <w:r w:rsidR="00917725" w:rsidRPr="008855BF">
              <w:rPr>
                <w:rFonts w:ascii="Times New Roman" w:eastAsiaTheme="minorEastAsia" w:hAnsi="Times New Roman" w:cs="Times New Roman" w:hint="eastAsia"/>
                <w:color w:val="auto"/>
              </w:rPr>
              <w:t>1070703115</w:t>
            </w:r>
            <w:r w:rsidR="00917725"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213"/>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二</w:t>
            </w:r>
            <w:r w:rsidRPr="008855BF">
              <w:rPr>
                <w:kern w:val="0"/>
                <w:sz w:val="20"/>
                <w:szCs w:val="20"/>
              </w:rPr>
              <w:t>)</w:t>
            </w:r>
          </w:p>
          <w:p w:rsidR="008E4596" w:rsidRPr="008855BF" w:rsidRDefault="008E4596" w:rsidP="001D047E">
            <w:pPr>
              <w:spacing w:line="360" w:lineRule="exact"/>
              <w:jc w:val="center"/>
              <w:rPr>
                <w:kern w:val="0"/>
                <w:sz w:val="20"/>
                <w:szCs w:val="20"/>
              </w:rPr>
            </w:pPr>
            <w:r w:rsidRPr="008855BF">
              <w:rPr>
                <w:rFonts w:hint="eastAsia"/>
                <w:kern w:val="0"/>
                <w:sz w:val="20"/>
                <w:szCs w:val="20"/>
              </w:rPr>
              <w:t>56</w:t>
            </w:r>
          </w:p>
        </w:tc>
        <w:tc>
          <w:tcPr>
            <w:tcW w:w="4529" w:type="dxa"/>
            <w:shd w:val="clear" w:color="auto" w:fill="auto"/>
          </w:tcPr>
          <w:p w:rsidR="008E4596" w:rsidRPr="008855BF" w:rsidRDefault="008E4596" w:rsidP="00D8357B">
            <w:pPr>
              <w:pStyle w:val="23"/>
              <w:rPr>
                <w:rFonts w:ascii="Times New Roman" w:hAnsi="Times New Roman" w:cs="Times New Roman"/>
                <w:color w:val="auto"/>
              </w:rPr>
            </w:pPr>
            <w:r w:rsidRPr="008855BF">
              <w:rPr>
                <w:rFonts w:ascii="Times New Roman" w:hAnsi="Times New Roman" w:cs="Times New Roman" w:hint="eastAsia"/>
                <w:color w:val="auto"/>
              </w:rPr>
              <w:t>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年度預算計畫中，針對「社會保險行政工作」項目中，全民健康保險爭議審議作業項目下編列共計</w:t>
            </w:r>
            <w:r w:rsidRPr="008855BF">
              <w:rPr>
                <w:rFonts w:ascii="Times New Roman" w:hAnsi="Times New Roman" w:cs="Times New Roman" w:hint="eastAsia"/>
                <w:color w:val="auto"/>
              </w:rPr>
              <w:t>1,175</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3</w:t>
            </w:r>
            <w:r w:rsidRPr="008855BF">
              <w:rPr>
                <w:rFonts w:ascii="Times New Roman" w:hAnsi="Times New Roman" w:cs="Times New Roman" w:hint="eastAsia"/>
                <w:color w:val="auto"/>
              </w:rPr>
              <w:t>千元，在國內民意普遍反對虛擲公帑及撙節開支費用情形下，決議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120</w:t>
            </w:r>
            <w:r w:rsidRPr="008855BF">
              <w:rPr>
                <w:rFonts w:ascii="Times New Roman" w:hAnsi="Times New Roman" w:cs="Times New Roman"/>
                <w:color w:val="auto"/>
              </w:rPr>
              <w:t>萬元</w:t>
            </w:r>
            <w:r w:rsidRPr="008855BF">
              <w:rPr>
                <w:rFonts w:ascii="Times New Roman" w:hAnsi="Times New Roman" w:cs="Times New Roman" w:hint="eastAsia"/>
                <w:color w:val="auto"/>
              </w:rPr>
              <w:t>。</w:t>
            </w:r>
          </w:p>
          <w:p w:rsidR="008E4596" w:rsidRPr="008855BF" w:rsidRDefault="008E4596" w:rsidP="00A35494">
            <w:pPr>
              <w:pStyle w:val="23"/>
              <w:ind w:left="150" w:hangingChars="75" w:hanging="150"/>
              <w:rPr>
                <w:rFonts w:ascii="Times New Roman" w:hAnsi="Times New Roman" w:cs="Times New Roman"/>
                <w:color w:val="auto"/>
              </w:rPr>
            </w:pPr>
            <w:r w:rsidRPr="008855BF">
              <w:rPr>
                <w:rFonts w:ascii="Times New Roman" w:hAnsi="Times New Roman" w:cs="Times New Roman" w:hint="eastAsia"/>
                <w:color w:val="auto"/>
              </w:rPr>
              <w:t>1.</w:t>
            </w:r>
            <w:r w:rsidRPr="008855BF">
              <w:rPr>
                <w:rFonts w:ascii="Times New Roman" w:hAnsi="Times New Roman" w:cs="Times New Roman" w:hint="eastAsia"/>
                <w:color w:val="auto"/>
              </w:rPr>
              <w:t>針對編列全民健康保險爭議審議作業項目，在國內民意普遍反對虛擲公帑情形，以及國家財政困難下，更應該要審慎控管經費支出。</w:t>
            </w:r>
          </w:p>
          <w:p w:rsidR="008E4596" w:rsidRPr="008855BF" w:rsidRDefault="008E4596" w:rsidP="00663361">
            <w:pPr>
              <w:pStyle w:val="23"/>
              <w:ind w:left="150" w:hangingChars="75" w:hanging="150"/>
              <w:rPr>
                <w:rFonts w:ascii="Times New Roman" w:hAnsi="Times New Roman" w:cs="Times New Roman"/>
                <w:color w:val="auto"/>
              </w:rPr>
            </w:pPr>
            <w:r w:rsidRPr="008855BF">
              <w:rPr>
                <w:rFonts w:ascii="Times New Roman" w:hAnsi="Times New Roman" w:cs="Times New Roman" w:hint="eastAsia"/>
                <w:color w:val="auto"/>
              </w:rPr>
              <w:t>2.</w:t>
            </w:r>
            <w:r w:rsidRPr="008855BF">
              <w:rPr>
                <w:rFonts w:ascii="Times New Roman" w:hAnsi="Times New Roman" w:cs="Times New Roman" w:hint="eastAsia"/>
                <w:color w:val="auto"/>
              </w:rPr>
              <w:t>衛生福利部需要撙節開支，包含一般事務費及國內外旅費等，尤其項目還有資訊服務費用，應全盤檢討。</w:t>
            </w:r>
          </w:p>
        </w:tc>
        <w:tc>
          <w:tcPr>
            <w:tcW w:w="4539" w:type="dxa"/>
            <w:shd w:val="clear" w:color="auto" w:fill="auto"/>
          </w:tcPr>
          <w:p w:rsidR="008E4596" w:rsidRPr="008855BF" w:rsidRDefault="008E4596" w:rsidP="00A84A01">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1072460159C</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917725" w:rsidRPr="008855BF">
              <w:rPr>
                <w:rFonts w:ascii="Times New Roman" w:eastAsiaTheme="minorEastAsia" w:hAnsi="Times New Roman" w:cs="Times New Roman" w:hint="eastAsia"/>
                <w:color w:val="auto"/>
              </w:rPr>
              <w:t>，並經立法院於</w:t>
            </w:r>
            <w:r w:rsidR="00917725" w:rsidRPr="008855BF">
              <w:rPr>
                <w:rFonts w:ascii="Times New Roman" w:eastAsiaTheme="minorEastAsia" w:hAnsi="Times New Roman" w:cs="Times New Roman" w:hint="eastAsia"/>
                <w:color w:val="auto"/>
              </w:rPr>
              <w:t>107</w:t>
            </w:r>
            <w:r w:rsidR="00917725" w:rsidRPr="008855BF">
              <w:rPr>
                <w:rFonts w:ascii="Times New Roman" w:eastAsiaTheme="minorEastAsia" w:hAnsi="Times New Roman" w:cs="Times New Roman" w:hint="eastAsia"/>
                <w:color w:val="auto"/>
              </w:rPr>
              <w:t>年</w:t>
            </w:r>
            <w:r w:rsidR="00917725" w:rsidRPr="008855BF">
              <w:rPr>
                <w:rFonts w:ascii="Times New Roman" w:eastAsiaTheme="minorEastAsia" w:hAnsi="Times New Roman" w:cs="Times New Roman" w:hint="eastAsia"/>
                <w:color w:val="auto"/>
              </w:rPr>
              <w:t>6</w:t>
            </w:r>
            <w:r w:rsidR="00917725" w:rsidRPr="008855BF">
              <w:rPr>
                <w:rFonts w:ascii="Times New Roman" w:eastAsiaTheme="minorEastAsia" w:hAnsi="Times New Roman" w:cs="Times New Roman" w:hint="eastAsia"/>
                <w:color w:val="auto"/>
              </w:rPr>
              <w:t>月</w:t>
            </w:r>
            <w:r w:rsidR="00917725" w:rsidRPr="008855BF">
              <w:rPr>
                <w:rFonts w:ascii="Times New Roman" w:eastAsiaTheme="minorEastAsia" w:hAnsi="Times New Roman" w:cs="Times New Roman" w:hint="eastAsia"/>
                <w:color w:val="auto"/>
              </w:rPr>
              <w:t>20</w:t>
            </w:r>
            <w:r w:rsidR="00917725" w:rsidRPr="008855BF">
              <w:rPr>
                <w:rFonts w:ascii="Times New Roman" w:eastAsiaTheme="minorEastAsia" w:hAnsi="Times New Roman" w:cs="Times New Roman" w:hint="eastAsia"/>
                <w:color w:val="auto"/>
              </w:rPr>
              <w:t>日以台立院議字第</w:t>
            </w:r>
            <w:r w:rsidR="00917725" w:rsidRPr="008855BF">
              <w:rPr>
                <w:rFonts w:ascii="Times New Roman" w:eastAsiaTheme="minorEastAsia" w:hAnsi="Times New Roman" w:cs="Times New Roman" w:hint="eastAsia"/>
                <w:color w:val="auto"/>
              </w:rPr>
              <w:t>1070703115</w:t>
            </w:r>
            <w:r w:rsidR="00917725"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250"/>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三</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DB0E9E">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年度衛生福利部歲出預算第</w:t>
            </w:r>
            <w:r w:rsidRPr="008855BF">
              <w:rPr>
                <w:rFonts w:ascii="Times New Roman" w:hAnsi="Times New Roman" w:cs="Times New Roman"/>
                <w:color w:val="auto"/>
              </w:rPr>
              <w:t>8</w:t>
            </w:r>
            <w:r w:rsidRPr="008855BF">
              <w:rPr>
                <w:rFonts w:ascii="Times New Roman" w:hAnsi="Times New Roman" w:cs="Times New Roman"/>
                <w:color w:val="auto"/>
              </w:rPr>
              <w:t>目「醫政業務」編列</w:t>
            </w:r>
            <w:r w:rsidRPr="008855BF">
              <w:rPr>
                <w:rFonts w:ascii="Times New Roman" w:hAnsi="Times New Roman" w:cs="Times New Roman"/>
                <w:color w:val="auto"/>
              </w:rPr>
              <w:t>6</w:t>
            </w:r>
            <w:r w:rsidRPr="008855BF">
              <w:rPr>
                <w:rFonts w:ascii="Times New Roman" w:hAnsi="Times New Roman" w:cs="Times New Roman"/>
                <w:color w:val="auto"/>
              </w:rPr>
              <w:t>億</w:t>
            </w:r>
            <w:r w:rsidRPr="008855BF">
              <w:rPr>
                <w:rFonts w:ascii="Times New Roman" w:hAnsi="Times New Roman" w:cs="Times New Roman"/>
                <w:color w:val="auto"/>
              </w:rPr>
              <w:t>0,592</w:t>
            </w:r>
            <w:r w:rsidRPr="008855BF">
              <w:rPr>
                <w:rFonts w:ascii="Times New Roman" w:hAnsi="Times New Roman" w:cs="Times New Roman"/>
                <w:color w:val="auto"/>
              </w:rPr>
              <w:t>萬</w:t>
            </w:r>
            <w:r w:rsidRPr="008855BF">
              <w:rPr>
                <w:rFonts w:ascii="Times New Roman" w:hAnsi="Times New Roman" w:cs="Times New Roman"/>
                <w:color w:val="auto"/>
              </w:rPr>
              <w:t>1</w:t>
            </w:r>
            <w:r w:rsidRPr="008855BF">
              <w:rPr>
                <w:rFonts w:ascii="Times New Roman" w:hAnsi="Times New Roman" w:cs="Times New Roman"/>
                <w:color w:val="auto"/>
              </w:rPr>
              <w:t>千元，併同委員會決議，合併凍結</w:t>
            </w:r>
            <w:r w:rsidRPr="008855BF">
              <w:rPr>
                <w:rFonts w:ascii="Times New Roman" w:hAnsi="Times New Roman" w:cs="Times New Roman"/>
                <w:color w:val="auto"/>
              </w:rPr>
              <w:t>3,000</w:t>
            </w:r>
            <w:r w:rsidRPr="008855BF">
              <w:rPr>
                <w:rFonts w:ascii="Times New Roman" w:hAnsi="Times New Roman" w:cs="Times New Roman"/>
                <w:color w:val="auto"/>
              </w:rPr>
              <w:t>萬元，俟向立法院社會福利及衛生環境委員會書面報告經同意後，始得動支。</w:t>
            </w:r>
          </w:p>
        </w:tc>
        <w:tc>
          <w:tcPr>
            <w:tcW w:w="4539" w:type="dxa"/>
            <w:shd w:val="clear" w:color="auto" w:fill="auto"/>
          </w:tcPr>
          <w:p w:rsidR="008E4596" w:rsidRPr="008855BF" w:rsidRDefault="008E4596" w:rsidP="00047E22">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1072460159H</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917725" w:rsidRPr="008855BF">
              <w:rPr>
                <w:rFonts w:ascii="Times New Roman" w:eastAsiaTheme="minorEastAsia" w:hAnsi="Times New Roman" w:cs="Times New Roman" w:hint="eastAsia"/>
                <w:color w:val="auto"/>
              </w:rPr>
              <w:t>，並經立法院於</w:t>
            </w:r>
            <w:r w:rsidR="00917725" w:rsidRPr="008855BF">
              <w:rPr>
                <w:rFonts w:ascii="Times New Roman" w:eastAsiaTheme="minorEastAsia" w:hAnsi="Times New Roman" w:cs="Times New Roman" w:hint="eastAsia"/>
                <w:color w:val="auto"/>
              </w:rPr>
              <w:t>107</w:t>
            </w:r>
            <w:r w:rsidR="00917725" w:rsidRPr="008855BF">
              <w:rPr>
                <w:rFonts w:ascii="Times New Roman" w:eastAsiaTheme="minorEastAsia" w:hAnsi="Times New Roman" w:cs="Times New Roman" w:hint="eastAsia"/>
                <w:color w:val="auto"/>
              </w:rPr>
              <w:t>年</w:t>
            </w:r>
            <w:r w:rsidR="00917725" w:rsidRPr="008855BF">
              <w:rPr>
                <w:rFonts w:ascii="Times New Roman" w:eastAsiaTheme="minorEastAsia" w:hAnsi="Times New Roman" w:cs="Times New Roman" w:hint="eastAsia"/>
                <w:color w:val="auto"/>
              </w:rPr>
              <w:t>6</w:t>
            </w:r>
            <w:r w:rsidR="00917725" w:rsidRPr="008855BF">
              <w:rPr>
                <w:rFonts w:ascii="Times New Roman" w:eastAsiaTheme="minorEastAsia" w:hAnsi="Times New Roman" w:cs="Times New Roman" w:hint="eastAsia"/>
                <w:color w:val="auto"/>
              </w:rPr>
              <w:t>月</w:t>
            </w:r>
            <w:r w:rsidR="00917725" w:rsidRPr="008855BF">
              <w:rPr>
                <w:rFonts w:ascii="Times New Roman" w:eastAsiaTheme="minorEastAsia" w:hAnsi="Times New Roman" w:cs="Times New Roman" w:hint="eastAsia"/>
                <w:color w:val="auto"/>
              </w:rPr>
              <w:t>20</w:t>
            </w:r>
            <w:r w:rsidR="00917725" w:rsidRPr="008855BF">
              <w:rPr>
                <w:rFonts w:ascii="Times New Roman" w:eastAsiaTheme="minorEastAsia" w:hAnsi="Times New Roman" w:cs="Times New Roman" w:hint="eastAsia"/>
                <w:color w:val="auto"/>
              </w:rPr>
              <w:t>日以台立院議字第</w:t>
            </w:r>
            <w:r w:rsidR="00917725" w:rsidRPr="008855BF">
              <w:rPr>
                <w:rFonts w:ascii="Times New Roman" w:eastAsiaTheme="minorEastAsia" w:hAnsi="Times New Roman" w:cs="Times New Roman" w:hint="eastAsia"/>
                <w:color w:val="auto"/>
              </w:rPr>
              <w:t>1070703115</w:t>
            </w:r>
            <w:r w:rsidR="00917725"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250"/>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三</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80</w:t>
            </w:r>
          </w:p>
        </w:tc>
        <w:tc>
          <w:tcPr>
            <w:tcW w:w="4529" w:type="dxa"/>
            <w:shd w:val="clear" w:color="auto" w:fill="auto"/>
          </w:tcPr>
          <w:p w:rsidR="008E4596" w:rsidRPr="008855BF" w:rsidRDefault="008E4596" w:rsidP="00803747">
            <w:pPr>
              <w:pStyle w:val="23"/>
              <w:rPr>
                <w:rFonts w:ascii="Times New Roman" w:hAnsi="Times New Roman" w:cs="Times New Roman"/>
                <w:color w:val="auto"/>
              </w:rPr>
            </w:pPr>
            <w:r w:rsidRPr="008855BF">
              <w:rPr>
                <w:rFonts w:ascii="Times New Roman" w:hAnsi="Times New Roman" w:cs="Times New Roman" w:hint="eastAsia"/>
                <w:color w:val="auto"/>
              </w:rPr>
              <w:t>雖然衛生福利部規劃於</w:t>
            </w:r>
            <w:r w:rsidRPr="008855BF">
              <w:rPr>
                <w:rFonts w:ascii="Times New Roman" w:hAnsi="Times New Roman" w:cs="Times New Roman" w:hint="eastAsia"/>
                <w:color w:val="auto"/>
              </w:rPr>
              <w:t>108</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9</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w:t>
            </w:r>
            <w:r w:rsidRPr="008855BF">
              <w:rPr>
                <w:rFonts w:ascii="Times New Roman" w:hAnsi="Times New Roman" w:cs="Times New Roman" w:hint="eastAsia"/>
                <w:color w:val="auto"/>
              </w:rPr>
              <w:t>日起將受僱醫師納入勞基法適用對象，並擬定十項配套措施逐步推動，已公告「住院醫師勞動權益保障及工作時間指引」，規範住院醫師輪班制者每班不超過</w:t>
            </w:r>
            <w:r w:rsidRPr="008855BF">
              <w:rPr>
                <w:rFonts w:ascii="Times New Roman" w:hAnsi="Times New Roman" w:cs="Times New Roman" w:hint="eastAsia"/>
                <w:color w:val="auto"/>
              </w:rPr>
              <w:t>13</w:t>
            </w:r>
            <w:r w:rsidRPr="008855BF">
              <w:rPr>
                <w:rFonts w:ascii="Times New Roman" w:hAnsi="Times New Roman" w:cs="Times New Roman" w:hint="eastAsia"/>
                <w:color w:val="auto"/>
              </w:rPr>
              <w:t>小時，非輪班制以每日正常工作時間不超過</w:t>
            </w:r>
            <w:r w:rsidRPr="008855BF">
              <w:rPr>
                <w:rFonts w:ascii="Times New Roman" w:hAnsi="Times New Roman" w:cs="Times New Roman" w:hint="eastAsia"/>
                <w:color w:val="auto"/>
              </w:rPr>
              <w:t>10</w:t>
            </w:r>
            <w:r w:rsidRPr="008855BF">
              <w:rPr>
                <w:rFonts w:ascii="Times New Roman" w:hAnsi="Times New Roman" w:cs="Times New Roman" w:hint="eastAsia"/>
                <w:color w:val="auto"/>
              </w:rPr>
              <w:t>小時為原則，每次勤務連同延長工時不得超過</w:t>
            </w:r>
            <w:r w:rsidRPr="008855BF">
              <w:rPr>
                <w:rFonts w:ascii="Times New Roman" w:hAnsi="Times New Roman" w:cs="Times New Roman" w:hint="eastAsia"/>
                <w:color w:val="auto"/>
              </w:rPr>
              <w:t>28</w:t>
            </w:r>
            <w:r w:rsidRPr="008855BF">
              <w:rPr>
                <w:rFonts w:ascii="Times New Roman" w:hAnsi="Times New Roman" w:cs="Times New Roman" w:hint="eastAsia"/>
                <w:color w:val="auto"/>
              </w:rPr>
              <w:t>小時，但期間應有短暫休息，至於總工時以每</w:t>
            </w:r>
            <w:r w:rsidRPr="008855BF">
              <w:rPr>
                <w:rFonts w:ascii="Times New Roman" w:hAnsi="Times New Roman" w:cs="Times New Roman" w:hint="eastAsia"/>
                <w:color w:val="auto"/>
              </w:rPr>
              <w:t>4</w:t>
            </w:r>
            <w:r w:rsidRPr="008855BF">
              <w:rPr>
                <w:rFonts w:ascii="Times New Roman" w:hAnsi="Times New Roman" w:cs="Times New Roman" w:hint="eastAsia"/>
                <w:color w:val="auto"/>
              </w:rPr>
              <w:t>週</w:t>
            </w:r>
            <w:r w:rsidRPr="008855BF">
              <w:rPr>
                <w:rFonts w:ascii="Times New Roman" w:hAnsi="Times New Roman" w:cs="Times New Roman" w:hint="eastAsia"/>
                <w:color w:val="auto"/>
              </w:rPr>
              <w:t>320</w:t>
            </w:r>
            <w:r w:rsidRPr="008855BF">
              <w:rPr>
                <w:rFonts w:ascii="Times New Roman" w:hAnsi="Times New Roman" w:cs="Times New Roman" w:hint="eastAsia"/>
                <w:color w:val="auto"/>
              </w:rPr>
              <w:t>小時為上限，將於今（</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8</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l</w:t>
            </w:r>
            <w:r w:rsidRPr="008855BF">
              <w:rPr>
                <w:rFonts w:ascii="Times New Roman" w:hAnsi="Times New Roman" w:cs="Times New Roman" w:hint="eastAsia"/>
                <w:color w:val="auto"/>
              </w:rPr>
              <w:t>日起正式實施。但媒體近來卻報導醫師</w:t>
            </w:r>
            <w:r w:rsidRPr="008855BF">
              <w:rPr>
                <w:rFonts w:ascii="Times New Roman" w:hAnsi="Times New Roman" w:cs="Times New Roman" w:hint="eastAsia"/>
                <w:color w:val="auto"/>
              </w:rPr>
              <w:t>108</w:t>
            </w:r>
            <w:r w:rsidRPr="008855BF">
              <w:rPr>
                <w:rFonts w:ascii="Times New Roman" w:hAnsi="Times New Roman" w:cs="Times New Roman" w:hint="eastAsia"/>
                <w:color w:val="auto"/>
              </w:rPr>
              <w:t>年納入勞基法的政策支票可能跳票，許多長期反對醫師納入勞基法的醫院資方趁機出來表示勞基法衝擊過大，衛福部也趁機出來表示考慮以醫療法替代，更說醫療法對過勞醫師等職災勞工的補償可優於勞基法。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3,000</w:t>
            </w:r>
            <w:r w:rsidRPr="008855BF">
              <w:rPr>
                <w:rFonts w:ascii="Times New Roman" w:hAnsi="Times New Roman" w:cs="Times New Roman"/>
                <w:color w:val="auto"/>
              </w:rPr>
              <w:t>萬元</w:t>
            </w:r>
            <w:r w:rsidRPr="008855BF">
              <w:rPr>
                <w:rFonts w:ascii="Times New Roman" w:hAnsi="Times New Roman" w:cs="Times New Roman" w:hint="eastAsia"/>
                <w:color w:val="auto"/>
              </w:rPr>
              <w:t>，要求衛福部應以醫師納入勞基法為前提，兼顧醫療實務運作與醫師勞動權益，提出一個雙方都能接受的工時架構，於</w:t>
            </w:r>
            <w:r w:rsidRPr="008855BF">
              <w:rPr>
                <w:rFonts w:ascii="Times New Roman" w:hAnsi="Times New Roman" w:cs="Times New Roman" w:hint="eastAsia"/>
                <w:color w:val="auto"/>
              </w:rPr>
              <w:t>108</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9</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w:t>
            </w:r>
            <w:r w:rsidRPr="008855BF">
              <w:rPr>
                <w:rFonts w:ascii="Times New Roman" w:hAnsi="Times New Roman" w:cs="Times New Roman" w:hint="eastAsia"/>
                <w:color w:val="auto"/>
              </w:rPr>
              <w:t>日起將受僱醫師納入勞基法適用對象，向衛環委員會書面報告後，始得解凍。</w:t>
            </w:r>
          </w:p>
        </w:tc>
        <w:tc>
          <w:tcPr>
            <w:tcW w:w="4539" w:type="dxa"/>
            <w:shd w:val="clear" w:color="auto" w:fill="auto"/>
          </w:tcPr>
          <w:p w:rsidR="008E4596" w:rsidRPr="008855BF" w:rsidRDefault="008E4596"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1072460159H</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917725" w:rsidRPr="008855BF">
              <w:rPr>
                <w:rFonts w:ascii="Times New Roman" w:eastAsiaTheme="minorEastAsia" w:hAnsi="Times New Roman" w:cs="Times New Roman" w:hint="eastAsia"/>
                <w:color w:val="auto"/>
              </w:rPr>
              <w:t>，並經立法院於</w:t>
            </w:r>
            <w:r w:rsidR="00917725" w:rsidRPr="008855BF">
              <w:rPr>
                <w:rFonts w:ascii="Times New Roman" w:eastAsiaTheme="minorEastAsia" w:hAnsi="Times New Roman" w:cs="Times New Roman" w:hint="eastAsia"/>
                <w:color w:val="auto"/>
              </w:rPr>
              <w:t>107</w:t>
            </w:r>
            <w:r w:rsidR="00917725" w:rsidRPr="008855BF">
              <w:rPr>
                <w:rFonts w:ascii="Times New Roman" w:eastAsiaTheme="minorEastAsia" w:hAnsi="Times New Roman" w:cs="Times New Roman" w:hint="eastAsia"/>
                <w:color w:val="auto"/>
              </w:rPr>
              <w:t>年</w:t>
            </w:r>
            <w:r w:rsidR="00917725" w:rsidRPr="008855BF">
              <w:rPr>
                <w:rFonts w:ascii="Times New Roman" w:eastAsiaTheme="minorEastAsia" w:hAnsi="Times New Roman" w:cs="Times New Roman" w:hint="eastAsia"/>
                <w:color w:val="auto"/>
              </w:rPr>
              <w:t>6</w:t>
            </w:r>
            <w:r w:rsidR="00917725" w:rsidRPr="008855BF">
              <w:rPr>
                <w:rFonts w:ascii="Times New Roman" w:eastAsiaTheme="minorEastAsia" w:hAnsi="Times New Roman" w:cs="Times New Roman" w:hint="eastAsia"/>
                <w:color w:val="auto"/>
              </w:rPr>
              <w:t>月</w:t>
            </w:r>
            <w:r w:rsidR="00917725" w:rsidRPr="008855BF">
              <w:rPr>
                <w:rFonts w:ascii="Times New Roman" w:eastAsiaTheme="minorEastAsia" w:hAnsi="Times New Roman" w:cs="Times New Roman" w:hint="eastAsia"/>
                <w:color w:val="auto"/>
              </w:rPr>
              <w:t>20</w:t>
            </w:r>
            <w:r w:rsidR="00917725" w:rsidRPr="008855BF">
              <w:rPr>
                <w:rFonts w:ascii="Times New Roman" w:eastAsiaTheme="minorEastAsia" w:hAnsi="Times New Roman" w:cs="Times New Roman" w:hint="eastAsia"/>
                <w:color w:val="auto"/>
              </w:rPr>
              <w:t>日以台立院議字第</w:t>
            </w:r>
            <w:r w:rsidR="00917725" w:rsidRPr="008855BF">
              <w:rPr>
                <w:rFonts w:ascii="Times New Roman" w:eastAsiaTheme="minorEastAsia" w:hAnsi="Times New Roman" w:cs="Times New Roman" w:hint="eastAsia"/>
                <w:color w:val="auto"/>
              </w:rPr>
              <w:t>1070703115</w:t>
            </w:r>
            <w:r w:rsidR="00917725"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250"/>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三</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81</w:t>
            </w:r>
          </w:p>
        </w:tc>
        <w:tc>
          <w:tcPr>
            <w:tcW w:w="4529" w:type="dxa"/>
            <w:shd w:val="clear" w:color="auto" w:fill="auto"/>
          </w:tcPr>
          <w:p w:rsidR="008E4596" w:rsidRPr="008855BF" w:rsidRDefault="008E4596" w:rsidP="007A39D8">
            <w:pPr>
              <w:pStyle w:val="23"/>
              <w:rPr>
                <w:rFonts w:ascii="Times New Roman" w:hAnsi="Times New Roman" w:cs="Times New Roman"/>
                <w:color w:val="auto"/>
              </w:rPr>
            </w:pPr>
            <w:r w:rsidRPr="008855BF">
              <w:rPr>
                <w:rFonts w:ascii="Times New Roman" w:hAnsi="Times New Roman" w:cs="Times New Roman" w:hint="eastAsia"/>
                <w:color w:val="auto"/>
              </w:rPr>
              <w:t>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年度預算計畫中，針對醫政業務項目中，醫政法規與醫事人員及機構管理項目下編列共計</w:t>
            </w:r>
            <w:r w:rsidRPr="008855BF">
              <w:rPr>
                <w:rFonts w:ascii="Times New Roman" w:hAnsi="Times New Roman" w:cs="Times New Roman" w:hint="eastAsia"/>
                <w:color w:val="auto"/>
              </w:rPr>
              <w:t>1,196</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5</w:t>
            </w:r>
            <w:r w:rsidRPr="008855BF">
              <w:rPr>
                <w:rFonts w:ascii="Times New Roman" w:hAnsi="Times New Roman" w:cs="Times New Roman" w:hint="eastAsia"/>
                <w:color w:val="auto"/>
              </w:rPr>
              <w:t>千元，在國內民意普遍反對虛擲公帑及撙節開支費用情形下，決議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3,000</w:t>
            </w:r>
            <w:r w:rsidRPr="008855BF">
              <w:rPr>
                <w:rFonts w:ascii="Times New Roman" w:hAnsi="Times New Roman" w:cs="Times New Roman"/>
                <w:color w:val="auto"/>
              </w:rPr>
              <w:t>萬元</w:t>
            </w:r>
            <w:r w:rsidRPr="008855BF">
              <w:rPr>
                <w:rFonts w:ascii="Times New Roman" w:hAnsi="Times New Roman" w:cs="Times New Roman" w:hint="eastAsia"/>
                <w:color w:val="auto"/>
              </w:rPr>
              <w:t>。</w:t>
            </w:r>
          </w:p>
          <w:p w:rsidR="008E4596" w:rsidRPr="008855BF" w:rsidRDefault="008E4596" w:rsidP="00663361">
            <w:pPr>
              <w:pStyle w:val="23"/>
              <w:ind w:leftChars="-5" w:left="-12" w:firstLineChars="200" w:firstLine="400"/>
              <w:rPr>
                <w:rFonts w:ascii="Times New Roman" w:hAnsi="Times New Roman" w:cs="Times New Roman"/>
                <w:color w:val="auto"/>
              </w:rPr>
            </w:pPr>
            <w:r w:rsidRPr="008855BF">
              <w:rPr>
                <w:rFonts w:ascii="Times New Roman" w:hAnsi="Times New Roman" w:cs="Times New Roman" w:hint="eastAsia"/>
                <w:color w:val="auto"/>
              </w:rPr>
              <w:t>針對編列基本行政工作維持項目，在國內民意普遍反對虛擲公帑情形，以及國家財政困難下，更應該要審慎控管經費支出。</w:t>
            </w:r>
          </w:p>
          <w:p w:rsidR="008E4596" w:rsidRPr="008855BF" w:rsidRDefault="008E4596" w:rsidP="00663361">
            <w:pPr>
              <w:pStyle w:val="23"/>
              <w:ind w:leftChars="-5" w:left="-12" w:firstLineChars="200" w:firstLine="400"/>
              <w:rPr>
                <w:rFonts w:ascii="Times New Roman" w:hAnsi="Times New Roman" w:cs="Times New Roman"/>
                <w:color w:val="auto"/>
              </w:rPr>
            </w:pPr>
            <w:r w:rsidRPr="008855BF">
              <w:rPr>
                <w:rFonts w:ascii="Times New Roman" w:hAnsi="Times New Roman" w:cs="Times New Roman" w:hint="eastAsia"/>
                <w:color w:val="auto"/>
              </w:rPr>
              <w:t>衛生福利部需要撙節開支，包含一般事務費及國內旅費等，尤其項目還有獎補助費用，應全盤檢討。</w:t>
            </w:r>
          </w:p>
        </w:tc>
        <w:tc>
          <w:tcPr>
            <w:tcW w:w="4539" w:type="dxa"/>
            <w:shd w:val="clear" w:color="auto" w:fill="auto"/>
          </w:tcPr>
          <w:p w:rsidR="008E4596" w:rsidRPr="008855BF" w:rsidRDefault="008E4596"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1072460159H</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917725" w:rsidRPr="008855BF">
              <w:rPr>
                <w:rFonts w:ascii="Times New Roman" w:eastAsiaTheme="minorEastAsia" w:hAnsi="Times New Roman" w:cs="Times New Roman" w:hint="eastAsia"/>
                <w:color w:val="auto"/>
              </w:rPr>
              <w:t>，並經立法院於</w:t>
            </w:r>
            <w:r w:rsidR="00917725" w:rsidRPr="008855BF">
              <w:rPr>
                <w:rFonts w:ascii="Times New Roman" w:eastAsiaTheme="minorEastAsia" w:hAnsi="Times New Roman" w:cs="Times New Roman" w:hint="eastAsia"/>
                <w:color w:val="auto"/>
              </w:rPr>
              <w:t>107</w:t>
            </w:r>
            <w:r w:rsidR="00917725" w:rsidRPr="008855BF">
              <w:rPr>
                <w:rFonts w:ascii="Times New Roman" w:eastAsiaTheme="minorEastAsia" w:hAnsi="Times New Roman" w:cs="Times New Roman" w:hint="eastAsia"/>
                <w:color w:val="auto"/>
              </w:rPr>
              <w:t>年</w:t>
            </w:r>
            <w:r w:rsidR="00917725" w:rsidRPr="008855BF">
              <w:rPr>
                <w:rFonts w:ascii="Times New Roman" w:eastAsiaTheme="minorEastAsia" w:hAnsi="Times New Roman" w:cs="Times New Roman" w:hint="eastAsia"/>
                <w:color w:val="auto"/>
              </w:rPr>
              <w:t>6</w:t>
            </w:r>
            <w:r w:rsidR="00917725" w:rsidRPr="008855BF">
              <w:rPr>
                <w:rFonts w:ascii="Times New Roman" w:eastAsiaTheme="minorEastAsia" w:hAnsi="Times New Roman" w:cs="Times New Roman" w:hint="eastAsia"/>
                <w:color w:val="auto"/>
              </w:rPr>
              <w:t>月</w:t>
            </w:r>
            <w:r w:rsidR="00917725" w:rsidRPr="008855BF">
              <w:rPr>
                <w:rFonts w:ascii="Times New Roman" w:eastAsiaTheme="minorEastAsia" w:hAnsi="Times New Roman" w:cs="Times New Roman" w:hint="eastAsia"/>
                <w:color w:val="auto"/>
              </w:rPr>
              <w:t>20</w:t>
            </w:r>
            <w:r w:rsidR="00917725" w:rsidRPr="008855BF">
              <w:rPr>
                <w:rFonts w:ascii="Times New Roman" w:eastAsiaTheme="minorEastAsia" w:hAnsi="Times New Roman" w:cs="Times New Roman" w:hint="eastAsia"/>
                <w:color w:val="auto"/>
              </w:rPr>
              <w:t>日以台立院議字第</w:t>
            </w:r>
            <w:r w:rsidR="00917725" w:rsidRPr="008855BF">
              <w:rPr>
                <w:rFonts w:ascii="Times New Roman" w:eastAsiaTheme="minorEastAsia" w:hAnsi="Times New Roman" w:cs="Times New Roman" w:hint="eastAsia"/>
                <w:color w:val="auto"/>
              </w:rPr>
              <w:t>1070703115</w:t>
            </w:r>
            <w:r w:rsidR="00917725"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250"/>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三</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84</w:t>
            </w:r>
          </w:p>
        </w:tc>
        <w:tc>
          <w:tcPr>
            <w:tcW w:w="4529" w:type="dxa"/>
            <w:shd w:val="clear" w:color="auto" w:fill="auto"/>
          </w:tcPr>
          <w:p w:rsidR="008E4596" w:rsidRPr="008855BF" w:rsidRDefault="008E4596" w:rsidP="007A39D8">
            <w:pPr>
              <w:pStyle w:val="23"/>
              <w:rPr>
                <w:rFonts w:ascii="Times New Roman" w:hAnsi="Times New Roman" w:cs="Times New Roman"/>
                <w:color w:val="auto"/>
              </w:rPr>
            </w:pPr>
            <w:r w:rsidRPr="008855BF">
              <w:rPr>
                <w:rFonts w:ascii="Times New Roman" w:hAnsi="Times New Roman" w:cs="Times New Roman" w:hint="eastAsia"/>
                <w:color w:val="auto"/>
              </w:rPr>
              <w:t>衛生福利部研擬針對執法人員因公受傷時依照傷檢分類分送不同等級之醫療院所並優先提供床位措施，向立法院社會福利及衛生環境委員會、內政委員會提交書面報告，經同意後，始得動支。</w:t>
            </w:r>
          </w:p>
          <w:p w:rsidR="008E4596" w:rsidRPr="008855BF" w:rsidRDefault="008E4596" w:rsidP="00803747">
            <w:pPr>
              <w:pStyle w:val="23"/>
              <w:ind w:left="1" w:firstLineChars="200" w:firstLine="400"/>
              <w:rPr>
                <w:rFonts w:ascii="Times New Roman" w:hAnsi="Times New Roman" w:cs="Times New Roman"/>
                <w:color w:val="auto"/>
              </w:rPr>
            </w:pPr>
            <w:r w:rsidRPr="008855BF">
              <w:rPr>
                <w:rFonts w:ascii="Times New Roman" w:hAnsi="Times New Roman" w:cs="Times New Roman" w:hint="eastAsia"/>
                <w:color w:val="auto"/>
              </w:rPr>
              <w:t>第一線執法人員在執行勤務時，較容易發生突發事件導致執法人員需送醫治療，但目前警消等高風險執法人員並無類似於軍方單獨醫院體系。為避免執法人員送醫急救出現沒有病床之情形發生，同時保障第一線執法人員生命安全。</w:t>
            </w:r>
          </w:p>
          <w:p w:rsidR="008E4596" w:rsidRPr="008855BF" w:rsidRDefault="008E4596" w:rsidP="00803747">
            <w:pPr>
              <w:pStyle w:val="23"/>
              <w:ind w:left="1" w:firstLineChars="200" w:firstLine="400"/>
              <w:rPr>
                <w:rFonts w:ascii="Times New Roman" w:hAnsi="Times New Roman" w:cs="Times New Roman"/>
                <w:color w:val="auto"/>
              </w:rPr>
            </w:pPr>
            <w:r w:rsidRPr="008855BF">
              <w:rPr>
                <w:rFonts w:ascii="Times New Roman" w:hAnsi="Times New Roman" w:cs="Times New Roman" w:hint="eastAsia"/>
                <w:color w:val="auto"/>
              </w:rPr>
              <w:t>爰此，決議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3,000</w:t>
            </w:r>
            <w:r w:rsidRPr="008855BF">
              <w:rPr>
                <w:rFonts w:ascii="Times New Roman" w:hAnsi="Times New Roman" w:cs="Times New Roman"/>
                <w:color w:val="auto"/>
              </w:rPr>
              <w:t>萬元</w:t>
            </w:r>
            <w:r w:rsidRPr="008855BF">
              <w:rPr>
                <w:rFonts w:ascii="Times New Roman" w:hAnsi="Times New Roman" w:cs="Times New Roman" w:hint="eastAsia"/>
                <w:color w:val="auto"/>
              </w:rPr>
              <w:t>，待衛生福利部研擬針對執法人員因公受傷時依照傷檢分類分送不同等級之醫療院所並優先提供床位措施，向立法院社會福利及衛生環境委員會、內政委員會提交書面報告，經同意後，始得動支。</w:t>
            </w:r>
          </w:p>
        </w:tc>
        <w:tc>
          <w:tcPr>
            <w:tcW w:w="4539" w:type="dxa"/>
            <w:shd w:val="clear" w:color="auto" w:fill="auto"/>
          </w:tcPr>
          <w:p w:rsidR="008E4596" w:rsidRPr="008855BF" w:rsidRDefault="008E4596"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1072460159H</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917725" w:rsidRPr="008855BF">
              <w:rPr>
                <w:rFonts w:ascii="Times New Roman" w:eastAsiaTheme="minorEastAsia" w:hAnsi="Times New Roman" w:cs="Times New Roman" w:hint="eastAsia"/>
                <w:color w:val="auto"/>
              </w:rPr>
              <w:t>，並經立法院於</w:t>
            </w:r>
            <w:r w:rsidR="00917725" w:rsidRPr="008855BF">
              <w:rPr>
                <w:rFonts w:ascii="Times New Roman" w:eastAsiaTheme="minorEastAsia" w:hAnsi="Times New Roman" w:cs="Times New Roman" w:hint="eastAsia"/>
                <w:color w:val="auto"/>
              </w:rPr>
              <w:t>107</w:t>
            </w:r>
            <w:r w:rsidR="00917725" w:rsidRPr="008855BF">
              <w:rPr>
                <w:rFonts w:ascii="Times New Roman" w:eastAsiaTheme="minorEastAsia" w:hAnsi="Times New Roman" w:cs="Times New Roman" w:hint="eastAsia"/>
                <w:color w:val="auto"/>
              </w:rPr>
              <w:t>年</w:t>
            </w:r>
            <w:r w:rsidR="00917725" w:rsidRPr="008855BF">
              <w:rPr>
                <w:rFonts w:ascii="Times New Roman" w:eastAsiaTheme="minorEastAsia" w:hAnsi="Times New Roman" w:cs="Times New Roman" w:hint="eastAsia"/>
                <w:color w:val="auto"/>
              </w:rPr>
              <w:t>6</w:t>
            </w:r>
            <w:r w:rsidR="00917725" w:rsidRPr="008855BF">
              <w:rPr>
                <w:rFonts w:ascii="Times New Roman" w:eastAsiaTheme="minorEastAsia" w:hAnsi="Times New Roman" w:cs="Times New Roman" w:hint="eastAsia"/>
                <w:color w:val="auto"/>
              </w:rPr>
              <w:t>月</w:t>
            </w:r>
            <w:r w:rsidR="00917725" w:rsidRPr="008855BF">
              <w:rPr>
                <w:rFonts w:ascii="Times New Roman" w:eastAsiaTheme="minorEastAsia" w:hAnsi="Times New Roman" w:cs="Times New Roman" w:hint="eastAsia"/>
                <w:color w:val="auto"/>
              </w:rPr>
              <w:t>20</w:t>
            </w:r>
            <w:r w:rsidR="00917725" w:rsidRPr="008855BF">
              <w:rPr>
                <w:rFonts w:ascii="Times New Roman" w:eastAsiaTheme="minorEastAsia" w:hAnsi="Times New Roman" w:cs="Times New Roman" w:hint="eastAsia"/>
                <w:color w:val="auto"/>
              </w:rPr>
              <w:t>日以台立院議字第</w:t>
            </w:r>
            <w:r w:rsidR="00917725" w:rsidRPr="008855BF">
              <w:rPr>
                <w:rFonts w:ascii="Times New Roman" w:eastAsiaTheme="minorEastAsia" w:hAnsi="Times New Roman" w:cs="Times New Roman" w:hint="eastAsia"/>
                <w:color w:val="auto"/>
              </w:rPr>
              <w:t>1070703115</w:t>
            </w:r>
            <w:r w:rsidR="00917725"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250"/>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三</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85</w:t>
            </w:r>
          </w:p>
        </w:tc>
        <w:tc>
          <w:tcPr>
            <w:tcW w:w="4529" w:type="dxa"/>
            <w:shd w:val="clear" w:color="auto" w:fill="auto"/>
          </w:tcPr>
          <w:p w:rsidR="008E4596" w:rsidRPr="008855BF" w:rsidRDefault="008E4596" w:rsidP="007A39D8">
            <w:pPr>
              <w:pStyle w:val="23"/>
              <w:rPr>
                <w:rFonts w:ascii="Times New Roman" w:hAnsi="Times New Roman" w:cs="Times New Roman"/>
                <w:color w:val="auto"/>
              </w:rPr>
            </w:pPr>
            <w:r w:rsidRPr="008855BF">
              <w:rPr>
                <w:rFonts w:ascii="Times New Roman" w:hAnsi="Times New Roman" w:cs="Times New Roman" w:hint="eastAsia"/>
                <w:color w:val="auto"/>
              </w:rPr>
              <w:t>衛福部針對各級醫療院所研擬建置常態化通譯服務及新住民特別門診設立計畫，送交立法院衛環委員會書面報告，經同意後，始得動支。</w:t>
            </w:r>
          </w:p>
          <w:p w:rsidR="008E4596" w:rsidRPr="008855BF" w:rsidRDefault="008E4596" w:rsidP="00A35494">
            <w:pPr>
              <w:pStyle w:val="23"/>
              <w:ind w:firstLineChars="200" w:firstLine="400"/>
              <w:rPr>
                <w:rFonts w:ascii="Times New Roman" w:hAnsi="Times New Roman" w:cs="Times New Roman"/>
                <w:color w:val="auto"/>
              </w:rPr>
            </w:pPr>
            <w:r w:rsidRPr="008855BF">
              <w:rPr>
                <w:rFonts w:ascii="Times New Roman" w:hAnsi="Times New Roman" w:cs="Times New Roman" w:hint="eastAsia"/>
                <w:color w:val="auto"/>
              </w:rPr>
              <w:t>據統計，目前在我國新住民有</w:t>
            </w:r>
            <w:r w:rsidRPr="008855BF">
              <w:rPr>
                <w:rFonts w:ascii="Times New Roman" w:hAnsi="Times New Roman" w:cs="Times New Roman" w:hint="eastAsia"/>
                <w:color w:val="auto"/>
              </w:rPr>
              <w:t>50</w:t>
            </w:r>
            <w:r w:rsidRPr="008855BF">
              <w:rPr>
                <w:rFonts w:ascii="Times New Roman" w:hAnsi="Times New Roman" w:cs="Times New Roman" w:hint="eastAsia"/>
                <w:color w:val="auto"/>
              </w:rPr>
              <w:t>餘萬人、外籍勞工</w:t>
            </w:r>
            <w:r w:rsidRPr="008855BF">
              <w:rPr>
                <w:rFonts w:ascii="Times New Roman" w:hAnsi="Times New Roman" w:cs="Times New Roman" w:hint="eastAsia"/>
                <w:color w:val="auto"/>
              </w:rPr>
              <w:t>60</w:t>
            </w:r>
            <w:r w:rsidRPr="008855BF">
              <w:rPr>
                <w:rFonts w:ascii="Times New Roman" w:hAnsi="Times New Roman" w:cs="Times New Roman" w:hint="eastAsia"/>
                <w:color w:val="auto"/>
              </w:rPr>
              <w:t>餘萬人，為數眾多。而語言溝通乃生活不可或缺之要項，醫療權亦為基本人權保障。政府應投入通譯資源與人力以解決新住民及外籍人士遭遇就醫時語言不通之相關問題。惟目前我國</w:t>
            </w:r>
            <w:r w:rsidRPr="008855BF">
              <w:rPr>
                <w:rFonts w:ascii="Times New Roman" w:hAnsi="Times New Roman" w:cs="Times New Roman" w:hint="eastAsia"/>
                <w:color w:val="auto"/>
              </w:rPr>
              <w:t>22</w:t>
            </w:r>
            <w:r w:rsidRPr="008855BF">
              <w:rPr>
                <w:rFonts w:ascii="Times New Roman" w:hAnsi="Times New Roman" w:cs="Times New Roman" w:hint="eastAsia"/>
                <w:color w:val="auto"/>
              </w:rPr>
              <w:t>所醫學中心至今尚未完全建置相關制度，現有之多語服務亦紛雜不一。</w:t>
            </w:r>
          </w:p>
          <w:p w:rsidR="008E4596" w:rsidRPr="008855BF" w:rsidRDefault="008E4596" w:rsidP="00803747">
            <w:pPr>
              <w:pStyle w:val="23"/>
              <w:ind w:firstLineChars="200" w:firstLine="400"/>
              <w:rPr>
                <w:rFonts w:ascii="Times New Roman" w:hAnsi="Times New Roman" w:cs="Times New Roman"/>
                <w:color w:val="auto"/>
              </w:rPr>
            </w:pPr>
            <w:r w:rsidRPr="008855BF">
              <w:rPr>
                <w:rFonts w:ascii="Times New Roman" w:hAnsi="Times New Roman" w:cs="Times New Roman" w:hint="eastAsia"/>
                <w:color w:val="auto"/>
              </w:rPr>
              <w:t>爰此，決議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3,000</w:t>
            </w:r>
            <w:r w:rsidRPr="008855BF">
              <w:rPr>
                <w:rFonts w:ascii="Times New Roman" w:hAnsi="Times New Roman" w:cs="Times New Roman"/>
                <w:color w:val="auto"/>
              </w:rPr>
              <w:t>萬元</w:t>
            </w:r>
            <w:r w:rsidRPr="008855BF">
              <w:rPr>
                <w:rFonts w:ascii="Times New Roman" w:hAnsi="Times New Roman" w:cs="Times New Roman" w:hint="eastAsia"/>
                <w:color w:val="auto"/>
              </w:rPr>
              <w:t>，待衛福部針對各級醫療院所研擬建置常態化通譯服務及新住民特別門診設立計畫，送交立法院衛環委員會書面報告，經同意後，始得動支。</w:t>
            </w:r>
          </w:p>
        </w:tc>
        <w:tc>
          <w:tcPr>
            <w:tcW w:w="4539" w:type="dxa"/>
            <w:shd w:val="clear" w:color="auto" w:fill="auto"/>
          </w:tcPr>
          <w:p w:rsidR="008E4596" w:rsidRPr="008855BF" w:rsidRDefault="008E4596"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1072460159H</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917725" w:rsidRPr="008855BF">
              <w:rPr>
                <w:rFonts w:ascii="Times New Roman" w:eastAsiaTheme="minorEastAsia" w:hAnsi="Times New Roman" w:cs="Times New Roman" w:hint="eastAsia"/>
                <w:color w:val="auto"/>
              </w:rPr>
              <w:t>，並經立法院於</w:t>
            </w:r>
            <w:r w:rsidR="00917725" w:rsidRPr="008855BF">
              <w:rPr>
                <w:rFonts w:ascii="Times New Roman" w:eastAsiaTheme="minorEastAsia" w:hAnsi="Times New Roman" w:cs="Times New Roman" w:hint="eastAsia"/>
                <w:color w:val="auto"/>
              </w:rPr>
              <w:t>107</w:t>
            </w:r>
            <w:r w:rsidR="00917725" w:rsidRPr="008855BF">
              <w:rPr>
                <w:rFonts w:ascii="Times New Roman" w:eastAsiaTheme="minorEastAsia" w:hAnsi="Times New Roman" w:cs="Times New Roman" w:hint="eastAsia"/>
                <w:color w:val="auto"/>
              </w:rPr>
              <w:t>年</w:t>
            </w:r>
            <w:r w:rsidR="00917725" w:rsidRPr="008855BF">
              <w:rPr>
                <w:rFonts w:ascii="Times New Roman" w:eastAsiaTheme="minorEastAsia" w:hAnsi="Times New Roman" w:cs="Times New Roman" w:hint="eastAsia"/>
                <w:color w:val="auto"/>
              </w:rPr>
              <w:t>6</w:t>
            </w:r>
            <w:r w:rsidR="00917725" w:rsidRPr="008855BF">
              <w:rPr>
                <w:rFonts w:ascii="Times New Roman" w:eastAsiaTheme="minorEastAsia" w:hAnsi="Times New Roman" w:cs="Times New Roman" w:hint="eastAsia"/>
                <w:color w:val="auto"/>
              </w:rPr>
              <w:t>月</w:t>
            </w:r>
            <w:r w:rsidR="00917725" w:rsidRPr="008855BF">
              <w:rPr>
                <w:rFonts w:ascii="Times New Roman" w:eastAsiaTheme="minorEastAsia" w:hAnsi="Times New Roman" w:cs="Times New Roman" w:hint="eastAsia"/>
                <w:color w:val="auto"/>
              </w:rPr>
              <w:t>20</w:t>
            </w:r>
            <w:r w:rsidR="00917725" w:rsidRPr="008855BF">
              <w:rPr>
                <w:rFonts w:ascii="Times New Roman" w:eastAsiaTheme="minorEastAsia" w:hAnsi="Times New Roman" w:cs="Times New Roman" w:hint="eastAsia"/>
                <w:color w:val="auto"/>
              </w:rPr>
              <w:t>日以台立院議字第</w:t>
            </w:r>
            <w:r w:rsidR="00917725" w:rsidRPr="008855BF">
              <w:rPr>
                <w:rFonts w:ascii="Times New Roman" w:eastAsiaTheme="minorEastAsia" w:hAnsi="Times New Roman" w:cs="Times New Roman" w:hint="eastAsia"/>
                <w:color w:val="auto"/>
              </w:rPr>
              <w:t>1070703115</w:t>
            </w:r>
            <w:r w:rsidR="00917725"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214"/>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四</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E1B01">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年度衛生福利部歲出預算第</w:t>
            </w:r>
            <w:r w:rsidRPr="008855BF">
              <w:rPr>
                <w:rFonts w:ascii="Times New Roman" w:hAnsi="Times New Roman" w:cs="Times New Roman"/>
                <w:color w:val="auto"/>
              </w:rPr>
              <w:t>9</w:t>
            </w:r>
            <w:r w:rsidRPr="008855BF">
              <w:rPr>
                <w:rFonts w:ascii="Times New Roman" w:hAnsi="Times New Roman" w:cs="Times New Roman"/>
                <w:color w:val="auto"/>
              </w:rPr>
              <w:t>目「心理及口腔健康業務」編列</w:t>
            </w:r>
            <w:r w:rsidRPr="008855BF">
              <w:rPr>
                <w:rFonts w:ascii="Times New Roman" w:hAnsi="Times New Roman" w:cs="Times New Roman"/>
                <w:color w:val="auto"/>
              </w:rPr>
              <w:t>19</w:t>
            </w:r>
            <w:r w:rsidRPr="008855BF">
              <w:rPr>
                <w:rFonts w:ascii="Times New Roman" w:hAnsi="Times New Roman" w:cs="Times New Roman"/>
                <w:color w:val="auto"/>
              </w:rPr>
              <w:t>億</w:t>
            </w:r>
            <w:r w:rsidRPr="008855BF">
              <w:rPr>
                <w:rFonts w:ascii="Times New Roman" w:hAnsi="Times New Roman" w:cs="Times New Roman"/>
                <w:color w:val="auto"/>
              </w:rPr>
              <w:t>0,655</w:t>
            </w:r>
            <w:r w:rsidRPr="008855BF">
              <w:rPr>
                <w:rFonts w:ascii="Times New Roman" w:hAnsi="Times New Roman" w:cs="Times New Roman"/>
                <w:color w:val="auto"/>
              </w:rPr>
              <w:t>萬</w:t>
            </w:r>
            <w:r w:rsidRPr="008855BF">
              <w:rPr>
                <w:rFonts w:ascii="Times New Roman" w:hAnsi="Times New Roman" w:cs="Times New Roman"/>
                <w:color w:val="auto"/>
              </w:rPr>
              <w:t>2</w:t>
            </w:r>
            <w:r w:rsidRPr="008855BF">
              <w:rPr>
                <w:rFonts w:ascii="Times New Roman" w:hAnsi="Times New Roman" w:cs="Times New Roman"/>
                <w:color w:val="auto"/>
              </w:rPr>
              <w:t>千元，併同委員會決議，合併凍結</w:t>
            </w:r>
            <w:r w:rsidRPr="008855BF">
              <w:rPr>
                <w:rFonts w:ascii="Times New Roman" w:hAnsi="Times New Roman" w:cs="Times New Roman"/>
                <w:color w:val="auto"/>
              </w:rPr>
              <w:t>1,500</w:t>
            </w:r>
            <w:r w:rsidRPr="008855BF">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8855BF" w:rsidRDefault="008E4596" w:rsidP="00047E22">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1072460159I</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237D94" w:rsidRPr="008855BF">
              <w:rPr>
                <w:rFonts w:ascii="Times New Roman" w:eastAsiaTheme="minorEastAsia" w:hAnsi="Times New Roman" w:cs="Times New Roman" w:hint="eastAsia"/>
                <w:color w:val="auto"/>
              </w:rPr>
              <w:t>，並經立法院於</w:t>
            </w:r>
            <w:r w:rsidR="00237D94" w:rsidRPr="008855BF">
              <w:rPr>
                <w:rFonts w:ascii="Times New Roman" w:eastAsiaTheme="minorEastAsia" w:hAnsi="Times New Roman" w:cs="Times New Roman" w:hint="eastAsia"/>
                <w:color w:val="auto"/>
              </w:rPr>
              <w:t>107</w:t>
            </w:r>
            <w:r w:rsidR="00237D94" w:rsidRPr="008855BF">
              <w:rPr>
                <w:rFonts w:ascii="Times New Roman" w:eastAsiaTheme="minorEastAsia" w:hAnsi="Times New Roman" w:cs="Times New Roman" w:hint="eastAsia"/>
                <w:color w:val="auto"/>
              </w:rPr>
              <w:t>年</w:t>
            </w:r>
            <w:r w:rsidR="00237D94" w:rsidRPr="008855BF">
              <w:rPr>
                <w:rFonts w:ascii="Times New Roman" w:eastAsiaTheme="minorEastAsia" w:hAnsi="Times New Roman" w:cs="Times New Roman" w:hint="eastAsia"/>
                <w:color w:val="auto"/>
              </w:rPr>
              <w:t>6</w:t>
            </w:r>
            <w:r w:rsidR="00237D94" w:rsidRPr="008855BF">
              <w:rPr>
                <w:rFonts w:ascii="Times New Roman" w:eastAsiaTheme="minorEastAsia" w:hAnsi="Times New Roman" w:cs="Times New Roman" w:hint="eastAsia"/>
                <w:color w:val="auto"/>
              </w:rPr>
              <w:t>月</w:t>
            </w:r>
            <w:r w:rsidR="00237D94" w:rsidRPr="008855BF">
              <w:rPr>
                <w:rFonts w:ascii="Times New Roman" w:eastAsiaTheme="minorEastAsia" w:hAnsi="Times New Roman" w:cs="Times New Roman" w:hint="eastAsia"/>
                <w:color w:val="auto"/>
              </w:rPr>
              <w:t>20</w:t>
            </w:r>
            <w:r w:rsidR="00237D94" w:rsidRPr="008855BF">
              <w:rPr>
                <w:rFonts w:ascii="Times New Roman" w:eastAsiaTheme="minorEastAsia" w:hAnsi="Times New Roman" w:cs="Times New Roman" w:hint="eastAsia"/>
                <w:color w:val="auto"/>
              </w:rPr>
              <w:t>日以台立院議字第</w:t>
            </w:r>
            <w:r w:rsidR="00237D94" w:rsidRPr="008855BF">
              <w:rPr>
                <w:rFonts w:ascii="Times New Roman" w:eastAsiaTheme="minorEastAsia" w:hAnsi="Times New Roman" w:cs="Times New Roman" w:hint="eastAsia"/>
                <w:color w:val="auto"/>
              </w:rPr>
              <w:t>1070703115</w:t>
            </w:r>
            <w:r w:rsidR="00237D94" w:rsidRPr="008855BF">
              <w:rPr>
                <w:rFonts w:ascii="Times New Roman" w:eastAsiaTheme="minorEastAsia" w:hAnsi="Times New Roman" w:cs="Times New Roman" w:hint="eastAsia"/>
                <w:color w:val="auto"/>
              </w:rPr>
              <w:t>號函復在案。</w:t>
            </w:r>
          </w:p>
        </w:tc>
      </w:tr>
      <w:tr w:rsidR="008855BF" w:rsidRPr="008855BF" w:rsidTr="005F58E5">
        <w:trPr>
          <w:trHeight w:val="214"/>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四</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86</w:t>
            </w:r>
          </w:p>
        </w:tc>
        <w:tc>
          <w:tcPr>
            <w:tcW w:w="4529" w:type="dxa"/>
            <w:shd w:val="clear" w:color="auto" w:fill="auto"/>
          </w:tcPr>
          <w:p w:rsidR="008E4596" w:rsidRPr="008855BF" w:rsidRDefault="008E4596" w:rsidP="007A39D8">
            <w:pPr>
              <w:pStyle w:val="23"/>
              <w:rPr>
                <w:rFonts w:ascii="Times New Roman" w:hAnsi="Times New Roman" w:cs="Times New Roman"/>
                <w:color w:val="auto"/>
              </w:rPr>
            </w:pPr>
            <w:r w:rsidRPr="008855BF">
              <w:rPr>
                <w:rFonts w:ascii="Times New Roman" w:hAnsi="Times New Roman" w:cs="Times New Roman" w:hint="eastAsia"/>
                <w:color w:val="auto"/>
              </w:rPr>
              <w:t>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年度預算案編列第</w:t>
            </w:r>
            <w:r w:rsidRPr="008855BF">
              <w:rPr>
                <w:rFonts w:ascii="Times New Roman" w:hAnsi="Times New Roman" w:cs="Times New Roman" w:hint="eastAsia"/>
                <w:color w:val="auto"/>
              </w:rPr>
              <w:t>9</w:t>
            </w:r>
            <w:r w:rsidRPr="008855BF">
              <w:rPr>
                <w:rFonts w:ascii="Times New Roman" w:hAnsi="Times New Roman" w:cs="Times New Roman" w:hint="eastAsia"/>
                <w:color w:val="auto"/>
              </w:rPr>
              <w:t>目「心理及口腔健康業務」</w:t>
            </w:r>
            <w:r w:rsidRPr="008855BF">
              <w:rPr>
                <w:rFonts w:ascii="Times New Roman" w:hAnsi="Times New Roman" w:cs="Times New Roman" w:hint="eastAsia"/>
                <w:color w:val="auto"/>
              </w:rPr>
              <w:t>19</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655</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2</w:t>
            </w:r>
            <w:r w:rsidRPr="008855BF">
              <w:rPr>
                <w:rFonts w:ascii="Times New Roman" w:hAnsi="Times New Roman" w:cs="Times New Roman" w:hint="eastAsia"/>
                <w:color w:val="auto"/>
              </w:rPr>
              <w:t>千元。經查：</w:t>
            </w:r>
          </w:p>
          <w:p w:rsidR="008E4596" w:rsidRPr="008855BF" w:rsidRDefault="008E4596" w:rsidP="00803747">
            <w:pPr>
              <w:pStyle w:val="23"/>
              <w:ind w:left="150" w:hangingChars="75" w:hanging="150"/>
              <w:rPr>
                <w:rFonts w:ascii="Times New Roman" w:hAnsi="Times New Roman" w:cs="Times New Roman"/>
                <w:color w:val="auto"/>
              </w:rPr>
            </w:pPr>
            <w:r w:rsidRPr="008855BF">
              <w:rPr>
                <w:rFonts w:ascii="Times New Roman" w:hAnsi="Times New Roman" w:cs="Times New Roman" w:hint="eastAsia"/>
                <w:color w:val="auto"/>
              </w:rPr>
              <w:t>1.</w:t>
            </w:r>
            <w:r w:rsidRPr="008855BF">
              <w:rPr>
                <w:rFonts w:ascii="Times New Roman" w:hAnsi="Times New Roman" w:cs="Times New Roman" w:hint="eastAsia"/>
                <w:color w:val="auto"/>
              </w:rPr>
              <w:t>建立成癮治療及處遇人員培訓制度，強化處遇服務量能，並發展可近、多元之成癮防治服務方案及建立合作網絡，以提升藥癮、酒癮個案治療及處遇涵蓋率及介入效能，減少對個人身心之危害。</w:t>
            </w:r>
          </w:p>
          <w:p w:rsidR="008E4596" w:rsidRPr="008855BF" w:rsidRDefault="008E4596" w:rsidP="00803747">
            <w:pPr>
              <w:pStyle w:val="23"/>
              <w:ind w:left="150" w:hangingChars="75" w:hanging="150"/>
              <w:rPr>
                <w:rFonts w:ascii="Times New Roman" w:hAnsi="Times New Roman" w:cs="Times New Roman"/>
                <w:color w:val="auto"/>
              </w:rPr>
            </w:pPr>
            <w:r w:rsidRPr="008855BF">
              <w:rPr>
                <w:rFonts w:ascii="Times New Roman" w:hAnsi="Times New Roman" w:cs="Times New Roman" w:hint="eastAsia"/>
                <w:color w:val="auto"/>
              </w:rPr>
              <w:t>2.</w:t>
            </w:r>
            <w:r w:rsidRPr="008855BF">
              <w:rPr>
                <w:rFonts w:ascii="Times New Roman" w:hAnsi="Times New Roman" w:cs="Times New Roman" w:hint="eastAsia"/>
                <w:color w:val="auto"/>
              </w:rPr>
              <w:t>建立新南向精神醫療與心理衛生人才培訓，提升國際交流。依據法務部統計資料顯示，</w:t>
            </w:r>
            <w:r w:rsidRPr="008855BF">
              <w:rPr>
                <w:rFonts w:ascii="Times New Roman" w:hAnsi="Times New Roman" w:cs="Times New Roman" w:hint="eastAsia"/>
                <w:color w:val="auto"/>
              </w:rPr>
              <w:t>2008</w:t>
            </w:r>
            <w:r w:rsidRPr="008855BF">
              <w:rPr>
                <w:rFonts w:ascii="Times New Roman" w:hAnsi="Times New Roman" w:cs="Times New Roman" w:hint="eastAsia"/>
                <w:color w:val="auto"/>
              </w:rPr>
              <w:t>年學生施用第三級毒品的人數相較於</w:t>
            </w:r>
            <w:r w:rsidRPr="008855BF">
              <w:rPr>
                <w:rFonts w:ascii="Times New Roman" w:hAnsi="Times New Roman" w:cs="Times New Roman" w:hint="eastAsia"/>
                <w:color w:val="auto"/>
              </w:rPr>
              <w:t>2004</w:t>
            </w:r>
            <w:r w:rsidRPr="008855BF">
              <w:rPr>
                <w:rFonts w:ascii="Times New Roman" w:hAnsi="Times New Roman" w:cs="Times New Roman" w:hint="eastAsia"/>
                <w:color w:val="auto"/>
              </w:rPr>
              <w:t>年亦呈現</w:t>
            </w:r>
            <w:r w:rsidRPr="008855BF">
              <w:rPr>
                <w:rFonts w:ascii="Times New Roman" w:hAnsi="Times New Roman" w:cs="Times New Roman" w:hint="eastAsia"/>
                <w:color w:val="auto"/>
              </w:rPr>
              <w:t>10</w:t>
            </w:r>
            <w:r w:rsidRPr="008855BF">
              <w:rPr>
                <w:rFonts w:ascii="Times New Roman" w:hAnsi="Times New Roman" w:cs="Times New Roman" w:hint="eastAsia"/>
                <w:color w:val="auto"/>
              </w:rPr>
              <w:t>倍增加，顯見藥癮、酒癮個案治療及處遇涵蓋率及介入效能有待提升。另外，新南向精神醫療與心理衛生人才培訓，其具體目標及成效為何？決議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1,500</w:t>
            </w:r>
            <w:r w:rsidRPr="008855BF">
              <w:rPr>
                <w:rFonts w:ascii="Times New Roman" w:hAnsi="Times New Roman" w:cs="Times New Roman"/>
                <w:color w:val="auto"/>
              </w:rPr>
              <w:t>萬元</w:t>
            </w:r>
            <w:r w:rsidRPr="008855BF">
              <w:rPr>
                <w:rFonts w:ascii="Times New Roman" w:hAnsi="Times New Roman" w:cs="Times New Roman" w:hint="eastAsia"/>
                <w:color w:val="auto"/>
              </w:rPr>
              <w:t>，待提出書面報告後，始得動支</w:t>
            </w:r>
            <w:r w:rsidRPr="008855BF">
              <w:rPr>
                <w:rFonts w:ascii="Times New Roman" w:hAnsi="Times New Roman" w:cs="Times New Roman"/>
                <w:color w:val="auto"/>
              </w:rPr>
              <w:t>。</w:t>
            </w:r>
          </w:p>
        </w:tc>
        <w:tc>
          <w:tcPr>
            <w:tcW w:w="4539" w:type="dxa"/>
            <w:shd w:val="clear" w:color="auto" w:fill="auto"/>
          </w:tcPr>
          <w:p w:rsidR="008E4596" w:rsidRPr="008855BF" w:rsidRDefault="008E4596"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1072460159I</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237D94" w:rsidRPr="008855BF">
              <w:rPr>
                <w:rFonts w:ascii="Times New Roman" w:eastAsiaTheme="minorEastAsia" w:hAnsi="Times New Roman" w:cs="Times New Roman" w:hint="eastAsia"/>
                <w:color w:val="auto"/>
              </w:rPr>
              <w:t>，並經立法院於</w:t>
            </w:r>
            <w:r w:rsidR="00237D94" w:rsidRPr="008855BF">
              <w:rPr>
                <w:rFonts w:ascii="Times New Roman" w:eastAsiaTheme="minorEastAsia" w:hAnsi="Times New Roman" w:cs="Times New Roman" w:hint="eastAsia"/>
                <w:color w:val="auto"/>
              </w:rPr>
              <w:t>107</w:t>
            </w:r>
            <w:r w:rsidR="00237D94" w:rsidRPr="008855BF">
              <w:rPr>
                <w:rFonts w:ascii="Times New Roman" w:eastAsiaTheme="minorEastAsia" w:hAnsi="Times New Roman" w:cs="Times New Roman" w:hint="eastAsia"/>
                <w:color w:val="auto"/>
              </w:rPr>
              <w:t>年</w:t>
            </w:r>
            <w:r w:rsidR="00237D94" w:rsidRPr="008855BF">
              <w:rPr>
                <w:rFonts w:ascii="Times New Roman" w:eastAsiaTheme="minorEastAsia" w:hAnsi="Times New Roman" w:cs="Times New Roman" w:hint="eastAsia"/>
                <w:color w:val="auto"/>
              </w:rPr>
              <w:t>6</w:t>
            </w:r>
            <w:r w:rsidR="00237D94" w:rsidRPr="008855BF">
              <w:rPr>
                <w:rFonts w:ascii="Times New Roman" w:eastAsiaTheme="minorEastAsia" w:hAnsi="Times New Roman" w:cs="Times New Roman" w:hint="eastAsia"/>
                <w:color w:val="auto"/>
              </w:rPr>
              <w:t>月</w:t>
            </w:r>
            <w:r w:rsidR="00237D94" w:rsidRPr="008855BF">
              <w:rPr>
                <w:rFonts w:ascii="Times New Roman" w:eastAsiaTheme="minorEastAsia" w:hAnsi="Times New Roman" w:cs="Times New Roman" w:hint="eastAsia"/>
                <w:color w:val="auto"/>
              </w:rPr>
              <w:t>20</w:t>
            </w:r>
            <w:r w:rsidR="00237D94" w:rsidRPr="008855BF">
              <w:rPr>
                <w:rFonts w:ascii="Times New Roman" w:eastAsiaTheme="minorEastAsia" w:hAnsi="Times New Roman" w:cs="Times New Roman" w:hint="eastAsia"/>
                <w:color w:val="auto"/>
              </w:rPr>
              <w:t>日以台立院議字第</w:t>
            </w:r>
            <w:r w:rsidR="00237D94" w:rsidRPr="008855BF">
              <w:rPr>
                <w:rFonts w:ascii="Times New Roman" w:eastAsiaTheme="minorEastAsia" w:hAnsi="Times New Roman" w:cs="Times New Roman" w:hint="eastAsia"/>
                <w:color w:val="auto"/>
              </w:rPr>
              <w:t>1070703115</w:t>
            </w:r>
            <w:r w:rsidR="00237D94" w:rsidRPr="008855BF">
              <w:rPr>
                <w:rFonts w:ascii="Times New Roman" w:eastAsiaTheme="minorEastAsia" w:hAnsi="Times New Roman" w:cs="Times New Roman" w:hint="eastAsia"/>
                <w:color w:val="auto"/>
              </w:rPr>
              <w:t>號函復在案。</w:t>
            </w:r>
          </w:p>
        </w:tc>
      </w:tr>
      <w:tr w:rsidR="008855BF" w:rsidRPr="008855BF" w:rsidTr="005F58E5">
        <w:trPr>
          <w:trHeight w:val="214"/>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四</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88</w:t>
            </w:r>
          </w:p>
        </w:tc>
        <w:tc>
          <w:tcPr>
            <w:tcW w:w="4529" w:type="dxa"/>
            <w:shd w:val="clear" w:color="auto" w:fill="auto"/>
          </w:tcPr>
          <w:p w:rsidR="008E4596" w:rsidRPr="008855BF" w:rsidRDefault="008E4596" w:rsidP="00A35494">
            <w:pPr>
              <w:pStyle w:val="23"/>
              <w:rPr>
                <w:rFonts w:ascii="Times New Roman" w:hAnsi="Times New Roman" w:cs="Times New Roman"/>
                <w:color w:val="auto"/>
              </w:rPr>
            </w:pPr>
            <w:r w:rsidRPr="008855BF">
              <w:rPr>
                <w:rFonts w:ascii="Times New Roman" w:hAnsi="Times New Roman" w:cs="Times New Roman" w:hint="eastAsia"/>
                <w:color w:val="auto"/>
              </w:rPr>
              <w:t>查衛生福利部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年度預算，其工作計畫「心理及口腔健康業務」，項下之分支計畫</w:t>
            </w:r>
            <w:r w:rsidRPr="008855BF">
              <w:rPr>
                <w:rFonts w:ascii="Times New Roman" w:hAnsi="Times New Roman" w:cs="Times New Roman" w:hint="eastAsia"/>
                <w:color w:val="auto"/>
              </w:rPr>
              <w:t>02</w:t>
            </w:r>
            <w:r w:rsidRPr="008855BF">
              <w:rPr>
                <w:rFonts w:ascii="Times New Roman" w:hAnsi="Times New Roman" w:cs="Times New Roman" w:hint="eastAsia"/>
                <w:color w:val="auto"/>
              </w:rPr>
              <w:t>國民心理健康計畫及強化藥癮治療服務，編列獎補助費</w:t>
            </w:r>
            <w:r w:rsidRPr="008855BF">
              <w:rPr>
                <w:rFonts w:ascii="Times New Roman" w:hAnsi="Times New Roman" w:cs="Times New Roman" w:hint="eastAsia"/>
                <w:color w:val="auto"/>
              </w:rPr>
              <w:t>13</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1,656</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9</w:t>
            </w:r>
            <w:r w:rsidRPr="008855BF">
              <w:rPr>
                <w:rFonts w:ascii="Times New Roman" w:hAnsi="Times New Roman" w:cs="Times New Roman" w:hint="eastAsia"/>
                <w:color w:val="auto"/>
              </w:rPr>
              <w:t>千元，依其說明</w:t>
            </w:r>
            <w:r w:rsidRPr="008855BF">
              <w:rPr>
                <w:rFonts w:ascii="Times New Roman" w:hAnsi="Times New Roman" w:cs="Times New Roman" w:hint="eastAsia"/>
                <w:color w:val="auto"/>
              </w:rPr>
              <w:t>2.</w:t>
            </w:r>
            <w:r w:rsidRPr="008855BF">
              <w:rPr>
                <w:rFonts w:ascii="Times New Roman" w:hAnsi="Times New Roman" w:cs="Times New Roman" w:hint="eastAsia"/>
                <w:color w:val="auto"/>
              </w:rPr>
              <w:t>之（</w:t>
            </w:r>
            <w:r w:rsidRPr="008855BF">
              <w:rPr>
                <w:rFonts w:ascii="Times New Roman" w:hAnsi="Times New Roman" w:cs="Times New Roman" w:hint="eastAsia"/>
                <w:color w:val="auto"/>
              </w:rPr>
              <w:t>3</w:t>
            </w:r>
            <w:r w:rsidRPr="008855BF">
              <w:rPr>
                <w:rFonts w:ascii="Times New Roman" w:hAnsi="Times New Roman" w:cs="Times New Roman" w:hint="eastAsia"/>
                <w:color w:val="auto"/>
              </w:rPr>
              <w:t>），補助直轄市及各縣（市）政府辦理毒品危害防制中心，計列</w:t>
            </w:r>
            <w:r w:rsidRPr="008855BF">
              <w:rPr>
                <w:rFonts w:ascii="Times New Roman" w:hAnsi="Times New Roman" w:cs="Times New Roman" w:hint="eastAsia"/>
                <w:color w:val="auto"/>
              </w:rPr>
              <w:t>2</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3,535</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1</w:t>
            </w:r>
            <w:r w:rsidRPr="008855BF">
              <w:rPr>
                <w:rFonts w:ascii="Times New Roman" w:hAnsi="Times New Roman" w:cs="Times New Roman" w:hint="eastAsia"/>
                <w:color w:val="auto"/>
              </w:rPr>
              <w:t>千元（</w:t>
            </w:r>
            <w:r w:rsidRPr="008855BF">
              <w:rPr>
                <w:rFonts w:ascii="Times New Roman" w:hAnsi="Times New Roman" w:cs="Times New Roman" w:hint="eastAsia"/>
                <w:color w:val="auto"/>
              </w:rPr>
              <w:t>P99)</w:t>
            </w:r>
            <w:r w:rsidRPr="008855BF">
              <w:rPr>
                <w:rFonts w:ascii="Times New Roman" w:hAnsi="Times New Roman" w:cs="Times New Roman" w:hint="eastAsia"/>
                <w:color w:val="auto"/>
              </w:rPr>
              <w:t>；唯毒品防制成效不彰，毒品犯罪層出不窮；考量政府經費短絀，類似效益較差之經費支出應予節約，決議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1,500</w:t>
            </w:r>
            <w:r w:rsidRPr="008855BF">
              <w:rPr>
                <w:rFonts w:ascii="Times New Roman" w:hAnsi="Times New Roman" w:cs="Times New Roman"/>
                <w:color w:val="auto"/>
              </w:rPr>
              <w:t>萬元</w:t>
            </w:r>
            <w:r w:rsidRPr="008855BF">
              <w:rPr>
                <w:rFonts w:ascii="Times New Roman" w:hAnsi="Times New Roman" w:cs="Times New Roman" w:hint="eastAsia"/>
                <w:color w:val="auto"/>
              </w:rPr>
              <w:t>，完成書面報告後，始得動支</w:t>
            </w:r>
            <w:r w:rsidRPr="008855BF">
              <w:rPr>
                <w:rFonts w:ascii="Times New Roman" w:hAnsi="Times New Roman" w:cs="Times New Roman"/>
                <w:color w:val="auto"/>
              </w:rPr>
              <w:t>。</w:t>
            </w:r>
          </w:p>
        </w:tc>
        <w:tc>
          <w:tcPr>
            <w:tcW w:w="4539" w:type="dxa"/>
            <w:shd w:val="clear" w:color="auto" w:fill="auto"/>
          </w:tcPr>
          <w:p w:rsidR="008E4596" w:rsidRPr="008855BF" w:rsidRDefault="008E4596"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1072460159I</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237D94" w:rsidRPr="008855BF">
              <w:rPr>
                <w:rFonts w:ascii="Times New Roman" w:eastAsiaTheme="minorEastAsia" w:hAnsi="Times New Roman" w:cs="Times New Roman" w:hint="eastAsia"/>
                <w:color w:val="auto"/>
              </w:rPr>
              <w:t>，並經立法院於</w:t>
            </w:r>
            <w:r w:rsidR="00237D94" w:rsidRPr="008855BF">
              <w:rPr>
                <w:rFonts w:ascii="Times New Roman" w:eastAsiaTheme="minorEastAsia" w:hAnsi="Times New Roman" w:cs="Times New Roman" w:hint="eastAsia"/>
                <w:color w:val="auto"/>
              </w:rPr>
              <w:t>107</w:t>
            </w:r>
            <w:r w:rsidR="00237D94" w:rsidRPr="008855BF">
              <w:rPr>
                <w:rFonts w:ascii="Times New Roman" w:eastAsiaTheme="minorEastAsia" w:hAnsi="Times New Roman" w:cs="Times New Roman" w:hint="eastAsia"/>
                <w:color w:val="auto"/>
              </w:rPr>
              <w:t>年</w:t>
            </w:r>
            <w:r w:rsidR="00237D94" w:rsidRPr="008855BF">
              <w:rPr>
                <w:rFonts w:ascii="Times New Roman" w:eastAsiaTheme="minorEastAsia" w:hAnsi="Times New Roman" w:cs="Times New Roman" w:hint="eastAsia"/>
                <w:color w:val="auto"/>
              </w:rPr>
              <w:t>6</w:t>
            </w:r>
            <w:r w:rsidR="00237D94" w:rsidRPr="008855BF">
              <w:rPr>
                <w:rFonts w:ascii="Times New Roman" w:eastAsiaTheme="minorEastAsia" w:hAnsi="Times New Roman" w:cs="Times New Roman" w:hint="eastAsia"/>
                <w:color w:val="auto"/>
              </w:rPr>
              <w:t>月</w:t>
            </w:r>
            <w:r w:rsidR="00237D94" w:rsidRPr="008855BF">
              <w:rPr>
                <w:rFonts w:ascii="Times New Roman" w:eastAsiaTheme="minorEastAsia" w:hAnsi="Times New Roman" w:cs="Times New Roman" w:hint="eastAsia"/>
                <w:color w:val="auto"/>
              </w:rPr>
              <w:t>20</w:t>
            </w:r>
            <w:r w:rsidR="00237D94" w:rsidRPr="008855BF">
              <w:rPr>
                <w:rFonts w:ascii="Times New Roman" w:eastAsiaTheme="minorEastAsia" w:hAnsi="Times New Roman" w:cs="Times New Roman" w:hint="eastAsia"/>
                <w:color w:val="auto"/>
              </w:rPr>
              <w:t>日以台立院議字第</w:t>
            </w:r>
            <w:r w:rsidR="00237D94" w:rsidRPr="008855BF">
              <w:rPr>
                <w:rFonts w:ascii="Times New Roman" w:eastAsiaTheme="minorEastAsia" w:hAnsi="Times New Roman" w:cs="Times New Roman" w:hint="eastAsia"/>
                <w:color w:val="auto"/>
              </w:rPr>
              <w:t>1070703115</w:t>
            </w:r>
            <w:r w:rsidR="00237D94" w:rsidRPr="008855BF">
              <w:rPr>
                <w:rFonts w:ascii="Times New Roman" w:eastAsiaTheme="minorEastAsia" w:hAnsi="Times New Roman" w:cs="Times New Roman" w:hint="eastAsia"/>
                <w:color w:val="auto"/>
              </w:rPr>
              <w:t>號函復在案。</w:t>
            </w:r>
          </w:p>
        </w:tc>
      </w:tr>
      <w:tr w:rsidR="008855BF" w:rsidRPr="008855BF" w:rsidTr="005F58E5">
        <w:trPr>
          <w:trHeight w:val="214"/>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四</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89</w:t>
            </w:r>
          </w:p>
        </w:tc>
        <w:tc>
          <w:tcPr>
            <w:tcW w:w="4529" w:type="dxa"/>
            <w:shd w:val="clear" w:color="auto" w:fill="auto"/>
          </w:tcPr>
          <w:p w:rsidR="008E4596" w:rsidRPr="008855BF" w:rsidRDefault="008E4596" w:rsidP="009A2E8A">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第</w:t>
            </w:r>
            <w:r w:rsidRPr="008855BF">
              <w:rPr>
                <w:rFonts w:ascii="Times New Roman" w:hAnsi="Times New Roman" w:cs="Times New Roman" w:hint="eastAsia"/>
                <w:color w:val="auto"/>
              </w:rPr>
              <w:t>9</w:t>
            </w:r>
            <w:r w:rsidRPr="008855BF">
              <w:rPr>
                <w:rFonts w:ascii="Times New Roman" w:hAnsi="Times New Roman" w:cs="Times New Roman" w:hint="eastAsia"/>
                <w:color w:val="auto"/>
              </w:rPr>
              <w:t>目「心理及口腔健康業務」下</w:t>
            </w:r>
            <w:r w:rsidRPr="008855BF">
              <w:rPr>
                <w:rFonts w:ascii="Times New Roman" w:hAnsi="Times New Roman" w:cs="Times New Roman" w:hint="eastAsia"/>
                <w:color w:val="auto"/>
              </w:rPr>
              <w:t>02</w:t>
            </w:r>
            <w:r w:rsidRPr="008855BF">
              <w:rPr>
                <w:rFonts w:ascii="Times New Roman" w:hAnsi="Times New Roman" w:cs="Times New Roman" w:hint="eastAsia"/>
                <w:color w:val="auto"/>
              </w:rPr>
              <w:t>「國民心理健康計畫及強化藥癮治療服務」－說明</w:t>
            </w:r>
            <w:r w:rsidRPr="008855BF">
              <w:rPr>
                <w:rFonts w:ascii="Times New Roman" w:hAnsi="Times New Roman" w:cs="Times New Roman" w:hint="eastAsia"/>
                <w:color w:val="auto"/>
              </w:rPr>
              <w:t>1</w:t>
            </w:r>
            <w:r w:rsidRPr="008855BF">
              <w:rPr>
                <w:rFonts w:ascii="Times New Roman" w:hAnsi="Times New Roman" w:cs="Times New Roman" w:hint="eastAsia"/>
                <w:color w:val="auto"/>
              </w:rPr>
              <w:t>「國民心理健康第二期計畫」原列</w:t>
            </w:r>
            <w:r w:rsidRPr="008855BF">
              <w:rPr>
                <w:rFonts w:ascii="Times New Roman" w:hAnsi="Times New Roman" w:cs="Times New Roman" w:hint="eastAsia"/>
                <w:color w:val="auto"/>
              </w:rPr>
              <w:t>5</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1,134</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2</w:t>
            </w:r>
            <w:r w:rsidRPr="008855BF">
              <w:rPr>
                <w:rFonts w:ascii="Times New Roman" w:hAnsi="Times New Roman" w:cs="Times New Roman" w:hint="eastAsia"/>
                <w:color w:val="auto"/>
              </w:rPr>
              <w:t>千元，決議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1,500</w:t>
            </w:r>
            <w:r w:rsidRPr="008855BF">
              <w:rPr>
                <w:rFonts w:ascii="Times New Roman" w:hAnsi="Times New Roman" w:cs="Times New Roman"/>
                <w:color w:val="auto"/>
              </w:rPr>
              <w:t>萬元</w:t>
            </w:r>
            <w:r w:rsidRPr="008855BF">
              <w:rPr>
                <w:rFonts w:ascii="Times New Roman" w:hAnsi="Times New Roman" w:cs="Times New Roman" w:hint="eastAsia"/>
                <w:color w:val="auto"/>
              </w:rPr>
              <w:t>。</w:t>
            </w:r>
          </w:p>
          <w:p w:rsidR="008E4596" w:rsidRPr="008855BF" w:rsidRDefault="008E4596" w:rsidP="009A2E8A">
            <w:pPr>
              <w:pStyle w:val="23"/>
              <w:spacing w:line="370" w:lineRule="exact"/>
              <w:ind w:firstLineChars="200" w:firstLine="400"/>
              <w:rPr>
                <w:rFonts w:ascii="Times New Roman" w:hAnsi="Times New Roman" w:cs="Times New Roman"/>
                <w:color w:val="auto"/>
              </w:rPr>
            </w:pPr>
            <w:r w:rsidRPr="008855BF">
              <w:rPr>
                <w:rFonts w:ascii="Times New Roman" w:hAnsi="Times New Roman" w:cs="Times New Roman" w:hint="eastAsia"/>
                <w:color w:val="auto"/>
              </w:rPr>
              <w:t>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年度預算支出第</w:t>
            </w:r>
            <w:r w:rsidRPr="008855BF">
              <w:rPr>
                <w:rFonts w:ascii="Times New Roman" w:hAnsi="Times New Roman" w:cs="Times New Roman" w:hint="eastAsia"/>
                <w:color w:val="auto"/>
              </w:rPr>
              <w:t>9</w:t>
            </w:r>
            <w:r w:rsidRPr="008855BF">
              <w:rPr>
                <w:rFonts w:ascii="Times New Roman" w:hAnsi="Times New Roman" w:cs="Times New Roman" w:hint="eastAsia"/>
                <w:color w:val="auto"/>
              </w:rPr>
              <w:t>目「心理及口腔健康業務」下</w:t>
            </w:r>
            <w:r w:rsidRPr="008855BF">
              <w:rPr>
                <w:rFonts w:ascii="Times New Roman" w:hAnsi="Times New Roman" w:cs="Times New Roman" w:hint="eastAsia"/>
                <w:color w:val="auto"/>
              </w:rPr>
              <w:t>02</w:t>
            </w:r>
            <w:r w:rsidRPr="008855BF">
              <w:rPr>
                <w:rFonts w:ascii="Times New Roman" w:hAnsi="Times New Roman" w:cs="Times New Roman" w:hint="eastAsia"/>
                <w:color w:val="auto"/>
              </w:rPr>
              <w:t>「國民心理健康計畫及強化藥癮治療服務」－說明</w:t>
            </w:r>
            <w:r w:rsidRPr="008855BF">
              <w:rPr>
                <w:rFonts w:ascii="Times New Roman" w:hAnsi="Times New Roman" w:cs="Times New Roman" w:hint="eastAsia"/>
                <w:color w:val="auto"/>
              </w:rPr>
              <w:t>1</w:t>
            </w:r>
            <w:r w:rsidRPr="008855BF">
              <w:rPr>
                <w:rFonts w:ascii="Times New Roman" w:hAnsi="Times New Roman" w:cs="Times New Roman" w:hint="eastAsia"/>
                <w:color w:val="auto"/>
              </w:rPr>
              <w:t>「國民心理健康第二期計畫」編列</w:t>
            </w:r>
            <w:r w:rsidRPr="008855BF">
              <w:rPr>
                <w:rFonts w:ascii="Times New Roman" w:hAnsi="Times New Roman" w:cs="Times New Roman" w:hint="eastAsia"/>
                <w:color w:val="auto"/>
              </w:rPr>
              <w:t>5</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1,134</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2</w:t>
            </w:r>
            <w:r w:rsidRPr="008855BF">
              <w:rPr>
                <w:rFonts w:ascii="Times New Roman" w:hAnsi="Times New Roman" w:cs="Times New Roman" w:hint="eastAsia"/>
                <w:color w:val="auto"/>
              </w:rPr>
              <w:t>千元。惟查國人</w:t>
            </w:r>
            <w:r w:rsidRPr="008855BF">
              <w:rPr>
                <w:rFonts w:ascii="Times New Roman" w:hAnsi="Times New Roman" w:cs="Times New Roman" w:hint="eastAsia"/>
                <w:color w:val="auto"/>
              </w:rPr>
              <w:t>105</w:t>
            </w:r>
            <w:r w:rsidRPr="008855BF">
              <w:rPr>
                <w:rFonts w:ascii="Times New Roman" w:hAnsi="Times New Roman" w:cs="Times New Roman" w:hint="eastAsia"/>
                <w:color w:val="auto"/>
              </w:rPr>
              <w:t>年度自殺標準化死亡率仍高達</w:t>
            </w:r>
            <w:r w:rsidRPr="008855BF">
              <w:rPr>
                <w:rFonts w:ascii="Times New Roman" w:hAnsi="Times New Roman" w:cs="Times New Roman" w:hint="eastAsia"/>
                <w:color w:val="auto"/>
              </w:rPr>
              <w:t>12.3</w:t>
            </w:r>
            <w:r w:rsidRPr="008855BF">
              <w:rPr>
                <w:rFonts w:ascii="Times New Roman" w:hAnsi="Times New Roman" w:cs="Times New Roman" w:hint="eastAsia"/>
                <w:color w:val="auto"/>
              </w:rPr>
              <w:t>人，未達年度目標值</w:t>
            </w:r>
            <w:r w:rsidRPr="008855BF">
              <w:rPr>
                <w:rFonts w:ascii="Times New Roman" w:hAnsi="Times New Roman" w:cs="Times New Roman" w:hint="eastAsia"/>
                <w:color w:val="auto"/>
              </w:rPr>
              <w:t>11.8</w:t>
            </w:r>
            <w:r w:rsidRPr="008855BF">
              <w:rPr>
                <w:rFonts w:ascii="Times New Roman" w:hAnsi="Times New Roman" w:cs="Times New Roman" w:hint="eastAsia"/>
                <w:color w:val="auto"/>
              </w:rPr>
              <w:t>人，且較</w:t>
            </w:r>
            <w:r w:rsidRPr="008855BF">
              <w:rPr>
                <w:rFonts w:ascii="Times New Roman" w:hAnsi="Times New Roman" w:cs="Times New Roman" w:hint="eastAsia"/>
                <w:color w:val="auto"/>
              </w:rPr>
              <w:t>102</w:t>
            </w:r>
            <w:r w:rsidRPr="008855BF">
              <w:rPr>
                <w:rFonts w:ascii="Times New Roman" w:hAnsi="Times New Roman" w:cs="Times New Roman" w:hint="eastAsia"/>
                <w:color w:val="auto"/>
              </w:rPr>
              <w:t>至</w:t>
            </w:r>
            <w:r w:rsidRPr="008855BF">
              <w:rPr>
                <w:rFonts w:ascii="Times New Roman" w:hAnsi="Times New Roman" w:cs="Times New Roman" w:hint="eastAsia"/>
                <w:color w:val="auto"/>
              </w:rPr>
              <w:t>104</w:t>
            </w:r>
            <w:r w:rsidRPr="008855BF">
              <w:rPr>
                <w:rFonts w:ascii="Times New Roman" w:hAnsi="Times New Roman" w:cs="Times New Roman" w:hint="eastAsia"/>
                <w:color w:val="auto"/>
              </w:rPr>
              <w:t>年度微幅成長，另精神疾病人數亦逐年遞增，衛福部卻無具體對策，衛生福利部應積極研議因應對策；針對男性之自殺死亡率明顯高於女性現象之改善作法，允宜依性別預算精神，擬訂具體策略並妥為因應，以促進國人身心健康，並向立法院社會福利及衛生環境委員會提出書面報告，經同意後，始得動支</w:t>
            </w:r>
            <w:r w:rsidRPr="008855BF">
              <w:rPr>
                <w:rFonts w:ascii="Times New Roman" w:hAnsi="Times New Roman" w:cs="Times New Roman"/>
                <w:color w:val="auto"/>
              </w:rPr>
              <w:t>。</w:t>
            </w:r>
          </w:p>
        </w:tc>
        <w:tc>
          <w:tcPr>
            <w:tcW w:w="4539" w:type="dxa"/>
            <w:shd w:val="clear" w:color="auto" w:fill="auto"/>
          </w:tcPr>
          <w:p w:rsidR="008E4596" w:rsidRDefault="008E4596" w:rsidP="009A2E8A">
            <w:pPr>
              <w:pStyle w:val="23"/>
              <w:spacing w:line="370" w:lineRule="exact"/>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1072460159I</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237D94" w:rsidRPr="008855BF">
              <w:rPr>
                <w:rFonts w:ascii="Times New Roman" w:eastAsiaTheme="minorEastAsia" w:hAnsi="Times New Roman" w:cs="Times New Roman" w:hint="eastAsia"/>
                <w:color w:val="auto"/>
              </w:rPr>
              <w:t>，並經立法院於</w:t>
            </w:r>
            <w:r w:rsidR="00237D94" w:rsidRPr="008855BF">
              <w:rPr>
                <w:rFonts w:ascii="Times New Roman" w:eastAsiaTheme="minorEastAsia" w:hAnsi="Times New Roman" w:cs="Times New Roman" w:hint="eastAsia"/>
                <w:color w:val="auto"/>
              </w:rPr>
              <w:t>107</w:t>
            </w:r>
            <w:r w:rsidR="00237D94" w:rsidRPr="008855BF">
              <w:rPr>
                <w:rFonts w:ascii="Times New Roman" w:eastAsiaTheme="minorEastAsia" w:hAnsi="Times New Roman" w:cs="Times New Roman" w:hint="eastAsia"/>
                <w:color w:val="auto"/>
              </w:rPr>
              <w:t>年</w:t>
            </w:r>
            <w:r w:rsidR="00237D94" w:rsidRPr="008855BF">
              <w:rPr>
                <w:rFonts w:ascii="Times New Roman" w:eastAsiaTheme="minorEastAsia" w:hAnsi="Times New Roman" w:cs="Times New Roman" w:hint="eastAsia"/>
                <w:color w:val="auto"/>
              </w:rPr>
              <w:t>6</w:t>
            </w:r>
            <w:r w:rsidR="00237D94" w:rsidRPr="008855BF">
              <w:rPr>
                <w:rFonts w:ascii="Times New Roman" w:eastAsiaTheme="minorEastAsia" w:hAnsi="Times New Roman" w:cs="Times New Roman" w:hint="eastAsia"/>
                <w:color w:val="auto"/>
              </w:rPr>
              <w:t>月</w:t>
            </w:r>
            <w:r w:rsidR="00237D94" w:rsidRPr="008855BF">
              <w:rPr>
                <w:rFonts w:ascii="Times New Roman" w:eastAsiaTheme="minorEastAsia" w:hAnsi="Times New Roman" w:cs="Times New Roman" w:hint="eastAsia"/>
                <w:color w:val="auto"/>
              </w:rPr>
              <w:t>20</w:t>
            </w:r>
            <w:r w:rsidR="00237D94" w:rsidRPr="008855BF">
              <w:rPr>
                <w:rFonts w:ascii="Times New Roman" w:eastAsiaTheme="minorEastAsia" w:hAnsi="Times New Roman" w:cs="Times New Roman" w:hint="eastAsia"/>
                <w:color w:val="auto"/>
              </w:rPr>
              <w:t>日以台立院議字第</w:t>
            </w:r>
            <w:r w:rsidR="00237D94" w:rsidRPr="008855BF">
              <w:rPr>
                <w:rFonts w:ascii="Times New Roman" w:eastAsiaTheme="minorEastAsia" w:hAnsi="Times New Roman" w:cs="Times New Roman" w:hint="eastAsia"/>
                <w:color w:val="auto"/>
              </w:rPr>
              <w:t>1070703115</w:t>
            </w:r>
            <w:r w:rsidR="00237D94" w:rsidRPr="008855BF">
              <w:rPr>
                <w:rFonts w:ascii="Times New Roman" w:eastAsiaTheme="minorEastAsia" w:hAnsi="Times New Roman" w:cs="Times New Roman" w:hint="eastAsia"/>
                <w:color w:val="auto"/>
              </w:rPr>
              <w:t>號函復在案。</w:t>
            </w:r>
          </w:p>
          <w:p w:rsidR="00686166" w:rsidRDefault="00686166" w:rsidP="009A2E8A">
            <w:pPr>
              <w:pStyle w:val="23"/>
              <w:spacing w:line="370" w:lineRule="exact"/>
              <w:rPr>
                <w:rFonts w:ascii="Times New Roman" w:eastAsiaTheme="minorEastAsia" w:hAnsi="Times New Roman" w:cs="Times New Roman"/>
                <w:color w:val="auto"/>
              </w:rPr>
            </w:pPr>
          </w:p>
          <w:p w:rsidR="00686166" w:rsidRDefault="00686166" w:rsidP="009A2E8A">
            <w:pPr>
              <w:pStyle w:val="23"/>
              <w:spacing w:line="370" w:lineRule="exact"/>
              <w:rPr>
                <w:rFonts w:ascii="Times New Roman" w:eastAsiaTheme="minorEastAsia" w:hAnsi="Times New Roman" w:cs="Times New Roman"/>
                <w:color w:val="auto"/>
              </w:rPr>
            </w:pPr>
          </w:p>
          <w:p w:rsidR="00686166" w:rsidRDefault="00686166" w:rsidP="009A2E8A">
            <w:pPr>
              <w:pStyle w:val="23"/>
              <w:spacing w:line="370" w:lineRule="exact"/>
              <w:rPr>
                <w:rFonts w:ascii="Times New Roman" w:eastAsiaTheme="minorEastAsia" w:hAnsi="Times New Roman" w:cs="Times New Roman"/>
                <w:color w:val="auto"/>
              </w:rPr>
            </w:pPr>
          </w:p>
          <w:p w:rsidR="00686166" w:rsidRDefault="00686166" w:rsidP="009A2E8A">
            <w:pPr>
              <w:pStyle w:val="23"/>
              <w:spacing w:line="370" w:lineRule="exact"/>
              <w:rPr>
                <w:rFonts w:ascii="Times New Roman" w:eastAsiaTheme="minorEastAsia" w:hAnsi="Times New Roman" w:cs="Times New Roman"/>
                <w:color w:val="auto"/>
              </w:rPr>
            </w:pPr>
          </w:p>
          <w:p w:rsidR="00686166" w:rsidRDefault="00686166" w:rsidP="009A2E8A">
            <w:pPr>
              <w:pStyle w:val="23"/>
              <w:spacing w:line="370" w:lineRule="exact"/>
              <w:rPr>
                <w:rFonts w:ascii="Times New Roman" w:eastAsiaTheme="minorEastAsia" w:hAnsi="Times New Roman" w:cs="Times New Roman"/>
                <w:color w:val="auto"/>
              </w:rPr>
            </w:pPr>
          </w:p>
          <w:p w:rsidR="00686166" w:rsidRDefault="00686166" w:rsidP="009A2E8A">
            <w:pPr>
              <w:pStyle w:val="23"/>
              <w:spacing w:line="370" w:lineRule="exact"/>
              <w:rPr>
                <w:rFonts w:ascii="Times New Roman" w:eastAsiaTheme="minorEastAsia" w:hAnsi="Times New Roman" w:cs="Times New Roman"/>
                <w:color w:val="auto"/>
              </w:rPr>
            </w:pPr>
          </w:p>
          <w:p w:rsidR="00686166" w:rsidRDefault="00686166" w:rsidP="009A2E8A">
            <w:pPr>
              <w:pStyle w:val="23"/>
              <w:spacing w:line="370" w:lineRule="exact"/>
              <w:rPr>
                <w:rFonts w:ascii="Times New Roman" w:eastAsiaTheme="minorEastAsia" w:hAnsi="Times New Roman" w:cs="Times New Roman"/>
                <w:color w:val="auto"/>
              </w:rPr>
            </w:pPr>
          </w:p>
          <w:p w:rsidR="00686166" w:rsidRDefault="00686166" w:rsidP="009A2E8A">
            <w:pPr>
              <w:pStyle w:val="23"/>
              <w:spacing w:line="370" w:lineRule="exact"/>
              <w:rPr>
                <w:rFonts w:ascii="Times New Roman" w:eastAsiaTheme="minorEastAsia" w:hAnsi="Times New Roman" w:cs="Times New Roman"/>
                <w:color w:val="auto"/>
              </w:rPr>
            </w:pPr>
          </w:p>
          <w:p w:rsidR="00686166" w:rsidRDefault="00686166" w:rsidP="00686166">
            <w:pPr>
              <w:pStyle w:val="23"/>
              <w:spacing w:afterLines="20" w:after="72" w:line="370" w:lineRule="exact"/>
              <w:rPr>
                <w:rFonts w:ascii="Times New Roman" w:eastAsiaTheme="minorEastAsia" w:hAnsi="Times New Roman" w:cs="Times New Roman"/>
                <w:color w:val="auto"/>
              </w:rPr>
            </w:pPr>
          </w:p>
          <w:p w:rsidR="00686166" w:rsidRPr="008855BF" w:rsidRDefault="00686166" w:rsidP="009A2E8A">
            <w:pPr>
              <w:pStyle w:val="23"/>
              <w:spacing w:line="370" w:lineRule="exact"/>
              <w:rPr>
                <w:rFonts w:ascii="Times New Roman" w:eastAsiaTheme="minorEastAsia" w:hAnsi="Times New Roman" w:cs="Times New Roman"/>
                <w:color w:val="auto"/>
              </w:rPr>
            </w:pPr>
          </w:p>
        </w:tc>
      </w:tr>
      <w:tr w:rsidR="008855BF" w:rsidRPr="008855BF" w:rsidTr="005F58E5">
        <w:trPr>
          <w:trHeight w:val="214"/>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四</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90</w:t>
            </w:r>
          </w:p>
        </w:tc>
        <w:tc>
          <w:tcPr>
            <w:tcW w:w="4529" w:type="dxa"/>
            <w:shd w:val="clear" w:color="auto" w:fill="auto"/>
          </w:tcPr>
          <w:p w:rsidR="008E4596" w:rsidRPr="008855BF" w:rsidRDefault="008E4596" w:rsidP="009A2E8A">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第</w:t>
            </w:r>
            <w:r w:rsidRPr="008855BF">
              <w:rPr>
                <w:rFonts w:ascii="Times New Roman" w:hAnsi="Times New Roman" w:cs="Times New Roman" w:hint="eastAsia"/>
                <w:color w:val="auto"/>
              </w:rPr>
              <w:t>9</w:t>
            </w:r>
            <w:r w:rsidRPr="008855BF">
              <w:rPr>
                <w:rFonts w:ascii="Times New Roman" w:hAnsi="Times New Roman" w:cs="Times New Roman" w:hint="eastAsia"/>
                <w:color w:val="auto"/>
              </w:rPr>
              <w:t>目「心理及口腔健康業務」下</w:t>
            </w:r>
            <w:r w:rsidRPr="008855BF">
              <w:rPr>
                <w:rFonts w:ascii="Times New Roman" w:hAnsi="Times New Roman" w:cs="Times New Roman" w:hint="eastAsia"/>
                <w:color w:val="auto"/>
              </w:rPr>
              <w:t>02</w:t>
            </w:r>
            <w:r w:rsidRPr="008855BF">
              <w:rPr>
                <w:rFonts w:ascii="Times New Roman" w:hAnsi="Times New Roman" w:cs="Times New Roman" w:hint="eastAsia"/>
                <w:color w:val="auto"/>
              </w:rPr>
              <w:t>「國民心理健康計畫及強化藥癮治療服務」－說明</w:t>
            </w:r>
            <w:r w:rsidRPr="008855BF">
              <w:rPr>
                <w:rFonts w:ascii="Times New Roman" w:hAnsi="Times New Roman" w:cs="Times New Roman" w:hint="eastAsia"/>
                <w:color w:val="auto"/>
              </w:rPr>
              <w:t>2</w:t>
            </w:r>
            <w:r w:rsidRPr="008855BF">
              <w:rPr>
                <w:rFonts w:ascii="Times New Roman" w:hAnsi="Times New Roman" w:cs="Times New Roman" w:hint="eastAsia"/>
                <w:color w:val="auto"/>
              </w:rPr>
              <w:t>「辦理毒品防制」原列</w:t>
            </w:r>
            <w:r w:rsidRPr="008855BF">
              <w:rPr>
                <w:rFonts w:ascii="Times New Roman" w:hAnsi="Times New Roman" w:cs="Times New Roman" w:hint="eastAsia"/>
                <w:color w:val="auto"/>
              </w:rPr>
              <w:t>9</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328</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6</w:t>
            </w:r>
            <w:r w:rsidRPr="008855BF">
              <w:rPr>
                <w:rFonts w:ascii="Times New Roman" w:hAnsi="Times New Roman" w:cs="Times New Roman" w:hint="eastAsia"/>
                <w:color w:val="auto"/>
              </w:rPr>
              <w:t>千元，決議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1,500</w:t>
            </w:r>
            <w:r w:rsidRPr="008855BF">
              <w:rPr>
                <w:rFonts w:ascii="Times New Roman" w:hAnsi="Times New Roman" w:cs="Times New Roman"/>
                <w:color w:val="auto"/>
              </w:rPr>
              <w:t>萬元</w:t>
            </w:r>
            <w:r w:rsidRPr="008855BF">
              <w:rPr>
                <w:rFonts w:ascii="Times New Roman" w:hAnsi="Times New Roman" w:cs="Times New Roman" w:hint="eastAsia"/>
                <w:color w:val="auto"/>
              </w:rPr>
              <w:t>。</w:t>
            </w:r>
          </w:p>
          <w:p w:rsidR="008E4596" w:rsidRPr="008855BF" w:rsidRDefault="008E4596" w:rsidP="009A2E8A">
            <w:pPr>
              <w:pStyle w:val="23"/>
              <w:spacing w:line="370" w:lineRule="exact"/>
              <w:ind w:firstLineChars="200" w:firstLine="400"/>
              <w:rPr>
                <w:rFonts w:ascii="Times New Roman" w:hAnsi="Times New Roman" w:cs="Times New Roman"/>
                <w:color w:val="auto"/>
              </w:rPr>
            </w:pPr>
            <w:r w:rsidRPr="008855BF">
              <w:rPr>
                <w:rFonts w:ascii="Times New Roman" w:hAnsi="Times New Roman" w:cs="Times New Roman" w:hint="eastAsia"/>
                <w:color w:val="auto"/>
              </w:rPr>
              <w:t>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年度預算支出第</w:t>
            </w:r>
            <w:r w:rsidRPr="008855BF">
              <w:rPr>
                <w:rFonts w:ascii="Times New Roman" w:hAnsi="Times New Roman" w:cs="Times New Roman" w:hint="eastAsia"/>
                <w:color w:val="auto"/>
              </w:rPr>
              <w:t>9</w:t>
            </w:r>
            <w:r w:rsidRPr="008855BF">
              <w:rPr>
                <w:rFonts w:ascii="Times New Roman" w:hAnsi="Times New Roman" w:cs="Times New Roman" w:hint="eastAsia"/>
                <w:color w:val="auto"/>
              </w:rPr>
              <w:t>目「心理及口腔健康業務」下</w:t>
            </w:r>
            <w:r w:rsidRPr="008855BF">
              <w:rPr>
                <w:rFonts w:ascii="Times New Roman" w:hAnsi="Times New Roman" w:cs="Times New Roman" w:hint="eastAsia"/>
                <w:color w:val="auto"/>
              </w:rPr>
              <w:t>02</w:t>
            </w:r>
            <w:r w:rsidRPr="008855BF">
              <w:rPr>
                <w:rFonts w:ascii="Times New Roman" w:hAnsi="Times New Roman" w:cs="Times New Roman" w:hint="eastAsia"/>
                <w:color w:val="auto"/>
              </w:rPr>
              <w:t>「國民心理健康計畫及強化藥癮治療服務」－「辦理毒品防制」編列</w:t>
            </w:r>
            <w:r w:rsidRPr="008855BF">
              <w:rPr>
                <w:rFonts w:ascii="Times New Roman" w:hAnsi="Times New Roman" w:cs="Times New Roman" w:hint="eastAsia"/>
                <w:color w:val="auto"/>
              </w:rPr>
              <w:t>9</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328</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6</w:t>
            </w:r>
            <w:r w:rsidRPr="008855BF">
              <w:rPr>
                <w:rFonts w:ascii="Times New Roman" w:hAnsi="Times New Roman" w:cs="Times New Roman" w:hint="eastAsia"/>
                <w:color w:val="auto"/>
              </w:rPr>
              <w:t>千元。惟查中央政府對於地方政府毒品危害防制中心之督導權，日後將由法務部改由衛福部，且依行政院對於反毒策略之規劃，日後反毒工作將由法務部主導轉為法務部與衛福部等部會共同合作之模式，則相關毒品防制業務執行恐有多頭馬車之情況，衛福部應協調法務部，避免業務移轉之空窗期及輔導中案件之承辦中斷情事，以發揮部會合作之綜效，以達成反毒策略目標，並向立法院社會福利及衛生環境委員會提出書面報告，經同意後，始得動支</w:t>
            </w:r>
            <w:r w:rsidRPr="008855BF">
              <w:rPr>
                <w:rFonts w:ascii="Times New Roman" w:hAnsi="Times New Roman" w:cs="Times New Roman"/>
                <w:color w:val="auto"/>
              </w:rPr>
              <w:t>。</w:t>
            </w:r>
          </w:p>
        </w:tc>
        <w:tc>
          <w:tcPr>
            <w:tcW w:w="4539" w:type="dxa"/>
            <w:shd w:val="clear" w:color="auto" w:fill="auto"/>
          </w:tcPr>
          <w:p w:rsidR="008E4596" w:rsidRPr="008855BF" w:rsidRDefault="008E4596" w:rsidP="009A2E8A">
            <w:pPr>
              <w:pStyle w:val="23"/>
              <w:spacing w:line="370" w:lineRule="exact"/>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1072460159I</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237D94" w:rsidRPr="008855BF">
              <w:rPr>
                <w:rFonts w:ascii="Times New Roman" w:eastAsiaTheme="minorEastAsia" w:hAnsi="Times New Roman" w:cs="Times New Roman" w:hint="eastAsia"/>
                <w:color w:val="auto"/>
              </w:rPr>
              <w:t>，並經立法院於</w:t>
            </w:r>
            <w:r w:rsidR="00237D94" w:rsidRPr="008855BF">
              <w:rPr>
                <w:rFonts w:ascii="Times New Roman" w:eastAsiaTheme="minorEastAsia" w:hAnsi="Times New Roman" w:cs="Times New Roman" w:hint="eastAsia"/>
                <w:color w:val="auto"/>
              </w:rPr>
              <w:t>107</w:t>
            </w:r>
            <w:r w:rsidR="00237D94" w:rsidRPr="008855BF">
              <w:rPr>
                <w:rFonts w:ascii="Times New Roman" w:eastAsiaTheme="minorEastAsia" w:hAnsi="Times New Roman" w:cs="Times New Roman" w:hint="eastAsia"/>
                <w:color w:val="auto"/>
              </w:rPr>
              <w:t>年</w:t>
            </w:r>
            <w:r w:rsidR="00237D94" w:rsidRPr="008855BF">
              <w:rPr>
                <w:rFonts w:ascii="Times New Roman" w:eastAsiaTheme="minorEastAsia" w:hAnsi="Times New Roman" w:cs="Times New Roman" w:hint="eastAsia"/>
                <w:color w:val="auto"/>
              </w:rPr>
              <w:t>6</w:t>
            </w:r>
            <w:r w:rsidR="00237D94" w:rsidRPr="008855BF">
              <w:rPr>
                <w:rFonts w:ascii="Times New Roman" w:eastAsiaTheme="minorEastAsia" w:hAnsi="Times New Roman" w:cs="Times New Roman" w:hint="eastAsia"/>
                <w:color w:val="auto"/>
              </w:rPr>
              <w:t>月</w:t>
            </w:r>
            <w:r w:rsidR="00237D94" w:rsidRPr="008855BF">
              <w:rPr>
                <w:rFonts w:ascii="Times New Roman" w:eastAsiaTheme="minorEastAsia" w:hAnsi="Times New Roman" w:cs="Times New Roman" w:hint="eastAsia"/>
                <w:color w:val="auto"/>
              </w:rPr>
              <w:t>20</w:t>
            </w:r>
            <w:r w:rsidR="00237D94" w:rsidRPr="008855BF">
              <w:rPr>
                <w:rFonts w:ascii="Times New Roman" w:eastAsiaTheme="minorEastAsia" w:hAnsi="Times New Roman" w:cs="Times New Roman" w:hint="eastAsia"/>
                <w:color w:val="auto"/>
              </w:rPr>
              <w:t>日以台立院議字第</w:t>
            </w:r>
            <w:r w:rsidR="00237D94" w:rsidRPr="008855BF">
              <w:rPr>
                <w:rFonts w:ascii="Times New Roman" w:eastAsiaTheme="minorEastAsia" w:hAnsi="Times New Roman" w:cs="Times New Roman" w:hint="eastAsia"/>
                <w:color w:val="auto"/>
              </w:rPr>
              <w:t>1070703115</w:t>
            </w:r>
            <w:r w:rsidR="00237D94" w:rsidRPr="008855BF">
              <w:rPr>
                <w:rFonts w:ascii="Times New Roman" w:eastAsiaTheme="minorEastAsia" w:hAnsi="Times New Roman" w:cs="Times New Roman" w:hint="eastAsia"/>
                <w:color w:val="auto"/>
              </w:rPr>
              <w:t>號函復在案。</w:t>
            </w:r>
          </w:p>
        </w:tc>
      </w:tr>
      <w:tr w:rsidR="008855BF" w:rsidRPr="008855BF" w:rsidTr="005F58E5">
        <w:trPr>
          <w:trHeight w:val="214"/>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四</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91</w:t>
            </w:r>
          </w:p>
        </w:tc>
        <w:tc>
          <w:tcPr>
            <w:tcW w:w="4529" w:type="dxa"/>
            <w:shd w:val="clear" w:color="auto" w:fill="auto"/>
          </w:tcPr>
          <w:p w:rsidR="008E4596" w:rsidRPr="008855BF" w:rsidRDefault="008E4596" w:rsidP="009A2E8A">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有鑑於衛生福利部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年度於「心理及口腔健康業務－國民心理健康計畫及強化藥癮治療服務」計畫項下編列「毒品防制經費」</w:t>
            </w:r>
            <w:r w:rsidRPr="008855BF">
              <w:rPr>
                <w:rFonts w:ascii="Times New Roman" w:hAnsi="Times New Roman" w:cs="Times New Roman" w:hint="eastAsia"/>
                <w:color w:val="auto"/>
              </w:rPr>
              <w:t>9</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328</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6</w:t>
            </w:r>
            <w:r w:rsidRPr="008855BF">
              <w:rPr>
                <w:rFonts w:ascii="Times New Roman" w:hAnsi="Times New Roman" w:cs="Times New Roman" w:hint="eastAsia"/>
                <w:color w:val="auto"/>
              </w:rPr>
              <w:t>千元，較</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年度增加</w:t>
            </w:r>
            <w:r w:rsidRPr="008855BF">
              <w:rPr>
                <w:rFonts w:ascii="Times New Roman" w:hAnsi="Times New Roman" w:cs="Times New Roman" w:hint="eastAsia"/>
                <w:color w:val="auto"/>
              </w:rPr>
              <w:t>8</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2,270</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6</w:t>
            </w:r>
            <w:r w:rsidRPr="008855BF">
              <w:rPr>
                <w:rFonts w:ascii="Times New Roman" w:hAnsi="Times New Roman" w:cs="Times New Roman" w:hint="eastAsia"/>
                <w:color w:val="auto"/>
              </w:rPr>
              <w:t>千元。依行政院對於反毒策咯之規劃，自</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起中央政府對於地方政府毒品危害防制中心之督導權，將由法務部改由衛福部，且依行政院對於反毒策略之規劃，反毒工作將由法務部主導轉為法務部與衛福部等部會共同合作之模式，為避免衛福部及法務部業務移轉產生空窗期或輔導中案件中斷情事，爰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1,500</w:t>
            </w:r>
            <w:r w:rsidRPr="008855BF">
              <w:rPr>
                <w:rFonts w:ascii="Times New Roman" w:hAnsi="Times New Roman" w:cs="Times New Roman"/>
                <w:color w:val="auto"/>
              </w:rPr>
              <w:t>萬元</w:t>
            </w:r>
            <w:r w:rsidRPr="008855BF">
              <w:rPr>
                <w:rFonts w:ascii="Times New Roman" w:hAnsi="Times New Roman" w:cs="Times New Roman" w:hint="eastAsia"/>
                <w:color w:val="auto"/>
              </w:rPr>
              <w:t>，為避免產生空窗期，待衛生福利部針對如何發揮部會合作之計畫進行研議，向立法院社會福利及衛生環境委員會報告，經同意後，始得動支</w:t>
            </w:r>
            <w:r w:rsidRPr="008855BF">
              <w:rPr>
                <w:rFonts w:ascii="Times New Roman" w:hAnsi="Times New Roman" w:cs="Times New Roman"/>
                <w:color w:val="auto"/>
              </w:rPr>
              <w:t>。</w:t>
            </w:r>
          </w:p>
        </w:tc>
        <w:tc>
          <w:tcPr>
            <w:tcW w:w="4539" w:type="dxa"/>
            <w:shd w:val="clear" w:color="auto" w:fill="auto"/>
          </w:tcPr>
          <w:p w:rsidR="008E4596" w:rsidRPr="008855BF" w:rsidRDefault="008E4596" w:rsidP="009A2E8A">
            <w:pPr>
              <w:pStyle w:val="23"/>
              <w:spacing w:line="370" w:lineRule="exact"/>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1072460159I</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237D94" w:rsidRPr="008855BF">
              <w:rPr>
                <w:rFonts w:ascii="Times New Roman" w:eastAsiaTheme="minorEastAsia" w:hAnsi="Times New Roman" w:cs="Times New Roman" w:hint="eastAsia"/>
                <w:color w:val="auto"/>
              </w:rPr>
              <w:t>，並經立法院於</w:t>
            </w:r>
            <w:r w:rsidR="00237D94" w:rsidRPr="008855BF">
              <w:rPr>
                <w:rFonts w:ascii="Times New Roman" w:eastAsiaTheme="minorEastAsia" w:hAnsi="Times New Roman" w:cs="Times New Roman" w:hint="eastAsia"/>
                <w:color w:val="auto"/>
              </w:rPr>
              <w:t>107</w:t>
            </w:r>
            <w:r w:rsidR="00237D94" w:rsidRPr="008855BF">
              <w:rPr>
                <w:rFonts w:ascii="Times New Roman" w:eastAsiaTheme="minorEastAsia" w:hAnsi="Times New Roman" w:cs="Times New Roman" w:hint="eastAsia"/>
                <w:color w:val="auto"/>
              </w:rPr>
              <w:t>年</w:t>
            </w:r>
            <w:r w:rsidR="00237D94" w:rsidRPr="008855BF">
              <w:rPr>
                <w:rFonts w:ascii="Times New Roman" w:eastAsiaTheme="minorEastAsia" w:hAnsi="Times New Roman" w:cs="Times New Roman" w:hint="eastAsia"/>
                <w:color w:val="auto"/>
              </w:rPr>
              <w:t>6</w:t>
            </w:r>
            <w:r w:rsidR="00237D94" w:rsidRPr="008855BF">
              <w:rPr>
                <w:rFonts w:ascii="Times New Roman" w:eastAsiaTheme="minorEastAsia" w:hAnsi="Times New Roman" w:cs="Times New Roman" w:hint="eastAsia"/>
                <w:color w:val="auto"/>
              </w:rPr>
              <w:t>月</w:t>
            </w:r>
            <w:r w:rsidR="00237D94" w:rsidRPr="008855BF">
              <w:rPr>
                <w:rFonts w:ascii="Times New Roman" w:eastAsiaTheme="minorEastAsia" w:hAnsi="Times New Roman" w:cs="Times New Roman" w:hint="eastAsia"/>
                <w:color w:val="auto"/>
              </w:rPr>
              <w:t>20</w:t>
            </w:r>
            <w:r w:rsidR="00237D94" w:rsidRPr="008855BF">
              <w:rPr>
                <w:rFonts w:ascii="Times New Roman" w:eastAsiaTheme="minorEastAsia" w:hAnsi="Times New Roman" w:cs="Times New Roman" w:hint="eastAsia"/>
                <w:color w:val="auto"/>
              </w:rPr>
              <w:t>日以台立院議字第</w:t>
            </w:r>
            <w:r w:rsidR="00237D94" w:rsidRPr="008855BF">
              <w:rPr>
                <w:rFonts w:ascii="Times New Roman" w:eastAsiaTheme="minorEastAsia" w:hAnsi="Times New Roman" w:cs="Times New Roman" w:hint="eastAsia"/>
                <w:color w:val="auto"/>
              </w:rPr>
              <w:t>1070703115</w:t>
            </w:r>
            <w:r w:rsidR="00237D94" w:rsidRPr="008855BF">
              <w:rPr>
                <w:rFonts w:ascii="Times New Roman" w:eastAsiaTheme="minorEastAsia" w:hAnsi="Times New Roman" w:cs="Times New Roman" w:hint="eastAsia"/>
                <w:color w:val="auto"/>
              </w:rPr>
              <w:t>號函復在案。</w:t>
            </w:r>
          </w:p>
        </w:tc>
      </w:tr>
      <w:tr w:rsidR="008855BF" w:rsidRPr="008855BF" w:rsidTr="005F58E5">
        <w:trPr>
          <w:trHeight w:val="214"/>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四</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92</w:t>
            </w:r>
          </w:p>
        </w:tc>
        <w:tc>
          <w:tcPr>
            <w:tcW w:w="4529" w:type="dxa"/>
            <w:shd w:val="clear" w:color="auto" w:fill="auto"/>
          </w:tcPr>
          <w:p w:rsidR="008E4596" w:rsidRPr="008855BF" w:rsidRDefault="008E4596" w:rsidP="002863E2">
            <w:pPr>
              <w:pStyle w:val="23"/>
              <w:rPr>
                <w:rFonts w:ascii="Times New Roman" w:hAnsi="Times New Roman" w:cs="Times New Roman"/>
                <w:color w:val="auto"/>
              </w:rPr>
            </w:pPr>
            <w:r w:rsidRPr="008855BF">
              <w:rPr>
                <w:rFonts w:ascii="Times New Roman" w:hAnsi="Times New Roman" w:cs="Times New Roman" w:hint="eastAsia"/>
                <w:color w:val="auto"/>
              </w:rPr>
              <w:t>衛生福利部之「心理及口腔健康業務」項下「國民心理健康計畫及強化藥癮治療服務」，其中</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年度編列辦理毒品防制經費</w:t>
            </w:r>
            <w:r w:rsidRPr="008855BF">
              <w:rPr>
                <w:rFonts w:ascii="Times New Roman" w:hAnsi="Times New Roman" w:cs="Times New Roman" w:hint="eastAsia"/>
                <w:color w:val="auto"/>
              </w:rPr>
              <w:t>9</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328</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6</w:t>
            </w:r>
            <w:r w:rsidRPr="008855BF">
              <w:rPr>
                <w:rFonts w:ascii="Times New Roman" w:hAnsi="Times New Roman" w:cs="Times New Roman" w:hint="eastAsia"/>
                <w:color w:val="auto"/>
              </w:rPr>
              <w:t>千元，較</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年度增加</w:t>
            </w:r>
            <w:r w:rsidRPr="008855BF">
              <w:rPr>
                <w:rFonts w:ascii="Times New Roman" w:hAnsi="Times New Roman" w:cs="Times New Roman" w:hint="eastAsia"/>
                <w:color w:val="auto"/>
              </w:rPr>
              <w:t>8</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2,270</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6</w:t>
            </w:r>
            <w:r w:rsidRPr="008855BF">
              <w:rPr>
                <w:rFonts w:ascii="Times New Roman" w:hAnsi="Times New Roman" w:cs="Times New Roman" w:hint="eastAsia"/>
                <w:color w:val="auto"/>
              </w:rPr>
              <w:t>千元，主要包括：辦理發展成癮防治人才培訓制度、成癮治療相關調查，補助辦理毒品危害防制中心、補助建置整合性藥癮醫療示範中心、補助增設治療性社區（含該部草屯療養院）及擴大補助中途之家、補助成癮治療模式（含戒治所成癮醫療模式）開發及試辦推廣，以及補助強化替代治療便利性方案等。查行政院</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7</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21</w:t>
            </w:r>
            <w:r w:rsidRPr="008855BF">
              <w:rPr>
                <w:rFonts w:ascii="Times New Roman" w:hAnsi="Times New Roman" w:cs="Times New Roman" w:hint="eastAsia"/>
                <w:color w:val="auto"/>
              </w:rPr>
              <w:t>日核定之「新世代反毒策略行動綱領」揭櫫，該策略係以</w:t>
            </w:r>
            <w:r w:rsidRPr="008855BF">
              <w:rPr>
                <w:rFonts w:ascii="Times New Roman" w:hAnsi="Times New Roman" w:cs="Times New Roman" w:hint="eastAsia"/>
                <w:color w:val="auto"/>
              </w:rPr>
              <w:t>4</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至</w:t>
            </w:r>
            <w:r w:rsidRPr="008855BF">
              <w:rPr>
                <w:rFonts w:ascii="Times New Roman" w:hAnsi="Times New Roman" w:cs="Times New Roman" w:hint="eastAsia"/>
                <w:color w:val="auto"/>
              </w:rPr>
              <w:t>109</w:t>
            </w:r>
            <w:r w:rsidRPr="008855BF">
              <w:rPr>
                <w:rFonts w:ascii="Times New Roman" w:hAnsi="Times New Roman" w:cs="Times New Roman" w:hint="eastAsia"/>
                <w:color w:val="auto"/>
              </w:rPr>
              <w:t>年度）為期，調整過去僅偏重「量」之反毒思維，改以「人」為中心追緝毒品源頭；又其中法務部主政之具體策略包括「研議地方政府毒品危害防制中心改由衛福部督導」。惟此變革將為毒品防治工作帶來何種成效，又部會間業務移轉之空窗期又將如何規劃，皆有待說明。爰針對衛生福利部之「心理及口腔健康業務」項下「國民心理健康計畫及強化藥癮治療服務」，其中</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年度編列辦理毒品防制經費</w:t>
            </w:r>
            <w:r w:rsidRPr="008855BF">
              <w:rPr>
                <w:rFonts w:ascii="Times New Roman" w:hAnsi="Times New Roman" w:cs="Times New Roman" w:hint="eastAsia"/>
                <w:color w:val="auto"/>
              </w:rPr>
              <w:t>9</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328</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6</w:t>
            </w:r>
            <w:r w:rsidRPr="008855BF">
              <w:rPr>
                <w:rFonts w:ascii="Times New Roman" w:hAnsi="Times New Roman" w:cs="Times New Roman" w:hint="eastAsia"/>
                <w:color w:val="auto"/>
              </w:rPr>
              <w:t>千元，決議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1,500</w:t>
            </w:r>
            <w:r w:rsidRPr="008855BF">
              <w:rPr>
                <w:rFonts w:ascii="Times New Roman" w:hAnsi="Times New Roman" w:cs="Times New Roman"/>
                <w:color w:val="auto"/>
              </w:rPr>
              <w:t>萬元</w:t>
            </w:r>
            <w:r w:rsidRPr="008855BF">
              <w:rPr>
                <w:rFonts w:ascii="Times New Roman" w:hAnsi="Times New Roman" w:cs="Times New Roman" w:hint="eastAsia"/>
                <w:color w:val="auto"/>
              </w:rPr>
              <w:t>，俟向立法院社會福利及衛生環境委員會提出書面報告後，始得動支</w:t>
            </w:r>
            <w:r w:rsidRPr="008855BF">
              <w:rPr>
                <w:rFonts w:ascii="Times New Roman" w:hAnsi="Times New Roman" w:cs="Times New Roman"/>
                <w:color w:val="auto"/>
              </w:rPr>
              <w:t>。</w:t>
            </w:r>
          </w:p>
        </w:tc>
        <w:tc>
          <w:tcPr>
            <w:tcW w:w="4539" w:type="dxa"/>
            <w:shd w:val="clear" w:color="auto" w:fill="auto"/>
          </w:tcPr>
          <w:p w:rsidR="008E4596" w:rsidRPr="008855BF" w:rsidRDefault="008E4596"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1072460159I</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237D94" w:rsidRPr="008855BF">
              <w:rPr>
                <w:rFonts w:ascii="Times New Roman" w:eastAsiaTheme="minorEastAsia" w:hAnsi="Times New Roman" w:cs="Times New Roman" w:hint="eastAsia"/>
                <w:color w:val="auto"/>
              </w:rPr>
              <w:t>，並經立法院於</w:t>
            </w:r>
            <w:r w:rsidR="00237D94" w:rsidRPr="008855BF">
              <w:rPr>
                <w:rFonts w:ascii="Times New Roman" w:eastAsiaTheme="minorEastAsia" w:hAnsi="Times New Roman" w:cs="Times New Roman" w:hint="eastAsia"/>
                <w:color w:val="auto"/>
              </w:rPr>
              <w:t>107</w:t>
            </w:r>
            <w:r w:rsidR="00237D94" w:rsidRPr="008855BF">
              <w:rPr>
                <w:rFonts w:ascii="Times New Roman" w:eastAsiaTheme="minorEastAsia" w:hAnsi="Times New Roman" w:cs="Times New Roman" w:hint="eastAsia"/>
                <w:color w:val="auto"/>
              </w:rPr>
              <w:t>年</w:t>
            </w:r>
            <w:r w:rsidR="00237D94" w:rsidRPr="008855BF">
              <w:rPr>
                <w:rFonts w:ascii="Times New Roman" w:eastAsiaTheme="minorEastAsia" w:hAnsi="Times New Roman" w:cs="Times New Roman" w:hint="eastAsia"/>
                <w:color w:val="auto"/>
              </w:rPr>
              <w:t>6</w:t>
            </w:r>
            <w:r w:rsidR="00237D94" w:rsidRPr="008855BF">
              <w:rPr>
                <w:rFonts w:ascii="Times New Roman" w:eastAsiaTheme="minorEastAsia" w:hAnsi="Times New Roman" w:cs="Times New Roman" w:hint="eastAsia"/>
                <w:color w:val="auto"/>
              </w:rPr>
              <w:t>月</w:t>
            </w:r>
            <w:r w:rsidR="00237D94" w:rsidRPr="008855BF">
              <w:rPr>
                <w:rFonts w:ascii="Times New Roman" w:eastAsiaTheme="minorEastAsia" w:hAnsi="Times New Roman" w:cs="Times New Roman" w:hint="eastAsia"/>
                <w:color w:val="auto"/>
              </w:rPr>
              <w:t>20</w:t>
            </w:r>
            <w:r w:rsidR="00237D94" w:rsidRPr="008855BF">
              <w:rPr>
                <w:rFonts w:ascii="Times New Roman" w:eastAsiaTheme="minorEastAsia" w:hAnsi="Times New Roman" w:cs="Times New Roman" w:hint="eastAsia"/>
                <w:color w:val="auto"/>
              </w:rPr>
              <w:t>日以台立院議字第</w:t>
            </w:r>
            <w:r w:rsidR="00237D94" w:rsidRPr="008855BF">
              <w:rPr>
                <w:rFonts w:ascii="Times New Roman" w:eastAsiaTheme="minorEastAsia" w:hAnsi="Times New Roman" w:cs="Times New Roman" w:hint="eastAsia"/>
                <w:color w:val="auto"/>
              </w:rPr>
              <w:t>1070703115</w:t>
            </w:r>
            <w:r w:rsidR="00237D94" w:rsidRPr="008855BF">
              <w:rPr>
                <w:rFonts w:ascii="Times New Roman" w:eastAsiaTheme="minorEastAsia" w:hAnsi="Times New Roman" w:cs="Times New Roman" w:hint="eastAsia"/>
                <w:color w:val="auto"/>
              </w:rPr>
              <w:t>號函復在案。</w:t>
            </w:r>
          </w:p>
        </w:tc>
      </w:tr>
      <w:tr w:rsidR="008855BF" w:rsidRPr="008855BF" w:rsidTr="005F58E5">
        <w:trPr>
          <w:trHeight w:val="27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五</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E1B01">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年度衛生福利部歲出預算第</w:t>
            </w:r>
            <w:r w:rsidRPr="008855BF">
              <w:rPr>
                <w:rFonts w:ascii="Times New Roman" w:hAnsi="Times New Roman" w:cs="Times New Roman"/>
                <w:color w:val="auto"/>
              </w:rPr>
              <w:t>12</w:t>
            </w:r>
            <w:r w:rsidRPr="008855BF">
              <w:rPr>
                <w:rFonts w:ascii="Times New Roman" w:hAnsi="Times New Roman" w:cs="Times New Roman"/>
                <w:color w:val="auto"/>
              </w:rPr>
              <w:t>目「綜合規劃業務」編列</w:t>
            </w:r>
            <w:r w:rsidRPr="008855BF">
              <w:rPr>
                <w:rFonts w:ascii="Times New Roman" w:hAnsi="Times New Roman" w:cs="Times New Roman"/>
                <w:color w:val="auto"/>
              </w:rPr>
              <w:t>8,170</w:t>
            </w:r>
            <w:r w:rsidRPr="008855BF">
              <w:rPr>
                <w:rFonts w:ascii="Times New Roman" w:hAnsi="Times New Roman" w:cs="Times New Roman"/>
                <w:color w:val="auto"/>
              </w:rPr>
              <w:t>萬</w:t>
            </w:r>
            <w:r w:rsidRPr="008855BF">
              <w:rPr>
                <w:rFonts w:ascii="Times New Roman" w:hAnsi="Times New Roman" w:cs="Times New Roman"/>
                <w:color w:val="auto"/>
              </w:rPr>
              <w:t>9</w:t>
            </w:r>
            <w:r w:rsidRPr="008855BF">
              <w:rPr>
                <w:rFonts w:ascii="Times New Roman" w:hAnsi="Times New Roman" w:cs="Times New Roman"/>
                <w:color w:val="auto"/>
              </w:rPr>
              <w:t>千元，併同委員會決議，合併凍結</w:t>
            </w:r>
            <w:r w:rsidRPr="008855BF">
              <w:rPr>
                <w:rFonts w:ascii="Times New Roman" w:hAnsi="Times New Roman" w:cs="Times New Roman"/>
                <w:color w:val="auto"/>
              </w:rPr>
              <w:t>817</w:t>
            </w:r>
            <w:r w:rsidRPr="008855BF">
              <w:rPr>
                <w:rFonts w:ascii="Times New Roman" w:hAnsi="Times New Roman" w:cs="Times New Roman"/>
                <w:color w:val="auto"/>
              </w:rPr>
              <w:t>萬</w:t>
            </w:r>
            <w:r w:rsidRPr="008855BF">
              <w:rPr>
                <w:rFonts w:ascii="Times New Roman" w:hAnsi="Times New Roman" w:cs="Times New Roman"/>
                <w:color w:val="auto"/>
              </w:rPr>
              <w:t>1</w:t>
            </w:r>
            <w:r w:rsidRPr="008855BF">
              <w:rPr>
                <w:rFonts w:ascii="Times New Roman" w:hAnsi="Times New Roman" w:cs="Times New Roman"/>
                <w:color w:val="auto"/>
              </w:rPr>
              <w:t>千元，俟向立法院社會福利及衛生環境委員會書面報告後，始得動支。</w:t>
            </w:r>
          </w:p>
        </w:tc>
        <w:tc>
          <w:tcPr>
            <w:tcW w:w="4539" w:type="dxa"/>
            <w:shd w:val="clear" w:color="auto" w:fill="auto"/>
          </w:tcPr>
          <w:p w:rsidR="008E4596" w:rsidRPr="008855BF" w:rsidRDefault="008E4596"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1072460159M</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435FDA" w:rsidRPr="008855BF">
              <w:rPr>
                <w:rFonts w:ascii="Times New Roman" w:eastAsiaTheme="minorEastAsia" w:hAnsi="Times New Roman" w:cs="Times New Roman" w:hint="eastAsia"/>
                <w:color w:val="auto"/>
              </w:rPr>
              <w:t>，並經立法院於</w:t>
            </w:r>
            <w:r w:rsidR="00435FDA" w:rsidRPr="008855BF">
              <w:rPr>
                <w:rFonts w:ascii="Times New Roman" w:eastAsiaTheme="minorEastAsia" w:hAnsi="Times New Roman" w:cs="Times New Roman" w:hint="eastAsia"/>
                <w:color w:val="auto"/>
              </w:rPr>
              <w:t>107</w:t>
            </w:r>
            <w:r w:rsidR="00435FDA" w:rsidRPr="008855BF">
              <w:rPr>
                <w:rFonts w:ascii="Times New Roman" w:eastAsiaTheme="minorEastAsia" w:hAnsi="Times New Roman" w:cs="Times New Roman" w:hint="eastAsia"/>
                <w:color w:val="auto"/>
              </w:rPr>
              <w:t>年</w:t>
            </w:r>
            <w:r w:rsidR="00435FDA" w:rsidRPr="008855BF">
              <w:rPr>
                <w:rFonts w:ascii="Times New Roman" w:eastAsiaTheme="minorEastAsia" w:hAnsi="Times New Roman" w:cs="Times New Roman" w:hint="eastAsia"/>
                <w:color w:val="auto"/>
              </w:rPr>
              <w:t>6</w:t>
            </w:r>
            <w:r w:rsidR="00435FDA" w:rsidRPr="008855BF">
              <w:rPr>
                <w:rFonts w:ascii="Times New Roman" w:eastAsiaTheme="minorEastAsia" w:hAnsi="Times New Roman" w:cs="Times New Roman" w:hint="eastAsia"/>
                <w:color w:val="auto"/>
              </w:rPr>
              <w:t>月</w:t>
            </w:r>
            <w:r w:rsidR="00435FDA" w:rsidRPr="008855BF">
              <w:rPr>
                <w:rFonts w:ascii="Times New Roman" w:eastAsiaTheme="minorEastAsia" w:hAnsi="Times New Roman" w:cs="Times New Roman" w:hint="eastAsia"/>
                <w:color w:val="auto"/>
              </w:rPr>
              <w:t>20</w:t>
            </w:r>
            <w:r w:rsidR="00435FDA" w:rsidRPr="008855BF">
              <w:rPr>
                <w:rFonts w:ascii="Times New Roman" w:eastAsiaTheme="minorEastAsia" w:hAnsi="Times New Roman" w:cs="Times New Roman" w:hint="eastAsia"/>
                <w:color w:val="auto"/>
              </w:rPr>
              <w:t>日以台立院議字第</w:t>
            </w:r>
            <w:r w:rsidR="00435FDA" w:rsidRPr="008855BF">
              <w:rPr>
                <w:rFonts w:ascii="Times New Roman" w:eastAsiaTheme="minorEastAsia" w:hAnsi="Times New Roman" w:cs="Times New Roman" w:hint="eastAsia"/>
                <w:color w:val="auto"/>
              </w:rPr>
              <w:t>1070703115</w:t>
            </w:r>
            <w:r w:rsidR="00435FDA"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275"/>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五</w:t>
            </w:r>
            <w:r w:rsidRPr="008855BF">
              <w:rPr>
                <w:kern w:val="0"/>
                <w:sz w:val="20"/>
                <w:szCs w:val="20"/>
              </w:rPr>
              <w:t>)</w:t>
            </w:r>
          </w:p>
          <w:p w:rsidR="008E4596" w:rsidRPr="008855BF" w:rsidRDefault="008E4596" w:rsidP="001D047E">
            <w:pPr>
              <w:spacing w:line="360" w:lineRule="exact"/>
              <w:jc w:val="center"/>
              <w:rPr>
                <w:kern w:val="0"/>
                <w:sz w:val="20"/>
                <w:szCs w:val="20"/>
              </w:rPr>
            </w:pPr>
            <w:r w:rsidRPr="008855BF">
              <w:rPr>
                <w:rFonts w:hint="eastAsia"/>
                <w:kern w:val="0"/>
                <w:sz w:val="20"/>
                <w:szCs w:val="20"/>
              </w:rPr>
              <w:t>95</w:t>
            </w:r>
          </w:p>
        </w:tc>
        <w:tc>
          <w:tcPr>
            <w:tcW w:w="4529" w:type="dxa"/>
            <w:shd w:val="clear" w:color="auto" w:fill="auto"/>
          </w:tcPr>
          <w:p w:rsidR="008E4596" w:rsidRPr="008855BF" w:rsidRDefault="008E4596" w:rsidP="002863E2">
            <w:pPr>
              <w:pStyle w:val="23"/>
              <w:rPr>
                <w:rFonts w:ascii="Times New Roman" w:hAnsi="Times New Roman" w:cs="Times New Roman"/>
                <w:color w:val="auto"/>
              </w:rPr>
            </w:pPr>
            <w:r w:rsidRPr="008855BF">
              <w:rPr>
                <w:rFonts w:ascii="Times New Roman" w:hAnsi="Times New Roman" w:cs="Times New Roman" w:hint="eastAsia"/>
                <w:color w:val="auto"/>
              </w:rPr>
              <w:t>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年單位預算編列「綜合規劃業務」費用</w:t>
            </w:r>
            <w:r w:rsidRPr="008855BF">
              <w:rPr>
                <w:rFonts w:ascii="Times New Roman" w:hAnsi="Times New Roman" w:cs="Times New Roman" w:hint="eastAsia"/>
                <w:color w:val="auto"/>
              </w:rPr>
              <w:t>8,170</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9</w:t>
            </w:r>
            <w:r w:rsidRPr="008855BF">
              <w:rPr>
                <w:rFonts w:ascii="Times New Roman" w:hAnsi="Times New Roman" w:cs="Times New Roman" w:hint="eastAsia"/>
                <w:color w:val="auto"/>
              </w:rPr>
              <w:t>千元，但衛生福利部於</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12</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25</w:t>
            </w:r>
            <w:r w:rsidRPr="008855BF">
              <w:rPr>
                <w:rFonts w:ascii="Times New Roman" w:hAnsi="Times New Roman" w:cs="Times New Roman" w:hint="eastAsia"/>
                <w:color w:val="auto"/>
              </w:rPr>
              <w:t>日邀請地方縣市政府及長照服務提供團體等進行說明</w:t>
            </w:r>
            <w:r w:rsidRPr="008855BF">
              <w:rPr>
                <w:rFonts w:ascii="Times New Roman" w:hAnsi="Times New Roman" w:cs="Times New Roman" w:hint="eastAsia"/>
                <w:color w:val="auto"/>
              </w:rPr>
              <w:t>108</w:t>
            </w:r>
            <w:r w:rsidRPr="008855BF">
              <w:rPr>
                <w:rFonts w:ascii="Times New Roman" w:hAnsi="Times New Roman" w:cs="Times New Roman" w:hint="eastAsia"/>
                <w:color w:val="auto"/>
              </w:rPr>
              <w:t>長期照顧給付及支付基準，並於元旦倉促上路，造成服務提供團體無所適從，甚或影響受照顧者權益，影響未來長照制度建立，及人民對於國家政策信任，爰決議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817</w:t>
            </w:r>
            <w:r w:rsidRPr="008855BF">
              <w:rPr>
                <w:rFonts w:ascii="Times New Roman" w:hAnsi="Times New Roman" w:cs="Times New Roman"/>
                <w:color w:val="auto"/>
              </w:rPr>
              <w:t>萬</w:t>
            </w:r>
            <w:r w:rsidRPr="008855BF">
              <w:rPr>
                <w:rFonts w:ascii="Times New Roman" w:hAnsi="Times New Roman" w:cs="Times New Roman"/>
                <w:color w:val="auto"/>
              </w:rPr>
              <w:t>1</w:t>
            </w:r>
            <w:r w:rsidRPr="008855BF">
              <w:rPr>
                <w:rFonts w:ascii="Times New Roman" w:hAnsi="Times New Roman" w:cs="Times New Roman"/>
                <w:color w:val="auto"/>
              </w:rPr>
              <w:t>千元</w:t>
            </w:r>
            <w:r w:rsidRPr="008855BF">
              <w:rPr>
                <w:rFonts w:ascii="Times New Roman" w:hAnsi="Times New Roman" w:cs="Times New Roman" w:hint="eastAsia"/>
                <w:color w:val="auto"/>
              </w:rPr>
              <w:t>，待衛生福利部與各分項服務團體（如：日照、居服、專業服務）分別進行座談，了解服務提供團體需求及給付制度意見後，並送會議記錄及改善計畫至社福衛環委員會後始得動支。</w:t>
            </w:r>
          </w:p>
        </w:tc>
        <w:tc>
          <w:tcPr>
            <w:tcW w:w="4539" w:type="dxa"/>
            <w:shd w:val="clear" w:color="auto" w:fill="auto"/>
          </w:tcPr>
          <w:p w:rsidR="008E4596" w:rsidRPr="008855BF" w:rsidRDefault="008E4596"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1072460159M</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435FDA" w:rsidRPr="008855BF">
              <w:rPr>
                <w:rFonts w:ascii="Times New Roman" w:eastAsiaTheme="minorEastAsia" w:hAnsi="Times New Roman" w:cs="Times New Roman" w:hint="eastAsia"/>
                <w:color w:val="auto"/>
              </w:rPr>
              <w:t>，並經立法院於</w:t>
            </w:r>
            <w:r w:rsidR="00435FDA" w:rsidRPr="008855BF">
              <w:rPr>
                <w:rFonts w:ascii="Times New Roman" w:eastAsiaTheme="minorEastAsia" w:hAnsi="Times New Roman" w:cs="Times New Roman" w:hint="eastAsia"/>
                <w:color w:val="auto"/>
              </w:rPr>
              <w:t>107</w:t>
            </w:r>
            <w:r w:rsidR="00435FDA" w:rsidRPr="008855BF">
              <w:rPr>
                <w:rFonts w:ascii="Times New Roman" w:eastAsiaTheme="minorEastAsia" w:hAnsi="Times New Roman" w:cs="Times New Roman" w:hint="eastAsia"/>
                <w:color w:val="auto"/>
              </w:rPr>
              <w:t>年</w:t>
            </w:r>
            <w:r w:rsidR="00435FDA" w:rsidRPr="008855BF">
              <w:rPr>
                <w:rFonts w:ascii="Times New Roman" w:eastAsiaTheme="minorEastAsia" w:hAnsi="Times New Roman" w:cs="Times New Roman" w:hint="eastAsia"/>
                <w:color w:val="auto"/>
              </w:rPr>
              <w:t>6</w:t>
            </w:r>
            <w:r w:rsidR="00435FDA" w:rsidRPr="008855BF">
              <w:rPr>
                <w:rFonts w:ascii="Times New Roman" w:eastAsiaTheme="minorEastAsia" w:hAnsi="Times New Roman" w:cs="Times New Roman" w:hint="eastAsia"/>
                <w:color w:val="auto"/>
              </w:rPr>
              <w:t>月</w:t>
            </w:r>
            <w:r w:rsidR="00435FDA" w:rsidRPr="008855BF">
              <w:rPr>
                <w:rFonts w:ascii="Times New Roman" w:eastAsiaTheme="minorEastAsia" w:hAnsi="Times New Roman" w:cs="Times New Roman" w:hint="eastAsia"/>
                <w:color w:val="auto"/>
              </w:rPr>
              <w:t>20</w:t>
            </w:r>
            <w:r w:rsidR="00435FDA" w:rsidRPr="008855BF">
              <w:rPr>
                <w:rFonts w:ascii="Times New Roman" w:eastAsiaTheme="minorEastAsia" w:hAnsi="Times New Roman" w:cs="Times New Roman" w:hint="eastAsia"/>
                <w:color w:val="auto"/>
              </w:rPr>
              <w:t>日以台立院議字第</w:t>
            </w:r>
            <w:r w:rsidR="00435FDA" w:rsidRPr="008855BF">
              <w:rPr>
                <w:rFonts w:ascii="Times New Roman" w:eastAsiaTheme="minorEastAsia" w:hAnsi="Times New Roman" w:cs="Times New Roman" w:hint="eastAsia"/>
                <w:color w:val="auto"/>
              </w:rPr>
              <w:t>1070703115</w:t>
            </w:r>
            <w:r w:rsidR="00435FDA"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六</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9A2E8A">
            <w:pPr>
              <w:pStyle w:val="23"/>
              <w:spacing w:line="370" w:lineRule="exact"/>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年度衛生福利部歲出預算第</w:t>
            </w:r>
            <w:r w:rsidRPr="008855BF">
              <w:rPr>
                <w:rFonts w:ascii="Times New Roman" w:hAnsi="Times New Roman" w:cs="Times New Roman"/>
                <w:color w:val="auto"/>
              </w:rPr>
              <w:t>14</w:t>
            </w:r>
            <w:r w:rsidRPr="008855BF">
              <w:rPr>
                <w:rFonts w:ascii="Times New Roman" w:hAnsi="Times New Roman" w:cs="Times New Roman"/>
                <w:color w:val="auto"/>
              </w:rPr>
              <w:t>目「衛生福利資訊業務」編列</w:t>
            </w:r>
            <w:r w:rsidRPr="008855BF">
              <w:rPr>
                <w:rFonts w:ascii="Times New Roman" w:hAnsi="Times New Roman" w:cs="Times New Roman"/>
                <w:color w:val="auto"/>
              </w:rPr>
              <w:t>9,754</w:t>
            </w:r>
            <w:r w:rsidRPr="008855BF">
              <w:rPr>
                <w:rFonts w:ascii="Times New Roman" w:hAnsi="Times New Roman" w:cs="Times New Roman"/>
                <w:color w:val="auto"/>
              </w:rPr>
              <w:t>萬</w:t>
            </w:r>
            <w:r w:rsidRPr="008855BF">
              <w:rPr>
                <w:rFonts w:ascii="Times New Roman" w:hAnsi="Times New Roman" w:cs="Times New Roman"/>
                <w:color w:val="auto"/>
              </w:rPr>
              <w:t>7</w:t>
            </w:r>
            <w:r w:rsidRPr="008855BF">
              <w:rPr>
                <w:rFonts w:ascii="Times New Roman" w:hAnsi="Times New Roman" w:cs="Times New Roman"/>
                <w:color w:val="auto"/>
              </w:rPr>
              <w:t>千元，凍結</w:t>
            </w:r>
            <w:r w:rsidRPr="008855BF">
              <w:rPr>
                <w:rFonts w:ascii="Times New Roman" w:hAnsi="Times New Roman" w:cs="Times New Roman"/>
                <w:color w:val="auto"/>
              </w:rPr>
              <w:t>50</w:t>
            </w:r>
            <w:r w:rsidRPr="008855BF">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8855BF" w:rsidRDefault="008E4596" w:rsidP="009A2E8A">
            <w:pPr>
              <w:pStyle w:val="23"/>
              <w:spacing w:line="370" w:lineRule="exact"/>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1072460159O</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435FDA" w:rsidRPr="008855BF">
              <w:rPr>
                <w:rFonts w:ascii="Times New Roman" w:eastAsiaTheme="minorEastAsia" w:hAnsi="Times New Roman" w:cs="Times New Roman" w:hint="eastAsia"/>
                <w:color w:val="auto"/>
              </w:rPr>
              <w:t>，並經立法院於</w:t>
            </w:r>
            <w:r w:rsidR="00435FDA" w:rsidRPr="008855BF">
              <w:rPr>
                <w:rFonts w:ascii="Times New Roman" w:eastAsiaTheme="minorEastAsia" w:hAnsi="Times New Roman" w:cs="Times New Roman" w:hint="eastAsia"/>
                <w:color w:val="auto"/>
              </w:rPr>
              <w:t>107</w:t>
            </w:r>
            <w:r w:rsidR="00435FDA" w:rsidRPr="008855BF">
              <w:rPr>
                <w:rFonts w:ascii="Times New Roman" w:eastAsiaTheme="minorEastAsia" w:hAnsi="Times New Roman" w:cs="Times New Roman" w:hint="eastAsia"/>
                <w:color w:val="auto"/>
              </w:rPr>
              <w:t>年</w:t>
            </w:r>
            <w:r w:rsidR="00435FDA" w:rsidRPr="008855BF">
              <w:rPr>
                <w:rFonts w:ascii="Times New Roman" w:eastAsiaTheme="minorEastAsia" w:hAnsi="Times New Roman" w:cs="Times New Roman" w:hint="eastAsia"/>
                <w:color w:val="auto"/>
              </w:rPr>
              <w:t>6</w:t>
            </w:r>
            <w:r w:rsidR="00435FDA" w:rsidRPr="008855BF">
              <w:rPr>
                <w:rFonts w:ascii="Times New Roman" w:eastAsiaTheme="minorEastAsia" w:hAnsi="Times New Roman" w:cs="Times New Roman" w:hint="eastAsia"/>
                <w:color w:val="auto"/>
              </w:rPr>
              <w:t>月</w:t>
            </w:r>
            <w:r w:rsidR="00435FDA" w:rsidRPr="008855BF">
              <w:rPr>
                <w:rFonts w:ascii="Times New Roman" w:eastAsiaTheme="minorEastAsia" w:hAnsi="Times New Roman" w:cs="Times New Roman" w:hint="eastAsia"/>
                <w:color w:val="auto"/>
              </w:rPr>
              <w:t>20</w:t>
            </w:r>
            <w:r w:rsidR="00435FDA" w:rsidRPr="008855BF">
              <w:rPr>
                <w:rFonts w:ascii="Times New Roman" w:eastAsiaTheme="minorEastAsia" w:hAnsi="Times New Roman" w:cs="Times New Roman" w:hint="eastAsia"/>
                <w:color w:val="auto"/>
              </w:rPr>
              <w:t>日以台立院議字第</w:t>
            </w:r>
            <w:r w:rsidR="00435FDA" w:rsidRPr="008855BF">
              <w:rPr>
                <w:rFonts w:ascii="Times New Roman" w:eastAsiaTheme="minorEastAsia" w:hAnsi="Times New Roman" w:cs="Times New Roman" w:hint="eastAsia"/>
                <w:color w:val="auto"/>
              </w:rPr>
              <w:t>1070703115</w:t>
            </w:r>
            <w:r w:rsidR="00435FDA"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225"/>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六</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107</w:t>
            </w:r>
          </w:p>
        </w:tc>
        <w:tc>
          <w:tcPr>
            <w:tcW w:w="4529" w:type="dxa"/>
            <w:shd w:val="clear" w:color="auto" w:fill="auto"/>
          </w:tcPr>
          <w:p w:rsidR="008E4596" w:rsidRPr="008855BF" w:rsidRDefault="008E4596" w:rsidP="009A2E8A">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查衛生福利部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年度預算，其工作計畫「衛生福利資訊業務」，項下之分支計畫</w:t>
            </w:r>
            <w:r w:rsidRPr="008855BF">
              <w:rPr>
                <w:rFonts w:ascii="Times New Roman" w:hAnsi="Times New Roman" w:cs="Times New Roman" w:hint="eastAsia"/>
                <w:color w:val="auto"/>
              </w:rPr>
              <w:t>02</w:t>
            </w:r>
            <w:r w:rsidRPr="008855BF">
              <w:rPr>
                <w:rFonts w:ascii="Times New Roman" w:hAnsi="Times New Roman" w:cs="Times New Roman" w:hint="eastAsia"/>
                <w:color w:val="auto"/>
              </w:rPr>
              <w:t>基礎建設及網路服務，編列資訊服務費</w:t>
            </w:r>
            <w:r w:rsidRPr="008855BF">
              <w:rPr>
                <w:rFonts w:ascii="Times New Roman" w:hAnsi="Times New Roman" w:cs="Times New Roman" w:hint="eastAsia"/>
                <w:color w:val="auto"/>
              </w:rPr>
              <w:t>2,975</w:t>
            </w:r>
            <w:r w:rsidRPr="008855BF">
              <w:rPr>
                <w:rFonts w:ascii="Times New Roman" w:hAnsi="Times New Roman" w:cs="Times New Roman" w:hint="eastAsia"/>
                <w:color w:val="auto"/>
              </w:rPr>
              <w:t>萬元（</w:t>
            </w:r>
            <w:r w:rsidRPr="008855BF">
              <w:rPr>
                <w:rFonts w:ascii="Times New Roman" w:hAnsi="Times New Roman" w:cs="Times New Roman" w:hint="eastAsia"/>
                <w:color w:val="auto"/>
              </w:rPr>
              <w:t>P124)</w:t>
            </w:r>
            <w:r w:rsidRPr="008855BF">
              <w:rPr>
                <w:rFonts w:ascii="Times New Roman" w:hAnsi="Times New Roman" w:cs="Times New Roman" w:hint="eastAsia"/>
                <w:color w:val="auto"/>
              </w:rPr>
              <w:t>；考量政府經費短絀，是項工作經費應予精簡，以減少公帑支出。故凍結分支計畫</w:t>
            </w:r>
            <w:r w:rsidRPr="008855BF">
              <w:rPr>
                <w:rFonts w:ascii="Times New Roman" w:hAnsi="Times New Roman" w:cs="Times New Roman" w:hint="eastAsia"/>
                <w:color w:val="auto"/>
              </w:rPr>
              <w:t>02</w:t>
            </w:r>
            <w:r w:rsidRPr="008855BF">
              <w:rPr>
                <w:rFonts w:ascii="Times New Roman" w:hAnsi="Times New Roman" w:cs="Times New Roman" w:hint="eastAsia"/>
                <w:color w:val="auto"/>
              </w:rPr>
              <w:t>基礎建設及網路服務之資訊服務費</w:t>
            </w:r>
            <w:r w:rsidRPr="008855BF">
              <w:rPr>
                <w:rFonts w:ascii="Times New Roman" w:hAnsi="Times New Roman" w:cs="Times New Roman" w:hint="eastAsia"/>
                <w:color w:val="auto"/>
              </w:rPr>
              <w:t>50</w:t>
            </w:r>
            <w:r w:rsidRPr="008855BF">
              <w:rPr>
                <w:rFonts w:ascii="Times New Roman" w:hAnsi="Times New Roman" w:cs="Times New Roman" w:hint="eastAsia"/>
                <w:color w:val="auto"/>
              </w:rPr>
              <w:t>萬元待成書面報告後，始得動支。</w:t>
            </w:r>
          </w:p>
        </w:tc>
        <w:tc>
          <w:tcPr>
            <w:tcW w:w="4539" w:type="dxa"/>
            <w:shd w:val="clear" w:color="auto" w:fill="auto"/>
          </w:tcPr>
          <w:p w:rsidR="008E4596" w:rsidRPr="008855BF" w:rsidRDefault="008E4596" w:rsidP="009A2E8A">
            <w:pPr>
              <w:pStyle w:val="23"/>
              <w:spacing w:line="370" w:lineRule="exact"/>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1072460159O</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435FDA" w:rsidRPr="008855BF">
              <w:rPr>
                <w:rFonts w:ascii="Times New Roman" w:eastAsiaTheme="minorEastAsia" w:hAnsi="Times New Roman" w:cs="Times New Roman" w:hint="eastAsia"/>
                <w:color w:val="auto"/>
              </w:rPr>
              <w:t>，並經立法院於</w:t>
            </w:r>
            <w:r w:rsidR="00435FDA" w:rsidRPr="008855BF">
              <w:rPr>
                <w:rFonts w:ascii="Times New Roman" w:eastAsiaTheme="minorEastAsia" w:hAnsi="Times New Roman" w:cs="Times New Roman" w:hint="eastAsia"/>
                <w:color w:val="auto"/>
              </w:rPr>
              <w:t>107</w:t>
            </w:r>
            <w:r w:rsidR="00435FDA" w:rsidRPr="008855BF">
              <w:rPr>
                <w:rFonts w:ascii="Times New Roman" w:eastAsiaTheme="minorEastAsia" w:hAnsi="Times New Roman" w:cs="Times New Roman" w:hint="eastAsia"/>
                <w:color w:val="auto"/>
              </w:rPr>
              <w:t>年</w:t>
            </w:r>
            <w:r w:rsidR="00435FDA" w:rsidRPr="008855BF">
              <w:rPr>
                <w:rFonts w:ascii="Times New Roman" w:eastAsiaTheme="minorEastAsia" w:hAnsi="Times New Roman" w:cs="Times New Roman" w:hint="eastAsia"/>
                <w:color w:val="auto"/>
              </w:rPr>
              <w:t>6</w:t>
            </w:r>
            <w:r w:rsidR="00435FDA" w:rsidRPr="008855BF">
              <w:rPr>
                <w:rFonts w:ascii="Times New Roman" w:eastAsiaTheme="minorEastAsia" w:hAnsi="Times New Roman" w:cs="Times New Roman" w:hint="eastAsia"/>
                <w:color w:val="auto"/>
              </w:rPr>
              <w:t>月</w:t>
            </w:r>
            <w:r w:rsidR="00435FDA" w:rsidRPr="008855BF">
              <w:rPr>
                <w:rFonts w:ascii="Times New Roman" w:eastAsiaTheme="minorEastAsia" w:hAnsi="Times New Roman" w:cs="Times New Roman" w:hint="eastAsia"/>
                <w:color w:val="auto"/>
              </w:rPr>
              <w:t>20</w:t>
            </w:r>
            <w:r w:rsidR="00435FDA" w:rsidRPr="008855BF">
              <w:rPr>
                <w:rFonts w:ascii="Times New Roman" w:eastAsiaTheme="minorEastAsia" w:hAnsi="Times New Roman" w:cs="Times New Roman" w:hint="eastAsia"/>
                <w:color w:val="auto"/>
              </w:rPr>
              <w:t>日以台立院議字第</w:t>
            </w:r>
            <w:r w:rsidR="00435FDA" w:rsidRPr="008855BF">
              <w:rPr>
                <w:rFonts w:ascii="Times New Roman" w:eastAsiaTheme="minorEastAsia" w:hAnsi="Times New Roman" w:cs="Times New Roman" w:hint="eastAsia"/>
                <w:color w:val="auto"/>
              </w:rPr>
              <w:t>1070703115</w:t>
            </w:r>
            <w:r w:rsidR="00435FDA"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七</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9A2E8A">
            <w:pPr>
              <w:pStyle w:val="23"/>
              <w:spacing w:line="370" w:lineRule="exact"/>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年度衛生福利部歲出預算第</w:t>
            </w:r>
            <w:r w:rsidRPr="008855BF">
              <w:rPr>
                <w:rFonts w:ascii="Times New Roman" w:hAnsi="Times New Roman" w:cs="Times New Roman"/>
                <w:color w:val="auto"/>
              </w:rPr>
              <w:t>15</w:t>
            </w:r>
            <w:r w:rsidRPr="008855BF">
              <w:rPr>
                <w:rFonts w:ascii="Times New Roman" w:hAnsi="Times New Roman" w:cs="Times New Roman"/>
                <w:color w:val="auto"/>
              </w:rPr>
              <w:t>目「醫院營運業務」編列</w:t>
            </w:r>
            <w:r w:rsidRPr="008855BF">
              <w:rPr>
                <w:rFonts w:ascii="Times New Roman" w:hAnsi="Times New Roman" w:cs="Times New Roman"/>
                <w:color w:val="auto"/>
              </w:rPr>
              <w:t>38</w:t>
            </w:r>
            <w:r w:rsidRPr="008855BF">
              <w:rPr>
                <w:rFonts w:ascii="Times New Roman" w:hAnsi="Times New Roman" w:cs="Times New Roman"/>
                <w:color w:val="auto"/>
              </w:rPr>
              <w:t>億</w:t>
            </w:r>
            <w:r w:rsidRPr="008855BF">
              <w:rPr>
                <w:rFonts w:ascii="Times New Roman" w:hAnsi="Times New Roman" w:cs="Times New Roman"/>
                <w:color w:val="auto"/>
              </w:rPr>
              <w:t>7,297</w:t>
            </w:r>
            <w:r w:rsidRPr="008855BF">
              <w:rPr>
                <w:rFonts w:ascii="Times New Roman" w:hAnsi="Times New Roman" w:cs="Times New Roman"/>
                <w:color w:val="auto"/>
              </w:rPr>
              <w:t>萬</w:t>
            </w:r>
            <w:r w:rsidRPr="008855BF">
              <w:rPr>
                <w:rFonts w:ascii="Times New Roman" w:hAnsi="Times New Roman" w:cs="Times New Roman"/>
                <w:color w:val="auto"/>
              </w:rPr>
              <w:t>7</w:t>
            </w:r>
            <w:r w:rsidRPr="008855BF">
              <w:rPr>
                <w:rFonts w:ascii="Times New Roman" w:hAnsi="Times New Roman" w:cs="Times New Roman"/>
                <w:color w:val="auto"/>
              </w:rPr>
              <w:t>千元，併同委員會決議，合併凍結</w:t>
            </w:r>
            <w:r w:rsidRPr="008855BF">
              <w:rPr>
                <w:rFonts w:ascii="Times New Roman" w:hAnsi="Times New Roman" w:cs="Times New Roman"/>
                <w:color w:val="auto"/>
              </w:rPr>
              <w:t>600</w:t>
            </w:r>
            <w:r w:rsidRPr="008855BF">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8855BF" w:rsidRDefault="008E4596" w:rsidP="009A2E8A">
            <w:pPr>
              <w:pStyle w:val="23"/>
              <w:spacing w:line="370" w:lineRule="exact"/>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1072460159P</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DB5B60" w:rsidRPr="008855BF">
              <w:rPr>
                <w:rFonts w:ascii="Times New Roman" w:eastAsiaTheme="minorEastAsia" w:hAnsi="Times New Roman" w:cs="Times New Roman" w:hint="eastAsia"/>
                <w:color w:val="auto"/>
              </w:rPr>
              <w:t>，並經立法院於</w:t>
            </w:r>
            <w:r w:rsidR="00DB5B60" w:rsidRPr="008855BF">
              <w:rPr>
                <w:rFonts w:ascii="Times New Roman" w:eastAsiaTheme="minorEastAsia" w:hAnsi="Times New Roman" w:cs="Times New Roman" w:hint="eastAsia"/>
                <w:color w:val="auto"/>
              </w:rPr>
              <w:t>107</w:t>
            </w:r>
            <w:r w:rsidR="00DB5B60" w:rsidRPr="008855BF">
              <w:rPr>
                <w:rFonts w:ascii="Times New Roman" w:eastAsiaTheme="minorEastAsia" w:hAnsi="Times New Roman" w:cs="Times New Roman" w:hint="eastAsia"/>
                <w:color w:val="auto"/>
              </w:rPr>
              <w:t>年</w:t>
            </w:r>
            <w:r w:rsidR="00DB5B60" w:rsidRPr="008855BF">
              <w:rPr>
                <w:rFonts w:ascii="Times New Roman" w:eastAsiaTheme="minorEastAsia" w:hAnsi="Times New Roman" w:cs="Times New Roman" w:hint="eastAsia"/>
                <w:color w:val="auto"/>
              </w:rPr>
              <w:t>6</w:t>
            </w:r>
            <w:r w:rsidR="00DB5B60" w:rsidRPr="008855BF">
              <w:rPr>
                <w:rFonts w:ascii="Times New Roman" w:eastAsiaTheme="minorEastAsia" w:hAnsi="Times New Roman" w:cs="Times New Roman" w:hint="eastAsia"/>
                <w:color w:val="auto"/>
              </w:rPr>
              <w:t>月</w:t>
            </w:r>
            <w:r w:rsidR="00DB5B60" w:rsidRPr="008855BF">
              <w:rPr>
                <w:rFonts w:ascii="Times New Roman" w:eastAsiaTheme="minorEastAsia" w:hAnsi="Times New Roman" w:cs="Times New Roman" w:hint="eastAsia"/>
                <w:color w:val="auto"/>
              </w:rPr>
              <w:t>20</w:t>
            </w:r>
            <w:r w:rsidR="00DB5B60" w:rsidRPr="008855BF">
              <w:rPr>
                <w:rFonts w:ascii="Times New Roman" w:eastAsiaTheme="minorEastAsia" w:hAnsi="Times New Roman" w:cs="Times New Roman" w:hint="eastAsia"/>
                <w:color w:val="auto"/>
              </w:rPr>
              <w:t>日以台立院議字第</w:t>
            </w:r>
            <w:r w:rsidR="00DB5B60" w:rsidRPr="008855BF">
              <w:rPr>
                <w:rFonts w:ascii="Times New Roman" w:eastAsiaTheme="minorEastAsia" w:hAnsi="Times New Roman" w:cs="Times New Roman" w:hint="eastAsia"/>
                <w:color w:val="auto"/>
              </w:rPr>
              <w:t>1070703115</w:t>
            </w:r>
            <w:r w:rsidR="00DB5B60" w:rsidRPr="008855BF">
              <w:rPr>
                <w:rFonts w:ascii="Times New Roman" w:eastAsiaTheme="minorEastAsia" w:hAnsi="Times New Roman" w:cs="Times New Roman" w:hint="eastAsia"/>
                <w:color w:val="auto"/>
              </w:rPr>
              <w:t>號函復在案。</w:t>
            </w:r>
          </w:p>
        </w:tc>
      </w:tr>
      <w:tr w:rsidR="008855BF" w:rsidRPr="008855BF" w:rsidTr="005F58E5">
        <w:trPr>
          <w:trHeight w:val="225"/>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七</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108</w:t>
            </w:r>
          </w:p>
        </w:tc>
        <w:tc>
          <w:tcPr>
            <w:tcW w:w="4529" w:type="dxa"/>
            <w:shd w:val="clear" w:color="auto" w:fill="auto"/>
          </w:tcPr>
          <w:p w:rsidR="008E4596" w:rsidRPr="008855BF" w:rsidRDefault="008E4596" w:rsidP="009A2E8A">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年度補助醫療藥品基金</w:t>
            </w:r>
            <w:r w:rsidRPr="008855BF">
              <w:rPr>
                <w:rFonts w:ascii="Times New Roman" w:hAnsi="Times New Roman" w:cs="Times New Roman" w:hint="eastAsia"/>
                <w:color w:val="auto"/>
              </w:rPr>
              <w:t>35</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6,321</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1</w:t>
            </w:r>
            <w:r w:rsidRPr="008855BF">
              <w:rPr>
                <w:rFonts w:ascii="Times New Roman" w:hAnsi="Times New Roman" w:cs="Times New Roman" w:hint="eastAsia"/>
                <w:color w:val="auto"/>
              </w:rPr>
              <w:t>千元作為所屬醫院人事費等相關補助，多年來皆無減少，造成醫院長期仰賴公務預算補助，無有效提升醫療收入減輕國庫負擔。然近年來所屬醫院業務收支相抵後都有賸餘，並同以前年度未分配賸餘累計賸餘更達數十億，雖然公立醫院具有穩定區域醫療資源之功能，然扣除公務預算補助後，實際為虧損，長期接受補助造成讓醫院不思精進之道，在基金應自給自足的預算原則下，爰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600</w:t>
            </w:r>
            <w:r w:rsidRPr="008855BF">
              <w:rPr>
                <w:rFonts w:ascii="Times New Roman" w:hAnsi="Times New Roman" w:cs="Times New Roman"/>
                <w:color w:val="auto"/>
              </w:rPr>
              <w:t>萬元</w:t>
            </w:r>
            <w:r w:rsidRPr="008855BF">
              <w:rPr>
                <w:rFonts w:ascii="Times New Roman" w:hAnsi="Times New Roman" w:cs="Times New Roman" w:hint="eastAsia"/>
                <w:color w:val="auto"/>
              </w:rPr>
              <w:t>，書面送委員會後動支。</w:t>
            </w:r>
          </w:p>
        </w:tc>
        <w:tc>
          <w:tcPr>
            <w:tcW w:w="4539" w:type="dxa"/>
            <w:shd w:val="clear" w:color="auto" w:fill="auto"/>
          </w:tcPr>
          <w:p w:rsidR="008E4596" w:rsidRPr="008855BF" w:rsidRDefault="008E4596" w:rsidP="009A2E8A">
            <w:pPr>
              <w:pStyle w:val="23"/>
              <w:spacing w:line="370" w:lineRule="exact"/>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1072460159P</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DB5B60" w:rsidRPr="008855BF">
              <w:rPr>
                <w:rFonts w:ascii="Times New Roman" w:eastAsiaTheme="minorEastAsia" w:hAnsi="Times New Roman" w:cs="Times New Roman" w:hint="eastAsia"/>
                <w:color w:val="auto"/>
              </w:rPr>
              <w:t>，並經立法院於</w:t>
            </w:r>
            <w:r w:rsidR="00DB5B60" w:rsidRPr="008855BF">
              <w:rPr>
                <w:rFonts w:ascii="Times New Roman" w:eastAsiaTheme="minorEastAsia" w:hAnsi="Times New Roman" w:cs="Times New Roman" w:hint="eastAsia"/>
                <w:color w:val="auto"/>
              </w:rPr>
              <w:t>107</w:t>
            </w:r>
            <w:r w:rsidR="00DB5B60" w:rsidRPr="008855BF">
              <w:rPr>
                <w:rFonts w:ascii="Times New Roman" w:eastAsiaTheme="minorEastAsia" w:hAnsi="Times New Roman" w:cs="Times New Roman" w:hint="eastAsia"/>
                <w:color w:val="auto"/>
              </w:rPr>
              <w:t>年</w:t>
            </w:r>
            <w:r w:rsidR="00DB5B60" w:rsidRPr="008855BF">
              <w:rPr>
                <w:rFonts w:ascii="Times New Roman" w:eastAsiaTheme="minorEastAsia" w:hAnsi="Times New Roman" w:cs="Times New Roman" w:hint="eastAsia"/>
                <w:color w:val="auto"/>
              </w:rPr>
              <w:t>6</w:t>
            </w:r>
            <w:r w:rsidR="00DB5B60" w:rsidRPr="008855BF">
              <w:rPr>
                <w:rFonts w:ascii="Times New Roman" w:eastAsiaTheme="minorEastAsia" w:hAnsi="Times New Roman" w:cs="Times New Roman" w:hint="eastAsia"/>
                <w:color w:val="auto"/>
              </w:rPr>
              <w:t>月</w:t>
            </w:r>
            <w:r w:rsidR="00DB5B60" w:rsidRPr="008855BF">
              <w:rPr>
                <w:rFonts w:ascii="Times New Roman" w:eastAsiaTheme="minorEastAsia" w:hAnsi="Times New Roman" w:cs="Times New Roman" w:hint="eastAsia"/>
                <w:color w:val="auto"/>
              </w:rPr>
              <w:t>20</w:t>
            </w:r>
            <w:r w:rsidR="00DB5B60" w:rsidRPr="008855BF">
              <w:rPr>
                <w:rFonts w:ascii="Times New Roman" w:eastAsiaTheme="minorEastAsia" w:hAnsi="Times New Roman" w:cs="Times New Roman" w:hint="eastAsia"/>
                <w:color w:val="auto"/>
              </w:rPr>
              <w:t>日以台立院議字第</w:t>
            </w:r>
            <w:r w:rsidR="00DB5B60" w:rsidRPr="008855BF">
              <w:rPr>
                <w:rFonts w:ascii="Times New Roman" w:eastAsiaTheme="minorEastAsia" w:hAnsi="Times New Roman" w:cs="Times New Roman" w:hint="eastAsia"/>
                <w:color w:val="auto"/>
              </w:rPr>
              <w:t>1070703115</w:t>
            </w:r>
            <w:r w:rsidR="00DB5B60" w:rsidRPr="008855BF">
              <w:rPr>
                <w:rFonts w:ascii="Times New Roman" w:eastAsiaTheme="minorEastAsia" w:hAnsi="Times New Roman" w:cs="Times New Roman" w:hint="eastAsia"/>
                <w:color w:val="auto"/>
              </w:rPr>
              <w:t>號函復在案。</w:t>
            </w:r>
          </w:p>
        </w:tc>
      </w:tr>
      <w:tr w:rsidR="008855BF" w:rsidRPr="008855BF" w:rsidTr="005F58E5">
        <w:trPr>
          <w:trHeight w:val="225"/>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七</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109</w:t>
            </w:r>
          </w:p>
        </w:tc>
        <w:tc>
          <w:tcPr>
            <w:tcW w:w="4529" w:type="dxa"/>
            <w:shd w:val="clear" w:color="auto" w:fill="auto"/>
          </w:tcPr>
          <w:p w:rsidR="008E4596" w:rsidRPr="008855BF" w:rsidRDefault="008E4596" w:rsidP="00230D4E">
            <w:pPr>
              <w:pStyle w:val="23"/>
              <w:rPr>
                <w:rFonts w:ascii="Times New Roman" w:hAnsi="Times New Roman" w:cs="Times New Roman"/>
                <w:color w:val="auto"/>
              </w:rPr>
            </w:pPr>
            <w:r w:rsidRPr="008855BF">
              <w:rPr>
                <w:rFonts w:ascii="Times New Roman" w:hAnsi="Times New Roman" w:cs="Times New Roman" w:hint="eastAsia"/>
                <w:color w:val="auto"/>
              </w:rPr>
              <w:t>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年度預算案編列第</w:t>
            </w:r>
            <w:r w:rsidRPr="008855BF">
              <w:rPr>
                <w:rFonts w:ascii="Times New Roman" w:hAnsi="Times New Roman" w:cs="Times New Roman" w:hint="eastAsia"/>
                <w:color w:val="auto"/>
              </w:rPr>
              <w:t>15</w:t>
            </w:r>
            <w:r w:rsidRPr="008855BF">
              <w:rPr>
                <w:rFonts w:ascii="Times New Roman" w:hAnsi="Times New Roman" w:cs="Times New Roman" w:hint="eastAsia"/>
                <w:color w:val="auto"/>
              </w:rPr>
              <w:t>目「醫院營運業務」</w:t>
            </w:r>
            <w:r w:rsidRPr="008855BF">
              <w:rPr>
                <w:rFonts w:ascii="Times New Roman" w:hAnsi="Times New Roman" w:cs="Times New Roman" w:hint="eastAsia"/>
                <w:color w:val="auto"/>
              </w:rPr>
              <w:t>38</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7,297</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7</w:t>
            </w:r>
            <w:r w:rsidRPr="008855BF">
              <w:rPr>
                <w:rFonts w:ascii="Times New Roman" w:hAnsi="Times New Roman" w:cs="Times New Roman" w:hint="eastAsia"/>
                <w:color w:val="auto"/>
              </w:rPr>
              <w:t>千元。經查：</w:t>
            </w:r>
          </w:p>
          <w:p w:rsidR="008E4596" w:rsidRPr="008855BF" w:rsidRDefault="008E4596" w:rsidP="002863E2">
            <w:pPr>
              <w:pStyle w:val="23"/>
              <w:ind w:left="150" w:hangingChars="75" w:hanging="150"/>
              <w:rPr>
                <w:rFonts w:ascii="Times New Roman" w:hAnsi="Times New Roman" w:cs="Times New Roman"/>
                <w:color w:val="auto"/>
              </w:rPr>
            </w:pPr>
            <w:r w:rsidRPr="008855BF">
              <w:rPr>
                <w:rFonts w:ascii="Times New Roman" w:hAnsi="Times New Roman" w:cs="Times New Roman" w:hint="eastAsia"/>
                <w:color w:val="auto"/>
              </w:rPr>
              <w:t>1.</w:t>
            </w:r>
            <w:r w:rsidRPr="008855BF">
              <w:rPr>
                <w:rFonts w:ascii="Times New Roman" w:hAnsi="Times New Roman" w:cs="Times New Roman" w:hint="eastAsia"/>
                <w:color w:val="auto"/>
              </w:rPr>
              <w:t>辦理所屬醫院營運成效之督導、策進及其相關研究發展事項。</w:t>
            </w:r>
          </w:p>
          <w:p w:rsidR="008E4596" w:rsidRPr="008855BF" w:rsidRDefault="008E4596" w:rsidP="002863E2">
            <w:pPr>
              <w:pStyle w:val="23"/>
              <w:ind w:left="150" w:hangingChars="75" w:hanging="150"/>
              <w:rPr>
                <w:rFonts w:ascii="Times New Roman" w:hAnsi="Times New Roman" w:cs="Times New Roman"/>
                <w:color w:val="auto"/>
              </w:rPr>
            </w:pPr>
            <w:r w:rsidRPr="008855BF">
              <w:rPr>
                <w:rFonts w:ascii="Times New Roman" w:hAnsi="Times New Roman" w:cs="Times New Roman" w:hint="eastAsia"/>
                <w:color w:val="auto"/>
              </w:rPr>
              <w:t>2.</w:t>
            </w:r>
            <w:r w:rsidRPr="008855BF">
              <w:rPr>
                <w:rFonts w:ascii="Times New Roman" w:hAnsi="Times New Roman" w:cs="Times New Roman" w:hint="eastAsia"/>
                <w:color w:val="auto"/>
              </w:rPr>
              <w:t>辦理所屬醫院醫療暨醫事業務、服務品質及人員教育訓練之督導事項。</w:t>
            </w:r>
          </w:p>
          <w:p w:rsidR="008E4596" w:rsidRPr="008855BF" w:rsidRDefault="008E4596" w:rsidP="002863E2">
            <w:pPr>
              <w:pStyle w:val="23"/>
              <w:ind w:left="150" w:hangingChars="75" w:hanging="150"/>
              <w:rPr>
                <w:rFonts w:ascii="Times New Roman" w:hAnsi="Times New Roman" w:cs="Times New Roman"/>
                <w:color w:val="auto"/>
              </w:rPr>
            </w:pPr>
            <w:r w:rsidRPr="008855BF">
              <w:rPr>
                <w:rFonts w:ascii="Times New Roman" w:hAnsi="Times New Roman" w:cs="Times New Roman" w:hint="eastAsia"/>
                <w:color w:val="auto"/>
              </w:rPr>
              <w:t>3.</w:t>
            </w:r>
            <w:r w:rsidRPr="008855BF">
              <w:rPr>
                <w:rFonts w:ascii="Times New Roman" w:hAnsi="Times New Roman" w:cs="Times New Roman" w:hint="eastAsia"/>
                <w:color w:val="auto"/>
              </w:rPr>
              <w:t>辦理所屬醫院藥品、衛材之聯合採購及管理之督導事項。</w:t>
            </w:r>
          </w:p>
          <w:p w:rsidR="008E4596" w:rsidRPr="008855BF" w:rsidRDefault="008E4596" w:rsidP="00A35494">
            <w:pPr>
              <w:pStyle w:val="23"/>
              <w:ind w:left="444" w:hangingChars="222" w:hanging="444"/>
              <w:rPr>
                <w:rFonts w:ascii="Times New Roman" w:hAnsi="Times New Roman" w:cs="Times New Roman"/>
                <w:color w:val="auto"/>
              </w:rPr>
            </w:pPr>
            <w:r w:rsidRPr="008855BF">
              <w:rPr>
                <w:rFonts w:ascii="Times New Roman" w:hAnsi="Times New Roman" w:cs="Times New Roman" w:hint="eastAsia"/>
                <w:color w:val="auto"/>
              </w:rPr>
              <w:t>4.</w:t>
            </w:r>
            <w:r w:rsidRPr="008855BF">
              <w:rPr>
                <w:rFonts w:ascii="Times New Roman" w:hAnsi="Times New Roman" w:cs="Times New Roman" w:hint="eastAsia"/>
                <w:color w:val="auto"/>
              </w:rPr>
              <w:t>其他有關所屬醫院營運之督導事項。</w:t>
            </w:r>
          </w:p>
          <w:p w:rsidR="008E4596" w:rsidRPr="008855BF" w:rsidRDefault="008E4596" w:rsidP="004D00B0">
            <w:pPr>
              <w:pStyle w:val="23"/>
              <w:ind w:firstLineChars="200" w:firstLine="400"/>
              <w:rPr>
                <w:rFonts w:ascii="Times New Roman" w:hAnsi="Times New Roman" w:cs="Times New Roman"/>
                <w:color w:val="auto"/>
              </w:rPr>
            </w:pPr>
            <w:r w:rsidRPr="008855BF">
              <w:rPr>
                <w:rFonts w:ascii="Times New Roman" w:hAnsi="Times New Roman" w:cs="Times New Roman" w:hint="eastAsia"/>
                <w:color w:val="auto"/>
              </w:rPr>
              <w:t>惟近年來多有醫院或診所利用浮報藥價方式，賺取健保藥費差價之情事，顯見本項業務辦理情形不佳，爰決議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600</w:t>
            </w:r>
            <w:r w:rsidRPr="008855BF">
              <w:rPr>
                <w:rFonts w:ascii="Times New Roman" w:hAnsi="Times New Roman" w:cs="Times New Roman"/>
                <w:color w:val="auto"/>
              </w:rPr>
              <w:t>萬元</w:t>
            </w:r>
            <w:r w:rsidRPr="008855BF">
              <w:rPr>
                <w:rFonts w:ascii="Times New Roman" w:hAnsi="Times New Roman" w:cs="Times New Roman" w:hint="eastAsia"/>
                <w:color w:val="auto"/>
              </w:rPr>
              <w:t>，待提出書面報告後，始得動支。</w:t>
            </w:r>
          </w:p>
        </w:tc>
        <w:tc>
          <w:tcPr>
            <w:tcW w:w="4539" w:type="dxa"/>
            <w:shd w:val="clear" w:color="auto" w:fill="auto"/>
          </w:tcPr>
          <w:p w:rsidR="008E4596" w:rsidRPr="008855BF" w:rsidRDefault="008E4596"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1072460159P</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DB5B60" w:rsidRPr="008855BF">
              <w:rPr>
                <w:rFonts w:ascii="Times New Roman" w:eastAsiaTheme="minorEastAsia" w:hAnsi="Times New Roman" w:cs="Times New Roman" w:hint="eastAsia"/>
                <w:color w:val="auto"/>
              </w:rPr>
              <w:t>，並經立法院於</w:t>
            </w:r>
            <w:r w:rsidR="00DB5B60" w:rsidRPr="008855BF">
              <w:rPr>
                <w:rFonts w:ascii="Times New Roman" w:eastAsiaTheme="minorEastAsia" w:hAnsi="Times New Roman" w:cs="Times New Roman" w:hint="eastAsia"/>
                <w:color w:val="auto"/>
              </w:rPr>
              <w:t>107</w:t>
            </w:r>
            <w:r w:rsidR="00DB5B60" w:rsidRPr="008855BF">
              <w:rPr>
                <w:rFonts w:ascii="Times New Roman" w:eastAsiaTheme="minorEastAsia" w:hAnsi="Times New Roman" w:cs="Times New Roman" w:hint="eastAsia"/>
                <w:color w:val="auto"/>
              </w:rPr>
              <w:t>年</w:t>
            </w:r>
            <w:r w:rsidR="00DB5B60" w:rsidRPr="008855BF">
              <w:rPr>
                <w:rFonts w:ascii="Times New Roman" w:eastAsiaTheme="minorEastAsia" w:hAnsi="Times New Roman" w:cs="Times New Roman" w:hint="eastAsia"/>
                <w:color w:val="auto"/>
              </w:rPr>
              <w:t>6</w:t>
            </w:r>
            <w:r w:rsidR="00DB5B60" w:rsidRPr="008855BF">
              <w:rPr>
                <w:rFonts w:ascii="Times New Roman" w:eastAsiaTheme="minorEastAsia" w:hAnsi="Times New Roman" w:cs="Times New Roman" w:hint="eastAsia"/>
                <w:color w:val="auto"/>
              </w:rPr>
              <w:t>月</w:t>
            </w:r>
            <w:r w:rsidR="00DB5B60" w:rsidRPr="008855BF">
              <w:rPr>
                <w:rFonts w:ascii="Times New Roman" w:eastAsiaTheme="minorEastAsia" w:hAnsi="Times New Roman" w:cs="Times New Roman" w:hint="eastAsia"/>
                <w:color w:val="auto"/>
              </w:rPr>
              <w:t>20</w:t>
            </w:r>
            <w:r w:rsidR="00DB5B60" w:rsidRPr="008855BF">
              <w:rPr>
                <w:rFonts w:ascii="Times New Roman" w:eastAsiaTheme="minorEastAsia" w:hAnsi="Times New Roman" w:cs="Times New Roman" w:hint="eastAsia"/>
                <w:color w:val="auto"/>
              </w:rPr>
              <w:t>日以台立院議字第</w:t>
            </w:r>
            <w:r w:rsidR="00DB5B60" w:rsidRPr="008855BF">
              <w:rPr>
                <w:rFonts w:ascii="Times New Roman" w:eastAsiaTheme="minorEastAsia" w:hAnsi="Times New Roman" w:cs="Times New Roman" w:hint="eastAsia"/>
                <w:color w:val="auto"/>
              </w:rPr>
              <w:t>1070703115</w:t>
            </w:r>
            <w:r w:rsidR="00DB5B60" w:rsidRPr="008855BF">
              <w:rPr>
                <w:rFonts w:ascii="Times New Roman" w:eastAsiaTheme="minorEastAsia" w:hAnsi="Times New Roman" w:cs="Times New Roman" w:hint="eastAsia"/>
                <w:color w:val="auto"/>
              </w:rPr>
              <w:t>號函復在案。</w:t>
            </w:r>
          </w:p>
        </w:tc>
      </w:tr>
      <w:tr w:rsidR="008855BF" w:rsidRPr="008855BF" w:rsidTr="005F58E5">
        <w:trPr>
          <w:trHeight w:val="225"/>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七</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110</w:t>
            </w:r>
          </w:p>
        </w:tc>
        <w:tc>
          <w:tcPr>
            <w:tcW w:w="4529" w:type="dxa"/>
            <w:shd w:val="clear" w:color="auto" w:fill="auto"/>
          </w:tcPr>
          <w:p w:rsidR="008E4596" w:rsidRPr="008855BF" w:rsidRDefault="008E4596" w:rsidP="00C51108">
            <w:pPr>
              <w:pStyle w:val="23"/>
              <w:rPr>
                <w:rFonts w:ascii="Times New Roman" w:hAnsi="Times New Roman" w:cs="Times New Roman"/>
                <w:color w:val="auto"/>
              </w:rPr>
            </w:pPr>
            <w:r w:rsidRPr="008855BF">
              <w:rPr>
                <w:rFonts w:ascii="Times New Roman" w:hAnsi="Times New Roman" w:cs="Times New Roman" w:hint="eastAsia"/>
                <w:color w:val="auto"/>
              </w:rPr>
              <w:t>第</w:t>
            </w:r>
            <w:r w:rsidRPr="008855BF">
              <w:rPr>
                <w:rFonts w:ascii="Times New Roman" w:hAnsi="Times New Roman" w:cs="Times New Roman" w:hint="eastAsia"/>
                <w:color w:val="auto"/>
              </w:rPr>
              <w:t>15</w:t>
            </w:r>
            <w:r w:rsidRPr="008855BF">
              <w:rPr>
                <w:rFonts w:ascii="Times New Roman" w:hAnsi="Times New Roman" w:cs="Times New Roman" w:hint="eastAsia"/>
                <w:color w:val="auto"/>
              </w:rPr>
              <w:t>目「醫院營運業務」下</w:t>
            </w:r>
            <w:r w:rsidRPr="008855BF">
              <w:rPr>
                <w:rFonts w:ascii="Times New Roman" w:hAnsi="Times New Roman" w:cs="Times New Roman" w:hint="eastAsia"/>
                <w:color w:val="auto"/>
              </w:rPr>
              <w:t>02</w:t>
            </w:r>
            <w:r w:rsidRPr="008855BF">
              <w:rPr>
                <w:rFonts w:ascii="Times New Roman" w:hAnsi="Times New Roman" w:cs="Times New Roman" w:hint="eastAsia"/>
                <w:color w:val="auto"/>
              </w:rPr>
              <w:t>「第八期醫療網計畫」原列</w:t>
            </w:r>
            <w:r w:rsidRPr="008855BF">
              <w:rPr>
                <w:rFonts w:ascii="Times New Roman" w:hAnsi="Times New Roman" w:cs="Times New Roman" w:hint="eastAsia"/>
                <w:color w:val="auto"/>
              </w:rPr>
              <w:t>3,929</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8</w:t>
            </w:r>
            <w:r w:rsidRPr="008855BF">
              <w:rPr>
                <w:rFonts w:ascii="Times New Roman" w:hAnsi="Times New Roman" w:cs="Times New Roman" w:hint="eastAsia"/>
                <w:color w:val="auto"/>
              </w:rPr>
              <w:t>千元，決議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600</w:t>
            </w:r>
            <w:r w:rsidRPr="008855BF">
              <w:rPr>
                <w:rFonts w:ascii="Times New Roman" w:hAnsi="Times New Roman" w:cs="Times New Roman"/>
                <w:color w:val="auto"/>
              </w:rPr>
              <w:t>萬元</w:t>
            </w:r>
            <w:r w:rsidRPr="008855BF">
              <w:rPr>
                <w:rFonts w:ascii="Times New Roman" w:hAnsi="Times New Roman" w:cs="Times New Roman" w:hint="eastAsia"/>
                <w:color w:val="auto"/>
              </w:rPr>
              <w:t>。</w:t>
            </w:r>
          </w:p>
          <w:p w:rsidR="008E4596" w:rsidRPr="008855BF" w:rsidRDefault="008E4596" w:rsidP="004D00B0">
            <w:pPr>
              <w:pStyle w:val="23"/>
              <w:ind w:firstLineChars="200" w:firstLine="400"/>
              <w:rPr>
                <w:rFonts w:ascii="Times New Roman" w:hAnsi="Times New Roman" w:cs="Times New Roman"/>
                <w:color w:val="auto"/>
              </w:rPr>
            </w:pPr>
            <w:r w:rsidRPr="008855BF">
              <w:rPr>
                <w:rFonts w:ascii="Times New Roman" w:hAnsi="Times New Roman" w:cs="Times New Roman" w:hint="eastAsia"/>
                <w:color w:val="auto"/>
              </w:rPr>
              <w:t>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年度預算支出第</w:t>
            </w:r>
            <w:r w:rsidRPr="008855BF">
              <w:rPr>
                <w:rFonts w:ascii="Times New Roman" w:hAnsi="Times New Roman" w:cs="Times New Roman" w:hint="eastAsia"/>
                <w:color w:val="auto"/>
              </w:rPr>
              <w:t>15</w:t>
            </w:r>
            <w:r w:rsidRPr="008855BF">
              <w:rPr>
                <w:rFonts w:ascii="Times New Roman" w:hAnsi="Times New Roman" w:cs="Times New Roman" w:hint="eastAsia"/>
                <w:color w:val="auto"/>
              </w:rPr>
              <w:t>目「醫院營運業務」下</w:t>
            </w:r>
            <w:r w:rsidRPr="008855BF">
              <w:rPr>
                <w:rFonts w:ascii="Times New Roman" w:hAnsi="Times New Roman" w:cs="Times New Roman" w:hint="eastAsia"/>
                <w:color w:val="auto"/>
              </w:rPr>
              <w:t>02</w:t>
            </w:r>
            <w:r w:rsidRPr="008855BF">
              <w:rPr>
                <w:rFonts w:ascii="Times New Roman" w:hAnsi="Times New Roman" w:cs="Times New Roman" w:hint="eastAsia"/>
                <w:color w:val="auto"/>
              </w:rPr>
              <w:t>「第八期醫療網計畫」編列</w:t>
            </w:r>
            <w:r w:rsidRPr="008855BF">
              <w:rPr>
                <w:rFonts w:ascii="Times New Roman" w:hAnsi="Times New Roman" w:cs="Times New Roman" w:hint="eastAsia"/>
                <w:color w:val="auto"/>
              </w:rPr>
              <w:t>3,929</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8</w:t>
            </w:r>
            <w:r w:rsidRPr="008855BF">
              <w:rPr>
                <w:rFonts w:ascii="Times New Roman" w:hAnsi="Times New Roman" w:cs="Times New Roman" w:hint="eastAsia"/>
                <w:color w:val="auto"/>
              </w:rPr>
              <w:t>千元。惟查我國近年醫師人力指標確有改善趨勢，惟醫療資源缺乏之鄉鎮，每位醫師服務人口數為全國平均數之</w:t>
            </w:r>
            <w:r w:rsidRPr="008855BF">
              <w:rPr>
                <w:rFonts w:ascii="Times New Roman" w:hAnsi="Times New Roman" w:cs="Times New Roman" w:hint="eastAsia"/>
                <w:color w:val="auto"/>
              </w:rPr>
              <w:t>11</w:t>
            </w:r>
            <w:r w:rsidRPr="008855BF">
              <w:rPr>
                <w:rFonts w:ascii="Times New Roman" w:hAnsi="Times New Roman" w:cs="Times New Roman" w:hint="eastAsia"/>
                <w:color w:val="auto"/>
              </w:rPr>
              <w:t>倍以上，顯見偏遠地區之醫療資源極度不足亟待強化。衛生福利部應在「第八期醫療網」計畫中，將改善該等地區醫療資源列為計畫目標，並訂定年度績效目標值據以衡量，俾強化醫療資源分布之均衡性，並向立法院社會福利及衛生環境委員會提出書面報告，經同意後，始得動支。</w:t>
            </w:r>
          </w:p>
        </w:tc>
        <w:tc>
          <w:tcPr>
            <w:tcW w:w="4539" w:type="dxa"/>
            <w:shd w:val="clear" w:color="auto" w:fill="auto"/>
          </w:tcPr>
          <w:p w:rsidR="008E4596" w:rsidRPr="008855BF" w:rsidRDefault="008E4596"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1072460159P</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E40E01" w:rsidRPr="008855BF">
              <w:rPr>
                <w:rFonts w:ascii="Times New Roman" w:eastAsiaTheme="minorEastAsia" w:hAnsi="Times New Roman" w:cs="Times New Roman" w:hint="eastAsia"/>
                <w:color w:val="auto"/>
              </w:rPr>
              <w:t>，並經立法院於</w:t>
            </w:r>
            <w:r w:rsidR="00E40E01" w:rsidRPr="008855BF">
              <w:rPr>
                <w:rFonts w:ascii="Times New Roman" w:eastAsiaTheme="minorEastAsia" w:hAnsi="Times New Roman" w:cs="Times New Roman" w:hint="eastAsia"/>
                <w:color w:val="auto"/>
              </w:rPr>
              <w:t>107</w:t>
            </w:r>
            <w:r w:rsidR="00E40E01" w:rsidRPr="008855BF">
              <w:rPr>
                <w:rFonts w:ascii="Times New Roman" w:eastAsiaTheme="minorEastAsia" w:hAnsi="Times New Roman" w:cs="Times New Roman" w:hint="eastAsia"/>
                <w:color w:val="auto"/>
              </w:rPr>
              <w:t>年</w:t>
            </w:r>
            <w:r w:rsidR="00E40E01" w:rsidRPr="008855BF">
              <w:rPr>
                <w:rFonts w:ascii="Times New Roman" w:eastAsiaTheme="minorEastAsia" w:hAnsi="Times New Roman" w:cs="Times New Roman" w:hint="eastAsia"/>
                <w:color w:val="auto"/>
              </w:rPr>
              <w:t>6</w:t>
            </w:r>
            <w:r w:rsidR="00E40E01" w:rsidRPr="008855BF">
              <w:rPr>
                <w:rFonts w:ascii="Times New Roman" w:eastAsiaTheme="minorEastAsia" w:hAnsi="Times New Roman" w:cs="Times New Roman" w:hint="eastAsia"/>
                <w:color w:val="auto"/>
              </w:rPr>
              <w:t>月</w:t>
            </w:r>
            <w:r w:rsidR="00E40E01" w:rsidRPr="008855BF">
              <w:rPr>
                <w:rFonts w:ascii="Times New Roman" w:eastAsiaTheme="minorEastAsia" w:hAnsi="Times New Roman" w:cs="Times New Roman" w:hint="eastAsia"/>
                <w:color w:val="auto"/>
              </w:rPr>
              <w:t>20</w:t>
            </w:r>
            <w:r w:rsidR="00E40E01" w:rsidRPr="008855BF">
              <w:rPr>
                <w:rFonts w:ascii="Times New Roman" w:eastAsiaTheme="minorEastAsia" w:hAnsi="Times New Roman" w:cs="Times New Roman" w:hint="eastAsia"/>
                <w:color w:val="auto"/>
              </w:rPr>
              <w:t>日以台立院議字第</w:t>
            </w:r>
            <w:r w:rsidR="00E40E01" w:rsidRPr="008855BF">
              <w:rPr>
                <w:rFonts w:ascii="Times New Roman" w:eastAsiaTheme="minorEastAsia" w:hAnsi="Times New Roman" w:cs="Times New Roman" w:hint="eastAsia"/>
                <w:color w:val="auto"/>
              </w:rPr>
              <w:t>1070703115</w:t>
            </w:r>
            <w:r w:rsidR="00E40E01" w:rsidRPr="008855BF">
              <w:rPr>
                <w:rFonts w:ascii="Times New Roman" w:eastAsiaTheme="minorEastAsia" w:hAnsi="Times New Roman" w:cs="Times New Roman" w:hint="eastAsia"/>
                <w:color w:val="auto"/>
              </w:rPr>
              <w:t>號函復在案。</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八</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DB0E9E">
            <w:pPr>
              <w:pStyle w:val="23"/>
              <w:rPr>
                <w:rFonts w:ascii="Times New Roman" w:hAnsi="Times New Roman" w:cs="Times New Roman"/>
                <w:color w:val="auto"/>
              </w:rPr>
            </w:pPr>
            <w:r w:rsidRPr="008855BF">
              <w:rPr>
                <w:rFonts w:ascii="Times New Roman" w:hAnsi="Times New Roman" w:cs="Times New Roman"/>
                <w:color w:val="auto"/>
              </w:rPr>
              <w:t>有鑑於台灣退出聯合國後，自</w:t>
            </w:r>
            <w:r w:rsidRPr="008855BF">
              <w:rPr>
                <w:rFonts w:ascii="Times New Roman" w:hAnsi="Times New Roman" w:cs="Times New Roman"/>
                <w:color w:val="auto"/>
              </w:rPr>
              <w:t>98</w:t>
            </w:r>
            <w:r w:rsidRPr="008855BF">
              <w:rPr>
                <w:rFonts w:ascii="Times New Roman" w:hAnsi="Times New Roman" w:cs="Times New Roman"/>
                <w:color w:val="auto"/>
              </w:rPr>
              <w:t>年起，世界衛生組織秘書長首度發函我國衛生署長，以「中華台北」名義及「觀察員」身分，出席第</w:t>
            </w:r>
            <w:r w:rsidRPr="008855BF">
              <w:rPr>
                <w:rFonts w:ascii="Times New Roman" w:hAnsi="Times New Roman" w:cs="Times New Roman"/>
                <w:color w:val="auto"/>
              </w:rPr>
              <w:t>62</w:t>
            </w:r>
            <w:r w:rsidRPr="008855BF">
              <w:rPr>
                <w:rFonts w:ascii="Times New Roman" w:hAnsi="Times New Roman" w:cs="Times New Roman"/>
                <w:color w:val="auto"/>
              </w:rPr>
              <w:t>屆世界衛生大會，此後每年均以觀察員身分參與</w:t>
            </w:r>
            <w:r w:rsidRPr="008855BF">
              <w:rPr>
                <w:rFonts w:ascii="Times New Roman" w:hAnsi="Times New Roman" w:cs="Times New Roman"/>
                <w:color w:val="auto"/>
              </w:rPr>
              <w:t>WHA</w:t>
            </w:r>
            <w:r w:rsidRPr="008855BF">
              <w:rPr>
                <w:rFonts w:ascii="Times New Roman" w:hAnsi="Times New Roman" w:cs="Times New Roman"/>
                <w:color w:val="auto"/>
              </w:rPr>
              <w:t>。惟今</w:t>
            </w:r>
            <w:r w:rsidRPr="008855BF">
              <w:rPr>
                <w:rFonts w:ascii="Times New Roman" w:hAnsi="Times New Roman" w:cs="Times New Roman"/>
                <w:color w:val="auto"/>
              </w:rPr>
              <w:t>(106)</w:t>
            </w:r>
            <w:r w:rsidRPr="008855BF">
              <w:rPr>
                <w:rFonts w:ascii="Times New Roman" w:hAnsi="Times New Roman" w:cs="Times New Roman"/>
                <w:color w:val="auto"/>
              </w:rPr>
              <w:t>年我國未獲邀請，僅事先藉外交管道拿到</w:t>
            </w:r>
            <w:r w:rsidRPr="008855BF">
              <w:rPr>
                <w:rFonts w:ascii="Times New Roman" w:hAnsi="Times New Roman" w:cs="Times New Roman"/>
                <w:color w:val="auto"/>
              </w:rPr>
              <w:t>10</w:t>
            </w:r>
            <w:r w:rsidRPr="008855BF">
              <w:rPr>
                <w:rFonts w:ascii="Times New Roman" w:hAnsi="Times New Roman" w:cs="Times New Roman"/>
                <w:color w:val="auto"/>
              </w:rPr>
              <w:t>張旁聽證，不利於我國推動國際衛生業務，爰併立法院社會福利及衛生環境委員會之決議凍結</w:t>
            </w:r>
            <w:r w:rsidRPr="008855BF">
              <w:rPr>
                <w:rFonts w:ascii="Times New Roman" w:hAnsi="Times New Roman" w:cs="Times New Roman"/>
                <w:color w:val="auto"/>
              </w:rPr>
              <w:t>1,500</w:t>
            </w:r>
            <w:r w:rsidRPr="008855BF">
              <w:rPr>
                <w:rFonts w:ascii="Times New Roman" w:hAnsi="Times New Roman" w:cs="Times New Roman"/>
                <w:color w:val="auto"/>
              </w:rPr>
              <w:t>萬元，俟衛生福利部針對我國推動參加世界衛生大會研擬具體措施，並向立法院社會福利及衛生環境委員會提出專案報告經同意後，始得動支。</w:t>
            </w:r>
          </w:p>
        </w:tc>
        <w:tc>
          <w:tcPr>
            <w:tcW w:w="4539" w:type="dxa"/>
            <w:shd w:val="clear" w:color="auto" w:fill="auto"/>
          </w:tcPr>
          <w:p w:rsidR="008E4596" w:rsidRPr="008855BF" w:rsidRDefault="008E4596" w:rsidP="00047E22">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1072460159N</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0F2C0D" w:rsidRPr="008855BF">
              <w:rPr>
                <w:rFonts w:ascii="Times New Roman" w:eastAsiaTheme="minorEastAsia" w:hAnsi="Times New Roman" w:cs="Times New Roman" w:hint="eastAsia"/>
                <w:color w:val="auto"/>
              </w:rPr>
              <w:t>，並經立法院於</w:t>
            </w:r>
            <w:r w:rsidR="000F2C0D" w:rsidRPr="008855BF">
              <w:rPr>
                <w:rFonts w:ascii="Times New Roman" w:eastAsiaTheme="minorEastAsia" w:hAnsi="Times New Roman" w:cs="Times New Roman" w:hint="eastAsia"/>
                <w:color w:val="auto"/>
              </w:rPr>
              <w:t>107</w:t>
            </w:r>
            <w:r w:rsidR="000F2C0D" w:rsidRPr="008855BF">
              <w:rPr>
                <w:rFonts w:ascii="Times New Roman" w:eastAsiaTheme="minorEastAsia" w:hAnsi="Times New Roman" w:cs="Times New Roman" w:hint="eastAsia"/>
                <w:color w:val="auto"/>
              </w:rPr>
              <w:t>年</w:t>
            </w:r>
            <w:r w:rsidR="000F2C0D" w:rsidRPr="008855BF">
              <w:rPr>
                <w:rFonts w:ascii="Times New Roman" w:eastAsiaTheme="minorEastAsia" w:hAnsi="Times New Roman" w:cs="Times New Roman" w:hint="eastAsia"/>
                <w:color w:val="auto"/>
              </w:rPr>
              <w:t>6</w:t>
            </w:r>
            <w:r w:rsidR="000F2C0D" w:rsidRPr="008855BF">
              <w:rPr>
                <w:rFonts w:ascii="Times New Roman" w:eastAsiaTheme="minorEastAsia" w:hAnsi="Times New Roman" w:cs="Times New Roman" w:hint="eastAsia"/>
                <w:color w:val="auto"/>
              </w:rPr>
              <w:t>月</w:t>
            </w:r>
            <w:r w:rsidR="000F2C0D" w:rsidRPr="008855BF">
              <w:rPr>
                <w:rFonts w:ascii="Times New Roman" w:eastAsiaTheme="minorEastAsia" w:hAnsi="Times New Roman" w:cs="Times New Roman" w:hint="eastAsia"/>
                <w:color w:val="auto"/>
              </w:rPr>
              <w:t>20</w:t>
            </w:r>
            <w:r w:rsidR="000F2C0D" w:rsidRPr="008855BF">
              <w:rPr>
                <w:rFonts w:ascii="Times New Roman" w:eastAsiaTheme="minorEastAsia" w:hAnsi="Times New Roman" w:cs="Times New Roman" w:hint="eastAsia"/>
                <w:color w:val="auto"/>
              </w:rPr>
              <w:t>日以台立院議字第</w:t>
            </w:r>
            <w:r w:rsidR="000F2C0D" w:rsidRPr="008855BF">
              <w:rPr>
                <w:rFonts w:ascii="Times New Roman" w:eastAsiaTheme="minorEastAsia" w:hAnsi="Times New Roman" w:cs="Times New Roman" w:hint="eastAsia"/>
                <w:color w:val="auto"/>
              </w:rPr>
              <w:t>1070703115</w:t>
            </w:r>
            <w:r w:rsidR="000F2C0D" w:rsidRPr="008855BF">
              <w:rPr>
                <w:rFonts w:ascii="Times New Roman" w:eastAsiaTheme="minorEastAsia" w:hAnsi="Times New Roman" w:cs="Times New Roman" w:hint="eastAsia"/>
                <w:color w:val="auto"/>
              </w:rPr>
              <w:t>號函復在案。</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九</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19194A">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年度衛生福利部預算於「公費生培育</w:t>
            </w:r>
            <w:r w:rsidRPr="008855BF">
              <w:rPr>
                <w:rFonts w:ascii="Times New Roman" w:hAnsi="Times New Roman" w:cs="Times New Roman" w:hint="eastAsia"/>
                <w:color w:val="auto"/>
              </w:rPr>
              <w:t>－</w:t>
            </w:r>
            <w:r w:rsidRPr="008855BF">
              <w:rPr>
                <w:rFonts w:ascii="Times New Roman" w:hAnsi="Times New Roman" w:cs="Times New Roman"/>
                <w:color w:val="auto"/>
              </w:rPr>
              <w:t>03</w:t>
            </w:r>
            <w:r w:rsidRPr="008855BF">
              <w:rPr>
                <w:rFonts w:ascii="Times New Roman" w:hAnsi="Times New Roman" w:cs="Times New Roman"/>
                <w:color w:val="auto"/>
              </w:rPr>
              <w:t>原住民族及離島地區養成公費生培育」項下，編列</w:t>
            </w:r>
            <w:r w:rsidRPr="008855BF">
              <w:rPr>
                <w:rFonts w:ascii="Times New Roman" w:hAnsi="Times New Roman" w:cs="Times New Roman"/>
                <w:color w:val="auto"/>
              </w:rPr>
              <w:t>6,640</w:t>
            </w:r>
            <w:r w:rsidRPr="008855BF">
              <w:rPr>
                <w:rFonts w:ascii="Times New Roman" w:hAnsi="Times New Roman" w:cs="Times New Roman"/>
                <w:color w:val="auto"/>
              </w:rPr>
              <w:t>萬</w:t>
            </w:r>
            <w:r w:rsidRPr="008855BF">
              <w:rPr>
                <w:rFonts w:ascii="Times New Roman" w:hAnsi="Times New Roman" w:cs="Times New Roman"/>
                <w:color w:val="auto"/>
              </w:rPr>
              <w:t>5</w:t>
            </w:r>
            <w:r w:rsidRPr="008855BF">
              <w:rPr>
                <w:rFonts w:ascii="Times New Roman" w:hAnsi="Times New Roman" w:cs="Times New Roman"/>
                <w:color w:val="auto"/>
              </w:rPr>
              <w:t>千元，辦理原住民族及離島地區醫事人員養成計畫。惟查原住民族地區長期缺乏醫事人員，衛生所人力亦嚴重短缺且流動頻繁，部分平地鄉更只有</w:t>
            </w:r>
            <w:r w:rsidRPr="008855BF">
              <w:rPr>
                <w:rFonts w:ascii="Times New Roman" w:hAnsi="Times New Roman" w:cs="Times New Roman"/>
                <w:color w:val="auto"/>
              </w:rPr>
              <w:t>1</w:t>
            </w:r>
            <w:r w:rsidRPr="008855BF">
              <w:rPr>
                <w:rFonts w:ascii="Times New Roman" w:hAnsi="Times New Roman" w:cs="Times New Roman"/>
                <w:color w:val="auto"/>
              </w:rPr>
              <w:t>名醫師編制員額，實有害於原鄉地區醫療保健工作之推行，亦顯示我國原住民醫事人員公費生培育政策尚未達到預期效果。為補充原住民族地區醫事人力，請衛生福利部就「原住民族及離島地區醫事人員養成計畫」研議規劃增加培育原住民族醫事人力員額，以提升原住民族地區醫療照護品質。</w:t>
            </w:r>
          </w:p>
        </w:tc>
        <w:tc>
          <w:tcPr>
            <w:tcW w:w="4539" w:type="dxa"/>
            <w:shd w:val="clear" w:color="auto" w:fill="auto"/>
          </w:tcPr>
          <w:p w:rsidR="00735D41" w:rsidRPr="008855BF" w:rsidRDefault="00735D41" w:rsidP="00893C88">
            <w:pPr>
              <w:pStyle w:val="23"/>
              <w:numPr>
                <w:ilvl w:val="0"/>
                <w:numId w:val="49"/>
              </w:numPr>
              <w:rPr>
                <w:rFonts w:ascii="Times New Roman" w:hAnsi="Times New Roman" w:cs="Times New Roman"/>
                <w:color w:val="auto"/>
              </w:rPr>
            </w:pPr>
            <w:r w:rsidRPr="008855BF">
              <w:rPr>
                <w:rFonts w:ascii="Times New Roman" w:hAnsi="Times New Roman" w:cs="Times New Roman" w:hint="eastAsia"/>
                <w:color w:val="auto"/>
              </w:rPr>
              <w:t>本部自</w:t>
            </w:r>
            <w:r w:rsidRPr="008855BF">
              <w:rPr>
                <w:rFonts w:ascii="Times New Roman" w:hAnsi="Times New Roman" w:cs="Times New Roman" w:hint="eastAsia"/>
                <w:color w:val="auto"/>
              </w:rPr>
              <w:t>58</w:t>
            </w:r>
            <w:r w:rsidRPr="008855BF">
              <w:rPr>
                <w:rFonts w:ascii="Times New Roman" w:hAnsi="Times New Roman" w:cs="Times New Roman" w:hint="eastAsia"/>
                <w:color w:val="auto"/>
              </w:rPr>
              <w:t>年起辦理「原住民族及離島地區醫事人員養成計畫」，</w:t>
            </w:r>
            <w:r w:rsidR="00E03383" w:rsidRPr="008855BF">
              <w:rPr>
                <w:rFonts w:ascii="Times New Roman" w:hAnsi="Times New Roman" w:cs="Times New Roman" w:hint="eastAsia"/>
                <w:color w:val="auto"/>
              </w:rPr>
              <w:t>截</w:t>
            </w:r>
            <w:r w:rsidR="00893C88" w:rsidRPr="008855BF">
              <w:rPr>
                <w:rFonts w:ascii="Times New Roman" w:hAnsi="Times New Roman" w:cs="Times New Roman" w:hint="eastAsia"/>
                <w:color w:val="auto"/>
              </w:rPr>
              <w:t>至</w:t>
            </w:r>
            <w:r w:rsidR="00893C88" w:rsidRPr="008855BF">
              <w:rPr>
                <w:rFonts w:ascii="Times New Roman" w:hAnsi="Times New Roman" w:cs="Times New Roman" w:hint="eastAsia"/>
                <w:color w:val="auto"/>
              </w:rPr>
              <w:t>107</w:t>
            </w:r>
            <w:r w:rsidR="00893C88" w:rsidRPr="008855BF">
              <w:rPr>
                <w:rFonts w:ascii="Times New Roman" w:hAnsi="Times New Roman" w:cs="Times New Roman" w:hint="eastAsia"/>
                <w:color w:val="auto"/>
              </w:rPr>
              <w:t>年底止，已培育</w:t>
            </w:r>
            <w:r w:rsidR="00893C88" w:rsidRPr="008855BF">
              <w:rPr>
                <w:rFonts w:ascii="Times New Roman" w:hAnsi="Times New Roman" w:cs="Times New Roman" w:hint="eastAsia"/>
                <w:color w:val="auto"/>
              </w:rPr>
              <w:t>1,024</w:t>
            </w:r>
            <w:r w:rsidR="00893C88" w:rsidRPr="008855BF">
              <w:rPr>
                <w:rFonts w:ascii="Times New Roman" w:hAnsi="Times New Roman" w:cs="Times New Roman" w:hint="eastAsia"/>
                <w:color w:val="auto"/>
              </w:rPr>
              <w:t>名醫事人員，其中原住民籍占</w:t>
            </w:r>
            <w:r w:rsidR="00893C88" w:rsidRPr="008855BF">
              <w:rPr>
                <w:rFonts w:ascii="Times New Roman" w:hAnsi="Times New Roman" w:cs="Times New Roman" w:hint="eastAsia"/>
                <w:color w:val="auto"/>
              </w:rPr>
              <w:t>550</w:t>
            </w:r>
            <w:r w:rsidR="00893C88" w:rsidRPr="008855BF">
              <w:rPr>
                <w:rFonts w:ascii="Times New Roman" w:hAnsi="Times New Roman" w:cs="Times New Roman" w:hint="eastAsia"/>
                <w:color w:val="auto"/>
              </w:rPr>
              <w:t>名（含西醫師</w:t>
            </w:r>
            <w:r w:rsidR="00893C88" w:rsidRPr="008855BF">
              <w:rPr>
                <w:rFonts w:ascii="Times New Roman" w:hAnsi="Times New Roman" w:cs="Times New Roman" w:hint="eastAsia"/>
                <w:color w:val="auto"/>
              </w:rPr>
              <w:t>270</w:t>
            </w:r>
            <w:r w:rsidR="00893C88" w:rsidRPr="008855BF">
              <w:rPr>
                <w:rFonts w:ascii="Times New Roman" w:hAnsi="Times New Roman" w:cs="Times New Roman" w:hint="eastAsia"/>
                <w:color w:val="auto"/>
              </w:rPr>
              <w:t>名及其他醫事人員</w:t>
            </w:r>
            <w:r w:rsidR="00893C88" w:rsidRPr="008855BF">
              <w:rPr>
                <w:rFonts w:ascii="Times New Roman" w:hAnsi="Times New Roman" w:cs="Times New Roman" w:hint="eastAsia"/>
                <w:color w:val="auto"/>
              </w:rPr>
              <w:t>280</w:t>
            </w:r>
            <w:r w:rsidR="00893C88" w:rsidRPr="008855BF">
              <w:rPr>
                <w:rFonts w:ascii="Times New Roman" w:hAnsi="Times New Roman" w:cs="Times New Roman" w:hint="eastAsia"/>
                <w:color w:val="auto"/>
              </w:rPr>
              <w:t>名），於原住民族地區留任之原住民族醫事人員留任率為</w:t>
            </w:r>
            <w:r w:rsidR="00893C88" w:rsidRPr="008855BF">
              <w:rPr>
                <w:rFonts w:ascii="Times New Roman" w:hAnsi="Times New Roman" w:cs="Times New Roman" w:hint="eastAsia"/>
                <w:color w:val="auto"/>
              </w:rPr>
              <w:t>67.9%</w:t>
            </w:r>
            <w:r w:rsidR="00893C88" w:rsidRPr="008855BF">
              <w:rPr>
                <w:rFonts w:ascii="Times New Roman" w:hAnsi="Times New Roman" w:cs="Times New Roman" w:hint="eastAsia"/>
                <w:color w:val="auto"/>
              </w:rPr>
              <w:t>。</w:t>
            </w:r>
          </w:p>
          <w:p w:rsidR="008E4596" w:rsidRPr="008855BF" w:rsidRDefault="007227B5" w:rsidP="00893C88">
            <w:pPr>
              <w:pStyle w:val="23"/>
              <w:numPr>
                <w:ilvl w:val="0"/>
                <w:numId w:val="49"/>
              </w:numPr>
              <w:rPr>
                <w:rFonts w:ascii="Times New Roman" w:hAnsi="Times New Roman" w:cs="Times New Roman"/>
                <w:color w:val="auto"/>
              </w:rPr>
            </w:pPr>
            <w:r w:rsidRPr="008855BF">
              <w:rPr>
                <w:rFonts w:ascii="Times New Roman" w:hAnsi="Times New Roman" w:cs="Times New Roman" w:hint="eastAsia"/>
                <w:color w:val="auto"/>
              </w:rPr>
              <w:t>上</w:t>
            </w:r>
            <w:r w:rsidR="00735D41" w:rsidRPr="008855BF">
              <w:rPr>
                <w:rFonts w:ascii="Times New Roman" w:hAnsi="Times New Roman" w:cs="Times New Roman" w:hint="eastAsia"/>
                <w:color w:val="auto"/>
              </w:rPr>
              <w:t>開計畫第四期</w:t>
            </w:r>
            <w:r w:rsidR="00EB33EC" w:rsidRPr="008855BF">
              <w:rPr>
                <w:rFonts w:ascii="Times New Roman" w:hAnsi="Times New Roman" w:cs="Times New Roman" w:hint="eastAsia"/>
                <w:color w:val="auto"/>
              </w:rPr>
              <w:t>（</w:t>
            </w:r>
            <w:r w:rsidR="00735D41" w:rsidRPr="008855BF">
              <w:rPr>
                <w:rFonts w:ascii="Times New Roman" w:hAnsi="Times New Roman" w:cs="Times New Roman" w:hint="eastAsia"/>
                <w:color w:val="auto"/>
              </w:rPr>
              <w:t>106</w:t>
            </w:r>
            <w:r w:rsidR="007B6850" w:rsidRPr="008855BF">
              <w:rPr>
                <w:rFonts w:ascii="Times New Roman" w:hAnsi="Times New Roman" w:cs="Times New Roman" w:hint="eastAsia"/>
                <w:color w:val="auto"/>
              </w:rPr>
              <w:t>至</w:t>
            </w:r>
            <w:r w:rsidR="00735D41" w:rsidRPr="008855BF">
              <w:rPr>
                <w:rFonts w:ascii="Times New Roman" w:hAnsi="Times New Roman" w:cs="Times New Roman" w:hint="eastAsia"/>
                <w:color w:val="auto"/>
              </w:rPr>
              <w:t>110</w:t>
            </w:r>
            <w:r w:rsidR="00735D41" w:rsidRPr="008855BF">
              <w:rPr>
                <w:rFonts w:ascii="Times New Roman" w:hAnsi="Times New Roman" w:cs="Times New Roman" w:hint="eastAsia"/>
                <w:color w:val="auto"/>
              </w:rPr>
              <w:t>年</w:t>
            </w:r>
            <w:r w:rsidR="00EB33EC" w:rsidRPr="008855BF">
              <w:rPr>
                <w:rFonts w:ascii="Times New Roman" w:hAnsi="Times New Roman" w:cs="Times New Roman" w:hint="eastAsia"/>
                <w:color w:val="auto"/>
              </w:rPr>
              <w:t>）</w:t>
            </w:r>
            <w:r w:rsidR="003A2102" w:rsidRPr="008855BF">
              <w:rPr>
                <w:rFonts w:ascii="Times New Roman" w:hAnsi="Times New Roman" w:cs="Times New Roman" w:hint="eastAsia"/>
                <w:color w:val="auto"/>
              </w:rPr>
              <w:t>修正計畫，業考量醫事人員納入勞動基準法、人口老化</w:t>
            </w:r>
            <w:r w:rsidR="00735D41" w:rsidRPr="008855BF">
              <w:rPr>
                <w:rFonts w:ascii="Times New Roman" w:hAnsi="Times New Roman" w:cs="Times New Roman" w:hint="eastAsia"/>
                <w:color w:val="auto"/>
              </w:rPr>
              <w:t>照</w:t>
            </w:r>
            <w:r w:rsidR="003A2102" w:rsidRPr="008855BF">
              <w:rPr>
                <w:rFonts w:ascii="Times New Roman" w:hAnsi="Times New Roman" w:cs="Times New Roman" w:hint="eastAsia"/>
                <w:color w:val="auto"/>
              </w:rPr>
              <w:t>護</w:t>
            </w:r>
            <w:r w:rsidR="00735D41" w:rsidRPr="008855BF">
              <w:rPr>
                <w:rFonts w:ascii="Times New Roman" w:hAnsi="Times New Roman" w:cs="Times New Roman" w:hint="eastAsia"/>
                <w:color w:val="auto"/>
              </w:rPr>
              <w:t>需求</w:t>
            </w:r>
            <w:r w:rsidR="003A2102" w:rsidRPr="008855BF">
              <w:rPr>
                <w:rFonts w:ascii="Times New Roman" w:hAnsi="Times New Roman" w:cs="Times New Roman" w:hint="eastAsia"/>
                <w:color w:val="auto"/>
              </w:rPr>
              <w:t>與</w:t>
            </w:r>
            <w:r w:rsidR="00735D41" w:rsidRPr="008855BF">
              <w:rPr>
                <w:rFonts w:ascii="Times New Roman" w:hAnsi="Times New Roman" w:cs="Times New Roman" w:hint="eastAsia"/>
                <w:color w:val="auto"/>
              </w:rPr>
              <w:t>穩健原住民族及離島地區醫療量能等因素</w:t>
            </w:r>
            <w:r w:rsidR="000A710B" w:rsidRPr="008855BF">
              <w:rPr>
                <w:rFonts w:ascii="Times New Roman" w:hAnsi="Times New Roman" w:cs="Times New Roman" w:hint="eastAsia"/>
                <w:color w:val="auto"/>
              </w:rPr>
              <w:t>，</w:t>
            </w:r>
            <w:r w:rsidR="00E03383" w:rsidRPr="008855BF">
              <w:rPr>
                <w:rFonts w:ascii="Times New Roman" w:hAnsi="Times New Roman" w:cs="Times New Roman" w:hint="eastAsia"/>
                <w:color w:val="auto"/>
              </w:rPr>
              <w:t>預計</w:t>
            </w:r>
            <w:r w:rsidR="00893C88" w:rsidRPr="008855BF">
              <w:rPr>
                <w:rFonts w:ascii="Times New Roman" w:hAnsi="Times New Roman" w:cs="Times New Roman" w:hint="eastAsia"/>
                <w:color w:val="auto"/>
              </w:rPr>
              <w:t>培育</w:t>
            </w:r>
            <w:r w:rsidR="00893C88" w:rsidRPr="008855BF">
              <w:rPr>
                <w:rFonts w:ascii="Times New Roman" w:hAnsi="Times New Roman" w:cs="Times New Roman" w:hint="eastAsia"/>
                <w:color w:val="auto"/>
              </w:rPr>
              <w:t>580</w:t>
            </w:r>
            <w:r w:rsidR="00893C88" w:rsidRPr="008855BF">
              <w:rPr>
                <w:rFonts w:ascii="Times New Roman" w:hAnsi="Times New Roman" w:cs="Times New Roman" w:hint="eastAsia"/>
                <w:color w:val="auto"/>
              </w:rPr>
              <w:t>名</w:t>
            </w:r>
            <w:r w:rsidR="000A710B" w:rsidRPr="008855BF">
              <w:rPr>
                <w:rFonts w:ascii="Times New Roman" w:hAnsi="Times New Roman" w:cs="Times New Roman" w:hint="eastAsia"/>
                <w:color w:val="auto"/>
              </w:rPr>
              <w:t>（</w:t>
            </w:r>
            <w:r w:rsidR="00893C88" w:rsidRPr="008855BF">
              <w:rPr>
                <w:rFonts w:ascii="Times New Roman" w:hAnsi="Times New Roman" w:cs="Times New Roman" w:hint="eastAsia"/>
                <w:color w:val="auto"/>
              </w:rPr>
              <w:t>增額</w:t>
            </w:r>
            <w:r w:rsidR="00893C88" w:rsidRPr="008855BF">
              <w:rPr>
                <w:rFonts w:ascii="Times New Roman" w:hAnsi="Times New Roman" w:cs="Times New Roman" w:hint="eastAsia"/>
                <w:color w:val="auto"/>
              </w:rPr>
              <w:t>356</w:t>
            </w:r>
            <w:r w:rsidR="00893C88" w:rsidRPr="008855BF">
              <w:rPr>
                <w:rFonts w:ascii="Times New Roman" w:hAnsi="Times New Roman" w:cs="Times New Roman" w:hint="eastAsia"/>
                <w:color w:val="auto"/>
              </w:rPr>
              <w:t>名</w:t>
            </w:r>
            <w:r w:rsidR="000A710B" w:rsidRPr="008855BF">
              <w:rPr>
                <w:rFonts w:ascii="Times New Roman" w:hAnsi="Times New Roman" w:cs="Times New Roman" w:hint="eastAsia"/>
                <w:color w:val="auto"/>
              </w:rPr>
              <w:t>）</w:t>
            </w:r>
            <w:r w:rsidR="00893C88" w:rsidRPr="008855BF">
              <w:rPr>
                <w:rFonts w:ascii="Times New Roman" w:hAnsi="Times New Roman" w:cs="Times New Roman" w:hint="eastAsia"/>
                <w:color w:val="auto"/>
              </w:rPr>
              <w:t>醫事人員。</w:t>
            </w:r>
            <w:r w:rsidR="00893C88" w:rsidRPr="008855BF">
              <w:rPr>
                <w:rFonts w:ascii="Times New Roman" w:hAnsi="Times New Roman" w:cs="Times New Roman" w:hint="eastAsia"/>
                <w:color w:val="auto"/>
              </w:rPr>
              <w:t>108</w:t>
            </w:r>
            <w:r w:rsidR="00893C88" w:rsidRPr="008855BF">
              <w:rPr>
                <w:rFonts w:ascii="Times New Roman" w:hAnsi="Times New Roman" w:cs="Times New Roman" w:hint="eastAsia"/>
                <w:color w:val="auto"/>
              </w:rPr>
              <w:t>學年度預計招生</w:t>
            </w:r>
            <w:r w:rsidR="00893C88" w:rsidRPr="008855BF">
              <w:rPr>
                <w:rFonts w:ascii="Times New Roman" w:hAnsi="Times New Roman" w:cs="Times New Roman" w:hint="eastAsia"/>
                <w:color w:val="auto"/>
              </w:rPr>
              <w:t>162</w:t>
            </w:r>
            <w:r w:rsidR="00893C88" w:rsidRPr="008855BF">
              <w:rPr>
                <w:rFonts w:ascii="Times New Roman" w:hAnsi="Times New Roman" w:cs="Times New Roman" w:hint="eastAsia"/>
                <w:color w:val="auto"/>
              </w:rPr>
              <w:t>名公費醫事相關學生</w:t>
            </w:r>
            <w:r w:rsidR="000A710B" w:rsidRPr="008855BF">
              <w:rPr>
                <w:rFonts w:ascii="Times New Roman" w:hAnsi="Times New Roman" w:cs="Times New Roman" w:hint="eastAsia"/>
                <w:color w:val="auto"/>
              </w:rPr>
              <w:t>（</w:t>
            </w:r>
            <w:r w:rsidR="00893C88" w:rsidRPr="008855BF">
              <w:rPr>
                <w:rFonts w:ascii="Times New Roman" w:hAnsi="Times New Roman" w:cs="Times New Roman" w:hint="eastAsia"/>
                <w:color w:val="auto"/>
              </w:rPr>
              <w:t>原住民籍</w:t>
            </w:r>
            <w:r w:rsidR="00893C88" w:rsidRPr="008855BF">
              <w:rPr>
                <w:rFonts w:ascii="Times New Roman" w:hAnsi="Times New Roman" w:cs="Times New Roman" w:hint="eastAsia"/>
                <w:color w:val="auto"/>
              </w:rPr>
              <w:t>78</w:t>
            </w:r>
            <w:r w:rsidR="00893C88" w:rsidRPr="008855BF">
              <w:rPr>
                <w:rFonts w:ascii="Times New Roman" w:hAnsi="Times New Roman" w:cs="Times New Roman" w:hint="eastAsia"/>
                <w:color w:val="auto"/>
              </w:rPr>
              <w:t>名</w:t>
            </w:r>
            <w:r w:rsidR="000A710B" w:rsidRPr="008855BF">
              <w:rPr>
                <w:rFonts w:ascii="Times New Roman" w:hAnsi="Times New Roman" w:cs="Times New Roman" w:hint="eastAsia"/>
                <w:color w:val="auto"/>
              </w:rPr>
              <w:t>）</w:t>
            </w:r>
            <w:r w:rsidR="00893C88" w:rsidRPr="008855BF">
              <w:rPr>
                <w:rFonts w:ascii="Times New Roman" w:hAnsi="Times New Roman" w:cs="Times New Roman" w:hint="eastAsia"/>
                <w:color w:val="auto"/>
              </w:rPr>
              <w:t>，其中醫學系</w:t>
            </w:r>
            <w:r w:rsidR="00893C88" w:rsidRPr="008855BF">
              <w:rPr>
                <w:rFonts w:ascii="Times New Roman" w:hAnsi="Times New Roman" w:cs="Times New Roman" w:hint="eastAsia"/>
                <w:color w:val="auto"/>
              </w:rPr>
              <w:t>50</w:t>
            </w:r>
            <w:r w:rsidR="00893C88" w:rsidRPr="008855BF">
              <w:rPr>
                <w:rFonts w:ascii="Times New Roman" w:hAnsi="Times New Roman" w:cs="Times New Roman" w:hint="eastAsia"/>
                <w:color w:val="auto"/>
              </w:rPr>
              <w:t>名</w:t>
            </w:r>
            <w:r w:rsidR="000A710B" w:rsidRPr="008855BF">
              <w:rPr>
                <w:rFonts w:ascii="Times New Roman" w:hAnsi="Times New Roman" w:cs="Times New Roman" w:hint="eastAsia"/>
                <w:color w:val="auto"/>
              </w:rPr>
              <w:t>（</w:t>
            </w:r>
            <w:r w:rsidR="00893C88" w:rsidRPr="008855BF">
              <w:rPr>
                <w:rFonts w:ascii="Times New Roman" w:hAnsi="Times New Roman" w:cs="Times New Roman" w:hint="eastAsia"/>
                <w:color w:val="auto"/>
              </w:rPr>
              <w:t>原住民籍</w:t>
            </w:r>
            <w:r w:rsidR="00893C88" w:rsidRPr="008855BF">
              <w:rPr>
                <w:rFonts w:ascii="Times New Roman" w:hAnsi="Times New Roman" w:cs="Times New Roman" w:hint="eastAsia"/>
                <w:color w:val="auto"/>
              </w:rPr>
              <w:t>23</w:t>
            </w:r>
            <w:r w:rsidR="00893C88" w:rsidRPr="008855BF">
              <w:rPr>
                <w:rFonts w:ascii="Times New Roman" w:hAnsi="Times New Roman" w:cs="Times New Roman" w:hint="eastAsia"/>
                <w:color w:val="auto"/>
              </w:rPr>
              <w:t>名</w:t>
            </w:r>
            <w:r w:rsidR="000A710B" w:rsidRPr="008855BF">
              <w:rPr>
                <w:rFonts w:ascii="Times New Roman" w:hAnsi="Times New Roman" w:cs="Times New Roman" w:hint="eastAsia"/>
                <w:color w:val="auto"/>
              </w:rPr>
              <w:t>）</w:t>
            </w:r>
            <w:r w:rsidR="00893C88" w:rsidRPr="008855BF">
              <w:rPr>
                <w:rFonts w:ascii="Times New Roman" w:hAnsi="Times New Roman" w:cs="Times New Roman" w:hint="eastAsia"/>
                <w:color w:val="auto"/>
              </w:rPr>
              <w:t>、牙醫系</w:t>
            </w:r>
            <w:r w:rsidR="00893C88" w:rsidRPr="008855BF">
              <w:rPr>
                <w:rFonts w:ascii="Times New Roman" w:hAnsi="Times New Roman" w:cs="Times New Roman" w:hint="eastAsia"/>
                <w:color w:val="auto"/>
              </w:rPr>
              <w:t>27</w:t>
            </w:r>
            <w:r w:rsidR="00893C88" w:rsidRPr="008855BF">
              <w:rPr>
                <w:rFonts w:ascii="Times New Roman" w:hAnsi="Times New Roman" w:cs="Times New Roman" w:hint="eastAsia"/>
                <w:color w:val="auto"/>
              </w:rPr>
              <w:t>名</w:t>
            </w:r>
            <w:r w:rsidR="000A710B" w:rsidRPr="008855BF">
              <w:rPr>
                <w:rFonts w:ascii="Times New Roman" w:hAnsi="Times New Roman" w:cs="Times New Roman" w:hint="eastAsia"/>
                <w:color w:val="auto"/>
              </w:rPr>
              <w:t>（</w:t>
            </w:r>
            <w:r w:rsidR="00893C88" w:rsidRPr="008855BF">
              <w:rPr>
                <w:rFonts w:ascii="Times New Roman" w:hAnsi="Times New Roman" w:cs="Times New Roman" w:hint="eastAsia"/>
                <w:color w:val="auto"/>
              </w:rPr>
              <w:t>原住民籍</w:t>
            </w:r>
            <w:r w:rsidR="00893C88" w:rsidRPr="008855BF">
              <w:rPr>
                <w:rFonts w:ascii="Times New Roman" w:hAnsi="Times New Roman" w:cs="Times New Roman" w:hint="eastAsia"/>
                <w:color w:val="auto"/>
              </w:rPr>
              <w:t>18</w:t>
            </w:r>
            <w:r w:rsidR="00893C88" w:rsidRPr="008855BF">
              <w:rPr>
                <w:rFonts w:ascii="Times New Roman" w:hAnsi="Times New Roman" w:cs="Times New Roman" w:hint="eastAsia"/>
                <w:color w:val="auto"/>
              </w:rPr>
              <w:t>名</w:t>
            </w:r>
            <w:r w:rsidR="000A710B" w:rsidRPr="008855BF">
              <w:rPr>
                <w:rFonts w:ascii="Times New Roman" w:hAnsi="Times New Roman" w:cs="Times New Roman" w:hint="eastAsia"/>
                <w:color w:val="auto"/>
              </w:rPr>
              <w:t>）</w:t>
            </w:r>
            <w:r w:rsidR="00893C88" w:rsidRPr="008855BF">
              <w:rPr>
                <w:rFonts w:ascii="Times New Roman" w:hAnsi="Times New Roman" w:cs="Times New Roman" w:hint="eastAsia"/>
                <w:color w:val="auto"/>
              </w:rPr>
              <w:t>、護理系</w:t>
            </w:r>
            <w:r w:rsidR="00893C88" w:rsidRPr="008855BF">
              <w:rPr>
                <w:rFonts w:ascii="Times New Roman" w:hAnsi="Times New Roman" w:cs="Times New Roman" w:hint="eastAsia"/>
                <w:color w:val="auto"/>
              </w:rPr>
              <w:t>73</w:t>
            </w:r>
            <w:r w:rsidR="00893C88" w:rsidRPr="008855BF">
              <w:rPr>
                <w:rFonts w:ascii="Times New Roman" w:hAnsi="Times New Roman" w:cs="Times New Roman" w:hint="eastAsia"/>
                <w:color w:val="auto"/>
              </w:rPr>
              <w:t>名</w:t>
            </w:r>
            <w:r w:rsidR="000A710B" w:rsidRPr="008855BF">
              <w:rPr>
                <w:rFonts w:ascii="Times New Roman" w:hAnsi="Times New Roman" w:cs="Times New Roman" w:hint="eastAsia"/>
                <w:color w:val="auto"/>
              </w:rPr>
              <w:t>（</w:t>
            </w:r>
            <w:r w:rsidR="00893C88" w:rsidRPr="008855BF">
              <w:rPr>
                <w:rFonts w:ascii="Times New Roman" w:hAnsi="Times New Roman" w:cs="Times New Roman" w:hint="eastAsia"/>
                <w:color w:val="auto"/>
              </w:rPr>
              <w:t>原住民籍</w:t>
            </w:r>
            <w:r w:rsidR="00893C88" w:rsidRPr="008855BF">
              <w:rPr>
                <w:rFonts w:ascii="Times New Roman" w:hAnsi="Times New Roman" w:cs="Times New Roman" w:hint="eastAsia"/>
                <w:color w:val="auto"/>
              </w:rPr>
              <w:t>32</w:t>
            </w:r>
            <w:r w:rsidR="00893C88" w:rsidRPr="008855BF">
              <w:rPr>
                <w:rFonts w:ascii="Times New Roman" w:hAnsi="Times New Roman" w:cs="Times New Roman" w:hint="eastAsia"/>
                <w:color w:val="auto"/>
              </w:rPr>
              <w:t>名</w:t>
            </w:r>
            <w:r w:rsidR="000A710B" w:rsidRPr="008855BF">
              <w:rPr>
                <w:rFonts w:ascii="Times New Roman" w:hAnsi="Times New Roman" w:cs="Times New Roman" w:hint="eastAsia"/>
                <w:color w:val="auto"/>
              </w:rPr>
              <w:t>）</w:t>
            </w:r>
            <w:r w:rsidR="00893C88" w:rsidRPr="008855BF">
              <w:rPr>
                <w:rFonts w:ascii="Times New Roman" w:hAnsi="Times New Roman" w:cs="Times New Roman" w:hint="eastAsia"/>
                <w:color w:val="auto"/>
              </w:rPr>
              <w:t>、助產所碩士班</w:t>
            </w:r>
            <w:r w:rsidR="00893C88" w:rsidRPr="008855BF">
              <w:rPr>
                <w:rFonts w:ascii="Times New Roman" w:hAnsi="Times New Roman" w:cs="Times New Roman" w:hint="eastAsia"/>
                <w:color w:val="auto"/>
              </w:rPr>
              <w:t>7</w:t>
            </w:r>
            <w:r w:rsidR="00893C88" w:rsidRPr="008855BF">
              <w:rPr>
                <w:rFonts w:ascii="Times New Roman" w:hAnsi="Times New Roman" w:cs="Times New Roman" w:hint="eastAsia"/>
                <w:color w:val="auto"/>
              </w:rPr>
              <w:t>名</w:t>
            </w:r>
            <w:r w:rsidR="000A710B" w:rsidRPr="008855BF">
              <w:rPr>
                <w:rFonts w:ascii="Times New Roman" w:hAnsi="Times New Roman" w:cs="Times New Roman" w:hint="eastAsia"/>
                <w:color w:val="auto"/>
              </w:rPr>
              <w:t>（</w:t>
            </w:r>
            <w:r w:rsidR="00893C88" w:rsidRPr="008855BF">
              <w:rPr>
                <w:rFonts w:ascii="Times New Roman" w:hAnsi="Times New Roman" w:cs="Times New Roman" w:hint="eastAsia"/>
                <w:color w:val="auto"/>
              </w:rPr>
              <w:t>原住民籍</w:t>
            </w:r>
            <w:r w:rsidR="00893C88" w:rsidRPr="008855BF">
              <w:rPr>
                <w:rFonts w:ascii="Times New Roman" w:hAnsi="Times New Roman" w:cs="Times New Roman" w:hint="eastAsia"/>
                <w:color w:val="auto"/>
              </w:rPr>
              <w:t>3</w:t>
            </w:r>
            <w:r w:rsidR="00893C88" w:rsidRPr="008855BF">
              <w:rPr>
                <w:rFonts w:ascii="Times New Roman" w:hAnsi="Times New Roman" w:cs="Times New Roman" w:hint="eastAsia"/>
                <w:color w:val="auto"/>
              </w:rPr>
              <w:t>名</w:t>
            </w:r>
            <w:r w:rsidR="000A710B" w:rsidRPr="008855BF">
              <w:rPr>
                <w:rFonts w:ascii="Times New Roman" w:hAnsi="Times New Roman" w:cs="Times New Roman" w:hint="eastAsia"/>
                <w:color w:val="auto"/>
              </w:rPr>
              <w:t>）</w:t>
            </w:r>
            <w:r w:rsidR="00893C88" w:rsidRPr="008855BF">
              <w:rPr>
                <w:rFonts w:ascii="Times New Roman" w:hAnsi="Times New Roman" w:cs="Times New Roman" w:hint="eastAsia"/>
                <w:color w:val="auto"/>
              </w:rPr>
              <w:t>及其他學系</w:t>
            </w:r>
            <w:r w:rsidR="00893C88" w:rsidRPr="008855BF">
              <w:rPr>
                <w:rFonts w:ascii="Times New Roman" w:hAnsi="Times New Roman" w:cs="Times New Roman" w:hint="eastAsia"/>
                <w:color w:val="auto"/>
              </w:rPr>
              <w:t>5</w:t>
            </w:r>
            <w:r w:rsidR="00893C88" w:rsidRPr="008855BF">
              <w:rPr>
                <w:rFonts w:ascii="Times New Roman" w:hAnsi="Times New Roman" w:cs="Times New Roman" w:hint="eastAsia"/>
                <w:color w:val="auto"/>
              </w:rPr>
              <w:t>名</w:t>
            </w:r>
            <w:r w:rsidR="000A710B" w:rsidRPr="008855BF">
              <w:rPr>
                <w:rFonts w:ascii="Times New Roman" w:hAnsi="Times New Roman" w:cs="Times New Roman" w:hint="eastAsia"/>
                <w:color w:val="auto"/>
              </w:rPr>
              <w:t>（</w:t>
            </w:r>
            <w:r w:rsidR="00893C88" w:rsidRPr="008855BF">
              <w:rPr>
                <w:rFonts w:ascii="Times New Roman" w:hAnsi="Times New Roman" w:cs="Times New Roman" w:hint="eastAsia"/>
                <w:color w:val="auto"/>
              </w:rPr>
              <w:t>原住民籍</w:t>
            </w:r>
            <w:r w:rsidR="00893C88" w:rsidRPr="008855BF">
              <w:rPr>
                <w:rFonts w:ascii="Times New Roman" w:hAnsi="Times New Roman" w:cs="Times New Roman" w:hint="eastAsia"/>
                <w:color w:val="auto"/>
              </w:rPr>
              <w:t>2</w:t>
            </w:r>
            <w:r w:rsidR="00893C88" w:rsidRPr="008855BF">
              <w:rPr>
                <w:rFonts w:ascii="Times New Roman" w:hAnsi="Times New Roman" w:cs="Times New Roman" w:hint="eastAsia"/>
                <w:color w:val="auto"/>
              </w:rPr>
              <w:t>名</w:t>
            </w:r>
            <w:r w:rsidR="000A710B" w:rsidRPr="008855BF">
              <w:rPr>
                <w:rFonts w:ascii="Times New Roman" w:hAnsi="Times New Roman" w:cs="Times New Roman" w:hint="eastAsia"/>
                <w:color w:val="auto"/>
              </w:rPr>
              <w:t>）</w:t>
            </w:r>
            <w:r w:rsidR="00893C88" w:rsidRPr="008855BF">
              <w:rPr>
                <w:rFonts w:ascii="Times New Roman" w:hAnsi="Times New Roman" w:cs="Times New Roman" w:hint="eastAsia"/>
                <w:color w:val="auto"/>
              </w:rPr>
              <w:t>。</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十</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19194A">
            <w:pPr>
              <w:pStyle w:val="23"/>
              <w:rPr>
                <w:rFonts w:ascii="Times New Roman" w:hAnsi="Times New Roman" w:cs="Times New Roman"/>
                <w:color w:val="auto"/>
              </w:rPr>
            </w:pPr>
            <w:r w:rsidRPr="008855BF">
              <w:rPr>
                <w:rFonts w:ascii="Times New Roman" w:hAnsi="Times New Roman" w:cs="Times New Roman"/>
                <w:color w:val="auto"/>
              </w:rPr>
              <w:t>為因應醫事人員納入勞動基準法及人口老化長照需求，並穩健原住民族及離島地區醫療量能及養成公費生返鄉服務之供需與留任，衛生福利部擬增額培育醫事人員至</w:t>
            </w:r>
            <w:r w:rsidRPr="008855BF">
              <w:rPr>
                <w:rFonts w:ascii="Times New Roman" w:hAnsi="Times New Roman" w:cs="Times New Roman"/>
                <w:color w:val="auto"/>
              </w:rPr>
              <w:t>356</w:t>
            </w:r>
            <w:r w:rsidRPr="008855BF">
              <w:rPr>
                <w:rFonts w:ascii="Times New Roman" w:hAnsi="Times New Roman" w:cs="Times New Roman"/>
                <w:color w:val="auto"/>
              </w:rPr>
              <w:t>名，其中醫師</w:t>
            </w:r>
            <w:r w:rsidRPr="008855BF">
              <w:rPr>
                <w:rFonts w:ascii="Times New Roman" w:hAnsi="Times New Roman" w:cs="Times New Roman"/>
                <w:color w:val="auto"/>
              </w:rPr>
              <w:t>90</w:t>
            </w:r>
            <w:r w:rsidRPr="008855BF">
              <w:rPr>
                <w:rFonts w:ascii="Times New Roman" w:hAnsi="Times New Roman" w:cs="Times New Roman"/>
                <w:color w:val="auto"/>
              </w:rPr>
              <w:t>名、護理</w:t>
            </w:r>
            <w:r w:rsidRPr="008855BF">
              <w:rPr>
                <w:rFonts w:ascii="Times New Roman" w:hAnsi="Times New Roman" w:cs="Times New Roman"/>
                <w:color w:val="auto"/>
              </w:rPr>
              <w:t>180</w:t>
            </w:r>
            <w:r w:rsidRPr="008855BF">
              <w:rPr>
                <w:rFonts w:ascii="Times New Roman" w:hAnsi="Times New Roman" w:cs="Times New Roman"/>
                <w:color w:val="auto"/>
              </w:rPr>
              <w:t>名，爰要求衛生福利部應儘速推動「原住民族及離島地區醫事人員養成第四期</w:t>
            </w:r>
            <w:r w:rsidRPr="008855BF">
              <w:rPr>
                <w:rFonts w:ascii="Times New Roman" w:hAnsi="Times New Roman" w:cs="Times New Roman"/>
                <w:color w:val="auto"/>
              </w:rPr>
              <w:t>(106</w:t>
            </w:r>
            <w:r w:rsidRPr="008855BF">
              <w:rPr>
                <w:rFonts w:ascii="Times New Roman" w:hAnsi="Times New Roman" w:cs="Times New Roman" w:hint="eastAsia"/>
                <w:color w:val="auto"/>
              </w:rPr>
              <w:t>－</w:t>
            </w:r>
            <w:r w:rsidRPr="008855BF">
              <w:rPr>
                <w:rFonts w:ascii="Times New Roman" w:hAnsi="Times New Roman" w:cs="Times New Roman"/>
                <w:color w:val="auto"/>
              </w:rPr>
              <w:t>110</w:t>
            </w:r>
            <w:r w:rsidRPr="008855BF">
              <w:rPr>
                <w:rFonts w:ascii="Times New Roman" w:hAnsi="Times New Roman" w:cs="Times New Roman"/>
                <w:color w:val="auto"/>
              </w:rPr>
              <w:t>年</w:t>
            </w:r>
            <w:r w:rsidRPr="008855BF">
              <w:rPr>
                <w:rFonts w:ascii="Times New Roman" w:hAnsi="Times New Roman" w:cs="Times New Roman"/>
                <w:color w:val="auto"/>
              </w:rPr>
              <w:t>)</w:t>
            </w:r>
            <w:r w:rsidRPr="008855BF">
              <w:rPr>
                <w:rFonts w:ascii="Times New Roman" w:hAnsi="Times New Roman" w:cs="Times New Roman"/>
                <w:color w:val="auto"/>
              </w:rPr>
              <w:t>修正計畫」之通過</w:t>
            </w:r>
            <w:r w:rsidRPr="008855BF">
              <w:rPr>
                <w:rFonts w:ascii="Times New Roman" w:hAnsi="Times New Roman" w:cs="Times New Roman" w:hint="eastAsia"/>
                <w:color w:val="auto"/>
              </w:rPr>
              <w:t>。</w:t>
            </w:r>
          </w:p>
        </w:tc>
        <w:tc>
          <w:tcPr>
            <w:tcW w:w="4539" w:type="dxa"/>
            <w:shd w:val="clear" w:color="auto" w:fill="auto"/>
          </w:tcPr>
          <w:p w:rsidR="008E4596" w:rsidRPr="008855BF" w:rsidRDefault="00CF0DE8" w:rsidP="00AE1B01">
            <w:pPr>
              <w:pStyle w:val="23"/>
              <w:rPr>
                <w:rFonts w:ascii="Times New Roman" w:hAnsi="Times New Roman" w:cs="Times New Roman"/>
                <w:color w:val="auto"/>
              </w:rPr>
            </w:pPr>
            <w:r w:rsidRPr="008855BF">
              <w:rPr>
                <w:rFonts w:ascii="Times New Roman" w:hAnsi="Times New Roman" w:cs="Times New Roman" w:hint="eastAsia"/>
                <w:color w:val="auto"/>
              </w:rPr>
              <w:t>原住民族及離島地區醫事人員養成計畫第四期</w:t>
            </w:r>
            <w:r w:rsidR="0091747A" w:rsidRPr="008855BF">
              <w:rPr>
                <w:rFonts w:ascii="Times New Roman" w:hAnsi="Times New Roman" w:cs="Times New Roman" w:hint="eastAsia"/>
                <w:color w:val="auto"/>
              </w:rPr>
              <w:t>（</w:t>
            </w:r>
            <w:r w:rsidRPr="008855BF">
              <w:rPr>
                <w:rFonts w:ascii="Times New Roman" w:hAnsi="Times New Roman" w:cs="Times New Roman" w:hint="eastAsia"/>
                <w:color w:val="auto"/>
              </w:rPr>
              <w:t>106</w:t>
            </w:r>
            <w:r w:rsidR="003A1E3E" w:rsidRPr="008855BF">
              <w:rPr>
                <w:rFonts w:ascii="Times New Roman" w:hAnsi="Times New Roman" w:cs="Times New Roman" w:hint="eastAsia"/>
                <w:color w:val="auto"/>
              </w:rPr>
              <w:t>至</w:t>
            </w:r>
            <w:r w:rsidRPr="008855BF">
              <w:rPr>
                <w:rFonts w:ascii="Times New Roman" w:hAnsi="Times New Roman" w:cs="Times New Roman" w:hint="eastAsia"/>
                <w:color w:val="auto"/>
              </w:rPr>
              <w:t>110</w:t>
            </w:r>
            <w:r w:rsidRPr="008855BF">
              <w:rPr>
                <w:rFonts w:ascii="Times New Roman" w:hAnsi="Times New Roman" w:cs="Times New Roman" w:hint="eastAsia"/>
                <w:color w:val="auto"/>
              </w:rPr>
              <w:t>年</w:t>
            </w:r>
            <w:r w:rsidR="0091747A" w:rsidRPr="008855BF">
              <w:rPr>
                <w:rFonts w:ascii="Times New Roman" w:hAnsi="Times New Roman" w:cs="Times New Roman" w:hint="eastAsia"/>
                <w:color w:val="auto"/>
              </w:rPr>
              <w:t>）</w:t>
            </w:r>
            <w:r w:rsidRPr="008855BF">
              <w:rPr>
                <w:rFonts w:ascii="Times New Roman" w:hAnsi="Times New Roman" w:cs="Times New Roman" w:hint="eastAsia"/>
                <w:color w:val="auto"/>
              </w:rPr>
              <w:t>修正計畫，業經行政院</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2</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22</w:t>
            </w:r>
            <w:r w:rsidRPr="008855BF">
              <w:rPr>
                <w:rFonts w:ascii="Times New Roman" w:hAnsi="Times New Roman" w:cs="Times New Roman" w:hint="eastAsia"/>
                <w:color w:val="auto"/>
              </w:rPr>
              <w:t>日院臺衛字第</w:t>
            </w:r>
            <w:r w:rsidRPr="008855BF">
              <w:rPr>
                <w:rFonts w:ascii="Times New Roman" w:hAnsi="Times New Roman" w:cs="Times New Roman" w:hint="eastAsia"/>
                <w:color w:val="auto"/>
              </w:rPr>
              <w:t>1070005524</w:t>
            </w:r>
            <w:r w:rsidRPr="008855BF">
              <w:rPr>
                <w:rFonts w:ascii="Times New Roman" w:hAnsi="Times New Roman" w:cs="Times New Roman" w:hint="eastAsia"/>
                <w:color w:val="auto"/>
              </w:rPr>
              <w:t>號函核定</w:t>
            </w:r>
            <w:r w:rsidR="00D969C0" w:rsidRPr="008855BF">
              <w:rPr>
                <w:rFonts w:ascii="Times New Roman" w:hAnsi="Times New Roman" w:cs="Times New Roman" w:hint="eastAsia"/>
                <w:color w:val="auto"/>
              </w:rPr>
              <w:t>在案</w:t>
            </w:r>
            <w:r w:rsidRPr="008855BF">
              <w:rPr>
                <w:rFonts w:ascii="Times New Roman" w:hAnsi="Times New Roman" w:cs="Times New Roman" w:hint="eastAsia"/>
                <w:color w:val="auto"/>
              </w:rPr>
              <w:t>。</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十一</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19194A">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年度衛生福利部於「科技發展工作」項下「健康照護發展及數位健康照護管理計畫」，編列</w:t>
            </w:r>
            <w:r w:rsidRPr="008855BF">
              <w:rPr>
                <w:rFonts w:ascii="Times New Roman" w:hAnsi="Times New Roman" w:cs="Times New Roman"/>
                <w:color w:val="auto"/>
              </w:rPr>
              <w:t>1,945</w:t>
            </w:r>
            <w:r w:rsidRPr="008855BF">
              <w:rPr>
                <w:rFonts w:ascii="Times New Roman" w:hAnsi="Times New Roman" w:cs="Times New Roman"/>
                <w:color w:val="auto"/>
              </w:rPr>
              <w:t>萬</w:t>
            </w:r>
            <w:r w:rsidRPr="008855BF">
              <w:rPr>
                <w:rFonts w:ascii="Times New Roman" w:hAnsi="Times New Roman" w:cs="Times New Roman"/>
                <w:color w:val="auto"/>
              </w:rPr>
              <w:t>1</w:t>
            </w:r>
            <w:r w:rsidRPr="008855BF">
              <w:rPr>
                <w:rFonts w:ascii="Times New Roman" w:hAnsi="Times New Roman" w:cs="Times New Roman"/>
                <w:color w:val="auto"/>
              </w:rPr>
              <w:t>千元，</w:t>
            </w:r>
            <w:r w:rsidRPr="008855BF">
              <w:rPr>
                <w:rFonts w:ascii="Times New Roman" w:hAnsi="Times New Roman" w:cs="Times New Roman"/>
                <w:color w:val="auto"/>
              </w:rPr>
              <w:t>107</w:t>
            </w:r>
            <w:r w:rsidRPr="008855BF">
              <w:rPr>
                <w:rFonts w:ascii="Times New Roman" w:hAnsi="Times New Roman" w:cs="Times New Roman"/>
                <w:color w:val="auto"/>
              </w:rPr>
              <w:t>年預期工作重點：</w:t>
            </w:r>
            <w:r w:rsidRPr="008855BF">
              <w:rPr>
                <w:rFonts w:ascii="Times New Roman" w:hAnsi="Times New Roman" w:cs="Times New Roman"/>
                <w:color w:val="auto"/>
              </w:rPr>
              <w:t>(</w:t>
            </w:r>
            <w:r w:rsidRPr="008855BF">
              <w:rPr>
                <w:rFonts w:ascii="Times New Roman" w:hAnsi="Times New Roman" w:cs="Times New Roman"/>
                <w:color w:val="auto"/>
              </w:rPr>
              <w:t>一</w:t>
            </w:r>
            <w:r w:rsidRPr="008855BF">
              <w:rPr>
                <w:rFonts w:ascii="Times New Roman" w:hAnsi="Times New Roman" w:cs="Times New Roman"/>
                <w:color w:val="auto"/>
              </w:rPr>
              <w:t>)</w:t>
            </w:r>
            <w:r w:rsidRPr="008855BF">
              <w:rPr>
                <w:rFonts w:ascii="Times New Roman" w:hAnsi="Times New Roman" w:cs="Times New Roman"/>
                <w:color w:val="auto"/>
              </w:rPr>
              <w:t>利用高文化敏感度之原住民族友善醫療照護指標及監測項目建立永續推動之機制，並擴大至</w:t>
            </w:r>
            <w:r w:rsidRPr="008855BF">
              <w:rPr>
                <w:rFonts w:ascii="Times New Roman" w:hAnsi="Times New Roman" w:cs="Times New Roman"/>
                <w:color w:val="auto"/>
              </w:rPr>
              <w:t>12</w:t>
            </w:r>
            <w:r w:rsidRPr="008855BF">
              <w:rPr>
                <w:rFonts w:ascii="Times New Roman" w:hAnsi="Times New Roman" w:cs="Times New Roman"/>
                <w:color w:val="auto"/>
              </w:rPr>
              <w:t>家醫療機構試辦原住民友善醫療照護。</w:t>
            </w:r>
            <w:r w:rsidRPr="008855BF">
              <w:rPr>
                <w:rFonts w:ascii="Times New Roman" w:hAnsi="Times New Roman" w:cs="Times New Roman"/>
                <w:color w:val="auto"/>
              </w:rPr>
              <w:t>(</w:t>
            </w:r>
            <w:r w:rsidRPr="008855BF">
              <w:rPr>
                <w:rFonts w:ascii="Times New Roman" w:hAnsi="Times New Roman" w:cs="Times New Roman"/>
                <w:color w:val="auto"/>
              </w:rPr>
              <w:t>二</w:t>
            </w:r>
            <w:r w:rsidRPr="008855BF">
              <w:rPr>
                <w:rFonts w:ascii="Times New Roman" w:hAnsi="Times New Roman" w:cs="Times New Roman"/>
                <w:color w:val="auto"/>
              </w:rPr>
              <w:t xml:space="preserve">) </w:t>
            </w:r>
            <w:r w:rsidRPr="008855BF">
              <w:rPr>
                <w:rFonts w:ascii="Times New Roman" w:hAnsi="Times New Roman" w:cs="Times New Roman"/>
                <w:color w:val="auto"/>
              </w:rPr>
              <w:t>進行醫院護理人力、資源及服務相關統計資料庫資訊化應用及效益評估，並增修護理服務之監測指標。</w:t>
            </w:r>
            <w:r w:rsidRPr="008855BF">
              <w:rPr>
                <w:rFonts w:ascii="Times New Roman" w:hAnsi="Times New Roman" w:cs="Times New Roman"/>
                <w:color w:val="auto"/>
              </w:rPr>
              <w:t>(</w:t>
            </w:r>
            <w:r w:rsidRPr="008855BF">
              <w:rPr>
                <w:rFonts w:ascii="Times New Roman" w:hAnsi="Times New Roman" w:cs="Times New Roman"/>
                <w:color w:val="auto"/>
              </w:rPr>
              <w:t>三</w:t>
            </w:r>
            <w:r w:rsidRPr="008855BF">
              <w:rPr>
                <w:rFonts w:ascii="Times New Roman" w:hAnsi="Times New Roman" w:cs="Times New Roman"/>
                <w:color w:val="auto"/>
              </w:rPr>
              <w:t xml:space="preserve">) </w:t>
            </w:r>
            <w:r w:rsidRPr="008855BF">
              <w:rPr>
                <w:rFonts w:ascii="Times New Roman" w:hAnsi="Times New Roman" w:cs="Times New Roman"/>
                <w:color w:val="auto"/>
              </w:rPr>
              <w:t>透過「一般護理之家照護服務與評估作業分析及其標準化之應用」，可完成我國一般護理之家照護服務及評估作業分析，包括服務</w:t>
            </w:r>
            <w:r w:rsidRPr="008855BF">
              <w:rPr>
                <w:rFonts w:ascii="Times New Roman" w:hAnsi="Times New Roman" w:cs="Times New Roman"/>
                <w:color w:val="auto"/>
              </w:rPr>
              <w:t>/</w:t>
            </w:r>
            <w:r w:rsidRPr="008855BF">
              <w:rPr>
                <w:rFonts w:ascii="Times New Roman" w:hAnsi="Times New Roman" w:cs="Times New Roman"/>
                <w:color w:val="auto"/>
              </w:rPr>
              <w:t>工作項目、作業程序、應用工具、作業與服務模式、風險與品質管控等現況之評析，以及標準化作業模式之應用之參考。</w:t>
            </w:r>
            <w:r w:rsidRPr="008855BF">
              <w:rPr>
                <w:rFonts w:ascii="Times New Roman" w:hAnsi="Times New Roman" w:cs="Times New Roman"/>
                <w:color w:val="auto"/>
              </w:rPr>
              <w:t>(</w:t>
            </w:r>
            <w:r w:rsidRPr="008855BF">
              <w:rPr>
                <w:rFonts w:ascii="Times New Roman" w:hAnsi="Times New Roman" w:cs="Times New Roman"/>
                <w:color w:val="auto"/>
              </w:rPr>
              <w:t>四</w:t>
            </w:r>
            <w:r w:rsidRPr="008855BF">
              <w:rPr>
                <w:rFonts w:ascii="Times New Roman" w:hAnsi="Times New Roman" w:cs="Times New Roman"/>
                <w:color w:val="auto"/>
              </w:rPr>
              <w:t>)</w:t>
            </w:r>
            <w:r w:rsidRPr="008855BF">
              <w:rPr>
                <w:rFonts w:ascii="Times New Roman" w:hAnsi="Times New Roman" w:cs="Times New Roman"/>
                <w:color w:val="auto"/>
              </w:rPr>
              <w:t>配合行政院「健康雲</w:t>
            </w:r>
            <w:r w:rsidRPr="008855BF">
              <w:rPr>
                <w:rFonts w:ascii="Times New Roman" w:hAnsi="Times New Roman" w:cs="Times New Roman"/>
                <w:color w:val="auto"/>
              </w:rPr>
              <w:t>2.0</w:t>
            </w:r>
            <w:r w:rsidRPr="008855BF">
              <w:rPr>
                <w:rFonts w:ascii="Times New Roman" w:hAnsi="Times New Roman" w:cs="Times New Roman"/>
                <w:color w:val="auto"/>
              </w:rPr>
              <w:t>」計畫（</w:t>
            </w:r>
            <w:r w:rsidRPr="008855BF">
              <w:rPr>
                <w:rFonts w:ascii="Times New Roman" w:hAnsi="Times New Roman" w:cs="Times New Roman"/>
                <w:color w:val="auto"/>
              </w:rPr>
              <w:t>106</w:t>
            </w:r>
            <w:r w:rsidRPr="008855BF">
              <w:rPr>
                <w:rFonts w:ascii="Times New Roman" w:hAnsi="Times New Roman" w:cs="Times New Roman" w:hint="eastAsia"/>
                <w:color w:val="auto"/>
              </w:rPr>
              <w:t>－</w:t>
            </w:r>
            <w:r w:rsidRPr="008855BF">
              <w:rPr>
                <w:rFonts w:ascii="Times New Roman" w:hAnsi="Times New Roman" w:cs="Times New Roman"/>
                <w:color w:val="auto"/>
              </w:rPr>
              <w:t>109</w:t>
            </w:r>
            <w:r w:rsidRPr="008855BF">
              <w:rPr>
                <w:rFonts w:ascii="Times New Roman" w:hAnsi="Times New Roman" w:cs="Times New Roman"/>
                <w:color w:val="auto"/>
              </w:rPr>
              <w:t>年）及長照</w:t>
            </w:r>
            <w:r w:rsidRPr="008855BF">
              <w:rPr>
                <w:rFonts w:ascii="Times New Roman" w:hAnsi="Times New Roman" w:cs="Times New Roman"/>
                <w:color w:val="auto"/>
              </w:rPr>
              <w:t>2</w:t>
            </w:r>
            <w:r w:rsidRPr="008855BF">
              <w:rPr>
                <w:rFonts w:ascii="Times New Roman" w:hAnsi="Times New Roman" w:cs="Times New Roman" w:hint="eastAsia"/>
                <w:color w:val="auto"/>
              </w:rPr>
              <w:t>.</w:t>
            </w:r>
            <w:r w:rsidRPr="008855BF">
              <w:rPr>
                <w:rFonts w:ascii="Times New Roman" w:hAnsi="Times New Roman" w:cs="Times New Roman"/>
                <w:color w:val="auto"/>
              </w:rPr>
              <w:t>0</w:t>
            </w:r>
            <w:r w:rsidRPr="008855BF">
              <w:rPr>
                <w:rFonts w:ascii="Times New Roman" w:hAnsi="Times New Roman" w:cs="Times New Roman"/>
                <w:color w:val="auto"/>
              </w:rPr>
              <w:t>擴大服務對象及範圍，推動「健康照護資訊雲端整合平台」整合遠距健康照護資訊平台、護產系統、醫事系統及衛生福利部社會及家庭署照顧管理資訊服務平台等相關長期照顧服務資訊，應按時將各工作重點之期中及期末報告送至立法院社會福利及衛生環境委員會。</w:t>
            </w:r>
          </w:p>
        </w:tc>
        <w:tc>
          <w:tcPr>
            <w:tcW w:w="4539" w:type="dxa"/>
            <w:shd w:val="clear" w:color="auto" w:fill="auto"/>
          </w:tcPr>
          <w:p w:rsidR="008E4596" w:rsidRPr="008855BF" w:rsidRDefault="00452951" w:rsidP="00AE1B01">
            <w:pPr>
              <w:pStyle w:val="23"/>
              <w:rPr>
                <w:rFonts w:ascii="Times New Roman" w:hAnsi="Times New Roman" w:cs="Times New Roman"/>
                <w:color w:val="auto"/>
              </w:rPr>
            </w:pPr>
            <w:r w:rsidRPr="008855BF">
              <w:rPr>
                <w:rFonts w:ascii="Times New Roman" w:hAnsi="Times New Roman" w:cs="Times New Roman" w:hint="eastAsia"/>
                <w:color w:val="auto"/>
              </w:rPr>
              <w:t>遵照</w:t>
            </w:r>
            <w:r w:rsidR="00CF0DE8" w:rsidRPr="008855BF">
              <w:rPr>
                <w:rFonts w:ascii="Times New Roman" w:hAnsi="Times New Roman" w:cs="Times New Roman" w:hint="eastAsia"/>
                <w:color w:val="auto"/>
              </w:rPr>
              <w:t>決議事項</w:t>
            </w:r>
            <w:r w:rsidRPr="008855BF">
              <w:rPr>
                <w:rFonts w:ascii="Times New Roman" w:hAnsi="Times New Roman" w:cs="Times New Roman" w:hint="eastAsia"/>
                <w:color w:val="auto"/>
              </w:rPr>
              <w:t>辦理</w:t>
            </w:r>
            <w:r w:rsidR="00CF0DE8" w:rsidRPr="008855BF">
              <w:rPr>
                <w:rFonts w:ascii="Times New Roman" w:hAnsi="Times New Roman" w:cs="Times New Roman" w:hint="eastAsia"/>
                <w:color w:val="auto"/>
              </w:rPr>
              <w:t>。</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十二</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E1B01">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年度衛生福利部於「科技發展工作」項下「永續提供高品質健康醫療服務」，編列</w:t>
            </w:r>
            <w:r w:rsidRPr="008855BF">
              <w:rPr>
                <w:rFonts w:ascii="Times New Roman" w:hAnsi="Times New Roman" w:cs="Times New Roman"/>
                <w:color w:val="auto"/>
              </w:rPr>
              <w:t>8,688</w:t>
            </w:r>
            <w:r w:rsidRPr="008855BF">
              <w:rPr>
                <w:rFonts w:ascii="Times New Roman" w:hAnsi="Times New Roman" w:cs="Times New Roman"/>
                <w:color w:val="auto"/>
              </w:rPr>
              <w:t>萬</w:t>
            </w:r>
            <w:r w:rsidRPr="008855BF">
              <w:rPr>
                <w:rFonts w:ascii="Times New Roman" w:hAnsi="Times New Roman" w:cs="Times New Roman"/>
                <w:color w:val="auto"/>
              </w:rPr>
              <w:t>4</w:t>
            </w:r>
            <w:r w:rsidRPr="008855BF">
              <w:rPr>
                <w:rFonts w:ascii="Times New Roman" w:hAnsi="Times New Roman" w:cs="Times New Roman"/>
                <w:color w:val="auto"/>
              </w:rPr>
              <w:t>千元，其中</w:t>
            </w:r>
            <w:r w:rsidRPr="008855BF">
              <w:rPr>
                <w:rFonts w:ascii="Times New Roman" w:hAnsi="Times New Roman" w:cs="Times New Roman"/>
                <w:color w:val="auto"/>
              </w:rPr>
              <w:t>2,933</w:t>
            </w:r>
            <w:r w:rsidRPr="008855BF">
              <w:rPr>
                <w:rFonts w:ascii="Times New Roman" w:hAnsi="Times New Roman" w:cs="Times New Roman"/>
                <w:color w:val="auto"/>
              </w:rPr>
              <w:t>萬</w:t>
            </w:r>
            <w:r w:rsidRPr="008855BF">
              <w:rPr>
                <w:rFonts w:ascii="Times New Roman" w:hAnsi="Times New Roman" w:cs="Times New Roman"/>
                <w:color w:val="auto"/>
              </w:rPr>
              <w:t>2</w:t>
            </w:r>
            <w:r w:rsidRPr="008855BF">
              <w:rPr>
                <w:rFonts w:ascii="Times New Roman" w:hAnsi="Times New Roman" w:cs="Times New Roman"/>
                <w:color w:val="auto"/>
              </w:rPr>
              <w:t>千元分配給衛生福利部所屬醫院建置「醫療資訊整合系統」、「主動式提示系統」及「智慧健康管理系統」，以建立全人健康照護網及智慧健康管理服務平臺等部分，應提出書面檢討改善報告送至立法院社會福利及衛生環境委員會。另外，該分支計畫下之各委辦計畫及捐助計畫，應按時將各計畫之期中及期末書面報告送至立法院社會福利及衛生環境委員會</w:t>
            </w:r>
          </w:p>
        </w:tc>
        <w:tc>
          <w:tcPr>
            <w:tcW w:w="4539" w:type="dxa"/>
            <w:shd w:val="clear" w:color="auto" w:fill="auto"/>
          </w:tcPr>
          <w:p w:rsidR="008E4596" w:rsidRPr="008855BF" w:rsidRDefault="00135D61" w:rsidP="00135D61">
            <w:pPr>
              <w:pStyle w:val="23"/>
              <w:rPr>
                <w:rFonts w:ascii="Times New Roman" w:hAnsi="Times New Roman" w:cs="Times New Roman"/>
                <w:color w:val="auto"/>
              </w:rPr>
            </w:pPr>
            <w:r w:rsidRPr="008855BF">
              <w:rPr>
                <w:rFonts w:ascii="Times New Roman" w:hAnsi="Times New Roman" w:cs="Times New Roman" w:hint="eastAsia"/>
                <w:color w:val="auto"/>
              </w:rPr>
              <w:t>遵照決議事項辦理。</w:t>
            </w:r>
          </w:p>
        </w:tc>
      </w:tr>
      <w:tr w:rsidR="008855BF" w:rsidRPr="008855BF" w:rsidTr="005F58E5">
        <w:trPr>
          <w:trHeight w:val="225"/>
        </w:trPr>
        <w:tc>
          <w:tcPr>
            <w:tcW w:w="1103" w:type="dxa"/>
            <w:shd w:val="clear" w:color="auto" w:fill="auto"/>
          </w:tcPr>
          <w:p w:rsidR="008E4596" w:rsidRPr="008855BF" w:rsidRDefault="008E4596" w:rsidP="0000014D">
            <w:pPr>
              <w:spacing w:line="360" w:lineRule="exact"/>
              <w:jc w:val="center"/>
              <w:rPr>
                <w:kern w:val="0"/>
                <w:sz w:val="20"/>
                <w:szCs w:val="20"/>
              </w:rPr>
            </w:pPr>
            <w:r w:rsidRPr="008855BF">
              <w:rPr>
                <w:kern w:val="0"/>
                <w:sz w:val="20"/>
                <w:szCs w:val="20"/>
              </w:rPr>
              <w:t>(</w:t>
            </w:r>
            <w:r w:rsidRPr="008855BF">
              <w:rPr>
                <w:kern w:val="0"/>
                <w:sz w:val="20"/>
                <w:szCs w:val="20"/>
              </w:rPr>
              <w:t>十三</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E1B01">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年度衛生福利部於「科技發展工作」項下「福利服務行動躍升計畫」編列</w:t>
            </w:r>
            <w:r w:rsidRPr="008855BF">
              <w:rPr>
                <w:rFonts w:ascii="Times New Roman" w:hAnsi="Times New Roman" w:cs="Times New Roman"/>
                <w:color w:val="auto"/>
              </w:rPr>
              <w:t>8,272</w:t>
            </w:r>
            <w:r w:rsidRPr="008855BF">
              <w:rPr>
                <w:rFonts w:ascii="Times New Roman" w:hAnsi="Times New Roman" w:cs="Times New Roman"/>
                <w:color w:val="auto"/>
              </w:rPr>
              <w:t>萬</w:t>
            </w:r>
            <w:r w:rsidRPr="008855BF">
              <w:rPr>
                <w:rFonts w:ascii="Times New Roman" w:hAnsi="Times New Roman" w:cs="Times New Roman"/>
                <w:color w:val="auto"/>
              </w:rPr>
              <w:t>2</w:t>
            </w:r>
            <w:r w:rsidRPr="008855BF">
              <w:rPr>
                <w:rFonts w:ascii="Times New Roman" w:hAnsi="Times New Roman" w:cs="Times New Roman"/>
                <w:color w:val="auto"/>
              </w:rPr>
              <w:t>千元，應將期中及期末書面報告送至立法院社會福利及衛生環境委員會。</w:t>
            </w:r>
          </w:p>
        </w:tc>
        <w:tc>
          <w:tcPr>
            <w:tcW w:w="4539" w:type="dxa"/>
            <w:shd w:val="clear" w:color="auto" w:fill="auto"/>
          </w:tcPr>
          <w:p w:rsidR="008E4596" w:rsidRPr="008855BF" w:rsidRDefault="00AF153C" w:rsidP="00AF153C">
            <w:pPr>
              <w:pStyle w:val="23"/>
              <w:rPr>
                <w:rFonts w:ascii="Times New Roman" w:hAnsi="Times New Roman" w:cs="Times New Roman"/>
                <w:color w:val="auto"/>
              </w:rPr>
            </w:pPr>
            <w:r w:rsidRPr="008855BF">
              <w:rPr>
                <w:rFonts w:ascii="Times New Roman" w:hAnsi="Times New Roman" w:cs="Times New Roman" w:hint="eastAsia"/>
                <w:color w:val="auto"/>
              </w:rPr>
              <w:t>本項決議</w:t>
            </w:r>
            <w:r w:rsidR="002549EA" w:rsidRPr="008855BF">
              <w:rPr>
                <w:rFonts w:ascii="Times New Roman" w:hAnsi="Times New Roman" w:cs="Times New Roman" w:hint="eastAsia"/>
                <w:color w:val="auto"/>
              </w:rPr>
              <w:t>分別</w:t>
            </w:r>
            <w:r w:rsidRPr="008855BF">
              <w:rPr>
                <w:rFonts w:ascii="Times New Roman" w:hAnsi="Times New Roman" w:cs="Times New Roman" w:hint="eastAsia"/>
                <w:color w:val="auto"/>
              </w:rPr>
              <w:t>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8</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13</w:t>
            </w:r>
            <w:r w:rsidRPr="008855BF">
              <w:rPr>
                <w:rFonts w:ascii="Times New Roman" w:hAnsi="Times New Roman" w:cs="Times New Roman" w:hint="eastAsia"/>
                <w:color w:val="auto"/>
              </w:rPr>
              <w:t>日以衛部資字第</w:t>
            </w:r>
            <w:r w:rsidRPr="008855BF">
              <w:rPr>
                <w:rFonts w:ascii="Times New Roman" w:hAnsi="Times New Roman" w:cs="Times New Roman" w:hint="eastAsia"/>
                <w:color w:val="auto"/>
              </w:rPr>
              <w:t>1072660350</w:t>
            </w:r>
            <w:r w:rsidRPr="008855BF">
              <w:rPr>
                <w:rFonts w:ascii="Times New Roman" w:hAnsi="Times New Roman" w:cs="Times New Roman" w:hint="eastAsia"/>
                <w:color w:val="auto"/>
              </w:rPr>
              <w:t>號函送期中書面報告、</w:t>
            </w:r>
            <w:r w:rsidRPr="008855BF">
              <w:rPr>
                <w:rFonts w:ascii="Times New Roman" w:hAnsi="Times New Roman" w:cs="Times New Roman" w:hint="eastAsia"/>
                <w:color w:val="auto"/>
              </w:rPr>
              <w:t>108</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1</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10</w:t>
            </w:r>
            <w:r w:rsidRPr="008855BF">
              <w:rPr>
                <w:rFonts w:ascii="Times New Roman" w:hAnsi="Times New Roman" w:cs="Times New Roman" w:hint="eastAsia"/>
                <w:color w:val="auto"/>
              </w:rPr>
              <w:t>日衛部資字第</w:t>
            </w:r>
            <w:r w:rsidRPr="008855BF">
              <w:rPr>
                <w:rFonts w:ascii="Times New Roman" w:hAnsi="Times New Roman" w:cs="Times New Roman" w:hint="eastAsia"/>
                <w:color w:val="auto"/>
              </w:rPr>
              <w:t>1082660038</w:t>
            </w:r>
            <w:r w:rsidRPr="008855BF">
              <w:rPr>
                <w:rFonts w:ascii="Times New Roman" w:hAnsi="Times New Roman" w:cs="Times New Roman" w:hint="eastAsia"/>
                <w:color w:val="auto"/>
              </w:rPr>
              <w:t>號函送期末書面報告</w:t>
            </w:r>
            <w:r w:rsidR="0019012F" w:rsidRPr="008855BF">
              <w:rPr>
                <w:rFonts w:ascii="Times New Roman" w:hAnsi="Times New Roman" w:cs="Times New Roman" w:hint="eastAsia"/>
                <w:color w:val="auto"/>
              </w:rPr>
              <w:t>予立法院</w:t>
            </w:r>
            <w:r w:rsidR="004B5A18" w:rsidRPr="008855BF">
              <w:rPr>
                <w:rFonts w:ascii="Times New Roman" w:hAnsi="Times New Roman" w:cs="Times New Roman" w:hint="eastAsia"/>
                <w:color w:val="auto"/>
              </w:rPr>
              <w:t>，並副知</w:t>
            </w:r>
            <w:r w:rsidR="0019012F" w:rsidRPr="008855BF">
              <w:rPr>
                <w:rFonts w:ascii="Times New Roman" w:hAnsi="Times New Roman" w:cs="Times New Roman" w:hint="eastAsia"/>
                <w:color w:val="auto"/>
              </w:rPr>
              <w:t>社會福利及衛生環境委員會。</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十四</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E1B01">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年度「財團法人國家衛生研究院發展計畫」下編列</w:t>
            </w:r>
            <w:r w:rsidRPr="008855BF">
              <w:rPr>
                <w:rFonts w:ascii="Times New Roman" w:hAnsi="Times New Roman" w:cs="Times New Roman"/>
                <w:color w:val="auto"/>
              </w:rPr>
              <w:t>27</w:t>
            </w:r>
            <w:r w:rsidRPr="008855BF">
              <w:rPr>
                <w:rFonts w:ascii="Times New Roman" w:hAnsi="Times New Roman" w:cs="Times New Roman"/>
                <w:color w:val="auto"/>
              </w:rPr>
              <w:t>億</w:t>
            </w:r>
            <w:r w:rsidRPr="008855BF">
              <w:rPr>
                <w:rFonts w:ascii="Times New Roman" w:hAnsi="Times New Roman" w:cs="Times New Roman"/>
                <w:color w:val="auto"/>
              </w:rPr>
              <w:t>3,855</w:t>
            </w:r>
            <w:r w:rsidRPr="008855BF">
              <w:rPr>
                <w:rFonts w:ascii="Times New Roman" w:hAnsi="Times New Roman" w:cs="Times New Roman"/>
                <w:color w:val="auto"/>
              </w:rPr>
              <w:t>萬</w:t>
            </w:r>
            <w:r w:rsidRPr="008855BF">
              <w:rPr>
                <w:rFonts w:ascii="Times New Roman" w:hAnsi="Times New Roman" w:cs="Times New Roman"/>
                <w:color w:val="auto"/>
              </w:rPr>
              <w:t>9</w:t>
            </w:r>
            <w:r w:rsidRPr="008855BF">
              <w:rPr>
                <w:rFonts w:ascii="Times New Roman" w:hAnsi="Times New Roman" w:cs="Times New Roman"/>
                <w:color w:val="auto"/>
              </w:rPr>
              <w:t>千元，包含國家衛生研究院全年度的研究發展經費、院區基本營運費用及人事費用等。該院</w:t>
            </w:r>
            <w:r w:rsidRPr="008855BF">
              <w:rPr>
                <w:rFonts w:ascii="Times New Roman" w:hAnsi="Times New Roman" w:cs="Times New Roman"/>
                <w:color w:val="auto"/>
              </w:rPr>
              <w:t>107</w:t>
            </w:r>
            <w:r w:rsidRPr="008855BF">
              <w:rPr>
                <w:rFonts w:ascii="Times New Roman" w:hAnsi="Times New Roman" w:cs="Times New Roman"/>
                <w:color w:val="auto"/>
              </w:rPr>
              <w:t>年度除持續執行「國內重大疾病防治研究」、「推動醫藥生技產業」、「醫藥衛生政策建言」等相關研究外，</w:t>
            </w:r>
            <w:r w:rsidRPr="008855BF">
              <w:rPr>
                <w:rFonts w:ascii="Times New Roman" w:hAnsi="Times New Roman" w:cs="Times New Roman"/>
                <w:color w:val="auto"/>
              </w:rPr>
              <w:t>107</w:t>
            </w:r>
            <w:r w:rsidRPr="008855BF">
              <w:rPr>
                <w:rFonts w:ascii="Times New Roman" w:hAnsi="Times New Roman" w:cs="Times New Roman"/>
                <w:color w:val="auto"/>
              </w:rPr>
              <w:t>年度較上年度增列計畫如：「銀髮智慧健康照護及科技服務創新模式開發計畫」、「高齡醫學及健康福祉研究」、「辦理亞太生醫矽谷精準醫療研究」等，為促進國民健康，及監督預算之執行，爰要求如下：</w:t>
            </w:r>
            <w:r w:rsidRPr="008855BF">
              <w:rPr>
                <w:rFonts w:ascii="Times New Roman" w:hAnsi="Times New Roman" w:cs="Times New Roman"/>
                <w:color w:val="auto"/>
              </w:rPr>
              <w:t>(</w:t>
            </w:r>
            <w:r w:rsidRPr="008855BF">
              <w:rPr>
                <w:rFonts w:ascii="Times New Roman" w:hAnsi="Times New Roman" w:cs="Times New Roman"/>
                <w:color w:val="auto"/>
              </w:rPr>
              <w:t>一</w:t>
            </w:r>
            <w:r w:rsidRPr="008855BF">
              <w:rPr>
                <w:rFonts w:ascii="Times New Roman" w:hAnsi="Times New Roman" w:cs="Times New Roman"/>
                <w:color w:val="auto"/>
              </w:rPr>
              <w:t>)</w:t>
            </w:r>
            <w:r w:rsidRPr="008855BF">
              <w:rPr>
                <w:rFonts w:ascii="Times New Roman" w:hAnsi="Times New Roman" w:cs="Times New Roman"/>
                <w:color w:val="auto"/>
              </w:rPr>
              <w:t>「國內重大疾病防治研究」持續辦理，應檢討是否提出具體的疾病防治與公衛計畫。例如國家衛生研究院近期擬公布</w:t>
            </w:r>
            <w:r w:rsidRPr="008855BF">
              <w:rPr>
                <w:rFonts w:ascii="Times New Roman" w:hAnsi="Times New Roman" w:cs="Times New Roman"/>
                <w:color w:val="auto"/>
              </w:rPr>
              <w:t>PM2.5</w:t>
            </w:r>
            <w:r w:rsidRPr="008855BF">
              <w:rPr>
                <w:rFonts w:ascii="Times New Roman" w:hAnsi="Times New Roman" w:cs="Times New Roman"/>
                <w:color w:val="auto"/>
              </w:rPr>
              <w:t>造成肝癌比例提升之研究，該研究後續與能源部門、工業部門與運輸部門之空污防制的連結性；例如是否擬針對</w:t>
            </w:r>
            <w:r w:rsidRPr="008855BF">
              <w:rPr>
                <w:rFonts w:ascii="Times New Roman" w:hAnsi="Times New Roman" w:cs="Times New Roman"/>
                <w:color w:val="auto"/>
              </w:rPr>
              <w:t>C</w:t>
            </w:r>
            <w:r w:rsidRPr="008855BF">
              <w:rPr>
                <w:rFonts w:ascii="Times New Roman" w:hAnsi="Times New Roman" w:cs="Times New Roman"/>
                <w:color w:val="auto"/>
              </w:rPr>
              <w:t>型肝炎高盛行率地區提出公衛政策建言。</w:t>
            </w:r>
            <w:r w:rsidRPr="008855BF">
              <w:rPr>
                <w:rFonts w:ascii="Times New Roman" w:hAnsi="Times New Roman" w:cs="Times New Roman"/>
                <w:color w:val="auto"/>
              </w:rPr>
              <w:t>(</w:t>
            </w:r>
            <w:r w:rsidRPr="008855BF">
              <w:rPr>
                <w:rFonts w:ascii="Times New Roman" w:hAnsi="Times New Roman" w:cs="Times New Roman"/>
                <w:color w:val="auto"/>
              </w:rPr>
              <w:t>二</w:t>
            </w:r>
            <w:r w:rsidRPr="008855BF">
              <w:rPr>
                <w:rFonts w:ascii="Times New Roman" w:hAnsi="Times New Roman" w:cs="Times New Roman"/>
                <w:color w:val="auto"/>
              </w:rPr>
              <w:t>)</w:t>
            </w:r>
            <w:r w:rsidRPr="008855BF">
              <w:rPr>
                <w:rFonts w:ascii="Times New Roman" w:hAnsi="Times New Roman" w:cs="Times New Roman"/>
                <w:color w:val="auto"/>
              </w:rPr>
              <w:t>新增「高齡醫學及健康福祉研究」係協調整合跨部會、</w:t>
            </w:r>
            <w:r w:rsidRPr="008855BF">
              <w:rPr>
                <w:rFonts w:ascii="Times New Roman" w:hAnsi="Times New Roman" w:cs="Times New Roman"/>
                <w:color w:val="auto"/>
              </w:rPr>
              <w:t>NGO</w:t>
            </w:r>
            <w:r w:rsidRPr="008855BF">
              <w:rPr>
                <w:rFonts w:ascii="Times New Roman" w:hAnsi="Times New Roman" w:cs="Times New Roman"/>
                <w:color w:val="auto"/>
              </w:rPr>
              <w:t>／民間團體等產、官、學高齡相關研究資源，提出具體作法，在研究過程中搭建平台。建請邀請關切高齡銀髮發展團體、病友團體、家庭照護者團體等共同研議，切莫閉門造車。</w:t>
            </w:r>
            <w:r w:rsidRPr="008855BF">
              <w:rPr>
                <w:rFonts w:ascii="Times New Roman" w:hAnsi="Times New Roman" w:cs="Times New Roman"/>
                <w:color w:val="auto"/>
              </w:rPr>
              <w:t>(</w:t>
            </w:r>
            <w:r w:rsidRPr="008855BF">
              <w:rPr>
                <w:rFonts w:ascii="Times New Roman" w:hAnsi="Times New Roman" w:cs="Times New Roman"/>
                <w:color w:val="auto"/>
              </w:rPr>
              <w:t>三</w:t>
            </w:r>
            <w:r w:rsidRPr="008855BF">
              <w:rPr>
                <w:rFonts w:ascii="Times New Roman" w:hAnsi="Times New Roman" w:cs="Times New Roman"/>
                <w:color w:val="auto"/>
              </w:rPr>
              <w:t>)</w:t>
            </w:r>
            <w:r w:rsidRPr="008855BF">
              <w:rPr>
                <w:rFonts w:ascii="Times New Roman" w:hAnsi="Times New Roman" w:cs="Times New Roman"/>
                <w:color w:val="auto"/>
              </w:rPr>
              <w:t>建請送</w:t>
            </w:r>
            <w:r w:rsidRPr="008855BF">
              <w:rPr>
                <w:rFonts w:ascii="Times New Roman" w:hAnsi="Times New Roman" w:cs="Times New Roman"/>
                <w:color w:val="auto"/>
              </w:rPr>
              <w:t>107</w:t>
            </w:r>
            <w:r w:rsidRPr="008855BF">
              <w:rPr>
                <w:rFonts w:ascii="Times New Roman" w:hAnsi="Times New Roman" w:cs="Times New Roman"/>
                <w:color w:val="auto"/>
              </w:rPr>
              <w:t>年「辦理亞太生醫矽谷精準醫療研究」之期中及期末書面報告送至立法院社會福利及衛生環境委員會。</w:t>
            </w:r>
          </w:p>
        </w:tc>
        <w:tc>
          <w:tcPr>
            <w:tcW w:w="4539" w:type="dxa"/>
            <w:shd w:val="clear" w:color="auto" w:fill="auto"/>
          </w:tcPr>
          <w:p w:rsidR="00F71681" w:rsidRPr="008855BF" w:rsidRDefault="00F71681" w:rsidP="00325511">
            <w:pPr>
              <w:pStyle w:val="23"/>
              <w:numPr>
                <w:ilvl w:val="0"/>
                <w:numId w:val="4"/>
              </w:numPr>
              <w:rPr>
                <w:rFonts w:ascii="Times New Roman" w:hAnsi="Times New Roman" w:cs="Times New Roman"/>
                <w:color w:val="auto"/>
              </w:rPr>
            </w:pPr>
            <w:r w:rsidRPr="008855BF">
              <w:rPr>
                <w:rFonts w:ascii="Times New Roman" w:hAnsi="Times New Roman" w:cs="Times New Roman" w:hint="eastAsia"/>
                <w:color w:val="auto"/>
              </w:rPr>
              <w:t>遵照決議事項辦理。</w:t>
            </w:r>
          </w:p>
          <w:p w:rsidR="00F71681" w:rsidRPr="008855BF" w:rsidRDefault="00635E07" w:rsidP="00325511">
            <w:pPr>
              <w:pStyle w:val="23"/>
              <w:numPr>
                <w:ilvl w:val="0"/>
                <w:numId w:val="4"/>
              </w:numPr>
              <w:rPr>
                <w:rFonts w:ascii="Times New Roman" w:hAnsi="Times New Roman" w:cs="Times New Roman"/>
                <w:color w:val="auto"/>
              </w:rPr>
            </w:pPr>
            <w:r w:rsidRPr="008855BF">
              <w:rPr>
                <w:rFonts w:ascii="Times New Roman" w:hAnsi="Times New Roman" w:cs="Times New Roman" w:hint="eastAsia"/>
                <w:color w:val="auto"/>
              </w:rPr>
              <w:t>財團法人</w:t>
            </w:r>
            <w:r w:rsidR="00F71681" w:rsidRPr="008855BF">
              <w:rPr>
                <w:rFonts w:ascii="Times New Roman" w:hAnsi="Times New Roman" w:cs="Times New Roman" w:hint="eastAsia"/>
                <w:color w:val="auto"/>
              </w:rPr>
              <w:t>國</w:t>
            </w:r>
            <w:r w:rsidRPr="008855BF">
              <w:rPr>
                <w:rFonts w:ascii="Times New Roman" w:hAnsi="Times New Roman" w:cs="Times New Roman" w:hint="eastAsia"/>
                <w:color w:val="auto"/>
              </w:rPr>
              <w:t>家</w:t>
            </w:r>
            <w:r w:rsidR="00F71681" w:rsidRPr="008855BF">
              <w:rPr>
                <w:rFonts w:ascii="Times New Roman" w:hAnsi="Times New Roman" w:cs="Times New Roman" w:hint="eastAsia"/>
                <w:color w:val="auto"/>
              </w:rPr>
              <w:t>衛</w:t>
            </w:r>
            <w:r w:rsidRPr="008855BF">
              <w:rPr>
                <w:rFonts w:ascii="Times New Roman" w:hAnsi="Times New Roman" w:cs="Times New Roman" w:hint="eastAsia"/>
                <w:color w:val="auto"/>
              </w:rPr>
              <w:t>生研究</w:t>
            </w:r>
            <w:r w:rsidR="00F71681" w:rsidRPr="008855BF">
              <w:rPr>
                <w:rFonts w:ascii="Times New Roman" w:hAnsi="Times New Roman" w:cs="Times New Roman" w:hint="eastAsia"/>
                <w:color w:val="auto"/>
              </w:rPr>
              <w:t>院</w:t>
            </w:r>
            <w:r w:rsidRPr="008855BF">
              <w:rPr>
                <w:rFonts w:ascii="Times New Roman" w:hAnsi="Times New Roman" w:cs="Times New Roman" w:hint="eastAsia"/>
                <w:color w:val="auto"/>
              </w:rPr>
              <w:t>（以下簡稱國衛院）</w:t>
            </w:r>
            <w:r w:rsidR="00F71681" w:rsidRPr="008855BF">
              <w:rPr>
                <w:rFonts w:ascii="Times New Roman" w:hAnsi="Times New Roman" w:cs="Times New Roman" w:hint="eastAsia"/>
                <w:color w:val="auto"/>
              </w:rPr>
              <w:t>辦理「國內重大疾病防治研究」：</w:t>
            </w:r>
          </w:p>
          <w:p w:rsidR="00F71681" w:rsidRPr="008855BF" w:rsidRDefault="00F71681" w:rsidP="00D31B01">
            <w:pPr>
              <w:pStyle w:val="23"/>
              <w:numPr>
                <w:ilvl w:val="0"/>
                <w:numId w:val="5"/>
              </w:numPr>
              <w:ind w:hanging="358"/>
              <w:rPr>
                <w:rFonts w:ascii="Times New Roman" w:hAnsi="Times New Roman" w:cs="Times New Roman"/>
                <w:color w:val="auto"/>
              </w:rPr>
            </w:pPr>
            <w:r w:rsidRPr="008855BF">
              <w:rPr>
                <w:rFonts w:ascii="Times New Roman" w:hAnsi="Times New Roman" w:cs="Times New Roman" w:hint="eastAsia"/>
                <w:color w:val="auto"/>
              </w:rPr>
              <w:t>國衛院</w:t>
            </w:r>
            <w:r w:rsidR="001C0656" w:rsidRPr="008855BF">
              <w:rPr>
                <w:rFonts w:ascii="Times New Roman" w:hAnsi="Times New Roman" w:cs="Times New Roman" w:hint="eastAsia"/>
                <w:color w:val="auto"/>
              </w:rPr>
              <w:t>國家環境醫學研究</w:t>
            </w:r>
            <w:r w:rsidRPr="008855BF">
              <w:rPr>
                <w:rFonts w:ascii="Times New Roman" w:hAnsi="Times New Roman" w:cs="Times New Roman" w:hint="eastAsia"/>
                <w:color w:val="auto"/>
              </w:rPr>
              <w:t>所已提出對</w:t>
            </w:r>
            <w:r w:rsidRPr="008855BF">
              <w:rPr>
                <w:rFonts w:ascii="Times New Roman" w:hAnsi="Times New Roman" w:cs="Times New Roman" w:hint="eastAsia"/>
                <w:color w:val="auto"/>
              </w:rPr>
              <w:t>PM2.5</w:t>
            </w:r>
            <w:r w:rsidRPr="008855BF">
              <w:rPr>
                <w:rFonts w:ascii="Times New Roman" w:hAnsi="Times New Roman" w:cs="Times New Roman" w:hint="eastAsia"/>
                <w:color w:val="auto"/>
              </w:rPr>
              <w:t>之建議，包括國內各鄉鎮區</w:t>
            </w:r>
            <w:r w:rsidR="003E2A3D" w:rsidRPr="008855BF">
              <w:rPr>
                <w:rFonts w:ascii="Times New Roman" w:hAnsi="Times New Roman" w:cs="Times New Roman" w:hint="eastAsia"/>
                <w:color w:val="auto"/>
              </w:rPr>
              <w:t>之</w:t>
            </w:r>
            <w:r w:rsidRPr="008855BF">
              <w:rPr>
                <w:rFonts w:ascii="Times New Roman" w:hAnsi="Times New Roman" w:cs="Times New Roman" w:hint="eastAsia"/>
                <w:color w:val="auto"/>
              </w:rPr>
              <w:t>暴露量</w:t>
            </w:r>
            <w:r w:rsidR="001C0656" w:rsidRPr="008855BF">
              <w:rPr>
                <w:rFonts w:ascii="Times New Roman" w:hAnsi="Times New Roman" w:cs="Times New Roman" w:hint="eastAsia"/>
                <w:color w:val="auto"/>
              </w:rPr>
              <w:t>與</w:t>
            </w:r>
            <w:r w:rsidRPr="008855BF">
              <w:rPr>
                <w:rFonts w:ascii="Times New Roman" w:hAnsi="Times New Roman" w:cs="Times New Roman" w:hint="eastAsia"/>
                <w:color w:val="auto"/>
              </w:rPr>
              <w:t>監控之重點區域</w:t>
            </w:r>
            <w:r w:rsidR="001C0656" w:rsidRPr="008855BF">
              <w:rPr>
                <w:rFonts w:ascii="Times New Roman" w:hAnsi="Times New Roman" w:cs="Times New Roman" w:hint="eastAsia"/>
                <w:color w:val="auto"/>
              </w:rPr>
              <w:t>及</w:t>
            </w:r>
            <w:r w:rsidRPr="008855BF">
              <w:rPr>
                <w:rFonts w:ascii="Times New Roman" w:hAnsi="Times New Roman" w:cs="Times New Roman" w:hint="eastAsia"/>
                <w:color w:val="auto"/>
              </w:rPr>
              <w:t>建議</w:t>
            </w:r>
            <w:r w:rsidR="003E2A3D" w:rsidRPr="008855BF">
              <w:rPr>
                <w:rFonts w:ascii="Times New Roman" w:hAnsi="Times New Roman" w:cs="Times New Roman" w:hint="eastAsia"/>
                <w:color w:val="auto"/>
              </w:rPr>
              <w:t>之</w:t>
            </w:r>
            <w:r w:rsidRPr="008855BF">
              <w:rPr>
                <w:rFonts w:ascii="Times New Roman" w:hAnsi="Times New Roman" w:cs="Times New Roman" w:hint="eastAsia"/>
                <w:color w:val="auto"/>
              </w:rPr>
              <w:t>健康目標值等</w:t>
            </w:r>
            <w:r w:rsidR="00D14D60" w:rsidRPr="008855BF">
              <w:rPr>
                <w:rFonts w:ascii="Times New Roman" w:hAnsi="Times New Roman" w:cs="Times New Roman" w:hint="eastAsia"/>
                <w:color w:val="auto"/>
              </w:rPr>
              <w:t>納入期末報告，送本部及</w:t>
            </w:r>
            <w:r w:rsidRPr="008855BF">
              <w:rPr>
                <w:rFonts w:ascii="Times New Roman" w:hAnsi="Times New Roman" w:cs="Times New Roman" w:hint="eastAsia"/>
                <w:color w:val="auto"/>
              </w:rPr>
              <w:t>環保署作為政策參</w:t>
            </w:r>
            <w:r w:rsidR="00B7559C" w:rsidRPr="008855BF">
              <w:rPr>
                <w:rFonts w:ascii="Times New Roman" w:hAnsi="Times New Roman" w:cs="Times New Roman" w:hint="eastAsia"/>
                <w:color w:val="auto"/>
              </w:rPr>
              <w:t>採</w:t>
            </w:r>
            <w:r w:rsidRPr="008855BF">
              <w:rPr>
                <w:rFonts w:ascii="Times New Roman" w:hAnsi="Times New Roman" w:cs="Times New Roman" w:hint="eastAsia"/>
                <w:color w:val="auto"/>
              </w:rPr>
              <w:t>。</w:t>
            </w:r>
          </w:p>
          <w:p w:rsidR="00F71681" w:rsidRPr="008855BF" w:rsidRDefault="00F71681" w:rsidP="007B6F7C">
            <w:pPr>
              <w:pStyle w:val="23"/>
              <w:numPr>
                <w:ilvl w:val="0"/>
                <w:numId w:val="5"/>
              </w:numPr>
              <w:rPr>
                <w:rFonts w:ascii="Times New Roman" w:hAnsi="Times New Roman" w:cs="Times New Roman"/>
                <w:color w:val="auto"/>
              </w:rPr>
            </w:pPr>
            <w:r w:rsidRPr="008855BF">
              <w:rPr>
                <w:rFonts w:ascii="Times New Roman" w:hAnsi="Times New Roman" w:cs="Times New Roman" w:hint="eastAsia"/>
                <w:color w:val="auto"/>
              </w:rPr>
              <w:t>國衛院</w:t>
            </w:r>
            <w:r w:rsidR="001C0656" w:rsidRPr="008855BF">
              <w:rPr>
                <w:rFonts w:ascii="Times New Roman" w:hAnsi="Times New Roman" w:cs="Times New Roman" w:hint="eastAsia"/>
                <w:color w:val="auto"/>
              </w:rPr>
              <w:t>國家環境醫學研究</w:t>
            </w:r>
            <w:r w:rsidRPr="008855BF">
              <w:rPr>
                <w:rFonts w:ascii="Times New Roman" w:hAnsi="Times New Roman" w:cs="Times New Roman" w:hint="eastAsia"/>
                <w:color w:val="auto"/>
              </w:rPr>
              <w:t>與群</w:t>
            </w:r>
            <w:r w:rsidR="001C0656" w:rsidRPr="008855BF">
              <w:rPr>
                <w:rFonts w:ascii="Times New Roman" w:hAnsi="Times New Roman" w:cs="Times New Roman" w:hint="eastAsia"/>
                <w:color w:val="auto"/>
              </w:rPr>
              <w:t>體</w:t>
            </w:r>
            <w:r w:rsidRPr="008855BF">
              <w:rPr>
                <w:rFonts w:ascii="Times New Roman" w:hAnsi="Times New Roman" w:cs="Times New Roman" w:hint="eastAsia"/>
                <w:color w:val="auto"/>
              </w:rPr>
              <w:t>健</w:t>
            </w:r>
            <w:r w:rsidR="001C0656" w:rsidRPr="008855BF">
              <w:rPr>
                <w:rFonts w:ascii="Times New Roman" w:hAnsi="Times New Roman" w:cs="Times New Roman" w:hint="eastAsia"/>
                <w:color w:val="auto"/>
              </w:rPr>
              <w:t>康科學研究</w:t>
            </w:r>
            <w:r w:rsidRPr="008855BF">
              <w:rPr>
                <w:rFonts w:ascii="Times New Roman" w:hAnsi="Times New Roman" w:cs="Times New Roman" w:hint="eastAsia"/>
                <w:color w:val="auto"/>
              </w:rPr>
              <w:t>所</w:t>
            </w:r>
            <w:r w:rsidR="00B02017" w:rsidRPr="008855BF">
              <w:rPr>
                <w:rFonts w:ascii="Times New Roman" w:hAnsi="Times New Roman" w:cs="Times New Roman" w:hint="eastAsia"/>
                <w:color w:val="auto"/>
              </w:rPr>
              <w:t>刻</w:t>
            </w:r>
            <w:r w:rsidRPr="008855BF">
              <w:rPr>
                <w:rFonts w:ascii="Times New Roman" w:hAnsi="Times New Roman" w:cs="Times New Roman" w:hint="eastAsia"/>
                <w:color w:val="auto"/>
              </w:rPr>
              <w:t>正進行空氣污染對於糖尿病、肺腺癌等疾病之影響。至空污與肝癌發生或提升風險之研究，已規劃執行，</w:t>
            </w:r>
            <w:r w:rsidR="007B6F7C" w:rsidRPr="008855BF">
              <w:rPr>
                <w:rFonts w:ascii="Times New Roman" w:hAnsi="Times New Roman" w:cs="Times New Roman" w:hint="eastAsia"/>
                <w:color w:val="auto"/>
              </w:rPr>
              <w:t>刻正檢視肝細胞癌生物檢體資料庫資料，確認資料符合研究分析之需求後，</w:t>
            </w:r>
            <w:r w:rsidRPr="008855BF">
              <w:rPr>
                <w:rFonts w:ascii="Times New Roman" w:hAnsi="Times New Roman" w:cs="Times New Roman" w:hint="eastAsia"/>
                <w:color w:val="auto"/>
              </w:rPr>
              <w:t>評估</w:t>
            </w:r>
            <w:r w:rsidRPr="008855BF">
              <w:rPr>
                <w:rFonts w:ascii="Times New Roman" w:hAnsi="Times New Roman" w:cs="Times New Roman" w:hint="eastAsia"/>
                <w:color w:val="auto"/>
              </w:rPr>
              <w:t>PM2.5</w:t>
            </w:r>
            <w:r w:rsidR="009D0B31" w:rsidRPr="008855BF">
              <w:rPr>
                <w:rFonts w:ascii="Times New Roman" w:hAnsi="Times New Roman" w:cs="Times New Roman" w:hint="eastAsia"/>
                <w:color w:val="auto"/>
              </w:rPr>
              <w:t>與肝癌之相關性，</w:t>
            </w:r>
            <w:r w:rsidRPr="008855BF">
              <w:rPr>
                <w:rFonts w:ascii="Times New Roman" w:hAnsi="Times New Roman" w:cs="Times New Roman" w:hint="eastAsia"/>
                <w:color w:val="auto"/>
              </w:rPr>
              <w:t>及</w:t>
            </w:r>
            <w:r w:rsidRPr="008855BF">
              <w:rPr>
                <w:rFonts w:ascii="Times New Roman" w:hAnsi="Times New Roman" w:cs="Times New Roman" w:hint="eastAsia"/>
                <w:color w:val="auto"/>
              </w:rPr>
              <w:t>PM2.5</w:t>
            </w:r>
            <w:r w:rsidRPr="008855BF">
              <w:rPr>
                <w:rFonts w:ascii="Times New Roman" w:hAnsi="Times New Roman" w:cs="Times New Roman" w:hint="eastAsia"/>
                <w:color w:val="auto"/>
              </w:rPr>
              <w:t>與</w:t>
            </w:r>
            <w:r w:rsidRPr="008855BF">
              <w:rPr>
                <w:rFonts w:ascii="Times New Roman" w:hAnsi="Times New Roman" w:cs="Times New Roman" w:hint="eastAsia"/>
                <w:color w:val="auto"/>
              </w:rPr>
              <w:t>C</w:t>
            </w:r>
            <w:r w:rsidR="001C0656" w:rsidRPr="008855BF">
              <w:rPr>
                <w:rFonts w:ascii="Times New Roman" w:hAnsi="Times New Roman" w:cs="Times New Roman" w:hint="eastAsia"/>
                <w:color w:val="auto"/>
              </w:rPr>
              <w:t>型肝炎病毒有無共同引起肝癌之作用，</w:t>
            </w:r>
            <w:r w:rsidR="009D0B31" w:rsidRPr="008855BF">
              <w:rPr>
                <w:rFonts w:ascii="Times New Roman" w:hAnsi="Times New Roman" w:cs="Times New Roman" w:hint="eastAsia"/>
                <w:color w:val="auto"/>
              </w:rPr>
              <w:t>將</w:t>
            </w:r>
            <w:r w:rsidRPr="008855BF">
              <w:rPr>
                <w:rFonts w:ascii="Times New Roman" w:hAnsi="Times New Roman" w:cs="Times New Roman" w:hint="eastAsia"/>
                <w:color w:val="auto"/>
              </w:rPr>
              <w:t>針對</w:t>
            </w:r>
            <w:r w:rsidRPr="008855BF">
              <w:rPr>
                <w:rFonts w:ascii="Times New Roman" w:hAnsi="Times New Roman" w:cs="Times New Roman" w:hint="eastAsia"/>
                <w:color w:val="auto"/>
              </w:rPr>
              <w:t>C</w:t>
            </w:r>
            <w:r w:rsidRPr="008855BF">
              <w:rPr>
                <w:rFonts w:ascii="Times New Roman" w:hAnsi="Times New Roman" w:cs="Times New Roman" w:hint="eastAsia"/>
                <w:color w:val="auto"/>
              </w:rPr>
              <w:t>型肝炎高盛行率地區提出公衛政策建言。</w:t>
            </w:r>
          </w:p>
          <w:p w:rsidR="00F71681" w:rsidRPr="008855BF" w:rsidRDefault="003D5667" w:rsidP="003D5667">
            <w:pPr>
              <w:pStyle w:val="23"/>
              <w:numPr>
                <w:ilvl w:val="0"/>
                <w:numId w:val="4"/>
              </w:numPr>
              <w:rPr>
                <w:rFonts w:ascii="Times New Roman" w:hAnsi="Times New Roman" w:cs="Times New Roman"/>
                <w:color w:val="auto"/>
              </w:rPr>
            </w:pPr>
            <w:r w:rsidRPr="008855BF">
              <w:rPr>
                <w:rFonts w:ascii="Times New Roman" w:hAnsi="Times New Roman" w:cs="Times New Roman" w:hint="eastAsia"/>
                <w:color w:val="auto"/>
              </w:rPr>
              <w:t>國衛院為瞭解國內在宅醫療實施現況與臺灣在宅醫療學會合作，規劃「臺灣在宅醫療前瞻性世代研究」與在宅醫療服務模式之前瞻性研究，研發我國不同運作型態</w:t>
            </w:r>
            <w:r w:rsidR="001F12A8" w:rsidRPr="008855BF">
              <w:rPr>
                <w:rFonts w:ascii="Times New Roman" w:hAnsi="Times New Roman" w:cs="Times New Roman" w:hint="eastAsia"/>
                <w:color w:val="auto"/>
              </w:rPr>
              <w:t>之</w:t>
            </w:r>
            <w:r w:rsidRPr="008855BF">
              <w:rPr>
                <w:rFonts w:ascii="Times New Roman" w:hAnsi="Times New Roman" w:cs="Times New Roman" w:hint="eastAsia"/>
                <w:color w:val="auto"/>
              </w:rPr>
              <w:t>在地化居家醫療模式，及在宅醫療服務所衍生</w:t>
            </w:r>
            <w:r w:rsidR="001F12A8" w:rsidRPr="008855BF">
              <w:rPr>
                <w:rFonts w:ascii="Times New Roman" w:hAnsi="Times New Roman" w:cs="Times New Roman" w:hint="eastAsia"/>
                <w:color w:val="auto"/>
              </w:rPr>
              <w:t>之</w:t>
            </w:r>
            <w:r w:rsidRPr="008855BF">
              <w:rPr>
                <w:rFonts w:ascii="Times New Roman" w:hAnsi="Times New Roman" w:cs="Times New Roman" w:hint="eastAsia"/>
                <w:color w:val="auto"/>
              </w:rPr>
              <w:t>科技。</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00B027E5" w:rsidRPr="008855BF">
              <w:rPr>
                <w:rFonts w:ascii="Times New Roman" w:hAnsi="Times New Roman" w:cs="Times New Roman" w:hint="eastAsia"/>
                <w:color w:val="auto"/>
              </w:rPr>
              <w:t>度</w:t>
            </w:r>
            <w:r w:rsidRPr="008855BF">
              <w:rPr>
                <w:rFonts w:ascii="Times New Roman" w:hAnsi="Times New Roman" w:cs="Times New Roman" w:hint="eastAsia"/>
                <w:color w:val="auto"/>
              </w:rPr>
              <w:t>已進行以日本為對象之在宅醫療政策蒐集、考察訪問。並辦理多場專家會議，擬定臺灣在宅醫療世代研究問題，並開始臺灣本土在宅醫療模式調查，調查近</w:t>
            </w:r>
            <w:r w:rsidRPr="008855BF">
              <w:rPr>
                <w:rFonts w:ascii="Times New Roman" w:hAnsi="Times New Roman" w:cs="Times New Roman" w:hint="eastAsia"/>
                <w:color w:val="auto"/>
              </w:rPr>
              <w:t>20</w:t>
            </w:r>
            <w:r w:rsidR="001F12A8" w:rsidRPr="008855BF">
              <w:rPr>
                <w:rFonts w:ascii="Times New Roman" w:hAnsi="Times New Roman" w:cs="Times New Roman" w:hint="eastAsia"/>
                <w:color w:val="auto"/>
              </w:rPr>
              <w:t>家執行在宅醫療相關業務</w:t>
            </w:r>
            <w:r w:rsidRPr="008855BF">
              <w:rPr>
                <w:rFonts w:ascii="Times New Roman" w:hAnsi="Times New Roman" w:cs="Times New Roman" w:hint="eastAsia"/>
                <w:color w:val="auto"/>
              </w:rPr>
              <w:t>單位，系統性觀察執行居家醫療團隊運作並分類歸納，將臺灣各層次居家醫療團隊運作模式之分類加以概念化，提供臺灣現行居家醫療的概況分析基本樣貌，有助於未來量性世代研究設計以及質性研究調查。後續將邀請關切高齡銀髮發展團體、病友團體、家庭照護者團體等共同研議相關政策。</w:t>
            </w:r>
          </w:p>
          <w:p w:rsidR="008E4596" w:rsidRPr="008855BF" w:rsidRDefault="003D5667" w:rsidP="0094543D">
            <w:pPr>
              <w:pStyle w:val="23"/>
              <w:numPr>
                <w:ilvl w:val="0"/>
                <w:numId w:val="4"/>
              </w:numPr>
              <w:rPr>
                <w:rFonts w:ascii="Times New Roman" w:hAnsi="Times New Roman" w:cs="Times New Roman"/>
                <w:color w:val="auto"/>
              </w:rPr>
            </w:pPr>
            <w:r w:rsidRPr="008855BF">
              <w:rPr>
                <w:rFonts w:ascii="Times New Roman" w:hAnsi="Times New Roman" w:cs="Times New Roman" w:hint="eastAsia"/>
                <w:color w:val="auto"/>
              </w:rPr>
              <w:t>「亞太生醫矽谷精準醫療研究」期中書面報告，於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12</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26</w:t>
            </w:r>
            <w:r w:rsidRPr="008855BF">
              <w:rPr>
                <w:rFonts w:ascii="Times New Roman" w:hAnsi="Times New Roman" w:cs="Times New Roman" w:hint="eastAsia"/>
                <w:color w:val="auto"/>
              </w:rPr>
              <w:t>日以衛部科字第</w:t>
            </w:r>
            <w:r w:rsidRPr="008855BF">
              <w:rPr>
                <w:rFonts w:ascii="Times New Roman" w:hAnsi="Times New Roman" w:cs="Times New Roman" w:hint="eastAsia"/>
                <w:color w:val="auto"/>
              </w:rPr>
              <w:t>1074060633A</w:t>
            </w:r>
            <w:r w:rsidRPr="008855BF">
              <w:rPr>
                <w:rFonts w:ascii="Times New Roman" w:hAnsi="Times New Roman" w:cs="Times New Roman" w:hint="eastAsia"/>
                <w:color w:val="auto"/>
              </w:rPr>
              <w:t>號函送書面報告予立法院，並副知社會福利及衛生環境委員會。另該研究計畫之</w:t>
            </w:r>
            <w:r w:rsidR="0094543D" w:rsidRPr="008855BF">
              <w:rPr>
                <w:rFonts w:ascii="Times New Roman" w:hAnsi="Times New Roman" w:cs="Times New Roman" w:hint="eastAsia"/>
                <w:color w:val="auto"/>
              </w:rPr>
              <w:t>期末報告</w:t>
            </w:r>
            <w:r w:rsidR="00EC768F" w:rsidRPr="008855BF">
              <w:rPr>
                <w:rFonts w:ascii="Times New Roman" w:hAnsi="Times New Roman" w:cs="Times New Roman" w:hint="eastAsia"/>
                <w:color w:val="auto"/>
              </w:rPr>
              <w:t>將於</w:t>
            </w:r>
            <w:r w:rsidR="003B1816" w:rsidRPr="008855BF">
              <w:rPr>
                <w:rFonts w:ascii="Times New Roman" w:hAnsi="Times New Roman" w:cs="Times New Roman" w:hint="eastAsia"/>
                <w:color w:val="auto"/>
              </w:rPr>
              <w:t>本部</w:t>
            </w:r>
            <w:r w:rsidR="00EC768F" w:rsidRPr="008855BF">
              <w:rPr>
                <w:rFonts w:ascii="Times New Roman" w:hAnsi="Times New Roman" w:cs="Times New Roman" w:hint="eastAsia"/>
                <w:color w:val="auto"/>
              </w:rPr>
              <w:t>審查通過後，</w:t>
            </w:r>
            <w:r w:rsidR="001F12A8" w:rsidRPr="008855BF">
              <w:rPr>
                <w:rFonts w:ascii="Times New Roman" w:hAnsi="Times New Roman" w:cs="Times New Roman" w:hint="eastAsia"/>
                <w:color w:val="auto"/>
              </w:rPr>
              <w:t>另案</w:t>
            </w:r>
            <w:r w:rsidR="003B1816" w:rsidRPr="008855BF">
              <w:rPr>
                <w:rFonts w:ascii="Times New Roman" w:hAnsi="Times New Roman" w:cs="Times New Roman" w:hint="eastAsia"/>
                <w:color w:val="auto"/>
              </w:rPr>
              <w:t>函送</w:t>
            </w:r>
            <w:r w:rsidR="00BF7B45" w:rsidRPr="008855BF">
              <w:rPr>
                <w:rFonts w:ascii="Times New Roman" w:hAnsi="Times New Roman" w:cs="Times New Roman" w:hint="eastAsia"/>
                <w:color w:val="auto"/>
              </w:rPr>
              <w:t>書面</w:t>
            </w:r>
            <w:r w:rsidRPr="008855BF">
              <w:rPr>
                <w:rFonts w:ascii="Times New Roman" w:hAnsi="Times New Roman" w:cs="Times New Roman" w:hint="eastAsia"/>
                <w:color w:val="auto"/>
              </w:rPr>
              <w:t>報告。</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十五</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681192">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年度衛生福利部於「社會保險補助」編列共計</w:t>
            </w:r>
            <w:r w:rsidRPr="008855BF">
              <w:rPr>
                <w:rFonts w:ascii="Times New Roman" w:hAnsi="Times New Roman" w:cs="Times New Roman"/>
                <w:color w:val="auto"/>
              </w:rPr>
              <w:t>1,685</w:t>
            </w:r>
            <w:r w:rsidRPr="008855BF">
              <w:rPr>
                <w:rFonts w:ascii="Times New Roman" w:hAnsi="Times New Roman" w:cs="Times New Roman"/>
                <w:color w:val="auto"/>
              </w:rPr>
              <w:t>億</w:t>
            </w:r>
            <w:r w:rsidRPr="008855BF">
              <w:rPr>
                <w:rFonts w:ascii="Times New Roman" w:hAnsi="Times New Roman" w:cs="Times New Roman"/>
                <w:color w:val="auto"/>
              </w:rPr>
              <w:t>7,582</w:t>
            </w:r>
            <w:r w:rsidRPr="008855BF">
              <w:rPr>
                <w:rFonts w:ascii="Times New Roman" w:hAnsi="Times New Roman" w:cs="Times New Roman"/>
                <w:color w:val="auto"/>
              </w:rPr>
              <w:t>萬</w:t>
            </w:r>
            <w:r w:rsidRPr="008855BF">
              <w:rPr>
                <w:rFonts w:ascii="Times New Roman" w:hAnsi="Times New Roman" w:cs="Times New Roman"/>
                <w:color w:val="auto"/>
              </w:rPr>
              <w:t>5</w:t>
            </w:r>
            <w:r w:rsidRPr="008855BF">
              <w:rPr>
                <w:rFonts w:ascii="Times New Roman" w:hAnsi="Times New Roman" w:cs="Times New Roman"/>
                <w:color w:val="auto"/>
              </w:rPr>
              <w:t>千元，其中在分支計畫及用途別科目「公益彩券回饋金協助弱勢族群就醫障礙」編列</w:t>
            </w:r>
            <w:r w:rsidRPr="008855BF">
              <w:rPr>
                <w:rFonts w:ascii="Times New Roman" w:hAnsi="Times New Roman" w:cs="Times New Roman"/>
                <w:color w:val="auto"/>
              </w:rPr>
              <w:t>2</w:t>
            </w:r>
            <w:r w:rsidRPr="008855BF">
              <w:rPr>
                <w:rFonts w:ascii="Times New Roman" w:hAnsi="Times New Roman" w:cs="Times New Roman"/>
                <w:color w:val="auto"/>
              </w:rPr>
              <w:t>億</w:t>
            </w:r>
            <w:r w:rsidRPr="008855BF">
              <w:rPr>
                <w:rFonts w:ascii="Times New Roman" w:hAnsi="Times New Roman" w:cs="Times New Roman"/>
                <w:color w:val="auto"/>
              </w:rPr>
              <w:t>3,935</w:t>
            </w:r>
            <w:r w:rsidRPr="008855BF">
              <w:rPr>
                <w:rFonts w:ascii="Times New Roman" w:hAnsi="Times New Roman" w:cs="Times New Roman"/>
                <w:color w:val="auto"/>
              </w:rPr>
              <w:t>萬</w:t>
            </w:r>
            <w:r w:rsidRPr="008855BF">
              <w:rPr>
                <w:rFonts w:ascii="Times New Roman" w:hAnsi="Times New Roman" w:cs="Times New Roman"/>
                <w:color w:val="auto"/>
              </w:rPr>
              <w:t>8</w:t>
            </w:r>
            <w:r w:rsidRPr="008855BF">
              <w:rPr>
                <w:rFonts w:ascii="Times New Roman" w:hAnsi="Times New Roman" w:cs="Times New Roman"/>
                <w:color w:val="auto"/>
              </w:rPr>
              <w:t>千元，係屬依據公益彩券回饋金運用及管理相關規定，辦理協助弱勢族群排除就醫障礙，以維護弱勢族群健康，並協助弱勢民眾繳納就醫相關費用及健保相關欠費。惟公彩盈餘僅為國民年金保險基金中央應負擔款項四分之一致不敷支應，資金缺口逐年攀升態勢，恐不利該基金之財務體質。爰此，建請衛生福利部研擬中央應負擔國民年金財源改善計畫並向立法院社會福利及衛生環境委員會提出書面報告。</w:t>
            </w:r>
          </w:p>
        </w:tc>
        <w:tc>
          <w:tcPr>
            <w:tcW w:w="4539" w:type="dxa"/>
            <w:shd w:val="clear" w:color="auto" w:fill="auto"/>
          </w:tcPr>
          <w:p w:rsidR="008E4596" w:rsidRPr="008855BF" w:rsidRDefault="00A87D04" w:rsidP="00AE1B01">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2</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27</w:t>
            </w:r>
            <w:r w:rsidRPr="008855BF">
              <w:rPr>
                <w:rFonts w:ascii="Times New Roman" w:hAnsi="Times New Roman" w:cs="Times New Roman" w:hint="eastAsia"/>
                <w:color w:val="auto"/>
              </w:rPr>
              <w:t>日以衛部保字第</w:t>
            </w:r>
            <w:r w:rsidRPr="008855BF">
              <w:rPr>
                <w:rFonts w:ascii="Times New Roman" w:hAnsi="Times New Roman" w:cs="Times New Roman" w:hint="eastAsia"/>
                <w:color w:val="auto"/>
              </w:rPr>
              <w:t>1071260117</w:t>
            </w:r>
            <w:r w:rsidRPr="008855BF">
              <w:rPr>
                <w:rFonts w:ascii="Times New Roman" w:hAnsi="Times New Roman" w:cs="Times New Roman" w:hint="eastAsia"/>
                <w:color w:val="auto"/>
              </w:rPr>
              <w:t>號函送書面報告予立法院，並副知社會福利及衛生環境委員會。</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十六</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681192">
            <w:pPr>
              <w:pStyle w:val="23"/>
              <w:rPr>
                <w:rFonts w:ascii="Times New Roman" w:hAnsi="Times New Roman" w:cs="Times New Roman"/>
                <w:color w:val="auto"/>
              </w:rPr>
            </w:pPr>
            <w:r w:rsidRPr="008855BF">
              <w:rPr>
                <w:rFonts w:ascii="Times New Roman" w:hAnsi="Times New Roman" w:cs="Times New Roman"/>
                <w:color w:val="auto"/>
              </w:rPr>
              <w:t>近年兩岸及跨國婚姻逐漸普及，因婚姻來台之新住民人數已逾</w:t>
            </w:r>
            <w:r w:rsidRPr="008855BF">
              <w:rPr>
                <w:rFonts w:ascii="Times New Roman" w:hAnsi="Times New Roman" w:cs="Times New Roman"/>
                <w:color w:val="auto"/>
              </w:rPr>
              <w:t>52</w:t>
            </w:r>
            <w:r w:rsidRPr="008855BF">
              <w:rPr>
                <w:rFonts w:ascii="Times New Roman" w:hAnsi="Times New Roman" w:cs="Times New Roman"/>
                <w:color w:val="auto"/>
              </w:rPr>
              <w:t>萬人，加上新住民第二代，人數已超過</w:t>
            </w:r>
            <w:r w:rsidRPr="008855BF">
              <w:rPr>
                <w:rFonts w:ascii="Times New Roman" w:hAnsi="Times New Roman" w:cs="Times New Roman"/>
                <w:color w:val="auto"/>
              </w:rPr>
              <w:t>80</w:t>
            </w:r>
            <w:r w:rsidRPr="008855BF">
              <w:rPr>
                <w:rFonts w:ascii="Times New Roman" w:hAnsi="Times New Roman" w:cs="Times New Roman"/>
                <w:color w:val="auto"/>
              </w:rPr>
              <w:t>萬人。新住民人數逐漸增多，其卻時常被視為「外國人」而被排除於社會福利體系以外，許多新住民嫁至台灣後，生活無虞，卻也有許多新住民落入「貧窮圈」，亟需我國政府予以協助，我國政府應以人道立場，協助其獲得最基本生活及醫療水平。目前我國外籍配偶及陸籍配偶取得身分證者約</w:t>
            </w:r>
            <w:r w:rsidRPr="008855BF">
              <w:rPr>
                <w:rFonts w:ascii="Times New Roman" w:hAnsi="Times New Roman" w:cs="Times New Roman"/>
                <w:color w:val="auto"/>
              </w:rPr>
              <w:t>21</w:t>
            </w:r>
            <w:r w:rsidRPr="008855BF">
              <w:rPr>
                <w:rFonts w:ascii="Times New Roman" w:hAnsi="Times New Roman" w:cs="Times New Roman"/>
                <w:color w:val="auto"/>
              </w:rPr>
              <w:t>萬人，根據《社會救助法》規定，尚未設有戶籍之非本國籍配偶或大陸地區配偶，被排除於該法之適用資格，換言之，約有</w:t>
            </w:r>
            <w:r w:rsidRPr="008855BF">
              <w:rPr>
                <w:rFonts w:ascii="Times New Roman" w:hAnsi="Times New Roman" w:cs="Times New Roman"/>
                <w:color w:val="auto"/>
              </w:rPr>
              <w:t>30</w:t>
            </w:r>
            <w:r w:rsidRPr="008855BF">
              <w:rPr>
                <w:rFonts w:ascii="Times New Roman" w:hAnsi="Times New Roman" w:cs="Times New Roman"/>
                <w:color w:val="auto"/>
              </w:rPr>
              <w:t>萬新住民未受《社會救助法》保障，無法獲得妥適的社福資源照顧。爰此，建請衛生福利部於下會期結束前提出修法評估及研議配套措施，送交立法院社會福利及衛生環境委員會。</w:t>
            </w:r>
          </w:p>
        </w:tc>
        <w:tc>
          <w:tcPr>
            <w:tcW w:w="4539" w:type="dxa"/>
            <w:shd w:val="clear" w:color="auto" w:fill="auto"/>
          </w:tcPr>
          <w:p w:rsidR="008E4596" w:rsidRPr="008855BF" w:rsidRDefault="00C1578D" w:rsidP="00AE1B01">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5</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31</w:t>
            </w:r>
            <w:r w:rsidRPr="008855BF">
              <w:rPr>
                <w:rFonts w:ascii="Times New Roman" w:hAnsi="Times New Roman" w:cs="Times New Roman" w:hint="eastAsia"/>
                <w:color w:val="auto"/>
              </w:rPr>
              <w:t>日以衛部救字第</w:t>
            </w:r>
            <w:r w:rsidRPr="008855BF">
              <w:rPr>
                <w:rFonts w:ascii="Times New Roman" w:hAnsi="Times New Roman" w:cs="Times New Roman" w:hint="eastAsia"/>
                <w:color w:val="auto"/>
              </w:rPr>
              <w:t>1071362162</w:t>
            </w:r>
            <w:r w:rsidRPr="008855BF">
              <w:rPr>
                <w:rFonts w:ascii="Times New Roman" w:hAnsi="Times New Roman" w:cs="Times New Roman" w:hint="eastAsia"/>
                <w:color w:val="auto"/>
              </w:rPr>
              <w:t>號函送修法評估及研議配套措施予立法院，並副知社會福利及衛生環境委員會。</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十七</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681192">
            <w:pPr>
              <w:pStyle w:val="23"/>
              <w:rPr>
                <w:rFonts w:ascii="Times New Roman" w:hAnsi="Times New Roman" w:cs="Times New Roman"/>
                <w:color w:val="auto"/>
              </w:rPr>
            </w:pPr>
            <w:r w:rsidRPr="008855BF">
              <w:rPr>
                <w:rFonts w:ascii="Times New Roman" w:hAnsi="Times New Roman" w:cs="Times New Roman"/>
                <w:color w:val="auto"/>
              </w:rPr>
              <w:t>衛生福利部委託臺灣社會工作專業人員協會於</w:t>
            </w:r>
            <w:r w:rsidRPr="008855BF">
              <w:rPr>
                <w:rFonts w:ascii="Times New Roman" w:hAnsi="Times New Roman" w:cs="Times New Roman"/>
                <w:color w:val="auto"/>
              </w:rPr>
              <w:t>106</w:t>
            </w:r>
            <w:r w:rsidRPr="008855BF">
              <w:rPr>
                <w:rFonts w:ascii="Times New Roman" w:hAnsi="Times New Roman" w:cs="Times New Roman"/>
                <w:color w:val="auto"/>
              </w:rPr>
              <w:t>年</w:t>
            </w:r>
            <w:r w:rsidRPr="008855BF">
              <w:rPr>
                <w:rFonts w:ascii="Times New Roman" w:hAnsi="Times New Roman" w:cs="Times New Roman"/>
                <w:color w:val="auto"/>
              </w:rPr>
              <w:t>12</w:t>
            </w:r>
            <w:r w:rsidRPr="008855BF">
              <w:rPr>
                <w:rFonts w:ascii="Times New Roman" w:hAnsi="Times New Roman" w:cs="Times New Roman"/>
                <w:color w:val="auto"/>
              </w:rPr>
              <w:t>月底至</w:t>
            </w:r>
            <w:r w:rsidRPr="008855BF">
              <w:rPr>
                <w:rFonts w:ascii="Times New Roman" w:hAnsi="Times New Roman" w:cs="Times New Roman"/>
                <w:color w:val="auto"/>
              </w:rPr>
              <w:t>107</w:t>
            </w:r>
            <w:r w:rsidRPr="008855BF">
              <w:rPr>
                <w:rFonts w:ascii="Times New Roman" w:hAnsi="Times New Roman" w:cs="Times New Roman"/>
                <w:color w:val="auto"/>
              </w:rPr>
              <w:t>年</w:t>
            </w:r>
            <w:r w:rsidRPr="008855BF">
              <w:rPr>
                <w:rFonts w:ascii="Times New Roman" w:hAnsi="Times New Roman" w:cs="Times New Roman"/>
                <w:color w:val="auto"/>
              </w:rPr>
              <w:t>1</w:t>
            </w:r>
            <w:r w:rsidRPr="008855BF">
              <w:rPr>
                <w:rFonts w:ascii="Times New Roman" w:hAnsi="Times New Roman" w:cs="Times New Roman"/>
                <w:color w:val="auto"/>
              </w:rPr>
              <w:t>月於北、中、南、東舉辦「</w:t>
            </w:r>
            <w:r w:rsidRPr="008855BF">
              <w:rPr>
                <w:rFonts w:ascii="Times New Roman" w:hAnsi="Times New Roman" w:cs="Times New Roman"/>
                <w:color w:val="auto"/>
              </w:rPr>
              <w:t>106</w:t>
            </w:r>
            <w:r w:rsidRPr="008855BF">
              <w:rPr>
                <w:rFonts w:ascii="Times New Roman" w:hAnsi="Times New Roman" w:cs="Times New Roman"/>
                <w:color w:val="auto"/>
              </w:rPr>
              <w:t>年完善社會工作專業制度論壇」，將全面檢討社會工作養成教育、考試制度、訓練與督導制度、人力進用執業安全與勞動條件等四大面向，並擬逐步推動社工人員全面證照化。然推動社工人員全面證照化之政策方向，頗具爭議。近年來，社工人力荒愈趨嚴重，在職之社工人員首當其衝，超時工作、過勞問題視為常態。如何提升就業誘因、增補人力；第一線社工人員基本勞動權益該如何保障，甚至是如何避免雇主之不當剝削，皆為衛生福利部亟需解決之問題。全面證照化之推動，有其討論空間，但社會工作專業制度之建立，不單是「證照」取得與否之問題，社會予以社工人員最基本之尊重，政府亦投注一定資源有效處理其所遇之困境，不應淪為「做愛心、做功德」將付出視為理所當然才是根本。爰此，請衛生福利部提出（一）推動社工人員全面證照化之影響評估；（二）解決社工人力短缺，保障社工人員勞動權益之對策，並於下會期送交立法院社會福利及衛生環境委員會。</w:t>
            </w:r>
          </w:p>
        </w:tc>
        <w:tc>
          <w:tcPr>
            <w:tcW w:w="4539" w:type="dxa"/>
            <w:shd w:val="clear" w:color="auto" w:fill="auto"/>
          </w:tcPr>
          <w:p w:rsidR="008E4596" w:rsidRPr="008855BF" w:rsidRDefault="00C1578D" w:rsidP="00AE1B01">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5</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22</w:t>
            </w:r>
            <w:r w:rsidRPr="008855BF">
              <w:rPr>
                <w:rFonts w:ascii="Times New Roman" w:hAnsi="Times New Roman" w:cs="Times New Roman" w:hint="eastAsia"/>
                <w:color w:val="auto"/>
              </w:rPr>
              <w:t>日以衛部救字第</w:t>
            </w:r>
            <w:r w:rsidRPr="008855BF">
              <w:rPr>
                <w:rFonts w:ascii="Times New Roman" w:hAnsi="Times New Roman" w:cs="Times New Roman" w:hint="eastAsia"/>
                <w:color w:val="auto"/>
              </w:rPr>
              <w:t>1071361910</w:t>
            </w:r>
            <w:r w:rsidRPr="008855BF">
              <w:rPr>
                <w:rFonts w:ascii="Times New Roman" w:hAnsi="Times New Roman" w:cs="Times New Roman" w:hint="eastAsia"/>
                <w:color w:val="auto"/>
              </w:rPr>
              <w:t>號函</w:t>
            </w:r>
            <w:r w:rsidR="007B056B" w:rsidRPr="008855BF">
              <w:rPr>
                <w:rFonts w:ascii="Times New Roman" w:hAnsi="Times New Roman" w:cs="Times New Roman" w:hint="eastAsia"/>
                <w:color w:val="auto"/>
              </w:rPr>
              <w:t>送相關資料予</w:t>
            </w:r>
            <w:r w:rsidRPr="008855BF">
              <w:rPr>
                <w:rFonts w:ascii="Times New Roman" w:hAnsi="Times New Roman" w:cs="Times New Roman" w:hint="eastAsia"/>
                <w:color w:val="auto"/>
              </w:rPr>
              <w:t>立法院，並副知社會福利及衛生環境委員會。</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十八</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5E29D6">
            <w:pPr>
              <w:pStyle w:val="23"/>
              <w:rPr>
                <w:rFonts w:ascii="Times New Roman" w:hAnsi="Times New Roman" w:cs="Times New Roman"/>
                <w:color w:val="auto"/>
              </w:rPr>
            </w:pPr>
            <w:r w:rsidRPr="008855BF">
              <w:rPr>
                <w:rFonts w:ascii="Times New Roman" w:hAnsi="Times New Roman" w:cs="Times New Roman"/>
                <w:color w:val="auto"/>
              </w:rPr>
              <w:t>八仙樂園粉塵暴燃事件個案重建服務專案，</w:t>
            </w:r>
            <w:r w:rsidRPr="008855BF">
              <w:rPr>
                <w:rFonts w:ascii="Times New Roman" w:hAnsi="Times New Roman" w:cs="Times New Roman"/>
                <w:color w:val="auto"/>
              </w:rPr>
              <w:t>105</w:t>
            </w:r>
            <w:r w:rsidRPr="008855BF">
              <w:rPr>
                <w:rFonts w:ascii="Times New Roman" w:hAnsi="Times New Roman" w:cs="Times New Roman"/>
                <w:color w:val="auto"/>
              </w:rPr>
              <w:t>年度編列</w:t>
            </w:r>
            <w:r w:rsidRPr="008855BF">
              <w:rPr>
                <w:rFonts w:ascii="Times New Roman" w:hAnsi="Times New Roman" w:cs="Times New Roman"/>
                <w:color w:val="auto"/>
              </w:rPr>
              <w:t>1</w:t>
            </w:r>
            <w:r w:rsidRPr="008855BF">
              <w:rPr>
                <w:rFonts w:ascii="Times New Roman" w:hAnsi="Times New Roman" w:cs="Times New Roman"/>
                <w:color w:val="auto"/>
              </w:rPr>
              <w:t>億</w:t>
            </w:r>
            <w:r w:rsidRPr="008855BF">
              <w:rPr>
                <w:rFonts w:ascii="Times New Roman" w:hAnsi="Times New Roman" w:cs="Times New Roman"/>
                <w:color w:val="auto"/>
              </w:rPr>
              <w:t>4,084</w:t>
            </w:r>
            <w:r w:rsidRPr="008855BF">
              <w:rPr>
                <w:rFonts w:ascii="Times New Roman" w:hAnsi="Times New Roman" w:cs="Times New Roman"/>
                <w:color w:val="auto"/>
              </w:rPr>
              <w:t>萬</w:t>
            </w:r>
            <w:r w:rsidRPr="008855BF">
              <w:rPr>
                <w:rFonts w:ascii="Times New Roman" w:hAnsi="Times New Roman" w:cs="Times New Roman"/>
                <w:color w:val="auto"/>
              </w:rPr>
              <w:t>8</w:t>
            </w:r>
            <w:r w:rsidRPr="008855BF">
              <w:rPr>
                <w:rFonts w:ascii="Times New Roman" w:hAnsi="Times New Roman" w:cs="Times New Roman"/>
                <w:color w:val="auto"/>
              </w:rPr>
              <w:t>千元補助各直轄市、縣市政府辦理八仙樂園粉塵暴燃個案重建服務，截至</w:t>
            </w:r>
            <w:r w:rsidRPr="008855BF">
              <w:rPr>
                <w:rFonts w:ascii="Times New Roman" w:hAnsi="Times New Roman" w:cs="Times New Roman"/>
                <w:color w:val="auto"/>
              </w:rPr>
              <w:t>105</w:t>
            </w:r>
            <w:r w:rsidRPr="008855BF">
              <w:rPr>
                <w:rFonts w:ascii="Times New Roman" w:hAnsi="Times New Roman" w:cs="Times New Roman"/>
                <w:color w:val="auto"/>
              </w:rPr>
              <w:t>年度</w:t>
            </w:r>
            <w:r w:rsidRPr="008855BF">
              <w:rPr>
                <w:rFonts w:ascii="Times New Roman" w:hAnsi="Times New Roman" w:cs="Times New Roman"/>
                <w:color w:val="auto"/>
              </w:rPr>
              <w:t>8</w:t>
            </w:r>
            <w:r w:rsidRPr="008855BF">
              <w:rPr>
                <w:rFonts w:ascii="Times New Roman" w:hAnsi="Times New Roman" w:cs="Times New Roman"/>
                <w:color w:val="auto"/>
              </w:rPr>
              <w:t>月底僅核定補助案件計</w:t>
            </w:r>
            <w:r w:rsidRPr="008855BF">
              <w:rPr>
                <w:rFonts w:ascii="Times New Roman" w:hAnsi="Times New Roman" w:cs="Times New Roman"/>
                <w:color w:val="auto"/>
              </w:rPr>
              <w:t>16</w:t>
            </w:r>
            <w:r w:rsidRPr="008855BF">
              <w:rPr>
                <w:rFonts w:ascii="Times New Roman" w:hAnsi="Times New Roman" w:cs="Times New Roman"/>
                <w:color w:val="auto"/>
              </w:rPr>
              <w:t>案，補助金額約</w:t>
            </w:r>
            <w:r w:rsidRPr="008855BF">
              <w:rPr>
                <w:rFonts w:ascii="Times New Roman" w:hAnsi="Times New Roman" w:cs="Times New Roman"/>
                <w:color w:val="auto"/>
              </w:rPr>
              <w:t>5,807</w:t>
            </w:r>
            <w:r w:rsidRPr="008855BF">
              <w:rPr>
                <w:rFonts w:ascii="Times New Roman" w:hAnsi="Times New Roman" w:cs="Times New Roman"/>
                <w:color w:val="auto"/>
              </w:rPr>
              <w:t>萬元，未達預算數四成，鑑於執行率過低，爰此，建請衛生福利部於下會期提出改善計畫，送立法院社會福利及衛生環境委員會。</w:t>
            </w:r>
          </w:p>
        </w:tc>
        <w:tc>
          <w:tcPr>
            <w:tcW w:w="4539" w:type="dxa"/>
            <w:shd w:val="clear" w:color="auto" w:fill="auto"/>
          </w:tcPr>
          <w:p w:rsidR="008E4596" w:rsidRPr="008855BF" w:rsidRDefault="00C1578D" w:rsidP="00AE1B01">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3</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19</w:t>
            </w:r>
            <w:r w:rsidRPr="008855BF">
              <w:rPr>
                <w:rFonts w:ascii="Times New Roman" w:hAnsi="Times New Roman" w:cs="Times New Roman" w:hint="eastAsia"/>
                <w:color w:val="auto"/>
              </w:rPr>
              <w:t>日以衛部救字第</w:t>
            </w:r>
            <w:r w:rsidRPr="008855BF">
              <w:rPr>
                <w:rFonts w:ascii="Times New Roman" w:hAnsi="Times New Roman" w:cs="Times New Roman" w:hint="eastAsia"/>
                <w:color w:val="auto"/>
              </w:rPr>
              <w:t>1071361152</w:t>
            </w:r>
            <w:r w:rsidRPr="008855BF">
              <w:rPr>
                <w:rFonts w:ascii="Times New Roman" w:hAnsi="Times New Roman" w:cs="Times New Roman" w:hint="eastAsia"/>
                <w:color w:val="auto"/>
              </w:rPr>
              <w:t>號函送八仙樂園粉塵暴</w:t>
            </w:r>
            <w:r w:rsidR="00AD7ED2" w:rsidRPr="008855BF">
              <w:rPr>
                <w:rFonts w:ascii="Times New Roman" w:hAnsi="Times New Roman" w:cs="Times New Roman" w:hint="eastAsia"/>
                <w:color w:val="auto"/>
              </w:rPr>
              <w:t>燃</w:t>
            </w:r>
            <w:r w:rsidRPr="008855BF">
              <w:rPr>
                <w:rFonts w:ascii="Times New Roman" w:hAnsi="Times New Roman" w:cs="Times New Roman" w:hint="eastAsia"/>
                <w:color w:val="auto"/>
              </w:rPr>
              <w:t>個案重建服務專案改善計畫予立法院，並副知社會福利及衛生環境委員會。</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十九</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5E29D6">
            <w:pPr>
              <w:pStyle w:val="23"/>
              <w:rPr>
                <w:rFonts w:ascii="Times New Roman" w:hAnsi="Times New Roman" w:cs="Times New Roman"/>
                <w:color w:val="auto"/>
              </w:rPr>
            </w:pPr>
            <w:r w:rsidRPr="008855BF">
              <w:rPr>
                <w:rFonts w:ascii="Times New Roman" w:hAnsi="Times New Roman" w:cs="Times New Roman"/>
                <w:color w:val="auto"/>
              </w:rPr>
              <w:t>「社會福利服務機構輔導員」適用責任制，「社會福利服務業」也已經適用四週變形工時，但勞動部</w:t>
            </w:r>
            <w:r w:rsidRPr="008855BF">
              <w:rPr>
                <w:rFonts w:ascii="Times New Roman" w:hAnsi="Times New Roman" w:cs="Times New Roman"/>
                <w:color w:val="auto"/>
              </w:rPr>
              <w:t>107</w:t>
            </w:r>
            <w:r w:rsidRPr="008855BF">
              <w:rPr>
                <w:rFonts w:ascii="Times New Roman" w:hAnsi="Times New Roman" w:cs="Times New Roman"/>
                <w:color w:val="auto"/>
              </w:rPr>
              <w:t>年</w:t>
            </w:r>
            <w:r w:rsidRPr="008855BF">
              <w:rPr>
                <w:rFonts w:ascii="Times New Roman" w:hAnsi="Times New Roman" w:cs="Times New Roman"/>
                <w:color w:val="auto"/>
              </w:rPr>
              <w:t>1</w:t>
            </w:r>
            <w:r w:rsidRPr="008855BF">
              <w:rPr>
                <w:rFonts w:ascii="Times New Roman" w:hAnsi="Times New Roman" w:cs="Times New Roman"/>
                <w:color w:val="auto"/>
              </w:rPr>
              <w:t>月</w:t>
            </w:r>
            <w:r w:rsidRPr="008855BF">
              <w:rPr>
                <w:rFonts w:ascii="Times New Roman" w:hAnsi="Times New Roman" w:cs="Times New Roman"/>
                <w:color w:val="auto"/>
              </w:rPr>
              <w:t>10</w:t>
            </w:r>
            <w:r w:rsidRPr="008855BF">
              <w:rPr>
                <w:rFonts w:ascii="Times New Roman" w:hAnsi="Times New Roman" w:cs="Times New Roman"/>
                <w:color w:val="auto"/>
              </w:rPr>
              <w:t>日勞動基準法修法說明記者會所稱，依據衛生福利部初步盤點結果，照顧弱勢兒童的社福機構照顧人員，符合輪班間隔可更改為</w:t>
            </w:r>
            <w:r w:rsidRPr="008855BF">
              <w:rPr>
                <w:rFonts w:ascii="Times New Roman" w:hAnsi="Times New Roman" w:cs="Times New Roman"/>
                <w:color w:val="auto"/>
              </w:rPr>
              <w:t>8</w:t>
            </w:r>
            <w:r w:rsidRPr="008855BF">
              <w:rPr>
                <w:rFonts w:ascii="Times New Roman" w:hAnsi="Times New Roman" w:cs="Times New Roman"/>
                <w:color w:val="auto"/>
              </w:rPr>
              <w:t>小時之例外，而衛生福利部隔日以「社福機構照顧人員輪班間隔，應以</w:t>
            </w:r>
            <w:r w:rsidRPr="008855BF">
              <w:rPr>
                <w:rFonts w:ascii="Times New Roman" w:hAnsi="Times New Roman" w:cs="Times New Roman"/>
                <w:color w:val="auto"/>
              </w:rPr>
              <w:t>11</w:t>
            </w:r>
            <w:r w:rsidRPr="008855BF">
              <w:rPr>
                <w:rFonts w:ascii="Times New Roman" w:hAnsi="Times New Roman" w:cs="Times New Roman"/>
                <w:color w:val="auto"/>
              </w:rPr>
              <w:t>小時為原則」新聞稿回應，為落實「醫事社福機構照顧人員及護理人員輪班間隔應</w:t>
            </w:r>
            <w:r w:rsidRPr="008855BF">
              <w:rPr>
                <w:rFonts w:ascii="Times New Roman" w:hAnsi="Times New Roman" w:cs="Times New Roman"/>
                <w:color w:val="auto"/>
              </w:rPr>
              <w:t>11</w:t>
            </w:r>
            <w:r w:rsidRPr="008855BF">
              <w:rPr>
                <w:rFonts w:ascii="Times New Roman" w:hAnsi="Times New Roman" w:cs="Times New Roman"/>
                <w:color w:val="auto"/>
              </w:rPr>
              <w:t>小時」，爰請衛生福利部就「醫事社福機構照顧人員及護理人員輪班間隔應</w:t>
            </w:r>
            <w:r w:rsidRPr="008855BF">
              <w:rPr>
                <w:rFonts w:ascii="Times New Roman" w:hAnsi="Times New Roman" w:cs="Times New Roman"/>
                <w:color w:val="auto"/>
              </w:rPr>
              <w:t>11</w:t>
            </w:r>
            <w:r w:rsidRPr="008855BF">
              <w:rPr>
                <w:rFonts w:ascii="Times New Roman" w:hAnsi="Times New Roman" w:cs="Times New Roman"/>
                <w:color w:val="auto"/>
              </w:rPr>
              <w:t>小時」之處理情形，向立法院社會福利及衛生環境委員提出書面報告。</w:t>
            </w:r>
          </w:p>
        </w:tc>
        <w:tc>
          <w:tcPr>
            <w:tcW w:w="4539" w:type="dxa"/>
            <w:shd w:val="clear" w:color="auto" w:fill="auto"/>
          </w:tcPr>
          <w:p w:rsidR="000C019E" w:rsidRPr="008855BF" w:rsidRDefault="000C019E" w:rsidP="000C019E">
            <w:pPr>
              <w:pStyle w:val="23"/>
              <w:rPr>
                <w:rFonts w:ascii="Times New Roman" w:hAnsi="Times New Roman" w:cs="Times New Roman"/>
                <w:color w:val="auto"/>
              </w:rPr>
            </w:pPr>
            <w:r w:rsidRPr="008855BF">
              <w:rPr>
                <w:rFonts w:ascii="Times New Roman" w:hAnsi="Times New Roman" w:cs="Times New Roman" w:hint="eastAsia"/>
                <w:color w:val="auto"/>
              </w:rPr>
              <w:t>有關醫事社福機構照顧人員及護理人員輪班間隔應</w:t>
            </w:r>
            <w:r w:rsidRPr="008855BF">
              <w:rPr>
                <w:rFonts w:ascii="Times New Roman" w:hAnsi="Times New Roman" w:cs="Times New Roman" w:hint="eastAsia"/>
                <w:color w:val="auto"/>
              </w:rPr>
              <w:t>11</w:t>
            </w:r>
            <w:r w:rsidRPr="008855BF">
              <w:rPr>
                <w:rFonts w:ascii="Times New Roman" w:hAnsi="Times New Roman" w:cs="Times New Roman" w:hint="eastAsia"/>
                <w:color w:val="auto"/>
              </w:rPr>
              <w:t>小時，本部辦理情形如下</w:t>
            </w:r>
            <w:r w:rsidRPr="008855BF">
              <w:rPr>
                <w:rFonts w:ascii="Times New Roman" w:hAnsi="Times New Roman" w:cs="Times New Roman" w:hint="eastAsia"/>
                <w:color w:val="auto"/>
              </w:rPr>
              <w:t>:</w:t>
            </w:r>
          </w:p>
          <w:p w:rsidR="000C019E" w:rsidRPr="008855BF" w:rsidRDefault="007B056B" w:rsidP="00325511">
            <w:pPr>
              <w:pStyle w:val="23"/>
              <w:numPr>
                <w:ilvl w:val="0"/>
                <w:numId w:val="6"/>
              </w:numPr>
              <w:rPr>
                <w:rFonts w:ascii="Times New Roman" w:hAnsi="Times New Roman" w:cs="Times New Roman"/>
                <w:color w:val="auto"/>
              </w:rPr>
            </w:pPr>
            <w:r w:rsidRPr="008855BF">
              <w:rPr>
                <w:rFonts w:ascii="Times New Roman" w:hAnsi="Times New Roman" w:cs="Times New Roman" w:hint="eastAsia"/>
                <w:color w:val="auto"/>
              </w:rPr>
              <w:t>本部社會及家庭署</w:t>
            </w:r>
            <w:r w:rsidR="000C019E" w:rsidRPr="008855BF">
              <w:rPr>
                <w:rFonts w:ascii="Times New Roman" w:hAnsi="Times New Roman" w:cs="Times New Roman" w:hint="eastAsia"/>
                <w:color w:val="auto"/>
              </w:rPr>
              <w:t>於</w:t>
            </w:r>
            <w:r w:rsidR="000C019E" w:rsidRPr="008855BF">
              <w:rPr>
                <w:rFonts w:ascii="Times New Roman" w:hAnsi="Times New Roman" w:cs="Times New Roman" w:hint="eastAsia"/>
                <w:color w:val="auto"/>
              </w:rPr>
              <w:t>107</w:t>
            </w:r>
            <w:r w:rsidR="000C019E" w:rsidRPr="008855BF">
              <w:rPr>
                <w:rFonts w:ascii="Times New Roman" w:hAnsi="Times New Roman" w:cs="Times New Roman" w:hint="eastAsia"/>
                <w:color w:val="auto"/>
              </w:rPr>
              <w:t>年</w:t>
            </w:r>
            <w:r w:rsidR="000C019E" w:rsidRPr="008855BF">
              <w:rPr>
                <w:rFonts w:ascii="Times New Roman" w:hAnsi="Times New Roman" w:cs="Times New Roman" w:hint="eastAsia"/>
                <w:color w:val="auto"/>
              </w:rPr>
              <w:t>1</w:t>
            </w:r>
            <w:r w:rsidR="000C019E" w:rsidRPr="008855BF">
              <w:rPr>
                <w:rFonts w:ascii="Times New Roman" w:hAnsi="Times New Roman" w:cs="Times New Roman" w:hint="eastAsia"/>
                <w:color w:val="auto"/>
              </w:rPr>
              <w:t>月</w:t>
            </w:r>
            <w:r w:rsidR="000C019E" w:rsidRPr="008855BF">
              <w:rPr>
                <w:rFonts w:ascii="Times New Roman" w:hAnsi="Times New Roman" w:cs="Times New Roman" w:hint="eastAsia"/>
                <w:color w:val="auto"/>
              </w:rPr>
              <w:t>24</w:t>
            </w:r>
            <w:r w:rsidR="000C019E" w:rsidRPr="008855BF">
              <w:rPr>
                <w:rFonts w:ascii="Times New Roman" w:hAnsi="Times New Roman" w:cs="Times New Roman" w:hint="eastAsia"/>
                <w:color w:val="auto"/>
              </w:rPr>
              <w:t>日</w:t>
            </w:r>
            <w:r w:rsidRPr="008855BF">
              <w:rPr>
                <w:rFonts w:ascii="Times New Roman" w:hAnsi="Times New Roman" w:cs="Times New Roman" w:hint="eastAsia"/>
                <w:color w:val="auto"/>
              </w:rPr>
              <w:t>及</w:t>
            </w:r>
            <w:r w:rsidR="000C019E" w:rsidRPr="008855BF">
              <w:rPr>
                <w:rFonts w:ascii="Times New Roman" w:hAnsi="Times New Roman" w:cs="Times New Roman" w:hint="eastAsia"/>
                <w:color w:val="auto"/>
              </w:rPr>
              <w:t>2</w:t>
            </w:r>
            <w:r w:rsidR="000C019E" w:rsidRPr="008855BF">
              <w:rPr>
                <w:rFonts w:ascii="Times New Roman" w:hAnsi="Times New Roman" w:cs="Times New Roman" w:hint="eastAsia"/>
                <w:color w:val="auto"/>
              </w:rPr>
              <w:t>月</w:t>
            </w:r>
            <w:r w:rsidR="000C019E" w:rsidRPr="008855BF">
              <w:rPr>
                <w:rFonts w:ascii="Times New Roman" w:hAnsi="Times New Roman" w:cs="Times New Roman" w:hint="eastAsia"/>
                <w:color w:val="auto"/>
              </w:rPr>
              <w:t>22</w:t>
            </w:r>
            <w:r w:rsidR="000C019E" w:rsidRPr="008855BF">
              <w:rPr>
                <w:rFonts w:ascii="Times New Roman" w:hAnsi="Times New Roman" w:cs="Times New Roman" w:hint="eastAsia"/>
                <w:color w:val="auto"/>
              </w:rPr>
              <w:t>日函知各地方政府，輪班換班須間隔</w:t>
            </w:r>
            <w:r w:rsidR="000C019E" w:rsidRPr="008855BF">
              <w:rPr>
                <w:rFonts w:ascii="Times New Roman" w:hAnsi="Times New Roman" w:cs="Times New Roman" w:hint="eastAsia"/>
                <w:color w:val="auto"/>
              </w:rPr>
              <w:t>11</w:t>
            </w:r>
            <w:r w:rsidR="000C019E" w:rsidRPr="008855BF">
              <w:rPr>
                <w:rFonts w:ascii="Times New Roman" w:hAnsi="Times New Roman" w:cs="Times New Roman" w:hint="eastAsia"/>
                <w:color w:val="auto"/>
              </w:rPr>
              <w:t>小時正式實施，不得擅自縮短勞工休息間距，並請各地方政府持續與相關產業勞工</w:t>
            </w:r>
            <w:r w:rsidRPr="008855BF">
              <w:rPr>
                <w:rFonts w:ascii="Times New Roman" w:hAnsi="Times New Roman" w:cs="Times New Roman" w:hint="eastAsia"/>
                <w:color w:val="auto"/>
              </w:rPr>
              <w:t>（</w:t>
            </w:r>
            <w:r w:rsidR="000C019E" w:rsidRPr="008855BF">
              <w:rPr>
                <w:rFonts w:ascii="Times New Roman" w:hAnsi="Times New Roman" w:cs="Times New Roman" w:hint="eastAsia"/>
                <w:color w:val="auto"/>
              </w:rPr>
              <w:t>團體</w:t>
            </w:r>
            <w:r w:rsidRPr="008855BF">
              <w:rPr>
                <w:rFonts w:ascii="Times New Roman" w:hAnsi="Times New Roman" w:cs="Times New Roman" w:hint="eastAsia"/>
                <w:color w:val="auto"/>
              </w:rPr>
              <w:t>）</w:t>
            </w:r>
            <w:r w:rsidR="000C019E" w:rsidRPr="008855BF">
              <w:rPr>
                <w:rFonts w:ascii="Times New Roman" w:hAnsi="Times New Roman" w:cs="Times New Roman" w:hint="eastAsia"/>
                <w:color w:val="auto"/>
              </w:rPr>
              <w:t>加強溝通，督導所轄社會福利機構及團體確實遵守勞基法相關規定，以保障勞工權益。</w:t>
            </w:r>
          </w:p>
          <w:p w:rsidR="000C019E" w:rsidRPr="008855BF" w:rsidRDefault="00DD4D96" w:rsidP="00325511">
            <w:pPr>
              <w:pStyle w:val="23"/>
              <w:numPr>
                <w:ilvl w:val="0"/>
                <w:numId w:val="6"/>
              </w:numPr>
              <w:rPr>
                <w:rFonts w:ascii="Times New Roman" w:hAnsi="Times New Roman" w:cs="Times New Roman"/>
                <w:color w:val="auto"/>
              </w:rPr>
            </w:pPr>
            <w:r w:rsidRPr="008855BF">
              <w:rPr>
                <w:rFonts w:ascii="Times New Roman" w:hAnsi="Times New Roman" w:cs="Times New Roman" w:hint="eastAsia"/>
                <w:color w:val="auto"/>
              </w:rPr>
              <w:t>本部</w:t>
            </w:r>
            <w:r w:rsidR="000C019E" w:rsidRPr="008855BF">
              <w:rPr>
                <w:rFonts w:ascii="Times New Roman" w:hAnsi="Times New Roman" w:cs="Times New Roman" w:hint="eastAsia"/>
                <w:color w:val="auto"/>
              </w:rPr>
              <w:t>於</w:t>
            </w:r>
            <w:r w:rsidR="000C019E" w:rsidRPr="008855BF">
              <w:rPr>
                <w:rFonts w:ascii="Times New Roman" w:hAnsi="Times New Roman" w:cs="Times New Roman" w:hint="eastAsia"/>
                <w:color w:val="auto"/>
              </w:rPr>
              <w:t>107</w:t>
            </w:r>
            <w:r w:rsidR="000C019E" w:rsidRPr="008855BF">
              <w:rPr>
                <w:rFonts w:ascii="Times New Roman" w:hAnsi="Times New Roman" w:cs="Times New Roman" w:hint="eastAsia"/>
                <w:color w:val="auto"/>
              </w:rPr>
              <w:t>年</w:t>
            </w:r>
            <w:r w:rsidR="000C019E" w:rsidRPr="008855BF">
              <w:rPr>
                <w:rFonts w:ascii="Times New Roman" w:hAnsi="Times New Roman" w:cs="Times New Roman" w:hint="eastAsia"/>
                <w:color w:val="auto"/>
              </w:rPr>
              <w:t>1</w:t>
            </w:r>
            <w:r w:rsidR="000C019E" w:rsidRPr="008855BF">
              <w:rPr>
                <w:rFonts w:ascii="Times New Roman" w:hAnsi="Times New Roman" w:cs="Times New Roman" w:hint="eastAsia"/>
                <w:color w:val="auto"/>
              </w:rPr>
              <w:t>月</w:t>
            </w:r>
            <w:r w:rsidR="000C019E" w:rsidRPr="008855BF">
              <w:rPr>
                <w:rFonts w:ascii="Times New Roman" w:hAnsi="Times New Roman" w:cs="Times New Roman" w:hint="eastAsia"/>
                <w:color w:val="auto"/>
              </w:rPr>
              <w:t>23</w:t>
            </w:r>
            <w:r w:rsidR="000C019E" w:rsidRPr="008855BF">
              <w:rPr>
                <w:rFonts w:ascii="Times New Roman" w:hAnsi="Times New Roman" w:cs="Times New Roman" w:hint="eastAsia"/>
                <w:color w:val="auto"/>
              </w:rPr>
              <w:t>日邀請各類醫事人員全國團體及工會與會</w:t>
            </w:r>
            <w:r w:rsidR="007B056B" w:rsidRPr="008855BF">
              <w:rPr>
                <w:rFonts w:ascii="Times New Roman" w:hAnsi="Times New Roman" w:cs="Times New Roman" w:hint="eastAsia"/>
                <w:color w:val="auto"/>
              </w:rPr>
              <w:t>（</w:t>
            </w:r>
            <w:r w:rsidR="000C019E" w:rsidRPr="008855BF">
              <w:rPr>
                <w:rFonts w:ascii="Times New Roman" w:hAnsi="Times New Roman" w:cs="Times New Roman" w:hint="eastAsia"/>
                <w:color w:val="auto"/>
              </w:rPr>
              <w:t>含中華民國護理師護士公會全國聯合會及</w:t>
            </w:r>
            <w:r w:rsidR="000C019E" w:rsidRPr="008855BF">
              <w:rPr>
                <w:rFonts w:ascii="Times New Roman" w:hAnsi="Times New Roman" w:cs="Times New Roman" w:hint="eastAsia"/>
                <w:color w:val="auto"/>
              </w:rPr>
              <w:t>3</w:t>
            </w:r>
            <w:r w:rsidR="000C019E" w:rsidRPr="008855BF">
              <w:rPr>
                <w:rFonts w:ascii="Times New Roman" w:hAnsi="Times New Roman" w:cs="Times New Roman" w:hint="eastAsia"/>
                <w:color w:val="auto"/>
              </w:rPr>
              <w:t>個護理產業工會</w:t>
            </w:r>
            <w:r w:rsidR="007B056B" w:rsidRPr="008855BF">
              <w:rPr>
                <w:rFonts w:ascii="Times New Roman" w:hAnsi="Times New Roman" w:cs="Times New Roman" w:hint="eastAsia"/>
                <w:color w:val="auto"/>
              </w:rPr>
              <w:t>）</w:t>
            </w:r>
            <w:r w:rsidR="000C019E" w:rsidRPr="008855BF">
              <w:rPr>
                <w:rFonts w:ascii="Times New Roman" w:hAnsi="Times New Roman" w:cs="Times New Roman" w:hint="eastAsia"/>
                <w:color w:val="auto"/>
              </w:rPr>
              <w:t>，召開「勞動基準法第</w:t>
            </w:r>
            <w:r w:rsidR="000C019E" w:rsidRPr="008855BF">
              <w:rPr>
                <w:rFonts w:ascii="Times New Roman" w:hAnsi="Times New Roman" w:cs="Times New Roman" w:hint="eastAsia"/>
                <w:color w:val="auto"/>
              </w:rPr>
              <w:t>34</w:t>
            </w:r>
            <w:r w:rsidR="000C019E" w:rsidRPr="008855BF">
              <w:rPr>
                <w:rFonts w:ascii="Times New Roman" w:hAnsi="Times New Roman" w:cs="Times New Roman" w:hint="eastAsia"/>
                <w:color w:val="auto"/>
              </w:rPr>
              <w:t>條第</w:t>
            </w:r>
            <w:r w:rsidR="000C019E" w:rsidRPr="008855BF">
              <w:rPr>
                <w:rFonts w:ascii="Times New Roman" w:hAnsi="Times New Roman" w:cs="Times New Roman" w:hint="eastAsia"/>
                <w:color w:val="auto"/>
              </w:rPr>
              <w:t>2</w:t>
            </w:r>
            <w:r w:rsidRPr="008855BF">
              <w:rPr>
                <w:rFonts w:ascii="Times New Roman" w:hAnsi="Times New Roman" w:cs="Times New Roman" w:hint="eastAsia"/>
                <w:color w:val="auto"/>
              </w:rPr>
              <w:t>項但書適用情形研商會議」，</w:t>
            </w:r>
            <w:r w:rsidR="000C019E" w:rsidRPr="008855BF">
              <w:rPr>
                <w:rFonts w:ascii="Times New Roman" w:hAnsi="Times New Roman" w:cs="Times New Roman" w:hint="eastAsia"/>
                <w:color w:val="auto"/>
              </w:rPr>
              <w:t>依</w:t>
            </w:r>
            <w:r w:rsidRPr="008855BF">
              <w:rPr>
                <w:rFonts w:ascii="Times New Roman" w:hAnsi="Times New Roman" w:cs="Times New Roman" w:hint="eastAsia"/>
                <w:color w:val="auto"/>
              </w:rPr>
              <w:t>決議</w:t>
            </w:r>
            <w:r w:rsidR="000C019E" w:rsidRPr="008855BF">
              <w:rPr>
                <w:rFonts w:ascii="Times New Roman" w:hAnsi="Times New Roman" w:cs="Times New Roman" w:hint="eastAsia"/>
                <w:color w:val="auto"/>
              </w:rPr>
              <w:t>不另於勞</w:t>
            </w:r>
            <w:r w:rsidR="0074072F" w:rsidRPr="008855BF">
              <w:rPr>
                <w:rFonts w:ascii="Times New Roman" w:hAnsi="Times New Roman" w:cs="Times New Roman" w:hint="eastAsia"/>
                <w:color w:val="auto"/>
              </w:rPr>
              <w:t>動</w:t>
            </w:r>
            <w:r w:rsidR="000C019E" w:rsidRPr="008855BF">
              <w:rPr>
                <w:rFonts w:ascii="Times New Roman" w:hAnsi="Times New Roman" w:cs="Times New Roman" w:hint="eastAsia"/>
                <w:color w:val="auto"/>
              </w:rPr>
              <w:t>基</w:t>
            </w:r>
            <w:r w:rsidR="0074072F" w:rsidRPr="008855BF">
              <w:rPr>
                <w:rFonts w:ascii="Times New Roman" w:hAnsi="Times New Roman" w:cs="Times New Roman" w:hint="eastAsia"/>
                <w:color w:val="auto"/>
              </w:rPr>
              <w:t>準</w:t>
            </w:r>
            <w:r w:rsidR="000C019E" w:rsidRPr="008855BF">
              <w:rPr>
                <w:rFonts w:ascii="Times New Roman" w:hAnsi="Times New Roman" w:cs="Times New Roman" w:hint="eastAsia"/>
                <w:color w:val="auto"/>
              </w:rPr>
              <w:t>法第</w:t>
            </w:r>
            <w:r w:rsidR="000C019E" w:rsidRPr="008855BF">
              <w:rPr>
                <w:rFonts w:ascii="Times New Roman" w:hAnsi="Times New Roman" w:cs="Times New Roman" w:hint="eastAsia"/>
                <w:color w:val="auto"/>
              </w:rPr>
              <w:t>34</w:t>
            </w:r>
            <w:r w:rsidR="000C019E" w:rsidRPr="008855BF">
              <w:rPr>
                <w:rFonts w:ascii="Times New Roman" w:hAnsi="Times New Roman" w:cs="Times New Roman" w:hint="eastAsia"/>
                <w:color w:val="auto"/>
              </w:rPr>
              <w:t>條第</w:t>
            </w:r>
            <w:r w:rsidR="000C019E" w:rsidRPr="008855BF">
              <w:rPr>
                <w:rFonts w:ascii="Times New Roman" w:hAnsi="Times New Roman" w:cs="Times New Roman" w:hint="eastAsia"/>
                <w:color w:val="auto"/>
              </w:rPr>
              <w:t>2</w:t>
            </w:r>
            <w:r w:rsidR="000C019E" w:rsidRPr="008855BF">
              <w:rPr>
                <w:rFonts w:ascii="Times New Roman" w:hAnsi="Times New Roman" w:cs="Times New Roman" w:hint="eastAsia"/>
                <w:color w:val="auto"/>
              </w:rPr>
              <w:t>項訂定無法連續</w:t>
            </w:r>
            <w:r w:rsidR="000C019E" w:rsidRPr="008855BF">
              <w:rPr>
                <w:rFonts w:ascii="Times New Roman" w:hAnsi="Times New Roman" w:cs="Times New Roman" w:hint="eastAsia"/>
                <w:color w:val="auto"/>
              </w:rPr>
              <w:t>11</w:t>
            </w:r>
            <w:r w:rsidR="000C019E" w:rsidRPr="008855BF">
              <w:rPr>
                <w:rFonts w:ascii="Times New Roman" w:hAnsi="Times New Roman" w:cs="Times New Roman" w:hint="eastAsia"/>
                <w:color w:val="auto"/>
              </w:rPr>
              <w:t>小時休息時間之</w:t>
            </w:r>
            <w:r w:rsidRPr="008855BF">
              <w:rPr>
                <w:rFonts w:ascii="Times New Roman" w:hAnsi="Times New Roman" w:cs="Times New Roman" w:hint="eastAsia"/>
                <w:color w:val="auto"/>
              </w:rPr>
              <w:t>「特殊原因」</w:t>
            </w:r>
            <w:r w:rsidR="008077A7" w:rsidRPr="008855BF">
              <w:rPr>
                <w:rFonts w:ascii="Times New Roman" w:hAnsi="Times New Roman" w:cs="Times New Roman" w:hint="eastAsia"/>
                <w:color w:val="auto"/>
              </w:rPr>
              <w:t>；</w:t>
            </w:r>
            <w:r w:rsidR="000C019E" w:rsidRPr="008855BF">
              <w:rPr>
                <w:rFonts w:ascii="Times New Roman" w:hAnsi="Times New Roman" w:cs="Times New Roman" w:hint="eastAsia"/>
                <w:color w:val="auto"/>
              </w:rPr>
              <w:t>另</w:t>
            </w:r>
            <w:r w:rsidR="008077A7" w:rsidRPr="008855BF">
              <w:rPr>
                <w:rFonts w:ascii="Times New Roman" w:hAnsi="Times New Roman" w:cs="Times New Roman" w:hint="eastAsia"/>
                <w:color w:val="auto"/>
              </w:rPr>
              <w:t>於</w:t>
            </w:r>
            <w:r w:rsidR="000C019E" w:rsidRPr="008855BF">
              <w:rPr>
                <w:rFonts w:ascii="Times New Roman" w:hAnsi="Times New Roman" w:cs="Times New Roman" w:hint="eastAsia"/>
                <w:color w:val="auto"/>
              </w:rPr>
              <w:t>107</w:t>
            </w:r>
            <w:r w:rsidR="000C019E" w:rsidRPr="008855BF">
              <w:rPr>
                <w:rFonts w:ascii="Times New Roman" w:hAnsi="Times New Roman" w:cs="Times New Roman" w:hint="eastAsia"/>
                <w:color w:val="auto"/>
              </w:rPr>
              <w:t>年</w:t>
            </w:r>
            <w:r w:rsidR="000C019E" w:rsidRPr="008855BF">
              <w:rPr>
                <w:rFonts w:ascii="Times New Roman" w:hAnsi="Times New Roman" w:cs="Times New Roman" w:hint="eastAsia"/>
                <w:color w:val="auto"/>
              </w:rPr>
              <w:t>1</w:t>
            </w:r>
            <w:r w:rsidR="000C019E" w:rsidRPr="008855BF">
              <w:rPr>
                <w:rFonts w:ascii="Times New Roman" w:hAnsi="Times New Roman" w:cs="Times New Roman" w:hint="eastAsia"/>
                <w:color w:val="auto"/>
              </w:rPr>
              <w:t>月</w:t>
            </w:r>
            <w:r w:rsidR="000C019E" w:rsidRPr="008855BF">
              <w:rPr>
                <w:rFonts w:ascii="Times New Roman" w:hAnsi="Times New Roman" w:cs="Times New Roman" w:hint="eastAsia"/>
                <w:color w:val="auto"/>
              </w:rPr>
              <w:t>25</w:t>
            </w:r>
            <w:r w:rsidR="000C019E" w:rsidRPr="008855BF">
              <w:rPr>
                <w:rFonts w:ascii="Times New Roman" w:hAnsi="Times New Roman" w:cs="Times New Roman" w:hint="eastAsia"/>
                <w:color w:val="auto"/>
              </w:rPr>
              <w:t>日</w:t>
            </w:r>
            <w:r w:rsidR="008077A7" w:rsidRPr="008855BF">
              <w:rPr>
                <w:rFonts w:ascii="Times New Roman" w:hAnsi="Times New Roman" w:cs="Times New Roman" w:hint="eastAsia"/>
                <w:color w:val="auto"/>
              </w:rPr>
              <w:t>以</w:t>
            </w:r>
            <w:r w:rsidR="000C019E" w:rsidRPr="008855BF">
              <w:rPr>
                <w:rFonts w:ascii="Times New Roman" w:hAnsi="Times New Roman" w:cs="Times New Roman" w:hint="eastAsia"/>
                <w:color w:val="auto"/>
              </w:rPr>
              <w:t>衛部醫字第</w:t>
            </w:r>
            <w:r w:rsidR="000C019E" w:rsidRPr="008855BF">
              <w:rPr>
                <w:rFonts w:ascii="Times New Roman" w:hAnsi="Times New Roman" w:cs="Times New Roman" w:hint="eastAsia"/>
                <w:color w:val="auto"/>
              </w:rPr>
              <w:t>1071660704</w:t>
            </w:r>
            <w:r w:rsidR="000C019E" w:rsidRPr="008855BF">
              <w:rPr>
                <w:rFonts w:ascii="Times New Roman" w:hAnsi="Times New Roman" w:cs="Times New Roman" w:hint="eastAsia"/>
                <w:color w:val="auto"/>
              </w:rPr>
              <w:t>、</w:t>
            </w:r>
            <w:r w:rsidR="000C019E" w:rsidRPr="008855BF">
              <w:rPr>
                <w:rFonts w:ascii="Times New Roman" w:hAnsi="Times New Roman" w:cs="Times New Roman" w:hint="eastAsia"/>
                <w:color w:val="auto"/>
              </w:rPr>
              <w:t>1070103085</w:t>
            </w:r>
            <w:r w:rsidR="000C019E" w:rsidRPr="008855BF">
              <w:rPr>
                <w:rFonts w:ascii="Times New Roman" w:hAnsi="Times New Roman" w:cs="Times New Roman" w:hint="eastAsia"/>
                <w:color w:val="auto"/>
              </w:rPr>
              <w:t>號函復勞動部有關社會福利機構及團體之輪班制工作人員，更換班次間至少應有連續</w:t>
            </w:r>
            <w:r w:rsidR="000C019E" w:rsidRPr="008855BF">
              <w:rPr>
                <w:rFonts w:ascii="Times New Roman" w:hAnsi="Times New Roman" w:cs="Times New Roman" w:hint="eastAsia"/>
                <w:color w:val="auto"/>
              </w:rPr>
              <w:t>11</w:t>
            </w:r>
            <w:r w:rsidR="000C019E" w:rsidRPr="008855BF">
              <w:rPr>
                <w:rFonts w:ascii="Times New Roman" w:hAnsi="Times New Roman" w:cs="Times New Roman" w:hint="eastAsia"/>
                <w:color w:val="auto"/>
              </w:rPr>
              <w:t>小時之休息時間為原則，以確保受照顧者服務品質及保障工作人員之權益與身心健康。</w:t>
            </w:r>
          </w:p>
          <w:p w:rsidR="000C019E" w:rsidRPr="008855BF" w:rsidRDefault="000C019E" w:rsidP="00325511">
            <w:pPr>
              <w:pStyle w:val="23"/>
              <w:numPr>
                <w:ilvl w:val="0"/>
                <w:numId w:val="6"/>
              </w:numPr>
              <w:rPr>
                <w:rFonts w:ascii="Times New Roman" w:hAnsi="Times New Roman" w:cs="Times New Roman"/>
                <w:color w:val="auto"/>
              </w:rPr>
            </w:pPr>
            <w:r w:rsidRPr="008855BF">
              <w:rPr>
                <w:rFonts w:ascii="Times New Roman" w:hAnsi="Times New Roman" w:cs="Times New Roman" w:hint="eastAsia"/>
                <w:color w:val="auto"/>
              </w:rPr>
              <w:t>要求各</w:t>
            </w:r>
            <w:r w:rsidR="00DC1059" w:rsidRPr="008855BF">
              <w:rPr>
                <w:rFonts w:ascii="Times New Roman" w:hAnsi="Times New Roman" w:cs="Times New Roman" w:hint="eastAsia"/>
                <w:color w:val="auto"/>
              </w:rPr>
              <w:t>地方政府</w:t>
            </w:r>
            <w:r w:rsidRPr="008855BF">
              <w:rPr>
                <w:rFonts w:ascii="Times New Roman" w:hAnsi="Times New Roman" w:cs="Times New Roman" w:hint="eastAsia"/>
                <w:color w:val="auto"/>
              </w:rPr>
              <w:t>衛生局將醫院勞動條件檢查結果，列為年度督導考核之重點，並提供醫院評鑑參</w:t>
            </w:r>
            <w:r w:rsidR="0002627D" w:rsidRPr="008855BF">
              <w:rPr>
                <w:rFonts w:ascii="Times New Roman" w:hAnsi="Times New Roman" w:cs="Times New Roman" w:hint="eastAsia"/>
                <w:color w:val="auto"/>
              </w:rPr>
              <w:t>採</w:t>
            </w:r>
            <w:r w:rsidRPr="008855BF">
              <w:rPr>
                <w:rFonts w:ascii="Times New Roman" w:hAnsi="Times New Roman" w:cs="Times New Roman" w:hint="eastAsia"/>
                <w:color w:val="auto"/>
              </w:rPr>
              <w:t>。</w:t>
            </w:r>
          </w:p>
          <w:p w:rsidR="000C019E" w:rsidRPr="008855BF" w:rsidRDefault="000C019E" w:rsidP="0085794B">
            <w:pPr>
              <w:pStyle w:val="23"/>
              <w:numPr>
                <w:ilvl w:val="0"/>
                <w:numId w:val="6"/>
              </w:numPr>
              <w:rPr>
                <w:rFonts w:ascii="Times New Roman" w:hAnsi="Times New Roman" w:cs="Times New Roman"/>
                <w:color w:val="auto"/>
              </w:rPr>
            </w:pPr>
            <w:r w:rsidRPr="008855BF">
              <w:rPr>
                <w:rFonts w:ascii="Times New Roman" w:hAnsi="Times New Roman" w:cs="Times New Roman" w:hint="eastAsia"/>
                <w:color w:val="auto"/>
              </w:rPr>
              <w:t>配合</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3</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w:t>
            </w:r>
            <w:r w:rsidRPr="008855BF">
              <w:rPr>
                <w:rFonts w:ascii="Times New Roman" w:hAnsi="Times New Roman" w:cs="Times New Roman" w:hint="eastAsia"/>
                <w:color w:val="auto"/>
              </w:rPr>
              <w:t>日勞基法部分條文修正施行</w:t>
            </w:r>
            <w:r w:rsidR="0085794B" w:rsidRPr="008855BF">
              <w:rPr>
                <w:rFonts w:ascii="Times New Roman" w:hAnsi="Times New Roman" w:cs="Times New Roman" w:hint="eastAsia"/>
                <w:color w:val="auto"/>
              </w:rPr>
              <w:t>，於</w:t>
            </w:r>
            <w:r w:rsidR="005D5AD9" w:rsidRPr="008855BF">
              <w:rPr>
                <w:rFonts w:ascii="Times New Roman" w:hAnsi="Times New Roman" w:cs="Times New Roman" w:hint="eastAsia"/>
                <w:color w:val="auto"/>
              </w:rPr>
              <w:t>107</w:t>
            </w:r>
            <w:r w:rsidR="005D5AD9" w:rsidRPr="008855BF">
              <w:rPr>
                <w:rFonts w:ascii="Times New Roman" w:hAnsi="Times New Roman" w:cs="Times New Roman" w:hint="eastAsia"/>
                <w:color w:val="auto"/>
              </w:rPr>
              <w:t>年</w:t>
            </w:r>
            <w:r w:rsidR="0085794B" w:rsidRPr="008855BF">
              <w:rPr>
                <w:rFonts w:ascii="Times New Roman" w:hAnsi="Times New Roman" w:cs="Times New Roman" w:hint="eastAsia"/>
                <w:color w:val="auto"/>
              </w:rPr>
              <w:t>2</w:t>
            </w:r>
            <w:r w:rsidR="0085794B" w:rsidRPr="008855BF">
              <w:rPr>
                <w:rFonts w:ascii="Times New Roman" w:hAnsi="Times New Roman" w:cs="Times New Roman" w:hint="eastAsia"/>
                <w:color w:val="auto"/>
              </w:rPr>
              <w:t>月製作護理排班懶人包，並</w:t>
            </w:r>
            <w:r w:rsidRPr="008855BF">
              <w:rPr>
                <w:rFonts w:ascii="Times New Roman" w:hAnsi="Times New Roman" w:cs="Times New Roman" w:hint="eastAsia"/>
                <w:color w:val="auto"/>
              </w:rPr>
              <w:t>再修編本部原公告之「護理排班指引手冊」，將勞基法第</w:t>
            </w:r>
            <w:r w:rsidRPr="008855BF">
              <w:rPr>
                <w:rFonts w:ascii="Times New Roman" w:hAnsi="Times New Roman" w:cs="Times New Roman" w:hint="eastAsia"/>
                <w:color w:val="auto"/>
              </w:rPr>
              <w:t>34</w:t>
            </w:r>
            <w:r w:rsidRPr="008855BF">
              <w:rPr>
                <w:rFonts w:ascii="Times New Roman" w:hAnsi="Times New Roman" w:cs="Times New Roman" w:hint="eastAsia"/>
                <w:color w:val="auto"/>
              </w:rPr>
              <w:t>條第</w:t>
            </w:r>
            <w:r w:rsidRPr="008855BF">
              <w:rPr>
                <w:rFonts w:ascii="Times New Roman" w:hAnsi="Times New Roman" w:cs="Times New Roman" w:hint="eastAsia"/>
                <w:color w:val="auto"/>
              </w:rPr>
              <w:t>2</w:t>
            </w:r>
            <w:r w:rsidRPr="008855BF">
              <w:rPr>
                <w:rFonts w:ascii="Times New Roman" w:hAnsi="Times New Roman" w:cs="Times New Roman" w:hint="eastAsia"/>
                <w:color w:val="auto"/>
              </w:rPr>
              <w:t>項之更換班次間應有連續</w:t>
            </w:r>
            <w:r w:rsidRPr="008855BF">
              <w:rPr>
                <w:rFonts w:ascii="Times New Roman" w:hAnsi="Times New Roman" w:cs="Times New Roman" w:hint="eastAsia"/>
                <w:color w:val="auto"/>
              </w:rPr>
              <w:t>11</w:t>
            </w:r>
            <w:r w:rsidRPr="008855BF">
              <w:rPr>
                <w:rFonts w:ascii="Times New Roman" w:hAnsi="Times New Roman" w:cs="Times New Roman" w:hint="eastAsia"/>
                <w:color w:val="auto"/>
              </w:rPr>
              <w:t>小時之休息時間納入，增加合理排班原則及排班範例</w:t>
            </w:r>
            <w:r w:rsidR="00D402E7" w:rsidRPr="008855BF">
              <w:rPr>
                <w:rFonts w:ascii="Times New Roman" w:hAnsi="Times New Roman" w:cs="Times New Roman" w:hint="eastAsia"/>
                <w:color w:val="auto"/>
              </w:rPr>
              <w:t>，</w:t>
            </w:r>
            <w:r w:rsidR="006A3212" w:rsidRPr="008855BF">
              <w:rPr>
                <w:rFonts w:ascii="Times New Roman" w:hAnsi="Times New Roman" w:cs="Times New Roman" w:hint="eastAsia"/>
                <w:color w:val="auto"/>
              </w:rPr>
              <w:t>經勞動部協助檢視完成，</w:t>
            </w:r>
            <w:r w:rsidR="00A65E48" w:rsidRPr="008855BF">
              <w:rPr>
                <w:rFonts w:ascii="Times New Roman" w:hAnsi="Times New Roman" w:cs="Times New Roman" w:hint="eastAsia"/>
                <w:color w:val="auto"/>
              </w:rPr>
              <w:t>業</w:t>
            </w:r>
            <w:r w:rsidR="0085794B" w:rsidRPr="008855BF">
              <w:rPr>
                <w:rFonts w:ascii="Times New Roman" w:hAnsi="Times New Roman" w:cs="Times New Roman" w:hint="eastAsia"/>
                <w:color w:val="auto"/>
              </w:rPr>
              <w:t>於</w:t>
            </w:r>
            <w:r w:rsidR="0085794B" w:rsidRPr="008855BF">
              <w:rPr>
                <w:rFonts w:ascii="Times New Roman" w:hAnsi="Times New Roman" w:cs="Times New Roman" w:hint="eastAsia"/>
                <w:color w:val="auto"/>
              </w:rPr>
              <w:t>107</w:t>
            </w:r>
            <w:r w:rsidR="0085794B" w:rsidRPr="008855BF">
              <w:rPr>
                <w:rFonts w:ascii="Times New Roman" w:hAnsi="Times New Roman" w:cs="Times New Roman" w:hint="eastAsia"/>
                <w:color w:val="auto"/>
              </w:rPr>
              <w:t>年</w:t>
            </w:r>
            <w:r w:rsidR="0085794B" w:rsidRPr="008855BF">
              <w:rPr>
                <w:rFonts w:ascii="Times New Roman" w:hAnsi="Times New Roman" w:cs="Times New Roman" w:hint="eastAsia"/>
                <w:color w:val="auto"/>
              </w:rPr>
              <w:t>8</w:t>
            </w:r>
            <w:r w:rsidR="0085794B" w:rsidRPr="008855BF">
              <w:rPr>
                <w:rFonts w:ascii="Times New Roman" w:hAnsi="Times New Roman" w:cs="Times New Roman" w:hint="eastAsia"/>
                <w:color w:val="auto"/>
              </w:rPr>
              <w:t>月</w:t>
            </w:r>
            <w:r w:rsidR="0085794B" w:rsidRPr="008855BF">
              <w:rPr>
                <w:rFonts w:ascii="Times New Roman" w:hAnsi="Times New Roman" w:cs="Times New Roman" w:hint="eastAsia"/>
                <w:color w:val="auto"/>
              </w:rPr>
              <w:t>10</w:t>
            </w:r>
            <w:r w:rsidR="0085794B" w:rsidRPr="008855BF">
              <w:rPr>
                <w:rFonts w:ascii="Times New Roman" w:hAnsi="Times New Roman" w:cs="Times New Roman" w:hint="eastAsia"/>
                <w:color w:val="auto"/>
              </w:rPr>
              <w:t>日公告</w:t>
            </w:r>
            <w:r w:rsidR="00A42747" w:rsidRPr="008855BF">
              <w:rPr>
                <w:rFonts w:ascii="Times New Roman" w:hAnsi="Times New Roman" w:cs="Times New Roman" w:hint="eastAsia"/>
                <w:color w:val="auto"/>
              </w:rPr>
              <w:t>。</w:t>
            </w:r>
          </w:p>
          <w:p w:rsidR="000C019E" w:rsidRPr="008855BF" w:rsidRDefault="000C019E" w:rsidP="00325511">
            <w:pPr>
              <w:pStyle w:val="23"/>
              <w:numPr>
                <w:ilvl w:val="0"/>
                <w:numId w:val="6"/>
              </w:numPr>
              <w:rPr>
                <w:rFonts w:ascii="Times New Roman" w:hAnsi="Times New Roman" w:cs="Times New Roman"/>
                <w:color w:val="auto"/>
              </w:rPr>
            </w:pPr>
            <w:r w:rsidRPr="008855BF">
              <w:rPr>
                <w:rFonts w:ascii="Times New Roman" w:hAnsi="Times New Roman" w:cs="Times New Roman" w:hint="eastAsia"/>
                <w:color w:val="auto"/>
              </w:rPr>
              <w:t>於全球資訊網設置「社福職場輪班及休假意見溝通平臺」，持續廣泛蒐集相關意見，保障社會福利機構及團體相關專業人力勞動權益。</w:t>
            </w:r>
          </w:p>
          <w:p w:rsidR="008E4596" w:rsidRPr="008855BF" w:rsidRDefault="00081D89" w:rsidP="005D5AD9">
            <w:pPr>
              <w:pStyle w:val="23"/>
              <w:numPr>
                <w:ilvl w:val="0"/>
                <w:numId w:val="6"/>
              </w:numPr>
              <w:rPr>
                <w:rFonts w:ascii="Times New Roman" w:hAnsi="Times New Roman" w:cs="Times New Roman"/>
                <w:color w:val="auto"/>
              </w:rPr>
            </w:pPr>
            <w:r w:rsidRPr="008855BF">
              <w:rPr>
                <w:rFonts w:ascii="Times New Roman" w:hAnsi="Times New Roman" w:cs="Times New Roman" w:hint="eastAsia"/>
                <w:color w:val="auto"/>
              </w:rPr>
              <w:tab/>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2</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w:t>
            </w:r>
            <w:r w:rsidRPr="008855BF">
              <w:rPr>
                <w:rFonts w:ascii="Times New Roman" w:hAnsi="Times New Roman" w:cs="Times New Roman" w:hint="eastAsia"/>
                <w:color w:val="auto"/>
              </w:rPr>
              <w:t>日</w:t>
            </w:r>
            <w:r w:rsidR="000C019E" w:rsidRPr="008855BF">
              <w:rPr>
                <w:rFonts w:ascii="Times New Roman" w:hAnsi="Times New Roman" w:cs="Times New Roman" w:hint="eastAsia"/>
                <w:color w:val="auto"/>
              </w:rPr>
              <w:t>建置「護理職場爭議通報平</w:t>
            </w:r>
            <w:r w:rsidR="00F912BD" w:rsidRPr="008855BF">
              <w:rPr>
                <w:rFonts w:ascii="Times New Roman" w:hAnsi="Times New Roman" w:cs="Times New Roman" w:hint="eastAsia"/>
                <w:color w:val="auto"/>
              </w:rPr>
              <w:t>臺</w:t>
            </w:r>
            <w:r w:rsidR="000C019E" w:rsidRPr="008855BF">
              <w:rPr>
                <w:rFonts w:ascii="Times New Roman" w:hAnsi="Times New Roman" w:cs="Times New Roman" w:hint="eastAsia"/>
                <w:color w:val="auto"/>
              </w:rPr>
              <w:t>」提供基層護理人員得匿名反映不合理排班及職場爭議問題</w:t>
            </w:r>
            <w:r w:rsidR="00957280" w:rsidRPr="008855BF">
              <w:rPr>
                <w:rFonts w:ascii="Times New Roman" w:hAnsi="Times New Roman" w:cs="Times New Roman" w:hint="eastAsia"/>
                <w:color w:val="auto"/>
              </w:rPr>
              <w:t>，</w:t>
            </w:r>
            <w:r w:rsidRPr="008855BF">
              <w:rPr>
                <w:rFonts w:ascii="Times New Roman" w:hAnsi="Times New Roman" w:cs="Times New Roman" w:hint="eastAsia"/>
                <w:color w:val="auto"/>
              </w:rPr>
              <w:t>截至</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年底止，該平臺共接獲</w:t>
            </w:r>
            <w:r w:rsidRPr="008855BF">
              <w:rPr>
                <w:rFonts w:ascii="Times New Roman" w:hAnsi="Times New Roman" w:cs="Times New Roman" w:hint="eastAsia"/>
                <w:color w:val="auto"/>
              </w:rPr>
              <w:t>150</w:t>
            </w:r>
            <w:r w:rsidRPr="008855BF">
              <w:rPr>
                <w:rFonts w:ascii="Times New Roman" w:hAnsi="Times New Roman" w:cs="Times New Roman" w:hint="eastAsia"/>
                <w:color w:val="auto"/>
              </w:rPr>
              <w:t>案通報，其中涉勞動基準法令相關爭議案件計</w:t>
            </w:r>
            <w:r w:rsidRPr="008855BF">
              <w:rPr>
                <w:rFonts w:ascii="Times New Roman" w:hAnsi="Times New Roman" w:cs="Times New Roman" w:hint="eastAsia"/>
                <w:color w:val="auto"/>
              </w:rPr>
              <w:t>113</w:t>
            </w:r>
            <w:r w:rsidRPr="008855BF">
              <w:rPr>
                <w:rFonts w:ascii="Times New Roman" w:hAnsi="Times New Roman" w:cs="Times New Roman" w:hint="eastAsia"/>
                <w:color w:val="auto"/>
              </w:rPr>
              <w:t>案</w:t>
            </w:r>
            <w:r w:rsidR="00C55DEC" w:rsidRPr="008855BF">
              <w:rPr>
                <w:rFonts w:ascii="Times New Roman" w:hAnsi="Times New Roman" w:cs="Times New Roman" w:hint="eastAsia"/>
                <w:color w:val="auto"/>
              </w:rPr>
              <w:t>（</w:t>
            </w:r>
            <w:r w:rsidRPr="008855BF">
              <w:rPr>
                <w:rFonts w:ascii="Times New Roman" w:hAnsi="Times New Roman" w:cs="Times New Roman" w:hint="eastAsia"/>
                <w:color w:val="auto"/>
              </w:rPr>
              <w:t>75</w:t>
            </w:r>
            <w:r w:rsidR="00445860" w:rsidRPr="008855BF">
              <w:rPr>
                <w:rFonts w:ascii="Times New Roman" w:hAnsi="Times New Roman" w:cs="Times New Roman" w:hint="eastAsia"/>
                <w:color w:val="auto"/>
              </w:rPr>
              <w:t>.3</w:t>
            </w:r>
            <w:r w:rsidRPr="008855BF">
              <w:rPr>
                <w:rFonts w:ascii="Times New Roman" w:hAnsi="Times New Roman" w:cs="Times New Roman" w:hint="eastAsia"/>
                <w:color w:val="auto"/>
              </w:rPr>
              <w:t>％</w:t>
            </w:r>
            <w:r w:rsidR="00C55DEC" w:rsidRPr="008855BF">
              <w:rPr>
                <w:rFonts w:ascii="Times New Roman" w:hAnsi="Times New Roman" w:cs="Times New Roman" w:hint="eastAsia"/>
                <w:color w:val="auto"/>
              </w:rPr>
              <w:t>）</w:t>
            </w:r>
            <w:r w:rsidRPr="008855BF">
              <w:rPr>
                <w:rFonts w:ascii="Times New Roman" w:hAnsi="Times New Roman" w:cs="Times New Roman" w:hint="eastAsia"/>
                <w:color w:val="auto"/>
              </w:rPr>
              <w:t>，均依案查處輔導，必要時啟動聯合稽查機制，並每月定期公開案件資訊，保障護理勞動權益，並符合勞基法相關規定。</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二十</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5E29D6">
            <w:pPr>
              <w:pStyle w:val="23"/>
              <w:rPr>
                <w:rFonts w:ascii="Times New Roman" w:hAnsi="Times New Roman" w:cs="Times New Roman"/>
                <w:color w:val="auto"/>
              </w:rPr>
            </w:pPr>
            <w:r w:rsidRPr="008855BF">
              <w:rPr>
                <w:rFonts w:ascii="Times New Roman" w:hAnsi="Times New Roman" w:cs="Times New Roman"/>
                <w:color w:val="auto"/>
              </w:rPr>
              <w:t>為改善原住民族地區急重症醫療資源不足問題，衛生福利部已建立緊急醫療救護體系，獎勵醫學中心或重症級暨責任醫院長期支援偏遠地區急重症專科醫師人力。惟以次醫療區而言，仍有許多地區缺乏中度級以上的急救責任醫院，甚至南迴醫院之籌設至今仍遙遙無期，更加重當地衛生所的人力負荷。查</w:t>
            </w:r>
            <w:r w:rsidRPr="008855BF">
              <w:rPr>
                <w:rFonts w:ascii="Times New Roman" w:hAnsi="Times New Roman" w:cs="Times New Roman"/>
                <w:color w:val="auto"/>
              </w:rPr>
              <w:t>107</w:t>
            </w:r>
            <w:r w:rsidRPr="008855BF">
              <w:rPr>
                <w:rFonts w:ascii="Times New Roman" w:hAnsi="Times New Roman" w:cs="Times New Roman"/>
                <w:color w:val="auto"/>
              </w:rPr>
              <w:t>年度衛生福利部於「護理及健康照護業務－第八期醫療網計畫」項下編列</w:t>
            </w:r>
            <w:r w:rsidRPr="008855BF">
              <w:rPr>
                <w:rFonts w:ascii="Times New Roman" w:hAnsi="Times New Roman" w:cs="Times New Roman"/>
                <w:color w:val="auto"/>
              </w:rPr>
              <w:t>3</w:t>
            </w:r>
            <w:r w:rsidRPr="008855BF">
              <w:rPr>
                <w:rFonts w:ascii="Times New Roman" w:hAnsi="Times New Roman" w:cs="Times New Roman"/>
                <w:color w:val="auto"/>
              </w:rPr>
              <w:t>億</w:t>
            </w:r>
            <w:r w:rsidRPr="008855BF">
              <w:rPr>
                <w:rFonts w:ascii="Times New Roman" w:hAnsi="Times New Roman" w:cs="Times New Roman"/>
                <w:color w:val="auto"/>
              </w:rPr>
              <w:t>2,991</w:t>
            </w:r>
            <w:r w:rsidRPr="008855BF">
              <w:rPr>
                <w:rFonts w:ascii="Times New Roman" w:hAnsi="Times New Roman" w:cs="Times New Roman"/>
                <w:color w:val="auto"/>
              </w:rPr>
              <w:t>萬</w:t>
            </w:r>
            <w:r w:rsidRPr="008855BF">
              <w:rPr>
                <w:rFonts w:ascii="Times New Roman" w:hAnsi="Times New Roman" w:cs="Times New Roman"/>
                <w:color w:val="auto"/>
              </w:rPr>
              <w:t>6</w:t>
            </w:r>
            <w:r w:rsidRPr="008855BF">
              <w:rPr>
                <w:rFonts w:ascii="Times New Roman" w:hAnsi="Times New Roman" w:cs="Times New Roman"/>
                <w:color w:val="auto"/>
              </w:rPr>
              <w:t>千元，為確保原住民族地區緊急醫療服務量能與品質，請衛生福利部向立法院社會福利及衛生環境委員會提出「原住民族地區急重症醫療資源改善計畫」書面報告，並協助督導臺東縣大武鄉衛生所暨南迴線緊急醫療照護中心新建工程計畫如期完成。</w:t>
            </w:r>
          </w:p>
        </w:tc>
        <w:tc>
          <w:tcPr>
            <w:tcW w:w="4539" w:type="dxa"/>
            <w:shd w:val="clear" w:color="auto" w:fill="auto"/>
          </w:tcPr>
          <w:p w:rsidR="004032F8" w:rsidRPr="008855BF" w:rsidRDefault="00EB414B" w:rsidP="00EB414B">
            <w:pPr>
              <w:pStyle w:val="23"/>
              <w:numPr>
                <w:ilvl w:val="0"/>
                <w:numId w:val="56"/>
              </w:numPr>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10</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w:t>
            </w:r>
            <w:r w:rsidRPr="008855BF">
              <w:rPr>
                <w:rFonts w:ascii="Times New Roman" w:hAnsi="Times New Roman" w:cs="Times New Roman" w:hint="eastAsia"/>
                <w:color w:val="auto"/>
              </w:rPr>
              <w:t>日以衛部照字第</w:t>
            </w:r>
            <w:r w:rsidRPr="008855BF">
              <w:rPr>
                <w:rFonts w:ascii="Times New Roman" w:hAnsi="Times New Roman" w:cs="Times New Roman" w:hint="eastAsia"/>
                <w:color w:val="auto"/>
              </w:rPr>
              <w:t>1071561650</w:t>
            </w:r>
            <w:r w:rsidRPr="008855BF">
              <w:rPr>
                <w:rFonts w:ascii="Times New Roman" w:hAnsi="Times New Roman" w:cs="Times New Roman" w:hint="eastAsia"/>
                <w:color w:val="auto"/>
              </w:rPr>
              <w:t>號函送書面報告予立法院，並副知社會福利及衛生環境委員會。</w:t>
            </w:r>
          </w:p>
          <w:p w:rsidR="008E4596" w:rsidRPr="008855BF" w:rsidRDefault="00706559" w:rsidP="00EB414B">
            <w:pPr>
              <w:pStyle w:val="23"/>
              <w:numPr>
                <w:ilvl w:val="0"/>
                <w:numId w:val="56"/>
              </w:numPr>
              <w:rPr>
                <w:rFonts w:ascii="Times New Roman" w:hAnsi="Times New Roman" w:cs="Times New Roman"/>
                <w:color w:val="auto"/>
              </w:rPr>
            </w:pPr>
            <w:r w:rsidRPr="008855BF">
              <w:rPr>
                <w:rFonts w:ascii="Times New Roman" w:hAnsi="Times New Roman" w:cs="Times New Roman" w:hint="eastAsia"/>
                <w:color w:val="auto"/>
              </w:rPr>
              <w:t>臺東縣大武鄉衛生所暨南迴線緊急醫療照護中心新建工程</w:t>
            </w:r>
            <w:r w:rsidR="00EB414B" w:rsidRPr="008855BF">
              <w:rPr>
                <w:rFonts w:ascii="Times New Roman" w:hAnsi="Times New Roman" w:cs="Times New Roman" w:hint="eastAsia"/>
                <w:color w:val="auto"/>
              </w:rPr>
              <w:t>於</w:t>
            </w:r>
            <w:r w:rsidR="00EB414B" w:rsidRPr="008855BF">
              <w:rPr>
                <w:rFonts w:ascii="Times New Roman" w:hAnsi="Times New Roman" w:cs="Times New Roman" w:hint="eastAsia"/>
                <w:color w:val="auto"/>
              </w:rPr>
              <w:t>107</w:t>
            </w:r>
            <w:r w:rsidR="00EB414B" w:rsidRPr="008855BF">
              <w:rPr>
                <w:rFonts w:ascii="Times New Roman" w:hAnsi="Times New Roman" w:cs="Times New Roman" w:hint="eastAsia"/>
                <w:color w:val="auto"/>
              </w:rPr>
              <w:t>年</w:t>
            </w:r>
            <w:r w:rsidR="00EB414B" w:rsidRPr="008855BF">
              <w:rPr>
                <w:rFonts w:ascii="Times New Roman" w:hAnsi="Times New Roman" w:cs="Times New Roman" w:hint="eastAsia"/>
                <w:color w:val="auto"/>
              </w:rPr>
              <w:t>5</w:t>
            </w:r>
            <w:r w:rsidR="00EB414B" w:rsidRPr="008855BF">
              <w:rPr>
                <w:rFonts w:ascii="Times New Roman" w:hAnsi="Times New Roman" w:cs="Times New Roman" w:hint="eastAsia"/>
                <w:color w:val="auto"/>
              </w:rPr>
              <w:t>月</w:t>
            </w:r>
            <w:r w:rsidR="00EB414B" w:rsidRPr="008855BF">
              <w:rPr>
                <w:rFonts w:ascii="Times New Roman" w:hAnsi="Times New Roman" w:cs="Times New Roman" w:hint="eastAsia"/>
                <w:color w:val="auto"/>
              </w:rPr>
              <w:t>26</w:t>
            </w:r>
            <w:r w:rsidR="00EB414B" w:rsidRPr="008855BF">
              <w:rPr>
                <w:rFonts w:ascii="Times New Roman" w:hAnsi="Times New Roman" w:cs="Times New Roman" w:hint="eastAsia"/>
                <w:color w:val="auto"/>
              </w:rPr>
              <w:t>日舉行動土典禮，水土保持工程於</w:t>
            </w:r>
            <w:r w:rsidR="00EB414B" w:rsidRPr="008855BF">
              <w:rPr>
                <w:rFonts w:ascii="Times New Roman" w:hAnsi="Times New Roman" w:cs="Times New Roman" w:hint="eastAsia"/>
                <w:color w:val="auto"/>
              </w:rPr>
              <w:t>107</w:t>
            </w:r>
            <w:r w:rsidR="00EB414B" w:rsidRPr="008855BF">
              <w:rPr>
                <w:rFonts w:ascii="Times New Roman" w:hAnsi="Times New Roman" w:cs="Times New Roman" w:hint="eastAsia"/>
                <w:color w:val="auto"/>
              </w:rPr>
              <w:t>年</w:t>
            </w:r>
            <w:r w:rsidR="00EB414B" w:rsidRPr="008855BF">
              <w:rPr>
                <w:rFonts w:ascii="Times New Roman" w:hAnsi="Times New Roman" w:cs="Times New Roman" w:hint="eastAsia"/>
                <w:color w:val="auto"/>
              </w:rPr>
              <w:t>10</w:t>
            </w:r>
            <w:r w:rsidR="00EB414B" w:rsidRPr="008855BF">
              <w:rPr>
                <w:rFonts w:ascii="Times New Roman" w:hAnsi="Times New Roman" w:cs="Times New Roman" w:hint="eastAsia"/>
                <w:color w:val="auto"/>
              </w:rPr>
              <w:t>月</w:t>
            </w:r>
            <w:r w:rsidR="00EB414B" w:rsidRPr="008855BF">
              <w:rPr>
                <w:rFonts w:ascii="Times New Roman" w:hAnsi="Times New Roman" w:cs="Times New Roman" w:hint="eastAsia"/>
                <w:color w:val="auto"/>
              </w:rPr>
              <w:t>9</w:t>
            </w:r>
            <w:r w:rsidR="00EB414B" w:rsidRPr="008855BF">
              <w:rPr>
                <w:rFonts w:ascii="Times New Roman" w:hAnsi="Times New Roman" w:cs="Times New Roman" w:hint="eastAsia"/>
                <w:color w:val="auto"/>
              </w:rPr>
              <w:t>日竣工，建築物工程於</w:t>
            </w:r>
            <w:r w:rsidR="00EB414B" w:rsidRPr="008855BF">
              <w:rPr>
                <w:rFonts w:ascii="Times New Roman" w:hAnsi="Times New Roman" w:cs="Times New Roman" w:hint="eastAsia"/>
                <w:color w:val="auto"/>
              </w:rPr>
              <w:t>107</w:t>
            </w:r>
            <w:r w:rsidR="00EB414B" w:rsidRPr="008855BF">
              <w:rPr>
                <w:rFonts w:ascii="Times New Roman" w:hAnsi="Times New Roman" w:cs="Times New Roman" w:hint="eastAsia"/>
                <w:color w:val="auto"/>
              </w:rPr>
              <w:t>年</w:t>
            </w:r>
            <w:r w:rsidR="00EB414B" w:rsidRPr="008855BF">
              <w:rPr>
                <w:rFonts w:ascii="Times New Roman" w:hAnsi="Times New Roman" w:cs="Times New Roman" w:hint="eastAsia"/>
                <w:color w:val="auto"/>
              </w:rPr>
              <w:t>10</w:t>
            </w:r>
            <w:r w:rsidR="00EB414B" w:rsidRPr="008855BF">
              <w:rPr>
                <w:rFonts w:ascii="Times New Roman" w:hAnsi="Times New Roman" w:cs="Times New Roman" w:hint="eastAsia"/>
                <w:color w:val="auto"/>
              </w:rPr>
              <w:t>月</w:t>
            </w:r>
            <w:r w:rsidR="00EB414B" w:rsidRPr="008855BF">
              <w:rPr>
                <w:rFonts w:ascii="Times New Roman" w:hAnsi="Times New Roman" w:cs="Times New Roman" w:hint="eastAsia"/>
                <w:color w:val="auto"/>
              </w:rPr>
              <w:t>31</w:t>
            </w:r>
            <w:r w:rsidRPr="008855BF">
              <w:rPr>
                <w:rFonts w:ascii="Times New Roman" w:hAnsi="Times New Roman" w:cs="Times New Roman" w:hint="eastAsia"/>
                <w:color w:val="auto"/>
              </w:rPr>
              <w:t>日開工，預計</w:t>
            </w:r>
            <w:r w:rsidR="00EB414B" w:rsidRPr="008855BF">
              <w:rPr>
                <w:rFonts w:ascii="Times New Roman" w:hAnsi="Times New Roman" w:cs="Times New Roman" w:hint="eastAsia"/>
                <w:color w:val="auto"/>
              </w:rPr>
              <w:t>109</w:t>
            </w:r>
            <w:r w:rsidR="00EB414B" w:rsidRPr="008855BF">
              <w:rPr>
                <w:rFonts w:ascii="Times New Roman" w:hAnsi="Times New Roman" w:cs="Times New Roman" w:hint="eastAsia"/>
                <w:color w:val="auto"/>
              </w:rPr>
              <w:t>年</w:t>
            </w:r>
            <w:r w:rsidR="00EB414B" w:rsidRPr="008855BF">
              <w:rPr>
                <w:rFonts w:ascii="Times New Roman" w:hAnsi="Times New Roman" w:cs="Times New Roman" w:hint="eastAsia"/>
                <w:color w:val="auto"/>
              </w:rPr>
              <w:t>1</w:t>
            </w:r>
            <w:r w:rsidR="00EB414B" w:rsidRPr="008855BF">
              <w:rPr>
                <w:rFonts w:ascii="Times New Roman" w:hAnsi="Times New Roman" w:cs="Times New Roman" w:hint="eastAsia"/>
                <w:color w:val="auto"/>
              </w:rPr>
              <w:t>月</w:t>
            </w:r>
            <w:r w:rsidR="00EB414B" w:rsidRPr="008855BF">
              <w:rPr>
                <w:rFonts w:ascii="Times New Roman" w:hAnsi="Times New Roman" w:cs="Times New Roman" w:hint="eastAsia"/>
                <w:color w:val="auto"/>
              </w:rPr>
              <w:t>2</w:t>
            </w:r>
            <w:r w:rsidR="00CF7D3C" w:rsidRPr="008855BF">
              <w:rPr>
                <w:rFonts w:ascii="Times New Roman" w:hAnsi="Times New Roman" w:cs="Times New Roman" w:hint="eastAsia"/>
                <w:color w:val="auto"/>
              </w:rPr>
              <w:t>日完工；另本部工程施工查核小組分別</w:t>
            </w:r>
            <w:r w:rsidR="00EB414B" w:rsidRPr="008855BF">
              <w:rPr>
                <w:rFonts w:ascii="Times New Roman" w:hAnsi="Times New Roman" w:cs="Times New Roman" w:hint="eastAsia"/>
                <w:color w:val="auto"/>
              </w:rPr>
              <w:t>於</w:t>
            </w:r>
            <w:r w:rsidR="00EB414B" w:rsidRPr="008855BF">
              <w:rPr>
                <w:rFonts w:ascii="Times New Roman" w:hAnsi="Times New Roman" w:cs="Times New Roman" w:hint="eastAsia"/>
                <w:color w:val="auto"/>
              </w:rPr>
              <w:t>107</w:t>
            </w:r>
            <w:r w:rsidR="00EB414B" w:rsidRPr="008855BF">
              <w:rPr>
                <w:rFonts w:ascii="Times New Roman" w:hAnsi="Times New Roman" w:cs="Times New Roman" w:hint="eastAsia"/>
                <w:color w:val="auto"/>
              </w:rPr>
              <w:t>年</w:t>
            </w:r>
            <w:r w:rsidR="00EB414B" w:rsidRPr="008855BF">
              <w:rPr>
                <w:rFonts w:ascii="Times New Roman" w:hAnsi="Times New Roman" w:cs="Times New Roman" w:hint="eastAsia"/>
                <w:color w:val="auto"/>
              </w:rPr>
              <w:t>6</w:t>
            </w:r>
            <w:r w:rsidR="00EB414B" w:rsidRPr="008855BF">
              <w:rPr>
                <w:rFonts w:ascii="Times New Roman" w:hAnsi="Times New Roman" w:cs="Times New Roman" w:hint="eastAsia"/>
                <w:color w:val="auto"/>
              </w:rPr>
              <w:t>月</w:t>
            </w:r>
            <w:r w:rsidR="00EB414B" w:rsidRPr="008855BF">
              <w:rPr>
                <w:rFonts w:ascii="Times New Roman" w:hAnsi="Times New Roman" w:cs="Times New Roman" w:hint="eastAsia"/>
                <w:color w:val="auto"/>
              </w:rPr>
              <w:t>21</w:t>
            </w:r>
            <w:r w:rsidR="00EB414B" w:rsidRPr="008855BF">
              <w:rPr>
                <w:rFonts w:ascii="Times New Roman" w:hAnsi="Times New Roman" w:cs="Times New Roman" w:hint="eastAsia"/>
                <w:color w:val="auto"/>
              </w:rPr>
              <w:t>日進行實地水土保持工程查核作業</w:t>
            </w:r>
            <w:r w:rsidRPr="008855BF">
              <w:rPr>
                <w:rFonts w:ascii="Times New Roman" w:hAnsi="Times New Roman" w:cs="Times New Roman" w:hint="eastAsia"/>
                <w:color w:val="auto"/>
              </w:rPr>
              <w:t>，</w:t>
            </w:r>
            <w:r w:rsidR="00EB414B" w:rsidRPr="008855BF">
              <w:rPr>
                <w:rFonts w:ascii="Times New Roman" w:hAnsi="Times New Roman" w:cs="Times New Roman" w:hint="eastAsia"/>
                <w:color w:val="auto"/>
              </w:rPr>
              <w:t>及</w:t>
            </w:r>
            <w:r w:rsidR="00EB414B" w:rsidRPr="008855BF">
              <w:rPr>
                <w:rFonts w:ascii="Times New Roman" w:hAnsi="Times New Roman" w:cs="Times New Roman" w:hint="eastAsia"/>
                <w:color w:val="auto"/>
              </w:rPr>
              <w:t>107</w:t>
            </w:r>
            <w:r w:rsidR="00EB414B" w:rsidRPr="008855BF">
              <w:rPr>
                <w:rFonts w:ascii="Times New Roman" w:hAnsi="Times New Roman" w:cs="Times New Roman" w:hint="eastAsia"/>
                <w:color w:val="auto"/>
              </w:rPr>
              <w:t>年</w:t>
            </w:r>
            <w:r w:rsidR="00EB414B" w:rsidRPr="008855BF">
              <w:rPr>
                <w:rFonts w:ascii="Times New Roman" w:hAnsi="Times New Roman" w:cs="Times New Roman" w:hint="eastAsia"/>
                <w:color w:val="auto"/>
              </w:rPr>
              <w:t>12</w:t>
            </w:r>
            <w:r w:rsidR="00EB414B" w:rsidRPr="008855BF">
              <w:rPr>
                <w:rFonts w:ascii="Times New Roman" w:hAnsi="Times New Roman" w:cs="Times New Roman" w:hint="eastAsia"/>
                <w:color w:val="auto"/>
              </w:rPr>
              <w:t>月</w:t>
            </w:r>
            <w:r w:rsidR="00EB414B" w:rsidRPr="008855BF">
              <w:rPr>
                <w:rFonts w:ascii="Times New Roman" w:hAnsi="Times New Roman" w:cs="Times New Roman" w:hint="eastAsia"/>
                <w:color w:val="auto"/>
              </w:rPr>
              <w:t>18</w:t>
            </w:r>
            <w:r w:rsidR="00CF7D3C" w:rsidRPr="008855BF">
              <w:rPr>
                <w:rFonts w:ascii="Times New Roman" w:hAnsi="Times New Roman" w:cs="Times New Roman" w:hint="eastAsia"/>
                <w:color w:val="auto"/>
              </w:rPr>
              <w:t>日</w:t>
            </w:r>
            <w:r w:rsidR="00EB414B" w:rsidRPr="008855BF">
              <w:rPr>
                <w:rFonts w:ascii="Times New Roman" w:hAnsi="Times New Roman" w:cs="Times New Roman" w:hint="eastAsia"/>
                <w:color w:val="auto"/>
              </w:rPr>
              <w:t>進行建築物工程施工查核作業，以確保工程施工品質。</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二十一</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5E29D6">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w:t>
            </w:r>
            <w:r w:rsidRPr="008855BF">
              <w:rPr>
                <w:rFonts w:ascii="Times New Roman" w:hAnsi="Times New Roman" w:cs="Times New Roman"/>
                <w:color w:val="auto"/>
              </w:rPr>
              <w:t>1</w:t>
            </w:r>
            <w:r w:rsidRPr="008855BF">
              <w:rPr>
                <w:rFonts w:ascii="Times New Roman" w:hAnsi="Times New Roman" w:cs="Times New Roman"/>
                <w:color w:val="auto"/>
              </w:rPr>
              <w:t>月</w:t>
            </w:r>
            <w:r w:rsidRPr="008855BF">
              <w:rPr>
                <w:rFonts w:ascii="Times New Roman" w:hAnsi="Times New Roman" w:cs="Times New Roman"/>
                <w:color w:val="auto"/>
              </w:rPr>
              <w:t>10</w:t>
            </w:r>
            <w:r w:rsidRPr="008855BF">
              <w:rPr>
                <w:rFonts w:ascii="Times New Roman" w:hAnsi="Times New Roman" w:cs="Times New Roman"/>
                <w:color w:val="auto"/>
              </w:rPr>
              <w:t>日三讀通過之《勞動基準法》，勞動部表示將於</w:t>
            </w:r>
            <w:r w:rsidRPr="008855BF">
              <w:rPr>
                <w:rFonts w:ascii="Times New Roman" w:hAnsi="Times New Roman" w:cs="Times New Roman"/>
                <w:color w:val="auto"/>
              </w:rPr>
              <w:t>3</w:t>
            </w:r>
            <w:r w:rsidRPr="008855BF">
              <w:rPr>
                <w:rFonts w:ascii="Times New Roman" w:hAnsi="Times New Roman" w:cs="Times New Roman"/>
                <w:color w:val="auto"/>
              </w:rPr>
              <w:t>月</w:t>
            </w:r>
            <w:r w:rsidRPr="008855BF">
              <w:rPr>
                <w:rFonts w:ascii="Times New Roman" w:hAnsi="Times New Roman" w:cs="Times New Roman"/>
                <w:color w:val="auto"/>
              </w:rPr>
              <w:t>1</w:t>
            </w:r>
            <w:r w:rsidRPr="008855BF">
              <w:rPr>
                <w:rFonts w:ascii="Times New Roman" w:hAnsi="Times New Roman" w:cs="Times New Roman"/>
                <w:color w:val="auto"/>
              </w:rPr>
              <w:t>號正式實施，針對必須經由中央目的事業主管機關及勞動部同意後才得適用第</w:t>
            </w:r>
            <w:r w:rsidRPr="008855BF">
              <w:rPr>
                <w:rFonts w:ascii="Times New Roman" w:hAnsi="Times New Roman" w:cs="Times New Roman"/>
                <w:color w:val="auto"/>
              </w:rPr>
              <w:t>34</w:t>
            </w:r>
            <w:r w:rsidRPr="008855BF">
              <w:rPr>
                <w:rFonts w:ascii="Times New Roman" w:hAnsi="Times New Roman" w:cs="Times New Roman"/>
                <w:color w:val="auto"/>
              </w:rPr>
              <w:t>條縮短輪班間隔及第</w:t>
            </w:r>
            <w:r w:rsidRPr="008855BF">
              <w:rPr>
                <w:rFonts w:ascii="Times New Roman" w:hAnsi="Times New Roman" w:cs="Times New Roman"/>
                <w:color w:val="auto"/>
              </w:rPr>
              <w:t>36</w:t>
            </w:r>
            <w:r w:rsidRPr="008855BF">
              <w:rPr>
                <w:rFonts w:ascii="Times New Roman" w:hAnsi="Times New Roman" w:cs="Times New Roman"/>
                <w:color w:val="auto"/>
              </w:rPr>
              <w:t>條放寬七休一之「例外」情形，衛生福利部及所屬機關近期也正如火如荼召開研商會議，但會議之召開不僅時間倉促，許多中、南、東部相關機構團體也未能受邀參與，且勞動部所定之「例外型態」於實務適用情形樣態複雜，與會者必須先行了解，並有充裕時間於內部開會討論形成共識。由於未來「例外型態」適用情形一旦公告，將全面影響該行業別下之所有勞工，衛生福利部及所屬機關應先廣泛蒐集意見後再行做成決議，切勿貿然行事。爰此，衛生福利部應落實下列事項：（一）由衛生福利部及所屬機關針對新修《勞動基準法》召開之相關會議，應至少於開會前</w:t>
            </w:r>
            <w:r w:rsidRPr="008855BF">
              <w:rPr>
                <w:rFonts w:ascii="Times New Roman" w:hAnsi="Times New Roman" w:cs="Times New Roman"/>
                <w:color w:val="auto"/>
              </w:rPr>
              <w:t>1</w:t>
            </w:r>
            <w:r w:rsidRPr="008855BF">
              <w:rPr>
                <w:rFonts w:ascii="Times New Roman" w:hAnsi="Times New Roman" w:cs="Times New Roman"/>
                <w:color w:val="auto"/>
              </w:rPr>
              <w:t>週將開會通知寄至所有與會者。（二）基於現實層面，勞工請假與會較為困難，會議邀請之勞方代表比例應大於資方代表比例。（三）邀請與會之中、南、東部之機構團體代表亦應與北部機構團體代表比例相當。（四）將衛生福利部及所屬機關召開因應《勞動基準法》修正，新法令適用之相關會議資訊（應包含開會通知、會議記錄及相關資料），公告於衛生福利部官方網站並隨時更新。</w:t>
            </w:r>
          </w:p>
        </w:tc>
        <w:tc>
          <w:tcPr>
            <w:tcW w:w="4539" w:type="dxa"/>
            <w:shd w:val="clear" w:color="auto" w:fill="auto"/>
          </w:tcPr>
          <w:p w:rsidR="008E4596" w:rsidRPr="008855BF" w:rsidRDefault="00583E8E" w:rsidP="00AE1B01">
            <w:pPr>
              <w:pStyle w:val="23"/>
              <w:rPr>
                <w:rFonts w:ascii="Times New Roman" w:hAnsi="Times New Roman" w:cs="Times New Roman"/>
                <w:color w:val="auto"/>
              </w:rPr>
            </w:pPr>
            <w:r w:rsidRPr="008855BF">
              <w:rPr>
                <w:rFonts w:ascii="Times New Roman" w:hAnsi="Times New Roman" w:cs="Times New Roman" w:hint="eastAsia"/>
                <w:color w:val="auto"/>
              </w:rPr>
              <w:t>本</w:t>
            </w:r>
            <w:r w:rsidR="005564E3" w:rsidRPr="008855BF">
              <w:rPr>
                <w:rFonts w:ascii="Times New Roman" w:hAnsi="Times New Roman" w:cs="Times New Roman" w:hint="eastAsia"/>
                <w:color w:val="auto"/>
              </w:rPr>
              <w:t>項決議</w:t>
            </w:r>
            <w:r w:rsidRPr="008855BF">
              <w:rPr>
                <w:rFonts w:ascii="Times New Roman" w:hAnsi="Times New Roman" w:cs="Times New Roman" w:hint="eastAsia"/>
                <w:color w:val="auto"/>
              </w:rPr>
              <w:t>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3</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13</w:t>
            </w:r>
            <w:r w:rsidRPr="008855BF">
              <w:rPr>
                <w:rFonts w:ascii="Times New Roman" w:hAnsi="Times New Roman" w:cs="Times New Roman" w:hint="eastAsia"/>
                <w:color w:val="auto"/>
              </w:rPr>
              <w:t>日以衛部醫字第</w:t>
            </w:r>
            <w:r w:rsidRPr="008855BF">
              <w:rPr>
                <w:rFonts w:ascii="Times New Roman" w:hAnsi="Times New Roman" w:cs="Times New Roman" w:hint="eastAsia"/>
                <w:color w:val="auto"/>
              </w:rPr>
              <w:t>1071661334</w:t>
            </w:r>
            <w:r w:rsidRPr="008855BF">
              <w:rPr>
                <w:rFonts w:ascii="Times New Roman" w:hAnsi="Times New Roman" w:cs="Times New Roman" w:hint="eastAsia"/>
                <w:color w:val="auto"/>
              </w:rPr>
              <w:t>號函送</w:t>
            </w:r>
            <w:r w:rsidR="005564E3" w:rsidRPr="008855BF">
              <w:rPr>
                <w:rFonts w:ascii="Times New Roman" w:hAnsi="Times New Roman" w:cs="Times New Roman" w:hint="eastAsia"/>
                <w:color w:val="auto"/>
              </w:rPr>
              <w:t>相關資料予</w:t>
            </w:r>
            <w:r w:rsidRPr="008855BF">
              <w:rPr>
                <w:rFonts w:ascii="Times New Roman" w:hAnsi="Times New Roman" w:cs="Times New Roman" w:hint="eastAsia"/>
                <w:color w:val="auto"/>
              </w:rPr>
              <w:t>立</w:t>
            </w:r>
            <w:r w:rsidR="005564E3" w:rsidRPr="008855BF">
              <w:rPr>
                <w:rFonts w:ascii="Times New Roman" w:hAnsi="Times New Roman" w:cs="Times New Roman" w:hint="eastAsia"/>
                <w:color w:val="auto"/>
              </w:rPr>
              <w:t>法</w:t>
            </w:r>
            <w:r w:rsidRPr="008855BF">
              <w:rPr>
                <w:rFonts w:ascii="Times New Roman" w:hAnsi="Times New Roman" w:cs="Times New Roman" w:hint="eastAsia"/>
                <w:color w:val="auto"/>
              </w:rPr>
              <w:t>院</w:t>
            </w:r>
            <w:r w:rsidR="005564E3" w:rsidRPr="008855BF">
              <w:rPr>
                <w:rFonts w:ascii="Times New Roman" w:hAnsi="Times New Roman" w:cs="Times New Roman" w:hint="eastAsia"/>
                <w:color w:val="auto"/>
              </w:rPr>
              <w:t>，並副知社會福利及衛生環境委員會</w:t>
            </w:r>
            <w:r w:rsidRPr="008855BF">
              <w:rPr>
                <w:rFonts w:ascii="Times New Roman" w:hAnsi="Times New Roman" w:cs="Times New Roman" w:hint="eastAsia"/>
                <w:color w:val="auto"/>
              </w:rPr>
              <w:t>。</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二十二</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5E29D6">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年度衛生福利部「公費生培育」業務計畫項下「重點科別培育公費醫師制度計畫」預算</w:t>
            </w:r>
            <w:r w:rsidRPr="008855BF">
              <w:rPr>
                <w:rFonts w:ascii="Times New Roman" w:hAnsi="Times New Roman" w:cs="Times New Roman"/>
                <w:color w:val="auto"/>
              </w:rPr>
              <w:t>5,589</w:t>
            </w:r>
            <w:r w:rsidRPr="008855BF">
              <w:rPr>
                <w:rFonts w:ascii="Times New Roman" w:hAnsi="Times New Roman" w:cs="Times New Roman"/>
                <w:color w:val="auto"/>
              </w:rPr>
              <w:t>萬元，計畫總經費</w:t>
            </w:r>
            <w:r w:rsidRPr="008855BF">
              <w:rPr>
                <w:rFonts w:ascii="Times New Roman" w:hAnsi="Times New Roman" w:cs="Times New Roman"/>
                <w:color w:val="auto"/>
              </w:rPr>
              <w:t>2</w:t>
            </w:r>
            <w:r w:rsidRPr="008855BF">
              <w:rPr>
                <w:rFonts w:ascii="Times New Roman" w:hAnsi="Times New Roman" w:cs="Times New Roman"/>
                <w:color w:val="auto"/>
              </w:rPr>
              <w:t>億</w:t>
            </w:r>
            <w:r w:rsidRPr="008855BF">
              <w:rPr>
                <w:rFonts w:ascii="Times New Roman" w:hAnsi="Times New Roman" w:cs="Times New Roman"/>
                <w:color w:val="auto"/>
              </w:rPr>
              <w:t>9,682</w:t>
            </w:r>
            <w:r w:rsidRPr="008855BF">
              <w:rPr>
                <w:rFonts w:ascii="Times New Roman" w:hAnsi="Times New Roman" w:cs="Times New Roman"/>
                <w:color w:val="auto"/>
              </w:rPr>
              <w:t>萬</w:t>
            </w:r>
            <w:r w:rsidRPr="008855BF">
              <w:rPr>
                <w:rFonts w:ascii="Times New Roman" w:hAnsi="Times New Roman" w:cs="Times New Roman"/>
                <w:color w:val="auto"/>
              </w:rPr>
              <w:t>6</w:t>
            </w:r>
            <w:r w:rsidRPr="008855BF">
              <w:rPr>
                <w:rFonts w:ascii="Times New Roman" w:hAnsi="Times New Roman" w:cs="Times New Roman"/>
                <w:color w:val="auto"/>
              </w:rPr>
              <w:t>千元，計畫期間為</w:t>
            </w:r>
            <w:r w:rsidRPr="008855BF">
              <w:rPr>
                <w:rFonts w:ascii="Times New Roman" w:hAnsi="Times New Roman" w:cs="Times New Roman"/>
                <w:color w:val="auto"/>
              </w:rPr>
              <w:t>105</w:t>
            </w:r>
            <w:r w:rsidRPr="008855BF">
              <w:rPr>
                <w:rFonts w:ascii="Times New Roman" w:hAnsi="Times New Roman" w:cs="Times New Roman"/>
                <w:color w:val="auto"/>
              </w:rPr>
              <w:t>至</w:t>
            </w:r>
            <w:r w:rsidRPr="008855BF">
              <w:rPr>
                <w:rFonts w:ascii="Times New Roman" w:hAnsi="Times New Roman" w:cs="Times New Roman"/>
                <w:color w:val="auto"/>
              </w:rPr>
              <w:t>109</w:t>
            </w:r>
            <w:r w:rsidRPr="008855BF">
              <w:rPr>
                <w:rFonts w:ascii="Times New Roman" w:hAnsi="Times New Roman" w:cs="Times New Roman"/>
                <w:color w:val="auto"/>
              </w:rPr>
              <w:t>年度，依「辦理重點科別培育公費醫師制度計畫</w:t>
            </w:r>
            <w:r w:rsidRPr="008855BF">
              <w:rPr>
                <w:rFonts w:ascii="Times New Roman" w:hAnsi="Times New Roman" w:cs="Times New Roman"/>
                <w:color w:val="auto"/>
              </w:rPr>
              <w:t>(</w:t>
            </w:r>
            <w:r w:rsidRPr="008855BF">
              <w:rPr>
                <w:rFonts w:ascii="Times New Roman" w:hAnsi="Times New Roman" w:cs="Times New Roman"/>
                <w:color w:val="auto"/>
              </w:rPr>
              <w:t>核定本</w:t>
            </w:r>
            <w:r w:rsidRPr="008855BF">
              <w:rPr>
                <w:rFonts w:ascii="Times New Roman" w:hAnsi="Times New Roman" w:cs="Times New Roman"/>
                <w:color w:val="auto"/>
              </w:rPr>
              <w:t>)</w:t>
            </w:r>
            <w:r w:rsidRPr="008855BF">
              <w:rPr>
                <w:rFonts w:ascii="Times New Roman" w:hAnsi="Times New Roman" w:cs="Times New Roman"/>
                <w:color w:val="auto"/>
              </w:rPr>
              <w:t>」，該計畫長程目標為：（一）培育重點科別醫師人力，如內科、外科、婦產科、兒科及急診醫學科，解決專科別人力不均。（二）均衡偏遠地區醫療資源分布，縮短城鄉差距。經查：（一）</w:t>
            </w:r>
            <w:r w:rsidRPr="008855BF">
              <w:rPr>
                <w:rFonts w:ascii="Times New Roman" w:hAnsi="Times New Roman" w:cs="Times New Roman"/>
                <w:color w:val="auto"/>
              </w:rPr>
              <w:t>105</w:t>
            </w:r>
            <w:r w:rsidRPr="008855BF">
              <w:rPr>
                <w:rFonts w:ascii="Times New Roman" w:hAnsi="Times New Roman" w:cs="Times New Roman"/>
                <w:color w:val="auto"/>
              </w:rPr>
              <w:t>年度「重點科別培育公費醫師制度計畫」未達預期規劃目標：查該部為達上開目標，自</w:t>
            </w:r>
            <w:r w:rsidRPr="008855BF">
              <w:rPr>
                <w:rFonts w:ascii="Times New Roman" w:hAnsi="Times New Roman" w:cs="Times New Roman"/>
                <w:color w:val="auto"/>
              </w:rPr>
              <w:t>105</w:t>
            </w:r>
            <w:r w:rsidRPr="008855BF">
              <w:rPr>
                <w:rFonts w:ascii="Times New Roman" w:hAnsi="Times New Roman" w:cs="Times New Roman"/>
                <w:color w:val="auto"/>
              </w:rPr>
              <w:t>學年度起針對重點科別醫師人力進行培育，希冀該等公費醫學生於畢業並完成專科訓練後提供偏鄉服務。該計畫所訂之年度目標值，為</w:t>
            </w:r>
            <w:r w:rsidRPr="008855BF">
              <w:rPr>
                <w:rFonts w:ascii="Times New Roman" w:hAnsi="Times New Roman" w:cs="Times New Roman"/>
                <w:color w:val="auto"/>
              </w:rPr>
              <w:t>105</w:t>
            </w:r>
            <w:r w:rsidRPr="008855BF">
              <w:rPr>
                <w:rFonts w:ascii="Times New Roman" w:hAnsi="Times New Roman" w:cs="Times New Roman"/>
                <w:color w:val="auto"/>
              </w:rPr>
              <w:t>至</w:t>
            </w:r>
            <w:r w:rsidRPr="008855BF">
              <w:rPr>
                <w:rFonts w:ascii="Times New Roman" w:hAnsi="Times New Roman" w:cs="Times New Roman"/>
                <w:color w:val="auto"/>
              </w:rPr>
              <w:t>109</w:t>
            </w:r>
            <w:r w:rsidRPr="008855BF">
              <w:rPr>
                <w:rFonts w:ascii="Times New Roman" w:hAnsi="Times New Roman" w:cs="Times New Roman"/>
                <w:color w:val="auto"/>
              </w:rPr>
              <w:t>年度每年培育公費醫學生</w:t>
            </w:r>
            <w:r w:rsidRPr="008855BF">
              <w:rPr>
                <w:rFonts w:ascii="Times New Roman" w:hAnsi="Times New Roman" w:cs="Times New Roman"/>
                <w:color w:val="auto"/>
              </w:rPr>
              <w:t>100</w:t>
            </w:r>
            <w:r w:rsidRPr="008855BF">
              <w:rPr>
                <w:rFonts w:ascii="Times New Roman" w:hAnsi="Times New Roman" w:cs="Times New Roman"/>
                <w:color w:val="auto"/>
              </w:rPr>
              <w:t>人，共</w:t>
            </w:r>
            <w:r w:rsidRPr="008855BF">
              <w:rPr>
                <w:rFonts w:ascii="Times New Roman" w:hAnsi="Times New Roman" w:cs="Times New Roman"/>
                <w:color w:val="auto"/>
              </w:rPr>
              <w:t>500</w:t>
            </w:r>
            <w:r w:rsidRPr="008855BF">
              <w:rPr>
                <w:rFonts w:ascii="Times New Roman" w:hAnsi="Times New Roman" w:cs="Times New Roman"/>
                <w:color w:val="auto"/>
              </w:rPr>
              <w:t>人；惟查</w:t>
            </w:r>
            <w:r w:rsidRPr="008855BF">
              <w:rPr>
                <w:rFonts w:ascii="Times New Roman" w:hAnsi="Times New Roman" w:cs="Times New Roman"/>
                <w:color w:val="auto"/>
              </w:rPr>
              <w:t>105</w:t>
            </w:r>
            <w:r w:rsidRPr="008855BF">
              <w:rPr>
                <w:rFonts w:ascii="Times New Roman" w:hAnsi="Times New Roman" w:cs="Times New Roman"/>
                <w:color w:val="auto"/>
              </w:rPr>
              <w:t>學年度公費醫學生招收情形，原規劃招收</w:t>
            </w:r>
            <w:r w:rsidRPr="008855BF">
              <w:rPr>
                <w:rFonts w:ascii="Times New Roman" w:hAnsi="Times New Roman" w:cs="Times New Roman"/>
                <w:color w:val="auto"/>
              </w:rPr>
              <w:t>100</w:t>
            </w:r>
            <w:r w:rsidRPr="008855BF">
              <w:rPr>
                <w:rFonts w:ascii="Times New Roman" w:hAnsi="Times New Roman" w:cs="Times New Roman"/>
                <w:color w:val="auto"/>
              </w:rPr>
              <w:t>人，實際僅招收</w:t>
            </w:r>
            <w:r w:rsidRPr="008855BF">
              <w:rPr>
                <w:rFonts w:ascii="Times New Roman" w:hAnsi="Times New Roman" w:cs="Times New Roman"/>
                <w:color w:val="auto"/>
              </w:rPr>
              <w:t>87</w:t>
            </w:r>
            <w:r w:rsidRPr="008855BF">
              <w:rPr>
                <w:rFonts w:ascii="Times New Roman" w:hAnsi="Times New Roman" w:cs="Times New Roman"/>
                <w:color w:val="auto"/>
              </w:rPr>
              <w:t>人，除國立臺灣大學等</w:t>
            </w:r>
            <w:r w:rsidRPr="008855BF">
              <w:rPr>
                <w:rFonts w:ascii="Times New Roman" w:hAnsi="Times New Roman" w:cs="Times New Roman"/>
                <w:color w:val="auto"/>
              </w:rPr>
              <w:t>3</w:t>
            </w:r>
            <w:r w:rsidRPr="008855BF">
              <w:rPr>
                <w:rFonts w:ascii="Times New Roman" w:hAnsi="Times New Roman" w:cs="Times New Roman"/>
                <w:color w:val="auto"/>
              </w:rPr>
              <w:t>所大學獲分配之名額招收額滿外，國立陽明大學等</w:t>
            </w:r>
            <w:r w:rsidRPr="008855BF">
              <w:rPr>
                <w:rFonts w:ascii="Times New Roman" w:hAnsi="Times New Roman" w:cs="Times New Roman"/>
                <w:color w:val="auto"/>
              </w:rPr>
              <w:t>4</w:t>
            </w:r>
            <w:r w:rsidRPr="008855BF">
              <w:rPr>
                <w:rFonts w:ascii="Times New Roman" w:hAnsi="Times New Roman" w:cs="Times New Roman"/>
                <w:color w:val="auto"/>
              </w:rPr>
              <w:t>所大學所獲分配之名額分別為</w:t>
            </w:r>
            <w:r w:rsidRPr="008855BF">
              <w:rPr>
                <w:rFonts w:ascii="Times New Roman" w:hAnsi="Times New Roman" w:cs="Times New Roman"/>
                <w:color w:val="auto"/>
              </w:rPr>
              <w:t>10</w:t>
            </w:r>
            <w:r w:rsidRPr="008855BF">
              <w:rPr>
                <w:rFonts w:ascii="Times New Roman" w:hAnsi="Times New Roman" w:cs="Times New Roman"/>
                <w:color w:val="auto"/>
              </w:rPr>
              <w:t>人至</w:t>
            </w:r>
            <w:r w:rsidRPr="008855BF">
              <w:rPr>
                <w:rFonts w:ascii="Times New Roman" w:hAnsi="Times New Roman" w:cs="Times New Roman"/>
                <w:color w:val="auto"/>
              </w:rPr>
              <w:t>20</w:t>
            </w:r>
            <w:r w:rsidRPr="008855BF">
              <w:rPr>
                <w:rFonts w:ascii="Times New Roman" w:hAnsi="Times New Roman" w:cs="Times New Roman"/>
                <w:color w:val="auto"/>
              </w:rPr>
              <w:t>人不等，實際註冊人數皆未達所獲分配之名額，尚有缺額，未達預期規劃目標。</w:t>
            </w:r>
            <w:r w:rsidRPr="008855BF">
              <w:rPr>
                <w:rFonts w:ascii="Times New Roman" w:hAnsi="Times New Roman" w:cs="Times New Roman"/>
                <w:color w:val="auto"/>
              </w:rPr>
              <w:t>(</w:t>
            </w:r>
            <w:r w:rsidRPr="008855BF">
              <w:rPr>
                <w:rFonts w:ascii="Times New Roman" w:hAnsi="Times New Roman" w:cs="Times New Roman"/>
                <w:color w:val="auto"/>
              </w:rPr>
              <w:t>二</w:t>
            </w:r>
            <w:r w:rsidRPr="008855BF">
              <w:rPr>
                <w:rFonts w:ascii="Times New Roman" w:hAnsi="Times New Roman" w:cs="Times New Roman"/>
                <w:color w:val="auto"/>
              </w:rPr>
              <w:t>)105</w:t>
            </w:r>
            <w:r w:rsidRPr="008855BF">
              <w:rPr>
                <w:rFonts w:ascii="Times New Roman" w:hAnsi="Times New Roman" w:cs="Times New Roman"/>
                <w:color w:val="auto"/>
              </w:rPr>
              <w:t>年</w:t>
            </w:r>
            <w:r w:rsidRPr="008855BF">
              <w:rPr>
                <w:rFonts w:ascii="Times New Roman" w:hAnsi="Times New Roman" w:cs="Times New Roman"/>
                <w:color w:val="auto"/>
              </w:rPr>
              <w:t>4</w:t>
            </w:r>
            <w:r w:rsidRPr="008855BF">
              <w:rPr>
                <w:rFonts w:ascii="Times New Roman" w:hAnsi="Times New Roman" w:cs="Times New Roman"/>
                <w:color w:val="auto"/>
              </w:rPr>
              <w:t>大科別</w:t>
            </w:r>
            <w:r w:rsidRPr="008855BF">
              <w:rPr>
                <w:rFonts w:ascii="Times New Roman" w:hAnsi="Times New Roman" w:cs="Times New Roman"/>
                <w:color w:val="auto"/>
              </w:rPr>
              <w:t>(</w:t>
            </w:r>
            <w:r w:rsidRPr="008855BF">
              <w:rPr>
                <w:rFonts w:ascii="Times New Roman" w:hAnsi="Times New Roman" w:cs="Times New Roman"/>
                <w:color w:val="auto"/>
              </w:rPr>
              <w:t>內外婦兒</w:t>
            </w:r>
            <w:r w:rsidRPr="008855BF">
              <w:rPr>
                <w:rFonts w:ascii="Times New Roman" w:hAnsi="Times New Roman" w:cs="Times New Roman"/>
                <w:color w:val="auto"/>
              </w:rPr>
              <w:t>)</w:t>
            </w:r>
            <w:r w:rsidRPr="008855BF">
              <w:rPr>
                <w:rFonts w:ascii="Times New Roman" w:hAnsi="Times New Roman" w:cs="Times New Roman"/>
                <w:color w:val="auto"/>
              </w:rPr>
              <w:t>核證人次及比率均較</w:t>
            </w:r>
            <w:r w:rsidRPr="008855BF">
              <w:rPr>
                <w:rFonts w:ascii="Times New Roman" w:hAnsi="Times New Roman" w:cs="Times New Roman"/>
                <w:color w:val="auto"/>
              </w:rPr>
              <w:t>100</w:t>
            </w:r>
            <w:r w:rsidRPr="008855BF">
              <w:rPr>
                <w:rFonts w:ascii="Times New Roman" w:hAnsi="Times New Roman" w:cs="Times New Roman"/>
                <w:color w:val="auto"/>
              </w:rPr>
              <w:t>年度減少，其中</w:t>
            </w:r>
            <w:r w:rsidRPr="008855BF">
              <w:rPr>
                <w:rFonts w:ascii="Times New Roman" w:hAnsi="Times New Roman" w:cs="Times New Roman"/>
                <w:color w:val="auto"/>
              </w:rPr>
              <w:t>105</w:t>
            </w:r>
            <w:r w:rsidRPr="008855BF">
              <w:rPr>
                <w:rFonts w:ascii="Times New Roman" w:hAnsi="Times New Roman" w:cs="Times New Roman"/>
                <w:color w:val="auto"/>
              </w:rPr>
              <w:t>年度內科醫師核證人次僅達</w:t>
            </w:r>
            <w:r w:rsidRPr="008855BF">
              <w:rPr>
                <w:rFonts w:ascii="Times New Roman" w:hAnsi="Times New Roman" w:cs="Times New Roman"/>
                <w:color w:val="auto"/>
              </w:rPr>
              <w:t>100</w:t>
            </w:r>
            <w:r w:rsidRPr="008855BF">
              <w:rPr>
                <w:rFonts w:ascii="Times New Roman" w:hAnsi="Times New Roman" w:cs="Times New Roman"/>
                <w:color w:val="auto"/>
              </w:rPr>
              <w:t>年之六成：該部為解決</w:t>
            </w:r>
            <w:r w:rsidRPr="008855BF">
              <w:rPr>
                <w:rFonts w:ascii="Times New Roman" w:hAnsi="Times New Roman" w:cs="Times New Roman"/>
                <w:color w:val="auto"/>
              </w:rPr>
              <w:t>4</w:t>
            </w:r>
            <w:r w:rsidRPr="008855BF">
              <w:rPr>
                <w:rFonts w:ascii="Times New Roman" w:hAnsi="Times New Roman" w:cs="Times New Roman"/>
                <w:color w:val="auto"/>
              </w:rPr>
              <w:t>大科別</w:t>
            </w:r>
            <w:r w:rsidRPr="008855BF">
              <w:rPr>
                <w:rFonts w:ascii="Times New Roman" w:hAnsi="Times New Roman" w:cs="Times New Roman"/>
                <w:color w:val="auto"/>
              </w:rPr>
              <w:t>(</w:t>
            </w:r>
            <w:r w:rsidRPr="008855BF">
              <w:rPr>
                <w:rFonts w:ascii="Times New Roman" w:hAnsi="Times New Roman" w:cs="Times New Roman"/>
                <w:color w:val="auto"/>
              </w:rPr>
              <w:t>內外婦兒</w:t>
            </w:r>
            <w:r w:rsidRPr="008855BF">
              <w:rPr>
                <w:rFonts w:ascii="Times New Roman" w:hAnsi="Times New Roman" w:cs="Times New Roman"/>
                <w:color w:val="auto"/>
              </w:rPr>
              <w:t>)</w:t>
            </w:r>
            <w:r w:rsidRPr="008855BF">
              <w:rPr>
                <w:rFonts w:ascii="Times New Roman" w:hAnsi="Times New Roman" w:cs="Times New Roman"/>
                <w:color w:val="auto"/>
              </w:rPr>
              <w:t>醫事人力供給失衡問題，促進各專科別醫師人力均衡分布，自</w:t>
            </w:r>
            <w:r w:rsidRPr="008855BF">
              <w:rPr>
                <w:rFonts w:ascii="Times New Roman" w:hAnsi="Times New Roman" w:cs="Times New Roman"/>
                <w:color w:val="auto"/>
              </w:rPr>
              <w:t>90</w:t>
            </w:r>
            <w:r w:rsidRPr="008855BF">
              <w:rPr>
                <w:rFonts w:ascii="Times New Roman" w:hAnsi="Times New Roman" w:cs="Times New Roman"/>
                <w:color w:val="auto"/>
              </w:rPr>
              <w:t>年度起實施專科醫師容額管制計畫。惟依該部提供「歷年醫師證書核發人次統計表」，外科、內科、婦產科及兒科等</w:t>
            </w:r>
            <w:r w:rsidRPr="008855BF">
              <w:rPr>
                <w:rFonts w:ascii="Times New Roman" w:hAnsi="Times New Roman" w:cs="Times New Roman"/>
                <w:color w:val="auto"/>
              </w:rPr>
              <w:t>4</w:t>
            </w:r>
            <w:r w:rsidRPr="008855BF">
              <w:rPr>
                <w:rFonts w:ascii="Times New Roman" w:hAnsi="Times New Roman" w:cs="Times New Roman"/>
                <w:color w:val="auto"/>
              </w:rPr>
              <w:t>大科之醫師證書核發人次占總人次比率，自</w:t>
            </w:r>
            <w:r w:rsidRPr="008855BF">
              <w:rPr>
                <w:rFonts w:ascii="Times New Roman" w:hAnsi="Times New Roman" w:cs="Times New Roman"/>
                <w:color w:val="auto"/>
              </w:rPr>
              <w:t>100</w:t>
            </w:r>
            <w:r w:rsidRPr="008855BF">
              <w:rPr>
                <w:rFonts w:ascii="Times New Roman" w:hAnsi="Times New Roman" w:cs="Times New Roman"/>
                <w:color w:val="auto"/>
              </w:rPr>
              <w:t>年</w:t>
            </w:r>
            <w:r w:rsidRPr="008855BF">
              <w:rPr>
                <w:rFonts w:ascii="Times New Roman" w:hAnsi="Times New Roman" w:cs="Times New Roman"/>
                <w:color w:val="auto"/>
              </w:rPr>
              <w:t>48.32%</w:t>
            </w:r>
            <w:r w:rsidRPr="008855BF">
              <w:rPr>
                <w:rFonts w:ascii="Times New Roman" w:hAnsi="Times New Roman" w:cs="Times New Roman"/>
                <w:color w:val="auto"/>
              </w:rPr>
              <w:t>降至</w:t>
            </w:r>
            <w:r w:rsidRPr="008855BF">
              <w:rPr>
                <w:rFonts w:ascii="Times New Roman" w:hAnsi="Times New Roman" w:cs="Times New Roman"/>
                <w:color w:val="auto"/>
              </w:rPr>
              <w:t>105</w:t>
            </w:r>
            <w:r w:rsidRPr="008855BF">
              <w:rPr>
                <w:rFonts w:ascii="Times New Roman" w:hAnsi="Times New Roman" w:cs="Times New Roman"/>
                <w:color w:val="auto"/>
              </w:rPr>
              <w:t>年</w:t>
            </w:r>
            <w:r w:rsidRPr="008855BF">
              <w:rPr>
                <w:rFonts w:ascii="Times New Roman" w:hAnsi="Times New Roman" w:cs="Times New Roman"/>
                <w:color w:val="auto"/>
              </w:rPr>
              <w:t>40.43%</w:t>
            </w:r>
            <w:r w:rsidRPr="008855BF">
              <w:rPr>
                <w:rFonts w:ascii="Times New Roman" w:hAnsi="Times New Roman" w:cs="Times New Roman"/>
                <w:color w:val="auto"/>
              </w:rPr>
              <w:t>，尤以內科醫師證書核發人次及比率下降最多，自</w:t>
            </w:r>
            <w:r w:rsidRPr="008855BF">
              <w:rPr>
                <w:rFonts w:ascii="Times New Roman" w:hAnsi="Times New Roman" w:cs="Times New Roman"/>
                <w:color w:val="auto"/>
              </w:rPr>
              <w:t>100</w:t>
            </w:r>
            <w:r w:rsidRPr="008855BF">
              <w:rPr>
                <w:rFonts w:ascii="Times New Roman" w:hAnsi="Times New Roman" w:cs="Times New Roman"/>
                <w:color w:val="auto"/>
              </w:rPr>
              <w:t>年</w:t>
            </w:r>
            <w:r w:rsidRPr="008855BF">
              <w:rPr>
                <w:rFonts w:ascii="Times New Roman" w:hAnsi="Times New Roman" w:cs="Times New Roman"/>
                <w:color w:val="auto"/>
              </w:rPr>
              <w:t>358</w:t>
            </w:r>
            <w:r w:rsidRPr="008855BF">
              <w:rPr>
                <w:rFonts w:ascii="Times New Roman" w:hAnsi="Times New Roman" w:cs="Times New Roman"/>
                <w:color w:val="auto"/>
              </w:rPr>
              <w:t>人次減少為</w:t>
            </w:r>
            <w:r w:rsidRPr="008855BF">
              <w:rPr>
                <w:rFonts w:ascii="Times New Roman" w:hAnsi="Times New Roman" w:cs="Times New Roman"/>
                <w:color w:val="auto"/>
              </w:rPr>
              <w:t>216</w:t>
            </w:r>
            <w:r w:rsidRPr="008855BF">
              <w:rPr>
                <w:rFonts w:ascii="Times New Roman" w:hAnsi="Times New Roman" w:cs="Times New Roman"/>
                <w:color w:val="auto"/>
              </w:rPr>
              <w:t>人次，減少</w:t>
            </w:r>
            <w:r w:rsidRPr="008855BF">
              <w:rPr>
                <w:rFonts w:ascii="Times New Roman" w:hAnsi="Times New Roman" w:cs="Times New Roman"/>
                <w:color w:val="auto"/>
              </w:rPr>
              <w:t>142</w:t>
            </w:r>
            <w:r w:rsidRPr="008855BF">
              <w:rPr>
                <w:rFonts w:ascii="Times New Roman" w:hAnsi="Times New Roman" w:cs="Times New Roman"/>
                <w:color w:val="auto"/>
              </w:rPr>
              <w:t>人次</w:t>
            </w:r>
            <w:r w:rsidRPr="008855BF">
              <w:rPr>
                <w:rFonts w:ascii="Times New Roman" w:hAnsi="Times New Roman" w:cs="Times New Roman"/>
                <w:color w:val="auto"/>
              </w:rPr>
              <w:t>(40%)</w:t>
            </w:r>
            <w:r w:rsidRPr="008855BF">
              <w:rPr>
                <w:rFonts w:ascii="Times New Roman" w:hAnsi="Times New Roman" w:cs="Times New Roman"/>
                <w:color w:val="auto"/>
              </w:rPr>
              <w:t>，</w:t>
            </w:r>
            <w:r w:rsidRPr="008855BF">
              <w:rPr>
                <w:rFonts w:ascii="Times New Roman" w:hAnsi="Times New Roman" w:cs="Times New Roman"/>
                <w:color w:val="auto"/>
              </w:rPr>
              <w:t>105</w:t>
            </w:r>
            <w:r w:rsidRPr="008855BF">
              <w:rPr>
                <w:rFonts w:ascii="Times New Roman" w:hAnsi="Times New Roman" w:cs="Times New Roman"/>
                <w:color w:val="auto"/>
              </w:rPr>
              <w:t>年核證人次僅達</w:t>
            </w:r>
            <w:r w:rsidRPr="008855BF">
              <w:rPr>
                <w:rFonts w:ascii="Times New Roman" w:hAnsi="Times New Roman" w:cs="Times New Roman"/>
                <w:color w:val="auto"/>
              </w:rPr>
              <w:t>100</w:t>
            </w:r>
            <w:r w:rsidRPr="008855BF">
              <w:rPr>
                <w:rFonts w:ascii="Times New Roman" w:hAnsi="Times New Roman" w:cs="Times New Roman"/>
                <w:color w:val="auto"/>
              </w:rPr>
              <w:t>年之六成；另外科則僅達</w:t>
            </w:r>
            <w:r w:rsidRPr="008855BF">
              <w:rPr>
                <w:rFonts w:ascii="Times New Roman" w:hAnsi="Times New Roman" w:cs="Times New Roman"/>
                <w:color w:val="auto"/>
              </w:rPr>
              <w:t>44%</w:t>
            </w:r>
            <w:r w:rsidRPr="008855BF">
              <w:rPr>
                <w:rFonts w:ascii="Times New Roman" w:hAnsi="Times New Roman" w:cs="Times New Roman"/>
                <w:color w:val="auto"/>
              </w:rPr>
              <w:t>，恐未能確實解決</w:t>
            </w:r>
            <w:r w:rsidRPr="008855BF">
              <w:rPr>
                <w:rFonts w:ascii="Times New Roman" w:hAnsi="Times New Roman" w:cs="Times New Roman"/>
                <w:color w:val="auto"/>
              </w:rPr>
              <w:t>4</w:t>
            </w:r>
            <w:r w:rsidRPr="008855BF">
              <w:rPr>
                <w:rFonts w:ascii="Times New Roman" w:hAnsi="Times New Roman" w:cs="Times New Roman"/>
                <w:color w:val="auto"/>
              </w:rPr>
              <w:t>大科醫師人力供給問題。綜上，該部辦理「重點科別培育公費醫師制度計畫」，</w:t>
            </w:r>
            <w:r w:rsidRPr="008855BF">
              <w:rPr>
                <w:rFonts w:ascii="Times New Roman" w:hAnsi="Times New Roman" w:cs="Times New Roman"/>
                <w:color w:val="auto"/>
              </w:rPr>
              <w:t>105</w:t>
            </w:r>
            <w:r w:rsidRPr="008855BF">
              <w:rPr>
                <w:rFonts w:ascii="Times New Roman" w:hAnsi="Times New Roman" w:cs="Times New Roman"/>
                <w:color w:val="auto"/>
              </w:rPr>
              <w:t>年未達預期規劃招生目標；另</w:t>
            </w:r>
            <w:r w:rsidRPr="008855BF">
              <w:rPr>
                <w:rFonts w:ascii="Times New Roman" w:hAnsi="Times New Roman" w:cs="Times New Roman"/>
                <w:color w:val="auto"/>
              </w:rPr>
              <w:t>105</w:t>
            </w:r>
            <w:r w:rsidRPr="008855BF">
              <w:rPr>
                <w:rFonts w:ascii="Times New Roman" w:hAnsi="Times New Roman" w:cs="Times New Roman"/>
                <w:color w:val="auto"/>
              </w:rPr>
              <w:t>年</w:t>
            </w:r>
            <w:r w:rsidRPr="008855BF">
              <w:rPr>
                <w:rFonts w:ascii="Times New Roman" w:hAnsi="Times New Roman" w:cs="Times New Roman"/>
                <w:color w:val="auto"/>
              </w:rPr>
              <w:t>4</w:t>
            </w:r>
            <w:r w:rsidRPr="008855BF">
              <w:rPr>
                <w:rFonts w:ascii="Times New Roman" w:hAnsi="Times New Roman" w:cs="Times New Roman"/>
                <w:color w:val="auto"/>
              </w:rPr>
              <w:t>大科別</w:t>
            </w:r>
            <w:r w:rsidRPr="008855BF">
              <w:rPr>
                <w:rFonts w:ascii="Times New Roman" w:hAnsi="Times New Roman" w:cs="Times New Roman"/>
                <w:color w:val="auto"/>
              </w:rPr>
              <w:t>(</w:t>
            </w:r>
            <w:r w:rsidRPr="008855BF">
              <w:rPr>
                <w:rFonts w:ascii="Times New Roman" w:hAnsi="Times New Roman" w:cs="Times New Roman"/>
                <w:color w:val="auto"/>
              </w:rPr>
              <w:t>內外婦兒</w:t>
            </w:r>
            <w:r w:rsidRPr="008855BF">
              <w:rPr>
                <w:rFonts w:ascii="Times New Roman" w:hAnsi="Times New Roman" w:cs="Times New Roman"/>
                <w:color w:val="auto"/>
              </w:rPr>
              <w:t>)</w:t>
            </w:r>
            <w:r w:rsidRPr="008855BF">
              <w:rPr>
                <w:rFonts w:ascii="Times New Roman" w:hAnsi="Times New Roman" w:cs="Times New Roman"/>
                <w:color w:val="auto"/>
              </w:rPr>
              <w:t>核證人次比率較</w:t>
            </w:r>
            <w:r w:rsidRPr="008855BF">
              <w:rPr>
                <w:rFonts w:ascii="Times New Roman" w:hAnsi="Times New Roman" w:cs="Times New Roman"/>
                <w:color w:val="auto"/>
              </w:rPr>
              <w:t>100</w:t>
            </w:r>
            <w:r w:rsidRPr="008855BF">
              <w:rPr>
                <w:rFonts w:ascii="Times New Roman" w:hAnsi="Times New Roman" w:cs="Times New Roman"/>
                <w:color w:val="auto"/>
              </w:rPr>
              <w:t>年減少，其中</w:t>
            </w:r>
            <w:r w:rsidRPr="008855BF">
              <w:rPr>
                <w:rFonts w:ascii="Times New Roman" w:hAnsi="Times New Roman" w:cs="Times New Roman"/>
                <w:color w:val="auto"/>
              </w:rPr>
              <w:t>105</w:t>
            </w:r>
            <w:r w:rsidRPr="008855BF">
              <w:rPr>
                <w:rFonts w:ascii="Times New Roman" w:hAnsi="Times New Roman" w:cs="Times New Roman"/>
                <w:color w:val="auto"/>
              </w:rPr>
              <w:t>年內科醫師核證人次僅達</w:t>
            </w:r>
            <w:r w:rsidRPr="008855BF">
              <w:rPr>
                <w:rFonts w:ascii="Times New Roman" w:hAnsi="Times New Roman" w:cs="Times New Roman"/>
                <w:color w:val="auto"/>
              </w:rPr>
              <w:t>100</w:t>
            </w:r>
            <w:r w:rsidRPr="008855BF">
              <w:rPr>
                <w:rFonts w:ascii="Times New Roman" w:hAnsi="Times New Roman" w:cs="Times New Roman"/>
                <w:color w:val="auto"/>
              </w:rPr>
              <w:t>年之六成。顯見該部對於重點科別培育公費醫師制度計畫執行成效不佳，致使無法有效緩解</w:t>
            </w:r>
            <w:r w:rsidRPr="008855BF">
              <w:rPr>
                <w:rFonts w:ascii="Times New Roman" w:hAnsi="Times New Roman" w:cs="Times New Roman"/>
                <w:color w:val="auto"/>
              </w:rPr>
              <w:t>4</w:t>
            </w:r>
            <w:r w:rsidRPr="008855BF">
              <w:rPr>
                <w:rFonts w:ascii="Times New Roman" w:hAnsi="Times New Roman" w:cs="Times New Roman"/>
                <w:color w:val="auto"/>
              </w:rPr>
              <w:t>大科醫師人力供給嚴重不足的問題，相關公務員應深刻檢討。有鑑於政府財政日漸拮据及資源有限，為落實本院預算監督，督促衛生福利部正視前述缺失，要求衛生福利部下會期向立法院社會福利及衛生環境委員會提出檢討報告及解決方案，俾國家資源能獲得有效運用，及有效提升規劃推動國家發展計畫之成效。</w:t>
            </w:r>
          </w:p>
        </w:tc>
        <w:tc>
          <w:tcPr>
            <w:tcW w:w="4539" w:type="dxa"/>
            <w:shd w:val="clear" w:color="auto" w:fill="auto"/>
          </w:tcPr>
          <w:p w:rsidR="008E4596" w:rsidRPr="008855BF" w:rsidRDefault="00F07F27" w:rsidP="005564E3">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3</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6</w:t>
            </w:r>
            <w:r w:rsidRPr="008855BF">
              <w:rPr>
                <w:rFonts w:ascii="Times New Roman" w:hAnsi="Times New Roman" w:cs="Times New Roman" w:hint="eastAsia"/>
                <w:color w:val="auto"/>
              </w:rPr>
              <w:t>日以衛部醫字第</w:t>
            </w:r>
            <w:r w:rsidRPr="008855BF">
              <w:rPr>
                <w:rFonts w:ascii="Times New Roman" w:hAnsi="Times New Roman" w:cs="Times New Roman" w:hint="eastAsia"/>
                <w:color w:val="auto"/>
              </w:rPr>
              <w:t>1071661357</w:t>
            </w:r>
            <w:r w:rsidRPr="008855BF">
              <w:rPr>
                <w:rFonts w:ascii="Times New Roman" w:hAnsi="Times New Roman" w:cs="Times New Roman" w:hint="eastAsia"/>
                <w:color w:val="auto"/>
              </w:rPr>
              <w:t>號函</w:t>
            </w:r>
            <w:r w:rsidR="005564E3" w:rsidRPr="008855BF">
              <w:rPr>
                <w:rFonts w:ascii="Times New Roman" w:hAnsi="Times New Roman" w:cs="Times New Roman" w:hint="eastAsia"/>
                <w:color w:val="auto"/>
              </w:rPr>
              <w:t>送辦理情形予</w:t>
            </w:r>
            <w:r w:rsidRPr="008855BF">
              <w:rPr>
                <w:rFonts w:ascii="Times New Roman" w:hAnsi="Times New Roman" w:cs="Times New Roman" w:hint="eastAsia"/>
                <w:color w:val="auto"/>
              </w:rPr>
              <w:t>立法院</w:t>
            </w:r>
            <w:r w:rsidR="005564E3" w:rsidRPr="008855BF">
              <w:rPr>
                <w:rFonts w:ascii="Times New Roman" w:hAnsi="Times New Roman" w:cs="Times New Roman" w:hint="eastAsia"/>
                <w:color w:val="auto"/>
              </w:rPr>
              <w:t>，並副知社會福利及衛生環境委員會</w:t>
            </w:r>
            <w:r w:rsidRPr="008855BF">
              <w:rPr>
                <w:rFonts w:ascii="Times New Roman" w:hAnsi="Times New Roman" w:cs="Times New Roman" w:hint="eastAsia"/>
                <w:color w:val="auto"/>
              </w:rPr>
              <w:t>。</w:t>
            </w:r>
          </w:p>
        </w:tc>
      </w:tr>
      <w:tr w:rsidR="008855BF" w:rsidRPr="008855BF" w:rsidTr="005F58E5">
        <w:trPr>
          <w:trHeight w:val="5717"/>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二十三</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5E29D6">
            <w:pPr>
              <w:pStyle w:val="23"/>
              <w:rPr>
                <w:rFonts w:ascii="Times New Roman" w:hAnsi="Times New Roman" w:cs="Times New Roman"/>
                <w:color w:val="auto"/>
              </w:rPr>
            </w:pPr>
            <w:r w:rsidRPr="008855BF">
              <w:rPr>
                <w:rFonts w:ascii="Times New Roman" w:hAnsi="Times New Roman" w:cs="Times New Roman"/>
                <w:color w:val="auto"/>
              </w:rPr>
              <w:t>據國家衛生研究院研究報告，</w:t>
            </w:r>
            <w:r w:rsidRPr="008855BF">
              <w:rPr>
                <w:rFonts w:ascii="Times New Roman" w:hAnsi="Times New Roman" w:cs="Times New Roman"/>
                <w:color w:val="auto"/>
              </w:rPr>
              <w:t>90</w:t>
            </w:r>
            <w:r w:rsidRPr="008855BF">
              <w:rPr>
                <w:rFonts w:ascii="Times New Roman" w:hAnsi="Times New Roman" w:cs="Times New Roman"/>
                <w:color w:val="auto"/>
              </w:rPr>
              <w:t>至</w:t>
            </w:r>
            <w:r w:rsidRPr="008855BF">
              <w:rPr>
                <w:rFonts w:ascii="Times New Roman" w:hAnsi="Times New Roman" w:cs="Times New Roman"/>
                <w:color w:val="auto"/>
              </w:rPr>
              <w:t>101</w:t>
            </w:r>
            <w:r w:rsidRPr="008855BF">
              <w:rPr>
                <w:rFonts w:ascii="Times New Roman" w:hAnsi="Times New Roman" w:cs="Times New Roman"/>
                <w:color w:val="auto"/>
              </w:rPr>
              <w:t>年間五大科均呈現年輕醫師所占比例愈來愈低趨勢，恐不利醫師長期人力供給，經查：</w:t>
            </w:r>
            <w:r w:rsidRPr="008855BF">
              <w:rPr>
                <w:rFonts w:ascii="Times New Roman" w:hAnsi="Times New Roman" w:cs="Times New Roman"/>
                <w:color w:val="auto"/>
              </w:rPr>
              <w:t>(</w:t>
            </w:r>
            <w:r w:rsidRPr="008855BF">
              <w:rPr>
                <w:rFonts w:ascii="Times New Roman" w:hAnsi="Times New Roman" w:cs="Times New Roman"/>
                <w:color w:val="auto"/>
              </w:rPr>
              <w:t>一</w:t>
            </w:r>
            <w:r w:rsidRPr="008855BF">
              <w:rPr>
                <w:rFonts w:ascii="Times New Roman" w:hAnsi="Times New Roman" w:cs="Times New Roman"/>
                <w:color w:val="auto"/>
              </w:rPr>
              <w:t>)105</w:t>
            </w:r>
            <w:r w:rsidRPr="008855BF">
              <w:rPr>
                <w:rFonts w:ascii="Times New Roman" w:hAnsi="Times New Roman" w:cs="Times New Roman"/>
                <w:color w:val="auto"/>
              </w:rPr>
              <w:t>年外科及婦產科平均執業年齡為</w:t>
            </w:r>
            <w:r w:rsidRPr="008855BF">
              <w:rPr>
                <w:rFonts w:ascii="Times New Roman" w:hAnsi="Times New Roman" w:cs="Times New Roman"/>
                <w:color w:val="auto"/>
              </w:rPr>
              <w:t>51</w:t>
            </w:r>
            <w:r w:rsidRPr="008855BF">
              <w:rPr>
                <w:rFonts w:ascii="Times New Roman" w:hAnsi="Times New Roman" w:cs="Times New Roman"/>
                <w:color w:val="auto"/>
              </w:rPr>
              <w:t>歲及</w:t>
            </w:r>
            <w:r w:rsidRPr="008855BF">
              <w:rPr>
                <w:rFonts w:ascii="Times New Roman" w:hAnsi="Times New Roman" w:cs="Times New Roman"/>
                <w:color w:val="auto"/>
              </w:rPr>
              <w:t>55</w:t>
            </w:r>
            <w:r w:rsidRPr="008855BF">
              <w:rPr>
                <w:rFonts w:ascii="Times New Roman" w:hAnsi="Times New Roman" w:cs="Times New Roman"/>
                <w:color w:val="auto"/>
              </w:rPr>
              <w:t>歲，分別較所有科別平均年齡</w:t>
            </w:r>
            <w:r w:rsidRPr="008855BF">
              <w:rPr>
                <w:rFonts w:ascii="Times New Roman" w:hAnsi="Times New Roman" w:cs="Times New Roman"/>
                <w:color w:val="auto"/>
              </w:rPr>
              <w:t>49</w:t>
            </w:r>
            <w:r w:rsidRPr="008855BF">
              <w:rPr>
                <w:rFonts w:ascii="Times New Roman" w:hAnsi="Times New Roman" w:cs="Times New Roman"/>
                <w:color w:val="auto"/>
              </w:rPr>
              <w:t>歲高出</w:t>
            </w:r>
            <w:r w:rsidRPr="008855BF">
              <w:rPr>
                <w:rFonts w:ascii="Times New Roman" w:hAnsi="Times New Roman" w:cs="Times New Roman"/>
                <w:color w:val="auto"/>
              </w:rPr>
              <w:t>2</w:t>
            </w:r>
            <w:r w:rsidRPr="008855BF">
              <w:rPr>
                <w:rFonts w:ascii="Times New Roman" w:hAnsi="Times New Roman" w:cs="Times New Roman"/>
                <w:color w:val="auto"/>
              </w:rPr>
              <w:t>歲及</w:t>
            </w:r>
            <w:r w:rsidRPr="008855BF">
              <w:rPr>
                <w:rFonts w:ascii="Times New Roman" w:hAnsi="Times New Roman" w:cs="Times New Roman"/>
                <w:color w:val="auto"/>
              </w:rPr>
              <w:t>6</w:t>
            </w:r>
            <w:r w:rsidRPr="008855BF">
              <w:rPr>
                <w:rFonts w:ascii="Times New Roman" w:hAnsi="Times New Roman" w:cs="Times New Roman"/>
                <w:color w:val="auto"/>
              </w:rPr>
              <w:t>歲：衛生福利部近年來推動調整住院醫師訓練容額等措施，期改善五大科醫師人力供給問題，增加年輕醫師投入意願。惟依附表</w:t>
            </w:r>
            <w:r w:rsidRPr="008855BF">
              <w:rPr>
                <w:rFonts w:ascii="Times New Roman" w:hAnsi="Times New Roman" w:cs="Times New Roman"/>
                <w:color w:val="auto"/>
              </w:rPr>
              <w:t>1</w:t>
            </w:r>
            <w:r w:rsidRPr="008855BF">
              <w:rPr>
                <w:rFonts w:ascii="Times New Roman" w:hAnsi="Times New Roman" w:cs="Times New Roman"/>
                <w:color w:val="auto"/>
              </w:rPr>
              <w:t>統計資料，</w:t>
            </w:r>
            <w:r w:rsidRPr="008855BF">
              <w:rPr>
                <w:rFonts w:ascii="Times New Roman" w:hAnsi="Times New Roman" w:cs="Times New Roman"/>
                <w:color w:val="auto"/>
              </w:rPr>
              <w:t>105</w:t>
            </w:r>
            <w:r w:rsidRPr="008855BF">
              <w:rPr>
                <w:rFonts w:ascii="Times New Roman" w:hAnsi="Times New Roman" w:cs="Times New Roman"/>
                <w:color w:val="auto"/>
              </w:rPr>
              <w:t>年外科及婦產科平均執業年齡仍達</w:t>
            </w:r>
            <w:r w:rsidRPr="008855BF">
              <w:rPr>
                <w:rFonts w:ascii="Times New Roman" w:hAnsi="Times New Roman" w:cs="Times New Roman"/>
                <w:color w:val="auto"/>
              </w:rPr>
              <w:t>51</w:t>
            </w:r>
            <w:r w:rsidRPr="008855BF">
              <w:rPr>
                <w:rFonts w:ascii="Times New Roman" w:hAnsi="Times New Roman" w:cs="Times New Roman"/>
                <w:color w:val="auto"/>
              </w:rPr>
              <w:t>歲及</w:t>
            </w:r>
            <w:r w:rsidRPr="008855BF">
              <w:rPr>
                <w:rFonts w:ascii="Times New Roman" w:hAnsi="Times New Roman" w:cs="Times New Roman"/>
                <w:color w:val="auto"/>
              </w:rPr>
              <w:t>55</w:t>
            </w:r>
            <w:r w:rsidRPr="008855BF">
              <w:rPr>
                <w:rFonts w:ascii="Times New Roman" w:hAnsi="Times New Roman" w:cs="Times New Roman"/>
                <w:color w:val="auto"/>
              </w:rPr>
              <w:t>歲，分別較所有科別平均年齡</w:t>
            </w:r>
            <w:r w:rsidRPr="008855BF">
              <w:rPr>
                <w:rFonts w:ascii="Times New Roman" w:hAnsi="Times New Roman" w:cs="Times New Roman"/>
                <w:color w:val="auto"/>
              </w:rPr>
              <w:t>49</w:t>
            </w:r>
            <w:r w:rsidRPr="008855BF">
              <w:rPr>
                <w:rFonts w:ascii="Times New Roman" w:hAnsi="Times New Roman" w:cs="Times New Roman"/>
                <w:color w:val="auto"/>
              </w:rPr>
              <w:t>歲高出</w:t>
            </w:r>
            <w:r w:rsidRPr="008855BF">
              <w:rPr>
                <w:rFonts w:ascii="Times New Roman" w:hAnsi="Times New Roman" w:cs="Times New Roman"/>
                <w:color w:val="auto"/>
              </w:rPr>
              <w:t>2</w:t>
            </w:r>
            <w:r w:rsidRPr="008855BF">
              <w:rPr>
                <w:rFonts w:ascii="Times New Roman" w:hAnsi="Times New Roman" w:cs="Times New Roman"/>
                <w:color w:val="auto"/>
              </w:rPr>
              <w:t>歲及</w:t>
            </w:r>
            <w:r w:rsidRPr="008855BF">
              <w:rPr>
                <w:rFonts w:ascii="Times New Roman" w:hAnsi="Times New Roman" w:cs="Times New Roman"/>
                <w:color w:val="auto"/>
              </w:rPr>
              <w:t>6</w:t>
            </w:r>
            <w:r w:rsidRPr="008855BF">
              <w:rPr>
                <w:rFonts w:ascii="Times New Roman" w:hAnsi="Times New Roman" w:cs="Times New Roman"/>
                <w:color w:val="auto"/>
              </w:rPr>
              <w:t>歲，尤以婦產科為甚，若未能有效引進年輕醫師以減緩中高齡化情形，將不利未來婦產科醫師人力之供給。</w:t>
            </w:r>
            <w:r w:rsidRPr="008855BF">
              <w:rPr>
                <w:rFonts w:ascii="Times New Roman" w:hAnsi="Times New Roman" w:cs="Times New Roman"/>
                <w:color w:val="auto"/>
              </w:rPr>
              <w:t>(</w:t>
            </w:r>
            <w:r w:rsidRPr="008855BF">
              <w:rPr>
                <w:rFonts w:ascii="Times New Roman" w:hAnsi="Times New Roman" w:cs="Times New Roman"/>
                <w:color w:val="auto"/>
              </w:rPr>
              <w:t>二</w:t>
            </w:r>
            <w:r w:rsidRPr="008855BF">
              <w:rPr>
                <w:rFonts w:ascii="Times New Roman" w:hAnsi="Times New Roman" w:cs="Times New Roman"/>
                <w:color w:val="auto"/>
              </w:rPr>
              <w:t>)</w:t>
            </w:r>
            <w:r w:rsidRPr="008855BF">
              <w:rPr>
                <w:rFonts w:ascii="Times New Roman" w:hAnsi="Times New Roman" w:cs="Times New Roman"/>
                <w:color w:val="auto"/>
              </w:rPr>
              <w:t>婦產科</w:t>
            </w:r>
            <w:r w:rsidRPr="008855BF">
              <w:rPr>
                <w:rFonts w:ascii="Times New Roman" w:hAnsi="Times New Roman" w:cs="Times New Roman"/>
                <w:color w:val="auto"/>
              </w:rPr>
              <w:t>65</w:t>
            </w:r>
            <w:r w:rsidRPr="008855BF">
              <w:rPr>
                <w:rFonts w:ascii="Times New Roman" w:hAnsi="Times New Roman" w:cs="Times New Roman"/>
                <w:color w:val="auto"/>
              </w:rPr>
              <w:t>歲以上高齡執業醫師人力逾二成，外科一成七，內科及兒科亦達一成，允宜設法增加新進或年輕醫師人力：另揆各科年齡區間分布情形</w:t>
            </w:r>
            <w:r w:rsidRPr="008855BF">
              <w:rPr>
                <w:rFonts w:ascii="Times New Roman" w:hAnsi="Times New Roman" w:cs="Times New Roman"/>
                <w:color w:val="auto"/>
              </w:rPr>
              <w:t>(</w:t>
            </w:r>
            <w:r w:rsidRPr="008855BF">
              <w:rPr>
                <w:rFonts w:ascii="Times New Roman" w:hAnsi="Times New Roman" w:cs="Times New Roman"/>
                <w:color w:val="auto"/>
              </w:rPr>
              <w:t>詳附表</w:t>
            </w:r>
            <w:r w:rsidRPr="008855BF">
              <w:rPr>
                <w:rFonts w:ascii="Times New Roman" w:hAnsi="Times New Roman" w:cs="Times New Roman"/>
                <w:color w:val="auto"/>
              </w:rPr>
              <w:t>2)</w:t>
            </w:r>
            <w:r w:rsidRPr="008855BF">
              <w:rPr>
                <w:rFonts w:ascii="Times New Roman" w:hAnsi="Times New Roman" w:cs="Times New Roman"/>
                <w:color w:val="auto"/>
              </w:rPr>
              <w:t>，外科及婦產科高齡化問題最嚴重，</w:t>
            </w:r>
            <w:r w:rsidRPr="008855BF">
              <w:rPr>
                <w:rFonts w:ascii="Times New Roman" w:hAnsi="Times New Roman" w:cs="Times New Roman"/>
                <w:color w:val="auto"/>
              </w:rPr>
              <w:t>75</w:t>
            </w:r>
            <w:r w:rsidRPr="008855BF">
              <w:rPr>
                <w:rFonts w:ascii="Times New Roman" w:hAnsi="Times New Roman" w:cs="Times New Roman"/>
                <w:color w:val="auto"/>
              </w:rPr>
              <w:t>歲以上仍在執業者，分別高達</w:t>
            </w:r>
            <w:r w:rsidRPr="008855BF">
              <w:rPr>
                <w:rFonts w:ascii="Times New Roman" w:hAnsi="Times New Roman" w:cs="Times New Roman"/>
                <w:color w:val="auto"/>
              </w:rPr>
              <w:t>214</w:t>
            </w:r>
            <w:r w:rsidRPr="008855BF">
              <w:rPr>
                <w:rFonts w:ascii="Times New Roman" w:hAnsi="Times New Roman" w:cs="Times New Roman"/>
                <w:color w:val="auto"/>
              </w:rPr>
              <w:t>人及</w:t>
            </w:r>
            <w:r w:rsidRPr="008855BF">
              <w:rPr>
                <w:rFonts w:ascii="Times New Roman" w:hAnsi="Times New Roman" w:cs="Times New Roman"/>
                <w:color w:val="auto"/>
              </w:rPr>
              <w:t>104</w:t>
            </w:r>
            <w:r w:rsidRPr="008855BF">
              <w:rPr>
                <w:rFonts w:ascii="Times New Roman" w:hAnsi="Times New Roman" w:cs="Times New Roman"/>
                <w:color w:val="auto"/>
              </w:rPr>
              <w:t>人，各自占該科別之</w:t>
            </w:r>
            <w:r w:rsidRPr="008855BF">
              <w:rPr>
                <w:rFonts w:ascii="Times New Roman" w:hAnsi="Times New Roman" w:cs="Times New Roman"/>
                <w:color w:val="auto"/>
              </w:rPr>
              <w:t>3.55%</w:t>
            </w:r>
            <w:r w:rsidRPr="008855BF">
              <w:rPr>
                <w:rFonts w:ascii="Times New Roman" w:hAnsi="Times New Roman" w:cs="Times New Roman"/>
                <w:color w:val="auto"/>
              </w:rPr>
              <w:t>及</w:t>
            </w:r>
            <w:r w:rsidRPr="008855BF">
              <w:rPr>
                <w:rFonts w:ascii="Times New Roman" w:hAnsi="Times New Roman" w:cs="Times New Roman"/>
                <w:color w:val="auto"/>
              </w:rPr>
              <w:t>4.23%</w:t>
            </w:r>
            <w:r w:rsidRPr="008855BF">
              <w:rPr>
                <w:rFonts w:ascii="Times New Roman" w:hAnsi="Times New Roman" w:cs="Times New Roman"/>
                <w:color w:val="auto"/>
              </w:rPr>
              <w:t>，而婦產科</w:t>
            </w:r>
            <w:r w:rsidRPr="008855BF">
              <w:rPr>
                <w:rFonts w:ascii="Times New Roman" w:hAnsi="Times New Roman" w:cs="Times New Roman"/>
                <w:color w:val="auto"/>
              </w:rPr>
              <w:t>65</w:t>
            </w:r>
            <w:r w:rsidRPr="008855BF">
              <w:rPr>
                <w:rFonts w:ascii="Times New Roman" w:hAnsi="Times New Roman" w:cs="Times New Roman"/>
                <w:color w:val="auto"/>
              </w:rPr>
              <w:t>歲以上執業醫師</w:t>
            </w:r>
            <w:r w:rsidRPr="008855BF">
              <w:rPr>
                <w:rFonts w:ascii="Times New Roman" w:hAnsi="Times New Roman" w:cs="Times New Roman"/>
                <w:color w:val="auto"/>
              </w:rPr>
              <w:t>21.34%</w:t>
            </w:r>
            <w:r w:rsidRPr="008855BF">
              <w:rPr>
                <w:rFonts w:ascii="Times New Roman" w:hAnsi="Times New Roman" w:cs="Times New Roman"/>
                <w:color w:val="auto"/>
              </w:rPr>
              <w:t>，意即專責接生任務之高齡婦產科醫師超過二成，至於內科及兒科之</w:t>
            </w:r>
            <w:r w:rsidRPr="008855BF">
              <w:rPr>
                <w:rFonts w:ascii="Times New Roman" w:hAnsi="Times New Roman" w:cs="Times New Roman"/>
                <w:color w:val="auto"/>
              </w:rPr>
              <w:t>65</w:t>
            </w:r>
            <w:r w:rsidRPr="008855BF">
              <w:rPr>
                <w:rFonts w:ascii="Times New Roman" w:hAnsi="Times New Roman" w:cs="Times New Roman"/>
                <w:color w:val="auto"/>
              </w:rPr>
              <w:t>歲以上執業醫師比率亦近一成。資深醫師固具備豐富臨床經驗，惟執業醫師年齡過高恐影響臨場認知及反應能力，若未能設法培育新進或年輕醫師，我國高齡醫師比率恐居高不下，尤以著重於複雜手術及臨場判斷之外科及婦產科為甚。綜上，</w:t>
            </w:r>
            <w:r w:rsidRPr="008855BF">
              <w:rPr>
                <w:rFonts w:ascii="Times New Roman" w:hAnsi="Times New Roman" w:cs="Times New Roman"/>
                <w:color w:val="auto"/>
              </w:rPr>
              <w:t>105</w:t>
            </w:r>
            <w:r w:rsidRPr="008855BF">
              <w:rPr>
                <w:rFonts w:ascii="Times New Roman" w:hAnsi="Times New Roman" w:cs="Times New Roman"/>
                <w:color w:val="auto"/>
              </w:rPr>
              <w:t>年外科及婦產科平均執業年齡達</w:t>
            </w:r>
            <w:r w:rsidRPr="008855BF">
              <w:rPr>
                <w:rFonts w:ascii="Times New Roman" w:hAnsi="Times New Roman" w:cs="Times New Roman"/>
                <w:color w:val="auto"/>
              </w:rPr>
              <w:t>51</w:t>
            </w:r>
            <w:r w:rsidRPr="008855BF">
              <w:rPr>
                <w:rFonts w:ascii="Times New Roman" w:hAnsi="Times New Roman" w:cs="Times New Roman"/>
                <w:color w:val="auto"/>
              </w:rPr>
              <w:t>歲及</w:t>
            </w:r>
            <w:r w:rsidRPr="008855BF">
              <w:rPr>
                <w:rFonts w:ascii="Times New Roman" w:hAnsi="Times New Roman" w:cs="Times New Roman"/>
                <w:color w:val="auto"/>
              </w:rPr>
              <w:t>55</w:t>
            </w:r>
            <w:r w:rsidRPr="008855BF">
              <w:rPr>
                <w:rFonts w:ascii="Times New Roman" w:hAnsi="Times New Roman" w:cs="Times New Roman"/>
                <w:color w:val="auto"/>
              </w:rPr>
              <w:t>歲，分別較所有科別平均年齡</w:t>
            </w:r>
            <w:r w:rsidRPr="008855BF">
              <w:rPr>
                <w:rFonts w:ascii="Times New Roman" w:hAnsi="Times New Roman" w:cs="Times New Roman"/>
                <w:color w:val="auto"/>
              </w:rPr>
              <w:t>49</w:t>
            </w:r>
            <w:r w:rsidRPr="008855BF">
              <w:rPr>
                <w:rFonts w:ascii="Times New Roman" w:hAnsi="Times New Roman" w:cs="Times New Roman"/>
                <w:color w:val="auto"/>
              </w:rPr>
              <w:t>歲高出</w:t>
            </w:r>
            <w:r w:rsidRPr="008855BF">
              <w:rPr>
                <w:rFonts w:ascii="Times New Roman" w:hAnsi="Times New Roman" w:cs="Times New Roman"/>
                <w:color w:val="auto"/>
              </w:rPr>
              <w:t>2</w:t>
            </w:r>
            <w:r w:rsidRPr="008855BF">
              <w:rPr>
                <w:rFonts w:ascii="Times New Roman" w:hAnsi="Times New Roman" w:cs="Times New Roman"/>
                <w:color w:val="auto"/>
              </w:rPr>
              <w:t>歲及</w:t>
            </w:r>
            <w:r w:rsidRPr="008855BF">
              <w:rPr>
                <w:rFonts w:ascii="Times New Roman" w:hAnsi="Times New Roman" w:cs="Times New Roman"/>
                <w:color w:val="auto"/>
              </w:rPr>
              <w:t>6</w:t>
            </w:r>
            <w:r w:rsidRPr="008855BF">
              <w:rPr>
                <w:rFonts w:ascii="Times New Roman" w:hAnsi="Times New Roman" w:cs="Times New Roman"/>
                <w:color w:val="auto"/>
              </w:rPr>
              <w:t>歲；且婦產科</w:t>
            </w:r>
            <w:r w:rsidRPr="008855BF">
              <w:rPr>
                <w:rFonts w:ascii="Times New Roman" w:hAnsi="Times New Roman" w:cs="Times New Roman"/>
                <w:color w:val="auto"/>
              </w:rPr>
              <w:t>65</w:t>
            </w:r>
            <w:r w:rsidRPr="008855BF">
              <w:rPr>
                <w:rFonts w:ascii="Times New Roman" w:hAnsi="Times New Roman" w:cs="Times New Roman"/>
                <w:color w:val="auto"/>
              </w:rPr>
              <w:t>歲以上高齡執業醫師人力逾二成，外科一成六，內科及兒科亦近一成，允宜有效引進年輕醫師以減緩中高齡化情形，俾利未來醫師人力之供給及醫療品質之維持。為督促衛生福利部正視切勿浪費公帑，及正視前述問題，要求衛生福利部下會期針對「婦產科醫師平均執業年齡較醫師平均年齡高出</w:t>
            </w:r>
            <w:r w:rsidRPr="008855BF">
              <w:rPr>
                <w:rFonts w:ascii="Times New Roman" w:hAnsi="Times New Roman" w:cs="Times New Roman"/>
                <w:color w:val="auto"/>
              </w:rPr>
              <w:t>6</w:t>
            </w:r>
            <w:r w:rsidRPr="008855BF">
              <w:rPr>
                <w:rFonts w:ascii="Times New Roman" w:hAnsi="Times New Roman" w:cs="Times New Roman"/>
                <w:color w:val="auto"/>
              </w:rPr>
              <w:t>歲，且該科</w:t>
            </w:r>
            <w:r w:rsidRPr="008855BF">
              <w:rPr>
                <w:rFonts w:ascii="Times New Roman" w:hAnsi="Times New Roman" w:cs="Times New Roman"/>
                <w:color w:val="auto"/>
              </w:rPr>
              <w:t>65</w:t>
            </w:r>
            <w:r w:rsidRPr="008855BF">
              <w:rPr>
                <w:rFonts w:ascii="Times New Roman" w:hAnsi="Times New Roman" w:cs="Times New Roman"/>
                <w:color w:val="auto"/>
              </w:rPr>
              <w:t>歲以上高齡執業醫師人力逾二成，不利該科醫師人力之新陳代謝」之缺失提出檢討報告及解決方案，向立法院社會福利及衛生環境委員會做書面報告，俾有效提升規劃推動衛生政策之成效。</w:t>
            </w:r>
          </w:p>
          <w:p w:rsidR="008E4596" w:rsidRPr="008855BF" w:rsidRDefault="008E4596" w:rsidP="00086B47">
            <w:pPr>
              <w:pStyle w:val="23"/>
              <w:spacing w:beforeLines="50" w:before="180"/>
              <w:jc w:val="center"/>
              <w:rPr>
                <w:rFonts w:ascii="Times New Roman" w:hAnsi="Times New Roman" w:cs="Times New Roman"/>
                <w:color w:val="auto"/>
                <w:sz w:val="12"/>
              </w:rPr>
            </w:pPr>
            <w:r w:rsidRPr="008855BF">
              <w:rPr>
                <w:rFonts w:ascii="Times New Roman" w:hAnsi="Times New Roman" w:cs="Times New Roman"/>
                <w:color w:val="auto"/>
                <w:sz w:val="12"/>
              </w:rPr>
              <w:t>附表</w:t>
            </w:r>
            <w:r w:rsidRPr="008855BF">
              <w:rPr>
                <w:rFonts w:ascii="Times New Roman" w:hAnsi="Times New Roman" w:cs="Times New Roman"/>
                <w:color w:val="auto"/>
                <w:sz w:val="12"/>
              </w:rPr>
              <w:t>1</w:t>
            </w:r>
            <w:r w:rsidRPr="008855BF">
              <w:rPr>
                <w:rFonts w:ascii="Times New Roman" w:hAnsi="Times New Roman" w:cs="Times New Roman"/>
                <w:color w:val="auto"/>
                <w:sz w:val="12"/>
              </w:rPr>
              <w:t>：醫師平均執業年齡統計表</w:t>
            </w:r>
            <w:r w:rsidRPr="008855BF">
              <w:rPr>
                <w:rFonts w:ascii="Times New Roman" w:hAnsi="Times New Roman" w:cs="Times New Roman"/>
                <w:color w:val="auto"/>
                <w:sz w:val="12"/>
              </w:rPr>
              <w:t xml:space="preserve">                        </w:t>
            </w:r>
            <w:r w:rsidRPr="008855BF">
              <w:rPr>
                <w:rFonts w:ascii="Times New Roman" w:hAnsi="Times New Roman" w:cs="Times New Roman"/>
                <w:color w:val="auto"/>
                <w:sz w:val="12"/>
              </w:rPr>
              <w:t>單位：歲</w:t>
            </w:r>
          </w:p>
          <w:p w:rsidR="008E4596" w:rsidRPr="008855BF" w:rsidRDefault="008E4596" w:rsidP="00163925">
            <w:pPr>
              <w:pStyle w:val="23"/>
              <w:spacing w:line="200" w:lineRule="exact"/>
              <w:ind w:leftChars="49" w:left="118"/>
              <w:rPr>
                <w:rFonts w:ascii="Times New Roman" w:hAnsi="Times New Roman" w:cs="Times New Roman"/>
                <w:color w:val="auto"/>
                <w:sz w:val="12"/>
              </w:rPr>
            </w:pPr>
            <w:r w:rsidRPr="008855BF">
              <w:rPr>
                <w:rFonts w:ascii="新細明體" w:hAnsi="新細明體" w:cs="新細明體" w:hint="eastAsia"/>
                <w:color w:val="auto"/>
                <w:sz w:val="12"/>
              </w:rPr>
              <w:t>※</w:t>
            </w:r>
            <w:r w:rsidRPr="008855BF">
              <w:rPr>
                <w:rFonts w:ascii="Times New Roman" w:hAnsi="Times New Roman" w:cs="Times New Roman"/>
                <w:color w:val="auto"/>
                <w:sz w:val="12"/>
              </w:rPr>
              <w:t xml:space="preserve"> </w:t>
            </w:r>
            <w:r w:rsidRPr="008855BF">
              <w:rPr>
                <w:rFonts w:ascii="Times New Roman" w:hAnsi="Times New Roman" w:cs="Times New Roman"/>
                <w:color w:val="auto"/>
                <w:sz w:val="12"/>
              </w:rPr>
              <w:t>註：</w:t>
            </w:r>
            <w:r w:rsidRPr="008855BF">
              <w:rPr>
                <w:rFonts w:ascii="Times New Roman" w:hAnsi="Times New Roman" w:cs="Times New Roman"/>
                <w:color w:val="auto"/>
                <w:sz w:val="12"/>
              </w:rPr>
              <w:t>1.</w:t>
            </w:r>
            <w:r w:rsidRPr="008855BF">
              <w:rPr>
                <w:rFonts w:ascii="Times New Roman" w:hAnsi="Times New Roman" w:cs="Times New Roman"/>
                <w:color w:val="auto"/>
                <w:sz w:val="12"/>
              </w:rPr>
              <w:t>資料來源，衛生福利部提供。</w:t>
            </w:r>
          </w:p>
          <w:p w:rsidR="008E4596" w:rsidRPr="008855BF" w:rsidRDefault="008E4596" w:rsidP="00086B47">
            <w:pPr>
              <w:pStyle w:val="23"/>
              <w:spacing w:line="200" w:lineRule="exact"/>
              <w:ind w:leftChars="226" w:left="626" w:hangingChars="70" w:hanging="84"/>
              <w:rPr>
                <w:rFonts w:ascii="Times New Roman" w:hAnsi="Times New Roman" w:cs="Times New Roman"/>
                <w:color w:val="auto"/>
                <w:sz w:val="12"/>
              </w:rPr>
            </w:pPr>
            <w:r w:rsidRPr="008855BF">
              <w:rPr>
                <w:rFonts w:ascii="Times New Roman" w:hAnsi="Times New Roman" w:cs="Times New Roman"/>
                <w:color w:val="auto"/>
                <w:sz w:val="12"/>
              </w:rPr>
              <w:t>2.</w:t>
            </w:r>
            <w:r w:rsidRPr="008855BF">
              <w:rPr>
                <w:rFonts w:ascii="Times New Roman" w:hAnsi="Times New Roman" w:cs="Times New Roman"/>
                <w:color w:val="auto"/>
                <w:sz w:val="12"/>
              </w:rPr>
              <w:t>該部表示因醫事管理系統僅能查目前醫師執業人員現況，若其他年度未進行統計分析，即無資料，爰僅提供</w:t>
            </w:r>
            <w:r w:rsidRPr="008855BF">
              <w:rPr>
                <w:rFonts w:ascii="Times New Roman" w:hAnsi="Times New Roman" w:cs="Times New Roman"/>
                <w:color w:val="auto"/>
                <w:sz w:val="12"/>
              </w:rPr>
              <w:t xml:space="preserve"> 103 </w:t>
            </w:r>
            <w:r w:rsidRPr="008855BF">
              <w:rPr>
                <w:rFonts w:ascii="Times New Roman" w:hAnsi="Times New Roman" w:cs="Times New Roman"/>
                <w:color w:val="auto"/>
                <w:sz w:val="12"/>
              </w:rPr>
              <w:t>年與</w:t>
            </w:r>
            <w:r w:rsidRPr="008855BF">
              <w:rPr>
                <w:rFonts w:ascii="Times New Roman" w:hAnsi="Times New Roman" w:cs="Times New Roman"/>
                <w:color w:val="auto"/>
                <w:sz w:val="12"/>
              </w:rPr>
              <w:t xml:space="preserve"> 105 </w:t>
            </w:r>
            <w:r w:rsidRPr="008855BF">
              <w:rPr>
                <w:rFonts w:ascii="Times New Roman" w:hAnsi="Times New Roman" w:cs="Times New Roman"/>
                <w:color w:val="auto"/>
                <w:sz w:val="12"/>
              </w:rPr>
              <w:t>年度資料。</w:t>
            </w:r>
          </w:p>
          <w:p w:rsidR="008E4596" w:rsidRPr="008855BF" w:rsidRDefault="008E4596" w:rsidP="00086B47">
            <w:pPr>
              <w:pStyle w:val="23"/>
              <w:spacing w:beforeLines="50" w:before="180"/>
              <w:jc w:val="center"/>
              <w:rPr>
                <w:rFonts w:ascii="Times New Roman" w:hAnsi="Times New Roman" w:cs="Times New Roman"/>
                <w:color w:val="auto"/>
                <w:sz w:val="12"/>
              </w:rPr>
            </w:pPr>
            <w:r w:rsidRPr="008855BF">
              <w:rPr>
                <w:rFonts w:ascii="Times New Roman" w:hAnsi="Times New Roman" w:cs="Times New Roman"/>
                <w:color w:val="auto"/>
                <w:sz w:val="12"/>
              </w:rPr>
              <w:t>附表</w:t>
            </w:r>
            <w:r w:rsidRPr="008855BF">
              <w:rPr>
                <w:rFonts w:ascii="Times New Roman" w:hAnsi="Times New Roman" w:cs="Times New Roman"/>
                <w:color w:val="auto"/>
                <w:sz w:val="12"/>
              </w:rPr>
              <w:t>2</w:t>
            </w:r>
            <w:r w:rsidRPr="008855BF">
              <w:rPr>
                <w:rFonts w:ascii="Times New Roman" w:hAnsi="Times New Roman" w:cs="Times New Roman"/>
                <w:color w:val="auto"/>
                <w:sz w:val="12"/>
              </w:rPr>
              <w:t>：</w:t>
            </w:r>
            <w:r w:rsidRPr="008855BF">
              <w:rPr>
                <w:rFonts w:ascii="Times New Roman" w:hAnsi="Times New Roman" w:cs="Times New Roman"/>
                <w:color w:val="auto"/>
                <w:sz w:val="12"/>
              </w:rPr>
              <w:t xml:space="preserve">105 </w:t>
            </w:r>
            <w:r w:rsidRPr="008855BF">
              <w:rPr>
                <w:rFonts w:ascii="Times New Roman" w:hAnsi="Times New Roman" w:cs="Times New Roman"/>
                <w:color w:val="auto"/>
                <w:sz w:val="12"/>
              </w:rPr>
              <w:t>年底執業醫師各年齡區間人數統計表</w:t>
            </w:r>
            <w:r w:rsidRPr="008855BF">
              <w:rPr>
                <w:rFonts w:ascii="Times New Roman" w:hAnsi="Times New Roman" w:cs="Times New Roman"/>
                <w:color w:val="auto"/>
                <w:sz w:val="12"/>
              </w:rPr>
              <w:t xml:space="preserve">             </w:t>
            </w:r>
            <w:r w:rsidRPr="008855BF">
              <w:rPr>
                <w:rFonts w:ascii="Times New Roman" w:hAnsi="Times New Roman" w:cs="Times New Roman"/>
                <w:color w:val="auto"/>
                <w:sz w:val="12"/>
              </w:rPr>
              <w:t>單位：人</w:t>
            </w:r>
          </w:p>
          <w:p w:rsidR="008E4596" w:rsidRPr="008855BF" w:rsidRDefault="008E4596" w:rsidP="00825C4D">
            <w:pPr>
              <w:pStyle w:val="23"/>
              <w:spacing w:line="200" w:lineRule="exact"/>
              <w:ind w:leftChars="29" w:left="112" w:hangingChars="21" w:hanging="42"/>
              <w:rPr>
                <w:rFonts w:ascii="Times New Roman" w:hAnsi="Times New Roman" w:cs="Times New Roman"/>
                <w:color w:val="auto"/>
                <w:sz w:val="12"/>
              </w:rPr>
            </w:pPr>
            <w:r w:rsidRPr="008855BF">
              <w:rPr>
                <w:rFonts w:ascii="Times New Roman" w:hAnsi="Times New Roman" w:cs="Times New Roman"/>
                <w:noProof/>
                <w:color w:val="auto"/>
              </w:rPr>
              <w:drawing>
                <wp:anchor distT="0" distB="0" distL="114300" distR="114300" simplePos="0" relativeHeight="251809792" behindDoc="0" locked="0" layoutInCell="1" allowOverlap="1" wp14:anchorId="1A79D8C3" wp14:editId="4F7D6AAF">
                  <wp:simplePos x="0" y="0"/>
                  <wp:positionH relativeFrom="column">
                    <wp:posOffset>37465</wp:posOffset>
                  </wp:positionH>
                  <wp:positionV relativeFrom="paragraph">
                    <wp:posOffset>-711835</wp:posOffset>
                  </wp:positionV>
                  <wp:extent cx="2697480" cy="704850"/>
                  <wp:effectExtent l="0" t="0" r="7620" b="0"/>
                  <wp:wrapTopAndBottom/>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9748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55BF">
              <w:rPr>
                <w:rFonts w:ascii="Times New Roman" w:hAnsi="Times New Roman" w:cs="Times New Roman"/>
                <w:noProof/>
                <w:color w:val="auto"/>
                <w:sz w:val="12"/>
              </w:rPr>
              <w:drawing>
                <wp:anchor distT="0" distB="0" distL="114300" distR="114300" simplePos="0" relativeHeight="251808768" behindDoc="0" locked="0" layoutInCell="1" allowOverlap="1" wp14:anchorId="19729E1C" wp14:editId="5D28462D">
                  <wp:simplePos x="0" y="0"/>
                  <wp:positionH relativeFrom="column">
                    <wp:posOffset>-12700</wp:posOffset>
                  </wp:positionH>
                  <wp:positionV relativeFrom="paragraph">
                    <wp:posOffset>791845</wp:posOffset>
                  </wp:positionV>
                  <wp:extent cx="2782570" cy="1106805"/>
                  <wp:effectExtent l="0" t="0" r="0" b="0"/>
                  <wp:wrapSquare wrapText="bothSides"/>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2570" cy="11068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55BF">
              <w:rPr>
                <w:rFonts w:ascii="新細明體" w:hAnsi="新細明體" w:cs="新細明體" w:hint="eastAsia"/>
                <w:color w:val="auto"/>
                <w:sz w:val="12"/>
              </w:rPr>
              <w:t>※</w:t>
            </w:r>
            <w:r w:rsidRPr="008855BF">
              <w:rPr>
                <w:rFonts w:ascii="Times New Roman" w:hAnsi="Times New Roman" w:cs="Times New Roman"/>
                <w:color w:val="auto"/>
                <w:sz w:val="12"/>
              </w:rPr>
              <w:t xml:space="preserve"> </w:t>
            </w:r>
            <w:r w:rsidRPr="008855BF">
              <w:rPr>
                <w:rFonts w:ascii="Times New Roman" w:hAnsi="Times New Roman" w:cs="Times New Roman"/>
                <w:color w:val="auto"/>
                <w:sz w:val="12"/>
              </w:rPr>
              <w:t>註：</w:t>
            </w:r>
            <w:r w:rsidRPr="008855BF">
              <w:rPr>
                <w:rFonts w:ascii="Times New Roman" w:hAnsi="Times New Roman" w:cs="Times New Roman"/>
                <w:color w:val="auto"/>
                <w:sz w:val="12"/>
              </w:rPr>
              <w:t>l.</w:t>
            </w:r>
            <w:r w:rsidRPr="008855BF">
              <w:rPr>
                <w:rFonts w:ascii="Times New Roman" w:hAnsi="Times New Roman" w:cs="Times New Roman"/>
                <w:color w:val="auto"/>
                <w:sz w:val="12"/>
              </w:rPr>
              <w:t>資料來源，整理自衛福部提供資料。</w:t>
            </w:r>
          </w:p>
          <w:p w:rsidR="008E4596" w:rsidRPr="008855BF" w:rsidRDefault="008E4596" w:rsidP="00040868">
            <w:pPr>
              <w:pStyle w:val="23"/>
              <w:spacing w:line="200" w:lineRule="exact"/>
              <w:rPr>
                <w:rFonts w:ascii="Times New Roman" w:hAnsi="Times New Roman" w:cs="Times New Roman"/>
                <w:color w:val="auto"/>
              </w:rPr>
            </w:pPr>
            <w:r w:rsidRPr="008855BF">
              <w:rPr>
                <w:rFonts w:ascii="Times New Roman" w:hAnsi="Times New Roman" w:cs="Times New Roman"/>
                <w:color w:val="auto"/>
                <w:sz w:val="12"/>
              </w:rPr>
              <w:t xml:space="preserve">        2.</w:t>
            </w:r>
            <w:r w:rsidRPr="008855BF">
              <w:rPr>
                <w:rFonts w:ascii="Times New Roman" w:hAnsi="Times New Roman" w:cs="Times New Roman"/>
                <w:color w:val="auto"/>
                <w:sz w:val="12"/>
              </w:rPr>
              <w:t>數字加減乘除尾差係因四捨五入所致。</w:t>
            </w:r>
          </w:p>
        </w:tc>
        <w:tc>
          <w:tcPr>
            <w:tcW w:w="4539" w:type="dxa"/>
            <w:shd w:val="clear" w:color="auto" w:fill="auto"/>
          </w:tcPr>
          <w:p w:rsidR="008E4596" w:rsidRPr="008855BF" w:rsidRDefault="00CD4531" w:rsidP="005564E3">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3</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22</w:t>
            </w:r>
            <w:r w:rsidRPr="008855BF">
              <w:rPr>
                <w:rFonts w:ascii="Times New Roman" w:hAnsi="Times New Roman" w:cs="Times New Roman" w:hint="eastAsia"/>
                <w:color w:val="auto"/>
              </w:rPr>
              <w:t>日以衛部醫字第</w:t>
            </w:r>
            <w:r w:rsidRPr="008855BF">
              <w:rPr>
                <w:rFonts w:ascii="Times New Roman" w:hAnsi="Times New Roman" w:cs="Times New Roman" w:hint="eastAsia"/>
                <w:color w:val="auto"/>
              </w:rPr>
              <w:t>1071661722</w:t>
            </w:r>
            <w:r w:rsidRPr="008855BF">
              <w:rPr>
                <w:rFonts w:ascii="Times New Roman" w:hAnsi="Times New Roman" w:cs="Times New Roman" w:hint="eastAsia"/>
                <w:color w:val="auto"/>
              </w:rPr>
              <w:t>號函</w:t>
            </w:r>
            <w:r w:rsidR="005564E3" w:rsidRPr="008855BF">
              <w:rPr>
                <w:rFonts w:ascii="Times New Roman" w:hAnsi="Times New Roman" w:cs="Times New Roman" w:hint="eastAsia"/>
                <w:color w:val="auto"/>
              </w:rPr>
              <w:t>送辦理情形予</w:t>
            </w:r>
            <w:r w:rsidRPr="008855BF">
              <w:rPr>
                <w:rFonts w:ascii="Times New Roman" w:hAnsi="Times New Roman" w:cs="Times New Roman" w:hint="eastAsia"/>
                <w:color w:val="auto"/>
              </w:rPr>
              <w:t>立法院</w:t>
            </w:r>
            <w:r w:rsidR="005564E3" w:rsidRPr="008855BF">
              <w:rPr>
                <w:rFonts w:ascii="Times New Roman" w:hAnsi="Times New Roman" w:cs="Times New Roman" w:hint="eastAsia"/>
                <w:color w:val="auto"/>
              </w:rPr>
              <w:t>，並副知社會福利及衛生環境委員會</w:t>
            </w:r>
            <w:r w:rsidRPr="008855BF">
              <w:rPr>
                <w:rFonts w:ascii="Times New Roman" w:hAnsi="Times New Roman" w:cs="Times New Roman" w:hint="eastAsia"/>
                <w:color w:val="auto"/>
              </w:rPr>
              <w:t>。</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二十四</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E1B01">
            <w:pPr>
              <w:pStyle w:val="23"/>
              <w:rPr>
                <w:rFonts w:ascii="Times New Roman" w:hAnsi="Times New Roman" w:cs="Times New Roman"/>
                <w:color w:val="auto"/>
              </w:rPr>
            </w:pPr>
            <w:r w:rsidRPr="008855BF">
              <w:rPr>
                <w:rFonts w:ascii="Times New Roman" w:hAnsi="Times New Roman" w:cs="Times New Roman"/>
                <w:color w:val="auto"/>
              </w:rPr>
              <w:t>衛生福利部近年來推動調整住院醫師訓練容額等措施，期改善五大科醫師人力供給問題，增加年輕醫師投入意願。惟依統計資料，</w:t>
            </w:r>
            <w:r w:rsidRPr="008855BF">
              <w:rPr>
                <w:rFonts w:ascii="Times New Roman" w:hAnsi="Times New Roman" w:cs="Times New Roman"/>
                <w:color w:val="auto"/>
              </w:rPr>
              <w:t>105</w:t>
            </w:r>
            <w:r w:rsidRPr="008855BF">
              <w:rPr>
                <w:rFonts w:ascii="Times New Roman" w:hAnsi="Times New Roman" w:cs="Times New Roman"/>
                <w:color w:val="auto"/>
              </w:rPr>
              <w:t>年外科及婦產科平均執業年齡仍達</w:t>
            </w:r>
            <w:r w:rsidRPr="008855BF">
              <w:rPr>
                <w:rFonts w:ascii="Times New Roman" w:hAnsi="Times New Roman" w:cs="Times New Roman"/>
                <w:color w:val="auto"/>
              </w:rPr>
              <w:t>51</w:t>
            </w:r>
            <w:r w:rsidRPr="008855BF">
              <w:rPr>
                <w:rFonts w:ascii="Times New Roman" w:hAnsi="Times New Roman" w:cs="Times New Roman"/>
                <w:color w:val="auto"/>
              </w:rPr>
              <w:t>歲及</w:t>
            </w:r>
            <w:r w:rsidRPr="008855BF">
              <w:rPr>
                <w:rFonts w:ascii="Times New Roman" w:hAnsi="Times New Roman" w:cs="Times New Roman"/>
                <w:color w:val="auto"/>
              </w:rPr>
              <w:t>55</w:t>
            </w:r>
            <w:r w:rsidRPr="008855BF">
              <w:rPr>
                <w:rFonts w:ascii="Times New Roman" w:hAnsi="Times New Roman" w:cs="Times New Roman"/>
                <w:color w:val="auto"/>
              </w:rPr>
              <w:t>歲，分別較所有科別平均年齡</w:t>
            </w:r>
            <w:r w:rsidRPr="008855BF">
              <w:rPr>
                <w:rFonts w:ascii="Times New Roman" w:hAnsi="Times New Roman" w:cs="Times New Roman"/>
                <w:color w:val="auto"/>
              </w:rPr>
              <w:t>49</w:t>
            </w:r>
            <w:r w:rsidRPr="008855BF">
              <w:rPr>
                <w:rFonts w:ascii="Times New Roman" w:hAnsi="Times New Roman" w:cs="Times New Roman"/>
                <w:color w:val="auto"/>
              </w:rPr>
              <w:t>歲高出</w:t>
            </w:r>
            <w:r w:rsidRPr="008855BF">
              <w:rPr>
                <w:rFonts w:ascii="Times New Roman" w:hAnsi="Times New Roman" w:cs="Times New Roman"/>
                <w:color w:val="auto"/>
              </w:rPr>
              <w:t>2</w:t>
            </w:r>
            <w:r w:rsidRPr="008855BF">
              <w:rPr>
                <w:rFonts w:ascii="Times New Roman" w:hAnsi="Times New Roman" w:cs="Times New Roman"/>
                <w:color w:val="auto"/>
              </w:rPr>
              <w:t>歲及</w:t>
            </w:r>
            <w:r w:rsidRPr="008855BF">
              <w:rPr>
                <w:rFonts w:ascii="Times New Roman" w:hAnsi="Times New Roman" w:cs="Times New Roman"/>
                <w:color w:val="auto"/>
              </w:rPr>
              <w:t>6</w:t>
            </w:r>
            <w:r w:rsidRPr="008855BF">
              <w:rPr>
                <w:rFonts w:ascii="Times New Roman" w:hAnsi="Times New Roman" w:cs="Times New Roman"/>
                <w:color w:val="auto"/>
              </w:rPr>
              <w:t>歲。若未能有效引進年輕醫師以減緩中高齡化情形，將不利未來婦產科醫師人力之供給。爰要求衛生福利部研議相關措施，持續改善醫師人力供給問題，於下會期送交書面報告至立法院社會福利及衛生環境委員會。</w:t>
            </w:r>
          </w:p>
        </w:tc>
        <w:tc>
          <w:tcPr>
            <w:tcW w:w="4539" w:type="dxa"/>
            <w:shd w:val="clear" w:color="auto" w:fill="auto"/>
          </w:tcPr>
          <w:p w:rsidR="008E4596" w:rsidRPr="008855BF" w:rsidRDefault="00CD4531" w:rsidP="00AE1B01">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3</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22</w:t>
            </w:r>
            <w:r w:rsidRPr="008855BF">
              <w:rPr>
                <w:rFonts w:ascii="Times New Roman" w:hAnsi="Times New Roman" w:cs="Times New Roman" w:hint="eastAsia"/>
                <w:color w:val="auto"/>
              </w:rPr>
              <w:t>日以衛部醫字第</w:t>
            </w:r>
            <w:r w:rsidRPr="008855BF">
              <w:rPr>
                <w:rFonts w:ascii="Times New Roman" w:hAnsi="Times New Roman" w:cs="Times New Roman" w:hint="eastAsia"/>
                <w:color w:val="auto"/>
              </w:rPr>
              <w:t>1071661732</w:t>
            </w:r>
            <w:r w:rsidRPr="008855BF">
              <w:rPr>
                <w:rFonts w:ascii="Times New Roman" w:hAnsi="Times New Roman" w:cs="Times New Roman" w:hint="eastAsia"/>
                <w:color w:val="auto"/>
              </w:rPr>
              <w:t>號函</w:t>
            </w:r>
            <w:r w:rsidR="009D0867" w:rsidRPr="008855BF">
              <w:rPr>
                <w:rFonts w:ascii="Times New Roman" w:hAnsi="Times New Roman" w:cs="Times New Roman" w:hint="eastAsia"/>
                <w:color w:val="auto"/>
              </w:rPr>
              <w:t>送辦理情形予</w:t>
            </w:r>
            <w:r w:rsidRPr="008855BF">
              <w:rPr>
                <w:rFonts w:ascii="Times New Roman" w:hAnsi="Times New Roman" w:cs="Times New Roman" w:hint="eastAsia"/>
                <w:color w:val="auto"/>
              </w:rPr>
              <w:t>立法院</w:t>
            </w:r>
            <w:r w:rsidR="009D0867" w:rsidRPr="008855BF">
              <w:rPr>
                <w:rFonts w:ascii="Times New Roman" w:hAnsi="Times New Roman" w:cs="Times New Roman" w:hint="eastAsia"/>
                <w:color w:val="auto"/>
              </w:rPr>
              <w:t>，並副知社會福利及衛生環境委員會</w:t>
            </w:r>
            <w:r w:rsidRPr="008855BF">
              <w:rPr>
                <w:rFonts w:ascii="Times New Roman" w:hAnsi="Times New Roman" w:cs="Times New Roman" w:hint="eastAsia"/>
                <w:color w:val="auto"/>
              </w:rPr>
              <w:t>。</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二十五</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F7431">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年度衛生福利部預算案編列「財團法人國家衛生研究院發展計畫－醫衛生命科技研究計畫」</w:t>
            </w:r>
            <w:r w:rsidRPr="008855BF">
              <w:rPr>
                <w:rFonts w:ascii="Times New Roman" w:hAnsi="Times New Roman" w:cs="Times New Roman"/>
                <w:color w:val="auto"/>
              </w:rPr>
              <w:t>15</w:t>
            </w:r>
            <w:r w:rsidRPr="008855BF">
              <w:rPr>
                <w:rFonts w:ascii="Times New Roman" w:hAnsi="Times New Roman" w:cs="Times New Roman"/>
                <w:color w:val="auto"/>
              </w:rPr>
              <w:t>億</w:t>
            </w:r>
            <w:r w:rsidRPr="008855BF">
              <w:rPr>
                <w:rFonts w:ascii="Times New Roman" w:hAnsi="Times New Roman" w:cs="Times New Roman"/>
                <w:color w:val="auto"/>
              </w:rPr>
              <w:t>3,281</w:t>
            </w:r>
            <w:r w:rsidRPr="008855BF">
              <w:rPr>
                <w:rFonts w:ascii="Times New Roman" w:hAnsi="Times New Roman" w:cs="Times New Roman"/>
                <w:color w:val="auto"/>
              </w:rPr>
              <w:t>萬</w:t>
            </w:r>
            <w:r w:rsidRPr="008855BF">
              <w:rPr>
                <w:rFonts w:ascii="Times New Roman" w:hAnsi="Times New Roman" w:cs="Times New Roman"/>
                <w:color w:val="auto"/>
              </w:rPr>
              <w:t>7</w:t>
            </w:r>
            <w:r w:rsidRPr="008855BF">
              <w:rPr>
                <w:rFonts w:ascii="Times New Roman" w:hAnsi="Times New Roman" w:cs="Times New Roman"/>
                <w:color w:val="auto"/>
              </w:rPr>
              <w:t>千元。經查：</w:t>
            </w:r>
            <w:r w:rsidRPr="008855BF">
              <w:rPr>
                <w:rFonts w:ascii="Times New Roman" w:hAnsi="Times New Roman" w:cs="Times New Roman"/>
                <w:color w:val="auto"/>
              </w:rPr>
              <w:t xml:space="preserve"> (</w:t>
            </w:r>
            <w:r w:rsidRPr="008855BF">
              <w:rPr>
                <w:rFonts w:ascii="Times New Roman" w:hAnsi="Times New Roman" w:cs="Times New Roman"/>
                <w:color w:val="auto"/>
              </w:rPr>
              <w:t>一</w:t>
            </w:r>
            <w:r w:rsidRPr="008855BF">
              <w:rPr>
                <w:rFonts w:ascii="Times New Roman" w:hAnsi="Times New Roman" w:cs="Times New Roman"/>
                <w:color w:val="auto"/>
              </w:rPr>
              <w:t>)</w:t>
            </w:r>
            <w:r w:rsidRPr="008855BF">
              <w:rPr>
                <w:rFonts w:ascii="Times New Roman" w:hAnsi="Times New Roman" w:cs="Times New Roman"/>
                <w:color w:val="auto"/>
              </w:rPr>
              <w:t>該計畫重點包括「推動醫藥生技產業」與「整合及提升國內醫藥衛生研究」：依衛生福利部及財團法人國家衛生研究院（以下簡稱「國衛院」）</w:t>
            </w:r>
            <w:r w:rsidRPr="008855BF">
              <w:rPr>
                <w:rFonts w:ascii="Times New Roman" w:hAnsi="Times New Roman" w:cs="Times New Roman"/>
                <w:color w:val="auto"/>
              </w:rPr>
              <w:t>107</w:t>
            </w:r>
            <w:r w:rsidRPr="008855BF">
              <w:rPr>
                <w:rFonts w:ascii="Times New Roman" w:hAnsi="Times New Roman" w:cs="Times New Roman"/>
                <w:color w:val="auto"/>
              </w:rPr>
              <w:t>年度預算案及詢據該部所提供之資料，該計畫為支持國衛院全年度院區基本營運費用、人事費用、各研究單位各項基本任務，並配合政府政策執行業務之所需之計畫。國衛院以「醫藥衛生政策建言」、「國內重大疾病防治研究」、「推動醫藥生技產業」、「整合及提升國內醫藥衛生研究」、「建立國內外學術合作」等為研究策略，透過各項醫藥衛生基礎與臨床之研究，積極解決國人重大疾病問題，發展國內生物科技技術研究，以協助衛生福利部達成「促進全民健康與福祉」之使命。</w:t>
            </w:r>
            <w:r w:rsidRPr="008855BF">
              <w:rPr>
                <w:rFonts w:ascii="Times New Roman" w:hAnsi="Times New Roman" w:cs="Times New Roman"/>
                <w:color w:val="auto"/>
              </w:rPr>
              <w:t xml:space="preserve"> (</w:t>
            </w:r>
            <w:r w:rsidRPr="008855BF">
              <w:rPr>
                <w:rFonts w:ascii="Times New Roman" w:hAnsi="Times New Roman" w:cs="Times New Roman"/>
                <w:color w:val="auto"/>
              </w:rPr>
              <w:t>二</w:t>
            </w:r>
            <w:r w:rsidRPr="008855BF">
              <w:rPr>
                <w:rFonts w:ascii="Times New Roman" w:hAnsi="Times New Roman" w:cs="Times New Roman"/>
                <w:color w:val="auto"/>
              </w:rPr>
              <w:t>)</w:t>
            </w:r>
            <w:r w:rsidRPr="008855BF">
              <w:rPr>
                <w:rFonts w:ascii="Times New Roman" w:hAnsi="Times New Roman" w:cs="Times New Roman"/>
                <w:color w:val="auto"/>
              </w:rPr>
              <w:t>允宜賡續推動醫藥生技產業並提升國內醫藥衛生研究，俾促成研發成果技術移轉並彰顯效益：查該計畫為國衛院主要科技計畫，占該院</w:t>
            </w:r>
            <w:r w:rsidRPr="008855BF">
              <w:rPr>
                <w:rFonts w:ascii="Times New Roman" w:hAnsi="Times New Roman" w:cs="Times New Roman"/>
                <w:color w:val="auto"/>
              </w:rPr>
              <w:t>107</w:t>
            </w:r>
            <w:r w:rsidRPr="008855BF">
              <w:rPr>
                <w:rFonts w:ascii="Times New Roman" w:hAnsi="Times New Roman" w:cs="Times New Roman"/>
                <w:color w:val="auto"/>
              </w:rPr>
              <w:t>年度科技計畫總經費</w:t>
            </w:r>
            <w:r w:rsidRPr="008855BF">
              <w:rPr>
                <w:rFonts w:ascii="Times New Roman" w:hAnsi="Times New Roman" w:cs="Times New Roman"/>
                <w:color w:val="auto"/>
              </w:rPr>
              <w:t>27</w:t>
            </w:r>
            <w:r w:rsidRPr="008855BF">
              <w:rPr>
                <w:rFonts w:ascii="Times New Roman" w:hAnsi="Times New Roman" w:cs="Times New Roman"/>
                <w:color w:val="auto"/>
              </w:rPr>
              <w:t>億</w:t>
            </w:r>
            <w:r w:rsidRPr="008855BF">
              <w:rPr>
                <w:rFonts w:ascii="Times New Roman" w:hAnsi="Times New Roman" w:cs="Times New Roman"/>
                <w:color w:val="auto"/>
              </w:rPr>
              <w:t>3,859</w:t>
            </w:r>
            <w:r w:rsidRPr="008855BF">
              <w:rPr>
                <w:rFonts w:ascii="Times New Roman" w:hAnsi="Times New Roman" w:cs="Times New Roman"/>
                <w:color w:val="auto"/>
              </w:rPr>
              <w:t>萬元之</w:t>
            </w:r>
            <w:r w:rsidRPr="008855BF">
              <w:rPr>
                <w:rFonts w:ascii="Times New Roman" w:hAnsi="Times New Roman" w:cs="Times New Roman"/>
                <w:color w:val="auto"/>
              </w:rPr>
              <w:t>55.97%</w:t>
            </w:r>
            <w:r w:rsidRPr="008855BF">
              <w:rPr>
                <w:rFonts w:ascii="Times New Roman" w:hAnsi="Times New Roman" w:cs="Times New Roman"/>
                <w:color w:val="auto"/>
              </w:rPr>
              <w:t>。依國衛院</w:t>
            </w:r>
            <w:r w:rsidRPr="008855BF">
              <w:rPr>
                <w:rFonts w:ascii="Times New Roman" w:hAnsi="Times New Roman" w:cs="Times New Roman"/>
                <w:color w:val="auto"/>
              </w:rPr>
              <w:t>105</w:t>
            </w:r>
            <w:r w:rsidRPr="008855BF">
              <w:rPr>
                <w:rFonts w:ascii="Times New Roman" w:hAnsi="Times New Roman" w:cs="Times New Roman"/>
                <w:color w:val="auto"/>
              </w:rPr>
              <w:t>年度工作執行成果及收支決算，該院</w:t>
            </w:r>
            <w:r w:rsidRPr="008855BF">
              <w:rPr>
                <w:rFonts w:ascii="Times New Roman" w:hAnsi="Times New Roman" w:cs="Times New Roman"/>
                <w:color w:val="auto"/>
              </w:rPr>
              <w:t>104</w:t>
            </w:r>
            <w:r w:rsidRPr="008855BF">
              <w:rPr>
                <w:rFonts w:ascii="Times New Roman" w:hAnsi="Times New Roman" w:cs="Times New Roman"/>
                <w:color w:val="auto"/>
              </w:rPr>
              <w:t>及</w:t>
            </w:r>
            <w:r w:rsidRPr="008855BF">
              <w:rPr>
                <w:rFonts w:ascii="Times New Roman" w:hAnsi="Times New Roman" w:cs="Times New Roman"/>
                <w:color w:val="auto"/>
              </w:rPr>
              <w:t>105</w:t>
            </w:r>
            <w:r w:rsidRPr="008855BF">
              <w:rPr>
                <w:rFonts w:ascii="Times New Roman" w:hAnsi="Times New Roman" w:cs="Times New Roman"/>
                <w:color w:val="auto"/>
              </w:rPr>
              <w:t>年度所獲授權金分別僅</w:t>
            </w:r>
            <w:r w:rsidRPr="008855BF">
              <w:rPr>
                <w:rFonts w:ascii="Times New Roman" w:hAnsi="Times New Roman" w:cs="Times New Roman"/>
                <w:color w:val="auto"/>
              </w:rPr>
              <w:t>2</w:t>
            </w:r>
            <w:r w:rsidRPr="008855BF">
              <w:rPr>
                <w:rFonts w:ascii="Times New Roman" w:hAnsi="Times New Roman" w:cs="Times New Roman"/>
                <w:color w:val="auto"/>
              </w:rPr>
              <w:t>億</w:t>
            </w:r>
            <w:r w:rsidRPr="008855BF">
              <w:rPr>
                <w:rFonts w:ascii="Times New Roman" w:hAnsi="Times New Roman" w:cs="Times New Roman"/>
                <w:color w:val="auto"/>
              </w:rPr>
              <w:t>7,867</w:t>
            </w:r>
            <w:r w:rsidRPr="008855BF">
              <w:rPr>
                <w:rFonts w:ascii="Times New Roman" w:hAnsi="Times New Roman" w:cs="Times New Roman"/>
                <w:color w:val="auto"/>
              </w:rPr>
              <w:t>萬</w:t>
            </w:r>
            <w:r w:rsidRPr="008855BF">
              <w:rPr>
                <w:rFonts w:ascii="Times New Roman" w:hAnsi="Times New Roman" w:cs="Times New Roman"/>
                <w:color w:val="auto"/>
              </w:rPr>
              <w:t>9</w:t>
            </w:r>
            <w:r w:rsidRPr="008855BF">
              <w:rPr>
                <w:rFonts w:ascii="Times New Roman" w:hAnsi="Times New Roman" w:cs="Times New Roman"/>
                <w:color w:val="auto"/>
              </w:rPr>
              <w:t>千元及</w:t>
            </w:r>
            <w:r w:rsidRPr="008855BF">
              <w:rPr>
                <w:rFonts w:ascii="Times New Roman" w:hAnsi="Times New Roman" w:cs="Times New Roman"/>
                <w:color w:val="auto"/>
              </w:rPr>
              <w:t>2</w:t>
            </w:r>
            <w:r w:rsidRPr="008855BF">
              <w:rPr>
                <w:rFonts w:ascii="Times New Roman" w:hAnsi="Times New Roman" w:cs="Times New Roman"/>
                <w:color w:val="auto"/>
              </w:rPr>
              <w:t>億</w:t>
            </w:r>
            <w:r w:rsidRPr="008855BF">
              <w:rPr>
                <w:rFonts w:ascii="Times New Roman" w:hAnsi="Times New Roman" w:cs="Times New Roman"/>
                <w:color w:val="auto"/>
              </w:rPr>
              <w:t>6,733</w:t>
            </w:r>
            <w:r w:rsidRPr="008855BF">
              <w:rPr>
                <w:rFonts w:ascii="Times New Roman" w:hAnsi="Times New Roman" w:cs="Times New Roman"/>
                <w:color w:val="auto"/>
              </w:rPr>
              <w:t>萬</w:t>
            </w:r>
            <w:r w:rsidRPr="008855BF">
              <w:rPr>
                <w:rFonts w:ascii="Times New Roman" w:hAnsi="Times New Roman" w:cs="Times New Roman"/>
                <w:color w:val="auto"/>
              </w:rPr>
              <w:t>2</w:t>
            </w:r>
            <w:r w:rsidRPr="008855BF">
              <w:rPr>
                <w:rFonts w:ascii="Times New Roman" w:hAnsi="Times New Roman" w:cs="Times New Roman"/>
                <w:color w:val="auto"/>
              </w:rPr>
              <w:t>千元，顯示歷年之技術研發成果仍有極大成長空間，該院允宜賡續推動醫藥生技產業並提升國內醫藥衛生研究，俾促成研發成果技術移轉並彰顯效益。（三）整體計畫工作項目有列管</w:t>
            </w:r>
            <w:r w:rsidRPr="008855BF">
              <w:rPr>
                <w:rFonts w:ascii="Times New Roman" w:hAnsi="Times New Roman" w:cs="Times New Roman"/>
                <w:color w:val="auto"/>
              </w:rPr>
              <w:t>16</w:t>
            </w:r>
            <w:r w:rsidRPr="008855BF">
              <w:rPr>
                <w:rFonts w:ascii="Times New Roman" w:hAnsi="Times New Roman" w:cs="Times New Roman"/>
                <w:color w:val="auto"/>
              </w:rPr>
              <w:t>項，其中</w:t>
            </w:r>
            <w:r w:rsidRPr="008855BF">
              <w:rPr>
                <w:rFonts w:ascii="Times New Roman" w:hAnsi="Times New Roman" w:cs="Times New Roman"/>
                <w:color w:val="auto"/>
              </w:rPr>
              <w:t>11</w:t>
            </w:r>
            <w:r w:rsidRPr="008855BF">
              <w:rPr>
                <w:rFonts w:ascii="Times New Roman" w:hAnsi="Times New Roman" w:cs="Times New Roman"/>
                <w:color w:val="auto"/>
              </w:rPr>
              <w:t>項的年度（截至第三季）實際目標達成數都掛</w:t>
            </w:r>
            <w:r w:rsidRPr="008855BF">
              <w:rPr>
                <w:rFonts w:ascii="Times New Roman" w:hAnsi="Times New Roman" w:cs="Times New Roman"/>
                <w:color w:val="auto"/>
              </w:rPr>
              <w:t>0</w:t>
            </w:r>
            <w:r w:rsidRPr="008855BF">
              <w:rPr>
                <w:rFonts w:ascii="Times New Roman" w:hAnsi="Times New Roman" w:cs="Times New Roman"/>
                <w:color w:val="auto"/>
              </w:rPr>
              <w:t>，僅在「辦理業務講習會、教育訓練數」有</w:t>
            </w:r>
            <w:r w:rsidRPr="008855BF">
              <w:rPr>
                <w:rFonts w:ascii="Times New Roman" w:hAnsi="Times New Roman" w:cs="Times New Roman"/>
                <w:color w:val="auto"/>
              </w:rPr>
              <w:t>90</w:t>
            </w:r>
            <w:r w:rsidRPr="008855BF">
              <w:rPr>
                <w:rFonts w:ascii="Times New Roman" w:hAnsi="Times New Roman" w:cs="Times New Roman"/>
                <w:color w:val="auto"/>
              </w:rPr>
              <w:t>件、「透過推動國內醫藥衛生研究、規劃人才培育及醫藥衛生人才獎助、加強與國內外各大研究機構進行跨單位之合作研究」有</w:t>
            </w:r>
            <w:r w:rsidRPr="008855BF">
              <w:rPr>
                <w:rFonts w:ascii="Times New Roman" w:hAnsi="Times New Roman" w:cs="Times New Roman"/>
                <w:color w:val="auto"/>
              </w:rPr>
              <w:t>122</w:t>
            </w:r>
            <w:r w:rsidRPr="008855BF">
              <w:rPr>
                <w:rFonts w:ascii="Times New Roman" w:hAnsi="Times New Roman" w:cs="Times New Roman"/>
                <w:color w:val="auto"/>
              </w:rPr>
              <w:t>件，其成效亟待加強。上述預算監管成效，其中</w:t>
            </w:r>
            <w:r w:rsidRPr="008855BF">
              <w:rPr>
                <w:rFonts w:ascii="Times New Roman" w:hAnsi="Times New Roman" w:cs="Times New Roman"/>
                <w:color w:val="auto"/>
              </w:rPr>
              <w:t>11</w:t>
            </w:r>
            <w:r w:rsidRPr="008855BF">
              <w:rPr>
                <w:rFonts w:ascii="Times New Roman" w:hAnsi="Times New Roman" w:cs="Times New Roman"/>
                <w:color w:val="auto"/>
              </w:rPr>
              <w:t>項整體計畫工作項目的年度（截至第三季）實際目標達成數都掛</w:t>
            </w:r>
            <w:r w:rsidRPr="008855BF">
              <w:rPr>
                <w:rFonts w:ascii="Times New Roman" w:hAnsi="Times New Roman" w:cs="Times New Roman"/>
                <w:color w:val="auto"/>
              </w:rPr>
              <w:t>0</w:t>
            </w:r>
            <w:r w:rsidRPr="008855BF">
              <w:rPr>
                <w:rFonts w:ascii="Times New Roman" w:hAnsi="Times New Roman" w:cs="Times New Roman"/>
                <w:color w:val="auto"/>
              </w:rPr>
              <w:t>，令人質疑，該院只知消化預算，計畫成效控管及監督機制令人不敢恭維。有鑑於政府財政日漸拮据及資源有限，為落實本院預算監督，督促衛生福利部正視「財團法人國家衛生研究院發展計畫－醫衛生命科技研究計畫」其中</w:t>
            </w:r>
            <w:r w:rsidRPr="008855BF">
              <w:rPr>
                <w:rFonts w:ascii="Times New Roman" w:hAnsi="Times New Roman" w:cs="Times New Roman"/>
                <w:color w:val="auto"/>
              </w:rPr>
              <w:t>11</w:t>
            </w:r>
            <w:r w:rsidRPr="008855BF">
              <w:rPr>
                <w:rFonts w:ascii="Times New Roman" w:hAnsi="Times New Roman" w:cs="Times New Roman"/>
                <w:color w:val="auto"/>
              </w:rPr>
              <w:t>項整體計畫工作項目的年度（截至第三季）實際目標達成數都掛</w:t>
            </w:r>
            <w:r w:rsidRPr="008855BF">
              <w:rPr>
                <w:rFonts w:ascii="Times New Roman" w:hAnsi="Times New Roman" w:cs="Times New Roman"/>
                <w:color w:val="auto"/>
              </w:rPr>
              <w:t>0</w:t>
            </w:r>
            <w:r w:rsidRPr="008855BF">
              <w:rPr>
                <w:rFonts w:ascii="Times New Roman" w:hAnsi="Times New Roman" w:cs="Times New Roman"/>
                <w:color w:val="auto"/>
              </w:rPr>
              <w:t>之缺失，有嚴重浪費公帑之實，要求衛生福利部下會期針對前述計畫成效控管及監督機制失靈問題提出檢討報告及解決方案，向立法院社會福利及衛生環境委員會作書面報告，俾國家資源能獲得有效運用，及有效提升規劃推動國家發展計畫之成效。</w:t>
            </w:r>
          </w:p>
        </w:tc>
        <w:tc>
          <w:tcPr>
            <w:tcW w:w="4539" w:type="dxa"/>
            <w:shd w:val="clear" w:color="auto" w:fill="auto"/>
          </w:tcPr>
          <w:p w:rsidR="008E4596" w:rsidRPr="008855BF" w:rsidRDefault="00DA2A34" w:rsidP="00DA2A34">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7</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30</w:t>
            </w:r>
            <w:r w:rsidRPr="008855BF">
              <w:rPr>
                <w:rFonts w:ascii="Times New Roman" w:hAnsi="Times New Roman" w:cs="Times New Roman" w:hint="eastAsia"/>
                <w:color w:val="auto"/>
              </w:rPr>
              <w:t>日以衛部科字第</w:t>
            </w:r>
            <w:r w:rsidRPr="008855BF">
              <w:rPr>
                <w:rFonts w:ascii="Times New Roman" w:hAnsi="Times New Roman" w:cs="Times New Roman" w:hint="eastAsia"/>
                <w:color w:val="auto"/>
              </w:rPr>
              <w:t>1074060348</w:t>
            </w:r>
            <w:r w:rsidRPr="008855BF">
              <w:rPr>
                <w:rFonts w:ascii="Times New Roman" w:hAnsi="Times New Roman" w:cs="Times New Roman" w:hint="eastAsia"/>
                <w:color w:val="auto"/>
              </w:rPr>
              <w:t>號函送書面報告予立法院，並副知社會福利及衛生環境委員會。</w:t>
            </w:r>
          </w:p>
        </w:tc>
      </w:tr>
      <w:tr w:rsidR="008855BF" w:rsidRPr="008855BF" w:rsidTr="005F58E5">
        <w:trPr>
          <w:trHeight w:val="3023"/>
        </w:trPr>
        <w:tc>
          <w:tcPr>
            <w:tcW w:w="1103" w:type="dxa"/>
            <w:shd w:val="clear" w:color="auto" w:fill="auto"/>
          </w:tcPr>
          <w:p w:rsidR="008E4596" w:rsidRPr="008855BF" w:rsidRDefault="008E4596" w:rsidP="00D704FB">
            <w:pPr>
              <w:spacing w:line="360" w:lineRule="exact"/>
              <w:jc w:val="center"/>
              <w:rPr>
                <w:kern w:val="0"/>
                <w:sz w:val="20"/>
                <w:szCs w:val="20"/>
              </w:rPr>
            </w:pPr>
            <w:r w:rsidRPr="008855BF">
              <w:rPr>
                <w:kern w:val="0"/>
                <w:sz w:val="20"/>
                <w:szCs w:val="20"/>
              </w:rPr>
              <w:t>(</w:t>
            </w:r>
            <w:r w:rsidRPr="008855BF">
              <w:rPr>
                <w:kern w:val="0"/>
                <w:sz w:val="20"/>
                <w:szCs w:val="20"/>
              </w:rPr>
              <w:t>二十六</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F7431">
            <w:pPr>
              <w:pStyle w:val="23"/>
              <w:rPr>
                <w:rFonts w:ascii="Times New Roman" w:hAnsi="Times New Roman" w:cs="Times New Roman"/>
                <w:color w:val="auto"/>
              </w:rPr>
            </w:pPr>
            <w:r w:rsidRPr="008855BF">
              <w:rPr>
                <w:rFonts w:ascii="Times New Roman" w:hAnsi="Times New Roman" w:cs="Times New Roman"/>
                <w:color w:val="auto"/>
              </w:rPr>
              <w:t>根據衛生福利部資料顯示，</w:t>
            </w:r>
            <w:r w:rsidRPr="008855BF">
              <w:rPr>
                <w:rFonts w:ascii="Times New Roman" w:hAnsi="Times New Roman" w:cs="Times New Roman"/>
                <w:color w:val="auto"/>
              </w:rPr>
              <w:t xml:space="preserve"> 98</w:t>
            </w:r>
            <w:r w:rsidRPr="008855BF">
              <w:rPr>
                <w:rFonts w:ascii="Times New Roman" w:hAnsi="Times New Roman" w:cs="Times New Roman"/>
                <w:color w:val="auto"/>
              </w:rPr>
              <w:t>至</w:t>
            </w:r>
            <w:r w:rsidRPr="008855BF">
              <w:rPr>
                <w:rFonts w:ascii="Times New Roman" w:hAnsi="Times New Roman" w:cs="Times New Roman"/>
                <w:color w:val="auto"/>
              </w:rPr>
              <w:t>103</w:t>
            </w:r>
            <w:r w:rsidRPr="008855BF">
              <w:rPr>
                <w:rFonts w:ascii="Times New Roman" w:hAnsi="Times New Roman" w:cs="Times New Roman"/>
                <w:color w:val="auto"/>
              </w:rPr>
              <w:t>年每年癌症發生人數分別為</w:t>
            </w:r>
            <w:r w:rsidRPr="008855BF">
              <w:rPr>
                <w:rFonts w:ascii="Times New Roman" w:hAnsi="Times New Roman" w:cs="Times New Roman"/>
                <w:color w:val="auto"/>
              </w:rPr>
              <w:t>8</w:t>
            </w:r>
            <w:r w:rsidRPr="008855BF">
              <w:rPr>
                <w:rFonts w:ascii="Times New Roman" w:hAnsi="Times New Roman" w:cs="Times New Roman"/>
                <w:color w:val="auto"/>
              </w:rPr>
              <w:t>萬</w:t>
            </w:r>
            <w:r w:rsidRPr="008855BF">
              <w:rPr>
                <w:rFonts w:ascii="Times New Roman" w:hAnsi="Times New Roman" w:cs="Times New Roman"/>
                <w:color w:val="auto"/>
              </w:rPr>
              <w:t>7,189</w:t>
            </w:r>
            <w:r w:rsidRPr="008855BF">
              <w:rPr>
                <w:rFonts w:ascii="Times New Roman" w:hAnsi="Times New Roman" w:cs="Times New Roman"/>
                <w:color w:val="auto"/>
              </w:rPr>
              <w:t>人、</w:t>
            </w:r>
            <w:r w:rsidRPr="008855BF">
              <w:rPr>
                <w:rFonts w:ascii="Times New Roman" w:hAnsi="Times New Roman" w:cs="Times New Roman"/>
                <w:color w:val="auto"/>
              </w:rPr>
              <w:t>9</w:t>
            </w:r>
            <w:r w:rsidRPr="008855BF">
              <w:rPr>
                <w:rFonts w:ascii="Times New Roman" w:hAnsi="Times New Roman" w:cs="Times New Roman"/>
                <w:color w:val="auto"/>
              </w:rPr>
              <w:t>萬</w:t>
            </w:r>
            <w:r w:rsidRPr="008855BF">
              <w:rPr>
                <w:rFonts w:ascii="Times New Roman" w:hAnsi="Times New Roman" w:cs="Times New Roman"/>
                <w:color w:val="auto"/>
              </w:rPr>
              <w:t>0,649</w:t>
            </w:r>
            <w:r w:rsidRPr="008855BF">
              <w:rPr>
                <w:rFonts w:ascii="Times New Roman" w:hAnsi="Times New Roman" w:cs="Times New Roman"/>
                <w:color w:val="auto"/>
              </w:rPr>
              <w:t>人、</w:t>
            </w:r>
            <w:r w:rsidRPr="008855BF">
              <w:rPr>
                <w:rFonts w:ascii="Times New Roman" w:hAnsi="Times New Roman" w:cs="Times New Roman"/>
                <w:color w:val="auto"/>
              </w:rPr>
              <w:t>9</w:t>
            </w:r>
            <w:r w:rsidRPr="008855BF">
              <w:rPr>
                <w:rFonts w:ascii="Times New Roman" w:hAnsi="Times New Roman" w:cs="Times New Roman"/>
                <w:color w:val="auto"/>
              </w:rPr>
              <w:t>萬</w:t>
            </w:r>
            <w:r w:rsidRPr="008855BF">
              <w:rPr>
                <w:rFonts w:ascii="Times New Roman" w:hAnsi="Times New Roman" w:cs="Times New Roman"/>
                <w:color w:val="auto"/>
              </w:rPr>
              <w:t>2,682</w:t>
            </w:r>
            <w:r w:rsidRPr="008855BF">
              <w:rPr>
                <w:rFonts w:ascii="Times New Roman" w:hAnsi="Times New Roman" w:cs="Times New Roman"/>
                <w:color w:val="auto"/>
              </w:rPr>
              <w:t>人、</w:t>
            </w:r>
            <w:r w:rsidRPr="008855BF">
              <w:rPr>
                <w:rFonts w:ascii="Times New Roman" w:hAnsi="Times New Roman" w:cs="Times New Roman"/>
                <w:color w:val="auto"/>
              </w:rPr>
              <w:t>9</w:t>
            </w:r>
            <w:r w:rsidRPr="008855BF">
              <w:rPr>
                <w:rFonts w:ascii="Times New Roman" w:hAnsi="Times New Roman" w:cs="Times New Roman"/>
                <w:color w:val="auto"/>
              </w:rPr>
              <w:t>萬</w:t>
            </w:r>
            <w:r w:rsidRPr="008855BF">
              <w:rPr>
                <w:rFonts w:ascii="Times New Roman" w:hAnsi="Times New Roman" w:cs="Times New Roman"/>
                <w:color w:val="auto"/>
              </w:rPr>
              <w:t>6,694</w:t>
            </w:r>
            <w:r w:rsidRPr="008855BF">
              <w:rPr>
                <w:rFonts w:ascii="Times New Roman" w:hAnsi="Times New Roman" w:cs="Times New Roman"/>
                <w:color w:val="auto"/>
              </w:rPr>
              <w:t>人、</w:t>
            </w:r>
            <w:r w:rsidRPr="008855BF">
              <w:rPr>
                <w:rFonts w:ascii="Times New Roman" w:hAnsi="Times New Roman" w:cs="Times New Roman"/>
                <w:color w:val="auto"/>
              </w:rPr>
              <w:t>9</w:t>
            </w:r>
            <w:r w:rsidRPr="008855BF">
              <w:rPr>
                <w:rFonts w:ascii="Times New Roman" w:hAnsi="Times New Roman" w:cs="Times New Roman"/>
                <w:color w:val="auto"/>
              </w:rPr>
              <w:t>萬</w:t>
            </w:r>
            <w:r w:rsidRPr="008855BF">
              <w:rPr>
                <w:rFonts w:ascii="Times New Roman" w:hAnsi="Times New Roman" w:cs="Times New Roman"/>
                <w:color w:val="auto"/>
              </w:rPr>
              <w:t>9,143</w:t>
            </w:r>
            <w:r w:rsidRPr="008855BF">
              <w:rPr>
                <w:rFonts w:ascii="Times New Roman" w:hAnsi="Times New Roman" w:cs="Times New Roman"/>
                <w:color w:val="auto"/>
              </w:rPr>
              <w:t>人及</w:t>
            </w:r>
            <w:r w:rsidRPr="008855BF">
              <w:rPr>
                <w:rFonts w:ascii="Times New Roman" w:hAnsi="Times New Roman" w:cs="Times New Roman"/>
                <w:color w:val="auto"/>
              </w:rPr>
              <w:t>10</w:t>
            </w:r>
            <w:r w:rsidRPr="008855BF">
              <w:rPr>
                <w:rFonts w:ascii="Times New Roman" w:hAnsi="Times New Roman" w:cs="Times New Roman"/>
                <w:color w:val="auto"/>
              </w:rPr>
              <w:t>萬</w:t>
            </w:r>
            <w:r w:rsidRPr="008855BF">
              <w:rPr>
                <w:rFonts w:ascii="Times New Roman" w:hAnsi="Times New Roman" w:cs="Times New Roman"/>
                <w:color w:val="auto"/>
              </w:rPr>
              <w:t>3,147</w:t>
            </w:r>
            <w:r w:rsidRPr="008855BF">
              <w:rPr>
                <w:rFonts w:ascii="Times New Roman" w:hAnsi="Times New Roman" w:cs="Times New Roman"/>
                <w:color w:val="auto"/>
              </w:rPr>
              <w:t>人，呈逐年上升趨勢；且於</w:t>
            </w:r>
            <w:r w:rsidRPr="008855BF">
              <w:rPr>
                <w:rFonts w:ascii="Times New Roman" w:hAnsi="Times New Roman" w:cs="Times New Roman"/>
                <w:color w:val="auto"/>
              </w:rPr>
              <w:t>105</w:t>
            </w:r>
            <w:r w:rsidRPr="008855BF">
              <w:rPr>
                <w:rFonts w:ascii="Times New Roman" w:hAnsi="Times New Roman" w:cs="Times New Roman"/>
                <w:color w:val="auto"/>
              </w:rPr>
              <w:t>年惡性腫瘤居國人</w:t>
            </w:r>
            <w:r w:rsidRPr="008855BF">
              <w:rPr>
                <w:rFonts w:ascii="Times New Roman" w:hAnsi="Times New Roman" w:cs="Times New Roman"/>
                <w:color w:val="auto"/>
              </w:rPr>
              <w:t>10</w:t>
            </w:r>
            <w:r w:rsidRPr="008855BF">
              <w:rPr>
                <w:rFonts w:ascii="Times New Roman" w:hAnsi="Times New Roman" w:cs="Times New Roman"/>
                <w:color w:val="auto"/>
              </w:rPr>
              <w:t>大死因之首，計</w:t>
            </w:r>
            <w:r w:rsidRPr="008855BF">
              <w:rPr>
                <w:rFonts w:ascii="Times New Roman" w:hAnsi="Times New Roman" w:cs="Times New Roman"/>
                <w:color w:val="auto"/>
              </w:rPr>
              <w:t>4</w:t>
            </w:r>
            <w:r w:rsidRPr="008855BF">
              <w:rPr>
                <w:rFonts w:ascii="Times New Roman" w:hAnsi="Times New Roman" w:cs="Times New Roman"/>
                <w:color w:val="auto"/>
              </w:rPr>
              <w:t>萬</w:t>
            </w:r>
            <w:r w:rsidRPr="008855BF">
              <w:rPr>
                <w:rFonts w:ascii="Times New Roman" w:hAnsi="Times New Roman" w:cs="Times New Roman"/>
                <w:color w:val="auto"/>
              </w:rPr>
              <w:t>7,760</w:t>
            </w:r>
            <w:r w:rsidRPr="008855BF">
              <w:rPr>
                <w:rFonts w:ascii="Times New Roman" w:hAnsi="Times New Roman" w:cs="Times New Roman"/>
                <w:color w:val="auto"/>
              </w:rPr>
              <w:t>人因癌症而死亡，占所有死亡人數之</w:t>
            </w:r>
            <w:r w:rsidRPr="008855BF">
              <w:rPr>
                <w:rFonts w:ascii="Times New Roman" w:hAnsi="Times New Roman" w:cs="Times New Roman"/>
                <w:color w:val="auto"/>
              </w:rPr>
              <w:t>27.7%</w:t>
            </w:r>
            <w:r w:rsidRPr="008855BF">
              <w:rPr>
                <w:rFonts w:ascii="Times New Roman" w:hAnsi="Times New Roman" w:cs="Times New Roman"/>
                <w:color w:val="auto"/>
              </w:rPr>
              <w:t>。茲以</w:t>
            </w:r>
            <w:r w:rsidRPr="008855BF">
              <w:rPr>
                <w:rFonts w:ascii="Times New Roman" w:hAnsi="Times New Roman" w:cs="Times New Roman"/>
                <w:color w:val="auto"/>
              </w:rPr>
              <w:t>105</w:t>
            </w:r>
            <w:r w:rsidRPr="008855BF">
              <w:rPr>
                <w:rFonts w:ascii="Times New Roman" w:hAnsi="Times New Roman" w:cs="Times New Roman"/>
                <w:color w:val="auto"/>
              </w:rPr>
              <w:t>年醫療點數前</w:t>
            </w:r>
            <w:r w:rsidRPr="008855BF">
              <w:rPr>
                <w:rFonts w:ascii="Times New Roman" w:hAnsi="Times New Roman" w:cs="Times New Roman"/>
                <w:color w:val="auto"/>
              </w:rPr>
              <w:t>3</w:t>
            </w:r>
            <w:r w:rsidRPr="008855BF">
              <w:rPr>
                <w:rFonts w:ascii="Times New Roman" w:hAnsi="Times New Roman" w:cs="Times New Roman"/>
                <w:color w:val="auto"/>
              </w:rPr>
              <w:t>名之癌症，說明該項支出成長情形，衛生福利部應研擬有效防治計畫，以避免再大幅增加健保基金負擔。謹分述如下：</w:t>
            </w:r>
            <w:r w:rsidRPr="008855BF">
              <w:rPr>
                <w:rFonts w:ascii="Times New Roman" w:hAnsi="Times New Roman" w:cs="Times New Roman"/>
                <w:color w:val="auto"/>
              </w:rPr>
              <w:t>(</w:t>
            </w:r>
            <w:r w:rsidRPr="008855BF">
              <w:rPr>
                <w:rFonts w:ascii="Times New Roman" w:hAnsi="Times New Roman" w:cs="Times New Roman"/>
                <w:color w:val="auto"/>
              </w:rPr>
              <w:t>一</w:t>
            </w:r>
            <w:r w:rsidRPr="008855BF">
              <w:rPr>
                <w:rFonts w:ascii="Times New Roman" w:hAnsi="Times New Roman" w:cs="Times New Roman"/>
                <w:color w:val="auto"/>
              </w:rPr>
              <w:t>)</w:t>
            </w:r>
            <w:r w:rsidRPr="008855BF">
              <w:rPr>
                <w:rFonts w:ascii="Times New Roman" w:hAnsi="Times New Roman" w:cs="Times New Roman"/>
                <w:color w:val="auto"/>
              </w:rPr>
              <w:t>前</w:t>
            </w:r>
            <w:r w:rsidRPr="008855BF">
              <w:rPr>
                <w:rFonts w:ascii="Times New Roman" w:hAnsi="Times New Roman" w:cs="Times New Roman"/>
                <w:color w:val="auto"/>
              </w:rPr>
              <w:t>3</w:t>
            </w:r>
            <w:r w:rsidRPr="008855BF">
              <w:rPr>
                <w:rFonts w:ascii="Times New Roman" w:hAnsi="Times New Roman" w:cs="Times New Roman"/>
                <w:color w:val="auto"/>
              </w:rPr>
              <w:t>名主要癌症就醫病人數及醫療費用均大幅增加，致增加健保基金負擔：依衛生福利部中央健康保險署網站資料，</w:t>
            </w:r>
            <w:r w:rsidRPr="008855BF">
              <w:rPr>
                <w:rFonts w:ascii="Times New Roman" w:hAnsi="Times New Roman" w:cs="Times New Roman"/>
                <w:color w:val="auto"/>
              </w:rPr>
              <w:t>105</w:t>
            </w:r>
            <w:r w:rsidRPr="008855BF">
              <w:rPr>
                <w:rFonts w:ascii="Times New Roman" w:hAnsi="Times New Roman" w:cs="Times New Roman"/>
                <w:color w:val="auto"/>
              </w:rPr>
              <w:t>年癌症醫療點數之前</w:t>
            </w:r>
            <w:r w:rsidRPr="008855BF">
              <w:rPr>
                <w:rFonts w:ascii="Times New Roman" w:hAnsi="Times New Roman" w:cs="Times New Roman"/>
                <w:color w:val="auto"/>
              </w:rPr>
              <w:t>3</w:t>
            </w:r>
            <w:r w:rsidRPr="008855BF">
              <w:rPr>
                <w:rFonts w:ascii="Times New Roman" w:hAnsi="Times New Roman" w:cs="Times New Roman"/>
                <w:color w:val="auto"/>
              </w:rPr>
              <w:t>名分別為「氣管、支氣管及肺癌」、「女性乳房癌」及「結腸、直腸和肛門癌」等</w:t>
            </w:r>
            <w:r w:rsidRPr="008855BF">
              <w:rPr>
                <w:rFonts w:ascii="Times New Roman" w:hAnsi="Times New Roman" w:cs="Times New Roman"/>
                <w:color w:val="auto"/>
              </w:rPr>
              <w:t>3</w:t>
            </w:r>
            <w:r w:rsidRPr="008855BF">
              <w:rPr>
                <w:rFonts w:ascii="Times New Roman" w:hAnsi="Times New Roman" w:cs="Times New Roman"/>
                <w:color w:val="auto"/>
              </w:rPr>
              <w:t>類，而前揭癌症就醫病人數</w:t>
            </w:r>
            <w:r w:rsidRPr="008855BF">
              <w:rPr>
                <w:rFonts w:ascii="Times New Roman" w:hAnsi="Times New Roman" w:cs="Times New Roman"/>
                <w:color w:val="auto"/>
              </w:rPr>
              <w:t>101</w:t>
            </w:r>
            <w:r w:rsidRPr="008855BF">
              <w:rPr>
                <w:rFonts w:ascii="Times New Roman" w:hAnsi="Times New Roman" w:cs="Times New Roman"/>
                <w:color w:val="auto"/>
              </w:rPr>
              <w:t>至</w:t>
            </w:r>
            <w:r w:rsidRPr="008855BF">
              <w:rPr>
                <w:rFonts w:ascii="Times New Roman" w:hAnsi="Times New Roman" w:cs="Times New Roman"/>
                <w:color w:val="auto"/>
              </w:rPr>
              <w:t>105</w:t>
            </w:r>
            <w:r w:rsidRPr="008855BF">
              <w:rPr>
                <w:rFonts w:ascii="Times New Roman" w:hAnsi="Times New Roman" w:cs="Times New Roman"/>
                <w:color w:val="auto"/>
              </w:rPr>
              <w:t>年年平均成長率分別為</w:t>
            </w:r>
            <w:r w:rsidRPr="008855BF">
              <w:rPr>
                <w:rFonts w:ascii="Times New Roman" w:hAnsi="Times New Roman" w:cs="Times New Roman"/>
                <w:color w:val="auto"/>
              </w:rPr>
              <w:t>5.4%</w:t>
            </w:r>
            <w:r w:rsidRPr="008855BF">
              <w:rPr>
                <w:rFonts w:ascii="Times New Roman" w:hAnsi="Times New Roman" w:cs="Times New Roman"/>
                <w:color w:val="auto"/>
              </w:rPr>
              <w:t>、</w:t>
            </w:r>
            <w:r w:rsidRPr="008855BF">
              <w:rPr>
                <w:rFonts w:ascii="Times New Roman" w:hAnsi="Times New Roman" w:cs="Times New Roman"/>
                <w:color w:val="auto"/>
              </w:rPr>
              <w:t>6.3%</w:t>
            </w:r>
            <w:r w:rsidRPr="008855BF">
              <w:rPr>
                <w:rFonts w:ascii="Times New Roman" w:hAnsi="Times New Roman" w:cs="Times New Roman"/>
                <w:color w:val="auto"/>
              </w:rPr>
              <w:t>及</w:t>
            </w:r>
            <w:r w:rsidRPr="008855BF">
              <w:rPr>
                <w:rFonts w:ascii="Times New Roman" w:hAnsi="Times New Roman" w:cs="Times New Roman"/>
                <w:color w:val="auto"/>
              </w:rPr>
              <w:t>1.8%</w:t>
            </w:r>
            <w:r w:rsidRPr="008855BF">
              <w:rPr>
                <w:rFonts w:ascii="Times New Roman" w:hAnsi="Times New Roman" w:cs="Times New Roman"/>
                <w:color w:val="auto"/>
              </w:rPr>
              <w:t>，年成長幅度甚高；同期間該</w:t>
            </w:r>
            <w:r w:rsidRPr="008855BF">
              <w:rPr>
                <w:rFonts w:ascii="Times New Roman" w:hAnsi="Times New Roman" w:cs="Times New Roman"/>
                <w:color w:val="auto"/>
              </w:rPr>
              <w:t>3</w:t>
            </w:r>
            <w:r w:rsidRPr="008855BF">
              <w:rPr>
                <w:rFonts w:ascii="Times New Roman" w:hAnsi="Times New Roman" w:cs="Times New Roman"/>
                <w:color w:val="auto"/>
              </w:rPr>
              <w:t>類癌症之醫療費用年平均成長率分別達</w:t>
            </w:r>
            <w:r w:rsidRPr="008855BF">
              <w:rPr>
                <w:rFonts w:ascii="Times New Roman" w:hAnsi="Times New Roman" w:cs="Times New Roman"/>
                <w:color w:val="auto"/>
              </w:rPr>
              <w:t>5.0%</w:t>
            </w:r>
            <w:r w:rsidRPr="008855BF">
              <w:rPr>
                <w:rFonts w:ascii="Times New Roman" w:hAnsi="Times New Roman" w:cs="Times New Roman"/>
                <w:color w:val="auto"/>
              </w:rPr>
              <w:t>、</w:t>
            </w:r>
            <w:r w:rsidRPr="008855BF">
              <w:rPr>
                <w:rFonts w:ascii="Times New Roman" w:hAnsi="Times New Roman" w:cs="Times New Roman"/>
                <w:color w:val="auto"/>
              </w:rPr>
              <w:t>5.7%</w:t>
            </w:r>
            <w:r w:rsidRPr="008855BF">
              <w:rPr>
                <w:rFonts w:ascii="Times New Roman" w:hAnsi="Times New Roman" w:cs="Times New Roman"/>
                <w:color w:val="auto"/>
              </w:rPr>
              <w:t>及</w:t>
            </w:r>
            <w:r w:rsidRPr="008855BF">
              <w:rPr>
                <w:rFonts w:ascii="Times New Roman" w:hAnsi="Times New Roman" w:cs="Times New Roman"/>
                <w:color w:val="auto"/>
              </w:rPr>
              <w:t>2.8%(</w:t>
            </w:r>
            <w:r w:rsidRPr="008855BF">
              <w:rPr>
                <w:rFonts w:ascii="Times New Roman" w:hAnsi="Times New Roman" w:cs="Times New Roman"/>
                <w:color w:val="auto"/>
              </w:rPr>
              <w:t>詳附表</w:t>
            </w:r>
            <w:r w:rsidRPr="008855BF">
              <w:rPr>
                <w:rFonts w:ascii="Times New Roman" w:hAnsi="Times New Roman" w:cs="Times New Roman"/>
                <w:color w:val="auto"/>
              </w:rPr>
              <w:t>1)</w:t>
            </w:r>
            <w:r w:rsidRPr="008855BF">
              <w:rPr>
                <w:rFonts w:ascii="Times New Roman" w:hAnsi="Times New Roman" w:cs="Times New Roman"/>
                <w:color w:val="auto"/>
              </w:rPr>
              <w:t>，顯示相關防治業務成效仍待加強，俾避免全民健康保險支出之高漲。</w:t>
            </w:r>
            <w:r w:rsidRPr="008855BF">
              <w:rPr>
                <w:rFonts w:ascii="Times New Roman" w:hAnsi="Times New Roman" w:cs="Times New Roman"/>
                <w:color w:val="auto"/>
              </w:rPr>
              <w:t>(</w:t>
            </w:r>
            <w:r w:rsidRPr="008855BF">
              <w:rPr>
                <w:rFonts w:ascii="Times New Roman" w:hAnsi="Times New Roman" w:cs="Times New Roman"/>
                <w:color w:val="auto"/>
              </w:rPr>
              <w:t>二</w:t>
            </w:r>
            <w:r w:rsidRPr="008855BF">
              <w:rPr>
                <w:rFonts w:ascii="Times New Roman" w:hAnsi="Times New Roman" w:cs="Times New Roman"/>
                <w:color w:val="auto"/>
              </w:rPr>
              <w:t>)</w:t>
            </w:r>
            <w:r w:rsidRPr="008855BF">
              <w:rPr>
                <w:rFonts w:ascii="Times New Roman" w:hAnsi="Times New Roman" w:cs="Times New Roman"/>
                <w:color w:val="auto"/>
              </w:rPr>
              <w:t>癌症發生率不斷攀高與飲食及運動習慣相關，長期生活習慣之變更始能降低死亡率：癌症發生率之不斷攀高，與精緻飲食及個人生活習慣息息相關，如：長期吸煙者易罹肺癌、長期食用煙燻製食品可能引發消化道病變，蔬果攝取及運動量不足，導致直腸癌及乳癌發生之可能性增加等；依據先進國家經驗，倡導改變生活習慣須有</w:t>
            </w:r>
            <w:r w:rsidRPr="008855BF">
              <w:rPr>
                <w:rFonts w:ascii="Times New Roman" w:hAnsi="Times New Roman" w:cs="Times New Roman"/>
                <w:color w:val="auto"/>
              </w:rPr>
              <w:t>10</w:t>
            </w:r>
            <w:r w:rsidRPr="008855BF">
              <w:rPr>
                <w:rFonts w:ascii="Times New Roman" w:hAnsi="Times New Roman" w:cs="Times New Roman"/>
                <w:color w:val="auto"/>
              </w:rPr>
              <w:t>年至</w:t>
            </w:r>
            <w:r w:rsidRPr="008855BF">
              <w:rPr>
                <w:rFonts w:ascii="Times New Roman" w:hAnsi="Times New Roman" w:cs="Times New Roman"/>
                <w:color w:val="auto"/>
              </w:rPr>
              <w:t>20</w:t>
            </w:r>
            <w:r w:rsidRPr="008855BF">
              <w:rPr>
                <w:rFonts w:ascii="Times New Roman" w:hAnsi="Times New Roman" w:cs="Times New Roman"/>
                <w:color w:val="auto"/>
              </w:rPr>
              <w:t>年之努力，始能顯現於相關死亡率之降低。綜上，近年前</w:t>
            </w:r>
            <w:r w:rsidRPr="008855BF">
              <w:rPr>
                <w:rFonts w:ascii="Times New Roman" w:hAnsi="Times New Roman" w:cs="Times New Roman"/>
                <w:color w:val="auto"/>
              </w:rPr>
              <w:t>3</w:t>
            </w:r>
            <w:r w:rsidRPr="008855BF">
              <w:rPr>
                <w:rFonts w:ascii="Times New Roman" w:hAnsi="Times New Roman" w:cs="Times New Roman"/>
                <w:color w:val="auto"/>
              </w:rPr>
              <w:t>名主要癌症就醫病人數及醫療費用均大幅增加，致增加全民健康保險負擔，衛生福利部及國民健康署允宜切實推動飲食及運動等相關防治工作，俾達降低發生率成效，以避免擴大健保負擔。有鑑於政府財政日漸拮据及資源有限，為落實本院預算監督，督促衛生福利部正視「近年前</w:t>
            </w:r>
            <w:r w:rsidRPr="008855BF">
              <w:rPr>
                <w:rFonts w:ascii="Times New Roman" w:hAnsi="Times New Roman" w:cs="Times New Roman"/>
                <w:color w:val="auto"/>
              </w:rPr>
              <w:t>3</w:t>
            </w:r>
            <w:r w:rsidRPr="008855BF">
              <w:rPr>
                <w:rFonts w:ascii="Times New Roman" w:hAnsi="Times New Roman" w:cs="Times New Roman"/>
                <w:color w:val="auto"/>
              </w:rPr>
              <w:t>名主要癌症就醫病人數及醫療費用均大幅增加，致增加全民健康保險負擔，衛生福利部及國民健康署所推政策成效有限」之缺失，要求衛生福利部下會期提出檢討報告及解決方案，向立法院社會福利及衛生環境委員會作書面報告，俾達降低癌症發生率，及避免擴大健保負擔。</w:t>
            </w:r>
          </w:p>
          <w:p w:rsidR="008E4596" w:rsidRPr="008855BF" w:rsidRDefault="008E4596" w:rsidP="00A9027B">
            <w:pPr>
              <w:pStyle w:val="23"/>
              <w:spacing w:beforeLines="50" w:before="180" w:line="200" w:lineRule="exact"/>
              <w:ind w:firstLineChars="79" w:firstLine="111"/>
              <w:rPr>
                <w:rFonts w:ascii="Times New Roman" w:hAnsi="Times New Roman" w:cs="Times New Roman"/>
                <w:color w:val="auto"/>
                <w:sz w:val="14"/>
                <w:szCs w:val="14"/>
              </w:rPr>
            </w:pPr>
            <w:r w:rsidRPr="008855BF">
              <w:rPr>
                <w:rFonts w:ascii="Times New Roman" w:hAnsi="Times New Roman" w:cs="Times New Roman"/>
                <w:color w:val="auto"/>
                <w:sz w:val="14"/>
                <w:szCs w:val="14"/>
              </w:rPr>
              <w:t>附表</w:t>
            </w:r>
            <w:r w:rsidRPr="008855BF">
              <w:rPr>
                <w:rFonts w:ascii="Times New Roman" w:hAnsi="Times New Roman" w:cs="Times New Roman"/>
                <w:color w:val="auto"/>
                <w:sz w:val="14"/>
                <w:szCs w:val="14"/>
              </w:rPr>
              <w:t xml:space="preserve"> 1 : 105 </w:t>
            </w:r>
            <w:r w:rsidRPr="008855BF">
              <w:rPr>
                <w:rFonts w:ascii="Times New Roman" w:hAnsi="Times New Roman" w:cs="Times New Roman"/>
                <w:color w:val="auto"/>
                <w:sz w:val="14"/>
                <w:szCs w:val="14"/>
              </w:rPr>
              <w:t>年度前</w:t>
            </w:r>
            <w:r w:rsidRPr="008855BF">
              <w:rPr>
                <w:rFonts w:ascii="Times New Roman" w:hAnsi="Times New Roman" w:cs="Times New Roman"/>
                <w:color w:val="auto"/>
                <w:sz w:val="14"/>
                <w:szCs w:val="14"/>
              </w:rPr>
              <w:t xml:space="preserve"> 3 </w:t>
            </w:r>
            <w:r w:rsidRPr="008855BF">
              <w:rPr>
                <w:rFonts w:ascii="Times New Roman" w:hAnsi="Times New Roman" w:cs="Times New Roman"/>
                <w:color w:val="auto"/>
                <w:sz w:val="14"/>
                <w:szCs w:val="14"/>
              </w:rPr>
              <w:t>名癌症健保醫療支出統計表</w:t>
            </w:r>
          </w:p>
          <w:p w:rsidR="008E4596" w:rsidRPr="008855BF" w:rsidRDefault="008E4596" w:rsidP="00473261">
            <w:pPr>
              <w:pStyle w:val="23"/>
              <w:spacing w:line="200" w:lineRule="exact"/>
              <w:ind w:leftChars="38" w:left="304" w:hangingChars="152" w:hanging="213"/>
              <w:rPr>
                <w:rFonts w:ascii="Times New Roman" w:hAnsi="Times New Roman" w:cs="Times New Roman"/>
                <w:color w:val="auto"/>
                <w:sz w:val="14"/>
                <w:szCs w:val="14"/>
              </w:rPr>
            </w:pPr>
            <w:r w:rsidRPr="008855BF">
              <w:rPr>
                <w:noProof/>
                <w:color w:val="auto"/>
                <w:sz w:val="14"/>
                <w:szCs w:val="14"/>
              </w:rPr>
              <w:drawing>
                <wp:anchor distT="0" distB="0" distL="114300" distR="114300" simplePos="0" relativeHeight="251810816" behindDoc="0" locked="0" layoutInCell="1" allowOverlap="1" wp14:anchorId="6D191A6A" wp14:editId="77174E30">
                  <wp:simplePos x="0" y="0"/>
                  <wp:positionH relativeFrom="column">
                    <wp:posOffset>14605</wp:posOffset>
                  </wp:positionH>
                  <wp:positionV relativeFrom="paragraph">
                    <wp:posOffset>1270</wp:posOffset>
                  </wp:positionV>
                  <wp:extent cx="2709545" cy="982345"/>
                  <wp:effectExtent l="0" t="0" r="0" b="8255"/>
                  <wp:wrapTopAndBottom/>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09545" cy="9823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55BF">
              <w:rPr>
                <w:rFonts w:ascii="新細明體" w:hAnsi="新細明體" w:cs="新細明體" w:hint="eastAsia"/>
                <w:color w:val="auto"/>
                <w:sz w:val="14"/>
                <w:szCs w:val="14"/>
              </w:rPr>
              <w:t>※</w:t>
            </w:r>
            <w:r w:rsidRPr="008855BF">
              <w:rPr>
                <w:rFonts w:ascii="Times New Roman" w:hAnsi="Times New Roman" w:cs="Times New Roman"/>
                <w:color w:val="auto"/>
                <w:sz w:val="14"/>
                <w:szCs w:val="14"/>
              </w:rPr>
              <w:t xml:space="preserve"> </w:t>
            </w:r>
            <w:r w:rsidRPr="008855BF">
              <w:rPr>
                <w:rFonts w:ascii="Times New Roman" w:hAnsi="Times New Roman" w:cs="Times New Roman"/>
                <w:color w:val="auto"/>
                <w:sz w:val="14"/>
                <w:szCs w:val="14"/>
              </w:rPr>
              <w:t>註：</w:t>
            </w:r>
            <w:r w:rsidRPr="008855BF">
              <w:rPr>
                <w:rFonts w:ascii="Times New Roman" w:hAnsi="Times New Roman" w:cs="Times New Roman"/>
                <w:color w:val="auto"/>
                <w:sz w:val="14"/>
                <w:szCs w:val="14"/>
              </w:rPr>
              <w:t>1.</w:t>
            </w:r>
            <w:r w:rsidRPr="008855BF">
              <w:rPr>
                <w:rFonts w:ascii="Times New Roman" w:hAnsi="Times New Roman" w:cs="Times New Roman"/>
                <w:color w:val="auto"/>
                <w:sz w:val="14"/>
                <w:szCs w:val="14"/>
              </w:rPr>
              <w:t>資料來源，健保署網站：資訊公開／健保資訊公開／癌症費用排行。</w:t>
            </w:r>
          </w:p>
        </w:tc>
        <w:tc>
          <w:tcPr>
            <w:tcW w:w="4539" w:type="dxa"/>
            <w:shd w:val="clear" w:color="auto" w:fill="auto"/>
          </w:tcPr>
          <w:p w:rsidR="004F7952" w:rsidRPr="008855BF" w:rsidRDefault="004F7952" w:rsidP="004F7952">
            <w:pPr>
              <w:pStyle w:val="23"/>
              <w:numPr>
                <w:ilvl w:val="0"/>
                <w:numId w:val="8"/>
              </w:numPr>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7</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16</w:t>
            </w:r>
            <w:r w:rsidRPr="008855BF">
              <w:rPr>
                <w:rFonts w:ascii="Times New Roman" w:hAnsi="Times New Roman" w:cs="Times New Roman" w:hint="eastAsia"/>
                <w:color w:val="auto"/>
              </w:rPr>
              <w:t>日以衛授國字第</w:t>
            </w:r>
            <w:r w:rsidRPr="008855BF">
              <w:rPr>
                <w:rFonts w:ascii="Times New Roman" w:hAnsi="Times New Roman" w:cs="Times New Roman" w:hint="eastAsia"/>
                <w:color w:val="auto"/>
              </w:rPr>
              <w:t>1070300699</w:t>
            </w:r>
            <w:r w:rsidRPr="008855BF">
              <w:rPr>
                <w:rFonts w:ascii="Times New Roman" w:hAnsi="Times New Roman" w:cs="Times New Roman" w:hint="eastAsia"/>
                <w:color w:val="auto"/>
              </w:rPr>
              <w:t>號函送書面報告予立法院，並副知社會福利及衛生環境委員會。</w:t>
            </w:r>
          </w:p>
          <w:p w:rsidR="008E4596" w:rsidRPr="008855BF" w:rsidRDefault="00575E8E" w:rsidP="00575E8E">
            <w:pPr>
              <w:pStyle w:val="23"/>
              <w:numPr>
                <w:ilvl w:val="0"/>
                <w:numId w:val="8"/>
              </w:numPr>
              <w:rPr>
                <w:rFonts w:ascii="Times New Roman" w:hAnsi="Times New Roman" w:cs="Times New Roman"/>
                <w:color w:val="auto"/>
              </w:rPr>
            </w:pPr>
            <w:r w:rsidRPr="008855BF">
              <w:rPr>
                <w:rFonts w:ascii="Times New Roman" w:hAnsi="Times New Roman" w:cs="Times New Roman" w:hint="eastAsia"/>
                <w:color w:val="auto"/>
              </w:rPr>
              <w:t>上開報告內容摘要如下：</w:t>
            </w:r>
          </w:p>
          <w:p w:rsidR="00575E8E" w:rsidRPr="008855BF" w:rsidRDefault="00575E8E" w:rsidP="00575E8E">
            <w:pPr>
              <w:pStyle w:val="23"/>
              <w:ind w:left="480"/>
              <w:rPr>
                <w:rFonts w:ascii="Times New Roman" w:hAnsi="Times New Roman" w:cs="Times New Roman"/>
                <w:color w:val="auto"/>
              </w:rPr>
            </w:pPr>
            <w:r w:rsidRPr="008855BF">
              <w:rPr>
                <w:rFonts w:ascii="Times New Roman" w:hAnsi="Times New Roman" w:cs="Times New Roman" w:hint="eastAsia"/>
                <w:color w:val="auto"/>
              </w:rPr>
              <w:t>我國肺癌標準化發生率、死亡率近年朝平穩下降之趨勢發展，持續加強肺癌危險因子（吸菸、空污等）預防措施，並已進行對吸菸以外危險因子以低劑量電腦斷層掃描篩檢之效益研究；乳癌標準化發生率雖因老化、肥胖或荷爾蒙問題（如不生育、晚生育、生胎數較少、未哺育母乳等）呈增加趨勢，但標準化死亡率上升幅度已趨緩；大腸癌標準化發生率，近幾年已呈平穩，持續加強癌症危險因子宣導，積極推廣與提醒民眾定期接受癌症篩檢，並針對久未篩檢、邀約困難個案等，主動打電話衛教、鼓勵其接受篩檢</w:t>
            </w:r>
            <w:r w:rsidR="00CF31FD" w:rsidRPr="008855BF">
              <w:rPr>
                <w:rFonts w:ascii="Times New Roman" w:hAnsi="Times New Roman" w:cs="Times New Roman" w:hint="eastAsia"/>
                <w:color w:val="auto"/>
              </w:rPr>
              <w:t>；</w:t>
            </w:r>
            <w:r w:rsidRPr="008855BF">
              <w:rPr>
                <w:rFonts w:ascii="Times New Roman" w:hAnsi="Times New Roman" w:cs="Times New Roman" w:hint="eastAsia"/>
                <w:color w:val="auto"/>
              </w:rPr>
              <w:t>輔導醫院辦理「癌症診療品質提升計畫」與提供安寧緩和醫療照護。</w:t>
            </w:r>
          </w:p>
        </w:tc>
      </w:tr>
      <w:tr w:rsidR="008855BF" w:rsidRPr="008855BF" w:rsidTr="005F58E5">
        <w:trPr>
          <w:trHeight w:val="225"/>
        </w:trPr>
        <w:tc>
          <w:tcPr>
            <w:tcW w:w="1103" w:type="dxa"/>
            <w:shd w:val="clear" w:color="auto" w:fill="auto"/>
          </w:tcPr>
          <w:p w:rsidR="008E4596" w:rsidRPr="008855BF" w:rsidRDefault="008E4596" w:rsidP="00D704FB">
            <w:pPr>
              <w:spacing w:line="360" w:lineRule="exact"/>
              <w:jc w:val="center"/>
              <w:rPr>
                <w:kern w:val="0"/>
                <w:sz w:val="20"/>
                <w:szCs w:val="20"/>
              </w:rPr>
            </w:pPr>
            <w:r w:rsidRPr="008855BF">
              <w:rPr>
                <w:kern w:val="0"/>
                <w:sz w:val="20"/>
                <w:szCs w:val="20"/>
              </w:rPr>
              <w:t>(</w:t>
            </w:r>
            <w:r w:rsidRPr="008855BF">
              <w:rPr>
                <w:kern w:val="0"/>
                <w:sz w:val="20"/>
                <w:szCs w:val="20"/>
              </w:rPr>
              <w:t>二十七</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1413E0">
            <w:pPr>
              <w:pStyle w:val="23"/>
              <w:rPr>
                <w:rFonts w:ascii="Times New Roman" w:hAnsi="Times New Roman" w:cs="Times New Roman"/>
                <w:color w:val="auto"/>
              </w:rPr>
            </w:pPr>
            <w:r w:rsidRPr="008855BF">
              <w:rPr>
                <w:rFonts w:ascii="Times New Roman" w:hAnsi="Times New Roman" w:cs="Times New Roman"/>
                <w:color w:val="auto"/>
              </w:rPr>
              <w:t>我國預防保健服務總經費以成人及中老年族群居冠，主要提供健檢及大腸癌、乳癌、子宮頸癌及口腔癌之四癌篩檢，其中</w:t>
            </w:r>
            <w:r w:rsidRPr="008855BF">
              <w:rPr>
                <w:rFonts w:ascii="Times New Roman" w:hAnsi="Times New Roman" w:cs="Times New Roman"/>
                <w:color w:val="auto"/>
              </w:rPr>
              <w:t>101</w:t>
            </w:r>
            <w:r w:rsidRPr="008855BF">
              <w:rPr>
                <w:rFonts w:ascii="Times New Roman" w:hAnsi="Times New Roman" w:cs="Times New Roman"/>
                <w:color w:val="auto"/>
              </w:rPr>
              <w:t>至</w:t>
            </w:r>
            <w:r w:rsidRPr="008855BF">
              <w:rPr>
                <w:rFonts w:ascii="Times New Roman" w:hAnsi="Times New Roman" w:cs="Times New Roman"/>
                <w:color w:val="auto"/>
              </w:rPr>
              <w:t>105</w:t>
            </w:r>
            <w:r w:rsidRPr="008855BF">
              <w:rPr>
                <w:rFonts w:ascii="Times New Roman" w:hAnsi="Times New Roman" w:cs="Times New Roman"/>
                <w:color w:val="auto"/>
              </w:rPr>
              <w:t>年度共投入</w:t>
            </w:r>
            <w:r w:rsidRPr="008855BF">
              <w:rPr>
                <w:rFonts w:ascii="Times New Roman" w:hAnsi="Times New Roman" w:cs="Times New Roman"/>
                <w:color w:val="auto"/>
              </w:rPr>
              <w:t>107</w:t>
            </w:r>
            <w:r w:rsidRPr="008855BF">
              <w:rPr>
                <w:rFonts w:ascii="Times New Roman" w:hAnsi="Times New Roman" w:cs="Times New Roman"/>
                <w:color w:val="auto"/>
              </w:rPr>
              <w:t>億餘元癌篩經費，</w:t>
            </w:r>
            <w:r w:rsidRPr="008855BF">
              <w:rPr>
                <w:rFonts w:ascii="Times New Roman" w:hAnsi="Times New Roman" w:cs="Times New Roman"/>
                <w:color w:val="auto"/>
              </w:rPr>
              <w:t>107</w:t>
            </w:r>
            <w:r w:rsidRPr="008855BF">
              <w:rPr>
                <w:rFonts w:ascii="Times New Roman" w:hAnsi="Times New Roman" w:cs="Times New Roman"/>
                <w:color w:val="auto"/>
              </w:rPr>
              <w:t>年度預計投入</w:t>
            </w:r>
            <w:r w:rsidRPr="008855BF">
              <w:rPr>
                <w:rFonts w:ascii="Times New Roman" w:hAnsi="Times New Roman" w:cs="Times New Roman"/>
                <w:color w:val="auto"/>
              </w:rPr>
              <w:t>23</w:t>
            </w:r>
            <w:r w:rsidRPr="008855BF">
              <w:rPr>
                <w:rFonts w:ascii="Times New Roman" w:hAnsi="Times New Roman" w:cs="Times New Roman"/>
                <w:color w:val="auto"/>
              </w:rPr>
              <w:t>億餘元癌篩經費。近</w:t>
            </w:r>
            <w:r w:rsidRPr="008855BF">
              <w:rPr>
                <w:rFonts w:ascii="Times New Roman" w:hAnsi="Times New Roman" w:cs="Times New Roman"/>
                <w:color w:val="auto"/>
              </w:rPr>
              <w:t>10</w:t>
            </w:r>
            <w:r w:rsidRPr="008855BF">
              <w:rPr>
                <w:rFonts w:ascii="Times New Roman" w:hAnsi="Times New Roman" w:cs="Times New Roman"/>
                <w:color w:val="auto"/>
              </w:rPr>
              <w:t>年大腸癌、乳癌及口腔癌之標準化發生率提高，雖</w:t>
            </w:r>
            <w:r w:rsidRPr="008855BF">
              <w:rPr>
                <w:rFonts w:ascii="Times New Roman" w:hAnsi="Times New Roman" w:cs="Times New Roman"/>
                <w:color w:val="auto"/>
              </w:rPr>
              <w:t>99</w:t>
            </w:r>
            <w:r w:rsidRPr="008855BF">
              <w:rPr>
                <w:rFonts w:ascii="Times New Roman" w:hAnsi="Times New Roman" w:cs="Times New Roman"/>
                <w:color w:val="auto"/>
              </w:rPr>
              <w:t>年度起大腸癌及乳癌已納入公費篩檢，惟乳癌之發生率及死亡率仍呈現上升趨勢，且該二項癌症健保醫療支出龐鉅，要求衛生福利部應有效謀善策因應，俾維護國人健康。</w:t>
            </w:r>
          </w:p>
        </w:tc>
        <w:tc>
          <w:tcPr>
            <w:tcW w:w="4539" w:type="dxa"/>
            <w:shd w:val="clear" w:color="auto" w:fill="auto"/>
          </w:tcPr>
          <w:p w:rsidR="00825CC1" w:rsidRPr="008855BF" w:rsidRDefault="00E84539" w:rsidP="00825CC1">
            <w:pPr>
              <w:pStyle w:val="23"/>
              <w:rPr>
                <w:rFonts w:ascii="Times New Roman" w:hAnsi="Times New Roman" w:cs="Times New Roman"/>
                <w:color w:val="auto"/>
              </w:rPr>
            </w:pPr>
            <w:r w:rsidRPr="008855BF">
              <w:rPr>
                <w:rFonts w:ascii="Times New Roman" w:hAnsi="Times New Roman" w:cs="Times New Roman" w:hint="eastAsia"/>
                <w:color w:val="auto"/>
              </w:rPr>
              <w:t>遵照</w:t>
            </w:r>
            <w:r w:rsidR="00825CC1" w:rsidRPr="008855BF">
              <w:rPr>
                <w:rFonts w:ascii="Times New Roman" w:hAnsi="Times New Roman" w:cs="Times New Roman" w:hint="eastAsia"/>
                <w:color w:val="auto"/>
              </w:rPr>
              <w:t>決議</w:t>
            </w:r>
            <w:r w:rsidRPr="008855BF">
              <w:rPr>
                <w:rFonts w:ascii="Times New Roman" w:hAnsi="Times New Roman" w:cs="Times New Roman" w:hint="eastAsia"/>
                <w:color w:val="auto"/>
              </w:rPr>
              <w:t>事項</w:t>
            </w:r>
            <w:r w:rsidR="00825CC1" w:rsidRPr="008855BF">
              <w:rPr>
                <w:rFonts w:ascii="Times New Roman" w:hAnsi="Times New Roman" w:cs="Times New Roman" w:hint="eastAsia"/>
                <w:color w:val="auto"/>
              </w:rPr>
              <w:t>辦理</w:t>
            </w:r>
            <w:r w:rsidR="00EF37B8" w:rsidRPr="008855BF">
              <w:rPr>
                <w:rFonts w:ascii="Times New Roman" w:hAnsi="Times New Roman" w:cs="Times New Roman" w:hint="eastAsia"/>
                <w:color w:val="auto"/>
              </w:rPr>
              <w:t>，</w:t>
            </w:r>
            <w:r w:rsidR="00825CC1" w:rsidRPr="008855BF">
              <w:rPr>
                <w:rFonts w:ascii="Times New Roman" w:hAnsi="Times New Roman" w:cs="Times New Roman" w:hint="eastAsia"/>
                <w:color w:val="auto"/>
              </w:rPr>
              <w:t>本部辦理情形如下：</w:t>
            </w:r>
          </w:p>
          <w:p w:rsidR="00825CC1" w:rsidRPr="008855BF" w:rsidRDefault="006C6500" w:rsidP="00325511">
            <w:pPr>
              <w:pStyle w:val="23"/>
              <w:numPr>
                <w:ilvl w:val="0"/>
                <w:numId w:val="10"/>
              </w:numPr>
              <w:rPr>
                <w:rFonts w:ascii="Times New Roman" w:hAnsi="Times New Roman" w:cs="Times New Roman"/>
                <w:color w:val="auto"/>
              </w:rPr>
            </w:pPr>
            <w:r w:rsidRPr="008855BF">
              <w:rPr>
                <w:rFonts w:ascii="Times New Roman" w:hAnsi="Times New Roman" w:cs="Times New Roman" w:hint="eastAsia"/>
                <w:color w:val="auto"/>
              </w:rPr>
              <w:t>乳癌標準化發生率雖因老化、肥胖或荷爾蒙</w:t>
            </w:r>
            <w:r w:rsidR="00825CC1" w:rsidRPr="008855BF">
              <w:rPr>
                <w:rFonts w:ascii="Times New Roman" w:hAnsi="Times New Roman" w:cs="Times New Roman" w:hint="eastAsia"/>
                <w:color w:val="auto"/>
              </w:rPr>
              <w:t>問題</w:t>
            </w:r>
            <w:r w:rsidR="001C1D98" w:rsidRPr="008855BF">
              <w:rPr>
                <w:rFonts w:ascii="Times New Roman" w:hAnsi="Times New Roman" w:cs="Times New Roman" w:hint="eastAsia"/>
                <w:color w:val="auto"/>
              </w:rPr>
              <w:t>（</w:t>
            </w:r>
            <w:r w:rsidR="00825CC1" w:rsidRPr="008855BF">
              <w:rPr>
                <w:rFonts w:ascii="Times New Roman" w:hAnsi="Times New Roman" w:cs="Times New Roman" w:hint="eastAsia"/>
                <w:color w:val="auto"/>
              </w:rPr>
              <w:t>如不生育、晚生育、生胎數較少、未哺育母乳等</w:t>
            </w:r>
            <w:r w:rsidR="001C1D98" w:rsidRPr="008855BF">
              <w:rPr>
                <w:rFonts w:ascii="Times New Roman" w:hAnsi="Times New Roman" w:cs="Times New Roman" w:hint="eastAsia"/>
                <w:color w:val="auto"/>
              </w:rPr>
              <w:t>）</w:t>
            </w:r>
            <w:r w:rsidR="00825CC1" w:rsidRPr="008855BF">
              <w:rPr>
                <w:rFonts w:ascii="Times New Roman" w:hAnsi="Times New Roman" w:cs="Times New Roman" w:hint="eastAsia"/>
                <w:color w:val="auto"/>
              </w:rPr>
              <w:t>呈增加趨勢，但標準化死亡率上升幅度已趨緩。另，大腸癌標準化發生率，近幾年已呈平穩</w:t>
            </w:r>
            <w:r w:rsidR="001C1D98" w:rsidRPr="008855BF">
              <w:rPr>
                <w:rFonts w:ascii="Times New Roman" w:hAnsi="Times New Roman" w:cs="Times New Roman" w:hint="eastAsia"/>
                <w:color w:val="auto"/>
              </w:rPr>
              <w:t>（</w:t>
            </w:r>
            <w:r w:rsidR="00825CC1" w:rsidRPr="008855BF">
              <w:rPr>
                <w:rFonts w:ascii="Times New Roman" w:hAnsi="Times New Roman" w:cs="Times New Roman" w:hint="eastAsia"/>
                <w:color w:val="auto"/>
              </w:rPr>
              <w:t>自</w:t>
            </w:r>
            <w:r w:rsidR="00825CC1" w:rsidRPr="008855BF">
              <w:rPr>
                <w:rFonts w:ascii="Times New Roman" w:hAnsi="Times New Roman" w:cs="Times New Roman" w:hint="eastAsia"/>
                <w:color w:val="auto"/>
              </w:rPr>
              <w:t>99</w:t>
            </w:r>
            <w:r w:rsidR="00825CC1" w:rsidRPr="008855BF">
              <w:rPr>
                <w:rFonts w:ascii="Times New Roman" w:hAnsi="Times New Roman" w:cs="Times New Roman" w:hint="eastAsia"/>
                <w:color w:val="auto"/>
              </w:rPr>
              <w:t>至</w:t>
            </w:r>
            <w:r w:rsidR="00825CC1" w:rsidRPr="008855BF">
              <w:rPr>
                <w:rFonts w:ascii="Times New Roman" w:hAnsi="Times New Roman" w:cs="Times New Roman" w:hint="eastAsia"/>
                <w:color w:val="auto"/>
              </w:rPr>
              <w:t>104</w:t>
            </w:r>
            <w:r w:rsidR="00825CC1" w:rsidRPr="008855BF">
              <w:rPr>
                <w:rFonts w:ascii="Times New Roman" w:hAnsi="Times New Roman" w:cs="Times New Roman" w:hint="eastAsia"/>
                <w:color w:val="auto"/>
              </w:rPr>
              <w:t>年</w:t>
            </w:r>
            <w:r w:rsidR="001C1D98" w:rsidRPr="008855BF">
              <w:rPr>
                <w:rFonts w:ascii="Times New Roman" w:hAnsi="Times New Roman" w:cs="Times New Roman" w:hint="eastAsia"/>
                <w:color w:val="auto"/>
              </w:rPr>
              <w:t>每</w:t>
            </w:r>
            <w:r w:rsidR="001C1D98" w:rsidRPr="008855BF">
              <w:rPr>
                <w:rFonts w:ascii="Times New Roman" w:hAnsi="Times New Roman" w:cs="Times New Roman" w:hint="eastAsia"/>
                <w:color w:val="auto"/>
              </w:rPr>
              <w:t>10</w:t>
            </w:r>
            <w:r w:rsidR="001C1D98" w:rsidRPr="008855BF">
              <w:rPr>
                <w:rFonts w:ascii="Times New Roman" w:hAnsi="Times New Roman" w:cs="Times New Roman" w:hint="eastAsia"/>
                <w:color w:val="auto"/>
              </w:rPr>
              <w:t>萬人</w:t>
            </w:r>
            <w:r w:rsidR="00825CC1" w:rsidRPr="008855BF">
              <w:rPr>
                <w:rFonts w:ascii="Times New Roman" w:hAnsi="Times New Roman" w:cs="Times New Roman" w:hint="eastAsia"/>
                <w:color w:val="auto"/>
              </w:rPr>
              <w:t>分別為</w:t>
            </w:r>
            <w:r w:rsidR="00825CC1" w:rsidRPr="008855BF">
              <w:rPr>
                <w:rFonts w:ascii="Times New Roman" w:hAnsi="Times New Roman" w:cs="Times New Roman" w:hint="eastAsia"/>
                <w:color w:val="auto"/>
              </w:rPr>
              <w:t>45</w:t>
            </w:r>
            <w:r w:rsidR="00825CC1" w:rsidRPr="008855BF">
              <w:rPr>
                <w:rFonts w:ascii="Times New Roman" w:hAnsi="Times New Roman" w:cs="Times New Roman" w:hint="eastAsia"/>
                <w:color w:val="auto"/>
              </w:rPr>
              <w:t>、</w:t>
            </w:r>
            <w:r w:rsidR="00825CC1" w:rsidRPr="008855BF">
              <w:rPr>
                <w:rFonts w:ascii="Times New Roman" w:hAnsi="Times New Roman" w:cs="Times New Roman" w:hint="eastAsia"/>
                <w:color w:val="auto"/>
              </w:rPr>
              <w:t>44</w:t>
            </w:r>
            <w:r w:rsidR="00825CC1" w:rsidRPr="008855BF">
              <w:rPr>
                <w:rFonts w:ascii="Times New Roman" w:hAnsi="Times New Roman" w:cs="Times New Roman" w:hint="eastAsia"/>
                <w:color w:val="auto"/>
              </w:rPr>
              <w:t>、</w:t>
            </w:r>
            <w:r w:rsidR="00825CC1" w:rsidRPr="008855BF">
              <w:rPr>
                <w:rFonts w:ascii="Times New Roman" w:hAnsi="Times New Roman" w:cs="Times New Roman" w:hint="eastAsia"/>
                <w:color w:val="auto"/>
              </w:rPr>
              <w:t>45</w:t>
            </w:r>
            <w:r w:rsidR="00825CC1" w:rsidRPr="008855BF">
              <w:rPr>
                <w:rFonts w:ascii="Times New Roman" w:hAnsi="Times New Roman" w:cs="Times New Roman" w:hint="eastAsia"/>
                <w:color w:val="auto"/>
              </w:rPr>
              <w:t>、</w:t>
            </w:r>
            <w:r w:rsidR="00825CC1" w:rsidRPr="008855BF">
              <w:rPr>
                <w:rFonts w:ascii="Times New Roman" w:hAnsi="Times New Roman" w:cs="Times New Roman" w:hint="eastAsia"/>
                <w:color w:val="auto"/>
              </w:rPr>
              <w:t>44</w:t>
            </w:r>
            <w:r w:rsidR="00825CC1" w:rsidRPr="008855BF">
              <w:rPr>
                <w:rFonts w:ascii="Times New Roman" w:hAnsi="Times New Roman" w:cs="Times New Roman" w:hint="eastAsia"/>
                <w:color w:val="auto"/>
              </w:rPr>
              <w:t>、</w:t>
            </w:r>
            <w:r w:rsidR="00825CC1" w:rsidRPr="008855BF">
              <w:rPr>
                <w:rFonts w:ascii="Times New Roman" w:hAnsi="Times New Roman" w:cs="Times New Roman" w:hint="eastAsia"/>
                <w:color w:val="auto"/>
              </w:rPr>
              <w:t>45</w:t>
            </w:r>
            <w:r w:rsidR="00825CC1" w:rsidRPr="008855BF">
              <w:rPr>
                <w:rFonts w:ascii="Times New Roman" w:hAnsi="Times New Roman" w:cs="Times New Roman" w:hint="eastAsia"/>
                <w:color w:val="auto"/>
              </w:rPr>
              <w:t>、</w:t>
            </w:r>
            <w:r w:rsidR="00825CC1" w:rsidRPr="008855BF">
              <w:rPr>
                <w:rFonts w:ascii="Times New Roman" w:hAnsi="Times New Roman" w:cs="Times New Roman" w:hint="eastAsia"/>
                <w:color w:val="auto"/>
              </w:rPr>
              <w:t>43</w:t>
            </w:r>
            <w:r w:rsidR="00EF2465" w:rsidRPr="008855BF">
              <w:rPr>
                <w:rFonts w:ascii="Times New Roman" w:hAnsi="Times New Roman" w:cs="Times New Roman" w:hint="eastAsia"/>
                <w:color w:val="auto"/>
              </w:rPr>
              <w:t>人</w:t>
            </w:r>
            <w:r w:rsidR="001C1D98" w:rsidRPr="008855BF">
              <w:rPr>
                <w:rFonts w:ascii="Times New Roman" w:hAnsi="Times New Roman" w:cs="Times New Roman" w:hint="eastAsia"/>
                <w:color w:val="auto"/>
              </w:rPr>
              <w:t>）</w:t>
            </w:r>
            <w:r w:rsidR="00825CC1" w:rsidRPr="008855BF">
              <w:rPr>
                <w:rFonts w:ascii="Times New Roman" w:hAnsi="Times New Roman" w:cs="Times New Roman" w:hint="eastAsia"/>
                <w:color w:val="auto"/>
              </w:rPr>
              <w:t>。</w:t>
            </w:r>
            <w:r w:rsidR="00825CC1" w:rsidRPr="008855BF">
              <w:rPr>
                <w:rFonts w:ascii="Times New Roman" w:hAnsi="Times New Roman" w:cs="Times New Roman" w:hint="eastAsia"/>
                <w:color w:val="auto"/>
              </w:rPr>
              <w:t xml:space="preserve"> </w:t>
            </w:r>
          </w:p>
          <w:p w:rsidR="008E4596" w:rsidRPr="008855BF" w:rsidRDefault="00825CC1" w:rsidP="00C044B0">
            <w:pPr>
              <w:pStyle w:val="23"/>
              <w:numPr>
                <w:ilvl w:val="0"/>
                <w:numId w:val="10"/>
              </w:numPr>
              <w:rPr>
                <w:rFonts w:ascii="Times New Roman" w:hAnsi="Times New Roman" w:cs="Times New Roman"/>
                <w:color w:val="auto"/>
              </w:rPr>
            </w:pPr>
            <w:r w:rsidRPr="008855BF">
              <w:rPr>
                <w:rFonts w:ascii="Times New Roman" w:hAnsi="Times New Roman" w:cs="Times New Roman" w:hint="eastAsia"/>
                <w:color w:val="auto"/>
              </w:rPr>
              <w:t>大腸癌、乳癌和不健康生活型態相關，本部已大力推動相關危險因子</w:t>
            </w:r>
            <w:r w:rsidR="00D10E1F" w:rsidRPr="008855BF">
              <w:rPr>
                <w:rFonts w:ascii="Times New Roman" w:hAnsi="Times New Roman" w:cs="Times New Roman" w:hint="eastAsia"/>
                <w:color w:val="auto"/>
              </w:rPr>
              <w:t>（</w:t>
            </w:r>
            <w:r w:rsidRPr="008855BF">
              <w:rPr>
                <w:rFonts w:ascii="Times New Roman" w:hAnsi="Times New Roman" w:cs="Times New Roman" w:hint="eastAsia"/>
                <w:color w:val="auto"/>
              </w:rPr>
              <w:t>如飲食、運動等</w:t>
            </w:r>
            <w:r w:rsidR="00D10E1F" w:rsidRPr="008855BF">
              <w:rPr>
                <w:rFonts w:ascii="Times New Roman" w:hAnsi="Times New Roman" w:cs="Times New Roman" w:hint="eastAsia"/>
                <w:color w:val="auto"/>
              </w:rPr>
              <w:t>）</w:t>
            </w:r>
            <w:r w:rsidRPr="008855BF">
              <w:rPr>
                <w:rFonts w:ascii="Times New Roman" w:hAnsi="Times New Roman" w:cs="Times New Roman" w:hint="eastAsia"/>
                <w:color w:val="auto"/>
              </w:rPr>
              <w:t>之預防。另，因</w:t>
            </w:r>
            <w:r w:rsidR="00C044B0" w:rsidRPr="008855BF">
              <w:rPr>
                <w:rFonts w:ascii="Times New Roman" w:hAnsi="Times New Roman" w:cs="Times New Roman" w:hint="eastAsia"/>
                <w:color w:val="auto"/>
              </w:rPr>
              <w:t>部分</w:t>
            </w:r>
            <w:r w:rsidRPr="008855BF">
              <w:rPr>
                <w:rFonts w:ascii="Times New Roman" w:hAnsi="Times New Roman" w:cs="Times New Roman" w:hint="eastAsia"/>
                <w:color w:val="auto"/>
              </w:rPr>
              <w:t>工具</w:t>
            </w:r>
            <w:r w:rsidR="008F5729" w:rsidRPr="008855BF">
              <w:rPr>
                <w:rFonts w:ascii="Times New Roman" w:hAnsi="Times New Roman" w:cs="Times New Roman" w:hint="eastAsia"/>
                <w:color w:val="auto"/>
              </w:rPr>
              <w:t>有</w:t>
            </w:r>
            <w:r w:rsidRPr="008855BF">
              <w:rPr>
                <w:rFonts w:ascii="Times New Roman" w:hAnsi="Times New Roman" w:cs="Times New Roman" w:hint="eastAsia"/>
                <w:color w:val="auto"/>
              </w:rPr>
              <w:t>找出癌前病變</w:t>
            </w:r>
            <w:r w:rsidR="008F5729" w:rsidRPr="008855BF">
              <w:rPr>
                <w:rFonts w:ascii="Times New Roman" w:hAnsi="Times New Roman" w:cs="Times New Roman" w:hint="eastAsia"/>
                <w:color w:val="auto"/>
              </w:rPr>
              <w:t>能力</w:t>
            </w:r>
            <w:r w:rsidRPr="008855BF">
              <w:rPr>
                <w:rFonts w:ascii="Times New Roman" w:hAnsi="Times New Roman" w:cs="Times New Roman" w:hint="eastAsia"/>
                <w:color w:val="auto"/>
              </w:rPr>
              <w:t>，</w:t>
            </w:r>
            <w:r w:rsidR="00D2118B" w:rsidRPr="008855BF">
              <w:rPr>
                <w:rFonts w:ascii="Times New Roman" w:hAnsi="Times New Roman" w:cs="Times New Roman" w:hint="eastAsia"/>
                <w:color w:val="auto"/>
              </w:rPr>
              <w:t>減少</w:t>
            </w:r>
            <w:r w:rsidRPr="008855BF">
              <w:rPr>
                <w:rFonts w:ascii="Times New Roman" w:hAnsi="Times New Roman" w:cs="Times New Roman" w:hint="eastAsia"/>
                <w:color w:val="auto"/>
              </w:rPr>
              <w:t>發生率，故</w:t>
            </w:r>
            <w:r w:rsidR="00D10E1F" w:rsidRPr="008855BF">
              <w:rPr>
                <w:rFonts w:ascii="Times New Roman" w:hAnsi="Times New Roman" w:cs="Times New Roman" w:hint="eastAsia"/>
                <w:color w:val="auto"/>
              </w:rPr>
              <w:t>大</w:t>
            </w:r>
            <w:r w:rsidRPr="008855BF">
              <w:rPr>
                <w:rFonts w:ascii="Times New Roman" w:hAnsi="Times New Roman" w:cs="Times New Roman" w:hint="eastAsia"/>
                <w:color w:val="auto"/>
              </w:rPr>
              <w:t>腸癌和乳癌，已比照先進國家，全面推動篩檢。目前全國</w:t>
            </w:r>
            <w:r w:rsidRPr="008855BF">
              <w:rPr>
                <w:rFonts w:ascii="Times New Roman" w:hAnsi="Times New Roman" w:cs="Times New Roman" w:hint="eastAsia"/>
                <w:color w:val="auto"/>
              </w:rPr>
              <w:t>1</w:t>
            </w:r>
            <w:r w:rsidRPr="008855BF">
              <w:rPr>
                <w:rFonts w:ascii="Times New Roman" w:hAnsi="Times New Roman" w:cs="Times New Roman" w:hint="eastAsia"/>
                <w:color w:val="auto"/>
              </w:rPr>
              <w:t>年逾篩</w:t>
            </w:r>
            <w:r w:rsidRPr="008855BF">
              <w:rPr>
                <w:rFonts w:ascii="Times New Roman" w:hAnsi="Times New Roman" w:cs="Times New Roman" w:hint="eastAsia"/>
                <w:color w:val="auto"/>
              </w:rPr>
              <w:t>200</w:t>
            </w:r>
            <w:r w:rsidRPr="008855BF">
              <w:rPr>
                <w:rFonts w:ascii="Times New Roman" w:hAnsi="Times New Roman" w:cs="Times New Roman" w:hint="eastAsia"/>
                <w:color w:val="auto"/>
              </w:rPr>
              <w:t>萬人次，可以找出癌前病變</w:t>
            </w:r>
            <w:r w:rsidRPr="008855BF">
              <w:rPr>
                <w:rFonts w:ascii="Times New Roman" w:hAnsi="Times New Roman" w:cs="Times New Roman" w:hint="eastAsia"/>
                <w:color w:val="auto"/>
              </w:rPr>
              <w:t>3</w:t>
            </w:r>
            <w:r w:rsidRPr="008855BF">
              <w:rPr>
                <w:rFonts w:ascii="Times New Roman" w:hAnsi="Times New Roman" w:cs="Times New Roman" w:hint="eastAsia"/>
                <w:color w:val="auto"/>
              </w:rPr>
              <w:t>萬餘人，進而減少癌症發生。</w:t>
            </w:r>
          </w:p>
        </w:tc>
      </w:tr>
      <w:tr w:rsidR="008855BF" w:rsidRPr="008855BF" w:rsidTr="002A1C1C">
        <w:trPr>
          <w:trHeight w:val="1592"/>
        </w:trPr>
        <w:tc>
          <w:tcPr>
            <w:tcW w:w="1103" w:type="dxa"/>
            <w:shd w:val="clear" w:color="auto" w:fill="auto"/>
          </w:tcPr>
          <w:p w:rsidR="00CF6953" w:rsidRPr="008855BF" w:rsidRDefault="00CF6953" w:rsidP="00CF6953">
            <w:pPr>
              <w:spacing w:line="360" w:lineRule="exact"/>
              <w:jc w:val="center"/>
              <w:rPr>
                <w:kern w:val="0"/>
                <w:sz w:val="20"/>
                <w:szCs w:val="20"/>
              </w:rPr>
            </w:pPr>
            <w:r w:rsidRPr="008855BF">
              <w:rPr>
                <w:kern w:val="0"/>
                <w:sz w:val="20"/>
                <w:szCs w:val="20"/>
              </w:rPr>
              <w:t>(</w:t>
            </w:r>
            <w:r w:rsidRPr="008855BF">
              <w:rPr>
                <w:kern w:val="0"/>
                <w:sz w:val="20"/>
                <w:szCs w:val="20"/>
              </w:rPr>
              <w:t>二十八</w:t>
            </w:r>
            <w:r w:rsidRPr="008855BF">
              <w:rPr>
                <w:kern w:val="0"/>
                <w:sz w:val="20"/>
                <w:szCs w:val="20"/>
              </w:rPr>
              <w:t>)</w:t>
            </w:r>
          </w:p>
          <w:p w:rsidR="00CF6953" w:rsidRPr="008855BF" w:rsidRDefault="00CF6953" w:rsidP="00D704FB">
            <w:pPr>
              <w:spacing w:line="360" w:lineRule="exact"/>
              <w:jc w:val="center"/>
              <w:rPr>
                <w:kern w:val="0"/>
                <w:sz w:val="20"/>
                <w:szCs w:val="20"/>
              </w:rPr>
            </w:pPr>
          </w:p>
        </w:tc>
        <w:tc>
          <w:tcPr>
            <w:tcW w:w="4529" w:type="dxa"/>
            <w:shd w:val="clear" w:color="auto" w:fill="auto"/>
          </w:tcPr>
          <w:p w:rsidR="00CF6953" w:rsidRPr="008855BF" w:rsidRDefault="00CF6953" w:rsidP="002A1C1C">
            <w:pPr>
              <w:pStyle w:val="23"/>
              <w:rPr>
                <w:rFonts w:ascii="Times New Roman" w:hAnsi="Times New Roman" w:cs="Times New Roman"/>
                <w:color w:val="auto"/>
              </w:rPr>
            </w:pPr>
            <w:r w:rsidRPr="008855BF">
              <w:rPr>
                <w:rFonts w:ascii="Times New Roman" w:hAnsi="Times New Roman" w:cs="Times New Roman"/>
                <w:color w:val="auto"/>
              </w:rPr>
              <w:t>衛生福利部自</w:t>
            </w:r>
            <w:r w:rsidRPr="008855BF">
              <w:rPr>
                <w:rFonts w:ascii="Times New Roman" w:hAnsi="Times New Roman" w:cs="Times New Roman"/>
                <w:color w:val="auto"/>
              </w:rPr>
              <w:t>98</w:t>
            </w:r>
            <w:r w:rsidRPr="008855BF">
              <w:rPr>
                <w:rFonts w:ascii="Times New Roman" w:hAnsi="Times New Roman" w:cs="Times New Roman"/>
                <w:color w:val="auto"/>
              </w:rPr>
              <w:t>年</w:t>
            </w:r>
            <w:r w:rsidRPr="008855BF">
              <w:rPr>
                <w:rFonts w:ascii="Times New Roman" w:hAnsi="Times New Roman" w:cs="Times New Roman"/>
                <w:color w:val="auto"/>
              </w:rPr>
              <w:t>9</w:t>
            </w:r>
            <w:r w:rsidRPr="008855BF">
              <w:rPr>
                <w:rFonts w:ascii="Times New Roman" w:hAnsi="Times New Roman" w:cs="Times New Roman"/>
                <w:color w:val="auto"/>
              </w:rPr>
              <w:t>月起將住院及居家安寧療護納為健保常規給付項目，</w:t>
            </w:r>
            <w:r w:rsidRPr="008855BF">
              <w:rPr>
                <w:rFonts w:ascii="Times New Roman" w:hAnsi="Times New Roman" w:cs="Times New Roman"/>
                <w:color w:val="auto"/>
              </w:rPr>
              <w:t>100</w:t>
            </w:r>
            <w:r w:rsidRPr="008855BF">
              <w:rPr>
                <w:rFonts w:ascii="Times New Roman" w:hAnsi="Times New Roman" w:cs="Times New Roman"/>
                <w:color w:val="auto"/>
              </w:rPr>
              <w:t>年起試辦全民健康保險安寧共同照護試辦方案，將安寧照護模式引進一般病房，</w:t>
            </w:r>
            <w:r w:rsidRPr="008855BF">
              <w:rPr>
                <w:rFonts w:ascii="Times New Roman" w:hAnsi="Times New Roman" w:cs="Times New Roman"/>
                <w:color w:val="auto"/>
              </w:rPr>
              <w:t>103</w:t>
            </w:r>
            <w:r w:rsidRPr="008855BF">
              <w:rPr>
                <w:rFonts w:ascii="Times New Roman" w:hAnsi="Times New Roman" w:cs="Times New Roman"/>
                <w:color w:val="auto"/>
              </w:rPr>
              <w:t>年</w:t>
            </w:r>
            <w:r w:rsidRPr="008855BF">
              <w:rPr>
                <w:rFonts w:ascii="Times New Roman" w:hAnsi="Times New Roman" w:cs="Times New Roman"/>
                <w:color w:val="auto"/>
              </w:rPr>
              <w:t>1</w:t>
            </w:r>
            <w:r w:rsidRPr="008855BF">
              <w:rPr>
                <w:rFonts w:ascii="Times New Roman" w:hAnsi="Times New Roman" w:cs="Times New Roman"/>
                <w:color w:val="auto"/>
              </w:rPr>
              <w:t>月起，推動社區安寧療護。經查：</w:t>
            </w:r>
          </w:p>
        </w:tc>
        <w:tc>
          <w:tcPr>
            <w:tcW w:w="4539" w:type="dxa"/>
            <w:shd w:val="clear" w:color="auto" w:fill="auto"/>
          </w:tcPr>
          <w:p w:rsidR="00CF6953" w:rsidRPr="008855BF" w:rsidRDefault="00CF6953" w:rsidP="00825CC1">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6</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12</w:t>
            </w:r>
            <w:r w:rsidRPr="008855BF">
              <w:rPr>
                <w:rFonts w:ascii="Times New Roman" w:hAnsi="Times New Roman" w:cs="Times New Roman" w:hint="eastAsia"/>
                <w:color w:val="auto"/>
              </w:rPr>
              <w:t>日以衛部醫字第</w:t>
            </w:r>
            <w:r w:rsidRPr="008855BF">
              <w:rPr>
                <w:rFonts w:ascii="Times New Roman" w:hAnsi="Times New Roman" w:cs="Times New Roman" w:hint="eastAsia"/>
                <w:color w:val="auto"/>
              </w:rPr>
              <w:t>1071663610</w:t>
            </w:r>
            <w:r w:rsidRPr="008855BF">
              <w:rPr>
                <w:rFonts w:ascii="Times New Roman" w:hAnsi="Times New Roman" w:cs="Times New Roman" w:hint="eastAsia"/>
                <w:color w:val="auto"/>
              </w:rPr>
              <w:t>號函送書面報告予立法院，並副知社會褔利及衛生環境委員會。</w:t>
            </w:r>
          </w:p>
        </w:tc>
      </w:tr>
      <w:tr w:rsidR="008855BF" w:rsidRPr="008855BF" w:rsidTr="00B15579">
        <w:trPr>
          <w:trHeight w:val="4285"/>
        </w:trPr>
        <w:tc>
          <w:tcPr>
            <w:tcW w:w="1103" w:type="dxa"/>
            <w:shd w:val="clear" w:color="auto" w:fill="auto"/>
          </w:tcPr>
          <w:p w:rsidR="008E4596" w:rsidRPr="008855BF" w:rsidRDefault="008E4596" w:rsidP="00CF6953">
            <w:pPr>
              <w:spacing w:line="360" w:lineRule="exact"/>
              <w:jc w:val="center"/>
              <w:rPr>
                <w:kern w:val="0"/>
                <w:sz w:val="20"/>
                <w:szCs w:val="20"/>
              </w:rPr>
            </w:pPr>
          </w:p>
        </w:tc>
        <w:tc>
          <w:tcPr>
            <w:tcW w:w="4529" w:type="dxa"/>
            <w:shd w:val="clear" w:color="auto" w:fill="auto"/>
          </w:tcPr>
          <w:p w:rsidR="00CF6953" w:rsidRPr="008855BF" w:rsidRDefault="002A1C1C" w:rsidP="00AE1B01">
            <w:pPr>
              <w:pStyle w:val="23"/>
              <w:rPr>
                <w:rFonts w:ascii="Times New Roman" w:hAnsi="Times New Roman" w:cs="Times New Roman"/>
                <w:color w:val="auto"/>
              </w:rPr>
            </w:pPr>
            <w:r w:rsidRPr="008855BF">
              <w:rPr>
                <w:rFonts w:ascii="Times New Roman" w:hAnsi="Times New Roman" w:cs="Times New Roman"/>
                <w:color w:val="auto"/>
              </w:rPr>
              <w:t>(</w:t>
            </w:r>
            <w:r w:rsidRPr="008855BF">
              <w:rPr>
                <w:rFonts w:ascii="Times New Roman" w:hAnsi="Times New Roman" w:cs="Times New Roman"/>
                <w:color w:val="auto"/>
              </w:rPr>
              <w:t>一</w:t>
            </w:r>
            <w:r w:rsidRPr="008855BF">
              <w:rPr>
                <w:rFonts w:ascii="Times New Roman" w:hAnsi="Times New Roman" w:cs="Times New Roman"/>
                <w:color w:val="auto"/>
              </w:rPr>
              <w:t>)</w:t>
            </w:r>
            <w:r w:rsidRPr="008855BF">
              <w:rPr>
                <w:rFonts w:ascii="Times New Roman" w:hAnsi="Times New Roman" w:cs="Times New Roman"/>
                <w:color w:val="auto"/>
              </w:rPr>
              <w:t>我國自</w:t>
            </w:r>
            <w:r w:rsidRPr="008855BF">
              <w:rPr>
                <w:rFonts w:ascii="Times New Roman" w:hAnsi="Times New Roman" w:cs="Times New Roman"/>
                <w:color w:val="auto"/>
              </w:rPr>
              <w:t>98</w:t>
            </w:r>
            <w:r w:rsidRPr="008855BF">
              <w:rPr>
                <w:rFonts w:ascii="Times New Roman" w:hAnsi="Times New Roman" w:cs="Times New Roman"/>
                <w:color w:val="auto"/>
              </w:rPr>
              <w:t>年開始推動安寧緩和醫療政策至今，歷經</w:t>
            </w:r>
            <w:r w:rsidRPr="008855BF">
              <w:rPr>
                <w:rFonts w:ascii="Times New Roman" w:hAnsi="Times New Roman" w:cs="Times New Roman"/>
                <w:color w:val="auto"/>
              </w:rPr>
              <w:t>7</w:t>
            </w:r>
            <w:r w:rsidRPr="008855BF">
              <w:rPr>
                <w:rFonts w:ascii="Times New Roman" w:hAnsi="Times New Roman" w:cs="Times New Roman"/>
                <w:color w:val="auto"/>
              </w:rPr>
              <w:t>年餘僅完成總人口</w:t>
            </w:r>
            <w:r w:rsidRPr="008855BF">
              <w:rPr>
                <w:rFonts w:ascii="Times New Roman" w:hAnsi="Times New Roman" w:cs="Times New Roman"/>
                <w:color w:val="auto"/>
              </w:rPr>
              <w:t>1.71%</w:t>
            </w:r>
            <w:r w:rsidRPr="008855BF">
              <w:rPr>
                <w:rFonts w:ascii="Times New Roman" w:hAnsi="Times New Roman" w:cs="Times New Roman"/>
                <w:color w:val="auto"/>
              </w:rPr>
              <w:t>之安寧抉擇簽署人數，政策之推動仍待加強：衛生福利部</w:t>
            </w:r>
            <w:r w:rsidRPr="008855BF">
              <w:rPr>
                <w:rFonts w:ascii="Times New Roman" w:hAnsi="Times New Roman" w:cs="Times New Roman"/>
                <w:color w:val="auto"/>
              </w:rPr>
              <w:t>106(</w:t>
            </w:r>
            <w:r w:rsidRPr="008855BF">
              <w:rPr>
                <w:rFonts w:ascii="Times New Roman" w:hAnsi="Times New Roman" w:cs="Times New Roman"/>
                <w:color w:val="auto"/>
              </w:rPr>
              <w:t>含</w:t>
            </w:r>
            <w:r w:rsidRPr="008855BF">
              <w:rPr>
                <w:rFonts w:ascii="Times New Roman" w:hAnsi="Times New Roman" w:cs="Times New Roman"/>
                <w:color w:val="auto"/>
              </w:rPr>
              <w:t>)</w:t>
            </w:r>
            <w:r w:rsidR="008E4596" w:rsidRPr="008855BF">
              <w:rPr>
                <w:rFonts w:ascii="Times New Roman" w:hAnsi="Times New Roman" w:cs="Times New Roman"/>
                <w:color w:val="auto"/>
              </w:rPr>
              <w:t>年度以前將「推廣安寧緩和醫療之觀念，建構友善臨終照護環境，以提升相關照護品質」納為施政重點，查我國簽署預立安寧緩和醫療暨維生醫療抉擇意願書人數雖呈增加趨勢（詳附表</w:t>
            </w:r>
            <w:r w:rsidR="008E4596" w:rsidRPr="008855BF">
              <w:rPr>
                <w:rFonts w:ascii="Times New Roman" w:hAnsi="Times New Roman" w:cs="Times New Roman"/>
                <w:color w:val="auto"/>
              </w:rPr>
              <w:t>1</w:t>
            </w:r>
            <w:r w:rsidR="008E4596" w:rsidRPr="008855BF">
              <w:rPr>
                <w:rFonts w:ascii="Times New Roman" w:hAnsi="Times New Roman" w:cs="Times New Roman"/>
                <w:color w:val="auto"/>
              </w:rPr>
              <w:t>），截至</w:t>
            </w:r>
            <w:r w:rsidR="008E4596" w:rsidRPr="008855BF">
              <w:rPr>
                <w:rFonts w:ascii="Times New Roman" w:hAnsi="Times New Roman" w:cs="Times New Roman"/>
                <w:color w:val="auto"/>
              </w:rPr>
              <w:t>105</w:t>
            </w:r>
            <w:r w:rsidR="008E4596" w:rsidRPr="008855BF">
              <w:rPr>
                <w:rFonts w:ascii="Times New Roman" w:hAnsi="Times New Roman" w:cs="Times New Roman"/>
                <w:color w:val="auto"/>
              </w:rPr>
              <w:t>年底止累計全國有</w:t>
            </w:r>
            <w:r w:rsidR="008E4596" w:rsidRPr="008855BF">
              <w:rPr>
                <w:rFonts w:ascii="Times New Roman" w:hAnsi="Times New Roman" w:cs="Times New Roman"/>
                <w:color w:val="auto"/>
              </w:rPr>
              <w:t>40</w:t>
            </w:r>
            <w:r w:rsidR="008E4596" w:rsidRPr="008855BF">
              <w:rPr>
                <w:rFonts w:ascii="Times New Roman" w:hAnsi="Times New Roman" w:cs="Times New Roman"/>
                <w:color w:val="auto"/>
              </w:rPr>
              <w:t>萬</w:t>
            </w:r>
            <w:r w:rsidR="008E4596" w:rsidRPr="008855BF">
              <w:rPr>
                <w:rFonts w:ascii="Times New Roman" w:hAnsi="Times New Roman" w:cs="Times New Roman"/>
                <w:color w:val="auto"/>
              </w:rPr>
              <w:t>1,455</w:t>
            </w:r>
            <w:r w:rsidR="008E4596" w:rsidRPr="008855BF">
              <w:rPr>
                <w:rFonts w:ascii="Times New Roman" w:hAnsi="Times New Roman" w:cs="Times New Roman"/>
                <w:color w:val="auto"/>
              </w:rPr>
              <w:t>名民眾完成簽署，並註記於健保</w:t>
            </w:r>
            <w:r w:rsidR="008E4596" w:rsidRPr="008855BF">
              <w:rPr>
                <w:rFonts w:ascii="Times New Roman" w:hAnsi="Times New Roman" w:cs="Times New Roman"/>
                <w:color w:val="auto"/>
              </w:rPr>
              <w:t>IC</w:t>
            </w:r>
            <w:r w:rsidR="008E4596" w:rsidRPr="008855BF">
              <w:rPr>
                <w:rFonts w:ascii="Times New Roman" w:hAnsi="Times New Roman" w:cs="Times New Roman"/>
                <w:color w:val="auto"/>
              </w:rPr>
              <w:t>卡，惟僅占我國總人口數</w:t>
            </w:r>
            <w:r w:rsidR="008E4596" w:rsidRPr="008855BF">
              <w:rPr>
                <w:rFonts w:ascii="Times New Roman" w:hAnsi="Times New Roman" w:cs="Times New Roman"/>
                <w:color w:val="auto"/>
              </w:rPr>
              <w:t>2,353</w:t>
            </w:r>
            <w:r w:rsidR="008E4596" w:rsidRPr="008855BF">
              <w:rPr>
                <w:rFonts w:ascii="Times New Roman" w:hAnsi="Times New Roman" w:cs="Times New Roman"/>
                <w:color w:val="auto"/>
              </w:rPr>
              <w:t>萬</w:t>
            </w:r>
            <w:r w:rsidR="008E4596" w:rsidRPr="008855BF">
              <w:rPr>
                <w:rFonts w:ascii="Times New Roman" w:hAnsi="Times New Roman" w:cs="Times New Roman"/>
                <w:color w:val="auto"/>
              </w:rPr>
              <w:t>9,816</w:t>
            </w:r>
            <w:r w:rsidR="008E4596" w:rsidRPr="008855BF">
              <w:rPr>
                <w:rFonts w:ascii="Times New Roman" w:hAnsi="Times New Roman" w:cs="Times New Roman"/>
                <w:color w:val="auto"/>
              </w:rPr>
              <w:t>人之</w:t>
            </w:r>
            <w:r w:rsidR="008E4596" w:rsidRPr="008855BF">
              <w:rPr>
                <w:rFonts w:ascii="Times New Roman" w:hAnsi="Times New Roman" w:cs="Times New Roman"/>
                <w:color w:val="auto"/>
              </w:rPr>
              <w:t>1.71%</w:t>
            </w:r>
            <w:r w:rsidR="008E4596" w:rsidRPr="008855BF">
              <w:rPr>
                <w:rFonts w:ascii="Times New Roman" w:hAnsi="Times New Roman" w:cs="Times New Roman"/>
                <w:color w:val="auto"/>
              </w:rPr>
              <w:t>，占我國</w:t>
            </w:r>
            <w:r w:rsidR="008E4596" w:rsidRPr="008855BF">
              <w:rPr>
                <w:rFonts w:ascii="Times New Roman" w:hAnsi="Times New Roman" w:cs="Times New Roman"/>
                <w:color w:val="auto"/>
              </w:rPr>
              <w:t>20</w:t>
            </w:r>
            <w:r w:rsidR="008E4596" w:rsidRPr="008855BF">
              <w:rPr>
                <w:rFonts w:ascii="Times New Roman" w:hAnsi="Times New Roman" w:cs="Times New Roman"/>
                <w:color w:val="auto"/>
              </w:rPr>
              <w:t>歲以上人口數</w:t>
            </w:r>
            <w:r w:rsidR="008E4596" w:rsidRPr="008855BF">
              <w:rPr>
                <w:rFonts w:ascii="Times New Roman" w:hAnsi="Times New Roman" w:cs="Times New Roman"/>
                <w:color w:val="auto"/>
              </w:rPr>
              <w:t>1,896</w:t>
            </w:r>
            <w:r w:rsidR="008E4596" w:rsidRPr="008855BF">
              <w:rPr>
                <w:rFonts w:ascii="Times New Roman" w:hAnsi="Times New Roman" w:cs="Times New Roman"/>
                <w:color w:val="auto"/>
              </w:rPr>
              <w:t>萬</w:t>
            </w:r>
            <w:r w:rsidR="008E4596" w:rsidRPr="008855BF">
              <w:rPr>
                <w:rFonts w:ascii="Times New Roman" w:hAnsi="Times New Roman" w:cs="Times New Roman"/>
                <w:color w:val="auto"/>
              </w:rPr>
              <w:t>3,159</w:t>
            </w:r>
            <w:r w:rsidR="008E4596" w:rsidRPr="008855BF">
              <w:rPr>
                <w:rFonts w:ascii="Times New Roman" w:hAnsi="Times New Roman" w:cs="Times New Roman"/>
                <w:color w:val="auto"/>
              </w:rPr>
              <w:t>人之</w:t>
            </w:r>
            <w:r w:rsidR="008E4596" w:rsidRPr="008855BF">
              <w:rPr>
                <w:rFonts w:ascii="Times New Roman" w:hAnsi="Times New Roman" w:cs="Times New Roman"/>
                <w:color w:val="auto"/>
              </w:rPr>
              <w:t>2.12%</w:t>
            </w:r>
            <w:r w:rsidR="008E4596" w:rsidRPr="008855BF">
              <w:rPr>
                <w:rFonts w:ascii="Times New Roman" w:hAnsi="Times New Roman" w:cs="Times New Roman"/>
                <w:color w:val="auto"/>
              </w:rPr>
              <w:t>，與其他先進國家相較仍有落差，且由我國自</w:t>
            </w:r>
            <w:r w:rsidR="008E4596" w:rsidRPr="008855BF">
              <w:rPr>
                <w:rFonts w:ascii="Times New Roman" w:hAnsi="Times New Roman" w:cs="Times New Roman"/>
                <w:color w:val="auto"/>
              </w:rPr>
              <w:t>98</w:t>
            </w:r>
            <w:r w:rsidR="008E4596" w:rsidRPr="008855BF">
              <w:rPr>
                <w:rFonts w:ascii="Times New Roman" w:hAnsi="Times New Roman" w:cs="Times New Roman"/>
                <w:color w:val="auto"/>
              </w:rPr>
              <w:t>年開始推動安寧緩和醫療政策至今，歷經</w:t>
            </w:r>
            <w:r w:rsidR="008E4596" w:rsidRPr="008855BF">
              <w:rPr>
                <w:rFonts w:ascii="Times New Roman" w:hAnsi="Times New Roman" w:cs="Times New Roman"/>
                <w:color w:val="auto"/>
              </w:rPr>
              <w:t>7</w:t>
            </w:r>
            <w:r w:rsidR="008E4596" w:rsidRPr="008855BF">
              <w:rPr>
                <w:rFonts w:ascii="Times New Roman" w:hAnsi="Times New Roman" w:cs="Times New Roman"/>
                <w:color w:val="auto"/>
              </w:rPr>
              <w:t>年餘推廣期間僅完成總人口數</w:t>
            </w:r>
            <w:r w:rsidR="008E4596" w:rsidRPr="008855BF">
              <w:rPr>
                <w:rFonts w:ascii="Times New Roman" w:hAnsi="Times New Roman" w:cs="Times New Roman"/>
                <w:color w:val="auto"/>
              </w:rPr>
              <w:t>1.71%</w:t>
            </w:r>
            <w:r w:rsidR="008E4596" w:rsidRPr="008855BF">
              <w:rPr>
                <w:rFonts w:ascii="Times New Roman" w:hAnsi="Times New Roman" w:cs="Times New Roman"/>
                <w:color w:val="auto"/>
              </w:rPr>
              <w:t>之安寧抉擇簽署人數觀之，該項政策之推動仍待加強。</w:t>
            </w:r>
            <w:r w:rsidR="008E4596" w:rsidRPr="008855BF">
              <w:rPr>
                <w:rFonts w:ascii="Times New Roman" w:hAnsi="Times New Roman" w:cs="Times New Roman"/>
                <w:color w:val="auto"/>
              </w:rPr>
              <w:t>(</w:t>
            </w:r>
            <w:r w:rsidR="008E4596" w:rsidRPr="008855BF">
              <w:rPr>
                <w:rFonts w:ascii="Times New Roman" w:hAnsi="Times New Roman" w:cs="Times New Roman"/>
                <w:color w:val="auto"/>
              </w:rPr>
              <w:t>二</w:t>
            </w:r>
            <w:r w:rsidR="008E4596" w:rsidRPr="008855BF">
              <w:rPr>
                <w:rFonts w:ascii="Times New Roman" w:hAnsi="Times New Roman" w:cs="Times New Roman"/>
                <w:color w:val="auto"/>
              </w:rPr>
              <w:t>)</w:t>
            </w:r>
            <w:r w:rsidR="008E4596" w:rsidRPr="008855BF">
              <w:rPr>
                <w:rFonts w:ascii="Times New Roman" w:hAnsi="Times New Roman" w:cs="Times New Roman"/>
                <w:color w:val="auto"/>
              </w:rPr>
              <w:t>該部允宜持續推動安寧緩和醫療，俾提升臨終生命品質：該部近年將「推廣安寧緩和醫療，並註記於健保卡」列為關鍵績效指標，並以「簽署預立選擇安寧緩和醫療意願書，並註記於健保卡達成率」作為衡量指標以評估各年度推動成果；</w:t>
            </w:r>
            <w:r w:rsidR="008E4596" w:rsidRPr="008855BF">
              <w:rPr>
                <w:rFonts w:ascii="Times New Roman" w:hAnsi="Times New Roman" w:cs="Times New Roman"/>
                <w:color w:val="auto"/>
              </w:rPr>
              <w:t>107</w:t>
            </w:r>
            <w:r w:rsidR="008E4596" w:rsidRPr="008855BF">
              <w:rPr>
                <w:rFonts w:ascii="Times New Roman" w:hAnsi="Times New Roman" w:cs="Times New Roman"/>
                <w:color w:val="auto"/>
              </w:rPr>
              <w:t>年度雖於預算總說明揭櫫將推展社區安寧照護，惟並未將「安寧緩和醫療之推廣」納入施政重點，且自</w:t>
            </w:r>
            <w:r w:rsidR="008E4596" w:rsidRPr="008855BF">
              <w:rPr>
                <w:rFonts w:ascii="Times New Roman" w:hAnsi="Times New Roman" w:cs="Times New Roman"/>
                <w:color w:val="auto"/>
              </w:rPr>
              <w:t>106</w:t>
            </w:r>
            <w:r w:rsidR="008E4596" w:rsidRPr="008855BF">
              <w:rPr>
                <w:rFonts w:ascii="Times New Roman" w:hAnsi="Times New Roman" w:cs="Times New Roman"/>
                <w:color w:val="auto"/>
              </w:rPr>
              <w:t>年度開始即不復見「簽署預立選擇安寧緩和醫療達成率」之相關績效指標，該部允宜持續推動該項政策，俾提升臨終生命品質。綜上，我國自</w:t>
            </w:r>
            <w:r w:rsidR="008E4596" w:rsidRPr="008855BF">
              <w:rPr>
                <w:rFonts w:ascii="Times New Roman" w:hAnsi="Times New Roman" w:cs="Times New Roman"/>
                <w:color w:val="auto"/>
              </w:rPr>
              <w:t>98</w:t>
            </w:r>
            <w:r w:rsidR="008E4596" w:rsidRPr="008855BF">
              <w:rPr>
                <w:rFonts w:ascii="Times New Roman" w:hAnsi="Times New Roman" w:cs="Times New Roman"/>
                <w:color w:val="auto"/>
              </w:rPr>
              <w:t>年間開始推動安寧緩和醫療政策，歷經近</w:t>
            </w:r>
            <w:r w:rsidR="008E4596" w:rsidRPr="008855BF">
              <w:rPr>
                <w:rFonts w:ascii="Times New Roman" w:hAnsi="Times New Roman" w:cs="Times New Roman"/>
                <w:color w:val="auto"/>
              </w:rPr>
              <w:t>8</w:t>
            </w:r>
            <w:r w:rsidR="008E4596" w:rsidRPr="008855BF">
              <w:rPr>
                <w:rFonts w:ascii="Times New Roman" w:hAnsi="Times New Roman" w:cs="Times New Roman"/>
                <w:color w:val="auto"/>
              </w:rPr>
              <w:t>年僅總人口數之</w:t>
            </w:r>
            <w:r w:rsidR="008E4596" w:rsidRPr="008855BF">
              <w:rPr>
                <w:rFonts w:ascii="Times New Roman" w:hAnsi="Times New Roman" w:cs="Times New Roman"/>
                <w:color w:val="auto"/>
              </w:rPr>
              <w:t>1.71%</w:t>
            </w:r>
            <w:r w:rsidR="008E4596" w:rsidRPr="008855BF">
              <w:rPr>
                <w:rFonts w:ascii="Times New Roman" w:hAnsi="Times New Roman" w:cs="Times New Roman"/>
                <w:color w:val="auto"/>
              </w:rPr>
              <w:t>安寧抉擇簽署人數之現況觀之，該項政策之推廣仍待加強；又衛生福利部</w:t>
            </w:r>
            <w:r w:rsidR="008E4596" w:rsidRPr="008855BF">
              <w:rPr>
                <w:rFonts w:ascii="Times New Roman" w:hAnsi="Times New Roman" w:cs="Times New Roman"/>
                <w:color w:val="auto"/>
              </w:rPr>
              <w:t>106</w:t>
            </w:r>
            <w:r w:rsidR="008E4596" w:rsidRPr="008855BF">
              <w:rPr>
                <w:rFonts w:ascii="Times New Roman" w:hAnsi="Times New Roman" w:cs="Times New Roman"/>
                <w:color w:val="auto"/>
              </w:rPr>
              <w:t>年度以前將「推廣安寧緩和醫療之觀念，建構友善臨終照護環境，以提升相關照護品質」納為施政重點，允宜持續推動，俾提升臨終生命品質。有鑑於政府財政日漸拮据及資源有限，為落實本院預算監督，督促衛生福利部正視前述缺失，要求衛生福利部下會期向立法院社會福利及衛生環境委員會提出書面檢討報告及解決方案，以順利及持續推動安寧緩和醫療，讓臨終生命品質提升。</w:t>
            </w:r>
          </w:p>
          <w:p w:rsidR="00BE75DE" w:rsidRPr="00BE75DE" w:rsidRDefault="008E4596" w:rsidP="001E5819">
            <w:pPr>
              <w:pStyle w:val="23"/>
              <w:spacing w:beforeLines="50" w:before="180" w:afterLines="20" w:after="72" w:line="200" w:lineRule="exact"/>
              <w:rPr>
                <w:rFonts w:ascii="Times New Roman" w:hAnsi="Times New Roman" w:cs="Times New Roman"/>
                <w:color w:val="auto"/>
                <w:sz w:val="15"/>
                <w:szCs w:val="15"/>
              </w:rPr>
            </w:pPr>
            <w:r w:rsidRPr="00BE75DE">
              <w:rPr>
                <w:rFonts w:ascii="Times New Roman" w:hAnsi="Times New Roman" w:cs="Times New Roman"/>
                <w:color w:val="auto"/>
                <w:sz w:val="15"/>
                <w:szCs w:val="15"/>
              </w:rPr>
              <w:t>附表</w:t>
            </w:r>
            <w:r w:rsidRPr="00BE75DE">
              <w:rPr>
                <w:rFonts w:ascii="Times New Roman" w:hAnsi="Times New Roman" w:cs="Times New Roman"/>
                <w:color w:val="auto"/>
                <w:sz w:val="15"/>
                <w:szCs w:val="15"/>
              </w:rPr>
              <w:t xml:space="preserve"> l </w:t>
            </w:r>
            <w:r w:rsidRPr="00BE75DE">
              <w:rPr>
                <w:rFonts w:ascii="Times New Roman" w:hAnsi="Times New Roman" w:cs="Times New Roman"/>
                <w:color w:val="auto"/>
                <w:sz w:val="15"/>
                <w:szCs w:val="15"/>
              </w:rPr>
              <w:t>：簽署預立安寧緩和醫療暨維生醫療抉擇意願書人數表</w:t>
            </w:r>
            <w:r w:rsidR="00BC0B96" w:rsidRPr="00BE75DE">
              <w:rPr>
                <w:rFonts w:ascii="Times New Roman" w:hAnsi="Times New Roman" w:cs="Times New Roman"/>
                <w:color w:val="auto"/>
                <w:sz w:val="15"/>
                <w:szCs w:val="15"/>
              </w:rPr>
              <w:t xml:space="preserve">    </w:t>
            </w:r>
          </w:p>
          <w:p w:rsidR="008E4596" w:rsidRPr="008855BF" w:rsidRDefault="00BE75DE" w:rsidP="00BE75DE">
            <w:pPr>
              <w:pStyle w:val="23"/>
              <w:spacing w:line="240" w:lineRule="exact"/>
              <w:rPr>
                <w:rFonts w:ascii="Times New Roman" w:hAnsi="Times New Roman" w:cs="Times New Roman"/>
                <w:color w:val="auto"/>
                <w:sz w:val="14"/>
                <w:szCs w:val="14"/>
              </w:rPr>
            </w:pPr>
            <w:r>
              <w:rPr>
                <w:rFonts w:ascii="Times New Roman" w:hAnsi="Times New Roman" w:cs="Times New Roman" w:hint="eastAsia"/>
                <w:color w:val="auto"/>
                <w:sz w:val="14"/>
                <w:szCs w:val="14"/>
              </w:rPr>
              <w:t xml:space="preserve">                                                </w:t>
            </w:r>
            <w:r w:rsidR="008E4596" w:rsidRPr="008855BF">
              <w:rPr>
                <w:rFonts w:ascii="Times New Roman" w:hAnsi="Times New Roman" w:cs="Times New Roman"/>
                <w:color w:val="auto"/>
                <w:sz w:val="14"/>
                <w:szCs w:val="14"/>
              </w:rPr>
              <w:t>單位：人；</w:t>
            </w:r>
            <w:r w:rsidR="008E4596" w:rsidRPr="008855BF">
              <w:rPr>
                <w:rFonts w:ascii="Times New Roman" w:hAnsi="Times New Roman" w:cs="Times New Roman"/>
                <w:color w:val="auto"/>
                <w:sz w:val="14"/>
                <w:szCs w:val="14"/>
              </w:rPr>
              <w:t xml:space="preserve"> %</w:t>
            </w:r>
          </w:p>
          <w:p w:rsidR="008E4596" w:rsidRPr="008855BF" w:rsidRDefault="008E4596" w:rsidP="00BE75DE">
            <w:pPr>
              <w:pStyle w:val="23"/>
              <w:spacing w:afterLines="20" w:after="72" w:line="200" w:lineRule="exact"/>
              <w:rPr>
                <w:rFonts w:ascii="Times New Roman" w:hAnsi="Times New Roman" w:cs="Times New Roman"/>
                <w:color w:val="auto"/>
                <w:sz w:val="14"/>
                <w:szCs w:val="14"/>
              </w:rPr>
            </w:pPr>
            <w:r w:rsidRPr="008855BF">
              <w:rPr>
                <w:noProof/>
                <w:color w:val="auto"/>
                <w:sz w:val="14"/>
                <w:szCs w:val="14"/>
              </w:rPr>
              <w:drawing>
                <wp:anchor distT="0" distB="0" distL="114300" distR="114300" simplePos="0" relativeHeight="251812864" behindDoc="0" locked="0" layoutInCell="1" allowOverlap="1" wp14:anchorId="541F870A" wp14:editId="588C715C">
                  <wp:simplePos x="0" y="0"/>
                  <wp:positionH relativeFrom="column">
                    <wp:posOffset>-25400</wp:posOffset>
                  </wp:positionH>
                  <wp:positionV relativeFrom="paragraph">
                    <wp:posOffset>2540</wp:posOffset>
                  </wp:positionV>
                  <wp:extent cx="2798445" cy="2152015"/>
                  <wp:effectExtent l="0" t="0" r="1905" b="635"/>
                  <wp:wrapTopAndBottom/>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98445" cy="2152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55BF">
              <w:rPr>
                <w:rFonts w:ascii="新細明體" w:hAnsi="新細明體" w:cs="新細明體" w:hint="eastAsia"/>
                <w:color w:val="auto"/>
                <w:sz w:val="14"/>
                <w:szCs w:val="14"/>
              </w:rPr>
              <w:t>※</w:t>
            </w:r>
            <w:r w:rsidR="00BE75DE">
              <w:rPr>
                <w:rFonts w:ascii="新細明體" w:hAnsi="新細明體" w:cs="新細明體" w:hint="eastAsia"/>
                <w:color w:val="auto"/>
                <w:sz w:val="14"/>
                <w:szCs w:val="14"/>
              </w:rPr>
              <w:t xml:space="preserve"> </w:t>
            </w:r>
            <w:r w:rsidRPr="008855BF">
              <w:rPr>
                <w:rFonts w:ascii="Times New Roman" w:hAnsi="Times New Roman" w:cs="Times New Roman"/>
                <w:color w:val="auto"/>
                <w:sz w:val="14"/>
                <w:szCs w:val="14"/>
              </w:rPr>
              <w:t>註：</w:t>
            </w:r>
            <w:r w:rsidRPr="008855BF">
              <w:rPr>
                <w:rFonts w:ascii="Times New Roman" w:hAnsi="Times New Roman" w:cs="Times New Roman"/>
                <w:color w:val="auto"/>
                <w:sz w:val="14"/>
                <w:szCs w:val="14"/>
              </w:rPr>
              <w:t>1.</w:t>
            </w:r>
            <w:r w:rsidRPr="008855BF">
              <w:rPr>
                <w:rFonts w:ascii="Times New Roman" w:hAnsi="Times New Roman" w:cs="Times New Roman"/>
                <w:color w:val="auto"/>
                <w:sz w:val="14"/>
                <w:szCs w:val="14"/>
              </w:rPr>
              <w:t>資料來源，衛生福利部提供。</w:t>
            </w:r>
          </w:p>
        </w:tc>
        <w:tc>
          <w:tcPr>
            <w:tcW w:w="4539" w:type="dxa"/>
            <w:shd w:val="clear" w:color="auto" w:fill="auto"/>
          </w:tcPr>
          <w:p w:rsidR="008E4596" w:rsidRPr="008855BF" w:rsidRDefault="008E4596" w:rsidP="00AE1B01">
            <w:pPr>
              <w:pStyle w:val="23"/>
              <w:rPr>
                <w:rFonts w:ascii="Times New Roman" w:hAnsi="Times New Roman" w:cs="Times New Roman"/>
                <w:color w:val="auto"/>
              </w:rPr>
            </w:pPr>
          </w:p>
        </w:tc>
      </w:tr>
      <w:tr w:rsidR="008855BF" w:rsidRPr="008855BF" w:rsidTr="005F58E5">
        <w:trPr>
          <w:trHeight w:val="225"/>
        </w:trPr>
        <w:tc>
          <w:tcPr>
            <w:tcW w:w="1103" w:type="dxa"/>
            <w:shd w:val="clear" w:color="auto" w:fill="auto"/>
          </w:tcPr>
          <w:p w:rsidR="008E4596" w:rsidRPr="008855BF" w:rsidRDefault="008E4596" w:rsidP="00D704FB">
            <w:pPr>
              <w:spacing w:line="360" w:lineRule="exact"/>
              <w:jc w:val="center"/>
              <w:rPr>
                <w:kern w:val="0"/>
                <w:sz w:val="20"/>
                <w:szCs w:val="20"/>
              </w:rPr>
            </w:pPr>
            <w:r w:rsidRPr="008855BF">
              <w:rPr>
                <w:kern w:val="0"/>
                <w:sz w:val="20"/>
                <w:szCs w:val="20"/>
              </w:rPr>
              <w:t>(</w:t>
            </w:r>
            <w:r w:rsidRPr="008855BF">
              <w:rPr>
                <w:kern w:val="0"/>
                <w:sz w:val="20"/>
                <w:szCs w:val="20"/>
              </w:rPr>
              <w:t>二十九</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E1B01">
            <w:pPr>
              <w:pStyle w:val="23"/>
              <w:rPr>
                <w:rFonts w:ascii="Times New Roman" w:hAnsi="Times New Roman" w:cs="Times New Roman"/>
                <w:color w:val="auto"/>
              </w:rPr>
            </w:pPr>
            <w:r w:rsidRPr="008855BF">
              <w:rPr>
                <w:rFonts w:ascii="Times New Roman" w:hAnsi="Times New Roman" w:cs="Times New Roman"/>
                <w:color w:val="auto"/>
              </w:rPr>
              <w:t>衛生福利部自</w:t>
            </w:r>
            <w:r w:rsidRPr="008855BF">
              <w:rPr>
                <w:rFonts w:ascii="Times New Roman" w:hAnsi="Times New Roman" w:cs="Times New Roman"/>
                <w:color w:val="auto"/>
              </w:rPr>
              <w:t>98</w:t>
            </w:r>
            <w:r w:rsidRPr="008855BF">
              <w:rPr>
                <w:rFonts w:ascii="Times New Roman" w:hAnsi="Times New Roman" w:cs="Times New Roman"/>
                <w:color w:val="auto"/>
              </w:rPr>
              <w:t>年</w:t>
            </w:r>
            <w:r w:rsidRPr="008855BF">
              <w:rPr>
                <w:rFonts w:ascii="Times New Roman" w:hAnsi="Times New Roman" w:cs="Times New Roman"/>
                <w:color w:val="auto"/>
              </w:rPr>
              <w:t>9</w:t>
            </w:r>
            <w:r w:rsidRPr="008855BF">
              <w:rPr>
                <w:rFonts w:ascii="Times New Roman" w:hAnsi="Times New Roman" w:cs="Times New Roman"/>
                <w:color w:val="auto"/>
              </w:rPr>
              <w:t>月起將住院及居家安寧療護納為健保常規給付項目，</w:t>
            </w:r>
            <w:r w:rsidRPr="008855BF">
              <w:rPr>
                <w:rFonts w:ascii="Times New Roman" w:hAnsi="Times New Roman" w:cs="Times New Roman"/>
                <w:color w:val="auto"/>
              </w:rPr>
              <w:t>100</w:t>
            </w:r>
            <w:r w:rsidRPr="008855BF">
              <w:rPr>
                <w:rFonts w:ascii="Times New Roman" w:hAnsi="Times New Roman" w:cs="Times New Roman"/>
                <w:color w:val="auto"/>
              </w:rPr>
              <w:t>年起試辦全民健康保險安寧共同照護試辦方案，將安寧照護模式引進一般病房，</w:t>
            </w:r>
            <w:r w:rsidRPr="008855BF">
              <w:rPr>
                <w:rFonts w:ascii="Times New Roman" w:hAnsi="Times New Roman" w:cs="Times New Roman"/>
                <w:color w:val="auto"/>
              </w:rPr>
              <w:t>103</w:t>
            </w:r>
            <w:r w:rsidRPr="008855BF">
              <w:rPr>
                <w:rFonts w:ascii="Times New Roman" w:hAnsi="Times New Roman" w:cs="Times New Roman"/>
                <w:color w:val="auto"/>
              </w:rPr>
              <w:t>年</w:t>
            </w:r>
            <w:r w:rsidRPr="008855BF">
              <w:rPr>
                <w:rFonts w:ascii="Times New Roman" w:hAnsi="Times New Roman" w:cs="Times New Roman"/>
                <w:color w:val="auto"/>
              </w:rPr>
              <w:t>1</w:t>
            </w:r>
            <w:r w:rsidRPr="008855BF">
              <w:rPr>
                <w:rFonts w:ascii="Times New Roman" w:hAnsi="Times New Roman" w:cs="Times New Roman"/>
                <w:color w:val="auto"/>
              </w:rPr>
              <w:t>月起，推動社區安寧療護。查該部近年將「推廣安寧緩和醫療，並註記於健保卡」列為關鍵績效指標，並以「簽署預立選擇安寧緩和醫療意願書，並註記於健保卡達成率」作為衡量指標以評估各年度推動成果；</w:t>
            </w:r>
            <w:r w:rsidRPr="008855BF">
              <w:rPr>
                <w:rFonts w:ascii="Times New Roman" w:hAnsi="Times New Roman" w:cs="Times New Roman"/>
                <w:color w:val="auto"/>
              </w:rPr>
              <w:t>107</w:t>
            </w:r>
            <w:r w:rsidRPr="008855BF">
              <w:rPr>
                <w:rFonts w:ascii="Times New Roman" w:hAnsi="Times New Roman" w:cs="Times New Roman"/>
                <w:color w:val="auto"/>
              </w:rPr>
              <w:t>年度雖於預算總說明揭櫫將推展社區安寧照護，惟並未將「安寧緩和醫療之推廣」納入施政重點，且自</w:t>
            </w:r>
            <w:r w:rsidRPr="008855BF">
              <w:rPr>
                <w:rFonts w:ascii="Times New Roman" w:hAnsi="Times New Roman" w:cs="Times New Roman"/>
                <w:color w:val="auto"/>
              </w:rPr>
              <w:t>106</w:t>
            </w:r>
            <w:r w:rsidRPr="008855BF">
              <w:rPr>
                <w:rFonts w:ascii="Times New Roman" w:hAnsi="Times New Roman" w:cs="Times New Roman"/>
                <w:color w:val="auto"/>
              </w:rPr>
              <w:t>年度開始即不復見「簽署預立選擇安寧緩和醫療達成率」之相關績效指標。據甫獲「台灣醫療優質形象獎」特優獎之中央社報導《最後一段的溫柔，安寧緩和讓人尊嚴活》一文指出，隨政策制訂、民間組織推廣、安寧緩和醫療理念漸受重視和健保給付合理增加，接受緩和醫療人數逐年增加，依中央健康保險署資料，民國</w:t>
            </w:r>
            <w:r w:rsidRPr="008855BF">
              <w:rPr>
                <w:rFonts w:ascii="Times New Roman" w:hAnsi="Times New Roman" w:cs="Times New Roman"/>
                <w:color w:val="auto"/>
              </w:rPr>
              <w:t>100</w:t>
            </w:r>
            <w:r w:rsidRPr="008855BF">
              <w:rPr>
                <w:rFonts w:ascii="Times New Roman" w:hAnsi="Times New Roman" w:cs="Times New Roman"/>
                <w:color w:val="auto"/>
              </w:rPr>
              <w:t>年接受住院安寧者</w:t>
            </w:r>
            <w:r w:rsidRPr="008855BF">
              <w:rPr>
                <w:rFonts w:ascii="Times New Roman" w:hAnsi="Times New Roman" w:cs="Times New Roman"/>
                <w:color w:val="auto"/>
              </w:rPr>
              <w:t>9,824</w:t>
            </w:r>
            <w:r w:rsidRPr="008855BF">
              <w:rPr>
                <w:rFonts w:ascii="Times New Roman" w:hAnsi="Times New Roman" w:cs="Times New Roman"/>
                <w:color w:val="auto"/>
              </w:rPr>
              <w:t>人、接受安寧共同照顧</w:t>
            </w:r>
            <w:r w:rsidRPr="008855BF">
              <w:rPr>
                <w:rFonts w:ascii="Times New Roman" w:hAnsi="Times New Roman" w:cs="Times New Roman"/>
                <w:color w:val="auto"/>
              </w:rPr>
              <w:t>5,290</w:t>
            </w:r>
            <w:r w:rsidRPr="008855BF">
              <w:rPr>
                <w:rFonts w:ascii="Times New Roman" w:hAnsi="Times New Roman" w:cs="Times New Roman"/>
                <w:color w:val="auto"/>
              </w:rPr>
              <w:t>人、接受安寧居家</w:t>
            </w:r>
            <w:r w:rsidRPr="008855BF">
              <w:rPr>
                <w:rFonts w:ascii="Times New Roman" w:hAnsi="Times New Roman" w:cs="Times New Roman"/>
                <w:color w:val="auto"/>
              </w:rPr>
              <w:t>4,753</w:t>
            </w:r>
            <w:r w:rsidRPr="008855BF">
              <w:rPr>
                <w:rFonts w:ascii="Times New Roman" w:hAnsi="Times New Roman" w:cs="Times New Roman"/>
                <w:color w:val="auto"/>
              </w:rPr>
              <w:t>人；至</w:t>
            </w:r>
            <w:r w:rsidRPr="008855BF">
              <w:rPr>
                <w:rFonts w:ascii="Times New Roman" w:hAnsi="Times New Roman" w:cs="Times New Roman"/>
                <w:color w:val="auto"/>
              </w:rPr>
              <w:t>104</w:t>
            </w:r>
            <w:r w:rsidRPr="008855BF">
              <w:rPr>
                <w:rFonts w:ascii="Times New Roman" w:hAnsi="Times New Roman" w:cs="Times New Roman"/>
                <w:color w:val="auto"/>
              </w:rPr>
              <w:t>年，住院安寧增加到</w:t>
            </w:r>
            <w:r w:rsidRPr="008855BF">
              <w:rPr>
                <w:rFonts w:ascii="Times New Roman" w:hAnsi="Times New Roman" w:cs="Times New Roman"/>
                <w:color w:val="auto"/>
              </w:rPr>
              <w:t>1</w:t>
            </w:r>
            <w:r w:rsidRPr="008855BF">
              <w:rPr>
                <w:rFonts w:ascii="Times New Roman" w:hAnsi="Times New Roman" w:cs="Times New Roman"/>
                <w:color w:val="auto"/>
              </w:rPr>
              <w:t>萬</w:t>
            </w:r>
            <w:r w:rsidRPr="008855BF">
              <w:rPr>
                <w:rFonts w:ascii="Times New Roman" w:hAnsi="Times New Roman" w:cs="Times New Roman"/>
                <w:color w:val="auto"/>
              </w:rPr>
              <w:t>1,381</w:t>
            </w:r>
            <w:r w:rsidRPr="008855BF">
              <w:rPr>
                <w:rFonts w:ascii="Times New Roman" w:hAnsi="Times New Roman" w:cs="Times New Roman"/>
                <w:color w:val="auto"/>
              </w:rPr>
              <w:t>人、安寧共照有</w:t>
            </w:r>
            <w:r w:rsidRPr="008855BF">
              <w:rPr>
                <w:rFonts w:ascii="Times New Roman" w:hAnsi="Times New Roman" w:cs="Times New Roman"/>
                <w:color w:val="auto"/>
              </w:rPr>
              <w:t>3</w:t>
            </w:r>
            <w:r w:rsidRPr="008855BF">
              <w:rPr>
                <w:rFonts w:ascii="Times New Roman" w:hAnsi="Times New Roman" w:cs="Times New Roman"/>
                <w:color w:val="auto"/>
              </w:rPr>
              <w:t>萬</w:t>
            </w:r>
            <w:r w:rsidRPr="008855BF">
              <w:rPr>
                <w:rFonts w:ascii="Times New Roman" w:hAnsi="Times New Roman" w:cs="Times New Roman"/>
                <w:color w:val="auto"/>
              </w:rPr>
              <w:t>0,748</w:t>
            </w:r>
            <w:r w:rsidRPr="008855BF">
              <w:rPr>
                <w:rFonts w:ascii="Times New Roman" w:hAnsi="Times New Roman" w:cs="Times New Roman"/>
                <w:color w:val="auto"/>
              </w:rPr>
              <w:t>人；安寧居家也增至</w:t>
            </w:r>
            <w:r w:rsidRPr="008855BF">
              <w:rPr>
                <w:rFonts w:ascii="Times New Roman" w:hAnsi="Times New Roman" w:cs="Times New Roman"/>
                <w:color w:val="auto"/>
              </w:rPr>
              <w:t>7,661</w:t>
            </w:r>
            <w:r w:rsidRPr="008855BF">
              <w:rPr>
                <w:rFonts w:ascii="Times New Roman" w:hAnsi="Times New Roman" w:cs="Times New Roman"/>
                <w:color w:val="auto"/>
              </w:rPr>
              <w:t>人。顯見安寧緩和醫療已漸被國人普遍認知。惟我國自</w:t>
            </w:r>
            <w:r w:rsidRPr="008855BF">
              <w:rPr>
                <w:rFonts w:ascii="Times New Roman" w:hAnsi="Times New Roman" w:cs="Times New Roman"/>
                <w:color w:val="auto"/>
              </w:rPr>
              <w:t>98</w:t>
            </w:r>
            <w:r w:rsidRPr="008855BF">
              <w:rPr>
                <w:rFonts w:ascii="Times New Roman" w:hAnsi="Times New Roman" w:cs="Times New Roman"/>
                <w:color w:val="auto"/>
              </w:rPr>
              <w:t>年間開始推動安寧緩和醫療政策，歷經近</w:t>
            </w:r>
            <w:r w:rsidRPr="008855BF">
              <w:rPr>
                <w:rFonts w:ascii="Times New Roman" w:hAnsi="Times New Roman" w:cs="Times New Roman"/>
                <w:color w:val="auto"/>
              </w:rPr>
              <w:t>8</w:t>
            </w:r>
            <w:r w:rsidRPr="008855BF">
              <w:rPr>
                <w:rFonts w:ascii="Times New Roman" w:hAnsi="Times New Roman" w:cs="Times New Roman"/>
                <w:color w:val="auto"/>
              </w:rPr>
              <w:t>年僅總人口數之</w:t>
            </w:r>
            <w:r w:rsidRPr="008855BF">
              <w:rPr>
                <w:rFonts w:ascii="Times New Roman" w:hAnsi="Times New Roman" w:cs="Times New Roman"/>
                <w:color w:val="auto"/>
              </w:rPr>
              <w:t>1.71%</w:t>
            </w:r>
            <w:r w:rsidRPr="008855BF">
              <w:rPr>
                <w:rFonts w:ascii="Times New Roman" w:hAnsi="Times New Roman" w:cs="Times New Roman"/>
                <w:color w:val="auto"/>
              </w:rPr>
              <w:t>安寧抉擇簽署人數之現況觀之，政府於該項政策之推廣仍待加強，爰建請衛生福利部應持續重點推動「安寧緩和醫療之推廣」，期能提升臨終生命品質。</w:t>
            </w:r>
          </w:p>
        </w:tc>
        <w:tc>
          <w:tcPr>
            <w:tcW w:w="4539" w:type="dxa"/>
            <w:shd w:val="clear" w:color="auto" w:fill="auto"/>
          </w:tcPr>
          <w:p w:rsidR="008E4596" w:rsidRPr="008855BF" w:rsidRDefault="00B175D9" w:rsidP="00AE1B01">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6</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12</w:t>
            </w:r>
            <w:r w:rsidRPr="008855BF">
              <w:rPr>
                <w:rFonts w:ascii="Times New Roman" w:hAnsi="Times New Roman" w:cs="Times New Roman" w:hint="eastAsia"/>
                <w:color w:val="auto"/>
              </w:rPr>
              <w:t>日以衛部醫字第</w:t>
            </w:r>
            <w:r w:rsidRPr="008855BF">
              <w:rPr>
                <w:rFonts w:ascii="Times New Roman" w:hAnsi="Times New Roman" w:cs="Times New Roman" w:hint="eastAsia"/>
                <w:color w:val="auto"/>
              </w:rPr>
              <w:t>1071663610A</w:t>
            </w:r>
            <w:r w:rsidRPr="008855BF">
              <w:rPr>
                <w:rFonts w:ascii="Times New Roman" w:hAnsi="Times New Roman" w:cs="Times New Roman" w:hint="eastAsia"/>
                <w:color w:val="auto"/>
              </w:rPr>
              <w:t>號函</w:t>
            </w:r>
            <w:r w:rsidR="007C7126" w:rsidRPr="008855BF">
              <w:rPr>
                <w:rFonts w:ascii="Times New Roman" w:hAnsi="Times New Roman" w:cs="Times New Roman" w:hint="eastAsia"/>
                <w:color w:val="auto"/>
              </w:rPr>
              <w:t>送相關資料予</w:t>
            </w:r>
            <w:r w:rsidRPr="008855BF">
              <w:rPr>
                <w:rFonts w:ascii="Times New Roman" w:hAnsi="Times New Roman" w:cs="Times New Roman" w:hint="eastAsia"/>
                <w:color w:val="auto"/>
              </w:rPr>
              <w:t>立法院</w:t>
            </w:r>
            <w:r w:rsidR="007C7126" w:rsidRPr="008855BF">
              <w:rPr>
                <w:rFonts w:ascii="Times New Roman" w:hAnsi="Times New Roman" w:cs="Times New Roman" w:hint="eastAsia"/>
                <w:color w:val="auto"/>
              </w:rPr>
              <w:t>，並副知</w:t>
            </w:r>
            <w:r w:rsidRPr="008855BF">
              <w:rPr>
                <w:rFonts w:ascii="Times New Roman" w:hAnsi="Times New Roman" w:cs="Times New Roman" w:hint="eastAsia"/>
                <w:color w:val="auto"/>
              </w:rPr>
              <w:t>社會褔利</w:t>
            </w:r>
            <w:r w:rsidR="007C7126" w:rsidRPr="008855BF">
              <w:rPr>
                <w:rFonts w:ascii="Times New Roman" w:hAnsi="Times New Roman" w:cs="Times New Roman" w:hint="eastAsia"/>
                <w:color w:val="auto"/>
              </w:rPr>
              <w:t>及</w:t>
            </w:r>
            <w:r w:rsidRPr="008855BF">
              <w:rPr>
                <w:rFonts w:ascii="Times New Roman" w:hAnsi="Times New Roman" w:cs="Times New Roman" w:hint="eastAsia"/>
                <w:color w:val="auto"/>
              </w:rPr>
              <w:t>衛生環境委員會。</w:t>
            </w:r>
          </w:p>
        </w:tc>
      </w:tr>
      <w:tr w:rsidR="008855BF" w:rsidRPr="008855BF" w:rsidTr="005F58E5">
        <w:trPr>
          <w:trHeight w:val="225"/>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三十</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1E5819">
            <w:pPr>
              <w:pStyle w:val="23"/>
              <w:spacing w:line="370" w:lineRule="exact"/>
              <w:rPr>
                <w:rFonts w:ascii="Times New Roman" w:hAnsi="Times New Roman" w:cs="Times New Roman"/>
                <w:color w:val="auto"/>
              </w:rPr>
            </w:pPr>
            <w:r w:rsidRPr="008855BF">
              <w:rPr>
                <w:rFonts w:ascii="Times New Roman" w:hAnsi="Times New Roman" w:cs="Times New Roman"/>
                <w:color w:val="auto"/>
              </w:rPr>
              <w:t>我國自</w:t>
            </w:r>
            <w:r w:rsidRPr="008855BF">
              <w:rPr>
                <w:rFonts w:ascii="Times New Roman" w:hAnsi="Times New Roman" w:cs="Times New Roman"/>
                <w:color w:val="auto"/>
              </w:rPr>
              <w:t>98</w:t>
            </w:r>
            <w:r w:rsidRPr="008855BF">
              <w:rPr>
                <w:rFonts w:ascii="Times New Roman" w:hAnsi="Times New Roman" w:cs="Times New Roman"/>
                <w:color w:val="auto"/>
              </w:rPr>
              <w:t>年間開始推動安寧緩和醫療政策，歷經近</w:t>
            </w:r>
            <w:r w:rsidRPr="008855BF">
              <w:rPr>
                <w:rFonts w:ascii="Times New Roman" w:hAnsi="Times New Roman" w:cs="Times New Roman"/>
                <w:color w:val="auto"/>
              </w:rPr>
              <w:t>8</w:t>
            </w:r>
            <w:r w:rsidRPr="008855BF">
              <w:rPr>
                <w:rFonts w:ascii="Times New Roman" w:hAnsi="Times New Roman" w:cs="Times New Roman"/>
                <w:color w:val="auto"/>
              </w:rPr>
              <w:t>年僅總人口數之</w:t>
            </w:r>
            <w:r w:rsidRPr="008855BF">
              <w:rPr>
                <w:rFonts w:ascii="Times New Roman" w:hAnsi="Times New Roman" w:cs="Times New Roman"/>
                <w:color w:val="auto"/>
              </w:rPr>
              <w:t>1.71%</w:t>
            </w:r>
            <w:r w:rsidRPr="008855BF">
              <w:rPr>
                <w:rFonts w:ascii="Times New Roman" w:hAnsi="Times New Roman" w:cs="Times New Roman"/>
                <w:color w:val="auto"/>
              </w:rPr>
              <w:t>安寧抉擇簽署人數之現況觀之，該項政策之推廣仍待加強；又衛生福利部</w:t>
            </w:r>
            <w:r w:rsidRPr="008855BF">
              <w:rPr>
                <w:rFonts w:ascii="Times New Roman" w:hAnsi="Times New Roman" w:cs="Times New Roman"/>
                <w:color w:val="auto"/>
              </w:rPr>
              <w:t>106</w:t>
            </w:r>
            <w:r w:rsidRPr="008855BF">
              <w:rPr>
                <w:rFonts w:ascii="Times New Roman" w:hAnsi="Times New Roman" w:cs="Times New Roman"/>
                <w:color w:val="auto"/>
              </w:rPr>
              <w:t>年度以前將「推廣安寧緩和醫療之觀念，建構友善臨終照護環境，以提升相關照護品質」納為施政重點。惟</w:t>
            </w:r>
            <w:r w:rsidRPr="008855BF">
              <w:rPr>
                <w:rFonts w:ascii="Times New Roman" w:hAnsi="Times New Roman" w:cs="Times New Roman"/>
                <w:color w:val="auto"/>
              </w:rPr>
              <w:t>107</w:t>
            </w:r>
            <w:r w:rsidRPr="008855BF">
              <w:rPr>
                <w:rFonts w:ascii="Times New Roman" w:hAnsi="Times New Roman" w:cs="Times New Roman"/>
                <w:color w:val="auto"/>
              </w:rPr>
              <w:t>年度並未將「安寧緩和醫療之推廣」納入施政重點，且自</w:t>
            </w:r>
            <w:r w:rsidRPr="008855BF">
              <w:rPr>
                <w:rFonts w:ascii="Times New Roman" w:hAnsi="Times New Roman" w:cs="Times New Roman"/>
                <w:color w:val="auto"/>
              </w:rPr>
              <w:t>106</w:t>
            </w:r>
            <w:r w:rsidRPr="008855BF">
              <w:rPr>
                <w:rFonts w:ascii="Times New Roman" w:hAnsi="Times New Roman" w:cs="Times New Roman"/>
                <w:color w:val="auto"/>
              </w:rPr>
              <w:t>年度開始即不復見「簽署預立選擇安寧緩和醫療達成率」之相關績效指標，該部允宜持續推動該項政策，俾提升臨終生命品質。為免此一政策無疾而終，爰要求衛生福利部</w:t>
            </w:r>
            <w:r w:rsidRPr="008855BF">
              <w:rPr>
                <w:rFonts w:ascii="Times New Roman" w:hAnsi="Times New Roman" w:cs="Times New Roman"/>
                <w:color w:val="auto"/>
              </w:rPr>
              <w:t>107</w:t>
            </w:r>
            <w:r w:rsidRPr="008855BF">
              <w:rPr>
                <w:rFonts w:ascii="Times New Roman" w:hAnsi="Times New Roman" w:cs="Times New Roman"/>
                <w:color w:val="auto"/>
              </w:rPr>
              <w:t>年度施政重點仍納入「安寧緩和醫療之推廣」乙項，並確保民眾知的權利。</w:t>
            </w:r>
          </w:p>
        </w:tc>
        <w:tc>
          <w:tcPr>
            <w:tcW w:w="4539" w:type="dxa"/>
            <w:shd w:val="clear" w:color="auto" w:fill="auto"/>
          </w:tcPr>
          <w:p w:rsidR="008E4596" w:rsidRPr="008855BF" w:rsidRDefault="00B175D9" w:rsidP="001E5819">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6</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12</w:t>
            </w:r>
            <w:r w:rsidRPr="008855BF">
              <w:rPr>
                <w:rFonts w:ascii="Times New Roman" w:hAnsi="Times New Roman" w:cs="Times New Roman" w:hint="eastAsia"/>
                <w:color w:val="auto"/>
              </w:rPr>
              <w:t>日以衛部醫字第</w:t>
            </w:r>
            <w:r w:rsidRPr="008855BF">
              <w:rPr>
                <w:rFonts w:ascii="Times New Roman" w:hAnsi="Times New Roman" w:cs="Times New Roman" w:hint="eastAsia"/>
                <w:color w:val="auto"/>
              </w:rPr>
              <w:t>1071663610B</w:t>
            </w:r>
            <w:r w:rsidRPr="008855BF">
              <w:rPr>
                <w:rFonts w:ascii="Times New Roman" w:hAnsi="Times New Roman" w:cs="Times New Roman" w:hint="eastAsia"/>
                <w:color w:val="auto"/>
              </w:rPr>
              <w:t>號函</w:t>
            </w:r>
            <w:r w:rsidR="005202E9" w:rsidRPr="008855BF">
              <w:rPr>
                <w:rFonts w:ascii="Times New Roman" w:hAnsi="Times New Roman" w:cs="Times New Roman" w:hint="eastAsia"/>
                <w:color w:val="auto"/>
              </w:rPr>
              <w:t>送相關資料予</w:t>
            </w:r>
            <w:r w:rsidRPr="008855BF">
              <w:rPr>
                <w:rFonts w:ascii="Times New Roman" w:hAnsi="Times New Roman" w:cs="Times New Roman" w:hint="eastAsia"/>
                <w:color w:val="auto"/>
              </w:rPr>
              <w:t>立法院</w:t>
            </w:r>
            <w:r w:rsidR="005202E9" w:rsidRPr="008855BF">
              <w:rPr>
                <w:rFonts w:ascii="Times New Roman" w:hAnsi="Times New Roman" w:cs="Times New Roman" w:hint="eastAsia"/>
                <w:color w:val="auto"/>
              </w:rPr>
              <w:t>，並副知</w:t>
            </w:r>
            <w:r w:rsidRPr="008855BF">
              <w:rPr>
                <w:rFonts w:ascii="Times New Roman" w:hAnsi="Times New Roman" w:cs="Times New Roman" w:hint="eastAsia"/>
                <w:color w:val="auto"/>
              </w:rPr>
              <w:t>社會褔利</w:t>
            </w:r>
            <w:r w:rsidR="005202E9" w:rsidRPr="008855BF">
              <w:rPr>
                <w:rFonts w:ascii="Times New Roman" w:hAnsi="Times New Roman" w:cs="Times New Roman" w:hint="eastAsia"/>
                <w:color w:val="auto"/>
              </w:rPr>
              <w:t>及</w:t>
            </w:r>
            <w:r w:rsidRPr="008855BF">
              <w:rPr>
                <w:rFonts w:ascii="Times New Roman" w:hAnsi="Times New Roman" w:cs="Times New Roman" w:hint="eastAsia"/>
                <w:color w:val="auto"/>
              </w:rPr>
              <w:t>衛生環境委員會。</w:t>
            </w:r>
          </w:p>
        </w:tc>
      </w:tr>
      <w:tr w:rsidR="008855BF" w:rsidRPr="008855BF" w:rsidTr="005F58E5">
        <w:trPr>
          <w:trHeight w:val="225"/>
        </w:trPr>
        <w:tc>
          <w:tcPr>
            <w:tcW w:w="1103" w:type="dxa"/>
            <w:shd w:val="clear" w:color="auto" w:fill="auto"/>
          </w:tcPr>
          <w:p w:rsidR="008E4596" w:rsidRPr="008855BF" w:rsidRDefault="008E4596" w:rsidP="00D704FB">
            <w:pPr>
              <w:spacing w:line="360" w:lineRule="exact"/>
              <w:jc w:val="center"/>
              <w:rPr>
                <w:kern w:val="0"/>
                <w:sz w:val="20"/>
                <w:szCs w:val="20"/>
              </w:rPr>
            </w:pPr>
            <w:r w:rsidRPr="008855BF">
              <w:rPr>
                <w:kern w:val="0"/>
                <w:sz w:val="20"/>
                <w:szCs w:val="20"/>
              </w:rPr>
              <w:t>(</w:t>
            </w:r>
            <w:r w:rsidRPr="008855BF">
              <w:rPr>
                <w:kern w:val="0"/>
                <w:sz w:val="20"/>
                <w:szCs w:val="20"/>
              </w:rPr>
              <w:t>三十一</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1E5819">
            <w:pPr>
              <w:pStyle w:val="23"/>
              <w:spacing w:line="370" w:lineRule="exact"/>
              <w:rPr>
                <w:rFonts w:ascii="Times New Roman" w:hAnsi="Times New Roman" w:cs="Times New Roman"/>
                <w:color w:val="auto"/>
              </w:rPr>
            </w:pPr>
            <w:r w:rsidRPr="008855BF">
              <w:rPr>
                <w:rFonts w:ascii="Times New Roman" w:hAnsi="Times New Roman" w:cs="Times New Roman"/>
                <w:color w:val="auto"/>
              </w:rPr>
              <w:t>據衛生福利部委託研究</w:t>
            </w:r>
            <w:r w:rsidRPr="008855BF">
              <w:rPr>
                <w:rFonts w:ascii="Times New Roman" w:hAnsi="Times New Roman" w:cs="Times New Roman"/>
                <w:color w:val="auto"/>
              </w:rPr>
              <w:t>(100</w:t>
            </w:r>
            <w:r w:rsidRPr="008855BF">
              <w:rPr>
                <w:rFonts w:ascii="Times New Roman" w:hAnsi="Times New Roman" w:cs="Times New Roman"/>
                <w:color w:val="auto"/>
              </w:rPr>
              <w:t>至</w:t>
            </w:r>
            <w:r w:rsidRPr="008855BF">
              <w:rPr>
                <w:rFonts w:ascii="Times New Roman" w:hAnsi="Times New Roman" w:cs="Times New Roman"/>
                <w:color w:val="auto"/>
              </w:rPr>
              <w:t>102</w:t>
            </w:r>
            <w:r w:rsidRPr="008855BF">
              <w:rPr>
                <w:rFonts w:ascii="Times New Roman" w:hAnsi="Times New Roman" w:cs="Times New Roman"/>
                <w:color w:val="auto"/>
              </w:rPr>
              <w:t>年</w:t>
            </w:r>
            <w:r w:rsidRPr="008855BF">
              <w:rPr>
                <w:rFonts w:ascii="Times New Roman" w:hAnsi="Times New Roman" w:cs="Times New Roman"/>
                <w:color w:val="auto"/>
              </w:rPr>
              <w:t>)</w:t>
            </w:r>
            <w:r w:rsidRPr="008855BF">
              <w:rPr>
                <w:rFonts w:ascii="Times New Roman" w:hAnsi="Times New Roman" w:cs="Times New Roman"/>
                <w:color w:val="auto"/>
              </w:rPr>
              <w:t>推估，當前我國失智人口已逾</w:t>
            </w:r>
            <w:r w:rsidRPr="008855BF">
              <w:rPr>
                <w:rFonts w:ascii="Times New Roman" w:hAnsi="Times New Roman" w:cs="Times New Roman"/>
                <w:color w:val="auto"/>
              </w:rPr>
              <w:t>26</w:t>
            </w:r>
            <w:r w:rsidRPr="008855BF">
              <w:rPr>
                <w:rFonts w:ascii="Times New Roman" w:hAnsi="Times New Roman" w:cs="Times New Roman"/>
                <w:color w:val="auto"/>
              </w:rPr>
              <w:t>萬人，並參採國家發展委員會之人口推計數，我國失智人口未來預期平均每年增加</w:t>
            </w:r>
            <w:r w:rsidRPr="008855BF">
              <w:rPr>
                <w:rFonts w:ascii="Times New Roman" w:hAnsi="Times New Roman" w:cs="Times New Roman"/>
                <w:color w:val="auto"/>
              </w:rPr>
              <w:t>1</w:t>
            </w:r>
            <w:r w:rsidRPr="008855BF">
              <w:rPr>
                <w:rFonts w:ascii="Times New Roman" w:hAnsi="Times New Roman" w:cs="Times New Roman"/>
                <w:color w:val="auto"/>
              </w:rPr>
              <w:t>萬人，每天約增加</w:t>
            </w:r>
            <w:r w:rsidRPr="008855BF">
              <w:rPr>
                <w:rFonts w:ascii="Times New Roman" w:hAnsi="Times New Roman" w:cs="Times New Roman"/>
                <w:color w:val="auto"/>
              </w:rPr>
              <w:t>40</w:t>
            </w:r>
            <w:r w:rsidRPr="008855BF">
              <w:rPr>
                <w:rFonts w:ascii="Times New Roman" w:hAnsi="Times New Roman" w:cs="Times New Roman"/>
                <w:color w:val="auto"/>
              </w:rPr>
              <w:t>人，於</w:t>
            </w:r>
            <w:r w:rsidRPr="008855BF">
              <w:rPr>
                <w:rFonts w:ascii="Times New Roman" w:hAnsi="Times New Roman" w:cs="Times New Roman"/>
                <w:color w:val="auto"/>
              </w:rPr>
              <w:t>125</w:t>
            </w:r>
            <w:r w:rsidRPr="008855BF">
              <w:rPr>
                <w:rFonts w:ascii="Times New Roman" w:hAnsi="Times New Roman" w:cs="Times New Roman"/>
                <w:color w:val="auto"/>
              </w:rPr>
              <w:t>年將高達</w:t>
            </w:r>
            <w:r w:rsidRPr="008855BF">
              <w:rPr>
                <w:rFonts w:ascii="Times New Roman" w:hAnsi="Times New Roman" w:cs="Times New Roman"/>
                <w:color w:val="auto"/>
              </w:rPr>
              <w:t>55</w:t>
            </w:r>
            <w:r w:rsidRPr="008855BF">
              <w:rPr>
                <w:rFonts w:ascii="Times New Roman" w:hAnsi="Times New Roman" w:cs="Times New Roman"/>
                <w:color w:val="auto"/>
              </w:rPr>
              <w:t>萬人，即</w:t>
            </w:r>
            <w:r w:rsidRPr="008855BF">
              <w:rPr>
                <w:rFonts w:ascii="Times New Roman" w:hAnsi="Times New Roman" w:cs="Times New Roman"/>
                <w:color w:val="auto"/>
              </w:rPr>
              <w:t>20</w:t>
            </w:r>
            <w:r w:rsidRPr="008855BF">
              <w:rPr>
                <w:rFonts w:ascii="Times New Roman" w:hAnsi="Times New Roman" w:cs="Times New Roman"/>
                <w:color w:val="auto"/>
              </w:rPr>
              <w:t>年後失智人口為目前兩倍以上，對家庭及社會勢必造成重大衝擊。以花蓮縣觀之，目前失智症確診人數為</w:t>
            </w:r>
            <w:r w:rsidRPr="008855BF">
              <w:rPr>
                <w:rFonts w:ascii="Times New Roman" w:hAnsi="Times New Roman" w:cs="Times New Roman"/>
                <w:color w:val="auto"/>
              </w:rPr>
              <w:t>1,089</w:t>
            </w:r>
            <w:r w:rsidRPr="008855BF">
              <w:rPr>
                <w:rFonts w:ascii="Times New Roman" w:hAnsi="Times New Roman" w:cs="Times New Roman"/>
                <w:color w:val="auto"/>
              </w:rPr>
              <w:t>人，實際上依長照</w:t>
            </w:r>
            <w:r w:rsidRPr="008855BF">
              <w:rPr>
                <w:rFonts w:ascii="Times New Roman" w:hAnsi="Times New Roman" w:cs="Times New Roman"/>
                <w:color w:val="auto"/>
              </w:rPr>
              <w:t>2.0</w:t>
            </w:r>
            <w:r w:rsidRPr="008855BF">
              <w:rPr>
                <w:rFonts w:ascii="Times New Roman" w:hAnsi="Times New Roman" w:cs="Times New Roman"/>
                <w:color w:val="auto"/>
              </w:rPr>
              <w:t>失智人口數推估，約有</w:t>
            </w:r>
            <w:r w:rsidRPr="008855BF">
              <w:rPr>
                <w:rFonts w:ascii="Times New Roman" w:hAnsi="Times New Roman" w:cs="Times New Roman"/>
                <w:color w:val="auto"/>
              </w:rPr>
              <w:t>1,610</w:t>
            </w:r>
            <w:r w:rsidRPr="008855BF">
              <w:rPr>
                <w:rFonts w:ascii="Times New Roman" w:hAnsi="Times New Roman" w:cs="Times New Roman"/>
                <w:color w:val="auto"/>
              </w:rPr>
              <w:t>個案，約占花蓮長照所需照護對象</w:t>
            </w:r>
            <w:r w:rsidRPr="008855BF">
              <w:rPr>
                <w:rFonts w:ascii="Times New Roman" w:hAnsi="Times New Roman" w:cs="Times New Roman"/>
                <w:color w:val="auto"/>
              </w:rPr>
              <w:t>1</w:t>
            </w:r>
            <w:r w:rsidRPr="008855BF">
              <w:rPr>
                <w:rFonts w:ascii="Times New Roman" w:hAnsi="Times New Roman" w:cs="Times New Roman"/>
                <w:color w:val="auto"/>
              </w:rPr>
              <w:t>萬</w:t>
            </w:r>
            <w:r w:rsidRPr="008855BF">
              <w:rPr>
                <w:rFonts w:ascii="Times New Roman" w:hAnsi="Times New Roman" w:cs="Times New Roman"/>
                <w:color w:val="auto"/>
              </w:rPr>
              <w:t>3,819</w:t>
            </w:r>
            <w:r w:rsidRPr="008855BF">
              <w:rPr>
                <w:rFonts w:ascii="Times New Roman" w:hAnsi="Times New Roman" w:cs="Times New Roman"/>
                <w:color w:val="auto"/>
              </w:rPr>
              <w:t>人的</w:t>
            </w:r>
            <w:r w:rsidRPr="008855BF">
              <w:rPr>
                <w:rFonts w:ascii="Times New Roman" w:hAnsi="Times New Roman" w:cs="Times New Roman"/>
                <w:color w:val="auto"/>
              </w:rPr>
              <w:t>12%</w:t>
            </w:r>
            <w:r w:rsidRPr="008855BF">
              <w:rPr>
                <w:rFonts w:ascii="Times New Roman" w:hAnsi="Times New Roman" w:cs="Times New Roman"/>
                <w:color w:val="auto"/>
              </w:rPr>
              <w:t>，但於花蓮縣內，相對於養護或是長照機構，失智照顧機構顯然不足，爰建請衛生福利部應於下會期就全台各縣市失智照顧現況</w:t>
            </w:r>
            <w:r w:rsidRPr="008855BF">
              <w:rPr>
                <w:rFonts w:ascii="Times New Roman" w:hAnsi="Times New Roman" w:cs="Times New Roman"/>
                <w:color w:val="auto"/>
              </w:rPr>
              <w:t>(</w:t>
            </w:r>
            <w:r w:rsidRPr="008855BF">
              <w:rPr>
                <w:rFonts w:ascii="Times New Roman" w:hAnsi="Times New Roman" w:cs="Times New Roman"/>
                <w:color w:val="auto"/>
              </w:rPr>
              <w:t>機構、經費、醫療人力</w:t>
            </w:r>
            <w:r w:rsidRPr="008855BF">
              <w:rPr>
                <w:rFonts w:ascii="Times New Roman" w:hAnsi="Times New Roman" w:cs="Times New Roman"/>
                <w:color w:val="auto"/>
              </w:rPr>
              <w:t>)</w:t>
            </w:r>
            <w:r w:rsidRPr="008855BF">
              <w:rPr>
                <w:rFonts w:ascii="Times New Roman" w:hAnsi="Times New Roman" w:cs="Times New Roman"/>
                <w:color w:val="auto"/>
              </w:rPr>
              <w:t>進行盤點，就如何協助欠缺失智症照護資源之縣市提出具體方案，並對已於</w:t>
            </w:r>
            <w:r w:rsidRPr="008855BF">
              <w:rPr>
                <w:rFonts w:ascii="Times New Roman" w:hAnsi="Times New Roman" w:cs="Times New Roman"/>
                <w:color w:val="auto"/>
              </w:rPr>
              <w:t>105</w:t>
            </w:r>
            <w:r w:rsidRPr="008855BF">
              <w:rPr>
                <w:rFonts w:ascii="Times New Roman" w:hAnsi="Times New Roman" w:cs="Times New Roman"/>
                <w:color w:val="auto"/>
              </w:rPr>
              <w:t>年屆期之失智症防治照護政策綱領暨行動方案，儘速制定新版之失智症防治照護政策綱領暨行動方案，以協助國人提高對失智症因之認知與警覺，並充足提供可使國人安心的照顧據點。</w:t>
            </w:r>
          </w:p>
        </w:tc>
        <w:tc>
          <w:tcPr>
            <w:tcW w:w="4539" w:type="dxa"/>
            <w:shd w:val="clear" w:color="auto" w:fill="auto"/>
          </w:tcPr>
          <w:p w:rsidR="008E4596" w:rsidRPr="008855BF" w:rsidRDefault="00381865" w:rsidP="001E5819">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本</w:t>
            </w:r>
            <w:r w:rsidR="00141CEF" w:rsidRPr="008855BF">
              <w:rPr>
                <w:rFonts w:ascii="Times New Roman" w:hAnsi="Times New Roman" w:cs="Times New Roman" w:hint="eastAsia"/>
                <w:color w:val="auto"/>
              </w:rPr>
              <w:t>項決議於</w:t>
            </w:r>
            <w:r w:rsidR="00141CEF" w:rsidRPr="008855BF">
              <w:rPr>
                <w:rFonts w:ascii="Times New Roman" w:hAnsi="Times New Roman" w:cs="Times New Roman" w:hint="eastAsia"/>
                <w:color w:val="auto"/>
              </w:rPr>
              <w:t>107</w:t>
            </w:r>
            <w:r w:rsidR="00141CEF" w:rsidRPr="008855BF">
              <w:rPr>
                <w:rFonts w:ascii="Times New Roman" w:hAnsi="Times New Roman" w:cs="Times New Roman" w:hint="eastAsia"/>
                <w:color w:val="auto"/>
              </w:rPr>
              <w:t>年</w:t>
            </w:r>
            <w:r w:rsidR="00141CEF" w:rsidRPr="008855BF">
              <w:rPr>
                <w:rFonts w:ascii="Times New Roman" w:hAnsi="Times New Roman" w:cs="Times New Roman" w:hint="eastAsia"/>
                <w:color w:val="auto"/>
              </w:rPr>
              <w:t>6</w:t>
            </w:r>
            <w:r w:rsidR="00141CEF" w:rsidRPr="008855BF">
              <w:rPr>
                <w:rFonts w:ascii="Times New Roman" w:hAnsi="Times New Roman" w:cs="Times New Roman" w:hint="eastAsia"/>
                <w:color w:val="auto"/>
              </w:rPr>
              <w:t>月</w:t>
            </w:r>
            <w:r w:rsidR="00141CEF" w:rsidRPr="008855BF">
              <w:rPr>
                <w:rFonts w:ascii="Times New Roman" w:hAnsi="Times New Roman" w:cs="Times New Roman" w:hint="eastAsia"/>
                <w:color w:val="auto"/>
              </w:rPr>
              <w:t>22</w:t>
            </w:r>
            <w:r w:rsidR="00141CEF" w:rsidRPr="008855BF">
              <w:rPr>
                <w:rFonts w:ascii="Times New Roman" w:hAnsi="Times New Roman" w:cs="Times New Roman" w:hint="eastAsia"/>
                <w:color w:val="auto"/>
              </w:rPr>
              <w:t>日以衛部顧字第</w:t>
            </w:r>
            <w:r w:rsidR="00141CEF" w:rsidRPr="008855BF">
              <w:rPr>
                <w:rFonts w:ascii="Times New Roman" w:hAnsi="Times New Roman" w:cs="Times New Roman" w:hint="eastAsia"/>
                <w:color w:val="auto"/>
              </w:rPr>
              <w:t>1071961147</w:t>
            </w:r>
            <w:r w:rsidR="00141CEF" w:rsidRPr="008855BF">
              <w:rPr>
                <w:rFonts w:ascii="Times New Roman" w:hAnsi="Times New Roman" w:cs="Times New Roman" w:hint="eastAsia"/>
                <w:color w:val="auto"/>
              </w:rPr>
              <w:t>號函送</w:t>
            </w:r>
            <w:r w:rsidRPr="008855BF">
              <w:rPr>
                <w:rFonts w:ascii="Times New Roman" w:hAnsi="Times New Roman" w:cs="Times New Roman" w:hint="eastAsia"/>
                <w:color w:val="auto"/>
              </w:rPr>
              <w:t>現階段失智症照護發展重點與情形、各縣市失智照護資源分布、失智症防治照護政策綱領暨行動方案</w:t>
            </w:r>
            <w:r w:rsidRPr="008855BF">
              <w:rPr>
                <w:rFonts w:ascii="Times New Roman" w:hAnsi="Times New Roman" w:cs="Times New Roman" w:hint="eastAsia"/>
                <w:color w:val="auto"/>
              </w:rPr>
              <w:t>2.0</w:t>
            </w:r>
            <w:r w:rsidRPr="008855BF">
              <w:rPr>
                <w:rFonts w:ascii="Times New Roman" w:hAnsi="Times New Roman" w:cs="Times New Roman" w:hint="eastAsia"/>
                <w:color w:val="auto"/>
              </w:rPr>
              <w:t>相關資料</w:t>
            </w:r>
            <w:r w:rsidR="00141CEF" w:rsidRPr="008855BF">
              <w:rPr>
                <w:rFonts w:ascii="Times New Roman" w:hAnsi="Times New Roman" w:cs="Times New Roman" w:hint="eastAsia"/>
                <w:color w:val="auto"/>
              </w:rPr>
              <w:t>予</w:t>
            </w:r>
            <w:r w:rsidRPr="008855BF">
              <w:rPr>
                <w:rFonts w:ascii="Times New Roman" w:hAnsi="Times New Roman" w:cs="Times New Roman" w:hint="eastAsia"/>
                <w:color w:val="auto"/>
              </w:rPr>
              <w:t>立法院</w:t>
            </w:r>
            <w:r w:rsidR="00141CEF" w:rsidRPr="008855BF">
              <w:rPr>
                <w:rFonts w:ascii="Times New Roman" w:hAnsi="Times New Roman" w:cs="Times New Roman" w:hint="eastAsia"/>
                <w:color w:val="auto"/>
              </w:rPr>
              <w:t>，並副知社會褔利及衛生環境委員會</w:t>
            </w:r>
            <w:r w:rsidRPr="008855BF">
              <w:rPr>
                <w:rFonts w:ascii="Times New Roman" w:hAnsi="Times New Roman" w:cs="Times New Roman" w:hint="eastAsia"/>
                <w:color w:val="auto"/>
              </w:rPr>
              <w:t>。</w:t>
            </w:r>
          </w:p>
        </w:tc>
      </w:tr>
      <w:tr w:rsidR="008855BF" w:rsidRPr="008855BF" w:rsidTr="005F58E5">
        <w:trPr>
          <w:trHeight w:val="225"/>
        </w:trPr>
        <w:tc>
          <w:tcPr>
            <w:tcW w:w="1103" w:type="dxa"/>
            <w:shd w:val="clear" w:color="auto" w:fill="auto"/>
          </w:tcPr>
          <w:p w:rsidR="008E4596" w:rsidRPr="008855BF" w:rsidRDefault="008E4596" w:rsidP="00D704FB">
            <w:pPr>
              <w:spacing w:line="360" w:lineRule="exact"/>
              <w:jc w:val="center"/>
              <w:rPr>
                <w:kern w:val="0"/>
                <w:sz w:val="20"/>
                <w:szCs w:val="20"/>
              </w:rPr>
            </w:pPr>
            <w:r w:rsidRPr="008855BF">
              <w:rPr>
                <w:kern w:val="0"/>
                <w:sz w:val="20"/>
                <w:szCs w:val="20"/>
              </w:rPr>
              <w:t>(</w:t>
            </w:r>
            <w:r w:rsidRPr="008855BF">
              <w:rPr>
                <w:kern w:val="0"/>
                <w:sz w:val="20"/>
                <w:szCs w:val="20"/>
              </w:rPr>
              <w:t>三十二</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E1B01">
            <w:pPr>
              <w:pStyle w:val="23"/>
              <w:rPr>
                <w:rFonts w:ascii="Times New Roman" w:hAnsi="Times New Roman" w:cs="Times New Roman"/>
                <w:color w:val="auto"/>
              </w:rPr>
            </w:pPr>
            <w:r w:rsidRPr="008855BF">
              <w:rPr>
                <w:rFonts w:ascii="Times New Roman" w:hAnsi="Times New Roman" w:cs="Times New Roman"/>
                <w:color w:val="auto"/>
              </w:rPr>
              <w:t>我國人口年齡結構因平均餘命增加、婦女總生育率減少及戰後嬰兒潮人口逐漸進入老年期之影響，呈現高齡化及少子化態勢。自</w:t>
            </w:r>
            <w:r w:rsidRPr="008855BF">
              <w:rPr>
                <w:rFonts w:ascii="Times New Roman" w:hAnsi="Times New Roman" w:cs="Times New Roman"/>
                <w:color w:val="auto"/>
              </w:rPr>
              <w:t>82</w:t>
            </w:r>
            <w:r w:rsidRPr="008855BF">
              <w:rPr>
                <w:rFonts w:ascii="Times New Roman" w:hAnsi="Times New Roman" w:cs="Times New Roman"/>
                <w:color w:val="auto"/>
              </w:rPr>
              <w:t>年邁入高齡化社會後，老化速度持續攀升。在此同時，失智症患者人數伴隨人口老化而亦趨增加，為因應此一現象，衛生福利部於</w:t>
            </w:r>
            <w:r w:rsidRPr="008855BF">
              <w:rPr>
                <w:rFonts w:ascii="Times New Roman" w:hAnsi="Times New Roman" w:cs="Times New Roman"/>
                <w:color w:val="auto"/>
              </w:rPr>
              <w:t>102</w:t>
            </w:r>
            <w:r w:rsidRPr="008855BF">
              <w:rPr>
                <w:rFonts w:ascii="Times New Roman" w:hAnsi="Times New Roman" w:cs="Times New Roman"/>
                <w:color w:val="auto"/>
              </w:rPr>
              <w:t>年公告台灣失智症防治照護政策綱領暨行動方案，並於</w:t>
            </w:r>
            <w:r w:rsidRPr="008855BF">
              <w:rPr>
                <w:rFonts w:ascii="Times New Roman" w:hAnsi="Times New Roman" w:cs="Times New Roman"/>
                <w:color w:val="auto"/>
              </w:rPr>
              <w:t>103</w:t>
            </w:r>
            <w:r w:rsidRPr="008855BF">
              <w:rPr>
                <w:rFonts w:ascii="Times New Roman" w:hAnsi="Times New Roman" w:cs="Times New Roman"/>
                <w:color w:val="auto"/>
              </w:rPr>
              <w:t>年開始實施並執行至</w:t>
            </w:r>
            <w:r w:rsidRPr="008855BF">
              <w:rPr>
                <w:rFonts w:ascii="Times New Roman" w:hAnsi="Times New Roman" w:cs="Times New Roman"/>
                <w:color w:val="auto"/>
              </w:rPr>
              <w:t>105</w:t>
            </w:r>
            <w:r w:rsidRPr="008855BF">
              <w:rPr>
                <w:rFonts w:ascii="Times New Roman" w:hAnsi="Times New Roman" w:cs="Times New Roman"/>
                <w:color w:val="auto"/>
              </w:rPr>
              <w:t>年。據衛生福利部委託研究</w:t>
            </w:r>
            <w:r w:rsidRPr="008855BF">
              <w:rPr>
                <w:rFonts w:ascii="Times New Roman" w:hAnsi="Times New Roman" w:cs="Times New Roman"/>
                <w:color w:val="auto"/>
              </w:rPr>
              <w:t>(100</w:t>
            </w:r>
            <w:r w:rsidRPr="008855BF">
              <w:rPr>
                <w:rFonts w:ascii="Times New Roman" w:hAnsi="Times New Roman" w:cs="Times New Roman"/>
                <w:color w:val="auto"/>
              </w:rPr>
              <w:t>至</w:t>
            </w:r>
            <w:r w:rsidRPr="008855BF">
              <w:rPr>
                <w:rFonts w:ascii="Times New Roman" w:hAnsi="Times New Roman" w:cs="Times New Roman"/>
                <w:color w:val="auto"/>
              </w:rPr>
              <w:t>102</w:t>
            </w:r>
            <w:r w:rsidRPr="008855BF">
              <w:rPr>
                <w:rFonts w:ascii="Times New Roman" w:hAnsi="Times New Roman" w:cs="Times New Roman"/>
                <w:color w:val="auto"/>
              </w:rPr>
              <w:t>年</w:t>
            </w:r>
            <w:r w:rsidRPr="008855BF">
              <w:rPr>
                <w:rFonts w:ascii="Times New Roman" w:hAnsi="Times New Roman" w:cs="Times New Roman"/>
                <w:color w:val="auto"/>
              </w:rPr>
              <w:t>)</w:t>
            </w:r>
            <w:r w:rsidRPr="008855BF">
              <w:rPr>
                <w:rFonts w:ascii="Times New Roman" w:hAnsi="Times New Roman" w:cs="Times New Roman"/>
                <w:color w:val="auto"/>
              </w:rPr>
              <w:t>推估，當前我國失智人口已逾</w:t>
            </w:r>
            <w:r w:rsidRPr="008855BF">
              <w:rPr>
                <w:rFonts w:ascii="Times New Roman" w:hAnsi="Times New Roman" w:cs="Times New Roman"/>
                <w:color w:val="auto"/>
              </w:rPr>
              <w:t>26</w:t>
            </w:r>
            <w:r w:rsidRPr="008855BF">
              <w:rPr>
                <w:rFonts w:ascii="Times New Roman" w:hAnsi="Times New Roman" w:cs="Times New Roman"/>
                <w:color w:val="auto"/>
              </w:rPr>
              <w:t>萬人，並參採國家發展委員會之人口推計數，我國失智人口未來預期每年平均增加</w:t>
            </w:r>
            <w:r w:rsidRPr="008855BF">
              <w:rPr>
                <w:rFonts w:ascii="Times New Roman" w:hAnsi="Times New Roman" w:cs="Times New Roman"/>
                <w:color w:val="auto"/>
              </w:rPr>
              <w:t>1</w:t>
            </w:r>
            <w:r w:rsidRPr="008855BF">
              <w:rPr>
                <w:rFonts w:ascii="Times New Roman" w:hAnsi="Times New Roman" w:cs="Times New Roman"/>
                <w:color w:val="auto"/>
              </w:rPr>
              <w:t>萬人，於</w:t>
            </w:r>
            <w:r w:rsidRPr="008855BF">
              <w:rPr>
                <w:rFonts w:ascii="Times New Roman" w:hAnsi="Times New Roman" w:cs="Times New Roman"/>
                <w:color w:val="auto"/>
              </w:rPr>
              <w:t>125</w:t>
            </w:r>
            <w:r w:rsidRPr="008855BF">
              <w:rPr>
                <w:rFonts w:ascii="Times New Roman" w:hAnsi="Times New Roman" w:cs="Times New Roman"/>
                <w:color w:val="auto"/>
              </w:rPr>
              <w:t>年將高達</w:t>
            </w:r>
            <w:r w:rsidRPr="008855BF">
              <w:rPr>
                <w:rFonts w:ascii="Times New Roman" w:hAnsi="Times New Roman" w:cs="Times New Roman"/>
                <w:color w:val="auto"/>
              </w:rPr>
              <w:t>55</w:t>
            </w:r>
            <w:r w:rsidRPr="008855BF">
              <w:rPr>
                <w:rFonts w:ascii="Times New Roman" w:hAnsi="Times New Roman" w:cs="Times New Roman"/>
                <w:color w:val="auto"/>
              </w:rPr>
              <w:t>萬人，意即</w:t>
            </w:r>
            <w:r w:rsidRPr="008855BF">
              <w:rPr>
                <w:rFonts w:ascii="Times New Roman" w:hAnsi="Times New Roman" w:cs="Times New Roman"/>
                <w:color w:val="auto"/>
              </w:rPr>
              <w:t>20</w:t>
            </w:r>
            <w:r w:rsidRPr="008855BF">
              <w:rPr>
                <w:rFonts w:ascii="Times New Roman" w:hAnsi="Times New Roman" w:cs="Times New Roman"/>
                <w:color w:val="auto"/>
              </w:rPr>
              <w:t>年後失智人口為目前兩倍以上，勢必對家庭及社會產生重大衝擊，其龐大醫療經費將造成國家沉重之負擔。由於我國失智症防治照護政策綱領暨行動方案之施行期程已於</w:t>
            </w:r>
            <w:r w:rsidRPr="008855BF">
              <w:rPr>
                <w:rFonts w:ascii="Times New Roman" w:hAnsi="Times New Roman" w:cs="Times New Roman"/>
                <w:color w:val="auto"/>
              </w:rPr>
              <w:t>105</w:t>
            </w:r>
            <w:r w:rsidRPr="008855BF">
              <w:rPr>
                <w:rFonts w:ascii="Times New Roman" w:hAnsi="Times New Roman" w:cs="Times New Roman"/>
                <w:color w:val="auto"/>
              </w:rPr>
              <w:t>年屆期，然迄今尚未完成制定新版之綱領暨行動方案，為建立更完善之失智照護服務體系，協助全民認識失智症、提升失智症確診率，以提供家庭照顧者更多支持，爰要求衛生福利部檢視前版綱領優劣及推動情形、聆聽失智者、家屬及專家學者等各方意見，並配合我國國情，俾儘速制定新版之失智症防治照護政策綱領暨行動方案，於下會期送交書面報告至立法院社會福利及衛生環境委員會。</w:t>
            </w:r>
          </w:p>
        </w:tc>
        <w:tc>
          <w:tcPr>
            <w:tcW w:w="4539" w:type="dxa"/>
            <w:shd w:val="clear" w:color="auto" w:fill="auto"/>
          </w:tcPr>
          <w:p w:rsidR="008E4596" w:rsidRPr="008855BF" w:rsidRDefault="000662D2" w:rsidP="00AE1B01">
            <w:pPr>
              <w:pStyle w:val="23"/>
              <w:rPr>
                <w:rFonts w:ascii="Times New Roman" w:hAnsi="Times New Roman" w:cs="Times New Roman"/>
                <w:color w:val="auto"/>
              </w:rPr>
            </w:pPr>
            <w:r w:rsidRPr="008855BF">
              <w:rPr>
                <w:rFonts w:ascii="Times New Roman" w:hAnsi="Times New Roman" w:cs="Times New Roman" w:hint="eastAsia"/>
                <w:color w:val="auto"/>
              </w:rPr>
              <w:t>本部已參酌世界衛生組織</w:t>
            </w:r>
            <w:r w:rsidR="0060341B" w:rsidRPr="008855BF">
              <w:rPr>
                <w:rFonts w:ascii="Times New Roman" w:hAnsi="Times New Roman" w:cs="Times New Roman" w:hint="eastAsia"/>
                <w:color w:val="auto"/>
              </w:rPr>
              <w:t>（</w:t>
            </w:r>
            <w:r w:rsidR="0060341B" w:rsidRPr="008855BF">
              <w:rPr>
                <w:rFonts w:ascii="Times New Roman" w:hAnsi="Times New Roman" w:cs="Times New Roman" w:hint="eastAsia"/>
                <w:color w:val="auto"/>
              </w:rPr>
              <w:t>WHO</w:t>
            </w:r>
            <w:r w:rsidR="0060341B" w:rsidRPr="008855BF">
              <w:rPr>
                <w:rFonts w:ascii="Times New Roman" w:hAnsi="Times New Roman" w:cs="Times New Roman" w:hint="eastAsia"/>
                <w:color w:val="auto"/>
              </w:rPr>
              <w:t>）</w:t>
            </w:r>
            <w:r w:rsidRPr="008855BF">
              <w:rPr>
                <w:rFonts w:ascii="Times New Roman" w:hAnsi="Times New Roman" w:cs="Times New Roman" w:hint="eastAsia"/>
                <w:color w:val="auto"/>
              </w:rPr>
              <w:t>「</w:t>
            </w:r>
            <w:r w:rsidRPr="008855BF">
              <w:rPr>
                <w:rFonts w:ascii="Times New Roman" w:hAnsi="Times New Roman" w:cs="Times New Roman" w:hint="eastAsia"/>
                <w:color w:val="auto"/>
              </w:rPr>
              <w:t>2017</w:t>
            </w:r>
            <w:r w:rsidR="008674D2" w:rsidRPr="008855BF">
              <w:rPr>
                <w:rFonts w:ascii="Times New Roman" w:hAnsi="Times New Roman" w:cs="Times New Roman" w:hint="eastAsia"/>
                <w:color w:val="auto"/>
              </w:rPr>
              <w:t>至</w:t>
            </w:r>
            <w:r w:rsidRPr="008855BF">
              <w:rPr>
                <w:rFonts w:ascii="Times New Roman" w:hAnsi="Times New Roman" w:cs="Times New Roman" w:hint="eastAsia"/>
                <w:color w:val="auto"/>
              </w:rPr>
              <w:t>2025</w:t>
            </w:r>
            <w:r w:rsidRPr="008855BF">
              <w:rPr>
                <w:rFonts w:ascii="Times New Roman" w:hAnsi="Times New Roman" w:cs="Times New Roman" w:hint="eastAsia"/>
                <w:color w:val="auto"/>
              </w:rPr>
              <w:t>年全球失智症行動計畫」、民間組織「全國失智症團體共識會議暨公民論壇」</w:t>
            </w:r>
            <w:r w:rsidR="0056396F" w:rsidRPr="008855BF">
              <w:rPr>
                <w:rFonts w:ascii="Times New Roman" w:hAnsi="Times New Roman" w:cs="Times New Roman" w:hint="eastAsia"/>
                <w:color w:val="auto"/>
              </w:rPr>
              <w:t>與</w:t>
            </w:r>
            <w:r w:rsidRPr="008855BF">
              <w:rPr>
                <w:rFonts w:ascii="Times New Roman" w:hAnsi="Times New Roman" w:cs="Times New Roman" w:hint="eastAsia"/>
                <w:color w:val="auto"/>
              </w:rPr>
              <w:t>監察院意見</w:t>
            </w:r>
            <w:r w:rsidR="0056396F" w:rsidRPr="008855BF">
              <w:rPr>
                <w:rFonts w:ascii="Times New Roman" w:hAnsi="Times New Roman" w:cs="Times New Roman" w:hint="eastAsia"/>
                <w:color w:val="auto"/>
              </w:rPr>
              <w:t>及</w:t>
            </w:r>
            <w:r w:rsidRPr="008855BF">
              <w:rPr>
                <w:rFonts w:ascii="Times New Roman" w:hAnsi="Times New Roman" w:cs="Times New Roman" w:hint="eastAsia"/>
                <w:color w:val="auto"/>
              </w:rPr>
              <w:t>失智症防治照護政策綱領</w:t>
            </w:r>
            <w:r w:rsidRPr="008855BF">
              <w:rPr>
                <w:rFonts w:ascii="Times New Roman" w:hAnsi="Times New Roman" w:cs="Times New Roman" w:hint="eastAsia"/>
                <w:color w:val="auto"/>
              </w:rPr>
              <w:t xml:space="preserve">1.0 </w:t>
            </w:r>
            <w:r w:rsidR="0060341B" w:rsidRPr="008855BF">
              <w:rPr>
                <w:rFonts w:ascii="Times New Roman" w:hAnsi="Times New Roman" w:cs="Times New Roman" w:hint="eastAsia"/>
                <w:color w:val="auto"/>
              </w:rPr>
              <w:t>（</w:t>
            </w:r>
            <w:r w:rsidRPr="008855BF">
              <w:rPr>
                <w:rFonts w:ascii="Times New Roman" w:hAnsi="Times New Roman" w:cs="Times New Roman" w:hint="eastAsia"/>
                <w:color w:val="auto"/>
              </w:rPr>
              <w:t>103</w:t>
            </w:r>
            <w:r w:rsidR="008674D2" w:rsidRPr="008855BF">
              <w:rPr>
                <w:rFonts w:ascii="Times New Roman" w:hAnsi="Times New Roman" w:cs="Times New Roman" w:hint="eastAsia"/>
                <w:color w:val="auto"/>
              </w:rPr>
              <w:t>至</w:t>
            </w:r>
            <w:r w:rsidRPr="008855BF">
              <w:rPr>
                <w:rFonts w:ascii="Times New Roman" w:hAnsi="Times New Roman" w:cs="Times New Roman" w:hint="eastAsia"/>
                <w:color w:val="auto"/>
              </w:rPr>
              <w:t>105</w:t>
            </w:r>
            <w:r w:rsidRPr="008855BF">
              <w:rPr>
                <w:rFonts w:ascii="Times New Roman" w:hAnsi="Times New Roman" w:cs="Times New Roman" w:hint="eastAsia"/>
                <w:color w:val="auto"/>
              </w:rPr>
              <w:t>年</w:t>
            </w:r>
            <w:r w:rsidR="0060341B" w:rsidRPr="008855BF">
              <w:rPr>
                <w:rFonts w:ascii="Times New Roman" w:hAnsi="Times New Roman" w:cs="Times New Roman" w:hint="eastAsia"/>
                <w:color w:val="auto"/>
              </w:rPr>
              <w:t>）</w:t>
            </w:r>
            <w:r w:rsidRPr="008855BF">
              <w:rPr>
                <w:rFonts w:ascii="Times New Roman" w:hAnsi="Times New Roman" w:cs="Times New Roman" w:hint="eastAsia"/>
                <w:color w:val="auto"/>
              </w:rPr>
              <w:t>等內容，研訂「失智症防治照護政策綱領暨行動方案</w:t>
            </w:r>
            <w:r w:rsidRPr="008855BF">
              <w:rPr>
                <w:rFonts w:ascii="Times New Roman" w:hAnsi="Times New Roman" w:cs="Times New Roman" w:hint="eastAsia"/>
                <w:color w:val="auto"/>
              </w:rPr>
              <w:t>2.0</w:t>
            </w:r>
            <w:r w:rsidRPr="008855BF">
              <w:rPr>
                <w:rFonts w:ascii="Times New Roman" w:hAnsi="Times New Roman" w:cs="Times New Roman" w:hint="eastAsia"/>
                <w:color w:val="auto"/>
              </w:rPr>
              <w:t>」，於</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12</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29</w:t>
            </w:r>
            <w:r w:rsidRPr="008855BF">
              <w:rPr>
                <w:rFonts w:ascii="Times New Roman" w:hAnsi="Times New Roman" w:cs="Times New Roman" w:hint="eastAsia"/>
                <w:color w:val="auto"/>
              </w:rPr>
              <w:t>日公開於本部長照政策專區，並於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6</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20</w:t>
            </w:r>
            <w:r w:rsidRPr="008855BF">
              <w:rPr>
                <w:rFonts w:ascii="Times New Roman" w:hAnsi="Times New Roman" w:cs="Times New Roman" w:hint="eastAsia"/>
                <w:color w:val="auto"/>
              </w:rPr>
              <w:t>日以衛部顧字第</w:t>
            </w:r>
            <w:r w:rsidRPr="008855BF">
              <w:rPr>
                <w:rFonts w:ascii="Times New Roman" w:hAnsi="Times New Roman" w:cs="Times New Roman" w:hint="eastAsia"/>
                <w:color w:val="auto"/>
              </w:rPr>
              <w:t>1071961148</w:t>
            </w:r>
            <w:r w:rsidRPr="008855BF">
              <w:rPr>
                <w:rFonts w:ascii="Times New Roman" w:hAnsi="Times New Roman" w:cs="Times New Roman" w:hint="eastAsia"/>
                <w:color w:val="auto"/>
              </w:rPr>
              <w:t>號函</w:t>
            </w:r>
            <w:r w:rsidR="0060341B" w:rsidRPr="008855BF">
              <w:rPr>
                <w:rFonts w:ascii="Times New Roman" w:hAnsi="Times New Roman" w:cs="Times New Roman" w:hint="eastAsia"/>
                <w:color w:val="auto"/>
              </w:rPr>
              <w:t>送書面報告予</w:t>
            </w:r>
            <w:r w:rsidRPr="008855BF">
              <w:rPr>
                <w:rFonts w:ascii="Times New Roman" w:hAnsi="Times New Roman" w:cs="Times New Roman" w:hint="eastAsia"/>
                <w:color w:val="auto"/>
              </w:rPr>
              <w:t>立法院</w:t>
            </w:r>
            <w:r w:rsidR="0060341B" w:rsidRPr="008855BF">
              <w:rPr>
                <w:rFonts w:ascii="Times New Roman" w:hAnsi="Times New Roman" w:cs="Times New Roman" w:hint="eastAsia"/>
                <w:color w:val="auto"/>
              </w:rPr>
              <w:t>，並副知社會褔利及衛生環境委員會</w:t>
            </w:r>
            <w:r w:rsidRPr="008855BF">
              <w:rPr>
                <w:rFonts w:ascii="Times New Roman" w:hAnsi="Times New Roman" w:cs="Times New Roman" w:hint="eastAsia"/>
                <w:color w:val="auto"/>
              </w:rPr>
              <w:t>。</w:t>
            </w:r>
          </w:p>
        </w:tc>
      </w:tr>
      <w:tr w:rsidR="008855BF" w:rsidRPr="008855BF" w:rsidTr="005F58E5">
        <w:trPr>
          <w:trHeight w:val="225"/>
        </w:trPr>
        <w:tc>
          <w:tcPr>
            <w:tcW w:w="1103" w:type="dxa"/>
            <w:shd w:val="clear" w:color="auto" w:fill="auto"/>
          </w:tcPr>
          <w:p w:rsidR="008E4596" w:rsidRPr="008855BF" w:rsidRDefault="008E4596" w:rsidP="00D704FB">
            <w:pPr>
              <w:spacing w:line="360" w:lineRule="exact"/>
              <w:jc w:val="center"/>
              <w:rPr>
                <w:kern w:val="0"/>
                <w:sz w:val="20"/>
                <w:szCs w:val="20"/>
              </w:rPr>
            </w:pPr>
            <w:r w:rsidRPr="008855BF">
              <w:rPr>
                <w:kern w:val="0"/>
                <w:sz w:val="20"/>
                <w:szCs w:val="20"/>
              </w:rPr>
              <w:t>(</w:t>
            </w:r>
            <w:r w:rsidRPr="008855BF">
              <w:rPr>
                <w:kern w:val="0"/>
                <w:sz w:val="20"/>
                <w:szCs w:val="20"/>
              </w:rPr>
              <w:t>三十三</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E1B01">
            <w:pPr>
              <w:pStyle w:val="23"/>
              <w:rPr>
                <w:rFonts w:ascii="Times New Roman" w:hAnsi="Times New Roman" w:cs="Times New Roman"/>
                <w:color w:val="auto"/>
              </w:rPr>
            </w:pPr>
            <w:r w:rsidRPr="008855BF">
              <w:rPr>
                <w:rFonts w:ascii="Times New Roman" w:hAnsi="Times New Roman" w:cs="Times New Roman"/>
                <w:color w:val="auto"/>
              </w:rPr>
              <w:t>為加速長照服務資源發展，充實長照人力，衛生福利部在原長照十年計畫基礎下，推出長期照顧十年計畫</w:t>
            </w:r>
            <w:r w:rsidRPr="008855BF">
              <w:rPr>
                <w:rFonts w:ascii="Times New Roman" w:hAnsi="Times New Roman" w:cs="Times New Roman"/>
                <w:color w:val="auto"/>
              </w:rPr>
              <w:t>2.0(</w:t>
            </w:r>
            <w:r w:rsidRPr="008855BF">
              <w:rPr>
                <w:rFonts w:ascii="Times New Roman" w:hAnsi="Times New Roman" w:cs="Times New Roman"/>
                <w:color w:val="auto"/>
              </w:rPr>
              <w:t>以下簡稱長照</w:t>
            </w:r>
            <w:r w:rsidRPr="008855BF">
              <w:rPr>
                <w:rFonts w:ascii="Times New Roman" w:hAnsi="Times New Roman" w:cs="Times New Roman"/>
                <w:color w:val="auto"/>
              </w:rPr>
              <w:t>2.0</w:t>
            </w:r>
            <w:r w:rsidRPr="008855BF">
              <w:rPr>
                <w:rFonts w:ascii="Times New Roman" w:hAnsi="Times New Roman" w:cs="Times New Roman"/>
                <w:color w:val="auto"/>
              </w:rPr>
              <w:t>計畫</w:t>
            </w:r>
            <w:r w:rsidRPr="008855BF">
              <w:rPr>
                <w:rFonts w:ascii="Times New Roman" w:hAnsi="Times New Roman" w:cs="Times New Roman"/>
                <w:color w:val="auto"/>
              </w:rPr>
              <w:t>)</w:t>
            </w:r>
            <w:r w:rsidRPr="008855BF">
              <w:rPr>
                <w:rFonts w:ascii="Times New Roman" w:hAnsi="Times New Roman" w:cs="Times New Roman"/>
                <w:color w:val="auto"/>
              </w:rPr>
              <w:t>，希冀促進長照服務之普及化與在地化之建設，惟仍有照顧服務員人力缺口頗鉅及外籍家庭看護工來源緊縮等人力問題。長照</w:t>
            </w:r>
            <w:r w:rsidRPr="008855BF">
              <w:rPr>
                <w:rFonts w:ascii="Times New Roman" w:hAnsi="Times New Roman" w:cs="Times New Roman"/>
                <w:color w:val="auto"/>
              </w:rPr>
              <w:t>2.0</w:t>
            </w:r>
            <w:r w:rsidRPr="008855BF">
              <w:rPr>
                <w:rFonts w:ascii="Times New Roman" w:hAnsi="Times New Roman" w:cs="Times New Roman"/>
                <w:color w:val="auto"/>
              </w:rPr>
              <w:t>計畫為政府因應人口老化而推出之重大政策，預計實施期程長達</w:t>
            </w:r>
            <w:r w:rsidRPr="008855BF">
              <w:rPr>
                <w:rFonts w:ascii="Times New Roman" w:hAnsi="Times New Roman" w:cs="Times New Roman"/>
                <w:color w:val="auto"/>
              </w:rPr>
              <w:t>10</w:t>
            </w:r>
            <w:r w:rsidRPr="008855BF">
              <w:rPr>
                <w:rFonts w:ascii="Times New Roman" w:hAnsi="Times New Roman" w:cs="Times New Roman"/>
                <w:color w:val="auto"/>
              </w:rPr>
              <w:t>年，惟仍存有照顧服務員人力缺口頗鉅、留任率偏低及外籍家庭看護工來源緊縮等人力問題，要求主管機關應密切關注，並適時提出各項因應措施，以維護長照之服務品質</w:t>
            </w:r>
            <w:r w:rsidR="004E2197" w:rsidRPr="008855BF">
              <w:rPr>
                <w:rFonts w:ascii="Times New Roman" w:hAnsi="Times New Roman" w:cs="Times New Roman"/>
                <w:color w:val="auto"/>
              </w:rPr>
              <w:t>。</w:t>
            </w:r>
          </w:p>
        </w:tc>
        <w:tc>
          <w:tcPr>
            <w:tcW w:w="4539" w:type="dxa"/>
            <w:shd w:val="clear" w:color="auto" w:fill="auto"/>
          </w:tcPr>
          <w:p w:rsidR="000662D2" w:rsidRPr="008855BF" w:rsidRDefault="00D512D8" w:rsidP="00325511">
            <w:pPr>
              <w:pStyle w:val="23"/>
              <w:numPr>
                <w:ilvl w:val="0"/>
                <w:numId w:val="11"/>
              </w:numPr>
              <w:rPr>
                <w:rFonts w:ascii="Times New Roman" w:hAnsi="Times New Roman" w:cs="Times New Roman"/>
                <w:color w:val="auto"/>
              </w:rPr>
            </w:pPr>
            <w:r w:rsidRPr="008855BF">
              <w:rPr>
                <w:rFonts w:ascii="Times New Roman" w:hAnsi="Times New Roman" w:cs="Times New Roman" w:hint="eastAsia"/>
                <w:color w:val="auto"/>
              </w:rPr>
              <w:t>本項決議</w:t>
            </w:r>
            <w:r w:rsidR="000662D2" w:rsidRPr="008855BF">
              <w:rPr>
                <w:rFonts w:ascii="Times New Roman" w:hAnsi="Times New Roman" w:cs="Times New Roman" w:hint="eastAsia"/>
                <w:color w:val="auto"/>
              </w:rPr>
              <w:t>於</w:t>
            </w:r>
            <w:r w:rsidR="000662D2" w:rsidRPr="008855BF">
              <w:rPr>
                <w:rFonts w:ascii="Times New Roman" w:hAnsi="Times New Roman" w:cs="Times New Roman" w:hint="eastAsia"/>
                <w:color w:val="auto"/>
              </w:rPr>
              <w:t>107</w:t>
            </w:r>
            <w:r w:rsidR="000662D2" w:rsidRPr="008855BF">
              <w:rPr>
                <w:rFonts w:ascii="Times New Roman" w:hAnsi="Times New Roman" w:cs="Times New Roman" w:hint="eastAsia"/>
                <w:color w:val="auto"/>
              </w:rPr>
              <w:t>年</w:t>
            </w:r>
            <w:r w:rsidR="000662D2" w:rsidRPr="008855BF">
              <w:rPr>
                <w:rFonts w:ascii="Times New Roman" w:hAnsi="Times New Roman" w:cs="Times New Roman" w:hint="eastAsia"/>
                <w:color w:val="auto"/>
              </w:rPr>
              <w:t>5</w:t>
            </w:r>
            <w:r w:rsidR="000662D2" w:rsidRPr="008855BF">
              <w:rPr>
                <w:rFonts w:ascii="Times New Roman" w:hAnsi="Times New Roman" w:cs="Times New Roman" w:hint="eastAsia"/>
                <w:color w:val="auto"/>
              </w:rPr>
              <w:t>月</w:t>
            </w:r>
            <w:r w:rsidR="000662D2" w:rsidRPr="008855BF">
              <w:rPr>
                <w:rFonts w:ascii="Times New Roman" w:hAnsi="Times New Roman" w:cs="Times New Roman" w:hint="eastAsia"/>
                <w:color w:val="auto"/>
              </w:rPr>
              <w:t>21</w:t>
            </w:r>
            <w:r w:rsidR="000662D2" w:rsidRPr="008855BF">
              <w:rPr>
                <w:rFonts w:ascii="Times New Roman" w:hAnsi="Times New Roman" w:cs="Times New Roman" w:hint="eastAsia"/>
                <w:color w:val="auto"/>
              </w:rPr>
              <w:t>日以衛部顧字第</w:t>
            </w:r>
            <w:r w:rsidR="000662D2" w:rsidRPr="008855BF">
              <w:rPr>
                <w:rFonts w:ascii="Times New Roman" w:hAnsi="Times New Roman" w:cs="Times New Roman" w:hint="eastAsia"/>
                <w:color w:val="auto"/>
              </w:rPr>
              <w:t>1071960724</w:t>
            </w:r>
            <w:r w:rsidR="000662D2" w:rsidRPr="008855BF">
              <w:rPr>
                <w:rFonts w:ascii="Times New Roman" w:hAnsi="Times New Roman" w:cs="Times New Roman" w:hint="eastAsia"/>
                <w:color w:val="auto"/>
              </w:rPr>
              <w:t>號函</w:t>
            </w:r>
            <w:r w:rsidRPr="008855BF">
              <w:rPr>
                <w:rFonts w:ascii="Times New Roman" w:hAnsi="Times New Roman" w:cs="Times New Roman" w:hint="eastAsia"/>
                <w:color w:val="auto"/>
              </w:rPr>
              <w:t>送因應措施予</w:t>
            </w:r>
            <w:r w:rsidR="000662D2" w:rsidRPr="008855BF">
              <w:rPr>
                <w:rFonts w:ascii="Times New Roman" w:hAnsi="Times New Roman" w:cs="Times New Roman" w:hint="eastAsia"/>
                <w:color w:val="auto"/>
              </w:rPr>
              <w:t>立法院</w:t>
            </w:r>
            <w:r w:rsidRPr="008855BF">
              <w:rPr>
                <w:rFonts w:ascii="Times New Roman" w:hAnsi="Times New Roman" w:cs="Times New Roman" w:hint="eastAsia"/>
                <w:color w:val="auto"/>
              </w:rPr>
              <w:t>，並副知社會褔利及衛生環境委員會</w:t>
            </w:r>
            <w:r w:rsidR="000662D2" w:rsidRPr="008855BF">
              <w:rPr>
                <w:rFonts w:ascii="Times New Roman" w:hAnsi="Times New Roman" w:cs="Times New Roman" w:hint="eastAsia"/>
                <w:color w:val="auto"/>
              </w:rPr>
              <w:t>。</w:t>
            </w:r>
          </w:p>
          <w:p w:rsidR="000662D2" w:rsidRPr="008855BF" w:rsidRDefault="00E028D4" w:rsidP="00474646">
            <w:pPr>
              <w:pStyle w:val="23"/>
              <w:numPr>
                <w:ilvl w:val="0"/>
                <w:numId w:val="11"/>
              </w:numPr>
              <w:ind w:left="482" w:hanging="482"/>
              <w:rPr>
                <w:rFonts w:ascii="Times New Roman" w:hAnsi="Times New Roman" w:cs="Times New Roman"/>
                <w:color w:val="auto"/>
              </w:rPr>
            </w:pPr>
            <w:r w:rsidRPr="008855BF">
              <w:rPr>
                <w:rFonts w:ascii="Times New Roman" w:hAnsi="Times New Roman" w:cs="Times New Roman" w:hint="eastAsia"/>
                <w:color w:val="auto"/>
              </w:rPr>
              <w:t>為充實本國照顧服務人力，本部</w:t>
            </w:r>
            <w:r w:rsidR="000662D2" w:rsidRPr="008855BF">
              <w:rPr>
                <w:rFonts w:ascii="Times New Roman" w:hAnsi="Times New Roman" w:cs="Times New Roman" w:hint="eastAsia"/>
                <w:color w:val="auto"/>
              </w:rPr>
              <w:t>採行措施如下：</w:t>
            </w:r>
          </w:p>
          <w:p w:rsidR="000662D2" w:rsidRPr="008855BF" w:rsidRDefault="000662D2" w:rsidP="00A51A3A">
            <w:pPr>
              <w:pStyle w:val="23"/>
              <w:numPr>
                <w:ilvl w:val="0"/>
                <w:numId w:val="12"/>
              </w:numPr>
              <w:ind w:hanging="358"/>
              <w:rPr>
                <w:rFonts w:ascii="Times New Roman" w:hAnsi="Times New Roman" w:cs="Times New Roman"/>
                <w:color w:val="auto"/>
              </w:rPr>
            </w:pPr>
            <w:r w:rsidRPr="008855BF">
              <w:rPr>
                <w:rFonts w:ascii="Times New Roman" w:hAnsi="Times New Roman" w:cs="Times New Roman" w:hint="eastAsia"/>
                <w:color w:val="auto"/>
              </w:rPr>
              <w:t>改善勞動條件，提升就業誘因，包括：提高薪資待遇</w:t>
            </w:r>
            <w:r w:rsidR="00E028D4" w:rsidRPr="008855BF">
              <w:rPr>
                <w:rFonts w:ascii="Times New Roman" w:hAnsi="Times New Roman" w:cs="Times New Roman" w:hint="eastAsia"/>
                <w:color w:val="auto"/>
              </w:rPr>
              <w:t>、</w:t>
            </w:r>
            <w:r w:rsidRPr="008855BF">
              <w:rPr>
                <w:rFonts w:ascii="Times New Roman" w:hAnsi="Times New Roman" w:cs="Times New Roman" w:hint="eastAsia"/>
                <w:color w:val="auto"/>
              </w:rPr>
              <w:t>提供職涯發展</w:t>
            </w:r>
            <w:r w:rsidR="00E028D4" w:rsidRPr="008855BF">
              <w:rPr>
                <w:rFonts w:ascii="Times New Roman" w:hAnsi="Times New Roman" w:cs="Times New Roman" w:hint="eastAsia"/>
                <w:color w:val="auto"/>
              </w:rPr>
              <w:t>、</w:t>
            </w:r>
            <w:r w:rsidRPr="008855BF">
              <w:rPr>
                <w:rFonts w:ascii="Times New Roman" w:hAnsi="Times New Roman" w:cs="Times New Roman" w:hint="eastAsia"/>
                <w:color w:val="auto"/>
              </w:rPr>
              <w:t>改善專業形象。</w:t>
            </w:r>
          </w:p>
          <w:p w:rsidR="000662D2" w:rsidRPr="008855BF" w:rsidRDefault="000662D2" w:rsidP="00A51A3A">
            <w:pPr>
              <w:pStyle w:val="23"/>
              <w:numPr>
                <w:ilvl w:val="0"/>
                <w:numId w:val="12"/>
              </w:numPr>
              <w:ind w:hanging="358"/>
              <w:rPr>
                <w:rFonts w:ascii="Times New Roman" w:hAnsi="Times New Roman" w:cs="Times New Roman"/>
                <w:color w:val="auto"/>
              </w:rPr>
            </w:pPr>
            <w:r w:rsidRPr="008855BF">
              <w:rPr>
                <w:rFonts w:ascii="Times New Roman" w:hAnsi="Times New Roman" w:cs="Times New Roman" w:hint="eastAsia"/>
                <w:color w:val="auto"/>
              </w:rPr>
              <w:t>強化訓練量能，擴增人力資源。</w:t>
            </w:r>
          </w:p>
          <w:p w:rsidR="005A19ED" w:rsidRPr="008855BF" w:rsidRDefault="000662D2" w:rsidP="00286775">
            <w:pPr>
              <w:pStyle w:val="23"/>
              <w:numPr>
                <w:ilvl w:val="0"/>
                <w:numId w:val="12"/>
              </w:numPr>
              <w:ind w:hanging="358"/>
              <w:rPr>
                <w:rFonts w:ascii="Times New Roman" w:hAnsi="Times New Roman" w:cs="Times New Roman"/>
                <w:color w:val="auto"/>
              </w:rPr>
            </w:pPr>
            <w:r w:rsidRPr="008855BF">
              <w:rPr>
                <w:rFonts w:ascii="Times New Roman" w:hAnsi="Times New Roman" w:cs="Times New Roman" w:hint="eastAsia"/>
                <w:color w:val="auto"/>
              </w:rPr>
              <w:t>推行產學合作，鼓勵青年投入。</w:t>
            </w:r>
          </w:p>
        </w:tc>
      </w:tr>
      <w:tr w:rsidR="008855BF" w:rsidRPr="008855BF" w:rsidTr="005F58E5">
        <w:trPr>
          <w:trHeight w:val="225"/>
        </w:trPr>
        <w:tc>
          <w:tcPr>
            <w:tcW w:w="1103" w:type="dxa"/>
            <w:shd w:val="clear" w:color="auto" w:fill="auto"/>
          </w:tcPr>
          <w:p w:rsidR="008E4596" w:rsidRPr="008855BF" w:rsidRDefault="008E4596" w:rsidP="00D704FB">
            <w:pPr>
              <w:spacing w:line="360" w:lineRule="exact"/>
              <w:jc w:val="center"/>
              <w:rPr>
                <w:kern w:val="0"/>
                <w:sz w:val="20"/>
                <w:szCs w:val="20"/>
              </w:rPr>
            </w:pPr>
            <w:r w:rsidRPr="008855BF">
              <w:rPr>
                <w:kern w:val="0"/>
                <w:sz w:val="20"/>
                <w:szCs w:val="20"/>
              </w:rPr>
              <w:t>(</w:t>
            </w:r>
            <w:r w:rsidRPr="008855BF">
              <w:rPr>
                <w:kern w:val="0"/>
                <w:sz w:val="20"/>
                <w:szCs w:val="20"/>
              </w:rPr>
              <w:t>三十四</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E1B01">
            <w:pPr>
              <w:pStyle w:val="23"/>
              <w:rPr>
                <w:rFonts w:ascii="Times New Roman" w:hAnsi="Times New Roman" w:cs="Times New Roman"/>
                <w:color w:val="auto"/>
              </w:rPr>
            </w:pPr>
            <w:r w:rsidRPr="008855BF">
              <w:rPr>
                <w:rFonts w:ascii="Times New Roman" w:hAnsi="Times New Roman" w:cs="Times New Roman"/>
                <w:color w:val="auto"/>
              </w:rPr>
              <w:t>衛生福利部</w:t>
            </w:r>
            <w:r w:rsidRPr="008855BF">
              <w:rPr>
                <w:rFonts w:ascii="Times New Roman" w:hAnsi="Times New Roman" w:cs="Times New Roman"/>
                <w:color w:val="auto"/>
              </w:rPr>
              <w:t>106</w:t>
            </w:r>
            <w:r w:rsidRPr="008855BF">
              <w:rPr>
                <w:rFonts w:ascii="Times New Roman" w:hAnsi="Times New Roman" w:cs="Times New Roman"/>
                <w:color w:val="auto"/>
              </w:rPr>
              <w:t>年底推出長期照顧給付及支付基準草案，並於</w:t>
            </w:r>
            <w:r w:rsidRPr="008855BF">
              <w:rPr>
                <w:rFonts w:ascii="Times New Roman" w:hAnsi="Times New Roman" w:cs="Times New Roman"/>
                <w:color w:val="auto"/>
              </w:rPr>
              <w:t>107</w:t>
            </w:r>
            <w:r w:rsidRPr="008855BF">
              <w:rPr>
                <w:rFonts w:ascii="Times New Roman" w:hAnsi="Times New Roman" w:cs="Times New Roman"/>
                <w:color w:val="auto"/>
              </w:rPr>
              <w:t>年實施。惟該給付及支付機制基準自過去包裹式給付，改為論人計酬，如此鉅大之變革卻草率上路，自公布至實施期程不到一週，承辦長照</w:t>
            </w:r>
            <w:r w:rsidRPr="008855BF">
              <w:rPr>
                <w:rFonts w:ascii="Times New Roman" w:hAnsi="Times New Roman" w:cs="Times New Roman"/>
                <w:color w:val="auto"/>
              </w:rPr>
              <w:t>2.0</w:t>
            </w:r>
            <w:r w:rsidRPr="008855BF">
              <w:rPr>
                <w:rFonts w:ascii="Times New Roman" w:hAnsi="Times New Roman" w:cs="Times New Roman"/>
                <w:color w:val="auto"/>
              </w:rPr>
              <w:t>之社福團體未能及時因應，徒增民眾及社福團體困擾。又該長照給付及支付基準不僅引起民眾自付額增加，將降低民眾使用意願之弊病外，社福團體亦針對該給付及支付基準之實施多所質疑，卻未見衛生福利部出面說明、或提出改善政策。長期照顧</w:t>
            </w:r>
            <w:r w:rsidRPr="008855BF">
              <w:rPr>
                <w:rFonts w:ascii="Times New Roman" w:hAnsi="Times New Roman" w:cs="Times New Roman"/>
                <w:color w:val="auto"/>
              </w:rPr>
              <w:t>2.0</w:t>
            </w:r>
            <w:r w:rsidRPr="008855BF">
              <w:rPr>
                <w:rFonts w:ascii="Times New Roman" w:hAnsi="Times New Roman" w:cs="Times New Roman"/>
                <w:color w:val="auto"/>
              </w:rPr>
              <w:t>為我國因應未來十年人口老化之重要政策，衛生福利部之政策規劃為其成功之關鍵，妥要求衛生福利部除辦理說明會及座談會外，還需針對承辦長照</w:t>
            </w:r>
            <w:r w:rsidRPr="008855BF">
              <w:rPr>
                <w:rFonts w:ascii="Times New Roman" w:hAnsi="Times New Roman" w:cs="Times New Roman"/>
                <w:color w:val="auto"/>
              </w:rPr>
              <w:t>2.0</w:t>
            </w:r>
            <w:r w:rsidRPr="008855BF">
              <w:rPr>
                <w:rFonts w:ascii="Times New Roman" w:hAnsi="Times New Roman" w:cs="Times New Roman"/>
                <w:color w:val="auto"/>
              </w:rPr>
              <w:t>之社福機構提出之提問或建議詳予回覆，施行半年後與社福團體機構舉行檢討會，並於會後</w:t>
            </w:r>
            <w:r w:rsidRPr="008855BF">
              <w:rPr>
                <w:rFonts w:ascii="Times New Roman" w:hAnsi="Times New Roman" w:cs="Times New Roman"/>
                <w:color w:val="auto"/>
              </w:rPr>
              <w:t>1</w:t>
            </w:r>
            <w:r w:rsidRPr="008855BF">
              <w:rPr>
                <w:rFonts w:ascii="Times New Roman" w:hAnsi="Times New Roman" w:cs="Times New Roman"/>
                <w:color w:val="auto"/>
              </w:rPr>
              <w:t>個月提出書面檢討報告送交立法院社會福利及衛生環境委員會，以促進我國長期照顧</w:t>
            </w:r>
            <w:r w:rsidRPr="008855BF">
              <w:rPr>
                <w:rFonts w:ascii="Times New Roman" w:hAnsi="Times New Roman" w:cs="Times New Roman"/>
                <w:color w:val="auto"/>
              </w:rPr>
              <w:t>2.0</w:t>
            </w:r>
            <w:r w:rsidRPr="008855BF">
              <w:rPr>
                <w:rFonts w:ascii="Times New Roman" w:hAnsi="Times New Roman" w:cs="Times New Roman"/>
                <w:color w:val="auto"/>
              </w:rPr>
              <w:t>政策之正向發展。</w:t>
            </w:r>
          </w:p>
        </w:tc>
        <w:tc>
          <w:tcPr>
            <w:tcW w:w="4539" w:type="dxa"/>
            <w:shd w:val="clear" w:color="auto" w:fill="auto"/>
          </w:tcPr>
          <w:p w:rsidR="000662D2" w:rsidRPr="008855BF" w:rsidRDefault="000662D2" w:rsidP="00474646">
            <w:pPr>
              <w:pStyle w:val="23"/>
              <w:ind w:left="482" w:hanging="482"/>
              <w:rPr>
                <w:rFonts w:ascii="Times New Roman" w:hAnsi="Times New Roman" w:cs="Times New Roman"/>
                <w:color w:val="auto"/>
              </w:rPr>
            </w:pPr>
            <w:r w:rsidRPr="008855BF">
              <w:rPr>
                <w:rFonts w:ascii="Times New Roman" w:hAnsi="Times New Roman" w:cs="Times New Roman" w:hint="eastAsia"/>
                <w:color w:val="auto"/>
              </w:rPr>
              <w:t>一、</w:t>
            </w:r>
            <w:r w:rsidRPr="008855BF">
              <w:rPr>
                <w:rFonts w:ascii="Times New Roman" w:hAnsi="Times New Roman" w:cs="Times New Roman" w:hint="eastAsia"/>
                <w:color w:val="auto"/>
              </w:rPr>
              <w:tab/>
            </w:r>
            <w:r w:rsidRPr="008855BF">
              <w:rPr>
                <w:rFonts w:ascii="Times New Roman" w:hAnsi="Times New Roman" w:cs="Times New Roman" w:hint="eastAsia"/>
                <w:color w:val="auto"/>
              </w:rPr>
              <w:t>有關長照給付及支付新制恐致民眾部分負擔上漲之疑慮，因新制業調降民眾使用長照服務之部分負擔</w:t>
            </w:r>
            <w:r w:rsidR="003959CE" w:rsidRPr="008855BF">
              <w:rPr>
                <w:rFonts w:ascii="Times New Roman" w:hAnsi="Times New Roman" w:cs="Times New Roman" w:hint="eastAsia"/>
                <w:color w:val="auto"/>
              </w:rPr>
              <w:t>（</w:t>
            </w:r>
            <w:r w:rsidRPr="008855BF">
              <w:rPr>
                <w:rFonts w:ascii="Times New Roman" w:hAnsi="Times New Roman" w:cs="Times New Roman" w:hint="eastAsia"/>
                <w:color w:val="auto"/>
              </w:rPr>
              <w:t>以一般戶為例，部分負擔由</w:t>
            </w:r>
            <w:r w:rsidRPr="008855BF">
              <w:rPr>
                <w:rFonts w:ascii="Times New Roman" w:hAnsi="Times New Roman" w:cs="Times New Roman" w:hint="eastAsia"/>
                <w:color w:val="auto"/>
              </w:rPr>
              <w:t>30%</w:t>
            </w:r>
            <w:r w:rsidRPr="008855BF">
              <w:rPr>
                <w:rFonts w:ascii="Times New Roman" w:hAnsi="Times New Roman" w:cs="Times New Roman" w:hint="eastAsia"/>
                <w:color w:val="auto"/>
              </w:rPr>
              <w:t>降為</w:t>
            </w:r>
            <w:r w:rsidRPr="008855BF">
              <w:rPr>
                <w:rFonts w:ascii="Times New Roman" w:hAnsi="Times New Roman" w:cs="Times New Roman" w:hint="eastAsia"/>
                <w:color w:val="auto"/>
              </w:rPr>
              <w:t>16%</w:t>
            </w:r>
            <w:r w:rsidR="003959CE" w:rsidRPr="008855BF">
              <w:rPr>
                <w:rFonts w:ascii="Times New Roman" w:hAnsi="Times New Roman" w:cs="Times New Roman" w:hint="eastAsia"/>
                <w:color w:val="auto"/>
              </w:rPr>
              <w:t>）</w:t>
            </w:r>
            <w:r w:rsidRPr="008855BF">
              <w:rPr>
                <w:rFonts w:ascii="Times New Roman" w:hAnsi="Times New Roman" w:cs="Times New Roman" w:hint="eastAsia"/>
                <w:color w:val="auto"/>
              </w:rPr>
              <w:t>，復經估算民眾如依其原使用服務之頻率，縱部分照顧組合給付單價微調，民眾之部分負擔</w:t>
            </w:r>
            <w:r w:rsidR="005130F4" w:rsidRPr="008855BF">
              <w:rPr>
                <w:rFonts w:ascii="Times New Roman" w:hAnsi="Times New Roman" w:cs="Times New Roman" w:hint="eastAsia"/>
                <w:color w:val="auto"/>
              </w:rPr>
              <w:t>應不致增加</w:t>
            </w:r>
            <w:r w:rsidRPr="008855BF">
              <w:rPr>
                <w:rFonts w:ascii="Times New Roman" w:hAnsi="Times New Roman" w:cs="Times New Roman" w:hint="eastAsia"/>
                <w:color w:val="auto"/>
              </w:rPr>
              <w:t>。</w:t>
            </w:r>
          </w:p>
          <w:p w:rsidR="008E4596" w:rsidRPr="008855BF" w:rsidRDefault="000662D2" w:rsidP="00474646">
            <w:pPr>
              <w:pStyle w:val="23"/>
              <w:ind w:left="482" w:hanging="482"/>
              <w:rPr>
                <w:rFonts w:ascii="Times New Roman" w:hAnsi="Times New Roman" w:cs="Times New Roman"/>
                <w:color w:val="auto"/>
              </w:rPr>
            </w:pPr>
            <w:r w:rsidRPr="008855BF">
              <w:rPr>
                <w:rFonts w:ascii="Times New Roman" w:hAnsi="Times New Roman" w:cs="Times New Roman" w:hint="eastAsia"/>
                <w:color w:val="auto"/>
              </w:rPr>
              <w:t>二、</w:t>
            </w:r>
            <w:r w:rsidRPr="008855BF">
              <w:rPr>
                <w:rFonts w:ascii="Times New Roman" w:hAnsi="Times New Roman" w:cs="Times New Roman" w:hint="eastAsia"/>
                <w:color w:val="auto"/>
              </w:rPr>
              <w:tab/>
            </w:r>
            <w:r w:rsidR="003959CE" w:rsidRPr="008855BF">
              <w:rPr>
                <w:rFonts w:ascii="Times New Roman" w:hAnsi="Times New Roman" w:cs="Times New Roman" w:hint="eastAsia"/>
                <w:color w:val="auto"/>
              </w:rPr>
              <w:t>長照給付及支付新制於</w:t>
            </w:r>
            <w:r w:rsidR="003959CE" w:rsidRPr="008855BF">
              <w:rPr>
                <w:rFonts w:ascii="Times New Roman" w:hAnsi="Times New Roman" w:cs="Times New Roman" w:hint="eastAsia"/>
                <w:color w:val="auto"/>
              </w:rPr>
              <w:t>107</w:t>
            </w:r>
            <w:r w:rsidRPr="008855BF">
              <w:rPr>
                <w:rFonts w:ascii="Times New Roman" w:hAnsi="Times New Roman" w:cs="Times New Roman" w:hint="eastAsia"/>
                <w:color w:val="auto"/>
              </w:rPr>
              <w:t>年度實施後，為增加各界對新制之理解，並協助地方政府、長照中心照顧管理專員</w:t>
            </w:r>
            <w:r w:rsidR="00B800E8" w:rsidRPr="008855BF">
              <w:rPr>
                <w:rFonts w:ascii="Times New Roman" w:hAnsi="Times New Roman" w:cs="Times New Roman" w:hint="eastAsia"/>
                <w:color w:val="auto"/>
              </w:rPr>
              <w:t>推動新制，本部已區分對象舉辦多場長照特約、給付支付分區座談會</w:t>
            </w:r>
            <w:r w:rsidR="00EE048B" w:rsidRPr="008855BF">
              <w:rPr>
                <w:rFonts w:ascii="Times New Roman" w:hAnsi="Times New Roman" w:cs="Times New Roman" w:hint="eastAsia"/>
                <w:color w:val="auto"/>
              </w:rPr>
              <w:t>，並經由</w:t>
            </w:r>
            <w:r w:rsidR="00EE048B" w:rsidRPr="008855BF">
              <w:rPr>
                <w:rFonts w:ascii="Times New Roman" w:hAnsi="Times New Roman" w:cs="Times New Roman" w:hint="eastAsia"/>
                <w:color w:val="auto"/>
              </w:rPr>
              <w:t>5</w:t>
            </w:r>
            <w:r w:rsidR="00EE048B" w:rsidRPr="008855BF">
              <w:rPr>
                <w:rFonts w:ascii="Times New Roman" w:hAnsi="Times New Roman" w:cs="Times New Roman" w:hint="eastAsia"/>
                <w:color w:val="auto"/>
              </w:rPr>
              <w:t>場立委下鄉會議及</w:t>
            </w:r>
            <w:r w:rsidR="00EE048B" w:rsidRPr="008855BF">
              <w:rPr>
                <w:rFonts w:ascii="Times New Roman" w:hAnsi="Times New Roman" w:cs="Times New Roman" w:hint="eastAsia"/>
                <w:color w:val="auto"/>
              </w:rPr>
              <w:t>1</w:t>
            </w:r>
            <w:r w:rsidR="00EE048B" w:rsidRPr="008855BF">
              <w:rPr>
                <w:rFonts w:ascii="Times New Roman" w:hAnsi="Times New Roman" w:cs="Times New Roman" w:hint="eastAsia"/>
                <w:color w:val="auto"/>
              </w:rPr>
              <w:t>場公聽會蒐集各界意見，於</w:t>
            </w:r>
            <w:r w:rsidR="00EE048B" w:rsidRPr="008855BF">
              <w:rPr>
                <w:rFonts w:ascii="Times New Roman" w:hAnsi="Times New Roman" w:cs="Times New Roman" w:hint="eastAsia"/>
                <w:color w:val="auto"/>
              </w:rPr>
              <w:t>107</w:t>
            </w:r>
            <w:r w:rsidR="00EE048B" w:rsidRPr="008855BF">
              <w:rPr>
                <w:rFonts w:ascii="Times New Roman" w:hAnsi="Times New Roman" w:cs="Times New Roman" w:hint="eastAsia"/>
                <w:color w:val="auto"/>
              </w:rPr>
              <w:t>年</w:t>
            </w:r>
            <w:r w:rsidR="00EE048B" w:rsidRPr="008855BF">
              <w:rPr>
                <w:rFonts w:ascii="Times New Roman" w:hAnsi="Times New Roman" w:cs="Times New Roman" w:hint="eastAsia"/>
                <w:color w:val="auto"/>
              </w:rPr>
              <w:t>8</w:t>
            </w:r>
            <w:r w:rsidR="00706559" w:rsidRPr="008855BF">
              <w:rPr>
                <w:rFonts w:ascii="Times New Roman" w:hAnsi="Times New Roman" w:cs="Times New Roman" w:hint="eastAsia"/>
                <w:color w:val="auto"/>
              </w:rPr>
              <w:t>至</w:t>
            </w:r>
            <w:r w:rsidR="00EE048B" w:rsidRPr="008855BF">
              <w:rPr>
                <w:rFonts w:ascii="Times New Roman" w:hAnsi="Times New Roman" w:cs="Times New Roman" w:hint="eastAsia"/>
                <w:color w:val="auto"/>
              </w:rPr>
              <w:t>9</w:t>
            </w:r>
            <w:r w:rsidR="00EE048B" w:rsidRPr="008855BF">
              <w:rPr>
                <w:rFonts w:ascii="Times New Roman" w:hAnsi="Times New Roman" w:cs="Times New Roman" w:hint="eastAsia"/>
                <w:color w:val="auto"/>
              </w:rPr>
              <w:t>月間邀集專家學者、團體代表、使用者代表召開</w:t>
            </w:r>
            <w:r w:rsidR="00EE048B" w:rsidRPr="008855BF">
              <w:rPr>
                <w:rFonts w:ascii="Times New Roman" w:hAnsi="Times New Roman" w:cs="Times New Roman" w:hint="eastAsia"/>
                <w:color w:val="auto"/>
              </w:rPr>
              <w:t>3</w:t>
            </w:r>
            <w:r w:rsidR="00EE048B" w:rsidRPr="008855BF">
              <w:rPr>
                <w:rFonts w:ascii="Times New Roman" w:hAnsi="Times New Roman" w:cs="Times New Roman" w:hint="eastAsia"/>
                <w:color w:val="auto"/>
              </w:rPr>
              <w:t>場長照諮詢會，研議修正長照服務給付及支付基準，並於</w:t>
            </w:r>
            <w:r w:rsidR="00EE048B" w:rsidRPr="008855BF">
              <w:rPr>
                <w:rFonts w:ascii="Times New Roman" w:hAnsi="Times New Roman" w:cs="Times New Roman" w:hint="eastAsia"/>
                <w:color w:val="auto"/>
              </w:rPr>
              <w:t>107</w:t>
            </w:r>
            <w:r w:rsidR="00EE048B" w:rsidRPr="008855BF">
              <w:rPr>
                <w:rFonts w:ascii="Times New Roman" w:hAnsi="Times New Roman" w:cs="Times New Roman" w:hint="eastAsia"/>
                <w:color w:val="auto"/>
              </w:rPr>
              <w:t>年</w:t>
            </w:r>
            <w:r w:rsidR="00EE048B" w:rsidRPr="008855BF">
              <w:rPr>
                <w:rFonts w:ascii="Times New Roman" w:hAnsi="Times New Roman" w:cs="Times New Roman" w:hint="eastAsia"/>
                <w:color w:val="auto"/>
              </w:rPr>
              <w:t>12</w:t>
            </w:r>
            <w:r w:rsidR="00EE048B" w:rsidRPr="008855BF">
              <w:rPr>
                <w:rFonts w:ascii="Times New Roman" w:hAnsi="Times New Roman" w:cs="Times New Roman" w:hint="eastAsia"/>
                <w:color w:val="auto"/>
              </w:rPr>
              <w:t>月</w:t>
            </w:r>
            <w:r w:rsidR="00EE048B" w:rsidRPr="008855BF">
              <w:rPr>
                <w:rFonts w:ascii="Times New Roman" w:hAnsi="Times New Roman" w:cs="Times New Roman" w:hint="eastAsia"/>
                <w:color w:val="auto"/>
              </w:rPr>
              <w:t>1</w:t>
            </w:r>
            <w:r w:rsidR="00EE048B" w:rsidRPr="008855BF">
              <w:rPr>
                <w:rFonts w:ascii="Times New Roman" w:hAnsi="Times New Roman" w:cs="Times New Roman" w:hint="eastAsia"/>
                <w:color w:val="auto"/>
              </w:rPr>
              <w:t>日公告施行。另自</w:t>
            </w:r>
            <w:r w:rsidR="00EE048B" w:rsidRPr="008855BF">
              <w:rPr>
                <w:rFonts w:ascii="Times New Roman" w:hAnsi="Times New Roman" w:cs="Times New Roman" w:hint="eastAsia"/>
                <w:color w:val="auto"/>
              </w:rPr>
              <w:t>107</w:t>
            </w:r>
            <w:r w:rsidR="00EE048B" w:rsidRPr="008855BF">
              <w:rPr>
                <w:rFonts w:ascii="Times New Roman" w:hAnsi="Times New Roman" w:cs="Times New Roman" w:hint="eastAsia"/>
                <w:color w:val="auto"/>
              </w:rPr>
              <w:t>年</w:t>
            </w:r>
            <w:r w:rsidR="00EE048B" w:rsidRPr="008855BF">
              <w:rPr>
                <w:rFonts w:ascii="Times New Roman" w:hAnsi="Times New Roman" w:cs="Times New Roman" w:hint="eastAsia"/>
                <w:color w:val="auto"/>
              </w:rPr>
              <w:t>1</w:t>
            </w:r>
            <w:r w:rsidR="00EE048B" w:rsidRPr="008855BF">
              <w:rPr>
                <w:rFonts w:ascii="Times New Roman" w:hAnsi="Times New Roman" w:cs="Times New Roman" w:hint="eastAsia"/>
                <w:color w:val="auto"/>
              </w:rPr>
              <w:t>月起實施長照服務提供者特約制度，作為給付及支付新制之配套，後為簡化服務費用核銷程序、加速長照資源布建，於</w:t>
            </w:r>
            <w:r w:rsidR="00EE048B" w:rsidRPr="008855BF">
              <w:rPr>
                <w:rFonts w:ascii="Times New Roman" w:hAnsi="Times New Roman" w:cs="Times New Roman" w:hint="eastAsia"/>
                <w:color w:val="auto"/>
              </w:rPr>
              <w:t>107</w:t>
            </w:r>
            <w:r w:rsidR="00EE048B" w:rsidRPr="008855BF">
              <w:rPr>
                <w:rFonts w:ascii="Times New Roman" w:hAnsi="Times New Roman" w:cs="Times New Roman" w:hint="eastAsia"/>
                <w:color w:val="auto"/>
              </w:rPr>
              <w:t>年</w:t>
            </w:r>
            <w:r w:rsidR="00EE048B" w:rsidRPr="008855BF">
              <w:rPr>
                <w:rFonts w:ascii="Times New Roman" w:hAnsi="Times New Roman" w:cs="Times New Roman" w:hint="eastAsia"/>
                <w:color w:val="auto"/>
              </w:rPr>
              <w:t>12</w:t>
            </w:r>
            <w:r w:rsidR="00EE048B" w:rsidRPr="008855BF">
              <w:rPr>
                <w:rFonts w:ascii="Times New Roman" w:hAnsi="Times New Roman" w:cs="Times New Roman" w:hint="eastAsia"/>
                <w:color w:val="auto"/>
              </w:rPr>
              <w:t>月</w:t>
            </w:r>
            <w:r w:rsidR="00EE048B" w:rsidRPr="008855BF">
              <w:rPr>
                <w:rFonts w:ascii="Times New Roman" w:hAnsi="Times New Roman" w:cs="Times New Roman" w:hint="eastAsia"/>
                <w:color w:val="auto"/>
              </w:rPr>
              <w:t>10</w:t>
            </w:r>
            <w:r w:rsidR="00EE048B" w:rsidRPr="008855BF">
              <w:rPr>
                <w:rFonts w:ascii="Times New Roman" w:hAnsi="Times New Roman" w:cs="Times New Roman" w:hint="eastAsia"/>
                <w:color w:val="auto"/>
              </w:rPr>
              <w:t>日邀集地方政府召開「研商修正直轄市、縣</w:t>
            </w:r>
            <w:r w:rsidR="00796A13" w:rsidRPr="008855BF">
              <w:rPr>
                <w:rFonts w:ascii="Times New Roman" w:hAnsi="Times New Roman" w:cs="Times New Roman" w:hint="eastAsia"/>
                <w:color w:val="auto"/>
              </w:rPr>
              <w:t>（</w:t>
            </w:r>
            <w:r w:rsidR="00EE048B" w:rsidRPr="008855BF">
              <w:rPr>
                <w:rFonts w:ascii="Times New Roman" w:hAnsi="Times New Roman" w:cs="Times New Roman" w:hint="eastAsia"/>
                <w:color w:val="auto"/>
              </w:rPr>
              <w:t>市）政府辦理長期照顧特約及費用支付作業要點協調會議」，依會議結論修訂上開特約要點，包括減少特約單位申報服務費用相關文書作業，以及新增服務費用審查、不予支付事由等，於</w:t>
            </w:r>
            <w:r w:rsidR="00EE048B" w:rsidRPr="008855BF">
              <w:rPr>
                <w:rFonts w:ascii="Times New Roman" w:hAnsi="Times New Roman" w:cs="Times New Roman" w:hint="eastAsia"/>
                <w:color w:val="auto"/>
              </w:rPr>
              <w:t>107</w:t>
            </w:r>
            <w:r w:rsidR="00EE048B" w:rsidRPr="008855BF">
              <w:rPr>
                <w:rFonts w:ascii="Times New Roman" w:hAnsi="Times New Roman" w:cs="Times New Roman" w:hint="eastAsia"/>
                <w:color w:val="auto"/>
              </w:rPr>
              <w:t>年</w:t>
            </w:r>
            <w:r w:rsidR="00EE048B" w:rsidRPr="008855BF">
              <w:rPr>
                <w:rFonts w:ascii="Times New Roman" w:hAnsi="Times New Roman" w:cs="Times New Roman" w:hint="eastAsia"/>
                <w:color w:val="auto"/>
              </w:rPr>
              <w:t>12</w:t>
            </w:r>
            <w:r w:rsidR="00EE048B" w:rsidRPr="008855BF">
              <w:rPr>
                <w:rFonts w:ascii="Times New Roman" w:hAnsi="Times New Roman" w:cs="Times New Roman" w:hint="eastAsia"/>
                <w:color w:val="auto"/>
              </w:rPr>
              <w:t>月</w:t>
            </w:r>
            <w:r w:rsidR="00EE048B" w:rsidRPr="008855BF">
              <w:rPr>
                <w:rFonts w:ascii="Times New Roman" w:hAnsi="Times New Roman" w:cs="Times New Roman" w:hint="eastAsia"/>
                <w:color w:val="auto"/>
              </w:rPr>
              <w:t>27</w:t>
            </w:r>
            <w:r w:rsidR="00EE048B" w:rsidRPr="008855BF">
              <w:rPr>
                <w:rFonts w:ascii="Times New Roman" w:hAnsi="Times New Roman" w:cs="Times New Roman" w:hint="eastAsia"/>
                <w:color w:val="auto"/>
              </w:rPr>
              <w:t>日發布修正令，並自</w:t>
            </w:r>
            <w:r w:rsidR="00EE048B" w:rsidRPr="008855BF">
              <w:rPr>
                <w:rFonts w:ascii="Times New Roman" w:hAnsi="Times New Roman" w:cs="Times New Roman" w:hint="eastAsia"/>
                <w:color w:val="auto"/>
              </w:rPr>
              <w:t>108</w:t>
            </w:r>
            <w:r w:rsidR="00EE048B" w:rsidRPr="008855BF">
              <w:rPr>
                <w:rFonts w:ascii="Times New Roman" w:hAnsi="Times New Roman" w:cs="Times New Roman" w:hint="eastAsia"/>
                <w:color w:val="auto"/>
              </w:rPr>
              <w:t>年</w:t>
            </w:r>
            <w:r w:rsidR="00EE048B" w:rsidRPr="008855BF">
              <w:rPr>
                <w:rFonts w:ascii="Times New Roman" w:hAnsi="Times New Roman" w:cs="Times New Roman" w:hint="eastAsia"/>
                <w:color w:val="auto"/>
              </w:rPr>
              <w:t>1</w:t>
            </w:r>
            <w:r w:rsidR="00EE048B" w:rsidRPr="008855BF">
              <w:rPr>
                <w:rFonts w:ascii="Times New Roman" w:hAnsi="Times New Roman" w:cs="Times New Roman" w:hint="eastAsia"/>
                <w:color w:val="auto"/>
              </w:rPr>
              <w:t>月</w:t>
            </w:r>
            <w:r w:rsidR="00EE048B" w:rsidRPr="008855BF">
              <w:rPr>
                <w:rFonts w:ascii="Times New Roman" w:hAnsi="Times New Roman" w:cs="Times New Roman" w:hint="eastAsia"/>
                <w:color w:val="auto"/>
              </w:rPr>
              <w:t>1</w:t>
            </w:r>
            <w:r w:rsidR="00EE048B" w:rsidRPr="008855BF">
              <w:rPr>
                <w:rFonts w:ascii="Times New Roman" w:hAnsi="Times New Roman" w:cs="Times New Roman" w:hint="eastAsia"/>
                <w:color w:val="auto"/>
              </w:rPr>
              <w:t>日起生效。</w:t>
            </w:r>
          </w:p>
        </w:tc>
      </w:tr>
      <w:tr w:rsidR="008855BF" w:rsidRPr="008855BF" w:rsidTr="005F58E5">
        <w:trPr>
          <w:trHeight w:val="225"/>
        </w:trPr>
        <w:tc>
          <w:tcPr>
            <w:tcW w:w="1103" w:type="dxa"/>
            <w:shd w:val="clear" w:color="auto" w:fill="auto"/>
          </w:tcPr>
          <w:p w:rsidR="008E4596" w:rsidRPr="008855BF" w:rsidRDefault="008E4596" w:rsidP="00D704FB">
            <w:pPr>
              <w:spacing w:line="360" w:lineRule="exact"/>
              <w:jc w:val="center"/>
              <w:rPr>
                <w:kern w:val="0"/>
                <w:sz w:val="20"/>
                <w:szCs w:val="20"/>
              </w:rPr>
            </w:pPr>
            <w:r w:rsidRPr="008855BF">
              <w:rPr>
                <w:kern w:val="0"/>
                <w:sz w:val="20"/>
                <w:szCs w:val="20"/>
              </w:rPr>
              <w:t>(</w:t>
            </w:r>
            <w:r w:rsidRPr="008855BF">
              <w:rPr>
                <w:kern w:val="0"/>
                <w:sz w:val="20"/>
                <w:szCs w:val="20"/>
              </w:rPr>
              <w:t>三十五</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706559" w:rsidRPr="008855BF" w:rsidRDefault="008E4596" w:rsidP="00AE1B01">
            <w:pPr>
              <w:pStyle w:val="23"/>
              <w:rPr>
                <w:rFonts w:ascii="Times New Roman" w:hAnsi="Times New Roman" w:cs="Times New Roman"/>
                <w:color w:val="auto"/>
              </w:rPr>
            </w:pPr>
            <w:r w:rsidRPr="008855BF">
              <w:rPr>
                <w:rFonts w:ascii="Times New Roman" w:hAnsi="Times New Roman" w:cs="Times New Roman"/>
                <w:color w:val="auto"/>
              </w:rPr>
              <w:t>有鑑於衛生福利部</w:t>
            </w:r>
            <w:r w:rsidRPr="008855BF">
              <w:rPr>
                <w:rFonts w:ascii="Times New Roman" w:hAnsi="Times New Roman" w:cs="Times New Roman"/>
                <w:color w:val="auto"/>
              </w:rPr>
              <w:t>107</w:t>
            </w:r>
            <w:r w:rsidRPr="008855BF">
              <w:rPr>
                <w:rFonts w:ascii="Times New Roman" w:hAnsi="Times New Roman" w:cs="Times New Roman"/>
                <w:color w:val="auto"/>
              </w:rPr>
              <w:t>年度施政目標，包括擬定整合連續性之公共政策，期能提供完善且一體之服務，以促進全民健康與福祉為使命。然經查：</w:t>
            </w:r>
            <w:r w:rsidRPr="008855BF">
              <w:rPr>
                <w:rFonts w:ascii="Times New Roman" w:hAnsi="Times New Roman" w:cs="Times New Roman"/>
                <w:color w:val="auto"/>
              </w:rPr>
              <w:t>(</w:t>
            </w:r>
            <w:r w:rsidRPr="008855BF">
              <w:rPr>
                <w:rFonts w:ascii="Times New Roman" w:hAnsi="Times New Roman" w:cs="Times New Roman"/>
                <w:color w:val="auto"/>
              </w:rPr>
              <w:t>一</w:t>
            </w:r>
            <w:r w:rsidRPr="008855BF">
              <w:rPr>
                <w:rFonts w:ascii="Times New Roman" w:hAnsi="Times New Roman" w:cs="Times New Roman"/>
                <w:color w:val="auto"/>
              </w:rPr>
              <w:t>)</w:t>
            </w:r>
            <w:r w:rsidRPr="008855BF">
              <w:rPr>
                <w:rFonts w:ascii="Times New Roman" w:hAnsi="Times New Roman" w:cs="Times New Roman"/>
                <w:color w:val="auto"/>
              </w:rPr>
              <w:t>台灣末期腎病發生率及盛行率均排名全球之冠：依美國腎臟登錄系統（</w:t>
            </w:r>
            <w:r w:rsidRPr="008855BF">
              <w:rPr>
                <w:rFonts w:ascii="Times New Roman" w:hAnsi="Times New Roman" w:cs="Times New Roman"/>
                <w:color w:val="auto"/>
              </w:rPr>
              <w:t>USRDS</w:t>
            </w:r>
            <w:r w:rsidRPr="008855BF">
              <w:rPr>
                <w:rFonts w:ascii="Times New Roman" w:hAnsi="Times New Roman" w:cs="Times New Roman"/>
                <w:color w:val="auto"/>
              </w:rPr>
              <w:t>）</w:t>
            </w:r>
            <w:r w:rsidRPr="008855BF">
              <w:rPr>
                <w:rFonts w:ascii="Times New Roman" w:hAnsi="Times New Roman" w:cs="Times New Roman"/>
                <w:color w:val="auto"/>
              </w:rPr>
              <w:t>2016</w:t>
            </w:r>
            <w:r w:rsidRPr="008855BF">
              <w:rPr>
                <w:rFonts w:ascii="Times New Roman" w:hAnsi="Times New Roman" w:cs="Times New Roman"/>
                <w:color w:val="auto"/>
              </w:rPr>
              <w:t>年報，臺灣末期腎病之發生率為每百萬人口</w:t>
            </w:r>
            <w:r w:rsidRPr="008855BF">
              <w:rPr>
                <w:rFonts w:ascii="Times New Roman" w:hAnsi="Times New Roman" w:cs="Times New Roman"/>
                <w:color w:val="auto"/>
              </w:rPr>
              <w:t>455</w:t>
            </w:r>
            <w:r w:rsidRPr="008855BF">
              <w:rPr>
                <w:rFonts w:ascii="Times New Roman" w:hAnsi="Times New Roman" w:cs="Times New Roman"/>
                <w:color w:val="auto"/>
              </w:rPr>
              <w:t>人，盛行率為每百萬人口</w:t>
            </w:r>
            <w:r w:rsidRPr="008855BF">
              <w:rPr>
                <w:rFonts w:ascii="Times New Roman" w:hAnsi="Times New Roman" w:cs="Times New Roman"/>
                <w:color w:val="auto"/>
              </w:rPr>
              <w:t>3,219</w:t>
            </w:r>
            <w:r w:rsidRPr="008855BF">
              <w:rPr>
                <w:rFonts w:ascii="Times New Roman" w:hAnsi="Times New Roman" w:cs="Times New Roman"/>
                <w:color w:val="auto"/>
              </w:rPr>
              <w:t>人，上開發生率及盛行率均高居世界第一，顯示我國民眾罹患腎臟病情形之嚴重程度。</w:t>
            </w:r>
            <w:r w:rsidRPr="008855BF">
              <w:rPr>
                <w:rFonts w:ascii="Times New Roman" w:hAnsi="Times New Roman" w:cs="Times New Roman"/>
                <w:color w:val="auto"/>
              </w:rPr>
              <w:t>(</w:t>
            </w:r>
            <w:r w:rsidRPr="008855BF">
              <w:rPr>
                <w:rFonts w:ascii="Times New Roman" w:hAnsi="Times New Roman" w:cs="Times New Roman"/>
                <w:color w:val="auto"/>
              </w:rPr>
              <w:t>二</w:t>
            </w:r>
            <w:r w:rsidRPr="008855BF">
              <w:rPr>
                <w:rFonts w:ascii="Times New Roman" w:hAnsi="Times New Roman" w:cs="Times New Roman"/>
                <w:color w:val="auto"/>
              </w:rPr>
              <w:t>)</w:t>
            </w:r>
            <w:r w:rsidRPr="008855BF">
              <w:rPr>
                <w:rFonts w:ascii="Times New Roman" w:hAnsi="Times New Roman" w:cs="Times New Roman"/>
                <w:color w:val="auto"/>
              </w:rPr>
              <w:t>我國罹患腎臟病人數逐年成長，高罹病率造成全民健康保險之重大負擔：按中央健康保險署提供資料，</w:t>
            </w:r>
            <w:r w:rsidRPr="008855BF">
              <w:rPr>
                <w:rFonts w:ascii="Times New Roman" w:hAnsi="Times New Roman" w:cs="Times New Roman"/>
                <w:color w:val="auto"/>
              </w:rPr>
              <w:t>96</w:t>
            </w:r>
            <w:r w:rsidRPr="008855BF">
              <w:rPr>
                <w:rFonts w:ascii="Times New Roman" w:hAnsi="Times New Roman" w:cs="Times New Roman"/>
                <w:color w:val="auto"/>
              </w:rPr>
              <w:t>至</w:t>
            </w:r>
            <w:r w:rsidRPr="008855BF">
              <w:rPr>
                <w:rFonts w:ascii="Times New Roman" w:hAnsi="Times New Roman" w:cs="Times New Roman"/>
                <w:color w:val="auto"/>
              </w:rPr>
              <w:t>105</w:t>
            </w:r>
            <w:r w:rsidRPr="008855BF">
              <w:rPr>
                <w:rFonts w:ascii="Times New Roman" w:hAnsi="Times New Roman" w:cs="Times New Roman"/>
                <w:color w:val="auto"/>
              </w:rPr>
              <w:t>年國內洗腎人數自</w:t>
            </w:r>
            <w:r w:rsidRPr="008855BF">
              <w:rPr>
                <w:rFonts w:ascii="Times New Roman" w:hAnsi="Times New Roman" w:cs="Times New Roman"/>
                <w:color w:val="auto"/>
              </w:rPr>
              <w:t>5</w:t>
            </w:r>
            <w:r w:rsidRPr="008855BF">
              <w:rPr>
                <w:rFonts w:ascii="Times New Roman" w:hAnsi="Times New Roman" w:cs="Times New Roman"/>
                <w:color w:val="auto"/>
              </w:rPr>
              <w:t>萬</w:t>
            </w:r>
            <w:r w:rsidRPr="008855BF">
              <w:rPr>
                <w:rFonts w:ascii="Times New Roman" w:hAnsi="Times New Roman" w:cs="Times New Roman"/>
                <w:color w:val="auto"/>
              </w:rPr>
              <w:t>8,653</w:t>
            </w:r>
            <w:r w:rsidRPr="008855BF">
              <w:rPr>
                <w:rFonts w:ascii="Times New Roman" w:hAnsi="Times New Roman" w:cs="Times New Roman"/>
                <w:color w:val="auto"/>
              </w:rPr>
              <w:t>人大幅增至</w:t>
            </w:r>
            <w:r w:rsidRPr="008855BF">
              <w:rPr>
                <w:rFonts w:ascii="Times New Roman" w:hAnsi="Times New Roman" w:cs="Times New Roman"/>
                <w:color w:val="auto"/>
              </w:rPr>
              <w:t>8</w:t>
            </w:r>
            <w:r w:rsidRPr="008855BF">
              <w:rPr>
                <w:rFonts w:ascii="Times New Roman" w:hAnsi="Times New Roman" w:cs="Times New Roman"/>
                <w:color w:val="auto"/>
              </w:rPr>
              <w:t>萬</w:t>
            </w:r>
            <w:r w:rsidRPr="008855BF">
              <w:rPr>
                <w:rFonts w:ascii="Times New Roman" w:hAnsi="Times New Roman" w:cs="Times New Roman"/>
                <w:color w:val="auto"/>
              </w:rPr>
              <w:t>5,118</w:t>
            </w:r>
            <w:r w:rsidRPr="008855BF">
              <w:rPr>
                <w:rFonts w:ascii="Times New Roman" w:hAnsi="Times New Roman" w:cs="Times New Roman"/>
                <w:color w:val="auto"/>
              </w:rPr>
              <w:t>人，淨增</w:t>
            </w:r>
            <w:r w:rsidRPr="008855BF">
              <w:rPr>
                <w:rFonts w:ascii="Times New Roman" w:hAnsi="Times New Roman" w:cs="Times New Roman"/>
                <w:color w:val="auto"/>
              </w:rPr>
              <w:t>2</w:t>
            </w:r>
            <w:r w:rsidRPr="008855BF">
              <w:rPr>
                <w:rFonts w:ascii="Times New Roman" w:hAnsi="Times New Roman" w:cs="Times New Roman"/>
                <w:color w:val="auto"/>
              </w:rPr>
              <w:t>萬</w:t>
            </w:r>
            <w:r w:rsidRPr="008855BF">
              <w:rPr>
                <w:rFonts w:ascii="Times New Roman" w:hAnsi="Times New Roman" w:cs="Times New Roman"/>
                <w:color w:val="auto"/>
              </w:rPr>
              <w:t>6,465</w:t>
            </w:r>
            <w:r w:rsidRPr="008855BF">
              <w:rPr>
                <w:rFonts w:ascii="Times New Roman" w:hAnsi="Times New Roman" w:cs="Times New Roman"/>
                <w:color w:val="auto"/>
              </w:rPr>
              <w:t>人，平均每年淨增</w:t>
            </w:r>
            <w:r w:rsidRPr="008855BF">
              <w:rPr>
                <w:rFonts w:ascii="Times New Roman" w:hAnsi="Times New Roman" w:cs="Times New Roman"/>
                <w:color w:val="auto"/>
              </w:rPr>
              <w:t>2,941</w:t>
            </w:r>
            <w:r w:rsidRPr="008855BF">
              <w:rPr>
                <w:rFonts w:ascii="Times New Roman" w:hAnsi="Times New Roman" w:cs="Times New Roman"/>
                <w:color w:val="auto"/>
              </w:rPr>
              <w:t>人，使由健保支付之總額協定支出數自每年</w:t>
            </w:r>
            <w:r w:rsidRPr="008855BF">
              <w:rPr>
                <w:rFonts w:ascii="Times New Roman" w:hAnsi="Times New Roman" w:cs="Times New Roman"/>
                <w:color w:val="auto"/>
              </w:rPr>
              <w:t>285</w:t>
            </w:r>
            <w:r w:rsidRPr="008855BF">
              <w:rPr>
                <w:rFonts w:ascii="Times New Roman" w:hAnsi="Times New Roman" w:cs="Times New Roman"/>
                <w:color w:val="auto"/>
              </w:rPr>
              <w:t>億餘元，增加為近</w:t>
            </w:r>
            <w:r w:rsidRPr="008855BF">
              <w:rPr>
                <w:rFonts w:ascii="Times New Roman" w:hAnsi="Times New Roman" w:cs="Times New Roman"/>
                <w:color w:val="auto"/>
              </w:rPr>
              <w:t>355</w:t>
            </w:r>
            <w:r w:rsidRPr="008855BF">
              <w:rPr>
                <w:rFonts w:ascii="Times New Roman" w:hAnsi="Times New Roman" w:cs="Times New Roman"/>
                <w:color w:val="auto"/>
              </w:rPr>
              <w:t>億元（詳附表</w:t>
            </w:r>
            <w:r w:rsidRPr="008855BF">
              <w:rPr>
                <w:rFonts w:ascii="Times New Roman" w:hAnsi="Times New Roman" w:cs="Times New Roman"/>
                <w:color w:val="auto"/>
              </w:rPr>
              <w:t>1</w:t>
            </w:r>
            <w:r w:rsidRPr="008855BF">
              <w:rPr>
                <w:rFonts w:ascii="Times New Roman" w:hAnsi="Times New Roman" w:cs="Times New Roman"/>
                <w:color w:val="auto"/>
              </w:rPr>
              <w:t>），約占全民健康保險「保險給付」之</w:t>
            </w:r>
            <w:r w:rsidRPr="008855BF">
              <w:rPr>
                <w:rFonts w:ascii="Times New Roman" w:hAnsi="Times New Roman" w:cs="Times New Roman"/>
                <w:color w:val="auto"/>
              </w:rPr>
              <w:t>6.25%</w:t>
            </w:r>
            <w:r w:rsidRPr="008855BF">
              <w:rPr>
                <w:rFonts w:ascii="Times New Roman" w:hAnsi="Times New Roman" w:cs="Times New Roman"/>
                <w:color w:val="auto"/>
              </w:rPr>
              <w:t>，又</w:t>
            </w:r>
            <w:r w:rsidRPr="008855BF">
              <w:rPr>
                <w:rFonts w:ascii="Times New Roman" w:hAnsi="Times New Roman" w:cs="Times New Roman"/>
                <w:color w:val="auto"/>
              </w:rPr>
              <w:t>105</w:t>
            </w:r>
            <w:r w:rsidRPr="008855BF">
              <w:rPr>
                <w:rFonts w:ascii="Times New Roman" w:hAnsi="Times New Roman" w:cs="Times New Roman"/>
                <w:color w:val="auto"/>
              </w:rPr>
              <w:t>年度全民健康保險基金計算每位洗腎病患之平均透析支出約達</w:t>
            </w:r>
            <w:r w:rsidRPr="008855BF">
              <w:rPr>
                <w:rFonts w:ascii="Times New Roman" w:hAnsi="Times New Roman" w:cs="Times New Roman"/>
                <w:color w:val="auto"/>
              </w:rPr>
              <w:t>42</w:t>
            </w:r>
            <w:r w:rsidRPr="008855BF">
              <w:rPr>
                <w:rFonts w:ascii="Times New Roman" w:hAnsi="Times New Roman" w:cs="Times New Roman"/>
                <w:color w:val="auto"/>
              </w:rPr>
              <w:t>萬元（尚不計及其他併發症醫療部分），形成全民健康保險之重大負擔。綜上，我國罹患腎臟病人數逐年成長，盛行率及發生率亦排名全球之冠，而罹病須長期接受透析治療人數及耗費健保醫療費用亦日漸增加，形成健保營運的沈重負擔。有鑑於政府財政日漸拮据及資源有限，為落實本院預算監督，督促衛福部正視前述缺失，要求衛生福利部下會期提出檢討報告及解決方案，向立法院社會福利及衛生環境委員會做書面報告，俾國家資源能獲得有效運用，及有效提升規劃推動國家發展計畫之成效。</w:t>
            </w:r>
          </w:p>
          <w:p w:rsidR="001E5819" w:rsidRPr="001E5819" w:rsidRDefault="008E4596" w:rsidP="001E5819">
            <w:pPr>
              <w:pStyle w:val="23"/>
              <w:spacing w:beforeLines="50" w:before="180" w:afterLines="40" w:after="144" w:line="200" w:lineRule="exact"/>
              <w:rPr>
                <w:rFonts w:ascii="Times New Roman" w:hAnsi="Times New Roman" w:cs="Times New Roman"/>
                <w:color w:val="auto"/>
                <w:sz w:val="16"/>
                <w:szCs w:val="16"/>
              </w:rPr>
            </w:pPr>
            <w:r w:rsidRPr="001E5819">
              <w:rPr>
                <w:rFonts w:ascii="Times New Roman" w:hAnsi="Times New Roman" w:cs="Times New Roman"/>
                <w:color w:val="auto"/>
                <w:sz w:val="16"/>
                <w:szCs w:val="16"/>
              </w:rPr>
              <w:t>附表</w:t>
            </w:r>
            <w:r w:rsidRPr="001E5819">
              <w:rPr>
                <w:rFonts w:ascii="Times New Roman" w:hAnsi="Times New Roman" w:cs="Times New Roman"/>
                <w:color w:val="auto"/>
                <w:sz w:val="16"/>
                <w:szCs w:val="16"/>
              </w:rPr>
              <w:t>1</w:t>
            </w:r>
            <w:r w:rsidRPr="001E5819">
              <w:rPr>
                <w:rFonts w:ascii="Times New Roman" w:hAnsi="Times New Roman" w:cs="Times New Roman"/>
                <w:color w:val="auto"/>
                <w:sz w:val="16"/>
                <w:szCs w:val="16"/>
              </w:rPr>
              <w:t>：門診透析（洗腎）總額協定數明細表</w:t>
            </w:r>
            <w:r w:rsidRPr="001E5819">
              <w:rPr>
                <w:rFonts w:ascii="Times New Roman" w:hAnsi="Times New Roman" w:cs="Times New Roman"/>
                <w:color w:val="auto"/>
                <w:sz w:val="16"/>
                <w:szCs w:val="16"/>
              </w:rPr>
              <w:t xml:space="preserve">           </w:t>
            </w:r>
            <w:r w:rsidR="007C5EA1" w:rsidRPr="001E5819">
              <w:rPr>
                <w:rFonts w:ascii="Times New Roman" w:hAnsi="Times New Roman" w:cs="Times New Roman" w:hint="eastAsia"/>
                <w:color w:val="auto"/>
                <w:sz w:val="16"/>
                <w:szCs w:val="16"/>
              </w:rPr>
              <w:t xml:space="preserve">　　</w:t>
            </w:r>
          </w:p>
          <w:p w:rsidR="008E4596" w:rsidRPr="001E5819" w:rsidRDefault="001E5819" w:rsidP="001E5819">
            <w:pPr>
              <w:pStyle w:val="23"/>
              <w:spacing w:line="160" w:lineRule="exact"/>
              <w:rPr>
                <w:rFonts w:ascii="Times New Roman" w:hAnsi="Times New Roman" w:cs="Times New Roman"/>
                <w:color w:val="auto"/>
                <w:sz w:val="14"/>
                <w:szCs w:val="14"/>
              </w:rPr>
            </w:pPr>
            <w:r>
              <w:rPr>
                <w:rFonts w:ascii="Times New Roman" w:hAnsi="Times New Roman" w:cs="Times New Roman" w:hint="eastAsia"/>
                <w:color w:val="auto"/>
                <w:sz w:val="14"/>
                <w:szCs w:val="14"/>
              </w:rPr>
              <w:t xml:space="preserve">                                          </w:t>
            </w:r>
            <w:r w:rsidR="008E4596" w:rsidRPr="001E5819">
              <w:rPr>
                <w:rFonts w:ascii="Times New Roman" w:hAnsi="Times New Roman" w:cs="Times New Roman"/>
                <w:color w:val="auto"/>
                <w:sz w:val="14"/>
                <w:szCs w:val="14"/>
              </w:rPr>
              <w:t>單位：新臺幣百萬元</w:t>
            </w:r>
          </w:p>
          <w:p w:rsidR="008E4596" w:rsidRPr="008855BF" w:rsidRDefault="008E4596" w:rsidP="00086B47">
            <w:pPr>
              <w:pStyle w:val="23"/>
              <w:spacing w:line="200" w:lineRule="exact"/>
              <w:rPr>
                <w:rFonts w:ascii="Times New Roman" w:hAnsi="Times New Roman" w:cs="Times New Roman"/>
                <w:color w:val="auto"/>
                <w:sz w:val="12"/>
              </w:rPr>
            </w:pPr>
            <w:r w:rsidRPr="008855BF">
              <w:rPr>
                <w:noProof/>
                <w:color w:val="auto"/>
              </w:rPr>
              <w:drawing>
                <wp:anchor distT="0" distB="0" distL="114300" distR="114300" simplePos="0" relativeHeight="251811840" behindDoc="0" locked="0" layoutInCell="1" allowOverlap="1" wp14:anchorId="1EE5B163" wp14:editId="6CD2EA12">
                  <wp:simplePos x="0" y="0"/>
                  <wp:positionH relativeFrom="column">
                    <wp:posOffset>13970</wp:posOffset>
                  </wp:positionH>
                  <wp:positionV relativeFrom="paragraph">
                    <wp:posOffset>52705</wp:posOffset>
                  </wp:positionV>
                  <wp:extent cx="2715260" cy="1743075"/>
                  <wp:effectExtent l="0" t="0" r="8890" b="9525"/>
                  <wp:wrapTopAndBottom/>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15260" cy="1743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55BF">
              <w:rPr>
                <w:rFonts w:ascii="Times New Roman" w:hAnsi="Times New Roman" w:cs="Times New Roman"/>
                <w:color w:val="auto"/>
                <w:sz w:val="12"/>
              </w:rPr>
              <w:t>資料來源：中央健康保險署。</w:t>
            </w:r>
            <w:r w:rsidRPr="008855BF">
              <w:rPr>
                <w:rFonts w:ascii="Times New Roman" w:hAnsi="Times New Roman" w:cs="Times New Roman"/>
                <w:color w:val="auto"/>
                <w:sz w:val="12"/>
              </w:rPr>
              <w:tab/>
            </w:r>
          </w:p>
          <w:p w:rsidR="00117D53" w:rsidRPr="008855BF" w:rsidRDefault="008E4596" w:rsidP="001E5819">
            <w:pPr>
              <w:pStyle w:val="23"/>
              <w:spacing w:afterLines="20" w:after="72" w:line="200" w:lineRule="exact"/>
              <w:rPr>
                <w:rFonts w:ascii="Times New Roman" w:hAnsi="Times New Roman" w:cs="Times New Roman"/>
                <w:color w:val="auto"/>
              </w:rPr>
            </w:pPr>
            <w:r w:rsidRPr="008855BF">
              <w:rPr>
                <w:rFonts w:ascii="Times New Roman" w:hAnsi="Times New Roman" w:cs="Times New Roman"/>
                <w:color w:val="auto"/>
                <w:sz w:val="12"/>
              </w:rPr>
              <w:t>註：表列人數係依申報洗腎案件之身分證字號（</w:t>
            </w:r>
            <w:r w:rsidRPr="008855BF">
              <w:rPr>
                <w:rFonts w:ascii="Times New Roman" w:hAnsi="Times New Roman" w:cs="Times New Roman"/>
                <w:color w:val="auto"/>
                <w:sz w:val="12"/>
              </w:rPr>
              <w:t>ID</w:t>
            </w:r>
            <w:r w:rsidRPr="008855BF">
              <w:rPr>
                <w:rFonts w:ascii="Times New Roman" w:hAnsi="Times New Roman" w:cs="Times New Roman"/>
                <w:color w:val="auto"/>
                <w:sz w:val="12"/>
              </w:rPr>
              <w:t>）歸戶計算</w:t>
            </w:r>
          </w:p>
        </w:tc>
        <w:tc>
          <w:tcPr>
            <w:tcW w:w="4539" w:type="dxa"/>
            <w:shd w:val="clear" w:color="auto" w:fill="auto"/>
          </w:tcPr>
          <w:p w:rsidR="008F796C" w:rsidRPr="008855BF" w:rsidRDefault="008F796C" w:rsidP="00325511">
            <w:pPr>
              <w:pStyle w:val="23"/>
              <w:numPr>
                <w:ilvl w:val="0"/>
                <w:numId w:val="13"/>
              </w:numPr>
              <w:rPr>
                <w:rFonts w:ascii="Times New Roman" w:hAnsi="Times New Roman" w:cs="Times New Roman"/>
                <w:color w:val="auto"/>
              </w:rPr>
            </w:pPr>
            <w:r w:rsidRPr="008855BF">
              <w:rPr>
                <w:rFonts w:ascii="Times New Roman" w:hAnsi="Times New Roman" w:cs="Times New Roman" w:hint="eastAsia"/>
                <w:color w:val="auto"/>
              </w:rPr>
              <w:t>本</w:t>
            </w:r>
            <w:r w:rsidR="00A26557" w:rsidRPr="008855BF">
              <w:rPr>
                <w:rFonts w:ascii="Times New Roman" w:hAnsi="Times New Roman" w:cs="Times New Roman" w:hint="eastAsia"/>
                <w:color w:val="auto"/>
              </w:rPr>
              <w:t>項決議</w:t>
            </w:r>
            <w:r w:rsidRPr="008855BF">
              <w:rPr>
                <w:rFonts w:ascii="Times New Roman" w:hAnsi="Times New Roman" w:cs="Times New Roman" w:hint="eastAsia"/>
                <w:color w:val="auto"/>
              </w:rPr>
              <w:t>於</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11</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23</w:t>
            </w:r>
            <w:r w:rsidRPr="008855BF">
              <w:rPr>
                <w:rFonts w:ascii="Times New Roman" w:hAnsi="Times New Roman" w:cs="Times New Roman" w:hint="eastAsia"/>
                <w:color w:val="auto"/>
              </w:rPr>
              <w:t>日以衛授國字第</w:t>
            </w:r>
            <w:r w:rsidRPr="008855BF">
              <w:rPr>
                <w:rFonts w:ascii="Times New Roman" w:hAnsi="Times New Roman" w:cs="Times New Roman" w:hint="eastAsia"/>
                <w:color w:val="auto"/>
              </w:rPr>
              <w:t>1069600053</w:t>
            </w:r>
            <w:r w:rsidRPr="008855BF">
              <w:rPr>
                <w:rFonts w:ascii="Times New Roman" w:hAnsi="Times New Roman" w:cs="Times New Roman" w:hint="eastAsia"/>
                <w:color w:val="auto"/>
              </w:rPr>
              <w:t>號函</w:t>
            </w:r>
            <w:r w:rsidR="00A26557" w:rsidRPr="008855BF">
              <w:rPr>
                <w:rFonts w:ascii="Times New Roman" w:hAnsi="Times New Roman" w:cs="Times New Roman" w:hint="eastAsia"/>
                <w:color w:val="auto"/>
              </w:rPr>
              <w:t>送書面報告予</w:t>
            </w:r>
            <w:r w:rsidRPr="008855BF">
              <w:rPr>
                <w:rFonts w:ascii="Times New Roman" w:hAnsi="Times New Roman" w:cs="Times New Roman" w:hint="eastAsia"/>
                <w:color w:val="auto"/>
              </w:rPr>
              <w:t>立法院</w:t>
            </w:r>
            <w:r w:rsidR="00A26557" w:rsidRPr="008855BF">
              <w:rPr>
                <w:rFonts w:ascii="Times New Roman" w:hAnsi="Times New Roman" w:cs="Times New Roman" w:hint="eastAsia"/>
                <w:color w:val="auto"/>
              </w:rPr>
              <w:t>，並副知</w:t>
            </w:r>
            <w:r w:rsidRPr="008855BF">
              <w:rPr>
                <w:rFonts w:ascii="Times New Roman" w:hAnsi="Times New Roman" w:cs="Times New Roman" w:hint="eastAsia"/>
                <w:color w:val="auto"/>
              </w:rPr>
              <w:t>社會福利及衛生環境委員會。</w:t>
            </w:r>
          </w:p>
          <w:p w:rsidR="008F796C" w:rsidRPr="008855BF" w:rsidRDefault="00FB4A38" w:rsidP="00325511">
            <w:pPr>
              <w:pStyle w:val="23"/>
              <w:numPr>
                <w:ilvl w:val="0"/>
                <w:numId w:val="13"/>
              </w:numPr>
              <w:rPr>
                <w:rFonts w:ascii="Times New Roman" w:hAnsi="Times New Roman" w:cs="Times New Roman"/>
                <w:color w:val="auto"/>
              </w:rPr>
            </w:pPr>
            <w:r w:rsidRPr="008855BF">
              <w:rPr>
                <w:rFonts w:ascii="Times New Roman" w:hAnsi="Times New Roman" w:cs="Times New Roman" w:hint="eastAsia"/>
                <w:color w:val="auto"/>
              </w:rPr>
              <w:t>上開</w:t>
            </w:r>
            <w:r w:rsidR="00A26557" w:rsidRPr="008855BF">
              <w:rPr>
                <w:rFonts w:ascii="Times New Roman" w:hAnsi="Times New Roman" w:cs="Times New Roman" w:hint="eastAsia"/>
                <w:color w:val="auto"/>
              </w:rPr>
              <w:t>報告</w:t>
            </w:r>
            <w:r w:rsidR="008F796C" w:rsidRPr="008855BF">
              <w:rPr>
                <w:rFonts w:ascii="Times New Roman" w:hAnsi="Times New Roman" w:cs="Times New Roman" w:hint="eastAsia"/>
                <w:color w:val="auto"/>
              </w:rPr>
              <w:t>內容摘要如下</w:t>
            </w:r>
            <w:r w:rsidR="008F796C" w:rsidRPr="008855BF">
              <w:rPr>
                <w:rFonts w:ascii="Times New Roman" w:hAnsi="Times New Roman" w:cs="Times New Roman" w:hint="eastAsia"/>
                <w:color w:val="auto"/>
              </w:rPr>
              <w:t>:</w:t>
            </w:r>
          </w:p>
          <w:p w:rsidR="008F796C" w:rsidRPr="008855BF" w:rsidRDefault="008F796C" w:rsidP="00A51A3A">
            <w:pPr>
              <w:pStyle w:val="23"/>
              <w:numPr>
                <w:ilvl w:val="0"/>
                <w:numId w:val="14"/>
              </w:numPr>
              <w:ind w:hanging="358"/>
              <w:rPr>
                <w:rFonts w:ascii="Times New Roman" w:hAnsi="Times New Roman" w:cs="Times New Roman"/>
                <w:color w:val="auto"/>
              </w:rPr>
            </w:pPr>
            <w:r w:rsidRPr="008855BF">
              <w:rPr>
                <w:rFonts w:ascii="Times New Roman" w:hAnsi="Times New Roman" w:cs="Times New Roman" w:hint="eastAsia"/>
                <w:color w:val="auto"/>
              </w:rPr>
              <w:t>臺灣末期腎臟病發生率與盛行率偏高之原因分析，包括老年人口增加、三高</w:t>
            </w:r>
            <w:r w:rsidR="00213555" w:rsidRPr="008855BF">
              <w:rPr>
                <w:rFonts w:ascii="Times New Roman" w:hAnsi="Times New Roman" w:cs="Times New Roman" w:hint="eastAsia"/>
                <w:color w:val="auto"/>
              </w:rPr>
              <w:t>（</w:t>
            </w:r>
            <w:r w:rsidRPr="008855BF">
              <w:rPr>
                <w:rFonts w:ascii="Times New Roman" w:hAnsi="Times New Roman" w:cs="Times New Roman" w:hint="eastAsia"/>
                <w:color w:val="auto"/>
              </w:rPr>
              <w:t>高血壓、高血脂、高血糖</w:t>
            </w:r>
            <w:r w:rsidR="00213555" w:rsidRPr="008855BF">
              <w:rPr>
                <w:rFonts w:ascii="Times New Roman" w:hAnsi="Times New Roman" w:cs="Times New Roman" w:hint="eastAsia"/>
                <w:color w:val="auto"/>
              </w:rPr>
              <w:t>）</w:t>
            </w:r>
            <w:r w:rsidRPr="008855BF">
              <w:rPr>
                <w:rFonts w:ascii="Times New Roman" w:hAnsi="Times New Roman" w:cs="Times New Roman" w:hint="eastAsia"/>
                <w:color w:val="auto"/>
              </w:rPr>
              <w:t>人口逐年增加、部分民眾不當用藥及不良生活習</w:t>
            </w:r>
            <w:r w:rsidR="00561B7B" w:rsidRPr="008855BF">
              <w:rPr>
                <w:rFonts w:ascii="Times New Roman" w:hAnsi="Times New Roman" w:cs="Times New Roman" w:hint="eastAsia"/>
                <w:color w:val="auto"/>
              </w:rPr>
              <w:t>慣</w:t>
            </w:r>
            <w:r w:rsidRPr="008855BF">
              <w:rPr>
                <w:rFonts w:ascii="Times New Roman" w:hAnsi="Times New Roman" w:cs="Times New Roman" w:hint="eastAsia"/>
                <w:color w:val="auto"/>
              </w:rPr>
              <w:t>、透析人口增加、</w:t>
            </w:r>
            <w:r w:rsidR="00561B7B" w:rsidRPr="008855BF">
              <w:rPr>
                <w:rFonts w:ascii="Times New Roman" w:hAnsi="Times New Roman" w:cs="Times New Roman" w:hint="eastAsia"/>
                <w:color w:val="auto"/>
              </w:rPr>
              <w:t>臺</w:t>
            </w:r>
            <w:r w:rsidRPr="008855BF">
              <w:rPr>
                <w:rFonts w:ascii="Times New Roman" w:hAnsi="Times New Roman" w:cs="Times New Roman" w:hint="eastAsia"/>
                <w:color w:val="auto"/>
              </w:rPr>
              <w:t>灣腎臟移植率低等原因。</w:t>
            </w:r>
          </w:p>
          <w:p w:rsidR="008F796C" w:rsidRPr="008855BF" w:rsidRDefault="008F796C" w:rsidP="00A51A3A">
            <w:pPr>
              <w:pStyle w:val="23"/>
              <w:numPr>
                <w:ilvl w:val="0"/>
                <w:numId w:val="14"/>
              </w:numPr>
              <w:ind w:hanging="358"/>
              <w:rPr>
                <w:rFonts w:ascii="Times New Roman" w:hAnsi="Times New Roman" w:cs="Times New Roman"/>
                <w:color w:val="auto"/>
              </w:rPr>
            </w:pPr>
            <w:r w:rsidRPr="008855BF">
              <w:rPr>
                <w:rFonts w:ascii="Times New Roman" w:hAnsi="Times New Roman" w:cs="Times New Roman" w:hint="eastAsia"/>
                <w:color w:val="auto"/>
              </w:rPr>
              <w:t>當前防治慢性腎臟病相關作為包</w:t>
            </w:r>
            <w:r w:rsidR="00BA2BC5" w:rsidRPr="008855BF">
              <w:rPr>
                <w:rFonts w:ascii="Times New Roman" w:hAnsi="Times New Roman" w:cs="Times New Roman" w:hint="eastAsia"/>
                <w:color w:val="auto"/>
              </w:rPr>
              <w:t>括</w:t>
            </w:r>
            <w:r w:rsidRPr="008855BF">
              <w:rPr>
                <w:rFonts w:ascii="Times New Roman" w:hAnsi="Times New Roman" w:cs="Times New Roman" w:hint="eastAsia"/>
                <w:color w:val="auto"/>
              </w:rPr>
              <w:t>:</w:t>
            </w:r>
            <w:r w:rsidRPr="008855BF">
              <w:rPr>
                <w:rFonts w:ascii="Times New Roman" w:hAnsi="Times New Roman" w:cs="Times New Roman" w:hint="eastAsia"/>
                <w:color w:val="auto"/>
              </w:rPr>
              <w:t>由源頭介入防治、早期發現早期治療、推動三高控制、強化機構防治量能、監測國人腎功能變化數據、宣導防治知識等作法。</w:t>
            </w:r>
          </w:p>
          <w:p w:rsidR="008E4596" w:rsidRPr="008855BF" w:rsidRDefault="008F796C" w:rsidP="001535AD">
            <w:pPr>
              <w:pStyle w:val="23"/>
              <w:numPr>
                <w:ilvl w:val="0"/>
                <w:numId w:val="14"/>
              </w:numPr>
              <w:ind w:hanging="358"/>
              <w:rPr>
                <w:rFonts w:ascii="Times New Roman" w:hAnsi="Times New Roman" w:cs="Times New Roman"/>
                <w:color w:val="auto"/>
              </w:rPr>
            </w:pPr>
            <w:r w:rsidRPr="008855BF">
              <w:rPr>
                <w:rFonts w:ascii="Times New Roman" w:hAnsi="Times New Roman" w:cs="Times New Roman" w:hint="eastAsia"/>
                <w:color w:val="auto"/>
              </w:rPr>
              <w:t>未來強化策略與方案</w:t>
            </w:r>
            <w:r w:rsidRPr="008855BF">
              <w:rPr>
                <w:rFonts w:ascii="Times New Roman" w:hAnsi="Times New Roman" w:cs="Times New Roman" w:hint="eastAsia"/>
                <w:color w:val="auto"/>
              </w:rPr>
              <w:t xml:space="preserve">: </w:t>
            </w:r>
            <w:r w:rsidRPr="008855BF">
              <w:rPr>
                <w:rFonts w:ascii="Times New Roman" w:hAnsi="Times New Roman" w:cs="Times New Roman" w:hint="eastAsia"/>
                <w:color w:val="auto"/>
              </w:rPr>
              <w:t>強化民眾認知及自我照護能力、提升機構服務量能、建構基層醫療保健服務傳送網絡及整合行政資源。</w:t>
            </w:r>
          </w:p>
        </w:tc>
      </w:tr>
      <w:tr w:rsidR="008855BF" w:rsidRPr="008855BF" w:rsidTr="005F58E5">
        <w:trPr>
          <w:trHeight w:val="225"/>
        </w:trPr>
        <w:tc>
          <w:tcPr>
            <w:tcW w:w="1103" w:type="dxa"/>
            <w:shd w:val="clear" w:color="auto" w:fill="auto"/>
          </w:tcPr>
          <w:p w:rsidR="008E4596" w:rsidRPr="008855BF" w:rsidRDefault="008E4596" w:rsidP="00D704FB">
            <w:pPr>
              <w:spacing w:line="360" w:lineRule="exact"/>
              <w:jc w:val="center"/>
              <w:rPr>
                <w:kern w:val="0"/>
                <w:sz w:val="20"/>
                <w:szCs w:val="20"/>
              </w:rPr>
            </w:pPr>
            <w:r w:rsidRPr="008855BF">
              <w:rPr>
                <w:kern w:val="0"/>
                <w:sz w:val="20"/>
                <w:szCs w:val="20"/>
              </w:rPr>
              <w:t>(</w:t>
            </w:r>
            <w:r w:rsidRPr="008855BF">
              <w:rPr>
                <w:kern w:val="0"/>
                <w:sz w:val="20"/>
                <w:szCs w:val="20"/>
              </w:rPr>
              <w:t>三十六</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E1B01">
            <w:pPr>
              <w:pStyle w:val="23"/>
              <w:rPr>
                <w:rFonts w:ascii="Times New Roman" w:hAnsi="Times New Roman" w:cs="Times New Roman"/>
                <w:color w:val="auto"/>
              </w:rPr>
            </w:pPr>
            <w:r w:rsidRPr="008855BF">
              <w:rPr>
                <w:rFonts w:ascii="Times New Roman" w:hAnsi="Times New Roman" w:cs="Times New Roman"/>
                <w:color w:val="auto"/>
              </w:rPr>
              <w:t>查</w:t>
            </w:r>
            <w:r w:rsidRPr="008855BF">
              <w:rPr>
                <w:rFonts w:ascii="Times New Roman" w:hAnsi="Times New Roman" w:cs="Times New Roman"/>
                <w:color w:val="auto"/>
              </w:rPr>
              <w:t>107</w:t>
            </w:r>
            <w:r w:rsidRPr="008855BF">
              <w:rPr>
                <w:rFonts w:ascii="Times New Roman" w:hAnsi="Times New Roman" w:cs="Times New Roman"/>
                <w:color w:val="auto"/>
              </w:rPr>
              <w:t>年度衛生福利部於「社會救助業務－督導辦理各項救助」項下，編列辦理兒少教育發展帳戶及臨時人員</w:t>
            </w:r>
            <w:r w:rsidRPr="008855BF">
              <w:rPr>
                <w:rFonts w:ascii="Times New Roman" w:hAnsi="Times New Roman" w:cs="Times New Roman"/>
                <w:color w:val="auto"/>
              </w:rPr>
              <w:t>1</w:t>
            </w:r>
            <w:r w:rsidRPr="008855BF">
              <w:rPr>
                <w:rFonts w:ascii="Times New Roman" w:hAnsi="Times New Roman" w:cs="Times New Roman"/>
                <w:color w:val="auto"/>
              </w:rPr>
              <w:t>名所需費用</w:t>
            </w:r>
            <w:r w:rsidRPr="008855BF">
              <w:rPr>
                <w:rFonts w:ascii="Times New Roman" w:hAnsi="Times New Roman" w:cs="Times New Roman"/>
                <w:color w:val="auto"/>
              </w:rPr>
              <w:t>1,072</w:t>
            </w:r>
            <w:r w:rsidRPr="008855BF">
              <w:rPr>
                <w:rFonts w:ascii="Times New Roman" w:hAnsi="Times New Roman" w:cs="Times New Roman"/>
                <w:color w:val="auto"/>
              </w:rPr>
              <w:t>萬元。根據衛生福利部資料，低收與中低收入老人占總人口數</w:t>
            </w:r>
            <w:r w:rsidRPr="008855BF">
              <w:rPr>
                <w:rFonts w:ascii="Times New Roman" w:hAnsi="Times New Roman" w:cs="Times New Roman"/>
                <w:color w:val="auto"/>
              </w:rPr>
              <w:t>5.89%</w:t>
            </w:r>
            <w:r w:rsidRPr="008855BF">
              <w:rPr>
                <w:rFonts w:ascii="Times New Roman" w:hAnsi="Times New Roman" w:cs="Times New Roman"/>
                <w:color w:val="auto"/>
              </w:rPr>
              <w:t>，未滿</w:t>
            </w:r>
            <w:r w:rsidRPr="008855BF">
              <w:rPr>
                <w:rFonts w:ascii="Times New Roman" w:hAnsi="Times New Roman" w:cs="Times New Roman"/>
                <w:color w:val="auto"/>
              </w:rPr>
              <w:t>12</w:t>
            </w:r>
            <w:r w:rsidRPr="008855BF">
              <w:rPr>
                <w:rFonts w:ascii="Times New Roman" w:hAnsi="Times New Roman" w:cs="Times New Roman"/>
                <w:color w:val="auto"/>
              </w:rPr>
              <w:t>歲貧窮兒童占</w:t>
            </w:r>
            <w:r w:rsidRPr="008855BF">
              <w:rPr>
                <w:rFonts w:ascii="Times New Roman" w:hAnsi="Times New Roman" w:cs="Times New Roman"/>
                <w:color w:val="auto"/>
              </w:rPr>
              <w:t>18.34%</w:t>
            </w:r>
            <w:r w:rsidRPr="008855BF">
              <w:rPr>
                <w:rFonts w:ascii="Times New Roman" w:hAnsi="Times New Roman" w:cs="Times New Roman"/>
                <w:color w:val="auto"/>
              </w:rPr>
              <w:t>，人數為貧窮老人的三倍，兒童應是國家未來的主人翁，在台灣，卻有將近</w:t>
            </w:r>
            <w:r w:rsidRPr="008855BF">
              <w:rPr>
                <w:rFonts w:ascii="Times New Roman" w:hAnsi="Times New Roman" w:cs="Times New Roman"/>
                <w:color w:val="auto"/>
              </w:rPr>
              <w:t>12</w:t>
            </w:r>
            <w:r w:rsidRPr="008855BF">
              <w:rPr>
                <w:rFonts w:ascii="Times New Roman" w:hAnsi="Times New Roman" w:cs="Times New Roman"/>
                <w:color w:val="auto"/>
              </w:rPr>
              <w:t>萬名貧窮兒童。衛生福利部為消弭類此世代貧窮之社會現象，鼓勵經濟弱勢家庭以儲蓄累積資產，希冀協助該等家庭脫離及提升社經地位，自</w:t>
            </w:r>
            <w:r w:rsidRPr="008855BF">
              <w:rPr>
                <w:rFonts w:ascii="Times New Roman" w:hAnsi="Times New Roman" w:cs="Times New Roman"/>
                <w:color w:val="auto"/>
              </w:rPr>
              <w:t>106</w:t>
            </w:r>
            <w:r w:rsidRPr="008855BF">
              <w:rPr>
                <w:rFonts w:ascii="Times New Roman" w:hAnsi="Times New Roman" w:cs="Times New Roman"/>
                <w:color w:val="auto"/>
              </w:rPr>
              <w:t>年</w:t>
            </w:r>
            <w:r w:rsidRPr="008855BF">
              <w:rPr>
                <w:rFonts w:ascii="Times New Roman" w:hAnsi="Times New Roman" w:cs="Times New Roman"/>
                <w:color w:val="auto"/>
              </w:rPr>
              <w:t>6</w:t>
            </w:r>
            <w:r w:rsidRPr="008855BF">
              <w:rPr>
                <w:rFonts w:ascii="Times New Roman" w:hAnsi="Times New Roman" w:cs="Times New Roman"/>
                <w:color w:val="auto"/>
              </w:rPr>
              <w:t>月開始，推動「兒童與少年未來教育及發展帳戶」，企圖建立一個脫貧的完整制度。惟按行政院</w:t>
            </w:r>
            <w:r w:rsidRPr="008855BF">
              <w:rPr>
                <w:rFonts w:ascii="Times New Roman" w:hAnsi="Times New Roman" w:cs="Times New Roman"/>
                <w:color w:val="auto"/>
              </w:rPr>
              <w:t>105</w:t>
            </w:r>
            <w:r w:rsidRPr="008855BF">
              <w:rPr>
                <w:rFonts w:ascii="Times New Roman" w:hAnsi="Times New Roman" w:cs="Times New Roman"/>
                <w:color w:val="auto"/>
              </w:rPr>
              <w:t>年</w:t>
            </w:r>
            <w:r w:rsidRPr="008855BF">
              <w:rPr>
                <w:rFonts w:ascii="Times New Roman" w:hAnsi="Times New Roman" w:cs="Times New Roman"/>
                <w:color w:val="auto"/>
              </w:rPr>
              <w:t>11</w:t>
            </w:r>
            <w:r w:rsidRPr="008855BF">
              <w:rPr>
                <w:rFonts w:ascii="Times New Roman" w:hAnsi="Times New Roman" w:cs="Times New Roman"/>
                <w:color w:val="auto"/>
              </w:rPr>
              <w:t>月核定「兒童與少年未來教育及發展帳戶推動方案」時，明確表示請衛生福利部「儘速完成相關法制工作」；自</w:t>
            </w:r>
            <w:r w:rsidRPr="008855BF">
              <w:rPr>
                <w:rFonts w:ascii="Times New Roman" w:hAnsi="Times New Roman" w:cs="Times New Roman"/>
                <w:color w:val="auto"/>
              </w:rPr>
              <w:t>105</w:t>
            </w:r>
            <w:r w:rsidRPr="008855BF">
              <w:rPr>
                <w:rFonts w:ascii="Times New Roman" w:hAnsi="Times New Roman" w:cs="Times New Roman"/>
                <w:color w:val="auto"/>
              </w:rPr>
              <w:t>年</w:t>
            </w:r>
            <w:r w:rsidRPr="008855BF">
              <w:rPr>
                <w:rFonts w:ascii="Times New Roman" w:hAnsi="Times New Roman" w:cs="Times New Roman"/>
                <w:color w:val="auto"/>
              </w:rPr>
              <w:t>11</w:t>
            </w:r>
            <w:r w:rsidRPr="008855BF">
              <w:rPr>
                <w:rFonts w:ascii="Times New Roman" w:hAnsi="Times New Roman" w:cs="Times New Roman"/>
                <w:color w:val="auto"/>
              </w:rPr>
              <w:t>月核定該方案迄今已近</w:t>
            </w:r>
            <w:r w:rsidRPr="008855BF">
              <w:rPr>
                <w:rFonts w:ascii="Times New Roman" w:hAnsi="Times New Roman" w:cs="Times New Roman"/>
                <w:color w:val="auto"/>
              </w:rPr>
              <w:t>1</w:t>
            </w:r>
            <w:r w:rsidRPr="008855BF">
              <w:rPr>
                <w:rFonts w:ascii="Times New Roman" w:hAnsi="Times New Roman" w:cs="Times New Roman"/>
                <w:color w:val="auto"/>
              </w:rPr>
              <w:t>年，且該方案亦自今年</w:t>
            </w:r>
            <w:r w:rsidRPr="008855BF">
              <w:rPr>
                <w:rFonts w:ascii="Times New Roman" w:hAnsi="Times New Roman" w:cs="Times New Roman"/>
                <w:color w:val="auto"/>
              </w:rPr>
              <w:t>6</w:t>
            </w:r>
            <w:r w:rsidRPr="008855BF">
              <w:rPr>
                <w:rFonts w:ascii="Times New Roman" w:hAnsi="Times New Roman" w:cs="Times New Roman"/>
                <w:color w:val="auto"/>
              </w:rPr>
              <w:t>月實施，相關法制作業卻仍未完成，以長遠觀之，對涉及層面廣泛之方案推動顯存有不安定因素，爰要求衛生福利部應儘速完成後續立法程序，並積極推動該方案，使其申請率能從目前約</w:t>
            </w:r>
            <w:r w:rsidRPr="008855BF">
              <w:rPr>
                <w:rFonts w:ascii="Times New Roman" w:hAnsi="Times New Roman" w:cs="Times New Roman"/>
                <w:color w:val="auto"/>
              </w:rPr>
              <w:t>25%</w:t>
            </w:r>
            <w:r w:rsidRPr="008855BF">
              <w:rPr>
                <w:rFonts w:ascii="Times New Roman" w:hAnsi="Times New Roman" w:cs="Times New Roman"/>
                <w:color w:val="auto"/>
              </w:rPr>
              <w:t>有所提升。</w:t>
            </w:r>
          </w:p>
        </w:tc>
        <w:tc>
          <w:tcPr>
            <w:tcW w:w="4539" w:type="dxa"/>
            <w:shd w:val="clear" w:color="auto" w:fill="auto"/>
          </w:tcPr>
          <w:p w:rsidR="008E4596" w:rsidRPr="008855BF" w:rsidRDefault="00206442" w:rsidP="00C405C5">
            <w:pPr>
              <w:pStyle w:val="23"/>
              <w:rPr>
                <w:rFonts w:ascii="Times New Roman" w:hAnsi="Times New Roman" w:cs="Times New Roman"/>
                <w:color w:val="auto"/>
              </w:rPr>
            </w:pPr>
            <w:r w:rsidRPr="008855BF">
              <w:rPr>
                <w:rFonts w:ascii="Times New Roman" w:hAnsi="Times New Roman" w:cs="Times New Roman" w:hint="eastAsia"/>
                <w:color w:val="auto"/>
              </w:rPr>
              <w:t>立法院於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5</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15</w:t>
            </w:r>
            <w:r w:rsidRPr="008855BF">
              <w:rPr>
                <w:rFonts w:ascii="Times New Roman" w:hAnsi="Times New Roman" w:cs="Times New Roman" w:hint="eastAsia"/>
                <w:color w:val="auto"/>
              </w:rPr>
              <w:t>日三讀通過「兒童及少年未來教育與發展帳戶條例」，並經總統於同年</w:t>
            </w:r>
            <w:r w:rsidRPr="008855BF">
              <w:rPr>
                <w:rFonts w:ascii="Times New Roman" w:hAnsi="Times New Roman" w:cs="Times New Roman" w:hint="eastAsia"/>
                <w:color w:val="auto"/>
              </w:rPr>
              <w:t>6</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6</w:t>
            </w:r>
            <w:r w:rsidRPr="008855BF">
              <w:rPr>
                <w:rFonts w:ascii="Times New Roman" w:hAnsi="Times New Roman" w:cs="Times New Roman" w:hint="eastAsia"/>
                <w:color w:val="auto"/>
              </w:rPr>
              <w:t>日公布。本部積極運用多元管道宣導，截至</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年底止，申請率已提升至</w:t>
            </w:r>
            <w:r w:rsidR="009B1994" w:rsidRPr="008855BF">
              <w:rPr>
                <w:rFonts w:ascii="Times New Roman" w:hAnsi="Times New Roman" w:cs="Times New Roman" w:hint="eastAsia"/>
                <w:color w:val="auto"/>
              </w:rPr>
              <w:t>43</w:t>
            </w:r>
            <w:r w:rsidR="00C405C5" w:rsidRPr="008855BF">
              <w:rPr>
                <w:rFonts w:ascii="Times New Roman" w:hAnsi="Times New Roman" w:cs="Times New Roman" w:hint="eastAsia"/>
                <w:color w:val="auto"/>
              </w:rPr>
              <w:t>.9</w:t>
            </w:r>
            <w:r w:rsidRPr="008855BF">
              <w:rPr>
                <w:rFonts w:ascii="Times New Roman" w:hAnsi="Times New Roman" w:cs="Times New Roman" w:hint="eastAsia"/>
                <w:color w:val="auto"/>
              </w:rPr>
              <w:t>%</w:t>
            </w:r>
            <w:r w:rsidRPr="008855BF">
              <w:rPr>
                <w:rFonts w:ascii="Times New Roman" w:hAnsi="Times New Roman" w:cs="Times New Roman" w:hint="eastAsia"/>
                <w:color w:val="auto"/>
              </w:rPr>
              <w:t>。</w:t>
            </w:r>
          </w:p>
        </w:tc>
      </w:tr>
      <w:tr w:rsidR="008855BF" w:rsidRPr="008855BF" w:rsidTr="005F58E5">
        <w:trPr>
          <w:trHeight w:val="225"/>
        </w:trPr>
        <w:tc>
          <w:tcPr>
            <w:tcW w:w="1103" w:type="dxa"/>
            <w:shd w:val="clear" w:color="auto" w:fill="auto"/>
          </w:tcPr>
          <w:p w:rsidR="008E4596" w:rsidRPr="008855BF" w:rsidRDefault="008E4596" w:rsidP="00D704FB">
            <w:pPr>
              <w:spacing w:line="360" w:lineRule="exact"/>
              <w:jc w:val="center"/>
              <w:rPr>
                <w:kern w:val="0"/>
                <w:sz w:val="20"/>
                <w:szCs w:val="20"/>
              </w:rPr>
            </w:pPr>
            <w:r w:rsidRPr="008855BF">
              <w:rPr>
                <w:kern w:val="0"/>
                <w:sz w:val="20"/>
                <w:szCs w:val="20"/>
              </w:rPr>
              <w:t>(</w:t>
            </w:r>
            <w:r w:rsidRPr="008855BF">
              <w:rPr>
                <w:kern w:val="0"/>
                <w:sz w:val="20"/>
                <w:szCs w:val="20"/>
              </w:rPr>
              <w:t>三十七</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E1B01">
            <w:pPr>
              <w:pStyle w:val="23"/>
              <w:rPr>
                <w:rFonts w:ascii="Times New Roman" w:hAnsi="Times New Roman" w:cs="Times New Roman"/>
                <w:color w:val="auto"/>
              </w:rPr>
            </w:pPr>
            <w:r w:rsidRPr="008855BF">
              <w:rPr>
                <w:rFonts w:ascii="Times New Roman" w:hAnsi="Times New Roman" w:cs="Times New Roman"/>
                <w:color w:val="auto"/>
              </w:rPr>
              <w:t>查</w:t>
            </w:r>
            <w:r w:rsidRPr="008855BF">
              <w:rPr>
                <w:rFonts w:ascii="Times New Roman" w:hAnsi="Times New Roman" w:cs="Times New Roman"/>
                <w:color w:val="auto"/>
              </w:rPr>
              <w:t>107</w:t>
            </w:r>
            <w:r w:rsidRPr="008855BF">
              <w:rPr>
                <w:rFonts w:ascii="Times New Roman" w:hAnsi="Times New Roman" w:cs="Times New Roman"/>
                <w:color w:val="auto"/>
              </w:rPr>
              <w:t>年度衛生福利部於「社工及社區發展業務－規劃建立社會工作專業」內編列有辦理社工人身安全業務之相關經費，計列</w:t>
            </w:r>
            <w:r w:rsidRPr="008855BF">
              <w:rPr>
                <w:rFonts w:ascii="Times New Roman" w:hAnsi="Times New Roman" w:cs="Times New Roman"/>
                <w:color w:val="auto"/>
              </w:rPr>
              <w:t>2,926</w:t>
            </w:r>
            <w:r w:rsidRPr="008855BF">
              <w:rPr>
                <w:rFonts w:ascii="Times New Roman" w:hAnsi="Times New Roman" w:cs="Times New Roman"/>
                <w:color w:val="auto"/>
              </w:rPr>
              <w:t>萬</w:t>
            </w:r>
            <w:r w:rsidRPr="008855BF">
              <w:rPr>
                <w:rFonts w:ascii="Times New Roman" w:hAnsi="Times New Roman" w:cs="Times New Roman"/>
                <w:color w:val="auto"/>
              </w:rPr>
              <w:t>8</w:t>
            </w:r>
            <w:r w:rsidRPr="008855BF">
              <w:rPr>
                <w:rFonts w:ascii="Times New Roman" w:hAnsi="Times New Roman" w:cs="Times New Roman"/>
                <w:color w:val="auto"/>
              </w:rPr>
              <w:t>千元，然該費用應用範圍非全體社工，爰建請衛生福利部應考量社工執行業務時，可能遭到之突發狀況不一，應為全體社工研議提供危險津貼及增加投保意外保險，並於下會期提出規劃說明，使社會工作服務者能有整體更安全、安定與安心之完善工作待遇。</w:t>
            </w:r>
          </w:p>
        </w:tc>
        <w:tc>
          <w:tcPr>
            <w:tcW w:w="4539" w:type="dxa"/>
            <w:shd w:val="clear" w:color="auto" w:fill="auto"/>
          </w:tcPr>
          <w:p w:rsidR="008E4596" w:rsidRPr="008855BF" w:rsidRDefault="005B59D4" w:rsidP="00AE1B01">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5</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9</w:t>
            </w:r>
            <w:r w:rsidRPr="008855BF">
              <w:rPr>
                <w:rFonts w:ascii="Times New Roman" w:hAnsi="Times New Roman" w:cs="Times New Roman" w:hint="eastAsia"/>
                <w:color w:val="auto"/>
              </w:rPr>
              <w:t>日以衛部救字第</w:t>
            </w:r>
            <w:r w:rsidRPr="008855BF">
              <w:rPr>
                <w:rFonts w:ascii="Times New Roman" w:hAnsi="Times New Roman" w:cs="Times New Roman" w:hint="eastAsia"/>
                <w:color w:val="auto"/>
              </w:rPr>
              <w:t>1071361823</w:t>
            </w:r>
            <w:r w:rsidRPr="008855BF">
              <w:rPr>
                <w:rFonts w:ascii="Times New Roman" w:hAnsi="Times New Roman" w:cs="Times New Roman" w:hint="eastAsia"/>
                <w:color w:val="auto"/>
              </w:rPr>
              <w:t>號函</w:t>
            </w:r>
            <w:r w:rsidR="009C1B85" w:rsidRPr="008855BF">
              <w:rPr>
                <w:rFonts w:ascii="Times New Roman" w:hAnsi="Times New Roman" w:cs="Times New Roman" w:hint="eastAsia"/>
                <w:color w:val="auto"/>
              </w:rPr>
              <w:t>送相關資料予</w:t>
            </w:r>
            <w:r w:rsidRPr="008855BF">
              <w:rPr>
                <w:rFonts w:ascii="Times New Roman" w:hAnsi="Times New Roman" w:cs="Times New Roman" w:hint="eastAsia"/>
                <w:color w:val="auto"/>
              </w:rPr>
              <w:t>立法院，並副知社會福利及衛生環境委員會。</w:t>
            </w:r>
          </w:p>
        </w:tc>
      </w:tr>
      <w:tr w:rsidR="008855BF" w:rsidRPr="008855BF" w:rsidTr="005F58E5">
        <w:trPr>
          <w:trHeight w:val="225"/>
        </w:trPr>
        <w:tc>
          <w:tcPr>
            <w:tcW w:w="1103" w:type="dxa"/>
            <w:shd w:val="clear" w:color="auto" w:fill="auto"/>
          </w:tcPr>
          <w:p w:rsidR="008E4596" w:rsidRPr="008855BF" w:rsidRDefault="008E4596" w:rsidP="00D704FB">
            <w:pPr>
              <w:spacing w:line="360" w:lineRule="exact"/>
              <w:jc w:val="center"/>
              <w:rPr>
                <w:kern w:val="0"/>
                <w:sz w:val="20"/>
                <w:szCs w:val="20"/>
              </w:rPr>
            </w:pPr>
            <w:r w:rsidRPr="008855BF">
              <w:rPr>
                <w:kern w:val="0"/>
                <w:sz w:val="20"/>
                <w:szCs w:val="20"/>
              </w:rPr>
              <w:t>(</w:t>
            </w:r>
            <w:r w:rsidRPr="008855BF">
              <w:rPr>
                <w:kern w:val="0"/>
                <w:sz w:val="20"/>
                <w:szCs w:val="20"/>
              </w:rPr>
              <w:t>三十八</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4D00B0">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年度衛生福利部編列「第八期醫療網」預算</w:t>
            </w:r>
            <w:r w:rsidRPr="008855BF">
              <w:rPr>
                <w:rFonts w:ascii="Times New Roman" w:hAnsi="Times New Roman" w:cs="Times New Roman"/>
                <w:color w:val="auto"/>
              </w:rPr>
              <w:t>9</w:t>
            </w:r>
            <w:r w:rsidRPr="008855BF">
              <w:rPr>
                <w:rFonts w:ascii="Times New Roman" w:hAnsi="Times New Roman" w:cs="Times New Roman"/>
                <w:color w:val="auto"/>
              </w:rPr>
              <w:t>億</w:t>
            </w:r>
            <w:r w:rsidRPr="008855BF">
              <w:rPr>
                <w:rFonts w:ascii="Times New Roman" w:hAnsi="Times New Roman" w:cs="Times New Roman"/>
                <w:color w:val="auto"/>
              </w:rPr>
              <w:t>4,620</w:t>
            </w:r>
            <w:r w:rsidRPr="008855BF">
              <w:rPr>
                <w:rFonts w:ascii="Times New Roman" w:hAnsi="Times New Roman" w:cs="Times New Roman"/>
                <w:color w:val="auto"/>
              </w:rPr>
              <w:t>萬</w:t>
            </w:r>
            <w:r w:rsidRPr="008855BF">
              <w:rPr>
                <w:rFonts w:ascii="Times New Roman" w:hAnsi="Times New Roman" w:cs="Times New Roman"/>
                <w:color w:val="auto"/>
              </w:rPr>
              <w:t>7</w:t>
            </w:r>
            <w:r w:rsidRPr="008855BF">
              <w:rPr>
                <w:rFonts w:ascii="Times New Roman" w:hAnsi="Times New Roman" w:cs="Times New Roman"/>
                <w:color w:val="auto"/>
              </w:rPr>
              <w:t>千元</w:t>
            </w:r>
            <w:r w:rsidRPr="008855BF">
              <w:rPr>
                <w:rFonts w:ascii="Times New Roman" w:hAnsi="Times New Roman" w:cs="Times New Roman"/>
                <w:color w:val="auto"/>
              </w:rPr>
              <w:t>(</w:t>
            </w:r>
            <w:r w:rsidRPr="008855BF">
              <w:rPr>
                <w:rFonts w:ascii="Times New Roman" w:hAnsi="Times New Roman" w:cs="Times New Roman"/>
                <w:color w:val="auto"/>
              </w:rPr>
              <w:t>該部及所屬合計編列</w:t>
            </w:r>
            <w:r w:rsidRPr="008855BF">
              <w:rPr>
                <w:rFonts w:ascii="Times New Roman" w:hAnsi="Times New Roman" w:cs="Times New Roman"/>
                <w:color w:val="auto"/>
              </w:rPr>
              <w:t>9</w:t>
            </w:r>
            <w:r w:rsidRPr="008855BF">
              <w:rPr>
                <w:rFonts w:ascii="Times New Roman" w:hAnsi="Times New Roman" w:cs="Times New Roman"/>
                <w:color w:val="auto"/>
              </w:rPr>
              <w:t>億</w:t>
            </w:r>
            <w:r w:rsidRPr="008855BF">
              <w:rPr>
                <w:rFonts w:ascii="Times New Roman" w:hAnsi="Times New Roman" w:cs="Times New Roman"/>
                <w:color w:val="auto"/>
              </w:rPr>
              <w:t>5,765</w:t>
            </w:r>
            <w:r w:rsidRPr="008855BF">
              <w:rPr>
                <w:rFonts w:ascii="Times New Roman" w:hAnsi="Times New Roman" w:cs="Times New Roman"/>
                <w:color w:val="auto"/>
              </w:rPr>
              <w:t>萬</w:t>
            </w:r>
            <w:r w:rsidRPr="008855BF">
              <w:rPr>
                <w:rFonts w:ascii="Times New Roman" w:hAnsi="Times New Roman" w:cs="Times New Roman"/>
                <w:color w:val="auto"/>
              </w:rPr>
              <w:t>8</w:t>
            </w:r>
            <w:r w:rsidRPr="008855BF">
              <w:rPr>
                <w:rFonts w:ascii="Times New Roman" w:hAnsi="Times New Roman" w:cs="Times New Roman"/>
                <w:color w:val="auto"/>
              </w:rPr>
              <w:t>千元</w:t>
            </w:r>
            <w:r w:rsidRPr="008855BF">
              <w:rPr>
                <w:rFonts w:ascii="Times New Roman" w:hAnsi="Times New Roman" w:cs="Times New Roman"/>
                <w:color w:val="auto"/>
              </w:rPr>
              <w:t>)</w:t>
            </w:r>
            <w:r w:rsidRPr="008855BF">
              <w:rPr>
                <w:rFonts w:ascii="Times New Roman" w:hAnsi="Times New Roman" w:cs="Times New Roman"/>
                <w:color w:val="auto"/>
              </w:rPr>
              <w:t>，經查：</w:t>
            </w:r>
            <w:r w:rsidRPr="008855BF">
              <w:rPr>
                <w:rFonts w:ascii="Times New Roman" w:hAnsi="Times New Roman" w:cs="Times New Roman"/>
                <w:color w:val="auto"/>
              </w:rPr>
              <w:t>(</w:t>
            </w:r>
            <w:r w:rsidRPr="008855BF">
              <w:rPr>
                <w:rFonts w:ascii="Times New Roman" w:hAnsi="Times New Roman" w:cs="Times New Roman"/>
                <w:color w:val="auto"/>
              </w:rPr>
              <w:t>一</w:t>
            </w:r>
            <w:r w:rsidRPr="008855BF">
              <w:rPr>
                <w:rFonts w:ascii="Times New Roman" w:hAnsi="Times New Roman" w:cs="Times New Roman"/>
                <w:color w:val="auto"/>
              </w:rPr>
              <w:t>)</w:t>
            </w:r>
            <w:r w:rsidRPr="008855BF">
              <w:rPr>
                <w:rFonts w:ascii="Times New Roman" w:hAnsi="Times New Roman" w:cs="Times New Roman"/>
                <w:color w:val="auto"/>
              </w:rPr>
              <w:t>「第八期醫療網」係建構於「開創全民均等健康照護計畫」之基礎上，以充實醫事人力為目標之一：「第八期醫療網」執行期間為</w:t>
            </w:r>
            <w:r w:rsidRPr="008855BF">
              <w:rPr>
                <w:rFonts w:ascii="Times New Roman" w:hAnsi="Times New Roman" w:cs="Times New Roman"/>
                <w:color w:val="auto"/>
              </w:rPr>
              <w:t>106</w:t>
            </w:r>
            <w:r w:rsidRPr="008855BF">
              <w:rPr>
                <w:rFonts w:ascii="Times New Roman" w:hAnsi="Times New Roman" w:cs="Times New Roman"/>
                <w:color w:val="auto"/>
              </w:rPr>
              <w:t>至</w:t>
            </w:r>
            <w:r w:rsidRPr="008855BF">
              <w:rPr>
                <w:rFonts w:ascii="Times New Roman" w:hAnsi="Times New Roman" w:cs="Times New Roman"/>
                <w:color w:val="auto"/>
              </w:rPr>
              <w:t>109</w:t>
            </w:r>
            <w:r w:rsidRPr="008855BF">
              <w:rPr>
                <w:rFonts w:ascii="Times New Roman" w:hAnsi="Times New Roman" w:cs="Times New Roman"/>
                <w:color w:val="auto"/>
              </w:rPr>
              <w:t>年度，總經費</w:t>
            </w:r>
            <w:r w:rsidRPr="008855BF">
              <w:rPr>
                <w:rFonts w:ascii="Times New Roman" w:hAnsi="Times New Roman" w:cs="Times New Roman"/>
                <w:color w:val="auto"/>
              </w:rPr>
              <w:t>40</w:t>
            </w:r>
            <w:r w:rsidRPr="008855BF">
              <w:rPr>
                <w:rFonts w:ascii="Times New Roman" w:hAnsi="Times New Roman" w:cs="Times New Roman"/>
                <w:color w:val="auto"/>
              </w:rPr>
              <w:t>億</w:t>
            </w:r>
            <w:r w:rsidRPr="008855BF">
              <w:rPr>
                <w:rFonts w:ascii="Times New Roman" w:hAnsi="Times New Roman" w:cs="Times New Roman"/>
                <w:color w:val="auto"/>
              </w:rPr>
              <w:t>7,640</w:t>
            </w:r>
            <w:r w:rsidRPr="008855BF">
              <w:rPr>
                <w:rFonts w:ascii="Times New Roman" w:hAnsi="Times New Roman" w:cs="Times New Roman"/>
                <w:color w:val="auto"/>
              </w:rPr>
              <w:t>萬元，依計畫書內容，該計畫建構於「開創全民均等健康照護計畫」（</w:t>
            </w:r>
            <w:r w:rsidRPr="008855BF">
              <w:rPr>
                <w:rFonts w:ascii="Times New Roman" w:hAnsi="Times New Roman" w:cs="Times New Roman"/>
                <w:color w:val="auto"/>
              </w:rPr>
              <w:t>102</w:t>
            </w:r>
            <w:r w:rsidRPr="008855BF">
              <w:rPr>
                <w:rFonts w:ascii="Times New Roman" w:hAnsi="Times New Roman" w:cs="Times New Roman"/>
                <w:color w:val="auto"/>
              </w:rPr>
              <w:t>至</w:t>
            </w:r>
            <w:r w:rsidRPr="008855BF">
              <w:rPr>
                <w:rFonts w:ascii="Times New Roman" w:hAnsi="Times New Roman" w:cs="Times New Roman"/>
                <w:color w:val="auto"/>
              </w:rPr>
              <w:t>105</w:t>
            </w:r>
            <w:r w:rsidRPr="008855BF">
              <w:rPr>
                <w:rFonts w:ascii="Times New Roman" w:hAnsi="Times New Roman" w:cs="Times New Roman"/>
                <w:color w:val="auto"/>
              </w:rPr>
              <w:t>年度）之基礎上，致力於整合醫療照護服務輸送體系，連結社會福利、預防保健、長期照護及精神健康等相關體系，適度結合地區資源，建構在地化、連續性、整合性之公共衛生與醫療服務網絡，並全力均衡醫療照護資源，以落實分級醫療，充實醫事人力，提升醫療照護品質。</w:t>
            </w:r>
            <w:r w:rsidRPr="008855BF">
              <w:rPr>
                <w:rFonts w:ascii="Times New Roman" w:hAnsi="Times New Roman" w:cs="Times New Roman"/>
                <w:color w:val="auto"/>
              </w:rPr>
              <w:t>(</w:t>
            </w:r>
            <w:r w:rsidRPr="008855BF">
              <w:rPr>
                <w:rFonts w:ascii="Times New Roman" w:hAnsi="Times New Roman" w:cs="Times New Roman"/>
                <w:color w:val="auto"/>
              </w:rPr>
              <w:t>二</w:t>
            </w:r>
            <w:r w:rsidRPr="008855BF">
              <w:rPr>
                <w:rFonts w:ascii="Times New Roman" w:hAnsi="Times New Roman" w:cs="Times New Roman"/>
                <w:color w:val="auto"/>
              </w:rPr>
              <w:t>)</w:t>
            </w:r>
            <w:r w:rsidRPr="008855BF">
              <w:rPr>
                <w:rFonts w:ascii="Times New Roman" w:hAnsi="Times New Roman" w:cs="Times New Roman"/>
                <w:color w:val="auto"/>
              </w:rPr>
              <w:t>我國</w:t>
            </w:r>
            <w:r w:rsidRPr="008855BF">
              <w:rPr>
                <w:rFonts w:ascii="Times New Roman" w:hAnsi="Times New Roman" w:cs="Times New Roman"/>
                <w:color w:val="auto"/>
              </w:rPr>
              <w:t>105</w:t>
            </w:r>
            <w:r w:rsidRPr="008855BF">
              <w:rPr>
                <w:rFonts w:ascii="Times New Roman" w:hAnsi="Times New Roman" w:cs="Times New Roman"/>
                <w:color w:val="auto"/>
              </w:rPr>
              <w:t>年度醫療資源缺乏地區共</w:t>
            </w:r>
            <w:r w:rsidRPr="008855BF">
              <w:rPr>
                <w:rFonts w:ascii="Times New Roman" w:hAnsi="Times New Roman" w:cs="Times New Roman"/>
                <w:color w:val="auto"/>
              </w:rPr>
              <w:t>20</w:t>
            </w:r>
            <w:r w:rsidRPr="008855BF">
              <w:rPr>
                <w:rFonts w:ascii="Times New Roman" w:hAnsi="Times New Roman" w:cs="Times New Roman"/>
                <w:color w:val="auto"/>
              </w:rPr>
              <w:t>個鄉鎮，較</w:t>
            </w:r>
            <w:r w:rsidRPr="008855BF">
              <w:rPr>
                <w:rFonts w:ascii="Times New Roman" w:hAnsi="Times New Roman" w:cs="Times New Roman"/>
                <w:color w:val="auto"/>
              </w:rPr>
              <w:t>103</w:t>
            </w:r>
            <w:r w:rsidRPr="008855BF">
              <w:rPr>
                <w:rFonts w:ascii="Times New Roman" w:hAnsi="Times New Roman" w:cs="Times New Roman"/>
                <w:color w:val="auto"/>
              </w:rPr>
              <w:t>年度增加</w:t>
            </w:r>
            <w:r w:rsidRPr="008855BF">
              <w:rPr>
                <w:rFonts w:ascii="Times New Roman" w:hAnsi="Times New Roman" w:cs="Times New Roman"/>
                <w:color w:val="auto"/>
              </w:rPr>
              <w:t>3</w:t>
            </w:r>
            <w:r w:rsidRPr="008855BF">
              <w:rPr>
                <w:rFonts w:ascii="Times New Roman" w:hAnsi="Times New Roman" w:cs="Times New Roman"/>
                <w:color w:val="auto"/>
              </w:rPr>
              <w:t>個，其中大埔鄉及烏坵鄉甚至無醫師人力，偏遠地區醫療資源亟待強化：查「開創全民均等健康照護計畫」</w:t>
            </w:r>
            <w:r w:rsidRPr="008855BF">
              <w:rPr>
                <w:rFonts w:ascii="Times New Roman" w:hAnsi="Times New Roman" w:cs="Times New Roman"/>
                <w:color w:val="auto"/>
              </w:rPr>
              <w:t>105</w:t>
            </w:r>
            <w:r w:rsidRPr="008855BF">
              <w:rPr>
                <w:rFonts w:ascii="Times New Roman" w:hAnsi="Times New Roman" w:cs="Times New Roman"/>
                <w:color w:val="auto"/>
              </w:rPr>
              <w:t>年度「醫事人力培育及人才羅致規劃」目標為「每位西醫師服務人口數達</w:t>
            </w:r>
            <w:r w:rsidRPr="008855BF">
              <w:rPr>
                <w:rFonts w:ascii="Times New Roman" w:hAnsi="Times New Roman" w:cs="Times New Roman"/>
                <w:color w:val="auto"/>
              </w:rPr>
              <w:t>529</w:t>
            </w:r>
            <w:r w:rsidRPr="008855BF">
              <w:rPr>
                <w:rFonts w:ascii="Times New Roman" w:hAnsi="Times New Roman" w:cs="Times New Roman"/>
                <w:color w:val="auto"/>
              </w:rPr>
              <w:t>人以下」，依中華民國醫師公會全國聯合會所作近</w:t>
            </w:r>
            <w:r w:rsidRPr="008855BF">
              <w:rPr>
                <w:rFonts w:ascii="Times New Roman" w:hAnsi="Times New Roman" w:cs="Times New Roman"/>
                <w:color w:val="auto"/>
              </w:rPr>
              <w:t>5</w:t>
            </w:r>
            <w:r w:rsidRPr="008855BF">
              <w:rPr>
                <w:rFonts w:ascii="Times New Roman" w:hAnsi="Times New Roman" w:cs="Times New Roman"/>
                <w:color w:val="auto"/>
              </w:rPr>
              <w:t>年統計資料，</w:t>
            </w:r>
            <w:r w:rsidRPr="008855BF">
              <w:rPr>
                <w:rFonts w:ascii="Times New Roman" w:hAnsi="Times New Roman" w:cs="Times New Roman"/>
                <w:color w:val="auto"/>
              </w:rPr>
              <w:t>101</w:t>
            </w:r>
            <w:r w:rsidRPr="008855BF">
              <w:rPr>
                <w:rFonts w:ascii="Times New Roman" w:hAnsi="Times New Roman" w:cs="Times New Roman"/>
                <w:color w:val="auto"/>
              </w:rPr>
              <w:t>至</w:t>
            </w:r>
            <w:r w:rsidRPr="008855BF">
              <w:rPr>
                <w:rFonts w:ascii="Times New Roman" w:hAnsi="Times New Roman" w:cs="Times New Roman"/>
                <w:color w:val="auto"/>
              </w:rPr>
              <w:t>105</w:t>
            </w:r>
            <w:r w:rsidRPr="008855BF">
              <w:rPr>
                <w:rFonts w:ascii="Times New Roman" w:hAnsi="Times New Roman" w:cs="Times New Roman"/>
                <w:color w:val="auto"/>
              </w:rPr>
              <w:t>年度全國每位西醫師平均服務人口數，分別為</w:t>
            </w:r>
            <w:r w:rsidRPr="008855BF">
              <w:rPr>
                <w:rFonts w:ascii="Times New Roman" w:hAnsi="Times New Roman" w:cs="Times New Roman"/>
                <w:color w:val="auto"/>
              </w:rPr>
              <w:t>566</w:t>
            </w:r>
            <w:r w:rsidRPr="008855BF">
              <w:rPr>
                <w:rFonts w:ascii="Times New Roman" w:hAnsi="Times New Roman" w:cs="Times New Roman"/>
                <w:color w:val="auto"/>
              </w:rPr>
              <w:t>人、</w:t>
            </w:r>
            <w:r w:rsidRPr="008855BF">
              <w:rPr>
                <w:rFonts w:ascii="Times New Roman" w:hAnsi="Times New Roman" w:cs="Times New Roman"/>
                <w:color w:val="auto"/>
              </w:rPr>
              <w:t>554</w:t>
            </w:r>
            <w:r w:rsidRPr="008855BF">
              <w:rPr>
                <w:rFonts w:ascii="Times New Roman" w:hAnsi="Times New Roman" w:cs="Times New Roman"/>
                <w:color w:val="auto"/>
              </w:rPr>
              <w:t>人、</w:t>
            </w:r>
            <w:r w:rsidRPr="008855BF">
              <w:rPr>
                <w:rFonts w:ascii="Times New Roman" w:hAnsi="Times New Roman" w:cs="Times New Roman"/>
                <w:color w:val="auto"/>
              </w:rPr>
              <w:t>542</w:t>
            </w:r>
            <w:r w:rsidRPr="008855BF">
              <w:rPr>
                <w:rFonts w:ascii="Times New Roman" w:hAnsi="Times New Roman" w:cs="Times New Roman"/>
                <w:color w:val="auto"/>
              </w:rPr>
              <w:t>人、</w:t>
            </w:r>
            <w:r w:rsidRPr="008855BF">
              <w:rPr>
                <w:rFonts w:ascii="Times New Roman" w:hAnsi="Times New Roman" w:cs="Times New Roman"/>
                <w:color w:val="auto"/>
              </w:rPr>
              <w:t>532</w:t>
            </w:r>
            <w:r w:rsidRPr="008855BF">
              <w:rPr>
                <w:rFonts w:ascii="Times New Roman" w:hAnsi="Times New Roman" w:cs="Times New Roman"/>
                <w:color w:val="auto"/>
              </w:rPr>
              <w:t>人及</w:t>
            </w:r>
            <w:r w:rsidRPr="008855BF">
              <w:rPr>
                <w:rFonts w:ascii="Times New Roman" w:hAnsi="Times New Roman" w:cs="Times New Roman"/>
                <w:color w:val="auto"/>
              </w:rPr>
              <w:t>521</w:t>
            </w:r>
            <w:r w:rsidRPr="008855BF">
              <w:rPr>
                <w:rFonts w:ascii="Times New Roman" w:hAnsi="Times New Roman" w:cs="Times New Roman"/>
                <w:color w:val="auto"/>
              </w:rPr>
              <w:t>人，確達上開目標且有逐年下降情形，表示我國醫師人力指標有改善趨勢。惟依該會統計，我國</w:t>
            </w:r>
            <w:r w:rsidRPr="008855BF">
              <w:rPr>
                <w:rFonts w:ascii="Times New Roman" w:hAnsi="Times New Roman" w:cs="Times New Roman"/>
                <w:color w:val="auto"/>
              </w:rPr>
              <w:t>105</w:t>
            </w:r>
            <w:r w:rsidRPr="008855BF">
              <w:rPr>
                <w:rFonts w:ascii="Times New Roman" w:hAnsi="Times New Roman" w:cs="Times New Roman"/>
                <w:color w:val="auto"/>
              </w:rPr>
              <w:t>年度醫療資源缺乏（每位醫師服務人口多於</w:t>
            </w:r>
            <w:r w:rsidRPr="008855BF">
              <w:rPr>
                <w:rFonts w:ascii="Times New Roman" w:hAnsi="Times New Roman" w:cs="Times New Roman"/>
                <w:color w:val="auto"/>
              </w:rPr>
              <w:t>6</w:t>
            </w:r>
            <w:r w:rsidRPr="008855BF">
              <w:rPr>
                <w:rFonts w:ascii="Times New Roman" w:hAnsi="Times New Roman" w:cs="Times New Roman"/>
                <w:color w:val="auto"/>
              </w:rPr>
              <w:t>千人）鄉鎮共</w:t>
            </w:r>
            <w:r w:rsidRPr="008855BF">
              <w:rPr>
                <w:rFonts w:ascii="Times New Roman" w:hAnsi="Times New Roman" w:cs="Times New Roman"/>
                <w:color w:val="auto"/>
              </w:rPr>
              <w:t>20</w:t>
            </w:r>
            <w:r w:rsidRPr="008855BF">
              <w:rPr>
                <w:rFonts w:ascii="Times New Roman" w:hAnsi="Times New Roman" w:cs="Times New Roman"/>
                <w:color w:val="auto"/>
              </w:rPr>
              <w:t>個，每位醫師服務人口數為全國平均數</w:t>
            </w:r>
            <w:r w:rsidRPr="008855BF">
              <w:rPr>
                <w:rFonts w:ascii="Times New Roman" w:hAnsi="Times New Roman" w:cs="Times New Roman"/>
                <w:color w:val="auto"/>
              </w:rPr>
              <w:t>521</w:t>
            </w:r>
            <w:r w:rsidRPr="008855BF">
              <w:rPr>
                <w:rFonts w:ascii="Times New Roman" w:hAnsi="Times New Roman" w:cs="Times New Roman"/>
                <w:color w:val="auto"/>
              </w:rPr>
              <w:t>人之十一倍以上，其中嘉義縣大埔鄉及金門縣烏坵鄉甚至無醫師人力，亦即「無醫鄉」，顯見偏遠地區之醫療資源極度不足，亟待強化；另</w:t>
            </w:r>
            <w:r w:rsidRPr="008855BF">
              <w:rPr>
                <w:rFonts w:ascii="Times New Roman" w:hAnsi="Times New Roman" w:cs="Times New Roman"/>
                <w:color w:val="auto"/>
              </w:rPr>
              <w:t>105</w:t>
            </w:r>
            <w:r w:rsidRPr="008855BF">
              <w:rPr>
                <w:rFonts w:ascii="Times New Roman" w:hAnsi="Times New Roman" w:cs="Times New Roman"/>
                <w:color w:val="auto"/>
              </w:rPr>
              <w:t>年度醫療資源缺乏之鄉鎮雖較</w:t>
            </w:r>
            <w:r w:rsidRPr="008855BF">
              <w:rPr>
                <w:rFonts w:ascii="Times New Roman" w:hAnsi="Times New Roman" w:cs="Times New Roman"/>
                <w:color w:val="auto"/>
              </w:rPr>
              <w:t>104</w:t>
            </w:r>
            <w:r w:rsidRPr="008855BF">
              <w:rPr>
                <w:rFonts w:ascii="Times New Roman" w:hAnsi="Times New Roman" w:cs="Times New Roman"/>
                <w:color w:val="auto"/>
              </w:rPr>
              <w:t>年度減少</w:t>
            </w:r>
            <w:r w:rsidRPr="008855BF">
              <w:rPr>
                <w:rFonts w:ascii="Times New Roman" w:hAnsi="Times New Roman" w:cs="Times New Roman"/>
                <w:color w:val="auto"/>
              </w:rPr>
              <w:t>1</w:t>
            </w:r>
            <w:r w:rsidRPr="008855BF">
              <w:rPr>
                <w:rFonts w:ascii="Times New Roman" w:hAnsi="Times New Roman" w:cs="Times New Roman"/>
                <w:color w:val="auto"/>
              </w:rPr>
              <w:t>個，惟仍較</w:t>
            </w:r>
            <w:r w:rsidRPr="008855BF">
              <w:rPr>
                <w:rFonts w:ascii="Times New Roman" w:hAnsi="Times New Roman" w:cs="Times New Roman"/>
                <w:color w:val="auto"/>
              </w:rPr>
              <w:t>103</w:t>
            </w:r>
            <w:r w:rsidRPr="008855BF">
              <w:rPr>
                <w:rFonts w:ascii="Times New Roman" w:hAnsi="Times New Roman" w:cs="Times New Roman"/>
                <w:color w:val="auto"/>
              </w:rPr>
              <w:t>年度增加</w:t>
            </w:r>
            <w:r w:rsidRPr="008855BF">
              <w:rPr>
                <w:rFonts w:ascii="Times New Roman" w:hAnsi="Times New Roman" w:cs="Times New Roman"/>
                <w:color w:val="auto"/>
              </w:rPr>
              <w:t>3</w:t>
            </w:r>
            <w:r w:rsidRPr="008855BF">
              <w:rPr>
                <w:rFonts w:ascii="Times New Roman" w:hAnsi="Times New Roman" w:cs="Times New Roman"/>
                <w:color w:val="auto"/>
              </w:rPr>
              <w:t>個，醫療資源城鄉不均之情形允宜積極改善。</w:t>
            </w:r>
            <w:r w:rsidRPr="008855BF">
              <w:rPr>
                <w:rFonts w:ascii="Times New Roman" w:hAnsi="Times New Roman" w:cs="Times New Roman"/>
                <w:color w:val="auto"/>
              </w:rPr>
              <w:t>(</w:t>
            </w:r>
            <w:r w:rsidRPr="008855BF">
              <w:rPr>
                <w:rFonts w:ascii="Times New Roman" w:hAnsi="Times New Roman" w:cs="Times New Roman"/>
                <w:color w:val="auto"/>
              </w:rPr>
              <w:t>三</w:t>
            </w:r>
            <w:r w:rsidRPr="008855BF">
              <w:rPr>
                <w:rFonts w:ascii="Times New Roman" w:hAnsi="Times New Roman" w:cs="Times New Roman"/>
                <w:color w:val="auto"/>
              </w:rPr>
              <w:t>)</w:t>
            </w:r>
            <w:r w:rsidRPr="008855BF">
              <w:rPr>
                <w:rFonts w:ascii="Times New Roman" w:hAnsi="Times New Roman" w:cs="Times New Roman"/>
                <w:color w:val="auto"/>
              </w:rPr>
              <w:t>「第八期醫療網」計畫允宜將改善醫療缺乏地區醫師人力列為計畫目標，並訂定年度績效目標值據以衡量：「第八期醫療網」延續「開創全民均等健康照護計畫」精神，尚保留「醫事人力培育及人才羅致規劃」策略，惟「開創全民均等健康照護計畫」執行多年，依前述分析，我國偏遠地區醫療資源仍待強化，爰「第八期醫療網」計畫允宜將改善該等地區醫療資源列為計畫目標，並訂定年度績效目標值據以衡量，俾強化醫療資源分布之均衡性。綜上，我國近年醫師人力指標確有改善趨勢，惟醫療資源缺乏之鄉鎮，每位醫師服務人口數為全國平均數之十一倍以上，顯見偏遠地區之醫療資源極度不足亟待強化，衛生福利部應妥擬策略加以改善。有鑑於政府財政日漸拮据及資源有限，為落實本院預算監督，督促衛生福利部正視「</w:t>
            </w:r>
            <w:r w:rsidRPr="008855BF">
              <w:rPr>
                <w:rFonts w:ascii="Times New Roman" w:hAnsi="Times New Roman" w:cs="Times New Roman"/>
                <w:color w:val="auto"/>
              </w:rPr>
              <w:t>1.</w:t>
            </w:r>
            <w:r w:rsidRPr="008855BF">
              <w:rPr>
                <w:rFonts w:ascii="Times New Roman" w:hAnsi="Times New Roman" w:cs="Times New Roman"/>
                <w:color w:val="auto"/>
              </w:rPr>
              <w:t>我國</w:t>
            </w:r>
            <w:r w:rsidRPr="008855BF">
              <w:rPr>
                <w:rFonts w:ascii="Times New Roman" w:hAnsi="Times New Roman" w:cs="Times New Roman"/>
                <w:color w:val="auto"/>
              </w:rPr>
              <w:t>105</w:t>
            </w:r>
            <w:r w:rsidRPr="008855BF">
              <w:rPr>
                <w:rFonts w:ascii="Times New Roman" w:hAnsi="Times New Roman" w:cs="Times New Roman"/>
                <w:color w:val="auto"/>
              </w:rPr>
              <w:t>年度醫療資源缺乏地區共</w:t>
            </w:r>
            <w:r w:rsidRPr="008855BF">
              <w:rPr>
                <w:rFonts w:ascii="Times New Roman" w:hAnsi="Times New Roman" w:cs="Times New Roman"/>
                <w:color w:val="auto"/>
              </w:rPr>
              <w:t>20</w:t>
            </w:r>
            <w:r w:rsidRPr="008855BF">
              <w:rPr>
                <w:rFonts w:ascii="Times New Roman" w:hAnsi="Times New Roman" w:cs="Times New Roman"/>
                <w:color w:val="auto"/>
              </w:rPr>
              <w:t>個鄉鎮，較</w:t>
            </w:r>
            <w:r w:rsidRPr="008855BF">
              <w:rPr>
                <w:rFonts w:ascii="Times New Roman" w:hAnsi="Times New Roman" w:cs="Times New Roman"/>
                <w:color w:val="auto"/>
              </w:rPr>
              <w:t>103</w:t>
            </w:r>
            <w:r w:rsidRPr="008855BF">
              <w:rPr>
                <w:rFonts w:ascii="Times New Roman" w:hAnsi="Times New Roman" w:cs="Times New Roman"/>
                <w:color w:val="auto"/>
              </w:rPr>
              <w:t>年度增加</w:t>
            </w:r>
            <w:r w:rsidRPr="008855BF">
              <w:rPr>
                <w:rFonts w:ascii="Times New Roman" w:hAnsi="Times New Roman" w:cs="Times New Roman"/>
                <w:color w:val="auto"/>
              </w:rPr>
              <w:t>3</w:t>
            </w:r>
            <w:r w:rsidRPr="008855BF">
              <w:rPr>
                <w:rFonts w:ascii="Times New Roman" w:hAnsi="Times New Roman" w:cs="Times New Roman"/>
                <w:color w:val="auto"/>
              </w:rPr>
              <w:t>個，其中大埔鄉及烏坵鄉甚至無醫師人力；</w:t>
            </w:r>
            <w:r w:rsidRPr="008855BF">
              <w:rPr>
                <w:rFonts w:ascii="Times New Roman" w:hAnsi="Times New Roman" w:cs="Times New Roman"/>
                <w:color w:val="auto"/>
              </w:rPr>
              <w:t>2.</w:t>
            </w:r>
            <w:r w:rsidRPr="008855BF">
              <w:rPr>
                <w:rFonts w:ascii="Times New Roman" w:hAnsi="Times New Roman" w:cs="Times New Roman" w:hint="eastAsia"/>
                <w:color w:val="auto"/>
              </w:rPr>
              <w:t>「</w:t>
            </w:r>
            <w:r w:rsidRPr="008855BF">
              <w:rPr>
                <w:rFonts w:ascii="Times New Roman" w:hAnsi="Times New Roman" w:cs="Times New Roman"/>
                <w:color w:val="auto"/>
              </w:rPr>
              <w:t>第八期醫療網</w:t>
            </w:r>
            <w:r w:rsidRPr="008855BF">
              <w:rPr>
                <w:rFonts w:ascii="Times New Roman" w:hAnsi="Times New Roman" w:cs="Times New Roman" w:hint="eastAsia"/>
                <w:color w:val="auto"/>
              </w:rPr>
              <w:t>」</w:t>
            </w:r>
            <w:r w:rsidRPr="008855BF">
              <w:rPr>
                <w:rFonts w:ascii="Times New Roman" w:hAnsi="Times New Roman" w:cs="Times New Roman"/>
                <w:color w:val="auto"/>
              </w:rPr>
              <w:t>計畫未將改善醫療缺乏地區醫師人力列為重要計畫目標，且未訂定年度績效目標值，致令醫療缺乏地區醫師人力始終無法改善」之缺失，有浪費公帑之實，爰要求衛生福利部下會期針對前述缺失提出檢討報告及解決方案，向立法院社會福利及衛生環境委員會作書面報告，俾國家資源能獲得有效運用，及有效提升規劃推動國家發展計畫之成效。</w:t>
            </w:r>
          </w:p>
        </w:tc>
        <w:tc>
          <w:tcPr>
            <w:tcW w:w="4539" w:type="dxa"/>
            <w:shd w:val="clear" w:color="auto" w:fill="auto"/>
          </w:tcPr>
          <w:p w:rsidR="008E4596" w:rsidRPr="008855BF" w:rsidRDefault="009C6BBC" w:rsidP="00AE1B01">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3</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22</w:t>
            </w:r>
            <w:r w:rsidRPr="008855BF">
              <w:rPr>
                <w:rFonts w:ascii="Times New Roman" w:hAnsi="Times New Roman" w:cs="Times New Roman" w:hint="eastAsia"/>
                <w:color w:val="auto"/>
              </w:rPr>
              <w:t>日以衛部醫字第</w:t>
            </w:r>
            <w:r w:rsidRPr="008855BF">
              <w:rPr>
                <w:rFonts w:ascii="Times New Roman" w:hAnsi="Times New Roman" w:cs="Times New Roman" w:hint="eastAsia"/>
                <w:color w:val="auto"/>
              </w:rPr>
              <w:t>1071661715</w:t>
            </w:r>
            <w:r w:rsidRPr="008855BF">
              <w:rPr>
                <w:rFonts w:ascii="Times New Roman" w:hAnsi="Times New Roman" w:cs="Times New Roman" w:hint="eastAsia"/>
                <w:color w:val="auto"/>
              </w:rPr>
              <w:t>號函</w:t>
            </w:r>
            <w:r w:rsidR="009C1B85" w:rsidRPr="008855BF">
              <w:rPr>
                <w:rFonts w:ascii="Times New Roman" w:hAnsi="Times New Roman" w:cs="Times New Roman" w:hint="eastAsia"/>
                <w:color w:val="auto"/>
              </w:rPr>
              <w:t>送書面報告予</w:t>
            </w:r>
            <w:r w:rsidRPr="008855BF">
              <w:rPr>
                <w:rFonts w:ascii="Times New Roman" w:hAnsi="Times New Roman" w:cs="Times New Roman" w:hint="eastAsia"/>
                <w:color w:val="auto"/>
              </w:rPr>
              <w:t>立法院</w:t>
            </w:r>
            <w:r w:rsidR="009C1B85" w:rsidRPr="008855BF">
              <w:rPr>
                <w:rFonts w:ascii="Times New Roman" w:hAnsi="Times New Roman" w:cs="Times New Roman" w:hint="eastAsia"/>
                <w:color w:val="auto"/>
              </w:rPr>
              <w:t>，並副知社會福利及衛生環境委員會</w:t>
            </w:r>
            <w:r w:rsidRPr="008855BF">
              <w:rPr>
                <w:rFonts w:ascii="Times New Roman" w:hAnsi="Times New Roman" w:cs="Times New Roman" w:hint="eastAsia"/>
                <w:color w:val="auto"/>
              </w:rPr>
              <w:t>。</w:t>
            </w:r>
          </w:p>
        </w:tc>
      </w:tr>
      <w:tr w:rsidR="008855BF" w:rsidRPr="008855BF" w:rsidTr="005F58E5">
        <w:trPr>
          <w:trHeight w:val="227"/>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三十九</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E1B01">
            <w:pPr>
              <w:pStyle w:val="23"/>
              <w:rPr>
                <w:rFonts w:ascii="Times New Roman" w:hAnsi="Times New Roman" w:cs="Times New Roman"/>
                <w:color w:val="auto"/>
              </w:rPr>
            </w:pPr>
            <w:r w:rsidRPr="008855BF">
              <w:rPr>
                <w:rFonts w:ascii="Times New Roman" w:hAnsi="Times New Roman" w:cs="Times New Roman"/>
                <w:color w:val="auto"/>
              </w:rPr>
              <w:t>衛生福利部心理及口腔健康司之業務，包括家庭暴力、性侵害、性騷擾與老人、身心障礙者、兒童、少年保護事件之加害人處遇及預防服務方案之規劃、推動及督導。於案件發生時，除受害人之關懷安置外，相對人之處遇，自被害人通報開始，即啟動整合性之輔導服務，透過社政、司法、衛政、警政、教育及學術單位等跨專業的合作，再藉由個案管理模式，整合相對人之個別輔導、團體工作與福利資源的連結等多樣服務方式，提供相對人社會支持及多元培力，惟社會安全事件頻傳，顯示政府之社會安全網仍有嚴重待補強之處。檢視</w:t>
            </w:r>
            <w:r w:rsidRPr="008855BF">
              <w:rPr>
                <w:rFonts w:ascii="Times New Roman" w:hAnsi="Times New Roman" w:cs="Times New Roman"/>
                <w:color w:val="auto"/>
              </w:rPr>
              <w:t>107</w:t>
            </w:r>
            <w:r w:rsidRPr="008855BF">
              <w:rPr>
                <w:rFonts w:ascii="Times New Roman" w:hAnsi="Times New Roman" w:cs="Times New Roman"/>
                <w:color w:val="auto"/>
              </w:rPr>
              <w:t>年度該司所提計畫預算，新增加害人相關服務業務之補助經費，如加害人合併精神疾病服務及加害人處遇協調服務經費</w:t>
            </w:r>
            <w:r w:rsidRPr="008855BF">
              <w:rPr>
                <w:rFonts w:ascii="Times New Roman" w:hAnsi="Times New Roman" w:cs="Times New Roman"/>
                <w:color w:val="auto"/>
              </w:rPr>
              <w:t>7,903</w:t>
            </w:r>
            <w:r w:rsidRPr="008855BF">
              <w:rPr>
                <w:rFonts w:ascii="Times New Roman" w:hAnsi="Times New Roman" w:cs="Times New Roman"/>
                <w:color w:val="auto"/>
              </w:rPr>
              <w:t>萬元，顯示於關懷加害人，尚待政府挹注資源，爰建請衛生福利部應檢視全台各縣市加害人處遇業務人力現況，並就未來加害人處遇服務業務推動規劃，於下會期向立法院社會福利及衛生環境委員會提出書面報告，以期社會安全網更臻完善。</w:t>
            </w:r>
          </w:p>
        </w:tc>
        <w:tc>
          <w:tcPr>
            <w:tcW w:w="4539" w:type="dxa"/>
            <w:shd w:val="clear" w:color="auto" w:fill="auto"/>
          </w:tcPr>
          <w:p w:rsidR="008E4596" w:rsidRPr="008855BF" w:rsidRDefault="0063558C" w:rsidP="00AE1B01">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7</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w:t>
            </w:r>
            <w:r w:rsidRPr="008855BF">
              <w:rPr>
                <w:rFonts w:ascii="Times New Roman" w:hAnsi="Times New Roman" w:cs="Times New Roman" w:hint="eastAsia"/>
                <w:color w:val="auto"/>
              </w:rPr>
              <w:t>日以衛部心字第</w:t>
            </w:r>
            <w:r w:rsidRPr="008855BF">
              <w:rPr>
                <w:rFonts w:ascii="Times New Roman" w:hAnsi="Times New Roman" w:cs="Times New Roman" w:hint="eastAsia"/>
                <w:color w:val="auto"/>
              </w:rPr>
              <w:t>1071761075</w:t>
            </w:r>
            <w:r w:rsidRPr="008855BF">
              <w:rPr>
                <w:rFonts w:ascii="Times New Roman" w:hAnsi="Times New Roman" w:cs="Times New Roman" w:hint="eastAsia"/>
                <w:color w:val="auto"/>
              </w:rPr>
              <w:t>號函送書面報告予立法院，並副知社會福利及衛生環境委員會。</w:t>
            </w:r>
          </w:p>
        </w:tc>
      </w:tr>
      <w:tr w:rsidR="008855BF" w:rsidRPr="008855BF" w:rsidTr="005F58E5">
        <w:trPr>
          <w:trHeight w:val="200"/>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四十</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E1B01">
            <w:pPr>
              <w:pStyle w:val="23"/>
              <w:rPr>
                <w:rFonts w:ascii="Times New Roman" w:hAnsi="Times New Roman" w:cs="Times New Roman"/>
                <w:color w:val="auto"/>
              </w:rPr>
            </w:pPr>
            <w:r w:rsidRPr="008855BF">
              <w:rPr>
                <w:rFonts w:ascii="Times New Roman" w:hAnsi="Times New Roman" w:cs="Times New Roman"/>
                <w:color w:val="auto"/>
              </w:rPr>
              <w:t>查臨床醫事人員培訓計畫之經費，原應由公務預算編列以利計畫穩定推行，詎近年來前開計畫經費於公務預算中規模日漸萎縮，且醫療發展基金原應支出之項目亦多，實無力維繫臨床醫事人員培訓計畫維持。故為免損及畢業後臨床綜合訓練品質，終造成民眾就醫權益受損，爰建請行政院及衛生福利部未來各年度仍應持續以公務預算編列臨床醫事人員培訓計畫所需經費，並維持各職類醫事人員畢業後醫事人員訓練可獲補助費用間之公平性。</w:t>
            </w:r>
          </w:p>
        </w:tc>
        <w:tc>
          <w:tcPr>
            <w:tcW w:w="4539" w:type="dxa"/>
            <w:shd w:val="clear" w:color="auto" w:fill="auto"/>
          </w:tcPr>
          <w:p w:rsidR="008E4596" w:rsidRPr="008855BF" w:rsidRDefault="009463EC" w:rsidP="00AE1B01">
            <w:pPr>
              <w:pStyle w:val="23"/>
              <w:rPr>
                <w:rFonts w:ascii="Times New Roman" w:hAnsi="Times New Roman" w:cs="Times New Roman"/>
                <w:color w:val="auto"/>
              </w:rPr>
            </w:pPr>
            <w:r w:rsidRPr="008855BF">
              <w:rPr>
                <w:rFonts w:ascii="Times New Roman" w:hAnsi="Times New Roman" w:cs="Times New Roman" w:hint="eastAsia"/>
                <w:color w:val="auto"/>
              </w:rPr>
              <w:t>遵照決議事項辦理。</w:t>
            </w:r>
          </w:p>
        </w:tc>
      </w:tr>
      <w:tr w:rsidR="008855BF" w:rsidRPr="008855BF" w:rsidTr="005F58E5">
        <w:trPr>
          <w:trHeight w:val="563"/>
        </w:trPr>
        <w:tc>
          <w:tcPr>
            <w:tcW w:w="1103" w:type="dxa"/>
            <w:shd w:val="clear" w:color="auto" w:fill="auto"/>
          </w:tcPr>
          <w:p w:rsidR="008E4596" w:rsidRPr="008855BF" w:rsidRDefault="008E4596" w:rsidP="00D704FB">
            <w:pPr>
              <w:spacing w:line="360" w:lineRule="exact"/>
              <w:jc w:val="center"/>
              <w:rPr>
                <w:kern w:val="0"/>
                <w:sz w:val="20"/>
                <w:szCs w:val="20"/>
              </w:rPr>
            </w:pPr>
            <w:r w:rsidRPr="008855BF">
              <w:rPr>
                <w:kern w:val="0"/>
                <w:sz w:val="20"/>
                <w:szCs w:val="20"/>
              </w:rPr>
              <w:t>(</w:t>
            </w:r>
            <w:r w:rsidRPr="008855BF">
              <w:rPr>
                <w:kern w:val="0"/>
                <w:sz w:val="20"/>
                <w:szCs w:val="20"/>
              </w:rPr>
              <w:t>四十一</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E1B01">
            <w:pPr>
              <w:pStyle w:val="23"/>
              <w:rPr>
                <w:rFonts w:ascii="Times New Roman" w:hAnsi="Times New Roman" w:cs="Times New Roman"/>
                <w:color w:val="auto"/>
              </w:rPr>
            </w:pPr>
            <w:r w:rsidRPr="008855BF">
              <w:rPr>
                <w:rFonts w:ascii="Times New Roman" w:hAnsi="Times New Roman" w:cs="Times New Roman"/>
                <w:color w:val="auto"/>
              </w:rPr>
              <w:t>查當前衛生福利部所屬醫院，醫療糾紛是共同常見的問題之一，各個部立醫院也有各自醫療事故補償基金，惟偏遠地區稟賦條件不同，資源貧乏、營運不佳之部立醫院，面對醫療糾紛問題，更是陷入無足以因應之財源窘境，以致「一個相同醫療糾紛，兩個不同處理結果」。衛生福利部附屬醫療及社會福利機構管理會對於其所屬醫院之醫療服務品質，實有其督導責任，也應積極處置。爰此，要求衛生福利部附屬醫療及社會福利機構管理會於下會期盤點各衛生福利部所屬醫院醫療事故補償相關基金，並建請獨立規劃建置具統籌分配功能之醫療事故補償基金，使醫療糾紛補償財源予以妥適分配。</w:t>
            </w:r>
          </w:p>
        </w:tc>
        <w:tc>
          <w:tcPr>
            <w:tcW w:w="4539" w:type="dxa"/>
            <w:shd w:val="clear" w:color="auto" w:fill="auto"/>
          </w:tcPr>
          <w:p w:rsidR="00842279" w:rsidRPr="008855BF" w:rsidRDefault="00285B3A" w:rsidP="00900639">
            <w:pPr>
              <w:pStyle w:val="23"/>
              <w:numPr>
                <w:ilvl w:val="0"/>
                <w:numId w:val="15"/>
              </w:numPr>
              <w:rPr>
                <w:rFonts w:ascii="Times New Roman" w:hAnsi="Times New Roman" w:cs="Times New Roman"/>
                <w:color w:val="auto"/>
              </w:rPr>
            </w:pPr>
            <w:r w:rsidRPr="008855BF">
              <w:rPr>
                <w:rFonts w:ascii="Times New Roman" w:hAnsi="Times New Roman" w:cs="Times New Roman" w:hint="eastAsia"/>
                <w:color w:val="auto"/>
              </w:rPr>
              <w:t>有關本部所屬醫療機構發生醫療爭議事件之處置，係由</w:t>
            </w:r>
            <w:r w:rsidR="00900639" w:rsidRPr="008855BF">
              <w:rPr>
                <w:rFonts w:ascii="Times New Roman" w:hAnsi="Times New Roman" w:cs="Times New Roman" w:hint="eastAsia"/>
                <w:color w:val="auto"/>
              </w:rPr>
              <w:t>各該院</w:t>
            </w:r>
            <w:r w:rsidRPr="008855BF">
              <w:rPr>
                <w:rFonts w:ascii="Times New Roman" w:hAnsi="Times New Roman" w:cs="Times New Roman" w:hint="eastAsia"/>
                <w:color w:val="auto"/>
              </w:rPr>
              <w:t>管理發展費用</w:t>
            </w:r>
            <w:r w:rsidR="00A65890" w:rsidRPr="008855BF">
              <w:rPr>
                <w:rFonts w:ascii="Times New Roman" w:hAnsi="Times New Roman" w:cs="Times New Roman" w:hint="eastAsia"/>
                <w:color w:val="auto"/>
              </w:rPr>
              <w:t>（</w:t>
            </w:r>
            <w:r w:rsidRPr="008855BF">
              <w:rPr>
                <w:rFonts w:ascii="Times New Roman" w:hAnsi="Times New Roman" w:cs="Times New Roman" w:hint="eastAsia"/>
                <w:color w:val="auto"/>
              </w:rPr>
              <w:t>以下簡稱管發費用</w:t>
            </w:r>
            <w:r w:rsidR="00A65890" w:rsidRPr="008855BF">
              <w:rPr>
                <w:rFonts w:ascii="Times New Roman" w:hAnsi="Times New Roman" w:cs="Times New Roman" w:hint="eastAsia"/>
                <w:color w:val="auto"/>
              </w:rPr>
              <w:t>）</w:t>
            </w:r>
            <w:r w:rsidRPr="008855BF">
              <w:rPr>
                <w:rFonts w:ascii="Times New Roman" w:hAnsi="Times New Roman" w:cs="Times New Roman" w:hint="eastAsia"/>
                <w:color w:val="auto"/>
              </w:rPr>
              <w:t>支應，</w:t>
            </w:r>
            <w:r w:rsidR="00120C61" w:rsidRPr="008855BF">
              <w:rPr>
                <w:rFonts w:ascii="Times New Roman" w:hAnsi="Times New Roman" w:cs="Times New Roman" w:hint="eastAsia"/>
                <w:color w:val="auto"/>
              </w:rPr>
              <w:t>管發費用</w:t>
            </w:r>
            <w:r w:rsidRPr="008855BF">
              <w:rPr>
                <w:rFonts w:ascii="Times New Roman" w:hAnsi="Times New Roman" w:cs="Times New Roman" w:hint="eastAsia"/>
                <w:color w:val="auto"/>
              </w:rPr>
              <w:t>運用範圍</w:t>
            </w:r>
            <w:r w:rsidR="00120C61" w:rsidRPr="008855BF">
              <w:rPr>
                <w:rFonts w:ascii="Times New Roman" w:hAnsi="Times New Roman" w:cs="Times New Roman" w:hint="eastAsia"/>
                <w:color w:val="auto"/>
              </w:rPr>
              <w:t>係</w:t>
            </w:r>
            <w:r w:rsidRPr="008855BF">
              <w:rPr>
                <w:rFonts w:ascii="Times New Roman" w:hAnsi="Times New Roman" w:cs="Times New Roman" w:hint="eastAsia"/>
                <w:color w:val="auto"/>
              </w:rPr>
              <w:t>依據「公立醫療機構人員獎勵金發給要點」規定辦理，其運用範圍如下：</w:t>
            </w:r>
          </w:p>
          <w:p w:rsidR="00842279" w:rsidRPr="008855BF" w:rsidRDefault="00285B3A" w:rsidP="005153DB">
            <w:pPr>
              <w:pStyle w:val="23"/>
              <w:numPr>
                <w:ilvl w:val="0"/>
                <w:numId w:val="16"/>
              </w:numPr>
              <w:ind w:hanging="358"/>
              <w:rPr>
                <w:rFonts w:ascii="Times New Roman" w:hAnsi="Times New Roman" w:cs="Times New Roman"/>
                <w:color w:val="auto"/>
              </w:rPr>
            </w:pPr>
            <w:r w:rsidRPr="008855BF">
              <w:rPr>
                <w:rFonts w:ascii="Times New Roman" w:hAnsi="Times New Roman" w:cs="Times New Roman" w:hint="eastAsia"/>
                <w:color w:val="auto"/>
              </w:rPr>
              <w:t>醫事爭議費用。</w:t>
            </w:r>
          </w:p>
          <w:p w:rsidR="00842279" w:rsidRPr="008855BF" w:rsidRDefault="00285B3A" w:rsidP="005153DB">
            <w:pPr>
              <w:pStyle w:val="23"/>
              <w:numPr>
                <w:ilvl w:val="0"/>
                <w:numId w:val="16"/>
              </w:numPr>
              <w:ind w:hanging="358"/>
              <w:rPr>
                <w:rFonts w:ascii="Times New Roman" w:hAnsi="Times New Roman" w:cs="Times New Roman"/>
                <w:color w:val="auto"/>
              </w:rPr>
            </w:pPr>
            <w:r w:rsidRPr="008855BF">
              <w:rPr>
                <w:rFonts w:ascii="Times New Roman" w:hAnsi="Times New Roman" w:cs="Times New Roman" w:hint="eastAsia"/>
                <w:color w:val="auto"/>
              </w:rPr>
              <w:t>因應業務需要而遴用專案人員之費用。</w:t>
            </w:r>
          </w:p>
          <w:p w:rsidR="00842279" w:rsidRPr="008855BF" w:rsidRDefault="00285B3A" w:rsidP="005153DB">
            <w:pPr>
              <w:pStyle w:val="23"/>
              <w:numPr>
                <w:ilvl w:val="0"/>
                <w:numId w:val="16"/>
              </w:numPr>
              <w:ind w:hanging="358"/>
              <w:rPr>
                <w:rFonts w:ascii="Times New Roman" w:hAnsi="Times New Roman" w:cs="Times New Roman"/>
                <w:color w:val="auto"/>
              </w:rPr>
            </w:pPr>
            <w:r w:rsidRPr="008855BF">
              <w:rPr>
                <w:rFonts w:ascii="Times New Roman" w:hAnsi="Times New Roman" w:cs="Times New Roman" w:hint="eastAsia"/>
                <w:color w:val="auto"/>
              </w:rPr>
              <w:t>醫院年度預算未及編列而急需修繕、購置設備等之費用。</w:t>
            </w:r>
          </w:p>
          <w:p w:rsidR="00285B3A" w:rsidRPr="008855BF" w:rsidRDefault="00285B3A" w:rsidP="005153DB">
            <w:pPr>
              <w:pStyle w:val="23"/>
              <w:numPr>
                <w:ilvl w:val="0"/>
                <w:numId w:val="16"/>
              </w:numPr>
              <w:ind w:hanging="358"/>
              <w:rPr>
                <w:rFonts w:ascii="Times New Roman" w:hAnsi="Times New Roman" w:cs="Times New Roman"/>
                <w:color w:val="auto"/>
              </w:rPr>
            </w:pPr>
            <w:r w:rsidRPr="008855BF">
              <w:rPr>
                <w:rFonts w:ascii="Times New Roman" w:hAnsi="Times New Roman" w:cs="Times New Roman" w:hint="eastAsia"/>
                <w:color w:val="auto"/>
              </w:rPr>
              <w:t>違反有關規定而遭取締處罰之罰鍰費用。</w:t>
            </w:r>
          </w:p>
          <w:p w:rsidR="008E4596" w:rsidRPr="008855BF" w:rsidRDefault="00285B3A" w:rsidP="00E20B0F">
            <w:pPr>
              <w:pStyle w:val="23"/>
              <w:numPr>
                <w:ilvl w:val="0"/>
                <w:numId w:val="15"/>
              </w:numPr>
              <w:rPr>
                <w:rFonts w:ascii="Times New Roman" w:hAnsi="Times New Roman" w:cs="Times New Roman"/>
                <w:color w:val="auto"/>
              </w:rPr>
            </w:pPr>
            <w:r w:rsidRPr="008855BF">
              <w:rPr>
                <w:rFonts w:ascii="Times New Roman" w:hAnsi="Times New Roman" w:cs="Times New Roman" w:hint="eastAsia"/>
                <w:color w:val="auto"/>
              </w:rPr>
              <w:t>為有效管理運用醫院管發費用特依上開要點訂定「所屬醫療機構管理發展費用管理運用原則」，</w:t>
            </w:r>
            <w:r w:rsidR="009F693D" w:rsidRPr="008855BF">
              <w:rPr>
                <w:rFonts w:ascii="Times New Roman" w:hAnsi="Times New Roman" w:cs="Times New Roman" w:hint="eastAsia"/>
                <w:color w:val="auto"/>
              </w:rPr>
              <w:t>各該院</w:t>
            </w:r>
            <w:r w:rsidR="00164C35" w:rsidRPr="008855BF">
              <w:rPr>
                <w:rFonts w:ascii="Times New Roman" w:hAnsi="Times New Roman" w:cs="Times New Roman" w:hint="eastAsia"/>
                <w:color w:val="auto"/>
              </w:rPr>
              <w:t>依</w:t>
            </w:r>
            <w:r w:rsidRPr="008855BF">
              <w:rPr>
                <w:rFonts w:ascii="Times New Roman" w:hAnsi="Times New Roman" w:cs="Times New Roman" w:hint="eastAsia"/>
                <w:color w:val="auto"/>
              </w:rPr>
              <w:t>原則分別訂定其管發費用管理運用要點並成立管發費用管理小組，協助醫療爭議事件之處置，另有部分醫療爭議係由醫院所投保之</w:t>
            </w:r>
            <w:r w:rsidR="00E20B0F" w:rsidRPr="008855BF">
              <w:rPr>
                <w:rFonts w:ascii="Times New Roman" w:hAnsi="Times New Roman" w:cs="Times New Roman" w:hint="eastAsia"/>
                <w:color w:val="auto"/>
              </w:rPr>
              <w:t>相關保</w:t>
            </w:r>
            <w:r w:rsidR="003C62BE" w:rsidRPr="008855BF">
              <w:rPr>
                <w:rFonts w:ascii="Times New Roman" w:hAnsi="Times New Roman" w:cs="Times New Roman" w:hint="eastAsia"/>
                <w:color w:val="auto"/>
              </w:rPr>
              <w:t>險支付，本部當積極督導醫院提升服務品質，並強化</w:t>
            </w:r>
            <w:r w:rsidRPr="008855BF">
              <w:rPr>
                <w:rFonts w:ascii="Times New Roman" w:hAnsi="Times New Roman" w:cs="Times New Roman" w:hint="eastAsia"/>
                <w:color w:val="auto"/>
              </w:rPr>
              <w:t>管發費用運用功能。</w:t>
            </w:r>
          </w:p>
        </w:tc>
      </w:tr>
      <w:tr w:rsidR="008855BF" w:rsidRPr="008855BF" w:rsidTr="005F58E5">
        <w:trPr>
          <w:trHeight w:val="563"/>
        </w:trPr>
        <w:tc>
          <w:tcPr>
            <w:tcW w:w="1103" w:type="dxa"/>
            <w:shd w:val="clear" w:color="auto" w:fill="auto"/>
          </w:tcPr>
          <w:p w:rsidR="008E4596" w:rsidRPr="008855BF" w:rsidRDefault="008E4596" w:rsidP="00D704FB">
            <w:pPr>
              <w:spacing w:line="360" w:lineRule="exact"/>
              <w:jc w:val="center"/>
              <w:rPr>
                <w:kern w:val="0"/>
                <w:sz w:val="20"/>
                <w:szCs w:val="20"/>
              </w:rPr>
            </w:pPr>
            <w:r w:rsidRPr="008855BF">
              <w:rPr>
                <w:kern w:val="0"/>
                <w:sz w:val="20"/>
                <w:szCs w:val="20"/>
              </w:rPr>
              <w:t>(</w:t>
            </w:r>
            <w:r w:rsidRPr="008855BF">
              <w:rPr>
                <w:kern w:val="0"/>
                <w:sz w:val="20"/>
                <w:szCs w:val="20"/>
              </w:rPr>
              <w:t>四十二</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E1B01">
            <w:pPr>
              <w:pStyle w:val="23"/>
              <w:rPr>
                <w:rFonts w:ascii="Times New Roman" w:hAnsi="Times New Roman" w:cs="Times New Roman"/>
                <w:color w:val="auto"/>
              </w:rPr>
            </w:pPr>
            <w:r w:rsidRPr="008855BF">
              <w:rPr>
                <w:rFonts w:ascii="Times New Roman" w:hAnsi="Times New Roman" w:cs="Times New Roman"/>
                <w:color w:val="auto"/>
              </w:rPr>
              <w:t>有鑑於衛生福利部為辦理全國衛生及福利業務特設之，且係我國醫政最高主管機關，其所屬醫院應為全國公私立各級醫院之表率。惟查所屬醫院將爭取於</w:t>
            </w:r>
            <w:r w:rsidRPr="008855BF">
              <w:rPr>
                <w:rFonts w:ascii="Times New Roman" w:hAnsi="Times New Roman" w:cs="Times New Roman"/>
                <w:color w:val="auto"/>
              </w:rPr>
              <w:t>109</w:t>
            </w:r>
            <w:r w:rsidRPr="008855BF">
              <w:rPr>
                <w:rFonts w:ascii="Times New Roman" w:hAnsi="Times New Roman" w:cs="Times New Roman"/>
                <w:color w:val="auto"/>
              </w:rPr>
              <w:t>年升級為醫學中心，然其醫療糾紛案件頻傳不斷，衛生福利部附屬醫療及社會福利機構管理會對於其所屬醫院及社會福利機構之營運成效及服務品質，顯有相當精進空間。衛生福利部所屬醫院除應儘速補強設置於醫療糾紛案件之救助資源，還須進而再加強資源配置條件更為貧乏區域的衛生福利部所屬醫院，尤顯重要與必要。爰此，要求衛生福利部附屬醫療及社會福利機構管理會，應於下會期針對醫療糾紛予以匡列專款專用經費預算，優先適用於資源貧乏地區及醫療糾紛案件頻傳之所屬醫院，並將其納入爭取升級醫學中心之適格性評估指標之一。</w:t>
            </w:r>
          </w:p>
        </w:tc>
        <w:tc>
          <w:tcPr>
            <w:tcW w:w="4539" w:type="dxa"/>
            <w:shd w:val="clear" w:color="auto" w:fill="auto"/>
          </w:tcPr>
          <w:p w:rsidR="006422CA" w:rsidRPr="008855BF" w:rsidRDefault="00285B3A" w:rsidP="00325511">
            <w:pPr>
              <w:pStyle w:val="23"/>
              <w:numPr>
                <w:ilvl w:val="0"/>
                <w:numId w:val="17"/>
              </w:numPr>
              <w:rPr>
                <w:rFonts w:ascii="Times New Roman" w:hAnsi="Times New Roman" w:cs="Times New Roman"/>
                <w:color w:val="auto"/>
              </w:rPr>
            </w:pPr>
            <w:r w:rsidRPr="008855BF">
              <w:rPr>
                <w:rFonts w:ascii="Times New Roman" w:hAnsi="Times New Roman" w:cs="Times New Roman" w:hint="eastAsia"/>
                <w:color w:val="auto"/>
              </w:rPr>
              <w:t>有關本部所屬醫療機構發生醫療爭議事件之處置，係由</w:t>
            </w:r>
            <w:r w:rsidR="00900639" w:rsidRPr="008855BF">
              <w:rPr>
                <w:rFonts w:ascii="Times New Roman" w:hAnsi="Times New Roman" w:cs="Times New Roman" w:hint="eastAsia"/>
                <w:color w:val="auto"/>
              </w:rPr>
              <w:t>各該院</w:t>
            </w:r>
            <w:r w:rsidRPr="008855BF">
              <w:rPr>
                <w:rFonts w:ascii="Times New Roman" w:hAnsi="Times New Roman" w:cs="Times New Roman" w:hint="eastAsia"/>
                <w:color w:val="auto"/>
              </w:rPr>
              <w:t>管理發展費用</w:t>
            </w:r>
            <w:r w:rsidR="003A611A" w:rsidRPr="008855BF">
              <w:rPr>
                <w:rFonts w:ascii="Times New Roman" w:hAnsi="Times New Roman" w:cs="Times New Roman" w:hint="eastAsia"/>
                <w:color w:val="auto"/>
              </w:rPr>
              <w:t>（</w:t>
            </w:r>
            <w:r w:rsidRPr="008855BF">
              <w:rPr>
                <w:rFonts w:ascii="Times New Roman" w:hAnsi="Times New Roman" w:cs="Times New Roman" w:hint="eastAsia"/>
                <w:color w:val="auto"/>
              </w:rPr>
              <w:t>以下簡稱管發費用</w:t>
            </w:r>
            <w:r w:rsidR="003A611A" w:rsidRPr="008855BF">
              <w:rPr>
                <w:rFonts w:ascii="Times New Roman" w:hAnsi="Times New Roman" w:cs="Times New Roman" w:hint="eastAsia"/>
                <w:color w:val="auto"/>
              </w:rPr>
              <w:t>）</w:t>
            </w:r>
            <w:r w:rsidRPr="008855BF">
              <w:rPr>
                <w:rFonts w:ascii="Times New Roman" w:hAnsi="Times New Roman" w:cs="Times New Roman" w:hint="eastAsia"/>
                <w:color w:val="auto"/>
              </w:rPr>
              <w:t>支應，</w:t>
            </w:r>
            <w:r w:rsidR="00806845" w:rsidRPr="008855BF">
              <w:rPr>
                <w:rFonts w:ascii="Times New Roman" w:hAnsi="Times New Roman" w:cs="Times New Roman" w:hint="eastAsia"/>
                <w:color w:val="auto"/>
              </w:rPr>
              <w:t>管發費用運用範圍</w:t>
            </w:r>
            <w:r w:rsidR="00480A34" w:rsidRPr="008855BF">
              <w:rPr>
                <w:rFonts w:ascii="Times New Roman" w:hAnsi="Times New Roman" w:cs="Times New Roman" w:hint="eastAsia"/>
                <w:color w:val="auto"/>
              </w:rPr>
              <w:t>係</w:t>
            </w:r>
            <w:r w:rsidR="00806845" w:rsidRPr="008855BF">
              <w:rPr>
                <w:rFonts w:ascii="Times New Roman" w:hAnsi="Times New Roman" w:cs="Times New Roman" w:hint="eastAsia"/>
                <w:color w:val="auto"/>
              </w:rPr>
              <w:t>依據「公立醫療機構人員獎勵金發給要點」規定辦理，其</w:t>
            </w:r>
            <w:r w:rsidR="00D20CA8" w:rsidRPr="008855BF">
              <w:rPr>
                <w:rFonts w:ascii="Times New Roman" w:hAnsi="Times New Roman" w:cs="Times New Roman" w:hint="eastAsia"/>
                <w:color w:val="auto"/>
              </w:rPr>
              <w:t>運用</w:t>
            </w:r>
            <w:r w:rsidRPr="008855BF">
              <w:rPr>
                <w:rFonts w:ascii="Times New Roman" w:hAnsi="Times New Roman" w:cs="Times New Roman" w:hint="eastAsia"/>
                <w:color w:val="auto"/>
              </w:rPr>
              <w:t>範圍如下：</w:t>
            </w:r>
          </w:p>
          <w:p w:rsidR="006422CA" w:rsidRPr="008855BF" w:rsidRDefault="00285B3A" w:rsidP="005153DB">
            <w:pPr>
              <w:pStyle w:val="23"/>
              <w:numPr>
                <w:ilvl w:val="0"/>
                <w:numId w:val="18"/>
              </w:numPr>
              <w:ind w:hanging="358"/>
              <w:rPr>
                <w:rFonts w:ascii="Times New Roman" w:hAnsi="Times New Roman" w:cs="Times New Roman"/>
                <w:color w:val="auto"/>
              </w:rPr>
            </w:pPr>
            <w:r w:rsidRPr="008855BF">
              <w:rPr>
                <w:rFonts w:ascii="Times New Roman" w:hAnsi="Times New Roman" w:cs="Times New Roman" w:hint="eastAsia"/>
                <w:color w:val="auto"/>
              </w:rPr>
              <w:t>醫事爭議費用。</w:t>
            </w:r>
          </w:p>
          <w:p w:rsidR="006422CA" w:rsidRPr="008855BF" w:rsidRDefault="00285B3A" w:rsidP="005153DB">
            <w:pPr>
              <w:pStyle w:val="23"/>
              <w:numPr>
                <w:ilvl w:val="0"/>
                <w:numId w:val="18"/>
              </w:numPr>
              <w:ind w:hanging="358"/>
              <w:rPr>
                <w:rFonts w:ascii="Times New Roman" w:hAnsi="Times New Roman" w:cs="Times New Roman"/>
                <w:color w:val="auto"/>
              </w:rPr>
            </w:pPr>
            <w:r w:rsidRPr="008855BF">
              <w:rPr>
                <w:rFonts w:ascii="Times New Roman" w:hAnsi="Times New Roman" w:cs="Times New Roman" w:hint="eastAsia"/>
                <w:color w:val="auto"/>
              </w:rPr>
              <w:t>因應業務需要而遴用專案人員之費用。</w:t>
            </w:r>
          </w:p>
          <w:p w:rsidR="006422CA" w:rsidRPr="008855BF" w:rsidRDefault="00285B3A" w:rsidP="005153DB">
            <w:pPr>
              <w:pStyle w:val="23"/>
              <w:numPr>
                <w:ilvl w:val="0"/>
                <w:numId w:val="18"/>
              </w:numPr>
              <w:ind w:hanging="358"/>
              <w:rPr>
                <w:rFonts w:ascii="Times New Roman" w:hAnsi="Times New Roman" w:cs="Times New Roman"/>
                <w:color w:val="auto"/>
              </w:rPr>
            </w:pPr>
            <w:r w:rsidRPr="008855BF">
              <w:rPr>
                <w:rFonts w:ascii="Times New Roman" w:hAnsi="Times New Roman" w:cs="Times New Roman" w:hint="eastAsia"/>
                <w:color w:val="auto"/>
              </w:rPr>
              <w:t>醫院年度預算未及編列而急需修繕、購置設備等之費用。</w:t>
            </w:r>
          </w:p>
          <w:p w:rsidR="00285B3A" w:rsidRPr="008855BF" w:rsidRDefault="00285B3A" w:rsidP="005153DB">
            <w:pPr>
              <w:pStyle w:val="23"/>
              <w:numPr>
                <w:ilvl w:val="0"/>
                <w:numId w:val="18"/>
              </w:numPr>
              <w:ind w:hanging="358"/>
              <w:rPr>
                <w:rFonts w:ascii="Times New Roman" w:hAnsi="Times New Roman" w:cs="Times New Roman"/>
                <w:color w:val="auto"/>
              </w:rPr>
            </w:pPr>
            <w:r w:rsidRPr="008855BF">
              <w:rPr>
                <w:rFonts w:ascii="Times New Roman" w:hAnsi="Times New Roman" w:cs="Times New Roman" w:hint="eastAsia"/>
                <w:color w:val="auto"/>
              </w:rPr>
              <w:t>違反有關規定而遭取締處罰之罰鍰費用。</w:t>
            </w:r>
          </w:p>
          <w:p w:rsidR="008E4596" w:rsidRPr="008855BF" w:rsidRDefault="00285B3A" w:rsidP="00560E39">
            <w:pPr>
              <w:pStyle w:val="23"/>
              <w:numPr>
                <w:ilvl w:val="0"/>
                <w:numId w:val="17"/>
              </w:numPr>
              <w:rPr>
                <w:rFonts w:ascii="Times New Roman" w:hAnsi="Times New Roman" w:cs="Times New Roman"/>
                <w:color w:val="auto"/>
              </w:rPr>
            </w:pPr>
            <w:r w:rsidRPr="008855BF">
              <w:rPr>
                <w:rFonts w:ascii="Times New Roman" w:hAnsi="Times New Roman" w:cs="Times New Roman" w:hint="eastAsia"/>
                <w:color w:val="auto"/>
              </w:rPr>
              <w:t>為有效管理運用醫院管發費用</w:t>
            </w:r>
            <w:r w:rsidR="00FD57C9" w:rsidRPr="008855BF">
              <w:rPr>
                <w:rFonts w:ascii="Times New Roman" w:hAnsi="Times New Roman" w:cs="Times New Roman" w:hint="eastAsia"/>
                <w:color w:val="auto"/>
              </w:rPr>
              <w:t>，</w:t>
            </w:r>
            <w:r w:rsidRPr="008855BF">
              <w:rPr>
                <w:rFonts w:ascii="Times New Roman" w:hAnsi="Times New Roman" w:cs="Times New Roman" w:hint="eastAsia"/>
                <w:color w:val="auto"/>
              </w:rPr>
              <w:t>特依上開要點訂定「所屬醫療機構管理發展費用管理運用原則」，</w:t>
            </w:r>
            <w:r w:rsidR="00560E39" w:rsidRPr="008855BF">
              <w:rPr>
                <w:rFonts w:ascii="Times New Roman" w:hAnsi="Times New Roman" w:cs="Times New Roman" w:hint="eastAsia"/>
                <w:color w:val="auto"/>
              </w:rPr>
              <w:t>各該院</w:t>
            </w:r>
            <w:r w:rsidRPr="008855BF">
              <w:rPr>
                <w:rFonts w:ascii="Times New Roman" w:hAnsi="Times New Roman" w:cs="Times New Roman" w:hint="eastAsia"/>
                <w:color w:val="auto"/>
              </w:rPr>
              <w:t>依原則分別訂定其管發費用管理運用要點並成立管發費用管理小組，協助醫療爭議事件之處置，另有部分醫療爭議係由醫院所投保之</w:t>
            </w:r>
            <w:r w:rsidR="00E20B0F" w:rsidRPr="008855BF">
              <w:rPr>
                <w:rFonts w:ascii="Times New Roman" w:hAnsi="Times New Roman" w:cs="Times New Roman" w:hint="eastAsia"/>
                <w:color w:val="auto"/>
              </w:rPr>
              <w:t>相關保</w:t>
            </w:r>
            <w:r w:rsidRPr="008855BF">
              <w:rPr>
                <w:rFonts w:ascii="Times New Roman" w:hAnsi="Times New Roman" w:cs="Times New Roman" w:hint="eastAsia"/>
                <w:color w:val="auto"/>
              </w:rPr>
              <w:t>險支付，本部當</w:t>
            </w:r>
            <w:r w:rsidR="003C62BE" w:rsidRPr="008855BF">
              <w:rPr>
                <w:rFonts w:ascii="Times New Roman" w:hAnsi="Times New Roman" w:cs="Times New Roman" w:hint="eastAsia"/>
                <w:color w:val="auto"/>
              </w:rPr>
              <w:t>積極督導醫院提升服務品質，並強化</w:t>
            </w:r>
            <w:r w:rsidRPr="008855BF">
              <w:rPr>
                <w:rFonts w:ascii="Times New Roman" w:hAnsi="Times New Roman" w:cs="Times New Roman" w:hint="eastAsia"/>
                <w:color w:val="auto"/>
              </w:rPr>
              <w:t>管發費用運用功能。</w:t>
            </w:r>
          </w:p>
        </w:tc>
      </w:tr>
      <w:tr w:rsidR="008855BF" w:rsidRPr="008855BF" w:rsidTr="005F58E5">
        <w:trPr>
          <w:trHeight w:val="563"/>
        </w:trPr>
        <w:tc>
          <w:tcPr>
            <w:tcW w:w="1103" w:type="dxa"/>
            <w:shd w:val="clear" w:color="auto" w:fill="auto"/>
          </w:tcPr>
          <w:p w:rsidR="008E4596" w:rsidRPr="008855BF" w:rsidRDefault="008E4596" w:rsidP="00D704FB">
            <w:pPr>
              <w:spacing w:line="360" w:lineRule="exact"/>
              <w:jc w:val="center"/>
              <w:rPr>
                <w:kern w:val="0"/>
                <w:sz w:val="20"/>
                <w:szCs w:val="20"/>
              </w:rPr>
            </w:pPr>
            <w:r w:rsidRPr="008855BF">
              <w:rPr>
                <w:kern w:val="0"/>
                <w:sz w:val="20"/>
                <w:szCs w:val="20"/>
              </w:rPr>
              <w:t>(</w:t>
            </w:r>
            <w:r w:rsidRPr="008855BF">
              <w:rPr>
                <w:kern w:val="0"/>
                <w:sz w:val="20"/>
                <w:szCs w:val="20"/>
              </w:rPr>
              <w:t>四十三</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AE1B01">
            <w:pPr>
              <w:pStyle w:val="23"/>
              <w:rPr>
                <w:rFonts w:ascii="Times New Roman" w:hAnsi="Times New Roman" w:cs="Times New Roman"/>
                <w:color w:val="auto"/>
              </w:rPr>
            </w:pPr>
            <w:r w:rsidRPr="008855BF">
              <w:rPr>
                <w:rFonts w:ascii="Times New Roman" w:hAnsi="Times New Roman" w:cs="Times New Roman"/>
                <w:color w:val="auto"/>
              </w:rPr>
              <w:t>針對勞動基準法修法施行後，醫師亦將納入勞動基準法適用範圍，且</w:t>
            </w:r>
            <w:r w:rsidRPr="008855BF">
              <w:rPr>
                <w:rFonts w:ascii="Times New Roman" w:hAnsi="Times New Roman" w:cs="Times New Roman"/>
                <w:color w:val="auto"/>
              </w:rPr>
              <w:t>108</w:t>
            </w:r>
            <w:r w:rsidRPr="008855BF">
              <w:rPr>
                <w:rFonts w:ascii="Times New Roman" w:hAnsi="Times New Roman" w:cs="Times New Roman"/>
                <w:color w:val="auto"/>
              </w:rPr>
              <w:t>年醫師即將納入勞動基準法，醫護人力應妥為因應，爰建請衛生福利部應通盤檢討醫療機構內醫事人員</w:t>
            </w:r>
            <w:r w:rsidRPr="008855BF">
              <w:rPr>
                <w:rFonts w:ascii="Times New Roman" w:hAnsi="Times New Roman" w:cs="Times New Roman"/>
                <w:color w:val="auto"/>
              </w:rPr>
              <w:t>(</w:t>
            </w:r>
            <w:r w:rsidRPr="008855BF">
              <w:rPr>
                <w:rFonts w:ascii="Times New Roman" w:hAnsi="Times New Roman" w:cs="Times New Roman"/>
                <w:color w:val="auto"/>
              </w:rPr>
              <w:t>包括但不限於醫師、護理師、醫檢師、藥劑師、語言治療師、復健師、心理諮商師、臨床諮商師等</w:t>
            </w:r>
            <w:r w:rsidRPr="008855BF">
              <w:rPr>
                <w:rFonts w:ascii="Times New Roman" w:hAnsi="Times New Roman" w:cs="Times New Roman"/>
                <w:color w:val="auto"/>
              </w:rPr>
              <w:t>)</w:t>
            </w:r>
            <w:r w:rsidRPr="008855BF">
              <w:rPr>
                <w:rFonts w:ascii="Times New Roman" w:hAnsi="Times New Roman" w:cs="Times New Roman"/>
                <w:color w:val="auto"/>
              </w:rPr>
              <w:t>合理人力配置，並配合醫院評鑑制度、分級醫療及健保給付機制</w:t>
            </w:r>
            <w:r w:rsidRPr="008855BF">
              <w:rPr>
                <w:rFonts w:ascii="Times New Roman" w:hAnsi="Times New Roman" w:cs="Times New Roman"/>
                <w:color w:val="auto"/>
              </w:rPr>
              <w:t>(</w:t>
            </w:r>
            <w:r w:rsidRPr="008855BF">
              <w:rPr>
                <w:rFonts w:ascii="Times New Roman" w:hAnsi="Times New Roman" w:cs="Times New Roman"/>
                <w:color w:val="auto"/>
              </w:rPr>
              <w:t>如研議調整費率</w:t>
            </w:r>
            <w:r w:rsidRPr="008855BF">
              <w:rPr>
                <w:rFonts w:ascii="Times New Roman" w:hAnsi="Times New Roman" w:cs="Times New Roman"/>
                <w:color w:val="auto"/>
              </w:rPr>
              <w:t>)</w:t>
            </w:r>
            <w:r w:rsidRPr="008855BF">
              <w:rPr>
                <w:rFonts w:ascii="Times New Roman" w:hAnsi="Times New Roman" w:cs="Times New Roman"/>
                <w:color w:val="auto"/>
              </w:rPr>
              <w:t>以為因應，下會期向立法院社會福利及衛生環境委員會提出書面報告。</w:t>
            </w:r>
          </w:p>
        </w:tc>
        <w:tc>
          <w:tcPr>
            <w:tcW w:w="4539" w:type="dxa"/>
            <w:shd w:val="clear" w:color="auto" w:fill="auto"/>
          </w:tcPr>
          <w:p w:rsidR="008E4596" w:rsidRPr="008855BF" w:rsidRDefault="009463EC" w:rsidP="004455A3">
            <w:pPr>
              <w:pStyle w:val="23"/>
              <w:ind w:rightChars="-21" w:right="-50"/>
              <w:rPr>
                <w:rFonts w:ascii="Times New Roman" w:hAnsi="Times New Roman" w:cs="Times New Roman"/>
                <w:color w:val="auto"/>
              </w:rPr>
            </w:pPr>
            <w:r w:rsidRPr="008855BF">
              <w:rPr>
                <w:rFonts w:ascii="Times New Roman" w:hAnsi="Times New Roman" w:cs="Times New Roman" w:hint="eastAsia"/>
                <w:color w:val="auto"/>
              </w:rPr>
              <w:t>遵照決議事項辦理。</w:t>
            </w:r>
          </w:p>
        </w:tc>
      </w:tr>
      <w:tr w:rsidR="008855BF" w:rsidRPr="008855BF" w:rsidTr="005F58E5">
        <w:trPr>
          <w:trHeight w:val="70"/>
        </w:trPr>
        <w:tc>
          <w:tcPr>
            <w:tcW w:w="10171" w:type="dxa"/>
            <w:gridSpan w:val="3"/>
            <w:shd w:val="clear" w:color="auto" w:fill="auto"/>
          </w:tcPr>
          <w:p w:rsidR="008E4596" w:rsidRPr="008855BF" w:rsidRDefault="008E4596" w:rsidP="004D00B0">
            <w:pPr>
              <w:pStyle w:val="23"/>
              <w:rPr>
                <w:rFonts w:ascii="Times New Roman" w:hAnsi="Times New Roman" w:cs="Times New Roman"/>
                <w:b/>
                <w:color w:val="auto"/>
              </w:rPr>
            </w:pPr>
            <w:r w:rsidRPr="008855BF">
              <w:rPr>
                <w:rFonts w:ascii="Times New Roman" w:hAnsi="Times New Roman" w:cs="Times New Roman" w:hint="eastAsia"/>
                <w:b/>
                <w:color w:val="auto"/>
              </w:rPr>
              <w:t>三</w:t>
            </w:r>
            <w:r w:rsidRPr="008855BF">
              <w:rPr>
                <w:rFonts w:ascii="Times New Roman" w:hAnsi="Times New Roman" w:cs="Times New Roman"/>
                <w:b/>
                <w:color w:val="auto"/>
              </w:rPr>
              <w:t>、修正決議</w:t>
            </w:r>
            <w:r w:rsidRPr="008855BF">
              <w:rPr>
                <w:rFonts w:ascii="Times New Roman" w:hAnsi="Times New Roman" w:cs="Times New Roman"/>
                <w:b/>
                <w:color w:val="auto"/>
              </w:rPr>
              <w:t>7</w:t>
            </w:r>
            <w:r w:rsidRPr="008855BF">
              <w:rPr>
                <w:rFonts w:ascii="Times New Roman" w:hAnsi="Times New Roman" w:cs="Times New Roman"/>
                <w:b/>
                <w:color w:val="auto"/>
              </w:rPr>
              <w:t>項：</w:t>
            </w:r>
          </w:p>
        </w:tc>
      </w:tr>
      <w:tr w:rsidR="008855BF" w:rsidRPr="008855BF" w:rsidTr="005F58E5">
        <w:trPr>
          <w:trHeight w:val="563"/>
        </w:trPr>
        <w:tc>
          <w:tcPr>
            <w:tcW w:w="1103" w:type="dxa"/>
            <w:shd w:val="clear" w:color="auto" w:fill="auto"/>
          </w:tcPr>
          <w:p w:rsidR="008E4596" w:rsidRPr="008855BF" w:rsidRDefault="008E4596" w:rsidP="008D04C1">
            <w:pPr>
              <w:spacing w:line="360" w:lineRule="exact"/>
              <w:jc w:val="center"/>
              <w:rPr>
                <w:kern w:val="0"/>
                <w:sz w:val="20"/>
                <w:szCs w:val="20"/>
              </w:rPr>
            </w:pPr>
            <w:r w:rsidRPr="008855BF">
              <w:rPr>
                <w:kern w:val="0"/>
                <w:sz w:val="20"/>
                <w:szCs w:val="20"/>
              </w:rPr>
              <w:t>(</w:t>
            </w:r>
            <w:r w:rsidRPr="008855BF">
              <w:rPr>
                <w:kern w:val="0"/>
                <w:sz w:val="20"/>
                <w:szCs w:val="20"/>
              </w:rPr>
              <w:t>一</w:t>
            </w:r>
            <w:r w:rsidRPr="008855BF">
              <w:rPr>
                <w:kern w:val="0"/>
                <w:sz w:val="20"/>
                <w:szCs w:val="20"/>
              </w:rPr>
              <w:t>)</w:t>
            </w:r>
          </w:p>
          <w:p w:rsidR="008E4596" w:rsidRPr="008855BF" w:rsidRDefault="008E4596" w:rsidP="008D04C1">
            <w:pPr>
              <w:spacing w:line="360" w:lineRule="exact"/>
              <w:jc w:val="center"/>
              <w:rPr>
                <w:kern w:val="0"/>
                <w:sz w:val="20"/>
                <w:szCs w:val="20"/>
              </w:rPr>
            </w:pPr>
          </w:p>
        </w:tc>
        <w:tc>
          <w:tcPr>
            <w:tcW w:w="4529" w:type="dxa"/>
            <w:shd w:val="clear" w:color="auto" w:fill="auto"/>
          </w:tcPr>
          <w:p w:rsidR="008E4596" w:rsidRPr="008855BF" w:rsidRDefault="008E4596" w:rsidP="008D04C1">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年度衛生福利部歲出預算第</w:t>
            </w:r>
            <w:r w:rsidRPr="008855BF">
              <w:rPr>
                <w:rFonts w:ascii="Times New Roman" w:hAnsi="Times New Roman" w:cs="Times New Roman"/>
                <w:color w:val="auto"/>
              </w:rPr>
              <w:t>2</w:t>
            </w:r>
            <w:r w:rsidRPr="008855BF">
              <w:rPr>
                <w:rFonts w:ascii="Times New Roman" w:hAnsi="Times New Roman" w:cs="Times New Roman"/>
                <w:color w:val="auto"/>
              </w:rPr>
              <w:t>目「科技業務」編列</w:t>
            </w:r>
            <w:r w:rsidRPr="008855BF">
              <w:rPr>
                <w:rFonts w:ascii="Times New Roman" w:hAnsi="Times New Roman" w:cs="Times New Roman"/>
                <w:color w:val="auto"/>
              </w:rPr>
              <w:t>35</w:t>
            </w:r>
            <w:r w:rsidRPr="008855BF">
              <w:rPr>
                <w:rFonts w:ascii="Times New Roman" w:hAnsi="Times New Roman" w:cs="Times New Roman"/>
                <w:color w:val="auto"/>
              </w:rPr>
              <w:t>億</w:t>
            </w:r>
            <w:r w:rsidRPr="008855BF">
              <w:rPr>
                <w:rFonts w:ascii="Times New Roman" w:hAnsi="Times New Roman" w:cs="Times New Roman"/>
                <w:color w:val="auto"/>
              </w:rPr>
              <w:t>1,689</w:t>
            </w:r>
            <w:r w:rsidRPr="008855BF">
              <w:rPr>
                <w:rFonts w:ascii="Times New Roman" w:hAnsi="Times New Roman" w:cs="Times New Roman"/>
                <w:color w:val="auto"/>
              </w:rPr>
              <w:t>萬</w:t>
            </w:r>
            <w:r w:rsidRPr="008855BF">
              <w:rPr>
                <w:rFonts w:ascii="Times New Roman" w:hAnsi="Times New Roman" w:cs="Times New Roman"/>
                <w:color w:val="auto"/>
              </w:rPr>
              <w:t>9</w:t>
            </w:r>
            <w:r w:rsidRPr="008855BF">
              <w:rPr>
                <w:rFonts w:ascii="Times New Roman" w:hAnsi="Times New Roman" w:cs="Times New Roman"/>
                <w:color w:val="auto"/>
              </w:rPr>
              <w:t>千元，凍結</w:t>
            </w:r>
            <w:r w:rsidRPr="008855BF">
              <w:rPr>
                <w:rFonts w:ascii="Times New Roman" w:hAnsi="Times New Roman" w:cs="Times New Roman"/>
                <w:color w:val="auto"/>
              </w:rPr>
              <w:t>6,500</w:t>
            </w:r>
            <w:r w:rsidRPr="008855BF">
              <w:rPr>
                <w:rFonts w:ascii="Times New Roman" w:hAnsi="Times New Roman" w:cs="Times New Roman"/>
                <w:color w:val="auto"/>
              </w:rPr>
              <w:t>萬元，俟向立法院社會福利及衛生環境委員會專案報告經同意後，始得動支。</w:t>
            </w:r>
          </w:p>
        </w:tc>
        <w:tc>
          <w:tcPr>
            <w:tcW w:w="4539" w:type="dxa"/>
            <w:shd w:val="clear" w:color="auto" w:fill="auto"/>
          </w:tcPr>
          <w:p w:rsidR="008E4596" w:rsidRPr="008855BF" w:rsidRDefault="008E4596" w:rsidP="00047E22">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1072460159B</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DA6456" w:rsidRPr="008855BF">
              <w:rPr>
                <w:rFonts w:ascii="Times New Roman" w:eastAsiaTheme="minorEastAsia" w:hAnsi="Times New Roman" w:cs="Times New Roman" w:hint="eastAsia"/>
                <w:color w:val="auto"/>
              </w:rPr>
              <w:t>，並經立法院於</w:t>
            </w:r>
            <w:r w:rsidR="00DA6456" w:rsidRPr="008855BF">
              <w:rPr>
                <w:rFonts w:ascii="Times New Roman" w:eastAsiaTheme="minorEastAsia" w:hAnsi="Times New Roman" w:cs="Times New Roman" w:hint="eastAsia"/>
                <w:color w:val="auto"/>
              </w:rPr>
              <w:t>107</w:t>
            </w:r>
            <w:r w:rsidR="00DA6456" w:rsidRPr="008855BF">
              <w:rPr>
                <w:rFonts w:ascii="Times New Roman" w:eastAsiaTheme="minorEastAsia" w:hAnsi="Times New Roman" w:cs="Times New Roman" w:hint="eastAsia"/>
                <w:color w:val="auto"/>
              </w:rPr>
              <w:t>年</w:t>
            </w:r>
            <w:r w:rsidR="00DA6456" w:rsidRPr="008855BF">
              <w:rPr>
                <w:rFonts w:ascii="Times New Roman" w:eastAsiaTheme="minorEastAsia" w:hAnsi="Times New Roman" w:cs="Times New Roman" w:hint="eastAsia"/>
                <w:color w:val="auto"/>
              </w:rPr>
              <w:t>6</w:t>
            </w:r>
            <w:r w:rsidR="00DA6456" w:rsidRPr="008855BF">
              <w:rPr>
                <w:rFonts w:ascii="Times New Roman" w:eastAsiaTheme="minorEastAsia" w:hAnsi="Times New Roman" w:cs="Times New Roman" w:hint="eastAsia"/>
                <w:color w:val="auto"/>
              </w:rPr>
              <w:t>月</w:t>
            </w:r>
            <w:r w:rsidR="00DA6456" w:rsidRPr="008855BF">
              <w:rPr>
                <w:rFonts w:ascii="Times New Roman" w:eastAsiaTheme="minorEastAsia" w:hAnsi="Times New Roman" w:cs="Times New Roman" w:hint="eastAsia"/>
                <w:color w:val="auto"/>
              </w:rPr>
              <w:t>20</w:t>
            </w:r>
            <w:r w:rsidR="00DA6456" w:rsidRPr="008855BF">
              <w:rPr>
                <w:rFonts w:ascii="Times New Roman" w:eastAsiaTheme="minorEastAsia" w:hAnsi="Times New Roman" w:cs="Times New Roman" w:hint="eastAsia"/>
                <w:color w:val="auto"/>
              </w:rPr>
              <w:t>日以台立院議字第</w:t>
            </w:r>
            <w:r w:rsidR="00DA6456" w:rsidRPr="008855BF">
              <w:rPr>
                <w:rFonts w:ascii="Times New Roman" w:eastAsiaTheme="minorEastAsia" w:hAnsi="Times New Roman" w:cs="Times New Roman" w:hint="eastAsia"/>
                <w:color w:val="auto"/>
              </w:rPr>
              <w:t>1070703115</w:t>
            </w:r>
            <w:r w:rsidR="00DA6456"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563"/>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一</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13</w:t>
            </w:r>
          </w:p>
        </w:tc>
        <w:tc>
          <w:tcPr>
            <w:tcW w:w="4529" w:type="dxa"/>
            <w:shd w:val="clear" w:color="auto" w:fill="auto"/>
          </w:tcPr>
          <w:p w:rsidR="008E4596" w:rsidRPr="008855BF" w:rsidRDefault="008E4596" w:rsidP="007A39D8">
            <w:pPr>
              <w:pStyle w:val="23"/>
              <w:rPr>
                <w:rFonts w:ascii="Times New Roman" w:hAnsi="Times New Roman" w:cs="Times New Roman"/>
                <w:color w:val="auto"/>
              </w:rPr>
            </w:pP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年度衛生福利部於中央政府總預算</w:t>
            </w:r>
            <w:r w:rsidRPr="008855BF">
              <w:rPr>
                <w:rFonts w:ascii="Times New Roman" w:hAnsi="Times New Roman" w:cs="Times New Roman" w:hint="eastAsia"/>
                <w:color w:val="auto"/>
              </w:rPr>
              <w:t>19</w:t>
            </w:r>
            <w:r w:rsidRPr="008855BF">
              <w:rPr>
                <w:rFonts w:ascii="Times New Roman" w:hAnsi="Times New Roman" w:cs="Times New Roman" w:hint="eastAsia"/>
                <w:color w:val="auto"/>
              </w:rPr>
              <w:t>款</w:t>
            </w:r>
            <w:r w:rsidRPr="008855BF">
              <w:rPr>
                <w:rFonts w:ascii="Times New Roman" w:hAnsi="Times New Roman" w:cs="Times New Roman" w:hint="eastAsia"/>
                <w:color w:val="auto"/>
              </w:rPr>
              <w:t>1</w:t>
            </w:r>
            <w:r w:rsidRPr="008855BF">
              <w:rPr>
                <w:rFonts w:ascii="Times New Roman" w:hAnsi="Times New Roman" w:cs="Times New Roman" w:hint="eastAsia"/>
                <w:color w:val="auto"/>
              </w:rPr>
              <w:t>項</w:t>
            </w:r>
            <w:r w:rsidRPr="008855BF">
              <w:rPr>
                <w:rFonts w:ascii="Times New Roman" w:hAnsi="Times New Roman" w:cs="Times New Roman" w:hint="eastAsia"/>
                <w:color w:val="auto"/>
              </w:rPr>
              <w:t>2</w:t>
            </w:r>
            <w:r w:rsidRPr="008855BF">
              <w:rPr>
                <w:rFonts w:ascii="Times New Roman" w:hAnsi="Times New Roman" w:cs="Times New Roman" w:hint="eastAsia"/>
                <w:color w:val="auto"/>
              </w:rPr>
              <w:t>目「科技業務」目下編有</w:t>
            </w:r>
            <w:r w:rsidRPr="008855BF">
              <w:rPr>
                <w:rFonts w:ascii="Times New Roman" w:hAnsi="Times New Roman" w:cs="Times New Roman" w:hint="eastAsia"/>
                <w:color w:val="auto"/>
              </w:rPr>
              <w:t>35</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1,689</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9</w:t>
            </w:r>
            <w:r w:rsidRPr="008855BF">
              <w:rPr>
                <w:rFonts w:ascii="Times New Roman" w:hAnsi="Times New Roman" w:cs="Times New Roman" w:hint="eastAsia"/>
                <w:color w:val="auto"/>
              </w:rPr>
              <w:t>千元，較去年度增加</w:t>
            </w:r>
            <w:r w:rsidRPr="008855BF">
              <w:rPr>
                <w:rFonts w:ascii="Times New Roman" w:hAnsi="Times New Roman" w:cs="Times New Roman" w:hint="eastAsia"/>
                <w:color w:val="auto"/>
              </w:rPr>
              <w:t>3</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2,647</w:t>
            </w:r>
            <w:r w:rsidRPr="008855BF">
              <w:rPr>
                <w:rFonts w:ascii="Times New Roman" w:hAnsi="Times New Roman" w:cs="Times New Roman" w:hint="eastAsia"/>
                <w:color w:val="auto"/>
              </w:rPr>
              <w:t>萬元。惟近年來國家財政資源日益窘迫，中央政府</w:t>
            </w:r>
            <w:r w:rsidRPr="008855BF">
              <w:rPr>
                <w:rFonts w:ascii="Times New Roman" w:hAnsi="Times New Roman" w:cs="Times New Roman" w:hint="eastAsia"/>
                <w:color w:val="auto"/>
              </w:rPr>
              <w:t>1</w:t>
            </w:r>
            <w:r w:rsidRPr="008855BF">
              <w:rPr>
                <w:rFonts w:ascii="Times New Roman" w:hAnsi="Times New Roman" w:cs="Times New Roman" w:hint="eastAsia"/>
                <w:color w:val="auto"/>
              </w:rPr>
              <w:t>年以上公共債務未償餘額占前</w:t>
            </w:r>
            <w:r w:rsidRPr="008855BF">
              <w:rPr>
                <w:rFonts w:ascii="Times New Roman" w:hAnsi="Times New Roman" w:cs="Times New Roman" w:hint="eastAsia"/>
                <w:color w:val="auto"/>
              </w:rPr>
              <w:t>3</w:t>
            </w:r>
            <w:r w:rsidRPr="008855BF">
              <w:rPr>
                <w:rFonts w:ascii="Times New Roman" w:hAnsi="Times New Roman" w:cs="Times New Roman" w:hint="eastAsia"/>
                <w:color w:val="auto"/>
              </w:rPr>
              <w:t>年度國內生產毛額平均數百分比均超過</w:t>
            </w:r>
            <w:r w:rsidRPr="008855BF">
              <w:rPr>
                <w:rFonts w:ascii="Times New Roman" w:hAnsi="Times New Roman" w:cs="Times New Roman" w:hint="eastAsia"/>
                <w:color w:val="auto"/>
              </w:rPr>
              <w:t>33%</w:t>
            </w:r>
            <w:r w:rsidRPr="008855BF">
              <w:rPr>
                <w:rFonts w:ascii="Times New Roman" w:hAnsi="Times New Roman" w:cs="Times New Roman" w:hint="eastAsia"/>
                <w:color w:val="auto"/>
              </w:rPr>
              <w:t>，接近公債法第五條所規定之</w:t>
            </w:r>
            <w:r w:rsidRPr="008855BF">
              <w:rPr>
                <w:rFonts w:ascii="Times New Roman" w:hAnsi="Times New Roman" w:cs="Times New Roman" w:hint="eastAsia"/>
                <w:color w:val="auto"/>
              </w:rPr>
              <w:t>40.6%</w:t>
            </w:r>
            <w:r w:rsidRPr="008855BF">
              <w:rPr>
                <w:rFonts w:ascii="Times New Roman" w:hAnsi="Times New Roman" w:cs="Times New Roman" w:hint="eastAsia"/>
                <w:color w:val="auto"/>
              </w:rPr>
              <w:t>之中央政府舉債上限。另前瞻基礎建設計畫也預計在未來</w:t>
            </w:r>
            <w:r w:rsidRPr="008855BF">
              <w:rPr>
                <w:rFonts w:ascii="Times New Roman" w:hAnsi="Times New Roman" w:cs="Times New Roman" w:hint="eastAsia"/>
                <w:color w:val="auto"/>
              </w:rPr>
              <w:t>8</w:t>
            </w:r>
            <w:r w:rsidRPr="008855BF">
              <w:rPr>
                <w:rFonts w:ascii="Times New Roman" w:hAnsi="Times New Roman" w:cs="Times New Roman" w:hint="eastAsia"/>
                <w:color w:val="auto"/>
              </w:rPr>
              <w:t>年內，每年增加</w:t>
            </w:r>
            <w:r w:rsidRPr="008855BF">
              <w:rPr>
                <w:rFonts w:ascii="Times New Roman" w:hAnsi="Times New Roman" w:cs="Times New Roman" w:hint="eastAsia"/>
                <w:color w:val="auto"/>
              </w:rPr>
              <w:t>1,000</w:t>
            </w:r>
            <w:r w:rsidRPr="008855BF">
              <w:rPr>
                <w:rFonts w:ascii="Times New Roman" w:hAnsi="Times New Roman" w:cs="Times New Roman" w:hint="eastAsia"/>
                <w:color w:val="auto"/>
              </w:rPr>
              <w:t>億以上的政府公債，更使國家財政有捉襟見肘之虞。故中央政府各所屬單位應重新審視明年度有所增列之預算科目，審慎評估是否真有增列之必要以資撙節。爰決議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6</w:t>
            </w:r>
            <w:r w:rsidRPr="008855BF">
              <w:rPr>
                <w:rFonts w:ascii="Times New Roman" w:hAnsi="Times New Roman" w:cs="Times New Roman" w:hint="eastAsia"/>
                <w:color w:val="auto"/>
              </w:rPr>
              <w:t>,5</w:t>
            </w:r>
            <w:r w:rsidRPr="008855BF">
              <w:rPr>
                <w:rFonts w:ascii="Times New Roman" w:hAnsi="Times New Roman" w:cs="Times New Roman"/>
                <w:color w:val="auto"/>
              </w:rPr>
              <w:t>00</w:t>
            </w:r>
            <w:r w:rsidRPr="008855BF">
              <w:rPr>
                <w:rFonts w:ascii="Times New Roman" w:hAnsi="Times New Roman" w:cs="Times New Roman"/>
                <w:color w:val="auto"/>
              </w:rPr>
              <w:t>萬元</w:t>
            </w:r>
            <w:r w:rsidRPr="008855BF">
              <w:rPr>
                <w:rFonts w:ascii="Times New Roman" w:hAnsi="Times New Roman" w:cs="Times New Roman" w:hint="eastAsia"/>
                <w:color w:val="auto"/>
              </w:rPr>
              <w:t>，經改善上述事由後並向相關委員會專案報告且獲同意後，始得動支，以資撙節並杜爭議</w:t>
            </w:r>
            <w:r w:rsidRPr="008855BF">
              <w:rPr>
                <w:rFonts w:ascii="Times New Roman" w:hAnsi="Times New Roman" w:cs="Times New Roman"/>
                <w:color w:val="auto"/>
              </w:rPr>
              <w:t>。</w:t>
            </w:r>
          </w:p>
        </w:tc>
        <w:tc>
          <w:tcPr>
            <w:tcW w:w="4539" w:type="dxa"/>
            <w:shd w:val="clear" w:color="auto" w:fill="auto"/>
          </w:tcPr>
          <w:p w:rsidR="008E4596" w:rsidRPr="008855BF" w:rsidRDefault="008E4596"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1072460159B</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DA6456" w:rsidRPr="008855BF">
              <w:rPr>
                <w:rFonts w:ascii="Times New Roman" w:eastAsiaTheme="minorEastAsia" w:hAnsi="Times New Roman" w:cs="Times New Roman" w:hint="eastAsia"/>
                <w:color w:val="auto"/>
              </w:rPr>
              <w:t>，並經立法院於</w:t>
            </w:r>
            <w:r w:rsidR="00DA6456" w:rsidRPr="008855BF">
              <w:rPr>
                <w:rFonts w:ascii="Times New Roman" w:eastAsiaTheme="minorEastAsia" w:hAnsi="Times New Roman" w:cs="Times New Roman" w:hint="eastAsia"/>
                <w:color w:val="auto"/>
              </w:rPr>
              <w:t>107</w:t>
            </w:r>
            <w:r w:rsidR="00DA6456" w:rsidRPr="008855BF">
              <w:rPr>
                <w:rFonts w:ascii="Times New Roman" w:eastAsiaTheme="minorEastAsia" w:hAnsi="Times New Roman" w:cs="Times New Roman" w:hint="eastAsia"/>
                <w:color w:val="auto"/>
              </w:rPr>
              <w:t>年</w:t>
            </w:r>
            <w:r w:rsidR="00DA6456" w:rsidRPr="008855BF">
              <w:rPr>
                <w:rFonts w:ascii="Times New Roman" w:eastAsiaTheme="minorEastAsia" w:hAnsi="Times New Roman" w:cs="Times New Roman" w:hint="eastAsia"/>
                <w:color w:val="auto"/>
              </w:rPr>
              <w:t>6</w:t>
            </w:r>
            <w:r w:rsidR="00DA6456" w:rsidRPr="008855BF">
              <w:rPr>
                <w:rFonts w:ascii="Times New Roman" w:eastAsiaTheme="minorEastAsia" w:hAnsi="Times New Roman" w:cs="Times New Roman" w:hint="eastAsia"/>
                <w:color w:val="auto"/>
              </w:rPr>
              <w:t>月</w:t>
            </w:r>
            <w:r w:rsidR="00DA6456" w:rsidRPr="008855BF">
              <w:rPr>
                <w:rFonts w:ascii="Times New Roman" w:eastAsiaTheme="minorEastAsia" w:hAnsi="Times New Roman" w:cs="Times New Roman" w:hint="eastAsia"/>
                <w:color w:val="auto"/>
              </w:rPr>
              <w:t>20</w:t>
            </w:r>
            <w:r w:rsidR="00DA6456" w:rsidRPr="008855BF">
              <w:rPr>
                <w:rFonts w:ascii="Times New Roman" w:eastAsiaTheme="minorEastAsia" w:hAnsi="Times New Roman" w:cs="Times New Roman" w:hint="eastAsia"/>
                <w:color w:val="auto"/>
              </w:rPr>
              <w:t>日以台立院議字第</w:t>
            </w:r>
            <w:r w:rsidR="00DA6456" w:rsidRPr="008855BF">
              <w:rPr>
                <w:rFonts w:ascii="Times New Roman" w:eastAsiaTheme="minorEastAsia" w:hAnsi="Times New Roman" w:cs="Times New Roman" w:hint="eastAsia"/>
                <w:color w:val="auto"/>
              </w:rPr>
              <w:t>1070703115</w:t>
            </w:r>
            <w:r w:rsidR="00DA6456"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563"/>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一</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20</w:t>
            </w:r>
          </w:p>
        </w:tc>
        <w:tc>
          <w:tcPr>
            <w:tcW w:w="4529" w:type="dxa"/>
            <w:shd w:val="clear" w:color="auto" w:fill="auto"/>
          </w:tcPr>
          <w:p w:rsidR="008E4596" w:rsidRPr="008855BF" w:rsidRDefault="008E4596" w:rsidP="004D00B0">
            <w:pPr>
              <w:pStyle w:val="23"/>
              <w:rPr>
                <w:rFonts w:ascii="Times New Roman" w:hAnsi="Times New Roman" w:cs="Times New Roman"/>
                <w:color w:val="auto"/>
              </w:rPr>
            </w:pPr>
            <w:r w:rsidRPr="008855BF">
              <w:rPr>
                <w:rFonts w:ascii="Times New Roman" w:hAnsi="Times New Roman" w:cs="Times New Roman" w:hint="eastAsia"/>
                <w:color w:val="auto"/>
              </w:rPr>
              <w:t>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年度科技發展工作項下健康醫藥生技轉譯臨床推動計畫編列</w:t>
            </w:r>
            <w:r w:rsidRPr="008855BF">
              <w:rPr>
                <w:rFonts w:ascii="Times New Roman" w:hAnsi="Times New Roman" w:cs="Times New Roman" w:hint="eastAsia"/>
                <w:color w:val="auto"/>
              </w:rPr>
              <w:t>3</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1,521</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4</w:t>
            </w:r>
            <w:r w:rsidRPr="008855BF">
              <w:rPr>
                <w:rFonts w:ascii="Times New Roman" w:hAnsi="Times New Roman" w:cs="Times New Roman" w:hint="eastAsia"/>
                <w:color w:val="auto"/>
              </w:rPr>
              <w:t>千元，其中獎補助費用即佔</w:t>
            </w:r>
            <w:r w:rsidRPr="008855BF">
              <w:rPr>
                <w:rFonts w:ascii="Times New Roman" w:hAnsi="Times New Roman" w:cs="Times New Roman" w:hint="eastAsia"/>
                <w:color w:val="auto"/>
              </w:rPr>
              <w:t>3</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1,508</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6</w:t>
            </w:r>
            <w:r w:rsidRPr="008855BF">
              <w:rPr>
                <w:rFonts w:ascii="Times New Roman" w:hAnsi="Times New Roman" w:cs="Times New Roman" w:hint="eastAsia"/>
                <w:color w:val="auto"/>
              </w:rPr>
              <w:t>千元，然未能見到其成果展現，對我國生技發展助益何在令人無法理解，施政績效衡量指標闕如。爰決議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6</w:t>
            </w:r>
            <w:r w:rsidRPr="008855BF">
              <w:rPr>
                <w:rFonts w:ascii="Times New Roman" w:hAnsi="Times New Roman" w:cs="Times New Roman" w:hint="eastAsia"/>
                <w:color w:val="auto"/>
              </w:rPr>
              <w:t>,5</w:t>
            </w:r>
            <w:r w:rsidRPr="008855BF">
              <w:rPr>
                <w:rFonts w:ascii="Times New Roman" w:hAnsi="Times New Roman" w:cs="Times New Roman"/>
                <w:color w:val="auto"/>
              </w:rPr>
              <w:t>00</w:t>
            </w:r>
            <w:r w:rsidRPr="008855BF">
              <w:rPr>
                <w:rFonts w:ascii="Times New Roman" w:hAnsi="Times New Roman" w:cs="Times New Roman"/>
                <w:color w:val="auto"/>
              </w:rPr>
              <w:t>萬元</w:t>
            </w:r>
            <w:r w:rsidRPr="008855BF">
              <w:rPr>
                <w:rFonts w:ascii="Times New Roman" w:hAnsi="Times New Roman" w:cs="Times New Roman" w:hint="eastAsia"/>
                <w:color w:val="auto"/>
              </w:rPr>
              <w:t>，俟向本院社會福利及衛生環境委員會提出專案報告，始得動支</w:t>
            </w:r>
            <w:r w:rsidRPr="008855BF">
              <w:rPr>
                <w:rFonts w:ascii="Times New Roman" w:hAnsi="Times New Roman" w:cs="Times New Roman"/>
                <w:color w:val="auto"/>
              </w:rPr>
              <w:t>。</w:t>
            </w:r>
          </w:p>
        </w:tc>
        <w:tc>
          <w:tcPr>
            <w:tcW w:w="4539" w:type="dxa"/>
            <w:shd w:val="clear" w:color="auto" w:fill="auto"/>
          </w:tcPr>
          <w:p w:rsidR="008E4596" w:rsidRPr="008855BF" w:rsidRDefault="008E4596"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1072460159B</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DA6456" w:rsidRPr="008855BF">
              <w:rPr>
                <w:rFonts w:ascii="Times New Roman" w:eastAsiaTheme="minorEastAsia" w:hAnsi="Times New Roman" w:cs="Times New Roman" w:hint="eastAsia"/>
                <w:color w:val="auto"/>
              </w:rPr>
              <w:t>，並經立法院於</w:t>
            </w:r>
            <w:r w:rsidR="00DA6456" w:rsidRPr="008855BF">
              <w:rPr>
                <w:rFonts w:ascii="Times New Roman" w:eastAsiaTheme="minorEastAsia" w:hAnsi="Times New Roman" w:cs="Times New Roman" w:hint="eastAsia"/>
                <w:color w:val="auto"/>
              </w:rPr>
              <w:t>107</w:t>
            </w:r>
            <w:r w:rsidR="00DA6456" w:rsidRPr="008855BF">
              <w:rPr>
                <w:rFonts w:ascii="Times New Roman" w:eastAsiaTheme="minorEastAsia" w:hAnsi="Times New Roman" w:cs="Times New Roman" w:hint="eastAsia"/>
                <w:color w:val="auto"/>
              </w:rPr>
              <w:t>年</w:t>
            </w:r>
            <w:r w:rsidR="00DA6456" w:rsidRPr="008855BF">
              <w:rPr>
                <w:rFonts w:ascii="Times New Roman" w:eastAsiaTheme="minorEastAsia" w:hAnsi="Times New Roman" w:cs="Times New Roman" w:hint="eastAsia"/>
                <w:color w:val="auto"/>
              </w:rPr>
              <w:t>6</w:t>
            </w:r>
            <w:r w:rsidR="00DA6456" w:rsidRPr="008855BF">
              <w:rPr>
                <w:rFonts w:ascii="Times New Roman" w:eastAsiaTheme="minorEastAsia" w:hAnsi="Times New Roman" w:cs="Times New Roman" w:hint="eastAsia"/>
                <w:color w:val="auto"/>
              </w:rPr>
              <w:t>月</w:t>
            </w:r>
            <w:r w:rsidR="00DA6456" w:rsidRPr="008855BF">
              <w:rPr>
                <w:rFonts w:ascii="Times New Roman" w:eastAsiaTheme="minorEastAsia" w:hAnsi="Times New Roman" w:cs="Times New Roman" w:hint="eastAsia"/>
                <w:color w:val="auto"/>
              </w:rPr>
              <w:t>20</w:t>
            </w:r>
            <w:r w:rsidR="00DA6456" w:rsidRPr="008855BF">
              <w:rPr>
                <w:rFonts w:ascii="Times New Roman" w:eastAsiaTheme="minorEastAsia" w:hAnsi="Times New Roman" w:cs="Times New Roman" w:hint="eastAsia"/>
                <w:color w:val="auto"/>
              </w:rPr>
              <w:t>日以台立院議字第</w:t>
            </w:r>
            <w:r w:rsidR="00DA6456" w:rsidRPr="008855BF">
              <w:rPr>
                <w:rFonts w:ascii="Times New Roman" w:eastAsiaTheme="minorEastAsia" w:hAnsi="Times New Roman" w:cs="Times New Roman" w:hint="eastAsia"/>
                <w:color w:val="auto"/>
              </w:rPr>
              <w:t>1070703115</w:t>
            </w:r>
            <w:r w:rsidR="00DA6456"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563"/>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一</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31</w:t>
            </w:r>
          </w:p>
        </w:tc>
        <w:tc>
          <w:tcPr>
            <w:tcW w:w="4529" w:type="dxa"/>
            <w:shd w:val="clear" w:color="auto" w:fill="auto"/>
          </w:tcPr>
          <w:p w:rsidR="008E4596" w:rsidRPr="008855BF" w:rsidRDefault="008E4596" w:rsidP="00A10D03">
            <w:pPr>
              <w:pStyle w:val="23"/>
              <w:rPr>
                <w:rFonts w:ascii="Times New Roman" w:hAnsi="Times New Roman" w:cs="Times New Roman"/>
                <w:color w:val="auto"/>
              </w:rPr>
            </w:pPr>
            <w:r w:rsidRPr="008855BF">
              <w:rPr>
                <w:rFonts w:ascii="Times New Roman" w:hAnsi="Times New Roman" w:cs="Times New Roman" w:hint="eastAsia"/>
                <w:color w:val="auto"/>
              </w:rPr>
              <w:t>查衛生福利部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年度預算，其工作計畫「科技發展工作」項下之分支計畫</w:t>
            </w:r>
            <w:r w:rsidRPr="008855BF">
              <w:rPr>
                <w:rFonts w:ascii="Times New Roman" w:hAnsi="Times New Roman" w:cs="Times New Roman" w:hint="eastAsia"/>
                <w:color w:val="auto"/>
              </w:rPr>
              <w:t>05</w:t>
            </w:r>
            <w:r w:rsidRPr="008855BF">
              <w:rPr>
                <w:rFonts w:ascii="Times New Roman" w:hAnsi="Times New Roman" w:cs="Times New Roman" w:hint="eastAsia"/>
                <w:color w:val="auto"/>
              </w:rPr>
              <w:t>永續提供高品質健康醫療服務，編列資訊服務費</w:t>
            </w:r>
            <w:r w:rsidRPr="008855BF">
              <w:rPr>
                <w:rFonts w:ascii="Times New Roman" w:hAnsi="Times New Roman" w:cs="Times New Roman" w:hint="eastAsia"/>
                <w:color w:val="auto"/>
              </w:rPr>
              <w:t>424</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3</w:t>
            </w:r>
            <w:r w:rsidRPr="008855BF">
              <w:rPr>
                <w:rFonts w:ascii="Times New Roman" w:hAnsi="Times New Roman" w:cs="Times New Roman" w:hint="eastAsia"/>
                <w:color w:val="auto"/>
              </w:rPr>
              <w:t>千元</w:t>
            </w:r>
            <w:r w:rsidRPr="008855BF">
              <w:rPr>
                <w:rFonts w:ascii="Times New Roman" w:hAnsi="Times New Roman" w:cs="Times New Roman" w:hint="eastAsia"/>
                <w:color w:val="auto"/>
              </w:rPr>
              <w:t>(P66)</w:t>
            </w:r>
            <w:r w:rsidRPr="008855BF">
              <w:rPr>
                <w:rFonts w:ascii="Times New Roman" w:hAnsi="Times New Roman" w:cs="Times New Roman" w:hint="eastAsia"/>
                <w:color w:val="auto"/>
              </w:rPr>
              <w:t>；考量政府經費短絀，是項工作經費應予精簡，以減少公帑支出。爰決議</w:t>
            </w:r>
            <w:r w:rsidRPr="008855BF">
              <w:rPr>
                <w:rFonts w:ascii="Times New Roman" w:hAnsi="Times New Roman" w:cs="Times New Roman"/>
                <w:color w:val="auto"/>
              </w:rPr>
              <w:t>併同委員會決議，合併凍結</w:t>
            </w:r>
            <w:r w:rsidRPr="008855BF">
              <w:rPr>
                <w:rFonts w:ascii="Times New Roman" w:hAnsi="Times New Roman" w:cs="Times New Roman"/>
                <w:color w:val="auto"/>
              </w:rPr>
              <w:t>6</w:t>
            </w:r>
            <w:r w:rsidRPr="008855BF">
              <w:rPr>
                <w:rFonts w:ascii="Times New Roman" w:hAnsi="Times New Roman" w:cs="Times New Roman" w:hint="eastAsia"/>
                <w:color w:val="auto"/>
              </w:rPr>
              <w:t>,5</w:t>
            </w:r>
            <w:r w:rsidRPr="008855BF">
              <w:rPr>
                <w:rFonts w:ascii="Times New Roman" w:hAnsi="Times New Roman" w:cs="Times New Roman"/>
                <w:color w:val="auto"/>
              </w:rPr>
              <w:t>00</w:t>
            </w:r>
            <w:r w:rsidRPr="008855BF">
              <w:rPr>
                <w:rFonts w:ascii="Times New Roman" w:hAnsi="Times New Roman" w:cs="Times New Roman"/>
                <w:color w:val="auto"/>
              </w:rPr>
              <w:t>萬元</w:t>
            </w:r>
            <w:r w:rsidRPr="008855BF">
              <w:rPr>
                <w:rFonts w:ascii="Times New Roman" w:hAnsi="Times New Roman" w:cs="Times New Roman" w:hint="eastAsia"/>
                <w:color w:val="auto"/>
              </w:rPr>
              <w:t>，待完成專案報告後，始得動支</w:t>
            </w:r>
            <w:r w:rsidRPr="008855BF">
              <w:rPr>
                <w:rFonts w:ascii="Times New Roman" w:hAnsi="Times New Roman" w:cs="Times New Roman"/>
                <w:color w:val="auto"/>
              </w:rPr>
              <w:t>。</w:t>
            </w:r>
          </w:p>
        </w:tc>
        <w:tc>
          <w:tcPr>
            <w:tcW w:w="4539" w:type="dxa"/>
            <w:shd w:val="clear" w:color="auto" w:fill="auto"/>
          </w:tcPr>
          <w:p w:rsidR="008E4596" w:rsidRPr="008855BF" w:rsidRDefault="008E4596"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1072460159B</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BA1E70" w:rsidRPr="008855BF">
              <w:rPr>
                <w:rFonts w:ascii="Times New Roman" w:eastAsiaTheme="minorEastAsia" w:hAnsi="Times New Roman" w:cs="Times New Roman" w:hint="eastAsia"/>
                <w:color w:val="auto"/>
              </w:rPr>
              <w:t>，並經立法院於</w:t>
            </w:r>
            <w:r w:rsidR="00BA1E70" w:rsidRPr="008855BF">
              <w:rPr>
                <w:rFonts w:ascii="Times New Roman" w:eastAsiaTheme="minorEastAsia" w:hAnsi="Times New Roman" w:cs="Times New Roman" w:hint="eastAsia"/>
                <w:color w:val="auto"/>
              </w:rPr>
              <w:t>107</w:t>
            </w:r>
            <w:r w:rsidR="00BA1E70" w:rsidRPr="008855BF">
              <w:rPr>
                <w:rFonts w:ascii="Times New Roman" w:eastAsiaTheme="minorEastAsia" w:hAnsi="Times New Roman" w:cs="Times New Roman" w:hint="eastAsia"/>
                <w:color w:val="auto"/>
              </w:rPr>
              <w:t>年</w:t>
            </w:r>
            <w:r w:rsidR="00BA1E70" w:rsidRPr="008855BF">
              <w:rPr>
                <w:rFonts w:ascii="Times New Roman" w:eastAsiaTheme="minorEastAsia" w:hAnsi="Times New Roman" w:cs="Times New Roman" w:hint="eastAsia"/>
                <w:color w:val="auto"/>
              </w:rPr>
              <w:t>6</w:t>
            </w:r>
            <w:r w:rsidR="00BA1E70" w:rsidRPr="008855BF">
              <w:rPr>
                <w:rFonts w:ascii="Times New Roman" w:eastAsiaTheme="minorEastAsia" w:hAnsi="Times New Roman" w:cs="Times New Roman" w:hint="eastAsia"/>
                <w:color w:val="auto"/>
              </w:rPr>
              <w:t>月</w:t>
            </w:r>
            <w:r w:rsidR="00BA1E70" w:rsidRPr="008855BF">
              <w:rPr>
                <w:rFonts w:ascii="Times New Roman" w:eastAsiaTheme="minorEastAsia" w:hAnsi="Times New Roman" w:cs="Times New Roman" w:hint="eastAsia"/>
                <w:color w:val="auto"/>
              </w:rPr>
              <w:t>20</w:t>
            </w:r>
            <w:r w:rsidR="00BA1E70" w:rsidRPr="008855BF">
              <w:rPr>
                <w:rFonts w:ascii="Times New Roman" w:eastAsiaTheme="minorEastAsia" w:hAnsi="Times New Roman" w:cs="Times New Roman" w:hint="eastAsia"/>
                <w:color w:val="auto"/>
              </w:rPr>
              <w:t>日以台立院議字第</w:t>
            </w:r>
            <w:r w:rsidR="00BA1E70" w:rsidRPr="008855BF">
              <w:rPr>
                <w:rFonts w:ascii="Times New Roman" w:eastAsiaTheme="minorEastAsia" w:hAnsi="Times New Roman" w:cs="Times New Roman" w:hint="eastAsia"/>
                <w:color w:val="auto"/>
              </w:rPr>
              <w:t>1070703115</w:t>
            </w:r>
            <w:r w:rsidR="00BA1E70" w:rsidRPr="008855BF">
              <w:rPr>
                <w:rFonts w:ascii="Times New Roman" w:eastAsiaTheme="minorEastAsia" w:hAnsi="Times New Roman" w:cs="Times New Roman" w:hint="eastAsia"/>
                <w:color w:val="auto"/>
              </w:rPr>
              <w:t>號函復在案。</w:t>
            </w:r>
          </w:p>
        </w:tc>
      </w:tr>
      <w:tr w:rsidR="008855BF" w:rsidRPr="008855BF" w:rsidTr="005F58E5">
        <w:trPr>
          <w:trHeight w:val="563"/>
        </w:trPr>
        <w:tc>
          <w:tcPr>
            <w:tcW w:w="1103" w:type="dxa"/>
            <w:shd w:val="clear" w:color="auto" w:fill="auto"/>
          </w:tcPr>
          <w:p w:rsidR="008E4596" w:rsidRPr="008855BF" w:rsidRDefault="008E4596" w:rsidP="008D04C1">
            <w:pPr>
              <w:spacing w:line="360" w:lineRule="exact"/>
              <w:jc w:val="center"/>
              <w:rPr>
                <w:kern w:val="0"/>
                <w:sz w:val="20"/>
                <w:szCs w:val="20"/>
              </w:rPr>
            </w:pPr>
            <w:r w:rsidRPr="008855BF">
              <w:rPr>
                <w:kern w:val="0"/>
                <w:sz w:val="20"/>
                <w:szCs w:val="20"/>
              </w:rPr>
              <w:t>(</w:t>
            </w:r>
            <w:r w:rsidRPr="008855BF">
              <w:rPr>
                <w:kern w:val="0"/>
                <w:sz w:val="20"/>
                <w:szCs w:val="20"/>
              </w:rPr>
              <w:t>二</w:t>
            </w:r>
            <w:r w:rsidRPr="008855BF">
              <w:rPr>
                <w:kern w:val="0"/>
                <w:sz w:val="20"/>
                <w:szCs w:val="20"/>
              </w:rPr>
              <w:t>)</w:t>
            </w:r>
          </w:p>
          <w:p w:rsidR="008E4596" w:rsidRPr="008855BF" w:rsidRDefault="008E4596" w:rsidP="008D04C1">
            <w:pPr>
              <w:spacing w:line="360" w:lineRule="exact"/>
              <w:jc w:val="center"/>
              <w:rPr>
                <w:kern w:val="0"/>
                <w:sz w:val="20"/>
                <w:szCs w:val="20"/>
              </w:rPr>
            </w:pPr>
          </w:p>
        </w:tc>
        <w:tc>
          <w:tcPr>
            <w:tcW w:w="4529" w:type="dxa"/>
            <w:shd w:val="clear" w:color="auto" w:fill="auto"/>
          </w:tcPr>
          <w:p w:rsidR="008E4596" w:rsidRPr="008855BF" w:rsidRDefault="008E4596" w:rsidP="008D04C1">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年度衛生福利部歲出預算第</w:t>
            </w:r>
            <w:r w:rsidRPr="008855BF">
              <w:rPr>
                <w:rFonts w:ascii="Times New Roman" w:hAnsi="Times New Roman" w:cs="Times New Roman"/>
                <w:color w:val="auto"/>
              </w:rPr>
              <w:t>4</w:t>
            </w:r>
            <w:r w:rsidRPr="008855BF">
              <w:rPr>
                <w:rFonts w:ascii="Times New Roman" w:hAnsi="Times New Roman" w:cs="Times New Roman"/>
                <w:color w:val="auto"/>
              </w:rPr>
              <w:t>目「社會救助業務」編列</w:t>
            </w:r>
            <w:r w:rsidRPr="008855BF">
              <w:rPr>
                <w:rFonts w:ascii="Times New Roman" w:hAnsi="Times New Roman" w:cs="Times New Roman"/>
                <w:color w:val="auto"/>
              </w:rPr>
              <w:t>13</w:t>
            </w:r>
            <w:r w:rsidRPr="008855BF">
              <w:rPr>
                <w:rFonts w:ascii="Times New Roman" w:hAnsi="Times New Roman" w:cs="Times New Roman"/>
                <w:color w:val="auto"/>
              </w:rPr>
              <w:t>億</w:t>
            </w:r>
            <w:r w:rsidRPr="008855BF">
              <w:rPr>
                <w:rFonts w:ascii="Times New Roman" w:hAnsi="Times New Roman" w:cs="Times New Roman"/>
                <w:color w:val="auto"/>
              </w:rPr>
              <w:t>1,431</w:t>
            </w:r>
            <w:r w:rsidRPr="008855BF">
              <w:rPr>
                <w:rFonts w:ascii="Times New Roman" w:hAnsi="Times New Roman" w:cs="Times New Roman"/>
                <w:color w:val="auto"/>
              </w:rPr>
              <w:t>萬</w:t>
            </w:r>
            <w:r w:rsidRPr="008855BF">
              <w:rPr>
                <w:rFonts w:ascii="Times New Roman" w:hAnsi="Times New Roman" w:cs="Times New Roman"/>
                <w:color w:val="auto"/>
              </w:rPr>
              <w:t>7</w:t>
            </w:r>
            <w:r w:rsidRPr="008855BF">
              <w:rPr>
                <w:rFonts w:ascii="Times New Roman" w:hAnsi="Times New Roman" w:cs="Times New Roman"/>
                <w:color w:val="auto"/>
              </w:rPr>
              <w:t>千元，凍結</w:t>
            </w:r>
            <w:r w:rsidRPr="008855BF">
              <w:rPr>
                <w:rFonts w:ascii="Times New Roman" w:hAnsi="Times New Roman" w:cs="Times New Roman"/>
                <w:color w:val="auto"/>
              </w:rPr>
              <w:t>300</w:t>
            </w:r>
            <w:r w:rsidRPr="008855BF">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8855BF" w:rsidRDefault="008E4596" w:rsidP="009A57F3">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1072460159D</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DA6456" w:rsidRPr="008855BF">
              <w:rPr>
                <w:rFonts w:ascii="Times New Roman" w:eastAsiaTheme="minorEastAsia" w:hAnsi="Times New Roman" w:cs="Times New Roman" w:hint="eastAsia"/>
                <w:color w:val="auto"/>
              </w:rPr>
              <w:t>，並經立法院於</w:t>
            </w:r>
            <w:r w:rsidR="00DA6456" w:rsidRPr="008855BF">
              <w:rPr>
                <w:rFonts w:ascii="Times New Roman" w:eastAsiaTheme="minorEastAsia" w:hAnsi="Times New Roman" w:cs="Times New Roman" w:hint="eastAsia"/>
                <w:color w:val="auto"/>
              </w:rPr>
              <w:t>107</w:t>
            </w:r>
            <w:r w:rsidR="00DA6456" w:rsidRPr="008855BF">
              <w:rPr>
                <w:rFonts w:ascii="Times New Roman" w:eastAsiaTheme="minorEastAsia" w:hAnsi="Times New Roman" w:cs="Times New Roman" w:hint="eastAsia"/>
                <w:color w:val="auto"/>
              </w:rPr>
              <w:t>年</w:t>
            </w:r>
            <w:r w:rsidR="00DA6456" w:rsidRPr="008855BF">
              <w:rPr>
                <w:rFonts w:ascii="Times New Roman" w:eastAsiaTheme="minorEastAsia" w:hAnsi="Times New Roman" w:cs="Times New Roman" w:hint="eastAsia"/>
                <w:color w:val="auto"/>
              </w:rPr>
              <w:t>6</w:t>
            </w:r>
            <w:r w:rsidR="00DA6456" w:rsidRPr="008855BF">
              <w:rPr>
                <w:rFonts w:ascii="Times New Roman" w:eastAsiaTheme="minorEastAsia" w:hAnsi="Times New Roman" w:cs="Times New Roman" w:hint="eastAsia"/>
                <w:color w:val="auto"/>
              </w:rPr>
              <w:t>月</w:t>
            </w:r>
            <w:r w:rsidR="00DA6456" w:rsidRPr="008855BF">
              <w:rPr>
                <w:rFonts w:ascii="Times New Roman" w:eastAsiaTheme="minorEastAsia" w:hAnsi="Times New Roman" w:cs="Times New Roman" w:hint="eastAsia"/>
                <w:color w:val="auto"/>
              </w:rPr>
              <w:t>20</w:t>
            </w:r>
            <w:r w:rsidR="00DA6456" w:rsidRPr="008855BF">
              <w:rPr>
                <w:rFonts w:ascii="Times New Roman" w:eastAsiaTheme="minorEastAsia" w:hAnsi="Times New Roman" w:cs="Times New Roman" w:hint="eastAsia"/>
                <w:color w:val="auto"/>
              </w:rPr>
              <w:t>日以台立院議字第</w:t>
            </w:r>
            <w:r w:rsidR="00DA6456" w:rsidRPr="008855BF">
              <w:rPr>
                <w:rFonts w:ascii="Times New Roman" w:eastAsiaTheme="minorEastAsia" w:hAnsi="Times New Roman" w:cs="Times New Roman" w:hint="eastAsia"/>
                <w:color w:val="auto"/>
              </w:rPr>
              <w:t>1070703115</w:t>
            </w:r>
            <w:r w:rsidR="00DA6456"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F07C9E">
        <w:trPr>
          <w:trHeight w:val="316"/>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二</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64</w:t>
            </w:r>
          </w:p>
        </w:tc>
        <w:tc>
          <w:tcPr>
            <w:tcW w:w="4529" w:type="dxa"/>
            <w:shd w:val="clear" w:color="auto" w:fill="auto"/>
          </w:tcPr>
          <w:p w:rsidR="008E4596" w:rsidRPr="008855BF" w:rsidRDefault="008E4596" w:rsidP="004D00B0">
            <w:pPr>
              <w:pStyle w:val="23"/>
              <w:rPr>
                <w:rFonts w:ascii="Times New Roman" w:hAnsi="Times New Roman" w:cs="Times New Roman"/>
                <w:color w:val="auto"/>
              </w:rPr>
            </w:pPr>
            <w:r w:rsidRPr="008855BF">
              <w:rPr>
                <w:rFonts w:ascii="Times New Roman" w:hAnsi="Times New Roman" w:cs="Times New Roman" w:hint="eastAsia"/>
                <w:color w:val="auto"/>
              </w:rPr>
              <w:t>衛生福利部之「社會救助業務」項下「督導辦理各項救助」中「辦理強化社會安全網計畫」，</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年度編列</w:t>
            </w:r>
            <w:r w:rsidRPr="008855BF">
              <w:rPr>
                <w:rFonts w:ascii="Times New Roman" w:hAnsi="Times New Roman" w:cs="Times New Roman" w:hint="eastAsia"/>
                <w:color w:val="auto"/>
              </w:rPr>
              <w:t>2,440</w:t>
            </w:r>
            <w:r w:rsidRPr="008855BF">
              <w:rPr>
                <w:rFonts w:ascii="Times New Roman" w:hAnsi="Times New Roman" w:cs="Times New Roman" w:hint="eastAsia"/>
                <w:color w:val="auto"/>
              </w:rPr>
              <w:t>萬元。其中辦理兒少教育發展帳戶及臨時人員</w:t>
            </w:r>
            <w:r w:rsidRPr="008855BF">
              <w:rPr>
                <w:rFonts w:ascii="Times New Roman" w:hAnsi="Times New Roman" w:cs="Times New Roman" w:hint="eastAsia"/>
                <w:color w:val="auto"/>
              </w:rPr>
              <w:t>1</w:t>
            </w:r>
            <w:r w:rsidRPr="008855BF">
              <w:rPr>
                <w:rFonts w:ascii="Times New Roman" w:hAnsi="Times New Roman" w:cs="Times New Roman" w:hint="eastAsia"/>
                <w:color w:val="auto"/>
              </w:rPr>
              <w:t>名所需費用</w:t>
            </w:r>
            <w:r w:rsidRPr="008855BF">
              <w:rPr>
                <w:rFonts w:ascii="Times New Roman" w:hAnsi="Times New Roman" w:cs="Times New Roman" w:hint="eastAsia"/>
                <w:color w:val="auto"/>
              </w:rPr>
              <w:t>1,072</w:t>
            </w:r>
            <w:r w:rsidRPr="008855BF">
              <w:rPr>
                <w:rFonts w:ascii="Times New Roman" w:hAnsi="Times New Roman" w:cs="Times New Roman" w:hint="eastAsia"/>
                <w:color w:val="auto"/>
              </w:rPr>
              <w:t>萬元。查為消弭類此世代貧窮之社會現象，鼓勵經濟弱勢家庭以儲蓄來累積資產，希冀協助該等家庭脫離及提升社經地位，衛福部擬具「兒童與少年未來教育及發展帳戶推動方案」並獲行政院</w:t>
            </w:r>
            <w:r w:rsidRPr="008855BF">
              <w:rPr>
                <w:rFonts w:ascii="Times New Roman" w:hAnsi="Times New Roman" w:cs="Times New Roman" w:hint="eastAsia"/>
                <w:color w:val="auto"/>
              </w:rPr>
              <w:t>105</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11</w:t>
            </w:r>
            <w:r w:rsidRPr="008855BF">
              <w:rPr>
                <w:rFonts w:ascii="Times New Roman" w:hAnsi="Times New Roman" w:cs="Times New Roman" w:hint="eastAsia"/>
                <w:color w:val="auto"/>
              </w:rPr>
              <w:t>月同意辦理並自</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6</w:t>
            </w:r>
            <w:r w:rsidRPr="008855BF">
              <w:rPr>
                <w:rFonts w:ascii="Times New Roman" w:hAnsi="Times New Roman" w:cs="Times New Roman" w:hint="eastAsia"/>
                <w:color w:val="auto"/>
              </w:rPr>
              <w:t>月實施，涉及層面廣泛且具有普及性，然迄今尚未完成相關法制作業，爰有檢討之必要。爰針對衛生福利部之「社會救助業務」項下「督導辦理各項救助」中「辦理強化社會安全網計畫」，</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年度編列</w:t>
            </w:r>
            <w:r w:rsidRPr="008855BF">
              <w:rPr>
                <w:rFonts w:ascii="Times New Roman" w:hAnsi="Times New Roman" w:cs="Times New Roman" w:hint="eastAsia"/>
                <w:color w:val="auto"/>
              </w:rPr>
              <w:t>2,446</w:t>
            </w:r>
            <w:r w:rsidRPr="008855BF">
              <w:rPr>
                <w:rFonts w:ascii="Times New Roman" w:hAnsi="Times New Roman" w:cs="Times New Roman" w:hint="eastAsia"/>
                <w:color w:val="auto"/>
              </w:rPr>
              <w:t>萬元，決議</w:t>
            </w:r>
            <w:r w:rsidRPr="008855BF">
              <w:rPr>
                <w:rFonts w:ascii="Times New Roman" w:hAnsi="Times New Roman" w:cs="Times New Roman"/>
                <w:color w:val="auto"/>
              </w:rPr>
              <w:t>併委員會決議，合併凍結</w:t>
            </w:r>
            <w:r w:rsidRPr="008855BF">
              <w:rPr>
                <w:rFonts w:ascii="Times New Roman" w:hAnsi="Times New Roman" w:cs="Times New Roman" w:hint="eastAsia"/>
                <w:color w:val="auto"/>
              </w:rPr>
              <w:t>3</w:t>
            </w:r>
            <w:r w:rsidRPr="008855BF">
              <w:rPr>
                <w:rFonts w:ascii="Times New Roman" w:hAnsi="Times New Roman" w:cs="Times New Roman"/>
                <w:color w:val="auto"/>
              </w:rPr>
              <w:t>00</w:t>
            </w:r>
            <w:r w:rsidRPr="008855BF">
              <w:rPr>
                <w:rFonts w:ascii="Times New Roman" w:hAnsi="Times New Roman" w:cs="Times New Roman"/>
                <w:color w:val="auto"/>
              </w:rPr>
              <w:t>萬元</w:t>
            </w:r>
            <w:r w:rsidRPr="008855BF">
              <w:rPr>
                <w:rFonts w:ascii="Times New Roman" w:hAnsi="Times New Roman" w:cs="Times New Roman" w:hint="eastAsia"/>
                <w:color w:val="auto"/>
              </w:rPr>
              <w:t>，俟向立法院社會福利及衛生環境委員會提出書面報告後，始得動支。</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1072460159D</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DA6456" w:rsidRPr="008855BF">
              <w:rPr>
                <w:rFonts w:ascii="Times New Roman" w:eastAsiaTheme="minorEastAsia" w:hAnsi="Times New Roman" w:cs="Times New Roman" w:hint="eastAsia"/>
                <w:color w:val="auto"/>
              </w:rPr>
              <w:t>，並經立法院於</w:t>
            </w:r>
            <w:r w:rsidR="00DA6456" w:rsidRPr="008855BF">
              <w:rPr>
                <w:rFonts w:ascii="Times New Roman" w:eastAsiaTheme="minorEastAsia" w:hAnsi="Times New Roman" w:cs="Times New Roman" w:hint="eastAsia"/>
                <w:color w:val="auto"/>
              </w:rPr>
              <w:t>107</w:t>
            </w:r>
            <w:r w:rsidR="00DA6456" w:rsidRPr="008855BF">
              <w:rPr>
                <w:rFonts w:ascii="Times New Roman" w:eastAsiaTheme="minorEastAsia" w:hAnsi="Times New Roman" w:cs="Times New Roman" w:hint="eastAsia"/>
                <w:color w:val="auto"/>
              </w:rPr>
              <w:t>年</w:t>
            </w:r>
            <w:r w:rsidR="00DA6456" w:rsidRPr="008855BF">
              <w:rPr>
                <w:rFonts w:ascii="Times New Roman" w:eastAsiaTheme="minorEastAsia" w:hAnsi="Times New Roman" w:cs="Times New Roman" w:hint="eastAsia"/>
                <w:color w:val="auto"/>
              </w:rPr>
              <w:t>6</w:t>
            </w:r>
            <w:r w:rsidR="00DA6456" w:rsidRPr="008855BF">
              <w:rPr>
                <w:rFonts w:ascii="Times New Roman" w:eastAsiaTheme="minorEastAsia" w:hAnsi="Times New Roman" w:cs="Times New Roman" w:hint="eastAsia"/>
                <w:color w:val="auto"/>
              </w:rPr>
              <w:t>月</w:t>
            </w:r>
            <w:r w:rsidR="00DA6456" w:rsidRPr="008855BF">
              <w:rPr>
                <w:rFonts w:ascii="Times New Roman" w:eastAsiaTheme="minorEastAsia" w:hAnsi="Times New Roman" w:cs="Times New Roman" w:hint="eastAsia"/>
                <w:color w:val="auto"/>
              </w:rPr>
              <w:t>20</w:t>
            </w:r>
            <w:r w:rsidR="00DA6456" w:rsidRPr="008855BF">
              <w:rPr>
                <w:rFonts w:ascii="Times New Roman" w:eastAsiaTheme="minorEastAsia" w:hAnsi="Times New Roman" w:cs="Times New Roman" w:hint="eastAsia"/>
                <w:color w:val="auto"/>
              </w:rPr>
              <w:t>日以台立院議字第</w:t>
            </w:r>
            <w:r w:rsidR="00DA6456" w:rsidRPr="008855BF">
              <w:rPr>
                <w:rFonts w:ascii="Times New Roman" w:eastAsiaTheme="minorEastAsia" w:hAnsi="Times New Roman" w:cs="Times New Roman" w:hint="eastAsia"/>
                <w:color w:val="auto"/>
              </w:rPr>
              <w:t>1070703115</w:t>
            </w:r>
            <w:r w:rsidR="00DA6456"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563"/>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二</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65</w:t>
            </w:r>
          </w:p>
        </w:tc>
        <w:tc>
          <w:tcPr>
            <w:tcW w:w="4529" w:type="dxa"/>
            <w:shd w:val="clear" w:color="auto" w:fill="auto"/>
          </w:tcPr>
          <w:p w:rsidR="008E4596" w:rsidRPr="008855BF" w:rsidRDefault="008E4596" w:rsidP="00D8357B">
            <w:pPr>
              <w:pStyle w:val="23"/>
              <w:rPr>
                <w:rFonts w:ascii="Times New Roman" w:hAnsi="Times New Roman" w:cs="Times New Roman"/>
                <w:color w:val="auto"/>
              </w:rPr>
            </w:pPr>
            <w:r w:rsidRPr="008855BF">
              <w:rPr>
                <w:rFonts w:ascii="Times New Roman" w:hAnsi="Times New Roman" w:cs="Times New Roman" w:hint="eastAsia"/>
                <w:color w:val="auto"/>
              </w:rPr>
              <w:t>第</w:t>
            </w:r>
            <w:r w:rsidRPr="008855BF">
              <w:rPr>
                <w:rFonts w:ascii="Times New Roman" w:hAnsi="Times New Roman" w:cs="Times New Roman" w:hint="eastAsia"/>
                <w:color w:val="auto"/>
              </w:rPr>
              <w:t>4</w:t>
            </w:r>
            <w:r w:rsidRPr="008855BF">
              <w:rPr>
                <w:rFonts w:ascii="Times New Roman" w:hAnsi="Times New Roman" w:cs="Times New Roman" w:hint="eastAsia"/>
                <w:color w:val="auto"/>
              </w:rPr>
              <w:t>目「社會救助業務」下</w:t>
            </w:r>
            <w:r w:rsidRPr="008855BF">
              <w:rPr>
                <w:rFonts w:ascii="Times New Roman" w:hAnsi="Times New Roman" w:cs="Times New Roman" w:hint="eastAsia"/>
                <w:color w:val="auto"/>
              </w:rPr>
              <w:t>01</w:t>
            </w:r>
            <w:r w:rsidRPr="008855BF">
              <w:rPr>
                <w:rFonts w:ascii="Times New Roman" w:hAnsi="Times New Roman" w:cs="Times New Roman" w:hint="eastAsia"/>
                <w:color w:val="auto"/>
              </w:rPr>
              <w:t>「督導辦理各項獎助」－說明</w:t>
            </w:r>
            <w:r w:rsidRPr="008855BF">
              <w:rPr>
                <w:rFonts w:ascii="Times New Roman" w:hAnsi="Times New Roman" w:cs="Times New Roman" w:hint="eastAsia"/>
                <w:color w:val="auto"/>
              </w:rPr>
              <w:t>5(1)</w:t>
            </w:r>
            <w:r w:rsidRPr="008855BF">
              <w:rPr>
                <w:rFonts w:ascii="Times New Roman" w:hAnsi="Times New Roman" w:cs="Times New Roman" w:hint="eastAsia"/>
                <w:color w:val="auto"/>
              </w:rPr>
              <w:t>「辦理強化社會安全網－兒少教育發展帳戶及臨時人員</w:t>
            </w:r>
            <w:r w:rsidRPr="008855BF">
              <w:rPr>
                <w:rFonts w:ascii="Times New Roman" w:hAnsi="Times New Roman" w:cs="Times New Roman" w:hint="eastAsia"/>
                <w:color w:val="auto"/>
              </w:rPr>
              <w:t>1</w:t>
            </w:r>
            <w:r w:rsidRPr="008855BF">
              <w:rPr>
                <w:rFonts w:ascii="Times New Roman" w:hAnsi="Times New Roman" w:cs="Times New Roman" w:hint="eastAsia"/>
                <w:color w:val="auto"/>
              </w:rPr>
              <w:t>名所需行政費用」原列</w:t>
            </w:r>
            <w:r w:rsidRPr="008855BF">
              <w:rPr>
                <w:rFonts w:ascii="Times New Roman" w:hAnsi="Times New Roman" w:cs="Times New Roman" w:hint="eastAsia"/>
                <w:color w:val="auto"/>
              </w:rPr>
              <w:t>1,072</w:t>
            </w:r>
            <w:r w:rsidRPr="008855BF">
              <w:rPr>
                <w:rFonts w:ascii="Times New Roman" w:hAnsi="Times New Roman" w:cs="Times New Roman" w:hint="eastAsia"/>
                <w:color w:val="auto"/>
              </w:rPr>
              <w:t>萬元，決議</w:t>
            </w:r>
            <w:r w:rsidRPr="008855BF">
              <w:rPr>
                <w:rFonts w:ascii="Times New Roman" w:hAnsi="Times New Roman" w:cs="Times New Roman"/>
                <w:color w:val="auto"/>
              </w:rPr>
              <w:t>併委員會決議，合併凍結</w:t>
            </w:r>
            <w:r w:rsidRPr="008855BF">
              <w:rPr>
                <w:rFonts w:ascii="Times New Roman" w:hAnsi="Times New Roman" w:cs="Times New Roman" w:hint="eastAsia"/>
                <w:color w:val="auto"/>
              </w:rPr>
              <w:t>3</w:t>
            </w:r>
            <w:r w:rsidRPr="008855BF">
              <w:rPr>
                <w:rFonts w:ascii="Times New Roman" w:hAnsi="Times New Roman" w:cs="Times New Roman"/>
                <w:color w:val="auto"/>
              </w:rPr>
              <w:t>00</w:t>
            </w:r>
            <w:r w:rsidRPr="008855BF">
              <w:rPr>
                <w:rFonts w:ascii="Times New Roman" w:hAnsi="Times New Roman" w:cs="Times New Roman"/>
                <w:color w:val="auto"/>
              </w:rPr>
              <w:t>萬元</w:t>
            </w:r>
            <w:r w:rsidRPr="008855BF">
              <w:rPr>
                <w:rFonts w:ascii="Times New Roman" w:hAnsi="Times New Roman" w:cs="Times New Roman" w:hint="eastAsia"/>
                <w:color w:val="auto"/>
              </w:rPr>
              <w:t>。</w:t>
            </w:r>
          </w:p>
          <w:p w:rsidR="008E4596" w:rsidRPr="008855BF" w:rsidRDefault="008E4596" w:rsidP="004D00B0">
            <w:pPr>
              <w:pStyle w:val="23"/>
              <w:rPr>
                <w:rFonts w:ascii="Times New Roman" w:hAnsi="Times New Roman" w:cs="Times New Roman"/>
                <w:color w:val="auto"/>
              </w:rPr>
            </w:pPr>
            <w:r w:rsidRPr="008855BF">
              <w:rPr>
                <w:rFonts w:ascii="Times New Roman" w:hAnsi="Times New Roman" w:cs="Times New Roman" w:hint="eastAsia"/>
                <w:color w:val="auto"/>
              </w:rPr>
              <w:t>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年度預算支出第</w:t>
            </w:r>
            <w:r w:rsidRPr="008855BF">
              <w:rPr>
                <w:rFonts w:ascii="Times New Roman" w:hAnsi="Times New Roman" w:cs="Times New Roman" w:hint="eastAsia"/>
                <w:color w:val="auto"/>
              </w:rPr>
              <w:t>4</w:t>
            </w:r>
            <w:r w:rsidRPr="008855BF">
              <w:rPr>
                <w:rFonts w:ascii="Times New Roman" w:hAnsi="Times New Roman" w:cs="Times New Roman" w:hint="eastAsia"/>
                <w:color w:val="auto"/>
              </w:rPr>
              <w:t>目「社會救助業務」下</w:t>
            </w:r>
            <w:r w:rsidRPr="008855BF">
              <w:rPr>
                <w:rFonts w:ascii="Times New Roman" w:hAnsi="Times New Roman" w:cs="Times New Roman" w:hint="eastAsia"/>
                <w:color w:val="auto"/>
              </w:rPr>
              <w:t>01</w:t>
            </w:r>
            <w:r w:rsidRPr="008855BF">
              <w:rPr>
                <w:rFonts w:ascii="Times New Roman" w:hAnsi="Times New Roman" w:cs="Times New Roman" w:hint="eastAsia"/>
                <w:color w:val="auto"/>
              </w:rPr>
              <w:t>「督導辦理各項獎助」－說明</w:t>
            </w:r>
            <w:r w:rsidRPr="008855BF">
              <w:rPr>
                <w:rFonts w:ascii="Times New Roman" w:hAnsi="Times New Roman" w:cs="Times New Roman" w:hint="eastAsia"/>
                <w:color w:val="auto"/>
              </w:rPr>
              <w:t>5(1</w:t>
            </w:r>
            <w:r w:rsidRPr="008855BF">
              <w:rPr>
                <w:rFonts w:ascii="Times New Roman" w:hAnsi="Times New Roman" w:cs="Times New Roman" w:hint="eastAsia"/>
                <w:color w:val="auto"/>
              </w:rPr>
              <w:t>）「辦理強化社會安全網－兒少教育發展帳戶及臨時人員</w:t>
            </w:r>
            <w:r w:rsidRPr="008855BF">
              <w:rPr>
                <w:rFonts w:ascii="Times New Roman" w:hAnsi="Times New Roman" w:cs="Times New Roman" w:hint="eastAsia"/>
                <w:color w:val="auto"/>
              </w:rPr>
              <w:t>1</w:t>
            </w:r>
            <w:r w:rsidRPr="008855BF">
              <w:rPr>
                <w:rFonts w:ascii="Times New Roman" w:hAnsi="Times New Roman" w:cs="Times New Roman" w:hint="eastAsia"/>
                <w:color w:val="auto"/>
              </w:rPr>
              <w:t>名所需行政費用」編列</w:t>
            </w:r>
            <w:r w:rsidRPr="008855BF">
              <w:rPr>
                <w:rFonts w:ascii="Times New Roman" w:hAnsi="Times New Roman" w:cs="Times New Roman" w:hint="eastAsia"/>
                <w:color w:val="auto"/>
              </w:rPr>
              <w:t>1,072</w:t>
            </w:r>
            <w:r w:rsidRPr="008855BF">
              <w:rPr>
                <w:rFonts w:ascii="Times New Roman" w:hAnsi="Times New Roman" w:cs="Times New Roman" w:hint="eastAsia"/>
                <w:color w:val="auto"/>
              </w:rPr>
              <w:t>萬元。惟查兒童與少年未來教育及發展帳戶已自</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6</w:t>
            </w:r>
            <w:r w:rsidRPr="008855BF">
              <w:rPr>
                <w:rFonts w:ascii="Times New Roman" w:hAnsi="Times New Roman" w:cs="Times New Roman" w:hint="eastAsia"/>
                <w:color w:val="auto"/>
              </w:rPr>
              <w:t>月實施，涉及層面廣泛且具有普及性，然迄今尚未完成相關法制作業，衛生福利部執行顯有落後。衛生福利部應儘速推動，俾完善推動依據及利未來定期檢討執行之成效，並向立法院社會福利及衛生環境委員會提出專案報告，經同意援，始得動支。</w:t>
            </w:r>
            <w:r w:rsidRPr="008855BF">
              <w:rPr>
                <w:rFonts w:ascii="Times New Roman" w:hAnsi="Times New Roman" w:cs="Times New Roman"/>
                <w:color w:val="auto"/>
              </w:rPr>
              <w:t>。</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1072460159D</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DA6456" w:rsidRPr="008855BF">
              <w:rPr>
                <w:rFonts w:ascii="Times New Roman" w:eastAsiaTheme="minorEastAsia" w:hAnsi="Times New Roman" w:cs="Times New Roman" w:hint="eastAsia"/>
                <w:color w:val="auto"/>
              </w:rPr>
              <w:t>，並經立法院於</w:t>
            </w:r>
            <w:r w:rsidR="00DA6456" w:rsidRPr="008855BF">
              <w:rPr>
                <w:rFonts w:ascii="Times New Roman" w:eastAsiaTheme="minorEastAsia" w:hAnsi="Times New Roman" w:cs="Times New Roman" w:hint="eastAsia"/>
                <w:color w:val="auto"/>
              </w:rPr>
              <w:t>107</w:t>
            </w:r>
            <w:r w:rsidR="00DA6456" w:rsidRPr="008855BF">
              <w:rPr>
                <w:rFonts w:ascii="Times New Roman" w:eastAsiaTheme="minorEastAsia" w:hAnsi="Times New Roman" w:cs="Times New Roman" w:hint="eastAsia"/>
                <w:color w:val="auto"/>
              </w:rPr>
              <w:t>年</w:t>
            </w:r>
            <w:r w:rsidR="00DA6456" w:rsidRPr="008855BF">
              <w:rPr>
                <w:rFonts w:ascii="Times New Roman" w:eastAsiaTheme="minorEastAsia" w:hAnsi="Times New Roman" w:cs="Times New Roman" w:hint="eastAsia"/>
                <w:color w:val="auto"/>
              </w:rPr>
              <w:t>6</w:t>
            </w:r>
            <w:r w:rsidR="00DA6456" w:rsidRPr="008855BF">
              <w:rPr>
                <w:rFonts w:ascii="Times New Roman" w:eastAsiaTheme="minorEastAsia" w:hAnsi="Times New Roman" w:cs="Times New Roman" w:hint="eastAsia"/>
                <w:color w:val="auto"/>
              </w:rPr>
              <w:t>月</w:t>
            </w:r>
            <w:r w:rsidR="00DA6456" w:rsidRPr="008855BF">
              <w:rPr>
                <w:rFonts w:ascii="Times New Roman" w:eastAsiaTheme="minorEastAsia" w:hAnsi="Times New Roman" w:cs="Times New Roman" w:hint="eastAsia"/>
                <w:color w:val="auto"/>
              </w:rPr>
              <w:t>20</w:t>
            </w:r>
            <w:r w:rsidR="00DA6456" w:rsidRPr="008855BF">
              <w:rPr>
                <w:rFonts w:ascii="Times New Roman" w:eastAsiaTheme="minorEastAsia" w:hAnsi="Times New Roman" w:cs="Times New Roman" w:hint="eastAsia"/>
                <w:color w:val="auto"/>
              </w:rPr>
              <w:t>日以台立院議字第</w:t>
            </w:r>
            <w:r w:rsidR="00DA6456" w:rsidRPr="008855BF">
              <w:rPr>
                <w:rFonts w:ascii="Times New Roman" w:eastAsiaTheme="minorEastAsia" w:hAnsi="Times New Roman" w:cs="Times New Roman" w:hint="eastAsia"/>
                <w:color w:val="auto"/>
              </w:rPr>
              <w:t>1070703115</w:t>
            </w:r>
            <w:r w:rsidR="00DA6456"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563"/>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二</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66</w:t>
            </w:r>
          </w:p>
        </w:tc>
        <w:tc>
          <w:tcPr>
            <w:tcW w:w="4529" w:type="dxa"/>
            <w:shd w:val="clear" w:color="auto" w:fill="auto"/>
          </w:tcPr>
          <w:p w:rsidR="008E4596" w:rsidRPr="008855BF" w:rsidRDefault="008E4596" w:rsidP="00D8357B">
            <w:pPr>
              <w:pStyle w:val="23"/>
              <w:rPr>
                <w:rFonts w:ascii="Times New Roman" w:hAnsi="Times New Roman" w:cs="Times New Roman"/>
                <w:color w:val="auto"/>
              </w:rPr>
            </w:pPr>
            <w:r w:rsidRPr="008855BF">
              <w:rPr>
                <w:rFonts w:ascii="Times New Roman" w:hAnsi="Times New Roman" w:cs="Times New Roman" w:hint="eastAsia"/>
                <w:color w:val="auto"/>
              </w:rPr>
              <w:t>第</w:t>
            </w:r>
            <w:r w:rsidRPr="008855BF">
              <w:rPr>
                <w:rFonts w:ascii="Times New Roman" w:hAnsi="Times New Roman" w:cs="Times New Roman" w:hint="eastAsia"/>
                <w:color w:val="auto"/>
              </w:rPr>
              <w:t>4</w:t>
            </w:r>
            <w:r w:rsidRPr="008855BF">
              <w:rPr>
                <w:rFonts w:ascii="Times New Roman" w:hAnsi="Times New Roman" w:cs="Times New Roman" w:hint="eastAsia"/>
                <w:color w:val="auto"/>
              </w:rPr>
              <w:t>目「社會救助業務」下</w:t>
            </w:r>
            <w:r w:rsidRPr="008855BF">
              <w:rPr>
                <w:rFonts w:ascii="Times New Roman" w:hAnsi="Times New Roman" w:cs="Times New Roman" w:hint="eastAsia"/>
                <w:color w:val="auto"/>
              </w:rPr>
              <w:t>03</w:t>
            </w:r>
            <w:r w:rsidRPr="008855BF">
              <w:rPr>
                <w:rFonts w:ascii="Times New Roman" w:hAnsi="Times New Roman" w:cs="Times New Roman" w:hint="eastAsia"/>
                <w:color w:val="auto"/>
              </w:rPr>
              <w:t>「辦理急難救助」－說明</w:t>
            </w:r>
            <w:r w:rsidRPr="008855BF">
              <w:rPr>
                <w:rFonts w:ascii="Times New Roman" w:hAnsi="Times New Roman" w:cs="Times New Roman" w:hint="eastAsia"/>
                <w:color w:val="auto"/>
              </w:rPr>
              <w:t>2</w:t>
            </w:r>
            <w:r w:rsidRPr="008855BF">
              <w:rPr>
                <w:rFonts w:ascii="Times New Roman" w:hAnsi="Times New Roman" w:cs="Times New Roman" w:hint="eastAsia"/>
                <w:color w:val="auto"/>
              </w:rPr>
              <w:t>「辦理強化社會安全網－急難救助紓困專案」原列</w:t>
            </w:r>
            <w:r w:rsidRPr="008855BF">
              <w:rPr>
                <w:rFonts w:ascii="Times New Roman" w:hAnsi="Times New Roman" w:cs="Times New Roman" w:hint="eastAsia"/>
                <w:color w:val="auto"/>
              </w:rPr>
              <w:t>2</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5,996</w:t>
            </w:r>
            <w:r w:rsidRPr="008855BF">
              <w:rPr>
                <w:rFonts w:ascii="Times New Roman" w:hAnsi="Times New Roman" w:cs="Times New Roman" w:hint="eastAsia"/>
                <w:color w:val="auto"/>
              </w:rPr>
              <w:t>萬元，決議</w:t>
            </w:r>
            <w:r w:rsidRPr="008855BF">
              <w:rPr>
                <w:rFonts w:ascii="Times New Roman" w:hAnsi="Times New Roman" w:cs="Times New Roman"/>
                <w:color w:val="auto"/>
              </w:rPr>
              <w:t>併委員會決議，合併凍結</w:t>
            </w:r>
            <w:r w:rsidRPr="008855BF">
              <w:rPr>
                <w:rFonts w:ascii="Times New Roman" w:hAnsi="Times New Roman" w:cs="Times New Roman" w:hint="eastAsia"/>
                <w:color w:val="auto"/>
              </w:rPr>
              <w:t>3</w:t>
            </w:r>
            <w:r w:rsidRPr="008855BF">
              <w:rPr>
                <w:rFonts w:ascii="Times New Roman" w:hAnsi="Times New Roman" w:cs="Times New Roman"/>
                <w:color w:val="auto"/>
              </w:rPr>
              <w:t>00</w:t>
            </w:r>
            <w:r w:rsidRPr="008855BF">
              <w:rPr>
                <w:rFonts w:ascii="Times New Roman" w:hAnsi="Times New Roman" w:cs="Times New Roman"/>
                <w:color w:val="auto"/>
              </w:rPr>
              <w:t>萬元</w:t>
            </w:r>
            <w:r w:rsidRPr="008855BF">
              <w:rPr>
                <w:rFonts w:ascii="Times New Roman" w:hAnsi="Times New Roman" w:cs="Times New Roman" w:hint="eastAsia"/>
                <w:color w:val="auto"/>
              </w:rPr>
              <w:t>。</w:t>
            </w:r>
          </w:p>
          <w:p w:rsidR="008E4596" w:rsidRPr="008855BF" w:rsidRDefault="008E4596" w:rsidP="004D00B0">
            <w:pPr>
              <w:pStyle w:val="23"/>
              <w:rPr>
                <w:rFonts w:ascii="Times New Roman" w:hAnsi="Times New Roman" w:cs="Times New Roman"/>
                <w:color w:val="auto"/>
              </w:rPr>
            </w:pPr>
            <w:r w:rsidRPr="008855BF">
              <w:rPr>
                <w:rFonts w:ascii="Times New Roman" w:hAnsi="Times New Roman" w:cs="Times New Roman" w:hint="eastAsia"/>
                <w:color w:val="auto"/>
              </w:rPr>
              <w:t>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年度預算支出第</w:t>
            </w:r>
            <w:r w:rsidRPr="008855BF">
              <w:rPr>
                <w:rFonts w:ascii="Times New Roman" w:hAnsi="Times New Roman" w:cs="Times New Roman" w:hint="eastAsia"/>
                <w:color w:val="auto"/>
              </w:rPr>
              <w:t>4</w:t>
            </w:r>
            <w:r w:rsidRPr="008855BF">
              <w:rPr>
                <w:rFonts w:ascii="Times New Roman" w:hAnsi="Times New Roman" w:cs="Times New Roman" w:hint="eastAsia"/>
                <w:color w:val="auto"/>
              </w:rPr>
              <w:t>目「社會救助業務」下</w:t>
            </w:r>
            <w:r w:rsidRPr="008855BF">
              <w:rPr>
                <w:rFonts w:ascii="Times New Roman" w:hAnsi="Times New Roman" w:cs="Times New Roman" w:hint="eastAsia"/>
                <w:color w:val="auto"/>
              </w:rPr>
              <w:t>03</w:t>
            </w:r>
            <w:r w:rsidRPr="008855BF">
              <w:rPr>
                <w:rFonts w:ascii="Times New Roman" w:hAnsi="Times New Roman" w:cs="Times New Roman" w:hint="eastAsia"/>
                <w:color w:val="auto"/>
              </w:rPr>
              <w:t>「辦理急難救助」－說明</w:t>
            </w:r>
            <w:r w:rsidRPr="008855BF">
              <w:rPr>
                <w:rFonts w:ascii="Times New Roman" w:hAnsi="Times New Roman" w:cs="Times New Roman" w:hint="eastAsia"/>
                <w:color w:val="auto"/>
              </w:rPr>
              <w:t>2</w:t>
            </w:r>
            <w:r w:rsidRPr="008855BF">
              <w:rPr>
                <w:rFonts w:ascii="Times New Roman" w:hAnsi="Times New Roman" w:cs="Times New Roman" w:hint="eastAsia"/>
                <w:color w:val="auto"/>
              </w:rPr>
              <w:t>「辦理強化社會安全網－急難救助紓困專案」編列</w:t>
            </w:r>
            <w:r w:rsidRPr="008855BF">
              <w:rPr>
                <w:rFonts w:ascii="Times New Roman" w:hAnsi="Times New Roman" w:cs="Times New Roman" w:hint="eastAsia"/>
                <w:color w:val="auto"/>
              </w:rPr>
              <w:t>2</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5,996</w:t>
            </w:r>
            <w:r w:rsidRPr="008855BF">
              <w:rPr>
                <w:rFonts w:ascii="Times New Roman" w:hAnsi="Times New Roman" w:cs="Times New Roman" w:hint="eastAsia"/>
                <w:color w:val="auto"/>
              </w:rPr>
              <w:t>萬元。惟查衛福部馬上關懷計畫近年來執行情形欠佳，致經費流出及賸餘為常態，又該部急難救助金制度，近年來卻因預算規模縮減，年年大幅超支，衛福部在相關預算調控上顯有失當。待衛生福利部提出具體精進方案，並向立法院社會福利及衛生環境委員會提出書面報告，經同意後，始得動支</w:t>
            </w:r>
            <w:r w:rsidRPr="008855BF">
              <w:rPr>
                <w:rFonts w:ascii="Times New Roman" w:hAnsi="Times New Roman" w:cs="Times New Roman"/>
                <w:color w:val="auto"/>
              </w:rPr>
              <w:t>。</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1072460159D</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DA6456" w:rsidRPr="008855BF">
              <w:rPr>
                <w:rFonts w:ascii="Times New Roman" w:eastAsiaTheme="minorEastAsia" w:hAnsi="Times New Roman" w:cs="Times New Roman" w:hint="eastAsia"/>
                <w:color w:val="auto"/>
              </w:rPr>
              <w:t>，並經立法院於</w:t>
            </w:r>
            <w:r w:rsidR="00DA6456" w:rsidRPr="008855BF">
              <w:rPr>
                <w:rFonts w:ascii="Times New Roman" w:eastAsiaTheme="minorEastAsia" w:hAnsi="Times New Roman" w:cs="Times New Roman" w:hint="eastAsia"/>
                <w:color w:val="auto"/>
              </w:rPr>
              <w:t>107</w:t>
            </w:r>
            <w:r w:rsidR="00DA6456" w:rsidRPr="008855BF">
              <w:rPr>
                <w:rFonts w:ascii="Times New Roman" w:eastAsiaTheme="minorEastAsia" w:hAnsi="Times New Roman" w:cs="Times New Roman" w:hint="eastAsia"/>
                <w:color w:val="auto"/>
              </w:rPr>
              <w:t>年</w:t>
            </w:r>
            <w:r w:rsidR="00DA6456" w:rsidRPr="008855BF">
              <w:rPr>
                <w:rFonts w:ascii="Times New Roman" w:eastAsiaTheme="minorEastAsia" w:hAnsi="Times New Roman" w:cs="Times New Roman" w:hint="eastAsia"/>
                <w:color w:val="auto"/>
              </w:rPr>
              <w:t>6</w:t>
            </w:r>
            <w:r w:rsidR="00DA6456" w:rsidRPr="008855BF">
              <w:rPr>
                <w:rFonts w:ascii="Times New Roman" w:eastAsiaTheme="minorEastAsia" w:hAnsi="Times New Roman" w:cs="Times New Roman" w:hint="eastAsia"/>
                <w:color w:val="auto"/>
              </w:rPr>
              <w:t>月</w:t>
            </w:r>
            <w:r w:rsidR="00DA6456" w:rsidRPr="008855BF">
              <w:rPr>
                <w:rFonts w:ascii="Times New Roman" w:eastAsiaTheme="minorEastAsia" w:hAnsi="Times New Roman" w:cs="Times New Roman" w:hint="eastAsia"/>
                <w:color w:val="auto"/>
              </w:rPr>
              <w:t>20</w:t>
            </w:r>
            <w:r w:rsidR="00DA6456" w:rsidRPr="008855BF">
              <w:rPr>
                <w:rFonts w:ascii="Times New Roman" w:eastAsiaTheme="minorEastAsia" w:hAnsi="Times New Roman" w:cs="Times New Roman" w:hint="eastAsia"/>
                <w:color w:val="auto"/>
              </w:rPr>
              <w:t>日以台立院議字第</w:t>
            </w:r>
            <w:r w:rsidR="00DA6456" w:rsidRPr="008855BF">
              <w:rPr>
                <w:rFonts w:ascii="Times New Roman" w:eastAsiaTheme="minorEastAsia" w:hAnsi="Times New Roman" w:cs="Times New Roman" w:hint="eastAsia"/>
                <w:color w:val="auto"/>
              </w:rPr>
              <w:t>1070703115</w:t>
            </w:r>
            <w:r w:rsidR="00DA6456"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563"/>
        </w:trPr>
        <w:tc>
          <w:tcPr>
            <w:tcW w:w="1103" w:type="dxa"/>
            <w:shd w:val="clear" w:color="auto" w:fill="auto"/>
          </w:tcPr>
          <w:p w:rsidR="008E4596" w:rsidRPr="008855BF" w:rsidRDefault="008E4596" w:rsidP="008D04C1">
            <w:pPr>
              <w:spacing w:line="360" w:lineRule="exact"/>
              <w:jc w:val="center"/>
              <w:rPr>
                <w:kern w:val="0"/>
                <w:sz w:val="20"/>
                <w:szCs w:val="20"/>
              </w:rPr>
            </w:pPr>
            <w:r w:rsidRPr="008855BF">
              <w:rPr>
                <w:kern w:val="0"/>
                <w:sz w:val="20"/>
                <w:szCs w:val="20"/>
              </w:rPr>
              <w:t>(</w:t>
            </w:r>
            <w:r w:rsidRPr="008855BF">
              <w:rPr>
                <w:kern w:val="0"/>
                <w:sz w:val="20"/>
                <w:szCs w:val="20"/>
              </w:rPr>
              <w:t>三</w:t>
            </w:r>
            <w:r w:rsidRPr="008855BF">
              <w:rPr>
                <w:kern w:val="0"/>
                <w:sz w:val="20"/>
                <w:szCs w:val="20"/>
              </w:rPr>
              <w:t>)</w:t>
            </w:r>
          </w:p>
          <w:p w:rsidR="008E4596" w:rsidRPr="008855BF" w:rsidRDefault="008E4596" w:rsidP="008D04C1">
            <w:pPr>
              <w:spacing w:line="360" w:lineRule="exact"/>
              <w:jc w:val="center"/>
              <w:rPr>
                <w:kern w:val="0"/>
                <w:sz w:val="20"/>
                <w:szCs w:val="20"/>
              </w:rPr>
            </w:pPr>
          </w:p>
        </w:tc>
        <w:tc>
          <w:tcPr>
            <w:tcW w:w="4529" w:type="dxa"/>
            <w:shd w:val="clear" w:color="auto" w:fill="auto"/>
          </w:tcPr>
          <w:p w:rsidR="008E4596" w:rsidRPr="008855BF" w:rsidRDefault="008E4596" w:rsidP="00670A1C">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年度衛生福利部歲出預算第</w:t>
            </w:r>
            <w:r w:rsidRPr="008855BF">
              <w:rPr>
                <w:rFonts w:ascii="Times New Roman" w:hAnsi="Times New Roman" w:cs="Times New Roman"/>
                <w:color w:val="auto"/>
              </w:rPr>
              <w:t>5</w:t>
            </w:r>
            <w:r w:rsidRPr="008855BF">
              <w:rPr>
                <w:rFonts w:ascii="Times New Roman" w:hAnsi="Times New Roman" w:cs="Times New Roman"/>
                <w:color w:val="auto"/>
              </w:rPr>
              <w:t>目「社工及社區發展業務」編列</w:t>
            </w:r>
            <w:r w:rsidRPr="008855BF">
              <w:rPr>
                <w:rFonts w:ascii="Times New Roman" w:hAnsi="Times New Roman" w:cs="Times New Roman"/>
                <w:color w:val="auto"/>
              </w:rPr>
              <w:t>1</w:t>
            </w:r>
            <w:r w:rsidRPr="008855BF">
              <w:rPr>
                <w:rFonts w:ascii="Times New Roman" w:hAnsi="Times New Roman" w:cs="Times New Roman"/>
                <w:color w:val="auto"/>
              </w:rPr>
              <w:t>億</w:t>
            </w:r>
            <w:r w:rsidRPr="008855BF">
              <w:rPr>
                <w:rFonts w:ascii="Times New Roman" w:hAnsi="Times New Roman" w:cs="Times New Roman"/>
                <w:color w:val="auto"/>
              </w:rPr>
              <w:t>6,265</w:t>
            </w:r>
            <w:r w:rsidRPr="008855BF">
              <w:rPr>
                <w:rFonts w:ascii="Times New Roman" w:hAnsi="Times New Roman" w:cs="Times New Roman"/>
                <w:color w:val="auto"/>
              </w:rPr>
              <w:t>萬</w:t>
            </w:r>
            <w:r w:rsidRPr="008855BF">
              <w:rPr>
                <w:rFonts w:ascii="Times New Roman" w:hAnsi="Times New Roman" w:cs="Times New Roman"/>
                <w:color w:val="auto"/>
              </w:rPr>
              <w:t>9</w:t>
            </w:r>
            <w:r w:rsidRPr="008855BF">
              <w:rPr>
                <w:rFonts w:ascii="Times New Roman" w:hAnsi="Times New Roman" w:cs="Times New Roman"/>
                <w:color w:val="auto"/>
              </w:rPr>
              <w:t>千元，凍結</w:t>
            </w:r>
            <w:r w:rsidRPr="008855BF">
              <w:rPr>
                <w:rFonts w:ascii="Times New Roman" w:hAnsi="Times New Roman" w:cs="Times New Roman"/>
                <w:color w:val="auto"/>
              </w:rPr>
              <w:t>150</w:t>
            </w:r>
            <w:r w:rsidRPr="008855BF">
              <w:rPr>
                <w:rFonts w:ascii="Times New Roman" w:hAnsi="Times New Roman" w:cs="Times New Roman"/>
                <w:color w:val="auto"/>
              </w:rPr>
              <w:t>萬元，俟向立法院社會福利及衛生環境委員會專案報告後，始得動支。</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1072460159E</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DA6456" w:rsidRPr="008855BF">
              <w:rPr>
                <w:rFonts w:ascii="Times New Roman" w:eastAsiaTheme="minorEastAsia" w:hAnsi="Times New Roman" w:cs="Times New Roman" w:hint="eastAsia"/>
                <w:color w:val="auto"/>
              </w:rPr>
              <w:t>，並經立法院於</w:t>
            </w:r>
            <w:r w:rsidR="00DA6456" w:rsidRPr="008855BF">
              <w:rPr>
                <w:rFonts w:ascii="Times New Roman" w:eastAsiaTheme="minorEastAsia" w:hAnsi="Times New Roman" w:cs="Times New Roman" w:hint="eastAsia"/>
                <w:color w:val="auto"/>
              </w:rPr>
              <w:t>107</w:t>
            </w:r>
            <w:r w:rsidR="00DA6456" w:rsidRPr="008855BF">
              <w:rPr>
                <w:rFonts w:ascii="Times New Roman" w:eastAsiaTheme="minorEastAsia" w:hAnsi="Times New Roman" w:cs="Times New Roman" w:hint="eastAsia"/>
                <w:color w:val="auto"/>
              </w:rPr>
              <w:t>年</w:t>
            </w:r>
            <w:r w:rsidR="00DA6456" w:rsidRPr="008855BF">
              <w:rPr>
                <w:rFonts w:ascii="Times New Roman" w:eastAsiaTheme="minorEastAsia" w:hAnsi="Times New Roman" w:cs="Times New Roman" w:hint="eastAsia"/>
                <w:color w:val="auto"/>
              </w:rPr>
              <w:t>6</w:t>
            </w:r>
            <w:r w:rsidR="00DA6456" w:rsidRPr="008855BF">
              <w:rPr>
                <w:rFonts w:ascii="Times New Roman" w:eastAsiaTheme="minorEastAsia" w:hAnsi="Times New Roman" w:cs="Times New Roman" w:hint="eastAsia"/>
                <w:color w:val="auto"/>
              </w:rPr>
              <w:t>月</w:t>
            </w:r>
            <w:r w:rsidR="00DA6456" w:rsidRPr="008855BF">
              <w:rPr>
                <w:rFonts w:ascii="Times New Roman" w:eastAsiaTheme="minorEastAsia" w:hAnsi="Times New Roman" w:cs="Times New Roman" w:hint="eastAsia"/>
                <w:color w:val="auto"/>
              </w:rPr>
              <w:t>20</w:t>
            </w:r>
            <w:r w:rsidR="00DA6456" w:rsidRPr="008855BF">
              <w:rPr>
                <w:rFonts w:ascii="Times New Roman" w:eastAsiaTheme="minorEastAsia" w:hAnsi="Times New Roman" w:cs="Times New Roman" w:hint="eastAsia"/>
                <w:color w:val="auto"/>
              </w:rPr>
              <w:t>日以台立院議字第</w:t>
            </w:r>
            <w:r w:rsidR="00DA6456" w:rsidRPr="008855BF">
              <w:rPr>
                <w:rFonts w:ascii="Times New Roman" w:eastAsiaTheme="minorEastAsia" w:hAnsi="Times New Roman" w:cs="Times New Roman" w:hint="eastAsia"/>
                <w:color w:val="auto"/>
              </w:rPr>
              <w:t>1070703115</w:t>
            </w:r>
            <w:r w:rsidR="00DA6456"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563"/>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三</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67</w:t>
            </w:r>
          </w:p>
        </w:tc>
        <w:tc>
          <w:tcPr>
            <w:tcW w:w="4529" w:type="dxa"/>
            <w:shd w:val="clear" w:color="auto" w:fill="auto"/>
          </w:tcPr>
          <w:p w:rsidR="008E4596" w:rsidRPr="008855BF" w:rsidRDefault="008E4596" w:rsidP="000E0743">
            <w:pPr>
              <w:pStyle w:val="23"/>
              <w:rPr>
                <w:rFonts w:ascii="Times New Roman" w:hAnsi="Times New Roman" w:cs="Times New Roman"/>
                <w:color w:val="auto"/>
              </w:rPr>
            </w:pPr>
            <w:r w:rsidRPr="008855BF">
              <w:rPr>
                <w:rFonts w:ascii="Times New Roman" w:hAnsi="Times New Roman" w:cs="Times New Roman"/>
                <w:color w:val="auto"/>
              </w:rPr>
              <w:t>衛生福利部</w:t>
            </w:r>
            <w:r w:rsidRPr="008855BF">
              <w:rPr>
                <w:rFonts w:ascii="Times New Roman" w:hAnsi="Times New Roman" w:cs="Times New Roman"/>
                <w:color w:val="auto"/>
              </w:rPr>
              <w:t>107</w:t>
            </w:r>
            <w:r w:rsidRPr="008855BF">
              <w:rPr>
                <w:rFonts w:ascii="Times New Roman" w:hAnsi="Times New Roman" w:cs="Times New Roman"/>
                <w:color w:val="auto"/>
              </w:rPr>
              <w:t>年度預算案列第</w:t>
            </w:r>
            <w:r w:rsidRPr="008855BF">
              <w:rPr>
                <w:rFonts w:ascii="Times New Roman" w:hAnsi="Times New Roman" w:cs="Times New Roman"/>
                <w:color w:val="auto"/>
              </w:rPr>
              <w:t>5</w:t>
            </w:r>
            <w:r w:rsidRPr="008855BF">
              <w:rPr>
                <w:rFonts w:ascii="Times New Roman" w:hAnsi="Times New Roman" w:cs="Times New Roman"/>
                <w:color w:val="auto"/>
              </w:rPr>
              <w:t>目「社工及社區發展業務」</w:t>
            </w:r>
            <w:r w:rsidRPr="008855BF">
              <w:rPr>
                <w:rFonts w:ascii="Times New Roman" w:hAnsi="Times New Roman" w:cs="Times New Roman"/>
                <w:color w:val="auto"/>
              </w:rPr>
              <w:t>1</w:t>
            </w:r>
            <w:r w:rsidRPr="008855BF">
              <w:rPr>
                <w:rFonts w:ascii="Times New Roman" w:hAnsi="Times New Roman" w:cs="Times New Roman"/>
                <w:color w:val="auto"/>
              </w:rPr>
              <w:t>億</w:t>
            </w:r>
            <w:r w:rsidRPr="008855BF">
              <w:rPr>
                <w:rFonts w:ascii="Times New Roman" w:hAnsi="Times New Roman" w:cs="Times New Roman"/>
                <w:color w:val="auto"/>
              </w:rPr>
              <w:t>6,265</w:t>
            </w:r>
            <w:r w:rsidRPr="008855BF">
              <w:rPr>
                <w:rFonts w:ascii="Times New Roman" w:hAnsi="Times New Roman" w:cs="Times New Roman"/>
                <w:color w:val="auto"/>
              </w:rPr>
              <w:t>萬</w:t>
            </w:r>
            <w:r w:rsidRPr="008855BF">
              <w:rPr>
                <w:rFonts w:ascii="Times New Roman" w:hAnsi="Times New Roman" w:cs="Times New Roman"/>
                <w:color w:val="auto"/>
              </w:rPr>
              <w:t>9</w:t>
            </w:r>
            <w:r w:rsidRPr="008855BF">
              <w:rPr>
                <w:rFonts w:ascii="Times New Roman" w:hAnsi="Times New Roman" w:cs="Times New Roman"/>
                <w:color w:val="auto"/>
              </w:rPr>
              <w:t>千元。經查：（一）強化社會安全網計畫人力，充實全國專業人力缺口，以達合理服務量能，深化個案及家庭之專業服務。（二）推動社會福利社區化，鼓勵關懷及照顧社區中之老人、兒童青少年、婦女及身心障礙者等弱勢族群，建立社區福利服務網絡，改善社區居民經濟生活，提升社區居民生活品質。惟近日發生多起虐童致死案件，係因社區關懷及強化社區安全網業務成效不彰，爰</w:t>
            </w:r>
            <w:r w:rsidRPr="008855BF">
              <w:rPr>
                <w:rFonts w:ascii="Times New Roman" w:hAnsi="Times New Roman" w:cs="Times New Roman" w:hint="eastAsia"/>
                <w:color w:val="auto"/>
              </w:rPr>
              <w:t>決議</w:t>
            </w:r>
            <w:r w:rsidRPr="008855BF">
              <w:rPr>
                <w:rFonts w:ascii="Times New Roman" w:hAnsi="Times New Roman" w:cs="Times New Roman"/>
                <w:color w:val="auto"/>
              </w:rPr>
              <w:t>併</w:t>
            </w:r>
            <w:r w:rsidRPr="008855BF">
              <w:rPr>
                <w:rFonts w:ascii="Times New Roman" w:hAnsi="Times New Roman" w:cs="Times New Roman" w:hint="eastAsia"/>
                <w:color w:val="auto"/>
              </w:rPr>
              <w:t>同</w:t>
            </w:r>
            <w:r w:rsidRPr="008855BF">
              <w:rPr>
                <w:rFonts w:ascii="Times New Roman" w:hAnsi="Times New Roman" w:cs="Times New Roman"/>
                <w:color w:val="auto"/>
              </w:rPr>
              <w:t>委員會決議，合併凍結</w:t>
            </w:r>
            <w:r w:rsidRPr="008855BF">
              <w:rPr>
                <w:rFonts w:ascii="Times New Roman" w:hAnsi="Times New Roman" w:cs="Times New Roman" w:hint="eastAsia"/>
                <w:color w:val="auto"/>
              </w:rPr>
              <w:t>15</w:t>
            </w:r>
            <w:r w:rsidRPr="008855BF">
              <w:rPr>
                <w:rFonts w:ascii="Times New Roman" w:hAnsi="Times New Roman" w:cs="Times New Roman"/>
                <w:color w:val="auto"/>
              </w:rPr>
              <w:t>0</w:t>
            </w:r>
            <w:r w:rsidRPr="008855BF">
              <w:rPr>
                <w:rFonts w:ascii="Times New Roman" w:hAnsi="Times New Roman" w:cs="Times New Roman"/>
                <w:color w:val="auto"/>
              </w:rPr>
              <w:t>萬元，待提出專案報告後，始得動支。</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1072460159E</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DA6456" w:rsidRPr="008855BF">
              <w:rPr>
                <w:rFonts w:ascii="Times New Roman" w:eastAsiaTheme="minorEastAsia" w:hAnsi="Times New Roman" w:cs="Times New Roman" w:hint="eastAsia"/>
                <w:color w:val="auto"/>
              </w:rPr>
              <w:t>，並經立法院於</w:t>
            </w:r>
            <w:r w:rsidR="00DA6456" w:rsidRPr="008855BF">
              <w:rPr>
                <w:rFonts w:ascii="Times New Roman" w:eastAsiaTheme="minorEastAsia" w:hAnsi="Times New Roman" w:cs="Times New Roman" w:hint="eastAsia"/>
                <w:color w:val="auto"/>
              </w:rPr>
              <w:t>107</w:t>
            </w:r>
            <w:r w:rsidR="00DA6456" w:rsidRPr="008855BF">
              <w:rPr>
                <w:rFonts w:ascii="Times New Roman" w:eastAsiaTheme="minorEastAsia" w:hAnsi="Times New Roman" w:cs="Times New Roman" w:hint="eastAsia"/>
                <w:color w:val="auto"/>
              </w:rPr>
              <w:t>年</w:t>
            </w:r>
            <w:r w:rsidR="00DA6456" w:rsidRPr="008855BF">
              <w:rPr>
                <w:rFonts w:ascii="Times New Roman" w:eastAsiaTheme="minorEastAsia" w:hAnsi="Times New Roman" w:cs="Times New Roman" w:hint="eastAsia"/>
                <w:color w:val="auto"/>
              </w:rPr>
              <w:t>6</w:t>
            </w:r>
            <w:r w:rsidR="00DA6456" w:rsidRPr="008855BF">
              <w:rPr>
                <w:rFonts w:ascii="Times New Roman" w:eastAsiaTheme="minorEastAsia" w:hAnsi="Times New Roman" w:cs="Times New Roman" w:hint="eastAsia"/>
                <w:color w:val="auto"/>
              </w:rPr>
              <w:t>月</w:t>
            </w:r>
            <w:r w:rsidR="00DA6456" w:rsidRPr="008855BF">
              <w:rPr>
                <w:rFonts w:ascii="Times New Roman" w:eastAsiaTheme="minorEastAsia" w:hAnsi="Times New Roman" w:cs="Times New Roman" w:hint="eastAsia"/>
                <w:color w:val="auto"/>
              </w:rPr>
              <w:t>20</w:t>
            </w:r>
            <w:r w:rsidR="00DA6456" w:rsidRPr="008855BF">
              <w:rPr>
                <w:rFonts w:ascii="Times New Roman" w:eastAsiaTheme="minorEastAsia" w:hAnsi="Times New Roman" w:cs="Times New Roman" w:hint="eastAsia"/>
                <w:color w:val="auto"/>
              </w:rPr>
              <w:t>日以台立院議字第</w:t>
            </w:r>
            <w:r w:rsidR="00DA6456" w:rsidRPr="008855BF">
              <w:rPr>
                <w:rFonts w:ascii="Times New Roman" w:eastAsiaTheme="minorEastAsia" w:hAnsi="Times New Roman" w:cs="Times New Roman" w:hint="eastAsia"/>
                <w:color w:val="auto"/>
              </w:rPr>
              <w:t>1070703115</w:t>
            </w:r>
            <w:r w:rsidR="00DA6456"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563"/>
        </w:trPr>
        <w:tc>
          <w:tcPr>
            <w:tcW w:w="1103" w:type="dxa"/>
            <w:shd w:val="clear" w:color="auto" w:fill="auto"/>
          </w:tcPr>
          <w:p w:rsidR="008E4596" w:rsidRPr="008855BF" w:rsidRDefault="008E4596" w:rsidP="008D04C1">
            <w:pPr>
              <w:spacing w:line="360" w:lineRule="exact"/>
              <w:jc w:val="center"/>
              <w:rPr>
                <w:kern w:val="0"/>
                <w:sz w:val="20"/>
                <w:szCs w:val="20"/>
              </w:rPr>
            </w:pPr>
            <w:r w:rsidRPr="008855BF">
              <w:rPr>
                <w:kern w:val="0"/>
                <w:sz w:val="20"/>
                <w:szCs w:val="20"/>
              </w:rPr>
              <w:t>(</w:t>
            </w:r>
            <w:r w:rsidRPr="008855BF">
              <w:rPr>
                <w:kern w:val="0"/>
                <w:sz w:val="20"/>
                <w:szCs w:val="20"/>
              </w:rPr>
              <w:t>四</w:t>
            </w:r>
            <w:r w:rsidRPr="008855BF">
              <w:rPr>
                <w:kern w:val="0"/>
                <w:sz w:val="20"/>
                <w:szCs w:val="20"/>
              </w:rPr>
              <w:t>)</w:t>
            </w:r>
          </w:p>
          <w:p w:rsidR="008E4596" w:rsidRPr="008855BF" w:rsidRDefault="008E4596" w:rsidP="008D04C1">
            <w:pPr>
              <w:spacing w:line="360" w:lineRule="exact"/>
              <w:jc w:val="center"/>
              <w:rPr>
                <w:kern w:val="0"/>
                <w:sz w:val="20"/>
                <w:szCs w:val="20"/>
              </w:rPr>
            </w:pPr>
          </w:p>
        </w:tc>
        <w:tc>
          <w:tcPr>
            <w:tcW w:w="4529" w:type="dxa"/>
            <w:shd w:val="clear" w:color="auto" w:fill="auto"/>
          </w:tcPr>
          <w:p w:rsidR="008E4596" w:rsidRPr="008855BF" w:rsidRDefault="008E4596" w:rsidP="00670A1C">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年度衛生福利部歲出預算第</w:t>
            </w:r>
            <w:r w:rsidRPr="008855BF">
              <w:rPr>
                <w:rFonts w:ascii="Times New Roman" w:hAnsi="Times New Roman" w:cs="Times New Roman"/>
                <w:color w:val="auto"/>
              </w:rPr>
              <w:t>6</w:t>
            </w:r>
            <w:r w:rsidRPr="008855BF">
              <w:rPr>
                <w:rFonts w:ascii="Times New Roman" w:hAnsi="Times New Roman" w:cs="Times New Roman"/>
                <w:color w:val="auto"/>
              </w:rPr>
              <w:t>目「保護服務業務」編列</w:t>
            </w:r>
            <w:r w:rsidRPr="008855BF">
              <w:rPr>
                <w:rFonts w:ascii="Times New Roman" w:hAnsi="Times New Roman" w:cs="Times New Roman"/>
                <w:color w:val="auto"/>
              </w:rPr>
              <w:t>4</w:t>
            </w:r>
            <w:r w:rsidRPr="008855BF">
              <w:rPr>
                <w:rFonts w:ascii="Times New Roman" w:hAnsi="Times New Roman" w:cs="Times New Roman"/>
                <w:color w:val="auto"/>
              </w:rPr>
              <w:t>億</w:t>
            </w:r>
            <w:r w:rsidRPr="008855BF">
              <w:rPr>
                <w:rFonts w:ascii="Times New Roman" w:hAnsi="Times New Roman" w:cs="Times New Roman"/>
                <w:color w:val="auto"/>
              </w:rPr>
              <w:t>0,413</w:t>
            </w:r>
            <w:r w:rsidRPr="008855BF">
              <w:rPr>
                <w:rFonts w:ascii="Times New Roman" w:hAnsi="Times New Roman" w:cs="Times New Roman"/>
                <w:color w:val="auto"/>
              </w:rPr>
              <w:t>萬</w:t>
            </w:r>
            <w:r w:rsidRPr="008855BF">
              <w:rPr>
                <w:rFonts w:ascii="Times New Roman" w:hAnsi="Times New Roman" w:cs="Times New Roman"/>
                <w:color w:val="auto"/>
              </w:rPr>
              <w:t>4</w:t>
            </w:r>
            <w:r w:rsidRPr="008855BF">
              <w:rPr>
                <w:rFonts w:ascii="Times New Roman" w:hAnsi="Times New Roman" w:cs="Times New Roman"/>
                <w:color w:val="auto"/>
              </w:rPr>
              <w:t>千元，凍結</w:t>
            </w:r>
            <w:r w:rsidRPr="008855BF">
              <w:rPr>
                <w:rFonts w:ascii="Times New Roman" w:hAnsi="Times New Roman" w:cs="Times New Roman"/>
                <w:color w:val="auto"/>
              </w:rPr>
              <w:t>1,000</w:t>
            </w:r>
            <w:r w:rsidRPr="008855BF">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8855BF" w:rsidRDefault="008E4596" w:rsidP="009A57F3">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1072460159F</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DA6456" w:rsidRPr="008855BF">
              <w:rPr>
                <w:rFonts w:ascii="Times New Roman" w:eastAsiaTheme="minorEastAsia" w:hAnsi="Times New Roman" w:cs="Times New Roman" w:hint="eastAsia"/>
                <w:color w:val="auto"/>
              </w:rPr>
              <w:t>，並經立法院於</w:t>
            </w:r>
            <w:r w:rsidR="00DA6456" w:rsidRPr="008855BF">
              <w:rPr>
                <w:rFonts w:ascii="Times New Roman" w:eastAsiaTheme="minorEastAsia" w:hAnsi="Times New Roman" w:cs="Times New Roman" w:hint="eastAsia"/>
                <w:color w:val="auto"/>
              </w:rPr>
              <w:t>107</w:t>
            </w:r>
            <w:r w:rsidR="00DA6456" w:rsidRPr="008855BF">
              <w:rPr>
                <w:rFonts w:ascii="Times New Roman" w:eastAsiaTheme="minorEastAsia" w:hAnsi="Times New Roman" w:cs="Times New Roman" w:hint="eastAsia"/>
                <w:color w:val="auto"/>
              </w:rPr>
              <w:t>年</w:t>
            </w:r>
            <w:r w:rsidR="00DA6456" w:rsidRPr="008855BF">
              <w:rPr>
                <w:rFonts w:ascii="Times New Roman" w:eastAsiaTheme="minorEastAsia" w:hAnsi="Times New Roman" w:cs="Times New Roman" w:hint="eastAsia"/>
                <w:color w:val="auto"/>
              </w:rPr>
              <w:t>6</w:t>
            </w:r>
            <w:r w:rsidR="00DA6456" w:rsidRPr="008855BF">
              <w:rPr>
                <w:rFonts w:ascii="Times New Roman" w:eastAsiaTheme="minorEastAsia" w:hAnsi="Times New Roman" w:cs="Times New Roman" w:hint="eastAsia"/>
                <w:color w:val="auto"/>
              </w:rPr>
              <w:t>月</w:t>
            </w:r>
            <w:r w:rsidR="00DA6456" w:rsidRPr="008855BF">
              <w:rPr>
                <w:rFonts w:ascii="Times New Roman" w:eastAsiaTheme="minorEastAsia" w:hAnsi="Times New Roman" w:cs="Times New Roman" w:hint="eastAsia"/>
                <w:color w:val="auto"/>
              </w:rPr>
              <w:t>20</w:t>
            </w:r>
            <w:r w:rsidR="00DA6456" w:rsidRPr="008855BF">
              <w:rPr>
                <w:rFonts w:ascii="Times New Roman" w:eastAsiaTheme="minorEastAsia" w:hAnsi="Times New Roman" w:cs="Times New Roman" w:hint="eastAsia"/>
                <w:color w:val="auto"/>
              </w:rPr>
              <w:t>日以台立院議字第</w:t>
            </w:r>
            <w:r w:rsidR="00DA6456" w:rsidRPr="008855BF">
              <w:rPr>
                <w:rFonts w:ascii="Times New Roman" w:eastAsiaTheme="minorEastAsia" w:hAnsi="Times New Roman" w:cs="Times New Roman" w:hint="eastAsia"/>
                <w:color w:val="auto"/>
              </w:rPr>
              <w:t>1070703115</w:t>
            </w:r>
            <w:r w:rsidR="00DA6456"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563"/>
        </w:trPr>
        <w:tc>
          <w:tcPr>
            <w:tcW w:w="1103" w:type="dxa"/>
            <w:shd w:val="clear" w:color="auto" w:fill="auto"/>
          </w:tcPr>
          <w:p w:rsidR="008E4596" w:rsidRPr="008855BF" w:rsidRDefault="008E4596" w:rsidP="008D04C1">
            <w:pPr>
              <w:spacing w:line="360" w:lineRule="exact"/>
              <w:jc w:val="center"/>
              <w:rPr>
                <w:kern w:val="0"/>
                <w:sz w:val="20"/>
                <w:szCs w:val="20"/>
              </w:rPr>
            </w:pPr>
            <w:r w:rsidRPr="008855BF">
              <w:rPr>
                <w:kern w:val="0"/>
                <w:sz w:val="20"/>
                <w:szCs w:val="20"/>
              </w:rPr>
              <w:t>(</w:t>
            </w:r>
            <w:r w:rsidRPr="008855BF">
              <w:rPr>
                <w:kern w:val="0"/>
                <w:sz w:val="20"/>
                <w:szCs w:val="20"/>
              </w:rPr>
              <w:t>五</w:t>
            </w:r>
            <w:r w:rsidRPr="008855BF">
              <w:rPr>
                <w:kern w:val="0"/>
                <w:sz w:val="20"/>
                <w:szCs w:val="20"/>
              </w:rPr>
              <w:t>)</w:t>
            </w:r>
          </w:p>
          <w:p w:rsidR="008E4596" w:rsidRPr="008855BF" w:rsidRDefault="008E4596" w:rsidP="008D04C1">
            <w:pPr>
              <w:spacing w:line="360" w:lineRule="exact"/>
              <w:jc w:val="center"/>
              <w:rPr>
                <w:kern w:val="0"/>
                <w:sz w:val="20"/>
                <w:szCs w:val="20"/>
              </w:rPr>
            </w:pPr>
          </w:p>
        </w:tc>
        <w:tc>
          <w:tcPr>
            <w:tcW w:w="4529" w:type="dxa"/>
            <w:shd w:val="clear" w:color="auto" w:fill="auto"/>
          </w:tcPr>
          <w:p w:rsidR="008E4596" w:rsidRPr="008855BF" w:rsidRDefault="008E4596" w:rsidP="008D04C1">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年度衛生福利部歲出預算第</w:t>
            </w:r>
            <w:r w:rsidRPr="008855BF">
              <w:rPr>
                <w:rFonts w:ascii="Times New Roman" w:hAnsi="Times New Roman" w:cs="Times New Roman"/>
                <w:color w:val="auto"/>
              </w:rPr>
              <w:t>7</w:t>
            </w:r>
            <w:r w:rsidRPr="008855BF">
              <w:rPr>
                <w:rFonts w:ascii="Times New Roman" w:hAnsi="Times New Roman" w:cs="Times New Roman"/>
                <w:color w:val="auto"/>
              </w:rPr>
              <w:t>目「一般行政」編列</w:t>
            </w:r>
            <w:r w:rsidRPr="008855BF">
              <w:rPr>
                <w:rFonts w:ascii="Times New Roman" w:hAnsi="Times New Roman" w:cs="Times New Roman"/>
                <w:color w:val="auto"/>
              </w:rPr>
              <w:t>8</w:t>
            </w:r>
            <w:r w:rsidRPr="008855BF">
              <w:rPr>
                <w:rFonts w:ascii="Times New Roman" w:hAnsi="Times New Roman" w:cs="Times New Roman"/>
                <w:color w:val="auto"/>
              </w:rPr>
              <w:t>億</w:t>
            </w:r>
            <w:r w:rsidRPr="008855BF">
              <w:rPr>
                <w:rFonts w:ascii="Times New Roman" w:hAnsi="Times New Roman" w:cs="Times New Roman"/>
                <w:color w:val="auto"/>
              </w:rPr>
              <w:t>8,698</w:t>
            </w:r>
            <w:r w:rsidRPr="008855BF">
              <w:rPr>
                <w:rFonts w:ascii="Times New Roman" w:hAnsi="Times New Roman" w:cs="Times New Roman"/>
                <w:color w:val="auto"/>
              </w:rPr>
              <w:t>萬</w:t>
            </w:r>
            <w:r w:rsidRPr="008855BF">
              <w:rPr>
                <w:rFonts w:ascii="Times New Roman" w:hAnsi="Times New Roman" w:cs="Times New Roman"/>
                <w:color w:val="auto"/>
              </w:rPr>
              <w:t>5</w:t>
            </w:r>
            <w:r w:rsidRPr="008855BF">
              <w:rPr>
                <w:rFonts w:ascii="Times New Roman" w:hAnsi="Times New Roman" w:cs="Times New Roman"/>
                <w:color w:val="auto"/>
              </w:rPr>
              <w:t>千元，除人事費及法律義務支出外，凍結</w:t>
            </w:r>
            <w:r w:rsidRPr="008855BF">
              <w:rPr>
                <w:rFonts w:ascii="Times New Roman" w:hAnsi="Times New Roman" w:cs="Times New Roman"/>
                <w:color w:val="auto"/>
              </w:rPr>
              <w:t>1,500</w:t>
            </w:r>
            <w:r w:rsidRPr="008855BF">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8855BF" w:rsidRDefault="008E4596"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1072460159G</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A23715" w:rsidRPr="008855BF">
              <w:rPr>
                <w:rFonts w:ascii="Times New Roman" w:eastAsiaTheme="minorEastAsia" w:hAnsi="Times New Roman" w:cs="Times New Roman" w:hint="eastAsia"/>
                <w:color w:val="auto"/>
              </w:rPr>
              <w:t>，並經立法院以</w:t>
            </w:r>
            <w:r w:rsidR="00A23715" w:rsidRPr="008855BF">
              <w:rPr>
                <w:rFonts w:ascii="Times New Roman" w:eastAsiaTheme="minorEastAsia" w:hAnsi="Times New Roman" w:cs="Times New Roman" w:hint="eastAsia"/>
                <w:color w:val="auto"/>
              </w:rPr>
              <w:t>107</w:t>
            </w:r>
            <w:r w:rsidR="00A23715" w:rsidRPr="008855BF">
              <w:rPr>
                <w:rFonts w:ascii="Times New Roman" w:eastAsiaTheme="minorEastAsia" w:hAnsi="Times New Roman" w:cs="Times New Roman" w:hint="eastAsia"/>
                <w:color w:val="auto"/>
              </w:rPr>
              <w:t>年</w:t>
            </w:r>
            <w:r w:rsidR="00A23715" w:rsidRPr="008855BF">
              <w:rPr>
                <w:rFonts w:ascii="Times New Roman" w:eastAsiaTheme="minorEastAsia" w:hAnsi="Times New Roman" w:cs="Times New Roman" w:hint="eastAsia"/>
                <w:color w:val="auto"/>
              </w:rPr>
              <w:t>6</w:t>
            </w:r>
            <w:r w:rsidR="00A23715" w:rsidRPr="008855BF">
              <w:rPr>
                <w:rFonts w:ascii="Times New Roman" w:eastAsiaTheme="minorEastAsia" w:hAnsi="Times New Roman" w:cs="Times New Roman" w:hint="eastAsia"/>
                <w:color w:val="auto"/>
              </w:rPr>
              <w:t>月</w:t>
            </w:r>
            <w:r w:rsidR="00A23715" w:rsidRPr="008855BF">
              <w:rPr>
                <w:rFonts w:ascii="Times New Roman" w:eastAsiaTheme="minorEastAsia" w:hAnsi="Times New Roman" w:cs="Times New Roman" w:hint="eastAsia"/>
                <w:color w:val="auto"/>
              </w:rPr>
              <w:t>20</w:t>
            </w:r>
            <w:r w:rsidR="00A23715" w:rsidRPr="008855BF">
              <w:rPr>
                <w:rFonts w:ascii="Times New Roman" w:eastAsiaTheme="minorEastAsia" w:hAnsi="Times New Roman" w:cs="Times New Roman" w:hint="eastAsia"/>
                <w:color w:val="auto"/>
              </w:rPr>
              <w:t>日台立院議字第</w:t>
            </w:r>
            <w:r w:rsidR="00A23715" w:rsidRPr="008855BF">
              <w:rPr>
                <w:rFonts w:ascii="Times New Roman" w:eastAsiaTheme="minorEastAsia" w:hAnsi="Times New Roman" w:cs="Times New Roman" w:hint="eastAsia"/>
                <w:color w:val="auto"/>
              </w:rPr>
              <w:t>1070703115</w:t>
            </w:r>
            <w:r w:rsidR="00A23715" w:rsidRPr="008855BF">
              <w:rPr>
                <w:rFonts w:ascii="Times New Roman" w:eastAsiaTheme="minorEastAsia" w:hAnsi="Times New Roman" w:cs="Times New Roman" w:hint="eastAsia"/>
                <w:color w:val="auto"/>
              </w:rPr>
              <w:t>號函復在案。</w:t>
            </w:r>
          </w:p>
        </w:tc>
      </w:tr>
      <w:tr w:rsidR="008855BF" w:rsidRPr="008855BF" w:rsidTr="005F58E5">
        <w:trPr>
          <w:trHeight w:val="563"/>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五</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74</w:t>
            </w:r>
          </w:p>
        </w:tc>
        <w:tc>
          <w:tcPr>
            <w:tcW w:w="4529" w:type="dxa"/>
            <w:shd w:val="clear" w:color="auto" w:fill="auto"/>
          </w:tcPr>
          <w:p w:rsidR="008E4596" w:rsidRPr="008855BF" w:rsidRDefault="008E4596" w:rsidP="004D00B0">
            <w:pPr>
              <w:pStyle w:val="23"/>
              <w:rPr>
                <w:rFonts w:ascii="Times New Roman" w:hAnsi="Times New Roman" w:cs="Times New Roman"/>
                <w:color w:val="auto"/>
              </w:rPr>
            </w:pPr>
            <w:r w:rsidRPr="008855BF">
              <w:rPr>
                <w:rFonts w:ascii="Times New Roman" w:hAnsi="Times New Roman" w:cs="Times New Roman" w:hint="eastAsia"/>
                <w:color w:val="auto"/>
              </w:rPr>
              <w:t>有鑑於原住民族語言發展法第</w:t>
            </w:r>
            <w:r w:rsidRPr="008855BF">
              <w:rPr>
                <w:rFonts w:ascii="Times New Roman" w:hAnsi="Times New Roman" w:cs="Times New Roman" w:hint="eastAsia"/>
                <w:color w:val="auto"/>
              </w:rPr>
              <w:t>16</w:t>
            </w:r>
            <w:r w:rsidRPr="008855BF">
              <w:rPr>
                <w:rFonts w:ascii="Times New Roman" w:hAnsi="Times New Roman" w:cs="Times New Roman" w:hint="eastAsia"/>
                <w:color w:val="auto"/>
              </w:rPr>
              <w:t>條第</w:t>
            </w:r>
            <w:r w:rsidRPr="008855BF">
              <w:rPr>
                <w:rFonts w:ascii="Times New Roman" w:hAnsi="Times New Roman" w:cs="Times New Roman" w:hint="eastAsia"/>
                <w:color w:val="auto"/>
              </w:rPr>
              <w:t>2</w:t>
            </w:r>
            <w:r w:rsidRPr="008855BF">
              <w:rPr>
                <w:rFonts w:ascii="Times New Roman" w:hAnsi="Times New Roman" w:cs="Times New Roman" w:hint="eastAsia"/>
                <w:color w:val="auto"/>
              </w:rPr>
              <w:t>項規定，於原住民族地區內之山川、古蹟、部落、街道及公共設施，政府各該管理機關應設置地方通行語及傳統名稱之標示。查衛生福利部所轄醫療機構</w:t>
            </w:r>
            <w:r w:rsidRPr="008855BF">
              <w:rPr>
                <w:rFonts w:ascii="Times New Roman" w:hAnsi="Times New Roman" w:cs="Times New Roman" w:hint="eastAsia"/>
                <w:color w:val="auto"/>
              </w:rPr>
              <w:t>(</w:t>
            </w:r>
            <w:r w:rsidRPr="008855BF">
              <w:rPr>
                <w:rFonts w:ascii="Times New Roman" w:hAnsi="Times New Roman" w:cs="Times New Roman" w:hint="eastAsia"/>
                <w:color w:val="auto"/>
              </w:rPr>
              <w:t>醫院及療養院）、老人福利機構或兒童福利機構所在位置部分位於原住民族地區，衛生福利部應督導位於原住民族地區之醫療機構及老人福利機構或兒童福利機構依原住民族語言發展法第</w:t>
            </w:r>
            <w:r w:rsidRPr="008855BF">
              <w:rPr>
                <w:rFonts w:ascii="Times New Roman" w:hAnsi="Times New Roman" w:cs="Times New Roman" w:hint="eastAsia"/>
                <w:color w:val="auto"/>
              </w:rPr>
              <w:t>16</w:t>
            </w:r>
            <w:r w:rsidRPr="008855BF">
              <w:rPr>
                <w:rFonts w:ascii="Times New Roman" w:hAnsi="Times New Roman" w:cs="Times New Roman" w:hint="eastAsia"/>
                <w:color w:val="auto"/>
              </w:rPr>
              <w:t>條第</w:t>
            </w:r>
            <w:r w:rsidRPr="008855BF">
              <w:rPr>
                <w:rFonts w:ascii="Times New Roman" w:hAnsi="Times New Roman" w:cs="Times New Roman" w:hint="eastAsia"/>
                <w:color w:val="auto"/>
              </w:rPr>
              <w:t>2</w:t>
            </w:r>
            <w:r w:rsidRPr="008855BF">
              <w:rPr>
                <w:rFonts w:ascii="Times New Roman" w:hAnsi="Times New Roman" w:cs="Times New Roman" w:hint="eastAsia"/>
                <w:color w:val="auto"/>
              </w:rPr>
              <w:t>項規定，規劃以原住民族語言設置地方通行語之標示，惟現行位於原住民族地區之醫療機構、老人福利機構或兒童福利機構未落實原住民族語言發展法第</w:t>
            </w:r>
            <w:r w:rsidRPr="008855BF">
              <w:rPr>
                <w:rFonts w:ascii="Times New Roman" w:hAnsi="Times New Roman" w:cs="Times New Roman" w:hint="eastAsia"/>
                <w:color w:val="auto"/>
              </w:rPr>
              <w:t>I6</w:t>
            </w:r>
            <w:r w:rsidRPr="008855BF">
              <w:rPr>
                <w:rFonts w:ascii="Times New Roman" w:hAnsi="Times New Roman" w:cs="Times New Roman" w:hint="eastAsia"/>
                <w:color w:val="auto"/>
              </w:rPr>
              <w:t>條第</w:t>
            </w:r>
            <w:r w:rsidRPr="008855BF">
              <w:rPr>
                <w:rFonts w:ascii="Times New Roman" w:hAnsi="Times New Roman" w:cs="Times New Roman" w:hint="eastAsia"/>
                <w:color w:val="auto"/>
              </w:rPr>
              <w:t>2</w:t>
            </w:r>
            <w:r w:rsidRPr="008855BF">
              <w:rPr>
                <w:rFonts w:ascii="Times New Roman" w:hAnsi="Times New Roman" w:cs="Times New Roman" w:hint="eastAsia"/>
                <w:color w:val="auto"/>
              </w:rPr>
              <w:t>項規定。爰決議</w:t>
            </w:r>
            <w:r w:rsidRPr="008855BF">
              <w:rPr>
                <w:rFonts w:ascii="Times New Roman" w:hAnsi="Times New Roman" w:cs="Times New Roman"/>
                <w:color w:val="auto"/>
              </w:rPr>
              <w:t>併委員會決議，合併凍結</w:t>
            </w:r>
            <w:r w:rsidRPr="008855BF">
              <w:rPr>
                <w:rFonts w:ascii="Times New Roman" w:hAnsi="Times New Roman" w:cs="Times New Roman" w:hint="eastAsia"/>
                <w:color w:val="auto"/>
              </w:rPr>
              <w:t>1,5</w:t>
            </w:r>
            <w:r w:rsidRPr="008855BF">
              <w:rPr>
                <w:rFonts w:ascii="Times New Roman" w:hAnsi="Times New Roman" w:cs="Times New Roman"/>
                <w:color w:val="auto"/>
              </w:rPr>
              <w:t>00</w:t>
            </w:r>
            <w:r w:rsidRPr="008855BF">
              <w:rPr>
                <w:rFonts w:ascii="Times New Roman" w:hAnsi="Times New Roman" w:cs="Times New Roman"/>
                <w:color w:val="auto"/>
              </w:rPr>
              <w:t>萬元</w:t>
            </w:r>
            <w:r w:rsidRPr="008855BF">
              <w:rPr>
                <w:rFonts w:ascii="Times New Roman" w:hAnsi="Times New Roman" w:cs="Times New Roman" w:hint="eastAsia"/>
                <w:color w:val="auto"/>
              </w:rPr>
              <w:t>，俟衛生福利部研議如何落實原住民族語言發展法第</w:t>
            </w:r>
            <w:r w:rsidRPr="008855BF">
              <w:rPr>
                <w:rFonts w:ascii="Times New Roman" w:hAnsi="Times New Roman" w:cs="Times New Roman" w:hint="eastAsia"/>
                <w:color w:val="auto"/>
              </w:rPr>
              <w:t>16</w:t>
            </w:r>
            <w:r w:rsidRPr="008855BF">
              <w:rPr>
                <w:rFonts w:ascii="Times New Roman" w:hAnsi="Times New Roman" w:cs="Times New Roman" w:hint="eastAsia"/>
                <w:color w:val="auto"/>
              </w:rPr>
              <w:t>條第</w:t>
            </w:r>
            <w:r w:rsidRPr="008855BF">
              <w:rPr>
                <w:rFonts w:ascii="Times New Roman" w:hAnsi="Times New Roman" w:cs="Times New Roman" w:hint="eastAsia"/>
                <w:color w:val="auto"/>
              </w:rPr>
              <w:t>2</w:t>
            </w:r>
            <w:r w:rsidRPr="008855BF">
              <w:rPr>
                <w:rFonts w:ascii="Times New Roman" w:hAnsi="Times New Roman" w:cs="Times New Roman" w:hint="eastAsia"/>
                <w:color w:val="auto"/>
              </w:rPr>
              <w:t>項規定，並向社會福利及衛生環境委員會提出書面報告後，始得動支</w:t>
            </w:r>
            <w:r w:rsidRPr="008855BF">
              <w:rPr>
                <w:rFonts w:ascii="Times New Roman" w:hAnsi="Times New Roman" w:cs="Times New Roman"/>
                <w:color w:val="auto"/>
              </w:rPr>
              <w:t>。</w:t>
            </w:r>
          </w:p>
        </w:tc>
        <w:tc>
          <w:tcPr>
            <w:tcW w:w="4539" w:type="dxa"/>
            <w:shd w:val="clear" w:color="auto" w:fill="auto"/>
          </w:tcPr>
          <w:p w:rsidR="008E4596" w:rsidRPr="008855BF" w:rsidRDefault="008E4596"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1072460159G</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00AF0A3B" w:rsidRPr="008855BF">
              <w:rPr>
                <w:rFonts w:ascii="Times New Roman" w:eastAsiaTheme="minorEastAsia" w:hAnsi="Times New Roman" w:cs="Times New Roman" w:hint="eastAsia"/>
                <w:color w:val="auto"/>
              </w:rPr>
              <w:t>日會議審查通過，准予動支，並經立法院以</w:t>
            </w:r>
            <w:r w:rsidR="00AF0A3B" w:rsidRPr="008855BF">
              <w:rPr>
                <w:rFonts w:ascii="Times New Roman" w:eastAsiaTheme="minorEastAsia" w:hAnsi="Times New Roman" w:cs="Times New Roman" w:hint="eastAsia"/>
                <w:color w:val="auto"/>
              </w:rPr>
              <w:t>107</w:t>
            </w:r>
            <w:r w:rsidR="00AF0A3B" w:rsidRPr="008855BF">
              <w:rPr>
                <w:rFonts w:ascii="Times New Roman" w:eastAsiaTheme="minorEastAsia" w:hAnsi="Times New Roman" w:cs="Times New Roman" w:hint="eastAsia"/>
                <w:color w:val="auto"/>
              </w:rPr>
              <w:t>年</w:t>
            </w:r>
            <w:r w:rsidR="00AF0A3B" w:rsidRPr="008855BF">
              <w:rPr>
                <w:rFonts w:ascii="Times New Roman" w:eastAsiaTheme="minorEastAsia" w:hAnsi="Times New Roman" w:cs="Times New Roman" w:hint="eastAsia"/>
                <w:color w:val="auto"/>
              </w:rPr>
              <w:t>6</w:t>
            </w:r>
            <w:r w:rsidR="00AF0A3B" w:rsidRPr="008855BF">
              <w:rPr>
                <w:rFonts w:ascii="Times New Roman" w:eastAsiaTheme="minorEastAsia" w:hAnsi="Times New Roman" w:cs="Times New Roman" w:hint="eastAsia"/>
                <w:color w:val="auto"/>
              </w:rPr>
              <w:t>月</w:t>
            </w:r>
            <w:r w:rsidR="00AF0A3B" w:rsidRPr="008855BF">
              <w:rPr>
                <w:rFonts w:ascii="Times New Roman" w:eastAsiaTheme="minorEastAsia" w:hAnsi="Times New Roman" w:cs="Times New Roman" w:hint="eastAsia"/>
                <w:color w:val="auto"/>
              </w:rPr>
              <w:t>20</w:t>
            </w:r>
            <w:r w:rsidR="00AF0A3B" w:rsidRPr="008855BF">
              <w:rPr>
                <w:rFonts w:ascii="Times New Roman" w:eastAsiaTheme="minorEastAsia" w:hAnsi="Times New Roman" w:cs="Times New Roman" w:hint="eastAsia"/>
                <w:color w:val="auto"/>
              </w:rPr>
              <w:t>日台立院議字第</w:t>
            </w:r>
            <w:r w:rsidR="00AF0A3B" w:rsidRPr="008855BF">
              <w:rPr>
                <w:rFonts w:ascii="Times New Roman" w:eastAsiaTheme="minorEastAsia" w:hAnsi="Times New Roman" w:cs="Times New Roman" w:hint="eastAsia"/>
                <w:color w:val="auto"/>
              </w:rPr>
              <w:t>1070703115</w:t>
            </w:r>
            <w:r w:rsidR="00AF0A3B" w:rsidRPr="008855BF">
              <w:rPr>
                <w:rFonts w:ascii="Times New Roman" w:eastAsiaTheme="minorEastAsia" w:hAnsi="Times New Roman" w:cs="Times New Roman" w:hint="eastAsia"/>
                <w:color w:val="auto"/>
              </w:rPr>
              <w:t>號函復在案。</w:t>
            </w:r>
          </w:p>
        </w:tc>
      </w:tr>
      <w:tr w:rsidR="008855BF" w:rsidRPr="008855BF" w:rsidTr="005F58E5">
        <w:trPr>
          <w:trHeight w:val="563"/>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五</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75</w:t>
            </w:r>
          </w:p>
        </w:tc>
        <w:tc>
          <w:tcPr>
            <w:tcW w:w="4529" w:type="dxa"/>
            <w:shd w:val="clear" w:color="auto" w:fill="auto"/>
          </w:tcPr>
          <w:p w:rsidR="008E4596" w:rsidRPr="008855BF" w:rsidRDefault="008E4596" w:rsidP="004D00B0">
            <w:pPr>
              <w:pStyle w:val="23"/>
              <w:rPr>
                <w:rFonts w:ascii="Times New Roman" w:hAnsi="Times New Roman" w:cs="Times New Roman"/>
                <w:color w:val="auto"/>
              </w:rPr>
            </w:pP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年度衛生福利部於中央政府總預算案</w:t>
            </w:r>
            <w:r w:rsidRPr="008855BF">
              <w:rPr>
                <w:rFonts w:ascii="Times New Roman" w:hAnsi="Times New Roman" w:cs="Times New Roman" w:hint="eastAsia"/>
                <w:color w:val="auto"/>
              </w:rPr>
              <w:t>19</w:t>
            </w:r>
            <w:r w:rsidRPr="008855BF">
              <w:rPr>
                <w:rFonts w:ascii="Times New Roman" w:hAnsi="Times New Roman" w:cs="Times New Roman" w:hint="eastAsia"/>
                <w:color w:val="auto"/>
              </w:rPr>
              <w:t>款</w:t>
            </w:r>
            <w:r w:rsidRPr="008855BF">
              <w:rPr>
                <w:rFonts w:ascii="Times New Roman" w:hAnsi="Times New Roman" w:cs="Times New Roman" w:hint="eastAsia"/>
                <w:color w:val="auto"/>
              </w:rPr>
              <w:t>1</w:t>
            </w:r>
            <w:r w:rsidRPr="008855BF">
              <w:rPr>
                <w:rFonts w:ascii="Times New Roman" w:hAnsi="Times New Roman" w:cs="Times New Roman" w:hint="eastAsia"/>
                <w:color w:val="auto"/>
              </w:rPr>
              <w:t>項</w:t>
            </w:r>
            <w:r w:rsidRPr="008855BF">
              <w:rPr>
                <w:rFonts w:ascii="Times New Roman" w:hAnsi="Times New Roman" w:cs="Times New Roman" w:hint="eastAsia"/>
                <w:color w:val="auto"/>
              </w:rPr>
              <w:t>7</w:t>
            </w:r>
            <w:r w:rsidRPr="008855BF">
              <w:rPr>
                <w:rFonts w:ascii="Times New Roman" w:hAnsi="Times New Roman" w:cs="Times New Roman" w:hint="eastAsia"/>
                <w:color w:val="auto"/>
              </w:rPr>
              <w:t>目「一般行政」目下編有</w:t>
            </w:r>
            <w:r w:rsidRPr="008855BF">
              <w:rPr>
                <w:rFonts w:ascii="Times New Roman" w:hAnsi="Times New Roman" w:cs="Times New Roman" w:hint="eastAsia"/>
                <w:color w:val="auto"/>
              </w:rPr>
              <w:t>8</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8,698</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5</w:t>
            </w:r>
            <w:r w:rsidRPr="008855BF">
              <w:rPr>
                <w:rFonts w:ascii="Times New Roman" w:hAnsi="Times New Roman" w:cs="Times New Roman" w:hint="eastAsia"/>
                <w:color w:val="auto"/>
              </w:rPr>
              <w:t>千元，較去年度增加</w:t>
            </w:r>
            <w:r w:rsidRPr="008855BF">
              <w:rPr>
                <w:rFonts w:ascii="Times New Roman" w:hAnsi="Times New Roman" w:cs="Times New Roman" w:hint="eastAsia"/>
                <w:color w:val="auto"/>
              </w:rPr>
              <w:t>2,136</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8</w:t>
            </w:r>
            <w:r w:rsidRPr="008855BF">
              <w:rPr>
                <w:rFonts w:ascii="Times New Roman" w:hAnsi="Times New Roman" w:cs="Times New Roman" w:hint="eastAsia"/>
                <w:color w:val="auto"/>
              </w:rPr>
              <w:t>千元。惟近年來國家財政資源日益窘迫，中央政府</w:t>
            </w:r>
            <w:r w:rsidRPr="008855BF">
              <w:rPr>
                <w:rFonts w:ascii="Times New Roman" w:hAnsi="Times New Roman" w:cs="Times New Roman" w:hint="eastAsia"/>
                <w:color w:val="auto"/>
              </w:rPr>
              <w:t>1</w:t>
            </w:r>
            <w:r w:rsidRPr="008855BF">
              <w:rPr>
                <w:rFonts w:ascii="Times New Roman" w:hAnsi="Times New Roman" w:cs="Times New Roman" w:hint="eastAsia"/>
                <w:color w:val="auto"/>
              </w:rPr>
              <w:t>年以上公共債務未償餘額占前</w:t>
            </w:r>
            <w:r w:rsidRPr="008855BF">
              <w:rPr>
                <w:rFonts w:ascii="Times New Roman" w:hAnsi="Times New Roman" w:cs="Times New Roman" w:hint="eastAsia"/>
                <w:color w:val="auto"/>
              </w:rPr>
              <w:t>3</w:t>
            </w:r>
            <w:r w:rsidRPr="008855BF">
              <w:rPr>
                <w:rFonts w:ascii="Times New Roman" w:hAnsi="Times New Roman" w:cs="Times New Roman" w:hint="eastAsia"/>
                <w:color w:val="auto"/>
              </w:rPr>
              <w:t>年度國內生產毛額平均數百分比均超過</w:t>
            </w:r>
            <w:r w:rsidRPr="008855BF">
              <w:rPr>
                <w:rFonts w:ascii="Times New Roman" w:hAnsi="Times New Roman" w:cs="Times New Roman" w:hint="eastAsia"/>
                <w:color w:val="auto"/>
              </w:rPr>
              <w:t>33%</w:t>
            </w:r>
            <w:r w:rsidRPr="008855BF">
              <w:rPr>
                <w:rFonts w:ascii="Times New Roman" w:hAnsi="Times New Roman" w:cs="Times New Roman" w:hint="eastAsia"/>
                <w:color w:val="auto"/>
              </w:rPr>
              <w:t>，接近公債法第五條所規定之</w:t>
            </w:r>
            <w:r w:rsidRPr="008855BF">
              <w:rPr>
                <w:rFonts w:ascii="Times New Roman" w:hAnsi="Times New Roman" w:cs="Times New Roman" w:hint="eastAsia"/>
                <w:color w:val="auto"/>
              </w:rPr>
              <w:t>40.6%</w:t>
            </w:r>
            <w:r w:rsidRPr="008855BF">
              <w:rPr>
                <w:rFonts w:ascii="Times New Roman" w:hAnsi="Times New Roman" w:cs="Times New Roman" w:hint="eastAsia"/>
                <w:color w:val="auto"/>
              </w:rPr>
              <w:t>之中央政府舉債上限。另前瞻基礎建設計畫也預計在未來</w:t>
            </w:r>
            <w:r w:rsidRPr="008855BF">
              <w:rPr>
                <w:rFonts w:ascii="Times New Roman" w:hAnsi="Times New Roman" w:cs="Times New Roman" w:hint="eastAsia"/>
                <w:color w:val="auto"/>
              </w:rPr>
              <w:t>8</w:t>
            </w:r>
            <w:r w:rsidRPr="008855BF">
              <w:rPr>
                <w:rFonts w:ascii="Times New Roman" w:hAnsi="Times New Roman" w:cs="Times New Roman" w:hint="eastAsia"/>
                <w:color w:val="auto"/>
              </w:rPr>
              <w:t>年內，每年增加</w:t>
            </w:r>
            <w:r w:rsidRPr="008855BF">
              <w:rPr>
                <w:rFonts w:ascii="Times New Roman" w:hAnsi="Times New Roman" w:cs="Times New Roman" w:hint="eastAsia"/>
                <w:color w:val="auto"/>
              </w:rPr>
              <w:t>1,000</w:t>
            </w:r>
            <w:r w:rsidRPr="008855BF">
              <w:rPr>
                <w:rFonts w:ascii="Times New Roman" w:hAnsi="Times New Roman" w:cs="Times New Roman" w:hint="eastAsia"/>
                <w:color w:val="auto"/>
              </w:rPr>
              <w:t>億元以上的政府公債，更使國家財政有捉襟見肘之虞。故中央政府各所屬單位應重新審視明年度有所增列之預算科目，審慎評估是否真有增列之必要以資撙節。爰決議</w:t>
            </w:r>
            <w:r w:rsidRPr="008855BF">
              <w:rPr>
                <w:rFonts w:ascii="Times New Roman" w:hAnsi="Times New Roman" w:cs="Times New Roman"/>
                <w:color w:val="auto"/>
              </w:rPr>
              <w:t>併委員會決議，合併凍結</w:t>
            </w:r>
            <w:r w:rsidRPr="008855BF">
              <w:rPr>
                <w:rFonts w:ascii="Times New Roman" w:hAnsi="Times New Roman" w:cs="Times New Roman" w:hint="eastAsia"/>
                <w:color w:val="auto"/>
              </w:rPr>
              <w:t>1,5</w:t>
            </w:r>
            <w:r w:rsidRPr="008855BF">
              <w:rPr>
                <w:rFonts w:ascii="Times New Roman" w:hAnsi="Times New Roman" w:cs="Times New Roman"/>
                <w:color w:val="auto"/>
              </w:rPr>
              <w:t>00</w:t>
            </w:r>
            <w:r w:rsidRPr="008855BF">
              <w:rPr>
                <w:rFonts w:ascii="Times New Roman" w:hAnsi="Times New Roman" w:cs="Times New Roman"/>
                <w:color w:val="auto"/>
              </w:rPr>
              <w:t>萬元</w:t>
            </w:r>
            <w:r w:rsidRPr="008855BF">
              <w:rPr>
                <w:rFonts w:ascii="Times New Roman" w:hAnsi="Times New Roman" w:cs="Times New Roman" w:hint="eastAsia"/>
                <w:color w:val="auto"/>
              </w:rPr>
              <w:t>，經改善上述事由後並向相關委員會報告且獲同意後，始得動支，以資撙節並杜爭議</w:t>
            </w:r>
            <w:r w:rsidRPr="008855BF">
              <w:rPr>
                <w:rFonts w:ascii="Times New Roman" w:hAnsi="Times New Roman" w:cs="Times New Roman"/>
                <w:color w:val="auto"/>
              </w:rPr>
              <w:t>。</w:t>
            </w:r>
          </w:p>
        </w:tc>
        <w:tc>
          <w:tcPr>
            <w:tcW w:w="4539" w:type="dxa"/>
            <w:shd w:val="clear" w:color="auto" w:fill="auto"/>
          </w:tcPr>
          <w:p w:rsidR="008E4596" w:rsidRPr="008855BF" w:rsidRDefault="008E4596"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1072460159G</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DA6456" w:rsidRPr="008855BF">
              <w:rPr>
                <w:rFonts w:ascii="Times New Roman" w:eastAsiaTheme="minorEastAsia" w:hAnsi="Times New Roman" w:cs="Times New Roman" w:hint="eastAsia"/>
                <w:color w:val="auto"/>
              </w:rPr>
              <w:t>，並經立法院於</w:t>
            </w:r>
            <w:r w:rsidR="00DA6456" w:rsidRPr="008855BF">
              <w:rPr>
                <w:rFonts w:ascii="Times New Roman" w:eastAsiaTheme="minorEastAsia" w:hAnsi="Times New Roman" w:cs="Times New Roman" w:hint="eastAsia"/>
                <w:color w:val="auto"/>
              </w:rPr>
              <w:t>107</w:t>
            </w:r>
            <w:r w:rsidR="00DA6456" w:rsidRPr="008855BF">
              <w:rPr>
                <w:rFonts w:ascii="Times New Roman" w:eastAsiaTheme="minorEastAsia" w:hAnsi="Times New Roman" w:cs="Times New Roman" w:hint="eastAsia"/>
                <w:color w:val="auto"/>
              </w:rPr>
              <w:t>年</w:t>
            </w:r>
            <w:r w:rsidR="00DA6456" w:rsidRPr="008855BF">
              <w:rPr>
                <w:rFonts w:ascii="Times New Roman" w:eastAsiaTheme="minorEastAsia" w:hAnsi="Times New Roman" w:cs="Times New Roman" w:hint="eastAsia"/>
                <w:color w:val="auto"/>
              </w:rPr>
              <w:t>6</w:t>
            </w:r>
            <w:r w:rsidR="00DA6456" w:rsidRPr="008855BF">
              <w:rPr>
                <w:rFonts w:ascii="Times New Roman" w:eastAsiaTheme="minorEastAsia" w:hAnsi="Times New Roman" w:cs="Times New Roman" w:hint="eastAsia"/>
                <w:color w:val="auto"/>
              </w:rPr>
              <w:t>月</w:t>
            </w:r>
            <w:r w:rsidR="00DA6456" w:rsidRPr="008855BF">
              <w:rPr>
                <w:rFonts w:ascii="Times New Roman" w:eastAsiaTheme="minorEastAsia" w:hAnsi="Times New Roman" w:cs="Times New Roman" w:hint="eastAsia"/>
                <w:color w:val="auto"/>
              </w:rPr>
              <w:t>20</w:t>
            </w:r>
            <w:r w:rsidR="00DA6456" w:rsidRPr="008855BF">
              <w:rPr>
                <w:rFonts w:ascii="Times New Roman" w:eastAsiaTheme="minorEastAsia" w:hAnsi="Times New Roman" w:cs="Times New Roman" w:hint="eastAsia"/>
                <w:color w:val="auto"/>
              </w:rPr>
              <w:t>日以台立院議字第</w:t>
            </w:r>
            <w:r w:rsidR="00DA6456" w:rsidRPr="008855BF">
              <w:rPr>
                <w:rFonts w:ascii="Times New Roman" w:eastAsiaTheme="minorEastAsia" w:hAnsi="Times New Roman" w:cs="Times New Roman" w:hint="eastAsia"/>
                <w:color w:val="auto"/>
              </w:rPr>
              <w:t>1070703115</w:t>
            </w:r>
            <w:r w:rsidR="00DA6456"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563"/>
        </w:trPr>
        <w:tc>
          <w:tcPr>
            <w:tcW w:w="1103" w:type="dxa"/>
            <w:shd w:val="clear" w:color="auto" w:fill="auto"/>
          </w:tcPr>
          <w:p w:rsidR="008E4596" w:rsidRPr="008855BF" w:rsidRDefault="008E4596" w:rsidP="008D04C1">
            <w:pPr>
              <w:spacing w:line="360" w:lineRule="exact"/>
              <w:jc w:val="center"/>
              <w:rPr>
                <w:kern w:val="0"/>
                <w:sz w:val="20"/>
                <w:szCs w:val="20"/>
              </w:rPr>
            </w:pPr>
            <w:r w:rsidRPr="008855BF">
              <w:rPr>
                <w:kern w:val="0"/>
                <w:sz w:val="20"/>
                <w:szCs w:val="20"/>
              </w:rPr>
              <w:t>(</w:t>
            </w:r>
            <w:r w:rsidRPr="008855BF">
              <w:rPr>
                <w:kern w:val="0"/>
                <w:sz w:val="20"/>
                <w:szCs w:val="20"/>
              </w:rPr>
              <w:t>六</w:t>
            </w:r>
            <w:r w:rsidRPr="008855BF">
              <w:rPr>
                <w:kern w:val="0"/>
                <w:sz w:val="20"/>
                <w:szCs w:val="20"/>
              </w:rPr>
              <w:t>)</w:t>
            </w:r>
          </w:p>
          <w:p w:rsidR="008E4596" w:rsidRPr="008855BF" w:rsidRDefault="008E4596" w:rsidP="008D04C1">
            <w:pPr>
              <w:spacing w:line="360" w:lineRule="exact"/>
              <w:jc w:val="center"/>
              <w:rPr>
                <w:kern w:val="0"/>
                <w:sz w:val="20"/>
                <w:szCs w:val="20"/>
              </w:rPr>
            </w:pPr>
          </w:p>
        </w:tc>
        <w:tc>
          <w:tcPr>
            <w:tcW w:w="4529" w:type="dxa"/>
            <w:shd w:val="clear" w:color="auto" w:fill="auto"/>
          </w:tcPr>
          <w:p w:rsidR="008E4596" w:rsidRPr="008855BF" w:rsidRDefault="008E4596" w:rsidP="008D04C1">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年度衛生福利部歲出預算第</w:t>
            </w:r>
            <w:r w:rsidRPr="008855BF">
              <w:rPr>
                <w:rFonts w:ascii="Times New Roman" w:hAnsi="Times New Roman" w:cs="Times New Roman"/>
                <w:color w:val="auto"/>
              </w:rPr>
              <w:t>10</w:t>
            </w:r>
            <w:r w:rsidRPr="008855BF">
              <w:rPr>
                <w:rFonts w:ascii="Times New Roman" w:hAnsi="Times New Roman" w:cs="Times New Roman"/>
                <w:color w:val="auto"/>
              </w:rPr>
              <w:t>目「護理及健康照護業務」編列</w:t>
            </w:r>
            <w:r w:rsidRPr="008855BF">
              <w:rPr>
                <w:rFonts w:ascii="Times New Roman" w:hAnsi="Times New Roman" w:cs="Times New Roman"/>
                <w:color w:val="auto"/>
              </w:rPr>
              <w:t>3</w:t>
            </w:r>
            <w:r w:rsidRPr="008855BF">
              <w:rPr>
                <w:rFonts w:ascii="Times New Roman" w:hAnsi="Times New Roman" w:cs="Times New Roman"/>
                <w:color w:val="auto"/>
              </w:rPr>
              <w:t>億</w:t>
            </w:r>
            <w:r w:rsidRPr="008855BF">
              <w:rPr>
                <w:rFonts w:ascii="Times New Roman" w:hAnsi="Times New Roman" w:cs="Times New Roman"/>
                <w:color w:val="auto"/>
              </w:rPr>
              <w:t>8,961</w:t>
            </w:r>
            <w:r w:rsidRPr="008855BF">
              <w:rPr>
                <w:rFonts w:ascii="Times New Roman" w:hAnsi="Times New Roman" w:cs="Times New Roman"/>
                <w:color w:val="auto"/>
              </w:rPr>
              <w:t>萬</w:t>
            </w:r>
            <w:r w:rsidRPr="008855BF">
              <w:rPr>
                <w:rFonts w:ascii="Times New Roman" w:hAnsi="Times New Roman" w:cs="Times New Roman"/>
                <w:color w:val="auto"/>
              </w:rPr>
              <w:t>1</w:t>
            </w:r>
            <w:r w:rsidRPr="008855BF">
              <w:rPr>
                <w:rFonts w:ascii="Times New Roman" w:hAnsi="Times New Roman" w:cs="Times New Roman"/>
                <w:color w:val="auto"/>
              </w:rPr>
              <w:t>千元，凍結</w:t>
            </w:r>
            <w:r w:rsidRPr="008855BF">
              <w:rPr>
                <w:rFonts w:ascii="Times New Roman" w:hAnsi="Times New Roman" w:cs="Times New Roman"/>
                <w:color w:val="auto"/>
              </w:rPr>
              <w:t>300</w:t>
            </w:r>
            <w:r w:rsidRPr="008855BF">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8855BF" w:rsidRDefault="008E4596" w:rsidP="00047E22">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1072460159J</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2F6064" w:rsidRPr="008855BF">
              <w:rPr>
                <w:rFonts w:ascii="Times New Roman" w:eastAsiaTheme="minorEastAsia" w:hAnsi="Times New Roman" w:cs="Times New Roman" w:hint="eastAsia"/>
                <w:color w:val="auto"/>
              </w:rPr>
              <w:t>，並經立法院於</w:t>
            </w:r>
            <w:r w:rsidR="002F6064" w:rsidRPr="008855BF">
              <w:rPr>
                <w:rFonts w:ascii="Times New Roman" w:eastAsiaTheme="minorEastAsia" w:hAnsi="Times New Roman" w:cs="Times New Roman" w:hint="eastAsia"/>
                <w:color w:val="auto"/>
              </w:rPr>
              <w:t>107</w:t>
            </w:r>
            <w:r w:rsidR="002F6064" w:rsidRPr="008855BF">
              <w:rPr>
                <w:rFonts w:ascii="Times New Roman" w:eastAsiaTheme="minorEastAsia" w:hAnsi="Times New Roman" w:cs="Times New Roman" w:hint="eastAsia"/>
                <w:color w:val="auto"/>
              </w:rPr>
              <w:t>年</w:t>
            </w:r>
            <w:r w:rsidR="002F6064" w:rsidRPr="008855BF">
              <w:rPr>
                <w:rFonts w:ascii="Times New Roman" w:eastAsiaTheme="minorEastAsia" w:hAnsi="Times New Roman" w:cs="Times New Roman" w:hint="eastAsia"/>
                <w:color w:val="auto"/>
              </w:rPr>
              <w:t>6</w:t>
            </w:r>
            <w:r w:rsidR="002F6064" w:rsidRPr="008855BF">
              <w:rPr>
                <w:rFonts w:ascii="Times New Roman" w:eastAsiaTheme="minorEastAsia" w:hAnsi="Times New Roman" w:cs="Times New Roman" w:hint="eastAsia"/>
                <w:color w:val="auto"/>
              </w:rPr>
              <w:t>月</w:t>
            </w:r>
            <w:r w:rsidR="002F6064" w:rsidRPr="008855BF">
              <w:rPr>
                <w:rFonts w:ascii="Times New Roman" w:eastAsiaTheme="minorEastAsia" w:hAnsi="Times New Roman" w:cs="Times New Roman" w:hint="eastAsia"/>
                <w:color w:val="auto"/>
              </w:rPr>
              <w:t>20</w:t>
            </w:r>
            <w:r w:rsidR="002F6064" w:rsidRPr="008855BF">
              <w:rPr>
                <w:rFonts w:ascii="Times New Roman" w:eastAsiaTheme="minorEastAsia" w:hAnsi="Times New Roman" w:cs="Times New Roman" w:hint="eastAsia"/>
                <w:color w:val="auto"/>
              </w:rPr>
              <w:t>日以台立院議字第</w:t>
            </w:r>
            <w:r w:rsidR="002F6064" w:rsidRPr="008855BF">
              <w:rPr>
                <w:rFonts w:ascii="Times New Roman" w:eastAsiaTheme="minorEastAsia" w:hAnsi="Times New Roman" w:cs="Times New Roman" w:hint="eastAsia"/>
                <w:color w:val="auto"/>
              </w:rPr>
              <w:t>1070703115</w:t>
            </w:r>
            <w:r w:rsidR="002F6064"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563"/>
        </w:trPr>
        <w:tc>
          <w:tcPr>
            <w:tcW w:w="1103" w:type="dxa"/>
            <w:shd w:val="clear" w:color="auto" w:fill="auto"/>
          </w:tcPr>
          <w:p w:rsidR="008E4596" w:rsidRPr="008855BF" w:rsidRDefault="008E4596" w:rsidP="008D04C1">
            <w:pPr>
              <w:spacing w:line="360" w:lineRule="exact"/>
              <w:jc w:val="center"/>
              <w:rPr>
                <w:kern w:val="0"/>
                <w:sz w:val="20"/>
                <w:szCs w:val="20"/>
              </w:rPr>
            </w:pPr>
            <w:r w:rsidRPr="008855BF">
              <w:rPr>
                <w:kern w:val="0"/>
                <w:sz w:val="20"/>
                <w:szCs w:val="20"/>
              </w:rPr>
              <w:t>(</w:t>
            </w:r>
            <w:r w:rsidRPr="008855BF">
              <w:rPr>
                <w:kern w:val="0"/>
                <w:sz w:val="20"/>
                <w:szCs w:val="20"/>
              </w:rPr>
              <w:t>七</w:t>
            </w:r>
            <w:r w:rsidRPr="008855BF">
              <w:rPr>
                <w:kern w:val="0"/>
                <w:sz w:val="20"/>
                <w:szCs w:val="20"/>
              </w:rPr>
              <w:t>)</w:t>
            </w:r>
          </w:p>
          <w:p w:rsidR="008E4596" w:rsidRPr="008855BF" w:rsidRDefault="008E4596" w:rsidP="008D04C1">
            <w:pPr>
              <w:spacing w:line="360" w:lineRule="exact"/>
              <w:jc w:val="center"/>
              <w:rPr>
                <w:kern w:val="0"/>
                <w:sz w:val="20"/>
                <w:szCs w:val="20"/>
              </w:rPr>
            </w:pPr>
          </w:p>
        </w:tc>
        <w:tc>
          <w:tcPr>
            <w:tcW w:w="4529" w:type="dxa"/>
            <w:shd w:val="clear" w:color="auto" w:fill="auto"/>
          </w:tcPr>
          <w:p w:rsidR="008E4596" w:rsidRPr="008855BF" w:rsidRDefault="008E4596" w:rsidP="008D04C1">
            <w:pPr>
              <w:pStyle w:val="23"/>
              <w:rPr>
                <w:rFonts w:ascii="Times New Roman" w:hAnsi="Times New Roman" w:cs="Times New Roman"/>
                <w:color w:val="auto"/>
              </w:rPr>
            </w:pPr>
            <w:r w:rsidRPr="008855BF">
              <w:rPr>
                <w:rFonts w:ascii="Times New Roman" w:hAnsi="Times New Roman" w:cs="Times New Roman"/>
                <w:color w:val="auto"/>
              </w:rPr>
              <w:t>107</w:t>
            </w:r>
            <w:r w:rsidRPr="008855BF">
              <w:rPr>
                <w:rFonts w:ascii="Times New Roman" w:hAnsi="Times New Roman" w:cs="Times New Roman"/>
                <w:color w:val="auto"/>
              </w:rPr>
              <w:t>年度衛生福利部歲出預算第</w:t>
            </w:r>
            <w:r w:rsidRPr="008855BF">
              <w:rPr>
                <w:rFonts w:ascii="Times New Roman" w:hAnsi="Times New Roman" w:cs="Times New Roman"/>
                <w:color w:val="auto"/>
              </w:rPr>
              <w:t>13</w:t>
            </w:r>
            <w:r w:rsidRPr="008855BF">
              <w:rPr>
                <w:rFonts w:ascii="Times New Roman" w:hAnsi="Times New Roman" w:cs="Times New Roman"/>
                <w:color w:val="auto"/>
              </w:rPr>
              <w:t>目「國際衛生業務」編列</w:t>
            </w:r>
            <w:r w:rsidRPr="008855BF">
              <w:rPr>
                <w:rFonts w:ascii="Times New Roman" w:hAnsi="Times New Roman" w:cs="Times New Roman"/>
                <w:color w:val="auto"/>
              </w:rPr>
              <w:t>1</w:t>
            </w:r>
            <w:r w:rsidRPr="008855BF">
              <w:rPr>
                <w:rFonts w:ascii="Times New Roman" w:hAnsi="Times New Roman" w:cs="Times New Roman"/>
                <w:color w:val="auto"/>
              </w:rPr>
              <w:t>億</w:t>
            </w:r>
            <w:r w:rsidRPr="008855BF">
              <w:rPr>
                <w:rFonts w:ascii="Times New Roman" w:hAnsi="Times New Roman" w:cs="Times New Roman"/>
                <w:color w:val="auto"/>
              </w:rPr>
              <w:t>7,268</w:t>
            </w:r>
            <w:r w:rsidRPr="008855BF">
              <w:rPr>
                <w:rFonts w:ascii="Times New Roman" w:hAnsi="Times New Roman" w:cs="Times New Roman"/>
                <w:color w:val="auto"/>
              </w:rPr>
              <w:t>萬</w:t>
            </w:r>
            <w:r w:rsidRPr="008855BF">
              <w:rPr>
                <w:rFonts w:ascii="Times New Roman" w:hAnsi="Times New Roman" w:cs="Times New Roman"/>
                <w:color w:val="auto"/>
              </w:rPr>
              <w:t>6</w:t>
            </w:r>
            <w:r w:rsidRPr="008855BF">
              <w:rPr>
                <w:rFonts w:ascii="Times New Roman" w:hAnsi="Times New Roman" w:cs="Times New Roman"/>
                <w:color w:val="auto"/>
              </w:rPr>
              <w:t>千元，凍結</w:t>
            </w:r>
            <w:r w:rsidRPr="008855BF">
              <w:rPr>
                <w:rFonts w:ascii="Times New Roman" w:hAnsi="Times New Roman" w:cs="Times New Roman"/>
                <w:color w:val="auto"/>
              </w:rPr>
              <w:t>1,500</w:t>
            </w:r>
            <w:r w:rsidRPr="008855BF">
              <w:rPr>
                <w:rFonts w:ascii="Times New Roman" w:hAnsi="Times New Roman" w:cs="Times New Roman"/>
                <w:color w:val="auto"/>
              </w:rPr>
              <w:t>萬元，俟向立法院社會福利及衛生環境委員會書面報告後，始得動支。</w:t>
            </w:r>
          </w:p>
        </w:tc>
        <w:tc>
          <w:tcPr>
            <w:tcW w:w="4539" w:type="dxa"/>
            <w:shd w:val="clear" w:color="auto" w:fill="auto"/>
          </w:tcPr>
          <w:p w:rsidR="008E4596" w:rsidRPr="008855BF" w:rsidRDefault="008E4596" w:rsidP="00047E22">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1072460159N</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E77BBB" w:rsidRPr="008855BF">
              <w:rPr>
                <w:rFonts w:ascii="Times New Roman" w:eastAsiaTheme="minorEastAsia" w:hAnsi="Times New Roman" w:cs="Times New Roman" w:hint="eastAsia"/>
                <w:color w:val="auto"/>
              </w:rPr>
              <w:t>，並經立法院於</w:t>
            </w:r>
            <w:r w:rsidR="00E77BBB" w:rsidRPr="008855BF">
              <w:rPr>
                <w:rFonts w:ascii="Times New Roman" w:eastAsiaTheme="minorEastAsia" w:hAnsi="Times New Roman" w:cs="Times New Roman" w:hint="eastAsia"/>
                <w:color w:val="auto"/>
              </w:rPr>
              <w:t>107</w:t>
            </w:r>
            <w:r w:rsidR="00E77BBB" w:rsidRPr="008855BF">
              <w:rPr>
                <w:rFonts w:ascii="Times New Roman" w:eastAsiaTheme="minorEastAsia" w:hAnsi="Times New Roman" w:cs="Times New Roman" w:hint="eastAsia"/>
                <w:color w:val="auto"/>
              </w:rPr>
              <w:t>年</w:t>
            </w:r>
            <w:r w:rsidR="00E77BBB" w:rsidRPr="008855BF">
              <w:rPr>
                <w:rFonts w:ascii="Times New Roman" w:eastAsiaTheme="minorEastAsia" w:hAnsi="Times New Roman" w:cs="Times New Roman" w:hint="eastAsia"/>
                <w:color w:val="auto"/>
              </w:rPr>
              <w:t>6</w:t>
            </w:r>
            <w:r w:rsidR="00E77BBB" w:rsidRPr="008855BF">
              <w:rPr>
                <w:rFonts w:ascii="Times New Roman" w:eastAsiaTheme="minorEastAsia" w:hAnsi="Times New Roman" w:cs="Times New Roman" w:hint="eastAsia"/>
                <w:color w:val="auto"/>
              </w:rPr>
              <w:t>月</w:t>
            </w:r>
            <w:r w:rsidR="00E77BBB" w:rsidRPr="008855BF">
              <w:rPr>
                <w:rFonts w:ascii="Times New Roman" w:eastAsiaTheme="minorEastAsia" w:hAnsi="Times New Roman" w:cs="Times New Roman" w:hint="eastAsia"/>
                <w:color w:val="auto"/>
              </w:rPr>
              <w:t>20</w:t>
            </w:r>
            <w:r w:rsidR="00E77BBB" w:rsidRPr="008855BF">
              <w:rPr>
                <w:rFonts w:ascii="Times New Roman" w:eastAsiaTheme="minorEastAsia" w:hAnsi="Times New Roman" w:cs="Times New Roman" w:hint="eastAsia"/>
                <w:color w:val="auto"/>
              </w:rPr>
              <w:t>日以台立院議字第</w:t>
            </w:r>
            <w:r w:rsidR="00E77BBB" w:rsidRPr="008855BF">
              <w:rPr>
                <w:rFonts w:ascii="Times New Roman" w:eastAsiaTheme="minorEastAsia" w:hAnsi="Times New Roman" w:cs="Times New Roman" w:hint="eastAsia"/>
                <w:color w:val="auto"/>
              </w:rPr>
              <w:t>1070703115</w:t>
            </w:r>
            <w:r w:rsidR="00E77BBB" w:rsidRPr="008855BF">
              <w:rPr>
                <w:rFonts w:ascii="Times New Roman" w:eastAsiaTheme="minorEastAsia" w:hAnsi="Times New Roman" w:cs="Times New Roman" w:hint="eastAsia"/>
                <w:color w:val="auto"/>
              </w:rPr>
              <w:t>號函復在案。</w:t>
            </w:r>
          </w:p>
        </w:tc>
      </w:tr>
      <w:tr w:rsidR="008855BF" w:rsidRPr="008855BF" w:rsidTr="00F07C9E">
        <w:trPr>
          <w:trHeight w:val="316"/>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七</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104</w:t>
            </w:r>
          </w:p>
        </w:tc>
        <w:tc>
          <w:tcPr>
            <w:tcW w:w="4529" w:type="dxa"/>
            <w:shd w:val="clear" w:color="auto" w:fill="auto"/>
          </w:tcPr>
          <w:p w:rsidR="008E4596" w:rsidRPr="008855BF" w:rsidRDefault="008E4596" w:rsidP="000E0743">
            <w:pPr>
              <w:pStyle w:val="23"/>
              <w:rPr>
                <w:rFonts w:ascii="Times New Roman" w:hAnsi="Times New Roman" w:cs="Times New Roman"/>
                <w:color w:val="auto"/>
              </w:rPr>
            </w:pPr>
            <w:r w:rsidRPr="008855BF">
              <w:rPr>
                <w:rFonts w:ascii="Times New Roman" w:hAnsi="Times New Roman" w:cs="Times New Roman" w:hint="eastAsia"/>
                <w:color w:val="auto"/>
              </w:rPr>
              <w:t>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年度國際衛生業務項下新南向醫衛合作與產業鏈發展中長程計畫編列</w:t>
            </w:r>
            <w:r w:rsidRPr="008855BF">
              <w:rPr>
                <w:rFonts w:ascii="Times New Roman" w:hAnsi="Times New Roman" w:cs="Times New Roman" w:hint="eastAsia"/>
                <w:color w:val="auto"/>
              </w:rPr>
              <w:t>1</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3,336</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4</w:t>
            </w:r>
            <w:r w:rsidRPr="008855BF">
              <w:rPr>
                <w:rFonts w:ascii="Times New Roman" w:hAnsi="Times New Roman" w:cs="Times New Roman" w:hint="eastAsia"/>
                <w:color w:val="auto"/>
              </w:rPr>
              <w:t>千元，其中委辦費及獎補助費用分別佔</w:t>
            </w:r>
            <w:r w:rsidRPr="008855BF">
              <w:rPr>
                <w:rFonts w:ascii="Times New Roman" w:hAnsi="Times New Roman" w:cs="Times New Roman" w:hint="eastAsia"/>
                <w:color w:val="auto"/>
              </w:rPr>
              <w:t>9,071</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7</w:t>
            </w:r>
            <w:r w:rsidRPr="008855BF">
              <w:rPr>
                <w:rFonts w:ascii="Times New Roman" w:hAnsi="Times New Roman" w:cs="Times New Roman" w:hint="eastAsia"/>
                <w:color w:val="auto"/>
              </w:rPr>
              <w:t>千元、</w:t>
            </w:r>
            <w:r w:rsidRPr="008855BF">
              <w:rPr>
                <w:rFonts w:ascii="Times New Roman" w:hAnsi="Times New Roman" w:cs="Times New Roman" w:hint="eastAsia"/>
                <w:color w:val="auto"/>
              </w:rPr>
              <w:t>4,214</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7</w:t>
            </w:r>
            <w:r w:rsidRPr="008855BF">
              <w:rPr>
                <w:rFonts w:ascii="Times New Roman" w:hAnsi="Times New Roman" w:cs="Times New Roman" w:hint="eastAsia"/>
                <w:color w:val="auto"/>
              </w:rPr>
              <w:t>千元，可見推動此一計畫，全然仰賴特定團體執行，政府單位實際對於該如何推展毫無頭緒。為有效監督預算執行，爰決議</w:t>
            </w:r>
            <w:r w:rsidRPr="008855BF">
              <w:rPr>
                <w:rFonts w:ascii="Times New Roman" w:hAnsi="Times New Roman" w:cs="Times New Roman"/>
                <w:color w:val="auto"/>
              </w:rPr>
              <w:t>併委員會決議，合併凍結</w:t>
            </w:r>
            <w:r w:rsidRPr="008855BF">
              <w:rPr>
                <w:rFonts w:ascii="Times New Roman" w:hAnsi="Times New Roman" w:cs="Times New Roman" w:hint="eastAsia"/>
                <w:color w:val="auto"/>
              </w:rPr>
              <w:t>1,5</w:t>
            </w:r>
            <w:r w:rsidRPr="008855BF">
              <w:rPr>
                <w:rFonts w:ascii="Times New Roman" w:hAnsi="Times New Roman" w:cs="Times New Roman"/>
                <w:color w:val="auto"/>
              </w:rPr>
              <w:t>00</w:t>
            </w:r>
            <w:r w:rsidRPr="008855BF">
              <w:rPr>
                <w:rFonts w:ascii="Times New Roman" w:hAnsi="Times New Roman" w:cs="Times New Roman"/>
                <w:color w:val="auto"/>
              </w:rPr>
              <w:t>萬元</w:t>
            </w:r>
            <w:r w:rsidRPr="008855BF">
              <w:rPr>
                <w:rFonts w:ascii="Times New Roman" w:hAnsi="Times New Roman" w:cs="Times New Roman" w:hint="eastAsia"/>
                <w:color w:val="auto"/>
              </w:rPr>
              <w:t>，俟向本院社會福利及衛生環境委員會提出書面報告經同意後，始得動支。</w:t>
            </w:r>
          </w:p>
        </w:tc>
        <w:tc>
          <w:tcPr>
            <w:tcW w:w="4539" w:type="dxa"/>
            <w:shd w:val="clear" w:color="auto" w:fill="auto"/>
          </w:tcPr>
          <w:p w:rsidR="008E4596" w:rsidRPr="008855BF" w:rsidRDefault="008E4596"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1072460159N</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E77BBB" w:rsidRPr="008855BF">
              <w:rPr>
                <w:rFonts w:ascii="Times New Roman" w:eastAsiaTheme="minorEastAsia" w:hAnsi="Times New Roman" w:cs="Times New Roman" w:hint="eastAsia"/>
                <w:color w:val="auto"/>
              </w:rPr>
              <w:t>，並經立法院於</w:t>
            </w:r>
            <w:r w:rsidR="00E77BBB" w:rsidRPr="008855BF">
              <w:rPr>
                <w:rFonts w:ascii="Times New Roman" w:eastAsiaTheme="minorEastAsia" w:hAnsi="Times New Roman" w:cs="Times New Roman" w:hint="eastAsia"/>
                <w:color w:val="auto"/>
              </w:rPr>
              <w:t>107</w:t>
            </w:r>
            <w:r w:rsidR="00E77BBB" w:rsidRPr="008855BF">
              <w:rPr>
                <w:rFonts w:ascii="Times New Roman" w:eastAsiaTheme="minorEastAsia" w:hAnsi="Times New Roman" w:cs="Times New Roman" w:hint="eastAsia"/>
                <w:color w:val="auto"/>
              </w:rPr>
              <w:t>年</w:t>
            </w:r>
            <w:r w:rsidR="00E77BBB" w:rsidRPr="008855BF">
              <w:rPr>
                <w:rFonts w:ascii="Times New Roman" w:eastAsiaTheme="minorEastAsia" w:hAnsi="Times New Roman" w:cs="Times New Roman" w:hint="eastAsia"/>
                <w:color w:val="auto"/>
              </w:rPr>
              <w:t>6</w:t>
            </w:r>
            <w:r w:rsidR="00E77BBB" w:rsidRPr="008855BF">
              <w:rPr>
                <w:rFonts w:ascii="Times New Roman" w:eastAsiaTheme="minorEastAsia" w:hAnsi="Times New Roman" w:cs="Times New Roman" w:hint="eastAsia"/>
                <w:color w:val="auto"/>
              </w:rPr>
              <w:t>月</w:t>
            </w:r>
            <w:r w:rsidR="00E77BBB" w:rsidRPr="008855BF">
              <w:rPr>
                <w:rFonts w:ascii="Times New Roman" w:eastAsiaTheme="minorEastAsia" w:hAnsi="Times New Roman" w:cs="Times New Roman" w:hint="eastAsia"/>
                <w:color w:val="auto"/>
              </w:rPr>
              <w:t>20</w:t>
            </w:r>
            <w:r w:rsidR="00E77BBB" w:rsidRPr="008855BF">
              <w:rPr>
                <w:rFonts w:ascii="Times New Roman" w:eastAsiaTheme="minorEastAsia" w:hAnsi="Times New Roman" w:cs="Times New Roman" w:hint="eastAsia"/>
                <w:color w:val="auto"/>
              </w:rPr>
              <w:t>日以台立院議字第</w:t>
            </w:r>
            <w:r w:rsidR="00E77BBB" w:rsidRPr="008855BF">
              <w:rPr>
                <w:rFonts w:ascii="Times New Roman" w:eastAsiaTheme="minorEastAsia" w:hAnsi="Times New Roman" w:cs="Times New Roman" w:hint="eastAsia"/>
                <w:color w:val="auto"/>
              </w:rPr>
              <w:t>1070703115</w:t>
            </w:r>
            <w:r w:rsidR="00E77BBB" w:rsidRPr="008855BF">
              <w:rPr>
                <w:rFonts w:ascii="Times New Roman" w:eastAsiaTheme="minorEastAsia" w:hAnsi="Times New Roman" w:cs="Times New Roman" w:hint="eastAsia"/>
                <w:color w:val="auto"/>
              </w:rPr>
              <w:t>號函復在案。</w:t>
            </w:r>
          </w:p>
        </w:tc>
      </w:tr>
      <w:tr w:rsidR="008855BF" w:rsidRPr="008855BF" w:rsidTr="005F58E5">
        <w:trPr>
          <w:trHeight w:val="563"/>
        </w:trPr>
        <w:tc>
          <w:tcPr>
            <w:tcW w:w="1103" w:type="dxa"/>
            <w:shd w:val="clear" w:color="auto" w:fill="auto"/>
          </w:tcPr>
          <w:p w:rsidR="008E4596" w:rsidRPr="008855BF" w:rsidRDefault="008E4596" w:rsidP="007A39D8">
            <w:pPr>
              <w:spacing w:line="360" w:lineRule="exact"/>
              <w:jc w:val="center"/>
              <w:rPr>
                <w:kern w:val="0"/>
                <w:sz w:val="20"/>
                <w:szCs w:val="20"/>
              </w:rPr>
            </w:pPr>
            <w:r w:rsidRPr="008855BF">
              <w:rPr>
                <w:kern w:val="0"/>
                <w:sz w:val="20"/>
                <w:szCs w:val="20"/>
              </w:rPr>
              <w:t>(</w:t>
            </w:r>
            <w:r w:rsidRPr="008855BF">
              <w:rPr>
                <w:kern w:val="0"/>
                <w:sz w:val="20"/>
                <w:szCs w:val="20"/>
              </w:rPr>
              <w:t>七</w:t>
            </w:r>
            <w:r w:rsidRPr="008855BF">
              <w:rPr>
                <w:kern w:val="0"/>
                <w:sz w:val="20"/>
                <w:szCs w:val="20"/>
              </w:rPr>
              <w:t>)</w:t>
            </w:r>
          </w:p>
          <w:p w:rsidR="008E4596" w:rsidRPr="008855BF" w:rsidRDefault="008E4596" w:rsidP="007A39D8">
            <w:pPr>
              <w:spacing w:line="360" w:lineRule="exact"/>
              <w:jc w:val="center"/>
              <w:rPr>
                <w:kern w:val="0"/>
                <w:sz w:val="20"/>
                <w:szCs w:val="20"/>
              </w:rPr>
            </w:pPr>
            <w:r w:rsidRPr="008855BF">
              <w:rPr>
                <w:rFonts w:hint="eastAsia"/>
                <w:kern w:val="0"/>
                <w:sz w:val="20"/>
                <w:szCs w:val="20"/>
              </w:rPr>
              <w:t>105</w:t>
            </w:r>
          </w:p>
        </w:tc>
        <w:tc>
          <w:tcPr>
            <w:tcW w:w="4529" w:type="dxa"/>
            <w:shd w:val="clear" w:color="auto" w:fill="auto"/>
          </w:tcPr>
          <w:p w:rsidR="008E4596" w:rsidRPr="008855BF" w:rsidRDefault="008E4596" w:rsidP="001E5819">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第</w:t>
            </w:r>
            <w:r w:rsidRPr="008855BF">
              <w:rPr>
                <w:rFonts w:ascii="Times New Roman" w:hAnsi="Times New Roman" w:cs="Times New Roman" w:hint="eastAsia"/>
                <w:color w:val="auto"/>
              </w:rPr>
              <w:t>13</w:t>
            </w:r>
            <w:r w:rsidRPr="008855BF">
              <w:rPr>
                <w:rFonts w:ascii="Times New Roman" w:hAnsi="Times New Roman" w:cs="Times New Roman" w:hint="eastAsia"/>
                <w:color w:val="auto"/>
              </w:rPr>
              <w:t>目「國際衛生業務」下</w:t>
            </w:r>
            <w:r w:rsidRPr="008855BF">
              <w:rPr>
                <w:rFonts w:ascii="Times New Roman" w:hAnsi="Times New Roman" w:cs="Times New Roman" w:hint="eastAsia"/>
                <w:color w:val="auto"/>
              </w:rPr>
              <w:t>05</w:t>
            </w:r>
            <w:r w:rsidRPr="008855BF">
              <w:rPr>
                <w:rFonts w:ascii="Times New Roman" w:hAnsi="Times New Roman" w:cs="Times New Roman" w:hint="eastAsia"/>
                <w:color w:val="auto"/>
              </w:rPr>
              <w:t>「新南向醫衛合作與產業鏈發展中長程計畫」原列</w:t>
            </w:r>
            <w:r w:rsidRPr="008855BF">
              <w:rPr>
                <w:rFonts w:ascii="Times New Roman" w:hAnsi="Times New Roman" w:cs="Times New Roman" w:hint="eastAsia"/>
                <w:color w:val="auto"/>
              </w:rPr>
              <w:t>1</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1,815</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1</w:t>
            </w:r>
            <w:r w:rsidRPr="008855BF">
              <w:rPr>
                <w:rFonts w:ascii="Times New Roman" w:hAnsi="Times New Roman" w:cs="Times New Roman" w:hint="eastAsia"/>
                <w:color w:val="auto"/>
              </w:rPr>
              <w:t>千元，爰決議</w:t>
            </w:r>
            <w:r w:rsidRPr="008855BF">
              <w:rPr>
                <w:rFonts w:ascii="Times New Roman" w:hAnsi="Times New Roman" w:cs="Times New Roman"/>
                <w:color w:val="auto"/>
              </w:rPr>
              <w:t>併委員會決議，合併凍結</w:t>
            </w:r>
            <w:r w:rsidRPr="008855BF">
              <w:rPr>
                <w:rFonts w:ascii="Times New Roman" w:hAnsi="Times New Roman" w:cs="Times New Roman" w:hint="eastAsia"/>
                <w:color w:val="auto"/>
              </w:rPr>
              <w:t>1,5</w:t>
            </w:r>
            <w:r w:rsidRPr="008855BF">
              <w:rPr>
                <w:rFonts w:ascii="Times New Roman" w:hAnsi="Times New Roman" w:cs="Times New Roman"/>
                <w:color w:val="auto"/>
              </w:rPr>
              <w:t>00</w:t>
            </w:r>
            <w:r w:rsidRPr="008855BF">
              <w:rPr>
                <w:rFonts w:ascii="Times New Roman" w:hAnsi="Times New Roman" w:cs="Times New Roman"/>
                <w:color w:val="auto"/>
              </w:rPr>
              <w:t>萬元</w:t>
            </w:r>
            <w:r w:rsidRPr="008855BF">
              <w:rPr>
                <w:rFonts w:ascii="Times New Roman" w:hAnsi="Times New Roman" w:cs="Times New Roman" w:hint="eastAsia"/>
                <w:color w:val="auto"/>
              </w:rPr>
              <w:t>，並向立法院社會福利及衛生環境委員會提出書面報告，經同意後，始得動支。</w:t>
            </w:r>
          </w:p>
          <w:p w:rsidR="008E4596" w:rsidRPr="008855BF" w:rsidRDefault="008E4596" w:rsidP="001E5819">
            <w:pPr>
              <w:pStyle w:val="23"/>
              <w:spacing w:line="370" w:lineRule="exact"/>
              <w:ind w:firstLineChars="200" w:firstLine="400"/>
              <w:rPr>
                <w:rFonts w:ascii="Times New Roman" w:hAnsi="Times New Roman" w:cs="Times New Roman"/>
                <w:color w:val="auto"/>
              </w:rPr>
            </w:pPr>
            <w:r w:rsidRPr="008855BF">
              <w:rPr>
                <w:rFonts w:ascii="Times New Roman" w:hAnsi="Times New Roman" w:cs="Times New Roman" w:hint="eastAsia"/>
                <w:color w:val="auto"/>
              </w:rPr>
              <w:t>衛生福利部</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年度預算支出第</w:t>
            </w:r>
            <w:r w:rsidRPr="008855BF">
              <w:rPr>
                <w:rFonts w:ascii="Times New Roman" w:hAnsi="Times New Roman" w:cs="Times New Roman" w:hint="eastAsia"/>
                <w:color w:val="auto"/>
              </w:rPr>
              <w:t>13</w:t>
            </w:r>
            <w:r w:rsidRPr="008855BF">
              <w:rPr>
                <w:rFonts w:ascii="Times New Roman" w:hAnsi="Times New Roman" w:cs="Times New Roman" w:hint="eastAsia"/>
                <w:color w:val="auto"/>
              </w:rPr>
              <w:t>目「國際衛生業務」下</w:t>
            </w:r>
            <w:r w:rsidRPr="008855BF">
              <w:rPr>
                <w:rFonts w:ascii="Times New Roman" w:hAnsi="Times New Roman" w:cs="Times New Roman" w:hint="eastAsia"/>
                <w:color w:val="auto"/>
              </w:rPr>
              <w:t>05</w:t>
            </w:r>
            <w:r w:rsidRPr="008855BF">
              <w:rPr>
                <w:rFonts w:ascii="Times New Roman" w:hAnsi="Times New Roman" w:cs="Times New Roman" w:hint="eastAsia"/>
                <w:color w:val="auto"/>
              </w:rPr>
              <w:t>「新南向醫衛合作與產業鏈發展中長程計畫」</w:t>
            </w:r>
            <w:r w:rsidRPr="008855BF">
              <w:rPr>
                <w:rFonts w:ascii="Times New Roman" w:hAnsi="Times New Roman" w:cs="Times New Roman" w:hint="eastAsia"/>
                <w:color w:val="auto"/>
              </w:rPr>
              <w:t xml:space="preserve"> </w:t>
            </w:r>
            <w:r w:rsidRPr="008855BF">
              <w:rPr>
                <w:rFonts w:ascii="Times New Roman" w:hAnsi="Times New Roman" w:cs="Times New Roman" w:hint="eastAsia"/>
                <w:color w:val="auto"/>
              </w:rPr>
              <w:t>編列</w:t>
            </w:r>
            <w:r w:rsidRPr="008855BF">
              <w:rPr>
                <w:rFonts w:ascii="Times New Roman" w:hAnsi="Times New Roman" w:cs="Times New Roman" w:hint="eastAsia"/>
                <w:color w:val="auto"/>
              </w:rPr>
              <w:t>1</w:t>
            </w:r>
            <w:r w:rsidRPr="008855BF">
              <w:rPr>
                <w:rFonts w:ascii="Times New Roman" w:hAnsi="Times New Roman" w:cs="Times New Roman" w:hint="eastAsia"/>
                <w:color w:val="auto"/>
              </w:rPr>
              <w:t>億</w:t>
            </w:r>
            <w:r w:rsidRPr="008855BF">
              <w:rPr>
                <w:rFonts w:ascii="Times New Roman" w:hAnsi="Times New Roman" w:cs="Times New Roman" w:hint="eastAsia"/>
                <w:color w:val="auto"/>
              </w:rPr>
              <w:t>1, 815</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1</w:t>
            </w:r>
            <w:r w:rsidRPr="008855BF">
              <w:rPr>
                <w:rFonts w:ascii="Times New Roman" w:hAnsi="Times New Roman" w:cs="Times New Roman" w:hint="eastAsia"/>
                <w:color w:val="auto"/>
              </w:rPr>
              <w:t>千元。惟查「新南向醫衛合作與產業鏈發展中長程計畫」主要目標係促成人才、合作及經貿發展，惟該計畫既以促成「合作」、「供應鏈連結」及「區域市場鏈結」等主要目標之一，然相關績效評估指標卻付之闕如，衛生福利部應積極研議增列諸如合作件數、協助拓展醫療市場或增進醫療產值之具體績效目標值，俾利客觀衡量效益，以彰顯計畫推動成果，並向立法院社會福利及衛生環境委員會提出書面報告，經同意後，始得動支。</w:t>
            </w:r>
          </w:p>
        </w:tc>
        <w:tc>
          <w:tcPr>
            <w:tcW w:w="4539" w:type="dxa"/>
            <w:shd w:val="clear" w:color="auto" w:fill="auto"/>
          </w:tcPr>
          <w:p w:rsidR="008E4596" w:rsidRPr="008855BF" w:rsidRDefault="008E4596" w:rsidP="001E5819">
            <w:pPr>
              <w:pStyle w:val="23"/>
              <w:spacing w:line="370" w:lineRule="exact"/>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1072460159N</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EC1455" w:rsidRPr="008855BF">
              <w:rPr>
                <w:rFonts w:ascii="Times New Roman" w:eastAsiaTheme="minorEastAsia" w:hAnsi="Times New Roman" w:cs="Times New Roman" w:hint="eastAsia"/>
                <w:color w:val="auto"/>
              </w:rPr>
              <w:t>，並經立法院於</w:t>
            </w:r>
            <w:r w:rsidR="00EC1455" w:rsidRPr="008855BF">
              <w:rPr>
                <w:rFonts w:ascii="Times New Roman" w:eastAsiaTheme="minorEastAsia" w:hAnsi="Times New Roman" w:cs="Times New Roman" w:hint="eastAsia"/>
                <w:color w:val="auto"/>
              </w:rPr>
              <w:t>107</w:t>
            </w:r>
            <w:r w:rsidR="00EC1455" w:rsidRPr="008855BF">
              <w:rPr>
                <w:rFonts w:ascii="Times New Roman" w:eastAsiaTheme="minorEastAsia" w:hAnsi="Times New Roman" w:cs="Times New Roman" w:hint="eastAsia"/>
                <w:color w:val="auto"/>
              </w:rPr>
              <w:t>年</w:t>
            </w:r>
            <w:r w:rsidR="00EC1455" w:rsidRPr="008855BF">
              <w:rPr>
                <w:rFonts w:ascii="Times New Roman" w:eastAsiaTheme="minorEastAsia" w:hAnsi="Times New Roman" w:cs="Times New Roman" w:hint="eastAsia"/>
                <w:color w:val="auto"/>
              </w:rPr>
              <w:t>6</w:t>
            </w:r>
            <w:r w:rsidR="00EC1455" w:rsidRPr="008855BF">
              <w:rPr>
                <w:rFonts w:ascii="Times New Roman" w:eastAsiaTheme="minorEastAsia" w:hAnsi="Times New Roman" w:cs="Times New Roman" w:hint="eastAsia"/>
                <w:color w:val="auto"/>
              </w:rPr>
              <w:t>月</w:t>
            </w:r>
            <w:r w:rsidR="00EC1455" w:rsidRPr="008855BF">
              <w:rPr>
                <w:rFonts w:ascii="Times New Roman" w:eastAsiaTheme="minorEastAsia" w:hAnsi="Times New Roman" w:cs="Times New Roman" w:hint="eastAsia"/>
                <w:color w:val="auto"/>
              </w:rPr>
              <w:t>20</w:t>
            </w:r>
            <w:r w:rsidR="00EC1455" w:rsidRPr="008855BF">
              <w:rPr>
                <w:rFonts w:ascii="Times New Roman" w:eastAsiaTheme="minorEastAsia" w:hAnsi="Times New Roman" w:cs="Times New Roman" w:hint="eastAsia"/>
                <w:color w:val="auto"/>
              </w:rPr>
              <w:t>日以台立院議字第</w:t>
            </w:r>
            <w:r w:rsidR="00EC1455" w:rsidRPr="008855BF">
              <w:rPr>
                <w:rFonts w:ascii="Times New Roman" w:eastAsiaTheme="minorEastAsia" w:hAnsi="Times New Roman" w:cs="Times New Roman" w:hint="eastAsia"/>
                <w:color w:val="auto"/>
              </w:rPr>
              <w:t>1070703115</w:t>
            </w:r>
            <w:r w:rsidR="00EC1455" w:rsidRPr="008855BF">
              <w:rPr>
                <w:rFonts w:ascii="Times New Roman" w:eastAsiaTheme="minorEastAsia" w:hAnsi="Times New Roman" w:cs="Times New Roman" w:hint="eastAsia"/>
                <w:color w:val="auto"/>
              </w:rPr>
              <w:t>號函復在案。</w:t>
            </w:r>
          </w:p>
        </w:tc>
      </w:tr>
      <w:tr w:rsidR="008855BF" w:rsidRPr="008855BF" w:rsidTr="000F0374">
        <w:trPr>
          <w:trHeight w:val="70"/>
        </w:trPr>
        <w:tc>
          <w:tcPr>
            <w:tcW w:w="10171" w:type="dxa"/>
            <w:gridSpan w:val="3"/>
            <w:shd w:val="clear" w:color="auto" w:fill="auto"/>
          </w:tcPr>
          <w:p w:rsidR="008E4596" w:rsidRPr="008855BF" w:rsidRDefault="008E4596" w:rsidP="008E4596">
            <w:pPr>
              <w:pStyle w:val="23"/>
              <w:rPr>
                <w:rFonts w:ascii="Times New Roman" w:eastAsiaTheme="minorEastAsia" w:hAnsi="Times New Roman" w:cs="Times New Roman"/>
                <w:b/>
                <w:color w:val="auto"/>
                <w:lang w:eastAsia="zh-HK"/>
              </w:rPr>
            </w:pPr>
            <w:r w:rsidRPr="008855BF">
              <w:rPr>
                <w:rFonts w:ascii="Times New Roman" w:eastAsiaTheme="minorEastAsia" w:hAnsi="Times New Roman" w:cs="Times New Roman" w:hint="eastAsia"/>
                <w:b/>
                <w:color w:val="auto"/>
                <w:lang w:eastAsia="zh-HK"/>
              </w:rPr>
              <w:t>參</w:t>
            </w:r>
            <w:r w:rsidRPr="008855BF">
              <w:rPr>
                <w:rFonts w:ascii="Times New Roman" w:eastAsiaTheme="minorEastAsia" w:hAnsi="Times New Roman" w:cs="Times New Roman" w:hint="eastAsia"/>
                <w:b/>
                <w:color w:val="auto"/>
              </w:rPr>
              <w:t>、</w:t>
            </w:r>
            <w:r w:rsidRPr="008855BF">
              <w:rPr>
                <w:rFonts w:ascii="Times New Roman" w:eastAsiaTheme="minorEastAsia" w:hAnsi="Times New Roman" w:cs="Times New Roman" w:hint="eastAsia"/>
                <w:b/>
                <w:color w:val="auto"/>
                <w:lang w:eastAsia="zh-HK"/>
              </w:rPr>
              <w:t>各委員會審查結果</w:t>
            </w:r>
          </w:p>
        </w:tc>
      </w:tr>
      <w:tr w:rsidR="008855BF" w:rsidRPr="008855BF" w:rsidTr="005F58E5">
        <w:trPr>
          <w:trHeight w:val="70"/>
        </w:trPr>
        <w:tc>
          <w:tcPr>
            <w:tcW w:w="10171" w:type="dxa"/>
            <w:gridSpan w:val="3"/>
            <w:shd w:val="clear" w:color="auto" w:fill="auto"/>
          </w:tcPr>
          <w:p w:rsidR="008E4596" w:rsidRPr="008855BF" w:rsidRDefault="008E4596" w:rsidP="0035474B">
            <w:pPr>
              <w:pStyle w:val="23"/>
              <w:rPr>
                <w:rFonts w:ascii="Times New Roman" w:hAnsi="Times New Roman" w:cs="Times New Roman"/>
                <w:color w:val="auto"/>
              </w:rPr>
            </w:pPr>
            <w:r w:rsidRPr="008855BF">
              <w:rPr>
                <w:rFonts w:ascii="Times New Roman" w:hAnsi="Times New Roman" w:cs="Times New Roman" w:hint="eastAsia"/>
                <w:b/>
                <w:color w:val="auto"/>
              </w:rPr>
              <w:t>一</w:t>
            </w:r>
            <w:r w:rsidRPr="008855BF">
              <w:rPr>
                <w:rFonts w:ascii="Times New Roman" w:hAnsi="Times New Roman" w:cs="Times New Roman"/>
                <w:b/>
                <w:color w:val="auto"/>
              </w:rPr>
              <w:t>、歲入部分</w:t>
            </w:r>
          </w:p>
        </w:tc>
      </w:tr>
      <w:tr w:rsidR="008855BF" w:rsidRPr="008855BF" w:rsidTr="005F58E5">
        <w:trPr>
          <w:trHeight w:val="70"/>
        </w:trPr>
        <w:tc>
          <w:tcPr>
            <w:tcW w:w="10171" w:type="dxa"/>
            <w:gridSpan w:val="3"/>
            <w:shd w:val="clear" w:color="auto" w:fill="auto"/>
          </w:tcPr>
          <w:p w:rsidR="008E4596" w:rsidRPr="008855BF" w:rsidRDefault="008E4596" w:rsidP="00A6575D">
            <w:pPr>
              <w:pStyle w:val="23"/>
              <w:rPr>
                <w:rFonts w:ascii="Times New Roman" w:hAnsi="Times New Roman" w:cs="Times New Roman"/>
                <w:color w:val="auto"/>
              </w:rPr>
            </w:pPr>
            <w:r w:rsidRPr="008855BF">
              <w:rPr>
                <w:rFonts w:ascii="Times New Roman" w:hAnsi="Times New Roman" w:cs="Times New Roman"/>
                <w:b/>
                <w:color w:val="auto"/>
              </w:rPr>
              <w:t>第</w:t>
            </w:r>
            <w:r w:rsidRPr="008855BF">
              <w:rPr>
                <w:rFonts w:ascii="Times New Roman" w:hAnsi="Times New Roman" w:cs="Times New Roman"/>
                <w:b/>
                <w:color w:val="auto"/>
              </w:rPr>
              <w:t>2</w:t>
            </w:r>
            <w:r w:rsidRPr="008855BF">
              <w:rPr>
                <w:rFonts w:ascii="Times New Roman" w:hAnsi="Times New Roman" w:cs="Times New Roman"/>
                <w:b/>
                <w:color w:val="auto"/>
              </w:rPr>
              <w:t>款第</w:t>
            </w:r>
            <w:r w:rsidRPr="008855BF">
              <w:rPr>
                <w:rFonts w:ascii="Times New Roman" w:hAnsi="Times New Roman" w:cs="Times New Roman"/>
                <w:b/>
                <w:color w:val="auto"/>
              </w:rPr>
              <w:t>179</w:t>
            </w:r>
            <w:r w:rsidRPr="008855BF">
              <w:rPr>
                <w:rFonts w:ascii="Times New Roman" w:hAnsi="Times New Roman" w:cs="Times New Roman"/>
                <w:b/>
                <w:color w:val="auto"/>
              </w:rPr>
              <w:t>項</w:t>
            </w:r>
            <w:r w:rsidRPr="008855BF">
              <w:rPr>
                <w:rFonts w:ascii="Times New Roman" w:hAnsi="Times New Roman" w:cs="Times New Roman"/>
                <w:b/>
                <w:color w:val="auto"/>
              </w:rPr>
              <w:t xml:space="preserve"> </w:t>
            </w:r>
            <w:r w:rsidRPr="008855BF">
              <w:rPr>
                <w:rFonts w:ascii="Times New Roman" w:hAnsi="Times New Roman" w:cs="Times New Roman"/>
                <w:b/>
                <w:color w:val="auto"/>
              </w:rPr>
              <w:t xml:space="preserve">　罰款及賠償收入　</w:t>
            </w:r>
            <w:r w:rsidRPr="008855BF">
              <w:rPr>
                <w:rFonts w:ascii="Times New Roman" w:hAnsi="Times New Roman" w:cs="Times New Roman"/>
                <w:b/>
                <w:color w:val="auto"/>
              </w:rPr>
              <w:t xml:space="preserve"> </w:t>
            </w:r>
            <w:r w:rsidRPr="008855BF">
              <w:rPr>
                <w:rFonts w:ascii="Times New Roman" w:hAnsi="Times New Roman" w:cs="Times New Roman"/>
                <w:b/>
                <w:color w:val="auto"/>
              </w:rPr>
              <w:t>衛生福利部</w:t>
            </w:r>
          </w:p>
        </w:tc>
      </w:tr>
      <w:tr w:rsidR="008855BF" w:rsidRPr="008855BF" w:rsidTr="005F58E5">
        <w:trPr>
          <w:trHeight w:val="70"/>
        </w:trPr>
        <w:tc>
          <w:tcPr>
            <w:tcW w:w="1103" w:type="dxa"/>
            <w:shd w:val="clear" w:color="auto" w:fill="auto"/>
          </w:tcPr>
          <w:p w:rsidR="008E4596" w:rsidRPr="008855BF" w:rsidRDefault="008E4596" w:rsidP="00FC39C0">
            <w:pPr>
              <w:spacing w:line="360" w:lineRule="exact"/>
              <w:jc w:val="center"/>
              <w:rPr>
                <w:snapToGrid w:val="0"/>
                <w:kern w:val="0"/>
                <w:sz w:val="20"/>
                <w:szCs w:val="20"/>
              </w:rPr>
            </w:pPr>
          </w:p>
        </w:tc>
        <w:tc>
          <w:tcPr>
            <w:tcW w:w="452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hAnsi="Times New Roman" w:cs="Times New Roman"/>
                <w:color w:val="auto"/>
              </w:rPr>
              <w:t>衛生福利部關於「罰款及賠償收入」已連續</w:t>
            </w:r>
            <w:r w:rsidRPr="008855BF">
              <w:rPr>
                <w:rFonts w:ascii="Times New Roman" w:hAnsi="Times New Roman" w:cs="Times New Roman"/>
                <w:color w:val="auto"/>
              </w:rPr>
              <w:t>3</w:t>
            </w:r>
            <w:r w:rsidRPr="008855BF">
              <w:rPr>
                <w:rFonts w:ascii="Times New Roman" w:hAnsi="Times New Roman" w:cs="Times New Roman"/>
                <w:color w:val="auto"/>
              </w:rPr>
              <w:t>年皆編列</w:t>
            </w:r>
            <w:r w:rsidRPr="008855BF">
              <w:rPr>
                <w:rFonts w:ascii="Times New Roman" w:hAnsi="Times New Roman" w:cs="Times New Roman"/>
                <w:color w:val="auto"/>
              </w:rPr>
              <w:t>465</w:t>
            </w:r>
            <w:r w:rsidRPr="008855BF">
              <w:rPr>
                <w:rFonts w:ascii="Times New Roman" w:hAnsi="Times New Roman" w:cs="Times New Roman"/>
                <w:color w:val="auto"/>
              </w:rPr>
              <w:t>萬元，惟依照</w:t>
            </w:r>
            <w:r w:rsidRPr="008855BF">
              <w:rPr>
                <w:rFonts w:ascii="Times New Roman" w:hAnsi="Times New Roman" w:cs="Times New Roman"/>
                <w:color w:val="auto"/>
              </w:rPr>
              <w:t>105</w:t>
            </w:r>
            <w:r w:rsidRPr="008855BF">
              <w:rPr>
                <w:rFonts w:ascii="Times New Roman" w:hAnsi="Times New Roman" w:cs="Times New Roman"/>
                <w:color w:val="auto"/>
              </w:rPr>
              <w:t>年度決算數卻高達</w:t>
            </w:r>
            <w:r w:rsidRPr="008855BF">
              <w:rPr>
                <w:rFonts w:ascii="Times New Roman" w:hAnsi="Times New Roman" w:cs="Times New Roman"/>
                <w:color w:val="auto"/>
              </w:rPr>
              <w:t>597</w:t>
            </w:r>
            <w:r w:rsidRPr="008855BF">
              <w:rPr>
                <w:rFonts w:ascii="Times New Roman" w:hAnsi="Times New Roman" w:cs="Times New Roman"/>
                <w:color w:val="auto"/>
              </w:rPr>
              <w:t>萬元，該一決算數高於歷年原編預算數近</w:t>
            </w:r>
            <w:r w:rsidRPr="008855BF">
              <w:rPr>
                <w:rFonts w:ascii="Times New Roman" w:hAnsi="Times New Roman" w:cs="Times New Roman"/>
                <w:color w:val="auto"/>
              </w:rPr>
              <w:t>30%</w:t>
            </w:r>
            <w:r w:rsidRPr="008855BF">
              <w:rPr>
                <w:rFonts w:ascii="Times New Roman" w:hAnsi="Times New Roman" w:cs="Times New Roman"/>
                <w:color w:val="auto"/>
              </w:rPr>
              <w:t>，顯見此項歲入過於寬列，爰建議該部</w:t>
            </w:r>
            <w:r w:rsidRPr="008855BF">
              <w:rPr>
                <w:rFonts w:ascii="Times New Roman" w:hAnsi="Times New Roman" w:cs="Times New Roman"/>
                <w:color w:val="auto"/>
              </w:rPr>
              <w:t>107</w:t>
            </w:r>
            <w:r w:rsidRPr="008855BF">
              <w:rPr>
                <w:rFonts w:ascii="Times New Roman" w:hAnsi="Times New Roman" w:cs="Times New Roman"/>
                <w:color w:val="auto"/>
              </w:rPr>
              <w:t>年度應設法增加公庫收入，如在財產活化及場地出租等各項歲入項目予以努力以提高收益，期可紓解國家財政困窘。</w:t>
            </w:r>
          </w:p>
        </w:tc>
        <w:tc>
          <w:tcPr>
            <w:tcW w:w="4539" w:type="dxa"/>
            <w:shd w:val="clear" w:color="auto" w:fill="auto"/>
          </w:tcPr>
          <w:p w:rsidR="008E4596" w:rsidRPr="008855BF" w:rsidRDefault="00FA148D" w:rsidP="00FC39C0">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本部除財產活化及場地出租均積極努力提高收益外，並就管有之著作權、專利權等權利，積極活化收益，以增加國庫收入。</w:t>
            </w:r>
          </w:p>
        </w:tc>
      </w:tr>
      <w:tr w:rsidR="008855BF" w:rsidRPr="008855BF" w:rsidTr="005F58E5">
        <w:trPr>
          <w:trHeight w:val="70"/>
        </w:trPr>
        <w:tc>
          <w:tcPr>
            <w:tcW w:w="10171" w:type="dxa"/>
            <w:gridSpan w:val="3"/>
            <w:shd w:val="clear" w:color="auto" w:fill="auto"/>
          </w:tcPr>
          <w:p w:rsidR="008E4596" w:rsidRPr="008855BF" w:rsidRDefault="008E4596" w:rsidP="00A6575D">
            <w:pPr>
              <w:pStyle w:val="23"/>
              <w:rPr>
                <w:rFonts w:ascii="Times New Roman" w:hAnsi="Times New Roman" w:cs="Times New Roman"/>
                <w:color w:val="auto"/>
              </w:rPr>
            </w:pPr>
            <w:r w:rsidRPr="008855BF">
              <w:rPr>
                <w:rFonts w:ascii="Times New Roman" w:hAnsi="Times New Roman" w:cs="Times New Roman"/>
                <w:b/>
                <w:color w:val="auto"/>
              </w:rPr>
              <w:t>第</w:t>
            </w:r>
            <w:r w:rsidRPr="008855BF">
              <w:rPr>
                <w:rFonts w:ascii="Times New Roman" w:hAnsi="Times New Roman" w:cs="Times New Roman"/>
                <w:b/>
                <w:color w:val="auto"/>
              </w:rPr>
              <w:t>3</w:t>
            </w:r>
            <w:r w:rsidRPr="008855BF">
              <w:rPr>
                <w:rFonts w:ascii="Times New Roman" w:hAnsi="Times New Roman" w:cs="Times New Roman"/>
                <w:b/>
                <w:color w:val="auto"/>
              </w:rPr>
              <w:t>款第</w:t>
            </w:r>
            <w:r w:rsidRPr="008855BF">
              <w:rPr>
                <w:rFonts w:ascii="Times New Roman" w:hAnsi="Times New Roman" w:cs="Times New Roman"/>
                <w:b/>
                <w:color w:val="auto"/>
              </w:rPr>
              <w:t>149</w:t>
            </w:r>
            <w:r w:rsidRPr="008855BF">
              <w:rPr>
                <w:rFonts w:ascii="Times New Roman" w:hAnsi="Times New Roman" w:cs="Times New Roman"/>
                <w:b/>
                <w:color w:val="auto"/>
              </w:rPr>
              <w:t>項</w:t>
            </w:r>
            <w:r w:rsidRPr="008855BF">
              <w:rPr>
                <w:rFonts w:ascii="Times New Roman" w:hAnsi="Times New Roman" w:cs="Times New Roman"/>
                <w:b/>
                <w:color w:val="auto"/>
              </w:rPr>
              <w:t xml:space="preserve"> </w:t>
            </w:r>
            <w:r w:rsidRPr="008855BF">
              <w:rPr>
                <w:rFonts w:ascii="Times New Roman" w:hAnsi="Times New Roman" w:cs="Times New Roman"/>
                <w:b/>
                <w:color w:val="auto"/>
              </w:rPr>
              <w:t xml:space="preserve">　規費收入　</w:t>
            </w:r>
            <w:r w:rsidRPr="008855BF">
              <w:rPr>
                <w:rFonts w:ascii="Times New Roman" w:hAnsi="Times New Roman" w:cs="Times New Roman"/>
                <w:b/>
                <w:color w:val="auto"/>
              </w:rPr>
              <w:t xml:space="preserve"> </w:t>
            </w:r>
            <w:r w:rsidRPr="008855BF">
              <w:rPr>
                <w:rFonts w:ascii="Times New Roman" w:hAnsi="Times New Roman" w:cs="Times New Roman"/>
                <w:b/>
                <w:color w:val="auto"/>
              </w:rPr>
              <w:t>衛生福利部</w:t>
            </w:r>
          </w:p>
        </w:tc>
      </w:tr>
      <w:tr w:rsidR="008855BF" w:rsidRPr="008855BF" w:rsidTr="005F58E5">
        <w:trPr>
          <w:trHeight w:val="382"/>
        </w:trPr>
        <w:tc>
          <w:tcPr>
            <w:tcW w:w="1103" w:type="dxa"/>
            <w:shd w:val="clear" w:color="auto" w:fill="auto"/>
          </w:tcPr>
          <w:p w:rsidR="008E4596" w:rsidRPr="008855BF" w:rsidRDefault="008E4596" w:rsidP="00587A92">
            <w:pPr>
              <w:spacing w:line="360" w:lineRule="exact"/>
              <w:rPr>
                <w:kern w:val="0"/>
                <w:sz w:val="20"/>
                <w:szCs w:val="20"/>
              </w:rPr>
            </w:pPr>
          </w:p>
        </w:tc>
        <w:tc>
          <w:tcPr>
            <w:tcW w:w="4529" w:type="dxa"/>
            <w:shd w:val="clear" w:color="auto" w:fill="auto"/>
            <w:vAlign w:val="center"/>
          </w:tcPr>
          <w:p w:rsidR="008E4596" w:rsidRPr="008855BF" w:rsidRDefault="008E4596" w:rsidP="0026725F">
            <w:pPr>
              <w:pStyle w:val="23"/>
              <w:rPr>
                <w:rFonts w:ascii="Times New Roman" w:hAnsi="Times New Roman" w:cs="Times New Roman"/>
                <w:color w:val="auto"/>
              </w:rPr>
            </w:pPr>
            <w:r w:rsidRPr="008855BF">
              <w:rPr>
                <w:rFonts w:ascii="Times New Roman" w:hAnsi="Times New Roman" w:cs="Times New Roman"/>
                <w:color w:val="auto"/>
              </w:rPr>
              <w:t>衛生福利部原列</w:t>
            </w:r>
            <w:r w:rsidRPr="008855BF">
              <w:rPr>
                <w:rFonts w:ascii="Times New Roman" w:hAnsi="Times New Roman" w:cs="Times New Roman"/>
                <w:color w:val="auto"/>
              </w:rPr>
              <w:t>1</w:t>
            </w:r>
            <w:r w:rsidRPr="008855BF">
              <w:rPr>
                <w:rFonts w:ascii="Times New Roman" w:hAnsi="Times New Roman" w:cs="Times New Roman"/>
                <w:color w:val="auto"/>
              </w:rPr>
              <w:t>億</w:t>
            </w:r>
            <w:r w:rsidRPr="008855BF">
              <w:rPr>
                <w:rFonts w:ascii="Times New Roman" w:hAnsi="Times New Roman" w:cs="Times New Roman"/>
                <w:color w:val="auto"/>
              </w:rPr>
              <w:t>3,104</w:t>
            </w:r>
            <w:r w:rsidRPr="008855BF">
              <w:rPr>
                <w:rFonts w:ascii="Times New Roman" w:hAnsi="Times New Roman" w:cs="Times New Roman"/>
                <w:color w:val="auto"/>
              </w:rPr>
              <w:t>萬元，增列第</w:t>
            </w:r>
            <w:r w:rsidRPr="008855BF">
              <w:rPr>
                <w:rFonts w:ascii="Times New Roman" w:hAnsi="Times New Roman" w:cs="Times New Roman"/>
                <w:color w:val="auto"/>
              </w:rPr>
              <w:t>2</w:t>
            </w:r>
            <w:r w:rsidRPr="008855BF">
              <w:rPr>
                <w:rFonts w:ascii="Times New Roman" w:hAnsi="Times New Roman" w:cs="Times New Roman"/>
                <w:color w:val="auto"/>
              </w:rPr>
              <w:t>目「使用規費收入」</w:t>
            </w:r>
            <w:r w:rsidRPr="008855BF">
              <w:rPr>
                <w:rFonts w:ascii="Times New Roman" w:hAnsi="Times New Roman" w:cs="Times New Roman"/>
                <w:color w:val="auto"/>
              </w:rPr>
              <w:t>900</w:t>
            </w:r>
            <w:r w:rsidRPr="008855BF">
              <w:rPr>
                <w:rFonts w:ascii="Times New Roman" w:hAnsi="Times New Roman" w:cs="Times New Roman"/>
                <w:color w:val="auto"/>
              </w:rPr>
              <w:t>萬元（含第</w:t>
            </w:r>
            <w:r w:rsidRPr="008855BF">
              <w:rPr>
                <w:rFonts w:ascii="Times New Roman" w:hAnsi="Times New Roman" w:cs="Times New Roman"/>
                <w:color w:val="auto"/>
              </w:rPr>
              <w:t>l</w:t>
            </w:r>
            <w:r w:rsidRPr="008855BF">
              <w:rPr>
                <w:rFonts w:ascii="Times New Roman" w:hAnsi="Times New Roman" w:cs="Times New Roman"/>
                <w:color w:val="auto"/>
              </w:rPr>
              <w:t>節「資料使用費」</w:t>
            </w:r>
            <w:r w:rsidRPr="008855BF">
              <w:rPr>
                <w:rFonts w:ascii="Times New Roman" w:hAnsi="Times New Roman" w:cs="Times New Roman"/>
                <w:color w:val="auto"/>
              </w:rPr>
              <w:t>800</w:t>
            </w:r>
            <w:r w:rsidRPr="008855BF">
              <w:rPr>
                <w:rFonts w:ascii="Times New Roman" w:hAnsi="Times New Roman" w:cs="Times New Roman"/>
                <w:color w:val="auto"/>
              </w:rPr>
              <w:t>萬元及第</w:t>
            </w:r>
            <w:r w:rsidRPr="008855BF">
              <w:rPr>
                <w:rFonts w:ascii="Times New Roman" w:hAnsi="Times New Roman" w:cs="Times New Roman"/>
                <w:color w:val="auto"/>
              </w:rPr>
              <w:t>2</w:t>
            </w:r>
            <w:r w:rsidRPr="008855BF">
              <w:rPr>
                <w:rFonts w:ascii="Times New Roman" w:hAnsi="Times New Roman" w:cs="Times New Roman"/>
                <w:color w:val="auto"/>
              </w:rPr>
              <w:t>節「場地設施使用費」</w:t>
            </w:r>
            <w:r w:rsidRPr="008855BF">
              <w:rPr>
                <w:rFonts w:ascii="Times New Roman" w:hAnsi="Times New Roman" w:cs="Times New Roman"/>
                <w:color w:val="auto"/>
              </w:rPr>
              <w:t>100</w:t>
            </w:r>
            <w:r w:rsidRPr="008855BF">
              <w:rPr>
                <w:rFonts w:ascii="Times New Roman" w:hAnsi="Times New Roman" w:cs="Times New Roman"/>
                <w:color w:val="auto"/>
              </w:rPr>
              <w:t>萬元）其餘均照列，改列為</w:t>
            </w:r>
            <w:r w:rsidRPr="008855BF">
              <w:rPr>
                <w:rFonts w:ascii="Times New Roman" w:hAnsi="Times New Roman" w:cs="Times New Roman"/>
                <w:color w:val="auto"/>
              </w:rPr>
              <w:t>1</w:t>
            </w:r>
            <w:r w:rsidRPr="008855BF">
              <w:rPr>
                <w:rFonts w:ascii="Times New Roman" w:hAnsi="Times New Roman" w:cs="Times New Roman"/>
                <w:color w:val="auto"/>
              </w:rPr>
              <w:t>億</w:t>
            </w:r>
            <w:r w:rsidRPr="008855BF">
              <w:rPr>
                <w:rFonts w:ascii="Times New Roman" w:hAnsi="Times New Roman" w:cs="Times New Roman"/>
                <w:color w:val="auto"/>
              </w:rPr>
              <w:t>4,004</w:t>
            </w:r>
            <w:r w:rsidRPr="008855BF">
              <w:rPr>
                <w:rFonts w:ascii="Times New Roman" w:hAnsi="Times New Roman" w:cs="Times New Roman"/>
                <w:color w:val="auto"/>
              </w:rPr>
              <w:t>萬元。</w:t>
            </w:r>
          </w:p>
        </w:tc>
        <w:tc>
          <w:tcPr>
            <w:tcW w:w="4539" w:type="dxa"/>
            <w:shd w:val="clear" w:color="auto" w:fill="auto"/>
          </w:tcPr>
          <w:p w:rsidR="008E4596" w:rsidRPr="008855BF" w:rsidRDefault="008E4596" w:rsidP="00047E22">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本部</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年度法定預算業依決議事項如數增列。</w:t>
            </w:r>
          </w:p>
        </w:tc>
      </w:tr>
      <w:tr w:rsidR="008855BF" w:rsidRPr="008855BF" w:rsidTr="005F58E5">
        <w:trPr>
          <w:trHeight w:val="70"/>
        </w:trPr>
        <w:tc>
          <w:tcPr>
            <w:tcW w:w="10171" w:type="dxa"/>
            <w:gridSpan w:val="3"/>
            <w:shd w:val="clear" w:color="auto" w:fill="auto"/>
          </w:tcPr>
          <w:p w:rsidR="008E4596" w:rsidRPr="008855BF" w:rsidRDefault="008E4596" w:rsidP="00DB6D12">
            <w:pPr>
              <w:pStyle w:val="23"/>
              <w:rPr>
                <w:rFonts w:ascii="Times New Roman" w:hAnsi="Times New Roman" w:cs="Times New Roman"/>
                <w:color w:val="auto"/>
              </w:rPr>
            </w:pPr>
            <w:r w:rsidRPr="008855BF">
              <w:rPr>
                <w:rFonts w:ascii="Times New Roman" w:hAnsi="Times New Roman" w:cs="Times New Roman" w:hint="eastAsia"/>
                <w:b/>
                <w:color w:val="auto"/>
              </w:rPr>
              <w:t>二</w:t>
            </w:r>
            <w:r w:rsidRPr="008855BF">
              <w:rPr>
                <w:rFonts w:ascii="Times New Roman" w:hAnsi="Times New Roman" w:cs="Times New Roman"/>
                <w:b/>
                <w:color w:val="auto"/>
              </w:rPr>
              <w:t>、歲出部分</w:t>
            </w:r>
          </w:p>
        </w:tc>
      </w:tr>
      <w:tr w:rsidR="008855BF" w:rsidRPr="008855BF" w:rsidTr="005F58E5">
        <w:trPr>
          <w:trHeight w:val="70"/>
        </w:trPr>
        <w:tc>
          <w:tcPr>
            <w:tcW w:w="10171" w:type="dxa"/>
            <w:gridSpan w:val="3"/>
            <w:shd w:val="clear" w:color="auto" w:fill="auto"/>
          </w:tcPr>
          <w:p w:rsidR="008E4596" w:rsidRPr="008855BF" w:rsidRDefault="008E4596" w:rsidP="0055162B">
            <w:pPr>
              <w:pStyle w:val="23"/>
              <w:rPr>
                <w:rFonts w:ascii="Times New Roman" w:hAnsi="Times New Roman" w:cs="Times New Roman"/>
                <w:color w:val="auto"/>
              </w:rPr>
            </w:pPr>
            <w:r w:rsidRPr="008855BF">
              <w:rPr>
                <w:rFonts w:ascii="Times New Roman" w:hAnsi="Times New Roman" w:cs="Times New Roman"/>
                <w:b/>
                <w:color w:val="auto"/>
              </w:rPr>
              <w:t>第</w:t>
            </w:r>
            <w:r w:rsidRPr="008855BF">
              <w:rPr>
                <w:rFonts w:ascii="Times New Roman" w:hAnsi="Times New Roman" w:cs="Times New Roman"/>
                <w:b/>
                <w:color w:val="auto"/>
              </w:rPr>
              <w:t>19</w:t>
            </w:r>
            <w:r w:rsidRPr="008855BF">
              <w:rPr>
                <w:rFonts w:ascii="Times New Roman" w:hAnsi="Times New Roman" w:cs="Times New Roman"/>
                <w:b/>
                <w:color w:val="auto"/>
              </w:rPr>
              <w:t>款第</w:t>
            </w:r>
            <w:r w:rsidRPr="008855BF">
              <w:rPr>
                <w:rFonts w:ascii="Times New Roman" w:hAnsi="Times New Roman" w:cs="Times New Roman"/>
                <w:b/>
                <w:color w:val="auto"/>
              </w:rPr>
              <w:t>1</w:t>
            </w:r>
            <w:r w:rsidRPr="008855BF">
              <w:rPr>
                <w:rFonts w:ascii="Times New Roman" w:hAnsi="Times New Roman" w:cs="Times New Roman"/>
                <w:b/>
                <w:color w:val="auto"/>
              </w:rPr>
              <w:t>項</w:t>
            </w:r>
            <w:r w:rsidRPr="008855BF">
              <w:rPr>
                <w:rFonts w:ascii="Times New Roman" w:hAnsi="Times New Roman" w:cs="Times New Roman"/>
                <w:b/>
                <w:color w:val="auto"/>
              </w:rPr>
              <w:t xml:space="preserve">  </w:t>
            </w:r>
            <w:r w:rsidRPr="008855BF">
              <w:rPr>
                <w:rFonts w:ascii="Times New Roman" w:hAnsi="Times New Roman" w:cs="Times New Roman"/>
                <w:b/>
                <w:color w:val="auto"/>
              </w:rPr>
              <w:t>衛生福利部</w:t>
            </w:r>
          </w:p>
        </w:tc>
      </w:tr>
      <w:tr w:rsidR="008855BF" w:rsidRPr="008855BF" w:rsidTr="005F58E5">
        <w:trPr>
          <w:trHeight w:val="70"/>
        </w:trPr>
        <w:tc>
          <w:tcPr>
            <w:tcW w:w="1103" w:type="dxa"/>
            <w:shd w:val="clear" w:color="auto" w:fill="auto"/>
          </w:tcPr>
          <w:p w:rsidR="008E4596" w:rsidRPr="008855BF" w:rsidRDefault="008E4596" w:rsidP="007004F3">
            <w:pPr>
              <w:spacing w:line="360" w:lineRule="exact"/>
              <w:jc w:val="center"/>
              <w:rPr>
                <w:kern w:val="0"/>
                <w:sz w:val="20"/>
                <w:szCs w:val="20"/>
              </w:rPr>
            </w:pPr>
          </w:p>
        </w:tc>
        <w:tc>
          <w:tcPr>
            <w:tcW w:w="452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hAnsi="Times New Roman" w:cs="Times New Roman"/>
                <w:color w:val="auto"/>
              </w:rPr>
              <w:t>衛生福利部原列</w:t>
            </w:r>
            <w:r w:rsidRPr="008855BF">
              <w:rPr>
                <w:rFonts w:ascii="Times New Roman" w:hAnsi="Times New Roman" w:cs="Times New Roman"/>
                <w:color w:val="auto"/>
              </w:rPr>
              <w:t>1,824</w:t>
            </w:r>
            <w:r w:rsidRPr="008855BF">
              <w:rPr>
                <w:rFonts w:ascii="Times New Roman" w:hAnsi="Times New Roman" w:cs="Times New Roman"/>
                <w:color w:val="auto"/>
              </w:rPr>
              <w:t>億</w:t>
            </w:r>
            <w:r w:rsidRPr="008855BF">
              <w:rPr>
                <w:rFonts w:ascii="Times New Roman" w:hAnsi="Times New Roman" w:cs="Times New Roman"/>
                <w:color w:val="auto"/>
              </w:rPr>
              <w:t>8,606</w:t>
            </w:r>
            <w:r w:rsidRPr="008855BF">
              <w:rPr>
                <w:rFonts w:ascii="Times New Roman" w:hAnsi="Times New Roman" w:cs="Times New Roman"/>
                <w:color w:val="auto"/>
              </w:rPr>
              <w:t>萬</w:t>
            </w:r>
            <w:r w:rsidRPr="008855BF">
              <w:rPr>
                <w:rFonts w:ascii="Times New Roman" w:hAnsi="Times New Roman" w:cs="Times New Roman"/>
                <w:color w:val="auto"/>
              </w:rPr>
              <w:t>8</w:t>
            </w:r>
            <w:r w:rsidRPr="008855BF">
              <w:rPr>
                <w:rFonts w:ascii="Times New Roman" w:hAnsi="Times New Roman" w:cs="Times New Roman"/>
                <w:color w:val="auto"/>
              </w:rPr>
              <w:t>千元，除第</w:t>
            </w:r>
            <w:r w:rsidRPr="008855BF">
              <w:rPr>
                <w:rFonts w:ascii="Times New Roman" w:hAnsi="Times New Roman" w:cs="Times New Roman"/>
                <w:color w:val="auto"/>
              </w:rPr>
              <w:t>16</w:t>
            </w:r>
            <w:r w:rsidRPr="008855BF">
              <w:rPr>
                <w:rFonts w:ascii="Times New Roman" w:hAnsi="Times New Roman" w:cs="Times New Roman"/>
                <w:color w:val="auto"/>
              </w:rPr>
              <w:t>目「非營業特種基金」</w:t>
            </w:r>
            <w:r w:rsidRPr="008855BF">
              <w:rPr>
                <w:rFonts w:ascii="Times New Roman" w:hAnsi="Times New Roman" w:cs="Times New Roman"/>
                <w:color w:val="auto"/>
              </w:rPr>
              <w:t>2</w:t>
            </w:r>
            <w:r w:rsidRPr="008855BF">
              <w:rPr>
                <w:rFonts w:ascii="Times New Roman" w:hAnsi="Times New Roman" w:cs="Times New Roman"/>
                <w:color w:val="auto"/>
              </w:rPr>
              <w:t>億</w:t>
            </w:r>
            <w:r w:rsidRPr="008855BF">
              <w:rPr>
                <w:rFonts w:ascii="Times New Roman" w:hAnsi="Times New Roman" w:cs="Times New Roman"/>
                <w:color w:val="auto"/>
              </w:rPr>
              <w:t>0,949</w:t>
            </w:r>
            <w:r w:rsidRPr="008855BF">
              <w:rPr>
                <w:rFonts w:ascii="Times New Roman" w:hAnsi="Times New Roman" w:cs="Times New Roman"/>
                <w:color w:val="auto"/>
              </w:rPr>
              <w:t>萬</w:t>
            </w:r>
            <w:r w:rsidRPr="008855BF">
              <w:rPr>
                <w:rFonts w:ascii="Times New Roman" w:hAnsi="Times New Roman" w:cs="Times New Roman"/>
                <w:color w:val="auto"/>
              </w:rPr>
              <w:t>4</w:t>
            </w:r>
            <w:r w:rsidRPr="008855BF">
              <w:rPr>
                <w:rFonts w:ascii="Times New Roman" w:hAnsi="Times New Roman" w:cs="Times New Roman"/>
                <w:color w:val="auto"/>
              </w:rPr>
              <w:t>千元，暫照列，俟所屬非營業特種基金審議確定後，再行調整外，減列「派員出國計畫」</w:t>
            </w:r>
            <w:r w:rsidRPr="008855BF">
              <w:rPr>
                <w:rFonts w:ascii="Times New Roman" w:hAnsi="Times New Roman" w:cs="Times New Roman"/>
                <w:color w:val="auto"/>
              </w:rPr>
              <w:t>100</w:t>
            </w:r>
            <w:r w:rsidRPr="008855BF">
              <w:rPr>
                <w:rFonts w:ascii="Times New Roman" w:hAnsi="Times New Roman" w:cs="Times New Roman"/>
                <w:color w:val="auto"/>
              </w:rPr>
              <w:t>萬元、第</w:t>
            </w:r>
            <w:r w:rsidRPr="008855BF">
              <w:rPr>
                <w:rFonts w:ascii="Times New Roman" w:hAnsi="Times New Roman" w:cs="Times New Roman"/>
                <w:color w:val="auto"/>
              </w:rPr>
              <w:t>2</w:t>
            </w:r>
            <w:r w:rsidRPr="008855BF">
              <w:rPr>
                <w:rFonts w:ascii="Times New Roman" w:hAnsi="Times New Roman" w:cs="Times New Roman"/>
                <w:color w:val="auto"/>
              </w:rPr>
              <w:t>目「科技業務」第</w:t>
            </w:r>
            <w:r w:rsidRPr="008855BF">
              <w:rPr>
                <w:rFonts w:ascii="Times New Roman" w:hAnsi="Times New Roman" w:cs="Times New Roman"/>
                <w:color w:val="auto"/>
              </w:rPr>
              <w:t>1</w:t>
            </w:r>
            <w:r w:rsidRPr="008855BF">
              <w:rPr>
                <w:rFonts w:ascii="Times New Roman" w:hAnsi="Times New Roman" w:cs="Times New Roman"/>
                <w:color w:val="auto"/>
              </w:rPr>
              <w:t>節「科技發展工作」除「對臺灣省各縣市之補助」外，</w:t>
            </w:r>
            <w:r w:rsidRPr="008855BF">
              <w:rPr>
                <w:rFonts w:ascii="Times New Roman" w:hAnsi="Times New Roman" w:cs="Times New Roman"/>
                <w:color w:val="auto"/>
              </w:rPr>
              <w:t>1,630</w:t>
            </w:r>
            <w:r w:rsidRPr="008855BF">
              <w:rPr>
                <w:rFonts w:ascii="Times New Roman" w:hAnsi="Times New Roman" w:cs="Times New Roman"/>
                <w:color w:val="auto"/>
              </w:rPr>
              <w:t>萬元（含「營造健康幸福社會及統計應用計畫」中「辦理營造健康幸福社會、建構智慧健康生活計畫之性別暴力防治子計畫」之「設置反性別暴力資源網」</w:t>
            </w:r>
            <w:r w:rsidRPr="008855BF">
              <w:rPr>
                <w:rFonts w:ascii="Times New Roman" w:hAnsi="Times New Roman" w:cs="Times New Roman"/>
                <w:color w:val="auto"/>
              </w:rPr>
              <w:t>30</w:t>
            </w:r>
            <w:r w:rsidRPr="008855BF">
              <w:rPr>
                <w:rFonts w:ascii="Times New Roman" w:hAnsi="Times New Roman" w:cs="Times New Roman"/>
                <w:color w:val="auto"/>
              </w:rPr>
              <w:t>萬元、「數位資訊醫療之推動與整合」</w:t>
            </w:r>
            <w:r w:rsidRPr="008855BF">
              <w:rPr>
                <w:rFonts w:ascii="Times New Roman" w:hAnsi="Times New Roman" w:cs="Times New Roman"/>
                <w:color w:val="auto"/>
              </w:rPr>
              <w:t>100</w:t>
            </w:r>
            <w:r w:rsidRPr="008855BF">
              <w:rPr>
                <w:rFonts w:ascii="Times New Roman" w:hAnsi="Times New Roman" w:cs="Times New Roman"/>
                <w:color w:val="auto"/>
              </w:rPr>
              <w:t>萬元）、第</w:t>
            </w:r>
            <w:r w:rsidRPr="008855BF">
              <w:rPr>
                <w:rFonts w:ascii="Times New Roman" w:hAnsi="Times New Roman" w:cs="Times New Roman"/>
                <w:color w:val="auto"/>
              </w:rPr>
              <w:t>2</w:t>
            </w:r>
            <w:r w:rsidRPr="008855BF">
              <w:rPr>
                <w:rFonts w:ascii="Times New Roman" w:hAnsi="Times New Roman" w:cs="Times New Roman"/>
                <w:color w:val="auto"/>
              </w:rPr>
              <w:t>節「財團法人國家衛生研究院發展計畫」中「健康老化之高齡醫學及健康福祉研究」</w:t>
            </w:r>
            <w:r w:rsidRPr="008855BF">
              <w:rPr>
                <w:rFonts w:ascii="Times New Roman" w:hAnsi="Times New Roman" w:cs="Times New Roman"/>
                <w:color w:val="auto"/>
              </w:rPr>
              <w:t>200</w:t>
            </w:r>
            <w:r w:rsidRPr="008855BF">
              <w:rPr>
                <w:rFonts w:ascii="Times New Roman" w:hAnsi="Times New Roman" w:cs="Times New Roman"/>
                <w:color w:val="auto"/>
              </w:rPr>
              <w:t>萬元、第</w:t>
            </w:r>
            <w:r w:rsidRPr="008855BF">
              <w:rPr>
                <w:rFonts w:ascii="Times New Roman" w:hAnsi="Times New Roman" w:cs="Times New Roman"/>
                <w:color w:val="auto"/>
              </w:rPr>
              <w:t>5</w:t>
            </w:r>
            <w:r w:rsidRPr="008855BF">
              <w:rPr>
                <w:rFonts w:ascii="Times New Roman" w:hAnsi="Times New Roman" w:cs="Times New Roman"/>
                <w:color w:val="auto"/>
              </w:rPr>
              <w:t>目「社工及社區發展業務」中「建立社會福利志願服務制度」之「大陸地區旅費」</w:t>
            </w:r>
            <w:r w:rsidRPr="008855BF">
              <w:rPr>
                <w:rFonts w:ascii="Times New Roman" w:hAnsi="Times New Roman" w:cs="Times New Roman"/>
                <w:color w:val="auto"/>
              </w:rPr>
              <w:t>1</w:t>
            </w:r>
            <w:r w:rsidRPr="008855BF">
              <w:rPr>
                <w:rFonts w:ascii="Times New Roman" w:hAnsi="Times New Roman" w:cs="Times New Roman"/>
                <w:color w:val="auto"/>
              </w:rPr>
              <w:t>萬元、第</w:t>
            </w:r>
            <w:r w:rsidRPr="008855BF">
              <w:rPr>
                <w:rFonts w:ascii="Times New Roman" w:hAnsi="Times New Roman" w:cs="Times New Roman"/>
                <w:color w:val="auto"/>
              </w:rPr>
              <w:t>8</w:t>
            </w:r>
            <w:r w:rsidRPr="008855BF">
              <w:rPr>
                <w:rFonts w:ascii="Times New Roman" w:hAnsi="Times New Roman" w:cs="Times New Roman"/>
                <w:color w:val="auto"/>
              </w:rPr>
              <w:t>目「醫政業務」</w:t>
            </w:r>
            <w:r w:rsidRPr="008855BF">
              <w:rPr>
                <w:rFonts w:ascii="Times New Roman" w:hAnsi="Times New Roman" w:cs="Times New Roman"/>
                <w:color w:val="auto"/>
              </w:rPr>
              <w:t>650</w:t>
            </w:r>
            <w:r w:rsidRPr="008855BF">
              <w:rPr>
                <w:rFonts w:ascii="Times New Roman" w:hAnsi="Times New Roman" w:cs="Times New Roman"/>
                <w:color w:val="auto"/>
              </w:rPr>
              <w:t>萬元（含「替代役」</w:t>
            </w:r>
            <w:r w:rsidRPr="008855BF">
              <w:rPr>
                <w:rFonts w:ascii="Times New Roman" w:hAnsi="Times New Roman" w:cs="Times New Roman"/>
                <w:color w:val="auto"/>
              </w:rPr>
              <w:t>50</w:t>
            </w:r>
            <w:r w:rsidRPr="008855BF">
              <w:rPr>
                <w:rFonts w:ascii="Times New Roman" w:hAnsi="Times New Roman" w:cs="Times New Roman"/>
                <w:color w:val="auto"/>
              </w:rPr>
              <w:t>萬元、「新南向醫衛合作與產業鏈發展中長程計畫」</w:t>
            </w:r>
            <w:r w:rsidRPr="008855BF">
              <w:rPr>
                <w:rFonts w:ascii="Times New Roman" w:hAnsi="Times New Roman" w:cs="Times New Roman"/>
                <w:color w:val="auto"/>
              </w:rPr>
              <w:t>500</w:t>
            </w:r>
            <w:r w:rsidRPr="008855BF">
              <w:rPr>
                <w:rFonts w:ascii="Times New Roman" w:hAnsi="Times New Roman" w:cs="Times New Roman"/>
                <w:color w:val="auto"/>
              </w:rPr>
              <w:t>萬元）、第</w:t>
            </w:r>
            <w:r w:rsidRPr="008855BF">
              <w:rPr>
                <w:rFonts w:ascii="Times New Roman" w:hAnsi="Times New Roman" w:cs="Times New Roman"/>
                <w:color w:val="auto"/>
              </w:rPr>
              <w:t>9</w:t>
            </w:r>
            <w:r w:rsidRPr="008855BF">
              <w:rPr>
                <w:rFonts w:ascii="Times New Roman" w:hAnsi="Times New Roman" w:cs="Times New Roman"/>
                <w:color w:val="auto"/>
              </w:rPr>
              <w:t>目「心理及口腔健康業務」中「新南向醫衛合作與產業鏈發展中長程計畫」</w:t>
            </w:r>
            <w:r w:rsidRPr="008855BF">
              <w:rPr>
                <w:rFonts w:ascii="Times New Roman" w:hAnsi="Times New Roman" w:cs="Times New Roman"/>
                <w:color w:val="auto"/>
              </w:rPr>
              <w:t>250</w:t>
            </w:r>
            <w:r w:rsidRPr="008855BF">
              <w:rPr>
                <w:rFonts w:ascii="Times New Roman" w:hAnsi="Times New Roman" w:cs="Times New Roman"/>
                <w:color w:val="auto"/>
              </w:rPr>
              <w:t>萬元（含「業務費」</w:t>
            </w:r>
            <w:r w:rsidRPr="008855BF">
              <w:rPr>
                <w:rFonts w:ascii="Times New Roman" w:hAnsi="Times New Roman" w:cs="Times New Roman"/>
                <w:color w:val="auto"/>
              </w:rPr>
              <w:t>200</w:t>
            </w:r>
            <w:r w:rsidRPr="008855BF">
              <w:rPr>
                <w:rFonts w:ascii="Times New Roman" w:hAnsi="Times New Roman" w:cs="Times New Roman"/>
                <w:color w:val="auto"/>
              </w:rPr>
              <w:t>萬元）、第</w:t>
            </w:r>
            <w:r w:rsidRPr="008855BF">
              <w:rPr>
                <w:rFonts w:ascii="Times New Roman" w:hAnsi="Times New Roman" w:cs="Times New Roman"/>
                <w:color w:val="auto"/>
              </w:rPr>
              <w:t>11</w:t>
            </w:r>
            <w:r w:rsidRPr="008855BF">
              <w:rPr>
                <w:rFonts w:ascii="Times New Roman" w:hAnsi="Times New Roman" w:cs="Times New Roman"/>
                <w:color w:val="auto"/>
              </w:rPr>
              <w:t>目「中醫藥業務」中「新南向醫衛合作與產業鏈發展中長程計畫」</w:t>
            </w:r>
            <w:r w:rsidRPr="008855BF">
              <w:rPr>
                <w:rFonts w:ascii="Times New Roman" w:hAnsi="Times New Roman" w:cs="Times New Roman"/>
                <w:color w:val="auto"/>
              </w:rPr>
              <w:t>50</w:t>
            </w:r>
            <w:r w:rsidRPr="008855BF">
              <w:rPr>
                <w:rFonts w:ascii="Times New Roman" w:hAnsi="Times New Roman" w:cs="Times New Roman"/>
                <w:color w:val="auto"/>
              </w:rPr>
              <w:t>萬元、第</w:t>
            </w:r>
            <w:r w:rsidRPr="008855BF">
              <w:rPr>
                <w:rFonts w:ascii="Times New Roman" w:hAnsi="Times New Roman" w:cs="Times New Roman"/>
                <w:color w:val="auto"/>
              </w:rPr>
              <w:t>13</w:t>
            </w:r>
            <w:r w:rsidRPr="008855BF">
              <w:rPr>
                <w:rFonts w:ascii="Times New Roman" w:hAnsi="Times New Roman" w:cs="Times New Roman"/>
                <w:color w:val="auto"/>
              </w:rPr>
              <w:t>目「國際衛生業務」</w:t>
            </w:r>
            <w:r w:rsidRPr="008855BF">
              <w:rPr>
                <w:rFonts w:ascii="Times New Roman" w:hAnsi="Times New Roman" w:cs="Times New Roman"/>
                <w:color w:val="auto"/>
              </w:rPr>
              <w:t>l,510</w:t>
            </w:r>
            <w:r w:rsidRPr="008855BF">
              <w:rPr>
                <w:rFonts w:ascii="Times New Roman" w:hAnsi="Times New Roman" w:cs="Times New Roman"/>
                <w:color w:val="auto"/>
              </w:rPr>
              <w:t>萬元（含「雙邊國際衛生合作與交流」中「大陸地區旅費」</w:t>
            </w:r>
            <w:r w:rsidRPr="008855BF">
              <w:rPr>
                <w:rFonts w:ascii="Times New Roman" w:hAnsi="Times New Roman" w:cs="Times New Roman"/>
                <w:color w:val="auto"/>
              </w:rPr>
              <w:t>10</w:t>
            </w:r>
            <w:r w:rsidRPr="008855BF">
              <w:rPr>
                <w:rFonts w:ascii="Times New Roman" w:hAnsi="Times New Roman" w:cs="Times New Roman"/>
                <w:color w:val="auto"/>
              </w:rPr>
              <w:t>萬元、「新南向醫衛合作與產業鏈發展中長程計畫」</w:t>
            </w:r>
            <w:r w:rsidRPr="008855BF">
              <w:rPr>
                <w:rFonts w:ascii="Times New Roman" w:hAnsi="Times New Roman" w:cs="Times New Roman"/>
                <w:color w:val="auto"/>
              </w:rPr>
              <w:t>1,500</w:t>
            </w:r>
            <w:r w:rsidRPr="008855BF">
              <w:rPr>
                <w:rFonts w:ascii="Times New Roman" w:hAnsi="Times New Roman" w:cs="Times New Roman"/>
                <w:color w:val="auto"/>
              </w:rPr>
              <w:t>萬元）（以上科目均自行調整），共計減列</w:t>
            </w:r>
            <w:r w:rsidRPr="008855BF">
              <w:rPr>
                <w:rFonts w:ascii="Times New Roman" w:hAnsi="Times New Roman" w:cs="Times New Roman"/>
                <w:color w:val="auto"/>
              </w:rPr>
              <w:t>4,391</w:t>
            </w:r>
            <w:r w:rsidRPr="008855BF">
              <w:rPr>
                <w:rFonts w:ascii="Times New Roman" w:hAnsi="Times New Roman" w:cs="Times New Roman"/>
                <w:color w:val="auto"/>
              </w:rPr>
              <w:t>萬元，其餘均照列，改列為</w:t>
            </w:r>
            <w:r w:rsidRPr="008855BF">
              <w:rPr>
                <w:rFonts w:ascii="Times New Roman" w:hAnsi="Times New Roman" w:cs="Times New Roman"/>
                <w:color w:val="auto"/>
              </w:rPr>
              <w:t>1,824</w:t>
            </w:r>
            <w:r w:rsidRPr="008855BF">
              <w:rPr>
                <w:rFonts w:ascii="Times New Roman" w:hAnsi="Times New Roman" w:cs="Times New Roman"/>
                <w:color w:val="auto"/>
              </w:rPr>
              <w:t>億</w:t>
            </w:r>
            <w:r w:rsidRPr="008855BF">
              <w:rPr>
                <w:rFonts w:ascii="Times New Roman" w:hAnsi="Times New Roman" w:cs="Times New Roman"/>
                <w:color w:val="auto"/>
              </w:rPr>
              <w:t>4,215</w:t>
            </w:r>
            <w:r w:rsidRPr="008855BF">
              <w:rPr>
                <w:rFonts w:ascii="Times New Roman" w:hAnsi="Times New Roman" w:cs="Times New Roman"/>
                <w:color w:val="auto"/>
              </w:rPr>
              <w:t>萬</w:t>
            </w:r>
            <w:r w:rsidRPr="008855BF">
              <w:rPr>
                <w:rFonts w:ascii="Times New Roman" w:hAnsi="Times New Roman" w:cs="Times New Roman"/>
                <w:color w:val="auto"/>
              </w:rPr>
              <w:t>8</w:t>
            </w:r>
            <w:r w:rsidRPr="008855BF">
              <w:rPr>
                <w:rFonts w:ascii="Times New Roman" w:hAnsi="Times New Roman" w:cs="Times New Roman"/>
                <w:color w:val="auto"/>
              </w:rPr>
              <w:t>千元。</w:t>
            </w:r>
          </w:p>
        </w:tc>
        <w:tc>
          <w:tcPr>
            <w:tcW w:w="4539" w:type="dxa"/>
            <w:shd w:val="clear" w:color="auto" w:fill="auto"/>
          </w:tcPr>
          <w:p w:rsidR="008E4596" w:rsidRPr="008855BF" w:rsidRDefault="008E4596" w:rsidP="009A57F3">
            <w:pPr>
              <w:pStyle w:val="23"/>
              <w:spacing w:line="37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本部</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年度法定預算業依決議事項如數減列。</w:t>
            </w:r>
          </w:p>
        </w:tc>
      </w:tr>
      <w:tr w:rsidR="008855BF" w:rsidRPr="008855BF" w:rsidTr="005F58E5">
        <w:trPr>
          <w:trHeight w:val="360"/>
        </w:trPr>
        <w:tc>
          <w:tcPr>
            <w:tcW w:w="10171" w:type="dxa"/>
            <w:gridSpan w:val="3"/>
            <w:shd w:val="clear" w:color="auto" w:fill="auto"/>
          </w:tcPr>
          <w:p w:rsidR="008E4596" w:rsidRPr="008855BF" w:rsidRDefault="008E4596" w:rsidP="0055162B">
            <w:pPr>
              <w:pStyle w:val="23"/>
              <w:rPr>
                <w:rFonts w:ascii="Times New Roman" w:hAnsi="Times New Roman" w:cs="Times New Roman"/>
                <w:color w:val="auto"/>
              </w:rPr>
            </w:pPr>
            <w:r w:rsidRPr="008855BF">
              <w:rPr>
                <w:rFonts w:ascii="Times New Roman" w:hAnsi="Times New Roman" w:cs="Times New Roman"/>
                <w:b/>
                <w:color w:val="auto"/>
              </w:rPr>
              <w:t>本項通過決議</w:t>
            </w:r>
            <w:r w:rsidRPr="008855BF">
              <w:rPr>
                <w:rFonts w:ascii="Times New Roman" w:hAnsi="Times New Roman" w:cs="Times New Roman"/>
                <w:b/>
                <w:color w:val="auto"/>
              </w:rPr>
              <w:t>112</w:t>
            </w:r>
            <w:r w:rsidRPr="008855BF">
              <w:rPr>
                <w:rFonts w:ascii="Times New Roman" w:hAnsi="Times New Roman" w:cs="Times New Roman"/>
                <w:b/>
                <w:color w:val="auto"/>
              </w:rPr>
              <w:t>項：</w:t>
            </w:r>
          </w:p>
        </w:tc>
      </w:tr>
      <w:tr w:rsidR="008855BF" w:rsidRPr="008855BF" w:rsidTr="005F58E5">
        <w:trPr>
          <w:trHeight w:val="467"/>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snapToGrid w:val="0"/>
                <w:kern w:val="0"/>
                <w:sz w:val="20"/>
                <w:szCs w:val="20"/>
              </w:rPr>
              <w:t>一</w:t>
            </w:r>
            <w:r w:rsidRPr="008855BF">
              <w:rPr>
                <w:kern w:val="0"/>
                <w:sz w:val="20"/>
                <w:szCs w:val="20"/>
              </w:rPr>
              <w:t>)</w:t>
            </w:r>
          </w:p>
          <w:p w:rsidR="008E4596" w:rsidRPr="008855BF" w:rsidRDefault="008E4596" w:rsidP="00AE1B01">
            <w:pPr>
              <w:spacing w:line="360" w:lineRule="exact"/>
              <w:jc w:val="center"/>
              <w:rPr>
                <w:snapToGrid w:val="0"/>
                <w:kern w:val="0"/>
                <w:sz w:val="20"/>
                <w:szCs w:val="20"/>
              </w:rPr>
            </w:pPr>
          </w:p>
        </w:tc>
        <w:tc>
          <w:tcPr>
            <w:tcW w:w="4529" w:type="dxa"/>
            <w:shd w:val="clear" w:color="auto" w:fill="auto"/>
          </w:tcPr>
          <w:p w:rsidR="008E4596" w:rsidRPr="008855BF" w:rsidRDefault="008E4596" w:rsidP="001B2BDA">
            <w:pPr>
              <w:pStyle w:val="23"/>
              <w:rPr>
                <w:rFonts w:ascii="Times New Roman" w:hAnsi="Times New Roman" w:cs="Times New Roman"/>
                <w:snapToGrid w:val="0"/>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年度衛生福利部「派員出國計畫」預算編列</w:t>
            </w:r>
            <w:r w:rsidRPr="008855BF">
              <w:rPr>
                <w:rFonts w:ascii="Times New Roman" w:hAnsi="Times New Roman" w:cs="Times New Roman"/>
                <w:snapToGrid w:val="0"/>
                <w:color w:val="auto"/>
              </w:rPr>
              <w:t>1,191</w:t>
            </w:r>
            <w:r w:rsidRPr="008855BF">
              <w:rPr>
                <w:rFonts w:ascii="Times New Roman" w:hAnsi="Times New Roman" w:cs="Times New Roman"/>
                <w:snapToGrid w:val="0"/>
                <w:color w:val="auto"/>
              </w:rPr>
              <w:t>萬元，上項預算除減列數額外，其餘合併凍結</w:t>
            </w:r>
            <w:r w:rsidRPr="008855BF">
              <w:rPr>
                <w:rFonts w:ascii="Times New Roman" w:hAnsi="Times New Roman" w:cs="Times New Roman"/>
                <w:snapToGrid w:val="0"/>
                <w:color w:val="auto"/>
              </w:rPr>
              <w:t>200</w:t>
            </w:r>
            <w:r w:rsidRPr="008855BF">
              <w:rPr>
                <w:rFonts w:ascii="Times New Roman" w:hAnsi="Times New Roman" w:cs="Times New Roman"/>
                <w:snapToGrid w:val="0"/>
                <w:color w:val="auto"/>
              </w:rPr>
              <w:t>萬元，俟衛生福利部就下列各案向立法院社會福利及衛生環境委員會提出報告經同意後，始得動支。</w:t>
            </w:r>
          </w:p>
          <w:p w:rsidR="008E4596" w:rsidRPr="008855BF" w:rsidRDefault="008E4596" w:rsidP="003C5FC4">
            <w:pPr>
              <w:pStyle w:val="23"/>
              <w:ind w:left="148" w:hangingChars="74" w:hanging="148"/>
              <w:rPr>
                <w:rFonts w:ascii="Times New Roman" w:hAnsi="Times New Roman" w:cs="Times New Roman"/>
                <w:snapToGrid w:val="0"/>
                <w:color w:val="auto"/>
              </w:rPr>
            </w:pP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「派員出國計畫」本年度預算數</w:t>
            </w:r>
            <w:r w:rsidRPr="008855BF">
              <w:rPr>
                <w:rFonts w:ascii="Times New Roman" w:hAnsi="Times New Roman" w:cs="Times New Roman"/>
                <w:snapToGrid w:val="0"/>
                <w:color w:val="auto"/>
              </w:rPr>
              <w:t>1,191</w:t>
            </w:r>
            <w:r w:rsidRPr="008855BF">
              <w:rPr>
                <w:rFonts w:ascii="Times New Roman" w:hAnsi="Times New Roman" w:cs="Times New Roman"/>
                <w:snapToGrid w:val="0"/>
                <w:color w:val="auto"/>
              </w:rPr>
              <w:t>萬元，較上年度</w:t>
            </w:r>
            <w:r w:rsidRPr="008855BF">
              <w:rPr>
                <w:rFonts w:ascii="Times New Roman" w:hAnsi="Times New Roman" w:cs="Times New Roman"/>
                <w:snapToGrid w:val="0"/>
                <w:color w:val="auto"/>
              </w:rPr>
              <w:t>806</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千元大幅增加。其中有關</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馬來西亞中醫藥交流考察。</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病人分類系統國際研討會。</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與美國官員專家進行衛生福利交流會議及論壇，接觸建立人脈關係。</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國際培訓總會所辦理人力資源發展相關會議，國際培訓總會所舉辦之各項專題演講、研討及經驗分享。</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美洲雙邊衛生交流，臺灣參與國際衛生合作與交流之相關拜會活動、洽助、參與會議或考察，與美洲地區國家衛生專家或衛生官員互動。</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美、日、歐盟等先進國家辦理之國際醫療衛生人才研習或訓練，選送機關內中高階人員，參加國外學術或醫療衛生相關機構辦理之國際衛生短期研習或進修相關課程。</w:t>
            </w:r>
            <w:r w:rsidRPr="008855BF">
              <w:rPr>
                <w:rFonts w:ascii="Times New Roman" w:hAnsi="Times New Roman" w:cs="Times New Roman"/>
                <w:snapToGrid w:val="0"/>
                <w:color w:val="auto"/>
              </w:rPr>
              <w:t>(7)</w:t>
            </w:r>
            <w:r w:rsidRPr="008855BF">
              <w:rPr>
                <w:rFonts w:ascii="Times New Roman" w:hAnsi="Times New Roman" w:cs="Times New Roman"/>
                <w:snapToGrid w:val="0"/>
                <w:color w:val="auto"/>
              </w:rPr>
              <w:t>前往香港考察志願服務，拜訪大陸政府與民間單位。上述預算，常年編列類似項目，台美交流會議高度重疊，任意匡列預算，並欠缺具體內容。為撙節預算，並發揮最大效益，爰「派員出國計畫」預算除減列數額外，其餘凍結</w:t>
            </w:r>
            <w:r w:rsidRPr="008855BF">
              <w:rPr>
                <w:rFonts w:ascii="Times New Roman" w:hAnsi="Times New Roman" w:cs="Times New Roman"/>
                <w:snapToGrid w:val="0"/>
                <w:color w:val="auto"/>
              </w:rPr>
              <w:t>200</w:t>
            </w:r>
            <w:r w:rsidRPr="008855BF">
              <w:rPr>
                <w:rFonts w:ascii="Times New Roman" w:hAnsi="Times New Roman" w:cs="Times New Roman"/>
                <w:snapToGrid w:val="0"/>
                <w:color w:val="auto"/>
              </w:rPr>
              <w:t>萬元，俟立法院社會福利及衛生環境委員會審查同意後，始得動支。</w:t>
            </w:r>
          </w:p>
          <w:p w:rsidR="008E4596" w:rsidRPr="008855BF" w:rsidRDefault="008E4596" w:rsidP="00FB4927">
            <w:pPr>
              <w:pStyle w:val="aa"/>
              <w:autoSpaceDE/>
              <w:spacing w:line="360" w:lineRule="exact"/>
              <w:ind w:left="148" w:hangingChars="74" w:hanging="148"/>
              <w:textAlignment w:val="center"/>
              <w:rPr>
                <w:rFonts w:eastAsia="新細明體"/>
                <w:kern w:val="0"/>
                <w:sz w:val="20"/>
                <w:szCs w:val="20"/>
              </w:rPr>
            </w:pPr>
            <w:r w:rsidRPr="008855BF">
              <w:rPr>
                <w:rFonts w:eastAsia="新細明體"/>
                <w:kern w:val="0"/>
                <w:sz w:val="20"/>
                <w:szCs w:val="20"/>
              </w:rPr>
              <w:t>2.107</w:t>
            </w:r>
            <w:r w:rsidRPr="008855BF">
              <w:rPr>
                <w:rFonts w:eastAsia="新細明體"/>
                <w:kern w:val="0"/>
                <w:sz w:val="20"/>
                <w:szCs w:val="20"/>
              </w:rPr>
              <w:t>年度「派員出國計畫」預算編列</w:t>
            </w:r>
            <w:r w:rsidRPr="008855BF">
              <w:rPr>
                <w:rFonts w:eastAsia="新細明體"/>
                <w:kern w:val="0"/>
                <w:sz w:val="20"/>
                <w:szCs w:val="20"/>
              </w:rPr>
              <w:t>1,191</w:t>
            </w:r>
            <w:r w:rsidRPr="008855BF">
              <w:rPr>
                <w:rFonts w:eastAsia="新細明體"/>
                <w:kern w:val="0"/>
                <w:sz w:val="20"/>
                <w:szCs w:val="20"/>
              </w:rPr>
              <w:t>萬元，較</w:t>
            </w:r>
            <w:r w:rsidRPr="008855BF">
              <w:rPr>
                <w:rFonts w:eastAsia="新細明體"/>
                <w:kern w:val="0"/>
                <w:sz w:val="20"/>
                <w:szCs w:val="20"/>
              </w:rPr>
              <w:t>106</w:t>
            </w:r>
            <w:r w:rsidRPr="008855BF">
              <w:rPr>
                <w:rFonts w:eastAsia="新細明體"/>
                <w:kern w:val="0"/>
                <w:sz w:val="20"/>
                <w:szCs w:val="20"/>
              </w:rPr>
              <w:t>年度</w:t>
            </w:r>
            <w:r w:rsidRPr="008855BF">
              <w:rPr>
                <w:rFonts w:eastAsia="新細明體"/>
                <w:kern w:val="0"/>
                <w:sz w:val="20"/>
                <w:szCs w:val="20"/>
              </w:rPr>
              <w:t>806</w:t>
            </w:r>
            <w:r w:rsidRPr="008855BF">
              <w:rPr>
                <w:rFonts w:eastAsia="新細明體"/>
                <w:kern w:val="0"/>
                <w:sz w:val="20"/>
                <w:szCs w:val="20"/>
              </w:rPr>
              <w:t>萬</w:t>
            </w:r>
            <w:r w:rsidRPr="008855BF">
              <w:rPr>
                <w:rFonts w:eastAsia="新細明體"/>
                <w:kern w:val="0"/>
                <w:sz w:val="20"/>
                <w:szCs w:val="20"/>
              </w:rPr>
              <w:t>5</w:t>
            </w:r>
            <w:r w:rsidRPr="008855BF">
              <w:rPr>
                <w:rFonts w:eastAsia="新細明體"/>
                <w:kern w:val="0"/>
                <w:sz w:val="20"/>
                <w:szCs w:val="20"/>
              </w:rPr>
              <w:t>千元成長一、五倍，允宜審慎評估考察、視察、訪問實質效益。為撙節政府支出，避免預算監督不易，爰上項預算除減列數額外，其餘凍結</w:t>
            </w:r>
            <w:r w:rsidRPr="008855BF">
              <w:rPr>
                <w:rFonts w:eastAsia="新細明體"/>
                <w:kern w:val="0"/>
                <w:sz w:val="20"/>
                <w:szCs w:val="20"/>
              </w:rPr>
              <w:t>200</w:t>
            </w:r>
            <w:r w:rsidRPr="008855BF">
              <w:rPr>
                <w:rFonts w:eastAsia="新細明體"/>
                <w:kern w:val="0"/>
                <w:sz w:val="20"/>
                <w:szCs w:val="20"/>
              </w:rPr>
              <w:t>萬元，俟向立法院社會福利及衛生環境委員會提出合理說明並經同意後，始得動支。</w:t>
            </w:r>
          </w:p>
        </w:tc>
        <w:tc>
          <w:tcPr>
            <w:tcW w:w="4539" w:type="dxa"/>
            <w:shd w:val="clear" w:color="auto" w:fill="auto"/>
          </w:tcPr>
          <w:p w:rsidR="008E4596" w:rsidRPr="008855BF" w:rsidRDefault="008E4596" w:rsidP="0042499D">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D228D2" w:rsidRPr="008855BF">
              <w:rPr>
                <w:rFonts w:ascii="Times New Roman" w:eastAsiaTheme="minorEastAsia" w:hAnsi="Times New Roman" w:cs="Times New Roman" w:hint="eastAsia"/>
                <w:color w:val="auto"/>
              </w:rPr>
              <w:t>，並經立法院於</w:t>
            </w:r>
            <w:r w:rsidR="00D228D2" w:rsidRPr="008855BF">
              <w:rPr>
                <w:rFonts w:ascii="Times New Roman" w:eastAsiaTheme="minorEastAsia" w:hAnsi="Times New Roman" w:cs="Times New Roman" w:hint="eastAsia"/>
                <w:color w:val="auto"/>
              </w:rPr>
              <w:t>107</w:t>
            </w:r>
            <w:r w:rsidR="00D228D2" w:rsidRPr="008855BF">
              <w:rPr>
                <w:rFonts w:ascii="Times New Roman" w:eastAsiaTheme="minorEastAsia" w:hAnsi="Times New Roman" w:cs="Times New Roman" w:hint="eastAsia"/>
                <w:color w:val="auto"/>
              </w:rPr>
              <w:t>年</w:t>
            </w:r>
            <w:r w:rsidR="00D228D2" w:rsidRPr="008855BF">
              <w:rPr>
                <w:rFonts w:ascii="Times New Roman" w:eastAsiaTheme="minorEastAsia" w:hAnsi="Times New Roman" w:cs="Times New Roman" w:hint="eastAsia"/>
                <w:color w:val="auto"/>
              </w:rPr>
              <w:t>6</w:t>
            </w:r>
            <w:r w:rsidR="00D228D2" w:rsidRPr="008855BF">
              <w:rPr>
                <w:rFonts w:ascii="Times New Roman" w:eastAsiaTheme="minorEastAsia" w:hAnsi="Times New Roman" w:cs="Times New Roman" w:hint="eastAsia"/>
                <w:color w:val="auto"/>
              </w:rPr>
              <w:t>月</w:t>
            </w:r>
            <w:r w:rsidR="00D228D2" w:rsidRPr="008855BF">
              <w:rPr>
                <w:rFonts w:ascii="Times New Roman" w:eastAsiaTheme="minorEastAsia" w:hAnsi="Times New Roman" w:cs="Times New Roman" w:hint="eastAsia"/>
                <w:color w:val="auto"/>
              </w:rPr>
              <w:t>20</w:t>
            </w:r>
            <w:r w:rsidR="00D228D2" w:rsidRPr="008855BF">
              <w:rPr>
                <w:rFonts w:ascii="Times New Roman" w:eastAsiaTheme="minorEastAsia" w:hAnsi="Times New Roman" w:cs="Times New Roman" w:hint="eastAsia"/>
                <w:color w:val="auto"/>
              </w:rPr>
              <w:t>日以台立院議字第</w:t>
            </w:r>
            <w:r w:rsidR="00D228D2" w:rsidRPr="008855BF">
              <w:rPr>
                <w:rFonts w:ascii="Times New Roman" w:eastAsiaTheme="minorEastAsia" w:hAnsi="Times New Roman" w:cs="Times New Roman" w:hint="eastAsia"/>
                <w:color w:val="auto"/>
              </w:rPr>
              <w:t>1070703115</w:t>
            </w:r>
            <w:r w:rsidR="00D228D2" w:rsidRPr="008855BF">
              <w:rPr>
                <w:rFonts w:ascii="Times New Roman" w:eastAsiaTheme="minorEastAsia" w:hAnsi="Times New Roman" w:cs="Times New Roman" w:hint="eastAsia"/>
                <w:color w:val="auto"/>
              </w:rPr>
              <w:t>號函復在案。</w:t>
            </w:r>
          </w:p>
        </w:tc>
      </w:tr>
      <w:tr w:rsidR="008855BF" w:rsidRPr="008855BF" w:rsidTr="005F58E5">
        <w:trPr>
          <w:trHeight w:val="332"/>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snapToGrid w:val="0"/>
                <w:kern w:val="0"/>
                <w:sz w:val="20"/>
                <w:szCs w:val="20"/>
              </w:rPr>
              <w:t>二</w:t>
            </w:r>
            <w:r w:rsidRPr="008855BF">
              <w:rPr>
                <w:kern w:val="0"/>
                <w:sz w:val="20"/>
                <w:szCs w:val="20"/>
              </w:rPr>
              <w:t>)</w:t>
            </w:r>
          </w:p>
          <w:p w:rsidR="008E4596" w:rsidRPr="008855BF" w:rsidRDefault="008E4596" w:rsidP="00AE1B01">
            <w:pPr>
              <w:spacing w:line="360" w:lineRule="exact"/>
              <w:jc w:val="center"/>
              <w:rPr>
                <w:snapToGrid w:val="0"/>
                <w:kern w:val="0"/>
                <w:sz w:val="20"/>
                <w:szCs w:val="20"/>
              </w:rPr>
            </w:pPr>
          </w:p>
        </w:tc>
        <w:tc>
          <w:tcPr>
            <w:tcW w:w="4529" w:type="dxa"/>
            <w:shd w:val="clear" w:color="auto" w:fill="auto"/>
          </w:tcPr>
          <w:p w:rsidR="008E4596" w:rsidRPr="008855BF" w:rsidRDefault="008E4596" w:rsidP="00C64078">
            <w:pPr>
              <w:pStyle w:val="23"/>
              <w:rPr>
                <w:rFonts w:ascii="Times New Roman" w:hAnsi="Times New Roman" w:cs="Times New Roman"/>
                <w:snapToGrid w:val="0"/>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年度衛生福利部「公費生培育」預算</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7,380</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千元，合併凍結</w:t>
            </w:r>
            <w:r w:rsidRPr="008855BF">
              <w:rPr>
                <w:rFonts w:ascii="Times New Roman" w:hAnsi="Times New Roman" w:cs="Times New Roman"/>
                <w:snapToGrid w:val="0"/>
                <w:color w:val="auto"/>
              </w:rPr>
              <w:t>500</w:t>
            </w:r>
            <w:r w:rsidRPr="008855BF">
              <w:rPr>
                <w:rFonts w:ascii="Times New Roman" w:hAnsi="Times New Roman" w:cs="Times New Roman"/>
                <w:snapToGrid w:val="0"/>
                <w:color w:val="auto"/>
              </w:rPr>
              <w:t>萬元，俟衛生福利部就下列各案向立法院社會福利及衛生環境委員會提出報告經同意後，始得動支。</w:t>
            </w:r>
          </w:p>
          <w:p w:rsidR="008E4596" w:rsidRPr="008855BF" w:rsidRDefault="008E4596" w:rsidP="003C5FC4">
            <w:pPr>
              <w:pStyle w:val="23"/>
              <w:ind w:left="148" w:hangingChars="74" w:hanging="148"/>
              <w:rPr>
                <w:rFonts w:ascii="Times New Roman" w:hAnsi="Times New Roman" w:cs="Times New Roman"/>
                <w:snapToGrid w:val="0"/>
                <w:color w:val="auto"/>
              </w:rPr>
            </w:pP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為解決偏鄉離島缺醫及補足內、外、婦、兒、急診等科「五大皆空」問題，衛生福利部再度啟動「公費生培育」計畫編列</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7,380</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千元，規定公費生於畢業後需到指定之偏鄉或離島服務，惟公費生常在期滿後就離開，輪替率高，造成偏鄉離島的醫病關係難以建立，使得這些地區之民眾常感覺像二等公民。又公費生培育下之「重點科別培育公費醫師制度計畫」</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年度原規劃招收</w:t>
            </w:r>
            <w:r w:rsidRPr="008855BF">
              <w:rPr>
                <w:rFonts w:ascii="Times New Roman" w:hAnsi="Times New Roman" w:cs="Times New Roman"/>
                <w:snapToGrid w:val="0"/>
                <w:color w:val="auto"/>
              </w:rPr>
              <w:t>100</w:t>
            </w:r>
            <w:r w:rsidRPr="008855BF">
              <w:rPr>
                <w:rFonts w:ascii="Times New Roman" w:hAnsi="Times New Roman" w:cs="Times New Roman"/>
                <w:snapToGrid w:val="0"/>
                <w:color w:val="auto"/>
              </w:rPr>
              <w:t>人，實際僅招收</w:t>
            </w:r>
            <w:r w:rsidRPr="008855BF">
              <w:rPr>
                <w:rFonts w:ascii="Times New Roman" w:hAnsi="Times New Roman" w:cs="Times New Roman"/>
                <w:snapToGrid w:val="0"/>
                <w:color w:val="auto"/>
              </w:rPr>
              <w:t>87</w:t>
            </w:r>
            <w:r w:rsidRPr="008855BF">
              <w:rPr>
                <w:rFonts w:ascii="Times New Roman" w:hAnsi="Times New Roman" w:cs="Times New Roman"/>
                <w:snapToGrid w:val="0"/>
                <w:color w:val="auto"/>
              </w:rPr>
              <w:t>人，顯然政府想用「量」的填補來解決偏鄉離島缺醫問題也未能如願。鑒於政府改善偏鄉離島醫療這麼久，投入經費也不少，惟偏鄉離島缺醫問題始終無法獲得完善之解決，爰凍結</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年度「公費生培育」業務經費</w:t>
            </w:r>
            <w:r w:rsidRPr="008855BF">
              <w:rPr>
                <w:rFonts w:ascii="Times New Roman" w:hAnsi="Times New Roman" w:cs="Times New Roman"/>
                <w:snapToGrid w:val="0"/>
                <w:color w:val="auto"/>
              </w:rPr>
              <w:t>500</w:t>
            </w:r>
            <w:r w:rsidRPr="008855BF">
              <w:rPr>
                <w:rFonts w:ascii="Times New Roman" w:hAnsi="Times New Roman" w:cs="Times New Roman"/>
                <w:snapToGrid w:val="0"/>
                <w:color w:val="auto"/>
              </w:rPr>
              <w:t>萬元，俟衛生福利部就如何穩固偏鄉離島醫病關係、公費醫師續約率的關鍵績效指標、善待公費醫師、調整偏遠及離島地區之醫事人員待遇</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等等提出檢討及改善報告，向立法院社會福利及衛生環境委員會報告並經同意後，始得動支。</w:t>
            </w:r>
          </w:p>
          <w:p w:rsidR="008E4596" w:rsidRPr="008855BF" w:rsidRDefault="008E4596" w:rsidP="003C5FC4">
            <w:pPr>
              <w:pStyle w:val="23"/>
              <w:ind w:left="148" w:hangingChars="74" w:hanging="148"/>
              <w:rPr>
                <w:rFonts w:ascii="Times New Roman" w:hAnsi="Times New Roman" w:cs="Times New Roman"/>
                <w:snapToGrid w:val="0"/>
                <w:color w:val="auto"/>
              </w:rPr>
            </w:pP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「公費生培育」計畫編列</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7,380</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千元，長程目標為：</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培育重點科別醫師人力，如內科、外科、婦產科、兒科及急診醫學科，解決專科別人力不均。</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均衡偏遠地區醫療資源分布，縮短城鄉差距。公費生制度存在下列問題：</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「重點科別培育公費醫師制度計畫」未達預期規劃目標。</w:t>
            </w:r>
            <w:r w:rsidRPr="008855BF">
              <w:rPr>
                <w:rFonts w:ascii="Times New Roman" w:hAnsi="Times New Roman" w:cs="Times New Roman"/>
                <w:snapToGrid w:val="0"/>
                <w:color w:val="auto"/>
              </w:rPr>
              <w:t>(2)4</w:t>
            </w:r>
            <w:r w:rsidRPr="008855BF">
              <w:rPr>
                <w:rFonts w:ascii="Times New Roman" w:hAnsi="Times New Roman" w:cs="Times New Roman"/>
                <w:snapToGrid w:val="0"/>
                <w:color w:val="auto"/>
              </w:rPr>
              <w:t>大科別（內外婦兒）核證人次及比率均較</w:t>
            </w:r>
            <w:r w:rsidRPr="008855BF">
              <w:rPr>
                <w:rFonts w:ascii="Times New Roman" w:hAnsi="Times New Roman" w:cs="Times New Roman"/>
                <w:snapToGrid w:val="0"/>
                <w:color w:val="auto"/>
              </w:rPr>
              <w:t>100</w:t>
            </w:r>
            <w:r w:rsidRPr="008855BF">
              <w:rPr>
                <w:rFonts w:ascii="Times New Roman" w:hAnsi="Times New Roman" w:cs="Times New Roman"/>
                <w:snapToGrid w:val="0"/>
                <w:color w:val="auto"/>
              </w:rPr>
              <w:t>年度減少，其中</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年度內科醫師核證人次僅達</w:t>
            </w:r>
            <w:r w:rsidRPr="008855BF">
              <w:rPr>
                <w:rFonts w:ascii="Times New Roman" w:hAnsi="Times New Roman" w:cs="Times New Roman"/>
                <w:snapToGrid w:val="0"/>
                <w:color w:val="auto"/>
              </w:rPr>
              <w:t>100</w:t>
            </w:r>
            <w:r w:rsidRPr="008855BF">
              <w:rPr>
                <w:rFonts w:ascii="Times New Roman" w:hAnsi="Times New Roman" w:cs="Times New Roman"/>
                <w:snapToGrid w:val="0"/>
                <w:color w:val="auto"/>
              </w:rPr>
              <w:t>年度之六成。</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公費生常在期滿後就離開，輪替率高，造成偏鄉離島的醫病關係難以建立。</w:t>
            </w:r>
          </w:p>
          <w:p w:rsidR="008E4596" w:rsidRPr="008855BF" w:rsidRDefault="008E4596" w:rsidP="003C5FC4">
            <w:pPr>
              <w:pStyle w:val="23"/>
              <w:ind w:leftChars="62" w:left="149" w:firstLineChars="203" w:firstLine="406"/>
              <w:rPr>
                <w:rFonts w:ascii="Times New Roman" w:hAnsi="Times New Roman" w:cs="Times New Roman"/>
                <w:snapToGrid w:val="0"/>
                <w:color w:val="auto"/>
              </w:rPr>
            </w:pPr>
            <w:r w:rsidRPr="008855BF">
              <w:rPr>
                <w:rFonts w:ascii="Times New Roman" w:hAnsi="Times New Roman" w:cs="Times New Roman"/>
                <w:snapToGrid w:val="0"/>
                <w:color w:val="auto"/>
              </w:rPr>
              <w:t>鑑於政府長年投入預算改善偏鄉離島醫療，惟偏鄉離島缺醫問題始終無法獲得完善之解決，爰凍結</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年度「公費生培育」業務經費</w:t>
            </w:r>
            <w:r w:rsidRPr="008855BF">
              <w:rPr>
                <w:rFonts w:ascii="Times New Roman" w:hAnsi="Times New Roman" w:cs="Times New Roman"/>
                <w:snapToGrid w:val="0"/>
                <w:color w:val="auto"/>
              </w:rPr>
              <w:t>500</w:t>
            </w:r>
            <w:r w:rsidRPr="008855BF">
              <w:rPr>
                <w:rFonts w:ascii="Times New Roman" w:hAnsi="Times New Roman" w:cs="Times New Roman"/>
                <w:snapToGrid w:val="0"/>
                <w:color w:val="auto"/>
              </w:rPr>
              <w:t>萬元，俟衛生福利部就如何穩固偏鄉離島醫病關係、公費醫師續約率的關鍵績效指標、善待公費醫師、調整偏遠及離島地區之醫事人員待遇</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等等提出檢討及改善報告，向立法院社會福利及衛生環境委員會報告並經同意之後，始得動支。</w:t>
            </w:r>
          </w:p>
          <w:p w:rsidR="008E4596" w:rsidRPr="008855BF" w:rsidRDefault="008E4596" w:rsidP="003C5FC4">
            <w:pPr>
              <w:pStyle w:val="23"/>
              <w:ind w:left="162" w:hangingChars="81" w:hanging="162"/>
              <w:rPr>
                <w:rFonts w:ascii="Times New Roman" w:hAnsi="Times New Roman" w:cs="Times New Roman"/>
                <w:snapToGrid w:val="0"/>
                <w:color w:val="auto"/>
              </w:rPr>
            </w:pP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偏鄉高齡化及護理人員短缺已成為棘手之問題，造成城鄉醫療資源嚴重失衡。老年化社會已經來臨，偏鄉護理資源需求只會增加不會減少。盼「偏鄉護理菁英計畫」編列經費</w:t>
            </w:r>
            <w:r w:rsidRPr="008855BF">
              <w:rPr>
                <w:rFonts w:ascii="Times New Roman" w:hAnsi="Times New Roman" w:cs="Times New Roman"/>
                <w:snapToGrid w:val="0"/>
                <w:color w:val="auto"/>
              </w:rPr>
              <w:t>5,131</w:t>
            </w:r>
            <w:r w:rsidRPr="008855BF">
              <w:rPr>
                <w:rFonts w:ascii="Times New Roman" w:hAnsi="Times New Roman" w:cs="Times New Roman"/>
                <w:snapToGrid w:val="0"/>
                <w:color w:val="auto"/>
              </w:rPr>
              <w:t>萬元，補充偏鄉護理資源不足，蓋其計畫說明未臻明確，爰針對衛生福利部歲出預算「公費生培育」計畫編列</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7,380</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千元，凍結</w:t>
            </w:r>
            <w:r w:rsidRPr="008855BF">
              <w:rPr>
                <w:rFonts w:ascii="Times New Roman" w:hAnsi="Times New Roman" w:cs="Times New Roman"/>
                <w:snapToGrid w:val="0"/>
                <w:color w:val="auto"/>
              </w:rPr>
              <w:t>500</w:t>
            </w:r>
            <w:r w:rsidRPr="008855BF">
              <w:rPr>
                <w:rFonts w:ascii="Times New Roman" w:hAnsi="Times New Roman" w:cs="Times New Roman"/>
                <w:snapToGrid w:val="0"/>
                <w:color w:val="auto"/>
              </w:rPr>
              <w:t>萬元，俟衛生福利部就偏鄉護理菁英計畫自</w:t>
            </w:r>
            <w:r w:rsidRPr="008855BF">
              <w:rPr>
                <w:rFonts w:ascii="Times New Roman" w:hAnsi="Times New Roman" w:cs="Times New Roman"/>
                <w:snapToGrid w:val="0"/>
                <w:color w:val="auto"/>
              </w:rPr>
              <w:t>104</w:t>
            </w:r>
            <w:r w:rsidRPr="008855BF">
              <w:rPr>
                <w:rFonts w:ascii="Times New Roman" w:hAnsi="Times New Roman" w:cs="Times New Roman"/>
                <w:snapToGrid w:val="0"/>
                <w:color w:val="auto"/>
              </w:rPr>
              <w:t>年實施起至今狀況及未來實施計畫，向立法院社會福利及衛生環境委員會報告後，始得動支。</w:t>
            </w:r>
          </w:p>
        </w:tc>
        <w:tc>
          <w:tcPr>
            <w:tcW w:w="4539" w:type="dxa"/>
            <w:shd w:val="clear" w:color="auto" w:fill="auto"/>
          </w:tcPr>
          <w:p w:rsidR="008E4596" w:rsidRPr="008855BF" w:rsidRDefault="008E4596" w:rsidP="00AF0351">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1072460159A</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B2257A" w:rsidRPr="008855BF">
              <w:rPr>
                <w:rFonts w:ascii="Times New Roman" w:eastAsiaTheme="minorEastAsia" w:hAnsi="Times New Roman" w:cs="Times New Roman" w:hint="eastAsia"/>
                <w:color w:val="auto"/>
              </w:rPr>
              <w:t>，並經立法院於</w:t>
            </w:r>
            <w:r w:rsidR="00B2257A" w:rsidRPr="008855BF">
              <w:rPr>
                <w:rFonts w:ascii="Times New Roman" w:eastAsiaTheme="minorEastAsia" w:hAnsi="Times New Roman" w:cs="Times New Roman" w:hint="eastAsia"/>
                <w:color w:val="auto"/>
              </w:rPr>
              <w:t>107</w:t>
            </w:r>
            <w:r w:rsidR="00B2257A" w:rsidRPr="008855BF">
              <w:rPr>
                <w:rFonts w:ascii="Times New Roman" w:eastAsiaTheme="minorEastAsia" w:hAnsi="Times New Roman" w:cs="Times New Roman" w:hint="eastAsia"/>
                <w:color w:val="auto"/>
              </w:rPr>
              <w:t>年</w:t>
            </w:r>
            <w:r w:rsidR="00B2257A" w:rsidRPr="008855BF">
              <w:rPr>
                <w:rFonts w:ascii="Times New Roman" w:eastAsiaTheme="minorEastAsia" w:hAnsi="Times New Roman" w:cs="Times New Roman" w:hint="eastAsia"/>
                <w:color w:val="auto"/>
              </w:rPr>
              <w:t>6</w:t>
            </w:r>
            <w:r w:rsidR="00B2257A" w:rsidRPr="008855BF">
              <w:rPr>
                <w:rFonts w:ascii="Times New Roman" w:eastAsiaTheme="minorEastAsia" w:hAnsi="Times New Roman" w:cs="Times New Roman" w:hint="eastAsia"/>
                <w:color w:val="auto"/>
              </w:rPr>
              <w:t>月</w:t>
            </w:r>
            <w:r w:rsidR="00B2257A" w:rsidRPr="008855BF">
              <w:rPr>
                <w:rFonts w:ascii="Times New Roman" w:eastAsiaTheme="minorEastAsia" w:hAnsi="Times New Roman" w:cs="Times New Roman" w:hint="eastAsia"/>
                <w:color w:val="auto"/>
              </w:rPr>
              <w:t>20</w:t>
            </w:r>
            <w:r w:rsidR="00B2257A" w:rsidRPr="008855BF">
              <w:rPr>
                <w:rFonts w:ascii="Times New Roman" w:eastAsiaTheme="minorEastAsia" w:hAnsi="Times New Roman" w:cs="Times New Roman" w:hint="eastAsia"/>
                <w:color w:val="auto"/>
              </w:rPr>
              <w:t>日以台立院議字第</w:t>
            </w:r>
            <w:r w:rsidR="00B2257A" w:rsidRPr="008855BF">
              <w:rPr>
                <w:rFonts w:ascii="Times New Roman" w:eastAsiaTheme="minorEastAsia" w:hAnsi="Times New Roman" w:cs="Times New Roman" w:hint="eastAsia"/>
                <w:color w:val="auto"/>
              </w:rPr>
              <w:t>1070703115</w:t>
            </w:r>
            <w:r w:rsidR="00B2257A"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600"/>
        </w:trPr>
        <w:tc>
          <w:tcPr>
            <w:tcW w:w="1103" w:type="dxa"/>
            <w:shd w:val="clear" w:color="auto" w:fill="auto"/>
          </w:tcPr>
          <w:p w:rsidR="008E4596" w:rsidRPr="008855BF" w:rsidRDefault="008E4596" w:rsidP="003A07E3">
            <w:pPr>
              <w:spacing w:line="360" w:lineRule="exact"/>
              <w:jc w:val="center"/>
              <w:rPr>
                <w:snapToGrid w:val="0"/>
                <w:kern w:val="0"/>
                <w:sz w:val="20"/>
                <w:szCs w:val="20"/>
              </w:rPr>
            </w:pPr>
            <w:r w:rsidRPr="008855BF">
              <w:rPr>
                <w:kern w:val="0"/>
                <w:sz w:val="20"/>
                <w:szCs w:val="20"/>
              </w:rPr>
              <w:t>(</w:t>
            </w:r>
            <w:r w:rsidRPr="008855BF">
              <w:rPr>
                <w:snapToGrid w:val="0"/>
                <w:kern w:val="0"/>
                <w:sz w:val="20"/>
                <w:szCs w:val="20"/>
              </w:rPr>
              <w:t>三</w:t>
            </w:r>
            <w:r w:rsidRPr="008855BF">
              <w:rPr>
                <w:kern w:val="0"/>
                <w:sz w:val="20"/>
                <w:szCs w:val="20"/>
              </w:rPr>
              <w:t>)</w:t>
            </w:r>
          </w:p>
        </w:tc>
        <w:tc>
          <w:tcPr>
            <w:tcW w:w="4529" w:type="dxa"/>
            <w:shd w:val="clear" w:color="auto" w:fill="auto"/>
          </w:tcPr>
          <w:p w:rsidR="008E4596" w:rsidRPr="008855BF" w:rsidRDefault="008E4596" w:rsidP="001E5819">
            <w:pPr>
              <w:pStyle w:val="23"/>
              <w:rPr>
                <w:rFonts w:ascii="Times New Roman" w:hAnsi="Times New Roman" w:cs="Times New Roman"/>
                <w:snapToGrid w:val="0"/>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年度衛生福利部「科技業務」項下「科技發展工作」預算編列</w:t>
            </w:r>
            <w:r w:rsidRPr="008855BF">
              <w:rPr>
                <w:rFonts w:ascii="Times New Roman" w:hAnsi="Times New Roman" w:cs="Times New Roman"/>
                <w:snapToGrid w:val="0"/>
                <w:color w:val="auto"/>
              </w:rPr>
              <w:t>7</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7,830</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千元，除減列數額外，合併凍結</w:t>
            </w:r>
            <w:r w:rsidRPr="008855BF">
              <w:rPr>
                <w:rFonts w:ascii="Times New Roman" w:hAnsi="Times New Roman" w:cs="Times New Roman"/>
                <w:snapToGrid w:val="0"/>
                <w:color w:val="auto"/>
              </w:rPr>
              <w:t>1,500</w:t>
            </w:r>
            <w:r w:rsidRPr="008855BF">
              <w:rPr>
                <w:rFonts w:ascii="Times New Roman" w:hAnsi="Times New Roman" w:cs="Times New Roman"/>
                <w:snapToGrid w:val="0"/>
                <w:color w:val="auto"/>
              </w:rPr>
              <w:t>萬元，俟衛生福利部就下列各案向立法院社會福利及衛生環境委員會提出報告經同意後，始得動支。</w:t>
            </w:r>
          </w:p>
          <w:p w:rsidR="008E4596" w:rsidRPr="008855BF" w:rsidRDefault="008E4596" w:rsidP="00DD454F">
            <w:pPr>
              <w:pStyle w:val="23"/>
              <w:ind w:left="148" w:hangingChars="74" w:hanging="148"/>
              <w:rPr>
                <w:rFonts w:ascii="Times New Roman" w:hAnsi="Times New Roman" w:cs="Times New Roman"/>
                <w:snapToGrid w:val="0"/>
                <w:color w:val="auto"/>
              </w:rPr>
            </w:pPr>
            <w:r w:rsidRPr="008855BF">
              <w:rPr>
                <w:rFonts w:ascii="Times New Roman" w:hAnsi="Times New Roman" w:cs="Times New Roman"/>
                <w:snapToGrid w:val="0"/>
                <w:color w:val="auto"/>
              </w:rPr>
              <w:t>1.107</w:t>
            </w:r>
            <w:r w:rsidRPr="008855BF">
              <w:rPr>
                <w:rFonts w:ascii="Times New Roman" w:hAnsi="Times New Roman" w:cs="Times New Roman"/>
                <w:snapToGrid w:val="0"/>
                <w:color w:val="auto"/>
              </w:rPr>
              <w:t>年度衛生福利部於「科技業務」項下「科技發展工作」編列</w:t>
            </w:r>
            <w:r w:rsidRPr="008855BF">
              <w:rPr>
                <w:rFonts w:ascii="Times New Roman" w:hAnsi="Times New Roman" w:cs="Times New Roman"/>
                <w:snapToGrid w:val="0"/>
                <w:color w:val="auto"/>
              </w:rPr>
              <w:t>7</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7,830</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千元，包括業務費</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5,142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千元，設備及投資</w:t>
            </w:r>
            <w:r w:rsidRPr="008855BF">
              <w:rPr>
                <w:rFonts w:ascii="Times New Roman" w:hAnsi="Times New Roman" w:cs="Times New Roman"/>
                <w:snapToGrid w:val="0"/>
                <w:color w:val="auto"/>
              </w:rPr>
              <w:t>7,793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千元，獎補助費</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4,894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千元。辦理：推動衛生福利科技發展與管理、健康醫藥生技轉譯臨床推動計畫、營造健康幸福社會及統計應用計畫、數位資訊醫療之推動與整合、福利服務行動躍升計畫等，歷年之技術研發成果已逐漸彰顯，長年推動相關研究與統計，應積極提出新型態研究與主題，並向外界彰顯研究成果。計畫推動多年，預算經費累積可觀金額，卻未呈現研究計畫具體內容關鍵新穎研究計畫。此外，預算內容包含辦理衛生福利科技發展與管理業務及相關會議等所需行政費用，計列</w:t>
            </w:r>
            <w:r w:rsidRPr="008855BF">
              <w:rPr>
                <w:rFonts w:ascii="Times New Roman" w:hAnsi="Times New Roman" w:cs="Times New Roman"/>
                <w:snapToGrid w:val="0"/>
                <w:color w:val="auto"/>
              </w:rPr>
              <w:t>508</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千元；參與籌辦國內外學術、產業科技展覽，推廣相關法規或環境建置成果等業務及相關會議，計</w:t>
            </w:r>
            <w:r w:rsidRPr="008855BF">
              <w:rPr>
                <w:rFonts w:ascii="Times New Roman" w:hAnsi="Times New Roman" w:cs="Times New Roman"/>
                <w:snapToGrid w:val="0"/>
                <w:color w:val="auto"/>
              </w:rPr>
              <w:t>470</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千元等，相關會展預算監督不易，欠缺具體效益，且行政管理費用亦應縮減。為撙節預算，發揮最大效益，爰除有關「對臺灣省各縣市之補助」項目之經費及減列數額外，其餘凍結</w:t>
            </w:r>
            <w:r w:rsidRPr="008855BF">
              <w:rPr>
                <w:rFonts w:ascii="Times New Roman" w:hAnsi="Times New Roman" w:cs="Times New Roman"/>
                <w:snapToGrid w:val="0"/>
                <w:color w:val="auto"/>
              </w:rPr>
              <w:t>1,500</w:t>
            </w:r>
            <w:r w:rsidRPr="008855BF">
              <w:rPr>
                <w:rFonts w:ascii="Times New Roman" w:hAnsi="Times New Roman" w:cs="Times New Roman"/>
                <w:snapToGrid w:val="0"/>
                <w:color w:val="auto"/>
              </w:rPr>
              <w:t>萬元，俟立法院社會福利及衛生環境委員會審查並經同意後，始得動支。</w:t>
            </w:r>
          </w:p>
          <w:p w:rsidR="008E4596" w:rsidRPr="008855BF" w:rsidRDefault="008E4596" w:rsidP="001E5819">
            <w:pPr>
              <w:pStyle w:val="aa"/>
              <w:autoSpaceDE/>
              <w:spacing w:line="370" w:lineRule="exact"/>
              <w:ind w:left="148" w:hangingChars="74" w:hanging="148"/>
              <w:textAlignment w:val="center"/>
              <w:rPr>
                <w:rFonts w:eastAsia="新細明體"/>
                <w:kern w:val="0"/>
                <w:sz w:val="20"/>
                <w:szCs w:val="20"/>
              </w:rPr>
            </w:pPr>
            <w:r w:rsidRPr="008855BF">
              <w:rPr>
                <w:rFonts w:eastAsia="新細明體"/>
                <w:kern w:val="0"/>
                <w:sz w:val="20"/>
                <w:szCs w:val="20"/>
              </w:rPr>
              <w:t>2.107</w:t>
            </w:r>
            <w:r w:rsidRPr="008855BF">
              <w:rPr>
                <w:rFonts w:eastAsia="新細明體"/>
                <w:kern w:val="0"/>
                <w:sz w:val="20"/>
                <w:szCs w:val="20"/>
              </w:rPr>
              <w:t>年度衛生福利部於「科技發展工作」編列</w:t>
            </w:r>
            <w:r w:rsidRPr="008855BF">
              <w:rPr>
                <w:rFonts w:eastAsia="新細明體"/>
                <w:kern w:val="0"/>
                <w:sz w:val="20"/>
                <w:szCs w:val="20"/>
              </w:rPr>
              <w:t>7</w:t>
            </w:r>
            <w:r w:rsidRPr="008855BF">
              <w:rPr>
                <w:rFonts w:eastAsia="新細明體"/>
                <w:kern w:val="0"/>
                <w:sz w:val="20"/>
                <w:szCs w:val="20"/>
              </w:rPr>
              <w:t>億</w:t>
            </w:r>
            <w:r w:rsidRPr="008855BF">
              <w:rPr>
                <w:rFonts w:eastAsia="新細明體"/>
                <w:kern w:val="0"/>
                <w:sz w:val="20"/>
                <w:szCs w:val="20"/>
              </w:rPr>
              <w:t>7,830</w:t>
            </w:r>
            <w:r w:rsidRPr="008855BF">
              <w:rPr>
                <w:rFonts w:eastAsia="新細明體"/>
                <w:kern w:val="0"/>
                <w:sz w:val="20"/>
                <w:szCs w:val="20"/>
              </w:rPr>
              <w:t>萬</w:t>
            </w:r>
            <w:r w:rsidRPr="008855BF">
              <w:rPr>
                <w:rFonts w:eastAsia="新細明體"/>
                <w:kern w:val="0"/>
                <w:sz w:val="20"/>
                <w:szCs w:val="20"/>
              </w:rPr>
              <w:t>9</w:t>
            </w:r>
            <w:r w:rsidRPr="008855BF">
              <w:rPr>
                <w:rFonts w:eastAsia="新細明體"/>
                <w:kern w:val="0"/>
                <w:sz w:val="20"/>
                <w:szCs w:val="20"/>
              </w:rPr>
              <w:t>千元，其中分支計畫「營造健康幸福社會及統計應用計畫」編列</w:t>
            </w:r>
            <w:r w:rsidRPr="008855BF">
              <w:rPr>
                <w:rFonts w:eastAsia="新細明體"/>
                <w:kern w:val="0"/>
                <w:sz w:val="20"/>
                <w:szCs w:val="20"/>
              </w:rPr>
              <w:t>5,330</w:t>
            </w:r>
            <w:r w:rsidRPr="008855BF">
              <w:rPr>
                <w:rFonts w:eastAsia="新細明體"/>
                <w:kern w:val="0"/>
                <w:sz w:val="20"/>
                <w:szCs w:val="20"/>
              </w:rPr>
              <w:t>萬</w:t>
            </w:r>
            <w:r w:rsidRPr="008855BF">
              <w:rPr>
                <w:rFonts w:eastAsia="新細明體"/>
                <w:kern w:val="0"/>
                <w:sz w:val="20"/>
                <w:szCs w:val="20"/>
              </w:rPr>
              <w:t>9</w:t>
            </w:r>
            <w:r w:rsidRPr="008855BF">
              <w:rPr>
                <w:rFonts w:eastAsia="新細明體"/>
                <w:kern w:val="0"/>
                <w:sz w:val="20"/>
                <w:szCs w:val="20"/>
              </w:rPr>
              <w:t>千元，存在下列問題：</w:t>
            </w:r>
          </w:p>
          <w:p w:rsidR="008E4596" w:rsidRPr="008855BF" w:rsidRDefault="008E4596" w:rsidP="001E5819">
            <w:pPr>
              <w:pStyle w:val="aa"/>
              <w:autoSpaceDE/>
              <w:spacing w:line="370" w:lineRule="exact"/>
              <w:ind w:leftChars="50" w:left="344" w:hangingChars="112" w:hanging="224"/>
              <w:textAlignment w:val="center"/>
              <w:rPr>
                <w:rFonts w:eastAsia="新細明體"/>
                <w:kern w:val="0"/>
                <w:sz w:val="20"/>
                <w:szCs w:val="20"/>
              </w:rPr>
            </w:pPr>
            <w:r w:rsidRPr="008855BF">
              <w:rPr>
                <w:rFonts w:eastAsia="新細明體"/>
                <w:kern w:val="0"/>
                <w:sz w:val="20"/>
                <w:szCs w:val="20"/>
              </w:rPr>
              <w:t>(1)</w:t>
            </w:r>
            <w:r w:rsidRPr="008855BF">
              <w:rPr>
                <w:rFonts w:eastAsia="新細明體"/>
                <w:kern w:val="0"/>
                <w:sz w:val="20"/>
                <w:szCs w:val="20"/>
              </w:rPr>
              <w:t>我國推動脫貧措施，主要係由各地方政府編列預算或結合民間團體資源辦理，其中脫貧方案始於台北市政府</w:t>
            </w:r>
            <w:r w:rsidRPr="008855BF">
              <w:rPr>
                <w:rFonts w:eastAsia="新細明體"/>
                <w:kern w:val="0"/>
                <w:sz w:val="20"/>
                <w:szCs w:val="20"/>
              </w:rPr>
              <w:t>89</w:t>
            </w:r>
            <w:r w:rsidRPr="008855BF">
              <w:rPr>
                <w:rFonts w:eastAsia="新細明體"/>
                <w:kern w:val="0"/>
                <w:sz w:val="20"/>
                <w:szCs w:val="20"/>
              </w:rPr>
              <w:t>年</w:t>
            </w:r>
            <w:r w:rsidRPr="008855BF">
              <w:rPr>
                <w:rFonts w:eastAsia="新細明體"/>
                <w:kern w:val="0"/>
                <w:sz w:val="20"/>
                <w:szCs w:val="20"/>
              </w:rPr>
              <w:t>7</w:t>
            </w:r>
            <w:r w:rsidRPr="008855BF">
              <w:rPr>
                <w:rFonts w:eastAsia="新細明體"/>
                <w:kern w:val="0"/>
                <w:sz w:val="20"/>
                <w:szCs w:val="20"/>
              </w:rPr>
              <w:t>月推出之「台北市家庭發展帳戶」實驗方案，不少地方政府亦陸續跟進辦理類似計畫。</w:t>
            </w:r>
          </w:p>
          <w:p w:rsidR="008E4596" w:rsidRPr="008855BF" w:rsidRDefault="008E4596" w:rsidP="001E5819">
            <w:pPr>
              <w:pStyle w:val="aa"/>
              <w:autoSpaceDE/>
              <w:spacing w:line="370" w:lineRule="exact"/>
              <w:ind w:leftChars="44" w:left="344" w:hangingChars="119" w:hanging="238"/>
              <w:textAlignment w:val="center"/>
              <w:rPr>
                <w:rFonts w:eastAsia="新細明體"/>
                <w:kern w:val="0"/>
                <w:sz w:val="20"/>
                <w:szCs w:val="20"/>
              </w:rPr>
            </w:pPr>
            <w:r w:rsidRPr="008855BF">
              <w:rPr>
                <w:rFonts w:eastAsia="新細明體"/>
                <w:kern w:val="0"/>
                <w:sz w:val="20"/>
                <w:szCs w:val="20"/>
              </w:rPr>
              <w:t>(2)</w:t>
            </w:r>
            <w:r w:rsidRPr="008855BF">
              <w:rPr>
                <w:rFonts w:eastAsia="新細明體"/>
                <w:kern w:val="0"/>
                <w:sz w:val="20"/>
                <w:szCs w:val="20"/>
              </w:rPr>
              <w:t>為消弭類此世代貧窮之社會現象，鼓勵經濟弱勢家庭以儲蓄來累積資產，衛生福利部辦理「兒童與少年未來教育及發展帳戶推動方案」，是以，自行政院</w:t>
            </w:r>
            <w:r w:rsidRPr="008855BF">
              <w:rPr>
                <w:rFonts w:eastAsia="新細明體"/>
                <w:kern w:val="0"/>
                <w:sz w:val="20"/>
                <w:szCs w:val="20"/>
              </w:rPr>
              <w:t>105</w:t>
            </w:r>
            <w:r w:rsidRPr="008855BF">
              <w:rPr>
                <w:rFonts w:eastAsia="新細明體"/>
                <w:kern w:val="0"/>
                <w:sz w:val="20"/>
                <w:szCs w:val="20"/>
              </w:rPr>
              <w:t>年</w:t>
            </w:r>
            <w:r w:rsidRPr="008855BF">
              <w:rPr>
                <w:rFonts w:eastAsia="新細明體"/>
                <w:kern w:val="0"/>
                <w:sz w:val="20"/>
                <w:szCs w:val="20"/>
              </w:rPr>
              <w:t>11</w:t>
            </w:r>
            <w:r w:rsidRPr="008855BF">
              <w:rPr>
                <w:rFonts w:eastAsia="新細明體"/>
                <w:kern w:val="0"/>
                <w:sz w:val="20"/>
                <w:szCs w:val="20"/>
              </w:rPr>
              <w:t>月核定該方案迄今近</w:t>
            </w:r>
            <w:r w:rsidRPr="008855BF">
              <w:rPr>
                <w:rFonts w:eastAsia="新細明體"/>
                <w:kern w:val="0"/>
                <w:sz w:val="20"/>
                <w:szCs w:val="20"/>
              </w:rPr>
              <w:t>1</w:t>
            </w:r>
            <w:r w:rsidRPr="008855BF">
              <w:rPr>
                <w:rFonts w:eastAsia="新細明體"/>
                <w:kern w:val="0"/>
                <w:sz w:val="20"/>
                <w:szCs w:val="20"/>
              </w:rPr>
              <w:t>年，該方案已自</w:t>
            </w:r>
            <w:r w:rsidRPr="008855BF">
              <w:rPr>
                <w:rFonts w:eastAsia="新細明體"/>
                <w:kern w:val="0"/>
                <w:sz w:val="20"/>
                <w:szCs w:val="20"/>
              </w:rPr>
              <w:t>106</w:t>
            </w:r>
            <w:r w:rsidRPr="008855BF">
              <w:rPr>
                <w:rFonts w:eastAsia="新細明體"/>
                <w:kern w:val="0"/>
                <w:sz w:val="20"/>
                <w:szCs w:val="20"/>
              </w:rPr>
              <w:t>年</w:t>
            </w:r>
            <w:r w:rsidRPr="008855BF">
              <w:rPr>
                <w:rFonts w:eastAsia="新細明體"/>
                <w:kern w:val="0"/>
                <w:sz w:val="20"/>
                <w:szCs w:val="20"/>
              </w:rPr>
              <w:t>6</w:t>
            </w:r>
            <w:r w:rsidRPr="008855BF">
              <w:rPr>
                <w:rFonts w:eastAsia="新細明體"/>
                <w:kern w:val="0"/>
                <w:sz w:val="20"/>
                <w:szCs w:val="20"/>
              </w:rPr>
              <w:t>月推動實施。惟尚未完成法制化，應儘速推動。</w:t>
            </w:r>
          </w:p>
          <w:p w:rsidR="008E4596" w:rsidRPr="008855BF" w:rsidRDefault="008E4596" w:rsidP="001E5819">
            <w:pPr>
              <w:pStyle w:val="aa"/>
              <w:autoSpaceDE/>
              <w:spacing w:line="370" w:lineRule="exact"/>
              <w:ind w:leftChars="44" w:left="344" w:hangingChars="119" w:hanging="238"/>
              <w:textAlignment w:val="center"/>
              <w:rPr>
                <w:rFonts w:eastAsia="新細明體"/>
                <w:kern w:val="0"/>
                <w:sz w:val="20"/>
                <w:szCs w:val="20"/>
              </w:rPr>
            </w:pPr>
            <w:r w:rsidRPr="008855BF">
              <w:rPr>
                <w:rFonts w:eastAsia="新細明體"/>
                <w:kern w:val="0"/>
                <w:sz w:val="20"/>
                <w:szCs w:val="20"/>
              </w:rPr>
              <w:t>(3)</w:t>
            </w:r>
            <w:r w:rsidRPr="008855BF">
              <w:rPr>
                <w:rFonts w:eastAsia="新細明體"/>
                <w:kern w:val="0"/>
                <w:sz w:val="20"/>
                <w:szCs w:val="20"/>
              </w:rPr>
              <w:t>綜觀過往衛生福利部就推動脫貧措施之說明，目前各地方政府所提報之脫貧措施成果報告內容，未就參與脫貧方案者後續脫貧情形予以追蹤及統計，爰目前有關脫貧措施成效之評估指標及統計資料仍未建置。鑑於脫貧措施有助於協助經濟弱勢民眾自力更生，衛生福利部應儘速建立相關指標與統計資料，以作為推動相關政策之依據。</w:t>
            </w:r>
          </w:p>
          <w:p w:rsidR="008E4596" w:rsidRPr="008855BF" w:rsidRDefault="008E4596" w:rsidP="00584802">
            <w:pPr>
              <w:pStyle w:val="23"/>
              <w:spacing w:afterLines="10" w:after="36" w:line="370" w:lineRule="exact"/>
              <w:ind w:leftChars="68" w:left="163" w:firstLineChars="190" w:firstLine="380"/>
              <w:rPr>
                <w:rFonts w:ascii="Times New Roman" w:hAnsi="Times New Roman" w:cs="Times New Roman"/>
                <w:snapToGrid w:val="0"/>
                <w:color w:val="auto"/>
              </w:rPr>
            </w:pPr>
            <w:r w:rsidRPr="008855BF">
              <w:rPr>
                <w:rFonts w:ascii="Times New Roman" w:hAnsi="Times New Roman" w:cs="Times New Roman"/>
                <w:snapToGrid w:val="0"/>
                <w:color w:val="auto"/>
              </w:rPr>
              <w:t>爰上項預算除減列數額外，其餘凍結</w:t>
            </w:r>
            <w:r w:rsidRPr="008855BF">
              <w:rPr>
                <w:rFonts w:ascii="Times New Roman" w:hAnsi="Times New Roman" w:cs="Times New Roman"/>
                <w:snapToGrid w:val="0"/>
                <w:color w:val="auto"/>
              </w:rPr>
              <w:t>1,500</w:t>
            </w:r>
            <w:r w:rsidRPr="008855BF">
              <w:rPr>
                <w:rFonts w:ascii="Times New Roman" w:hAnsi="Times New Roman" w:cs="Times New Roman"/>
                <w:snapToGrid w:val="0"/>
                <w:color w:val="auto"/>
              </w:rPr>
              <w:t>萬元，俟衛生福利部針對上述問題提出說明及檢討改進之方案，向立法院社會福利及衛生環境委員會提出報告並經同意後，始得動支。</w:t>
            </w:r>
          </w:p>
        </w:tc>
        <w:tc>
          <w:tcPr>
            <w:tcW w:w="4539" w:type="dxa"/>
            <w:shd w:val="clear" w:color="auto" w:fill="auto"/>
          </w:tcPr>
          <w:p w:rsidR="008E4596" w:rsidRPr="008855BF" w:rsidRDefault="008E4596" w:rsidP="001E5819">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1072460159B</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B2257A" w:rsidRPr="008855BF">
              <w:rPr>
                <w:rFonts w:ascii="Times New Roman" w:eastAsiaTheme="minorEastAsia" w:hAnsi="Times New Roman" w:cs="Times New Roman" w:hint="eastAsia"/>
                <w:color w:val="auto"/>
              </w:rPr>
              <w:t>，並經立法院於</w:t>
            </w:r>
            <w:r w:rsidR="00B2257A" w:rsidRPr="008855BF">
              <w:rPr>
                <w:rFonts w:ascii="Times New Roman" w:eastAsiaTheme="minorEastAsia" w:hAnsi="Times New Roman" w:cs="Times New Roman" w:hint="eastAsia"/>
                <w:color w:val="auto"/>
              </w:rPr>
              <w:t>107</w:t>
            </w:r>
            <w:r w:rsidR="00B2257A" w:rsidRPr="008855BF">
              <w:rPr>
                <w:rFonts w:ascii="Times New Roman" w:eastAsiaTheme="minorEastAsia" w:hAnsi="Times New Roman" w:cs="Times New Roman" w:hint="eastAsia"/>
                <w:color w:val="auto"/>
              </w:rPr>
              <w:t>年</w:t>
            </w:r>
            <w:r w:rsidR="00B2257A" w:rsidRPr="008855BF">
              <w:rPr>
                <w:rFonts w:ascii="Times New Roman" w:eastAsiaTheme="minorEastAsia" w:hAnsi="Times New Roman" w:cs="Times New Roman" w:hint="eastAsia"/>
                <w:color w:val="auto"/>
              </w:rPr>
              <w:t>6</w:t>
            </w:r>
            <w:r w:rsidR="00B2257A" w:rsidRPr="008855BF">
              <w:rPr>
                <w:rFonts w:ascii="Times New Roman" w:eastAsiaTheme="minorEastAsia" w:hAnsi="Times New Roman" w:cs="Times New Roman" w:hint="eastAsia"/>
                <w:color w:val="auto"/>
              </w:rPr>
              <w:t>月</w:t>
            </w:r>
            <w:r w:rsidR="00B2257A" w:rsidRPr="008855BF">
              <w:rPr>
                <w:rFonts w:ascii="Times New Roman" w:eastAsiaTheme="minorEastAsia" w:hAnsi="Times New Roman" w:cs="Times New Roman" w:hint="eastAsia"/>
                <w:color w:val="auto"/>
              </w:rPr>
              <w:t>20</w:t>
            </w:r>
            <w:r w:rsidR="00B2257A" w:rsidRPr="008855BF">
              <w:rPr>
                <w:rFonts w:ascii="Times New Roman" w:eastAsiaTheme="minorEastAsia" w:hAnsi="Times New Roman" w:cs="Times New Roman" w:hint="eastAsia"/>
                <w:color w:val="auto"/>
              </w:rPr>
              <w:t>日以台立院議字第</w:t>
            </w:r>
            <w:r w:rsidR="00B2257A" w:rsidRPr="008855BF">
              <w:rPr>
                <w:rFonts w:ascii="Times New Roman" w:eastAsiaTheme="minorEastAsia" w:hAnsi="Times New Roman" w:cs="Times New Roman" w:hint="eastAsia"/>
                <w:color w:val="auto"/>
              </w:rPr>
              <w:t>1070703115</w:t>
            </w:r>
            <w:r w:rsidR="00B2257A"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77"/>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snapToGrid w:val="0"/>
                <w:kern w:val="0"/>
                <w:sz w:val="20"/>
                <w:szCs w:val="20"/>
              </w:rPr>
              <w:t>四</w:t>
            </w:r>
            <w:r w:rsidRPr="008855BF">
              <w:rPr>
                <w:kern w:val="0"/>
                <w:sz w:val="20"/>
                <w:szCs w:val="20"/>
              </w:rPr>
              <w:t>)</w:t>
            </w:r>
          </w:p>
          <w:p w:rsidR="008E4596" w:rsidRPr="008855BF" w:rsidRDefault="008E4596" w:rsidP="003A07E3">
            <w:pPr>
              <w:spacing w:line="360" w:lineRule="exact"/>
              <w:jc w:val="center"/>
              <w:rPr>
                <w:snapToGrid w:val="0"/>
                <w:kern w:val="0"/>
                <w:sz w:val="20"/>
                <w:szCs w:val="20"/>
              </w:rPr>
            </w:pPr>
          </w:p>
        </w:tc>
        <w:tc>
          <w:tcPr>
            <w:tcW w:w="4529" w:type="dxa"/>
            <w:shd w:val="clear" w:color="auto" w:fill="auto"/>
          </w:tcPr>
          <w:p w:rsidR="008E4596" w:rsidRPr="008855BF" w:rsidRDefault="008E4596" w:rsidP="00A652E8">
            <w:pPr>
              <w:pStyle w:val="23"/>
              <w:rPr>
                <w:rFonts w:ascii="Times New Roman" w:hAnsi="Times New Roman" w:cs="Times New Roman"/>
                <w:snapToGrid w:val="0"/>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年度衛生福利部於「科技發展工作」項下「營造健康幸福社會及統計應用計畫」中，編列「辦理衛生福利資料整合與加值應用服務之研究與開發」</w:t>
            </w:r>
            <w:r w:rsidRPr="008855BF">
              <w:rPr>
                <w:rFonts w:ascii="Times New Roman" w:hAnsi="Times New Roman" w:cs="Times New Roman"/>
                <w:snapToGrid w:val="0"/>
                <w:color w:val="auto"/>
              </w:rPr>
              <w:t>2,251</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千元。</w:t>
            </w:r>
          </w:p>
          <w:p w:rsidR="008E4596" w:rsidRPr="008855BF" w:rsidRDefault="008E4596" w:rsidP="00FB4927">
            <w:pPr>
              <w:pStyle w:val="23"/>
              <w:ind w:firstLineChars="200" w:firstLine="400"/>
              <w:rPr>
                <w:rFonts w:ascii="Times New Roman" w:hAnsi="Times New Roman" w:cs="Times New Roman"/>
                <w:snapToGrid w:val="0"/>
                <w:color w:val="auto"/>
              </w:rPr>
            </w:pPr>
            <w:r w:rsidRPr="008855BF">
              <w:rPr>
                <w:rFonts w:ascii="Times New Roman" w:hAnsi="Times New Roman" w:cs="Times New Roman"/>
                <w:snapToGrid w:val="0"/>
                <w:color w:val="auto"/>
              </w:rPr>
              <w:t>衛生福利部統計處主管之資料科學中心內管理各種調查、健保</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等資料庫，其中亦包含死因統計檔（以下簡稱死因檔）。死因檔係為當年度死亡者之死因資料卡或死亡證明書註碼情形之編整，其中統計項目包含身分證字號、出生日期、死亡日期、死因分類碼</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等欄位，資料年度自民國</w:t>
            </w:r>
            <w:r w:rsidRPr="008855BF">
              <w:rPr>
                <w:rFonts w:ascii="Times New Roman" w:hAnsi="Times New Roman" w:cs="Times New Roman"/>
                <w:snapToGrid w:val="0"/>
                <w:color w:val="auto"/>
              </w:rPr>
              <w:t>60</w:t>
            </w:r>
            <w:r w:rsidRPr="008855BF">
              <w:rPr>
                <w:rFonts w:ascii="Times New Roman" w:hAnsi="Times New Roman" w:cs="Times New Roman"/>
                <w:snapToGrid w:val="0"/>
                <w:color w:val="auto"/>
              </w:rPr>
              <w:t>年至今。死因檔由於「以非現生存之自然人資料」為主，且其間不涉及其他現生存之自然人資料，因此非個人資料保護法所稱之個人資料，故無個人資料保護法之適用。現行許多學術或臨床的追蹤型研究，因難以取得死因資料進行死亡比對與確認，而發生許多追蹤聯繫後才發現病人或個案已過世的情形，對於死亡者家屬造成不必要的打擾。既然死因檔內僅含非自然人之死亡資訊，為免死亡者家屬之二次傷害，統計處應研議將死因檔全面外釋之可行性與期程，切勿無限上綱，以死亡者資料可能推論之現生存之自然人，而將死因統計檔以不必要之管制機制造成死亡者家屬與研究者之困擾</w:t>
            </w:r>
            <w:r w:rsidRPr="008855BF">
              <w:rPr>
                <w:rFonts w:ascii="Times New Roman" w:hAnsi="Times New Roman" w:cs="Times New Roman"/>
                <w:bCs/>
                <w:color w:val="auto"/>
              </w:rPr>
              <w:t>。</w:t>
            </w:r>
          </w:p>
          <w:p w:rsidR="008E4596" w:rsidRPr="008855BF" w:rsidRDefault="008E4596" w:rsidP="00873B7E">
            <w:pPr>
              <w:pStyle w:val="23"/>
              <w:ind w:firstLineChars="200" w:firstLine="400"/>
              <w:rPr>
                <w:rFonts w:ascii="Times New Roman" w:hAnsi="Times New Roman" w:cs="Times New Roman"/>
                <w:bCs/>
                <w:color w:val="auto"/>
              </w:rPr>
            </w:pPr>
            <w:r w:rsidRPr="008855BF">
              <w:rPr>
                <w:rFonts w:ascii="Times New Roman" w:hAnsi="Times New Roman" w:cs="Times New Roman"/>
                <w:snapToGrid w:val="0"/>
                <w:color w:val="auto"/>
              </w:rPr>
              <w:t>爰凍結「辦理衛生福利資料整合與加值應用服務之研究與開發」</w:t>
            </w:r>
            <w:r w:rsidRPr="008855BF">
              <w:rPr>
                <w:rFonts w:ascii="Times New Roman" w:hAnsi="Times New Roman" w:cs="Times New Roman"/>
                <w:snapToGrid w:val="0"/>
                <w:color w:val="auto"/>
              </w:rPr>
              <w:t>100</w:t>
            </w:r>
            <w:r w:rsidRPr="008855BF">
              <w:rPr>
                <w:rFonts w:ascii="Times New Roman" w:hAnsi="Times New Roman" w:cs="Times New Roman"/>
                <w:snapToGrid w:val="0"/>
                <w:color w:val="auto"/>
              </w:rPr>
              <w:t>萬元，俟衛生福利部針對「死因統計檔資料庫擬定資料原始檔外釋機制並公告施行」向立法院社會福利及衛生環境委員會報告後，始得動支</w:t>
            </w:r>
            <w:r w:rsidRPr="008855BF">
              <w:rPr>
                <w:rFonts w:ascii="Times New Roman" w:hAnsi="Times New Roman" w:cs="Times New Roman"/>
                <w:bCs/>
                <w:color w:val="auto"/>
              </w:rPr>
              <w:t>。</w:t>
            </w:r>
          </w:p>
        </w:tc>
        <w:tc>
          <w:tcPr>
            <w:tcW w:w="4539" w:type="dxa"/>
            <w:shd w:val="clear" w:color="auto" w:fill="auto"/>
          </w:tcPr>
          <w:p w:rsidR="008E4596" w:rsidRPr="008855BF" w:rsidRDefault="008E4596" w:rsidP="00AF0351">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1072460159B</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B2257A" w:rsidRPr="008855BF">
              <w:rPr>
                <w:rFonts w:ascii="Times New Roman" w:eastAsiaTheme="minorEastAsia" w:hAnsi="Times New Roman" w:cs="Times New Roman" w:hint="eastAsia"/>
                <w:color w:val="auto"/>
              </w:rPr>
              <w:t>，並經立法院於</w:t>
            </w:r>
            <w:r w:rsidR="00B2257A" w:rsidRPr="008855BF">
              <w:rPr>
                <w:rFonts w:ascii="Times New Roman" w:eastAsiaTheme="minorEastAsia" w:hAnsi="Times New Roman" w:cs="Times New Roman" w:hint="eastAsia"/>
                <w:color w:val="auto"/>
              </w:rPr>
              <w:t>107</w:t>
            </w:r>
            <w:r w:rsidR="00B2257A" w:rsidRPr="008855BF">
              <w:rPr>
                <w:rFonts w:ascii="Times New Roman" w:eastAsiaTheme="minorEastAsia" w:hAnsi="Times New Roman" w:cs="Times New Roman" w:hint="eastAsia"/>
                <w:color w:val="auto"/>
              </w:rPr>
              <w:t>年</w:t>
            </w:r>
            <w:r w:rsidR="00B2257A" w:rsidRPr="008855BF">
              <w:rPr>
                <w:rFonts w:ascii="Times New Roman" w:eastAsiaTheme="minorEastAsia" w:hAnsi="Times New Roman" w:cs="Times New Roman" w:hint="eastAsia"/>
                <w:color w:val="auto"/>
              </w:rPr>
              <w:t>6</w:t>
            </w:r>
            <w:r w:rsidR="00B2257A" w:rsidRPr="008855BF">
              <w:rPr>
                <w:rFonts w:ascii="Times New Roman" w:eastAsiaTheme="minorEastAsia" w:hAnsi="Times New Roman" w:cs="Times New Roman" w:hint="eastAsia"/>
                <w:color w:val="auto"/>
              </w:rPr>
              <w:t>月</w:t>
            </w:r>
            <w:r w:rsidR="00B2257A" w:rsidRPr="008855BF">
              <w:rPr>
                <w:rFonts w:ascii="Times New Roman" w:eastAsiaTheme="minorEastAsia" w:hAnsi="Times New Roman" w:cs="Times New Roman" w:hint="eastAsia"/>
                <w:color w:val="auto"/>
              </w:rPr>
              <w:t>20</w:t>
            </w:r>
            <w:r w:rsidR="00B2257A" w:rsidRPr="008855BF">
              <w:rPr>
                <w:rFonts w:ascii="Times New Roman" w:eastAsiaTheme="minorEastAsia" w:hAnsi="Times New Roman" w:cs="Times New Roman" w:hint="eastAsia"/>
                <w:color w:val="auto"/>
              </w:rPr>
              <w:t>日以台立院議字第</w:t>
            </w:r>
            <w:r w:rsidR="00B2257A" w:rsidRPr="008855BF">
              <w:rPr>
                <w:rFonts w:ascii="Times New Roman" w:eastAsiaTheme="minorEastAsia" w:hAnsi="Times New Roman" w:cs="Times New Roman" w:hint="eastAsia"/>
                <w:color w:val="auto"/>
              </w:rPr>
              <w:t>1070703115</w:t>
            </w:r>
            <w:r w:rsidR="00B2257A"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711"/>
        </w:trPr>
        <w:tc>
          <w:tcPr>
            <w:tcW w:w="1103" w:type="dxa"/>
            <w:shd w:val="clear" w:color="auto" w:fill="auto"/>
          </w:tcPr>
          <w:p w:rsidR="008E4596" w:rsidRPr="008855BF" w:rsidRDefault="008E4596" w:rsidP="003A07E3">
            <w:pPr>
              <w:spacing w:line="360" w:lineRule="exact"/>
              <w:jc w:val="center"/>
              <w:rPr>
                <w:snapToGrid w:val="0"/>
                <w:kern w:val="0"/>
                <w:sz w:val="20"/>
                <w:szCs w:val="20"/>
              </w:rPr>
            </w:pPr>
            <w:r w:rsidRPr="008855BF">
              <w:rPr>
                <w:kern w:val="0"/>
                <w:sz w:val="20"/>
                <w:szCs w:val="20"/>
              </w:rPr>
              <w:t>(</w:t>
            </w:r>
            <w:r w:rsidRPr="008855BF">
              <w:rPr>
                <w:snapToGrid w:val="0"/>
                <w:kern w:val="0"/>
                <w:sz w:val="20"/>
                <w:szCs w:val="20"/>
              </w:rPr>
              <w:t>五</w:t>
            </w:r>
            <w:r w:rsidRPr="008855BF">
              <w:rPr>
                <w:kern w:val="0"/>
                <w:sz w:val="20"/>
                <w:szCs w:val="20"/>
              </w:rPr>
              <w:t>)</w:t>
            </w:r>
          </w:p>
        </w:tc>
        <w:tc>
          <w:tcPr>
            <w:tcW w:w="4529" w:type="dxa"/>
            <w:shd w:val="clear" w:color="auto" w:fill="auto"/>
          </w:tcPr>
          <w:p w:rsidR="008E4596" w:rsidRPr="008855BF" w:rsidRDefault="008E4596" w:rsidP="00873B7E">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年度衛生福利部「科技發展工作」工作計畫項下「數位資訊醫療之推動與整合」分支計畫下「業務費</w:t>
            </w:r>
            <w:r w:rsidRPr="008855BF">
              <w:rPr>
                <w:rFonts w:ascii="Times New Roman" w:hAnsi="Times New Roman" w:cs="Times New Roman" w:hint="eastAsia"/>
                <w:snapToGrid w:val="0"/>
                <w:color w:val="auto"/>
              </w:rPr>
              <w:t>－</w:t>
            </w:r>
            <w:r w:rsidRPr="008855BF">
              <w:rPr>
                <w:rFonts w:ascii="Times New Roman" w:hAnsi="Times New Roman" w:cs="Times New Roman"/>
                <w:snapToGrid w:val="0"/>
                <w:color w:val="auto"/>
              </w:rPr>
              <w:t>資訊服務費」科目編列</w:t>
            </w:r>
            <w:r w:rsidRPr="008855BF">
              <w:rPr>
                <w:rFonts w:ascii="Times New Roman" w:hAnsi="Times New Roman" w:cs="Times New Roman"/>
                <w:snapToGrid w:val="0"/>
                <w:color w:val="auto"/>
              </w:rPr>
              <w:t>2,904</w:t>
            </w:r>
            <w:r w:rsidRPr="008855BF">
              <w:rPr>
                <w:rFonts w:ascii="Times New Roman" w:hAnsi="Times New Roman" w:cs="Times New Roman"/>
                <w:snapToGrid w:val="0"/>
                <w:color w:val="auto"/>
              </w:rPr>
              <w:t>萬元，其中為辦理電子病歷雲端化整合應用計畫之基礎設備與資安強化（包括醫事憑證管理中心）、技術支援服務及偏鄉衛生所電子病歷雲端閘道系統擴充與技術服務，計列</w:t>
            </w:r>
            <w:r w:rsidRPr="008855BF">
              <w:rPr>
                <w:rFonts w:ascii="Times New Roman" w:hAnsi="Times New Roman" w:cs="Times New Roman"/>
                <w:snapToGrid w:val="0"/>
                <w:color w:val="auto"/>
              </w:rPr>
              <w:t>2,131</w:t>
            </w:r>
            <w:r w:rsidRPr="008855BF">
              <w:rPr>
                <w:rFonts w:ascii="Times New Roman" w:hAnsi="Times New Roman" w:cs="Times New Roman"/>
                <w:snapToGrid w:val="0"/>
                <w:color w:val="auto"/>
              </w:rPr>
              <w:t>萬元。惟查電子病歷跨院所查詢調閱功能使用量不佳，院所多僅查詢病人用藥紀錄</w:t>
            </w:r>
            <w:r w:rsidRPr="008855BF">
              <w:rPr>
                <w:rFonts w:ascii="Times New Roman" w:hAnsi="Times New Roman" w:cs="Times New Roman"/>
                <w:bCs/>
                <w:color w:val="auto"/>
              </w:rPr>
              <w:t>。</w:t>
            </w:r>
          </w:p>
          <w:p w:rsidR="008E4596" w:rsidRPr="008855BF" w:rsidRDefault="008E4596" w:rsidP="00A10D03">
            <w:pPr>
              <w:pStyle w:val="23"/>
              <w:ind w:left="150" w:hangingChars="75" w:hanging="150"/>
              <w:rPr>
                <w:rFonts w:ascii="Times New Roman" w:hAnsi="Times New Roman" w:cs="Times New Roman"/>
                <w:bCs/>
                <w:color w:val="auto"/>
              </w:rPr>
            </w:pPr>
            <w:r w:rsidRPr="008855BF">
              <w:rPr>
                <w:rFonts w:ascii="Times New Roman" w:hAnsi="Times New Roman" w:cs="Times New Roman" w:hint="eastAsia"/>
                <w:bCs/>
                <w:color w:val="auto"/>
              </w:rPr>
              <w:t>1.</w:t>
            </w:r>
            <w:r w:rsidRPr="008855BF">
              <w:rPr>
                <w:rFonts w:ascii="Times New Roman" w:hAnsi="Times New Roman" w:cs="Times New Roman"/>
                <w:snapToGrid w:val="0"/>
                <w:color w:val="auto"/>
              </w:rPr>
              <w:t>首查山地離島地區衛生所電子病歷調閱功能及健保雲端藥歷運用情形，渠等大多運用健保雲端藥歷查詢就醫病人用藥紀錄，惟有關電子病歷跨院所查詢調閱功能，除少數衛生所外，餘僅有零星調閱紀錄，或未曾運用該項功能，未能發揮系統原有建置效益</w:t>
            </w:r>
            <w:r w:rsidRPr="008855BF">
              <w:rPr>
                <w:rFonts w:ascii="Times New Roman" w:hAnsi="Times New Roman" w:cs="Times New Roman"/>
                <w:bCs/>
                <w:color w:val="auto"/>
              </w:rPr>
              <w:t>。</w:t>
            </w:r>
          </w:p>
          <w:p w:rsidR="008E4596" w:rsidRPr="008855BF" w:rsidRDefault="008E4596" w:rsidP="00A10D03">
            <w:pPr>
              <w:pStyle w:val="23"/>
              <w:ind w:left="150" w:hangingChars="75" w:hanging="150"/>
              <w:rPr>
                <w:rFonts w:ascii="Times New Roman" w:hAnsi="Times New Roman" w:cs="Times New Roman"/>
                <w:bCs/>
                <w:color w:val="auto"/>
              </w:rPr>
            </w:pPr>
            <w:r w:rsidRPr="008855BF">
              <w:rPr>
                <w:rFonts w:ascii="Times New Roman" w:hAnsi="Times New Roman" w:cs="Times New Roman" w:hint="eastAsia"/>
                <w:bCs/>
                <w:color w:val="auto"/>
              </w:rPr>
              <w:t>2.</w:t>
            </w:r>
            <w:r w:rsidRPr="008855BF">
              <w:rPr>
                <w:rFonts w:ascii="Times New Roman" w:hAnsi="Times New Roman" w:cs="Times New Roman"/>
                <w:snapToGrid w:val="0"/>
                <w:color w:val="auto"/>
              </w:rPr>
              <w:t>衛生福利部於</w:t>
            </w:r>
            <w:r w:rsidRPr="008855BF">
              <w:rPr>
                <w:rFonts w:ascii="Times New Roman" w:hAnsi="Times New Roman" w:cs="Times New Roman"/>
                <w:snapToGrid w:val="0"/>
                <w:color w:val="auto"/>
              </w:rPr>
              <w:t>98</w:t>
            </w:r>
            <w:r w:rsidRPr="008855BF">
              <w:rPr>
                <w:rFonts w:ascii="Times New Roman" w:hAnsi="Times New Roman" w:cs="Times New Roman"/>
                <w:snapToGrid w:val="0"/>
                <w:color w:val="auto"/>
              </w:rPr>
              <w:t>年起，即開始辦理「加速醫療院所實施電子病歷系統」計畫，計畫期程自</w:t>
            </w:r>
            <w:r w:rsidRPr="008855BF">
              <w:rPr>
                <w:rFonts w:ascii="Times New Roman" w:hAnsi="Times New Roman" w:cs="Times New Roman"/>
                <w:snapToGrid w:val="0"/>
                <w:color w:val="auto"/>
              </w:rPr>
              <w:t>99</w:t>
            </w:r>
            <w:r w:rsidRPr="008855BF">
              <w:rPr>
                <w:rFonts w:ascii="Times New Roman" w:hAnsi="Times New Roman" w:cs="Times New Roman"/>
                <w:snapToGrid w:val="0"/>
                <w:color w:val="auto"/>
              </w:rPr>
              <w:t>至</w:t>
            </w:r>
            <w:r w:rsidRPr="008855BF">
              <w:rPr>
                <w:rFonts w:ascii="Times New Roman" w:hAnsi="Times New Roman" w:cs="Times New Roman"/>
                <w:snapToGrid w:val="0"/>
                <w:color w:val="auto"/>
              </w:rPr>
              <w:t>101</w:t>
            </w:r>
            <w:r w:rsidRPr="008855BF">
              <w:rPr>
                <w:rFonts w:ascii="Times New Roman" w:hAnsi="Times New Roman" w:cs="Times New Roman"/>
                <w:snapToGrid w:val="0"/>
                <w:color w:val="auto"/>
              </w:rPr>
              <w:t>年，預計至</w:t>
            </w:r>
            <w:r w:rsidRPr="008855BF">
              <w:rPr>
                <w:rFonts w:ascii="Times New Roman" w:hAnsi="Times New Roman" w:cs="Times New Roman"/>
                <w:snapToGrid w:val="0"/>
                <w:color w:val="auto"/>
              </w:rPr>
              <w:t>101</w:t>
            </w:r>
            <w:r w:rsidRPr="008855BF">
              <w:rPr>
                <w:rFonts w:ascii="Times New Roman" w:hAnsi="Times New Roman" w:cs="Times New Roman"/>
                <w:snapToGrid w:val="0"/>
                <w:color w:val="auto"/>
              </w:rPr>
              <w:t>年時，全國醫院實施電子病歷比例要達</w:t>
            </w:r>
            <w:r w:rsidRPr="008855BF">
              <w:rPr>
                <w:rFonts w:ascii="Times New Roman" w:hAnsi="Times New Roman" w:cs="Times New Roman"/>
                <w:snapToGrid w:val="0"/>
                <w:color w:val="auto"/>
              </w:rPr>
              <w:t>80%</w:t>
            </w:r>
            <w:r w:rsidRPr="008855BF">
              <w:rPr>
                <w:rFonts w:ascii="Times New Roman" w:hAnsi="Times New Roman" w:cs="Times New Roman"/>
                <w:snapToGrid w:val="0"/>
                <w:color w:val="auto"/>
              </w:rPr>
              <w:t>，即</w:t>
            </w:r>
            <w:r w:rsidRPr="008855BF">
              <w:rPr>
                <w:rFonts w:ascii="Times New Roman" w:hAnsi="Times New Roman" w:cs="Times New Roman"/>
                <w:snapToGrid w:val="0"/>
                <w:color w:val="auto"/>
              </w:rPr>
              <w:t>400</w:t>
            </w:r>
            <w:r w:rsidRPr="008855BF">
              <w:rPr>
                <w:rFonts w:ascii="Times New Roman" w:hAnsi="Times New Roman" w:cs="Times New Roman"/>
                <w:snapToGrid w:val="0"/>
                <w:color w:val="auto"/>
              </w:rPr>
              <w:t>家、可提供跨院查詢電子病歷之醫院比例，則要達至少</w:t>
            </w:r>
            <w:r w:rsidRPr="008855BF">
              <w:rPr>
                <w:rFonts w:ascii="Times New Roman" w:hAnsi="Times New Roman" w:cs="Times New Roman"/>
                <w:snapToGrid w:val="0"/>
                <w:color w:val="auto"/>
              </w:rPr>
              <w:t>60%</w:t>
            </w:r>
            <w:r w:rsidRPr="008855BF">
              <w:rPr>
                <w:rFonts w:ascii="Times New Roman" w:hAnsi="Times New Roman" w:cs="Times New Roman"/>
                <w:snapToGrid w:val="0"/>
                <w:color w:val="auto"/>
              </w:rPr>
              <w:t>，即約</w:t>
            </w:r>
            <w:r w:rsidRPr="008855BF">
              <w:rPr>
                <w:rFonts w:ascii="Times New Roman" w:hAnsi="Times New Roman" w:cs="Times New Roman"/>
                <w:snapToGrid w:val="0"/>
                <w:color w:val="auto"/>
              </w:rPr>
              <w:t>300</w:t>
            </w:r>
            <w:r w:rsidRPr="008855BF">
              <w:rPr>
                <w:rFonts w:ascii="Times New Roman" w:hAnsi="Times New Roman" w:cs="Times New Roman"/>
                <w:snapToGrid w:val="0"/>
                <w:color w:val="auto"/>
              </w:rPr>
              <w:t>家，現雖已有</w:t>
            </w:r>
            <w:r w:rsidRPr="008855BF">
              <w:rPr>
                <w:rFonts w:ascii="Times New Roman" w:hAnsi="Times New Roman" w:cs="Times New Roman"/>
                <w:snapToGrid w:val="0"/>
                <w:color w:val="auto"/>
              </w:rPr>
              <w:t>400</w:t>
            </w:r>
            <w:r w:rsidRPr="008855BF">
              <w:rPr>
                <w:rFonts w:ascii="Times New Roman" w:hAnsi="Times New Roman" w:cs="Times New Roman"/>
                <w:snapToGrid w:val="0"/>
                <w:color w:val="auto"/>
              </w:rPr>
              <w:t>餘家醫院加入電子病歷交換中心，然此數據多重於加入之醫院數，而忽略實際調閱用量，而無從具體評估計畫成效</w:t>
            </w:r>
            <w:r w:rsidRPr="008855BF">
              <w:rPr>
                <w:rFonts w:ascii="Times New Roman" w:hAnsi="Times New Roman" w:cs="Times New Roman"/>
                <w:bCs/>
                <w:color w:val="auto"/>
              </w:rPr>
              <w:t>。</w:t>
            </w:r>
          </w:p>
          <w:p w:rsidR="008E4596" w:rsidRPr="008855BF" w:rsidRDefault="008E4596" w:rsidP="00A10D03">
            <w:pPr>
              <w:pStyle w:val="23"/>
              <w:ind w:left="150" w:hangingChars="75" w:hanging="150"/>
              <w:rPr>
                <w:rFonts w:ascii="Times New Roman" w:hAnsi="Times New Roman" w:cs="Times New Roman"/>
                <w:bCs/>
                <w:color w:val="auto"/>
              </w:rPr>
            </w:pPr>
            <w:r w:rsidRPr="008855BF">
              <w:rPr>
                <w:rFonts w:ascii="Times New Roman" w:hAnsi="Times New Roman" w:cs="Times New Roman" w:hint="eastAsia"/>
                <w:bCs/>
                <w:color w:val="auto"/>
              </w:rPr>
              <w:t>3.</w:t>
            </w:r>
            <w:r w:rsidRPr="008855BF">
              <w:rPr>
                <w:rFonts w:ascii="Times New Roman" w:hAnsi="Times New Roman" w:cs="Times New Roman"/>
                <w:snapToGrid w:val="0"/>
                <w:color w:val="auto"/>
              </w:rPr>
              <w:t>病歷因屬個人資料保護法第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條之特種個資，須經當事人書面同意後始得蒐集、處理或利用。目前病患至醫院初診時，醫院均會交予數份同意書供其簽名，惟囿於醫院人力及時間，過程中是否確實得使病患（尤其年長者）瞭解其權利義務，不無疑問，恐使個人資料同意書淪為形式，亦有研謀如何兼顧病患權益與醫院行政效率之餘地</w:t>
            </w:r>
            <w:r w:rsidRPr="008855BF">
              <w:rPr>
                <w:rFonts w:ascii="Times New Roman" w:hAnsi="Times New Roman" w:cs="Times New Roman"/>
                <w:bCs/>
                <w:color w:val="auto"/>
              </w:rPr>
              <w:t>。</w:t>
            </w:r>
          </w:p>
          <w:p w:rsidR="008E4596" w:rsidRPr="008855BF" w:rsidRDefault="008E4596" w:rsidP="00FB4927">
            <w:pPr>
              <w:pStyle w:val="23"/>
              <w:ind w:firstLineChars="200" w:firstLine="400"/>
              <w:rPr>
                <w:rFonts w:ascii="Times New Roman" w:hAnsi="Times New Roman" w:cs="Times New Roman"/>
                <w:bCs/>
                <w:color w:val="auto"/>
              </w:rPr>
            </w:pPr>
            <w:r w:rsidRPr="008855BF">
              <w:rPr>
                <w:rFonts w:ascii="Times New Roman" w:hAnsi="Times New Roman" w:cs="Times New Roman"/>
                <w:snapToGrid w:val="0"/>
                <w:color w:val="auto"/>
              </w:rPr>
              <w:t>為使電子病歷系統發揮預期效益，爰凍結「資訊服務費」</w:t>
            </w:r>
            <w:r w:rsidRPr="008855BF">
              <w:rPr>
                <w:rFonts w:ascii="Times New Roman" w:hAnsi="Times New Roman" w:cs="Times New Roman"/>
                <w:snapToGrid w:val="0"/>
                <w:color w:val="auto"/>
              </w:rPr>
              <w:t>500</w:t>
            </w:r>
            <w:r w:rsidRPr="008855BF">
              <w:rPr>
                <w:rFonts w:ascii="Times New Roman" w:hAnsi="Times New Roman" w:cs="Times New Roman"/>
                <w:snapToGrid w:val="0"/>
                <w:color w:val="auto"/>
              </w:rPr>
              <w:t>萬元，俟衛生福利部向立法院社會福利及衛生環境委員會提出合理績效評核指標向立法院社會福利及衛生環境委員會報告後，始得動支</w:t>
            </w:r>
            <w:r w:rsidRPr="008855BF">
              <w:rPr>
                <w:rFonts w:ascii="Times New Roman" w:hAnsi="Times New Roman" w:cs="Times New Roman"/>
                <w:bCs/>
                <w:color w:val="auto"/>
              </w:rPr>
              <w:t>。</w:t>
            </w:r>
          </w:p>
        </w:tc>
        <w:tc>
          <w:tcPr>
            <w:tcW w:w="4539" w:type="dxa"/>
            <w:shd w:val="clear" w:color="auto" w:fill="auto"/>
          </w:tcPr>
          <w:p w:rsidR="008E4596" w:rsidRPr="008855BF" w:rsidRDefault="008E4596" w:rsidP="00AF0351">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1072460159B</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B2257A" w:rsidRPr="008855BF">
              <w:rPr>
                <w:rFonts w:ascii="Times New Roman" w:eastAsiaTheme="minorEastAsia" w:hAnsi="Times New Roman" w:cs="Times New Roman" w:hint="eastAsia"/>
                <w:color w:val="auto"/>
              </w:rPr>
              <w:t>，並經立法院於</w:t>
            </w:r>
            <w:r w:rsidR="00B2257A" w:rsidRPr="008855BF">
              <w:rPr>
                <w:rFonts w:ascii="Times New Roman" w:eastAsiaTheme="minorEastAsia" w:hAnsi="Times New Roman" w:cs="Times New Roman" w:hint="eastAsia"/>
                <w:color w:val="auto"/>
              </w:rPr>
              <w:t>107</w:t>
            </w:r>
            <w:r w:rsidR="00B2257A" w:rsidRPr="008855BF">
              <w:rPr>
                <w:rFonts w:ascii="Times New Roman" w:eastAsiaTheme="minorEastAsia" w:hAnsi="Times New Roman" w:cs="Times New Roman" w:hint="eastAsia"/>
                <w:color w:val="auto"/>
              </w:rPr>
              <w:t>年</w:t>
            </w:r>
            <w:r w:rsidR="00B2257A" w:rsidRPr="008855BF">
              <w:rPr>
                <w:rFonts w:ascii="Times New Roman" w:eastAsiaTheme="minorEastAsia" w:hAnsi="Times New Roman" w:cs="Times New Roman" w:hint="eastAsia"/>
                <w:color w:val="auto"/>
              </w:rPr>
              <w:t>6</w:t>
            </w:r>
            <w:r w:rsidR="00B2257A" w:rsidRPr="008855BF">
              <w:rPr>
                <w:rFonts w:ascii="Times New Roman" w:eastAsiaTheme="minorEastAsia" w:hAnsi="Times New Roman" w:cs="Times New Roman" w:hint="eastAsia"/>
                <w:color w:val="auto"/>
              </w:rPr>
              <w:t>月</w:t>
            </w:r>
            <w:r w:rsidR="00B2257A" w:rsidRPr="008855BF">
              <w:rPr>
                <w:rFonts w:ascii="Times New Roman" w:eastAsiaTheme="minorEastAsia" w:hAnsi="Times New Roman" w:cs="Times New Roman" w:hint="eastAsia"/>
                <w:color w:val="auto"/>
              </w:rPr>
              <w:t>20</w:t>
            </w:r>
            <w:r w:rsidR="00B2257A" w:rsidRPr="008855BF">
              <w:rPr>
                <w:rFonts w:ascii="Times New Roman" w:eastAsiaTheme="minorEastAsia" w:hAnsi="Times New Roman" w:cs="Times New Roman" w:hint="eastAsia"/>
                <w:color w:val="auto"/>
              </w:rPr>
              <w:t>日以台立院議字第</w:t>
            </w:r>
            <w:r w:rsidR="00B2257A" w:rsidRPr="008855BF">
              <w:rPr>
                <w:rFonts w:ascii="Times New Roman" w:eastAsiaTheme="minorEastAsia" w:hAnsi="Times New Roman" w:cs="Times New Roman" w:hint="eastAsia"/>
                <w:color w:val="auto"/>
              </w:rPr>
              <w:t>1070703115</w:t>
            </w:r>
            <w:r w:rsidR="00B2257A"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313"/>
        </w:trPr>
        <w:tc>
          <w:tcPr>
            <w:tcW w:w="1103" w:type="dxa"/>
            <w:shd w:val="clear" w:color="auto" w:fill="auto"/>
          </w:tcPr>
          <w:p w:rsidR="008E4596" w:rsidRPr="008855BF" w:rsidRDefault="008E4596" w:rsidP="006B5BAB">
            <w:pPr>
              <w:spacing w:line="360" w:lineRule="exact"/>
              <w:jc w:val="center"/>
              <w:rPr>
                <w:snapToGrid w:val="0"/>
                <w:kern w:val="0"/>
                <w:sz w:val="20"/>
                <w:szCs w:val="20"/>
              </w:rPr>
            </w:pPr>
            <w:r w:rsidRPr="008855BF">
              <w:rPr>
                <w:kern w:val="0"/>
                <w:sz w:val="20"/>
                <w:szCs w:val="20"/>
              </w:rPr>
              <w:t>(</w:t>
            </w:r>
            <w:r w:rsidRPr="008855BF">
              <w:rPr>
                <w:snapToGrid w:val="0"/>
                <w:kern w:val="0"/>
                <w:sz w:val="20"/>
                <w:szCs w:val="20"/>
              </w:rPr>
              <w:t>六</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043BD8">
            <w:pPr>
              <w:pStyle w:val="23"/>
              <w:rPr>
                <w:rFonts w:ascii="Times New Roman" w:hAnsi="Times New Roman" w:cs="Times New Roman"/>
                <w:snapToGrid w:val="0"/>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年度衛生福利部「科技業務」項下「財團法人國家衛生研究院發展計畫」預算除人事費用外，合併凍結</w:t>
            </w:r>
            <w:r w:rsidRPr="008855BF">
              <w:rPr>
                <w:rFonts w:ascii="Times New Roman" w:hAnsi="Times New Roman" w:cs="Times New Roman"/>
                <w:snapToGrid w:val="0"/>
                <w:color w:val="auto"/>
              </w:rPr>
              <w:t>5,000</w:t>
            </w:r>
            <w:r w:rsidRPr="008855BF">
              <w:rPr>
                <w:rFonts w:ascii="Times New Roman" w:hAnsi="Times New Roman" w:cs="Times New Roman"/>
                <w:snapToGrid w:val="0"/>
                <w:color w:val="auto"/>
              </w:rPr>
              <w:t>萬元，俟衛生福利部就下列各案向立法院社會福利及衛生環境委員會提出報告經同意後，始得動支。</w:t>
            </w:r>
          </w:p>
          <w:p w:rsidR="008E4596" w:rsidRPr="008855BF" w:rsidRDefault="008E4596" w:rsidP="00FB4927">
            <w:pPr>
              <w:pStyle w:val="aa"/>
              <w:autoSpaceDE/>
              <w:spacing w:line="360" w:lineRule="exact"/>
              <w:ind w:left="148" w:hangingChars="74" w:hanging="148"/>
              <w:textAlignment w:val="center"/>
              <w:rPr>
                <w:rFonts w:eastAsia="新細明體"/>
                <w:kern w:val="0"/>
                <w:sz w:val="20"/>
                <w:szCs w:val="20"/>
              </w:rPr>
            </w:pPr>
            <w:r w:rsidRPr="008855BF">
              <w:rPr>
                <w:rFonts w:eastAsia="新細明體"/>
                <w:kern w:val="0"/>
                <w:sz w:val="20"/>
                <w:szCs w:val="20"/>
              </w:rPr>
              <w:t>1.</w:t>
            </w:r>
            <w:r w:rsidRPr="008855BF">
              <w:rPr>
                <w:rFonts w:eastAsia="新細明體"/>
                <w:kern w:val="0"/>
                <w:sz w:val="20"/>
                <w:szCs w:val="20"/>
              </w:rPr>
              <w:t>上項科目預算係全數對財團法人國家衛生研究院之獎補助費，然該科目預算</w:t>
            </w:r>
            <w:r w:rsidRPr="008855BF">
              <w:rPr>
                <w:rFonts w:eastAsia="新細明體"/>
                <w:kern w:val="0"/>
                <w:sz w:val="20"/>
                <w:szCs w:val="20"/>
              </w:rPr>
              <w:t>104</w:t>
            </w:r>
            <w:r w:rsidRPr="008855BF">
              <w:rPr>
                <w:rFonts w:eastAsia="新細明體"/>
                <w:kern w:val="0"/>
                <w:sz w:val="20"/>
                <w:szCs w:val="20"/>
              </w:rPr>
              <w:t>年度之決算剩餘數比率為</w:t>
            </w:r>
            <w:r w:rsidRPr="008855BF">
              <w:rPr>
                <w:rFonts w:eastAsia="新細明體"/>
                <w:kern w:val="0"/>
                <w:sz w:val="20"/>
                <w:szCs w:val="20"/>
              </w:rPr>
              <w:t>3.06%</w:t>
            </w:r>
            <w:r w:rsidRPr="008855BF">
              <w:rPr>
                <w:rFonts w:eastAsia="新細明體"/>
                <w:kern w:val="0"/>
                <w:sz w:val="20"/>
                <w:szCs w:val="20"/>
              </w:rPr>
              <w:t>，顯示此預算歲出有過於寬列之嫌。且</w:t>
            </w:r>
            <w:r w:rsidRPr="008855BF">
              <w:rPr>
                <w:rFonts w:eastAsia="新細明體"/>
                <w:kern w:val="0"/>
                <w:sz w:val="20"/>
                <w:szCs w:val="20"/>
              </w:rPr>
              <w:t>105</w:t>
            </w:r>
            <w:r w:rsidRPr="008855BF">
              <w:rPr>
                <w:rFonts w:eastAsia="新細明體"/>
                <w:kern w:val="0"/>
                <w:sz w:val="20"/>
                <w:szCs w:val="20"/>
              </w:rPr>
              <w:t>年度此預算科目有</w:t>
            </w:r>
            <w:r w:rsidRPr="008855BF">
              <w:rPr>
                <w:rFonts w:eastAsia="新細明體"/>
                <w:kern w:val="0"/>
                <w:sz w:val="20"/>
                <w:szCs w:val="20"/>
              </w:rPr>
              <w:t>13</w:t>
            </w:r>
            <w:r w:rsidRPr="008855BF">
              <w:rPr>
                <w:rFonts w:eastAsia="新細明體"/>
                <w:kern w:val="0"/>
                <w:sz w:val="20"/>
                <w:szCs w:val="20"/>
              </w:rPr>
              <w:t>個分支計畫，</w:t>
            </w:r>
            <w:r w:rsidRPr="008855BF">
              <w:rPr>
                <w:rFonts w:eastAsia="新細明體"/>
                <w:kern w:val="0"/>
                <w:sz w:val="20"/>
                <w:szCs w:val="20"/>
              </w:rPr>
              <w:t>106</w:t>
            </w:r>
            <w:r w:rsidRPr="008855BF">
              <w:rPr>
                <w:rFonts w:eastAsia="新細明體"/>
                <w:kern w:val="0"/>
                <w:sz w:val="20"/>
                <w:szCs w:val="20"/>
              </w:rPr>
              <w:t>年度僅剩</w:t>
            </w:r>
            <w:r w:rsidRPr="008855BF">
              <w:rPr>
                <w:rFonts w:eastAsia="新細明體"/>
                <w:kern w:val="0"/>
                <w:sz w:val="20"/>
                <w:szCs w:val="20"/>
              </w:rPr>
              <w:t>8</w:t>
            </w:r>
            <w:r w:rsidRPr="008855BF">
              <w:rPr>
                <w:rFonts w:eastAsia="新細明體"/>
                <w:kern w:val="0"/>
                <w:sz w:val="20"/>
                <w:szCs w:val="20"/>
              </w:rPr>
              <w:t>個分支計畫、</w:t>
            </w:r>
            <w:r w:rsidRPr="008855BF">
              <w:rPr>
                <w:rFonts w:eastAsia="新細明體"/>
                <w:kern w:val="0"/>
                <w:sz w:val="20"/>
                <w:szCs w:val="20"/>
              </w:rPr>
              <w:t>107</w:t>
            </w:r>
            <w:r w:rsidRPr="008855BF">
              <w:rPr>
                <w:rFonts w:eastAsia="新細明體"/>
                <w:kern w:val="0"/>
                <w:sz w:val="20"/>
                <w:szCs w:val="20"/>
              </w:rPr>
              <w:t>年度僅剩</w:t>
            </w:r>
            <w:r w:rsidRPr="008855BF">
              <w:rPr>
                <w:rFonts w:eastAsia="新細明體"/>
                <w:kern w:val="0"/>
                <w:sz w:val="20"/>
                <w:szCs w:val="20"/>
              </w:rPr>
              <w:t>5</w:t>
            </w:r>
            <w:r w:rsidRPr="008855BF">
              <w:rPr>
                <w:rFonts w:eastAsia="新細明體"/>
                <w:kern w:val="0"/>
                <w:sz w:val="20"/>
                <w:szCs w:val="20"/>
              </w:rPr>
              <w:t>個分支計畫。然預算卻增加</w:t>
            </w:r>
            <w:r w:rsidRPr="008855BF">
              <w:rPr>
                <w:rFonts w:eastAsia="新細明體"/>
                <w:kern w:val="0"/>
                <w:sz w:val="20"/>
                <w:szCs w:val="20"/>
              </w:rPr>
              <w:t>4</w:t>
            </w:r>
            <w:r w:rsidRPr="008855BF">
              <w:rPr>
                <w:rFonts w:eastAsia="新細明體"/>
                <w:kern w:val="0"/>
                <w:sz w:val="20"/>
                <w:szCs w:val="20"/>
              </w:rPr>
              <w:t>億</w:t>
            </w:r>
            <w:r w:rsidRPr="008855BF">
              <w:rPr>
                <w:rFonts w:eastAsia="新細明體"/>
                <w:kern w:val="0"/>
                <w:sz w:val="20"/>
                <w:szCs w:val="20"/>
              </w:rPr>
              <w:t>2</w:t>
            </w:r>
            <w:r w:rsidRPr="008855BF">
              <w:rPr>
                <w:rFonts w:eastAsia="新細明體"/>
                <w:kern w:val="0"/>
                <w:sz w:val="20"/>
                <w:szCs w:val="20"/>
              </w:rPr>
              <w:t>千萬元。</w:t>
            </w:r>
          </w:p>
          <w:p w:rsidR="008E4596" w:rsidRPr="008855BF" w:rsidRDefault="008E4596" w:rsidP="00A10D03">
            <w:pPr>
              <w:pStyle w:val="23"/>
              <w:ind w:leftChars="62" w:left="149" w:firstLineChars="203" w:firstLine="406"/>
              <w:rPr>
                <w:rFonts w:ascii="Times New Roman" w:hAnsi="Times New Roman" w:cs="Times New Roman"/>
                <w:snapToGrid w:val="0"/>
                <w:color w:val="auto"/>
              </w:rPr>
            </w:pPr>
            <w:r w:rsidRPr="008855BF">
              <w:rPr>
                <w:rFonts w:ascii="Times New Roman" w:hAnsi="Times New Roman" w:cs="Times New Roman"/>
                <w:snapToGrid w:val="0"/>
                <w:color w:val="auto"/>
              </w:rPr>
              <w:t>值此國家財政困窘之際，爰凍結「財團法人國家衛生研究院發展計畫」</w:t>
            </w:r>
            <w:r w:rsidRPr="008855BF">
              <w:rPr>
                <w:rFonts w:ascii="Times New Roman" w:hAnsi="Times New Roman" w:cs="Times New Roman"/>
                <w:snapToGrid w:val="0"/>
                <w:color w:val="auto"/>
              </w:rPr>
              <w:t>5,000</w:t>
            </w:r>
            <w:r w:rsidRPr="008855BF">
              <w:rPr>
                <w:rFonts w:ascii="Times New Roman" w:hAnsi="Times New Roman" w:cs="Times New Roman"/>
                <w:snapToGrid w:val="0"/>
                <w:color w:val="auto"/>
              </w:rPr>
              <w:t>萬元，俟衛生福利部向立法院社會福利及衛生環境委員會提出合理解釋說明，並經同意後，始得動支。</w:t>
            </w:r>
          </w:p>
          <w:p w:rsidR="008E4596" w:rsidRPr="008855BF" w:rsidRDefault="008E4596" w:rsidP="00FB4927">
            <w:pPr>
              <w:pStyle w:val="23"/>
              <w:ind w:left="148" w:hangingChars="74" w:hanging="148"/>
              <w:rPr>
                <w:rFonts w:ascii="Times New Roman" w:hAnsi="Times New Roman" w:cs="Times New Roman"/>
                <w:snapToGrid w:val="0"/>
                <w:color w:val="auto"/>
              </w:rPr>
            </w:pPr>
            <w:r w:rsidRPr="008855BF">
              <w:rPr>
                <w:rFonts w:ascii="Times New Roman" w:hAnsi="Times New Roman" w:cs="Times New Roman"/>
                <w:snapToGrid w:val="0"/>
                <w:color w:val="auto"/>
              </w:rPr>
              <w:t>2.107</w:t>
            </w:r>
            <w:r w:rsidRPr="008855BF">
              <w:rPr>
                <w:rFonts w:ascii="Times New Roman" w:hAnsi="Times New Roman" w:cs="Times New Roman"/>
                <w:snapToGrid w:val="0"/>
                <w:color w:val="auto"/>
              </w:rPr>
              <w:t>年度衛生福利部獎補助「財團法人國家衛生研究院發展計畫」預算編列</w:t>
            </w:r>
            <w:r w:rsidRPr="008855BF">
              <w:rPr>
                <w:rFonts w:ascii="Times New Roman" w:hAnsi="Times New Roman" w:cs="Times New Roman"/>
                <w:snapToGrid w:val="0"/>
                <w:color w:val="auto"/>
              </w:rPr>
              <w:t>27</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3,859</w:t>
            </w:r>
            <w:r w:rsidRPr="008855BF">
              <w:rPr>
                <w:rFonts w:ascii="Times New Roman" w:hAnsi="Times New Roman" w:cs="Times New Roman"/>
                <w:snapToGrid w:val="0"/>
                <w:color w:val="auto"/>
              </w:rPr>
              <w:t>萬元，經查編列在其他業務收入科目之技轉金，有編列不實之虞。在</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年度財團法人國家衛生研究院工作計畫及收支預算書第</w:t>
            </w:r>
            <w:r w:rsidRPr="008855BF">
              <w:rPr>
                <w:rFonts w:ascii="Times New Roman" w:hAnsi="Times New Roman" w:cs="Times New Roman"/>
                <w:snapToGrid w:val="0"/>
                <w:color w:val="auto"/>
              </w:rPr>
              <w:t>7</w:t>
            </w:r>
            <w:r w:rsidRPr="008855BF">
              <w:rPr>
                <w:rFonts w:ascii="Times New Roman" w:hAnsi="Times New Roman" w:cs="Times New Roman"/>
                <w:snapToGrid w:val="0"/>
                <w:color w:val="auto"/>
              </w:rPr>
              <w:t>頁，清楚預計技轉金收入為</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億元，然而在其收支營運預算表之其他業務收入（第</w:t>
            </w:r>
            <w:r w:rsidRPr="008855BF">
              <w:rPr>
                <w:rFonts w:ascii="Times New Roman" w:hAnsi="Times New Roman" w:cs="Times New Roman"/>
                <w:snapToGrid w:val="0"/>
                <w:color w:val="auto"/>
              </w:rPr>
              <w:t>197</w:t>
            </w:r>
            <w:r w:rsidRPr="008855BF">
              <w:rPr>
                <w:rFonts w:ascii="Times New Roman" w:hAnsi="Times New Roman" w:cs="Times New Roman"/>
                <w:snapToGrid w:val="0"/>
                <w:color w:val="auto"/>
              </w:rPr>
              <w:t>頁），卻僅編列</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千多萬元。低於上年度預算金額</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億多元，更遠低於</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年度決算金額</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億多元。財團法人國家衛生研究院長期少編列技轉金收入，以規避開發技轉金財源之責任與義務，實不可取。</w:t>
            </w:r>
          </w:p>
          <w:p w:rsidR="008E4596" w:rsidRPr="008855BF" w:rsidRDefault="008E4596" w:rsidP="00A10D03">
            <w:pPr>
              <w:pStyle w:val="23"/>
              <w:ind w:leftChars="62" w:left="149" w:firstLineChars="203" w:firstLine="406"/>
              <w:rPr>
                <w:rFonts w:ascii="Times New Roman" w:hAnsi="Times New Roman" w:cs="Times New Roman"/>
                <w:snapToGrid w:val="0"/>
                <w:color w:val="auto"/>
              </w:rPr>
            </w:pPr>
            <w:r w:rsidRPr="008855BF">
              <w:rPr>
                <w:rFonts w:ascii="Times New Roman" w:hAnsi="Times New Roman" w:cs="Times New Roman"/>
                <w:snapToGrid w:val="0"/>
                <w:color w:val="auto"/>
              </w:rPr>
              <w:t>財團法人國家衛生研究院經過多年投入大量政府補助之研究經費，現在績效漸漸提高，技轉金收益有顯著增加，應該努力尋求技轉機會和財源，在政府財政困難之際，減縮對衛生福利部獎補助金之依賴。爰凍結「財團法人國家衛生研究院發展計畫」預算</w:t>
            </w:r>
            <w:r w:rsidRPr="008855BF">
              <w:rPr>
                <w:rFonts w:ascii="Times New Roman" w:hAnsi="Times New Roman" w:cs="Times New Roman"/>
                <w:snapToGrid w:val="0"/>
                <w:color w:val="auto"/>
              </w:rPr>
              <w:t>5,000</w:t>
            </w:r>
            <w:r w:rsidRPr="008855BF">
              <w:rPr>
                <w:rFonts w:ascii="Times New Roman" w:hAnsi="Times New Roman" w:cs="Times New Roman"/>
                <w:snapToGrid w:val="0"/>
                <w:color w:val="auto"/>
              </w:rPr>
              <w:t>萬元，以敦促財團法人國家衛生研究院提高技術研發效益，並向立法院社會福利及衛生環境委員會報告後，始得動支。</w:t>
            </w:r>
          </w:p>
        </w:tc>
        <w:tc>
          <w:tcPr>
            <w:tcW w:w="4539" w:type="dxa"/>
            <w:shd w:val="clear" w:color="auto" w:fill="auto"/>
          </w:tcPr>
          <w:p w:rsidR="008E4596" w:rsidRPr="008855BF" w:rsidRDefault="008E4596" w:rsidP="008726F2">
            <w:pPr>
              <w:pStyle w:val="23"/>
              <w:rPr>
                <w:rFonts w:ascii="Times New Roman" w:hAnsi="Times New Roman" w:cs="Times New Roman"/>
                <w:color w:val="auto"/>
                <w:sz w:val="28"/>
                <w:szCs w:val="28"/>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1072460159B</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B2257A" w:rsidRPr="008855BF">
              <w:rPr>
                <w:rFonts w:ascii="Times New Roman" w:eastAsiaTheme="minorEastAsia" w:hAnsi="Times New Roman" w:cs="Times New Roman" w:hint="eastAsia"/>
                <w:color w:val="auto"/>
              </w:rPr>
              <w:t>，並經立法院於</w:t>
            </w:r>
            <w:r w:rsidR="00B2257A" w:rsidRPr="008855BF">
              <w:rPr>
                <w:rFonts w:ascii="Times New Roman" w:eastAsiaTheme="minorEastAsia" w:hAnsi="Times New Roman" w:cs="Times New Roman" w:hint="eastAsia"/>
                <w:color w:val="auto"/>
              </w:rPr>
              <w:t>107</w:t>
            </w:r>
            <w:r w:rsidR="00B2257A" w:rsidRPr="008855BF">
              <w:rPr>
                <w:rFonts w:ascii="Times New Roman" w:eastAsiaTheme="minorEastAsia" w:hAnsi="Times New Roman" w:cs="Times New Roman" w:hint="eastAsia"/>
                <w:color w:val="auto"/>
              </w:rPr>
              <w:t>年</w:t>
            </w:r>
            <w:r w:rsidR="00B2257A" w:rsidRPr="008855BF">
              <w:rPr>
                <w:rFonts w:ascii="Times New Roman" w:eastAsiaTheme="minorEastAsia" w:hAnsi="Times New Roman" w:cs="Times New Roman" w:hint="eastAsia"/>
                <w:color w:val="auto"/>
              </w:rPr>
              <w:t>6</w:t>
            </w:r>
            <w:r w:rsidR="00B2257A" w:rsidRPr="008855BF">
              <w:rPr>
                <w:rFonts w:ascii="Times New Roman" w:eastAsiaTheme="minorEastAsia" w:hAnsi="Times New Roman" w:cs="Times New Roman" w:hint="eastAsia"/>
                <w:color w:val="auto"/>
              </w:rPr>
              <w:t>月</w:t>
            </w:r>
            <w:r w:rsidR="00B2257A" w:rsidRPr="008855BF">
              <w:rPr>
                <w:rFonts w:ascii="Times New Roman" w:eastAsiaTheme="minorEastAsia" w:hAnsi="Times New Roman" w:cs="Times New Roman" w:hint="eastAsia"/>
                <w:color w:val="auto"/>
              </w:rPr>
              <w:t>20</w:t>
            </w:r>
            <w:r w:rsidR="00B2257A" w:rsidRPr="008855BF">
              <w:rPr>
                <w:rFonts w:ascii="Times New Roman" w:eastAsiaTheme="minorEastAsia" w:hAnsi="Times New Roman" w:cs="Times New Roman" w:hint="eastAsia"/>
                <w:color w:val="auto"/>
              </w:rPr>
              <w:t>日以台立院議字第</w:t>
            </w:r>
            <w:r w:rsidR="00B2257A" w:rsidRPr="008855BF">
              <w:rPr>
                <w:rFonts w:ascii="Times New Roman" w:eastAsiaTheme="minorEastAsia" w:hAnsi="Times New Roman" w:cs="Times New Roman" w:hint="eastAsia"/>
                <w:color w:val="auto"/>
              </w:rPr>
              <w:t>1070703115</w:t>
            </w:r>
            <w:r w:rsidR="00B2257A"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352"/>
        </w:trPr>
        <w:tc>
          <w:tcPr>
            <w:tcW w:w="1103" w:type="dxa"/>
            <w:shd w:val="clear" w:color="auto" w:fill="auto"/>
          </w:tcPr>
          <w:p w:rsidR="008E4596" w:rsidRPr="008855BF" w:rsidRDefault="008E4596" w:rsidP="006B5BAB">
            <w:pPr>
              <w:spacing w:line="360" w:lineRule="exact"/>
              <w:jc w:val="center"/>
              <w:rPr>
                <w:snapToGrid w:val="0"/>
                <w:kern w:val="0"/>
                <w:sz w:val="20"/>
                <w:szCs w:val="20"/>
              </w:rPr>
            </w:pPr>
            <w:r w:rsidRPr="008855BF">
              <w:rPr>
                <w:kern w:val="0"/>
                <w:sz w:val="20"/>
                <w:szCs w:val="20"/>
              </w:rPr>
              <w:t>(</w:t>
            </w:r>
            <w:r w:rsidRPr="008855BF">
              <w:rPr>
                <w:snapToGrid w:val="0"/>
                <w:kern w:val="0"/>
                <w:sz w:val="20"/>
                <w:szCs w:val="20"/>
              </w:rPr>
              <w:t>七</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060F8B">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年度衛生福利部「社會保險業務」項下「社會保險行政工作」之「國民年金保險管理」預算，合併凍結</w:t>
            </w:r>
            <w:r w:rsidRPr="008855BF">
              <w:rPr>
                <w:rFonts w:ascii="Times New Roman" w:hAnsi="Times New Roman" w:cs="Times New Roman"/>
                <w:snapToGrid w:val="0"/>
                <w:color w:val="auto"/>
              </w:rPr>
              <w:t>40</w:t>
            </w:r>
            <w:r w:rsidRPr="008855BF">
              <w:rPr>
                <w:rFonts w:ascii="Times New Roman" w:hAnsi="Times New Roman" w:cs="Times New Roman"/>
                <w:snapToGrid w:val="0"/>
                <w:color w:val="auto"/>
              </w:rPr>
              <w:t>萬元，俟衛生福利部就下列各案向立法院社會福利及衛生環境委員會提出報告後，始得動支</w:t>
            </w:r>
            <w:r w:rsidRPr="008855BF">
              <w:rPr>
                <w:rFonts w:ascii="Times New Roman" w:hAnsi="Times New Roman" w:cs="Times New Roman"/>
                <w:bCs/>
                <w:color w:val="auto"/>
              </w:rPr>
              <w:t>。</w:t>
            </w:r>
          </w:p>
          <w:p w:rsidR="008E4596" w:rsidRPr="008855BF" w:rsidRDefault="008E4596" w:rsidP="00FB4927">
            <w:pPr>
              <w:pStyle w:val="23"/>
              <w:ind w:left="148" w:hangingChars="74" w:hanging="148"/>
              <w:rPr>
                <w:rFonts w:ascii="Times New Roman" w:hAnsi="Times New Roman" w:cs="Times New Roman"/>
                <w:bCs/>
                <w:color w:val="auto"/>
              </w:rPr>
            </w:pPr>
            <w:r w:rsidRPr="008855BF">
              <w:rPr>
                <w:rFonts w:ascii="Times New Roman" w:hAnsi="Times New Roman" w:cs="Times New Roman"/>
                <w:snapToGrid w:val="0"/>
                <w:color w:val="auto"/>
              </w:rPr>
              <w:t>1.107</w:t>
            </w:r>
            <w:r w:rsidRPr="008855BF">
              <w:rPr>
                <w:rFonts w:ascii="Times New Roman" w:hAnsi="Times New Roman" w:cs="Times New Roman"/>
                <w:snapToGrid w:val="0"/>
                <w:color w:val="auto"/>
              </w:rPr>
              <w:t>年度衛生福利部於「社會保險行政工作」計畫下「國民年金保險管理」編列</w:t>
            </w:r>
            <w:r w:rsidRPr="008855BF">
              <w:rPr>
                <w:rFonts w:ascii="Times New Roman" w:hAnsi="Times New Roman" w:cs="Times New Roman"/>
                <w:snapToGrid w:val="0"/>
                <w:color w:val="auto"/>
              </w:rPr>
              <w:t>454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7</w:t>
            </w:r>
            <w:r w:rsidRPr="008855BF">
              <w:rPr>
                <w:rFonts w:ascii="Times New Roman" w:hAnsi="Times New Roman" w:cs="Times New Roman"/>
                <w:snapToGrid w:val="0"/>
                <w:color w:val="auto"/>
              </w:rPr>
              <w:t>千元。國民年金保險制度將在明（</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）年開辦屆滿</w:t>
            </w:r>
            <w:r w:rsidRPr="008855BF">
              <w:rPr>
                <w:rFonts w:ascii="Times New Roman" w:hAnsi="Times New Roman" w:cs="Times New Roman"/>
                <w:snapToGrid w:val="0"/>
                <w:color w:val="auto"/>
              </w:rPr>
              <w:t>10</w:t>
            </w:r>
            <w:r w:rsidRPr="008855BF">
              <w:rPr>
                <w:rFonts w:ascii="Times New Roman" w:hAnsi="Times New Roman" w:cs="Times New Roman"/>
                <w:snapToGrid w:val="0"/>
                <w:color w:val="auto"/>
              </w:rPr>
              <w:t>年，第一期保險費的「</w:t>
            </w:r>
            <w:r w:rsidRPr="008855BF">
              <w:rPr>
                <w:rFonts w:ascii="Times New Roman" w:hAnsi="Times New Roman" w:cs="Times New Roman"/>
                <w:snapToGrid w:val="0"/>
                <w:color w:val="auto"/>
              </w:rPr>
              <w:t>10</w:t>
            </w:r>
            <w:r w:rsidRPr="008855BF">
              <w:rPr>
                <w:rFonts w:ascii="Times New Roman" w:hAnsi="Times New Roman" w:cs="Times New Roman"/>
                <w:snapToGrid w:val="0"/>
                <w:color w:val="auto"/>
              </w:rPr>
              <w:t>年補繳期」將屆期，目前仍有將近</w:t>
            </w:r>
            <w:r w:rsidRPr="008855BF">
              <w:rPr>
                <w:rFonts w:ascii="Times New Roman" w:hAnsi="Times New Roman" w:cs="Times New Roman"/>
                <w:snapToGrid w:val="0"/>
                <w:color w:val="auto"/>
              </w:rPr>
              <w:t>100</w:t>
            </w:r>
            <w:r w:rsidRPr="008855BF">
              <w:rPr>
                <w:rFonts w:ascii="Times New Roman" w:hAnsi="Times New Roman" w:cs="Times New Roman"/>
                <w:snapToGrid w:val="0"/>
                <w:color w:val="auto"/>
              </w:rPr>
              <w:t>萬人欠費，顯見國民年金繳費狀況亟待改善。由於國民年金保險為不具公保、勞保、軍保、教保身份之國人，往往為無特定職業、收入之弱勢族群，繳交保費儼然成為另一種生活壓力，國民年金制度設計淪為弱弱相助，導致國人信賴度不足，惡性循環之下恐難建立長久制度，應儘速研議改革方向，爰將衛生福利部編列「國民年金保險管理」預算</w:t>
            </w:r>
            <w:r w:rsidRPr="008855BF">
              <w:rPr>
                <w:rFonts w:ascii="Times New Roman" w:hAnsi="Times New Roman" w:cs="Times New Roman"/>
                <w:snapToGrid w:val="0"/>
                <w:color w:val="auto"/>
              </w:rPr>
              <w:t>454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7</w:t>
            </w:r>
            <w:r w:rsidRPr="008855BF">
              <w:rPr>
                <w:rFonts w:ascii="Times New Roman" w:hAnsi="Times New Roman" w:cs="Times New Roman"/>
                <w:snapToGrid w:val="0"/>
                <w:color w:val="auto"/>
              </w:rPr>
              <w:t>千元，凍結</w:t>
            </w:r>
            <w:r w:rsidRPr="008855BF">
              <w:rPr>
                <w:rFonts w:ascii="Times New Roman" w:hAnsi="Times New Roman" w:cs="Times New Roman"/>
                <w:snapToGrid w:val="0"/>
                <w:color w:val="auto"/>
              </w:rPr>
              <w:t>40</w:t>
            </w:r>
            <w:r w:rsidRPr="008855BF">
              <w:rPr>
                <w:rFonts w:ascii="Times New Roman" w:hAnsi="Times New Roman" w:cs="Times New Roman"/>
                <w:snapToGrid w:val="0"/>
                <w:color w:val="auto"/>
              </w:rPr>
              <w:t>萬元，俟衛生福利部向立法院社會福利及衛生環境委員會提出相關政策改革計畫後，始得動支</w:t>
            </w:r>
            <w:r w:rsidRPr="008855BF">
              <w:rPr>
                <w:rFonts w:ascii="Times New Roman" w:hAnsi="Times New Roman" w:cs="Times New Roman"/>
                <w:bCs/>
                <w:color w:val="auto"/>
              </w:rPr>
              <w:t>。</w:t>
            </w:r>
          </w:p>
          <w:p w:rsidR="008E4596" w:rsidRPr="008855BF" w:rsidRDefault="008E4596" w:rsidP="00FB4927">
            <w:pPr>
              <w:pStyle w:val="23"/>
              <w:ind w:left="148" w:hangingChars="74" w:hanging="148"/>
              <w:rPr>
                <w:rFonts w:ascii="Times New Roman" w:hAnsi="Times New Roman" w:cs="Times New Roman"/>
                <w:bCs/>
                <w:color w:val="auto"/>
              </w:rPr>
            </w:pPr>
            <w:r w:rsidRPr="008855BF">
              <w:rPr>
                <w:rFonts w:ascii="Times New Roman" w:hAnsi="Times New Roman" w:cs="Times New Roman"/>
                <w:snapToGrid w:val="0"/>
                <w:color w:val="auto"/>
              </w:rPr>
              <w:t>2.107</w:t>
            </w:r>
            <w:r w:rsidRPr="008855BF">
              <w:rPr>
                <w:rFonts w:ascii="Times New Roman" w:hAnsi="Times New Roman" w:cs="Times New Roman"/>
                <w:snapToGrid w:val="0"/>
                <w:color w:val="auto"/>
              </w:rPr>
              <w:t>年度衛生福利部「社會保險行政工作」計畫項下之「國民年金保險管理」編列</w:t>
            </w:r>
            <w:r w:rsidRPr="008855BF">
              <w:rPr>
                <w:rFonts w:ascii="Times New Roman" w:hAnsi="Times New Roman" w:cs="Times New Roman"/>
                <w:snapToGrid w:val="0"/>
                <w:color w:val="auto"/>
              </w:rPr>
              <w:t>454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7</w:t>
            </w:r>
            <w:r w:rsidRPr="008855BF">
              <w:rPr>
                <w:rFonts w:ascii="Times New Roman" w:hAnsi="Times New Roman" w:cs="Times New Roman"/>
                <w:snapToGrid w:val="0"/>
                <w:color w:val="auto"/>
              </w:rPr>
              <w:t>千元，其中「一般事務費」編列</w:t>
            </w:r>
            <w:r w:rsidRPr="008855BF">
              <w:rPr>
                <w:rFonts w:ascii="Times New Roman" w:hAnsi="Times New Roman" w:cs="Times New Roman"/>
                <w:snapToGrid w:val="0"/>
                <w:color w:val="auto"/>
              </w:rPr>
              <w:t>270</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千元，包括行政所需費之「一般事務費」</w:t>
            </w:r>
            <w:r w:rsidRPr="008855BF">
              <w:rPr>
                <w:rFonts w:ascii="Times New Roman" w:hAnsi="Times New Roman" w:cs="Times New Roman"/>
                <w:snapToGrid w:val="0"/>
                <w:color w:val="auto"/>
              </w:rPr>
              <w:t>21</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千元及辦理推廣國民年金各項政策說明及推廣等編列</w:t>
            </w:r>
            <w:r w:rsidRPr="008855BF">
              <w:rPr>
                <w:rFonts w:ascii="Times New Roman" w:hAnsi="Times New Roman" w:cs="Times New Roman"/>
                <w:snapToGrid w:val="0"/>
                <w:color w:val="auto"/>
              </w:rPr>
              <w:t>248</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千元。然該項政策說明及推廣費用系連年編列，具體內容不明，且稽查追繳未繳費人數過低。另國民年金對於本人未繳費，如是單身則不罰，但對有配偶之人卻處罰配偶，政策不公造成民眾怨懟，顯不適宜，爰凍結「國民年金保險管理」</w:t>
            </w:r>
            <w:r w:rsidRPr="008855BF">
              <w:rPr>
                <w:rFonts w:ascii="Times New Roman" w:hAnsi="Times New Roman" w:cs="Times New Roman"/>
                <w:snapToGrid w:val="0"/>
                <w:color w:val="auto"/>
              </w:rPr>
              <w:t>40</w:t>
            </w:r>
            <w:r w:rsidRPr="008855BF">
              <w:rPr>
                <w:rFonts w:ascii="Times New Roman" w:hAnsi="Times New Roman" w:cs="Times New Roman"/>
                <w:snapToGrid w:val="0"/>
                <w:color w:val="auto"/>
              </w:rPr>
              <w:t>萬元，俟社會保險司提出政策說明及推廣之效益評估及近</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年之成效報告，並向立法院社會福利及衛生環境委員會報告後，始得動支</w:t>
            </w:r>
            <w:r w:rsidRPr="008855BF">
              <w:rPr>
                <w:rFonts w:ascii="Times New Roman" w:hAnsi="Times New Roman" w:cs="Times New Roman"/>
                <w:bCs/>
                <w:color w:val="auto"/>
              </w:rPr>
              <w:t>。</w:t>
            </w:r>
          </w:p>
          <w:p w:rsidR="008E4596" w:rsidRPr="008855BF" w:rsidRDefault="008E4596" w:rsidP="00FB4927">
            <w:pPr>
              <w:pStyle w:val="23"/>
              <w:ind w:left="148" w:hangingChars="74" w:hanging="148"/>
              <w:rPr>
                <w:rFonts w:ascii="Times New Roman" w:hAnsi="Times New Roman" w:cs="Times New Roman"/>
                <w:bCs/>
                <w:color w:val="auto"/>
              </w:rPr>
            </w:pPr>
            <w:r w:rsidRPr="008855BF">
              <w:rPr>
                <w:rFonts w:ascii="Times New Roman" w:hAnsi="Times New Roman" w:cs="Times New Roman"/>
                <w:bCs/>
                <w:color w:val="auto"/>
              </w:rPr>
              <w:t>3.</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年度衛生福利部編列「社會保險行政工作」項下「國民年金保險管理」預算</w:t>
            </w:r>
            <w:r w:rsidRPr="008855BF">
              <w:rPr>
                <w:rFonts w:ascii="Times New Roman" w:hAnsi="Times New Roman" w:cs="Times New Roman"/>
                <w:snapToGrid w:val="0"/>
                <w:color w:val="auto"/>
              </w:rPr>
              <w:t>454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7</w:t>
            </w:r>
            <w:r w:rsidRPr="008855BF">
              <w:rPr>
                <w:rFonts w:ascii="Times New Roman" w:hAnsi="Times New Roman" w:cs="Times New Roman"/>
                <w:snapToGrid w:val="0"/>
                <w:color w:val="auto"/>
              </w:rPr>
              <w:t>千元。根據勞工保險局統計，我國國民年金即將於</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10</w:t>
            </w:r>
            <w:r w:rsidRPr="008855BF">
              <w:rPr>
                <w:rFonts w:ascii="Times New Roman" w:hAnsi="Times New Roman" w:cs="Times New Roman"/>
                <w:snapToGrid w:val="0"/>
                <w:color w:val="auto"/>
              </w:rPr>
              <w:t>月屆滿</w:t>
            </w:r>
            <w:r w:rsidRPr="008855BF">
              <w:rPr>
                <w:rFonts w:ascii="Times New Roman" w:hAnsi="Times New Roman" w:cs="Times New Roman"/>
                <w:snapToGrid w:val="0"/>
                <w:color w:val="auto"/>
              </w:rPr>
              <w:t>10</w:t>
            </w:r>
            <w:r w:rsidRPr="008855BF">
              <w:rPr>
                <w:rFonts w:ascii="Times New Roman" w:hAnsi="Times New Roman" w:cs="Times New Roman"/>
                <w:snapToGrid w:val="0"/>
                <w:color w:val="auto"/>
              </w:rPr>
              <w:t>年，第一期保險費亦將面臨「</w:t>
            </w:r>
            <w:r w:rsidRPr="008855BF">
              <w:rPr>
                <w:rFonts w:ascii="Times New Roman" w:hAnsi="Times New Roman" w:cs="Times New Roman"/>
                <w:snapToGrid w:val="0"/>
                <w:color w:val="auto"/>
              </w:rPr>
              <w:t>10</w:t>
            </w:r>
            <w:r w:rsidRPr="008855BF">
              <w:rPr>
                <w:rFonts w:ascii="Times New Roman" w:hAnsi="Times New Roman" w:cs="Times New Roman"/>
                <w:snapToGrid w:val="0"/>
                <w:color w:val="auto"/>
              </w:rPr>
              <w:t>年補繳期」大限，若仍未繳納欠費期數將無法納入國民保險年資。惟我國歷年繳納率僅約五成，目前仍有約</w:t>
            </w:r>
            <w:r w:rsidRPr="008855BF">
              <w:rPr>
                <w:rFonts w:ascii="Times New Roman" w:hAnsi="Times New Roman" w:cs="Times New Roman"/>
                <w:snapToGrid w:val="0"/>
                <w:color w:val="auto"/>
              </w:rPr>
              <w:t>100</w:t>
            </w:r>
            <w:r w:rsidRPr="008855BF">
              <w:rPr>
                <w:rFonts w:ascii="Times New Roman" w:hAnsi="Times New Roman" w:cs="Times New Roman"/>
                <w:snapToGrid w:val="0"/>
                <w:color w:val="auto"/>
              </w:rPr>
              <w:t>萬人尚未繳納第一期保險費，將影響民眾請領老年、生育、身心障礙、喪葬給付等，影響甚鉅。又國民年金保險法第</w:t>
            </w:r>
            <w:r w:rsidRPr="008855BF">
              <w:rPr>
                <w:rFonts w:ascii="Times New Roman" w:hAnsi="Times New Roman" w:cs="Times New Roman"/>
                <w:snapToGrid w:val="0"/>
                <w:color w:val="auto"/>
              </w:rPr>
              <w:t>15</w:t>
            </w:r>
            <w:r w:rsidRPr="008855BF">
              <w:rPr>
                <w:rFonts w:ascii="Times New Roman" w:hAnsi="Times New Roman" w:cs="Times New Roman"/>
                <w:snapToGrid w:val="0"/>
                <w:color w:val="auto"/>
              </w:rPr>
              <w:t>條定有配偶連帶繳納保險費及利息之義務，惟觀諸我國各社會保險均未有「本人不繳罰配偶」之制度，且以婚姻關係作為遲繳罰金與否之判斷標準，其手段及目的間難認有實質關聯。爰凍結「社會保險行政工作」項下「國民年金保險管理」預算</w:t>
            </w:r>
            <w:r w:rsidRPr="008855BF">
              <w:rPr>
                <w:rFonts w:ascii="Times New Roman" w:hAnsi="Times New Roman" w:cs="Times New Roman"/>
                <w:snapToGrid w:val="0"/>
                <w:color w:val="auto"/>
              </w:rPr>
              <w:t>40</w:t>
            </w:r>
            <w:r w:rsidRPr="008855BF">
              <w:rPr>
                <w:rFonts w:ascii="Times New Roman" w:hAnsi="Times New Roman" w:cs="Times New Roman"/>
                <w:snapToGrid w:val="0"/>
                <w:color w:val="auto"/>
              </w:rPr>
              <w:t>萬元，俟衛生福利部提出</w:t>
            </w:r>
            <w:r w:rsidRPr="008855BF">
              <w:rPr>
                <w:rFonts w:ascii="Times New Roman" w:hAnsi="Times New Roman" w:cs="Times New Roman"/>
                <w:snapToGrid w:val="0"/>
                <w:color w:val="auto"/>
              </w:rPr>
              <w:t>10</w:t>
            </w:r>
            <w:r w:rsidRPr="008855BF">
              <w:rPr>
                <w:rFonts w:ascii="Times New Roman" w:hAnsi="Times New Roman" w:cs="Times New Roman"/>
                <w:snapToGrid w:val="0"/>
                <w:color w:val="auto"/>
              </w:rPr>
              <w:t>年補繳期催繳策略並研擬「國民年金法」第</w:t>
            </w:r>
            <w:r w:rsidRPr="008855BF">
              <w:rPr>
                <w:rFonts w:ascii="Times New Roman" w:hAnsi="Times New Roman" w:cs="Times New Roman"/>
                <w:snapToGrid w:val="0"/>
                <w:color w:val="auto"/>
              </w:rPr>
              <w:t>15</w:t>
            </w:r>
            <w:r w:rsidRPr="008855BF">
              <w:rPr>
                <w:rFonts w:ascii="Times New Roman" w:hAnsi="Times New Roman" w:cs="Times New Roman"/>
                <w:snapToGrid w:val="0"/>
                <w:color w:val="auto"/>
              </w:rPr>
              <w:t>條制度修正方案，並向立法院社會福利及衛生環境委員會報告後，始得動支</w:t>
            </w:r>
            <w:r w:rsidRPr="008855BF">
              <w:rPr>
                <w:rFonts w:ascii="Times New Roman" w:hAnsi="Times New Roman" w:cs="Times New Roman"/>
                <w:bCs/>
                <w:color w:val="auto"/>
              </w:rPr>
              <w:t>。</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1072460159C</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B2257A" w:rsidRPr="008855BF">
              <w:rPr>
                <w:rFonts w:ascii="Times New Roman" w:eastAsiaTheme="minorEastAsia" w:hAnsi="Times New Roman" w:cs="Times New Roman" w:hint="eastAsia"/>
                <w:color w:val="auto"/>
              </w:rPr>
              <w:t>，並經立法院於</w:t>
            </w:r>
            <w:r w:rsidR="00B2257A" w:rsidRPr="008855BF">
              <w:rPr>
                <w:rFonts w:ascii="Times New Roman" w:eastAsiaTheme="minorEastAsia" w:hAnsi="Times New Roman" w:cs="Times New Roman" w:hint="eastAsia"/>
                <w:color w:val="auto"/>
              </w:rPr>
              <w:t>107</w:t>
            </w:r>
            <w:r w:rsidR="00B2257A" w:rsidRPr="008855BF">
              <w:rPr>
                <w:rFonts w:ascii="Times New Roman" w:eastAsiaTheme="minorEastAsia" w:hAnsi="Times New Roman" w:cs="Times New Roman" w:hint="eastAsia"/>
                <w:color w:val="auto"/>
              </w:rPr>
              <w:t>年</w:t>
            </w:r>
            <w:r w:rsidR="00B2257A" w:rsidRPr="008855BF">
              <w:rPr>
                <w:rFonts w:ascii="Times New Roman" w:eastAsiaTheme="minorEastAsia" w:hAnsi="Times New Roman" w:cs="Times New Roman" w:hint="eastAsia"/>
                <w:color w:val="auto"/>
              </w:rPr>
              <w:t>6</w:t>
            </w:r>
            <w:r w:rsidR="00B2257A" w:rsidRPr="008855BF">
              <w:rPr>
                <w:rFonts w:ascii="Times New Roman" w:eastAsiaTheme="minorEastAsia" w:hAnsi="Times New Roman" w:cs="Times New Roman" w:hint="eastAsia"/>
                <w:color w:val="auto"/>
              </w:rPr>
              <w:t>月</w:t>
            </w:r>
            <w:r w:rsidR="00B2257A" w:rsidRPr="008855BF">
              <w:rPr>
                <w:rFonts w:ascii="Times New Roman" w:eastAsiaTheme="minorEastAsia" w:hAnsi="Times New Roman" w:cs="Times New Roman" w:hint="eastAsia"/>
                <w:color w:val="auto"/>
              </w:rPr>
              <w:t>20</w:t>
            </w:r>
            <w:r w:rsidR="00B2257A" w:rsidRPr="008855BF">
              <w:rPr>
                <w:rFonts w:ascii="Times New Roman" w:eastAsiaTheme="minorEastAsia" w:hAnsi="Times New Roman" w:cs="Times New Roman" w:hint="eastAsia"/>
                <w:color w:val="auto"/>
              </w:rPr>
              <w:t>日以台立院議字第</w:t>
            </w:r>
            <w:r w:rsidR="00B2257A" w:rsidRPr="008855BF">
              <w:rPr>
                <w:rFonts w:ascii="Times New Roman" w:eastAsiaTheme="minorEastAsia" w:hAnsi="Times New Roman" w:cs="Times New Roman" w:hint="eastAsia"/>
                <w:color w:val="auto"/>
              </w:rPr>
              <w:t>1070703115</w:t>
            </w:r>
            <w:r w:rsidR="00B2257A"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snapToGrid w:val="0"/>
                <w:kern w:val="0"/>
                <w:sz w:val="20"/>
                <w:szCs w:val="20"/>
              </w:rPr>
            </w:pPr>
            <w:r w:rsidRPr="008855BF">
              <w:rPr>
                <w:kern w:val="0"/>
                <w:sz w:val="20"/>
                <w:szCs w:val="20"/>
              </w:rPr>
              <w:t>(</w:t>
            </w:r>
            <w:r w:rsidRPr="008855BF">
              <w:rPr>
                <w:snapToGrid w:val="0"/>
                <w:kern w:val="0"/>
                <w:sz w:val="20"/>
                <w:szCs w:val="20"/>
              </w:rPr>
              <w:t>八</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2B55E5">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年度衛生福利部於「社會救助業務」計畫下編列「督導辦理各項救助」業務預算</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3,711</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千元。其中包含「強化社會安全網計畫」內容。「強化社會安全網計畫」為蔡總統重要政見，然而近年虐童、殺童案件甚或隨機殺人案件仍時有所聞，顯見社會安全網補強仍待精進。上列預算強化社會安全制度包含兒少教育發展帳戶、脫貧方案家庭服務人力，皆著眼於補助弱勢兒少經濟安全，對於福利發放後的個案加追蹤管理仍有不足，如何以福利發放制度，完備兒少人身保護作業也未有敘明，且兒童與少年未來教育及發展帳戶條例尚未完成立法程序，應儘速推動。爰將衛生福利單位預算編列「社會救助業務」計畫下編列「督導辦理各項救助」業務預算</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3,711</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千元，凍結</w:t>
            </w:r>
            <w:r w:rsidRPr="008855BF">
              <w:rPr>
                <w:rFonts w:ascii="Times New Roman" w:hAnsi="Times New Roman" w:cs="Times New Roman"/>
                <w:snapToGrid w:val="0"/>
                <w:color w:val="auto"/>
              </w:rPr>
              <w:t>200</w:t>
            </w:r>
            <w:r w:rsidRPr="008855BF">
              <w:rPr>
                <w:rFonts w:ascii="Times New Roman" w:hAnsi="Times New Roman" w:cs="Times New Roman"/>
                <w:snapToGrid w:val="0"/>
                <w:color w:val="auto"/>
              </w:rPr>
              <w:t>萬元，俟衛生福利部向立法院社會福利及衛生環境委員會提出口頭報告後，始得動支</w:t>
            </w:r>
            <w:r w:rsidRPr="008855BF">
              <w:rPr>
                <w:rFonts w:ascii="Times New Roman" w:hAnsi="Times New Roman" w:cs="Times New Roman"/>
                <w:bCs/>
                <w:color w:val="auto"/>
              </w:rPr>
              <w:t>。</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1072460159D</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5F000D" w:rsidRPr="008855BF">
              <w:rPr>
                <w:rFonts w:ascii="Times New Roman" w:eastAsiaTheme="minorEastAsia" w:hAnsi="Times New Roman" w:cs="Times New Roman" w:hint="eastAsia"/>
                <w:color w:val="auto"/>
              </w:rPr>
              <w:t>，並經立法院於</w:t>
            </w:r>
            <w:r w:rsidR="005F000D" w:rsidRPr="008855BF">
              <w:rPr>
                <w:rFonts w:ascii="Times New Roman" w:eastAsiaTheme="minorEastAsia" w:hAnsi="Times New Roman" w:cs="Times New Roman" w:hint="eastAsia"/>
                <w:color w:val="auto"/>
              </w:rPr>
              <w:t>107</w:t>
            </w:r>
            <w:r w:rsidR="005F000D" w:rsidRPr="008855BF">
              <w:rPr>
                <w:rFonts w:ascii="Times New Roman" w:eastAsiaTheme="minorEastAsia" w:hAnsi="Times New Roman" w:cs="Times New Roman" w:hint="eastAsia"/>
                <w:color w:val="auto"/>
              </w:rPr>
              <w:t>年</w:t>
            </w:r>
            <w:r w:rsidR="005F000D" w:rsidRPr="008855BF">
              <w:rPr>
                <w:rFonts w:ascii="Times New Roman" w:eastAsiaTheme="minorEastAsia" w:hAnsi="Times New Roman" w:cs="Times New Roman" w:hint="eastAsia"/>
                <w:color w:val="auto"/>
              </w:rPr>
              <w:t>6</w:t>
            </w:r>
            <w:r w:rsidR="005F000D" w:rsidRPr="008855BF">
              <w:rPr>
                <w:rFonts w:ascii="Times New Roman" w:eastAsiaTheme="minorEastAsia" w:hAnsi="Times New Roman" w:cs="Times New Roman" w:hint="eastAsia"/>
                <w:color w:val="auto"/>
              </w:rPr>
              <w:t>月</w:t>
            </w:r>
            <w:r w:rsidR="005F000D" w:rsidRPr="008855BF">
              <w:rPr>
                <w:rFonts w:ascii="Times New Roman" w:eastAsiaTheme="minorEastAsia" w:hAnsi="Times New Roman" w:cs="Times New Roman" w:hint="eastAsia"/>
                <w:color w:val="auto"/>
              </w:rPr>
              <w:t>20</w:t>
            </w:r>
            <w:r w:rsidR="005F000D" w:rsidRPr="008855BF">
              <w:rPr>
                <w:rFonts w:ascii="Times New Roman" w:eastAsiaTheme="minorEastAsia" w:hAnsi="Times New Roman" w:cs="Times New Roman" w:hint="eastAsia"/>
                <w:color w:val="auto"/>
              </w:rPr>
              <w:t>日以台立院議字第</w:t>
            </w:r>
            <w:r w:rsidR="005F000D" w:rsidRPr="008855BF">
              <w:rPr>
                <w:rFonts w:ascii="Times New Roman" w:eastAsiaTheme="minorEastAsia" w:hAnsi="Times New Roman" w:cs="Times New Roman" w:hint="eastAsia"/>
                <w:color w:val="auto"/>
              </w:rPr>
              <w:t>1070703115</w:t>
            </w:r>
            <w:r w:rsidR="005F000D"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619"/>
        </w:trPr>
        <w:tc>
          <w:tcPr>
            <w:tcW w:w="1103" w:type="dxa"/>
            <w:shd w:val="clear" w:color="auto" w:fill="auto"/>
          </w:tcPr>
          <w:p w:rsidR="008E4596" w:rsidRPr="008855BF" w:rsidRDefault="008E4596" w:rsidP="006B5BAB">
            <w:pPr>
              <w:spacing w:line="360" w:lineRule="exact"/>
              <w:jc w:val="center"/>
              <w:rPr>
                <w:snapToGrid w:val="0"/>
                <w:kern w:val="0"/>
                <w:sz w:val="20"/>
                <w:szCs w:val="20"/>
              </w:rPr>
            </w:pPr>
            <w:r w:rsidRPr="008855BF">
              <w:rPr>
                <w:kern w:val="0"/>
                <w:sz w:val="20"/>
                <w:szCs w:val="20"/>
              </w:rPr>
              <w:t>(</w:t>
            </w:r>
            <w:r w:rsidRPr="008855BF">
              <w:rPr>
                <w:snapToGrid w:val="0"/>
                <w:kern w:val="0"/>
                <w:sz w:val="20"/>
                <w:szCs w:val="20"/>
              </w:rPr>
              <w:t>九</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043BD8">
            <w:pPr>
              <w:pStyle w:val="23"/>
              <w:rPr>
                <w:rFonts w:ascii="Times New Roman" w:hAnsi="Times New Roman" w:cs="Times New Roman"/>
                <w:snapToGrid w:val="0"/>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年度衛生福利部「社會救助業務」工作計畫中「督導辦理各項救助」項下之「臨時人員酬金」編列</w:t>
            </w:r>
            <w:r w:rsidRPr="008855BF">
              <w:rPr>
                <w:rFonts w:ascii="Times New Roman" w:hAnsi="Times New Roman" w:cs="Times New Roman"/>
                <w:snapToGrid w:val="0"/>
                <w:color w:val="auto"/>
              </w:rPr>
              <w:t>165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千元，惟依照預算說明，其中一名臨時人員僅編列</w:t>
            </w:r>
            <w:r w:rsidRPr="008855BF">
              <w:rPr>
                <w:rFonts w:ascii="Times New Roman" w:hAnsi="Times New Roman" w:cs="Times New Roman"/>
                <w:snapToGrid w:val="0"/>
                <w:color w:val="auto"/>
              </w:rPr>
              <w:t>63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千元，另一「臨時人員酬金」係放在「強化社會安全網計畫」中，其酬金卻編列</w:t>
            </w:r>
            <w:r w:rsidRPr="008855BF">
              <w:rPr>
                <w:rFonts w:ascii="Times New Roman" w:hAnsi="Times New Roman" w:cs="Times New Roman"/>
                <w:snapToGrid w:val="0"/>
                <w:color w:val="auto"/>
              </w:rPr>
              <w:t>101</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千元，兩者差距近一倍，顯不洽當，爰凍結「臨時人員酬金」預算</w:t>
            </w:r>
            <w:r w:rsidRPr="008855BF">
              <w:rPr>
                <w:rFonts w:ascii="Times New Roman" w:hAnsi="Times New Roman" w:cs="Times New Roman"/>
                <w:snapToGrid w:val="0"/>
                <w:color w:val="auto"/>
              </w:rPr>
              <w:t>30</w:t>
            </w:r>
            <w:r w:rsidRPr="008855BF">
              <w:rPr>
                <w:rFonts w:ascii="Times New Roman" w:hAnsi="Times New Roman" w:cs="Times New Roman"/>
                <w:snapToGrid w:val="0"/>
                <w:color w:val="auto"/>
              </w:rPr>
              <w:t>萬元，俟衛生福利部向立法院社會福利及衛生環境委員會提出臨時人員之雇傭、酬金給付標準之檢討報告後，始得動支。</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1072460159D</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5F000D" w:rsidRPr="008855BF">
              <w:rPr>
                <w:rFonts w:ascii="Times New Roman" w:eastAsiaTheme="minorEastAsia" w:hAnsi="Times New Roman" w:cs="Times New Roman" w:hint="eastAsia"/>
                <w:color w:val="auto"/>
              </w:rPr>
              <w:t>，並經立法院於</w:t>
            </w:r>
            <w:r w:rsidR="005F000D" w:rsidRPr="008855BF">
              <w:rPr>
                <w:rFonts w:ascii="Times New Roman" w:eastAsiaTheme="minorEastAsia" w:hAnsi="Times New Roman" w:cs="Times New Roman" w:hint="eastAsia"/>
                <w:color w:val="auto"/>
              </w:rPr>
              <w:t>107</w:t>
            </w:r>
            <w:r w:rsidR="005F000D" w:rsidRPr="008855BF">
              <w:rPr>
                <w:rFonts w:ascii="Times New Roman" w:eastAsiaTheme="minorEastAsia" w:hAnsi="Times New Roman" w:cs="Times New Roman" w:hint="eastAsia"/>
                <w:color w:val="auto"/>
              </w:rPr>
              <w:t>年</w:t>
            </w:r>
            <w:r w:rsidR="005F000D" w:rsidRPr="008855BF">
              <w:rPr>
                <w:rFonts w:ascii="Times New Roman" w:eastAsiaTheme="minorEastAsia" w:hAnsi="Times New Roman" w:cs="Times New Roman" w:hint="eastAsia"/>
                <w:color w:val="auto"/>
              </w:rPr>
              <w:t>6</w:t>
            </w:r>
            <w:r w:rsidR="005F000D" w:rsidRPr="008855BF">
              <w:rPr>
                <w:rFonts w:ascii="Times New Roman" w:eastAsiaTheme="minorEastAsia" w:hAnsi="Times New Roman" w:cs="Times New Roman" w:hint="eastAsia"/>
                <w:color w:val="auto"/>
              </w:rPr>
              <w:t>月</w:t>
            </w:r>
            <w:r w:rsidR="005F000D" w:rsidRPr="008855BF">
              <w:rPr>
                <w:rFonts w:ascii="Times New Roman" w:eastAsiaTheme="minorEastAsia" w:hAnsi="Times New Roman" w:cs="Times New Roman" w:hint="eastAsia"/>
                <w:color w:val="auto"/>
              </w:rPr>
              <w:t>20</w:t>
            </w:r>
            <w:r w:rsidR="005F000D" w:rsidRPr="008855BF">
              <w:rPr>
                <w:rFonts w:ascii="Times New Roman" w:eastAsiaTheme="minorEastAsia" w:hAnsi="Times New Roman" w:cs="Times New Roman" w:hint="eastAsia"/>
                <w:color w:val="auto"/>
              </w:rPr>
              <w:t>日以台立院議字第</w:t>
            </w:r>
            <w:r w:rsidR="005F000D" w:rsidRPr="008855BF">
              <w:rPr>
                <w:rFonts w:ascii="Times New Roman" w:eastAsiaTheme="minorEastAsia" w:hAnsi="Times New Roman" w:cs="Times New Roman" w:hint="eastAsia"/>
                <w:color w:val="auto"/>
              </w:rPr>
              <w:t>1070703115</w:t>
            </w:r>
            <w:r w:rsidR="005F000D"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218"/>
        </w:trPr>
        <w:tc>
          <w:tcPr>
            <w:tcW w:w="1103" w:type="dxa"/>
            <w:shd w:val="clear" w:color="auto" w:fill="auto"/>
          </w:tcPr>
          <w:p w:rsidR="008E4596" w:rsidRPr="008855BF" w:rsidRDefault="008E4596" w:rsidP="006B5BAB">
            <w:pPr>
              <w:spacing w:line="360" w:lineRule="exact"/>
              <w:jc w:val="center"/>
              <w:rPr>
                <w:snapToGrid w:val="0"/>
                <w:kern w:val="0"/>
                <w:sz w:val="20"/>
                <w:szCs w:val="20"/>
              </w:rPr>
            </w:pPr>
            <w:r w:rsidRPr="008855BF">
              <w:rPr>
                <w:kern w:val="0"/>
                <w:sz w:val="20"/>
                <w:szCs w:val="20"/>
              </w:rPr>
              <w:t>(</w:t>
            </w:r>
            <w:r w:rsidRPr="008855BF">
              <w:rPr>
                <w:snapToGrid w:val="0"/>
                <w:kern w:val="0"/>
                <w:sz w:val="20"/>
                <w:szCs w:val="20"/>
              </w:rPr>
              <w:t>十</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274EB3">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年度衛生福利部「社會救助業務」計畫下編列「辦理急難救助」預算</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6,325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千元，其中包含「強化社會安全網計畫」之急難救助紓困專案，「強化社會安全網計畫」為蔡總統重要政見，然而近年虐童、殺童案件甚或隨機殺人案件仍時有所聞，顯見社會安全網補強仍待精進。上列預算將急難救助列為強化社會安全計畫，但對於福利發放後的個案加追蹤管理仍有不足，如何以福利發放制度，完備善社會安全網，避免急難救助家庭落入生活困境，並做好後續個案管理也未有敘明，恐淪為一次性救助，而無健全社會安全網功能。爰將衛生福利部於「社會救助業務」計畫下編列「辦理急難救助」</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6,325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千元，凍結</w:t>
            </w:r>
            <w:r w:rsidRPr="008855BF">
              <w:rPr>
                <w:rFonts w:ascii="Times New Roman" w:hAnsi="Times New Roman" w:cs="Times New Roman"/>
                <w:snapToGrid w:val="0"/>
                <w:color w:val="auto"/>
              </w:rPr>
              <w:t>100</w:t>
            </w:r>
            <w:r w:rsidRPr="008855BF">
              <w:rPr>
                <w:rFonts w:ascii="Times New Roman" w:hAnsi="Times New Roman" w:cs="Times New Roman"/>
                <w:snapToGrid w:val="0"/>
                <w:color w:val="auto"/>
              </w:rPr>
              <w:t>萬元，俟衛生福利部向立法院社會福利及衛生環境委員會提出口頭報告後，始得動支</w:t>
            </w:r>
            <w:r w:rsidRPr="008855BF">
              <w:rPr>
                <w:rFonts w:ascii="Times New Roman" w:hAnsi="Times New Roman" w:cs="Times New Roman"/>
                <w:bCs/>
                <w:color w:val="auto"/>
              </w:rPr>
              <w:t>。</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1072460159D</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5F000D" w:rsidRPr="008855BF">
              <w:rPr>
                <w:rFonts w:ascii="Times New Roman" w:eastAsiaTheme="minorEastAsia" w:hAnsi="Times New Roman" w:cs="Times New Roman" w:hint="eastAsia"/>
                <w:color w:val="auto"/>
              </w:rPr>
              <w:t>，並經立法院於</w:t>
            </w:r>
            <w:r w:rsidR="005F000D" w:rsidRPr="008855BF">
              <w:rPr>
                <w:rFonts w:ascii="Times New Roman" w:eastAsiaTheme="minorEastAsia" w:hAnsi="Times New Roman" w:cs="Times New Roman" w:hint="eastAsia"/>
                <w:color w:val="auto"/>
              </w:rPr>
              <w:t>107</w:t>
            </w:r>
            <w:r w:rsidR="005F000D" w:rsidRPr="008855BF">
              <w:rPr>
                <w:rFonts w:ascii="Times New Roman" w:eastAsiaTheme="minorEastAsia" w:hAnsi="Times New Roman" w:cs="Times New Roman" w:hint="eastAsia"/>
                <w:color w:val="auto"/>
              </w:rPr>
              <w:t>年</w:t>
            </w:r>
            <w:r w:rsidR="005F000D" w:rsidRPr="008855BF">
              <w:rPr>
                <w:rFonts w:ascii="Times New Roman" w:eastAsiaTheme="minorEastAsia" w:hAnsi="Times New Roman" w:cs="Times New Roman" w:hint="eastAsia"/>
                <w:color w:val="auto"/>
              </w:rPr>
              <w:t>6</w:t>
            </w:r>
            <w:r w:rsidR="005F000D" w:rsidRPr="008855BF">
              <w:rPr>
                <w:rFonts w:ascii="Times New Roman" w:eastAsiaTheme="minorEastAsia" w:hAnsi="Times New Roman" w:cs="Times New Roman" w:hint="eastAsia"/>
                <w:color w:val="auto"/>
              </w:rPr>
              <w:t>月</w:t>
            </w:r>
            <w:r w:rsidR="005F000D" w:rsidRPr="008855BF">
              <w:rPr>
                <w:rFonts w:ascii="Times New Roman" w:eastAsiaTheme="minorEastAsia" w:hAnsi="Times New Roman" w:cs="Times New Roman" w:hint="eastAsia"/>
                <w:color w:val="auto"/>
              </w:rPr>
              <w:t>20</w:t>
            </w:r>
            <w:r w:rsidR="005F000D" w:rsidRPr="008855BF">
              <w:rPr>
                <w:rFonts w:ascii="Times New Roman" w:eastAsiaTheme="minorEastAsia" w:hAnsi="Times New Roman" w:cs="Times New Roman" w:hint="eastAsia"/>
                <w:color w:val="auto"/>
              </w:rPr>
              <w:t>日以台立院議字第</w:t>
            </w:r>
            <w:r w:rsidR="005F000D" w:rsidRPr="008855BF">
              <w:rPr>
                <w:rFonts w:ascii="Times New Roman" w:eastAsiaTheme="minorEastAsia" w:hAnsi="Times New Roman" w:cs="Times New Roman" w:hint="eastAsia"/>
                <w:color w:val="auto"/>
              </w:rPr>
              <w:t>1070703115</w:t>
            </w:r>
            <w:r w:rsidR="005F000D"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332"/>
        </w:trPr>
        <w:tc>
          <w:tcPr>
            <w:tcW w:w="1103" w:type="dxa"/>
            <w:shd w:val="clear" w:color="auto" w:fill="auto"/>
          </w:tcPr>
          <w:p w:rsidR="008E4596" w:rsidRPr="008855BF" w:rsidRDefault="008E4596" w:rsidP="006B5BAB">
            <w:pPr>
              <w:spacing w:line="360" w:lineRule="exact"/>
              <w:jc w:val="center"/>
              <w:rPr>
                <w:snapToGrid w:val="0"/>
                <w:kern w:val="0"/>
                <w:sz w:val="20"/>
                <w:szCs w:val="20"/>
              </w:rPr>
            </w:pPr>
            <w:r w:rsidRPr="008855BF">
              <w:rPr>
                <w:kern w:val="0"/>
                <w:sz w:val="20"/>
                <w:szCs w:val="20"/>
              </w:rPr>
              <w:t>(</w:t>
            </w:r>
            <w:r w:rsidRPr="008855BF">
              <w:rPr>
                <w:snapToGrid w:val="0"/>
                <w:kern w:val="0"/>
                <w:sz w:val="20"/>
                <w:szCs w:val="20"/>
              </w:rPr>
              <w:t>十一</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060F8B">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年度衛生福利部「社工及社區發展業務」預算</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6,265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千元，合併凍結</w:t>
            </w:r>
            <w:r w:rsidRPr="008855BF">
              <w:rPr>
                <w:rFonts w:ascii="Times New Roman" w:hAnsi="Times New Roman" w:cs="Times New Roman"/>
                <w:snapToGrid w:val="0"/>
                <w:color w:val="auto"/>
              </w:rPr>
              <w:t>150</w:t>
            </w:r>
            <w:r w:rsidRPr="008855BF">
              <w:rPr>
                <w:rFonts w:ascii="Times New Roman" w:hAnsi="Times New Roman" w:cs="Times New Roman"/>
                <w:snapToGrid w:val="0"/>
                <w:color w:val="auto"/>
              </w:rPr>
              <w:t>萬元，俟衛生福利部就下列各案向立法院社會福利及衛生環境委員會提出報告後，始得動支</w:t>
            </w:r>
            <w:r w:rsidRPr="008855BF">
              <w:rPr>
                <w:rFonts w:ascii="Times New Roman" w:hAnsi="Times New Roman" w:cs="Times New Roman"/>
                <w:bCs/>
                <w:color w:val="auto"/>
              </w:rPr>
              <w:t>。</w:t>
            </w:r>
          </w:p>
          <w:p w:rsidR="008E4596" w:rsidRPr="008855BF" w:rsidRDefault="008E4596" w:rsidP="00FB4927">
            <w:pPr>
              <w:pStyle w:val="23"/>
              <w:ind w:left="148" w:hangingChars="74" w:hanging="148"/>
              <w:rPr>
                <w:rFonts w:ascii="Times New Roman" w:hAnsi="Times New Roman" w:cs="Times New Roman"/>
                <w:bCs/>
                <w:color w:val="auto"/>
              </w:rPr>
            </w:pPr>
            <w:r w:rsidRPr="008855BF">
              <w:rPr>
                <w:rFonts w:ascii="Times New Roman" w:hAnsi="Times New Roman" w:cs="Times New Roman"/>
                <w:bCs/>
                <w:color w:val="auto"/>
              </w:rPr>
              <w:t>1.</w:t>
            </w:r>
            <w:r w:rsidRPr="008855BF">
              <w:rPr>
                <w:rFonts w:ascii="Times New Roman" w:hAnsi="Times New Roman" w:cs="Times New Roman"/>
                <w:snapToGrid w:val="0"/>
                <w:color w:val="auto"/>
              </w:rPr>
              <w:t>社工與社區發展計畫，欲推動社會福利社會化，以關懷及照顧社區中之老人，有助於進一步完善長照</w:t>
            </w:r>
            <w:r w:rsidRPr="008855BF">
              <w:rPr>
                <w:rFonts w:ascii="Times New Roman" w:hAnsi="Times New Roman" w:cs="Times New Roman"/>
                <w:snapToGrid w:val="0"/>
                <w:color w:val="auto"/>
              </w:rPr>
              <w:t>2.0</w:t>
            </w:r>
            <w:r w:rsidRPr="008855BF">
              <w:rPr>
                <w:rFonts w:ascii="Times New Roman" w:hAnsi="Times New Roman" w:cs="Times New Roman"/>
                <w:snapToGrid w:val="0"/>
                <w:color w:val="auto"/>
              </w:rPr>
              <w:t>之政策；然未見結合相關社區醫療資源之配套，若能結合全台基層醫療之能量，將可提供全人、全家、全社區式的預防保健、居家等照護，以完善社區發展規劃</w:t>
            </w:r>
            <w:r w:rsidRPr="008855BF">
              <w:rPr>
                <w:rFonts w:ascii="Times New Roman" w:hAnsi="Times New Roman" w:cs="Times New Roman"/>
                <w:bCs/>
                <w:color w:val="auto"/>
              </w:rPr>
              <w:t>。</w:t>
            </w:r>
          </w:p>
          <w:p w:rsidR="008E4596" w:rsidRPr="008855BF" w:rsidRDefault="008E4596" w:rsidP="00A10D03">
            <w:pPr>
              <w:pStyle w:val="23"/>
              <w:ind w:leftChars="62" w:left="149" w:firstLineChars="196" w:firstLine="392"/>
              <w:rPr>
                <w:rFonts w:ascii="Times New Roman" w:hAnsi="Times New Roman" w:cs="Times New Roman"/>
                <w:bCs/>
                <w:color w:val="auto"/>
              </w:rPr>
            </w:pPr>
            <w:r w:rsidRPr="008855BF">
              <w:rPr>
                <w:rFonts w:ascii="Times New Roman" w:hAnsi="Times New Roman" w:cs="Times New Roman"/>
                <w:snapToGrid w:val="0"/>
                <w:color w:val="auto"/>
              </w:rPr>
              <w:t>爰針對「社工及社區發展業務」預算</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6,265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千元，凍結</w:t>
            </w:r>
            <w:r w:rsidRPr="008855BF">
              <w:rPr>
                <w:rFonts w:ascii="Times New Roman" w:hAnsi="Times New Roman" w:cs="Times New Roman"/>
                <w:snapToGrid w:val="0"/>
                <w:color w:val="auto"/>
              </w:rPr>
              <w:t>150</w:t>
            </w:r>
            <w:r w:rsidRPr="008855BF">
              <w:rPr>
                <w:rFonts w:ascii="Times New Roman" w:hAnsi="Times New Roman" w:cs="Times New Roman"/>
                <w:snapToGrid w:val="0"/>
                <w:color w:val="auto"/>
              </w:rPr>
              <w:t>萬元，俟衛生福利部向立法院社會福利及衛生環境委員會提出完整之計畫報告，確認該計畫能強化社區發展並經同意後，始得動支</w:t>
            </w:r>
            <w:r w:rsidRPr="008855BF">
              <w:rPr>
                <w:rFonts w:ascii="Times New Roman" w:hAnsi="Times New Roman" w:cs="Times New Roman"/>
                <w:bCs/>
                <w:color w:val="auto"/>
              </w:rPr>
              <w:t>。</w:t>
            </w:r>
          </w:p>
          <w:p w:rsidR="008E4596" w:rsidRPr="008855BF" w:rsidRDefault="008E4596" w:rsidP="00FB4927">
            <w:pPr>
              <w:pStyle w:val="23"/>
              <w:ind w:left="148" w:hangingChars="74" w:hanging="148"/>
              <w:rPr>
                <w:rFonts w:ascii="Times New Roman" w:hAnsi="Times New Roman" w:cs="Times New Roman"/>
                <w:bCs/>
                <w:color w:val="auto"/>
              </w:rPr>
            </w:pPr>
            <w:r w:rsidRPr="008855BF">
              <w:rPr>
                <w:rFonts w:ascii="Times New Roman" w:hAnsi="Times New Roman" w:cs="Times New Roman"/>
                <w:bCs/>
                <w:color w:val="auto"/>
              </w:rPr>
              <w:t>2.</w:t>
            </w:r>
            <w:r w:rsidRPr="008855BF">
              <w:rPr>
                <w:rFonts w:ascii="Times New Roman" w:hAnsi="Times New Roman" w:cs="Times New Roman"/>
                <w:snapToGrid w:val="0"/>
                <w:color w:val="auto"/>
              </w:rPr>
              <w:t>據衛生福利部統計資料指出，</w:t>
            </w:r>
            <w:r w:rsidRPr="008855BF">
              <w:rPr>
                <w:rFonts w:ascii="Times New Roman" w:hAnsi="Times New Roman" w:cs="Times New Roman"/>
                <w:snapToGrid w:val="0"/>
                <w:color w:val="auto"/>
              </w:rPr>
              <w:t>104</w:t>
            </w:r>
            <w:r w:rsidRPr="008855BF">
              <w:rPr>
                <w:rFonts w:ascii="Times New Roman" w:hAnsi="Times New Roman" w:cs="Times New Roman"/>
                <w:snapToGrid w:val="0"/>
                <w:color w:val="auto"/>
              </w:rPr>
              <w:t>年社會工作人員及社會工作師共</w:t>
            </w:r>
            <w:r w:rsidRPr="008855BF">
              <w:rPr>
                <w:rFonts w:ascii="Times New Roman" w:hAnsi="Times New Roman" w:cs="Times New Roman"/>
                <w:snapToGrid w:val="0"/>
                <w:color w:val="auto"/>
              </w:rPr>
              <w:t>6,273</w:t>
            </w:r>
            <w:r w:rsidRPr="008855BF">
              <w:rPr>
                <w:rFonts w:ascii="Times New Roman" w:hAnsi="Times New Roman" w:cs="Times New Roman"/>
                <w:snapToGrid w:val="0"/>
                <w:color w:val="auto"/>
              </w:rPr>
              <w:t>名，然依據呂寶靜（</w:t>
            </w:r>
            <w:r w:rsidRPr="008855BF">
              <w:rPr>
                <w:rFonts w:ascii="Times New Roman" w:hAnsi="Times New Roman" w:cs="Times New Roman"/>
                <w:snapToGrid w:val="0"/>
                <w:color w:val="auto"/>
              </w:rPr>
              <w:t>99</w:t>
            </w:r>
            <w:r w:rsidRPr="008855BF">
              <w:rPr>
                <w:rFonts w:ascii="Times New Roman" w:hAnsi="Times New Roman" w:cs="Times New Roman"/>
                <w:snapToGrid w:val="0"/>
                <w:color w:val="auto"/>
              </w:rPr>
              <w:t>）「眺望</w:t>
            </w:r>
            <w:r w:rsidRPr="008855BF">
              <w:rPr>
                <w:rFonts w:ascii="Times New Roman" w:hAnsi="Times New Roman" w:cs="Times New Roman"/>
                <w:snapToGrid w:val="0"/>
                <w:color w:val="auto"/>
              </w:rPr>
              <w:t>2020</w:t>
            </w:r>
            <w:r w:rsidRPr="008855BF">
              <w:rPr>
                <w:rFonts w:ascii="Times New Roman" w:hAnsi="Times New Roman" w:cs="Times New Roman"/>
                <w:snapToGrid w:val="0"/>
                <w:color w:val="auto"/>
              </w:rPr>
              <w:t>年台灣社會工作專業發展之趨勢」研究推估指出，</w:t>
            </w:r>
            <w:r w:rsidRPr="008855BF">
              <w:rPr>
                <w:rFonts w:ascii="Times New Roman" w:hAnsi="Times New Roman" w:cs="Times New Roman"/>
                <w:snapToGrid w:val="0"/>
                <w:color w:val="auto"/>
              </w:rPr>
              <w:t>104</w:t>
            </w:r>
            <w:r w:rsidRPr="008855BF">
              <w:rPr>
                <w:rFonts w:ascii="Times New Roman" w:hAnsi="Times New Roman" w:cs="Times New Roman"/>
                <w:snapToGrid w:val="0"/>
                <w:color w:val="auto"/>
              </w:rPr>
              <w:t>年至少應有</w:t>
            </w:r>
            <w:r w:rsidRPr="008855BF">
              <w:rPr>
                <w:rFonts w:ascii="Times New Roman" w:hAnsi="Times New Roman" w:cs="Times New Roman"/>
                <w:snapToGrid w:val="0"/>
                <w:color w:val="auto"/>
              </w:rPr>
              <w:t>10,499</w:t>
            </w:r>
            <w:r w:rsidRPr="008855BF">
              <w:rPr>
                <w:rFonts w:ascii="Times New Roman" w:hAnsi="Times New Roman" w:cs="Times New Roman"/>
                <w:snapToGrid w:val="0"/>
                <w:color w:val="auto"/>
              </w:rPr>
              <w:t>名社會工作人力，嚴重短缺</w:t>
            </w:r>
            <w:r w:rsidRPr="008855BF">
              <w:rPr>
                <w:rFonts w:ascii="Times New Roman" w:hAnsi="Times New Roman" w:cs="Times New Roman"/>
                <w:snapToGrid w:val="0"/>
                <w:color w:val="auto"/>
              </w:rPr>
              <w:t>4,266</w:t>
            </w:r>
            <w:r w:rsidRPr="008855BF">
              <w:rPr>
                <w:rFonts w:ascii="Times New Roman" w:hAnsi="Times New Roman" w:cs="Times New Roman"/>
                <w:snapToGrid w:val="0"/>
                <w:color w:val="auto"/>
              </w:rPr>
              <w:t>名社會工作人力，直到</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年年底全國仍僅</w:t>
            </w:r>
            <w:r w:rsidRPr="008855BF">
              <w:rPr>
                <w:rFonts w:ascii="Times New Roman" w:hAnsi="Times New Roman" w:cs="Times New Roman"/>
                <w:snapToGrid w:val="0"/>
                <w:color w:val="auto"/>
              </w:rPr>
              <w:t>7,099</w:t>
            </w:r>
            <w:r w:rsidRPr="008855BF">
              <w:rPr>
                <w:rFonts w:ascii="Times New Roman" w:hAnsi="Times New Roman" w:cs="Times New Roman"/>
                <w:snapToGrid w:val="0"/>
                <w:color w:val="auto"/>
              </w:rPr>
              <w:t>名社會工作人員及社會工作師，離</w:t>
            </w:r>
            <w:r w:rsidRPr="008855BF">
              <w:rPr>
                <w:rFonts w:ascii="Times New Roman" w:hAnsi="Times New Roman" w:cs="Times New Roman"/>
                <w:snapToGrid w:val="0"/>
                <w:color w:val="auto"/>
              </w:rPr>
              <w:t>104</w:t>
            </w:r>
            <w:r w:rsidRPr="008855BF">
              <w:rPr>
                <w:rFonts w:ascii="Times New Roman" w:hAnsi="Times New Roman" w:cs="Times New Roman"/>
                <w:snapToGrid w:val="0"/>
                <w:color w:val="auto"/>
              </w:rPr>
              <w:t>年低推估所需人力仍有極大距離，因此造成臺灣現今社會工作人員業務」繁重，社會安全網之不足。爰針對「社工及社區發展業務」預算</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6,265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千元，凍結</w:t>
            </w:r>
            <w:r w:rsidRPr="008855BF">
              <w:rPr>
                <w:rFonts w:ascii="Times New Roman" w:hAnsi="Times New Roman" w:cs="Times New Roman"/>
                <w:snapToGrid w:val="0"/>
                <w:color w:val="auto"/>
              </w:rPr>
              <w:t>150</w:t>
            </w:r>
            <w:r w:rsidRPr="008855BF">
              <w:rPr>
                <w:rFonts w:ascii="Times New Roman" w:hAnsi="Times New Roman" w:cs="Times New Roman"/>
                <w:snapToGrid w:val="0"/>
                <w:color w:val="auto"/>
              </w:rPr>
              <w:t>萬元，俟衛生福利部提出擴充社會工作人力計畫及確切期程，向立法院社會福利及衛生環境委員會報告後，始得動支</w:t>
            </w:r>
            <w:r w:rsidRPr="008855BF">
              <w:rPr>
                <w:rFonts w:ascii="Times New Roman" w:hAnsi="Times New Roman" w:cs="Times New Roman"/>
                <w:bCs/>
                <w:color w:val="auto"/>
              </w:rPr>
              <w:t>。</w:t>
            </w:r>
          </w:p>
        </w:tc>
        <w:tc>
          <w:tcPr>
            <w:tcW w:w="4539" w:type="dxa"/>
            <w:shd w:val="clear" w:color="auto" w:fill="auto"/>
          </w:tcPr>
          <w:p w:rsidR="008E4596" w:rsidRPr="008855BF" w:rsidRDefault="008E4596" w:rsidP="009A57F3">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1072460159E</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5F000D" w:rsidRPr="008855BF">
              <w:rPr>
                <w:rFonts w:ascii="Times New Roman" w:eastAsiaTheme="minorEastAsia" w:hAnsi="Times New Roman" w:cs="Times New Roman" w:hint="eastAsia"/>
                <w:color w:val="auto"/>
              </w:rPr>
              <w:t>，並經立法院於</w:t>
            </w:r>
            <w:r w:rsidR="005F000D" w:rsidRPr="008855BF">
              <w:rPr>
                <w:rFonts w:ascii="Times New Roman" w:eastAsiaTheme="minorEastAsia" w:hAnsi="Times New Roman" w:cs="Times New Roman" w:hint="eastAsia"/>
                <w:color w:val="auto"/>
              </w:rPr>
              <w:t>107</w:t>
            </w:r>
            <w:r w:rsidR="005F000D" w:rsidRPr="008855BF">
              <w:rPr>
                <w:rFonts w:ascii="Times New Roman" w:eastAsiaTheme="minorEastAsia" w:hAnsi="Times New Roman" w:cs="Times New Roman" w:hint="eastAsia"/>
                <w:color w:val="auto"/>
              </w:rPr>
              <w:t>年</w:t>
            </w:r>
            <w:r w:rsidR="005F000D" w:rsidRPr="008855BF">
              <w:rPr>
                <w:rFonts w:ascii="Times New Roman" w:eastAsiaTheme="minorEastAsia" w:hAnsi="Times New Roman" w:cs="Times New Roman" w:hint="eastAsia"/>
                <w:color w:val="auto"/>
              </w:rPr>
              <w:t>6</w:t>
            </w:r>
            <w:r w:rsidR="005F000D" w:rsidRPr="008855BF">
              <w:rPr>
                <w:rFonts w:ascii="Times New Roman" w:eastAsiaTheme="minorEastAsia" w:hAnsi="Times New Roman" w:cs="Times New Roman" w:hint="eastAsia"/>
                <w:color w:val="auto"/>
              </w:rPr>
              <w:t>月</w:t>
            </w:r>
            <w:r w:rsidR="005F000D" w:rsidRPr="008855BF">
              <w:rPr>
                <w:rFonts w:ascii="Times New Roman" w:eastAsiaTheme="minorEastAsia" w:hAnsi="Times New Roman" w:cs="Times New Roman" w:hint="eastAsia"/>
                <w:color w:val="auto"/>
              </w:rPr>
              <w:t>20</w:t>
            </w:r>
            <w:r w:rsidR="005F000D" w:rsidRPr="008855BF">
              <w:rPr>
                <w:rFonts w:ascii="Times New Roman" w:eastAsiaTheme="minorEastAsia" w:hAnsi="Times New Roman" w:cs="Times New Roman" w:hint="eastAsia"/>
                <w:color w:val="auto"/>
              </w:rPr>
              <w:t>日以台立院議字第</w:t>
            </w:r>
            <w:r w:rsidR="005F000D" w:rsidRPr="008855BF">
              <w:rPr>
                <w:rFonts w:ascii="Times New Roman" w:eastAsiaTheme="minorEastAsia" w:hAnsi="Times New Roman" w:cs="Times New Roman" w:hint="eastAsia"/>
                <w:color w:val="auto"/>
              </w:rPr>
              <w:t>1070703115</w:t>
            </w:r>
            <w:r w:rsidR="005F000D"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313"/>
        </w:trPr>
        <w:tc>
          <w:tcPr>
            <w:tcW w:w="1103" w:type="dxa"/>
            <w:shd w:val="clear" w:color="auto" w:fill="auto"/>
          </w:tcPr>
          <w:p w:rsidR="008E4596" w:rsidRPr="008855BF" w:rsidRDefault="008E4596" w:rsidP="006B5BAB">
            <w:pPr>
              <w:spacing w:line="360" w:lineRule="exact"/>
              <w:jc w:val="center"/>
              <w:rPr>
                <w:snapToGrid w:val="0"/>
                <w:kern w:val="0"/>
                <w:sz w:val="20"/>
                <w:szCs w:val="20"/>
              </w:rPr>
            </w:pPr>
            <w:r w:rsidRPr="008855BF">
              <w:rPr>
                <w:kern w:val="0"/>
                <w:sz w:val="20"/>
                <w:szCs w:val="20"/>
              </w:rPr>
              <w:t>(</w:t>
            </w:r>
            <w:r w:rsidRPr="008855BF">
              <w:rPr>
                <w:snapToGrid w:val="0"/>
                <w:kern w:val="0"/>
                <w:sz w:val="20"/>
                <w:szCs w:val="20"/>
              </w:rPr>
              <w:t>十二</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A10D03">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年度衛生福利部預算「保護服務業務」編列</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0,413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千元，該科目預算係辦理推展性別暴力防治及兒少保護及處遇輔導相關業務所需費用。然該科目預算於歲出機關別預算表（</w:t>
            </w:r>
            <w:r w:rsidRPr="008855BF">
              <w:rPr>
                <w:rFonts w:ascii="Times New Roman" w:hAnsi="Times New Roman" w:cs="Times New Roman"/>
                <w:snapToGrid w:val="0"/>
                <w:color w:val="auto"/>
              </w:rPr>
              <w:t>P38</w:t>
            </w:r>
            <w:r w:rsidRPr="008855BF">
              <w:rPr>
                <w:rFonts w:ascii="Times New Roman" w:hAnsi="Times New Roman" w:cs="Times New Roman"/>
                <w:snapToGrid w:val="0"/>
                <w:color w:val="auto"/>
              </w:rPr>
              <w:t>）說明此計畫科目較上年度增列辦理「強化社會安全網計畫」等經費</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1,494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千元；然於計畫概況表（</w:t>
            </w:r>
            <w:r w:rsidRPr="008855BF">
              <w:rPr>
                <w:rFonts w:ascii="Times New Roman" w:hAnsi="Times New Roman" w:cs="Times New Roman"/>
                <w:snapToGrid w:val="0"/>
                <w:color w:val="auto"/>
              </w:rPr>
              <w:t>P85</w:t>
            </w:r>
            <w:r w:rsidRPr="008855BF">
              <w:rPr>
                <w:rFonts w:ascii="Times New Roman" w:hAnsi="Times New Roman" w:cs="Times New Roman"/>
                <w:snapToGrid w:val="0"/>
                <w:color w:val="auto"/>
              </w:rPr>
              <w:t>）卻無法說明，顯有規避之嫌。值此國家財政困窘之際，爰凍結「保護服務業務」計畫</w:t>
            </w:r>
            <w:r w:rsidRPr="008855BF">
              <w:rPr>
                <w:rFonts w:ascii="Times New Roman" w:hAnsi="Times New Roman" w:cs="Times New Roman"/>
                <w:snapToGrid w:val="0"/>
                <w:color w:val="auto"/>
              </w:rPr>
              <w:t>1,000</w:t>
            </w:r>
            <w:r w:rsidRPr="008855BF">
              <w:rPr>
                <w:rFonts w:ascii="Times New Roman" w:hAnsi="Times New Roman" w:cs="Times New Roman"/>
                <w:snapToGrid w:val="0"/>
                <w:color w:val="auto"/>
              </w:rPr>
              <w:t>萬元，俟衛生福利部向立法院社會福利及衛生環境委員會提出合理解釋說明並經同意後，始得動支</w:t>
            </w:r>
            <w:r w:rsidRPr="008855BF">
              <w:rPr>
                <w:rFonts w:ascii="Times New Roman" w:hAnsi="Times New Roman" w:cs="Times New Roman"/>
                <w:bCs/>
                <w:color w:val="auto"/>
              </w:rPr>
              <w:t>。</w:t>
            </w:r>
          </w:p>
        </w:tc>
        <w:tc>
          <w:tcPr>
            <w:tcW w:w="4539" w:type="dxa"/>
            <w:shd w:val="clear" w:color="auto" w:fill="auto"/>
          </w:tcPr>
          <w:p w:rsidR="008E4596" w:rsidRPr="008855BF" w:rsidRDefault="008E4596" w:rsidP="00AF0351">
            <w:pPr>
              <w:pStyle w:val="23"/>
              <w:rPr>
                <w:rFonts w:ascii="Times New Roman" w:hAnsi="Times New Roman" w:cs="Times New Roman"/>
                <w:snapToGrid w:val="0"/>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1072460159F</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5F000D" w:rsidRPr="008855BF">
              <w:rPr>
                <w:rFonts w:ascii="Times New Roman" w:eastAsiaTheme="minorEastAsia" w:hAnsi="Times New Roman" w:cs="Times New Roman" w:hint="eastAsia"/>
                <w:color w:val="auto"/>
              </w:rPr>
              <w:t>，並經立法院於</w:t>
            </w:r>
            <w:r w:rsidR="005F000D" w:rsidRPr="008855BF">
              <w:rPr>
                <w:rFonts w:ascii="Times New Roman" w:eastAsiaTheme="minorEastAsia" w:hAnsi="Times New Roman" w:cs="Times New Roman" w:hint="eastAsia"/>
                <w:color w:val="auto"/>
              </w:rPr>
              <w:t>107</w:t>
            </w:r>
            <w:r w:rsidR="005F000D" w:rsidRPr="008855BF">
              <w:rPr>
                <w:rFonts w:ascii="Times New Roman" w:eastAsiaTheme="minorEastAsia" w:hAnsi="Times New Roman" w:cs="Times New Roman" w:hint="eastAsia"/>
                <w:color w:val="auto"/>
              </w:rPr>
              <w:t>年</w:t>
            </w:r>
            <w:r w:rsidR="005F000D" w:rsidRPr="008855BF">
              <w:rPr>
                <w:rFonts w:ascii="Times New Roman" w:eastAsiaTheme="minorEastAsia" w:hAnsi="Times New Roman" w:cs="Times New Roman" w:hint="eastAsia"/>
                <w:color w:val="auto"/>
              </w:rPr>
              <w:t>6</w:t>
            </w:r>
            <w:r w:rsidR="005F000D" w:rsidRPr="008855BF">
              <w:rPr>
                <w:rFonts w:ascii="Times New Roman" w:eastAsiaTheme="minorEastAsia" w:hAnsi="Times New Roman" w:cs="Times New Roman" w:hint="eastAsia"/>
                <w:color w:val="auto"/>
              </w:rPr>
              <w:t>月</w:t>
            </w:r>
            <w:r w:rsidR="005F000D" w:rsidRPr="008855BF">
              <w:rPr>
                <w:rFonts w:ascii="Times New Roman" w:eastAsiaTheme="minorEastAsia" w:hAnsi="Times New Roman" w:cs="Times New Roman" w:hint="eastAsia"/>
                <w:color w:val="auto"/>
              </w:rPr>
              <w:t>20</w:t>
            </w:r>
            <w:r w:rsidR="005F000D" w:rsidRPr="008855BF">
              <w:rPr>
                <w:rFonts w:ascii="Times New Roman" w:eastAsiaTheme="minorEastAsia" w:hAnsi="Times New Roman" w:cs="Times New Roman" w:hint="eastAsia"/>
                <w:color w:val="auto"/>
              </w:rPr>
              <w:t>日以台立院議字第</w:t>
            </w:r>
            <w:r w:rsidR="005F000D" w:rsidRPr="008855BF">
              <w:rPr>
                <w:rFonts w:ascii="Times New Roman" w:eastAsiaTheme="minorEastAsia" w:hAnsi="Times New Roman" w:cs="Times New Roman" w:hint="eastAsia"/>
                <w:color w:val="auto"/>
              </w:rPr>
              <w:t>1070703115</w:t>
            </w:r>
            <w:r w:rsidR="005F000D"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359"/>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snapToGrid w:val="0"/>
                <w:kern w:val="0"/>
                <w:sz w:val="20"/>
                <w:szCs w:val="20"/>
              </w:rPr>
              <w:t>十三</w:t>
            </w:r>
            <w:r w:rsidRPr="008855BF">
              <w:rPr>
                <w:kern w:val="0"/>
                <w:sz w:val="20"/>
                <w:szCs w:val="20"/>
              </w:rPr>
              <w:t>)</w:t>
            </w:r>
          </w:p>
          <w:p w:rsidR="008E4596" w:rsidRPr="008855BF" w:rsidRDefault="008E4596" w:rsidP="00AE1B01">
            <w:pPr>
              <w:spacing w:line="360" w:lineRule="exact"/>
              <w:jc w:val="center"/>
              <w:rPr>
                <w:snapToGrid w:val="0"/>
                <w:kern w:val="0"/>
                <w:sz w:val="20"/>
                <w:szCs w:val="20"/>
              </w:rPr>
            </w:pPr>
          </w:p>
        </w:tc>
        <w:tc>
          <w:tcPr>
            <w:tcW w:w="4529" w:type="dxa"/>
            <w:shd w:val="clear" w:color="auto" w:fill="auto"/>
          </w:tcPr>
          <w:p w:rsidR="008E4596" w:rsidRPr="008855BF" w:rsidRDefault="008E4596" w:rsidP="00AE4BF5">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年度衛生福利部「一般行政」項下「基本行政工作維持」編列</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0,013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7</w:t>
            </w:r>
            <w:r w:rsidRPr="008855BF">
              <w:rPr>
                <w:rFonts w:ascii="Times New Roman" w:hAnsi="Times New Roman" w:cs="Times New Roman"/>
                <w:snapToGrid w:val="0"/>
                <w:color w:val="auto"/>
              </w:rPr>
              <w:t>千元，而增進再生能源使用並逐步穩健邁向</w:t>
            </w:r>
            <w:r w:rsidRPr="008855BF">
              <w:rPr>
                <w:rFonts w:ascii="Times New Roman" w:hAnsi="Times New Roman" w:cs="Times New Roman"/>
                <w:snapToGrid w:val="0"/>
                <w:color w:val="auto"/>
              </w:rPr>
              <w:t>2025</w:t>
            </w:r>
            <w:r w:rsidRPr="008855BF">
              <w:rPr>
                <w:rFonts w:ascii="Times New Roman" w:hAnsi="Times New Roman" w:cs="Times New Roman"/>
                <w:snapToGrid w:val="0"/>
                <w:color w:val="auto"/>
              </w:rPr>
              <w:t>非核家園，是我國政府既定政策。基此，行政院在</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月間成立能源及減碳辦公室，宣示推動全國公有房舍屋頂裝置太陽能系統。全台公有房舍屋頂預計推動目標值為</w:t>
            </w:r>
            <w:r w:rsidRPr="008855BF">
              <w:rPr>
                <w:rFonts w:ascii="Times New Roman" w:hAnsi="Times New Roman" w:cs="Times New Roman"/>
                <w:snapToGrid w:val="0"/>
                <w:color w:val="auto"/>
              </w:rPr>
              <w:t>281,364</w:t>
            </w:r>
            <w:r w:rsidRPr="008855BF">
              <w:rPr>
                <w:rFonts w:ascii="Times New Roman" w:hAnsi="Times New Roman" w:cs="Times New Roman"/>
                <w:snapToGrid w:val="0"/>
                <w:color w:val="auto"/>
              </w:rPr>
              <w:t>千瓦，衛生福利部目標值則為</w:t>
            </w:r>
            <w:r w:rsidRPr="008855BF">
              <w:rPr>
                <w:rFonts w:ascii="Times New Roman" w:hAnsi="Times New Roman" w:cs="Times New Roman"/>
                <w:snapToGrid w:val="0"/>
                <w:color w:val="auto"/>
              </w:rPr>
              <w:t>7,891</w:t>
            </w:r>
            <w:r w:rsidRPr="008855BF">
              <w:rPr>
                <w:rFonts w:ascii="Times New Roman" w:hAnsi="Times New Roman" w:cs="Times New Roman"/>
                <w:snapToGrid w:val="0"/>
                <w:color w:val="auto"/>
              </w:rPr>
              <w:t>千瓦。惟查，衛生福利部截至</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月</w:t>
            </w:r>
            <w:r w:rsidRPr="008855BF">
              <w:rPr>
                <w:rFonts w:ascii="Times New Roman" w:hAnsi="Times New Roman" w:cs="Times New Roman"/>
                <w:snapToGrid w:val="0"/>
                <w:color w:val="auto"/>
              </w:rPr>
              <w:t>30</w:t>
            </w:r>
            <w:r w:rsidRPr="008855BF">
              <w:rPr>
                <w:rFonts w:ascii="Times New Roman" w:hAnsi="Times New Roman" w:cs="Times New Roman"/>
                <w:snapToGrid w:val="0"/>
                <w:color w:val="auto"/>
              </w:rPr>
              <w:t>日僅招標</w:t>
            </w:r>
            <w:r w:rsidRPr="008855BF">
              <w:rPr>
                <w:rFonts w:ascii="Times New Roman" w:hAnsi="Times New Roman" w:cs="Times New Roman"/>
                <w:snapToGrid w:val="0"/>
                <w:color w:val="auto"/>
              </w:rPr>
              <w:t>1653.12</w:t>
            </w:r>
            <w:r w:rsidRPr="008855BF">
              <w:rPr>
                <w:rFonts w:ascii="Times New Roman" w:hAnsi="Times New Roman" w:cs="Times New Roman"/>
                <w:snapToGrid w:val="0"/>
                <w:color w:val="auto"/>
              </w:rPr>
              <w:t>千瓦，且併聯發電容量更僅有</w:t>
            </w:r>
            <w:r w:rsidRPr="008855BF">
              <w:rPr>
                <w:rFonts w:ascii="Times New Roman" w:hAnsi="Times New Roman" w:cs="Times New Roman"/>
                <w:snapToGrid w:val="0"/>
                <w:color w:val="auto"/>
              </w:rPr>
              <w:t>499.96</w:t>
            </w:r>
            <w:r w:rsidRPr="008855BF">
              <w:rPr>
                <w:rFonts w:ascii="Times New Roman" w:hAnsi="Times New Roman" w:cs="Times New Roman"/>
                <w:snapToGrid w:val="0"/>
                <w:color w:val="auto"/>
              </w:rPr>
              <w:t>千瓦，達成率為</w:t>
            </w:r>
            <w:r w:rsidRPr="008855BF">
              <w:rPr>
                <w:rFonts w:ascii="Times New Roman" w:hAnsi="Times New Roman" w:cs="Times New Roman"/>
                <w:snapToGrid w:val="0"/>
                <w:color w:val="auto"/>
              </w:rPr>
              <w:t>6.3%</w:t>
            </w:r>
            <w:r w:rsidRPr="008855BF">
              <w:rPr>
                <w:rFonts w:ascii="Times New Roman" w:hAnsi="Times New Roman" w:cs="Times New Roman"/>
                <w:snapToGrid w:val="0"/>
                <w:color w:val="auto"/>
              </w:rPr>
              <w:t>。衛生福利部對推行再生能源使用極為怠惰，無視我國所面臨之能源轉型進程事實明確，爰凍結上項預算</w:t>
            </w:r>
            <w:r w:rsidRPr="008855BF">
              <w:rPr>
                <w:rFonts w:ascii="Times New Roman" w:hAnsi="Times New Roman" w:cs="Times New Roman"/>
                <w:snapToGrid w:val="0"/>
                <w:color w:val="auto"/>
              </w:rPr>
              <w:t>1,500</w:t>
            </w:r>
            <w:r w:rsidRPr="008855BF">
              <w:rPr>
                <w:rFonts w:ascii="Times New Roman" w:hAnsi="Times New Roman" w:cs="Times New Roman"/>
                <w:snapToGrid w:val="0"/>
                <w:color w:val="auto"/>
              </w:rPr>
              <w:t>萬元，俟衛生福利部向立法院社會福利及衛生環境委員會提出「公有房舍屋頂設置太陽能系統達成率」之檢討報告後，始得動支</w:t>
            </w:r>
            <w:r w:rsidRPr="008855BF">
              <w:rPr>
                <w:rFonts w:ascii="Times New Roman" w:hAnsi="Times New Roman" w:cs="Times New Roman"/>
                <w:bCs/>
                <w:color w:val="auto"/>
              </w:rPr>
              <w:t>。</w:t>
            </w:r>
          </w:p>
        </w:tc>
        <w:tc>
          <w:tcPr>
            <w:tcW w:w="4539" w:type="dxa"/>
            <w:shd w:val="clear" w:color="auto" w:fill="auto"/>
          </w:tcPr>
          <w:p w:rsidR="008E4596" w:rsidRPr="008855BF" w:rsidRDefault="008E4596" w:rsidP="009A57F3">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1072460159G</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E313E6" w:rsidRPr="008855BF">
              <w:rPr>
                <w:rFonts w:ascii="Times New Roman" w:eastAsiaTheme="minorEastAsia" w:hAnsi="Times New Roman" w:cs="Times New Roman" w:hint="eastAsia"/>
                <w:color w:val="auto"/>
              </w:rPr>
              <w:t>，並經立法院以</w:t>
            </w:r>
            <w:r w:rsidR="00E313E6" w:rsidRPr="008855BF">
              <w:rPr>
                <w:rFonts w:ascii="Times New Roman" w:eastAsiaTheme="minorEastAsia" w:hAnsi="Times New Roman" w:cs="Times New Roman" w:hint="eastAsia"/>
                <w:color w:val="auto"/>
              </w:rPr>
              <w:t>107</w:t>
            </w:r>
            <w:r w:rsidR="00E313E6" w:rsidRPr="008855BF">
              <w:rPr>
                <w:rFonts w:ascii="Times New Roman" w:eastAsiaTheme="minorEastAsia" w:hAnsi="Times New Roman" w:cs="Times New Roman" w:hint="eastAsia"/>
                <w:color w:val="auto"/>
              </w:rPr>
              <w:t>年</w:t>
            </w:r>
            <w:r w:rsidR="00E313E6" w:rsidRPr="008855BF">
              <w:rPr>
                <w:rFonts w:ascii="Times New Roman" w:eastAsiaTheme="minorEastAsia" w:hAnsi="Times New Roman" w:cs="Times New Roman" w:hint="eastAsia"/>
                <w:color w:val="auto"/>
              </w:rPr>
              <w:t>6</w:t>
            </w:r>
            <w:r w:rsidR="00E313E6" w:rsidRPr="008855BF">
              <w:rPr>
                <w:rFonts w:ascii="Times New Roman" w:eastAsiaTheme="minorEastAsia" w:hAnsi="Times New Roman" w:cs="Times New Roman" w:hint="eastAsia"/>
                <w:color w:val="auto"/>
              </w:rPr>
              <w:t>月</w:t>
            </w:r>
            <w:r w:rsidR="00E313E6" w:rsidRPr="008855BF">
              <w:rPr>
                <w:rFonts w:ascii="Times New Roman" w:eastAsiaTheme="minorEastAsia" w:hAnsi="Times New Roman" w:cs="Times New Roman" w:hint="eastAsia"/>
                <w:color w:val="auto"/>
              </w:rPr>
              <w:t>20</w:t>
            </w:r>
            <w:r w:rsidR="00E313E6" w:rsidRPr="008855BF">
              <w:rPr>
                <w:rFonts w:ascii="Times New Roman" w:eastAsiaTheme="minorEastAsia" w:hAnsi="Times New Roman" w:cs="Times New Roman" w:hint="eastAsia"/>
                <w:color w:val="auto"/>
              </w:rPr>
              <w:t>日台立院議字第</w:t>
            </w:r>
            <w:r w:rsidR="00E313E6" w:rsidRPr="008855BF">
              <w:rPr>
                <w:rFonts w:ascii="Times New Roman" w:eastAsiaTheme="minorEastAsia" w:hAnsi="Times New Roman" w:cs="Times New Roman" w:hint="eastAsia"/>
                <w:color w:val="auto"/>
              </w:rPr>
              <w:t>1070703115</w:t>
            </w:r>
            <w:r w:rsidR="00E313E6" w:rsidRPr="008855BF">
              <w:rPr>
                <w:rFonts w:ascii="Times New Roman" w:eastAsiaTheme="minorEastAsia" w:hAnsi="Times New Roman" w:cs="Times New Roman" w:hint="eastAsia"/>
                <w:color w:val="auto"/>
              </w:rPr>
              <w:t>號函復在案。</w:t>
            </w:r>
          </w:p>
        </w:tc>
      </w:tr>
      <w:tr w:rsidR="008855BF" w:rsidRPr="008855BF" w:rsidTr="005F58E5">
        <w:trPr>
          <w:trHeight w:val="359"/>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snapToGrid w:val="0"/>
                <w:kern w:val="0"/>
                <w:sz w:val="20"/>
                <w:szCs w:val="20"/>
              </w:rPr>
              <w:t>十四</w:t>
            </w:r>
            <w:r w:rsidRPr="008855BF">
              <w:rPr>
                <w:kern w:val="0"/>
                <w:sz w:val="20"/>
                <w:szCs w:val="20"/>
              </w:rPr>
              <w:t>)</w:t>
            </w:r>
          </w:p>
          <w:p w:rsidR="008E4596" w:rsidRPr="008855BF" w:rsidRDefault="008E4596" w:rsidP="00AE1B01">
            <w:pPr>
              <w:spacing w:line="360" w:lineRule="exact"/>
              <w:jc w:val="center"/>
              <w:rPr>
                <w:snapToGrid w:val="0"/>
                <w:kern w:val="0"/>
                <w:sz w:val="20"/>
                <w:szCs w:val="20"/>
              </w:rPr>
            </w:pPr>
          </w:p>
        </w:tc>
        <w:tc>
          <w:tcPr>
            <w:tcW w:w="4529" w:type="dxa"/>
            <w:shd w:val="clear" w:color="auto" w:fill="auto"/>
          </w:tcPr>
          <w:p w:rsidR="008E4596" w:rsidRPr="008855BF" w:rsidRDefault="008E4596" w:rsidP="00AE4BF5">
            <w:pPr>
              <w:pStyle w:val="23"/>
              <w:ind w:leftChars="13" w:left="31"/>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年度衛生福利部「醫政業務」預算</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0,592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千元，除減列數額外，其餘合併凍結</w:t>
            </w:r>
            <w:r w:rsidRPr="008855BF">
              <w:rPr>
                <w:rFonts w:ascii="Times New Roman" w:hAnsi="Times New Roman" w:cs="Times New Roman"/>
                <w:snapToGrid w:val="0"/>
                <w:color w:val="auto"/>
              </w:rPr>
              <w:t>800</w:t>
            </w:r>
            <w:r w:rsidRPr="008855BF">
              <w:rPr>
                <w:rFonts w:ascii="Times New Roman" w:hAnsi="Times New Roman" w:cs="Times New Roman"/>
                <w:snapToGrid w:val="0"/>
                <w:color w:val="auto"/>
              </w:rPr>
              <w:t>萬元，俟衛生福利部就下列各案向立法院社會福利及衛生環境委員會提出報告經同意後，始得動支</w:t>
            </w:r>
            <w:r w:rsidRPr="008855BF">
              <w:rPr>
                <w:rFonts w:ascii="Times New Roman" w:hAnsi="Times New Roman" w:cs="Times New Roman"/>
                <w:bCs/>
                <w:color w:val="auto"/>
              </w:rPr>
              <w:t>。</w:t>
            </w:r>
          </w:p>
          <w:p w:rsidR="008E4596" w:rsidRPr="008855BF" w:rsidRDefault="008E4596" w:rsidP="00FB4927">
            <w:pPr>
              <w:pStyle w:val="23"/>
              <w:ind w:leftChars="13" w:left="177" w:hangingChars="73" w:hanging="146"/>
              <w:rPr>
                <w:rFonts w:ascii="Times New Roman" w:hAnsi="Times New Roman" w:cs="Times New Roman"/>
                <w:bCs/>
                <w:color w:val="auto"/>
              </w:rPr>
            </w:pPr>
            <w:r w:rsidRPr="008855BF">
              <w:rPr>
                <w:rFonts w:ascii="Times New Roman" w:hAnsi="Times New Roman" w:cs="Times New Roman"/>
                <w:bCs/>
                <w:color w:val="auto"/>
              </w:rPr>
              <w:t>1.</w:t>
            </w:r>
            <w:r w:rsidRPr="008855BF">
              <w:rPr>
                <w:rFonts w:ascii="Times New Roman" w:hAnsi="Times New Roman" w:cs="Times New Roman"/>
                <w:snapToGrid w:val="0"/>
                <w:color w:val="auto"/>
              </w:rPr>
              <w:t>近年來美容醫學診所蔚為潮流，讓國人除了擁有健康的身體之外，也可透過醫療行為以改變面貌，追求外在的美麗。然現今仍有許多不肖診所讓美容師或美容助理違法進行雷射治療等醫療行為，美容醫學醫療爭議事件頻傳與此等事件具相關性，經查臺北市美容醫學相關醫療爭議案件占總醫療糾紛案件量</w:t>
            </w:r>
            <w:r w:rsidRPr="008855BF">
              <w:rPr>
                <w:rFonts w:ascii="Times New Roman" w:hAnsi="Times New Roman" w:cs="Times New Roman"/>
                <w:snapToGrid w:val="0"/>
                <w:color w:val="auto"/>
              </w:rPr>
              <w:t>34.9%</w:t>
            </w:r>
            <w:r w:rsidRPr="008855BF">
              <w:rPr>
                <w:rFonts w:ascii="Times New Roman" w:hAnsi="Times New Roman" w:cs="Times New Roman"/>
                <w:snapToGrid w:val="0"/>
                <w:color w:val="auto"/>
              </w:rPr>
              <w:t>，顯見衛生福利部於「醫療業務督導管理」部分成效不彰。爰「醫政業務」預算</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0,592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千元，除減列數額外，其餘凍結</w:t>
            </w:r>
            <w:r w:rsidRPr="008855BF">
              <w:rPr>
                <w:rFonts w:ascii="Times New Roman" w:hAnsi="Times New Roman" w:cs="Times New Roman"/>
                <w:snapToGrid w:val="0"/>
                <w:color w:val="auto"/>
              </w:rPr>
              <w:t>800</w:t>
            </w:r>
            <w:r w:rsidRPr="008855BF">
              <w:rPr>
                <w:rFonts w:ascii="Times New Roman" w:hAnsi="Times New Roman" w:cs="Times New Roman"/>
                <w:snapToGrid w:val="0"/>
                <w:color w:val="auto"/>
              </w:rPr>
              <w:t>萬元，俟衛生福利部就本案向立法院社會福利及衛生環境委員會提出檢討報告後，始得動支</w:t>
            </w:r>
            <w:r w:rsidRPr="008855BF">
              <w:rPr>
                <w:rFonts w:ascii="Times New Roman" w:hAnsi="Times New Roman" w:cs="Times New Roman"/>
                <w:bCs/>
                <w:color w:val="auto"/>
              </w:rPr>
              <w:t>。</w:t>
            </w:r>
          </w:p>
          <w:p w:rsidR="008E4596" w:rsidRPr="008855BF" w:rsidRDefault="008E4596" w:rsidP="00FB4927">
            <w:pPr>
              <w:pStyle w:val="23"/>
              <w:ind w:leftChars="12" w:left="175" w:hangingChars="73" w:hanging="146"/>
              <w:rPr>
                <w:rFonts w:ascii="Times New Roman" w:hAnsi="Times New Roman" w:cs="Times New Roman"/>
                <w:bCs/>
                <w:color w:val="auto"/>
              </w:rPr>
            </w:pPr>
            <w:r w:rsidRPr="008855BF">
              <w:rPr>
                <w:rFonts w:ascii="Times New Roman" w:hAnsi="Times New Roman" w:cs="Times New Roman"/>
                <w:bCs/>
                <w:color w:val="auto"/>
              </w:rPr>
              <w:t>2.</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年度衛生福利部「醫政業務」編列</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0,592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千元，辦理「醫政業務」宣導等</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項計畫，惟長庚醫院自今（</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月發生急診醫師集體離職事件後，雖衛生福利部專案小組對長庚醫院訪查後提出</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大缺失，然又陸陸續續爆發多起醫療事件，顯見衛生福利部對於管理不當之醫院無計可施，爰上項預算除減列數額外，其餘凍結</w:t>
            </w:r>
            <w:r w:rsidRPr="008855BF">
              <w:rPr>
                <w:rFonts w:ascii="Times New Roman" w:hAnsi="Times New Roman" w:cs="Times New Roman"/>
                <w:snapToGrid w:val="0"/>
                <w:color w:val="auto"/>
              </w:rPr>
              <w:t>800</w:t>
            </w:r>
            <w:r w:rsidRPr="008855BF">
              <w:rPr>
                <w:rFonts w:ascii="Times New Roman" w:hAnsi="Times New Roman" w:cs="Times New Roman"/>
                <w:snapToGrid w:val="0"/>
                <w:color w:val="auto"/>
              </w:rPr>
              <w:t>萬元，俟衛生福利部向立法院社會福利及衛生環境委員會提出檢討報告後，始得動支</w:t>
            </w:r>
            <w:r w:rsidRPr="008855BF">
              <w:rPr>
                <w:rFonts w:ascii="Times New Roman" w:hAnsi="Times New Roman" w:cs="Times New Roman"/>
                <w:bCs/>
                <w:color w:val="auto"/>
              </w:rPr>
              <w:t>。</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1072460159H</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5F000D" w:rsidRPr="008855BF">
              <w:rPr>
                <w:rFonts w:ascii="Times New Roman" w:eastAsiaTheme="minorEastAsia" w:hAnsi="Times New Roman" w:cs="Times New Roman" w:hint="eastAsia"/>
                <w:color w:val="auto"/>
              </w:rPr>
              <w:t>，並經立法院於</w:t>
            </w:r>
            <w:r w:rsidR="005F000D" w:rsidRPr="008855BF">
              <w:rPr>
                <w:rFonts w:ascii="Times New Roman" w:eastAsiaTheme="minorEastAsia" w:hAnsi="Times New Roman" w:cs="Times New Roman" w:hint="eastAsia"/>
                <w:color w:val="auto"/>
              </w:rPr>
              <w:t>107</w:t>
            </w:r>
            <w:r w:rsidR="005F000D" w:rsidRPr="008855BF">
              <w:rPr>
                <w:rFonts w:ascii="Times New Roman" w:eastAsiaTheme="minorEastAsia" w:hAnsi="Times New Roman" w:cs="Times New Roman" w:hint="eastAsia"/>
                <w:color w:val="auto"/>
              </w:rPr>
              <w:t>年</w:t>
            </w:r>
            <w:r w:rsidR="005F000D" w:rsidRPr="008855BF">
              <w:rPr>
                <w:rFonts w:ascii="Times New Roman" w:eastAsiaTheme="minorEastAsia" w:hAnsi="Times New Roman" w:cs="Times New Roman" w:hint="eastAsia"/>
                <w:color w:val="auto"/>
              </w:rPr>
              <w:t>6</w:t>
            </w:r>
            <w:r w:rsidR="005F000D" w:rsidRPr="008855BF">
              <w:rPr>
                <w:rFonts w:ascii="Times New Roman" w:eastAsiaTheme="minorEastAsia" w:hAnsi="Times New Roman" w:cs="Times New Roman" w:hint="eastAsia"/>
                <w:color w:val="auto"/>
              </w:rPr>
              <w:t>月</w:t>
            </w:r>
            <w:r w:rsidR="005F000D" w:rsidRPr="008855BF">
              <w:rPr>
                <w:rFonts w:ascii="Times New Roman" w:eastAsiaTheme="minorEastAsia" w:hAnsi="Times New Roman" w:cs="Times New Roman" w:hint="eastAsia"/>
                <w:color w:val="auto"/>
              </w:rPr>
              <w:t>20</w:t>
            </w:r>
            <w:r w:rsidR="005F000D" w:rsidRPr="008855BF">
              <w:rPr>
                <w:rFonts w:ascii="Times New Roman" w:eastAsiaTheme="minorEastAsia" w:hAnsi="Times New Roman" w:cs="Times New Roman" w:hint="eastAsia"/>
                <w:color w:val="auto"/>
              </w:rPr>
              <w:t>日以台立院議字第</w:t>
            </w:r>
            <w:r w:rsidR="005F000D" w:rsidRPr="008855BF">
              <w:rPr>
                <w:rFonts w:ascii="Times New Roman" w:eastAsiaTheme="minorEastAsia" w:hAnsi="Times New Roman" w:cs="Times New Roman" w:hint="eastAsia"/>
                <w:color w:val="auto"/>
              </w:rPr>
              <w:t>1070703115</w:t>
            </w:r>
            <w:r w:rsidR="005F000D"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509"/>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十五</w:t>
            </w:r>
            <w:r w:rsidRPr="008855BF">
              <w:rPr>
                <w:kern w:val="0"/>
                <w:sz w:val="20"/>
                <w:szCs w:val="20"/>
              </w:rPr>
              <w:t>)</w:t>
            </w:r>
          </w:p>
          <w:p w:rsidR="008E4596" w:rsidRPr="008855BF" w:rsidRDefault="008E4596" w:rsidP="00AE1B01">
            <w:pPr>
              <w:spacing w:line="360" w:lineRule="exact"/>
              <w:jc w:val="center"/>
              <w:rPr>
                <w:kern w:val="0"/>
                <w:sz w:val="20"/>
                <w:szCs w:val="20"/>
              </w:rPr>
            </w:pPr>
          </w:p>
        </w:tc>
        <w:tc>
          <w:tcPr>
            <w:tcW w:w="4529" w:type="dxa"/>
            <w:shd w:val="clear" w:color="auto" w:fill="auto"/>
          </w:tcPr>
          <w:p w:rsidR="008E4596" w:rsidRPr="008855BF" w:rsidRDefault="008E4596" w:rsidP="00F62B89">
            <w:pPr>
              <w:pStyle w:val="23"/>
              <w:spacing w:afterLines="20" w:after="72"/>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年度衛生福利部編列「醫政業務」共計</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0,592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千元，其中醫政法規與醫事人員及機構管理下編列「辦理醫療法人管理監督等費用」計列</w:t>
            </w:r>
            <w:r w:rsidRPr="008855BF">
              <w:rPr>
                <w:rFonts w:ascii="Times New Roman" w:hAnsi="Times New Roman" w:cs="Times New Roman"/>
                <w:snapToGrid w:val="0"/>
                <w:color w:val="auto"/>
              </w:rPr>
              <w:t>13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千元。有鑒於大型財團法人醫院廣開接駁車載客到醫院看診，如同流刺網拉客恐衝擊基層醫療的亂象引發各界關注，衛生福利部業於</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11</w:t>
            </w:r>
            <w:r w:rsidRPr="008855BF">
              <w:rPr>
                <w:rFonts w:ascii="Times New Roman" w:hAnsi="Times New Roman" w:cs="Times New Roman"/>
                <w:snapToGrid w:val="0"/>
                <w:color w:val="auto"/>
              </w:rPr>
              <w:t>月發布的「分級醫療六大策略」的「策略六</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加強醫療財團法人管理」規範醫院不得以交通車載送方式不當招攬病人。惟依據衛生福利部提供之「醫療財團法人醫院社福金使用情形」資料顯示，國內共有</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家設有醫學中心的財團法人醫院中，就有長庚、新光、彰基、徐元智（亞東）、奇美</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家，是利用醫院依法應編列的社福金，來支應醫院接駁車費用；另有馬偕</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家因為未揭露相關資訊而無從得知。爰凍結「辦理醫療法人管理監督等費用」計列</w:t>
            </w:r>
            <w:r w:rsidRPr="008855BF">
              <w:rPr>
                <w:rFonts w:ascii="Times New Roman" w:hAnsi="Times New Roman" w:cs="Times New Roman"/>
                <w:snapToGrid w:val="0"/>
                <w:color w:val="auto"/>
              </w:rPr>
              <w:t>13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千元，俟衛生福利部全面清查所有醫院接駁車路線與所用經費科目之合理性，並邀集專家及社福醫改團體，研議如何參考美國有百年歷史，並長期研究及發展醫療社福金認定標準的非營利組織</w:t>
            </w:r>
            <w:r w:rsidRPr="008855BF">
              <w:rPr>
                <w:rFonts w:ascii="Times New Roman" w:hAnsi="Times New Roman" w:cs="Times New Roman"/>
                <w:snapToGrid w:val="0"/>
                <w:color w:val="auto"/>
              </w:rPr>
              <w:t>CHA</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The Catholic Health Association</w:t>
            </w:r>
            <w:r w:rsidRPr="008855BF">
              <w:rPr>
                <w:rFonts w:ascii="Times New Roman" w:hAnsi="Times New Roman" w:cs="Times New Roman"/>
                <w:snapToGrid w:val="0"/>
                <w:color w:val="auto"/>
              </w:rPr>
              <w:t>）對照美國國稅局（</w:t>
            </w:r>
            <w:r w:rsidRPr="008855BF">
              <w:rPr>
                <w:rFonts w:ascii="Times New Roman" w:hAnsi="Times New Roman" w:cs="Times New Roman"/>
                <w:snapToGrid w:val="0"/>
                <w:color w:val="auto"/>
              </w:rPr>
              <w:t>IRS</w:t>
            </w:r>
            <w:r w:rsidRPr="008855BF">
              <w:rPr>
                <w:rFonts w:ascii="Times New Roman" w:hAnsi="Times New Roman" w:cs="Times New Roman"/>
                <w:snapToGrid w:val="0"/>
                <w:color w:val="auto"/>
              </w:rPr>
              <w:t>）社區公益免稅項目，所發展醫院接駁車是否屬於社區公益費用之認定建議，藉以訂出我國之社福金動支認定標準規定向立法院社會福利及衛生環境委員會報告後，始得動支</w:t>
            </w:r>
            <w:r w:rsidRPr="008855BF">
              <w:rPr>
                <w:rFonts w:ascii="Times New Roman" w:hAnsi="Times New Roman" w:cs="Times New Roman"/>
                <w:bCs/>
                <w:color w:val="auto"/>
              </w:rPr>
              <w:t>。</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1072460159H</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2D746C" w:rsidRPr="008855BF">
              <w:rPr>
                <w:rFonts w:ascii="Times New Roman" w:eastAsiaTheme="minorEastAsia" w:hAnsi="Times New Roman" w:cs="Times New Roman" w:hint="eastAsia"/>
                <w:color w:val="auto"/>
              </w:rPr>
              <w:t>，並經立法院於</w:t>
            </w:r>
            <w:r w:rsidR="002D746C" w:rsidRPr="008855BF">
              <w:rPr>
                <w:rFonts w:ascii="Times New Roman" w:eastAsiaTheme="minorEastAsia" w:hAnsi="Times New Roman" w:cs="Times New Roman" w:hint="eastAsia"/>
                <w:color w:val="auto"/>
              </w:rPr>
              <w:t>107</w:t>
            </w:r>
            <w:r w:rsidR="002D746C" w:rsidRPr="008855BF">
              <w:rPr>
                <w:rFonts w:ascii="Times New Roman" w:eastAsiaTheme="minorEastAsia" w:hAnsi="Times New Roman" w:cs="Times New Roman" w:hint="eastAsia"/>
                <w:color w:val="auto"/>
              </w:rPr>
              <w:t>年</w:t>
            </w:r>
            <w:r w:rsidR="002D746C" w:rsidRPr="008855BF">
              <w:rPr>
                <w:rFonts w:ascii="Times New Roman" w:eastAsiaTheme="minorEastAsia" w:hAnsi="Times New Roman" w:cs="Times New Roman" w:hint="eastAsia"/>
                <w:color w:val="auto"/>
              </w:rPr>
              <w:t>6</w:t>
            </w:r>
            <w:r w:rsidR="002D746C" w:rsidRPr="008855BF">
              <w:rPr>
                <w:rFonts w:ascii="Times New Roman" w:eastAsiaTheme="minorEastAsia" w:hAnsi="Times New Roman" w:cs="Times New Roman" w:hint="eastAsia"/>
                <w:color w:val="auto"/>
              </w:rPr>
              <w:t>月</w:t>
            </w:r>
            <w:r w:rsidR="002D746C" w:rsidRPr="008855BF">
              <w:rPr>
                <w:rFonts w:ascii="Times New Roman" w:eastAsiaTheme="minorEastAsia" w:hAnsi="Times New Roman" w:cs="Times New Roman" w:hint="eastAsia"/>
                <w:color w:val="auto"/>
              </w:rPr>
              <w:t>20</w:t>
            </w:r>
            <w:r w:rsidR="002D746C" w:rsidRPr="008855BF">
              <w:rPr>
                <w:rFonts w:ascii="Times New Roman" w:eastAsiaTheme="minorEastAsia" w:hAnsi="Times New Roman" w:cs="Times New Roman" w:hint="eastAsia"/>
                <w:color w:val="auto"/>
              </w:rPr>
              <w:t>日以台立院議字第</w:t>
            </w:r>
            <w:r w:rsidR="002D746C" w:rsidRPr="008855BF">
              <w:rPr>
                <w:rFonts w:ascii="Times New Roman" w:eastAsiaTheme="minorEastAsia" w:hAnsi="Times New Roman" w:cs="Times New Roman" w:hint="eastAsia"/>
                <w:color w:val="auto"/>
              </w:rPr>
              <w:t>1070703115</w:t>
            </w:r>
            <w:r w:rsidR="002D746C"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509"/>
        </w:trPr>
        <w:tc>
          <w:tcPr>
            <w:tcW w:w="1103" w:type="dxa"/>
            <w:shd w:val="clear" w:color="auto" w:fill="auto"/>
          </w:tcPr>
          <w:p w:rsidR="0033154B" w:rsidRPr="008855BF" w:rsidRDefault="009C4B16" w:rsidP="00AE1B01">
            <w:pPr>
              <w:spacing w:line="360" w:lineRule="exact"/>
              <w:jc w:val="center"/>
              <w:rPr>
                <w:kern w:val="0"/>
                <w:sz w:val="20"/>
                <w:szCs w:val="20"/>
              </w:rPr>
            </w:pPr>
            <w:r w:rsidRPr="008855BF">
              <w:rPr>
                <w:kern w:val="0"/>
                <w:sz w:val="20"/>
                <w:szCs w:val="20"/>
              </w:rPr>
              <w:t>(</w:t>
            </w:r>
            <w:r w:rsidRPr="008855BF">
              <w:rPr>
                <w:kern w:val="0"/>
                <w:sz w:val="20"/>
                <w:szCs w:val="20"/>
              </w:rPr>
              <w:t>十六</w:t>
            </w:r>
            <w:r w:rsidRPr="008855BF">
              <w:rPr>
                <w:kern w:val="0"/>
                <w:sz w:val="20"/>
                <w:szCs w:val="20"/>
              </w:rPr>
              <w:t>)</w:t>
            </w:r>
          </w:p>
        </w:tc>
        <w:tc>
          <w:tcPr>
            <w:tcW w:w="4529" w:type="dxa"/>
            <w:shd w:val="clear" w:color="auto" w:fill="auto"/>
          </w:tcPr>
          <w:p w:rsidR="008C6FDA" w:rsidRPr="008855BF" w:rsidRDefault="008C6FDA" w:rsidP="00F62B89">
            <w:pPr>
              <w:spacing w:line="360" w:lineRule="exact"/>
              <w:jc w:val="both"/>
              <w:rPr>
                <w:bCs/>
                <w:kern w:val="0"/>
                <w:sz w:val="20"/>
                <w:szCs w:val="20"/>
              </w:rPr>
            </w:pPr>
            <w:r w:rsidRPr="008855BF">
              <w:rPr>
                <w:bCs/>
                <w:kern w:val="0"/>
                <w:sz w:val="20"/>
                <w:szCs w:val="20"/>
              </w:rPr>
              <w:t>有鑒於國家為承擔女性的生產風險，建立救濟機制，確保產婦、胎兒及新生兒於生產過程中發生事故時能獲得及時救濟，減少醫療糾紛，「生產事故救濟條例」業於</w:t>
            </w:r>
            <w:r w:rsidRPr="008855BF">
              <w:rPr>
                <w:bCs/>
                <w:kern w:val="0"/>
                <w:sz w:val="20"/>
                <w:szCs w:val="20"/>
              </w:rPr>
              <w:t>105</w:t>
            </w:r>
            <w:r w:rsidRPr="008855BF">
              <w:rPr>
                <w:bCs/>
                <w:kern w:val="0"/>
                <w:sz w:val="20"/>
                <w:szCs w:val="20"/>
              </w:rPr>
              <w:t>年</w:t>
            </w:r>
            <w:r w:rsidRPr="008855BF">
              <w:rPr>
                <w:bCs/>
                <w:kern w:val="0"/>
                <w:sz w:val="20"/>
                <w:szCs w:val="20"/>
              </w:rPr>
              <w:t>6</w:t>
            </w:r>
            <w:r w:rsidRPr="008855BF">
              <w:rPr>
                <w:bCs/>
                <w:kern w:val="0"/>
                <w:sz w:val="20"/>
                <w:szCs w:val="20"/>
              </w:rPr>
              <w:t>月</w:t>
            </w:r>
            <w:r w:rsidRPr="008855BF">
              <w:rPr>
                <w:bCs/>
                <w:kern w:val="0"/>
                <w:sz w:val="20"/>
                <w:szCs w:val="20"/>
              </w:rPr>
              <w:t>30</w:t>
            </w:r>
            <w:r w:rsidRPr="008855BF">
              <w:rPr>
                <w:bCs/>
                <w:kern w:val="0"/>
                <w:sz w:val="20"/>
                <w:szCs w:val="20"/>
              </w:rPr>
              <w:t>日起正式實施。惟日前爆發長庚子宮鏡導致死胎事件，引發各界對於該案是否依法事發後通報，還是等內部爆料上媒體政府才知情之疑慮。對照鄰國日本產科醫療補償制度，會將檢討除錯的根本原因分析（</w:t>
            </w:r>
            <w:r w:rsidRPr="008855BF">
              <w:rPr>
                <w:bCs/>
                <w:kern w:val="0"/>
                <w:sz w:val="20"/>
                <w:szCs w:val="20"/>
              </w:rPr>
              <w:t>RCA</w:t>
            </w:r>
            <w:r w:rsidRPr="008855BF">
              <w:rPr>
                <w:bCs/>
                <w:kern w:val="0"/>
                <w:sz w:val="20"/>
                <w:szCs w:val="20"/>
              </w:rPr>
              <w:t>）報告上網公開學習，我國卻無相關機制。此外，現行條例規定僅針對未設置院內關懷小組訂有罰則，卻沒有對未於法定兩個工作日內提供關懷之院所訂有罰則，且關懷小組亦未針對醫護人員進行關懷輔導，顯有改進空間。爰要求於衛生福利部「醫政業務」之「醫政法規與醫事人員及機構管理」項目下，「辦理全國醫療管理事務政策推展與應用、醫療糾紛案件處理及相關法規推廣訓練計畫等費用」</w:t>
            </w:r>
            <w:r w:rsidRPr="008855BF">
              <w:rPr>
                <w:bCs/>
                <w:kern w:val="0"/>
                <w:sz w:val="20"/>
                <w:szCs w:val="20"/>
              </w:rPr>
              <w:t>324</w:t>
            </w:r>
            <w:r w:rsidRPr="008855BF">
              <w:rPr>
                <w:bCs/>
                <w:kern w:val="0"/>
                <w:sz w:val="20"/>
                <w:szCs w:val="20"/>
              </w:rPr>
              <w:t>萬</w:t>
            </w:r>
            <w:r w:rsidRPr="008855BF">
              <w:rPr>
                <w:bCs/>
                <w:kern w:val="0"/>
                <w:sz w:val="20"/>
                <w:szCs w:val="20"/>
              </w:rPr>
              <w:t>8</w:t>
            </w:r>
            <w:r w:rsidRPr="008855BF">
              <w:rPr>
                <w:bCs/>
                <w:kern w:val="0"/>
                <w:sz w:val="20"/>
                <w:szCs w:val="20"/>
              </w:rPr>
              <w:t>千元，凍結四分之一，俟衛生福利部完成下列事項並至立法院社會福利及衛生環境委員會報告後，始得動支：</w:t>
            </w:r>
          </w:p>
          <w:p w:rsidR="00142FF7" w:rsidRPr="008855BF" w:rsidRDefault="008C6FDA" w:rsidP="00F62B89">
            <w:pPr>
              <w:spacing w:line="360" w:lineRule="exact"/>
              <w:ind w:leftChars="-1" w:left="152" w:hangingChars="77" w:hanging="154"/>
              <w:jc w:val="both"/>
              <w:rPr>
                <w:bCs/>
                <w:kern w:val="0"/>
                <w:sz w:val="20"/>
                <w:szCs w:val="20"/>
              </w:rPr>
            </w:pPr>
            <w:r w:rsidRPr="008855BF">
              <w:rPr>
                <w:rFonts w:hint="eastAsia"/>
                <w:bCs/>
                <w:kern w:val="0"/>
                <w:sz w:val="20"/>
                <w:szCs w:val="20"/>
              </w:rPr>
              <w:t>1.</w:t>
            </w:r>
            <w:r w:rsidRPr="008855BF">
              <w:rPr>
                <w:bCs/>
                <w:kern w:val="0"/>
                <w:sz w:val="20"/>
                <w:szCs w:val="20"/>
              </w:rPr>
              <w:t>針對長庚子宮鏡導致死胎事件進行調查，瞭解事發當時是否有依法進行生產事故事件通報、分析根本原因報告。</w:t>
            </w:r>
          </w:p>
          <w:p w:rsidR="00E70C89" w:rsidRPr="008855BF" w:rsidRDefault="00E70C89" w:rsidP="00F62B89">
            <w:pPr>
              <w:spacing w:line="360" w:lineRule="exact"/>
              <w:ind w:leftChars="-1" w:left="152" w:hangingChars="77" w:hanging="154"/>
              <w:jc w:val="both"/>
              <w:rPr>
                <w:bCs/>
                <w:kern w:val="0"/>
                <w:sz w:val="20"/>
                <w:szCs w:val="20"/>
              </w:rPr>
            </w:pPr>
            <w:r w:rsidRPr="008855BF">
              <w:rPr>
                <w:rFonts w:hint="eastAsia"/>
                <w:bCs/>
                <w:kern w:val="0"/>
                <w:sz w:val="20"/>
                <w:szCs w:val="20"/>
              </w:rPr>
              <w:t>2.</w:t>
            </w:r>
            <w:r w:rsidRPr="008855BF">
              <w:rPr>
                <w:snapToGrid w:val="0"/>
                <w:sz w:val="20"/>
                <w:szCs w:val="20"/>
              </w:rPr>
              <w:t>統計公布本條例通過後，依法完成之生產事故事件分析根本原因報告件數、改善方案件數、通報及查察之案件數等</w:t>
            </w:r>
            <w:r w:rsidRPr="008855BF">
              <w:rPr>
                <w:snapToGrid w:val="0"/>
                <w:sz w:val="20"/>
                <w:szCs w:val="20"/>
              </w:rPr>
              <w:t>3</w:t>
            </w:r>
            <w:r w:rsidRPr="008855BF">
              <w:rPr>
                <w:snapToGrid w:val="0"/>
                <w:sz w:val="20"/>
                <w:szCs w:val="20"/>
              </w:rPr>
              <w:t>項數據，並研議在符合匿名、保密、</w:t>
            </w:r>
            <w:bookmarkStart w:id="0" w:name="_GoBack"/>
            <w:bookmarkEnd w:id="0"/>
            <w:r w:rsidRPr="008855BF">
              <w:rPr>
                <w:snapToGrid w:val="0"/>
                <w:sz w:val="20"/>
                <w:szCs w:val="20"/>
              </w:rPr>
              <w:t>共同學習且不以處分或究責為目的之原則下，於衛生福利部官網之「生產事故救濟專區」，公布根本原因分析（</w:t>
            </w:r>
            <w:r w:rsidRPr="008855BF">
              <w:rPr>
                <w:snapToGrid w:val="0"/>
                <w:sz w:val="20"/>
                <w:szCs w:val="20"/>
              </w:rPr>
              <w:t>RCA</w:t>
            </w:r>
            <w:r w:rsidRPr="008855BF">
              <w:rPr>
                <w:snapToGrid w:val="0"/>
                <w:sz w:val="20"/>
                <w:szCs w:val="20"/>
              </w:rPr>
              <w:t>）報告</w:t>
            </w:r>
            <w:r w:rsidRPr="008855BF">
              <w:rPr>
                <w:bCs/>
                <w:kern w:val="0"/>
                <w:sz w:val="20"/>
                <w:szCs w:val="20"/>
              </w:rPr>
              <w:t>。</w:t>
            </w:r>
          </w:p>
          <w:p w:rsidR="00E70C89" w:rsidRPr="008855BF" w:rsidRDefault="00E70C89" w:rsidP="00F62B89">
            <w:pPr>
              <w:spacing w:line="360" w:lineRule="exact"/>
              <w:ind w:leftChars="-1" w:left="152" w:hangingChars="77" w:hanging="154"/>
              <w:jc w:val="both"/>
              <w:rPr>
                <w:bCs/>
                <w:kern w:val="0"/>
                <w:sz w:val="20"/>
                <w:szCs w:val="20"/>
              </w:rPr>
            </w:pPr>
            <w:r w:rsidRPr="008855BF">
              <w:rPr>
                <w:rFonts w:hint="eastAsia"/>
                <w:bCs/>
                <w:kern w:val="0"/>
                <w:sz w:val="20"/>
                <w:szCs w:val="20"/>
              </w:rPr>
              <w:t>3.</w:t>
            </w:r>
            <w:r w:rsidRPr="008855BF">
              <w:rPr>
                <w:bCs/>
                <w:kern w:val="0"/>
                <w:sz w:val="20"/>
                <w:szCs w:val="20"/>
              </w:rPr>
              <w:t>研議是否要求院內關懷小組同步對醫護團隊進行關懷或員工支持方案、是否針對未於法定兩個工作日內提供關懷之院所另訂罰則。</w:t>
            </w:r>
          </w:p>
        </w:tc>
        <w:tc>
          <w:tcPr>
            <w:tcW w:w="4539" w:type="dxa"/>
            <w:shd w:val="clear" w:color="auto" w:fill="auto"/>
          </w:tcPr>
          <w:p w:rsidR="0033154B" w:rsidRPr="008855BF" w:rsidRDefault="00BC6CB3" w:rsidP="0026725F">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1072460159H</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日會議審查通過，准予動支，並經立法院於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6</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20</w:t>
            </w:r>
            <w:r w:rsidRPr="008855BF">
              <w:rPr>
                <w:rFonts w:ascii="Times New Roman" w:eastAsiaTheme="minorEastAsia" w:hAnsi="Times New Roman" w:cs="Times New Roman" w:hint="eastAsia"/>
                <w:color w:val="auto"/>
              </w:rPr>
              <w:t>日以台立院議字第</w:t>
            </w:r>
            <w:r w:rsidRPr="008855BF">
              <w:rPr>
                <w:rFonts w:ascii="Times New Roman" w:eastAsiaTheme="minorEastAsia" w:hAnsi="Times New Roman" w:cs="Times New Roman" w:hint="eastAsia"/>
                <w:color w:val="auto"/>
              </w:rPr>
              <w:t>1070703115</w:t>
            </w:r>
            <w:r w:rsidRPr="008855BF">
              <w:rPr>
                <w:rFonts w:ascii="Times New Roman" w:eastAsiaTheme="minorEastAsia" w:hAnsi="Times New Roman" w:cs="Times New Roman" w:hint="eastAsia"/>
                <w:color w:val="auto"/>
              </w:rPr>
              <w:t>號函復在案。</w:t>
            </w:r>
          </w:p>
        </w:tc>
      </w:tr>
      <w:tr w:rsidR="008855BF" w:rsidRPr="008855BF" w:rsidTr="005F58E5">
        <w:trPr>
          <w:trHeight w:val="3307"/>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十七</w:t>
            </w:r>
            <w:r w:rsidRPr="008855BF">
              <w:rPr>
                <w:kern w:val="0"/>
                <w:sz w:val="20"/>
                <w:szCs w:val="20"/>
              </w:rPr>
              <w:t>)</w:t>
            </w:r>
          </w:p>
        </w:tc>
        <w:tc>
          <w:tcPr>
            <w:tcW w:w="4529" w:type="dxa"/>
            <w:shd w:val="clear" w:color="auto" w:fill="auto"/>
          </w:tcPr>
          <w:p w:rsidR="008E4596" w:rsidRPr="008855BF" w:rsidRDefault="008E4596" w:rsidP="00F62B89">
            <w:pPr>
              <w:spacing w:line="360" w:lineRule="exact"/>
              <w:jc w:val="both"/>
              <w:rPr>
                <w:bCs/>
                <w:kern w:val="0"/>
                <w:sz w:val="20"/>
                <w:szCs w:val="20"/>
              </w:rPr>
            </w:pPr>
            <w:r w:rsidRPr="008855BF">
              <w:rPr>
                <w:bCs/>
                <w:kern w:val="0"/>
                <w:sz w:val="20"/>
                <w:szCs w:val="20"/>
              </w:rPr>
              <w:t>近年醫院醫療管理問題層出不窮，雖有辦理醫療財團法人財務報告審查、衛生財團法人事務輔導等相關業務、醫院及教學醫院評鑑實地審查作業，然未見改善，引發社會與民眾嚴重不滿，顯見衛生福利部督導不周，未善盡考核、監督之責。</w:t>
            </w:r>
          </w:p>
          <w:p w:rsidR="008E4596" w:rsidRPr="008855BF" w:rsidRDefault="008E4596" w:rsidP="00F62B89">
            <w:pPr>
              <w:spacing w:line="360" w:lineRule="exact"/>
              <w:jc w:val="both"/>
              <w:rPr>
                <w:bCs/>
                <w:kern w:val="0"/>
                <w:sz w:val="20"/>
                <w:szCs w:val="20"/>
              </w:rPr>
            </w:pPr>
            <w:r w:rsidRPr="008855BF">
              <w:rPr>
                <w:snapToGrid w:val="0"/>
                <w:sz w:val="20"/>
                <w:szCs w:val="20"/>
              </w:rPr>
              <w:t>爰針對「醫政業務」項下「醫療業務督導管理」預算</w:t>
            </w:r>
            <w:r w:rsidRPr="008855BF">
              <w:rPr>
                <w:snapToGrid w:val="0"/>
                <w:sz w:val="20"/>
                <w:szCs w:val="20"/>
              </w:rPr>
              <w:t>1,409</w:t>
            </w:r>
            <w:r w:rsidRPr="008855BF">
              <w:rPr>
                <w:snapToGrid w:val="0"/>
                <w:sz w:val="20"/>
                <w:szCs w:val="20"/>
              </w:rPr>
              <w:t>萬</w:t>
            </w:r>
            <w:r w:rsidRPr="008855BF">
              <w:rPr>
                <w:snapToGrid w:val="0"/>
                <w:sz w:val="20"/>
                <w:szCs w:val="20"/>
              </w:rPr>
              <w:t>7</w:t>
            </w:r>
            <w:r w:rsidRPr="008855BF">
              <w:rPr>
                <w:snapToGrid w:val="0"/>
                <w:sz w:val="20"/>
                <w:szCs w:val="20"/>
              </w:rPr>
              <w:t>千元，凍結</w:t>
            </w:r>
            <w:r w:rsidRPr="008855BF">
              <w:rPr>
                <w:snapToGrid w:val="0"/>
                <w:sz w:val="20"/>
                <w:szCs w:val="20"/>
              </w:rPr>
              <w:t>50</w:t>
            </w:r>
            <w:r w:rsidRPr="008855BF">
              <w:rPr>
                <w:snapToGrid w:val="0"/>
                <w:sz w:val="20"/>
                <w:szCs w:val="20"/>
              </w:rPr>
              <w:t>萬元，俟衛生福利部向立法院社會福利及衛生環境委員會提出改善方案經同意後，始得動支</w:t>
            </w:r>
            <w:r w:rsidR="007B640D">
              <w:rPr>
                <w:rFonts w:hint="eastAsia"/>
                <w:snapToGrid w:val="0"/>
                <w:sz w:val="20"/>
                <w:szCs w:val="20"/>
              </w:rPr>
              <w:t>。</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1072460159H</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2D746C" w:rsidRPr="008855BF">
              <w:rPr>
                <w:rFonts w:ascii="Times New Roman" w:eastAsiaTheme="minorEastAsia" w:hAnsi="Times New Roman" w:cs="Times New Roman" w:hint="eastAsia"/>
                <w:color w:val="auto"/>
              </w:rPr>
              <w:t>，並經立法院於</w:t>
            </w:r>
            <w:r w:rsidR="002D746C" w:rsidRPr="008855BF">
              <w:rPr>
                <w:rFonts w:ascii="Times New Roman" w:eastAsiaTheme="minorEastAsia" w:hAnsi="Times New Roman" w:cs="Times New Roman" w:hint="eastAsia"/>
                <w:color w:val="auto"/>
              </w:rPr>
              <w:t>107</w:t>
            </w:r>
            <w:r w:rsidR="002D746C" w:rsidRPr="008855BF">
              <w:rPr>
                <w:rFonts w:ascii="Times New Roman" w:eastAsiaTheme="minorEastAsia" w:hAnsi="Times New Roman" w:cs="Times New Roman" w:hint="eastAsia"/>
                <w:color w:val="auto"/>
              </w:rPr>
              <w:t>年</w:t>
            </w:r>
            <w:r w:rsidR="002D746C" w:rsidRPr="008855BF">
              <w:rPr>
                <w:rFonts w:ascii="Times New Roman" w:eastAsiaTheme="minorEastAsia" w:hAnsi="Times New Roman" w:cs="Times New Roman" w:hint="eastAsia"/>
                <w:color w:val="auto"/>
              </w:rPr>
              <w:t>6</w:t>
            </w:r>
            <w:r w:rsidR="002D746C" w:rsidRPr="008855BF">
              <w:rPr>
                <w:rFonts w:ascii="Times New Roman" w:eastAsiaTheme="minorEastAsia" w:hAnsi="Times New Roman" w:cs="Times New Roman" w:hint="eastAsia"/>
                <w:color w:val="auto"/>
              </w:rPr>
              <w:t>月</w:t>
            </w:r>
            <w:r w:rsidR="002D746C" w:rsidRPr="008855BF">
              <w:rPr>
                <w:rFonts w:ascii="Times New Roman" w:eastAsiaTheme="minorEastAsia" w:hAnsi="Times New Roman" w:cs="Times New Roman" w:hint="eastAsia"/>
                <w:color w:val="auto"/>
              </w:rPr>
              <w:t>20</w:t>
            </w:r>
            <w:r w:rsidR="002D746C" w:rsidRPr="008855BF">
              <w:rPr>
                <w:rFonts w:ascii="Times New Roman" w:eastAsiaTheme="minorEastAsia" w:hAnsi="Times New Roman" w:cs="Times New Roman" w:hint="eastAsia"/>
                <w:color w:val="auto"/>
              </w:rPr>
              <w:t>日以台立院議字第</w:t>
            </w:r>
            <w:r w:rsidR="002D746C" w:rsidRPr="008855BF">
              <w:rPr>
                <w:rFonts w:ascii="Times New Roman" w:eastAsiaTheme="minorEastAsia" w:hAnsi="Times New Roman" w:cs="Times New Roman" w:hint="eastAsia"/>
                <w:color w:val="auto"/>
              </w:rPr>
              <w:t>1070703115</w:t>
            </w:r>
            <w:r w:rsidR="002D746C"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756"/>
        </w:trPr>
        <w:tc>
          <w:tcPr>
            <w:tcW w:w="1103" w:type="dxa"/>
            <w:shd w:val="clear" w:color="auto" w:fill="auto"/>
          </w:tcPr>
          <w:p w:rsidR="008E4596" w:rsidRPr="008855BF" w:rsidRDefault="008E4596" w:rsidP="00AE1B01">
            <w:pPr>
              <w:spacing w:line="360" w:lineRule="exact"/>
              <w:jc w:val="center"/>
              <w:rPr>
                <w:kern w:val="0"/>
                <w:sz w:val="20"/>
                <w:szCs w:val="20"/>
              </w:rPr>
            </w:pPr>
            <w:r w:rsidRPr="008855BF">
              <w:rPr>
                <w:kern w:val="0"/>
                <w:sz w:val="20"/>
                <w:szCs w:val="20"/>
              </w:rPr>
              <w:t>(</w:t>
            </w:r>
            <w:r w:rsidRPr="008855BF">
              <w:rPr>
                <w:kern w:val="0"/>
                <w:sz w:val="20"/>
                <w:szCs w:val="20"/>
              </w:rPr>
              <w:t>十八</w:t>
            </w:r>
            <w:r w:rsidRPr="008855BF">
              <w:rPr>
                <w:kern w:val="0"/>
                <w:sz w:val="20"/>
                <w:szCs w:val="20"/>
              </w:rPr>
              <w:t>)</w:t>
            </w:r>
          </w:p>
        </w:tc>
        <w:tc>
          <w:tcPr>
            <w:tcW w:w="4529" w:type="dxa"/>
            <w:shd w:val="clear" w:color="auto" w:fill="auto"/>
          </w:tcPr>
          <w:p w:rsidR="008E4596" w:rsidRPr="008855BF" w:rsidRDefault="008E4596" w:rsidP="00071940">
            <w:pPr>
              <w:pStyle w:val="23"/>
              <w:rPr>
                <w:rFonts w:ascii="Times New Roman" w:hAnsi="Times New Roman" w:cs="Times New Roman"/>
                <w:snapToGrid w:val="0"/>
                <w:color w:val="auto"/>
              </w:rPr>
            </w:pPr>
            <w:r w:rsidRPr="008855BF">
              <w:rPr>
                <w:rFonts w:ascii="Times New Roman" w:hAnsi="Times New Roman" w:cs="Times New Roman"/>
                <w:bCs/>
                <w:color w:val="auto"/>
              </w:rPr>
              <w:t>1</w:t>
            </w:r>
            <w:r w:rsidRPr="008855BF">
              <w:rPr>
                <w:rFonts w:ascii="Times New Roman" w:hAnsi="Times New Roman" w:cs="Times New Roman"/>
                <w:snapToGrid w:val="0"/>
                <w:color w:val="auto"/>
              </w:rPr>
              <w:t>07</w:t>
            </w:r>
            <w:r w:rsidRPr="008855BF">
              <w:rPr>
                <w:rFonts w:ascii="Times New Roman" w:hAnsi="Times New Roman" w:cs="Times New Roman"/>
                <w:snapToGrid w:val="0"/>
                <w:color w:val="auto"/>
              </w:rPr>
              <w:t>年度衛生福利部「醫政業務」項下「醫療業務督導管理」之「辦理醫療法人財務報告審查作業」等，編列</w:t>
            </w:r>
            <w:r w:rsidRPr="008855BF">
              <w:rPr>
                <w:rFonts w:ascii="Times New Roman" w:hAnsi="Times New Roman" w:cs="Times New Roman"/>
                <w:snapToGrid w:val="0"/>
                <w:color w:val="auto"/>
              </w:rPr>
              <w:t>1,137</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千元，合併凍結五分之一，俟衛生福利部就下列各案向立法院社會福利及衛生環境委員會提出報告經同意後，始得動支。</w:t>
            </w:r>
          </w:p>
          <w:p w:rsidR="008E4596" w:rsidRPr="008855BF" w:rsidRDefault="008E4596" w:rsidP="00071940">
            <w:pPr>
              <w:pStyle w:val="23"/>
              <w:ind w:left="148" w:hangingChars="74" w:hanging="148"/>
              <w:rPr>
                <w:rFonts w:ascii="Times New Roman" w:hAnsi="Times New Roman" w:cs="Times New Roman"/>
                <w:bCs/>
                <w:color w:val="auto"/>
              </w:rPr>
            </w:pPr>
            <w:r w:rsidRPr="008855BF">
              <w:rPr>
                <w:rFonts w:ascii="Times New Roman" w:hAnsi="Times New Roman" w:cs="Times New Roman"/>
                <w:snapToGrid w:val="0"/>
                <w:color w:val="auto"/>
              </w:rPr>
              <w:t>1.107</w:t>
            </w:r>
            <w:r w:rsidRPr="008855BF">
              <w:rPr>
                <w:rFonts w:ascii="Times New Roman" w:hAnsi="Times New Roman" w:cs="Times New Roman"/>
                <w:snapToGrid w:val="0"/>
                <w:color w:val="auto"/>
              </w:rPr>
              <w:t>年度衛生福利部編列</w:t>
            </w:r>
            <w:r w:rsidRPr="008855BF">
              <w:rPr>
                <w:rFonts w:ascii="Times New Roman" w:hAnsi="Times New Roman" w:cs="Times New Roman" w:hint="eastAsia"/>
                <w:snapToGrid w:val="0"/>
                <w:color w:val="auto"/>
              </w:rPr>
              <w:t>「</w:t>
            </w:r>
            <w:r w:rsidRPr="008855BF">
              <w:rPr>
                <w:rFonts w:ascii="Times New Roman" w:hAnsi="Times New Roman" w:cs="Times New Roman"/>
                <w:snapToGrid w:val="0"/>
                <w:color w:val="auto"/>
              </w:rPr>
              <w:t>醫政業務</w:t>
            </w:r>
            <w:r w:rsidRPr="008855BF">
              <w:rPr>
                <w:rFonts w:ascii="Times New Roman" w:hAnsi="Times New Roman" w:cs="Times New Roman" w:hint="eastAsia"/>
                <w:snapToGrid w:val="0"/>
                <w:color w:val="auto"/>
              </w:rPr>
              <w:t>」</w:t>
            </w:r>
            <w:r w:rsidRPr="008855BF">
              <w:rPr>
                <w:rFonts w:ascii="Times New Roman" w:hAnsi="Times New Roman" w:cs="Times New Roman"/>
                <w:snapToGrid w:val="0"/>
                <w:color w:val="auto"/>
              </w:rPr>
              <w:t>共計</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0,592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千元，其中「醫療業務督導管理」下編列「辦理醫療法人財務報告審查作業、衛生財團法人事務輔導等相關業務、醫院及教學醫院評鑑實地審查作業」，計列</w:t>
            </w:r>
            <w:r w:rsidRPr="008855BF">
              <w:rPr>
                <w:rFonts w:ascii="Times New Roman" w:hAnsi="Times New Roman" w:cs="Times New Roman"/>
                <w:snapToGrid w:val="0"/>
                <w:color w:val="auto"/>
              </w:rPr>
              <w:t>1,137</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千元。有鑑於今（</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先後爆發長庚醫院急診醫師離職潮及董事會治理爭議，後又出現馬偕醫院董事長是否涉及前往中國投資醫院或採購疑義，凸顯醫院治理及評鑑等醫政管理未臻健全，相關調查報告也沒完成公開。另查衛生福利部歷年雖以勞務委託計畫委託專業團體或專家，進行醫療法人輔導訪視及財報審查作業，並曾彙整財報審查意見上網公開，惟自</w:t>
            </w:r>
            <w:r w:rsidRPr="008855BF">
              <w:rPr>
                <w:rFonts w:ascii="Times New Roman" w:hAnsi="Times New Roman" w:cs="Times New Roman"/>
                <w:snapToGrid w:val="0"/>
                <w:color w:val="auto"/>
              </w:rPr>
              <w:t>104</w:t>
            </w:r>
            <w:r w:rsidRPr="008855BF">
              <w:rPr>
                <w:rFonts w:ascii="Times New Roman" w:hAnsi="Times New Roman" w:cs="Times New Roman"/>
                <w:snapToGrid w:val="0"/>
                <w:color w:val="auto"/>
              </w:rPr>
              <w:t>年度起改成只在各醫院財報揭露，恐讓各醫院失去同儕學習機會及社會監督之功能。爰凍結前開「辦理</w:t>
            </w:r>
            <w:r w:rsidRPr="008855BF">
              <w:rPr>
                <w:rFonts w:ascii="Times New Roman" w:hAnsi="Times New Roman" w:cs="Times New Roman" w:hint="eastAsia"/>
                <w:snapToGrid w:val="0"/>
                <w:color w:val="auto"/>
              </w:rPr>
              <w:t>醫</w:t>
            </w:r>
            <w:r w:rsidRPr="008855BF">
              <w:rPr>
                <w:rFonts w:ascii="Times New Roman" w:hAnsi="Times New Roman" w:cs="Times New Roman"/>
                <w:snapToGrid w:val="0"/>
                <w:color w:val="auto"/>
              </w:rPr>
              <w:t>療法人財務報告審查作業、衛生財團法人事務輔導等相關業務、醫院及教學醫院評鑑實地審查作業」經費五分之一，俟衛生福利部完成下列事項並向立法院社會福利及衛生環境委員會說明報告後，始得動支</w:t>
            </w:r>
            <w:r w:rsidRPr="008855BF">
              <w:rPr>
                <w:rFonts w:ascii="Times New Roman" w:hAnsi="Times New Roman" w:cs="Times New Roman"/>
                <w:bCs/>
                <w:color w:val="auto"/>
              </w:rPr>
              <w:t>。</w:t>
            </w:r>
          </w:p>
          <w:p w:rsidR="008E4596" w:rsidRPr="008855BF" w:rsidRDefault="008E4596" w:rsidP="00071940">
            <w:pPr>
              <w:pStyle w:val="23"/>
              <w:ind w:leftChars="50" w:left="358" w:hangingChars="119" w:hanging="238"/>
              <w:rPr>
                <w:rFonts w:ascii="Times New Roman" w:hAnsi="Times New Roman" w:cs="Times New Roman"/>
                <w:snapToGrid w:val="0"/>
                <w:color w:val="auto"/>
              </w:rPr>
            </w:pP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上網公開長庚案及馬偕案調查報告，並公布針對長庚各醫院進行「即時評鑑」之各項人力數據及對應評鑑項目之成績。</w:t>
            </w:r>
          </w:p>
          <w:p w:rsidR="008E4596" w:rsidRPr="008855BF" w:rsidRDefault="008E4596" w:rsidP="00071940">
            <w:pPr>
              <w:pStyle w:val="23"/>
              <w:ind w:leftChars="50" w:left="358" w:hangingChars="119" w:hanging="238"/>
              <w:rPr>
                <w:rFonts w:ascii="Times New Roman" w:hAnsi="Times New Roman" w:cs="Times New Roman"/>
                <w:snapToGrid w:val="0"/>
                <w:color w:val="auto"/>
              </w:rPr>
            </w:pP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提出針對醫療財團法人歷年前往境外之各類投資與合作案，進行金流、物流及人流之清查報告，並訂出更嚴謹的審查管理規範，以免屬於台灣社會的財團法人醫院公益資產不當外流至境外。</w:t>
            </w:r>
          </w:p>
          <w:p w:rsidR="008E4596" w:rsidRPr="008855BF" w:rsidRDefault="008E4596" w:rsidP="00071940">
            <w:pPr>
              <w:pStyle w:val="23"/>
              <w:ind w:leftChars="50" w:left="358" w:hangingChars="119" w:hanging="238"/>
              <w:rPr>
                <w:rFonts w:ascii="Times New Roman" w:hAnsi="Times New Roman" w:cs="Times New Roman"/>
                <w:snapToGrid w:val="0"/>
                <w:color w:val="auto"/>
              </w:rPr>
            </w:pP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上網公布</w:t>
            </w:r>
            <w:r w:rsidRPr="008855BF">
              <w:rPr>
                <w:rFonts w:ascii="Times New Roman" w:hAnsi="Times New Roman" w:cs="Times New Roman"/>
                <w:snapToGrid w:val="0"/>
                <w:color w:val="auto"/>
              </w:rPr>
              <w:t>104</w:t>
            </w:r>
            <w:r w:rsidRPr="008855BF">
              <w:rPr>
                <w:rFonts w:ascii="Times New Roman" w:hAnsi="Times New Roman" w:cs="Times New Roman"/>
                <w:snapToGrid w:val="0"/>
                <w:color w:val="auto"/>
              </w:rPr>
              <w:t>年度起各年度「醫療法人輔導訪視及財報審查作業」計畫報告，並彙整各醫院財報缺失與治理問題之專家審查意見供各界監督。</w:t>
            </w:r>
          </w:p>
          <w:p w:rsidR="008E4596" w:rsidRPr="008855BF" w:rsidRDefault="008E4596" w:rsidP="00071940">
            <w:pPr>
              <w:pStyle w:val="23"/>
              <w:ind w:left="148" w:hangingChars="74" w:hanging="148"/>
              <w:rPr>
                <w:rFonts w:ascii="Times New Roman" w:hAnsi="Times New Roman" w:cs="Times New Roman"/>
                <w:bCs/>
                <w:color w:val="auto"/>
              </w:rPr>
            </w:pP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有鑑於衛生福利部為改善醫療財團法人醫院治理的弊端，已於</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月</w:t>
            </w:r>
            <w:r w:rsidRPr="008855BF">
              <w:rPr>
                <w:rFonts w:ascii="Times New Roman" w:hAnsi="Times New Roman" w:cs="Times New Roman"/>
                <w:snapToGrid w:val="0"/>
                <w:color w:val="auto"/>
              </w:rPr>
              <w:t>7</w:t>
            </w:r>
            <w:r w:rsidRPr="008855BF">
              <w:rPr>
                <w:rFonts w:ascii="Times New Roman" w:hAnsi="Times New Roman" w:cs="Times New Roman"/>
                <w:snapToGrid w:val="0"/>
                <w:color w:val="auto"/>
              </w:rPr>
              <w:t>日提出「醫療法部分條文修正草案」、</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月</w:t>
            </w:r>
            <w:r w:rsidRPr="008855BF">
              <w:rPr>
                <w:rFonts w:ascii="Times New Roman" w:hAnsi="Times New Roman" w:cs="Times New Roman"/>
                <w:snapToGrid w:val="0"/>
                <w:color w:val="auto"/>
              </w:rPr>
              <w:t>17</w:t>
            </w:r>
            <w:r w:rsidRPr="008855BF">
              <w:rPr>
                <w:rFonts w:ascii="Times New Roman" w:hAnsi="Times New Roman" w:cs="Times New Roman"/>
                <w:snapToGrid w:val="0"/>
                <w:color w:val="auto"/>
              </w:rPr>
              <w:t>日完成初審並業已通過派任公益監察人及揭露租金及市場行情之比較分析於年度財報條款，以落實社會公益責任的監督、杜絕捐助母群體透過土地房產租賃等方式，收取高額租金將醫院財產洗回母企業等關係人交易弊端。整部法案雖尚未三讀通過，然各界對於醫療財團法人的盈餘管理與繳稅情形、醫療法第</w:t>
            </w:r>
            <w:r w:rsidRPr="008855BF">
              <w:rPr>
                <w:rFonts w:ascii="Times New Roman" w:hAnsi="Times New Roman" w:cs="Times New Roman"/>
                <w:snapToGrid w:val="0"/>
                <w:color w:val="auto"/>
              </w:rPr>
              <w:t>43</w:t>
            </w:r>
            <w:r w:rsidRPr="008855BF">
              <w:rPr>
                <w:rFonts w:ascii="Times New Roman" w:hAnsi="Times New Roman" w:cs="Times New Roman"/>
                <w:snapToGrid w:val="0"/>
                <w:color w:val="auto"/>
              </w:rPr>
              <w:t>條增加員工代表進入董事會、以及第</w:t>
            </w:r>
            <w:r w:rsidRPr="008855BF">
              <w:rPr>
                <w:rFonts w:ascii="Times New Roman" w:hAnsi="Times New Roman" w:cs="Times New Roman"/>
                <w:snapToGrid w:val="0"/>
                <w:color w:val="auto"/>
              </w:rPr>
              <w:t>46</w:t>
            </w:r>
            <w:r w:rsidRPr="008855BF">
              <w:rPr>
                <w:rFonts w:ascii="Times New Roman" w:hAnsi="Times New Roman" w:cs="Times New Roman"/>
                <w:snapToGrid w:val="0"/>
                <w:color w:val="auto"/>
              </w:rPr>
              <w:t>條增加搶救血汗醫護條款，極為關切。綜上，爰針對</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年度衛生福利部預算「醫政業務」下「辦理醫療法人財報審查作業等費用」</w:t>
            </w:r>
            <w:r w:rsidRPr="008855BF">
              <w:rPr>
                <w:rFonts w:ascii="Times New Roman" w:hAnsi="Times New Roman" w:cs="Times New Roman"/>
                <w:snapToGrid w:val="0"/>
                <w:color w:val="auto"/>
              </w:rPr>
              <w:t>1,137</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千元，凍結五分之一，俟衛生福利部於</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個月內邀請醫院經營者、專家學者、醫事人員團體、基層醫護團體、醫改團體等共同研議是否將「</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年度醫療財團法人訪視調查表」中「參、財務管理」、「肆、會計處理及租稅負擔」的法人最近</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年之租稅負擔、辦理有關醫療救濟、社區醫療服務及其他社會服務事項之項目及支出金額，以及「伍、目的事業辦理情形、員工薪資福利現況及改善策略」等內容列入醫療財團法人年度財報編製準則，並公開上網一併揭露，向立法院社會福利及衛生環境委員會報告後，始得動支。</w:t>
            </w:r>
          </w:p>
        </w:tc>
        <w:tc>
          <w:tcPr>
            <w:tcW w:w="4539" w:type="dxa"/>
            <w:shd w:val="clear" w:color="auto" w:fill="auto"/>
          </w:tcPr>
          <w:p w:rsidR="008E4596" w:rsidRPr="008855BF" w:rsidRDefault="008E4596" w:rsidP="00F62B89">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1072460159H</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2D746C" w:rsidRPr="008855BF">
              <w:rPr>
                <w:rFonts w:ascii="Times New Roman" w:eastAsiaTheme="minorEastAsia" w:hAnsi="Times New Roman" w:cs="Times New Roman" w:hint="eastAsia"/>
                <w:color w:val="auto"/>
              </w:rPr>
              <w:t>，並經立法院於</w:t>
            </w:r>
            <w:r w:rsidR="002D746C" w:rsidRPr="008855BF">
              <w:rPr>
                <w:rFonts w:ascii="Times New Roman" w:eastAsiaTheme="minorEastAsia" w:hAnsi="Times New Roman" w:cs="Times New Roman" w:hint="eastAsia"/>
                <w:color w:val="auto"/>
              </w:rPr>
              <w:t>107</w:t>
            </w:r>
            <w:r w:rsidR="002D746C" w:rsidRPr="008855BF">
              <w:rPr>
                <w:rFonts w:ascii="Times New Roman" w:eastAsiaTheme="minorEastAsia" w:hAnsi="Times New Roman" w:cs="Times New Roman" w:hint="eastAsia"/>
                <w:color w:val="auto"/>
              </w:rPr>
              <w:t>年</w:t>
            </w:r>
            <w:r w:rsidR="002D746C" w:rsidRPr="008855BF">
              <w:rPr>
                <w:rFonts w:ascii="Times New Roman" w:eastAsiaTheme="minorEastAsia" w:hAnsi="Times New Roman" w:cs="Times New Roman" w:hint="eastAsia"/>
                <w:color w:val="auto"/>
              </w:rPr>
              <w:t>6</w:t>
            </w:r>
            <w:r w:rsidR="002D746C" w:rsidRPr="008855BF">
              <w:rPr>
                <w:rFonts w:ascii="Times New Roman" w:eastAsiaTheme="minorEastAsia" w:hAnsi="Times New Roman" w:cs="Times New Roman" w:hint="eastAsia"/>
                <w:color w:val="auto"/>
              </w:rPr>
              <w:t>月</w:t>
            </w:r>
            <w:r w:rsidR="002D746C" w:rsidRPr="008855BF">
              <w:rPr>
                <w:rFonts w:ascii="Times New Roman" w:eastAsiaTheme="minorEastAsia" w:hAnsi="Times New Roman" w:cs="Times New Roman" w:hint="eastAsia"/>
                <w:color w:val="auto"/>
              </w:rPr>
              <w:t>20</w:t>
            </w:r>
            <w:r w:rsidR="002D746C" w:rsidRPr="008855BF">
              <w:rPr>
                <w:rFonts w:ascii="Times New Roman" w:eastAsiaTheme="minorEastAsia" w:hAnsi="Times New Roman" w:cs="Times New Roman" w:hint="eastAsia"/>
                <w:color w:val="auto"/>
              </w:rPr>
              <w:t>日以台立院議字第</w:t>
            </w:r>
            <w:r w:rsidR="002D746C" w:rsidRPr="008855BF">
              <w:rPr>
                <w:rFonts w:ascii="Times New Roman" w:eastAsiaTheme="minorEastAsia" w:hAnsi="Times New Roman" w:cs="Times New Roman" w:hint="eastAsia"/>
                <w:color w:val="auto"/>
              </w:rPr>
              <w:t>1070703115</w:t>
            </w:r>
            <w:r w:rsidR="002D746C"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330"/>
        </w:trPr>
        <w:tc>
          <w:tcPr>
            <w:tcW w:w="1103" w:type="dxa"/>
            <w:shd w:val="clear" w:color="auto" w:fill="auto"/>
          </w:tcPr>
          <w:p w:rsidR="008E4596" w:rsidRPr="008855BF" w:rsidRDefault="008E4596" w:rsidP="007F3A71">
            <w:pPr>
              <w:spacing w:line="360" w:lineRule="exact"/>
              <w:jc w:val="center"/>
              <w:rPr>
                <w:kern w:val="0"/>
                <w:sz w:val="20"/>
                <w:szCs w:val="20"/>
              </w:rPr>
            </w:pPr>
            <w:r w:rsidRPr="008855BF">
              <w:rPr>
                <w:kern w:val="0"/>
                <w:sz w:val="20"/>
                <w:szCs w:val="20"/>
              </w:rPr>
              <w:t>(</w:t>
            </w:r>
            <w:r w:rsidRPr="008855BF">
              <w:rPr>
                <w:kern w:val="0"/>
                <w:sz w:val="20"/>
                <w:szCs w:val="20"/>
              </w:rPr>
              <w:t>十九</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071940">
            <w:pPr>
              <w:pStyle w:val="23"/>
              <w:rPr>
                <w:rFonts w:ascii="Times New Roman" w:hAnsi="Times New Roman" w:cs="Times New Roman"/>
                <w:snapToGrid w:val="0"/>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年度衛生福利部「醫政業務」項下「第八期醫療網計畫」，編列</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2,616</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千元，合併凍結</w:t>
            </w:r>
            <w:r w:rsidRPr="008855BF">
              <w:rPr>
                <w:rFonts w:ascii="Times New Roman" w:hAnsi="Times New Roman" w:cs="Times New Roman"/>
                <w:snapToGrid w:val="0"/>
                <w:color w:val="auto"/>
              </w:rPr>
              <w:t>500</w:t>
            </w:r>
            <w:r w:rsidRPr="008855BF">
              <w:rPr>
                <w:rFonts w:ascii="Times New Roman" w:hAnsi="Times New Roman" w:cs="Times New Roman"/>
                <w:snapToGrid w:val="0"/>
                <w:color w:val="auto"/>
              </w:rPr>
              <w:t>萬元，俟衛生福利部就下列各案向立法院社會福利及衛生環境委員會提出報告經同意後，始得動支。</w:t>
            </w:r>
          </w:p>
          <w:p w:rsidR="008E4596" w:rsidRPr="008855BF" w:rsidRDefault="008E4596" w:rsidP="00071940">
            <w:pPr>
              <w:pStyle w:val="23"/>
              <w:ind w:left="148" w:hangingChars="74" w:hanging="148"/>
              <w:rPr>
                <w:rFonts w:ascii="Times New Roman" w:hAnsi="Times New Roman" w:cs="Times New Roman"/>
                <w:bCs/>
                <w:color w:val="auto"/>
              </w:rPr>
            </w:pPr>
            <w:r w:rsidRPr="008855BF">
              <w:rPr>
                <w:rFonts w:ascii="Times New Roman" w:hAnsi="Times New Roman" w:cs="Times New Roman"/>
                <w:snapToGrid w:val="0"/>
                <w:color w:val="auto"/>
              </w:rPr>
              <w:t>1.107</w:t>
            </w:r>
            <w:r w:rsidRPr="008855BF">
              <w:rPr>
                <w:rFonts w:ascii="Times New Roman" w:hAnsi="Times New Roman" w:cs="Times New Roman"/>
                <w:snapToGrid w:val="0"/>
                <w:color w:val="auto"/>
              </w:rPr>
              <w:t>年度「醫政業務」下編列共計</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592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千元，其中分支計畫「第八期醫療網計畫」編列</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2,616</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千元，存在下列問題</w:t>
            </w:r>
            <w:r w:rsidRPr="008855BF">
              <w:rPr>
                <w:rFonts w:ascii="Times New Roman" w:hAnsi="Times New Roman" w:cs="Times New Roman"/>
                <w:bCs/>
                <w:color w:val="auto"/>
              </w:rPr>
              <w:t>：</w:t>
            </w:r>
          </w:p>
          <w:p w:rsidR="008E4596" w:rsidRPr="008855BF" w:rsidRDefault="008E4596" w:rsidP="00071940">
            <w:pPr>
              <w:pStyle w:val="23"/>
              <w:ind w:leftChars="61" w:left="356" w:hangingChars="105" w:hanging="210"/>
              <w:rPr>
                <w:rFonts w:ascii="Times New Roman" w:hAnsi="Times New Roman" w:cs="Times New Roman"/>
                <w:bCs/>
                <w:color w:val="auto"/>
              </w:rPr>
            </w:pP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依中華民國醫師公會全國聯合會所作近</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年統計資料，</w:t>
            </w:r>
            <w:r w:rsidRPr="008855BF">
              <w:rPr>
                <w:rFonts w:ascii="Times New Roman" w:hAnsi="Times New Roman" w:cs="Times New Roman"/>
                <w:snapToGrid w:val="0"/>
                <w:color w:val="auto"/>
              </w:rPr>
              <w:t>101</w:t>
            </w:r>
            <w:r w:rsidRPr="008855BF">
              <w:rPr>
                <w:rFonts w:ascii="Times New Roman" w:hAnsi="Times New Roman" w:cs="Times New Roman"/>
                <w:snapToGrid w:val="0"/>
                <w:color w:val="auto"/>
              </w:rPr>
              <w:t>至</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年全國每位西醫師平均服務人口數，分別為</w:t>
            </w:r>
            <w:r w:rsidRPr="008855BF">
              <w:rPr>
                <w:rFonts w:ascii="Times New Roman" w:hAnsi="Times New Roman" w:cs="Times New Roman"/>
                <w:snapToGrid w:val="0"/>
                <w:color w:val="auto"/>
              </w:rPr>
              <w:t>566</w:t>
            </w:r>
            <w:r w:rsidRPr="008855BF">
              <w:rPr>
                <w:rFonts w:ascii="Times New Roman" w:hAnsi="Times New Roman" w:cs="Times New Roman"/>
                <w:snapToGrid w:val="0"/>
                <w:color w:val="auto"/>
              </w:rPr>
              <w:t>人、</w:t>
            </w:r>
            <w:r w:rsidRPr="008855BF">
              <w:rPr>
                <w:rFonts w:ascii="Times New Roman" w:hAnsi="Times New Roman" w:cs="Times New Roman"/>
                <w:snapToGrid w:val="0"/>
                <w:color w:val="auto"/>
              </w:rPr>
              <w:t>554</w:t>
            </w:r>
            <w:r w:rsidRPr="008855BF">
              <w:rPr>
                <w:rFonts w:ascii="Times New Roman" w:hAnsi="Times New Roman" w:cs="Times New Roman"/>
                <w:snapToGrid w:val="0"/>
                <w:color w:val="auto"/>
              </w:rPr>
              <w:t>人、</w:t>
            </w:r>
            <w:r w:rsidRPr="008855BF">
              <w:rPr>
                <w:rFonts w:ascii="Times New Roman" w:hAnsi="Times New Roman" w:cs="Times New Roman"/>
                <w:snapToGrid w:val="0"/>
                <w:color w:val="auto"/>
              </w:rPr>
              <w:t>542</w:t>
            </w:r>
            <w:r w:rsidRPr="008855BF">
              <w:rPr>
                <w:rFonts w:ascii="Times New Roman" w:hAnsi="Times New Roman" w:cs="Times New Roman"/>
                <w:snapToGrid w:val="0"/>
                <w:color w:val="auto"/>
              </w:rPr>
              <w:t>人、</w:t>
            </w:r>
            <w:r w:rsidRPr="008855BF">
              <w:rPr>
                <w:rFonts w:ascii="Times New Roman" w:hAnsi="Times New Roman" w:cs="Times New Roman"/>
                <w:snapToGrid w:val="0"/>
                <w:color w:val="auto"/>
              </w:rPr>
              <w:t>532</w:t>
            </w:r>
            <w:r w:rsidRPr="008855BF">
              <w:rPr>
                <w:rFonts w:ascii="Times New Roman" w:hAnsi="Times New Roman" w:cs="Times New Roman"/>
                <w:snapToGrid w:val="0"/>
                <w:color w:val="auto"/>
              </w:rPr>
              <w:t>人及</w:t>
            </w:r>
            <w:r w:rsidRPr="008855BF">
              <w:rPr>
                <w:rFonts w:ascii="Times New Roman" w:hAnsi="Times New Roman" w:cs="Times New Roman"/>
                <w:snapToGrid w:val="0"/>
                <w:color w:val="auto"/>
              </w:rPr>
              <w:t>521</w:t>
            </w:r>
            <w:r w:rsidRPr="008855BF">
              <w:rPr>
                <w:rFonts w:ascii="Times New Roman" w:hAnsi="Times New Roman" w:cs="Times New Roman"/>
                <w:snapToGrid w:val="0"/>
                <w:color w:val="auto"/>
              </w:rPr>
              <w:t>人，確達上開目標且有逐年下降情形，表示我國醫師人力指標有改善趨勢。惟依該會統計，我國</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年醫療資源缺乏（每位醫師服務人口多於</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千人）鄉鎮共</w:t>
            </w:r>
            <w:r w:rsidRPr="008855BF">
              <w:rPr>
                <w:rFonts w:ascii="Times New Roman" w:hAnsi="Times New Roman" w:cs="Times New Roman"/>
                <w:snapToGrid w:val="0"/>
                <w:color w:val="auto"/>
              </w:rPr>
              <w:t>20</w:t>
            </w:r>
            <w:r w:rsidRPr="008855BF">
              <w:rPr>
                <w:rFonts w:ascii="Times New Roman" w:hAnsi="Times New Roman" w:cs="Times New Roman"/>
                <w:snapToGrid w:val="0"/>
                <w:color w:val="auto"/>
              </w:rPr>
              <w:t>個，每位醫師服務人口數為全國平均數</w:t>
            </w:r>
            <w:r w:rsidRPr="008855BF">
              <w:rPr>
                <w:rFonts w:ascii="Times New Roman" w:hAnsi="Times New Roman" w:cs="Times New Roman"/>
                <w:snapToGrid w:val="0"/>
                <w:color w:val="auto"/>
              </w:rPr>
              <w:t>521</w:t>
            </w:r>
            <w:r w:rsidRPr="008855BF">
              <w:rPr>
                <w:rFonts w:ascii="Times New Roman" w:hAnsi="Times New Roman" w:cs="Times New Roman"/>
                <w:snapToGrid w:val="0"/>
                <w:color w:val="auto"/>
              </w:rPr>
              <w:t>人之十一倍以上，其中嘉義縣大埔鄉及金門縣烏坵鄉甚至無醫師人力，亦即「無醫鄉」，顯見偏遠地區之醫療資源極度不足，亟待強化，另</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年度醫療資源缺乏之鄉鎮雖較</w:t>
            </w:r>
            <w:r w:rsidRPr="008855BF">
              <w:rPr>
                <w:rFonts w:ascii="Times New Roman" w:hAnsi="Times New Roman" w:cs="Times New Roman"/>
                <w:snapToGrid w:val="0"/>
                <w:color w:val="auto"/>
              </w:rPr>
              <w:t>104</w:t>
            </w:r>
            <w:r w:rsidRPr="008855BF">
              <w:rPr>
                <w:rFonts w:ascii="Times New Roman" w:hAnsi="Times New Roman" w:cs="Times New Roman"/>
                <w:snapToGrid w:val="0"/>
                <w:color w:val="auto"/>
              </w:rPr>
              <w:t>年度減少</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個，惟仍較</w:t>
            </w:r>
            <w:r w:rsidRPr="008855BF">
              <w:rPr>
                <w:rFonts w:ascii="Times New Roman" w:hAnsi="Times New Roman" w:cs="Times New Roman"/>
                <w:snapToGrid w:val="0"/>
                <w:color w:val="auto"/>
              </w:rPr>
              <w:t>103</w:t>
            </w:r>
            <w:r w:rsidRPr="008855BF">
              <w:rPr>
                <w:rFonts w:ascii="Times New Roman" w:hAnsi="Times New Roman" w:cs="Times New Roman"/>
                <w:snapToGrid w:val="0"/>
                <w:color w:val="auto"/>
              </w:rPr>
              <w:t>年度增加</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個，醫療資源城鄉不均之情形允宜積極改善</w:t>
            </w:r>
            <w:r w:rsidRPr="008855BF">
              <w:rPr>
                <w:rFonts w:ascii="Times New Roman" w:hAnsi="Times New Roman" w:cs="Times New Roman"/>
                <w:bCs/>
                <w:color w:val="auto"/>
              </w:rPr>
              <w:t>。</w:t>
            </w:r>
          </w:p>
          <w:p w:rsidR="008E4596" w:rsidRPr="008855BF" w:rsidRDefault="008E4596" w:rsidP="00071940">
            <w:pPr>
              <w:pStyle w:val="23"/>
              <w:ind w:leftChars="50" w:left="344" w:hangingChars="112" w:hanging="224"/>
              <w:rPr>
                <w:rFonts w:ascii="Times New Roman" w:hAnsi="Times New Roman" w:cs="Times New Roman"/>
                <w:bCs/>
                <w:color w:val="auto"/>
              </w:rPr>
            </w:pP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雲林縣為台灣老化速度第二名的縣市，縣內老人人口眾多，但是家醫專科醫師與老人專科醫師均嚴重不足，此為醫療資源分配不均，應予改善。其中要辦理居家安寧跟家醫專科醫師息息相關，雖然近</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年安寧費用都逐年增加，但雲林的老人也是逐年增加，但是為什麼雲林的家醫師人數卻逐年下降</w:t>
            </w:r>
            <w:r w:rsidRPr="008855BF">
              <w:rPr>
                <w:rFonts w:ascii="Times New Roman" w:hAnsi="Times New Roman" w:cs="Times New Roman"/>
                <w:bCs/>
                <w:color w:val="auto"/>
              </w:rPr>
              <w:t>？</w:t>
            </w:r>
          </w:p>
          <w:p w:rsidR="008E4596" w:rsidRPr="008855BF" w:rsidRDefault="008E4596" w:rsidP="00071940">
            <w:pPr>
              <w:pStyle w:val="23"/>
              <w:ind w:leftChars="62" w:left="149" w:firstLineChars="204" w:firstLine="408"/>
              <w:rPr>
                <w:rFonts w:ascii="Times New Roman" w:hAnsi="Times New Roman" w:cs="Times New Roman"/>
                <w:snapToGrid w:val="0"/>
                <w:color w:val="auto"/>
              </w:rPr>
            </w:pPr>
            <w:r w:rsidRPr="008855BF">
              <w:rPr>
                <w:rFonts w:ascii="Times New Roman" w:hAnsi="Times New Roman" w:cs="Times New Roman"/>
                <w:snapToGrid w:val="0"/>
                <w:color w:val="auto"/>
              </w:rPr>
              <w:t>爰凍結「第八期醫療網計畫」</w:t>
            </w:r>
            <w:r w:rsidRPr="008855BF">
              <w:rPr>
                <w:rFonts w:ascii="Times New Roman" w:hAnsi="Times New Roman" w:cs="Times New Roman"/>
                <w:snapToGrid w:val="0"/>
                <w:color w:val="auto"/>
              </w:rPr>
              <w:t>500</w:t>
            </w:r>
            <w:r w:rsidRPr="008855BF">
              <w:rPr>
                <w:rFonts w:ascii="Times New Roman" w:hAnsi="Times New Roman" w:cs="Times New Roman"/>
                <w:snapToGrid w:val="0"/>
                <w:color w:val="auto"/>
              </w:rPr>
              <w:t>萬元，俟衛生福利部針對上述問題提出說明及檢討改進之方案，向立法院社會福利及衛生環境委員會提出報告並經同意後，始得動支。</w:t>
            </w:r>
          </w:p>
          <w:p w:rsidR="008E4596" w:rsidRPr="00855CAF" w:rsidRDefault="008E4596" w:rsidP="00071940">
            <w:pPr>
              <w:pStyle w:val="23"/>
              <w:spacing w:beforeLines="50" w:before="180" w:afterLines="20" w:after="72" w:line="200" w:lineRule="exact"/>
              <w:jc w:val="center"/>
              <w:rPr>
                <w:rFonts w:ascii="Times New Roman" w:hAnsi="Times New Roman" w:cs="Times New Roman"/>
                <w:bCs/>
                <w:color w:val="auto"/>
                <w:sz w:val="16"/>
                <w:szCs w:val="16"/>
              </w:rPr>
            </w:pPr>
            <w:r w:rsidRPr="00855CAF">
              <w:rPr>
                <w:rFonts w:ascii="Times New Roman" w:hAnsi="Times New Roman" w:cs="Times New Roman"/>
                <w:bCs/>
                <w:color w:val="auto"/>
                <w:sz w:val="16"/>
                <w:szCs w:val="16"/>
              </w:rPr>
              <w:t>105</w:t>
            </w:r>
            <w:r w:rsidRPr="00855CAF">
              <w:rPr>
                <w:rFonts w:ascii="Times New Roman" w:hAnsi="Times New Roman" w:cs="Times New Roman"/>
                <w:bCs/>
                <w:color w:val="auto"/>
                <w:sz w:val="16"/>
                <w:szCs w:val="16"/>
              </w:rPr>
              <w:t>年底醫療資源缺乏之鄉鎖醫師人力分布表</w:t>
            </w:r>
          </w:p>
          <w:p w:rsidR="008E4596" w:rsidRPr="008855BF" w:rsidRDefault="0067377F" w:rsidP="0067377F">
            <w:pPr>
              <w:pStyle w:val="23"/>
              <w:spacing w:afterLines="10" w:after="36" w:line="200" w:lineRule="exact"/>
              <w:ind w:right="238" w:firstLineChars="2950" w:firstLine="3540"/>
              <w:rPr>
                <w:rFonts w:ascii="Times New Roman" w:hAnsi="Times New Roman" w:cs="Times New Roman"/>
                <w:bCs/>
                <w:color w:val="auto"/>
                <w:sz w:val="12"/>
                <w:szCs w:val="12"/>
              </w:rPr>
            </w:pPr>
            <w:r>
              <w:rPr>
                <w:rFonts w:ascii="Times New Roman" w:hAnsi="Times New Roman" w:cs="Times New Roman" w:hint="eastAsia"/>
                <w:bCs/>
                <w:color w:val="auto"/>
                <w:sz w:val="12"/>
                <w:szCs w:val="12"/>
              </w:rPr>
              <w:t xml:space="preserve"> </w:t>
            </w:r>
            <w:r w:rsidR="008E4596" w:rsidRPr="008855BF">
              <w:rPr>
                <w:rFonts w:ascii="Times New Roman" w:hAnsi="Times New Roman" w:cs="Times New Roman"/>
                <w:bCs/>
                <w:color w:val="auto"/>
                <w:sz w:val="12"/>
                <w:szCs w:val="12"/>
              </w:rPr>
              <w:t>單位：人</w:t>
            </w:r>
          </w:p>
          <w:tbl>
            <w:tblPr>
              <w:tblStyle w:val="a3"/>
              <w:tblW w:w="4021" w:type="dxa"/>
              <w:jc w:val="center"/>
              <w:tblLayout w:type="fixed"/>
              <w:tblLook w:val="04A0" w:firstRow="1" w:lastRow="0" w:firstColumn="1" w:lastColumn="0" w:noHBand="0" w:noVBand="1"/>
            </w:tblPr>
            <w:tblGrid>
              <w:gridCol w:w="620"/>
              <w:gridCol w:w="728"/>
              <w:gridCol w:w="604"/>
              <w:gridCol w:w="709"/>
              <w:gridCol w:w="1360"/>
            </w:tblGrid>
            <w:tr w:rsidR="008855BF" w:rsidRPr="008855BF" w:rsidTr="0067377F">
              <w:trPr>
                <w:trHeight w:val="258"/>
                <w:jc w:val="center"/>
              </w:trPr>
              <w:tc>
                <w:tcPr>
                  <w:tcW w:w="620" w:type="dxa"/>
                  <w:vAlign w:val="center"/>
                </w:tcPr>
                <w:p w:rsidR="008E4596" w:rsidRPr="0067377F" w:rsidRDefault="008E4596" w:rsidP="00981754">
                  <w:pPr>
                    <w:snapToGrid w:val="0"/>
                    <w:spacing w:line="120" w:lineRule="atLeast"/>
                    <w:jc w:val="center"/>
                    <w:rPr>
                      <w:b/>
                      <w:sz w:val="12"/>
                      <w:szCs w:val="12"/>
                    </w:rPr>
                  </w:pPr>
                  <w:r w:rsidRPr="0067377F">
                    <w:rPr>
                      <w:b/>
                      <w:sz w:val="12"/>
                      <w:szCs w:val="12"/>
                    </w:rPr>
                    <w:t>縣市別</w:t>
                  </w:r>
                </w:p>
              </w:tc>
              <w:tc>
                <w:tcPr>
                  <w:tcW w:w="728" w:type="dxa"/>
                  <w:vAlign w:val="center"/>
                </w:tcPr>
                <w:p w:rsidR="008E4596" w:rsidRPr="0067377F" w:rsidRDefault="008E4596" w:rsidP="00981754">
                  <w:pPr>
                    <w:snapToGrid w:val="0"/>
                    <w:spacing w:line="120" w:lineRule="atLeast"/>
                    <w:jc w:val="center"/>
                    <w:rPr>
                      <w:b/>
                      <w:sz w:val="12"/>
                      <w:szCs w:val="12"/>
                    </w:rPr>
                  </w:pPr>
                  <w:r w:rsidRPr="0067377F">
                    <w:rPr>
                      <w:b/>
                      <w:sz w:val="12"/>
                      <w:szCs w:val="12"/>
                    </w:rPr>
                    <w:t>鄉鎮別</w:t>
                  </w:r>
                </w:p>
              </w:tc>
              <w:tc>
                <w:tcPr>
                  <w:tcW w:w="604" w:type="dxa"/>
                  <w:vAlign w:val="center"/>
                </w:tcPr>
                <w:p w:rsidR="008E4596" w:rsidRPr="0067377F" w:rsidRDefault="008E4596" w:rsidP="00981754">
                  <w:pPr>
                    <w:snapToGrid w:val="0"/>
                    <w:spacing w:line="120" w:lineRule="atLeast"/>
                    <w:jc w:val="center"/>
                    <w:rPr>
                      <w:b/>
                      <w:sz w:val="12"/>
                      <w:szCs w:val="12"/>
                    </w:rPr>
                  </w:pPr>
                  <w:r w:rsidRPr="0067377F">
                    <w:rPr>
                      <w:b/>
                      <w:sz w:val="12"/>
                      <w:szCs w:val="12"/>
                    </w:rPr>
                    <w:t>醫師數</w:t>
                  </w:r>
                </w:p>
              </w:tc>
              <w:tc>
                <w:tcPr>
                  <w:tcW w:w="709" w:type="dxa"/>
                  <w:vAlign w:val="center"/>
                </w:tcPr>
                <w:p w:rsidR="008E4596" w:rsidRPr="0067377F" w:rsidRDefault="008E4596" w:rsidP="00981754">
                  <w:pPr>
                    <w:snapToGrid w:val="0"/>
                    <w:spacing w:line="120" w:lineRule="atLeast"/>
                    <w:jc w:val="center"/>
                    <w:rPr>
                      <w:b/>
                      <w:sz w:val="12"/>
                      <w:szCs w:val="12"/>
                    </w:rPr>
                  </w:pPr>
                  <w:r w:rsidRPr="0067377F">
                    <w:rPr>
                      <w:b/>
                      <w:sz w:val="12"/>
                      <w:szCs w:val="12"/>
                    </w:rPr>
                    <w:t>人口數</w:t>
                  </w:r>
                </w:p>
              </w:tc>
              <w:tc>
                <w:tcPr>
                  <w:tcW w:w="1360" w:type="dxa"/>
                  <w:vAlign w:val="center"/>
                </w:tcPr>
                <w:p w:rsidR="008E4596" w:rsidRPr="0067377F" w:rsidRDefault="008E4596" w:rsidP="00981754">
                  <w:pPr>
                    <w:snapToGrid w:val="0"/>
                    <w:spacing w:line="120" w:lineRule="atLeast"/>
                    <w:jc w:val="center"/>
                    <w:rPr>
                      <w:b/>
                      <w:sz w:val="12"/>
                      <w:szCs w:val="12"/>
                    </w:rPr>
                  </w:pPr>
                  <w:r w:rsidRPr="0067377F">
                    <w:rPr>
                      <w:b/>
                      <w:sz w:val="12"/>
                      <w:szCs w:val="12"/>
                    </w:rPr>
                    <w:t>每位醫師服務人口數</w:t>
                  </w:r>
                </w:p>
              </w:tc>
            </w:tr>
            <w:tr w:rsidR="008855BF" w:rsidRPr="008855BF" w:rsidTr="0067377F">
              <w:trPr>
                <w:trHeight w:val="188"/>
                <w:jc w:val="center"/>
              </w:trPr>
              <w:tc>
                <w:tcPr>
                  <w:tcW w:w="620" w:type="dxa"/>
                  <w:vMerge w:val="restart"/>
                  <w:vAlign w:val="center"/>
                </w:tcPr>
                <w:p w:rsidR="008E4596" w:rsidRPr="0067377F" w:rsidRDefault="008E4596" w:rsidP="00981754">
                  <w:pPr>
                    <w:snapToGrid w:val="0"/>
                    <w:spacing w:line="120" w:lineRule="atLeast"/>
                    <w:jc w:val="center"/>
                    <w:rPr>
                      <w:sz w:val="12"/>
                      <w:szCs w:val="12"/>
                    </w:rPr>
                  </w:pPr>
                  <w:r w:rsidRPr="0067377F">
                    <w:rPr>
                      <w:sz w:val="12"/>
                      <w:szCs w:val="12"/>
                    </w:rPr>
                    <w:t>新北市</w:t>
                  </w: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坪林區</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1</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6,538</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6,538</w:t>
                  </w:r>
                </w:p>
              </w:tc>
            </w:tr>
            <w:tr w:rsidR="008855BF" w:rsidRPr="008855BF" w:rsidTr="0067377F">
              <w:trPr>
                <w:trHeight w:val="192"/>
                <w:jc w:val="center"/>
              </w:trPr>
              <w:tc>
                <w:tcPr>
                  <w:tcW w:w="620" w:type="dxa"/>
                  <w:vMerge/>
                  <w:vAlign w:val="center"/>
                </w:tcPr>
                <w:p w:rsidR="008E4596" w:rsidRPr="0067377F" w:rsidRDefault="008E4596" w:rsidP="00981754">
                  <w:pPr>
                    <w:snapToGrid w:val="0"/>
                    <w:spacing w:line="120" w:lineRule="atLeast"/>
                    <w:jc w:val="center"/>
                    <w:rPr>
                      <w:sz w:val="12"/>
                      <w:szCs w:val="12"/>
                    </w:rPr>
                  </w:pP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石門區</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2</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12,496</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6,248</w:t>
                  </w:r>
                </w:p>
              </w:tc>
            </w:tr>
            <w:tr w:rsidR="008855BF" w:rsidRPr="008855BF" w:rsidTr="0067377F">
              <w:trPr>
                <w:trHeight w:val="178"/>
                <w:jc w:val="center"/>
              </w:trPr>
              <w:tc>
                <w:tcPr>
                  <w:tcW w:w="620" w:type="dxa"/>
                  <w:vAlign w:val="center"/>
                </w:tcPr>
                <w:p w:rsidR="008E4596" w:rsidRPr="0067377F" w:rsidRDefault="008E4596" w:rsidP="00981754">
                  <w:pPr>
                    <w:snapToGrid w:val="0"/>
                    <w:spacing w:line="120" w:lineRule="atLeast"/>
                    <w:jc w:val="center"/>
                    <w:rPr>
                      <w:sz w:val="12"/>
                      <w:szCs w:val="12"/>
                    </w:rPr>
                  </w:pPr>
                  <w:r w:rsidRPr="0067377F">
                    <w:rPr>
                      <w:sz w:val="12"/>
                      <w:szCs w:val="12"/>
                    </w:rPr>
                    <w:t>台南市</w:t>
                  </w: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將軍區</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3</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20,051</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6,684</w:t>
                  </w:r>
                </w:p>
              </w:tc>
            </w:tr>
            <w:tr w:rsidR="008855BF" w:rsidRPr="008855BF" w:rsidTr="0067377F">
              <w:trPr>
                <w:trHeight w:val="189"/>
                <w:jc w:val="center"/>
              </w:trPr>
              <w:tc>
                <w:tcPr>
                  <w:tcW w:w="620" w:type="dxa"/>
                  <w:vAlign w:val="center"/>
                </w:tcPr>
                <w:p w:rsidR="008E4596" w:rsidRPr="0067377F" w:rsidRDefault="008E4596" w:rsidP="00981754">
                  <w:pPr>
                    <w:snapToGrid w:val="0"/>
                    <w:spacing w:line="120" w:lineRule="atLeast"/>
                    <w:jc w:val="center"/>
                    <w:rPr>
                      <w:sz w:val="12"/>
                      <w:szCs w:val="12"/>
                    </w:rPr>
                  </w:pPr>
                  <w:r w:rsidRPr="0067377F">
                    <w:rPr>
                      <w:sz w:val="12"/>
                      <w:szCs w:val="12"/>
                    </w:rPr>
                    <w:t>高雄市</w:t>
                  </w: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田寮區</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1</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7,340</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7,340</w:t>
                  </w:r>
                </w:p>
              </w:tc>
            </w:tr>
            <w:tr w:rsidR="008855BF" w:rsidRPr="008855BF" w:rsidTr="0067377F">
              <w:trPr>
                <w:trHeight w:val="178"/>
                <w:jc w:val="center"/>
              </w:trPr>
              <w:tc>
                <w:tcPr>
                  <w:tcW w:w="620" w:type="dxa"/>
                  <w:vMerge w:val="restart"/>
                  <w:vAlign w:val="center"/>
                </w:tcPr>
                <w:p w:rsidR="008E4596" w:rsidRPr="0067377F" w:rsidRDefault="008E4596" w:rsidP="00981754">
                  <w:pPr>
                    <w:snapToGrid w:val="0"/>
                    <w:spacing w:line="120" w:lineRule="atLeast"/>
                    <w:jc w:val="center"/>
                    <w:rPr>
                      <w:sz w:val="12"/>
                      <w:szCs w:val="12"/>
                    </w:rPr>
                  </w:pPr>
                  <w:r w:rsidRPr="0067377F">
                    <w:rPr>
                      <w:sz w:val="12"/>
                      <w:szCs w:val="12"/>
                    </w:rPr>
                    <w:t>新竹縣</w:t>
                  </w: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芍林鄉</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3</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20,165</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6,722</w:t>
                  </w:r>
                </w:p>
              </w:tc>
            </w:tr>
            <w:tr w:rsidR="008855BF" w:rsidRPr="008855BF" w:rsidTr="0067377F">
              <w:trPr>
                <w:trHeight w:val="220"/>
                <w:jc w:val="center"/>
              </w:trPr>
              <w:tc>
                <w:tcPr>
                  <w:tcW w:w="620" w:type="dxa"/>
                  <w:vMerge/>
                  <w:vAlign w:val="center"/>
                </w:tcPr>
                <w:p w:rsidR="008E4596" w:rsidRPr="0067377F" w:rsidRDefault="008E4596" w:rsidP="00981754">
                  <w:pPr>
                    <w:snapToGrid w:val="0"/>
                    <w:spacing w:line="120" w:lineRule="atLeast"/>
                    <w:jc w:val="center"/>
                    <w:rPr>
                      <w:sz w:val="12"/>
                      <w:szCs w:val="12"/>
                    </w:rPr>
                  </w:pP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寶山鄉</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2</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14,378</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7,189</w:t>
                  </w:r>
                </w:p>
              </w:tc>
            </w:tr>
            <w:tr w:rsidR="008855BF" w:rsidRPr="008855BF" w:rsidTr="0067377F">
              <w:trPr>
                <w:trHeight w:val="189"/>
                <w:jc w:val="center"/>
              </w:trPr>
              <w:tc>
                <w:tcPr>
                  <w:tcW w:w="620" w:type="dxa"/>
                  <w:vMerge/>
                  <w:vAlign w:val="center"/>
                </w:tcPr>
                <w:p w:rsidR="008E4596" w:rsidRPr="0067377F" w:rsidRDefault="008E4596" w:rsidP="00981754">
                  <w:pPr>
                    <w:snapToGrid w:val="0"/>
                    <w:spacing w:line="120" w:lineRule="atLeast"/>
                    <w:jc w:val="center"/>
                    <w:rPr>
                      <w:sz w:val="12"/>
                      <w:szCs w:val="12"/>
                    </w:rPr>
                  </w:pP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橫山鄉</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1</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13,298</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13,298</w:t>
                  </w:r>
                </w:p>
              </w:tc>
            </w:tr>
            <w:tr w:rsidR="008855BF" w:rsidRPr="008855BF" w:rsidTr="0067377F">
              <w:trPr>
                <w:trHeight w:val="192"/>
                <w:jc w:val="center"/>
              </w:trPr>
              <w:tc>
                <w:tcPr>
                  <w:tcW w:w="620" w:type="dxa"/>
                  <w:vMerge w:val="restart"/>
                  <w:vAlign w:val="center"/>
                </w:tcPr>
                <w:p w:rsidR="008E4596" w:rsidRPr="0067377F" w:rsidRDefault="008E4596" w:rsidP="00981754">
                  <w:pPr>
                    <w:snapToGrid w:val="0"/>
                    <w:spacing w:line="120" w:lineRule="atLeast"/>
                    <w:jc w:val="center"/>
                    <w:rPr>
                      <w:sz w:val="12"/>
                      <w:szCs w:val="12"/>
                    </w:rPr>
                  </w:pPr>
                  <w:r w:rsidRPr="0067377F">
                    <w:rPr>
                      <w:sz w:val="12"/>
                      <w:szCs w:val="12"/>
                    </w:rPr>
                    <w:t>苗栗縣</w:t>
                  </w: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三灣鄉</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1</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6,884</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6,884</w:t>
                  </w:r>
                </w:p>
              </w:tc>
            </w:tr>
            <w:tr w:rsidR="008855BF" w:rsidRPr="008855BF" w:rsidTr="0067377F">
              <w:trPr>
                <w:trHeight w:val="192"/>
                <w:jc w:val="center"/>
              </w:trPr>
              <w:tc>
                <w:tcPr>
                  <w:tcW w:w="620" w:type="dxa"/>
                  <w:vMerge/>
                  <w:vAlign w:val="center"/>
                </w:tcPr>
                <w:p w:rsidR="008E4596" w:rsidRPr="0067377F" w:rsidRDefault="008E4596" w:rsidP="00981754">
                  <w:pPr>
                    <w:snapToGrid w:val="0"/>
                    <w:spacing w:line="120" w:lineRule="atLeast"/>
                    <w:jc w:val="center"/>
                    <w:rPr>
                      <w:sz w:val="12"/>
                      <w:szCs w:val="12"/>
                    </w:rPr>
                  </w:pP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造橋鄉</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2</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13,166</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6,583</w:t>
                  </w:r>
                </w:p>
              </w:tc>
            </w:tr>
            <w:tr w:rsidR="008855BF" w:rsidRPr="008855BF" w:rsidTr="0067377F">
              <w:trPr>
                <w:trHeight w:val="192"/>
                <w:jc w:val="center"/>
              </w:trPr>
              <w:tc>
                <w:tcPr>
                  <w:tcW w:w="620" w:type="dxa"/>
                  <w:vMerge w:val="restart"/>
                  <w:vAlign w:val="center"/>
                </w:tcPr>
                <w:p w:rsidR="008E4596" w:rsidRPr="0067377F" w:rsidRDefault="008E4596" w:rsidP="00981754">
                  <w:pPr>
                    <w:snapToGrid w:val="0"/>
                    <w:spacing w:line="120" w:lineRule="atLeast"/>
                    <w:jc w:val="center"/>
                    <w:rPr>
                      <w:sz w:val="12"/>
                      <w:szCs w:val="12"/>
                    </w:rPr>
                  </w:pPr>
                  <w:r w:rsidRPr="0067377F">
                    <w:rPr>
                      <w:sz w:val="12"/>
                      <w:szCs w:val="12"/>
                    </w:rPr>
                    <w:t>彰化縣</w:t>
                  </w: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福興鄉</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5</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47,479</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9,496</w:t>
                  </w:r>
                </w:p>
              </w:tc>
            </w:tr>
            <w:tr w:rsidR="008855BF" w:rsidRPr="008855BF" w:rsidTr="0067377F">
              <w:trPr>
                <w:trHeight w:val="192"/>
                <w:jc w:val="center"/>
              </w:trPr>
              <w:tc>
                <w:tcPr>
                  <w:tcW w:w="620" w:type="dxa"/>
                  <w:vMerge/>
                  <w:vAlign w:val="center"/>
                </w:tcPr>
                <w:p w:rsidR="008E4596" w:rsidRPr="0067377F" w:rsidRDefault="008E4596" w:rsidP="00981754">
                  <w:pPr>
                    <w:snapToGrid w:val="0"/>
                    <w:spacing w:line="120" w:lineRule="atLeast"/>
                    <w:jc w:val="center"/>
                    <w:rPr>
                      <w:sz w:val="12"/>
                      <w:szCs w:val="12"/>
                    </w:rPr>
                  </w:pP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埔鹽鄉</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5</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32,782</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6,556</w:t>
                  </w:r>
                </w:p>
              </w:tc>
            </w:tr>
            <w:tr w:rsidR="008855BF" w:rsidRPr="008855BF" w:rsidTr="0067377F">
              <w:trPr>
                <w:trHeight w:val="192"/>
                <w:jc w:val="center"/>
              </w:trPr>
              <w:tc>
                <w:tcPr>
                  <w:tcW w:w="620" w:type="dxa"/>
                  <w:vMerge/>
                  <w:vAlign w:val="center"/>
                </w:tcPr>
                <w:p w:rsidR="008E4596" w:rsidRPr="0067377F" w:rsidRDefault="008E4596" w:rsidP="00981754">
                  <w:pPr>
                    <w:snapToGrid w:val="0"/>
                    <w:spacing w:line="120" w:lineRule="atLeast"/>
                    <w:jc w:val="center"/>
                    <w:rPr>
                      <w:sz w:val="12"/>
                      <w:szCs w:val="12"/>
                    </w:rPr>
                  </w:pP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溪州鄉</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5</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30,391</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6,078</w:t>
                  </w:r>
                </w:p>
              </w:tc>
            </w:tr>
            <w:tr w:rsidR="008855BF" w:rsidRPr="008855BF" w:rsidTr="0067377F">
              <w:trPr>
                <w:trHeight w:val="202"/>
                <w:jc w:val="center"/>
              </w:trPr>
              <w:tc>
                <w:tcPr>
                  <w:tcW w:w="620" w:type="dxa"/>
                  <w:vMerge/>
                  <w:vAlign w:val="center"/>
                </w:tcPr>
                <w:p w:rsidR="008E4596" w:rsidRPr="0067377F" w:rsidRDefault="008E4596" w:rsidP="00981754">
                  <w:pPr>
                    <w:snapToGrid w:val="0"/>
                    <w:spacing w:line="120" w:lineRule="atLeast"/>
                    <w:jc w:val="center"/>
                    <w:rPr>
                      <w:sz w:val="12"/>
                      <w:szCs w:val="12"/>
                    </w:rPr>
                  </w:pP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芳苑鄉</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4</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34,039</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8,510</w:t>
                  </w:r>
                </w:p>
              </w:tc>
            </w:tr>
            <w:tr w:rsidR="008855BF" w:rsidRPr="008855BF" w:rsidTr="0067377F">
              <w:trPr>
                <w:trHeight w:val="189"/>
                <w:jc w:val="center"/>
              </w:trPr>
              <w:tc>
                <w:tcPr>
                  <w:tcW w:w="620" w:type="dxa"/>
                  <w:vAlign w:val="center"/>
                </w:tcPr>
                <w:p w:rsidR="008E4596" w:rsidRPr="0067377F" w:rsidRDefault="008E4596" w:rsidP="00981754">
                  <w:pPr>
                    <w:snapToGrid w:val="0"/>
                    <w:spacing w:line="120" w:lineRule="atLeast"/>
                    <w:jc w:val="center"/>
                    <w:rPr>
                      <w:sz w:val="12"/>
                      <w:szCs w:val="12"/>
                    </w:rPr>
                  </w:pPr>
                  <w:r w:rsidRPr="0067377F">
                    <w:rPr>
                      <w:sz w:val="12"/>
                      <w:szCs w:val="12"/>
                    </w:rPr>
                    <w:t>雲林縣</w:t>
                  </w: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大埤鄉</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3</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19,480</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6,493</w:t>
                  </w:r>
                </w:p>
              </w:tc>
            </w:tr>
            <w:tr w:rsidR="008855BF" w:rsidRPr="008855BF" w:rsidTr="0067377F">
              <w:trPr>
                <w:trHeight w:val="202"/>
                <w:jc w:val="center"/>
              </w:trPr>
              <w:tc>
                <w:tcPr>
                  <w:tcW w:w="620" w:type="dxa"/>
                  <w:vAlign w:val="center"/>
                </w:tcPr>
                <w:p w:rsidR="008E4596" w:rsidRPr="0067377F" w:rsidRDefault="008E4596" w:rsidP="00981754">
                  <w:pPr>
                    <w:snapToGrid w:val="0"/>
                    <w:spacing w:line="120" w:lineRule="atLeast"/>
                    <w:jc w:val="center"/>
                    <w:rPr>
                      <w:sz w:val="12"/>
                      <w:szCs w:val="12"/>
                    </w:rPr>
                  </w:pPr>
                  <w:r w:rsidRPr="0067377F">
                    <w:rPr>
                      <w:sz w:val="12"/>
                      <w:szCs w:val="12"/>
                    </w:rPr>
                    <w:t>嘉義縣</w:t>
                  </w: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大埔鄉</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0</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4,610</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無醫鄉</w:t>
                  </w:r>
                </w:p>
              </w:tc>
            </w:tr>
            <w:tr w:rsidR="008855BF" w:rsidRPr="008855BF" w:rsidTr="0067377F">
              <w:trPr>
                <w:trHeight w:val="189"/>
                <w:jc w:val="center"/>
              </w:trPr>
              <w:tc>
                <w:tcPr>
                  <w:tcW w:w="620" w:type="dxa"/>
                  <w:vAlign w:val="center"/>
                </w:tcPr>
                <w:p w:rsidR="008E4596" w:rsidRPr="0067377F" w:rsidRDefault="008E4596" w:rsidP="00981754">
                  <w:pPr>
                    <w:snapToGrid w:val="0"/>
                    <w:spacing w:line="120" w:lineRule="atLeast"/>
                    <w:jc w:val="center"/>
                    <w:rPr>
                      <w:sz w:val="12"/>
                      <w:szCs w:val="12"/>
                    </w:rPr>
                  </w:pPr>
                  <w:r w:rsidRPr="0067377F">
                    <w:rPr>
                      <w:sz w:val="12"/>
                      <w:szCs w:val="12"/>
                    </w:rPr>
                    <w:t>屏東縣</w:t>
                  </w: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崁頂鄉</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2</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15,916</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7,958</w:t>
                  </w:r>
                </w:p>
              </w:tc>
            </w:tr>
            <w:tr w:rsidR="008855BF" w:rsidRPr="008855BF" w:rsidTr="0067377F">
              <w:trPr>
                <w:trHeight w:val="203"/>
                <w:jc w:val="center"/>
              </w:trPr>
              <w:tc>
                <w:tcPr>
                  <w:tcW w:w="620" w:type="dxa"/>
                  <w:vMerge w:val="restart"/>
                  <w:vAlign w:val="center"/>
                </w:tcPr>
                <w:p w:rsidR="008E4596" w:rsidRPr="0067377F" w:rsidRDefault="008E4596" w:rsidP="00981754">
                  <w:pPr>
                    <w:snapToGrid w:val="0"/>
                    <w:spacing w:line="120" w:lineRule="atLeast"/>
                    <w:jc w:val="center"/>
                    <w:rPr>
                      <w:sz w:val="12"/>
                      <w:szCs w:val="12"/>
                    </w:rPr>
                  </w:pPr>
                  <w:r w:rsidRPr="0067377F">
                    <w:rPr>
                      <w:sz w:val="12"/>
                      <w:szCs w:val="12"/>
                    </w:rPr>
                    <w:t>金門縣</w:t>
                  </w: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金沙鎮</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2</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20,312</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10,156</w:t>
                  </w:r>
                </w:p>
              </w:tc>
            </w:tr>
            <w:tr w:rsidR="008855BF" w:rsidRPr="008855BF" w:rsidTr="0067377F">
              <w:trPr>
                <w:trHeight w:val="202"/>
                <w:jc w:val="center"/>
              </w:trPr>
              <w:tc>
                <w:tcPr>
                  <w:tcW w:w="620" w:type="dxa"/>
                  <w:vMerge/>
                  <w:vAlign w:val="center"/>
                </w:tcPr>
                <w:p w:rsidR="008E4596" w:rsidRPr="0067377F" w:rsidRDefault="008E4596" w:rsidP="00981754">
                  <w:pPr>
                    <w:snapToGrid w:val="0"/>
                    <w:spacing w:line="120" w:lineRule="atLeast"/>
                    <w:jc w:val="center"/>
                    <w:rPr>
                      <w:sz w:val="12"/>
                      <w:szCs w:val="12"/>
                    </w:rPr>
                  </w:pP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金寧鄉</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5</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30,006</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6,001</w:t>
                  </w:r>
                </w:p>
              </w:tc>
            </w:tr>
            <w:tr w:rsidR="008855BF" w:rsidRPr="008855BF" w:rsidTr="0067377F">
              <w:trPr>
                <w:trHeight w:val="230"/>
                <w:jc w:val="center"/>
              </w:trPr>
              <w:tc>
                <w:tcPr>
                  <w:tcW w:w="620" w:type="dxa"/>
                  <w:vMerge/>
                  <w:vAlign w:val="center"/>
                </w:tcPr>
                <w:p w:rsidR="008E4596" w:rsidRPr="0067377F" w:rsidRDefault="008E4596" w:rsidP="00981754">
                  <w:pPr>
                    <w:snapToGrid w:val="0"/>
                    <w:spacing w:line="120" w:lineRule="atLeast"/>
                    <w:jc w:val="center"/>
                    <w:rPr>
                      <w:sz w:val="12"/>
                      <w:szCs w:val="12"/>
                    </w:rPr>
                  </w:pP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烈嶼鄉</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2</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12,568</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6,284</w:t>
                  </w:r>
                </w:p>
              </w:tc>
            </w:tr>
            <w:tr w:rsidR="008855BF" w:rsidRPr="008855BF" w:rsidTr="0067377F">
              <w:trPr>
                <w:trHeight w:val="189"/>
                <w:jc w:val="center"/>
              </w:trPr>
              <w:tc>
                <w:tcPr>
                  <w:tcW w:w="620" w:type="dxa"/>
                  <w:vMerge/>
                  <w:vAlign w:val="center"/>
                </w:tcPr>
                <w:p w:rsidR="008E4596" w:rsidRPr="0067377F" w:rsidRDefault="008E4596" w:rsidP="00981754">
                  <w:pPr>
                    <w:snapToGrid w:val="0"/>
                    <w:spacing w:line="120" w:lineRule="atLeast"/>
                    <w:jc w:val="center"/>
                    <w:rPr>
                      <w:sz w:val="12"/>
                      <w:szCs w:val="12"/>
                    </w:rPr>
                  </w:pPr>
                </w:p>
              </w:tc>
              <w:tc>
                <w:tcPr>
                  <w:tcW w:w="728" w:type="dxa"/>
                  <w:vAlign w:val="center"/>
                </w:tcPr>
                <w:p w:rsidR="008E4596" w:rsidRPr="0067377F" w:rsidRDefault="008E4596" w:rsidP="00502548">
                  <w:pPr>
                    <w:snapToGrid w:val="0"/>
                    <w:spacing w:line="120" w:lineRule="atLeast"/>
                    <w:jc w:val="center"/>
                    <w:rPr>
                      <w:sz w:val="12"/>
                      <w:szCs w:val="12"/>
                    </w:rPr>
                  </w:pPr>
                  <w:r w:rsidRPr="0067377F">
                    <w:rPr>
                      <w:sz w:val="12"/>
                      <w:szCs w:val="12"/>
                    </w:rPr>
                    <w:t>烏圻鄉</w:t>
                  </w:r>
                </w:p>
              </w:tc>
              <w:tc>
                <w:tcPr>
                  <w:tcW w:w="604" w:type="dxa"/>
                  <w:vAlign w:val="center"/>
                </w:tcPr>
                <w:p w:rsidR="008E4596" w:rsidRPr="0067377F" w:rsidRDefault="008E4596" w:rsidP="00981754">
                  <w:pPr>
                    <w:snapToGrid w:val="0"/>
                    <w:spacing w:line="120" w:lineRule="atLeast"/>
                    <w:jc w:val="center"/>
                    <w:rPr>
                      <w:sz w:val="12"/>
                      <w:szCs w:val="12"/>
                    </w:rPr>
                  </w:pPr>
                  <w:r w:rsidRPr="0067377F">
                    <w:rPr>
                      <w:sz w:val="12"/>
                      <w:szCs w:val="12"/>
                    </w:rPr>
                    <w:t>0</w:t>
                  </w:r>
                </w:p>
              </w:tc>
              <w:tc>
                <w:tcPr>
                  <w:tcW w:w="709" w:type="dxa"/>
                  <w:vAlign w:val="center"/>
                </w:tcPr>
                <w:p w:rsidR="008E4596" w:rsidRPr="0067377F" w:rsidRDefault="008E4596" w:rsidP="00981754">
                  <w:pPr>
                    <w:snapToGrid w:val="0"/>
                    <w:spacing w:line="120" w:lineRule="atLeast"/>
                    <w:jc w:val="right"/>
                    <w:rPr>
                      <w:sz w:val="12"/>
                      <w:szCs w:val="12"/>
                    </w:rPr>
                  </w:pPr>
                  <w:r w:rsidRPr="0067377F">
                    <w:rPr>
                      <w:sz w:val="12"/>
                      <w:szCs w:val="12"/>
                    </w:rPr>
                    <w:t>669</w:t>
                  </w:r>
                </w:p>
              </w:tc>
              <w:tc>
                <w:tcPr>
                  <w:tcW w:w="1360" w:type="dxa"/>
                  <w:vAlign w:val="center"/>
                </w:tcPr>
                <w:p w:rsidR="008E4596" w:rsidRPr="0067377F" w:rsidRDefault="008E4596" w:rsidP="00981754">
                  <w:pPr>
                    <w:snapToGrid w:val="0"/>
                    <w:spacing w:line="120" w:lineRule="atLeast"/>
                    <w:jc w:val="right"/>
                    <w:rPr>
                      <w:sz w:val="12"/>
                      <w:szCs w:val="12"/>
                    </w:rPr>
                  </w:pPr>
                  <w:r w:rsidRPr="0067377F">
                    <w:rPr>
                      <w:sz w:val="12"/>
                      <w:szCs w:val="12"/>
                    </w:rPr>
                    <w:t>無醫鄉</w:t>
                  </w:r>
                </w:p>
              </w:tc>
            </w:tr>
          </w:tbl>
          <w:p w:rsidR="008E4596" w:rsidRPr="00855CAF" w:rsidRDefault="008E4596" w:rsidP="00071940">
            <w:pPr>
              <w:pStyle w:val="23"/>
              <w:spacing w:beforeLines="30" w:before="108" w:afterLines="20" w:after="72"/>
              <w:jc w:val="center"/>
              <w:rPr>
                <w:rFonts w:ascii="Times New Roman" w:hAnsi="Times New Roman" w:cs="Times New Roman"/>
                <w:bCs/>
                <w:color w:val="auto"/>
                <w:sz w:val="14"/>
                <w:szCs w:val="14"/>
              </w:rPr>
            </w:pPr>
            <w:r w:rsidRPr="00855CAF">
              <w:rPr>
                <w:rFonts w:ascii="Times New Roman" w:hAnsi="Times New Roman" w:cs="Times New Roman"/>
                <w:bCs/>
                <w:color w:val="auto"/>
                <w:sz w:val="14"/>
                <w:szCs w:val="14"/>
              </w:rPr>
              <w:t>近</w:t>
            </w:r>
            <w:r w:rsidRPr="00855CAF">
              <w:rPr>
                <w:rFonts w:ascii="Times New Roman" w:hAnsi="Times New Roman" w:cs="Times New Roman"/>
                <w:bCs/>
                <w:color w:val="auto"/>
                <w:sz w:val="14"/>
                <w:szCs w:val="14"/>
              </w:rPr>
              <w:t>3</w:t>
            </w:r>
            <w:r w:rsidRPr="00855CAF">
              <w:rPr>
                <w:rFonts w:ascii="Times New Roman" w:hAnsi="Times New Roman" w:cs="Times New Roman"/>
                <w:bCs/>
                <w:color w:val="auto"/>
                <w:sz w:val="14"/>
                <w:szCs w:val="14"/>
              </w:rPr>
              <w:t>年雲林縣家醫專科醫師數</w:t>
            </w:r>
          </w:p>
          <w:tbl>
            <w:tblPr>
              <w:tblStyle w:val="a3"/>
              <w:tblW w:w="0" w:type="auto"/>
              <w:tblInd w:w="534" w:type="dxa"/>
              <w:tblLayout w:type="fixed"/>
              <w:tblLook w:val="04A0" w:firstRow="1" w:lastRow="0" w:firstColumn="1" w:lastColumn="0" w:noHBand="0" w:noVBand="1"/>
            </w:tblPr>
            <w:tblGrid>
              <w:gridCol w:w="1559"/>
              <w:gridCol w:w="656"/>
              <w:gridCol w:w="620"/>
              <w:gridCol w:w="612"/>
            </w:tblGrid>
            <w:tr w:rsidR="008855BF" w:rsidRPr="008855BF" w:rsidTr="00855CAF">
              <w:trPr>
                <w:trHeight w:val="282"/>
              </w:trPr>
              <w:tc>
                <w:tcPr>
                  <w:tcW w:w="1559" w:type="dxa"/>
                  <w:vAlign w:val="center"/>
                </w:tcPr>
                <w:p w:rsidR="008E4596" w:rsidRPr="0067377F" w:rsidRDefault="008E4596" w:rsidP="005D32E6">
                  <w:pPr>
                    <w:snapToGrid w:val="0"/>
                    <w:spacing w:line="120" w:lineRule="atLeast"/>
                    <w:jc w:val="center"/>
                    <w:rPr>
                      <w:b/>
                      <w:sz w:val="12"/>
                      <w:szCs w:val="12"/>
                    </w:rPr>
                  </w:pPr>
                  <w:r w:rsidRPr="0067377F">
                    <w:rPr>
                      <w:b/>
                      <w:sz w:val="12"/>
                      <w:szCs w:val="12"/>
                    </w:rPr>
                    <w:t>年</w:t>
                  </w:r>
                  <w:r w:rsidR="0067377F">
                    <w:rPr>
                      <w:rFonts w:hint="eastAsia"/>
                      <w:b/>
                      <w:sz w:val="12"/>
                      <w:szCs w:val="12"/>
                    </w:rPr>
                    <w:t xml:space="preserve">    </w:t>
                  </w:r>
                  <w:r w:rsidRPr="0067377F">
                    <w:rPr>
                      <w:b/>
                      <w:sz w:val="12"/>
                      <w:szCs w:val="12"/>
                    </w:rPr>
                    <w:t>度</w:t>
                  </w:r>
                </w:p>
              </w:tc>
              <w:tc>
                <w:tcPr>
                  <w:tcW w:w="656" w:type="dxa"/>
                  <w:vAlign w:val="center"/>
                </w:tcPr>
                <w:p w:rsidR="008E4596" w:rsidRPr="0067377F" w:rsidRDefault="008E4596" w:rsidP="005D32E6">
                  <w:pPr>
                    <w:snapToGrid w:val="0"/>
                    <w:spacing w:line="120" w:lineRule="atLeast"/>
                    <w:jc w:val="center"/>
                    <w:rPr>
                      <w:b/>
                      <w:sz w:val="12"/>
                      <w:szCs w:val="12"/>
                    </w:rPr>
                  </w:pPr>
                  <w:r w:rsidRPr="0067377F">
                    <w:rPr>
                      <w:b/>
                      <w:sz w:val="12"/>
                      <w:szCs w:val="12"/>
                    </w:rPr>
                    <w:t>103</w:t>
                  </w:r>
                </w:p>
              </w:tc>
              <w:tc>
                <w:tcPr>
                  <w:tcW w:w="620" w:type="dxa"/>
                  <w:vAlign w:val="center"/>
                </w:tcPr>
                <w:p w:rsidR="008E4596" w:rsidRPr="0067377F" w:rsidRDefault="008E4596" w:rsidP="005D32E6">
                  <w:pPr>
                    <w:snapToGrid w:val="0"/>
                    <w:spacing w:line="120" w:lineRule="atLeast"/>
                    <w:jc w:val="center"/>
                    <w:rPr>
                      <w:b/>
                      <w:sz w:val="12"/>
                      <w:szCs w:val="12"/>
                    </w:rPr>
                  </w:pPr>
                  <w:r w:rsidRPr="0067377F">
                    <w:rPr>
                      <w:b/>
                      <w:sz w:val="12"/>
                      <w:szCs w:val="12"/>
                    </w:rPr>
                    <w:t>104</w:t>
                  </w:r>
                </w:p>
              </w:tc>
              <w:tc>
                <w:tcPr>
                  <w:tcW w:w="612" w:type="dxa"/>
                  <w:vAlign w:val="center"/>
                </w:tcPr>
                <w:p w:rsidR="008E4596" w:rsidRPr="0067377F" w:rsidRDefault="008E4596" w:rsidP="005D32E6">
                  <w:pPr>
                    <w:snapToGrid w:val="0"/>
                    <w:spacing w:line="120" w:lineRule="atLeast"/>
                    <w:jc w:val="center"/>
                    <w:rPr>
                      <w:b/>
                      <w:sz w:val="12"/>
                      <w:szCs w:val="12"/>
                    </w:rPr>
                  </w:pPr>
                  <w:r w:rsidRPr="0067377F">
                    <w:rPr>
                      <w:b/>
                      <w:sz w:val="12"/>
                      <w:szCs w:val="12"/>
                    </w:rPr>
                    <w:t>105</w:t>
                  </w:r>
                </w:p>
              </w:tc>
            </w:tr>
            <w:tr w:rsidR="008855BF" w:rsidRPr="008855BF" w:rsidTr="00855CAF">
              <w:trPr>
                <w:trHeight w:val="292"/>
              </w:trPr>
              <w:tc>
                <w:tcPr>
                  <w:tcW w:w="1559" w:type="dxa"/>
                  <w:vAlign w:val="center"/>
                </w:tcPr>
                <w:p w:rsidR="008E4596" w:rsidRPr="008855BF" w:rsidRDefault="008E4596" w:rsidP="005D32E6">
                  <w:pPr>
                    <w:snapToGrid w:val="0"/>
                    <w:spacing w:line="120" w:lineRule="atLeast"/>
                    <w:jc w:val="center"/>
                    <w:rPr>
                      <w:sz w:val="12"/>
                      <w:szCs w:val="12"/>
                    </w:rPr>
                  </w:pPr>
                  <w:r w:rsidRPr="008855BF">
                    <w:rPr>
                      <w:sz w:val="12"/>
                      <w:szCs w:val="12"/>
                    </w:rPr>
                    <w:t>家醫專科醫師數（人）</w:t>
                  </w:r>
                </w:p>
              </w:tc>
              <w:tc>
                <w:tcPr>
                  <w:tcW w:w="656" w:type="dxa"/>
                  <w:vAlign w:val="center"/>
                </w:tcPr>
                <w:p w:rsidR="008E4596" w:rsidRPr="008855BF" w:rsidRDefault="008E4596" w:rsidP="005D32E6">
                  <w:pPr>
                    <w:snapToGrid w:val="0"/>
                    <w:spacing w:line="120" w:lineRule="atLeast"/>
                    <w:jc w:val="center"/>
                    <w:rPr>
                      <w:sz w:val="12"/>
                      <w:szCs w:val="12"/>
                    </w:rPr>
                  </w:pPr>
                  <w:r w:rsidRPr="008855BF">
                    <w:rPr>
                      <w:sz w:val="12"/>
                      <w:szCs w:val="12"/>
                    </w:rPr>
                    <w:t>141</w:t>
                  </w:r>
                </w:p>
              </w:tc>
              <w:tc>
                <w:tcPr>
                  <w:tcW w:w="620" w:type="dxa"/>
                  <w:vAlign w:val="center"/>
                </w:tcPr>
                <w:p w:rsidR="008E4596" w:rsidRPr="008855BF" w:rsidRDefault="008E4596" w:rsidP="005D32E6">
                  <w:pPr>
                    <w:snapToGrid w:val="0"/>
                    <w:spacing w:line="120" w:lineRule="atLeast"/>
                    <w:jc w:val="center"/>
                    <w:rPr>
                      <w:sz w:val="12"/>
                      <w:szCs w:val="12"/>
                    </w:rPr>
                  </w:pPr>
                  <w:r w:rsidRPr="008855BF">
                    <w:rPr>
                      <w:sz w:val="12"/>
                      <w:szCs w:val="12"/>
                    </w:rPr>
                    <w:t>139</w:t>
                  </w:r>
                </w:p>
              </w:tc>
              <w:tc>
                <w:tcPr>
                  <w:tcW w:w="612" w:type="dxa"/>
                  <w:vAlign w:val="center"/>
                </w:tcPr>
                <w:p w:rsidR="008E4596" w:rsidRPr="008855BF" w:rsidRDefault="008E4596" w:rsidP="005D32E6">
                  <w:pPr>
                    <w:snapToGrid w:val="0"/>
                    <w:spacing w:line="120" w:lineRule="atLeast"/>
                    <w:jc w:val="center"/>
                    <w:rPr>
                      <w:sz w:val="12"/>
                      <w:szCs w:val="12"/>
                    </w:rPr>
                  </w:pPr>
                  <w:r w:rsidRPr="008855BF">
                    <w:rPr>
                      <w:sz w:val="12"/>
                      <w:szCs w:val="12"/>
                    </w:rPr>
                    <w:t>133</w:t>
                  </w:r>
                </w:p>
              </w:tc>
            </w:tr>
          </w:tbl>
          <w:p w:rsidR="00071940" w:rsidRDefault="00071940" w:rsidP="00071940">
            <w:pPr>
              <w:pStyle w:val="23"/>
              <w:spacing w:line="260" w:lineRule="exact"/>
              <w:ind w:left="148" w:hangingChars="74" w:hanging="148"/>
              <w:rPr>
                <w:rFonts w:ascii="Times New Roman" w:hAnsi="Times New Roman" w:cs="Times New Roman"/>
                <w:snapToGrid w:val="0"/>
                <w:color w:val="auto"/>
              </w:rPr>
            </w:pPr>
          </w:p>
          <w:p w:rsidR="008E4596" w:rsidRPr="008855BF" w:rsidRDefault="008E4596" w:rsidP="00AC0145">
            <w:pPr>
              <w:pStyle w:val="23"/>
              <w:ind w:left="148" w:hangingChars="74" w:hanging="148"/>
              <w:rPr>
                <w:rFonts w:ascii="Times New Roman" w:hAnsi="Times New Roman" w:cs="Times New Roman"/>
                <w:snapToGrid w:val="0"/>
                <w:color w:val="auto"/>
              </w:rPr>
            </w:pP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「第八期醫療網」係建構於開創全民均等健康照護計畫之基礎，經查</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年度衛生福利部預算，「醫政業務」中「第八期醫療網」編列</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2,616</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千元，占整業務預算比重高達</w:t>
            </w:r>
            <w:r w:rsidRPr="008855BF">
              <w:rPr>
                <w:rFonts w:ascii="Times New Roman" w:hAnsi="Times New Roman" w:cs="Times New Roman"/>
                <w:snapToGrid w:val="0"/>
                <w:color w:val="auto"/>
              </w:rPr>
              <w:t>86.84%</w:t>
            </w:r>
            <w:r w:rsidRPr="008855BF">
              <w:rPr>
                <w:rFonts w:ascii="Times New Roman" w:hAnsi="Times New Roman" w:cs="Times New Roman"/>
                <w:snapToGrid w:val="0"/>
                <w:color w:val="auto"/>
              </w:rPr>
              <w:t>，足以顯示此計畫為衛生福利部重大醫政政策，但於整體「第八期醫療網計畫」，未見能明確有效構築在地化、連續性、整合性之公共衛生醫療服務網絡的規劃，如此何以落實分級醫療，提升醫療照護品質；且對於偏遠地區醫療資源不足的解決方案尚停留於僅依賴公費生培育，目前國內醫療人力分布實呈現不患寡而患不均，宜妥擬改善策略。</w:t>
            </w:r>
          </w:p>
          <w:p w:rsidR="008E4596" w:rsidRPr="008855BF" w:rsidRDefault="008E4596" w:rsidP="00DA1434">
            <w:pPr>
              <w:pStyle w:val="23"/>
              <w:ind w:leftChars="68" w:left="163" w:firstLineChars="196" w:firstLine="392"/>
              <w:rPr>
                <w:rFonts w:ascii="Times New Roman" w:hAnsi="Times New Roman" w:cs="Times New Roman"/>
                <w:snapToGrid w:val="0"/>
                <w:color w:val="auto"/>
              </w:rPr>
            </w:pPr>
            <w:r w:rsidRPr="008855BF">
              <w:rPr>
                <w:rFonts w:ascii="Times New Roman" w:hAnsi="Times New Roman" w:cs="Times New Roman"/>
                <w:snapToGrid w:val="0"/>
                <w:color w:val="auto"/>
              </w:rPr>
              <w:t>爰凍結「第八期醫療網」預算經費之</w:t>
            </w:r>
            <w:r w:rsidRPr="008855BF">
              <w:rPr>
                <w:rFonts w:ascii="Times New Roman" w:hAnsi="Times New Roman" w:cs="Times New Roman"/>
                <w:snapToGrid w:val="0"/>
                <w:color w:val="auto"/>
              </w:rPr>
              <w:t>500</w:t>
            </w:r>
            <w:r w:rsidRPr="008855BF">
              <w:rPr>
                <w:rFonts w:ascii="Times New Roman" w:hAnsi="Times New Roman" w:cs="Times New Roman"/>
                <w:snapToGrid w:val="0"/>
                <w:color w:val="auto"/>
              </w:rPr>
              <w:t>萬元，俟衛生福利部向立法院社會福利及衛生環境委員會提出完整之計畫報告，並確認該計畫能強化醫療資源配置的均衡性後，始得動支。</w:t>
            </w:r>
          </w:p>
          <w:p w:rsidR="008E4596" w:rsidRPr="008855BF" w:rsidRDefault="008E4596" w:rsidP="00AC0145">
            <w:pPr>
              <w:pStyle w:val="23"/>
              <w:ind w:left="148" w:hangingChars="74" w:hanging="148"/>
              <w:rPr>
                <w:rFonts w:ascii="Times New Roman" w:hAnsi="Times New Roman" w:cs="Times New Roman"/>
                <w:bCs/>
                <w:color w:val="auto"/>
              </w:rPr>
            </w:pP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為推展醫療爭議關懷服務，有助消弭醫病爭議，生產事故救濟條例第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條明定：「醫院應設置生產事故關懷小組，於生產事故發生時</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個工作日內，負責向產婦、家屬或其代理人說明、溝通，並提供協助及關懷服務。」該條例並於</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月</w:t>
            </w:r>
            <w:r w:rsidRPr="008855BF">
              <w:rPr>
                <w:rFonts w:ascii="Times New Roman" w:hAnsi="Times New Roman" w:cs="Times New Roman"/>
                <w:snapToGrid w:val="0"/>
                <w:color w:val="auto"/>
              </w:rPr>
              <w:t>30</w:t>
            </w:r>
            <w:r w:rsidRPr="008855BF">
              <w:rPr>
                <w:rFonts w:ascii="Times New Roman" w:hAnsi="Times New Roman" w:cs="Times New Roman"/>
                <w:snapToGrid w:val="0"/>
                <w:color w:val="auto"/>
              </w:rPr>
              <w:t>日起正式實施，衛生福利部亦委託衛生局輔導醫院辦理「輔導醫療機構成立醫療糾紛關懷小組」計畫。但依據台灣醫療改革基金會針對醫糾民眾調查發現，高達</w:t>
            </w:r>
            <w:r w:rsidRPr="008855BF">
              <w:rPr>
                <w:rFonts w:ascii="Times New Roman" w:hAnsi="Times New Roman" w:cs="Times New Roman"/>
                <w:snapToGrid w:val="0"/>
                <w:color w:val="auto"/>
              </w:rPr>
              <w:t>83%</w:t>
            </w:r>
            <w:r w:rsidRPr="008855BF">
              <w:rPr>
                <w:rFonts w:ascii="Times New Roman" w:hAnsi="Times New Roman" w:cs="Times New Roman"/>
                <w:snapToGrid w:val="0"/>
                <w:color w:val="auto"/>
              </w:rPr>
              <w:t>病家表示事件發生後，院方未曾派員關懷或協助，可見醫病雙方對於關懷小組運作成效顯有落差，實有必要追蹤調查申請生產救濟的病家，事故發生</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日內是否確實接受到院內及時關懷；並從現有結構面的成果，進一步分析過程面與成果面的數據來體檢本項機制之成效，始能真正落實院內關懷來解決醫糾爭議</w:t>
            </w:r>
            <w:r w:rsidRPr="008855BF">
              <w:rPr>
                <w:rFonts w:ascii="Times New Roman" w:hAnsi="Times New Roman" w:cs="Times New Roman"/>
                <w:bCs/>
                <w:color w:val="auto"/>
              </w:rPr>
              <w:t>。</w:t>
            </w:r>
          </w:p>
          <w:p w:rsidR="008E4596" w:rsidRPr="008855BF" w:rsidRDefault="008E4596" w:rsidP="00DA1434">
            <w:pPr>
              <w:pStyle w:val="23"/>
              <w:ind w:leftChars="62" w:left="149" w:firstLineChars="203" w:firstLine="406"/>
              <w:rPr>
                <w:rFonts w:ascii="Times New Roman" w:hAnsi="Times New Roman" w:cs="Times New Roman"/>
                <w:snapToGrid w:val="0"/>
                <w:color w:val="auto"/>
              </w:rPr>
            </w:pPr>
            <w:r w:rsidRPr="008855BF">
              <w:rPr>
                <w:rFonts w:ascii="Times New Roman" w:hAnsi="Times New Roman" w:cs="Times New Roman"/>
                <w:snapToGrid w:val="0"/>
                <w:color w:val="auto"/>
              </w:rPr>
              <w:t>爰要求於</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年度衛生福利部預算「醫政業務」下辦理「第八期醫療網計畫」之費用編列</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2,616</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千元，凍結</w:t>
            </w:r>
            <w:r w:rsidRPr="008855BF">
              <w:rPr>
                <w:rFonts w:ascii="Times New Roman" w:hAnsi="Times New Roman" w:cs="Times New Roman"/>
                <w:snapToGrid w:val="0"/>
                <w:color w:val="auto"/>
              </w:rPr>
              <w:t>500</w:t>
            </w:r>
            <w:r w:rsidRPr="008855BF">
              <w:rPr>
                <w:rFonts w:ascii="Times New Roman" w:hAnsi="Times New Roman" w:cs="Times New Roman"/>
                <w:snapToGrid w:val="0"/>
                <w:color w:val="auto"/>
              </w:rPr>
              <w:t>萬元，俟衛生福利部完成下列事項並向立法院社會福利及衛生環境委員會報告後，始得動支：</w:t>
            </w:r>
          </w:p>
          <w:p w:rsidR="008E4596" w:rsidRPr="008855BF" w:rsidRDefault="008E4596" w:rsidP="00AC0145">
            <w:pPr>
              <w:pStyle w:val="23"/>
              <w:ind w:leftChars="74" w:left="400" w:hangingChars="111" w:hanging="222"/>
              <w:rPr>
                <w:rFonts w:ascii="Times New Roman" w:hAnsi="Times New Roman" w:cs="Times New Roman"/>
                <w:snapToGrid w:val="0"/>
                <w:color w:val="auto"/>
              </w:rPr>
            </w:pP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分別就申請「生產事故救濟」、「衛生局醫療爭議」案件進行分析調查，瞭解申請生產救濟案件或衛生局調處之醫糾民眾，有實際接受院內關懷之比例與滿意度，並公布區域級以上醫院之相關數據。</w:t>
            </w:r>
          </w:p>
          <w:p w:rsidR="008E4596" w:rsidRPr="008855BF" w:rsidRDefault="008E4596" w:rsidP="00AC0145">
            <w:pPr>
              <w:pStyle w:val="23"/>
              <w:ind w:leftChars="67" w:left="401" w:hangingChars="120" w:hanging="240"/>
              <w:rPr>
                <w:rFonts w:ascii="Times New Roman" w:hAnsi="Times New Roman" w:cs="Times New Roman"/>
                <w:snapToGrid w:val="0"/>
                <w:color w:val="auto"/>
              </w:rPr>
            </w:pP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研議將上述關懷小組過程面與成果面的數據，列入衛生局督導考核及醫院評鑑之評比計分依據。</w:t>
            </w:r>
          </w:p>
          <w:p w:rsidR="008E4596" w:rsidRPr="008855BF" w:rsidRDefault="008E4596" w:rsidP="00AC0145">
            <w:pPr>
              <w:pStyle w:val="23"/>
              <w:ind w:left="148" w:hangingChars="74" w:hanging="148"/>
              <w:rPr>
                <w:rFonts w:ascii="Times New Roman" w:hAnsi="Times New Roman" w:cs="Times New Roman"/>
                <w:snapToGrid w:val="0"/>
                <w:color w:val="auto"/>
              </w:rPr>
            </w:pPr>
            <w:r w:rsidRPr="008855BF">
              <w:rPr>
                <w:rFonts w:ascii="Times New Roman" w:hAnsi="Times New Roman" w:cs="Times New Roman"/>
                <w:snapToGrid w:val="0"/>
                <w:color w:val="auto"/>
              </w:rPr>
              <w:t>4.107</w:t>
            </w:r>
            <w:r w:rsidRPr="008855BF">
              <w:rPr>
                <w:rFonts w:ascii="Times New Roman" w:hAnsi="Times New Roman" w:cs="Times New Roman"/>
                <w:snapToGrid w:val="0"/>
                <w:color w:val="auto"/>
              </w:rPr>
              <w:t>年度衛生福利部編列「第八期醫療網」預算</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4,620</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7</w:t>
            </w:r>
            <w:r w:rsidRPr="008855BF">
              <w:rPr>
                <w:rFonts w:ascii="Times New Roman" w:hAnsi="Times New Roman" w:cs="Times New Roman"/>
                <w:snapToGrid w:val="0"/>
                <w:color w:val="auto"/>
              </w:rPr>
              <w:t>千元（該部及所屬合計編列</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5,765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千元），預算編列情形詳附表</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，經查：</w:t>
            </w:r>
          </w:p>
          <w:p w:rsidR="008E4596" w:rsidRPr="008855BF" w:rsidRDefault="008E4596" w:rsidP="00AC0145">
            <w:pPr>
              <w:pStyle w:val="23"/>
              <w:ind w:leftChars="62" w:left="387" w:hangingChars="119" w:hanging="238"/>
              <w:rPr>
                <w:rFonts w:ascii="Times New Roman" w:hAnsi="Times New Roman" w:cs="Times New Roman"/>
                <w:bCs/>
                <w:color w:val="auto"/>
              </w:rPr>
            </w:pP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第八期醫療網」係建構於「開創全民均等健康照護計畫」之基礎上，以充實醫事人力為目標之一，致力於整合醫療照護服務輸送體系，連結社會福利、預防保健、長期照護及精神健康等相關體系，適度結合地區資源，建構在地化、連續性、整合性之公共衛生與醫療服務網絡，並全力均衡醫療照護資源，以落實分級醫療，充實醫事人力，提升醫療照護品質</w:t>
            </w:r>
            <w:r w:rsidRPr="008855BF">
              <w:rPr>
                <w:rFonts w:ascii="Times New Roman" w:hAnsi="Times New Roman" w:cs="Times New Roman"/>
                <w:bCs/>
                <w:color w:val="auto"/>
              </w:rPr>
              <w:t>。</w:t>
            </w:r>
          </w:p>
          <w:p w:rsidR="008E4596" w:rsidRPr="008855BF" w:rsidRDefault="008E4596" w:rsidP="00AC0145">
            <w:pPr>
              <w:pStyle w:val="23"/>
              <w:ind w:leftChars="61" w:left="370" w:hangingChars="112" w:hanging="224"/>
              <w:rPr>
                <w:rFonts w:ascii="Times New Roman" w:hAnsi="Times New Roman" w:cs="Times New Roman"/>
                <w:snapToGrid w:val="0"/>
                <w:color w:val="auto"/>
              </w:rPr>
            </w:pP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根據中華民國醫師公會全國聯合會所作近</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年統計資料，我國</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年度醫療資源缺乏（每位醫師服務人口多於</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千人）鄉鎮共</w:t>
            </w:r>
            <w:r w:rsidRPr="008855BF">
              <w:rPr>
                <w:rFonts w:ascii="Times New Roman" w:hAnsi="Times New Roman" w:cs="Times New Roman"/>
                <w:snapToGrid w:val="0"/>
                <w:color w:val="auto"/>
              </w:rPr>
              <w:t>20</w:t>
            </w:r>
            <w:r w:rsidRPr="008855BF">
              <w:rPr>
                <w:rFonts w:ascii="Times New Roman" w:hAnsi="Times New Roman" w:cs="Times New Roman"/>
                <w:snapToGrid w:val="0"/>
                <w:color w:val="auto"/>
              </w:rPr>
              <w:t>個，每位醫師服務人口數為全國平均數</w:t>
            </w:r>
            <w:r w:rsidRPr="008855BF">
              <w:rPr>
                <w:rFonts w:ascii="Times New Roman" w:hAnsi="Times New Roman" w:cs="Times New Roman"/>
                <w:snapToGrid w:val="0"/>
                <w:color w:val="auto"/>
              </w:rPr>
              <w:t>521</w:t>
            </w:r>
            <w:r w:rsidRPr="008855BF">
              <w:rPr>
                <w:rFonts w:ascii="Times New Roman" w:hAnsi="Times New Roman" w:cs="Times New Roman"/>
                <w:snapToGrid w:val="0"/>
                <w:color w:val="auto"/>
              </w:rPr>
              <w:t>人之十一倍以上，其中嘉義縣大埔鄉及金門縣烏坵鄉甚至無醫師人力，亦即「無醫鄉」，顯見偏遠地區之醫療資源極度不足，亟待強化。</w:t>
            </w:r>
          </w:p>
          <w:p w:rsidR="008D7EDC" w:rsidRPr="008855BF" w:rsidRDefault="008E4596" w:rsidP="00FE2B4E">
            <w:pPr>
              <w:pStyle w:val="23"/>
              <w:ind w:leftChars="68" w:left="163" w:firstLineChars="204" w:firstLine="408"/>
              <w:rPr>
                <w:rFonts w:ascii="Times New Roman" w:hAnsi="Times New Roman" w:cs="Times New Roman"/>
                <w:snapToGrid w:val="0"/>
                <w:color w:val="auto"/>
              </w:rPr>
            </w:pPr>
            <w:r w:rsidRPr="008855BF">
              <w:rPr>
                <w:rFonts w:ascii="Times New Roman" w:hAnsi="Times New Roman" w:cs="Times New Roman"/>
                <w:snapToGrid w:val="0"/>
                <w:color w:val="auto"/>
              </w:rPr>
              <w:t>「第八期醫療網計畫」允宜將改善該等地區醫療資源列為計畫目標，並訂定年度績效目標值據以衡量，俾強化醫療資源分布之均衡性。故針對衛生福利部「醫政業務」項下「第八期醫療網計畫」</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2,616</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千元，凍結</w:t>
            </w:r>
            <w:r w:rsidRPr="008855BF">
              <w:rPr>
                <w:rFonts w:ascii="Times New Roman" w:hAnsi="Times New Roman" w:cs="Times New Roman"/>
                <w:snapToGrid w:val="0"/>
                <w:color w:val="auto"/>
              </w:rPr>
              <w:t>500</w:t>
            </w:r>
            <w:r w:rsidRPr="008855BF">
              <w:rPr>
                <w:rFonts w:ascii="Times New Roman" w:hAnsi="Times New Roman" w:cs="Times New Roman"/>
                <w:snapToGrid w:val="0"/>
                <w:color w:val="auto"/>
              </w:rPr>
              <w:t>萬元，俟衛生福利部就醫療資源不均衡現況向立法院社會福利及衛生環境委員會提出檢討及改善報告並經同意後，始得動支。</w:t>
            </w:r>
          </w:p>
          <w:p w:rsidR="008E4596" w:rsidRPr="008855BF" w:rsidRDefault="008E4596" w:rsidP="00366541">
            <w:pPr>
              <w:pStyle w:val="23"/>
              <w:snapToGrid w:val="0"/>
              <w:spacing w:beforeLines="40" w:before="144" w:afterLines="20" w:after="72" w:line="240" w:lineRule="atLeast"/>
              <w:rPr>
                <w:rFonts w:ascii="Times New Roman" w:hAnsi="Times New Roman" w:cs="Times New Roman"/>
                <w:bCs/>
                <w:color w:val="auto"/>
                <w:sz w:val="14"/>
                <w:szCs w:val="14"/>
              </w:rPr>
            </w:pPr>
            <w:r w:rsidRPr="008855BF">
              <w:rPr>
                <w:rFonts w:ascii="Times New Roman" w:hAnsi="Times New Roman" w:cs="Times New Roman"/>
                <w:bCs/>
                <w:color w:val="auto"/>
                <w:sz w:val="14"/>
                <w:szCs w:val="14"/>
                <w:bdr w:val="single" w:sz="4" w:space="0" w:color="auto"/>
              </w:rPr>
              <w:t>附表</w:t>
            </w:r>
            <w:r w:rsidRPr="008855BF">
              <w:rPr>
                <w:rFonts w:ascii="Times New Roman" w:hAnsi="Times New Roman" w:cs="Times New Roman"/>
                <w:bCs/>
                <w:color w:val="auto"/>
                <w:sz w:val="14"/>
                <w:szCs w:val="14"/>
              </w:rPr>
              <w:t>1</w:t>
            </w:r>
            <w:r w:rsidRPr="008855BF">
              <w:rPr>
                <w:rFonts w:ascii="Times New Roman" w:hAnsi="Times New Roman" w:cs="Times New Roman"/>
                <w:bCs/>
                <w:color w:val="auto"/>
                <w:sz w:val="14"/>
                <w:szCs w:val="14"/>
              </w:rPr>
              <w:t>：</w:t>
            </w:r>
            <w:r w:rsidRPr="0067377F">
              <w:rPr>
                <w:rFonts w:ascii="Times New Roman" w:hAnsi="Times New Roman" w:cs="Times New Roman"/>
                <w:bCs/>
                <w:color w:val="auto"/>
                <w:sz w:val="16"/>
                <w:szCs w:val="16"/>
              </w:rPr>
              <w:t>107</w:t>
            </w:r>
            <w:r w:rsidRPr="0067377F">
              <w:rPr>
                <w:rFonts w:ascii="Times New Roman" w:hAnsi="Times New Roman" w:cs="Times New Roman"/>
                <w:bCs/>
                <w:color w:val="auto"/>
                <w:sz w:val="16"/>
                <w:szCs w:val="16"/>
              </w:rPr>
              <w:t>年度衛生福利部「第八期醫療網」預算編列情形表</w:t>
            </w:r>
          </w:p>
          <w:p w:rsidR="008E4596" w:rsidRPr="0067377F" w:rsidRDefault="008E4596" w:rsidP="005F762A">
            <w:pPr>
              <w:pStyle w:val="23"/>
              <w:tabs>
                <w:tab w:val="left" w:pos="3180"/>
                <w:tab w:val="right" w:pos="4468"/>
              </w:tabs>
              <w:snapToGrid w:val="0"/>
              <w:spacing w:line="240" w:lineRule="atLeast"/>
              <w:jc w:val="left"/>
              <w:rPr>
                <w:rFonts w:ascii="Times New Roman" w:hAnsi="Times New Roman" w:cs="Times New Roman"/>
                <w:bCs/>
                <w:color w:val="auto"/>
                <w:sz w:val="13"/>
                <w:szCs w:val="13"/>
              </w:rPr>
            </w:pPr>
            <w:r w:rsidRPr="008855BF">
              <w:rPr>
                <w:rFonts w:ascii="Times New Roman" w:hAnsi="Times New Roman" w:cs="Times New Roman"/>
                <w:bCs/>
                <w:color w:val="auto"/>
                <w:sz w:val="14"/>
                <w:szCs w:val="14"/>
              </w:rPr>
              <w:tab/>
            </w:r>
            <w:r w:rsidRPr="0067377F">
              <w:rPr>
                <w:rFonts w:ascii="Times New Roman" w:hAnsi="Times New Roman" w:cs="Times New Roman"/>
                <w:bCs/>
                <w:color w:val="auto"/>
                <w:sz w:val="13"/>
                <w:szCs w:val="13"/>
              </w:rPr>
              <w:t>單位：新台幣千元</w:t>
            </w:r>
          </w:p>
          <w:tbl>
            <w:tblPr>
              <w:tblStyle w:val="a3"/>
              <w:tblW w:w="0" w:type="auto"/>
              <w:tblLayout w:type="fixed"/>
              <w:tblLook w:val="04A0" w:firstRow="1" w:lastRow="0" w:firstColumn="1" w:lastColumn="0" w:noHBand="0" w:noVBand="1"/>
            </w:tblPr>
            <w:tblGrid>
              <w:gridCol w:w="943"/>
              <w:gridCol w:w="1078"/>
              <w:gridCol w:w="2282"/>
            </w:tblGrid>
            <w:tr w:rsidR="008855BF" w:rsidRPr="008855BF" w:rsidTr="00366541">
              <w:trPr>
                <w:trHeight w:val="262"/>
              </w:trPr>
              <w:tc>
                <w:tcPr>
                  <w:tcW w:w="943" w:type="dxa"/>
                  <w:vAlign w:val="center"/>
                </w:tcPr>
                <w:p w:rsidR="008E4596" w:rsidRPr="0067377F" w:rsidRDefault="008E4596" w:rsidP="002B5286">
                  <w:pPr>
                    <w:snapToGrid w:val="0"/>
                    <w:spacing w:line="120" w:lineRule="atLeast"/>
                    <w:jc w:val="center"/>
                    <w:rPr>
                      <w:b/>
                      <w:sz w:val="12"/>
                      <w:szCs w:val="12"/>
                    </w:rPr>
                  </w:pPr>
                  <w:r w:rsidRPr="0067377F">
                    <w:rPr>
                      <w:b/>
                      <w:sz w:val="12"/>
                      <w:szCs w:val="12"/>
                    </w:rPr>
                    <w:t>工</w:t>
                  </w:r>
                  <w:r w:rsidR="0067377F">
                    <w:rPr>
                      <w:rFonts w:hint="eastAsia"/>
                      <w:b/>
                      <w:sz w:val="12"/>
                      <w:szCs w:val="12"/>
                    </w:rPr>
                    <w:t xml:space="preserve"> </w:t>
                  </w:r>
                  <w:r w:rsidRPr="0067377F">
                    <w:rPr>
                      <w:b/>
                      <w:sz w:val="12"/>
                      <w:szCs w:val="12"/>
                    </w:rPr>
                    <w:t>作</w:t>
                  </w:r>
                  <w:r w:rsidR="0067377F">
                    <w:rPr>
                      <w:rFonts w:hint="eastAsia"/>
                      <w:b/>
                      <w:sz w:val="12"/>
                      <w:szCs w:val="12"/>
                    </w:rPr>
                    <w:t xml:space="preserve"> </w:t>
                  </w:r>
                  <w:r w:rsidRPr="0067377F">
                    <w:rPr>
                      <w:b/>
                      <w:sz w:val="12"/>
                      <w:szCs w:val="12"/>
                    </w:rPr>
                    <w:t>計</w:t>
                  </w:r>
                  <w:r w:rsidR="0067377F">
                    <w:rPr>
                      <w:rFonts w:hint="eastAsia"/>
                      <w:b/>
                      <w:sz w:val="12"/>
                      <w:szCs w:val="12"/>
                    </w:rPr>
                    <w:t xml:space="preserve"> </w:t>
                  </w:r>
                  <w:r w:rsidRPr="0067377F">
                    <w:rPr>
                      <w:b/>
                      <w:sz w:val="12"/>
                      <w:szCs w:val="12"/>
                    </w:rPr>
                    <w:t>畫</w:t>
                  </w:r>
                </w:p>
              </w:tc>
              <w:tc>
                <w:tcPr>
                  <w:tcW w:w="1078" w:type="dxa"/>
                  <w:vAlign w:val="center"/>
                </w:tcPr>
                <w:p w:rsidR="008E4596" w:rsidRPr="0067377F" w:rsidRDefault="008E4596" w:rsidP="002B5286">
                  <w:pPr>
                    <w:snapToGrid w:val="0"/>
                    <w:spacing w:line="120" w:lineRule="atLeast"/>
                    <w:jc w:val="center"/>
                    <w:rPr>
                      <w:b/>
                      <w:sz w:val="12"/>
                      <w:szCs w:val="12"/>
                    </w:rPr>
                  </w:pPr>
                  <w:r w:rsidRPr="0067377F">
                    <w:rPr>
                      <w:b/>
                      <w:sz w:val="12"/>
                      <w:szCs w:val="12"/>
                    </w:rPr>
                    <w:t>107</w:t>
                  </w:r>
                  <w:r w:rsidRPr="0067377F">
                    <w:rPr>
                      <w:b/>
                      <w:sz w:val="12"/>
                      <w:szCs w:val="12"/>
                    </w:rPr>
                    <w:t>年度預算案</w:t>
                  </w:r>
                </w:p>
              </w:tc>
              <w:tc>
                <w:tcPr>
                  <w:tcW w:w="2282" w:type="dxa"/>
                  <w:vAlign w:val="center"/>
                </w:tcPr>
                <w:p w:rsidR="008E4596" w:rsidRPr="0067377F" w:rsidRDefault="008E4596" w:rsidP="002B5286">
                  <w:pPr>
                    <w:snapToGrid w:val="0"/>
                    <w:spacing w:line="120" w:lineRule="atLeast"/>
                    <w:jc w:val="center"/>
                    <w:rPr>
                      <w:b/>
                      <w:sz w:val="12"/>
                      <w:szCs w:val="12"/>
                    </w:rPr>
                  </w:pPr>
                  <w:r w:rsidRPr="0067377F">
                    <w:rPr>
                      <w:b/>
                      <w:sz w:val="12"/>
                      <w:szCs w:val="12"/>
                    </w:rPr>
                    <w:t>辦</w:t>
                  </w:r>
                  <w:r w:rsidR="0067377F">
                    <w:rPr>
                      <w:rFonts w:hint="eastAsia"/>
                      <w:b/>
                      <w:sz w:val="12"/>
                      <w:szCs w:val="12"/>
                    </w:rPr>
                    <w:t xml:space="preserve">   </w:t>
                  </w:r>
                  <w:r w:rsidRPr="0067377F">
                    <w:rPr>
                      <w:b/>
                      <w:sz w:val="12"/>
                      <w:szCs w:val="12"/>
                    </w:rPr>
                    <w:t>理</w:t>
                  </w:r>
                  <w:r w:rsidR="0067377F">
                    <w:rPr>
                      <w:rFonts w:hint="eastAsia"/>
                      <w:b/>
                      <w:sz w:val="12"/>
                      <w:szCs w:val="12"/>
                    </w:rPr>
                    <w:t xml:space="preserve">   </w:t>
                  </w:r>
                  <w:r w:rsidRPr="0067377F">
                    <w:rPr>
                      <w:b/>
                      <w:sz w:val="12"/>
                      <w:szCs w:val="12"/>
                    </w:rPr>
                    <w:t>事</w:t>
                  </w:r>
                  <w:r w:rsidR="0067377F">
                    <w:rPr>
                      <w:rFonts w:hint="eastAsia"/>
                      <w:b/>
                      <w:sz w:val="12"/>
                      <w:szCs w:val="12"/>
                    </w:rPr>
                    <w:t xml:space="preserve">   </w:t>
                  </w:r>
                  <w:r w:rsidRPr="0067377F">
                    <w:rPr>
                      <w:b/>
                      <w:sz w:val="12"/>
                      <w:szCs w:val="12"/>
                    </w:rPr>
                    <w:t>項</w:t>
                  </w:r>
                </w:p>
              </w:tc>
            </w:tr>
            <w:tr w:rsidR="008855BF" w:rsidRPr="008855BF" w:rsidTr="00366541">
              <w:trPr>
                <w:trHeight w:val="409"/>
              </w:trPr>
              <w:tc>
                <w:tcPr>
                  <w:tcW w:w="943" w:type="dxa"/>
                  <w:vAlign w:val="center"/>
                </w:tcPr>
                <w:p w:rsidR="008E4596" w:rsidRPr="008855BF" w:rsidRDefault="008E4596" w:rsidP="002B5286">
                  <w:pPr>
                    <w:snapToGrid w:val="0"/>
                    <w:spacing w:line="120" w:lineRule="atLeast"/>
                    <w:jc w:val="center"/>
                    <w:rPr>
                      <w:sz w:val="12"/>
                      <w:szCs w:val="12"/>
                    </w:rPr>
                  </w:pPr>
                  <w:r w:rsidRPr="008855BF">
                    <w:rPr>
                      <w:sz w:val="12"/>
                      <w:szCs w:val="12"/>
                    </w:rPr>
                    <w:t>公費生培育</w:t>
                  </w:r>
                </w:p>
              </w:tc>
              <w:tc>
                <w:tcPr>
                  <w:tcW w:w="1078" w:type="dxa"/>
                  <w:vAlign w:val="center"/>
                </w:tcPr>
                <w:p w:rsidR="008E4596" w:rsidRPr="0067377F" w:rsidRDefault="008E4596" w:rsidP="002B5286">
                  <w:pPr>
                    <w:snapToGrid w:val="0"/>
                    <w:spacing w:line="120" w:lineRule="atLeast"/>
                    <w:jc w:val="right"/>
                    <w:rPr>
                      <w:sz w:val="14"/>
                      <w:szCs w:val="14"/>
                    </w:rPr>
                  </w:pPr>
                  <w:r w:rsidRPr="0067377F">
                    <w:rPr>
                      <w:sz w:val="14"/>
                      <w:szCs w:val="14"/>
                    </w:rPr>
                    <w:t>200</w:t>
                  </w:r>
                </w:p>
              </w:tc>
              <w:tc>
                <w:tcPr>
                  <w:tcW w:w="2282" w:type="dxa"/>
                  <w:vAlign w:val="center"/>
                </w:tcPr>
                <w:p w:rsidR="008E4596" w:rsidRPr="008855BF" w:rsidRDefault="008E4596" w:rsidP="002B5286">
                  <w:pPr>
                    <w:snapToGrid w:val="0"/>
                    <w:spacing w:line="120" w:lineRule="atLeast"/>
                    <w:jc w:val="both"/>
                    <w:rPr>
                      <w:sz w:val="12"/>
                      <w:szCs w:val="12"/>
                    </w:rPr>
                  </w:pPr>
                  <w:r w:rsidRPr="008855BF">
                    <w:rPr>
                      <w:sz w:val="12"/>
                      <w:szCs w:val="12"/>
                    </w:rPr>
                    <w:t>辦理補（捐</w:t>
                  </w:r>
                  <w:r w:rsidRPr="008855BF">
                    <w:rPr>
                      <w:sz w:val="12"/>
                      <w:szCs w:val="12"/>
                    </w:rPr>
                    <w:t>)</w:t>
                  </w:r>
                  <w:r w:rsidRPr="008855BF">
                    <w:rPr>
                      <w:sz w:val="12"/>
                      <w:szCs w:val="12"/>
                    </w:rPr>
                    <w:t>助公立醫學院教學用設備及醫學系公費生</w:t>
                  </w:r>
                  <w:r w:rsidRPr="008855BF">
                    <w:rPr>
                      <w:sz w:val="12"/>
                      <w:szCs w:val="12"/>
                    </w:rPr>
                    <w:t>106</w:t>
                  </w:r>
                  <w:r w:rsidRPr="008855BF">
                    <w:rPr>
                      <w:sz w:val="12"/>
                      <w:szCs w:val="12"/>
                    </w:rPr>
                    <w:t>學年度下學期</w:t>
                  </w:r>
                  <w:r w:rsidRPr="008855BF">
                    <w:rPr>
                      <w:sz w:val="12"/>
                      <w:szCs w:val="12"/>
                    </w:rPr>
                    <w:t>1</w:t>
                  </w:r>
                  <w:r w:rsidRPr="008855BF">
                    <w:rPr>
                      <w:sz w:val="12"/>
                      <w:szCs w:val="12"/>
                    </w:rPr>
                    <w:t>名與</w:t>
                  </w:r>
                  <w:r w:rsidRPr="008855BF">
                    <w:rPr>
                      <w:sz w:val="12"/>
                      <w:szCs w:val="12"/>
                    </w:rPr>
                    <w:t>107</w:t>
                  </w:r>
                  <w:r w:rsidRPr="008855BF">
                    <w:rPr>
                      <w:sz w:val="12"/>
                      <w:szCs w:val="12"/>
                    </w:rPr>
                    <w:t>學年度學期</w:t>
                  </w:r>
                  <w:r w:rsidRPr="008855BF">
                    <w:rPr>
                      <w:sz w:val="12"/>
                      <w:szCs w:val="12"/>
                    </w:rPr>
                    <w:t>1</w:t>
                  </w:r>
                  <w:r w:rsidRPr="008855BF">
                    <w:rPr>
                      <w:sz w:val="12"/>
                      <w:szCs w:val="12"/>
                    </w:rPr>
                    <w:t>名公費生待遇。</w:t>
                  </w:r>
                </w:p>
              </w:tc>
            </w:tr>
            <w:tr w:rsidR="008855BF" w:rsidRPr="008855BF" w:rsidTr="00366541">
              <w:trPr>
                <w:trHeight w:val="262"/>
              </w:trPr>
              <w:tc>
                <w:tcPr>
                  <w:tcW w:w="943" w:type="dxa"/>
                  <w:vAlign w:val="center"/>
                </w:tcPr>
                <w:p w:rsidR="008E4596" w:rsidRPr="008855BF" w:rsidRDefault="008E4596" w:rsidP="002B5286">
                  <w:pPr>
                    <w:snapToGrid w:val="0"/>
                    <w:spacing w:line="120" w:lineRule="atLeast"/>
                    <w:jc w:val="center"/>
                    <w:rPr>
                      <w:sz w:val="12"/>
                      <w:szCs w:val="12"/>
                    </w:rPr>
                  </w:pPr>
                  <w:r w:rsidRPr="008855BF">
                    <w:rPr>
                      <w:sz w:val="12"/>
                      <w:szCs w:val="12"/>
                    </w:rPr>
                    <w:t>一般行政</w:t>
                  </w:r>
                </w:p>
              </w:tc>
              <w:tc>
                <w:tcPr>
                  <w:tcW w:w="1078" w:type="dxa"/>
                  <w:vAlign w:val="center"/>
                </w:tcPr>
                <w:p w:rsidR="008E4596" w:rsidRPr="0067377F" w:rsidRDefault="008E4596" w:rsidP="002B5286">
                  <w:pPr>
                    <w:snapToGrid w:val="0"/>
                    <w:spacing w:line="120" w:lineRule="atLeast"/>
                    <w:jc w:val="right"/>
                    <w:rPr>
                      <w:sz w:val="14"/>
                      <w:szCs w:val="14"/>
                    </w:rPr>
                  </w:pPr>
                  <w:r w:rsidRPr="0067377F">
                    <w:rPr>
                      <w:sz w:val="14"/>
                      <w:szCs w:val="14"/>
                    </w:rPr>
                    <w:t>9,542</w:t>
                  </w:r>
                </w:p>
              </w:tc>
              <w:tc>
                <w:tcPr>
                  <w:tcW w:w="2282" w:type="dxa"/>
                  <w:vAlign w:val="center"/>
                </w:tcPr>
                <w:p w:rsidR="008E4596" w:rsidRPr="008855BF" w:rsidRDefault="008E4596" w:rsidP="002B5286">
                  <w:pPr>
                    <w:snapToGrid w:val="0"/>
                    <w:spacing w:line="120" w:lineRule="atLeast"/>
                    <w:jc w:val="both"/>
                    <w:rPr>
                      <w:sz w:val="12"/>
                      <w:szCs w:val="12"/>
                    </w:rPr>
                  </w:pPr>
                  <w:r w:rsidRPr="008855BF">
                    <w:rPr>
                      <w:sz w:val="12"/>
                      <w:szCs w:val="12"/>
                    </w:rPr>
                    <w:t>研發替代役。</w:t>
                  </w:r>
                </w:p>
              </w:tc>
            </w:tr>
            <w:tr w:rsidR="008855BF" w:rsidRPr="008855BF" w:rsidTr="00366541">
              <w:trPr>
                <w:trHeight w:val="409"/>
              </w:trPr>
              <w:tc>
                <w:tcPr>
                  <w:tcW w:w="943" w:type="dxa"/>
                  <w:vAlign w:val="center"/>
                </w:tcPr>
                <w:p w:rsidR="008E4596" w:rsidRPr="008855BF" w:rsidRDefault="008E4596" w:rsidP="00566AEC">
                  <w:pPr>
                    <w:snapToGrid w:val="0"/>
                    <w:spacing w:line="120" w:lineRule="atLeast"/>
                    <w:jc w:val="center"/>
                    <w:rPr>
                      <w:sz w:val="12"/>
                      <w:szCs w:val="12"/>
                    </w:rPr>
                  </w:pPr>
                  <w:r w:rsidRPr="008855BF">
                    <w:rPr>
                      <w:sz w:val="12"/>
                      <w:szCs w:val="12"/>
                    </w:rPr>
                    <w:t>醫政業務</w:t>
                  </w:r>
                </w:p>
              </w:tc>
              <w:tc>
                <w:tcPr>
                  <w:tcW w:w="1078" w:type="dxa"/>
                  <w:vAlign w:val="center"/>
                </w:tcPr>
                <w:p w:rsidR="008E4596" w:rsidRPr="0067377F" w:rsidRDefault="008E4596" w:rsidP="002B5286">
                  <w:pPr>
                    <w:snapToGrid w:val="0"/>
                    <w:spacing w:line="120" w:lineRule="atLeast"/>
                    <w:jc w:val="right"/>
                    <w:rPr>
                      <w:sz w:val="14"/>
                      <w:szCs w:val="14"/>
                    </w:rPr>
                  </w:pPr>
                  <w:r w:rsidRPr="0067377F">
                    <w:rPr>
                      <w:sz w:val="14"/>
                      <w:szCs w:val="14"/>
                    </w:rPr>
                    <w:t>526,166</w:t>
                  </w:r>
                </w:p>
              </w:tc>
              <w:tc>
                <w:tcPr>
                  <w:tcW w:w="2282" w:type="dxa"/>
                  <w:vAlign w:val="center"/>
                </w:tcPr>
                <w:p w:rsidR="008E4596" w:rsidRPr="008855BF" w:rsidRDefault="008E4596" w:rsidP="002B5286">
                  <w:pPr>
                    <w:snapToGrid w:val="0"/>
                    <w:spacing w:line="120" w:lineRule="atLeast"/>
                    <w:jc w:val="both"/>
                    <w:rPr>
                      <w:sz w:val="12"/>
                      <w:szCs w:val="12"/>
                    </w:rPr>
                  </w:pPr>
                  <w:r w:rsidRPr="008855BF">
                    <w:rPr>
                      <w:sz w:val="12"/>
                      <w:szCs w:val="12"/>
                    </w:rPr>
                    <w:t>辦理健全醫療衛生體系、提升醫事機構服務品質、醫事人力培育與訓練、健全緊急醫療照護網絡。</w:t>
                  </w:r>
                </w:p>
              </w:tc>
            </w:tr>
            <w:tr w:rsidR="008855BF" w:rsidRPr="008855BF" w:rsidTr="00366541">
              <w:trPr>
                <w:trHeight w:val="551"/>
              </w:trPr>
              <w:tc>
                <w:tcPr>
                  <w:tcW w:w="943" w:type="dxa"/>
                  <w:vAlign w:val="center"/>
                </w:tcPr>
                <w:p w:rsidR="008E4596" w:rsidRPr="008855BF" w:rsidRDefault="008E4596" w:rsidP="00566AEC">
                  <w:pPr>
                    <w:snapToGrid w:val="0"/>
                    <w:spacing w:line="120" w:lineRule="atLeast"/>
                    <w:jc w:val="center"/>
                    <w:rPr>
                      <w:sz w:val="12"/>
                      <w:szCs w:val="12"/>
                    </w:rPr>
                  </w:pPr>
                  <w:r w:rsidRPr="008855BF">
                    <w:rPr>
                      <w:sz w:val="12"/>
                      <w:szCs w:val="12"/>
                    </w:rPr>
                    <w:t>護理及健康照護業務</w:t>
                  </w:r>
                </w:p>
              </w:tc>
              <w:tc>
                <w:tcPr>
                  <w:tcW w:w="1078" w:type="dxa"/>
                  <w:vAlign w:val="center"/>
                </w:tcPr>
                <w:p w:rsidR="008E4596" w:rsidRPr="0067377F" w:rsidRDefault="008E4596" w:rsidP="002B5286">
                  <w:pPr>
                    <w:snapToGrid w:val="0"/>
                    <w:spacing w:line="120" w:lineRule="atLeast"/>
                    <w:jc w:val="right"/>
                    <w:rPr>
                      <w:sz w:val="14"/>
                      <w:szCs w:val="14"/>
                    </w:rPr>
                  </w:pPr>
                  <w:r w:rsidRPr="0067377F">
                    <w:rPr>
                      <w:sz w:val="14"/>
                      <w:szCs w:val="14"/>
                    </w:rPr>
                    <w:t>329,916</w:t>
                  </w:r>
                </w:p>
              </w:tc>
              <w:tc>
                <w:tcPr>
                  <w:tcW w:w="2282" w:type="dxa"/>
                  <w:vAlign w:val="center"/>
                </w:tcPr>
                <w:p w:rsidR="008E4596" w:rsidRPr="008855BF" w:rsidRDefault="008E4596" w:rsidP="002B5286">
                  <w:pPr>
                    <w:snapToGrid w:val="0"/>
                    <w:spacing w:line="120" w:lineRule="atLeast"/>
                    <w:jc w:val="both"/>
                    <w:rPr>
                      <w:sz w:val="12"/>
                      <w:szCs w:val="12"/>
                    </w:rPr>
                  </w:pPr>
                  <w:r w:rsidRPr="008855BF">
                    <w:rPr>
                      <w:sz w:val="12"/>
                      <w:szCs w:val="12"/>
                    </w:rPr>
                    <w:t>辦理強化護理人力培育與提升專業知能，以及辦理原住民族及離島地區醫療保健服務、偏遠及離島地區急重症傷病患轉診後送等業務。</w:t>
                  </w:r>
                </w:p>
              </w:tc>
            </w:tr>
            <w:tr w:rsidR="008855BF" w:rsidRPr="008855BF" w:rsidTr="00366541">
              <w:trPr>
                <w:trHeight w:val="261"/>
              </w:trPr>
              <w:tc>
                <w:tcPr>
                  <w:tcW w:w="943" w:type="dxa"/>
                  <w:vAlign w:val="center"/>
                </w:tcPr>
                <w:p w:rsidR="008E4596" w:rsidRPr="008855BF" w:rsidRDefault="008E4596" w:rsidP="002B5286">
                  <w:pPr>
                    <w:snapToGrid w:val="0"/>
                    <w:spacing w:line="120" w:lineRule="atLeast"/>
                    <w:jc w:val="center"/>
                    <w:rPr>
                      <w:sz w:val="12"/>
                      <w:szCs w:val="12"/>
                    </w:rPr>
                  </w:pPr>
                  <w:r w:rsidRPr="008855BF">
                    <w:rPr>
                      <w:sz w:val="12"/>
                      <w:szCs w:val="12"/>
                    </w:rPr>
                    <w:t>綜合規劃業務</w:t>
                  </w:r>
                </w:p>
              </w:tc>
              <w:tc>
                <w:tcPr>
                  <w:tcW w:w="1078" w:type="dxa"/>
                  <w:vAlign w:val="center"/>
                </w:tcPr>
                <w:p w:rsidR="008E4596" w:rsidRPr="0067377F" w:rsidRDefault="008E4596" w:rsidP="002B5286">
                  <w:pPr>
                    <w:snapToGrid w:val="0"/>
                    <w:spacing w:line="120" w:lineRule="atLeast"/>
                    <w:jc w:val="right"/>
                    <w:rPr>
                      <w:sz w:val="14"/>
                      <w:szCs w:val="14"/>
                    </w:rPr>
                  </w:pPr>
                  <w:r w:rsidRPr="0067377F">
                    <w:rPr>
                      <w:sz w:val="14"/>
                      <w:szCs w:val="14"/>
                    </w:rPr>
                    <w:t>6,336</w:t>
                  </w:r>
                </w:p>
              </w:tc>
              <w:tc>
                <w:tcPr>
                  <w:tcW w:w="2282" w:type="dxa"/>
                  <w:vAlign w:val="center"/>
                </w:tcPr>
                <w:p w:rsidR="008E4596" w:rsidRPr="008855BF" w:rsidRDefault="008E4596" w:rsidP="002B5286">
                  <w:pPr>
                    <w:snapToGrid w:val="0"/>
                    <w:spacing w:line="120" w:lineRule="atLeast"/>
                    <w:jc w:val="both"/>
                    <w:rPr>
                      <w:sz w:val="12"/>
                      <w:szCs w:val="12"/>
                    </w:rPr>
                  </w:pPr>
                  <w:r w:rsidRPr="008855BF">
                    <w:rPr>
                      <w:sz w:val="12"/>
                      <w:szCs w:val="12"/>
                    </w:rPr>
                    <w:t>辦理衛生福利政策交流會議等業務。</w:t>
                  </w:r>
                </w:p>
              </w:tc>
            </w:tr>
            <w:tr w:rsidR="008855BF" w:rsidRPr="008855BF" w:rsidTr="00366541">
              <w:trPr>
                <w:trHeight w:val="409"/>
              </w:trPr>
              <w:tc>
                <w:tcPr>
                  <w:tcW w:w="943" w:type="dxa"/>
                  <w:vAlign w:val="center"/>
                </w:tcPr>
                <w:p w:rsidR="008E4596" w:rsidRPr="008855BF" w:rsidRDefault="008E4596" w:rsidP="00566AEC">
                  <w:pPr>
                    <w:snapToGrid w:val="0"/>
                    <w:spacing w:line="120" w:lineRule="atLeast"/>
                    <w:jc w:val="center"/>
                    <w:rPr>
                      <w:sz w:val="12"/>
                      <w:szCs w:val="12"/>
                    </w:rPr>
                  </w:pPr>
                  <w:r w:rsidRPr="008855BF">
                    <w:rPr>
                      <w:sz w:val="12"/>
                      <w:szCs w:val="12"/>
                    </w:rPr>
                    <w:t>國際衛生業務</w:t>
                  </w:r>
                </w:p>
              </w:tc>
              <w:tc>
                <w:tcPr>
                  <w:tcW w:w="1078" w:type="dxa"/>
                  <w:vAlign w:val="center"/>
                </w:tcPr>
                <w:p w:rsidR="008E4596" w:rsidRPr="0067377F" w:rsidRDefault="008E4596" w:rsidP="002B5286">
                  <w:pPr>
                    <w:snapToGrid w:val="0"/>
                    <w:spacing w:line="120" w:lineRule="atLeast"/>
                    <w:jc w:val="right"/>
                    <w:rPr>
                      <w:sz w:val="14"/>
                      <w:szCs w:val="14"/>
                    </w:rPr>
                  </w:pPr>
                  <w:r w:rsidRPr="0067377F">
                    <w:rPr>
                      <w:sz w:val="14"/>
                      <w:szCs w:val="14"/>
                    </w:rPr>
                    <w:t>17,955</w:t>
                  </w:r>
                </w:p>
              </w:tc>
              <w:tc>
                <w:tcPr>
                  <w:tcW w:w="2282" w:type="dxa"/>
                  <w:vAlign w:val="center"/>
                </w:tcPr>
                <w:p w:rsidR="008E4596" w:rsidRPr="008855BF" w:rsidRDefault="008E4596" w:rsidP="002B5286">
                  <w:pPr>
                    <w:snapToGrid w:val="0"/>
                    <w:spacing w:line="120" w:lineRule="atLeast"/>
                    <w:jc w:val="both"/>
                    <w:rPr>
                      <w:sz w:val="12"/>
                      <w:szCs w:val="12"/>
                    </w:rPr>
                  </w:pPr>
                  <w:r w:rsidRPr="008855BF">
                    <w:rPr>
                      <w:sz w:val="12"/>
                      <w:szCs w:val="12"/>
                    </w:rPr>
                    <w:t>主要辦理台灣國際醫療衛生人員訓練中心計畫、台灣全球健康論壇計畫及辦理醫療器材援助平台計畫等。</w:t>
                  </w:r>
                </w:p>
              </w:tc>
            </w:tr>
            <w:tr w:rsidR="008855BF" w:rsidRPr="008855BF" w:rsidTr="00366541">
              <w:trPr>
                <w:trHeight w:val="275"/>
              </w:trPr>
              <w:tc>
                <w:tcPr>
                  <w:tcW w:w="943" w:type="dxa"/>
                  <w:vAlign w:val="center"/>
                </w:tcPr>
                <w:p w:rsidR="008E4596" w:rsidRPr="008855BF" w:rsidRDefault="008E4596" w:rsidP="002B5286">
                  <w:pPr>
                    <w:snapToGrid w:val="0"/>
                    <w:spacing w:line="120" w:lineRule="atLeast"/>
                    <w:jc w:val="center"/>
                    <w:rPr>
                      <w:sz w:val="12"/>
                      <w:szCs w:val="12"/>
                    </w:rPr>
                  </w:pPr>
                  <w:r w:rsidRPr="008855BF">
                    <w:rPr>
                      <w:sz w:val="12"/>
                      <w:szCs w:val="12"/>
                    </w:rPr>
                    <w:t>衛生福利資訊業務</w:t>
                  </w:r>
                </w:p>
              </w:tc>
              <w:tc>
                <w:tcPr>
                  <w:tcW w:w="1078" w:type="dxa"/>
                  <w:vAlign w:val="center"/>
                </w:tcPr>
                <w:p w:rsidR="008E4596" w:rsidRPr="0067377F" w:rsidRDefault="008E4596" w:rsidP="002B5286">
                  <w:pPr>
                    <w:snapToGrid w:val="0"/>
                    <w:spacing w:line="120" w:lineRule="atLeast"/>
                    <w:jc w:val="right"/>
                    <w:rPr>
                      <w:sz w:val="14"/>
                      <w:szCs w:val="14"/>
                    </w:rPr>
                  </w:pPr>
                  <w:r w:rsidRPr="0067377F">
                    <w:rPr>
                      <w:sz w:val="14"/>
                      <w:szCs w:val="14"/>
                    </w:rPr>
                    <w:t>16,794</w:t>
                  </w:r>
                </w:p>
              </w:tc>
              <w:tc>
                <w:tcPr>
                  <w:tcW w:w="2282" w:type="dxa"/>
                  <w:vAlign w:val="center"/>
                </w:tcPr>
                <w:p w:rsidR="008E4596" w:rsidRPr="008855BF" w:rsidRDefault="008E4596" w:rsidP="002B5286">
                  <w:pPr>
                    <w:snapToGrid w:val="0"/>
                    <w:spacing w:line="120" w:lineRule="atLeast"/>
                    <w:jc w:val="both"/>
                    <w:rPr>
                      <w:sz w:val="12"/>
                      <w:szCs w:val="12"/>
                    </w:rPr>
                  </w:pPr>
                  <w:r w:rsidRPr="008855BF">
                    <w:rPr>
                      <w:sz w:val="12"/>
                      <w:szCs w:val="12"/>
                    </w:rPr>
                    <w:t>主要辦理建立醫療機構內資訊整合機制及擴展醫療智能服務產業應用等。</w:t>
                  </w:r>
                </w:p>
              </w:tc>
            </w:tr>
            <w:tr w:rsidR="008855BF" w:rsidRPr="008855BF" w:rsidTr="00366541">
              <w:trPr>
                <w:trHeight w:val="417"/>
              </w:trPr>
              <w:tc>
                <w:tcPr>
                  <w:tcW w:w="943" w:type="dxa"/>
                  <w:vAlign w:val="center"/>
                </w:tcPr>
                <w:p w:rsidR="008E4596" w:rsidRPr="008855BF" w:rsidRDefault="008E4596" w:rsidP="002B5286">
                  <w:pPr>
                    <w:snapToGrid w:val="0"/>
                    <w:spacing w:line="120" w:lineRule="atLeast"/>
                    <w:jc w:val="center"/>
                    <w:rPr>
                      <w:sz w:val="12"/>
                      <w:szCs w:val="12"/>
                    </w:rPr>
                  </w:pPr>
                  <w:r w:rsidRPr="008855BF">
                    <w:rPr>
                      <w:sz w:val="12"/>
                      <w:szCs w:val="12"/>
                    </w:rPr>
                    <w:t>醫院營運業務</w:t>
                  </w:r>
                </w:p>
              </w:tc>
              <w:tc>
                <w:tcPr>
                  <w:tcW w:w="1078" w:type="dxa"/>
                  <w:vAlign w:val="center"/>
                </w:tcPr>
                <w:p w:rsidR="008E4596" w:rsidRPr="0067377F" w:rsidRDefault="008E4596" w:rsidP="002B5286">
                  <w:pPr>
                    <w:snapToGrid w:val="0"/>
                    <w:spacing w:line="120" w:lineRule="atLeast"/>
                    <w:jc w:val="right"/>
                    <w:rPr>
                      <w:sz w:val="14"/>
                      <w:szCs w:val="14"/>
                    </w:rPr>
                  </w:pPr>
                  <w:r w:rsidRPr="0067377F">
                    <w:rPr>
                      <w:sz w:val="14"/>
                      <w:szCs w:val="14"/>
                    </w:rPr>
                    <w:t>39,298</w:t>
                  </w:r>
                </w:p>
              </w:tc>
              <w:tc>
                <w:tcPr>
                  <w:tcW w:w="2282" w:type="dxa"/>
                  <w:vAlign w:val="center"/>
                </w:tcPr>
                <w:p w:rsidR="008E4596" w:rsidRPr="008855BF" w:rsidRDefault="008E4596" w:rsidP="002B5286">
                  <w:pPr>
                    <w:snapToGrid w:val="0"/>
                    <w:spacing w:line="120" w:lineRule="atLeast"/>
                    <w:jc w:val="both"/>
                    <w:rPr>
                      <w:sz w:val="12"/>
                      <w:szCs w:val="12"/>
                    </w:rPr>
                  </w:pPr>
                  <w:r w:rsidRPr="008855BF">
                    <w:rPr>
                      <w:sz w:val="12"/>
                      <w:szCs w:val="12"/>
                    </w:rPr>
                    <w:t>建置</w:t>
                  </w:r>
                  <w:r w:rsidRPr="008855BF">
                    <w:rPr>
                      <w:sz w:val="12"/>
                      <w:szCs w:val="12"/>
                    </w:rPr>
                    <w:t>1</w:t>
                  </w:r>
                  <w:r w:rsidRPr="008855BF">
                    <w:rPr>
                      <w:sz w:val="12"/>
                      <w:szCs w:val="12"/>
                    </w:rPr>
                    <w:t>家所屬醫院智能醫療照護示範中心之自動化醫療照護系統，以及補助所屬偏遠地區醫院充實醫師人力計畫。</w:t>
                  </w:r>
                </w:p>
              </w:tc>
            </w:tr>
            <w:tr w:rsidR="008855BF" w:rsidRPr="008855BF" w:rsidTr="00366541">
              <w:trPr>
                <w:trHeight w:val="262"/>
              </w:trPr>
              <w:tc>
                <w:tcPr>
                  <w:tcW w:w="943" w:type="dxa"/>
                  <w:vAlign w:val="center"/>
                </w:tcPr>
                <w:p w:rsidR="008E4596" w:rsidRPr="0067377F" w:rsidRDefault="008E4596" w:rsidP="002B5286">
                  <w:pPr>
                    <w:snapToGrid w:val="0"/>
                    <w:spacing w:line="120" w:lineRule="atLeast"/>
                    <w:jc w:val="center"/>
                    <w:rPr>
                      <w:sz w:val="13"/>
                      <w:szCs w:val="13"/>
                    </w:rPr>
                  </w:pPr>
                  <w:r w:rsidRPr="0067377F">
                    <w:rPr>
                      <w:sz w:val="13"/>
                      <w:szCs w:val="13"/>
                    </w:rPr>
                    <w:t>合</w:t>
                  </w:r>
                  <w:r w:rsidR="0067377F">
                    <w:rPr>
                      <w:rFonts w:hint="eastAsia"/>
                      <w:sz w:val="13"/>
                      <w:szCs w:val="13"/>
                    </w:rPr>
                    <w:t xml:space="preserve">  </w:t>
                  </w:r>
                  <w:r w:rsidRPr="0067377F">
                    <w:rPr>
                      <w:sz w:val="13"/>
                      <w:szCs w:val="13"/>
                    </w:rPr>
                    <w:t>計</w:t>
                  </w:r>
                </w:p>
              </w:tc>
              <w:tc>
                <w:tcPr>
                  <w:tcW w:w="1078" w:type="dxa"/>
                  <w:vAlign w:val="center"/>
                </w:tcPr>
                <w:p w:rsidR="008E4596" w:rsidRPr="0067377F" w:rsidRDefault="008E4596" w:rsidP="002B5286">
                  <w:pPr>
                    <w:snapToGrid w:val="0"/>
                    <w:spacing w:line="120" w:lineRule="atLeast"/>
                    <w:jc w:val="right"/>
                    <w:rPr>
                      <w:sz w:val="14"/>
                      <w:szCs w:val="14"/>
                    </w:rPr>
                  </w:pPr>
                  <w:r w:rsidRPr="0067377F">
                    <w:rPr>
                      <w:sz w:val="14"/>
                      <w:szCs w:val="14"/>
                    </w:rPr>
                    <w:t>946,207</w:t>
                  </w:r>
                </w:p>
              </w:tc>
              <w:tc>
                <w:tcPr>
                  <w:tcW w:w="2282" w:type="dxa"/>
                  <w:vAlign w:val="center"/>
                </w:tcPr>
                <w:p w:rsidR="008E4596" w:rsidRPr="008855BF" w:rsidRDefault="008E4596" w:rsidP="002B5286">
                  <w:pPr>
                    <w:snapToGrid w:val="0"/>
                    <w:spacing w:line="120" w:lineRule="atLeast"/>
                    <w:jc w:val="center"/>
                    <w:rPr>
                      <w:sz w:val="12"/>
                      <w:szCs w:val="12"/>
                    </w:rPr>
                  </w:pPr>
                </w:p>
              </w:tc>
            </w:tr>
          </w:tbl>
          <w:p w:rsidR="008E4596" w:rsidRPr="008855BF" w:rsidRDefault="008E4596" w:rsidP="002B5286">
            <w:pPr>
              <w:rPr>
                <w:bCs/>
                <w:sz w:val="14"/>
                <w:szCs w:val="14"/>
              </w:rPr>
            </w:pPr>
            <w:r w:rsidRPr="008855BF">
              <w:rPr>
                <w:bCs/>
                <w:kern w:val="0"/>
                <w:sz w:val="14"/>
                <w:szCs w:val="14"/>
              </w:rPr>
              <w:t>資料來源：</w:t>
            </w:r>
            <w:r w:rsidRPr="008855BF">
              <w:rPr>
                <w:bCs/>
                <w:kern w:val="0"/>
                <w:sz w:val="14"/>
                <w:szCs w:val="14"/>
              </w:rPr>
              <w:t>107</w:t>
            </w:r>
            <w:r w:rsidRPr="008855BF">
              <w:rPr>
                <w:bCs/>
                <w:kern w:val="0"/>
                <w:sz w:val="14"/>
                <w:szCs w:val="14"/>
              </w:rPr>
              <w:t>年度衛生福利部預算案。</w:t>
            </w:r>
          </w:p>
        </w:tc>
        <w:tc>
          <w:tcPr>
            <w:tcW w:w="4539" w:type="dxa"/>
            <w:shd w:val="clear" w:color="auto" w:fill="auto"/>
          </w:tcPr>
          <w:p w:rsidR="008E4596" w:rsidRDefault="008E4596" w:rsidP="00071940">
            <w:pPr>
              <w:pStyle w:val="23"/>
              <w:rPr>
                <w:rFonts w:ascii="Times New Roman" w:eastAsiaTheme="minorEastAsia"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1072460159H</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2D746C" w:rsidRPr="008855BF">
              <w:rPr>
                <w:rFonts w:ascii="Times New Roman" w:eastAsiaTheme="minorEastAsia" w:hAnsi="Times New Roman" w:cs="Times New Roman" w:hint="eastAsia"/>
                <w:color w:val="auto"/>
              </w:rPr>
              <w:t>，並經立法院於</w:t>
            </w:r>
            <w:r w:rsidR="002D746C" w:rsidRPr="008855BF">
              <w:rPr>
                <w:rFonts w:ascii="Times New Roman" w:eastAsiaTheme="minorEastAsia" w:hAnsi="Times New Roman" w:cs="Times New Roman" w:hint="eastAsia"/>
                <w:color w:val="auto"/>
              </w:rPr>
              <w:t>107</w:t>
            </w:r>
            <w:r w:rsidR="002D746C" w:rsidRPr="008855BF">
              <w:rPr>
                <w:rFonts w:ascii="Times New Roman" w:eastAsiaTheme="minorEastAsia" w:hAnsi="Times New Roman" w:cs="Times New Roman" w:hint="eastAsia"/>
                <w:color w:val="auto"/>
              </w:rPr>
              <w:t>年</w:t>
            </w:r>
            <w:r w:rsidR="002D746C" w:rsidRPr="008855BF">
              <w:rPr>
                <w:rFonts w:ascii="Times New Roman" w:eastAsiaTheme="minorEastAsia" w:hAnsi="Times New Roman" w:cs="Times New Roman" w:hint="eastAsia"/>
                <w:color w:val="auto"/>
              </w:rPr>
              <w:t>6</w:t>
            </w:r>
            <w:r w:rsidR="002D746C" w:rsidRPr="008855BF">
              <w:rPr>
                <w:rFonts w:ascii="Times New Roman" w:eastAsiaTheme="minorEastAsia" w:hAnsi="Times New Roman" w:cs="Times New Roman" w:hint="eastAsia"/>
                <w:color w:val="auto"/>
              </w:rPr>
              <w:t>月</w:t>
            </w:r>
            <w:r w:rsidR="002D746C" w:rsidRPr="008855BF">
              <w:rPr>
                <w:rFonts w:ascii="Times New Roman" w:eastAsiaTheme="minorEastAsia" w:hAnsi="Times New Roman" w:cs="Times New Roman" w:hint="eastAsia"/>
                <w:color w:val="auto"/>
              </w:rPr>
              <w:t>20</w:t>
            </w:r>
            <w:r w:rsidR="002D746C" w:rsidRPr="008855BF">
              <w:rPr>
                <w:rFonts w:ascii="Times New Roman" w:eastAsiaTheme="minorEastAsia" w:hAnsi="Times New Roman" w:cs="Times New Roman" w:hint="eastAsia"/>
                <w:color w:val="auto"/>
              </w:rPr>
              <w:t>日以台立院議字第</w:t>
            </w:r>
            <w:r w:rsidR="002D746C" w:rsidRPr="008855BF">
              <w:rPr>
                <w:rFonts w:ascii="Times New Roman" w:eastAsiaTheme="minorEastAsia" w:hAnsi="Times New Roman" w:cs="Times New Roman" w:hint="eastAsia"/>
                <w:color w:val="auto"/>
              </w:rPr>
              <w:t>1070703115</w:t>
            </w:r>
            <w:r w:rsidR="002D746C"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eastAsiaTheme="minorEastAsia" w:hAnsi="Times New Roman" w:cs="Times New Roman"/>
                <w:color w:val="auto"/>
              </w:rPr>
            </w:pPr>
          </w:p>
          <w:p w:rsidR="002040D6" w:rsidRDefault="002040D6" w:rsidP="0026725F">
            <w:pPr>
              <w:pStyle w:val="23"/>
              <w:rPr>
                <w:rFonts w:ascii="Times New Roman" w:hAnsi="Times New Roman" w:cs="Times New Roman"/>
                <w:color w:val="auto"/>
              </w:rPr>
            </w:pPr>
          </w:p>
          <w:p w:rsidR="00071940" w:rsidRDefault="00071940" w:rsidP="0026725F">
            <w:pPr>
              <w:pStyle w:val="23"/>
              <w:rPr>
                <w:rFonts w:ascii="Times New Roman" w:hAnsi="Times New Roman" w:cs="Times New Roman"/>
                <w:color w:val="auto"/>
              </w:rPr>
            </w:pPr>
          </w:p>
          <w:p w:rsidR="00071940" w:rsidRPr="008855BF" w:rsidRDefault="00071940" w:rsidP="0026725F">
            <w:pPr>
              <w:pStyle w:val="23"/>
              <w:rPr>
                <w:rFonts w:ascii="Times New Roman" w:hAnsi="Times New Roman" w:cs="Times New Roman"/>
                <w:color w:val="auto"/>
              </w:rPr>
            </w:pPr>
          </w:p>
        </w:tc>
      </w:tr>
      <w:tr w:rsidR="008855BF" w:rsidRPr="008855BF" w:rsidTr="005F58E5">
        <w:trPr>
          <w:trHeight w:val="803"/>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二十</w:t>
            </w:r>
            <w:r w:rsidRPr="008855BF">
              <w:rPr>
                <w:kern w:val="0"/>
                <w:sz w:val="20"/>
                <w:szCs w:val="20"/>
              </w:rPr>
              <w:t>)</w:t>
            </w:r>
          </w:p>
          <w:p w:rsidR="008E4596" w:rsidRPr="008855BF" w:rsidRDefault="008E4596" w:rsidP="007F3A71">
            <w:pPr>
              <w:spacing w:line="360" w:lineRule="exact"/>
              <w:jc w:val="center"/>
              <w:rPr>
                <w:kern w:val="0"/>
                <w:sz w:val="20"/>
                <w:szCs w:val="20"/>
              </w:rPr>
            </w:pPr>
          </w:p>
        </w:tc>
        <w:tc>
          <w:tcPr>
            <w:tcW w:w="4529" w:type="dxa"/>
            <w:shd w:val="clear" w:color="auto" w:fill="auto"/>
          </w:tcPr>
          <w:p w:rsidR="008E4596" w:rsidRPr="008855BF" w:rsidRDefault="008E4596" w:rsidP="000878E5">
            <w:pPr>
              <w:pStyle w:val="23"/>
              <w:rPr>
                <w:rFonts w:ascii="Times New Roman" w:hAnsi="Times New Roman" w:cs="Times New Roman"/>
                <w:snapToGrid w:val="0"/>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年度衛生福利部「醫政業務」項下「第八期醫療網計畫」之「辦理健全醫療衛生體系」編列</w:t>
            </w:r>
            <w:r w:rsidRPr="008855BF">
              <w:rPr>
                <w:rFonts w:ascii="Times New Roman" w:hAnsi="Times New Roman" w:cs="Times New Roman"/>
                <w:snapToGrid w:val="0"/>
                <w:color w:val="auto"/>
              </w:rPr>
              <w:t>8,995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千元，合併凍結</w:t>
            </w:r>
            <w:r w:rsidRPr="008855BF">
              <w:rPr>
                <w:rFonts w:ascii="Times New Roman" w:hAnsi="Times New Roman" w:cs="Times New Roman"/>
                <w:snapToGrid w:val="0"/>
                <w:color w:val="auto"/>
              </w:rPr>
              <w:t>500</w:t>
            </w:r>
            <w:r w:rsidRPr="008855BF">
              <w:rPr>
                <w:rFonts w:ascii="Times New Roman" w:hAnsi="Times New Roman" w:cs="Times New Roman"/>
                <w:snapToGrid w:val="0"/>
                <w:color w:val="auto"/>
              </w:rPr>
              <w:t>萬元，俟衛生福利部就下列各案向立法院社會福利及衛生環境委員會提出報告經同意後，始得動支。</w:t>
            </w:r>
          </w:p>
          <w:p w:rsidR="008E4596" w:rsidRPr="008855BF" w:rsidRDefault="008E4596" w:rsidP="00AC0145">
            <w:pPr>
              <w:pStyle w:val="23"/>
              <w:ind w:left="148" w:hangingChars="74" w:hanging="148"/>
              <w:rPr>
                <w:rFonts w:ascii="Times New Roman" w:hAnsi="Times New Roman" w:cs="Times New Roman"/>
                <w:snapToGrid w:val="0"/>
                <w:color w:val="auto"/>
              </w:rPr>
            </w:pPr>
            <w:r w:rsidRPr="008855BF">
              <w:rPr>
                <w:rFonts w:ascii="Times New Roman" w:hAnsi="Times New Roman" w:cs="Times New Roman"/>
                <w:snapToGrid w:val="0"/>
                <w:color w:val="auto"/>
              </w:rPr>
              <w:t>1.107</w:t>
            </w:r>
            <w:r w:rsidRPr="008855BF">
              <w:rPr>
                <w:rFonts w:ascii="Times New Roman" w:hAnsi="Times New Roman" w:cs="Times New Roman"/>
                <w:snapToGrid w:val="0"/>
                <w:color w:val="auto"/>
              </w:rPr>
              <w:t>年度衛生福利部編列「醫政業務」共計</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0,592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千元，其中「第八期醫療網計畫」下編列「辦理健全醫療衛生體系」所需經費，計列</w:t>
            </w:r>
            <w:r w:rsidRPr="008855BF">
              <w:rPr>
                <w:rFonts w:ascii="Times New Roman" w:hAnsi="Times New Roman" w:cs="Times New Roman"/>
                <w:snapToGrid w:val="0"/>
                <w:color w:val="auto"/>
              </w:rPr>
              <w:t>8,995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千元。惟依據衛生福利部及衛生福利部中央健康保險署所提供各醫院安寧病床數與占床率數據顯示，全國安寧病床之占床率在</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年僅</w:t>
            </w:r>
            <w:r w:rsidRPr="008855BF">
              <w:rPr>
                <w:rFonts w:ascii="Times New Roman" w:hAnsi="Times New Roman" w:cs="Times New Roman"/>
                <w:snapToGrid w:val="0"/>
                <w:color w:val="auto"/>
              </w:rPr>
              <w:t>52%</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月僅</w:t>
            </w:r>
            <w:r w:rsidRPr="008855BF">
              <w:rPr>
                <w:rFonts w:ascii="Times New Roman" w:hAnsi="Times New Roman" w:cs="Times New Roman"/>
                <w:snapToGrid w:val="0"/>
                <w:color w:val="auto"/>
              </w:rPr>
              <w:t>56%</w:t>
            </w:r>
            <w:r w:rsidRPr="008855BF">
              <w:rPr>
                <w:rFonts w:ascii="Times New Roman" w:hAnsi="Times New Roman" w:cs="Times New Roman"/>
                <w:snapToGrid w:val="0"/>
                <w:color w:val="auto"/>
              </w:rPr>
              <w:t>，且不同層級與不同縣市之醫院占床率落差極大，醫學中心平均占床率達七成以上，但區域醫院平均僅四成多；基隆、雲林及彰化等縣安寧病床平均占床率更不到四成。另據部分醫護人員及專家申訴反映，部分醫院恐視安寧病床為賠錢貨，僅為應付評鑑而設床，評鑑過後出現空有病床卻苦無足夠人力或未確實開床收案等弊端，讓亟需安寧療護病人需要排隊等床數月以上，善終淪為善後。爰針對「辦理健全醫療衛生體系」所需經費凍結</w:t>
            </w:r>
            <w:r w:rsidRPr="008855BF">
              <w:rPr>
                <w:rFonts w:ascii="Times New Roman" w:hAnsi="Times New Roman" w:cs="Times New Roman"/>
                <w:snapToGrid w:val="0"/>
                <w:color w:val="auto"/>
              </w:rPr>
              <w:t>500</w:t>
            </w:r>
            <w:r w:rsidRPr="008855BF">
              <w:rPr>
                <w:rFonts w:ascii="Times New Roman" w:hAnsi="Times New Roman" w:cs="Times New Roman"/>
                <w:snapToGrid w:val="0"/>
                <w:color w:val="auto"/>
              </w:rPr>
              <w:t>萬元，俟衛生福利部邀集安寧專業學會團體、病人團體及相關醫事團體開會研議檢討修訂安寧病床所需專職人力之評鑑標準，並按週監測各醫院安寧病床占床率及等床時間等數據並公開於衛生福利部官網的「全國安寧療護資源一覽表」網頁向立法院社會福利及衛生環境委員會報告後，始得動支。</w:t>
            </w:r>
          </w:p>
          <w:p w:rsidR="008E4596" w:rsidRPr="008855BF" w:rsidRDefault="008E4596" w:rsidP="00AC0145">
            <w:pPr>
              <w:pStyle w:val="23"/>
              <w:ind w:left="148" w:hangingChars="74" w:hanging="148"/>
              <w:rPr>
                <w:rFonts w:ascii="Times New Roman" w:hAnsi="Times New Roman" w:cs="Times New Roman"/>
                <w:snapToGrid w:val="0"/>
                <w:color w:val="auto"/>
              </w:rPr>
            </w:pPr>
            <w:r w:rsidRPr="008855BF">
              <w:rPr>
                <w:rFonts w:ascii="Times New Roman" w:hAnsi="Times New Roman" w:cs="Times New Roman"/>
                <w:snapToGrid w:val="0"/>
                <w:color w:val="auto"/>
              </w:rPr>
              <w:t>2.107</w:t>
            </w:r>
            <w:r w:rsidRPr="008855BF">
              <w:rPr>
                <w:rFonts w:ascii="Times New Roman" w:hAnsi="Times New Roman" w:cs="Times New Roman"/>
                <w:snapToGrid w:val="0"/>
                <w:color w:val="auto"/>
              </w:rPr>
              <w:t>年度衛生福利部編列「醫政業務」共計</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0,592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千元，其中「第八期醫療網計畫」下編列「辦理健全醫療衛生體系」所需經費，計列</w:t>
            </w:r>
            <w:r w:rsidRPr="008855BF">
              <w:rPr>
                <w:rFonts w:ascii="Times New Roman" w:hAnsi="Times New Roman" w:cs="Times New Roman"/>
                <w:snapToGrid w:val="0"/>
                <w:color w:val="auto"/>
              </w:rPr>
              <w:t>8,995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千元。其中落實在地醫療安寧療護體系為本期計畫重點之一。惟依據衛生福利部中央健康保險署提供安寧療護之醫療團隊統計，全國有</w:t>
            </w:r>
            <w:r w:rsidRPr="008855BF">
              <w:rPr>
                <w:rFonts w:ascii="Times New Roman" w:hAnsi="Times New Roman" w:cs="Times New Roman"/>
                <w:snapToGrid w:val="0"/>
                <w:color w:val="auto"/>
              </w:rPr>
              <w:t>12</w:t>
            </w:r>
            <w:r w:rsidRPr="008855BF">
              <w:rPr>
                <w:rFonts w:ascii="Times New Roman" w:hAnsi="Times New Roman" w:cs="Times New Roman"/>
                <w:snapToGrid w:val="0"/>
                <w:color w:val="auto"/>
              </w:rPr>
              <w:t>縣市出現沒有安寧病床資源的次醫療區（生活圈）、</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縣市出現沒有安寧共照的次醫療區，其中臺東縣更有</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個次醫療區連居家安寧的資源都沒有而形成安寧沙漠。爰針對「辦理健全醫療衛生體系」下「辦理健全醫療衛生體系」建構整合性社區健康照護網絡等所需經費，凍結</w:t>
            </w:r>
            <w:r w:rsidRPr="008855BF">
              <w:rPr>
                <w:rFonts w:ascii="Times New Roman" w:hAnsi="Times New Roman" w:cs="Times New Roman"/>
                <w:snapToGrid w:val="0"/>
                <w:color w:val="auto"/>
              </w:rPr>
              <w:t>500</w:t>
            </w:r>
            <w:r w:rsidRPr="008855BF">
              <w:rPr>
                <w:rFonts w:ascii="Times New Roman" w:hAnsi="Times New Roman" w:cs="Times New Roman"/>
                <w:snapToGrid w:val="0"/>
                <w:color w:val="auto"/>
              </w:rPr>
              <w:t>萬元，俟衛生福利部針對上述無安寧病床、共照及居家服務之次醫療區研議擬定跨區支援計畫，或指派當地公立醫療院所參與提供服務，並於本項應援計畫未完成前在衛生福利部官網的「全國安寧療護資源一覽表」網頁增列跨區最近可前往接受安寧服務之院所資訊指引地圖，並向立法院社會福利及衛生環境委員會說明報告後，始得動支。</w:t>
            </w:r>
          </w:p>
          <w:p w:rsidR="008E4596" w:rsidRPr="008855BF" w:rsidRDefault="008E4596" w:rsidP="00AC0145">
            <w:pPr>
              <w:pStyle w:val="23"/>
              <w:ind w:left="148" w:hangingChars="74" w:hanging="148"/>
              <w:rPr>
                <w:rFonts w:ascii="Times New Roman" w:hAnsi="Times New Roman" w:cs="Times New Roman"/>
                <w:snapToGrid w:val="0"/>
                <w:color w:val="auto"/>
              </w:rPr>
            </w:pPr>
            <w:r w:rsidRPr="008855BF">
              <w:rPr>
                <w:rFonts w:ascii="Times New Roman" w:hAnsi="Times New Roman" w:cs="Times New Roman"/>
                <w:snapToGrid w:val="0"/>
                <w:color w:val="auto"/>
              </w:rPr>
              <w:t>3.107</w:t>
            </w:r>
            <w:r w:rsidRPr="008855BF">
              <w:rPr>
                <w:rFonts w:ascii="Times New Roman" w:hAnsi="Times New Roman" w:cs="Times New Roman"/>
                <w:snapToGrid w:val="0"/>
                <w:color w:val="auto"/>
              </w:rPr>
              <w:t>年度衛生福利部編列「醫政業務」共計</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0,592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千元，其中「第八期醫療網計畫」下編列「辦理健全醫療衛生體系」所需經費，計列</w:t>
            </w:r>
            <w:r w:rsidRPr="008855BF">
              <w:rPr>
                <w:rFonts w:ascii="Times New Roman" w:hAnsi="Times New Roman" w:cs="Times New Roman"/>
                <w:snapToGrid w:val="0"/>
                <w:color w:val="auto"/>
              </w:rPr>
              <w:t>8,995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千元。台灣歷年各期醫療網計畫下推動緊急醫療網多年，惟今（</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10</w:t>
            </w:r>
            <w:r w:rsidRPr="008855BF">
              <w:rPr>
                <w:rFonts w:ascii="Times New Roman" w:hAnsi="Times New Roman" w:cs="Times New Roman"/>
                <w:snapToGrid w:val="0"/>
                <w:color w:val="auto"/>
              </w:rPr>
              <w:t>月底仍爆發被評定為重度級急救責任醫院、理應全年度提供急性心臟病救治的基隆長庚醫院，因假日無人力進行心導管導致病婦轉送台北而延誤治療喪命。此外，今（</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亦發生承接衛生福利部「醫學中心或重度級急救責任醫院支援離島及醫療資源不足地區醫院緊急醫療照護服務獎勵計畫」（以下簡稱醫中計畫）的林口長庚、高雄長庚於計畫期間中斷派出急診專科醫師支援麥寮長庚急診室事件。為避免醫學中心或重度急救責任醫院未善盡職責，導致非都會區民眾面臨「同（健保）卡不同命」之命運，爰凍結對「辦理健全醫療衛生體系」所需經費</w:t>
            </w:r>
            <w:r w:rsidRPr="008855BF">
              <w:rPr>
                <w:rFonts w:ascii="Times New Roman" w:hAnsi="Times New Roman" w:cs="Times New Roman"/>
                <w:snapToGrid w:val="0"/>
                <w:color w:val="auto"/>
              </w:rPr>
              <w:t>500</w:t>
            </w:r>
            <w:r w:rsidRPr="008855BF">
              <w:rPr>
                <w:rFonts w:ascii="Times New Roman" w:hAnsi="Times New Roman" w:cs="Times New Roman"/>
                <w:snapToGrid w:val="0"/>
                <w:color w:val="auto"/>
              </w:rPr>
              <w:t>萬元，俟衛生福利部完成下列事項並至立法院社會福利及衛生環境委員會說明報告後，始得動支。</w:t>
            </w:r>
          </w:p>
          <w:p w:rsidR="008E4596" w:rsidRPr="008855BF" w:rsidRDefault="008E4596" w:rsidP="00AC0145">
            <w:pPr>
              <w:pStyle w:val="23"/>
              <w:ind w:leftChars="55" w:left="372" w:hangingChars="120" w:hanging="240"/>
              <w:rPr>
                <w:rFonts w:ascii="Times New Roman" w:hAnsi="Times New Roman" w:cs="Times New Roman"/>
                <w:snapToGrid w:val="0"/>
                <w:color w:val="auto"/>
              </w:rPr>
            </w:pP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全面清查檢視各醫學中心是否確依醫中計畫合約規定支援急重難症業務，除合約規定因為天災等因素得終止外，其他無故中斷支援者應予處罰，並公布處理結果。</w:t>
            </w:r>
          </w:p>
          <w:p w:rsidR="008E4596" w:rsidRPr="008855BF" w:rsidRDefault="008E4596" w:rsidP="00AC0145">
            <w:pPr>
              <w:pStyle w:val="23"/>
              <w:ind w:leftChars="56" w:left="344" w:hangingChars="105" w:hanging="210"/>
              <w:rPr>
                <w:rFonts w:ascii="Times New Roman" w:hAnsi="Times New Roman" w:cs="Times New Roman"/>
                <w:snapToGrid w:val="0"/>
                <w:color w:val="auto"/>
              </w:rPr>
            </w:pP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針對醫療網各次醫療區進行急重難症資源盤點，如果</w:t>
            </w:r>
            <w:r w:rsidRPr="008855BF">
              <w:rPr>
                <w:rFonts w:ascii="Times New Roman" w:hAnsi="Times New Roman" w:cs="Times New Roman"/>
                <w:snapToGrid w:val="0"/>
                <w:color w:val="auto"/>
              </w:rPr>
              <w:t>30</w:t>
            </w:r>
            <w:r w:rsidRPr="008855BF">
              <w:rPr>
                <w:rFonts w:ascii="Times New Roman" w:hAnsi="Times New Roman" w:cs="Times New Roman"/>
                <w:snapToGrid w:val="0"/>
                <w:color w:val="auto"/>
              </w:rPr>
              <w:t>分鐘車程無醫院可提供緊急救治者，應指派醫學中心支援，並上網公布相關急救責任醫院與相關資訊，讓各地院所及民眾清楚瞭解。</w:t>
            </w:r>
          </w:p>
          <w:p w:rsidR="008E4596" w:rsidRPr="008855BF" w:rsidRDefault="008E4596" w:rsidP="00AC0145">
            <w:pPr>
              <w:pStyle w:val="23"/>
              <w:ind w:leftChars="50" w:left="342" w:hangingChars="111" w:hanging="222"/>
              <w:rPr>
                <w:rFonts w:ascii="Times New Roman" w:hAnsi="Times New Roman" w:cs="Times New Roman"/>
                <w:snapToGrid w:val="0"/>
                <w:color w:val="auto"/>
              </w:rPr>
            </w:pP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修訂醫學中心任務指標與評鑑基準，將醫學中心處理急重症能力與量能、是否承擔醫中計畫之支援任務列為必要項目或至少應占總評分比重</w:t>
            </w:r>
            <w:r w:rsidRPr="008855BF">
              <w:rPr>
                <w:rFonts w:ascii="Times New Roman" w:hAnsi="Times New Roman" w:cs="Times New Roman"/>
                <w:snapToGrid w:val="0"/>
                <w:color w:val="auto"/>
              </w:rPr>
              <w:t>50%</w:t>
            </w:r>
            <w:r w:rsidRPr="008855BF">
              <w:rPr>
                <w:rFonts w:ascii="Times New Roman" w:hAnsi="Times New Roman" w:cs="Times New Roman"/>
                <w:snapToGrid w:val="0"/>
                <w:color w:val="auto"/>
              </w:rPr>
              <w:t>，以導引醫學中心回歸急重難症任務。</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1072460159H</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2D746C" w:rsidRPr="008855BF">
              <w:rPr>
                <w:rFonts w:ascii="Times New Roman" w:eastAsiaTheme="minorEastAsia" w:hAnsi="Times New Roman" w:cs="Times New Roman" w:hint="eastAsia"/>
                <w:color w:val="auto"/>
              </w:rPr>
              <w:t>，並經立法院於</w:t>
            </w:r>
            <w:r w:rsidR="002D746C" w:rsidRPr="008855BF">
              <w:rPr>
                <w:rFonts w:ascii="Times New Roman" w:eastAsiaTheme="minorEastAsia" w:hAnsi="Times New Roman" w:cs="Times New Roman" w:hint="eastAsia"/>
                <w:color w:val="auto"/>
              </w:rPr>
              <w:t>107</w:t>
            </w:r>
            <w:r w:rsidR="002D746C" w:rsidRPr="008855BF">
              <w:rPr>
                <w:rFonts w:ascii="Times New Roman" w:eastAsiaTheme="minorEastAsia" w:hAnsi="Times New Roman" w:cs="Times New Roman" w:hint="eastAsia"/>
                <w:color w:val="auto"/>
              </w:rPr>
              <w:t>年</w:t>
            </w:r>
            <w:r w:rsidR="002D746C" w:rsidRPr="008855BF">
              <w:rPr>
                <w:rFonts w:ascii="Times New Roman" w:eastAsiaTheme="minorEastAsia" w:hAnsi="Times New Roman" w:cs="Times New Roman" w:hint="eastAsia"/>
                <w:color w:val="auto"/>
              </w:rPr>
              <w:t>6</w:t>
            </w:r>
            <w:r w:rsidR="002D746C" w:rsidRPr="008855BF">
              <w:rPr>
                <w:rFonts w:ascii="Times New Roman" w:eastAsiaTheme="minorEastAsia" w:hAnsi="Times New Roman" w:cs="Times New Roman" w:hint="eastAsia"/>
                <w:color w:val="auto"/>
              </w:rPr>
              <w:t>月</w:t>
            </w:r>
            <w:r w:rsidR="002D746C" w:rsidRPr="008855BF">
              <w:rPr>
                <w:rFonts w:ascii="Times New Roman" w:eastAsiaTheme="minorEastAsia" w:hAnsi="Times New Roman" w:cs="Times New Roman" w:hint="eastAsia"/>
                <w:color w:val="auto"/>
              </w:rPr>
              <w:t>20</w:t>
            </w:r>
            <w:r w:rsidR="002D746C" w:rsidRPr="008855BF">
              <w:rPr>
                <w:rFonts w:ascii="Times New Roman" w:eastAsiaTheme="minorEastAsia" w:hAnsi="Times New Roman" w:cs="Times New Roman" w:hint="eastAsia"/>
                <w:color w:val="auto"/>
              </w:rPr>
              <w:t>日以台立院議字第</w:t>
            </w:r>
            <w:r w:rsidR="002D746C" w:rsidRPr="008855BF">
              <w:rPr>
                <w:rFonts w:ascii="Times New Roman" w:eastAsiaTheme="minorEastAsia" w:hAnsi="Times New Roman" w:cs="Times New Roman" w:hint="eastAsia"/>
                <w:color w:val="auto"/>
              </w:rPr>
              <w:t>1070703115</w:t>
            </w:r>
            <w:r w:rsidR="002D746C"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313"/>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二十一</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260A65">
            <w:pPr>
              <w:pStyle w:val="23"/>
              <w:rPr>
                <w:rFonts w:ascii="Times New Roman" w:hAnsi="Times New Roman" w:cs="Times New Roman"/>
                <w:snapToGrid w:val="0"/>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年度辦理「第八期醫療網計畫」之分支計畫「辦理提升醫事機構服務品質」中「辦理器官捐贈喪葬補助管理系統、安寧緩和與器官捐贈意願資訊系統更新及維護、病人自主權利系統建置」相關計畫，共編列</w:t>
            </w:r>
            <w:r w:rsidRPr="008855BF">
              <w:rPr>
                <w:rFonts w:ascii="Times New Roman" w:hAnsi="Times New Roman" w:cs="Times New Roman"/>
                <w:snapToGrid w:val="0"/>
                <w:color w:val="auto"/>
              </w:rPr>
              <w:t>814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千元。依安寧緩和條例第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條之</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項規定，末期病人及</w:t>
            </w:r>
            <w:r w:rsidRPr="008855BF">
              <w:rPr>
                <w:rFonts w:ascii="Times New Roman" w:hAnsi="Times New Roman" w:cs="Times New Roman"/>
                <w:snapToGrid w:val="0"/>
                <w:color w:val="auto"/>
              </w:rPr>
              <w:t>20</w:t>
            </w:r>
            <w:r w:rsidRPr="008855BF">
              <w:rPr>
                <w:rFonts w:ascii="Times New Roman" w:hAnsi="Times New Roman" w:cs="Times New Roman"/>
                <w:snapToGrid w:val="0"/>
                <w:color w:val="auto"/>
              </w:rPr>
              <w:t>歲以上具完全行為能力之人，得簽具意願書並由中央主管機關註記於健保卡上，且註記須經由醫療機構、衛生機關或受中央主管機關委託之法人以掃描電子檔存記於中央主管機關之資料庫後，始得於健保卡註記。</w:t>
            </w:r>
          </w:p>
          <w:p w:rsidR="008E4596" w:rsidRPr="008855BF" w:rsidRDefault="008E4596" w:rsidP="00AC0145">
            <w:pPr>
              <w:pStyle w:val="23"/>
              <w:ind w:firstLineChars="200" w:firstLine="400"/>
              <w:rPr>
                <w:rFonts w:ascii="Times New Roman" w:hAnsi="Times New Roman" w:cs="Times New Roman"/>
                <w:snapToGrid w:val="0"/>
                <w:color w:val="auto"/>
              </w:rPr>
            </w:pPr>
            <w:r w:rsidRPr="008855BF">
              <w:rPr>
                <w:rFonts w:ascii="Times New Roman" w:hAnsi="Times New Roman" w:cs="Times New Roman"/>
                <w:snapToGrid w:val="0"/>
                <w:color w:val="auto"/>
              </w:rPr>
              <w:t>據查，簽署安寧緩和及器官捐贈意願書須由兩位具完全行為能力之見證人；次查，前開意願書之資訊檢核機制不彰，竟有見證人資訊錯誤卻未查察之情事，恐生後續法律糾紛，且意願書表格設計不佳，易使民眾誤解，降低申請率。又查，審核流程約需</w:t>
            </w:r>
            <w:r w:rsidRPr="008855BF">
              <w:rPr>
                <w:rFonts w:ascii="Times New Roman" w:hAnsi="Times New Roman" w:cs="Times New Roman"/>
                <w:snapToGrid w:val="0"/>
                <w:color w:val="auto"/>
              </w:rPr>
              <w:t>22</w:t>
            </w:r>
            <w:r w:rsidRPr="008855BF">
              <w:rPr>
                <w:rFonts w:ascii="Times New Roman" w:hAnsi="Times New Roman" w:cs="Times New Roman"/>
                <w:snapToGrid w:val="0"/>
                <w:color w:val="auto"/>
              </w:rPr>
              <w:t>個工作天，然實際案例共需耗時約兩個月，遠高於所官方預計之天數，且於註記手續辦理成功後未能及時以任何方式通知意願人，顯見安寧緩和與器官捐贈意願資訊系統之申請及檢核流程，有檢討之必要。</w:t>
            </w:r>
          </w:p>
          <w:p w:rsidR="008E4596" w:rsidRPr="008855BF" w:rsidRDefault="008E4596" w:rsidP="00AC0145">
            <w:pPr>
              <w:pStyle w:val="23"/>
              <w:ind w:firstLineChars="200" w:firstLine="400"/>
              <w:rPr>
                <w:rFonts w:ascii="Times New Roman" w:hAnsi="Times New Roman" w:cs="Times New Roman"/>
                <w:bCs/>
                <w:color w:val="auto"/>
              </w:rPr>
            </w:pPr>
            <w:r w:rsidRPr="008855BF">
              <w:rPr>
                <w:rFonts w:ascii="Times New Roman" w:hAnsi="Times New Roman" w:cs="Times New Roman"/>
                <w:snapToGrid w:val="0"/>
                <w:color w:val="auto"/>
              </w:rPr>
              <w:t>綜上，爰凍結</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年相關經費</w:t>
            </w:r>
            <w:r w:rsidRPr="008855BF">
              <w:rPr>
                <w:rFonts w:ascii="Times New Roman" w:hAnsi="Times New Roman" w:cs="Times New Roman"/>
                <w:snapToGrid w:val="0"/>
                <w:color w:val="auto"/>
              </w:rPr>
              <w:t>200</w:t>
            </w:r>
            <w:r w:rsidRPr="008855BF">
              <w:rPr>
                <w:rFonts w:ascii="Times New Roman" w:hAnsi="Times New Roman" w:cs="Times New Roman"/>
                <w:snapToGrid w:val="0"/>
                <w:color w:val="auto"/>
              </w:rPr>
              <w:t>萬元，俟衛生福利部提出相關檢討報告、改進計畫及具體實施期程，向立法院社會福利及衛生環境委員會報告並經同意後，始得動支。</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1072460159H</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2D746C" w:rsidRPr="008855BF">
              <w:rPr>
                <w:rFonts w:ascii="Times New Roman" w:eastAsiaTheme="minorEastAsia" w:hAnsi="Times New Roman" w:cs="Times New Roman" w:hint="eastAsia"/>
                <w:color w:val="auto"/>
              </w:rPr>
              <w:t>，並經立法院於</w:t>
            </w:r>
            <w:r w:rsidR="002D746C" w:rsidRPr="008855BF">
              <w:rPr>
                <w:rFonts w:ascii="Times New Roman" w:eastAsiaTheme="minorEastAsia" w:hAnsi="Times New Roman" w:cs="Times New Roman" w:hint="eastAsia"/>
                <w:color w:val="auto"/>
              </w:rPr>
              <w:t>107</w:t>
            </w:r>
            <w:r w:rsidR="002D746C" w:rsidRPr="008855BF">
              <w:rPr>
                <w:rFonts w:ascii="Times New Roman" w:eastAsiaTheme="minorEastAsia" w:hAnsi="Times New Roman" w:cs="Times New Roman" w:hint="eastAsia"/>
                <w:color w:val="auto"/>
              </w:rPr>
              <w:t>年</w:t>
            </w:r>
            <w:r w:rsidR="002D746C" w:rsidRPr="008855BF">
              <w:rPr>
                <w:rFonts w:ascii="Times New Roman" w:eastAsiaTheme="minorEastAsia" w:hAnsi="Times New Roman" w:cs="Times New Roman" w:hint="eastAsia"/>
                <w:color w:val="auto"/>
              </w:rPr>
              <w:t>6</w:t>
            </w:r>
            <w:r w:rsidR="002D746C" w:rsidRPr="008855BF">
              <w:rPr>
                <w:rFonts w:ascii="Times New Roman" w:eastAsiaTheme="minorEastAsia" w:hAnsi="Times New Roman" w:cs="Times New Roman" w:hint="eastAsia"/>
                <w:color w:val="auto"/>
              </w:rPr>
              <w:t>月</w:t>
            </w:r>
            <w:r w:rsidR="002D746C" w:rsidRPr="008855BF">
              <w:rPr>
                <w:rFonts w:ascii="Times New Roman" w:eastAsiaTheme="minorEastAsia" w:hAnsi="Times New Roman" w:cs="Times New Roman" w:hint="eastAsia"/>
                <w:color w:val="auto"/>
              </w:rPr>
              <w:t>20</w:t>
            </w:r>
            <w:r w:rsidR="002D746C" w:rsidRPr="008855BF">
              <w:rPr>
                <w:rFonts w:ascii="Times New Roman" w:eastAsiaTheme="minorEastAsia" w:hAnsi="Times New Roman" w:cs="Times New Roman" w:hint="eastAsia"/>
                <w:color w:val="auto"/>
              </w:rPr>
              <w:t>日以台立院議字第</w:t>
            </w:r>
            <w:r w:rsidR="002D746C" w:rsidRPr="008855BF">
              <w:rPr>
                <w:rFonts w:ascii="Times New Roman" w:eastAsiaTheme="minorEastAsia" w:hAnsi="Times New Roman" w:cs="Times New Roman" w:hint="eastAsia"/>
                <w:color w:val="auto"/>
              </w:rPr>
              <w:t>1070703115</w:t>
            </w:r>
            <w:r w:rsidR="002D746C"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162"/>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二十二</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260A65">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年度衛生福利部「醫政業務」工作計畫項下「第八期醫療網計畫</w:t>
            </w:r>
            <w:r w:rsidRPr="008855BF">
              <w:rPr>
                <w:rFonts w:ascii="Times New Roman" w:hAnsi="Times New Roman" w:cs="Times New Roman" w:hint="eastAsia"/>
                <w:snapToGrid w:val="0"/>
                <w:color w:val="auto"/>
              </w:rPr>
              <w:t>」</w:t>
            </w:r>
            <w:r w:rsidRPr="008855BF">
              <w:rPr>
                <w:rFonts w:ascii="Times New Roman" w:hAnsi="Times New Roman" w:cs="Times New Roman"/>
                <w:snapToGrid w:val="0"/>
                <w:color w:val="auto"/>
              </w:rPr>
              <w:t>分支計畫編列</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2,616</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千元，其中為「辦理健全緊急醫療照護網絡」，計列</w:t>
            </w:r>
            <w:r w:rsidRPr="008855BF">
              <w:rPr>
                <w:rFonts w:ascii="Times New Roman" w:hAnsi="Times New Roman" w:cs="Times New Roman"/>
                <w:snapToGrid w:val="0"/>
                <w:color w:val="auto"/>
              </w:rPr>
              <w:t>8,785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千元。惟目前衛生福利部固投入相當資源改善偏鄉醫療，然醫療資源缺乏鄉鎮仍達</w:t>
            </w:r>
            <w:r w:rsidRPr="008855BF">
              <w:rPr>
                <w:rFonts w:ascii="Times New Roman" w:hAnsi="Times New Roman" w:cs="Times New Roman"/>
                <w:snapToGrid w:val="0"/>
                <w:color w:val="auto"/>
              </w:rPr>
              <w:t>20</w:t>
            </w:r>
            <w:r w:rsidRPr="008855BF">
              <w:rPr>
                <w:rFonts w:ascii="Times New Roman" w:hAnsi="Times New Roman" w:cs="Times New Roman"/>
                <w:snapToGrid w:val="0"/>
                <w:color w:val="auto"/>
              </w:rPr>
              <w:t>個，且新竹竹東、屏東恆春、台東關山及花蓮鳳林、玉里等次醫療區亦乏中度及以上急救責任醫院。尤有甚者，對於非都市地區、非偏鄉地區之地方，則因無偏鄉資源挹注、亦無都市地區般之先天環境，醫療資源更是窘困</w:t>
            </w:r>
            <w:r w:rsidRPr="008855BF">
              <w:rPr>
                <w:rFonts w:ascii="Times New Roman" w:hAnsi="Times New Roman" w:cs="Times New Roman"/>
                <w:bCs/>
                <w:color w:val="auto"/>
              </w:rPr>
              <w:t>。</w:t>
            </w:r>
          </w:p>
          <w:p w:rsidR="008E4596" w:rsidRPr="008855BF" w:rsidRDefault="008E4596" w:rsidP="00DA1434">
            <w:pPr>
              <w:pStyle w:val="23"/>
              <w:ind w:left="150" w:hangingChars="75" w:hanging="150"/>
              <w:rPr>
                <w:rFonts w:ascii="Times New Roman" w:hAnsi="Times New Roman" w:cs="Times New Roman"/>
                <w:snapToGrid w:val="0"/>
                <w:color w:val="auto"/>
              </w:rPr>
            </w:pPr>
            <w:r w:rsidRPr="008855BF">
              <w:rPr>
                <w:rFonts w:ascii="Times New Roman" w:hAnsi="Times New Roman" w:cs="Times New Roman" w:hint="eastAsia"/>
                <w:snapToGrid w:val="0"/>
                <w:color w:val="auto"/>
              </w:rPr>
              <w:t>1.</w:t>
            </w:r>
            <w:r w:rsidRPr="008855BF">
              <w:rPr>
                <w:rFonts w:ascii="Times New Roman" w:hAnsi="Times New Roman" w:cs="Times New Roman"/>
                <w:snapToGrid w:val="0"/>
                <w:color w:val="auto"/>
              </w:rPr>
              <w:t>查目前新竹竹東、屏東恆春、台東關山及花蓮鳳林、玉里等次醫療區，仍乏中度及以上急救責任醫院，急重症處置能力有所不足。衛生福利部雖已投入相當資源挹注偏鄉醫療，惟醫療資源缺乏鄉鎮仍達</w:t>
            </w:r>
            <w:r w:rsidRPr="008855BF">
              <w:rPr>
                <w:rFonts w:ascii="Times New Roman" w:hAnsi="Times New Roman" w:cs="Times New Roman"/>
                <w:snapToGrid w:val="0"/>
                <w:color w:val="auto"/>
              </w:rPr>
              <w:t>20</w:t>
            </w:r>
            <w:r w:rsidRPr="008855BF">
              <w:rPr>
                <w:rFonts w:ascii="Times New Roman" w:hAnsi="Times New Roman" w:cs="Times New Roman"/>
                <w:snapToGrid w:val="0"/>
                <w:color w:val="auto"/>
              </w:rPr>
              <w:t>個，應有續為加強改善之空間。</w:t>
            </w:r>
          </w:p>
          <w:p w:rsidR="008E4596" w:rsidRPr="008855BF" w:rsidRDefault="008E4596" w:rsidP="00DA1434">
            <w:pPr>
              <w:pStyle w:val="23"/>
              <w:ind w:left="150" w:hangingChars="75" w:hanging="150"/>
              <w:rPr>
                <w:rFonts w:ascii="Times New Roman" w:hAnsi="Times New Roman" w:cs="Times New Roman"/>
                <w:snapToGrid w:val="0"/>
                <w:color w:val="auto"/>
              </w:rPr>
            </w:pPr>
            <w:r w:rsidRPr="008855BF">
              <w:rPr>
                <w:rFonts w:ascii="Times New Roman" w:hAnsi="Times New Roman" w:cs="Times New Roman" w:hint="eastAsia"/>
                <w:snapToGrid w:val="0"/>
                <w:color w:val="auto"/>
              </w:rPr>
              <w:t>2.</w:t>
            </w:r>
            <w:r w:rsidRPr="008855BF">
              <w:rPr>
                <w:rFonts w:ascii="Times New Roman" w:hAnsi="Times New Roman" w:cs="Times New Roman"/>
                <w:snapToGrid w:val="0"/>
                <w:color w:val="auto"/>
              </w:rPr>
              <w:t>另如前所述，偏鄉地區之醫療資源，衛生福利部設有諸多計畫、經費刻正謀求改善，然對於非偏鄉、山地、離島，亦非都市之地區，反而恐成為醫療資源之缺口，例如據報載南投縣中寮鄉衛生所醫師一度長達一年半無人遞補，全鄉嬰幼兒疫苗施打或民眾死亡行政相驗均找不到醫師處理。台東縣，台東市、卑南鄉及達仁鄉衛生所醫師今（</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）年起也出缺，公告徵求醫師，但乏人問津。</w:t>
            </w:r>
          </w:p>
          <w:p w:rsidR="008E4596" w:rsidRPr="008855BF" w:rsidRDefault="008E4596" w:rsidP="00AC0145">
            <w:pPr>
              <w:pStyle w:val="23"/>
              <w:ind w:firstLineChars="200" w:firstLine="400"/>
              <w:rPr>
                <w:rFonts w:ascii="Times New Roman" w:hAnsi="Times New Roman" w:cs="Times New Roman"/>
                <w:bCs/>
                <w:color w:val="auto"/>
              </w:rPr>
            </w:pPr>
            <w:r w:rsidRPr="008855BF">
              <w:rPr>
                <w:rFonts w:ascii="Times New Roman" w:hAnsi="Times New Roman" w:cs="Times New Roman"/>
                <w:snapToGrid w:val="0"/>
                <w:color w:val="auto"/>
              </w:rPr>
              <w:t>爰凍結「辦理健全緊急醫療照護網絡」預算</w:t>
            </w:r>
            <w:r w:rsidRPr="008855BF">
              <w:rPr>
                <w:rFonts w:ascii="Times New Roman" w:hAnsi="Times New Roman" w:cs="Times New Roman"/>
                <w:snapToGrid w:val="0"/>
                <w:color w:val="auto"/>
              </w:rPr>
              <w:t>100</w:t>
            </w:r>
            <w:r w:rsidRPr="008855BF">
              <w:rPr>
                <w:rFonts w:ascii="Times New Roman" w:hAnsi="Times New Roman" w:cs="Times New Roman"/>
                <w:snapToGrid w:val="0"/>
                <w:color w:val="auto"/>
              </w:rPr>
              <w:t>萬元，俟衛生福利部向立法院社會福利及衛生環境委員會提出提升各地區急重症處置能力之具體規劃，及加強非都市地區、非偏鄉地區之地方醫療資源後，始得動支。</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1072460159H</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2D746C" w:rsidRPr="008855BF">
              <w:rPr>
                <w:rFonts w:ascii="Times New Roman" w:eastAsiaTheme="minorEastAsia" w:hAnsi="Times New Roman" w:cs="Times New Roman" w:hint="eastAsia"/>
                <w:color w:val="auto"/>
              </w:rPr>
              <w:t>，並經立法院於</w:t>
            </w:r>
            <w:r w:rsidR="002D746C" w:rsidRPr="008855BF">
              <w:rPr>
                <w:rFonts w:ascii="Times New Roman" w:eastAsiaTheme="minorEastAsia" w:hAnsi="Times New Roman" w:cs="Times New Roman" w:hint="eastAsia"/>
                <w:color w:val="auto"/>
              </w:rPr>
              <w:t>107</w:t>
            </w:r>
            <w:r w:rsidR="002D746C" w:rsidRPr="008855BF">
              <w:rPr>
                <w:rFonts w:ascii="Times New Roman" w:eastAsiaTheme="minorEastAsia" w:hAnsi="Times New Roman" w:cs="Times New Roman" w:hint="eastAsia"/>
                <w:color w:val="auto"/>
              </w:rPr>
              <w:t>年</w:t>
            </w:r>
            <w:r w:rsidR="002D746C" w:rsidRPr="008855BF">
              <w:rPr>
                <w:rFonts w:ascii="Times New Roman" w:eastAsiaTheme="minorEastAsia" w:hAnsi="Times New Roman" w:cs="Times New Roman" w:hint="eastAsia"/>
                <w:color w:val="auto"/>
              </w:rPr>
              <w:t>6</w:t>
            </w:r>
            <w:r w:rsidR="002D746C" w:rsidRPr="008855BF">
              <w:rPr>
                <w:rFonts w:ascii="Times New Roman" w:eastAsiaTheme="minorEastAsia" w:hAnsi="Times New Roman" w:cs="Times New Roman" w:hint="eastAsia"/>
                <w:color w:val="auto"/>
              </w:rPr>
              <w:t>月</w:t>
            </w:r>
            <w:r w:rsidR="002D746C" w:rsidRPr="008855BF">
              <w:rPr>
                <w:rFonts w:ascii="Times New Roman" w:eastAsiaTheme="minorEastAsia" w:hAnsi="Times New Roman" w:cs="Times New Roman" w:hint="eastAsia"/>
                <w:color w:val="auto"/>
              </w:rPr>
              <w:t>20</w:t>
            </w:r>
            <w:r w:rsidR="002D746C" w:rsidRPr="008855BF">
              <w:rPr>
                <w:rFonts w:ascii="Times New Roman" w:eastAsiaTheme="minorEastAsia" w:hAnsi="Times New Roman" w:cs="Times New Roman" w:hint="eastAsia"/>
                <w:color w:val="auto"/>
              </w:rPr>
              <w:t>日以台立院議字第</w:t>
            </w:r>
            <w:r w:rsidR="002D746C" w:rsidRPr="008855BF">
              <w:rPr>
                <w:rFonts w:ascii="Times New Roman" w:eastAsiaTheme="minorEastAsia" w:hAnsi="Times New Roman" w:cs="Times New Roman" w:hint="eastAsia"/>
                <w:color w:val="auto"/>
              </w:rPr>
              <w:t>1070703115</w:t>
            </w:r>
            <w:r w:rsidR="002D746C"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352"/>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二十三</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376205">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年度衛生福利部「醫政業務」項下「新南向醫衛合作與產業鏈發展中長程計畫」，編列</w:t>
            </w:r>
            <w:r w:rsidRPr="008855BF">
              <w:rPr>
                <w:rFonts w:ascii="Times New Roman" w:hAnsi="Times New Roman" w:cs="Times New Roman"/>
                <w:snapToGrid w:val="0"/>
                <w:color w:val="auto"/>
              </w:rPr>
              <w:t>5,073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千元，除減列數額外，其餘合併凍結</w:t>
            </w:r>
            <w:r w:rsidRPr="008855BF">
              <w:rPr>
                <w:rFonts w:ascii="Times New Roman" w:hAnsi="Times New Roman" w:cs="Times New Roman"/>
                <w:snapToGrid w:val="0"/>
                <w:color w:val="auto"/>
              </w:rPr>
              <w:t>1,000</w:t>
            </w:r>
            <w:r w:rsidRPr="008855BF">
              <w:rPr>
                <w:rFonts w:ascii="Times New Roman" w:hAnsi="Times New Roman" w:cs="Times New Roman"/>
                <w:snapToGrid w:val="0"/>
                <w:color w:val="auto"/>
              </w:rPr>
              <w:t>萬元，俟衛生福利部就下列各案向立法院社會福利及衛生環境委員會提出報告經同意後，始得動支</w:t>
            </w:r>
            <w:r w:rsidRPr="008855BF">
              <w:rPr>
                <w:rFonts w:ascii="Times New Roman" w:hAnsi="Times New Roman" w:cs="Times New Roman"/>
                <w:bCs/>
                <w:color w:val="auto"/>
              </w:rPr>
              <w:t>。</w:t>
            </w:r>
          </w:p>
          <w:p w:rsidR="008E4596" w:rsidRPr="008855BF" w:rsidRDefault="008E4596" w:rsidP="00AC0145">
            <w:pPr>
              <w:pStyle w:val="23"/>
              <w:ind w:left="148" w:hangingChars="74" w:hanging="148"/>
              <w:rPr>
                <w:rFonts w:ascii="Times New Roman" w:hAnsi="Times New Roman" w:cs="Times New Roman"/>
                <w:bCs/>
                <w:color w:val="auto"/>
              </w:rPr>
            </w:pPr>
            <w:r w:rsidRPr="008855BF">
              <w:rPr>
                <w:rFonts w:ascii="Times New Roman" w:hAnsi="Times New Roman" w:cs="Times New Roman"/>
                <w:snapToGrid w:val="0"/>
                <w:color w:val="auto"/>
              </w:rPr>
              <w:t>1.107</w:t>
            </w:r>
            <w:r w:rsidRPr="008855BF">
              <w:rPr>
                <w:rFonts w:ascii="Times New Roman" w:hAnsi="Times New Roman" w:cs="Times New Roman"/>
                <w:snapToGrid w:val="0"/>
                <w:color w:val="auto"/>
              </w:rPr>
              <w:t>年度「醫政業務」預算數</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0,592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千元，包括業務費</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9,268</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千元，設備及投資</w:t>
            </w:r>
            <w:r w:rsidRPr="008855BF">
              <w:rPr>
                <w:rFonts w:ascii="Times New Roman" w:hAnsi="Times New Roman" w:cs="Times New Roman"/>
                <w:snapToGrid w:val="0"/>
                <w:color w:val="auto"/>
              </w:rPr>
              <w:t>1,818</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千元，獎補助費</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9,505</w:t>
            </w:r>
            <w:r w:rsidRPr="008855BF">
              <w:rPr>
                <w:rFonts w:ascii="Times New Roman" w:hAnsi="Times New Roman" w:cs="Times New Roman"/>
                <w:snapToGrid w:val="0"/>
                <w:color w:val="auto"/>
              </w:rPr>
              <w:t>萬元。新增新南向醫衛合作與產業鏈發展中長程計畫總經費</w:t>
            </w:r>
            <w:r w:rsidRPr="008855BF">
              <w:rPr>
                <w:rFonts w:ascii="Times New Roman" w:hAnsi="Times New Roman" w:cs="Times New Roman"/>
                <w:snapToGrid w:val="0"/>
                <w:color w:val="auto"/>
              </w:rPr>
              <w:t>16</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7,084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千元，分</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年辦理，本年度編列第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年經費</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9,173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千元，分配本科目編列</w:t>
            </w:r>
            <w:r w:rsidRPr="008855BF">
              <w:rPr>
                <w:rFonts w:ascii="Times New Roman" w:hAnsi="Times New Roman" w:cs="Times New Roman"/>
                <w:snapToGrid w:val="0"/>
                <w:color w:val="auto"/>
              </w:rPr>
              <w:t>5,073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千元。經查，衛生福利部各單位及所轄各署幾乎皆已於業務範圍內編列新南向之具體計畫與經費，「醫政業務」之新南向計畫包含辦理國際健康產業新南向佈局、建置新南向國際健康產業服務管理中心及服務平臺計畫、國際醫療服務機構管理、建構外籍人士友善醫療服務計畫、國際醫療網站更新與維護、針對新南向目標國家辦理國際醫療政策及宣導，計列</w:t>
            </w:r>
            <w:r w:rsidRPr="008855BF">
              <w:rPr>
                <w:rFonts w:ascii="Times New Roman" w:hAnsi="Times New Roman" w:cs="Times New Roman"/>
                <w:snapToGrid w:val="0"/>
                <w:color w:val="auto"/>
              </w:rPr>
              <w:t>3,700</w:t>
            </w:r>
            <w:r w:rsidRPr="008855BF">
              <w:rPr>
                <w:rFonts w:ascii="Times New Roman" w:hAnsi="Times New Roman" w:cs="Times New Roman"/>
                <w:snapToGrid w:val="0"/>
                <w:color w:val="auto"/>
              </w:rPr>
              <w:t>萬元（「委辦費」）以及辦理國際健康產業南向佈局計畫，計列</w:t>
            </w:r>
            <w:r w:rsidRPr="008855BF">
              <w:rPr>
                <w:rFonts w:ascii="Times New Roman" w:hAnsi="Times New Roman" w:cs="Times New Roman"/>
                <w:snapToGrid w:val="0"/>
                <w:color w:val="auto"/>
              </w:rPr>
              <w:t>50</w:t>
            </w:r>
            <w:r w:rsidRPr="008855BF">
              <w:rPr>
                <w:rFonts w:ascii="Times New Roman" w:hAnsi="Times New Roman" w:cs="Times New Roman"/>
                <w:snapToGrid w:val="0"/>
                <w:color w:val="auto"/>
              </w:rPr>
              <w:t>萬元（國外旅費）等等。惟「新南向醫衛合作與產業鏈發展中長程計畫」缺乏實質具體內容，並欠缺明確與合理之績效指標，有浮編預算之疑慮。爰針對「醫政業務」項下「新南向醫衛合作與產業鏈發展中長程計畫」預算除減列數額外，其餘凍結</w:t>
            </w:r>
            <w:r w:rsidRPr="008855BF">
              <w:rPr>
                <w:rFonts w:ascii="Times New Roman" w:hAnsi="Times New Roman" w:cs="Times New Roman"/>
                <w:snapToGrid w:val="0"/>
                <w:color w:val="auto"/>
              </w:rPr>
              <w:t>1,000</w:t>
            </w:r>
            <w:r w:rsidRPr="008855BF">
              <w:rPr>
                <w:rFonts w:ascii="Times New Roman" w:hAnsi="Times New Roman" w:cs="Times New Roman"/>
                <w:snapToGrid w:val="0"/>
                <w:color w:val="auto"/>
              </w:rPr>
              <w:t>萬元，俟立法院社會福利及衛生環境委員會審查並經同意後，始得動支</w:t>
            </w:r>
            <w:r w:rsidRPr="008855BF">
              <w:rPr>
                <w:rFonts w:ascii="Times New Roman" w:hAnsi="Times New Roman" w:cs="Times New Roman"/>
                <w:bCs/>
                <w:color w:val="auto"/>
              </w:rPr>
              <w:t>。</w:t>
            </w:r>
          </w:p>
          <w:p w:rsidR="008E4596" w:rsidRPr="008855BF" w:rsidRDefault="008E4596" w:rsidP="00AC0145">
            <w:pPr>
              <w:pStyle w:val="23"/>
              <w:ind w:left="148" w:hangingChars="74" w:hanging="148"/>
              <w:rPr>
                <w:rFonts w:ascii="Times New Roman" w:hAnsi="Times New Roman" w:cs="Times New Roman"/>
                <w:snapToGrid w:val="0"/>
                <w:color w:val="auto"/>
              </w:rPr>
            </w:pPr>
            <w:r w:rsidRPr="008855BF">
              <w:rPr>
                <w:rFonts w:ascii="Times New Roman" w:hAnsi="Times New Roman" w:cs="Times New Roman"/>
                <w:snapToGrid w:val="0"/>
                <w:color w:val="auto"/>
              </w:rPr>
              <w:t>2.107</w:t>
            </w:r>
            <w:r w:rsidRPr="008855BF">
              <w:rPr>
                <w:rFonts w:ascii="Times New Roman" w:hAnsi="Times New Roman" w:cs="Times New Roman"/>
                <w:snapToGrid w:val="0"/>
                <w:color w:val="auto"/>
              </w:rPr>
              <w:t>年度衛生福利部「醫政業務」下編列共計</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0,592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千元，其中分支計畫「新南向醫衛合作與產業鍊發展中長程計畫」</w:t>
            </w:r>
            <w:r w:rsidRPr="008855BF">
              <w:rPr>
                <w:rFonts w:ascii="Times New Roman" w:hAnsi="Times New Roman" w:cs="Times New Roman"/>
                <w:snapToGrid w:val="0"/>
                <w:color w:val="auto"/>
              </w:rPr>
              <w:t>5,073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千元，存在下列問題：</w:t>
            </w:r>
          </w:p>
          <w:p w:rsidR="008E4596" w:rsidRPr="008855BF" w:rsidRDefault="008E4596" w:rsidP="00AC0145">
            <w:pPr>
              <w:pStyle w:val="23"/>
              <w:ind w:leftChars="62" w:left="373" w:hangingChars="112" w:hanging="224"/>
              <w:rPr>
                <w:rFonts w:ascii="Times New Roman" w:hAnsi="Times New Roman" w:cs="Times New Roman"/>
                <w:snapToGrid w:val="0"/>
                <w:color w:val="auto"/>
              </w:rPr>
            </w:pP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該分支計畫主要為辦理建置新南向國際健康產業服務管理中心及服務平台計畫、國際醫療服務機構管理、建構外籍人士友善醫療服務計畫等。惟新南向夥伴國市場環境多元而分歧，必須因地制宜，才會有成果。</w:t>
            </w:r>
          </w:p>
          <w:p w:rsidR="008E4596" w:rsidRPr="008855BF" w:rsidRDefault="008E4596" w:rsidP="00AC0145">
            <w:pPr>
              <w:pStyle w:val="23"/>
              <w:ind w:leftChars="62" w:left="373" w:hangingChars="112" w:hanging="224"/>
              <w:rPr>
                <w:rFonts w:ascii="Times New Roman" w:hAnsi="Times New Roman" w:cs="Times New Roman"/>
                <w:snapToGrid w:val="0"/>
                <w:color w:val="auto"/>
              </w:rPr>
            </w:pP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醫療是全球共通人權，台灣醫療發展處於全球領先地位，而且更是中國大陸無法取代的產業。台灣醫療的高水準在國際上頗具口碑，諸如生殖醫學、癌症治療、心血管治療、關節置換手術、減重手術、肝臟移植等器官移植、幹細胞治療及骨髓移植、顱顏整形、腹腔內器官等重建手術</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重症、高技術性之醫療，均屬臺灣醫療的強項，且更能凸顯臺灣的醫療水準。</w:t>
            </w:r>
          </w:p>
          <w:p w:rsidR="008E4596" w:rsidRPr="008855BF" w:rsidRDefault="008E4596" w:rsidP="00AC0145">
            <w:pPr>
              <w:pStyle w:val="23"/>
              <w:ind w:leftChars="62" w:left="387" w:hangingChars="119" w:hanging="238"/>
              <w:rPr>
                <w:rFonts w:ascii="Times New Roman" w:hAnsi="Times New Roman" w:cs="Times New Roman"/>
                <w:snapToGrid w:val="0"/>
                <w:color w:val="auto"/>
              </w:rPr>
            </w:pPr>
            <w:r w:rsidRPr="008855BF">
              <w:rPr>
                <w:rFonts w:ascii="Times New Roman" w:hAnsi="Times New Roman" w:cs="Times New Roman"/>
                <w:snapToGrid w:val="0"/>
                <w:color w:val="auto"/>
              </w:rPr>
              <w:t>(3)CNN</w:t>
            </w:r>
            <w:r w:rsidRPr="008855BF">
              <w:rPr>
                <w:rFonts w:ascii="Times New Roman" w:hAnsi="Times New Roman" w:cs="Times New Roman"/>
                <w:snapToGrid w:val="0"/>
                <w:color w:val="auto"/>
              </w:rPr>
              <w:t>電視上每天播放著泰國曼谷某國際醫療醫院的廣告，精緻的廣告內容讓人印象深刻，這家醫院稱擁有幾十種語言能力，每年國際病人的營收達數十億美元。但政府對於醫療新南向行銷經費不足，能應儘速成立跨部會機制整合行政資源，進一步推廣台灣的醫療品牌。</w:t>
            </w:r>
          </w:p>
          <w:p w:rsidR="008E4596" w:rsidRPr="008855BF" w:rsidRDefault="008E4596" w:rsidP="00AC0145">
            <w:pPr>
              <w:pStyle w:val="23"/>
              <w:ind w:leftChars="61" w:left="384" w:hangingChars="119" w:hanging="238"/>
              <w:rPr>
                <w:rFonts w:ascii="Times New Roman" w:hAnsi="Times New Roman" w:cs="Times New Roman"/>
                <w:snapToGrid w:val="0"/>
                <w:color w:val="auto"/>
              </w:rPr>
            </w:pP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國際醫療屬於跨部門業務，但我國國內推動國際醫療的位階僅在衛生主管機關下設工作小組，應仿效泰國、新加坡等在行政院成立一個跨部會的「委員會」，這樣的層級才足以整合衛生福利部、外交部、交通部觀光局、中華民國對外貿易發展協會及國家發展委員會等各相關部會。</w:t>
            </w:r>
          </w:p>
          <w:p w:rsidR="008E4596" w:rsidRPr="008855BF" w:rsidRDefault="008E4596" w:rsidP="00AC0145">
            <w:pPr>
              <w:pStyle w:val="23"/>
              <w:ind w:leftChars="55" w:left="370" w:hangingChars="119" w:hanging="238"/>
              <w:rPr>
                <w:rFonts w:ascii="Times New Roman" w:hAnsi="Times New Roman" w:cs="Times New Roman"/>
                <w:snapToGrid w:val="0"/>
                <w:color w:val="auto"/>
              </w:rPr>
            </w:pP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國內並未設置醫療轉介的辦公室，致使台灣空有領先亞洲的醫療技術和團隊，卻無法賺到每年在新加坡、泰國、韓國等國就醫的國際病人醫療消費。</w:t>
            </w:r>
          </w:p>
          <w:p w:rsidR="008E4596" w:rsidRPr="008855BF" w:rsidRDefault="008E4596" w:rsidP="00F46B8A">
            <w:pPr>
              <w:pStyle w:val="23"/>
              <w:ind w:leftChars="62" w:left="149" w:firstLineChars="224" w:firstLine="448"/>
              <w:rPr>
                <w:rFonts w:ascii="Times New Roman" w:hAnsi="Times New Roman" w:cs="Times New Roman"/>
                <w:snapToGrid w:val="0"/>
                <w:color w:val="auto"/>
              </w:rPr>
            </w:pPr>
            <w:r w:rsidRPr="008855BF">
              <w:rPr>
                <w:rFonts w:ascii="Times New Roman" w:hAnsi="Times New Roman" w:cs="Times New Roman"/>
                <w:snapToGrid w:val="0"/>
                <w:color w:val="auto"/>
              </w:rPr>
              <w:t>爰上項預算除減列數額外，其餘凍結</w:t>
            </w:r>
            <w:r w:rsidRPr="008855BF">
              <w:rPr>
                <w:rFonts w:ascii="Times New Roman" w:hAnsi="Times New Roman" w:cs="Times New Roman"/>
                <w:snapToGrid w:val="0"/>
                <w:color w:val="auto"/>
              </w:rPr>
              <w:t>1,000</w:t>
            </w:r>
            <w:r w:rsidRPr="008855BF">
              <w:rPr>
                <w:rFonts w:ascii="Times New Roman" w:hAnsi="Times New Roman" w:cs="Times New Roman"/>
                <w:snapToGrid w:val="0"/>
                <w:color w:val="auto"/>
              </w:rPr>
              <w:t>萬元，俟衛生福利部針對上述問題提出說明及檢討改進之方案，向立法院社會福利及衛生環境委員會提出報告並經同意後，始得動支。</w:t>
            </w:r>
          </w:p>
          <w:p w:rsidR="008E4596" w:rsidRPr="008855BF" w:rsidRDefault="008E4596" w:rsidP="00AC0145">
            <w:pPr>
              <w:pStyle w:val="23"/>
              <w:ind w:left="162" w:hangingChars="81" w:hanging="162"/>
              <w:rPr>
                <w:rFonts w:ascii="Times New Roman" w:hAnsi="Times New Roman" w:cs="Times New Roman"/>
                <w:snapToGrid w:val="0"/>
                <w:color w:val="auto"/>
              </w:rPr>
            </w:pP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新南向國家包含東協</w:t>
            </w:r>
            <w:r w:rsidRPr="008855BF">
              <w:rPr>
                <w:rFonts w:ascii="Times New Roman" w:hAnsi="Times New Roman" w:cs="Times New Roman"/>
                <w:snapToGrid w:val="0"/>
                <w:color w:val="auto"/>
              </w:rPr>
              <w:t>10</w:t>
            </w:r>
            <w:r w:rsidRPr="008855BF">
              <w:rPr>
                <w:rFonts w:ascii="Times New Roman" w:hAnsi="Times New Roman" w:cs="Times New Roman"/>
                <w:snapToGrid w:val="0"/>
                <w:color w:val="auto"/>
              </w:rPr>
              <w:t>國、南亞</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國，以及澳洲、紐西蘭等</w:t>
            </w:r>
            <w:r w:rsidRPr="008855BF">
              <w:rPr>
                <w:rFonts w:ascii="Times New Roman" w:hAnsi="Times New Roman" w:cs="Times New Roman"/>
                <w:snapToGrid w:val="0"/>
                <w:color w:val="auto"/>
              </w:rPr>
              <w:t>18</w:t>
            </w:r>
            <w:r w:rsidRPr="008855BF">
              <w:rPr>
                <w:rFonts w:ascii="Times New Roman" w:hAnsi="Times New Roman" w:cs="Times New Roman"/>
                <w:snapToGrid w:val="0"/>
                <w:color w:val="auto"/>
              </w:rPr>
              <w:t>個國家，政府自去年起開始籌備，惟於衛生福利部辦理國際健康產業新南向佈局之計畫中，並未見衛生福利部針對各國不同市場之特性及需求提出佈局計畫，另就預計增進之醫療產值均未見衛生福利部有詳細之評估。有鑑於新南向不只是個口號，要創造互利共贏的新合作模式，應對各國家有充分的瞭解，爰針對「新南向醫衛合作與產業鏈發展中長程計畫」預算除減列數額外，其餘凍結</w:t>
            </w:r>
            <w:r w:rsidRPr="008855BF">
              <w:rPr>
                <w:rFonts w:ascii="Times New Roman" w:hAnsi="Times New Roman" w:cs="Times New Roman"/>
                <w:snapToGrid w:val="0"/>
                <w:color w:val="auto"/>
              </w:rPr>
              <w:t>1,000</w:t>
            </w:r>
            <w:r w:rsidRPr="008855BF">
              <w:rPr>
                <w:rFonts w:ascii="Times New Roman" w:hAnsi="Times New Roman" w:cs="Times New Roman"/>
                <w:snapToGrid w:val="0"/>
                <w:color w:val="auto"/>
              </w:rPr>
              <w:t>萬元，俟衛生福利部提出相關評估報告及具體計畫內容，向立法院社會福利及衛生環境委員會報告並經同意之後，始得動支。</w:t>
            </w:r>
          </w:p>
          <w:p w:rsidR="008E4596" w:rsidRPr="008855BF" w:rsidRDefault="008E4596" w:rsidP="00AC0145">
            <w:pPr>
              <w:pStyle w:val="23"/>
              <w:ind w:left="148" w:hangingChars="74" w:hanging="148"/>
              <w:rPr>
                <w:rFonts w:ascii="Times New Roman" w:hAnsi="Times New Roman" w:cs="Times New Roman"/>
                <w:snapToGrid w:val="0"/>
                <w:color w:val="auto"/>
              </w:rPr>
            </w:pPr>
            <w:r w:rsidRPr="008855BF">
              <w:rPr>
                <w:rFonts w:ascii="Times New Roman" w:hAnsi="Times New Roman" w:cs="Times New Roman"/>
                <w:snapToGrid w:val="0"/>
                <w:color w:val="auto"/>
              </w:rPr>
              <w:t>4.107</w:t>
            </w:r>
            <w:r w:rsidRPr="008855BF">
              <w:rPr>
                <w:rFonts w:ascii="Times New Roman" w:hAnsi="Times New Roman" w:cs="Times New Roman"/>
                <w:snapToGrid w:val="0"/>
                <w:color w:val="auto"/>
              </w:rPr>
              <w:t>年度衛生福利部編列「醫政業務」項下「新南向醫衛合作與產業鏈發展中長程計畫」預算</w:t>
            </w:r>
            <w:r w:rsidRPr="008855BF">
              <w:rPr>
                <w:rFonts w:ascii="Times New Roman" w:hAnsi="Times New Roman" w:cs="Times New Roman"/>
                <w:snapToGrid w:val="0"/>
                <w:color w:val="auto"/>
              </w:rPr>
              <w:t>5,073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千元，主要目標為與新南向國家「經貿合作」、「人才交流」、「資源共享」與「區域鏈結」等四大目標。惟此「新南向醫衛合作與產業鏈發展中長程計畫」係為推展新南向醫衛經貿發展，然其計畫績效指標及衡量基準卻為來台受訓人數、醫療個案來台人數等，與合作及拓展醫衛市場目標達成間似無實質明顯關聯。爰除減列數額外，其餘凍結</w:t>
            </w:r>
            <w:r w:rsidRPr="008855BF">
              <w:rPr>
                <w:rFonts w:ascii="Times New Roman" w:hAnsi="Times New Roman" w:cs="Times New Roman"/>
                <w:snapToGrid w:val="0"/>
                <w:color w:val="auto"/>
              </w:rPr>
              <w:t>1,000</w:t>
            </w:r>
            <w:r w:rsidRPr="008855BF">
              <w:rPr>
                <w:rFonts w:ascii="Times New Roman" w:hAnsi="Times New Roman" w:cs="Times New Roman"/>
                <w:snapToGrid w:val="0"/>
                <w:color w:val="auto"/>
              </w:rPr>
              <w:t>萬元，俟衛生福利部就本案向立法院社會福利及衛生環境委員會提出檢討報告並經同意後，始得動支。</w:t>
            </w:r>
          </w:p>
          <w:p w:rsidR="008E4596" w:rsidRPr="008855BF" w:rsidRDefault="008E4596" w:rsidP="00AC0145">
            <w:pPr>
              <w:pStyle w:val="23"/>
              <w:ind w:left="148" w:hangingChars="74" w:hanging="148"/>
              <w:rPr>
                <w:rFonts w:ascii="Times New Roman" w:hAnsi="Times New Roman" w:cs="Times New Roman"/>
                <w:snapToGrid w:val="0"/>
                <w:color w:val="auto"/>
              </w:rPr>
            </w:pPr>
            <w:r w:rsidRPr="008855BF">
              <w:rPr>
                <w:rFonts w:ascii="Times New Roman" w:hAnsi="Times New Roman" w:cs="Times New Roman"/>
                <w:snapToGrid w:val="0"/>
                <w:color w:val="auto"/>
              </w:rPr>
              <w:t>5.107</w:t>
            </w:r>
            <w:r w:rsidRPr="008855BF">
              <w:rPr>
                <w:rFonts w:ascii="Times New Roman" w:hAnsi="Times New Roman" w:cs="Times New Roman"/>
                <w:snapToGrid w:val="0"/>
                <w:color w:val="auto"/>
              </w:rPr>
              <w:t>年度衛生福利部編列「醫政業務」項下「新南向醫衛合作與產業鏈發展中長程計畫」預算</w:t>
            </w:r>
            <w:r w:rsidRPr="008855BF">
              <w:rPr>
                <w:rFonts w:ascii="Times New Roman" w:hAnsi="Times New Roman" w:cs="Times New Roman"/>
                <w:snapToGrid w:val="0"/>
                <w:color w:val="auto"/>
              </w:rPr>
              <w:t>5,073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千元，該科目預算係辦理新南向政策相關業務所需行政費、「委辦費」、國外旅費與資訊「設備費」等。然此科目預算扣除「委辦費」與獎補助費後，剩</w:t>
            </w:r>
            <w:r w:rsidRPr="008855BF">
              <w:rPr>
                <w:rFonts w:ascii="Times New Roman" w:hAnsi="Times New Roman" w:cs="Times New Roman"/>
                <w:snapToGrid w:val="0"/>
                <w:color w:val="auto"/>
              </w:rPr>
              <w:t>173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千元，占</w:t>
            </w:r>
            <w:r w:rsidRPr="008855BF">
              <w:rPr>
                <w:rFonts w:ascii="Times New Roman" w:hAnsi="Times New Roman" w:cs="Times New Roman"/>
                <w:snapToGrid w:val="0"/>
                <w:color w:val="auto"/>
              </w:rPr>
              <w:t>3.4%</w:t>
            </w:r>
            <w:r w:rsidRPr="008855BF">
              <w:rPr>
                <w:rFonts w:ascii="Times New Roman" w:hAnsi="Times New Roman" w:cs="Times New Roman"/>
                <w:snapToGrid w:val="0"/>
                <w:color w:val="auto"/>
              </w:rPr>
              <w:t>，顯示此預算歲出有過於寬列之嫌。</w:t>
            </w:r>
          </w:p>
          <w:p w:rsidR="008E4596" w:rsidRPr="008855BF" w:rsidRDefault="008E4596" w:rsidP="00DA1434">
            <w:pPr>
              <w:pStyle w:val="23"/>
              <w:ind w:leftChars="62" w:left="149" w:firstLineChars="204" w:firstLine="408"/>
              <w:rPr>
                <w:rFonts w:ascii="Times New Roman" w:hAnsi="Times New Roman" w:cs="Times New Roman"/>
                <w:bCs/>
                <w:color w:val="auto"/>
              </w:rPr>
            </w:pPr>
            <w:r w:rsidRPr="008855BF">
              <w:rPr>
                <w:rFonts w:ascii="Times New Roman" w:hAnsi="Times New Roman" w:cs="Times New Roman"/>
                <w:snapToGrid w:val="0"/>
                <w:color w:val="auto"/>
              </w:rPr>
              <w:t>值此國家財政困窘之際，爰「醫政業務」</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「新南向醫衛合作與產業鏈發展中長程計畫」除減列數額外，其餘凍結</w:t>
            </w:r>
            <w:r w:rsidRPr="008855BF">
              <w:rPr>
                <w:rFonts w:ascii="Times New Roman" w:hAnsi="Times New Roman" w:cs="Times New Roman"/>
                <w:snapToGrid w:val="0"/>
                <w:color w:val="auto"/>
              </w:rPr>
              <w:t>1,000</w:t>
            </w:r>
            <w:r w:rsidRPr="008855BF">
              <w:rPr>
                <w:rFonts w:ascii="Times New Roman" w:hAnsi="Times New Roman" w:cs="Times New Roman"/>
                <w:snapToGrid w:val="0"/>
                <w:color w:val="auto"/>
              </w:rPr>
              <w:t>萬元，俟衛生福利部向立法院社會福利及衛生環境委員會提出合理解釋說明並經同意後，始得動支。</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1072460159H</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2D746C" w:rsidRPr="008855BF">
              <w:rPr>
                <w:rFonts w:ascii="Times New Roman" w:eastAsiaTheme="minorEastAsia" w:hAnsi="Times New Roman" w:cs="Times New Roman" w:hint="eastAsia"/>
                <w:color w:val="auto"/>
              </w:rPr>
              <w:t>，並經立法院於</w:t>
            </w:r>
            <w:r w:rsidR="002D746C" w:rsidRPr="008855BF">
              <w:rPr>
                <w:rFonts w:ascii="Times New Roman" w:eastAsiaTheme="minorEastAsia" w:hAnsi="Times New Roman" w:cs="Times New Roman" w:hint="eastAsia"/>
                <w:color w:val="auto"/>
              </w:rPr>
              <w:t>107</w:t>
            </w:r>
            <w:r w:rsidR="002D746C" w:rsidRPr="008855BF">
              <w:rPr>
                <w:rFonts w:ascii="Times New Roman" w:eastAsiaTheme="minorEastAsia" w:hAnsi="Times New Roman" w:cs="Times New Roman" w:hint="eastAsia"/>
                <w:color w:val="auto"/>
              </w:rPr>
              <w:t>年</w:t>
            </w:r>
            <w:r w:rsidR="002D746C" w:rsidRPr="008855BF">
              <w:rPr>
                <w:rFonts w:ascii="Times New Roman" w:eastAsiaTheme="minorEastAsia" w:hAnsi="Times New Roman" w:cs="Times New Roman" w:hint="eastAsia"/>
                <w:color w:val="auto"/>
              </w:rPr>
              <w:t>6</w:t>
            </w:r>
            <w:r w:rsidR="002D746C" w:rsidRPr="008855BF">
              <w:rPr>
                <w:rFonts w:ascii="Times New Roman" w:eastAsiaTheme="minorEastAsia" w:hAnsi="Times New Roman" w:cs="Times New Roman" w:hint="eastAsia"/>
                <w:color w:val="auto"/>
              </w:rPr>
              <w:t>月</w:t>
            </w:r>
            <w:r w:rsidR="002D746C" w:rsidRPr="008855BF">
              <w:rPr>
                <w:rFonts w:ascii="Times New Roman" w:eastAsiaTheme="minorEastAsia" w:hAnsi="Times New Roman" w:cs="Times New Roman" w:hint="eastAsia"/>
                <w:color w:val="auto"/>
              </w:rPr>
              <w:t>20</w:t>
            </w:r>
            <w:r w:rsidR="002D746C" w:rsidRPr="008855BF">
              <w:rPr>
                <w:rFonts w:ascii="Times New Roman" w:eastAsiaTheme="minorEastAsia" w:hAnsi="Times New Roman" w:cs="Times New Roman" w:hint="eastAsia"/>
                <w:color w:val="auto"/>
              </w:rPr>
              <w:t>日以台立院議字第</w:t>
            </w:r>
            <w:r w:rsidR="002D746C" w:rsidRPr="008855BF">
              <w:rPr>
                <w:rFonts w:ascii="Times New Roman" w:eastAsiaTheme="minorEastAsia" w:hAnsi="Times New Roman" w:cs="Times New Roman" w:hint="eastAsia"/>
                <w:color w:val="auto"/>
              </w:rPr>
              <w:t>1070703115</w:t>
            </w:r>
            <w:r w:rsidR="002D746C"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二十四</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2B5286">
            <w:pPr>
              <w:pStyle w:val="23"/>
              <w:rPr>
                <w:rFonts w:ascii="Times New Roman" w:hAnsi="Times New Roman" w:cs="Times New Roman"/>
                <w:bCs/>
                <w:color w:val="auto"/>
              </w:rPr>
            </w:pPr>
            <w:r w:rsidRPr="008855BF">
              <w:rPr>
                <w:rFonts w:ascii="Times New Roman" w:hAnsi="Times New Roman" w:cs="Times New Roman"/>
                <w:snapToGrid w:val="0"/>
                <w:color w:val="auto"/>
              </w:rPr>
              <w:t>我國積極拓展新南向各合作項目，醫療衛生亦涵蓋其中，針對衛生福利部所辦理之新南向醫衛合作與產業鏈發展中長程計畫中，執行內容提及「建構外籍人士友善醫療服務計畫」其中重點執行之區域及國家說明未臻明確，爰針對衛生福利部歲出預算「新南向醫衛合作與產業鏈發展中長程計畫」中編列「委辦費」經費</w:t>
            </w:r>
            <w:r w:rsidRPr="008855BF">
              <w:rPr>
                <w:rFonts w:ascii="Times New Roman" w:hAnsi="Times New Roman" w:cs="Times New Roman"/>
                <w:snapToGrid w:val="0"/>
                <w:color w:val="auto"/>
              </w:rPr>
              <w:t>3,700</w:t>
            </w:r>
            <w:r w:rsidRPr="008855BF">
              <w:rPr>
                <w:rFonts w:ascii="Times New Roman" w:hAnsi="Times New Roman" w:cs="Times New Roman"/>
                <w:snapToGrid w:val="0"/>
                <w:color w:val="auto"/>
              </w:rPr>
              <w:t>萬元，凍結</w:t>
            </w:r>
            <w:r w:rsidRPr="008855BF">
              <w:rPr>
                <w:rFonts w:ascii="Times New Roman" w:hAnsi="Times New Roman" w:cs="Times New Roman"/>
                <w:snapToGrid w:val="0"/>
                <w:color w:val="auto"/>
              </w:rPr>
              <w:t>800</w:t>
            </w:r>
            <w:r w:rsidRPr="008855BF">
              <w:rPr>
                <w:rFonts w:ascii="Times New Roman" w:hAnsi="Times New Roman" w:cs="Times New Roman"/>
                <w:snapToGrid w:val="0"/>
                <w:color w:val="auto"/>
              </w:rPr>
              <w:t>萬元，俟衛生福利部「建構外籍人士友善醫療服務計畫」其中重點執行之區域及國家說明，向立法院社會福利及衛生環境委員會報告後，始得動支</w:t>
            </w:r>
            <w:r w:rsidRPr="008855BF">
              <w:rPr>
                <w:rFonts w:ascii="Times New Roman" w:hAnsi="Times New Roman" w:cs="Times New Roman"/>
                <w:bCs/>
                <w:color w:val="auto"/>
              </w:rPr>
              <w:t>。</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1072460159H</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2D746C" w:rsidRPr="008855BF">
              <w:rPr>
                <w:rFonts w:ascii="Times New Roman" w:eastAsiaTheme="minorEastAsia" w:hAnsi="Times New Roman" w:cs="Times New Roman" w:hint="eastAsia"/>
                <w:color w:val="auto"/>
              </w:rPr>
              <w:t>，並經立法院於</w:t>
            </w:r>
            <w:r w:rsidR="002D746C" w:rsidRPr="008855BF">
              <w:rPr>
                <w:rFonts w:ascii="Times New Roman" w:eastAsiaTheme="minorEastAsia" w:hAnsi="Times New Roman" w:cs="Times New Roman" w:hint="eastAsia"/>
                <w:color w:val="auto"/>
              </w:rPr>
              <w:t>107</w:t>
            </w:r>
            <w:r w:rsidR="002D746C" w:rsidRPr="008855BF">
              <w:rPr>
                <w:rFonts w:ascii="Times New Roman" w:eastAsiaTheme="minorEastAsia" w:hAnsi="Times New Roman" w:cs="Times New Roman" w:hint="eastAsia"/>
                <w:color w:val="auto"/>
              </w:rPr>
              <w:t>年</w:t>
            </w:r>
            <w:r w:rsidR="002D746C" w:rsidRPr="008855BF">
              <w:rPr>
                <w:rFonts w:ascii="Times New Roman" w:eastAsiaTheme="minorEastAsia" w:hAnsi="Times New Roman" w:cs="Times New Roman" w:hint="eastAsia"/>
                <w:color w:val="auto"/>
              </w:rPr>
              <w:t>6</w:t>
            </w:r>
            <w:r w:rsidR="002D746C" w:rsidRPr="008855BF">
              <w:rPr>
                <w:rFonts w:ascii="Times New Roman" w:eastAsiaTheme="minorEastAsia" w:hAnsi="Times New Roman" w:cs="Times New Roman" w:hint="eastAsia"/>
                <w:color w:val="auto"/>
              </w:rPr>
              <w:t>月</w:t>
            </w:r>
            <w:r w:rsidR="002D746C" w:rsidRPr="008855BF">
              <w:rPr>
                <w:rFonts w:ascii="Times New Roman" w:eastAsiaTheme="minorEastAsia" w:hAnsi="Times New Roman" w:cs="Times New Roman" w:hint="eastAsia"/>
                <w:color w:val="auto"/>
              </w:rPr>
              <w:t>20</w:t>
            </w:r>
            <w:r w:rsidR="002D746C" w:rsidRPr="008855BF">
              <w:rPr>
                <w:rFonts w:ascii="Times New Roman" w:eastAsiaTheme="minorEastAsia" w:hAnsi="Times New Roman" w:cs="Times New Roman" w:hint="eastAsia"/>
                <w:color w:val="auto"/>
              </w:rPr>
              <w:t>日以台立院議字第</w:t>
            </w:r>
            <w:r w:rsidR="002D746C" w:rsidRPr="008855BF">
              <w:rPr>
                <w:rFonts w:ascii="Times New Roman" w:eastAsiaTheme="minorEastAsia" w:hAnsi="Times New Roman" w:cs="Times New Roman" w:hint="eastAsia"/>
                <w:color w:val="auto"/>
              </w:rPr>
              <w:t>1070703115</w:t>
            </w:r>
            <w:r w:rsidR="002D746C"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162"/>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二十五</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1D250A">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年度衛生福利部於「心理及口腔健康業務」項下「國民心理健康計畫及強化藥癮治療服務」計畫編列</w:t>
            </w:r>
            <w:r w:rsidRPr="008855BF">
              <w:rPr>
                <w:rFonts w:ascii="Times New Roman" w:hAnsi="Times New Roman" w:cs="Times New Roman"/>
                <w:snapToGrid w:val="0"/>
                <w:color w:val="auto"/>
              </w:rPr>
              <w:t>14</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9,365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千元，其中編列「毒品防制」經費</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0,328</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千元，較</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年度增加</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2,270</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主要包括：辦理發展成癮防治人才培訓制度、成癮治療相關調查，補助辦理毒品危害防制中心、補助建置整合性藥癮醫療示範中心、補助增設治療性社區（含該部草屯療養院）及擴大補助中途之家、補助成癮治療模式（含戒治所成癮醫療模式）開發及試辦推廣，以及補助強化替代治療便利性方案等。中央政府對於地方政府毒品危害防制中心之督導權移轉到衛生福利部，又依行政院對於反毒策略之規劃，日後反毒工作將由法務部主導轉為法務部與衛生福利部等部會共同合作之模式，基此，衛生福利部及法務部除因避免業務移轉之空窗期及輔導中案件之承辦中斷之外，亦應審慎運用鉅額預算，並負起督導之責，以達成反毒策略目標</w:t>
            </w:r>
            <w:r w:rsidRPr="008855BF">
              <w:rPr>
                <w:rFonts w:ascii="Times New Roman" w:hAnsi="Times New Roman" w:cs="Times New Roman"/>
                <w:bCs/>
                <w:color w:val="auto"/>
              </w:rPr>
              <w:t>。</w:t>
            </w:r>
          </w:p>
          <w:p w:rsidR="008E4596" w:rsidRPr="008855BF" w:rsidRDefault="008E4596" w:rsidP="001D250A">
            <w:pPr>
              <w:pStyle w:val="23"/>
              <w:ind w:firstLineChars="200" w:firstLine="400"/>
              <w:rPr>
                <w:rFonts w:ascii="Times New Roman" w:hAnsi="Times New Roman" w:cs="Times New Roman"/>
                <w:snapToGrid w:val="0"/>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年度衛生福利部預算案編列「國民心理健康第二期計畫」經費</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1,136</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千元，包括：「心理及口腔健康業務</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國民心理健康計畫及強化藥癮治療服務</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國民心理健康第二期計畫」</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1,134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千元，以及「衛生福利特別收入基金</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國民心理健康第二期計畫」（撥充家庭暴力及性侵害防治基金購置暴力防治處遇計畫所需設備）</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萬元。據衛生福利部統計，國人</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年度自殺標準化死亡率仍高達</w:t>
            </w:r>
            <w:r w:rsidRPr="008855BF">
              <w:rPr>
                <w:rFonts w:ascii="Times New Roman" w:hAnsi="Times New Roman" w:cs="Times New Roman"/>
                <w:snapToGrid w:val="0"/>
                <w:color w:val="auto"/>
              </w:rPr>
              <w:t>12.3</w:t>
            </w:r>
            <w:r w:rsidRPr="008855BF">
              <w:rPr>
                <w:rFonts w:ascii="Times New Roman" w:hAnsi="Times New Roman" w:cs="Times New Roman"/>
                <w:snapToGrid w:val="0"/>
                <w:color w:val="auto"/>
              </w:rPr>
              <w:t>人，未達年度目標值</w:t>
            </w:r>
            <w:r w:rsidRPr="008855BF">
              <w:rPr>
                <w:rFonts w:ascii="Times New Roman" w:hAnsi="Times New Roman" w:cs="Times New Roman"/>
                <w:snapToGrid w:val="0"/>
                <w:color w:val="auto"/>
              </w:rPr>
              <w:t>11.8</w:t>
            </w:r>
            <w:r w:rsidRPr="008855BF">
              <w:rPr>
                <w:rFonts w:ascii="Times New Roman" w:hAnsi="Times New Roman" w:cs="Times New Roman"/>
                <w:snapToGrid w:val="0"/>
                <w:color w:val="auto"/>
              </w:rPr>
              <w:t>人，且較</w:t>
            </w:r>
            <w:r w:rsidRPr="008855BF">
              <w:rPr>
                <w:rFonts w:ascii="Times New Roman" w:hAnsi="Times New Roman" w:cs="Times New Roman"/>
                <w:snapToGrid w:val="0"/>
                <w:color w:val="auto"/>
              </w:rPr>
              <w:t>102</w:t>
            </w:r>
            <w:r w:rsidRPr="008855BF">
              <w:rPr>
                <w:rFonts w:ascii="Times New Roman" w:hAnsi="Times New Roman" w:cs="Times New Roman"/>
                <w:snapToGrid w:val="0"/>
                <w:color w:val="auto"/>
              </w:rPr>
              <w:t>至</w:t>
            </w:r>
            <w:r w:rsidRPr="008855BF">
              <w:rPr>
                <w:rFonts w:ascii="Times New Roman" w:hAnsi="Times New Roman" w:cs="Times New Roman"/>
                <w:snapToGrid w:val="0"/>
                <w:color w:val="auto"/>
              </w:rPr>
              <w:t>104</w:t>
            </w:r>
            <w:r w:rsidRPr="008855BF">
              <w:rPr>
                <w:rFonts w:ascii="Times New Roman" w:hAnsi="Times New Roman" w:cs="Times New Roman"/>
                <w:snapToGrid w:val="0"/>
                <w:color w:val="auto"/>
              </w:rPr>
              <w:t>年度微幅成長，另精神疾病人數亦逐年遞增，允宜研議因應對策；針對男性之自殺死亡率明顯高於女性現象之改善作法，允宜依性別預算精神，擬訂具體策略並妥為因應，以促進國人身心健康。</w:t>
            </w:r>
          </w:p>
          <w:p w:rsidR="008E4596" w:rsidRPr="008855BF" w:rsidRDefault="008E4596" w:rsidP="001D250A">
            <w:pPr>
              <w:pStyle w:val="23"/>
              <w:ind w:firstLineChars="200" w:firstLine="400"/>
              <w:rPr>
                <w:rFonts w:ascii="Times New Roman" w:hAnsi="Times New Roman" w:cs="Times New Roman"/>
                <w:bCs/>
                <w:color w:val="auto"/>
              </w:rPr>
            </w:pPr>
            <w:r w:rsidRPr="008855BF">
              <w:rPr>
                <w:rFonts w:ascii="Times New Roman" w:hAnsi="Times New Roman" w:cs="Times New Roman"/>
                <w:snapToGrid w:val="0"/>
                <w:color w:val="auto"/>
              </w:rPr>
              <w:t>爰此，為撙節政府支出，避免預算監督不易，針對「國民心理健康第二期計畫」預算，凍結</w:t>
            </w:r>
            <w:r w:rsidRPr="008855BF">
              <w:rPr>
                <w:rFonts w:ascii="Times New Roman" w:hAnsi="Times New Roman" w:cs="Times New Roman"/>
                <w:snapToGrid w:val="0"/>
                <w:color w:val="auto"/>
              </w:rPr>
              <w:t>1,000</w:t>
            </w:r>
            <w:r w:rsidRPr="008855BF">
              <w:rPr>
                <w:rFonts w:ascii="Times New Roman" w:hAnsi="Times New Roman" w:cs="Times New Roman"/>
                <w:snapToGrid w:val="0"/>
                <w:color w:val="auto"/>
              </w:rPr>
              <w:t>萬元，俟向立法院社會福利及衛生環境委員會提出階段性成果報告並經同意後，始得動支。</w:t>
            </w:r>
          </w:p>
        </w:tc>
        <w:tc>
          <w:tcPr>
            <w:tcW w:w="4539" w:type="dxa"/>
            <w:shd w:val="clear" w:color="auto" w:fill="auto"/>
          </w:tcPr>
          <w:p w:rsidR="008E4596" w:rsidRPr="008855BF" w:rsidRDefault="008E4596" w:rsidP="001D250A">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1072460159I</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1B701D" w:rsidRPr="008855BF">
              <w:rPr>
                <w:rFonts w:ascii="Times New Roman" w:eastAsiaTheme="minorEastAsia" w:hAnsi="Times New Roman" w:cs="Times New Roman" w:hint="eastAsia"/>
                <w:color w:val="auto"/>
              </w:rPr>
              <w:t>，並經立法院於</w:t>
            </w:r>
            <w:r w:rsidR="001B701D" w:rsidRPr="008855BF">
              <w:rPr>
                <w:rFonts w:ascii="Times New Roman" w:eastAsiaTheme="minorEastAsia" w:hAnsi="Times New Roman" w:cs="Times New Roman" w:hint="eastAsia"/>
                <w:color w:val="auto"/>
              </w:rPr>
              <w:t>107</w:t>
            </w:r>
            <w:r w:rsidR="001B701D" w:rsidRPr="008855BF">
              <w:rPr>
                <w:rFonts w:ascii="Times New Roman" w:eastAsiaTheme="minorEastAsia" w:hAnsi="Times New Roman" w:cs="Times New Roman" w:hint="eastAsia"/>
                <w:color w:val="auto"/>
              </w:rPr>
              <w:t>年</w:t>
            </w:r>
            <w:r w:rsidR="001B701D" w:rsidRPr="008855BF">
              <w:rPr>
                <w:rFonts w:ascii="Times New Roman" w:eastAsiaTheme="minorEastAsia" w:hAnsi="Times New Roman" w:cs="Times New Roman" w:hint="eastAsia"/>
                <w:color w:val="auto"/>
              </w:rPr>
              <w:t>6</w:t>
            </w:r>
            <w:r w:rsidR="001B701D" w:rsidRPr="008855BF">
              <w:rPr>
                <w:rFonts w:ascii="Times New Roman" w:eastAsiaTheme="minorEastAsia" w:hAnsi="Times New Roman" w:cs="Times New Roman" w:hint="eastAsia"/>
                <w:color w:val="auto"/>
              </w:rPr>
              <w:t>月</w:t>
            </w:r>
            <w:r w:rsidR="001B701D" w:rsidRPr="008855BF">
              <w:rPr>
                <w:rFonts w:ascii="Times New Roman" w:eastAsiaTheme="minorEastAsia" w:hAnsi="Times New Roman" w:cs="Times New Roman" w:hint="eastAsia"/>
                <w:color w:val="auto"/>
              </w:rPr>
              <w:t>20</w:t>
            </w:r>
            <w:r w:rsidR="001B701D" w:rsidRPr="008855BF">
              <w:rPr>
                <w:rFonts w:ascii="Times New Roman" w:eastAsiaTheme="minorEastAsia" w:hAnsi="Times New Roman" w:cs="Times New Roman" w:hint="eastAsia"/>
                <w:color w:val="auto"/>
              </w:rPr>
              <w:t>日以台立院議字第</w:t>
            </w:r>
            <w:r w:rsidR="001B701D" w:rsidRPr="008855BF">
              <w:rPr>
                <w:rFonts w:ascii="Times New Roman" w:eastAsiaTheme="minorEastAsia" w:hAnsi="Times New Roman" w:cs="Times New Roman" w:hint="eastAsia"/>
                <w:color w:val="auto"/>
              </w:rPr>
              <w:t>1070703115</w:t>
            </w:r>
            <w:r w:rsidR="001B701D" w:rsidRPr="008855BF">
              <w:rPr>
                <w:rFonts w:ascii="Times New Roman" w:eastAsiaTheme="minorEastAsia" w:hAnsi="Times New Roman" w:cs="Times New Roman" w:hint="eastAsia"/>
                <w:color w:val="auto"/>
              </w:rPr>
              <w:t>號函復在案。</w:t>
            </w:r>
          </w:p>
        </w:tc>
      </w:tr>
      <w:tr w:rsidR="008855BF" w:rsidRPr="008855BF" w:rsidTr="005F58E5">
        <w:trPr>
          <w:trHeight w:val="739"/>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二十六</w:t>
            </w:r>
            <w:r w:rsidRPr="008855BF">
              <w:rPr>
                <w:kern w:val="0"/>
                <w:sz w:val="20"/>
                <w:szCs w:val="20"/>
              </w:rPr>
              <w:t>)</w:t>
            </w:r>
          </w:p>
          <w:p w:rsidR="008E4596" w:rsidRPr="008855BF" w:rsidRDefault="008E4596" w:rsidP="003A07E3">
            <w:pPr>
              <w:spacing w:line="360" w:lineRule="exact"/>
              <w:rPr>
                <w:kern w:val="0"/>
                <w:sz w:val="20"/>
                <w:szCs w:val="20"/>
              </w:rPr>
            </w:pPr>
          </w:p>
        </w:tc>
        <w:tc>
          <w:tcPr>
            <w:tcW w:w="4529" w:type="dxa"/>
            <w:shd w:val="clear" w:color="auto" w:fill="auto"/>
          </w:tcPr>
          <w:p w:rsidR="008E4596" w:rsidRPr="008855BF" w:rsidRDefault="008E4596" w:rsidP="00345F44">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年度衛生福利部編列「心理及口腔健康業務」項下「國民心理健康計畫及強化藥癮治療服務」之「業務費」預算</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5,765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千元。根據衛生福利部統計，</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年我國自殺人數達</w:t>
            </w:r>
            <w:r w:rsidRPr="008855BF">
              <w:rPr>
                <w:rFonts w:ascii="Times New Roman" w:hAnsi="Times New Roman" w:cs="Times New Roman"/>
                <w:snapToGrid w:val="0"/>
                <w:color w:val="auto"/>
              </w:rPr>
              <w:t>3,765</w:t>
            </w:r>
            <w:r w:rsidRPr="008855BF">
              <w:rPr>
                <w:rFonts w:ascii="Times New Roman" w:hAnsi="Times New Roman" w:cs="Times New Roman"/>
                <w:snapToGrid w:val="0"/>
                <w:color w:val="auto"/>
              </w:rPr>
              <w:t>人，自殺粗死亡率為每</w:t>
            </w:r>
            <w:r w:rsidRPr="008855BF">
              <w:rPr>
                <w:rFonts w:ascii="Times New Roman" w:hAnsi="Times New Roman" w:cs="Times New Roman"/>
                <w:snapToGrid w:val="0"/>
                <w:color w:val="auto"/>
              </w:rPr>
              <w:t>10</w:t>
            </w:r>
            <w:r w:rsidRPr="008855BF">
              <w:rPr>
                <w:rFonts w:ascii="Times New Roman" w:hAnsi="Times New Roman" w:cs="Times New Roman"/>
                <w:snapToGrid w:val="0"/>
                <w:color w:val="auto"/>
              </w:rPr>
              <w:t>萬人有</w:t>
            </w:r>
            <w:r w:rsidRPr="008855BF">
              <w:rPr>
                <w:rFonts w:ascii="Times New Roman" w:hAnsi="Times New Roman" w:cs="Times New Roman"/>
                <w:snapToGrid w:val="0"/>
                <w:color w:val="auto"/>
              </w:rPr>
              <w:t>16</w:t>
            </w:r>
            <w:r w:rsidRPr="008855BF">
              <w:rPr>
                <w:rFonts w:ascii="Times New Roman" w:hAnsi="Times New Roman" w:cs="Times New Roman"/>
                <w:snapToGrid w:val="0"/>
                <w:color w:val="auto"/>
              </w:rPr>
              <w:t>人。然而</w:t>
            </w:r>
            <w:r w:rsidRPr="008855BF">
              <w:rPr>
                <w:rFonts w:ascii="Times New Roman" w:hAnsi="Times New Roman" w:cs="Times New Roman"/>
                <w:snapToGrid w:val="0"/>
                <w:color w:val="auto"/>
              </w:rPr>
              <w:t>65</w:t>
            </w:r>
            <w:r w:rsidRPr="008855BF">
              <w:rPr>
                <w:rFonts w:ascii="Times New Roman" w:hAnsi="Times New Roman" w:cs="Times New Roman"/>
                <w:snapToGrid w:val="0"/>
                <w:color w:val="auto"/>
              </w:rPr>
              <w:t>歲以上自殺死亡人數卻高達</w:t>
            </w:r>
            <w:r w:rsidRPr="008855BF">
              <w:rPr>
                <w:rFonts w:ascii="Times New Roman" w:hAnsi="Times New Roman" w:cs="Times New Roman"/>
                <w:snapToGrid w:val="0"/>
                <w:color w:val="auto"/>
              </w:rPr>
              <w:t>976</w:t>
            </w:r>
            <w:r w:rsidRPr="008855BF">
              <w:rPr>
                <w:rFonts w:ascii="Times New Roman" w:hAnsi="Times New Roman" w:cs="Times New Roman"/>
                <w:snapToGrid w:val="0"/>
                <w:color w:val="auto"/>
              </w:rPr>
              <w:t>人，占比超過四分之一，粗死亡率是一般人的二倍、為每</w:t>
            </w:r>
            <w:r w:rsidRPr="008855BF">
              <w:rPr>
                <w:rFonts w:ascii="Times New Roman" w:hAnsi="Times New Roman" w:cs="Times New Roman"/>
                <w:snapToGrid w:val="0"/>
                <w:color w:val="auto"/>
              </w:rPr>
              <w:t>10</w:t>
            </w:r>
            <w:r w:rsidRPr="008855BF">
              <w:rPr>
                <w:rFonts w:ascii="Times New Roman" w:hAnsi="Times New Roman" w:cs="Times New Roman"/>
                <w:snapToGrid w:val="0"/>
                <w:color w:val="auto"/>
              </w:rPr>
              <w:t>萬人有</w:t>
            </w:r>
            <w:r w:rsidRPr="008855BF">
              <w:rPr>
                <w:rFonts w:ascii="Times New Roman" w:hAnsi="Times New Roman" w:cs="Times New Roman"/>
                <w:snapToGrid w:val="0"/>
                <w:color w:val="auto"/>
              </w:rPr>
              <w:t>32</w:t>
            </w:r>
            <w:r w:rsidRPr="008855BF">
              <w:rPr>
                <w:rFonts w:ascii="Times New Roman" w:hAnsi="Times New Roman" w:cs="Times New Roman"/>
                <w:snapToGrid w:val="0"/>
                <w:color w:val="auto"/>
              </w:rPr>
              <w:t>人。其中，久病厭世、長期憂鬱和經濟狀況，皆是老人自殺的主要原因之一。又近年來，我國新興毒品混用情形嚴重，且有施用年齡層下降趨勢。依法務部統計，</w:t>
            </w:r>
            <w:r w:rsidRPr="008855BF">
              <w:rPr>
                <w:rFonts w:ascii="Times New Roman" w:hAnsi="Times New Roman" w:cs="Times New Roman"/>
                <w:snapToGrid w:val="0"/>
                <w:color w:val="auto"/>
              </w:rPr>
              <w:t>100</w:t>
            </w:r>
            <w:r w:rsidRPr="008855BF">
              <w:rPr>
                <w:rFonts w:ascii="Times New Roman" w:hAnsi="Times New Roman" w:cs="Times New Roman"/>
                <w:snapToGrid w:val="0"/>
                <w:color w:val="auto"/>
              </w:rPr>
              <w:t>至</w:t>
            </w:r>
            <w:r w:rsidRPr="008855BF">
              <w:rPr>
                <w:rFonts w:ascii="Times New Roman" w:hAnsi="Times New Roman" w:cs="Times New Roman"/>
                <w:snapToGrid w:val="0"/>
                <w:color w:val="auto"/>
              </w:rPr>
              <w:t>104</w:t>
            </w:r>
            <w:r w:rsidRPr="008855BF">
              <w:rPr>
                <w:rFonts w:ascii="Times New Roman" w:hAnsi="Times New Roman" w:cs="Times New Roman"/>
                <w:snapToGrid w:val="0"/>
                <w:color w:val="auto"/>
              </w:rPr>
              <w:t>年新興毒品致死案例，平均死亡年齡僅</w:t>
            </w:r>
            <w:r w:rsidRPr="008855BF">
              <w:rPr>
                <w:rFonts w:ascii="Times New Roman" w:hAnsi="Times New Roman" w:cs="Times New Roman"/>
                <w:snapToGrid w:val="0"/>
                <w:color w:val="auto"/>
              </w:rPr>
              <w:t>27.7</w:t>
            </w:r>
            <w:r w:rsidRPr="008855BF">
              <w:rPr>
                <w:rFonts w:ascii="Times New Roman" w:hAnsi="Times New Roman" w:cs="Times New Roman"/>
                <w:snapToGrid w:val="0"/>
                <w:color w:val="auto"/>
              </w:rPr>
              <w:t>歲，平均一名死者施用</w:t>
            </w:r>
            <w:r w:rsidRPr="008855BF">
              <w:rPr>
                <w:rFonts w:ascii="Times New Roman" w:hAnsi="Times New Roman" w:cs="Times New Roman"/>
                <w:snapToGrid w:val="0"/>
                <w:color w:val="auto"/>
              </w:rPr>
              <w:t>4.2</w:t>
            </w:r>
            <w:r w:rsidRPr="008855BF">
              <w:rPr>
                <w:rFonts w:ascii="Times New Roman" w:hAnsi="Times New Roman" w:cs="Times New Roman"/>
                <w:snapToGrid w:val="0"/>
                <w:color w:val="auto"/>
              </w:rPr>
              <w:t>種毒品。又根據財團法人國家衛生研究院調查，</w:t>
            </w:r>
            <w:r w:rsidRPr="008855BF">
              <w:rPr>
                <w:rFonts w:ascii="Times New Roman" w:hAnsi="Times New Roman" w:cs="Times New Roman"/>
                <w:snapToGrid w:val="0"/>
                <w:color w:val="auto"/>
              </w:rPr>
              <w:t>12</w:t>
            </w:r>
            <w:r w:rsidRPr="008855BF">
              <w:rPr>
                <w:rFonts w:ascii="Times New Roman" w:hAnsi="Times New Roman" w:cs="Times New Roman"/>
                <w:snapToGrid w:val="0"/>
                <w:color w:val="auto"/>
              </w:rPr>
              <w:t>至</w:t>
            </w:r>
            <w:r w:rsidRPr="008855BF">
              <w:rPr>
                <w:rFonts w:ascii="Times New Roman" w:hAnsi="Times New Roman" w:cs="Times New Roman"/>
                <w:snapToGrid w:val="0"/>
                <w:color w:val="auto"/>
              </w:rPr>
              <w:t>17</w:t>
            </w:r>
            <w:r w:rsidRPr="008855BF">
              <w:rPr>
                <w:rFonts w:ascii="Times New Roman" w:hAnsi="Times New Roman" w:cs="Times New Roman"/>
                <w:snapToGrid w:val="0"/>
                <w:color w:val="auto"/>
              </w:rPr>
              <w:t>歲未成年族群有約</w:t>
            </w:r>
            <w:r w:rsidRPr="008855BF">
              <w:rPr>
                <w:rFonts w:ascii="Times New Roman" w:hAnsi="Times New Roman" w:cs="Times New Roman"/>
                <w:snapToGrid w:val="0"/>
                <w:color w:val="auto"/>
              </w:rPr>
              <w:t>23%</w:t>
            </w:r>
            <w:r w:rsidRPr="008855BF">
              <w:rPr>
                <w:rFonts w:ascii="Times New Roman" w:hAnsi="Times New Roman" w:cs="Times New Roman"/>
                <w:snapToGrid w:val="0"/>
                <w:color w:val="auto"/>
              </w:rPr>
              <w:t>人口首次施用毒品地點即在校園內。目前校園針對染毒高危險群推動毒品快篩，然而，毒品快篩片無法及時建立新興毒品檢驗標準，加以新興毒品演變快速，屢以奶茶包、咖啡包、軟糖等形式出現，成分亦不斷改良，導致新興毒品防治漏洞，不利青少年身心健康。爰凍結上項預算</w:t>
            </w:r>
            <w:r w:rsidRPr="008855BF">
              <w:rPr>
                <w:rFonts w:ascii="Times New Roman" w:hAnsi="Times New Roman" w:cs="Times New Roman"/>
                <w:snapToGrid w:val="0"/>
                <w:color w:val="auto"/>
              </w:rPr>
              <w:t>500</w:t>
            </w:r>
            <w:r w:rsidRPr="008855BF">
              <w:rPr>
                <w:rFonts w:ascii="Times New Roman" w:hAnsi="Times New Roman" w:cs="Times New Roman"/>
                <w:snapToGrid w:val="0"/>
                <w:color w:val="auto"/>
              </w:rPr>
              <w:t>萬元，俟衛生福利部提出高齡者自殺防治政策及加強青少年「毒品防制」策略，並向立法院社會福利及衛生環境委員會報告後，始得動支</w:t>
            </w:r>
            <w:r w:rsidRPr="008855BF">
              <w:rPr>
                <w:rFonts w:ascii="Times New Roman" w:hAnsi="Times New Roman" w:cs="Times New Roman"/>
                <w:bCs/>
                <w:color w:val="auto"/>
              </w:rPr>
              <w:t>。</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1072460159I</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1B701D" w:rsidRPr="008855BF">
              <w:rPr>
                <w:rFonts w:ascii="Times New Roman" w:eastAsiaTheme="minorEastAsia" w:hAnsi="Times New Roman" w:cs="Times New Roman" w:hint="eastAsia"/>
                <w:color w:val="auto"/>
              </w:rPr>
              <w:t>，並經立法院於</w:t>
            </w:r>
            <w:r w:rsidR="001B701D" w:rsidRPr="008855BF">
              <w:rPr>
                <w:rFonts w:ascii="Times New Roman" w:eastAsiaTheme="minorEastAsia" w:hAnsi="Times New Roman" w:cs="Times New Roman" w:hint="eastAsia"/>
                <w:color w:val="auto"/>
              </w:rPr>
              <w:t>107</w:t>
            </w:r>
            <w:r w:rsidR="001B701D" w:rsidRPr="008855BF">
              <w:rPr>
                <w:rFonts w:ascii="Times New Roman" w:eastAsiaTheme="minorEastAsia" w:hAnsi="Times New Roman" w:cs="Times New Roman" w:hint="eastAsia"/>
                <w:color w:val="auto"/>
              </w:rPr>
              <w:t>年</w:t>
            </w:r>
            <w:r w:rsidR="001B701D" w:rsidRPr="008855BF">
              <w:rPr>
                <w:rFonts w:ascii="Times New Roman" w:eastAsiaTheme="minorEastAsia" w:hAnsi="Times New Roman" w:cs="Times New Roman" w:hint="eastAsia"/>
                <w:color w:val="auto"/>
              </w:rPr>
              <w:t>6</w:t>
            </w:r>
            <w:r w:rsidR="001B701D" w:rsidRPr="008855BF">
              <w:rPr>
                <w:rFonts w:ascii="Times New Roman" w:eastAsiaTheme="minorEastAsia" w:hAnsi="Times New Roman" w:cs="Times New Roman" w:hint="eastAsia"/>
                <w:color w:val="auto"/>
              </w:rPr>
              <w:t>月</w:t>
            </w:r>
            <w:r w:rsidR="001B701D" w:rsidRPr="008855BF">
              <w:rPr>
                <w:rFonts w:ascii="Times New Roman" w:eastAsiaTheme="minorEastAsia" w:hAnsi="Times New Roman" w:cs="Times New Roman" w:hint="eastAsia"/>
                <w:color w:val="auto"/>
              </w:rPr>
              <w:t>20</w:t>
            </w:r>
            <w:r w:rsidR="001B701D" w:rsidRPr="008855BF">
              <w:rPr>
                <w:rFonts w:ascii="Times New Roman" w:eastAsiaTheme="minorEastAsia" w:hAnsi="Times New Roman" w:cs="Times New Roman" w:hint="eastAsia"/>
                <w:color w:val="auto"/>
              </w:rPr>
              <w:t>日以台立院議字第</w:t>
            </w:r>
            <w:r w:rsidR="001B701D" w:rsidRPr="008855BF">
              <w:rPr>
                <w:rFonts w:ascii="Times New Roman" w:eastAsiaTheme="minorEastAsia" w:hAnsi="Times New Roman" w:cs="Times New Roman" w:hint="eastAsia"/>
                <w:color w:val="auto"/>
              </w:rPr>
              <w:t>1070703115</w:t>
            </w:r>
            <w:r w:rsidR="001B701D" w:rsidRPr="008855BF">
              <w:rPr>
                <w:rFonts w:ascii="Times New Roman" w:eastAsiaTheme="minorEastAsia" w:hAnsi="Times New Roman" w:cs="Times New Roman" w:hint="eastAsia"/>
                <w:color w:val="auto"/>
              </w:rPr>
              <w:t>號函復在案。</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二十七</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2B5286">
            <w:pPr>
              <w:pStyle w:val="23"/>
              <w:rPr>
                <w:rFonts w:ascii="Times New Roman" w:hAnsi="Times New Roman" w:cs="Times New Roman"/>
                <w:bCs/>
                <w:color w:val="auto"/>
              </w:rPr>
            </w:pPr>
            <w:r w:rsidRPr="008855BF">
              <w:rPr>
                <w:rFonts w:ascii="Times New Roman" w:hAnsi="Times New Roman" w:cs="Times New Roman"/>
                <w:snapToGrid w:val="0"/>
                <w:color w:val="auto"/>
              </w:rPr>
              <w:t>經法務部統計，</w:t>
            </w:r>
            <w:r w:rsidRPr="008855BF">
              <w:rPr>
                <w:rFonts w:ascii="Times New Roman" w:hAnsi="Times New Roman" w:cs="Times New Roman"/>
                <w:snapToGrid w:val="0"/>
                <w:color w:val="auto"/>
              </w:rPr>
              <w:t>100</w:t>
            </w:r>
            <w:r w:rsidRPr="008855BF">
              <w:rPr>
                <w:rFonts w:ascii="Times New Roman" w:hAnsi="Times New Roman" w:cs="Times New Roman"/>
                <w:snapToGrid w:val="0"/>
                <w:color w:val="auto"/>
              </w:rPr>
              <w:t>至</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年受觀察勒戒之人出戒治所半年內之再犯率為</w:t>
            </w:r>
            <w:r w:rsidRPr="008855BF">
              <w:rPr>
                <w:rFonts w:ascii="Times New Roman" w:hAnsi="Times New Roman" w:cs="Times New Roman"/>
                <w:snapToGrid w:val="0"/>
                <w:color w:val="auto"/>
              </w:rPr>
              <w:t>12.1%</w:t>
            </w:r>
            <w:r w:rsidRPr="008855BF">
              <w:rPr>
                <w:rFonts w:ascii="Times New Roman" w:hAnsi="Times New Roman" w:cs="Times New Roman"/>
                <w:snapToGrid w:val="0"/>
                <w:color w:val="auto"/>
              </w:rPr>
              <w:t>，探其原因之一係受限於觀察勒戒期間為</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個月，新收調查後，實務常於</w:t>
            </w:r>
            <w:r w:rsidRPr="008855BF">
              <w:rPr>
                <w:rFonts w:ascii="Times New Roman" w:hAnsi="Times New Roman" w:cs="Times New Roman"/>
                <w:snapToGrid w:val="0"/>
                <w:color w:val="auto"/>
              </w:rPr>
              <w:t>40</w:t>
            </w:r>
            <w:r w:rsidRPr="008855BF">
              <w:rPr>
                <w:rFonts w:ascii="Times New Roman" w:hAnsi="Times New Roman" w:cs="Times New Roman"/>
                <w:snapToGrid w:val="0"/>
                <w:color w:val="auto"/>
              </w:rPr>
              <w:t>天後即可陸續出所，致在輔導部分無法受到完整之個別輔導。此外，醫療院所就成癮醫療雖有不少治療方法，然因無強制力等固定回診之制度，致部分成癮治療者無法受完整有效之治療療程。為有效幫助當事人接受完成之相關療程，爰針對「心理及口腔健康業務」項下「國民心理健康計畫及強化藥癮治療服務</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國民心理健康第二期計畫</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辦理毒品防制」預算</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0,328</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千元，凍結</w:t>
            </w:r>
            <w:r w:rsidRPr="008855BF">
              <w:rPr>
                <w:rFonts w:ascii="Times New Roman" w:hAnsi="Times New Roman" w:cs="Times New Roman"/>
                <w:snapToGrid w:val="0"/>
                <w:color w:val="auto"/>
              </w:rPr>
              <w:t>300</w:t>
            </w:r>
            <w:r w:rsidRPr="008855BF">
              <w:rPr>
                <w:rFonts w:ascii="Times New Roman" w:hAnsi="Times New Roman" w:cs="Times New Roman"/>
                <w:snapToGrid w:val="0"/>
                <w:color w:val="auto"/>
              </w:rPr>
              <w:t>萬元，俟衛生福利部針對如何提升醫療院所之回診率與療程留滯率向立法院社會福利及衛生環境委員會提出書面報告並經同意後，始得動支</w:t>
            </w:r>
            <w:r w:rsidRPr="008855BF">
              <w:rPr>
                <w:rFonts w:ascii="Times New Roman" w:hAnsi="Times New Roman" w:cs="Times New Roman"/>
                <w:bCs/>
                <w:color w:val="auto"/>
              </w:rPr>
              <w:t>。</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1072460159I</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1B701D" w:rsidRPr="008855BF">
              <w:rPr>
                <w:rFonts w:ascii="Times New Roman" w:eastAsiaTheme="minorEastAsia" w:hAnsi="Times New Roman" w:cs="Times New Roman" w:hint="eastAsia"/>
                <w:color w:val="auto"/>
              </w:rPr>
              <w:t>，並經立法院於</w:t>
            </w:r>
            <w:r w:rsidR="001B701D" w:rsidRPr="008855BF">
              <w:rPr>
                <w:rFonts w:ascii="Times New Roman" w:eastAsiaTheme="minorEastAsia" w:hAnsi="Times New Roman" w:cs="Times New Roman" w:hint="eastAsia"/>
                <w:color w:val="auto"/>
              </w:rPr>
              <w:t>107</w:t>
            </w:r>
            <w:r w:rsidR="001B701D" w:rsidRPr="008855BF">
              <w:rPr>
                <w:rFonts w:ascii="Times New Roman" w:eastAsiaTheme="minorEastAsia" w:hAnsi="Times New Roman" w:cs="Times New Roman" w:hint="eastAsia"/>
                <w:color w:val="auto"/>
              </w:rPr>
              <w:t>年</w:t>
            </w:r>
            <w:r w:rsidR="001B701D" w:rsidRPr="008855BF">
              <w:rPr>
                <w:rFonts w:ascii="Times New Roman" w:eastAsiaTheme="minorEastAsia" w:hAnsi="Times New Roman" w:cs="Times New Roman" w:hint="eastAsia"/>
                <w:color w:val="auto"/>
              </w:rPr>
              <w:t>6</w:t>
            </w:r>
            <w:r w:rsidR="001B701D" w:rsidRPr="008855BF">
              <w:rPr>
                <w:rFonts w:ascii="Times New Roman" w:eastAsiaTheme="minorEastAsia" w:hAnsi="Times New Roman" w:cs="Times New Roman" w:hint="eastAsia"/>
                <w:color w:val="auto"/>
              </w:rPr>
              <w:t>月</w:t>
            </w:r>
            <w:r w:rsidR="001B701D" w:rsidRPr="008855BF">
              <w:rPr>
                <w:rFonts w:ascii="Times New Roman" w:eastAsiaTheme="minorEastAsia" w:hAnsi="Times New Roman" w:cs="Times New Roman" w:hint="eastAsia"/>
                <w:color w:val="auto"/>
              </w:rPr>
              <w:t>20</w:t>
            </w:r>
            <w:r w:rsidR="001B701D" w:rsidRPr="008855BF">
              <w:rPr>
                <w:rFonts w:ascii="Times New Roman" w:eastAsiaTheme="minorEastAsia" w:hAnsi="Times New Roman" w:cs="Times New Roman" w:hint="eastAsia"/>
                <w:color w:val="auto"/>
              </w:rPr>
              <w:t>日以台立院議字第</w:t>
            </w:r>
            <w:r w:rsidR="001B701D" w:rsidRPr="008855BF">
              <w:rPr>
                <w:rFonts w:ascii="Times New Roman" w:eastAsiaTheme="minorEastAsia" w:hAnsi="Times New Roman" w:cs="Times New Roman" w:hint="eastAsia"/>
                <w:color w:val="auto"/>
              </w:rPr>
              <w:t>1070703115</w:t>
            </w:r>
            <w:r w:rsidR="001B701D" w:rsidRPr="008855BF">
              <w:rPr>
                <w:rFonts w:ascii="Times New Roman" w:eastAsiaTheme="minorEastAsia" w:hAnsi="Times New Roman" w:cs="Times New Roman" w:hint="eastAsia"/>
                <w:color w:val="auto"/>
              </w:rPr>
              <w:t>號函復在案。</w:t>
            </w:r>
          </w:p>
        </w:tc>
      </w:tr>
      <w:tr w:rsidR="008855BF" w:rsidRPr="008855BF" w:rsidTr="005F58E5">
        <w:trPr>
          <w:trHeight w:val="13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二十八</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2B5286">
            <w:pPr>
              <w:pStyle w:val="23"/>
              <w:spacing w:line="360" w:lineRule="atLeast"/>
              <w:rPr>
                <w:rFonts w:ascii="Times New Roman" w:hAnsi="Times New Roman" w:cs="Times New Roman"/>
                <w:color w:val="auto"/>
              </w:rPr>
            </w:pPr>
            <w:r w:rsidRPr="008855BF">
              <w:rPr>
                <w:rFonts w:ascii="Times New Roman" w:hAnsi="Times New Roman" w:cs="Times New Roman"/>
                <w:snapToGrid w:val="0"/>
                <w:color w:val="auto"/>
              </w:rPr>
              <w:t>行政院推動新世代反毒策略，由衛生福利部落實執行新興毒品檢驗及防制、成癮醫療等各項反毒工作，並於</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年度增列</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2,357</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7</w:t>
            </w:r>
            <w:r w:rsidRPr="008855BF">
              <w:rPr>
                <w:rFonts w:ascii="Times New Roman" w:hAnsi="Times New Roman" w:cs="Times New Roman"/>
                <w:snapToGrid w:val="0"/>
                <w:color w:val="auto"/>
              </w:rPr>
              <w:t>千元辦理相關之事項。惟預算書中，</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年度施政目標與年度關鍵績效指標均未有相關之說明。經查，國內藥癮戒治機構</w:t>
            </w:r>
            <w:r w:rsidRPr="008855BF">
              <w:rPr>
                <w:rFonts w:ascii="Times New Roman" w:hAnsi="Times New Roman" w:cs="Times New Roman"/>
                <w:snapToGrid w:val="0"/>
                <w:color w:val="auto"/>
              </w:rPr>
              <w:t>162</w:t>
            </w:r>
            <w:r w:rsidRPr="008855BF">
              <w:rPr>
                <w:rFonts w:ascii="Times New Roman" w:hAnsi="Times New Roman" w:cs="Times New Roman"/>
                <w:snapToGrid w:val="0"/>
                <w:color w:val="auto"/>
              </w:rPr>
              <w:t>家，提供替代治療醫院</w:t>
            </w:r>
            <w:r w:rsidRPr="008855BF">
              <w:rPr>
                <w:rFonts w:ascii="Times New Roman" w:hAnsi="Times New Roman" w:cs="Times New Roman"/>
                <w:snapToGrid w:val="0"/>
                <w:color w:val="auto"/>
              </w:rPr>
              <w:t>111</w:t>
            </w:r>
            <w:r w:rsidRPr="008855BF">
              <w:rPr>
                <w:rFonts w:ascii="Times New Roman" w:hAnsi="Times New Roman" w:cs="Times New Roman"/>
                <w:snapToGrid w:val="0"/>
                <w:color w:val="auto"/>
              </w:rPr>
              <w:t>家，藥癮戒治機構看似很多，但真正運作或具專業性的機構實則有限。又，國內受過成癮治療訓練的醫師有</w:t>
            </w:r>
            <w:r w:rsidRPr="008855BF">
              <w:rPr>
                <w:rFonts w:ascii="Times New Roman" w:hAnsi="Times New Roman" w:cs="Times New Roman"/>
                <w:snapToGrid w:val="0"/>
                <w:color w:val="auto"/>
              </w:rPr>
              <w:t>393</w:t>
            </w:r>
            <w:r w:rsidRPr="008855BF">
              <w:rPr>
                <w:rFonts w:ascii="Times New Roman" w:hAnsi="Times New Roman" w:cs="Times New Roman"/>
                <w:snapToGrid w:val="0"/>
                <w:color w:val="auto"/>
              </w:rPr>
              <w:t>人，專業且直接投入成癮治療領域者則不到</w:t>
            </w:r>
            <w:r w:rsidRPr="008855BF">
              <w:rPr>
                <w:rFonts w:ascii="Times New Roman" w:hAnsi="Times New Roman" w:cs="Times New Roman"/>
                <w:snapToGrid w:val="0"/>
                <w:color w:val="auto"/>
              </w:rPr>
              <w:t>10</w:t>
            </w:r>
            <w:r w:rsidRPr="008855BF">
              <w:rPr>
                <w:rFonts w:ascii="Times New Roman" w:hAnsi="Times New Roman" w:cs="Times New Roman"/>
                <w:snapToGrid w:val="0"/>
                <w:color w:val="auto"/>
              </w:rPr>
              <w:t>人，顯見國內成癮治療人力及專業度不足。為有效執行各項反毒工作，爰針對「心理及口腔健康業務」項下「國民心理健康計畫及強化藥癮治療服務</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國民心理健康第二期計畫</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辦理毒品防制」預算</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0,328</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千元，凍結</w:t>
            </w:r>
            <w:r w:rsidRPr="008855BF">
              <w:rPr>
                <w:rFonts w:ascii="Times New Roman" w:hAnsi="Times New Roman" w:cs="Times New Roman"/>
                <w:snapToGrid w:val="0"/>
                <w:color w:val="auto"/>
              </w:rPr>
              <w:t>300</w:t>
            </w:r>
            <w:r w:rsidRPr="008855BF">
              <w:rPr>
                <w:rFonts w:ascii="Times New Roman" w:hAnsi="Times New Roman" w:cs="Times New Roman"/>
                <w:snapToGrid w:val="0"/>
                <w:color w:val="auto"/>
              </w:rPr>
              <w:t>萬元，俟衛生福利部針對如何提升成癮治療之成效提出書面報告，向立法院社會福利及衛生環境委員會報告並經同意後，始得動支</w:t>
            </w:r>
            <w:r w:rsidRPr="008855BF">
              <w:rPr>
                <w:rFonts w:ascii="Times New Roman" w:hAnsi="Times New Roman" w:cs="Times New Roman"/>
                <w:bCs/>
                <w:color w:val="auto"/>
              </w:rPr>
              <w:t>。</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1072460159I</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1B701D" w:rsidRPr="008855BF">
              <w:rPr>
                <w:rFonts w:ascii="Times New Roman" w:eastAsiaTheme="minorEastAsia" w:hAnsi="Times New Roman" w:cs="Times New Roman" w:hint="eastAsia"/>
                <w:color w:val="auto"/>
              </w:rPr>
              <w:t>，並經立法院於</w:t>
            </w:r>
            <w:r w:rsidR="001B701D" w:rsidRPr="008855BF">
              <w:rPr>
                <w:rFonts w:ascii="Times New Roman" w:eastAsiaTheme="minorEastAsia" w:hAnsi="Times New Roman" w:cs="Times New Roman" w:hint="eastAsia"/>
                <w:color w:val="auto"/>
              </w:rPr>
              <w:t>107</w:t>
            </w:r>
            <w:r w:rsidR="001B701D" w:rsidRPr="008855BF">
              <w:rPr>
                <w:rFonts w:ascii="Times New Roman" w:eastAsiaTheme="minorEastAsia" w:hAnsi="Times New Roman" w:cs="Times New Roman" w:hint="eastAsia"/>
                <w:color w:val="auto"/>
              </w:rPr>
              <w:t>年</w:t>
            </w:r>
            <w:r w:rsidR="001B701D" w:rsidRPr="008855BF">
              <w:rPr>
                <w:rFonts w:ascii="Times New Roman" w:eastAsiaTheme="minorEastAsia" w:hAnsi="Times New Roman" w:cs="Times New Roman" w:hint="eastAsia"/>
                <w:color w:val="auto"/>
              </w:rPr>
              <w:t>6</w:t>
            </w:r>
            <w:r w:rsidR="001B701D" w:rsidRPr="008855BF">
              <w:rPr>
                <w:rFonts w:ascii="Times New Roman" w:eastAsiaTheme="minorEastAsia" w:hAnsi="Times New Roman" w:cs="Times New Roman" w:hint="eastAsia"/>
                <w:color w:val="auto"/>
              </w:rPr>
              <w:t>月</w:t>
            </w:r>
            <w:r w:rsidR="001B701D" w:rsidRPr="008855BF">
              <w:rPr>
                <w:rFonts w:ascii="Times New Roman" w:eastAsiaTheme="minorEastAsia" w:hAnsi="Times New Roman" w:cs="Times New Roman" w:hint="eastAsia"/>
                <w:color w:val="auto"/>
              </w:rPr>
              <w:t>20</w:t>
            </w:r>
            <w:r w:rsidR="001B701D" w:rsidRPr="008855BF">
              <w:rPr>
                <w:rFonts w:ascii="Times New Roman" w:eastAsiaTheme="minorEastAsia" w:hAnsi="Times New Roman" w:cs="Times New Roman" w:hint="eastAsia"/>
                <w:color w:val="auto"/>
              </w:rPr>
              <w:t>日以台立院議字第</w:t>
            </w:r>
            <w:r w:rsidR="001B701D" w:rsidRPr="008855BF">
              <w:rPr>
                <w:rFonts w:ascii="Times New Roman" w:eastAsiaTheme="minorEastAsia" w:hAnsi="Times New Roman" w:cs="Times New Roman" w:hint="eastAsia"/>
                <w:color w:val="auto"/>
              </w:rPr>
              <w:t>1070703115</w:t>
            </w:r>
            <w:r w:rsidR="001B701D" w:rsidRPr="008855BF">
              <w:rPr>
                <w:rFonts w:ascii="Times New Roman" w:eastAsiaTheme="minorEastAsia" w:hAnsi="Times New Roman" w:cs="Times New Roman" w:hint="eastAsia"/>
                <w:color w:val="auto"/>
              </w:rPr>
              <w:t>號函復在案。</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二十九</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4B5930">
            <w:pPr>
              <w:pStyle w:val="23"/>
              <w:rPr>
                <w:rFonts w:ascii="Times New Roman" w:hAnsi="Times New Roman" w:cs="Times New Roman"/>
                <w:bCs/>
                <w:color w:val="auto"/>
              </w:rPr>
            </w:pPr>
            <w:r w:rsidRPr="008855BF">
              <w:rPr>
                <w:rFonts w:ascii="Times New Roman" w:hAnsi="Times New Roman" w:cs="Times New Roman"/>
                <w:snapToGrid w:val="0"/>
                <w:color w:val="auto"/>
              </w:rPr>
              <w:t>兒童口腔健康檢查、口腔衛生教育和就醫治療尤為重要，盼得確實落實於學齡前兒童。為兒童口腔健康預防及治療之落實，蓋其計畫內容未臻明確，爰針對衛生福利部歲出預算「心理及口腔健康業務」編列之「加強口腔健康促進」經費</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5,705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千元，凍結</w:t>
            </w:r>
            <w:r w:rsidRPr="008855BF">
              <w:rPr>
                <w:rFonts w:ascii="Times New Roman" w:hAnsi="Times New Roman" w:cs="Times New Roman"/>
                <w:snapToGrid w:val="0"/>
                <w:color w:val="auto"/>
              </w:rPr>
              <w:t>300</w:t>
            </w:r>
            <w:r w:rsidRPr="008855BF">
              <w:rPr>
                <w:rFonts w:ascii="Times New Roman" w:hAnsi="Times New Roman" w:cs="Times New Roman"/>
                <w:snapToGrid w:val="0"/>
                <w:color w:val="auto"/>
              </w:rPr>
              <w:t>萬元，俟衛生福利部就國民口腔健康促進計畫針對兒童口腔保健部分，向立法院社會福利及衛生環境委員會報告後，始得動支</w:t>
            </w:r>
            <w:r w:rsidRPr="008855BF">
              <w:rPr>
                <w:rFonts w:ascii="Times New Roman" w:hAnsi="Times New Roman" w:cs="Times New Roman"/>
                <w:bCs/>
                <w:color w:val="auto"/>
              </w:rPr>
              <w:t>。</w:t>
            </w:r>
          </w:p>
        </w:tc>
        <w:tc>
          <w:tcPr>
            <w:tcW w:w="4539" w:type="dxa"/>
            <w:shd w:val="clear" w:color="auto" w:fill="auto"/>
          </w:tcPr>
          <w:p w:rsidR="008E4596" w:rsidRPr="008855BF" w:rsidRDefault="008E4596" w:rsidP="004B5930">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1072460159I</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1B701D" w:rsidRPr="008855BF">
              <w:rPr>
                <w:rFonts w:ascii="Times New Roman" w:eastAsiaTheme="minorEastAsia" w:hAnsi="Times New Roman" w:cs="Times New Roman" w:hint="eastAsia"/>
                <w:color w:val="auto"/>
              </w:rPr>
              <w:t>，並經立法院於</w:t>
            </w:r>
            <w:r w:rsidR="001B701D" w:rsidRPr="008855BF">
              <w:rPr>
                <w:rFonts w:ascii="Times New Roman" w:eastAsiaTheme="minorEastAsia" w:hAnsi="Times New Roman" w:cs="Times New Roman" w:hint="eastAsia"/>
                <w:color w:val="auto"/>
              </w:rPr>
              <w:t>107</w:t>
            </w:r>
            <w:r w:rsidR="001B701D" w:rsidRPr="008855BF">
              <w:rPr>
                <w:rFonts w:ascii="Times New Roman" w:eastAsiaTheme="minorEastAsia" w:hAnsi="Times New Roman" w:cs="Times New Roman" w:hint="eastAsia"/>
                <w:color w:val="auto"/>
              </w:rPr>
              <w:t>年</w:t>
            </w:r>
            <w:r w:rsidR="001B701D" w:rsidRPr="008855BF">
              <w:rPr>
                <w:rFonts w:ascii="Times New Roman" w:eastAsiaTheme="minorEastAsia" w:hAnsi="Times New Roman" w:cs="Times New Roman" w:hint="eastAsia"/>
                <w:color w:val="auto"/>
              </w:rPr>
              <w:t>6</w:t>
            </w:r>
            <w:r w:rsidR="001B701D" w:rsidRPr="008855BF">
              <w:rPr>
                <w:rFonts w:ascii="Times New Roman" w:eastAsiaTheme="minorEastAsia" w:hAnsi="Times New Roman" w:cs="Times New Roman" w:hint="eastAsia"/>
                <w:color w:val="auto"/>
              </w:rPr>
              <w:t>月</w:t>
            </w:r>
            <w:r w:rsidR="001B701D" w:rsidRPr="008855BF">
              <w:rPr>
                <w:rFonts w:ascii="Times New Roman" w:eastAsiaTheme="minorEastAsia" w:hAnsi="Times New Roman" w:cs="Times New Roman" w:hint="eastAsia"/>
                <w:color w:val="auto"/>
              </w:rPr>
              <w:t>20</w:t>
            </w:r>
            <w:r w:rsidR="001B701D" w:rsidRPr="008855BF">
              <w:rPr>
                <w:rFonts w:ascii="Times New Roman" w:eastAsiaTheme="minorEastAsia" w:hAnsi="Times New Roman" w:cs="Times New Roman" w:hint="eastAsia"/>
                <w:color w:val="auto"/>
              </w:rPr>
              <w:t>日以台立院議字第</w:t>
            </w:r>
            <w:r w:rsidR="001B701D" w:rsidRPr="008855BF">
              <w:rPr>
                <w:rFonts w:ascii="Times New Roman" w:eastAsiaTheme="minorEastAsia" w:hAnsi="Times New Roman" w:cs="Times New Roman" w:hint="eastAsia"/>
                <w:color w:val="auto"/>
              </w:rPr>
              <w:t>1070703115</w:t>
            </w:r>
            <w:r w:rsidR="001B701D" w:rsidRPr="008855BF">
              <w:rPr>
                <w:rFonts w:ascii="Times New Roman" w:eastAsiaTheme="minorEastAsia" w:hAnsi="Times New Roman" w:cs="Times New Roman" w:hint="eastAsia"/>
                <w:color w:val="auto"/>
              </w:rPr>
              <w:t>號函復在案。</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三十</w:t>
            </w:r>
            <w:r w:rsidRPr="008855BF">
              <w:rPr>
                <w:kern w:val="0"/>
                <w:sz w:val="20"/>
                <w:szCs w:val="20"/>
              </w:rPr>
              <w:t>)</w:t>
            </w:r>
          </w:p>
          <w:p w:rsidR="008E4596" w:rsidRPr="008855BF" w:rsidRDefault="008E4596" w:rsidP="005B42D3">
            <w:pPr>
              <w:spacing w:line="360" w:lineRule="exact"/>
              <w:jc w:val="center"/>
              <w:rPr>
                <w:kern w:val="0"/>
                <w:sz w:val="20"/>
                <w:szCs w:val="20"/>
              </w:rPr>
            </w:pPr>
          </w:p>
        </w:tc>
        <w:tc>
          <w:tcPr>
            <w:tcW w:w="4529" w:type="dxa"/>
            <w:shd w:val="clear" w:color="auto" w:fill="auto"/>
          </w:tcPr>
          <w:p w:rsidR="008E4596" w:rsidRPr="008855BF" w:rsidRDefault="008E4596" w:rsidP="00071940">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年度衛生福利部於「護理及健康照護業務」編列</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8,961</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千元。衛生福利部於</w:t>
            </w:r>
            <w:r w:rsidRPr="008855BF">
              <w:rPr>
                <w:rFonts w:ascii="Times New Roman" w:hAnsi="Times New Roman" w:cs="Times New Roman"/>
                <w:snapToGrid w:val="0"/>
                <w:color w:val="auto"/>
              </w:rPr>
              <w:t>102</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月公告「臺灣失智症防治照護政策綱領」，其行動計畫亦於</w:t>
            </w:r>
            <w:r w:rsidRPr="008855BF">
              <w:rPr>
                <w:rFonts w:ascii="Times New Roman" w:hAnsi="Times New Roman" w:cs="Times New Roman"/>
                <w:snapToGrid w:val="0"/>
                <w:color w:val="auto"/>
              </w:rPr>
              <w:t>103</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月公告執行，執行與管考期程至</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年底。我國高齡化趨勢嚴峻，輔以失智症盛行率計算，失智症人口甚為可觀。因此，於「臺灣失智症防治照護政策綱領」到期前，即應規劃並提出後續之規劃與政策方案。然</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至今，衛生福利部尚未提出後續因應政策。現行衛生福利部雖提出「失智症照護服務計畫」，其中包含失智症據點與失智症共照平台中心，未來亦將持續拓展據點與中心，然是否與現行之長期照顧據點設置之規劃疊床架屋，應予釐清。再者，共照中心對於個案管理之服務期限為</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年之政策設計，在針對後續計畫修訂時，應有更完整的討論與規劃。另外，失智症患者中、重度之機構式照護需求現階段僅有</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千多床，未來雖預計再增加</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千床，仍遠不及需求，未來之相對因應刻不容緩</w:t>
            </w:r>
            <w:r w:rsidRPr="008855BF">
              <w:rPr>
                <w:rFonts w:ascii="Times New Roman" w:hAnsi="Times New Roman" w:cs="Times New Roman"/>
                <w:bCs/>
                <w:color w:val="auto"/>
              </w:rPr>
              <w:t>。</w:t>
            </w:r>
          </w:p>
          <w:p w:rsidR="008E4596" w:rsidRPr="008855BF" w:rsidRDefault="008E4596" w:rsidP="00071940">
            <w:pPr>
              <w:pStyle w:val="23"/>
              <w:ind w:firstLineChars="200" w:firstLine="400"/>
              <w:rPr>
                <w:rFonts w:ascii="Times New Roman" w:hAnsi="Times New Roman" w:cs="Times New Roman"/>
                <w:bCs/>
                <w:color w:val="auto"/>
              </w:rPr>
            </w:pPr>
            <w:r w:rsidRPr="008855BF">
              <w:rPr>
                <w:rFonts w:ascii="Times New Roman" w:hAnsi="Times New Roman" w:cs="Times New Roman"/>
                <w:snapToGrid w:val="0"/>
                <w:color w:val="auto"/>
              </w:rPr>
              <w:t>爰凍結「護理及健康照護業務」預算</w:t>
            </w:r>
            <w:r w:rsidRPr="008855BF">
              <w:rPr>
                <w:rFonts w:ascii="Times New Roman" w:hAnsi="Times New Roman" w:cs="Times New Roman"/>
                <w:snapToGrid w:val="0"/>
                <w:color w:val="auto"/>
              </w:rPr>
              <w:t>300</w:t>
            </w:r>
            <w:r w:rsidRPr="008855BF">
              <w:rPr>
                <w:rFonts w:ascii="Times New Roman" w:hAnsi="Times New Roman" w:cs="Times New Roman"/>
                <w:snapToGrid w:val="0"/>
                <w:color w:val="auto"/>
              </w:rPr>
              <w:t>萬元，俟衛生福利部</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提出失智症防治照護政策公告長程具體綱領與方案，</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將現行長照與失智症政策進行檢討統整，</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檢討</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年度失智症照護服務計畫之規劃與執行，強化</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年度失智症照護服務計畫之內涵，</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提出因應中重度失智症人口之照顧政策方針，至立法院社會福利及衛生環境委員會報告並經同意後，始得動支。</w:t>
            </w:r>
          </w:p>
        </w:tc>
        <w:tc>
          <w:tcPr>
            <w:tcW w:w="4539" w:type="dxa"/>
            <w:shd w:val="clear" w:color="auto" w:fill="auto"/>
          </w:tcPr>
          <w:p w:rsidR="008E4596" w:rsidRPr="008855BF" w:rsidRDefault="008E4596" w:rsidP="00071940">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1072460159J</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3A1937" w:rsidRPr="008855BF">
              <w:rPr>
                <w:rFonts w:ascii="Times New Roman" w:eastAsiaTheme="minorEastAsia" w:hAnsi="Times New Roman" w:cs="Times New Roman" w:hint="eastAsia"/>
                <w:color w:val="auto"/>
              </w:rPr>
              <w:t>，並經立法院於</w:t>
            </w:r>
            <w:r w:rsidR="003A1937" w:rsidRPr="008855BF">
              <w:rPr>
                <w:rFonts w:ascii="Times New Roman" w:eastAsiaTheme="minorEastAsia" w:hAnsi="Times New Roman" w:cs="Times New Roman" w:hint="eastAsia"/>
                <w:color w:val="auto"/>
              </w:rPr>
              <w:t>107</w:t>
            </w:r>
            <w:r w:rsidR="003A1937" w:rsidRPr="008855BF">
              <w:rPr>
                <w:rFonts w:ascii="Times New Roman" w:eastAsiaTheme="minorEastAsia" w:hAnsi="Times New Roman" w:cs="Times New Roman" w:hint="eastAsia"/>
                <w:color w:val="auto"/>
              </w:rPr>
              <w:t>年</w:t>
            </w:r>
            <w:r w:rsidR="003A1937" w:rsidRPr="008855BF">
              <w:rPr>
                <w:rFonts w:ascii="Times New Roman" w:eastAsiaTheme="minorEastAsia" w:hAnsi="Times New Roman" w:cs="Times New Roman" w:hint="eastAsia"/>
                <w:color w:val="auto"/>
              </w:rPr>
              <w:t>6</w:t>
            </w:r>
            <w:r w:rsidR="003A1937" w:rsidRPr="008855BF">
              <w:rPr>
                <w:rFonts w:ascii="Times New Roman" w:eastAsiaTheme="minorEastAsia" w:hAnsi="Times New Roman" w:cs="Times New Roman" w:hint="eastAsia"/>
                <w:color w:val="auto"/>
              </w:rPr>
              <w:t>月</w:t>
            </w:r>
            <w:r w:rsidR="003A1937" w:rsidRPr="008855BF">
              <w:rPr>
                <w:rFonts w:ascii="Times New Roman" w:eastAsiaTheme="minorEastAsia" w:hAnsi="Times New Roman" w:cs="Times New Roman" w:hint="eastAsia"/>
                <w:color w:val="auto"/>
              </w:rPr>
              <w:t>20</w:t>
            </w:r>
            <w:r w:rsidR="003A1937" w:rsidRPr="008855BF">
              <w:rPr>
                <w:rFonts w:ascii="Times New Roman" w:eastAsiaTheme="minorEastAsia" w:hAnsi="Times New Roman" w:cs="Times New Roman" w:hint="eastAsia"/>
                <w:color w:val="auto"/>
              </w:rPr>
              <w:t>日以台立院議字第</w:t>
            </w:r>
            <w:r w:rsidR="003A1937" w:rsidRPr="008855BF">
              <w:rPr>
                <w:rFonts w:ascii="Times New Roman" w:eastAsiaTheme="minorEastAsia" w:hAnsi="Times New Roman" w:cs="Times New Roman" w:hint="eastAsia"/>
                <w:color w:val="auto"/>
              </w:rPr>
              <w:t>1070703115</w:t>
            </w:r>
            <w:r w:rsidR="003A1937"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218"/>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三十一</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071940">
            <w:pPr>
              <w:pStyle w:val="23"/>
              <w:spacing w:line="380" w:lineRule="exact"/>
              <w:rPr>
                <w:rFonts w:ascii="Times New Roman" w:hAnsi="Times New Roman" w:cs="Times New Roman"/>
                <w:bCs/>
                <w:color w:val="auto"/>
              </w:rPr>
            </w:pPr>
            <w:r w:rsidRPr="008855BF">
              <w:rPr>
                <w:rFonts w:ascii="Times New Roman" w:hAnsi="Times New Roman" w:cs="Times New Roman"/>
                <w:bCs/>
                <w:color w:val="auto"/>
              </w:rPr>
              <w:t>衛生福利部為使偏鄉離島居民獲得完善醫療與照顧，更以「在地優質醫療及照顧」為目標，惟自</w:t>
            </w:r>
            <w:r w:rsidRPr="008855BF">
              <w:rPr>
                <w:rFonts w:ascii="Times New Roman" w:hAnsi="Times New Roman" w:cs="Times New Roman"/>
                <w:bCs/>
                <w:color w:val="auto"/>
              </w:rPr>
              <w:t>93</w:t>
            </w:r>
            <w:r w:rsidRPr="008855BF">
              <w:rPr>
                <w:rFonts w:ascii="Times New Roman" w:hAnsi="Times New Roman" w:cs="Times New Roman"/>
                <w:bCs/>
                <w:color w:val="auto"/>
              </w:rPr>
              <w:t>年</w:t>
            </w:r>
            <w:r w:rsidRPr="008855BF">
              <w:rPr>
                <w:rFonts w:ascii="Times New Roman" w:hAnsi="Times New Roman" w:cs="Times New Roman"/>
                <w:bCs/>
                <w:color w:val="auto"/>
              </w:rPr>
              <w:t>7</w:t>
            </w:r>
            <w:r w:rsidRPr="008855BF">
              <w:rPr>
                <w:rFonts w:ascii="Times New Roman" w:hAnsi="Times New Roman" w:cs="Times New Roman"/>
                <w:bCs/>
                <w:color w:val="auto"/>
              </w:rPr>
              <w:t>月</w:t>
            </w:r>
            <w:r w:rsidRPr="008855BF">
              <w:rPr>
                <w:rFonts w:ascii="Times New Roman" w:hAnsi="Times New Roman" w:cs="Times New Roman"/>
                <w:bCs/>
                <w:color w:val="auto"/>
              </w:rPr>
              <w:t>1</w:t>
            </w:r>
            <w:r w:rsidRPr="008855BF">
              <w:rPr>
                <w:rFonts w:ascii="Times New Roman" w:hAnsi="Times New Roman" w:cs="Times New Roman"/>
                <w:bCs/>
                <w:color w:val="auto"/>
              </w:rPr>
              <w:t>日成立護理科及山地離島科至</w:t>
            </w:r>
            <w:r w:rsidRPr="008855BF">
              <w:rPr>
                <w:rFonts w:ascii="Times New Roman" w:hAnsi="Times New Roman" w:cs="Times New Roman"/>
                <w:bCs/>
                <w:color w:val="auto"/>
              </w:rPr>
              <w:t>102</w:t>
            </w:r>
            <w:r w:rsidRPr="008855BF">
              <w:rPr>
                <w:rFonts w:ascii="Times New Roman" w:hAnsi="Times New Roman" w:cs="Times New Roman"/>
                <w:bCs/>
                <w:color w:val="auto"/>
              </w:rPr>
              <w:t>年組改後的原住民族及離島健康科，迄今已是</w:t>
            </w:r>
            <w:r w:rsidRPr="008855BF">
              <w:rPr>
                <w:rFonts w:ascii="Times New Roman" w:hAnsi="Times New Roman" w:cs="Times New Roman"/>
                <w:bCs/>
                <w:color w:val="auto"/>
              </w:rPr>
              <w:t>106</w:t>
            </w:r>
            <w:r w:rsidRPr="008855BF">
              <w:rPr>
                <w:rFonts w:ascii="Times New Roman" w:hAnsi="Times New Roman" w:cs="Times New Roman"/>
                <w:bCs/>
                <w:color w:val="auto"/>
              </w:rPr>
              <w:t>年，除占了六成以上原住民居民的南迴地區連一家醫院都沒有，嘉義縣大埔鄉及金門縣烏坵鄉甚至還成為「無醫鄉」。政府每年編列大筆預算用在「偏鄉離島醫療照護八大政策」包括：離島醫療在地化、本島偏遠地區醫療在地化、醫學中心支援、醫療資訊化、完成建置電子病歷、健保</w:t>
            </w:r>
            <w:r w:rsidRPr="008855BF">
              <w:rPr>
                <w:rFonts w:ascii="Times New Roman" w:hAnsi="Times New Roman" w:cs="Times New Roman"/>
                <w:bCs/>
                <w:color w:val="auto"/>
              </w:rPr>
              <w:t>IDS</w:t>
            </w:r>
            <w:r w:rsidRPr="008855BF">
              <w:rPr>
                <w:rFonts w:ascii="Times New Roman" w:hAnsi="Times New Roman" w:cs="Times New Roman"/>
                <w:bCs/>
                <w:color w:val="auto"/>
              </w:rPr>
              <w:t>計畫及巡迴醫療、健保及公務預算保障醫療資源不足地區、育才留人培育計畫及陸海空緊急醫療後送等政策。只是十幾年下來，一昧的預算支持，造成「在地優質醫療及照顧」對偏鄉離島居民而言一直都是口號，無感的政策，更讓當地居民覺得醫療人權被分級及剝奪。為促進偏鄉離島居民之醫療與照顧，真正落實在地優質醫療及照顧，爰針對衛生福利部之「護理及健康照護業務」預算</w:t>
            </w:r>
            <w:r w:rsidRPr="008855BF">
              <w:rPr>
                <w:rFonts w:ascii="Times New Roman" w:hAnsi="Times New Roman" w:cs="Times New Roman"/>
                <w:bCs/>
                <w:color w:val="auto"/>
              </w:rPr>
              <w:t>3</w:t>
            </w:r>
            <w:r w:rsidRPr="008855BF">
              <w:rPr>
                <w:rFonts w:ascii="Times New Roman" w:hAnsi="Times New Roman" w:cs="Times New Roman"/>
                <w:bCs/>
                <w:color w:val="auto"/>
              </w:rPr>
              <w:t>億</w:t>
            </w:r>
            <w:r w:rsidRPr="008855BF">
              <w:rPr>
                <w:rFonts w:ascii="Times New Roman" w:hAnsi="Times New Roman" w:cs="Times New Roman"/>
                <w:bCs/>
                <w:color w:val="auto"/>
              </w:rPr>
              <w:t>8,961</w:t>
            </w:r>
            <w:r w:rsidRPr="008855BF">
              <w:rPr>
                <w:rFonts w:ascii="Times New Roman" w:hAnsi="Times New Roman" w:cs="Times New Roman"/>
                <w:bCs/>
                <w:color w:val="auto"/>
              </w:rPr>
              <w:t>萬</w:t>
            </w:r>
            <w:r w:rsidRPr="008855BF">
              <w:rPr>
                <w:rFonts w:ascii="Times New Roman" w:hAnsi="Times New Roman" w:cs="Times New Roman"/>
                <w:bCs/>
                <w:color w:val="auto"/>
              </w:rPr>
              <w:t>1</w:t>
            </w:r>
            <w:r w:rsidRPr="008855BF">
              <w:rPr>
                <w:rFonts w:ascii="Times New Roman" w:hAnsi="Times New Roman" w:cs="Times New Roman"/>
                <w:bCs/>
                <w:color w:val="auto"/>
              </w:rPr>
              <w:t>千元，凍結</w:t>
            </w:r>
            <w:r w:rsidRPr="008855BF">
              <w:rPr>
                <w:rFonts w:ascii="Times New Roman" w:hAnsi="Times New Roman" w:cs="Times New Roman"/>
                <w:bCs/>
                <w:color w:val="auto"/>
              </w:rPr>
              <w:t>200</w:t>
            </w:r>
            <w:r w:rsidRPr="008855BF">
              <w:rPr>
                <w:rFonts w:ascii="Times New Roman" w:hAnsi="Times New Roman" w:cs="Times New Roman"/>
                <w:bCs/>
                <w:color w:val="auto"/>
              </w:rPr>
              <w:t>萬元，俟衛生福利部就醫療資源城鄉不均之情形徹底檢討，並向立法院社會福利及衛生環境委員會提出積極及具體之改善報告並經同意後，始得動支。</w:t>
            </w:r>
          </w:p>
        </w:tc>
        <w:tc>
          <w:tcPr>
            <w:tcW w:w="4539" w:type="dxa"/>
            <w:shd w:val="clear" w:color="auto" w:fill="auto"/>
          </w:tcPr>
          <w:p w:rsidR="008E4596" w:rsidRPr="008855BF" w:rsidRDefault="008E4596" w:rsidP="00071940">
            <w:pPr>
              <w:pStyle w:val="23"/>
              <w:spacing w:line="380" w:lineRule="exact"/>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1072460159J</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3A1937" w:rsidRPr="008855BF">
              <w:rPr>
                <w:rFonts w:ascii="Times New Roman" w:eastAsiaTheme="minorEastAsia" w:hAnsi="Times New Roman" w:cs="Times New Roman" w:hint="eastAsia"/>
                <w:color w:val="auto"/>
              </w:rPr>
              <w:t>，並經立法院於</w:t>
            </w:r>
            <w:r w:rsidR="003A1937" w:rsidRPr="008855BF">
              <w:rPr>
                <w:rFonts w:ascii="Times New Roman" w:eastAsiaTheme="minorEastAsia" w:hAnsi="Times New Roman" w:cs="Times New Roman" w:hint="eastAsia"/>
                <w:color w:val="auto"/>
              </w:rPr>
              <w:t>107</w:t>
            </w:r>
            <w:r w:rsidR="003A1937" w:rsidRPr="008855BF">
              <w:rPr>
                <w:rFonts w:ascii="Times New Roman" w:eastAsiaTheme="minorEastAsia" w:hAnsi="Times New Roman" w:cs="Times New Roman" w:hint="eastAsia"/>
                <w:color w:val="auto"/>
              </w:rPr>
              <w:t>年</w:t>
            </w:r>
            <w:r w:rsidR="003A1937" w:rsidRPr="008855BF">
              <w:rPr>
                <w:rFonts w:ascii="Times New Roman" w:eastAsiaTheme="minorEastAsia" w:hAnsi="Times New Roman" w:cs="Times New Roman" w:hint="eastAsia"/>
                <w:color w:val="auto"/>
              </w:rPr>
              <w:t>6</w:t>
            </w:r>
            <w:r w:rsidR="003A1937" w:rsidRPr="008855BF">
              <w:rPr>
                <w:rFonts w:ascii="Times New Roman" w:eastAsiaTheme="minorEastAsia" w:hAnsi="Times New Roman" w:cs="Times New Roman" w:hint="eastAsia"/>
                <w:color w:val="auto"/>
              </w:rPr>
              <w:t>月</w:t>
            </w:r>
            <w:r w:rsidR="003A1937" w:rsidRPr="008855BF">
              <w:rPr>
                <w:rFonts w:ascii="Times New Roman" w:eastAsiaTheme="minorEastAsia" w:hAnsi="Times New Roman" w:cs="Times New Roman" w:hint="eastAsia"/>
                <w:color w:val="auto"/>
              </w:rPr>
              <w:t>20</w:t>
            </w:r>
            <w:r w:rsidR="003A1937" w:rsidRPr="008855BF">
              <w:rPr>
                <w:rFonts w:ascii="Times New Roman" w:eastAsiaTheme="minorEastAsia" w:hAnsi="Times New Roman" w:cs="Times New Roman" w:hint="eastAsia"/>
                <w:color w:val="auto"/>
              </w:rPr>
              <w:t>日以台立院議字第</w:t>
            </w:r>
            <w:r w:rsidR="003A1937" w:rsidRPr="008855BF">
              <w:rPr>
                <w:rFonts w:ascii="Times New Roman" w:eastAsiaTheme="minorEastAsia" w:hAnsi="Times New Roman" w:cs="Times New Roman" w:hint="eastAsia"/>
                <w:color w:val="auto"/>
              </w:rPr>
              <w:t>1070703115</w:t>
            </w:r>
            <w:r w:rsidR="003A1937"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509"/>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三十二</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376205">
            <w:pPr>
              <w:pStyle w:val="23"/>
              <w:spacing w:line="360" w:lineRule="atLeast"/>
              <w:rPr>
                <w:rFonts w:ascii="Times New Roman" w:hAnsi="Times New Roman" w:cs="Times New Roman"/>
                <w:bCs/>
                <w:color w:val="auto"/>
              </w:rPr>
            </w:pPr>
            <w:r w:rsidRPr="008855BF">
              <w:rPr>
                <w:rFonts w:ascii="Times New Roman" w:hAnsi="Times New Roman" w:cs="Times New Roman"/>
                <w:snapToGrid w:val="0"/>
                <w:color w:val="auto"/>
              </w:rPr>
              <w:t>護理人員是各醫療場所中提供醫療服務之重要專業人力。惟查在各中央及地方政府所屬醫療機構中仍有大量持有護理師證書之護理人員因預算員額等問題，以「高資低用」的方式，規避原應以師級資格任用而改以士級任用。此等作為，不僅是技術性降低大多數護理師應領之薪俸，更是對護理師專業能力的詆毀。衛生福利部作為護理人員之主管機關卻未有積極作為，坐等護理師護士公會全聯會以己力向銓敘部陳情，如此絕非專門技術人員目的事業主管機關所應有之舉措。且讓衛生福利部「第八期醫療網計畫」預計達成之護理專業提升及品質提升淪為一紙上空談，原預計用在基層護理人員之預算全無達成，對基層護理人員無絲毫助益。爰此，衛生福利部「護理及健康照護業務」項下「第八期醫療網計畫」預算</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2,991</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千元，凍結</w:t>
            </w:r>
            <w:r w:rsidRPr="008855BF">
              <w:rPr>
                <w:rFonts w:ascii="Times New Roman" w:hAnsi="Times New Roman" w:cs="Times New Roman"/>
                <w:snapToGrid w:val="0"/>
                <w:color w:val="auto"/>
              </w:rPr>
              <w:t>150</w:t>
            </w:r>
            <w:r w:rsidRPr="008855BF">
              <w:rPr>
                <w:rFonts w:ascii="Times New Roman" w:hAnsi="Times New Roman" w:cs="Times New Roman"/>
                <w:snapToGrid w:val="0"/>
                <w:color w:val="auto"/>
              </w:rPr>
              <w:t>萬元，俟衛生福利部會同有關機關就「中央及地方政府所屬醫療機構聘用之護理師全數恢復師級聘用」在</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個月內完成規劃，在全數完成後向立法院社會福利及衛生環境委員會提出書面報告並經同意後，始得動支</w:t>
            </w:r>
            <w:r w:rsidRPr="008855BF">
              <w:rPr>
                <w:rFonts w:ascii="Times New Roman" w:hAnsi="Times New Roman" w:cs="Times New Roman"/>
                <w:bCs/>
                <w:color w:val="auto"/>
              </w:rPr>
              <w:t>。</w:t>
            </w:r>
          </w:p>
        </w:tc>
        <w:tc>
          <w:tcPr>
            <w:tcW w:w="4539" w:type="dxa"/>
            <w:shd w:val="clear" w:color="auto" w:fill="auto"/>
          </w:tcPr>
          <w:p w:rsidR="008E4596" w:rsidRPr="008855BF" w:rsidRDefault="008E4596" w:rsidP="0026725F">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1072460159J</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3A1937" w:rsidRPr="008855BF">
              <w:rPr>
                <w:rFonts w:ascii="Times New Roman" w:eastAsiaTheme="minorEastAsia" w:hAnsi="Times New Roman" w:cs="Times New Roman" w:hint="eastAsia"/>
                <w:color w:val="auto"/>
              </w:rPr>
              <w:t>，並經立法院於</w:t>
            </w:r>
            <w:r w:rsidR="003A1937" w:rsidRPr="008855BF">
              <w:rPr>
                <w:rFonts w:ascii="Times New Roman" w:eastAsiaTheme="minorEastAsia" w:hAnsi="Times New Roman" w:cs="Times New Roman" w:hint="eastAsia"/>
                <w:color w:val="auto"/>
              </w:rPr>
              <w:t>107</w:t>
            </w:r>
            <w:r w:rsidR="003A1937" w:rsidRPr="008855BF">
              <w:rPr>
                <w:rFonts w:ascii="Times New Roman" w:eastAsiaTheme="minorEastAsia" w:hAnsi="Times New Roman" w:cs="Times New Roman" w:hint="eastAsia"/>
                <w:color w:val="auto"/>
              </w:rPr>
              <w:t>年</w:t>
            </w:r>
            <w:r w:rsidR="003A1937" w:rsidRPr="008855BF">
              <w:rPr>
                <w:rFonts w:ascii="Times New Roman" w:eastAsiaTheme="minorEastAsia" w:hAnsi="Times New Roman" w:cs="Times New Roman" w:hint="eastAsia"/>
                <w:color w:val="auto"/>
              </w:rPr>
              <w:t>6</w:t>
            </w:r>
            <w:r w:rsidR="003A1937" w:rsidRPr="008855BF">
              <w:rPr>
                <w:rFonts w:ascii="Times New Roman" w:eastAsiaTheme="minorEastAsia" w:hAnsi="Times New Roman" w:cs="Times New Roman" w:hint="eastAsia"/>
                <w:color w:val="auto"/>
              </w:rPr>
              <w:t>月</w:t>
            </w:r>
            <w:r w:rsidR="003A1937" w:rsidRPr="008855BF">
              <w:rPr>
                <w:rFonts w:ascii="Times New Roman" w:eastAsiaTheme="minorEastAsia" w:hAnsi="Times New Roman" w:cs="Times New Roman" w:hint="eastAsia"/>
                <w:color w:val="auto"/>
              </w:rPr>
              <w:t>20</w:t>
            </w:r>
            <w:r w:rsidR="003A1937" w:rsidRPr="008855BF">
              <w:rPr>
                <w:rFonts w:ascii="Times New Roman" w:eastAsiaTheme="minorEastAsia" w:hAnsi="Times New Roman" w:cs="Times New Roman" w:hint="eastAsia"/>
                <w:color w:val="auto"/>
              </w:rPr>
              <w:t>日以台立院議字第</w:t>
            </w:r>
            <w:r w:rsidR="003A1937" w:rsidRPr="008855BF">
              <w:rPr>
                <w:rFonts w:ascii="Times New Roman" w:eastAsiaTheme="minorEastAsia" w:hAnsi="Times New Roman" w:cs="Times New Roman" w:hint="eastAsia"/>
                <w:color w:val="auto"/>
              </w:rPr>
              <w:t>1070703115</w:t>
            </w:r>
            <w:r w:rsidR="003A1937"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644"/>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三十三</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260A65">
            <w:pPr>
              <w:pStyle w:val="23"/>
              <w:spacing w:line="360" w:lineRule="atLeast"/>
              <w:rPr>
                <w:rFonts w:ascii="Times New Roman" w:hAnsi="Times New Roman" w:cs="Times New Roman"/>
                <w:snapToGrid w:val="0"/>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年度中醫藥業務編列預算</w:t>
            </w:r>
            <w:r w:rsidRPr="008855BF">
              <w:rPr>
                <w:rFonts w:ascii="Times New Roman" w:hAnsi="Times New Roman" w:cs="Times New Roman"/>
                <w:snapToGrid w:val="0"/>
                <w:color w:val="auto"/>
              </w:rPr>
              <w:t>6,490</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千元，中藥品質的安全，並加強取締不法藥物乃為其預期成果之一。但查民眾因使用坊間中藥行私製草藥膏後，常對民眾健康安全造成危害，立法院第</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屆第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會期立法院社會福利及衛生環境委員會第</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次全體委員會議通過臨時提案：「</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要求中醫藥司研議相關專案，以查核民眾或中藥行私製黑面馬藥膏販售或贈予已涉及偽藥或密醫行為（包括偽藥與販售），並進行宣導，以避免民眾身體健康受損。」</w:t>
            </w:r>
          </w:p>
          <w:p w:rsidR="008E4596" w:rsidRPr="008855BF" w:rsidRDefault="008E4596" w:rsidP="00AC0145">
            <w:pPr>
              <w:pStyle w:val="23"/>
              <w:spacing w:line="360" w:lineRule="atLeast"/>
              <w:ind w:firstLineChars="200" w:firstLine="400"/>
              <w:rPr>
                <w:rFonts w:ascii="Times New Roman" w:hAnsi="Times New Roman" w:cs="Times New Roman"/>
                <w:bCs/>
                <w:color w:val="auto"/>
              </w:rPr>
            </w:pPr>
            <w:r w:rsidRPr="008855BF">
              <w:rPr>
                <w:rFonts w:ascii="Times New Roman" w:hAnsi="Times New Roman" w:cs="Times New Roman"/>
                <w:snapToGrid w:val="0"/>
                <w:color w:val="auto"/>
              </w:rPr>
              <w:t>據上，為保障民眾用藥安全，凍結「中醫藥業務」</w:t>
            </w:r>
            <w:r w:rsidRPr="008855BF">
              <w:rPr>
                <w:rFonts w:ascii="Times New Roman" w:hAnsi="Times New Roman" w:cs="Times New Roman"/>
                <w:snapToGrid w:val="0"/>
                <w:color w:val="auto"/>
              </w:rPr>
              <w:t>200</w:t>
            </w:r>
            <w:r w:rsidRPr="008855BF">
              <w:rPr>
                <w:rFonts w:ascii="Times New Roman" w:hAnsi="Times New Roman" w:cs="Times New Roman"/>
                <w:snapToGrid w:val="0"/>
                <w:color w:val="auto"/>
              </w:rPr>
              <w:t>萬元，中醫藥司</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個月內針對中藥品質，如：常用草藥及常被濫用之固有成方，研擬改善方案及具體實施期程，向立法院社會福利及衛生環境委員會報告成效並經同意後，始得動支。</w:t>
            </w:r>
          </w:p>
        </w:tc>
        <w:tc>
          <w:tcPr>
            <w:tcW w:w="4539" w:type="dxa"/>
            <w:shd w:val="clear" w:color="auto" w:fill="auto"/>
          </w:tcPr>
          <w:p w:rsidR="008E4596" w:rsidRPr="008855BF" w:rsidRDefault="008E4596" w:rsidP="005F762A">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1072460159K</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3A1937" w:rsidRPr="008855BF">
              <w:rPr>
                <w:rFonts w:ascii="Times New Roman" w:eastAsiaTheme="minorEastAsia" w:hAnsi="Times New Roman" w:cs="Times New Roman" w:hint="eastAsia"/>
                <w:color w:val="auto"/>
              </w:rPr>
              <w:t>，並經立法院於</w:t>
            </w:r>
            <w:r w:rsidR="003A1937" w:rsidRPr="008855BF">
              <w:rPr>
                <w:rFonts w:ascii="Times New Roman" w:eastAsiaTheme="minorEastAsia" w:hAnsi="Times New Roman" w:cs="Times New Roman" w:hint="eastAsia"/>
                <w:color w:val="auto"/>
              </w:rPr>
              <w:t>107</w:t>
            </w:r>
            <w:r w:rsidR="003A1937" w:rsidRPr="008855BF">
              <w:rPr>
                <w:rFonts w:ascii="Times New Roman" w:eastAsiaTheme="minorEastAsia" w:hAnsi="Times New Roman" w:cs="Times New Roman" w:hint="eastAsia"/>
                <w:color w:val="auto"/>
              </w:rPr>
              <w:t>年</w:t>
            </w:r>
            <w:r w:rsidR="003A1937" w:rsidRPr="008855BF">
              <w:rPr>
                <w:rFonts w:ascii="Times New Roman" w:eastAsiaTheme="minorEastAsia" w:hAnsi="Times New Roman" w:cs="Times New Roman" w:hint="eastAsia"/>
                <w:color w:val="auto"/>
              </w:rPr>
              <w:t>6</w:t>
            </w:r>
            <w:r w:rsidR="003A1937" w:rsidRPr="008855BF">
              <w:rPr>
                <w:rFonts w:ascii="Times New Roman" w:eastAsiaTheme="minorEastAsia" w:hAnsi="Times New Roman" w:cs="Times New Roman" w:hint="eastAsia"/>
                <w:color w:val="auto"/>
              </w:rPr>
              <w:t>月</w:t>
            </w:r>
            <w:r w:rsidR="003A1937" w:rsidRPr="008855BF">
              <w:rPr>
                <w:rFonts w:ascii="Times New Roman" w:eastAsiaTheme="minorEastAsia" w:hAnsi="Times New Roman" w:cs="Times New Roman" w:hint="eastAsia"/>
                <w:color w:val="auto"/>
              </w:rPr>
              <w:t>20</w:t>
            </w:r>
            <w:r w:rsidR="003A1937" w:rsidRPr="008855BF">
              <w:rPr>
                <w:rFonts w:ascii="Times New Roman" w:eastAsiaTheme="minorEastAsia" w:hAnsi="Times New Roman" w:cs="Times New Roman" w:hint="eastAsia"/>
                <w:color w:val="auto"/>
              </w:rPr>
              <w:t>日以台立院議字第</w:t>
            </w:r>
            <w:r w:rsidR="003A1937" w:rsidRPr="008855BF">
              <w:rPr>
                <w:rFonts w:ascii="Times New Roman" w:eastAsiaTheme="minorEastAsia" w:hAnsi="Times New Roman" w:cs="Times New Roman" w:hint="eastAsia"/>
                <w:color w:val="auto"/>
              </w:rPr>
              <w:t>1070703115</w:t>
            </w:r>
            <w:r w:rsidR="003A1937"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359"/>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三十四</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EF0454">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年度衛生福利部「中醫藥業務」項下「新南向醫衛合作與產業鏈發展中長程計畫」，編列</w:t>
            </w:r>
            <w:r w:rsidRPr="008855BF">
              <w:rPr>
                <w:rFonts w:ascii="Times New Roman" w:hAnsi="Times New Roman" w:cs="Times New Roman"/>
                <w:snapToGrid w:val="0"/>
                <w:color w:val="auto"/>
              </w:rPr>
              <w:t>772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千元，除減列數額外，其餘合併凍結</w:t>
            </w:r>
            <w:r w:rsidRPr="008855BF">
              <w:rPr>
                <w:rFonts w:ascii="Times New Roman" w:hAnsi="Times New Roman" w:cs="Times New Roman"/>
                <w:snapToGrid w:val="0"/>
                <w:color w:val="auto"/>
              </w:rPr>
              <w:t>150</w:t>
            </w:r>
            <w:r w:rsidRPr="008855BF">
              <w:rPr>
                <w:rFonts w:ascii="Times New Roman" w:hAnsi="Times New Roman" w:cs="Times New Roman"/>
                <w:snapToGrid w:val="0"/>
                <w:color w:val="auto"/>
              </w:rPr>
              <w:t>萬元，俟衛生福利部就下列各案向立法院社會福利及衛生環境委員會提出報告經同意後，始得動支</w:t>
            </w:r>
            <w:r w:rsidRPr="008855BF">
              <w:rPr>
                <w:rFonts w:ascii="Times New Roman" w:hAnsi="Times New Roman" w:cs="Times New Roman"/>
                <w:bCs/>
                <w:color w:val="auto"/>
              </w:rPr>
              <w:t>。</w:t>
            </w:r>
          </w:p>
          <w:p w:rsidR="008E4596" w:rsidRPr="008855BF" w:rsidRDefault="008E4596" w:rsidP="00AC0145">
            <w:pPr>
              <w:pStyle w:val="23"/>
              <w:ind w:left="148" w:hangingChars="74" w:hanging="148"/>
              <w:rPr>
                <w:rFonts w:ascii="Times New Roman" w:hAnsi="Times New Roman" w:cs="Times New Roman"/>
                <w:snapToGrid w:val="0"/>
                <w:color w:val="auto"/>
              </w:rPr>
            </w:pPr>
            <w:r w:rsidRPr="008855BF">
              <w:rPr>
                <w:rFonts w:ascii="Times New Roman" w:hAnsi="Times New Roman" w:cs="Times New Roman"/>
                <w:snapToGrid w:val="0"/>
                <w:color w:val="auto"/>
              </w:rPr>
              <w:t>1.107</w:t>
            </w:r>
            <w:r w:rsidRPr="008855BF">
              <w:rPr>
                <w:rFonts w:ascii="Times New Roman" w:hAnsi="Times New Roman" w:cs="Times New Roman"/>
                <w:snapToGrid w:val="0"/>
                <w:color w:val="auto"/>
              </w:rPr>
              <w:t>年度衛生福利部「中醫藥業務」項下「新南向醫衛合作與產業鏈發展中長程計畫」，編列</w:t>
            </w:r>
            <w:r w:rsidRPr="008855BF">
              <w:rPr>
                <w:rFonts w:ascii="Times New Roman" w:hAnsi="Times New Roman" w:cs="Times New Roman"/>
                <w:snapToGrid w:val="0"/>
                <w:color w:val="auto"/>
              </w:rPr>
              <w:t>772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千元。該科目預算係辦理新南向政策相關業務所需行政費、「委辦費」、國外旅費與資訊「設備費」等。然此科目預算扣除「委辦費」與獎補助費後，剩</w:t>
            </w:r>
            <w:r w:rsidRPr="008855BF">
              <w:rPr>
                <w:rFonts w:ascii="Times New Roman" w:hAnsi="Times New Roman" w:cs="Times New Roman"/>
                <w:snapToGrid w:val="0"/>
                <w:color w:val="auto"/>
              </w:rPr>
              <w:t>138</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千元，顯示此預算歲出有過於寬列之嫌。值此國家財政困窘之際，爰「中醫藥業務</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新南向醫衛合作與產業鏈發展中長程計畫」計畫除減列數額外，其餘凍結</w:t>
            </w:r>
            <w:r w:rsidRPr="008855BF">
              <w:rPr>
                <w:rFonts w:ascii="Times New Roman" w:hAnsi="Times New Roman" w:cs="Times New Roman"/>
                <w:snapToGrid w:val="0"/>
                <w:color w:val="auto"/>
              </w:rPr>
              <w:t>150</w:t>
            </w:r>
            <w:r w:rsidRPr="008855BF">
              <w:rPr>
                <w:rFonts w:ascii="Times New Roman" w:hAnsi="Times New Roman" w:cs="Times New Roman"/>
                <w:snapToGrid w:val="0"/>
                <w:color w:val="auto"/>
              </w:rPr>
              <w:t>萬元，俟衛生福利部向立法院社會福利及衛生環境委員會提出合理解釋說明並經同意後，始得動支。</w:t>
            </w:r>
          </w:p>
          <w:p w:rsidR="008E4596" w:rsidRPr="008855BF" w:rsidRDefault="008E4596" w:rsidP="00AC0145">
            <w:pPr>
              <w:pStyle w:val="23"/>
              <w:ind w:left="148" w:hangingChars="74" w:hanging="148"/>
              <w:rPr>
                <w:rFonts w:ascii="Times New Roman" w:hAnsi="Times New Roman" w:cs="Times New Roman"/>
                <w:bCs/>
                <w:color w:val="auto"/>
              </w:rPr>
            </w:pPr>
            <w:r w:rsidRPr="008855BF">
              <w:rPr>
                <w:rFonts w:ascii="Times New Roman" w:hAnsi="Times New Roman" w:cs="Times New Roman"/>
                <w:snapToGrid w:val="0"/>
                <w:color w:val="auto"/>
              </w:rPr>
              <w:t>2.107</w:t>
            </w:r>
            <w:r w:rsidRPr="008855BF">
              <w:rPr>
                <w:rFonts w:ascii="Times New Roman" w:hAnsi="Times New Roman" w:cs="Times New Roman"/>
                <w:snapToGrid w:val="0"/>
                <w:color w:val="auto"/>
              </w:rPr>
              <w:t>年度衛生福利部編列「中醫藥業務」項下「新南向醫衛合作與產業鏈發展中長程計畫」預算</w:t>
            </w:r>
            <w:r w:rsidRPr="008855BF">
              <w:rPr>
                <w:rFonts w:ascii="Times New Roman" w:hAnsi="Times New Roman" w:cs="Times New Roman"/>
                <w:snapToGrid w:val="0"/>
                <w:color w:val="auto"/>
              </w:rPr>
              <w:t>772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千元，主要目標為與新南向國家「經貿合作」、「人才交流」、「資源共享」與「區域鏈結」等四大目標。惟此「新南向醫衛合作與產業鏈發展中長程計畫」係為推展新南向醫衛經貿發展，然其計畫內容卻多為人才交流、新南向國家傳統醫藥事務考察、相關法規研討會等，與目標達成間似無實質明顯關聯，爰上項預算除減列數額外，其餘凍結</w:t>
            </w:r>
            <w:r w:rsidRPr="008855BF">
              <w:rPr>
                <w:rFonts w:ascii="Times New Roman" w:hAnsi="Times New Roman" w:cs="Times New Roman"/>
                <w:snapToGrid w:val="0"/>
                <w:color w:val="auto"/>
              </w:rPr>
              <w:t>150</w:t>
            </w:r>
            <w:r w:rsidRPr="008855BF">
              <w:rPr>
                <w:rFonts w:ascii="Times New Roman" w:hAnsi="Times New Roman" w:cs="Times New Roman"/>
                <w:snapToGrid w:val="0"/>
                <w:color w:val="auto"/>
              </w:rPr>
              <w:t>萬元，俟向立法院社會福利及衛生環境委員會報告後，始得動支。</w:t>
            </w:r>
          </w:p>
        </w:tc>
        <w:tc>
          <w:tcPr>
            <w:tcW w:w="4539" w:type="dxa"/>
            <w:shd w:val="clear" w:color="auto" w:fill="auto"/>
          </w:tcPr>
          <w:p w:rsidR="008E4596" w:rsidRPr="008855BF" w:rsidRDefault="008E4596" w:rsidP="005F762A">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1072460159L</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3A1937" w:rsidRPr="008855BF">
              <w:rPr>
                <w:rFonts w:ascii="Times New Roman" w:eastAsiaTheme="minorEastAsia" w:hAnsi="Times New Roman" w:cs="Times New Roman" w:hint="eastAsia"/>
                <w:color w:val="auto"/>
              </w:rPr>
              <w:t>，並經立法院於</w:t>
            </w:r>
            <w:r w:rsidR="003A1937" w:rsidRPr="008855BF">
              <w:rPr>
                <w:rFonts w:ascii="Times New Roman" w:eastAsiaTheme="minorEastAsia" w:hAnsi="Times New Roman" w:cs="Times New Roman" w:hint="eastAsia"/>
                <w:color w:val="auto"/>
              </w:rPr>
              <w:t>107</w:t>
            </w:r>
            <w:r w:rsidR="003A1937" w:rsidRPr="008855BF">
              <w:rPr>
                <w:rFonts w:ascii="Times New Roman" w:eastAsiaTheme="minorEastAsia" w:hAnsi="Times New Roman" w:cs="Times New Roman" w:hint="eastAsia"/>
                <w:color w:val="auto"/>
              </w:rPr>
              <w:t>年</w:t>
            </w:r>
            <w:r w:rsidR="003A1937" w:rsidRPr="008855BF">
              <w:rPr>
                <w:rFonts w:ascii="Times New Roman" w:eastAsiaTheme="minorEastAsia" w:hAnsi="Times New Roman" w:cs="Times New Roman" w:hint="eastAsia"/>
                <w:color w:val="auto"/>
              </w:rPr>
              <w:t>6</w:t>
            </w:r>
            <w:r w:rsidR="003A1937" w:rsidRPr="008855BF">
              <w:rPr>
                <w:rFonts w:ascii="Times New Roman" w:eastAsiaTheme="minorEastAsia" w:hAnsi="Times New Roman" w:cs="Times New Roman" w:hint="eastAsia"/>
                <w:color w:val="auto"/>
              </w:rPr>
              <w:t>月</w:t>
            </w:r>
            <w:r w:rsidR="003A1937" w:rsidRPr="008855BF">
              <w:rPr>
                <w:rFonts w:ascii="Times New Roman" w:eastAsiaTheme="minorEastAsia" w:hAnsi="Times New Roman" w:cs="Times New Roman" w:hint="eastAsia"/>
                <w:color w:val="auto"/>
              </w:rPr>
              <w:t>20</w:t>
            </w:r>
            <w:r w:rsidR="003A1937" w:rsidRPr="008855BF">
              <w:rPr>
                <w:rFonts w:ascii="Times New Roman" w:eastAsiaTheme="minorEastAsia" w:hAnsi="Times New Roman" w:cs="Times New Roman" w:hint="eastAsia"/>
                <w:color w:val="auto"/>
              </w:rPr>
              <w:t>日以台立院議字第</w:t>
            </w:r>
            <w:r w:rsidR="003A1937" w:rsidRPr="008855BF">
              <w:rPr>
                <w:rFonts w:ascii="Times New Roman" w:eastAsiaTheme="minorEastAsia" w:hAnsi="Times New Roman" w:cs="Times New Roman" w:hint="eastAsia"/>
                <w:color w:val="auto"/>
              </w:rPr>
              <w:t>1070703115</w:t>
            </w:r>
            <w:r w:rsidR="003A1937"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313"/>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三十五</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F12E0">
            <w:pPr>
              <w:pStyle w:val="23"/>
              <w:rPr>
                <w:rFonts w:ascii="Times New Roman" w:hAnsi="Times New Roman" w:cs="Times New Roman"/>
                <w:snapToGrid w:val="0"/>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年度衛生福利部於「綜合規劃業務」項下編列</w:t>
            </w:r>
            <w:r w:rsidRPr="008855BF">
              <w:rPr>
                <w:rFonts w:ascii="Times New Roman" w:hAnsi="Times New Roman" w:cs="Times New Roman"/>
                <w:snapToGrid w:val="0"/>
                <w:color w:val="auto"/>
              </w:rPr>
              <w:t>8,170</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千元，依照</w:t>
            </w:r>
            <w:r w:rsidRPr="008855BF">
              <w:rPr>
                <w:rFonts w:ascii="Times New Roman" w:hAnsi="Times New Roman" w:cs="Times New Roman"/>
                <w:snapToGrid w:val="0"/>
                <w:color w:val="auto"/>
              </w:rPr>
              <w:t>C</w:t>
            </w:r>
            <w:r w:rsidRPr="008855BF">
              <w:rPr>
                <w:rFonts w:ascii="Times New Roman" w:hAnsi="Times New Roman" w:cs="Times New Roman"/>
                <w:snapToGrid w:val="0"/>
                <w:color w:val="auto"/>
              </w:rPr>
              <w:t>型肝炎盛行率推估，國內約有</w:t>
            </w:r>
            <w:r w:rsidRPr="008855BF">
              <w:rPr>
                <w:rFonts w:ascii="Times New Roman" w:hAnsi="Times New Roman" w:cs="Times New Roman"/>
                <w:snapToGrid w:val="0"/>
                <w:color w:val="auto"/>
              </w:rPr>
              <w:t>55</w:t>
            </w:r>
            <w:r w:rsidRPr="008855BF">
              <w:rPr>
                <w:rFonts w:ascii="Times New Roman" w:hAnsi="Times New Roman" w:cs="Times New Roman"/>
                <w:snapToGrid w:val="0"/>
                <w:color w:val="auto"/>
              </w:rPr>
              <w:t>萬名</w:t>
            </w:r>
            <w:r w:rsidRPr="008855BF">
              <w:rPr>
                <w:rFonts w:ascii="Times New Roman" w:hAnsi="Times New Roman" w:cs="Times New Roman"/>
                <w:snapToGrid w:val="0"/>
                <w:color w:val="auto"/>
              </w:rPr>
              <w:t>C</w:t>
            </w:r>
            <w:r w:rsidRPr="008855BF">
              <w:rPr>
                <w:rFonts w:ascii="Times New Roman" w:hAnsi="Times New Roman" w:cs="Times New Roman"/>
                <w:snapToGrid w:val="0"/>
                <w:color w:val="auto"/>
              </w:rPr>
              <w:t>型肝炎病患，但現階段確診病患接受干擾素治療比例偏低，主要係由於干擾素治療有許多治療後不適之案例。</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年度</w:t>
            </w:r>
            <w:r w:rsidRPr="008855BF">
              <w:rPr>
                <w:rFonts w:ascii="Times New Roman" w:hAnsi="Times New Roman" w:cs="Times New Roman"/>
                <w:snapToGrid w:val="0"/>
                <w:color w:val="auto"/>
              </w:rPr>
              <w:t>C</w:t>
            </w:r>
            <w:r w:rsidRPr="008855BF">
              <w:rPr>
                <w:rFonts w:ascii="Times New Roman" w:hAnsi="Times New Roman" w:cs="Times New Roman"/>
                <w:snapToGrid w:val="0"/>
                <w:color w:val="auto"/>
              </w:rPr>
              <w:t>型肝炎口服新藥納入健保給付後，令</w:t>
            </w:r>
            <w:r w:rsidRPr="008855BF">
              <w:rPr>
                <w:rFonts w:ascii="Times New Roman" w:hAnsi="Times New Roman" w:cs="Times New Roman"/>
                <w:snapToGrid w:val="0"/>
                <w:color w:val="auto"/>
              </w:rPr>
              <w:t>C</w:t>
            </w:r>
            <w:r w:rsidRPr="008855BF">
              <w:rPr>
                <w:rFonts w:ascii="Times New Roman" w:hAnsi="Times New Roman" w:cs="Times New Roman"/>
                <w:snapToGrid w:val="0"/>
                <w:color w:val="auto"/>
              </w:rPr>
              <w:t>肝病友們燃起一線希望，並應藉此機會對於國家整體肝炎防治進行全面性檢視、檢討，再以此為基石提出國家整體肝炎防治計畫及方針，以達成</w:t>
            </w:r>
            <w:r w:rsidRPr="008855BF">
              <w:rPr>
                <w:rFonts w:ascii="Times New Roman" w:hAnsi="Times New Roman" w:cs="Times New Roman"/>
                <w:snapToGrid w:val="0"/>
                <w:color w:val="auto"/>
              </w:rPr>
              <w:t>C</w:t>
            </w:r>
            <w:r w:rsidRPr="008855BF">
              <w:rPr>
                <w:rFonts w:ascii="Times New Roman" w:hAnsi="Times New Roman" w:cs="Times New Roman"/>
                <w:snapToGrid w:val="0"/>
                <w:color w:val="auto"/>
              </w:rPr>
              <w:t>型肝炎根除之願景。</w:t>
            </w:r>
          </w:p>
          <w:p w:rsidR="008E4596" w:rsidRPr="008855BF" w:rsidRDefault="008E4596" w:rsidP="00AC0145">
            <w:pPr>
              <w:pStyle w:val="23"/>
              <w:ind w:firstLineChars="200" w:firstLine="400"/>
              <w:rPr>
                <w:rFonts w:ascii="Times New Roman" w:hAnsi="Times New Roman" w:cs="Times New Roman"/>
                <w:bCs/>
                <w:color w:val="auto"/>
              </w:rPr>
            </w:pPr>
            <w:r w:rsidRPr="008855BF">
              <w:rPr>
                <w:rFonts w:ascii="Times New Roman" w:hAnsi="Times New Roman" w:cs="Times New Roman"/>
                <w:snapToGrid w:val="0"/>
                <w:color w:val="auto"/>
              </w:rPr>
              <w:t>爰凍結</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年度「綜合規劃業務」預算</w:t>
            </w:r>
            <w:r w:rsidRPr="008855BF">
              <w:rPr>
                <w:rFonts w:ascii="Times New Roman" w:hAnsi="Times New Roman" w:cs="Times New Roman"/>
                <w:snapToGrid w:val="0"/>
                <w:color w:val="auto"/>
              </w:rPr>
              <w:t>100</w:t>
            </w:r>
            <w:r w:rsidRPr="008855BF">
              <w:rPr>
                <w:rFonts w:ascii="Times New Roman" w:hAnsi="Times New Roman" w:cs="Times New Roman"/>
                <w:snapToGrid w:val="0"/>
                <w:color w:val="auto"/>
              </w:rPr>
              <w:t>萬元，俟衛生福利部</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提出國家整體肝炎防治計畫，</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針對</w:t>
            </w:r>
            <w:r w:rsidRPr="008855BF">
              <w:rPr>
                <w:rFonts w:ascii="Times New Roman" w:hAnsi="Times New Roman" w:cs="Times New Roman"/>
                <w:snapToGrid w:val="0"/>
                <w:color w:val="auto"/>
              </w:rPr>
              <w:t>C</w:t>
            </w:r>
            <w:r w:rsidRPr="008855BF">
              <w:rPr>
                <w:rFonts w:ascii="Times New Roman" w:hAnsi="Times New Roman" w:cs="Times New Roman"/>
                <w:snapToGrid w:val="0"/>
                <w:color w:val="auto"/>
              </w:rPr>
              <w:t>肝口服藥給付政策實施至今之患者服藥遵從性進行檢討，並</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針對口服藥政策上路後對於原先干擾素治療之</w:t>
            </w:r>
            <w:r w:rsidRPr="008855BF">
              <w:rPr>
                <w:rFonts w:ascii="Times New Roman" w:hAnsi="Times New Roman" w:cs="Times New Roman"/>
                <w:snapToGrid w:val="0"/>
                <w:color w:val="auto"/>
              </w:rPr>
              <w:t>C</w:t>
            </w:r>
            <w:r w:rsidRPr="008855BF">
              <w:rPr>
                <w:rFonts w:ascii="Times New Roman" w:hAnsi="Times New Roman" w:cs="Times New Roman"/>
                <w:snapToGrid w:val="0"/>
                <w:color w:val="auto"/>
              </w:rPr>
              <w:t>肝治療醫療費用替代效益進行分析，向立法院社會福利及衛生環境委員會報告並經同意後，始得動支</w:t>
            </w:r>
            <w:r w:rsidRPr="008855BF">
              <w:rPr>
                <w:rFonts w:ascii="Times New Roman" w:hAnsi="Times New Roman" w:cs="Times New Roman"/>
                <w:bCs/>
                <w:color w:val="auto"/>
              </w:rPr>
              <w:t>。</w:t>
            </w:r>
          </w:p>
        </w:tc>
        <w:tc>
          <w:tcPr>
            <w:tcW w:w="4539" w:type="dxa"/>
            <w:shd w:val="clear" w:color="auto" w:fill="auto"/>
          </w:tcPr>
          <w:p w:rsidR="008E4596" w:rsidRPr="008855BF" w:rsidRDefault="008E4596" w:rsidP="00A40720">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1072460159M</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3A1937" w:rsidRPr="008855BF">
              <w:rPr>
                <w:rFonts w:ascii="Times New Roman" w:eastAsiaTheme="minorEastAsia" w:hAnsi="Times New Roman" w:cs="Times New Roman" w:hint="eastAsia"/>
                <w:color w:val="auto"/>
              </w:rPr>
              <w:t>，並經立法院於</w:t>
            </w:r>
            <w:r w:rsidR="003A1937" w:rsidRPr="008855BF">
              <w:rPr>
                <w:rFonts w:ascii="Times New Roman" w:eastAsiaTheme="minorEastAsia" w:hAnsi="Times New Roman" w:cs="Times New Roman" w:hint="eastAsia"/>
                <w:color w:val="auto"/>
              </w:rPr>
              <w:t>107</w:t>
            </w:r>
            <w:r w:rsidR="003A1937" w:rsidRPr="008855BF">
              <w:rPr>
                <w:rFonts w:ascii="Times New Roman" w:eastAsiaTheme="minorEastAsia" w:hAnsi="Times New Roman" w:cs="Times New Roman" w:hint="eastAsia"/>
                <w:color w:val="auto"/>
              </w:rPr>
              <w:t>年</w:t>
            </w:r>
            <w:r w:rsidR="003A1937" w:rsidRPr="008855BF">
              <w:rPr>
                <w:rFonts w:ascii="Times New Roman" w:eastAsiaTheme="minorEastAsia" w:hAnsi="Times New Roman" w:cs="Times New Roman" w:hint="eastAsia"/>
                <w:color w:val="auto"/>
              </w:rPr>
              <w:t>6</w:t>
            </w:r>
            <w:r w:rsidR="003A1937" w:rsidRPr="008855BF">
              <w:rPr>
                <w:rFonts w:ascii="Times New Roman" w:eastAsiaTheme="minorEastAsia" w:hAnsi="Times New Roman" w:cs="Times New Roman" w:hint="eastAsia"/>
                <w:color w:val="auto"/>
              </w:rPr>
              <w:t>月</w:t>
            </w:r>
            <w:r w:rsidR="003A1937" w:rsidRPr="008855BF">
              <w:rPr>
                <w:rFonts w:ascii="Times New Roman" w:eastAsiaTheme="minorEastAsia" w:hAnsi="Times New Roman" w:cs="Times New Roman" w:hint="eastAsia"/>
                <w:color w:val="auto"/>
              </w:rPr>
              <w:t>20</w:t>
            </w:r>
            <w:r w:rsidR="003A1937" w:rsidRPr="008855BF">
              <w:rPr>
                <w:rFonts w:ascii="Times New Roman" w:eastAsiaTheme="minorEastAsia" w:hAnsi="Times New Roman" w:cs="Times New Roman" w:hint="eastAsia"/>
                <w:color w:val="auto"/>
              </w:rPr>
              <w:t>日以台立院議字第</w:t>
            </w:r>
            <w:r w:rsidR="003A1937" w:rsidRPr="008855BF">
              <w:rPr>
                <w:rFonts w:ascii="Times New Roman" w:eastAsiaTheme="minorEastAsia" w:hAnsi="Times New Roman" w:cs="Times New Roman" w:hint="eastAsia"/>
                <w:color w:val="auto"/>
              </w:rPr>
              <w:t>1070703115</w:t>
            </w:r>
            <w:r w:rsidR="003A1937" w:rsidRPr="008855BF">
              <w:rPr>
                <w:rFonts w:ascii="Times New Roman" w:eastAsiaTheme="minorEastAsia" w:hAnsi="Times New Roman" w:cs="Times New Roman" w:hint="eastAsia"/>
                <w:color w:val="auto"/>
              </w:rPr>
              <w:t>號函復在案</w:t>
            </w:r>
            <w:r w:rsidRPr="008855BF">
              <w:rPr>
                <w:rFonts w:ascii="Times New Roman" w:eastAsiaTheme="minorEastAsia" w:hAnsi="Times New Roman" w:cs="Times New Roman" w:hint="eastAsia"/>
                <w:color w:val="auto"/>
              </w:rPr>
              <w:t>。</w:t>
            </w:r>
          </w:p>
        </w:tc>
      </w:tr>
      <w:tr w:rsidR="008855BF" w:rsidRPr="008855BF" w:rsidTr="005F58E5">
        <w:trPr>
          <w:trHeight w:val="313"/>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三十六</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7D2E85">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年度衛生福利部「國際衛生業務」項下「新南向醫衛合作與產業鏈發展中長程計畫」，編列</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3,336</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千元。除減列數額外，其餘合併凍結</w:t>
            </w:r>
            <w:r w:rsidRPr="008855BF">
              <w:rPr>
                <w:rFonts w:ascii="Times New Roman" w:hAnsi="Times New Roman" w:cs="Times New Roman"/>
                <w:snapToGrid w:val="0"/>
                <w:color w:val="auto"/>
              </w:rPr>
              <w:t>1,500</w:t>
            </w:r>
            <w:r w:rsidRPr="008855BF">
              <w:rPr>
                <w:rFonts w:ascii="Times New Roman" w:hAnsi="Times New Roman" w:cs="Times New Roman"/>
                <w:snapToGrid w:val="0"/>
                <w:color w:val="auto"/>
              </w:rPr>
              <w:t>萬元，俟衛生福利部就下列各案向立法院社會福利及衛生環境委員會提出報告經同意後，始得動支</w:t>
            </w:r>
            <w:r w:rsidRPr="008855BF">
              <w:rPr>
                <w:rFonts w:ascii="Times New Roman" w:hAnsi="Times New Roman" w:cs="Times New Roman"/>
                <w:bCs/>
                <w:color w:val="auto"/>
              </w:rPr>
              <w:t>。</w:t>
            </w:r>
          </w:p>
          <w:p w:rsidR="008E4596" w:rsidRPr="008855BF" w:rsidRDefault="008E4596" w:rsidP="00AC0145">
            <w:pPr>
              <w:pStyle w:val="23"/>
              <w:ind w:left="148" w:hangingChars="74" w:hanging="148"/>
              <w:rPr>
                <w:rFonts w:ascii="Times New Roman" w:hAnsi="Times New Roman" w:cs="Times New Roman"/>
                <w:bCs/>
                <w:color w:val="auto"/>
              </w:rPr>
            </w:pPr>
            <w:r w:rsidRPr="008855BF">
              <w:rPr>
                <w:rFonts w:ascii="Times New Roman" w:hAnsi="Times New Roman" w:cs="Times New Roman"/>
                <w:snapToGrid w:val="0"/>
                <w:color w:val="auto"/>
              </w:rPr>
              <w:t>1.107</w:t>
            </w:r>
            <w:r w:rsidRPr="008855BF">
              <w:rPr>
                <w:rFonts w:ascii="Times New Roman" w:hAnsi="Times New Roman" w:cs="Times New Roman"/>
                <w:snapToGrid w:val="0"/>
                <w:color w:val="auto"/>
              </w:rPr>
              <w:t>年度「國際衛生業務」預算數</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7,268</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千元，包括業務費</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2,335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千元，設備及投資</w:t>
            </w:r>
            <w:r w:rsidRPr="008855BF">
              <w:rPr>
                <w:rFonts w:ascii="Times New Roman" w:hAnsi="Times New Roman" w:cs="Times New Roman"/>
                <w:snapToGrid w:val="0"/>
                <w:color w:val="auto"/>
              </w:rPr>
              <w:t>166</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千元，獎補助費</w:t>
            </w:r>
            <w:r w:rsidRPr="008855BF">
              <w:rPr>
                <w:rFonts w:ascii="Times New Roman" w:hAnsi="Times New Roman" w:cs="Times New Roman"/>
                <w:snapToGrid w:val="0"/>
                <w:color w:val="auto"/>
              </w:rPr>
              <w:t>4,766</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千元。其中，除了定期參與國際性醫療與衛生會議以外，新增新南向醫衛合作與產業鍵發展中長程計畫總經費</w:t>
            </w:r>
            <w:r w:rsidRPr="008855BF">
              <w:rPr>
                <w:rFonts w:ascii="Times New Roman" w:hAnsi="Times New Roman" w:cs="Times New Roman"/>
                <w:snapToGrid w:val="0"/>
                <w:color w:val="auto"/>
              </w:rPr>
              <w:t>16</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7,084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千元，分</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年辦理，本年度編列第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年經費</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9,173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千元，分配本科目編列</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3,336</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千元。經查，衛生福利部各單位以及各署，皆已制定具體明確之新南向合作計畫，例如：心口司負責心理衛生人員交流與會議，以及牙材之提供；衛生福利部食品藥物管理署，具體研議有關醫療器材與藥品之提供，以及經驗交流與人員互訪研擬具體計畫；衛生福利部疾病管制署，針對疾病管制經驗，擬具新南向國家之合作計畫。因此國際合作組之「國際衛生業務」，僅需負責既有之出國會議以及定期人員交流，不應重複編列新南向計畫之相關國際會議經費。相關經費欠缺明確與合理之績效指標與具體內容，預算有浮編疑慮，難以監督實際使用。為撙節預算，爰「新南向醫衛合作與產業鏈發展中長程計畫」除減列數額外，其餘凍結</w:t>
            </w:r>
            <w:r w:rsidRPr="008855BF">
              <w:rPr>
                <w:rFonts w:ascii="Times New Roman" w:hAnsi="Times New Roman" w:cs="Times New Roman"/>
                <w:snapToGrid w:val="0"/>
                <w:color w:val="auto"/>
              </w:rPr>
              <w:t>1,500</w:t>
            </w:r>
            <w:r w:rsidRPr="008855BF">
              <w:rPr>
                <w:rFonts w:ascii="Times New Roman" w:hAnsi="Times New Roman" w:cs="Times New Roman"/>
                <w:snapToGrid w:val="0"/>
                <w:color w:val="auto"/>
              </w:rPr>
              <w:t>萬元，俟經立法院社會福利及衛生環境委員會審查並同意後，始得動支</w:t>
            </w:r>
            <w:r w:rsidRPr="008855BF">
              <w:rPr>
                <w:rFonts w:ascii="Times New Roman" w:hAnsi="Times New Roman" w:cs="Times New Roman"/>
                <w:bCs/>
                <w:color w:val="auto"/>
              </w:rPr>
              <w:t>。</w:t>
            </w:r>
          </w:p>
          <w:p w:rsidR="008E4596" w:rsidRPr="008855BF" w:rsidRDefault="008E4596" w:rsidP="00AC0145">
            <w:pPr>
              <w:pStyle w:val="23"/>
              <w:ind w:left="148" w:hangingChars="74" w:hanging="148"/>
              <w:rPr>
                <w:rFonts w:ascii="Times New Roman" w:hAnsi="Times New Roman" w:cs="Times New Roman"/>
                <w:bCs/>
                <w:color w:val="auto"/>
              </w:rPr>
            </w:pPr>
            <w:r w:rsidRPr="008855BF">
              <w:rPr>
                <w:rFonts w:ascii="Times New Roman" w:hAnsi="Times New Roman" w:cs="Times New Roman"/>
                <w:snapToGrid w:val="0"/>
                <w:color w:val="auto"/>
              </w:rPr>
              <w:t>2.107</w:t>
            </w:r>
            <w:r w:rsidRPr="008855BF">
              <w:rPr>
                <w:rFonts w:ascii="Times New Roman" w:hAnsi="Times New Roman" w:cs="Times New Roman"/>
                <w:snapToGrid w:val="0"/>
                <w:color w:val="auto"/>
              </w:rPr>
              <w:t>年度衛生福利部「國際衛生業務」下編列共計</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7,268</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千元，其中分支計畫「新南向醫衛合作與產業鍊發展中長程計畫」</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3,336</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千元，存在下列問題</w:t>
            </w:r>
            <w:r w:rsidRPr="008855BF">
              <w:rPr>
                <w:rFonts w:ascii="Times New Roman" w:hAnsi="Times New Roman" w:cs="Times New Roman"/>
                <w:bCs/>
                <w:color w:val="auto"/>
              </w:rPr>
              <w:t>：</w:t>
            </w:r>
          </w:p>
          <w:p w:rsidR="008E4596" w:rsidRPr="008855BF" w:rsidRDefault="008E4596" w:rsidP="00AC0145">
            <w:pPr>
              <w:pStyle w:val="23"/>
              <w:ind w:leftChars="62" w:left="387" w:hangingChars="119" w:hanging="238"/>
              <w:rPr>
                <w:rFonts w:ascii="Times New Roman" w:hAnsi="Times New Roman" w:cs="Times New Roman"/>
                <w:bCs/>
                <w:color w:val="auto"/>
              </w:rPr>
            </w:pP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該分支計畫主要為辦理新南向醫衛資源整合平台、推展新南向衛生醫療合作與產業鏈發展、新南向智庫與研析計畫等；捐助國內民間團體辦理我國醫衛合作與產業鏈發展之產官學研合作計畫、國際會展、課程或研討會、醫衛經貿外交跨領域人才培訓、參與新南向醫衛相關會議、研討會或活動等。惟新南向夥伴國市場環境多元而分歧，必須因地制宜，才會有成果</w:t>
            </w:r>
            <w:r w:rsidRPr="008855BF">
              <w:rPr>
                <w:rFonts w:ascii="Times New Roman" w:hAnsi="Times New Roman" w:cs="Times New Roman"/>
                <w:bCs/>
                <w:color w:val="auto"/>
              </w:rPr>
              <w:t>。</w:t>
            </w:r>
          </w:p>
          <w:p w:rsidR="008E4596" w:rsidRPr="008855BF" w:rsidRDefault="008E4596" w:rsidP="00AC0145">
            <w:pPr>
              <w:pStyle w:val="23"/>
              <w:ind w:leftChars="62" w:left="387" w:hangingChars="119" w:hanging="238"/>
              <w:rPr>
                <w:rFonts w:ascii="Times New Roman" w:hAnsi="Times New Roman" w:cs="Times New Roman"/>
                <w:bCs/>
                <w:color w:val="auto"/>
              </w:rPr>
            </w:pP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醫療是全球共通人權，台灣醫療發展處於全球領先地位，而且更是中國大陸無法取代的產業。台灣醫療的高水準在國際上頗具口碑，諸如生殖醫學、癌症治療、心血管治療、關節置換手術、減重手術、肝臟移植等器官移植、幹細胞治療及骨髓移植、顱顏整形、腹腔內器官等重建手術</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重症、高技術性之醫療，均屬臺灣醫療的強項，且更能凸顯臺灣的醫療水準</w:t>
            </w:r>
            <w:r w:rsidRPr="008855BF">
              <w:rPr>
                <w:rFonts w:ascii="Times New Roman" w:hAnsi="Times New Roman" w:cs="Times New Roman"/>
                <w:bCs/>
                <w:color w:val="auto"/>
              </w:rPr>
              <w:t>。</w:t>
            </w:r>
          </w:p>
          <w:p w:rsidR="008E4596" w:rsidRPr="008855BF" w:rsidRDefault="008E4596" w:rsidP="00AC0145">
            <w:pPr>
              <w:pStyle w:val="23"/>
              <w:ind w:leftChars="68" w:left="383" w:hangingChars="110" w:hanging="220"/>
              <w:rPr>
                <w:rFonts w:ascii="Times New Roman" w:hAnsi="Times New Roman" w:cs="Times New Roman"/>
                <w:bCs/>
                <w:color w:val="auto"/>
              </w:rPr>
            </w:pPr>
            <w:r w:rsidRPr="008855BF">
              <w:rPr>
                <w:rFonts w:ascii="Times New Roman" w:hAnsi="Times New Roman" w:cs="Times New Roman"/>
                <w:snapToGrid w:val="0"/>
                <w:color w:val="auto"/>
              </w:rPr>
              <w:t>(3)CNN</w:t>
            </w:r>
            <w:r w:rsidRPr="008855BF">
              <w:rPr>
                <w:rFonts w:ascii="Times New Roman" w:hAnsi="Times New Roman" w:cs="Times New Roman"/>
                <w:snapToGrid w:val="0"/>
                <w:color w:val="auto"/>
              </w:rPr>
              <w:t>電視上每天播放著泰國曼谷某國際醫療醫院的廣告，精緻的廣告內容讓人印象深刻，這家醫院稱擁有幾十種語言能力，每年國際病人的營收達數十億美元。但政府對於醫療新南向行銷經費不足，能應儘速成立跨部會機制整合行政資源，進一步推廣台灣的醫療品牌</w:t>
            </w:r>
            <w:r w:rsidRPr="008855BF">
              <w:rPr>
                <w:rFonts w:ascii="Times New Roman" w:hAnsi="Times New Roman" w:cs="Times New Roman"/>
                <w:bCs/>
                <w:color w:val="auto"/>
              </w:rPr>
              <w:t>。</w:t>
            </w:r>
          </w:p>
          <w:p w:rsidR="008E4596" w:rsidRPr="008855BF" w:rsidRDefault="008E4596" w:rsidP="00AC0145">
            <w:pPr>
              <w:pStyle w:val="23"/>
              <w:ind w:leftChars="61" w:left="370" w:hangingChars="112" w:hanging="224"/>
              <w:rPr>
                <w:rFonts w:ascii="Times New Roman" w:hAnsi="Times New Roman" w:cs="Times New Roman"/>
                <w:bCs/>
                <w:color w:val="auto"/>
              </w:rPr>
            </w:pP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國際醫療屬於跨部門業務，但我國國內推動國際醫療的位階僅在衛生主管機關下設工作小組，應仿效泰國、新加坡等在行政院成立一個跨部會的「委員會」，這樣的層級才足以整合衛生福利部、外交部、交通部觀光局、中華民國對外貿易發展協會及國家發展委員會等各相關部會</w:t>
            </w:r>
            <w:r w:rsidRPr="008855BF">
              <w:rPr>
                <w:rFonts w:ascii="Times New Roman" w:hAnsi="Times New Roman" w:cs="Times New Roman"/>
                <w:bCs/>
                <w:color w:val="auto"/>
              </w:rPr>
              <w:t>。</w:t>
            </w:r>
          </w:p>
          <w:p w:rsidR="008E4596" w:rsidRPr="008855BF" w:rsidRDefault="008E4596" w:rsidP="00AC0145">
            <w:pPr>
              <w:pStyle w:val="23"/>
              <w:ind w:leftChars="51" w:left="358" w:hangingChars="118" w:hanging="236"/>
              <w:rPr>
                <w:rFonts w:ascii="Times New Roman" w:hAnsi="Times New Roman" w:cs="Times New Roman"/>
                <w:bCs/>
                <w:color w:val="auto"/>
              </w:rPr>
            </w:pP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國內並未設置醫療轉介的辦公室，致使台灣空有領先亞洲的醫療技術和團隊，卻無法賺到每年在新加坡、泰國、韓國等國就醫的國際病人醫療消費</w:t>
            </w:r>
            <w:r w:rsidRPr="008855BF">
              <w:rPr>
                <w:rFonts w:ascii="Times New Roman" w:hAnsi="Times New Roman" w:cs="Times New Roman"/>
                <w:bCs/>
                <w:color w:val="auto"/>
              </w:rPr>
              <w:t>。</w:t>
            </w:r>
          </w:p>
          <w:p w:rsidR="008E4596" w:rsidRPr="008855BF" w:rsidRDefault="008E4596" w:rsidP="00DA1434">
            <w:pPr>
              <w:pStyle w:val="23"/>
              <w:ind w:leftChars="68" w:left="163" w:firstLineChars="197" w:firstLine="394"/>
              <w:rPr>
                <w:rFonts w:ascii="Times New Roman" w:hAnsi="Times New Roman" w:cs="Times New Roman"/>
                <w:snapToGrid w:val="0"/>
                <w:color w:val="auto"/>
              </w:rPr>
            </w:pPr>
            <w:r w:rsidRPr="008855BF">
              <w:rPr>
                <w:rFonts w:ascii="Times New Roman" w:hAnsi="Times New Roman" w:cs="Times New Roman"/>
                <w:snapToGrid w:val="0"/>
                <w:color w:val="auto"/>
              </w:rPr>
              <w:t>爰上項預算除減列數額外，其餘凍結</w:t>
            </w:r>
            <w:r w:rsidRPr="008855BF">
              <w:rPr>
                <w:rFonts w:ascii="Times New Roman" w:hAnsi="Times New Roman" w:cs="Times New Roman"/>
                <w:snapToGrid w:val="0"/>
                <w:color w:val="auto"/>
              </w:rPr>
              <w:t>1,500</w:t>
            </w:r>
            <w:r w:rsidRPr="008855BF">
              <w:rPr>
                <w:rFonts w:ascii="Times New Roman" w:hAnsi="Times New Roman" w:cs="Times New Roman"/>
                <w:snapToGrid w:val="0"/>
                <w:color w:val="auto"/>
              </w:rPr>
              <w:t>萬元，俟衛生福利部針對上述問題提出說明及檢討改進之方案，向立法院社會福利及衛生環境委員會提出報告並經同意後，始得動支。</w:t>
            </w:r>
          </w:p>
          <w:p w:rsidR="008E4596" w:rsidRPr="008855BF" w:rsidRDefault="008E4596" w:rsidP="00172122">
            <w:pPr>
              <w:pStyle w:val="23"/>
              <w:ind w:left="148" w:hangingChars="74" w:hanging="148"/>
              <w:rPr>
                <w:rFonts w:ascii="Times New Roman" w:hAnsi="Times New Roman" w:cs="Times New Roman"/>
                <w:bCs/>
                <w:color w:val="auto"/>
              </w:rPr>
            </w:pPr>
            <w:r w:rsidRPr="008855BF">
              <w:rPr>
                <w:rFonts w:ascii="Times New Roman" w:hAnsi="Times New Roman" w:cs="Times New Roman"/>
                <w:snapToGrid w:val="0"/>
                <w:color w:val="auto"/>
              </w:rPr>
              <w:t>3.107</w:t>
            </w:r>
            <w:r w:rsidRPr="008855BF">
              <w:rPr>
                <w:rFonts w:ascii="Times New Roman" w:hAnsi="Times New Roman" w:cs="Times New Roman"/>
                <w:snapToGrid w:val="0"/>
                <w:color w:val="auto"/>
              </w:rPr>
              <w:t>年度衛生福利部「國際衛生業務」項下「新南向醫衛合作與產業鏈發展中長程計畫」，編列</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3,336</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千元。該科目預算係辦理新南向政策相關業務所需「行政費」、「委辦費」、「國外旅費」與「資訊軟硬體設備費」等。然此科目預算扣除「委辦費」與「獎補助費」後，剩</w:t>
            </w:r>
            <w:r w:rsidRPr="008855BF">
              <w:rPr>
                <w:rFonts w:ascii="Times New Roman" w:hAnsi="Times New Roman" w:cs="Times New Roman"/>
                <w:snapToGrid w:val="0"/>
                <w:color w:val="auto"/>
              </w:rPr>
              <w:t>567</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千元，占</w:t>
            </w:r>
            <w:r w:rsidRPr="008855BF">
              <w:rPr>
                <w:rFonts w:ascii="Times New Roman" w:hAnsi="Times New Roman" w:cs="Times New Roman"/>
                <w:snapToGrid w:val="0"/>
                <w:color w:val="auto"/>
              </w:rPr>
              <w:t>4.25%</w:t>
            </w:r>
            <w:r w:rsidRPr="008855BF">
              <w:rPr>
                <w:rFonts w:ascii="Times New Roman" w:hAnsi="Times New Roman" w:cs="Times New Roman"/>
                <w:snapToGrid w:val="0"/>
                <w:color w:val="auto"/>
              </w:rPr>
              <w:t>，顯示此預算歲出有過於寬列之嫌</w:t>
            </w:r>
            <w:r w:rsidRPr="008855BF">
              <w:rPr>
                <w:rFonts w:ascii="Times New Roman" w:hAnsi="Times New Roman" w:cs="Times New Roman"/>
                <w:bCs/>
                <w:color w:val="auto"/>
              </w:rPr>
              <w:t>。</w:t>
            </w:r>
          </w:p>
          <w:p w:rsidR="008E4596" w:rsidRPr="008855BF" w:rsidRDefault="008E4596" w:rsidP="00DA1434">
            <w:pPr>
              <w:pStyle w:val="23"/>
              <w:ind w:leftChars="62" w:left="149" w:firstLineChars="197" w:firstLine="394"/>
              <w:rPr>
                <w:rFonts w:ascii="Times New Roman" w:hAnsi="Times New Roman" w:cs="Times New Roman"/>
                <w:bCs/>
                <w:color w:val="auto"/>
              </w:rPr>
            </w:pPr>
            <w:r w:rsidRPr="008855BF">
              <w:rPr>
                <w:rFonts w:ascii="Times New Roman" w:hAnsi="Times New Roman" w:cs="Times New Roman"/>
                <w:snapToGrid w:val="0"/>
                <w:color w:val="auto"/>
              </w:rPr>
              <w:t>值此國家財政困窘之際，爰「『國際衛生業務』</w:t>
            </w:r>
            <w:r w:rsidRPr="008855BF">
              <w:rPr>
                <w:rFonts w:ascii="Times New Roman" w:hAnsi="Times New Roman" w:cs="Times New Roman" w:hint="eastAsia"/>
                <w:snapToGrid w:val="0"/>
                <w:color w:val="auto"/>
              </w:rPr>
              <w:t>－</w:t>
            </w:r>
            <w:r w:rsidRPr="008855BF">
              <w:rPr>
                <w:rFonts w:ascii="Times New Roman" w:hAnsi="Times New Roman" w:cs="Times New Roman"/>
                <w:snapToGrid w:val="0"/>
                <w:color w:val="auto"/>
              </w:rPr>
              <w:t>新南向醫衛合作與產業鏈發展中長程計畫」除減列數額外，其餘凍結</w:t>
            </w:r>
            <w:r w:rsidRPr="008855BF">
              <w:rPr>
                <w:rFonts w:ascii="Times New Roman" w:hAnsi="Times New Roman" w:cs="Times New Roman"/>
                <w:snapToGrid w:val="0"/>
                <w:color w:val="auto"/>
              </w:rPr>
              <w:t>1,500</w:t>
            </w:r>
            <w:r w:rsidRPr="008855BF">
              <w:rPr>
                <w:rFonts w:ascii="Times New Roman" w:hAnsi="Times New Roman" w:cs="Times New Roman"/>
                <w:snapToGrid w:val="0"/>
                <w:color w:val="auto"/>
              </w:rPr>
              <w:t>萬元，俟衛生福利部向立法院社會福利及衛生環境委員會提出合理解釋說明並經同意後，始得動支。</w:t>
            </w:r>
          </w:p>
        </w:tc>
        <w:tc>
          <w:tcPr>
            <w:tcW w:w="4539" w:type="dxa"/>
            <w:shd w:val="clear" w:color="auto" w:fill="auto"/>
          </w:tcPr>
          <w:p w:rsidR="008E4596" w:rsidRPr="008855BF" w:rsidRDefault="008E4596" w:rsidP="00A40720">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1072460159N</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8357DB" w:rsidRPr="008855BF">
              <w:rPr>
                <w:rFonts w:ascii="Times New Roman" w:eastAsiaTheme="minorEastAsia" w:hAnsi="Times New Roman" w:cs="Times New Roman" w:hint="eastAsia"/>
                <w:color w:val="auto"/>
              </w:rPr>
              <w:t>，並經立法院於</w:t>
            </w:r>
            <w:r w:rsidR="008357DB" w:rsidRPr="008855BF">
              <w:rPr>
                <w:rFonts w:ascii="Times New Roman" w:eastAsiaTheme="minorEastAsia" w:hAnsi="Times New Roman" w:cs="Times New Roman" w:hint="eastAsia"/>
                <w:color w:val="auto"/>
              </w:rPr>
              <w:t>107</w:t>
            </w:r>
            <w:r w:rsidR="008357DB" w:rsidRPr="008855BF">
              <w:rPr>
                <w:rFonts w:ascii="Times New Roman" w:eastAsiaTheme="minorEastAsia" w:hAnsi="Times New Roman" w:cs="Times New Roman" w:hint="eastAsia"/>
                <w:color w:val="auto"/>
              </w:rPr>
              <w:t>年</w:t>
            </w:r>
            <w:r w:rsidR="008357DB" w:rsidRPr="008855BF">
              <w:rPr>
                <w:rFonts w:ascii="Times New Roman" w:eastAsiaTheme="minorEastAsia" w:hAnsi="Times New Roman" w:cs="Times New Roman" w:hint="eastAsia"/>
                <w:color w:val="auto"/>
              </w:rPr>
              <w:t>6</w:t>
            </w:r>
            <w:r w:rsidR="008357DB" w:rsidRPr="008855BF">
              <w:rPr>
                <w:rFonts w:ascii="Times New Roman" w:eastAsiaTheme="minorEastAsia" w:hAnsi="Times New Roman" w:cs="Times New Roman" w:hint="eastAsia"/>
                <w:color w:val="auto"/>
              </w:rPr>
              <w:t>月</w:t>
            </w:r>
            <w:r w:rsidR="008357DB" w:rsidRPr="008855BF">
              <w:rPr>
                <w:rFonts w:ascii="Times New Roman" w:eastAsiaTheme="minorEastAsia" w:hAnsi="Times New Roman" w:cs="Times New Roman" w:hint="eastAsia"/>
                <w:color w:val="auto"/>
              </w:rPr>
              <w:t>20</w:t>
            </w:r>
            <w:r w:rsidR="008357DB" w:rsidRPr="008855BF">
              <w:rPr>
                <w:rFonts w:ascii="Times New Roman" w:eastAsiaTheme="minorEastAsia" w:hAnsi="Times New Roman" w:cs="Times New Roman" w:hint="eastAsia"/>
                <w:color w:val="auto"/>
              </w:rPr>
              <w:t>日以台立院議字第</w:t>
            </w:r>
            <w:r w:rsidR="008357DB" w:rsidRPr="008855BF">
              <w:rPr>
                <w:rFonts w:ascii="Times New Roman" w:eastAsiaTheme="minorEastAsia" w:hAnsi="Times New Roman" w:cs="Times New Roman" w:hint="eastAsia"/>
                <w:color w:val="auto"/>
              </w:rPr>
              <w:t>1070703115</w:t>
            </w:r>
            <w:r w:rsidR="008357DB" w:rsidRPr="008855BF">
              <w:rPr>
                <w:rFonts w:ascii="Times New Roman" w:eastAsiaTheme="minorEastAsia" w:hAnsi="Times New Roman" w:cs="Times New Roman" w:hint="eastAsia"/>
                <w:color w:val="auto"/>
              </w:rPr>
              <w:t>號函復在案。</w:t>
            </w:r>
          </w:p>
        </w:tc>
      </w:tr>
      <w:tr w:rsidR="008855BF" w:rsidRPr="008855BF" w:rsidTr="005F58E5">
        <w:trPr>
          <w:trHeight w:val="218"/>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三十七</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7D2E85">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年度衛生福利部「醫院營運業務」項下「醫院營運輔導」，編列</w:t>
            </w:r>
            <w:r w:rsidRPr="008855BF">
              <w:rPr>
                <w:rFonts w:ascii="Times New Roman" w:hAnsi="Times New Roman" w:cs="Times New Roman"/>
                <w:snapToGrid w:val="0"/>
                <w:color w:val="auto"/>
              </w:rPr>
              <w:t>38</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3,367</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千元，合併凍結</w:t>
            </w:r>
            <w:r w:rsidRPr="008855BF">
              <w:rPr>
                <w:rFonts w:ascii="Times New Roman" w:hAnsi="Times New Roman" w:cs="Times New Roman"/>
                <w:snapToGrid w:val="0"/>
                <w:color w:val="auto"/>
              </w:rPr>
              <w:t>200</w:t>
            </w:r>
            <w:r w:rsidRPr="008855BF">
              <w:rPr>
                <w:rFonts w:ascii="Times New Roman" w:hAnsi="Times New Roman" w:cs="Times New Roman"/>
                <w:snapToGrid w:val="0"/>
                <w:color w:val="auto"/>
              </w:rPr>
              <w:t>萬元，俟衛生福利部就下列各案向立法院社會福利及衛生環境委員會提出報告經同意後，始得動支</w:t>
            </w:r>
            <w:r w:rsidRPr="008855BF">
              <w:rPr>
                <w:rFonts w:ascii="Times New Roman" w:hAnsi="Times New Roman" w:cs="Times New Roman"/>
                <w:bCs/>
                <w:color w:val="auto"/>
              </w:rPr>
              <w:t>。</w:t>
            </w:r>
          </w:p>
          <w:p w:rsidR="008E4596" w:rsidRPr="008855BF" w:rsidRDefault="008E4596" w:rsidP="00172122">
            <w:pPr>
              <w:pStyle w:val="23"/>
              <w:ind w:left="148" w:hangingChars="74" w:hanging="148"/>
              <w:rPr>
                <w:rFonts w:ascii="Times New Roman" w:hAnsi="Times New Roman" w:cs="Times New Roman"/>
                <w:bCs/>
                <w:color w:val="auto"/>
              </w:rPr>
            </w:pPr>
            <w:r w:rsidRPr="008855BF">
              <w:rPr>
                <w:rFonts w:ascii="Times New Roman" w:hAnsi="Times New Roman" w:cs="Times New Roman"/>
                <w:snapToGrid w:val="0"/>
                <w:color w:val="auto"/>
              </w:rPr>
              <w:t>1.107</w:t>
            </w:r>
            <w:r w:rsidRPr="008855BF">
              <w:rPr>
                <w:rFonts w:ascii="Times New Roman" w:hAnsi="Times New Roman" w:cs="Times New Roman"/>
                <w:snapToGrid w:val="0"/>
                <w:color w:val="auto"/>
              </w:rPr>
              <w:t>年度衛生福利部於醫院營運業務項下編列「醫院營運輔導」預算</w:t>
            </w:r>
            <w:r w:rsidRPr="008855BF">
              <w:rPr>
                <w:rFonts w:ascii="Times New Roman" w:hAnsi="Times New Roman" w:cs="Times New Roman"/>
                <w:snapToGrid w:val="0"/>
                <w:color w:val="auto"/>
              </w:rPr>
              <w:t>38</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3,367</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千元。查「醫療法」第</w:t>
            </w:r>
            <w:r w:rsidRPr="008855BF">
              <w:rPr>
                <w:rFonts w:ascii="Times New Roman" w:hAnsi="Times New Roman" w:cs="Times New Roman"/>
                <w:snapToGrid w:val="0"/>
                <w:color w:val="auto"/>
              </w:rPr>
              <w:t>29</w:t>
            </w:r>
            <w:r w:rsidRPr="008855BF">
              <w:rPr>
                <w:rFonts w:ascii="Times New Roman" w:hAnsi="Times New Roman" w:cs="Times New Roman"/>
                <w:snapToGrid w:val="0"/>
                <w:color w:val="auto"/>
              </w:rPr>
              <w:t>條第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項明載：「公立醫院應提撥年度醫療收入扣除費用後餘額之百分之十以上，辦理辦理有關研究發展、人才培訓、健康教育、醫療救濟、社區醫療服務及其他社會服務事項。」衛生福利部所屬醫院承擔本項醫療公益責任，惟各部立醫院營運狀況多所差異，恐出現弱勢民眾較多、位居非都會區、營運較艱困的部立醫院，依據年度醫療收入餘額來提撥醫療救濟或社福金的費用反而不敷使用。爰要求衛生福利部所屬醫院必須依醫療法相關規定，確實提撥一定比率賸餘做為社會救助基金，並多方妥為媒合，爭取社會公益團體與民眾捐款，以更多元財源提供救助服務，並凍結「醫院營運輔導」項目經費</w:t>
            </w:r>
            <w:r w:rsidRPr="008855BF">
              <w:rPr>
                <w:rFonts w:ascii="Times New Roman" w:hAnsi="Times New Roman" w:cs="Times New Roman"/>
                <w:snapToGrid w:val="0"/>
                <w:color w:val="auto"/>
              </w:rPr>
              <w:t>200</w:t>
            </w:r>
            <w:r w:rsidRPr="008855BF">
              <w:rPr>
                <w:rFonts w:ascii="Times New Roman" w:hAnsi="Times New Roman" w:cs="Times New Roman"/>
                <w:snapToGrid w:val="0"/>
                <w:color w:val="auto"/>
              </w:rPr>
              <w:t>萬元，俟衛生福利部提出近</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年所屬各部立醫院社會救助基金收支情形，向立法院社會福利及衛生環境委員會報告並經同意後，始得動支</w:t>
            </w:r>
            <w:r w:rsidRPr="008855BF">
              <w:rPr>
                <w:rFonts w:ascii="Times New Roman" w:hAnsi="Times New Roman" w:cs="Times New Roman"/>
                <w:bCs/>
                <w:color w:val="auto"/>
              </w:rPr>
              <w:t>。</w:t>
            </w:r>
          </w:p>
          <w:p w:rsidR="008E4596" w:rsidRPr="008855BF" w:rsidRDefault="008E4596" w:rsidP="00172122">
            <w:pPr>
              <w:pStyle w:val="23"/>
              <w:ind w:left="148" w:hangingChars="74" w:hanging="148"/>
              <w:rPr>
                <w:rFonts w:ascii="Times New Roman" w:hAnsi="Times New Roman" w:cs="Times New Roman"/>
                <w:bCs/>
                <w:color w:val="auto"/>
              </w:rPr>
            </w:pP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查「醫療法」第</w:t>
            </w:r>
            <w:r w:rsidRPr="008855BF">
              <w:rPr>
                <w:rFonts w:ascii="Times New Roman" w:hAnsi="Times New Roman" w:cs="Times New Roman"/>
                <w:snapToGrid w:val="0"/>
                <w:color w:val="auto"/>
              </w:rPr>
              <w:t>29</w:t>
            </w:r>
            <w:r w:rsidRPr="008855BF">
              <w:rPr>
                <w:rFonts w:ascii="Times New Roman" w:hAnsi="Times New Roman" w:cs="Times New Roman"/>
                <w:snapToGrid w:val="0"/>
                <w:color w:val="auto"/>
              </w:rPr>
              <w:t>條第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項規定，公立醫院應提撥年度醫療收入扣除費用後餘額之百分之十以上，辦理辦理有關研究發展、人才培訓、健康教育、醫療救濟、社區醫療服務及其他社會服務事項。「醫療法施行細則」第</w:t>
            </w:r>
            <w:r w:rsidRPr="008855BF">
              <w:rPr>
                <w:rFonts w:ascii="Times New Roman" w:hAnsi="Times New Roman" w:cs="Times New Roman"/>
                <w:snapToGrid w:val="0"/>
                <w:color w:val="auto"/>
              </w:rPr>
              <w:t>18</w:t>
            </w:r>
            <w:r w:rsidRPr="008855BF">
              <w:rPr>
                <w:rFonts w:ascii="Times New Roman" w:hAnsi="Times New Roman" w:cs="Times New Roman"/>
                <w:snapToGrid w:val="0"/>
                <w:color w:val="auto"/>
              </w:rPr>
              <w:t>條亦規定，公立醫院辦理本法第</w:t>
            </w:r>
            <w:r w:rsidRPr="008855BF">
              <w:rPr>
                <w:rFonts w:ascii="Times New Roman" w:hAnsi="Times New Roman" w:cs="Times New Roman"/>
                <w:snapToGrid w:val="0"/>
                <w:color w:val="auto"/>
              </w:rPr>
              <w:t>29</w:t>
            </w:r>
            <w:r w:rsidRPr="008855BF">
              <w:rPr>
                <w:rFonts w:ascii="Times New Roman" w:hAnsi="Times New Roman" w:cs="Times New Roman"/>
                <w:snapToGrid w:val="0"/>
                <w:color w:val="auto"/>
              </w:rPr>
              <w:t>條第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項規定事項，應按年訂定具體計畫實施。然而有關委託民間經營之公立醫院（包含部立醫院），是否應依醫療法規定比照辦理，包含提撥結餘辦理醫療救濟等事項一節，政府卻未明定，依據衛生福利部於</w:t>
            </w:r>
            <w:r w:rsidRPr="008855BF">
              <w:rPr>
                <w:rFonts w:ascii="Times New Roman" w:hAnsi="Times New Roman" w:cs="Times New Roman"/>
                <w:snapToGrid w:val="0"/>
                <w:color w:val="auto"/>
              </w:rPr>
              <w:t>104</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12</w:t>
            </w:r>
            <w:r w:rsidRPr="008855BF">
              <w:rPr>
                <w:rFonts w:ascii="Times New Roman" w:hAnsi="Times New Roman" w:cs="Times New Roman"/>
                <w:snapToGrid w:val="0"/>
                <w:color w:val="auto"/>
              </w:rPr>
              <w:t>月</w:t>
            </w:r>
            <w:r w:rsidRPr="008855BF">
              <w:rPr>
                <w:rFonts w:ascii="Times New Roman" w:hAnsi="Times New Roman" w:cs="Times New Roman"/>
                <w:snapToGrid w:val="0"/>
                <w:color w:val="auto"/>
              </w:rPr>
              <w:t>11</w:t>
            </w:r>
            <w:r w:rsidRPr="008855BF">
              <w:rPr>
                <w:rFonts w:ascii="Times New Roman" w:hAnsi="Times New Roman" w:cs="Times New Roman"/>
                <w:snapToGrid w:val="0"/>
                <w:color w:val="auto"/>
              </w:rPr>
              <w:t>日以衛部醫字第</w:t>
            </w:r>
            <w:r w:rsidRPr="008855BF">
              <w:rPr>
                <w:rFonts w:ascii="Times New Roman" w:hAnsi="Times New Roman" w:cs="Times New Roman"/>
                <w:snapToGrid w:val="0"/>
                <w:color w:val="auto"/>
              </w:rPr>
              <w:t>1041668849</w:t>
            </w:r>
            <w:r w:rsidRPr="008855BF">
              <w:rPr>
                <w:rFonts w:ascii="Times New Roman" w:hAnsi="Times New Roman" w:cs="Times New Roman"/>
                <w:snapToGrid w:val="0"/>
                <w:color w:val="auto"/>
              </w:rPr>
              <w:t>號函詢各公立醫院主管機關結果，竟出現一國多制，甚至台北市政府直接援引衛生福利部</w:t>
            </w:r>
            <w:r w:rsidRPr="008855BF">
              <w:rPr>
                <w:rFonts w:ascii="Times New Roman" w:hAnsi="Times New Roman" w:cs="Times New Roman"/>
                <w:snapToGrid w:val="0"/>
                <w:color w:val="auto"/>
              </w:rPr>
              <w:t>91</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月</w:t>
            </w:r>
            <w:r w:rsidRPr="008855BF">
              <w:rPr>
                <w:rFonts w:ascii="Times New Roman" w:hAnsi="Times New Roman" w:cs="Times New Roman"/>
                <w:snapToGrid w:val="0"/>
                <w:color w:val="auto"/>
              </w:rPr>
              <w:t>28</w:t>
            </w:r>
            <w:r w:rsidRPr="008855BF">
              <w:rPr>
                <w:rFonts w:ascii="Times New Roman" w:hAnsi="Times New Roman" w:cs="Times New Roman"/>
                <w:snapToGrid w:val="0"/>
                <w:color w:val="auto"/>
              </w:rPr>
              <w:t>日衛署醫字第</w:t>
            </w:r>
            <w:r w:rsidRPr="008855BF">
              <w:rPr>
                <w:rFonts w:ascii="Times New Roman" w:hAnsi="Times New Roman" w:cs="Times New Roman"/>
                <w:snapToGrid w:val="0"/>
                <w:color w:val="auto"/>
              </w:rPr>
              <w:t>0910034773</w:t>
            </w:r>
            <w:r w:rsidRPr="008855BF">
              <w:rPr>
                <w:rFonts w:ascii="Times New Roman" w:hAnsi="Times New Roman" w:cs="Times New Roman"/>
                <w:snapToGrid w:val="0"/>
                <w:color w:val="auto"/>
              </w:rPr>
              <w:t>號函釋原則，認為不應認屬公立醫院而免讓公辦民營醫院承擔醫療公益責任。為匡正公立醫院經由外包後，反將公立醫院應承擔之醫療公益任務卸責之亂象，爰凍結</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年度衛生福利部預算「醫院營運業務」之「醫院營運輔導」項目費用</w:t>
            </w:r>
            <w:r w:rsidRPr="008855BF">
              <w:rPr>
                <w:rFonts w:ascii="Times New Roman" w:hAnsi="Times New Roman" w:cs="Times New Roman"/>
                <w:snapToGrid w:val="0"/>
                <w:color w:val="auto"/>
              </w:rPr>
              <w:t>200</w:t>
            </w:r>
            <w:r w:rsidRPr="008855BF">
              <w:rPr>
                <w:rFonts w:ascii="Times New Roman" w:hAnsi="Times New Roman" w:cs="Times New Roman"/>
                <w:snapToGrid w:val="0"/>
                <w:color w:val="auto"/>
              </w:rPr>
              <w:t>萬元，俟衛生福利部完成下列事項，向立法院社會福利及衛生環境委員會報告後，始得動支</w:t>
            </w:r>
            <w:r w:rsidRPr="008855BF">
              <w:rPr>
                <w:rFonts w:ascii="Times New Roman" w:hAnsi="Times New Roman" w:cs="Times New Roman"/>
                <w:bCs/>
                <w:color w:val="auto"/>
              </w:rPr>
              <w:t>：</w:t>
            </w:r>
          </w:p>
          <w:p w:rsidR="008E4596" w:rsidRPr="008855BF" w:rsidRDefault="008E4596" w:rsidP="00172122">
            <w:pPr>
              <w:pStyle w:val="23"/>
              <w:ind w:leftChars="62" w:left="387" w:hangingChars="119" w:hanging="238"/>
              <w:rPr>
                <w:rFonts w:ascii="Times New Roman" w:hAnsi="Times New Roman" w:cs="Times New Roman"/>
                <w:bCs/>
                <w:color w:val="auto"/>
              </w:rPr>
            </w:pP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針對衛生福利部所屬醫院採委託民間經營者，其辦理醫療救濟、社區醫療服務及其他社會服務等經費及成果提出專案檢討。並應要求其確實依據「醫療法」第</w:t>
            </w:r>
            <w:r w:rsidRPr="008855BF">
              <w:rPr>
                <w:rFonts w:ascii="Times New Roman" w:hAnsi="Times New Roman" w:cs="Times New Roman"/>
                <w:snapToGrid w:val="0"/>
                <w:color w:val="auto"/>
              </w:rPr>
              <w:t>29</w:t>
            </w:r>
            <w:r w:rsidRPr="008855BF">
              <w:rPr>
                <w:rFonts w:ascii="Times New Roman" w:hAnsi="Times New Roman" w:cs="Times New Roman"/>
                <w:snapToGrid w:val="0"/>
                <w:color w:val="auto"/>
              </w:rPr>
              <w:t>條第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項、「醫療法施行細則」第</w:t>
            </w:r>
            <w:r w:rsidRPr="008855BF">
              <w:rPr>
                <w:rFonts w:ascii="Times New Roman" w:hAnsi="Times New Roman" w:cs="Times New Roman"/>
                <w:snapToGrid w:val="0"/>
                <w:color w:val="auto"/>
              </w:rPr>
              <w:t>18</w:t>
            </w:r>
            <w:r w:rsidRPr="008855BF">
              <w:rPr>
                <w:rFonts w:ascii="Times New Roman" w:hAnsi="Times New Roman" w:cs="Times New Roman"/>
                <w:snapToGrid w:val="0"/>
                <w:color w:val="auto"/>
              </w:rPr>
              <w:t>條規定辦理相關醫療公益任務</w:t>
            </w:r>
            <w:r w:rsidRPr="008855BF">
              <w:rPr>
                <w:rFonts w:ascii="Times New Roman" w:hAnsi="Times New Roman" w:cs="Times New Roman"/>
                <w:bCs/>
                <w:color w:val="auto"/>
              </w:rPr>
              <w:t>。</w:t>
            </w:r>
          </w:p>
          <w:p w:rsidR="008E4596" w:rsidRPr="008855BF" w:rsidRDefault="008E4596" w:rsidP="00172122">
            <w:pPr>
              <w:pStyle w:val="23"/>
              <w:ind w:leftChars="62" w:left="387" w:hangingChars="119" w:hanging="238"/>
              <w:rPr>
                <w:rFonts w:ascii="Times New Roman" w:hAnsi="Times New Roman" w:cs="Times New Roman"/>
                <w:snapToGrid w:val="0"/>
                <w:color w:val="auto"/>
              </w:rPr>
            </w:pP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針對衛生福利部所屬醫院之醫療社福金補助資訊，及依據「醫療法施行細則」第</w:t>
            </w:r>
            <w:r w:rsidRPr="008855BF">
              <w:rPr>
                <w:rFonts w:ascii="Times New Roman" w:hAnsi="Times New Roman" w:cs="Times New Roman"/>
                <w:snapToGrid w:val="0"/>
                <w:color w:val="auto"/>
              </w:rPr>
              <w:t>18</w:t>
            </w:r>
            <w:r w:rsidRPr="008855BF">
              <w:rPr>
                <w:rFonts w:ascii="Times New Roman" w:hAnsi="Times New Roman" w:cs="Times New Roman"/>
                <w:snapToGrid w:val="0"/>
                <w:color w:val="auto"/>
              </w:rPr>
              <w:t>條規定擬定之年度計畫，應彙整後公布於衛生福利部官網明顯處，供各界查詢利用。</w:t>
            </w:r>
          </w:p>
          <w:p w:rsidR="008E4596" w:rsidRPr="008855BF" w:rsidRDefault="008E4596" w:rsidP="00172122">
            <w:pPr>
              <w:pStyle w:val="23"/>
              <w:ind w:leftChars="62" w:left="387" w:hangingChars="119" w:hanging="238"/>
              <w:rPr>
                <w:rFonts w:ascii="Times New Roman" w:hAnsi="Times New Roman" w:cs="Times New Roman"/>
                <w:bCs/>
                <w:color w:val="auto"/>
              </w:rPr>
            </w:pP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衛生福利部應立即重新檢討相關法規與函釋，以明確規範各公立主管機關委託民間經營之醫院，均應承擔「醫療法」第</w:t>
            </w:r>
            <w:r w:rsidRPr="008855BF">
              <w:rPr>
                <w:rFonts w:ascii="Times New Roman" w:hAnsi="Times New Roman" w:cs="Times New Roman"/>
                <w:snapToGrid w:val="0"/>
                <w:color w:val="auto"/>
              </w:rPr>
              <w:t>29</w:t>
            </w:r>
            <w:r w:rsidRPr="008855BF">
              <w:rPr>
                <w:rFonts w:ascii="Times New Roman" w:hAnsi="Times New Roman" w:cs="Times New Roman"/>
                <w:snapToGrid w:val="0"/>
                <w:color w:val="auto"/>
              </w:rPr>
              <w:t>條第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項規定之公益責任，以維護醫院之公共性及公益性角色。</w:t>
            </w:r>
          </w:p>
        </w:tc>
        <w:tc>
          <w:tcPr>
            <w:tcW w:w="4539" w:type="dxa"/>
            <w:shd w:val="clear" w:color="auto" w:fill="auto"/>
          </w:tcPr>
          <w:p w:rsidR="008E4596" w:rsidRPr="008855BF" w:rsidRDefault="008E4596" w:rsidP="00A40720">
            <w:pPr>
              <w:pStyle w:val="23"/>
              <w:rPr>
                <w:rFonts w:ascii="Times New Roman" w:hAnsi="Times New Roman" w:cs="Times New Roman"/>
                <w:color w:val="auto"/>
              </w:rPr>
            </w:pPr>
            <w:r w:rsidRPr="008855BF">
              <w:rPr>
                <w:rFonts w:ascii="Times New Roman" w:eastAsiaTheme="minorEastAsia" w:hAnsi="Times New Roman" w:cs="Times New Roman" w:hint="eastAsia"/>
                <w:color w:val="auto"/>
              </w:rPr>
              <w:t>本項決議於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3</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15</w:t>
            </w:r>
            <w:r w:rsidRPr="008855BF">
              <w:rPr>
                <w:rFonts w:ascii="Times New Roman" w:eastAsiaTheme="minorEastAsia" w:hAnsi="Times New Roman" w:cs="Times New Roman" w:hint="eastAsia"/>
                <w:color w:val="auto"/>
              </w:rPr>
              <w:t>日以衛部會字第</w:t>
            </w:r>
            <w:r w:rsidRPr="008855BF">
              <w:rPr>
                <w:rFonts w:ascii="Times New Roman" w:eastAsiaTheme="minorEastAsia" w:hAnsi="Times New Roman" w:cs="Times New Roman" w:hint="eastAsia"/>
                <w:color w:val="auto"/>
              </w:rPr>
              <w:t>1072460159P</w:t>
            </w:r>
            <w:r w:rsidRPr="008855BF">
              <w:rPr>
                <w:rFonts w:ascii="Times New Roman" w:eastAsiaTheme="minorEastAsia" w:hAnsi="Times New Roman" w:cs="Times New Roman" w:hint="eastAsia"/>
                <w:color w:val="auto"/>
              </w:rPr>
              <w:t>號函請立法院安排報告議程，經立法院社會福利及衛生環境委員會於</w:t>
            </w:r>
            <w:r w:rsidRPr="008855BF">
              <w:rPr>
                <w:rFonts w:ascii="Times New Roman" w:eastAsiaTheme="minorEastAsia" w:hAnsi="Times New Roman" w:cs="Times New Roman" w:hint="eastAsia"/>
                <w:color w:val="auto"/>
              </w:rPr>
              <w:t>107</w:t>
            </w:r>
            <w:r w:rsidRPr="008855BF">
              <w:rPr>
                <w:rFonts w:ascii="Times New Roman" w:eastAsiaTheme="minorEastAsia" w:hAnsi="Times New Roman" w:cs="Times New Roman" w:hint="eastAsia"/>
                <w:color w:val="auto"/>
              </w:rPr>
              <w:t>年</w:t>
            </w:r>
            <w:r w:rsidRPr="008855BF">
              <w:rPr>
                <w:rFonts w:ascii="Times New Roman" w:eastAsiaTheme="minorEastAsia" w:hAnsi="Times New Roman" w:cs="Times New Roman" w:hint="eastAsia"/>
                <w:color w:val="auto"/>
              </w:rPr>
              <w:t>5</w:t>
            </w:r>
            <w:r w:rsidRPr="008855BF">
              <w:rPr>
                <w:rFonts w:ascii="Times New Roman" w:eastAsiaTheme="minorEastAsia" w:hAnsi="Times New Roman" w:cs="Times New Roman" w:hint="eastAsia"/>
                <w:color w:val="auto"/>
              </w:rPr>
              <w:t>月</w:t>
            </w:r>
            <w:r w:rsidRPr="008855BF">
              <w:rPr>
                <w:rFonts w:ascii="Times New Roman" w:eastAsiaTheme="minorEastAsia" w:hAnsi="Times New Roman" w:cs="Times New Roman" w:hint="eastAsia"/>
                <w:color w:val="auto"/>
              </w:rPr>
              <w:t>23</w:t>
            </w:r>
            <w:r w:rsidRPr="008855BF">
              <w:rPr>
                <w:rFonts w:ascii="Times New Roman" w:eastAsiaTheme="minorEastAsia" w:hAnsi="Times New Roman" w:cs="Times New Roman" w:hint="eastAsia"/>
                <w:color w:val="auto"/>
              </w:rPr>
              <w:t>日會議審查通過，准予動支</w:t>
            </w:r>
            <w:r w:rsidR="00086FED" w:rsidRPr="008855BF">
              <w:rPr>
                <w:rFonts w:ascii="Times New Roman" w:eastAsiaTheme="minorEastAsia" w:hAnsi="Times New Roman" w:cs="Times New Roman" w:hint="eastAsia"/>
                <w:color w:val="auto"/>
              </w:rPr>
              <w:t>，並經立法院於</w:t>
            </w:r>
            <w:r w:rsidR="00086FED" w:rsidRPr="008855BF">
              <w:rPr>
                <w:rFonts w:ascii="Times New Roman" w:eastAsiaTheme="minorEastAsia" w:hAnsi="Times New Roman" w:cs="Times New Roman" w:hint="eastAsia"/>
                <w:color w:val="auto"/>
              </w:rPr>
              <w:t>107</w:t>
            </w:r>
            <w:r w:rsidR="00086FED" w:rsidRPr="008855BF">
              <w:rPr>
                <w:rFonts w:ascii="Times New Roman" w:eastAsiaTheme="minorEastAsia" w:hAnsi="Times New Roman" w:cs="Times New Roman" w:hint="eastAsia"/>
                <w:color w:val="auto"/>
              </w:rPr>
              <w:t>年</w:t>
            </w:r>
            <w:r w:rsidR="00086FED" w:rsidRPr="008855BF">
              <w:rPr>
                <w:rFonts w:ascii="Times New Roman" w:eastAsiaTheme="minorEastAsia" w:hAnsi="Times New Roman" w:cs="Times New Roman" w:hint="eastAsia"/>
                <w:color w:val="auto"/>
              </w:rPr>
              <w:t>6</w:t>
            </w:r>
            <w:r w:rsidR="00086FED" w:rsidRPr="008855BF">
              <w:rPr>
                <w:rFonts w:ascii="Times New Roman" w:eastAsiaTheme="minorEastAsia" w:hAnsi="Times New Roman" w:cs="Times New Roman" w:hint="eastAsia"/>
                <w:color w:val="auto"/>
              </w:rPr>
              <w:t>月</w:t>
            </w:r>
            <w:r w:rsidR="00086FED" w:rsidRPr="008855BF">
              <w:rPr>
                <w:rFonts w:ascii="Times New Roman" w:eastAsiaTheme="minorEastAsia" w:hAnsi="Times New Roman" w:cs="Times New Roman" w:hint="eastAsia"/>
                <w:color w:val="auto"/>
              </w:rPr>
              <w:t>20</w:t>
            </w:r>
            <w:r w:rsidR="00086FED" w:rsidRPr="008855BF">
              <w:rPr>
                <w:rFonts w:ascii="Times New Roman" w:eastAsiaTheme="minorEastAsia" w:hAnsi="Times New Roman" w:cs="Times New Roman" w:hint="eastAsia"/>
                <w:color w:val="auto"/>
              </w:rPr>
              <w:t>日以台立院議字第</w:t>
            </w:r>
            <w:r w:rsidR="00086FED" w:rsidRPr="008855BF">
              <w:rPr>
                <w:rFonts w:ascii="Times New Roman" w:eastAsiaTheme="minorEastAsia" w:hAnsi="Times New Roman" w:cs="Times New Roman" w:hint="eastAsia"/>
                <w:color w:val="auto"/>
              </w:rPr>
              <w:t>1070703115</w:t>
            </w:r>
            <w:r w:rsidR="00086FED" w:rsidRPr="008855BF">
              <w:rPr>
                <w:rFonts w:ascii="Times New Roman" w:eastAsiaTheme="minorEastAsia" w:hAnsi="Times New Roman" w:cs="Times New Roman" w:hint="eastAsia"/>
                <w:color w:val="auto"/>
              </w:rPr>
              <w:t>號函復在案。</w:t>
            </w:r>
          </w:p>
        </w:tc>
      </w:tr>
      <w:tr w:rsidR="008855BF" w:rsidRPr="008855BF" w:rsidTr="005F58E5">
        <w:trPr>
          <w:trHeight w:val="539"/>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三十八</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8542ED">
            <w:pPr>
              <w:pStyle w:val="23"/>
              <w:rPr>
                <w:rFonts w:ascii="Times New Roman" w:hAnsi="Times New Roman" w:cs="Times New Roman"/>
                <w:bCs/>
                <w:color w:val="auto"/>
              </w:rPr>
            </w:pPr>
            <w:r w:rsidRPr="008855BF">
              <w:rPr>
                <w:rFonts w:ascii="Times New Roman" w:hAnsi="Times New Roman" w:cs="Times New Roman"/>
                <w:snapToGrid w:val="0"/>
                <w:color w:val="auto"/>
              </w:rPr>
              <w:t>有鑑於社會各界關心之醫療機構評鑑人力相關規範部分，衛生福利部應就各職類人力標準全面進行評估檢視，並於</w:t>
            </w:r>
            <w:r w:rsidRPr="008855BF">
              <w:rPr>
                <w:rFonts w:ascii="Times New Roman" w:hAnsi="Times New Roman" w:cs="Times New Roman"/>
                <w:snapToGrid w:val="0"/>
                <w:color w:val="auto"/>
              </w:rPr>
              <w:t>108</w:t>
            </w:r>
            <w:r w:rsidRPr="008855BF">
              <w:rPr>
                <w:rFonts w:ascii="Times New Roman" w:hAnsi="Times New Roman" w:cs="Times New Roman"/>
                <w:snapToGrid w:val="0"/>
                <w:color w:val="auto"/>
              </w:rPr>
              <w:t>年開始之新一輪醫院評鑑中，納入基準研修時研議考量，落實「病人安全」和「醫療品質」，並改善醫事人員過勞問題，以達三贏局面</w:t>
            </w:r>
            <w:r w:rsidRPr="008855BF">
              <w:rPr>
                <w:rFonts w:ascii="Times New Roman" w:hAnsi="Times New Roman" w:cs="Times New Roman"/>
                <w:bCs/>
                <w:color w:val="auto"/>
              </w:rPr>
              <w:t>。</w:t>
            </w:r>
          </w:p>
        </w:tc>
        <w:tc>
          <w:tcPr>
            <w:tcW w:w="4539" w:type="dxa"/>
            <w:shd w:val="clear" w:color="auto" w:fill="auto"/>
          </w:tcPr>
          <w:p w:rsidR="008E4596" w:rsidRPr="008855BF" w:rsidRDefault="00804329" w:rsidP="00043464">
            <w:pPr>
              <w:pStyle w:val="23"/>
              <w:rPr>
                <w:rFonts w:ascii="Times New Roman" w:hAnsi="Times New Roman" w:cs="Times New Roman"/>
                <w:color w:val="auto"/>
              </w:rPr>
            </w:pPr>
            <w:r w:rsidRPr="008855BF">
              <w:rPr>
                <w:rFonts w:ascii="Times New Roman" w:hAnsi="Times New Roman" w:cs="Times New Roman" w:hint="eastAsia"/>
                <w:color w:val="auto"/>
              </w:rPr>
              <w:t>遵照決議事項辦理。</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三十九</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043464">
            <w:pPr>
              <w:pStyle w:val="23"/>
              <w:rPr>
                <w:rFonts w:ascii="Times New Roman" w:hAnsi="Times New Roman" w:cs="Times New Roman"/>
                <w:bCs/>
                <w:color w:val="auto"/>
              </w:rPr>
            </w:pPr>
            <w:r w:rsidRPr="008855BF">
              <w:rPr>
                <w:rFonts w:ascii="Times New Roman" w:hAnsi="Times New Roman" w:cs="Times New Roman"/>
                <w:snapToGrid w:val="0"/>
                <w:color w:val="auto"/>
              </w:rPr>
              <w:t>政府捐助成立之財團法人，係為特定政策目的，咸具公益性之本質，允應有適當之監督。而董事會為財團法人之最高決策中心，其組成結構影響運作之良窳，宜定期適度替換成員，以活絡董事會對財團法人之監督管理機制，避免組織僵化及職能弱化。是以，部分財團法人存有多位董事連任次數過多之情形，衛生福利部允宜督促財團法人依檢討改善，俾利財團法人法立法通過後，順利銜接因應，另就董事連任次數過高之法人進行輔導訪視，查核工作計畫及財務報告，以健全組織運作，並向立法院社會福利及衛生環境委員會提出書面報告</w:t>
            </w:r>
            <w:r w:rsidRPr="008855BF">
              <w:rPr>
                <w:rFonts w:ascii="Times New Roman" w:hAnsi="Times New Roman" w:cs="Times New Roman"/>
                <w:bCs/>
                <w:color w:val="auto"/>
              </w:rPr>
              <w:t>。</w:t>
            </w:r>
          </w:p>
        </w:tc>
        <w:tc>
          <w:tcPr>
            <w:tcW w:w="4539" w:type="dxa"/>
            <w:shd w:val="clear" w:color="auto" w:fill="auto"/>
          </w:tcPr>
          <w:p w:rsidR="008E4596" w:rsidRPr="008855BF" w:rsidRDefault="00892C7D" w:rsidP="00043464">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4</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16</w:t>
            </w:r>
            <w:r w:rsidRPr="008855BF">
              <w:rPr>
                <w:rFonts w:ascii="Times New Roman" w:hAnsi="Times New Roman" w:cs="Times New Roman" w:hint="eastAsia"/>
                <w:color w:val="auto"/>
              </w:rPr>
              <w:t>日以衛部醫字第</w:t>
            </w:r>
            <w:r w:rsidRPr="008855BF">
              <w:rPr>
                <w:rFonts w:ascii="Times New Roman" w:hAnsi="Times New Roman" w:cs="Times New Roman" w:hint="eastAsia"/>
                <w:color w:val="auto"/>
              </w:rPr>
              <w:t>1071661405</w:t>
            </w:r>
            <w:r w:rsidRPr="008855BF">
              <w:rPr>
                <w:rFonts w:ascii="Times New Roman" w:hAnsi="Times New Roman" w:cs="Times New Roman" w:hint="eastAsia"/>
                <w:color w:val="auto"/>
              </w:rPr>
              <w:t>號函</w:t>
            </w:r>
            <w:r w:rsidR="0076730B" w:rsidRPr="008855BF">
              <w:rPr>
                <w:rFonts w:ascii="Times New Roman" w:hAnsi="Times New Roman" w:cs="Times New Roman" w:hint="eastAsia"/>
                <w:color w:val="auto"/>
              </w:rPr>
              <w:t>送書面報告予</w:t>
            </w:r>
            <w:r w:rsidRPr="008855BF">
              <w:rPr>
                <w:rFonts w:ascii="Times New Roman" w:hAnsi="Times New Roman" w:cs="Times New Roman" w:hint="eastAsia"/>
                <w:color w:val="auto"/>
              </w:rPr>
              <w:t>立法院，並副知社會福利及衛生環境委員會。</w:t>
            </w:r>
          </w:p>
        </w:tc>
      </w:tr>
      <w:tr w:rsidR="008855BF" w:rsidRPr="008855BF" w:rsidTr="005F58E5">
        <w:trPr>
          <w:trHeight w:val="162"/>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四十</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8542ED">
            <w:pPr>
              <w:pStyle w:val="23"/>
              <w:rPr>
                <w:rFonts w:ascii="Times New Roman" w:hAnsi="Times New Roman" w:cs="Times New Roman"/>
                <w:bCs/>
                <w:color w:val="auto"/>
              </w:rPr>
            </w:pPr>
            <w:r w:rsidRPr="008855BF">
              <w:rPr>
                <w:rFonts w:ascii="Times New Roman" w:hAnsi="Times New Roman" w:cs="Times New Roman"/>
                <w:snapToGrid w:val="0"/>
                <w:color w:val="auto"/>
              </w:rPr>
              <w:t>「重點科別培育公費醫師制度計畫」未達預期規劃招生目標及部分地方養成公費生無法返鄉服務影響留任意願，衛生福利部應檢討改善重點科別公費生招收情形，提升公費醫師留任，並於</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個月內向立法院社會福利及衛生環境委員會提出書面報告</w:t>
            </w:r>
            <w:r w:rsidRPr="008855BF">
              <w:rPr>
                <w:rFonts w:ascii="Times New Roman" w:hAnsi="Times New Roman" w:cs="Times New Roman"/>
                <w:bCs/>
                <w:color w:val="auto"/>
              </w:rPr>
              <w:t>。</w:t>
            </w:r>
          </w:p>
        </w:tc>
        <w:tc>
          <w:tcPr>
            <w:tcW w:w="4539" w:type="dxa"/>
            <w:shd w:val="clear" w:color="auto" w:fill="auto"/>
          </w:tcPr>
          <w:p w:rsidR="008E4596" w:rsidRPr="008855BF" w:rsidRDefault="00494398" w:rsidP="00043464">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2</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w:t>
            </w:r>
            <w:r w:rsidRPr="008855BF">
              <w:rPr>
                <w:rFonts w:ascii="Times New Roman" w:hAnsi="Times New Roman" w:cs="Times New Roman" w:hint="eastAsia"/>
                <w:color w:val="auto"/>
              </w:rPr>
              <w:t>日以衛部醫字第</w:t>
            </w:r>
            <w:r w:rsidRPr="008855BF">
              <w:rPr>
                <w:rFonts w:ascii="Times New Roman" w:hAnsi="Times New Roman" w:cs="Times New Roman" w:hint="eastAsia"/>
                <w:color w:val="auto"/>
              </w:rPr>
              <w:t>1071660836</w:t>
            </w:r>
            <w:r w:rsidRPr="008855BF">
              <w:rPr>
                <w:rFonts w:ascii="Times New Roman" w:hAnsi="Times New Roman" w:cs="Times New Roman" w:hint="eastAsia"/>
                <w:color w:val="auto"/>
              </w:rPr>
              <w:t>號函</w:t>
            </w:r>
            <w:r w:rsidR="004D19D1" w:rsidRPr="008855BF">
              <w:rPr>
                <w:rFonts w:ascii="Times New Roman" w:hAnsi="Times New Roman" w:cs="Times New Roman" w:hint="eastAsia"/>
                <w:color w:val="auto"/>
              </w:rPr>
              <w:t>送書面報告予</w:t>
            </w:r>
            <w:r w:rsidRPr="008855BF">
              <w:rPr>
                <w:rFonts w:ascii="Times New Roman" w:hAnsi="Times New Roman" w:cs="Times New Roman" w:hint="eastAsia"/>
                <w:color w:val="auto"/>
              </w:rPr>
              <w:t>立法院</w:t>
            </w:r>
            <w:r w:rsidR="004D19D1" w:rsidRPr="008855BF">
              <w:rPr>
                <w:rFonts w:ascii="Times New Roman" w:hAnsi="Times New Roman" w:cs="Times New Roman" w:hint="eastAsia"/>
                <w:color w:val="auto"/>
              </w:rPr>
              <w:t>，並副知社會福利及衛生環境委員會</w:t>
            </w:r>
            <w:r w:rsidRPr="008855BF">
              <w:rPr>
                <w:rFonts w:ascii="Times New Roman" w:hAnsi="Times New Roman" w:cs="Times New Roman" w:hint="eastAsia"/>
                <w:color w:val="auto"/>
              </w:rPr>
              <w:t>。</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四十一</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2B5286">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年度衛生福利部辦理「科技發展工作」計畫之「營造健康幸福社會及統計應用計畫」分支計畫中，有關「建構智慧健康生活之性別暴力防治子計畫」中設置反性別暴力資源網，共編列預算</w:t>
            </w:r>
            <w:r w:rsidRPr="008855BF">
              <w:rPr>
                <w:rFonts w:ascii="Times New Roman" w:hAnsi="Times New Roman" w:cs="Times New Roman"/>
                <w:snapToGrid w:val="0"/>
                <w:color w:val="auto"/>
              </w:rPr>
              <w:t>275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千元。經查，衛生福利部保護司所設置之反性別暴力資源網其辦理內容扎實，並定期蒐集專家學者之建議更新數位平台內容；然，整體計畫推廣成效不佳，入口網站連結難覓，尤其相關電子報之點閱數僅為個位數，顯見整體規廣度有待加強。綜上，爰要求衛生福利部於</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個月內向立法院社會福利及衛生環境委員會提出反性別暴力資源網及電子報宣導推廣計畫書面報告</w:t>
            </w:r>
            <w:r w:rsidRPr="008855BF">
              <w:rPr>
                <w:rFonts w:ascii="Times New Roman" w:hAnsi="Times New Roman" w:cs="Times New Roman"/>
                <w:bCs/>
                <w:color w:val="auto"/>
              </w:rPr>
              <w:t>。</w:t>
            </w:r>
          </w:p>
        </w:tc>
        <w:tc>
          <w:tcPr>
            <w:tcW w:w="4539" w:type="dxa"/>
            <w:shd w:val="clear" w:color="auto" w:fill="auto"/>
          </w:tcPr>
          <w:p w:rsidR="008E4596" w:rsidRPr="008855BF" w:rsidRDefault="00FD3C11" w:rsidP="00043464">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3</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30</w:t>
            </w:r>
            <w:r w:rsidRPr="008855BF">
              <w:rPr>
                <w:rFonts w:ascii="Times New Roman" w:hAnsi="Times New Roman" w:cs="Times New Roman" w:hint="eastAsia"/>
                <w:color w:val="auto"/>
              </w:rPr>
              <w:t>日以衛部護字第</w:t>
            </w:r>
            <w:r w:rsidRPr="008855BF">
              <w:rPr>
                <w:rFonts w:ascii="Times New Roman" w:hAnsi="Times New Roman" w:cs="Times New Roman" w:hint="eastAsia"/>
                <w:color w:val="auto"/>
              </w:rPr>
              <w:t>1071460271</w:t>
            </w:r>
            <w:r w:rsidRPr="008855BF">
              <w:rPr>
                <w:rFonts w:ascii="Times New Roman" w:hAnsi="Times New Roman" w:cs="Times New Roman" w:hint="eastAsia"/>
                <w:color w:val="auto"/>
              </w:rPr>
              <w:t>號函送</w:t>
            </w:r>
            <w:r w:rsidR="001628E6" w:rsidRPr="008855BF">
              <w:rPr>
                <w:rFonts w:ascii="Times New Roman" w:hAnsi="Times New Roman" w:cs="Times New Roman" w:hint="eastAsia"/>
                <w:color w:val="auto"/>
              </w:rPr>
              <w:t>書面</w:t>
            </w:r>
            <w:r w:rsidRPr="008855BF">
              <w:rPr>
                <w:rFonts w:ascii="Times New Roman" w:hAnsi="Times New Roman" w:cs="Times New Roman" w:hint="eastAsia"/>
                <w:color w:val="auto"/>
              </w:rPr>
              <w:t>報告予立法院，並副知社會福利及衛生環境委員會。</w:t>
            </w:r>
          </w:p>
        </w:tc>
      </w:tr>
      <w:tr w:rsidR="008855BF" w:rsidRPr="008855BF" w:rsidTr="005F58E5">
        <w:trPr>
          <w:trHeight w:val="218"/>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四十二</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8542ED">
            <w:pPr>
              <w:pStyle w:val="23"/>
              <w:rPr>
                <w:rFonts w:ascii="Times New Roman" w:hAnsi="Times New Roman" w:cs="Times New Roman"/>
                <w:bCs/>
                <w:color w:val="auto"/>
              </w:rPr>
            </w:pPr>
            <w:r w:rsidRPr="008855BF">
              <w:rPr>
                <w:rFonts w:ascii="Times New Roman" w:hAnsi="Times New Roman" w:cs="Times New Roman"/>
                <w:snapToGrid w:val="0"/>
                <w:color w:val="auto"/>
              </w:rPr>
              <w:t>有鑑於我國醫療資源分布不均，城鄉醫療差距情況逐年嚴重，尤其苗栗近來發生多起重大車禍，病患因就近送至苗栗醫療院所發現無法救治後，再轉送他縣市重度級責任醫院急救，然因多轉送一次致急救時間延宕，造成病患死亡之憾事。為加強苗栗地區醫院之緊急醫療照護品質，請衛生福利部於</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個月內提出相關計畫規劃（包括遴選標準、補助項目、執行方向及期程規劃等），輔導現有全中度級急救責任醫院之其中一家醫院，於</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年內達成緊急醫療能力分級評定重度級標準</w:t>
            </w:r>
            <w:r w:rsidRPr="008855BF">
              <w:rPr>
                <w:rFonts w:ascii="Times New Roman" w:hAnsi="Times New Roman" w:cs="Times New Roman"/>
                <w:bCs/>
                <w:color w:val="auto"/>
              </w:rPr>
              <w:t>。</w:t>
            </w:r>
          </w:p>
        </w:tc>
        <w:tc>
          <w:tcPr>
            <w:tcW w:w="4539" w:type="dxa"/>
            <w:shd w:val="clear" w:color="auto" w:fill="auto"/>
          </w:tcPr>
          <w:p w:rsidR="008E4596" w:rsidRPr="008855BF" w:rsidRDefault="0081098C" w:rsidP="00043464">
            <w:pPr>
              <w:pStyle w:val="23"/>
              <w:rPr>
                <w:rFonts w:ascii="Times New Roman" w:hAnsi="Times New Roman" w:cs="Times New Roman"/>
                <w:snapToGrid w:val="0"/>
                <w:color w:val="auto"/>
              </w:rPr>
            </w:pPr>
            <w:r w:rsidRPr="008855BF">
              <w:rPr>
                <w:rFonts w:ascii="Times New Roman" w:hAnsi="Times New Roman" w:cs="Times New Roman" w:hint="eastAsia"/>
                <w:snapToGrid w:val="0"/>
                <w:color w:val="auto"/>
              </w:rPr>
              <w:t>本部已辦理補助計畫公開徵求，並經評選會議，</w:t>
            </w:r>
            <w:r w:rsidR="00494398" w:rsidRPr="008855BF">
              <w:rPr>
                <w:rFonts w:ascii="Times New Roman" w:hAnsi="Times New Roman" w:cs="Times New Roman" w:hint="eastAsia"/>
                <w:snapToGrid w:val="0"/>
                <w:color w:val="auto"/>
              </w:rPr>
              <w:t>於</w:t>
            </w:r>
            <w:r w:rsidR="00494398" w:rsidRPr="008855BF">
              <w:rPr>
                <w:rFonts w:ascii="Times New Roman" w:hAnsi="Times New Roman" w:cs="Times New Roman" w:hint="eastAsia"/>
                <w:snapToGrid w:val="0"/>
                <w:color w:val="auto"/>
              </w:rPr>
              <w:t>10</w:t>
            </w:r>
            <w:r w:rsidR="00697139" w:rsidRPr="008855BF">
              <w:rPr>
                <w:rFonts w:ascii="Times New Roman" w:hAnsi="Times New Roman" w:cs="Times New Roman" w:hint="eastAsia"/>
                <w:snapToGrid w:val="0"/>
                <w:color w:val="auto"/>
              </w:rPr>
              <w:t>7</w:t>
            </w:r>
            <w:r w:rsidR="00494398" w:rsidRPr="008855BF">
              <w:rPr>
                <w:rFonts w:ascii="Times New Roman" w:hAnsi="Times New Roman" w:cs="Times New Roman" w:hint="eastAsia"/>
                <w:snapToGrid w:val="0"/>
                <w:color w:val="auto"/>
              </w:rPr>
              <w:t>年</w:t>
            </w:r>
            <w:r w:rsidR="00494398" w:rsidRPr="008855BF">
              <w:rPr>
                <w:rFonts w:ascii="Times New Roman" w:hAnsi="Times New Roman" w:cs="Times New Roman" w:hint="eastAsia"/>
                <w:snapToGrid w:val="0"/>
                <w:color w:val="auto"/>
              </w:rPr>
              <w:t>6</w:t>
            </w:r>
            <w:r w:rsidR="00494398" w:rsidRPr="008855BF">
              <w:rPr>
                <w:rFonts w:ascii="Times New Roman" w:hAnsi="Times New Roman" w:cs="Times New Roman" w:hint="eastAsia"/>
                <w:snapToGrid w:val="0"/>
                <w:color w:val="auto"/>
              </w:rPr>
              <w:t>月</w:t>
            </w:r>
            <w:r w:rsidR="00494398" w:rsidRPr="008855BF">
              <w:rPr>
                <w:rFonts w:ascii="Times New Roman" w:hAnsi="Times New Roman" w:cs="Times New Roman" w:hint="eastAsia"/>
                <w:snapToGrid w:val="0"/>
                <w:color w:val="auto"/>
              </w:rPr>
              <w:t>20</w:t>
            </w:r>
            <w:r w:rsidR="00494398" w:rsidRPr="008855BF">
              <w:rPr>
                <w:rFonts w:ascii="Times New Roman" w:hAnsi="Times New Roman" w:cs="Times New Roman" w:hint="eastAsia"/>
                <w:snapToGrid w:val="0"/>
                <w:color w:val="auto"/>
              </w:rPr>
              <w:t>日以衛部醫字第</w:t>
            </w:r>
            <w:r w:rsidR="00494398" w:rsidRPr="008855BF">
              <w:rPr>
                <w:rFonts w:ascii="Times New Roman" w:hAnsi="Times New Roman" w:cs="Times New Roman" w:hint="eastAsia"/>
                <w:snapToGrid w:val="0"/>
                <w:color w:val="auto"/>
              </w:rPr>
              <w:t>1071663721</w:t>
            </w:r>
            <w:r w:rsidR="00494398" w:rsidRPr="008855BF">
              <w:rPr>
                <w:rFonts w:ascii="Times New Roman" w:hAnsi="Times New Roman" w:cs="Times New Roman" w:hint="eastAsia"/>
                <w:snapToGrid w:val="0"/>
                <w:color w:val="auto"/>
              </w:rPr>
              <w:t>號函通知承作醫院</w:t>
            </w:r>
            <w:r w:rsidR="004945BB" w:rsidRPr="008855BF">
              <w:rPr>
                <w:rFonts w:ascii="Times New Roman" w:hAnsi="Times New Roman" w:cs="Times New Roman" w:hint="eastAsia"/>
                <w:snapToGrid w:val="0"/>
                <w:color w:val="auto"/>
              </w:rPr>
              <w:t>，並</w:t>
            </w:r>
            <w:r w:rsidR="00494398" w:rsidRPr="008855BF">
              <w:rPr>
                <w:rFonts w:ascii="Times New Roman" w:hAnsi="Times New Roman" w:cs="Times New Roman" w:hint="eastAsia"/>
                <w:snapToGrid w:val="0"/>
                <w:color w:val="auto"/>
              </w:rPr>
              <w:t>於</w:t>
            </w:r>
            <w:r w:rsidR="00494398" w:rsidRPr="008855BF">
              <w:rPr>
                <w:rFonts w:ascii="Times New Roman" w:hAnsi="Times New Roman" w:cs="Times New Roman" w:hint="eastAsia"/>
                <w:snapToGrid w:val="0"/>
                <w:color w:val="auto"/>
              </w:rPr>
              <w:t>7</w:t>
            </w:r>
            <w:r w:rsidR="00494398" w:rsidRPr="008855BF">
              <w:rPr>
                <w:rFonts w:ascii="Times New Roman" w:hAnsi="Times New Roman" w:cs="Times New Roman" w:hint="eastAsia"/>
                <w:snapToGrid w:val="0"/>
                <w:color w:val="auto"/>
              </w:rPr>
              <w:t>月完成契約簽訂，協助於</w:t>
            </w:r>
            <w:r w:rsidR="00494398" w:rsidRPr="008855BF">
              <w:rPr>
                <w:rFonts w:ascii="Times New Roman" w:hAnsi="Times New Roman" w:cs="Times New Roman" w:hint="eastAsia"/>
                <w:snapToGrid w:val="0"/>
                <w:color w:val="auto"/>
              </w:rPr>
              <w:t>2</w:t>
            </w:r>
            <w:r w:rsidR="00494398" w:rsidRPr="008855BF">
              <w:rPr>
                <w:rFonts w:ascii="Times New Roman" w:hAnsi="Times New Roman" w:cs="Times New Roman" w:hint="eastAsia"/>
                <w:snapToGrid w:val="0"/>
                <w:color w:val="auto"/>
              </w:rPr>
              <w:t>年內達成緊急醫療能力分級評定重度級標準。</w:t>
            </w:r>
          </w:p>
        </w:tc>
      </w:tr>
      <w:tr w:rsidR="008855BF" w:rsidRPr="008855BF" w:rsidTr="005F58E5">
        <w:trPr>
          <w:trHeight w:val="218"/>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四十三</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8542ED">
            <w:pPr>
              <w:pStyle w:val="23"/>
              <w:rPr>
                <w:rFonts w:ascii="Times New Roman" w:hAnsi="Times New Roman" w:cs="Times New Roman"/>
                <w:bCs/>
                <w:color w:val="auto"/>
              </w:rPr>
            </w:pPr>
            <w:r w:rsidRPr="008855BF">
              <w:rPr>
                <w:rFonts w:ascii="Times New Roman" w:hAnsi="Times New Roman" w:cs="Times New Roman"/>
                <w:snapToGrid w:val="0"/>
                <w:color w:val="auto"/>
              </w:rPr>
              <w:t>衛生福利部財團法人國家衛生研究院發展計畫，預算逐年減少，研究項目逐年增加。財團法人國家衛生研究院應撙節預算使用，並在有限資源下發揮最大預算效益。並應於本會期內，檢送如何精進研究成效控管研究成果得以轉譯為法規政策等實質效益，提出書面報告，送立法院社會福利及衛生環境委員會</w:t>
            </w:r>
            <w:r w:rsidRPr="008855BF">
              <w:rPr>
                <w:rFonts w:ascii="Times New Roman" w:hAnsi="Times New Roman" w:cs="Times New Roman"/>
                <w:bCs/>
                <w:color w:val="auto"/>
              </w:rPr>
              <w:t>。</w:t>
            </w:r>
          </w:p>
        </w:tc>
        <w:tc>
          <w:tcPr>
            <w:tcW w:w="4539" w:type="dxa"/>
            <w:shd w:val="clear" w:color="auto" w:fill="auto"/>
          </w:tcPr>
          <w:p w:rsidR="008E4596" w:rsidRPr="008855BF" w:rsidRDefault="00DA2A34" w:rsidP="00043464">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7</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30</w:t>
            </w:r>
            <w:r w:rsidRPr="008855BF">
              <w:rPr>
                <w:rFonts w:ascii="Times New Roman" w:hAnsi="Times New Roman" w:cs="Times New Roman" w:hint="eastAsia"/>
                <w:color w:val="auto"/>
              </w:rPr>
              <w:t>日以衛部科字第</w:t>
            </w:r>
            <w:r w:rsidRPr="008855BF">
              <w:rPr>
                <w:rFonts w:ascii="Times New Roman" w:hAnsi="Times New Roman" w:cs="Times New Roman" w:hint="eastAsia"/>
                <w:color w:val="auto"/>
              </w:rPr>
              <w:t>1074060348</w:t>
            </w:r>
            <w:r w:rsidRPr="008855BF">
              <w:rPr>
                <w:rFonts w:ascii="Times New Roman" w:hAnsi="Times New Roman" w:cs="Times New Roman" w:hint="eastAsia"/>
                <w:color w:val="auto"/>
              </w:rPr>
              <w:t>號函送書面報告予立法院，並副知社會福利及衛生環境委員會。</w:t>
            </w:r>
          </w:p>
        </w:tc>
      </w:tr>
      <w:tr w:rsidR="008855BF" w:rsidRPr="008855BF" w:rsidTr="005F58E5">
        <w:trPr>
          <w:trHeight w:val="218"/>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四十四</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8542ED">
            <w:pPr>
              <w:pStyle w:val="23"/>
              <w:rPr>
                <w:rFonts w:ascii="Times New Roman" w:hAnsi="Times New Roman" w:cs="Times New Roman"/>
                <w:bCs/>
                <w:color w:val="auto"/>
              </w:rPr>
            </w:pPr>
            <w:r w:rsidRPr="008855BF">
              <w:rPr>
                <w:rFonts w:ascii="Times New Roman" w:hAnsi="Times New Roman" w:cs="Times New Roman"/>
                <w:snapToGrid w:val="0"/>
                <w:color w:val="auto"/>
              </w:rPr>
              <w:t>衛生福利部社會保險業務，出國預算逐年減少，參加會議應確保出國成效，以發揮最大預算效益，了解國外社保經驗。並應於本會期內，檢送如何精進出國成效，控管相關成果得以轉譯為我國法規與政策等實質效益之制度，提出書面報告，送立法院社會福利及衛生環境委員會</w:t>
            </w:r>
            <w:r w:rsidRPr="008855BF">
              <w:rPr>
                <w:rFonts w:ascii="Times New Roman" w:hAnsi="Times New Roman" w:cs="Times New Roman"/>
                <w:bCs/>
                <w:color w:val="auto"/>
              </w:rPr>
              <w:t>。</w:t>
            </w:r>
          </w:p>
        </w:tc>
        <w:tc>
          <w:tcPr>
            <w:tcW w:w="4539" w:type="dxa"/>
            <w:shd w:val="clear" w:color="auto" w:fill="auto"/>
          </w:tcPr>
          <w:p w:rsidR="008E4596" w:rsidRPr="008855BF" w:rsidRDefault="00283651" w:rsidP="00043464">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2</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13</w:t>
            </w:r>
            <w:r w:rsidRPr="008855BF">
              <w:rPr>
                <w:rFonts w:ascii="Times New Roman" w:hAnsi="Times New Roman" w:cs="Times New Roman" w:hint="eastAsia"/>
                <w:color w:val="auto"/>
              </w:rPr>
              <w:t>日以衛部保字第</w:t>
            </w:r>
            <w:r w:rsidRPr="008855BF">
              <w:rPr>
                <w:rFonts w:ascii="Times New Roman" w:hAnsi="Times New Roman" w:cs="Times New Roman" w:hint="eastAsia"/>
                <w:color w:val="auto"/>
              </w:rPr>
              <w:t>1071260108</w:t>
            </w:r>
            <w:r w:rsidRPr="008855BF">
              <w:rPr>
                <w:rFonts w:ascii="Times New Roman" w:hAnsi="Times New Roman" w:cs="Times New Roman" w:hint="eastAsia"/>
                <w:color w:val="auto"/>
              </w:rPr>
              <w:t>號函送書面報告予立法院，並副知社會福利及衛生環境委員會。</w:t>
            </w:r>
          </w:p>
        </w:tc>
      </w:tr>
      <w:tr w:rsidR="008855BF" w:rsidRPr="008855BF" w:rsidTr="005F58E5">
        <w:trPr>
          <w:trHeight w:val="352"/>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四十五</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2B5286">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年度衛生福利部編列「社會保險行政工作」共計</w:t>
            </w:r>
            <w:r w:rsidRPr="008855BF">
              <w:rPr>
                <w:rFonts w:ascii="Times New Roman" w:hAnsi="Times New Roman" w:cs="Times New Roman"/>
                <w:snapToGrid w:val="0"/>
                <w:color w:val="auto"/>
              </w:rPr>
              <w:t>2,934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千元。有鑒於健保一般費率於</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年由</w:t>
            </w:r>
            <w:r w:rsidRPr="008855BF">
              <w:rPr>
                <w:rFonts w:ascii="Times New Roman" w:hAnsi="Times New Roman" w:cs="Times New Roman"/>
                <w:snapToGrid w:val="0"/>
                <w:color w:val="auto"/>
              </w:rPr>
              <w:t>4.91%</w:t>
            </w:r>
            <w:r w:rsidRPr="008855BF">
              <w:rPr>
                <w:rFonts w:ascii="Times New Roman" w:hAnsi="Times New Roman" w:cs="Times New Roman"/>
                <w:snapToGrid w:val="0"/>
                <w:color w:val="auto"/>
              </w:rPr>
              <w:t>調降至</w:t>
            </w:r>
            <w:r w:rsidRPr="008855BF">
              <w:rPr>
                <w:rFonts w:ascii="Times New Roman" w:hAnsi="Times New Roman" w:cs="Times New Roman"/>
                <w:snapToGrid w:val="0"/>
                <w:color w:val="auto"/>
              </w:rPr>
              <w:t>4.69%</w:t>
            </w:r>
            <w:r w:rsidRPr="008855BF">
              <w:rPr>
                <w:rFonts w:ascii="Times New Roman" w:hAnsi="Times New Roman" w:cs="Times New Roman"/>
                <w:snapToGrid w:val="0"/>
                <w:color w:val="auto"/>
              </w:rPr>
              <w:t>，補充保險費費率由</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降至</w:t>
            </w:r>
            <w:r w:rsidRPr="008855BF">
              <w:rPr>
                <w:rFonts w:ascii="Times New Roman" w:hAnsi="Times New Roman" w:cs="Times New Roman"/>
                <w:snapToGrid w:val="0"/>
                <w:color w:val="auto"/>
              </w:rPr>
              <w:t>1.91%</w:t>
            </w:r>
            <w:r w:rsidRPr="008855BF">
              <w:rPr>
                <w:rFonts w:ascii="Times New Roman" w:hAnsi="Times New Roman" w:cs="Times New Roman"/>
                <w:snapToGrid w:val="0"/>
                <w:color w:val="auto"/>
              </w:rPr>
              <w:t>，導致一年少收</w:t>
            </w:r>
            <w:r w:rsidRPr="008855BF">
              <w:rPr>
                <w:rFonts w:ascii="Times New Roman" w:hAnsi="Times New Roman" w:cs="Times New Roman"/>
                <w:snapToGrid w:val="0"/>
                <w:color w:val="auto"/>
              </w:rPr>
              <w:t>200</w:t>
            </w:r>
            <w:r w:rsidRPr="008855BF">
              <w:rPr>
                <w:rFonts w:ascii="Times New Roman" w:hAnsi="Times New Roman" w:cs="Times New Roman"/>
                <w:snapToGrid w:val="0"/>
                <w:color w:val="auto"/>
              </w:rPr>
              <w:t>多億元，預估健保財務到</w:t>
            </w:r>
            <w:r w:rsidRPr="008855BF">
              <w:rPr>
                <w:rFonts w:ascii="Times New Roman" w:hAnsi="Times New Roman" w:cs="Times New Roman"/>
                <w:snapToGrid w:val="0"/>
                <w:color w:val="auto"/>
              </w:rPr>
              <w:t>108</w:t>
            </w:r>
            <w:r w:rsidRPr="008855BF">
              <w:rPr>
                <w:rFonts w:ascii="Times New Roman" w:hAnsi="Times New Roman" w:cs="Times New Roman"/>
                <w:snapToGrid w:val="0"/>
                <w:color w:val="auto"/>
              </w:rPr>
              <w:t>年底將出現虧損。另查衛生福利部中央健康保險署比對財稅資料發現今（</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）年至少有</w:t>
            </w:r>
            <w:r w:rsidRPr="008855BF">
              <w:rPr>
                <w:rFonts w:ascii="Times New Roman" w:hAnsi="Times New Roman" w:cs="Times New Roman"/>
                <w:snapToGrid w:val="0"/>
                <w:color w:val="auto"/>
              </w:rPr>
              <w:t>3,237</w:t>
            </w:r>
            <w:r w:rsidRPr="008855BF">
              <w:rPr>
                <w:rFonts w:ascii="Times New Roman" w:hAnsi="Times New Roman" w:cs="Times New Roman"/>
                <w:snapToGrid w:val="0"/>
                <w:color w:val="auto"/>
              </w:rPr>
              <w:t>人高薪低報，甚至出現診所醫師應以最高投保金額</w:t>
            </w:r>
            <w:r w:rsidRPr="008855BF">
              <w:rPr>
                <w:rFonts w:ascii="Times New Roman" w:hAnsi="Times New Roman" w:cs="Times New Roman"/>
                <w:snapToGrid w:val="0"/>
                <w:color w:val="auto"/>
              </w:rPr>
              <w:t>18</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2,000</w:t>
            </w:r>
            <w:r w:rsidRPr="008855BF">
              <w:rPr>
                <w:rFonts w:ascii="Times New Roman" w:hAnsi="Times New Roman" w:cs="Times New Roman"/>
                <w:snapToGrid w:val="0"/>
                <w:color w:val="auto"/>
              </w:rPr>
              <w:t>元申報，卻用最低投保金額</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3,900</w:t>
            </w:r>
            <w:r w:rsidRPr="008855BF">
              <w:rPr>
                <w:rFonts w:ascii="Times New Roman" w:hAnsi="Times New Roman" w:cs="Times New Roman"/>
                <w:snapToGrid w:val="0"/>
                <w:color w:val="auto"/>
              </w:rPr>
              <w:t>元申報，每月就少繳</w:t>
            </w:r>
            <w:r w:rsidRPr="008855BF">
              <w:rPr>
                <w:rFonts w:ascii="Times New Roman" w:hAnsi="Times New Roman" w:cs="Times New Roman"/>
                <w:snapToGrid w:val="0"/>
                <w:color w:val="auto"/>
              </w:rPr>
              <w:t>6,781</w:t>
            </w:r>
            <w:r w:rsidRPr="008855BF">
              <w:rPr>
                <w:rFonts w:ascii="Times New Roman" w:hAnsi="Times New Roman" w:cs="Times New Roman"/>
                <w:snapToGrid w:val="0"/>
                <w:color w:val="auto"/>
              </w:rPr>
              <w:t>元，另依據韓幸紋等學者研究，二代健保上路後，健保水平公平反比一代健保惡化</w:t>
            </w:r>
            <w:r w:rsidRPr="008855BF">
              <w:rPr>
                <w:rFonts w:ascii="Times New Roman" w:hAnsi="Times New Roman" w:cs="Times New Roman"/>
                <w:snapToGrid w:val="0"/>
                <w:color w:val="auto"/>
              </w:rPr>
              <w:t>15%</w:t>
            </w:r>
            <w:r w:rsidRPr="008855BF">
              <w:rPr>
                <w:rFonts w:ascii="Times New Roman" w:hAnsi="Times New Roman" w:cs="Times New Roman"/>
                <w:snapToGrid w:val="0"/>
                <w:color w:val="auto"/>
              </w:rPr>
              <w:t>，若將現行補充保費雙軌制改成家戶總所得制，公平性則能提升</w:t>
            </w:r>
            <w:r w:rsidRPr="008855BF">
              <w:rPr>
                <w:rFonts w:ascii="Times New Roman" w:hAnsi="Times New Roman" w:cs="Times New Roman"/>
                <w:snapToGrid w:val="0"/>
                <w:color w:val="auto"/>
              </w:rPr>
              <w:t>91%</w:t>
            </w:r>
            <w:r w:rsidRPr="008855BF">
              <w:rPr>
                <w:rFonts w:ascii="Times New Roman" w:hAnsi="Times New Roman" w:cs="Times New Roman"/>
                <w:snapToGrid w:val="0"/>
                <w:color w:val="auto"/>
              </w:rPr>
              <w:t>。衛生福利部雖提出三代健保構想，但迄今未公開提出推動時程與修法草案。建請衛生福利部於</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月底前研議以結算、總所得為目標之未來健保財源規劃與時程報告</w:t>
            </w:r>
            <w:r w:rsidRPr="008855BF">
              <w:rPr>
                <w:rFonts w:ascii="Times New Roman" w:hAnsi="Times New Roman" w:cs="Times New Roman"/>
                <w:bCs/>
                <w:color w:val="auto"/>
              </w:rPr>
              <w:t>。</w:t>
            </w:r>
          </w:p>
        </w:tc>
        <w:tc>
          <w:tcPr>
            <w:tcW w:w="4539" w:type="dxa"/>
            <w:shd w:val="clear" w:color="auto" w:fill="auto"/>
          </w:tcPr>
          <w:p w:rsidR="008E4596" w:rsidRPr="008855BF" w:rsidRDefault="00B5383B" w:rsidP="00043464">
            <w:pPr>
              <w:spacing w:line="360" w:lineRule="exact"/>
              <w:jc w:val="both"/>
              <w:rPr>
                <w:sz w:val="20"/>
                <w:szCs w:val="20"/>
              </w:rPr>
            </w:pPr>
            <w:r w:rsidRPr="008855BF">
              <w:rPr>
                <w:rFonts w:hint="eastAsia"/>
                <w:sz w:val="20"/>
                <w:szCs w:val="20"/>
              </w:rPr>
              <w:t>本項決議於</w:t>
            </w:r>
            <w:r w:rsidRPr="008855BF">
              <w:rPr>
                <w:rFonts w:hint="eastAsia"/>
                <w:sz w:val="20"/>
                <w:szCs w:val="20"/>
              </w:rPr>
              <w:t>107</w:t>
            </w:r>
            <w:r w:rsidRPr="008855BF">
              <w:rPr>
                <w:rFonts w:hint="eastAsia"/>
                <w:sz w:val="20"/>
                <w:szCs w:val="20"/>
              </w:rPr>
              <w:t>年</w:t>
            </w:r>
            <w:r w:rsidRPr="008855BF">
              <w:rPr>
                <w:rFonts w:hint="eastAsia"/>
                <w:sz w:val="20"/>
                <w:szCs w:val="20"/>
              </w:rPr>
              <w:t>4</w:t>
            </w:r>
            <w:r w:rsidRPr="008855BF">
              <w:rPr>
                <w:rFonts w:hint="eastAsia"/>
                <w:sz w:val="20"/>
                <w:szCs w:val="20"/>
              </w:rPr>
              <w:t>月</w:t>
            </w:r>
            <w:r w:rsidRPr="008855BF">
              <w:rPr>
                <w:rFonts w:hint="eastAsia"/>
                <w:sz w:val="20"/>
                <w:szCs w:val="20"/>
              </w:rPr>
              <w:t>18</w:t>
            </w:r>
            <w:r w:rsidRPr="008855BF">
              <w:rPr>
                <w:rFonts w:hint="eastAsia"/>
                <w:sz w:val="20"/>
                <w:szCs w:val="20"/>
              </w:rPr>
              <w:t>日以衛部保字第</w:t>
            </w:r>
            <w:r w:rsidRPr="008855BF">
              <w:rPr>
                <w:rFonts w:hint="eastAsia"/>
                <w:sz w:val="20"/>
                <w:szCs w:val="20"/>
              </w:rPr>
              <w:t>1071260198</w:t>
            </w:r>
            <w:r w:rsidRPr="008855BF">
              <w:rPr>
                <w:rFonts w:hint="eastAsia"/>
                <w:sz w:val="20"/>
                <w:szCs w:val="20"/>
              </w:rPr>
              <w:t>號函送書面報告予立法院，並副知社會福利及衛生環境委員會。</w:t>
            </w:r>
          </w:p>
        </w:tc>
      </w:tr>
      <w:tr w:rsidR="008855BF" w:rsidRPr="008855BF" w:rsidTr="005F58E5">
        <w:trPr>
          <w:trHeight w:val="352"/>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四十六</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2B5286">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年度衛生福利部「社會保險行政工作」計畫項下之全民健康保險管理編列</w:t>
            </w:r>
            <w:r w:rsidRPr="008855BF">
              <w:rPr>
                <w:rFonts w:ascii="Times New Roman" w:hAnsi="Times New Roman" w:cs="Times New Roman"/>
                <w:snapToGrid w:val="0"/>
                <w:color w:val="auto"/>
              </w:rPr>
              <w:t>464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千元，惟其中「一般事務費」較</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年大幅增加</w:t>
            </w:r>
            <w:r w:rsidRPr="008855BF">
              <w:rPr>
                <w:rFonts w:ascii="Times New Roman" w:hAnsi="Times New Roman" w:cs="Times New Roman"/>
                <w:snapToGrid w:val="0"/>
                <w:color w:val="auto"/>
              </w:rPr>
              <w:t>133</w:t>
            </w:r>
            <w:r w:rsidRPr="008855BF">
              <w:rPr>
                <w:rFonts w:ascii="Times New Roman" w:hAnsi="Times New Roman" w:cs="Times New Roman"/>
                <w:snapToGrid w:val="0"/>
                <w:color w:val="auto"/>
              </w:rPr>
              <w:t>萬元，雖分攤教育部專案計畫</w:t>
            </w:r>
            <w:r w:rsidRPr="008855BF">
              <w:rPr>
                <w:rFonts w:ascii="Times New Roman" w:hAnsi="Times New Roman" w:cs="Times New Roman"/>
                <w:snapToGrid w:val="0"/>
                <w:color w:val="auto"/>
              </w:rPr>
              <w:t>140</w:t>
            </w:r>
            <w:r w:rsidRPr="008855BF">
              <w:rPr>
                <w:rFonts w:ascii="Times New Roman" w:hAnsi="Times New Roman" w:cs="Times New Roman"/>
                <w:snapToGrid w:val="0"/>
                <w:color w:val="auto"/>
              </w:rPr>
              <w:t>萬元，然其「一般事務費」仍有</w:t>
            </w:r>
            <w:r w:rsidRPr="008855BF">
              <w:rPr>
                <w:rFonts w:ascii="Times New Roman" w:hAnsi="Times New Roman" w:cs="Times New Roman"/>
                <w:snapToGrid w:val="0"/>
                <w:color w:val="auto"/>
              </w:rPr>
              <w:t>180</w:t>
            </w:r>
            <w:r w:rsidRPr="008855BF">
              <w:rPr>
                <w:rFonts w:ascii="Times New Roman" w:hAnsi="Times New Roman" w:cs="Times New Roman"/>
                <w:snapToGrid w:val="0"/>
                <w:color w:val="auto"/>
              </w:rPr>
              <w:t>萬，為避免費用編列之用途不明，恐有浮編之虞，爰建請衛生福利部持續遵循撙節原則執行預算</w:t>
            </w:r>
            <w:r w:rsidRPr="008855BF">
              <w:rPr>
                <w:rFonts w:ascii="Times New Roman" w:hAnsi="Times New Roman" w:cs="Times New Roman"/>
                <w:bCs/>
                <w:color w:val="auto"/>
              </w:rPr>
              <w:t>。</w:t>
            </w:r>
          </w:p>
        </w:tc>
        <w:tc>
          <w:tcPr>
            <w:tcW w:w="4539" w:type="dxa"/>
            <w:shd w:val="clear" w:color="auto" w:fill="auto"/>
          </w:tcPr>
          <w:p w:rsidR="008E4596" w:rsidRPr="008855BF" w:rsidRDefault="0091400D" w:rsidP="00043464">
            <w:pPr>
              <w:spacing w:line="360" w:lineRule="exact"/>
              <w:jc w:val="both"/>
              <w:rPr>
                <w:sz w:val="20"/>
                <w:szCs w:val="20"/>
              </w:rPr>
            </w:pPr>
            <w:r w:rsidRPr="008855BF">
              <w:rPr>
                <w:rFonts w:hint="eastAsia"/>
                <w:sz w:val="20"/>
                <w:szCs w:val="20"/>
              </w:rPr>
              <w:t>遵照決議事項辦理。</w:t>
            </w:r>
          </w:p>
        </w:tc>
      </w:tr>
      <w:tr w:rsidR="008855BF" w:rsidRPr="008855BF" w:rsidTr="005F58E5">
        <w:trPr>
          <w:trHeight w:val="332"/>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四十七</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F12E0">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年度衛生福利部於「社會保險行政工作」計畫項下「全民健康保險管理」分支計畫下，編列「一般事務費」</w:t>
            </w:r>
            <w:r w:rsidRPr="008855BF">
              <w:rPr>
                <w:rFonts w:ascii="Times New Roman" w:hAnsi="Times New Roman" w:cs="Times New Roman"/>
                <w:snapToGrid w:val="0"/>
                <w:color w:val="auto"/>
              </w:rPr>
              <w:t>320</w:t>
            </w:r>
            <w:r w:rsidRPr="008855BF">
              <w:rPr>
                <w:rFonts w:ascii="Times New Roman" w:hAnsi="Times New Roman" w:cs="Times New Roman"/>
                <w:snapToGrid w:val="0"/>
                <w:color w:val="auto"/>
              </w:rPr>
              <w:t>萬元，其中部分用以進用勞動派遣及勞務承攬人員。惟為避免行政機關以勞動派遣人力辦理涉及核心業務，應落實非核心之行政業務委外化，減少人力負擔，爰請衛生福利部確實將合於勞務承攬之工作項目委外辦理，使其勞雇關係更為穩固，並符合勞動基準法之規範，以維護勞工權益</w:t>
            </w:r>
            <w:r w:rsidRPr="008855BF">
              <w:rPr>
                <w:rFonts w:ascii="Times New Roman" w:hAnsi="Times New Roman" w:cs="Times New Roman"/>
                <w:bCs/>
                <w:color w:val="auto"/>
              </w:rPr>
              <w:t>。</w:t>
            </w:r>
          </w:p>
        </w:tc>
        <w:tc>
          <w:tcPr>
            <w:tcW w:w="4539" w:type="dxa"/>
            <w:shd w:val="clear" w:color="auto" w:fill="auto"/>
          </w:tcPr>
          <w:p w:rsidR="008E4596" w:rsidRPr="008855BF" w:rsidRDefault="0091400D" w:rsidP="00043464">
            <w:pPr>
              <w:spacing w:line="360" w:lineRule="exact"/>
              <w:jc w:val="both"/>
              <w:rPr>
                <w:sz w:val="20"/>
                <w:szCs w:val="20"/>
              </w:rPr>
            </w:pPr>
            <w:r w:rsidRPr="008855BF">
              <w:rPr>
                <w:rFonts w:hint="eastAsia"/>
                <w:sz w:val="20"/>
                <w:szCs w:val="20"/>
              </w:rPr>
              <w:t>本</w:t>
            </w:r>
            <w:r w:rsidR="000E69F3" w:rsidRPr="008855BF">
              <w:rPr>
                <w:rFonts w:hint="eastAsia"/>
                <w:sz w:val="20"/>
                <w:szCs w:val="20"/>
              </w:rPr>
              <w:t>部社會保險</w:t>
            </w:r>
            <w:r w:rsidRPr="008855BF">
              <w:rPr>
                <w:rFonts w:hint="eastAsia"/>
                <w:sz w:val="20"/>
                <w:szCs w:val="20"/>
              </w:rPr>
              <w:t>司勞動派遣及勞務承攬人員辦理事項均未涉及核心行政業務，符合決議事項。</w:t>
            </w:r>
          </w:p>
        </w:tc>
      </w:tr>
      <w:tr w:rsidR="008855BF" w:rsidRPr="008855BF" w:rsidTr="005F58E5">
        <w:trPr>
          <w:trHeight w:val="502"/>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四十八</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8D04C1">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年度「社會救助業務」下編列共計</w:t>
            </w:r>
            <w:r w:rsidRPr="008855BF">
              <w:rPr>
                <w:rFonts w:ascii="Times New Roman" w:hAnsi="Times New Roman" w:cs="Times New Roman"/>
                <w:snapToGrid w:val="0"/>
                <w:color w:val="auto"/>
              </w:rPr>
              <w:t>13</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1,431</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7</w:t>
            </w:r>
            <w:r w:rsidRPr="008855BF">
              <w:rPr>
                <w:rFonts w:ascii="Times New Roman" w:hAnsi="Times New Roman" w:cs="Times New Roman"/>
                <w:snapToGrid w:val="0"/>
                <w:color w:val="auto"/>
              </w:rPr>
              <w:t>千元，其中分支計畫「督導辦理各項救助」編列</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3,711</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千元，存在下列問題</w:t>
            </w:r>
            <w:r w:rsidRPr="008855BF">
              <w:rPr>
                <w:rFonts w:ascii="Times New Roman" w:hAnsi="Times New Roman" w:cs="Times New Roman"/>
                <w:bCs/>
                <w:color w:val="auto"/>
              </w:rPr>
              <w:t>：</w:t>
            </w:r>
          </w:p>
          <w:p w:rsidR="008E4596" w:rsidRPr="008855BF" w:rsidRDefault="008E4596" w:rsidP="00043464">
            <w:pPr>
              <w:pStyle w:val="23"/>
              <w:spacing w:afterLines="30" w:after="108"/>
              <w:ind w:left="150" w:hangingChars="75" w:hanging="150"/>
              <w:rPr>
                <w:rFonts w:ascii="Times New Roman" w:hAnsi="Times New Roman" w:cs="Times New Roman"/>
                <w:bCs/>
                <w:color w:val="auto"/>
              </w:rPr>
            </w:pPr>
            <w:r w:rsidRPr="008855BF">
              <w:rPr>
                <w:rFonts w:ascii="Times New Roman" w:hAnsi="Times New Roman" w:cs="Times New Roman" w:hint="eastAsia"/>
                <w:snapToGrid w:val="0"/>
                <w:color w:val="auto"/>
              </w:rPr>
              <w:t>1.</w:t>
            </w:r>
            <w:r w:rsidRPr="008855BF">
              <w:rPr>
                <w:rFonts w:ascii="Times New Roman" w:hAnsi="Times New Roman" w:cs="Times New Roman"/>
                <w:snapToGrid w:val="0"/>
                <w:color w:val="auto"/>
              </w:rPr>
              <w:t>依據內政部之統計資料，截至</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月，我國未滿</w:t>
            </w:r>
            <w:r w:rsidRPr="008855BF">
              <w:rPr>
                <w:rFonts w:ascii="Times New Roman" w:hAnsi="Times New Roman" w:cs="Times New Roman"/>
                <w:snapToGrid w:val="0"/>
                <w:color w:val="auto"/>
              </w:rPr>
              <w:t>18</w:t>
            </w:r>
            <w:r w:rsidRPr="008855BF">
              <w:rPr>
                <w:rFonts w:ascii="Times New Roman" w:hAnsi="Times New Roman" w:cs="Times New Roman"/>
                <w:snapToGrid w:val="0"/>
                <w:color w:val="auto"/>
              </w:rPr>
              <w:t>歲兒童及少年人數為</w:t>
            </w:r>
            <w:r w:rsidRPr="008855BF">
              <w:rPr>
                <w:rFonts w:ascii="Times New Roman" w:hAnsi="Times New Roman" w:cs="Times New Roman"/>
                <w:snapToGrid w:val="0"/>
                <w:color w:val="auto"/>
              </w:rPr>
              <w:t>394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3,788</w:t>
            </w:r>
            <w:r w:rsidRPr="008855BF">
              <w:rPr>
                <w:rFonts w:ascii="Times New Roman" w:hAnsi="Times New Roman" w:cs="Times New Roman"/>
                <w:snapToGrid w:val="0"/>
                <w:color w:val="auto"/>
              </w:rPr>
              <w:t>人，約占總人口數之</w:t>
            </w:r>
            <w:r w:rsidRPr="008855BF">
              <w:rPr>
                <w:rFonts w:ascii="Times New Roman" w:hAnsi="Times New Roman" w:cs="Times New Roman"/>
                <w:snapToGrid w:val="0"/>
                <w:color w:val="auto"/>
              </w:rPr>
              <w:t>16.74%</w:t>
            </w:r>
            <w:r w:rsidRPr="008855BF">
              <w:rPr>
                <w:rFonts w:ascii="Times New Roman" w:hAnsi="Times New Roman" w:cs="Times New Roman"/>
                <w:snapToGrid w:val="0"/>
                <w:color w:val="auto"/>
              </w:rPr>
              <w:t>。同期間，我國低收入及中低收入家庭（以下簡稱經濟弱勢家庭）戶數、總人數及戶內未滿</w:t>
            </w:r>
            <w:r w:rsidRPr="008855BF">
              <w:rPr>
                <w:rFonts w:ascii="Times New Roman" w:hAnsi="Times New Roman" w:cs="Times New Roman"/>
                <w:snapToGrid w:val="0"/>
                <w:color w:val="auto"/>
              </w:rPr>
              <w:t>18</w:t>
            </w:r>
            <w:r w:rsidRPr="008855BF">
              <w:rPr>
                <w:rFonts w:ascii="Times New Roman" w:hAnsi="Times New Roman" w:cs="Times New Roman"/>
                <w:snapToGrid w:val="0"/>
                <w:color w:val="auto"/>
              </w:rPr>
              <w:t>歲兒少人數分別為</w:t>
            </w:r>
            <w:r w:rsidRPr="008855BF">
              <w:rPr>
                <w:rFonts w:ascii="Times New Roman" w:hAnsi="Times New Roman" w:cs="Times New Roman"/>
                <w:snapToGrid w:val="0"/>
                <w:color w:val="auto"/>
              </w:rPr>
              <w:t>14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902</w:t>
            </w:r>
            <w:r w:rsidRPr="008855BF">
              <w:rPr>
                <w:rFonts w:ascii="Times New Roman" w:hAnsi="Times New Roman" w:cs="Times New Roman"/>
                <w:snapToGrid w:val="0"/>
                <w:color w:val="auto"/>
              </w:rPr>
              <w:t>戶、</w:t>
            </w:r>
            <w:r w:rsidRPr="008855BF">
              <w:rPr>
                <w:rFonts w:ascii="Times New Roman" w:hAnsi="Times New Roman" w:cs="Times New Roman"/>
                <w:snapToGrid w:val="0"/>
                <w:color w:val="auto"/>
              </w:rPr>
              <w:t>31</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5,636</w:t>
            </w:r>
            <w:r w:rsidRPr="008855BF">
              <w:rPr>
                <w:rFonts w:ascii="Times New Roman" w:hAnsi="Times New Roman" w:cs="Times New Roman"/>
                <w:snapToGrid w:val="0"/>
                <w:color w:val="auto"/>
              </w:rPr>
              <w:t>人、</w:t>
            </w:r>
            <w:r w:rsidRPr="008855BF">
              <w:rPr>
                <w:rFonts w:ascii="Times New Roman" w:hAnsi="Times New Roman" w:cs="Times New Roman"/>
                <w:snapToGrid w:val="0"/>
                <w:color w:val="auto"/>
              </w:rPr>
              <w:t>11</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829</w:t>
            </w:r>
            <w:r w:rsidRPr="008855BF">
              <w:rPr>
                <w:rFonts w:ascii="Times New Roman" w:hAnsi="Times New Roman" w:cs="Times New Roman"/>
                <w:snapToGrid w:val="0"/>
                <w:color w:val="auto"/>
              </w:rPr>
              <w:t>人；</w:t>
            </w:r>
            <w:r w:rsidRPr="008855BF">
              <w:rPr>
                <w:rFonts w:ascii="Times New Roman" w:hAnsi="Times New Roman" w:cs="Times New Roman"/>
                <w:snapToGrid w:val="0"/>
                <w:color w:val="auto"/>
              </w:rPr>
              <w:t>11</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2,334</w:t>
            </w:r>
            <w:r w:rsidRPr="008855BF">
              <w:rPr>
                <w:rFonts w:ascii="Times New Roman" w:hAnsi="Times New Roman" w:cs="Times New Roman"/>
                <w:snapToGrid w:val="0"/>
                <w:color w:val="auto"/>
              </w:rPr>
              <w:t>戶、</w:t>
            </w:r>
            <w:r w:rsidRPr="008855BF">
              <w:rPr>
                <w:rFonts w:ascii="Times New Roman" w:hAnsi="Times New Roman" w:cs="Times New Roman"/>
                <w:snapToGrid w:val="0"/>
                <w:color w:val="auto"/>
              </w:rPr>
              <w:t>33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6,588</w:t>
            </w:r>
            <w:r w:rsidRPr="008855BF">
              <w:rPr>
                <w:rFonts w:ascii="Times New Roman" w:hAnsi="Times New Roman" w:cs="Times New Roman"/>
                <w:snapToGrid w:val="0"/>
                <w:color w:val="auto"/>
              </w:rPr>
              <w:t>人、</w:t>
            </w:r>
            <w:r w:rsidRPr="008855BF">
              <w:rPr>
                <w:rFonts w:ascii="Times New Roman" w:hAnsi="Times New Roman" w:cs="Times New Roman"/>
                <w:snapToGrid w:val="0"/>
                <w:color w:val="auto"/>
              </w:rPr>
              <w:t>12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9,085</w:t>
            </w:r>
            <w:r w:rsidRPr="008855BF">
              <w:rPr>
                <w:rFonts w:ascii="Times New Roman" w:hAnsi="Times New Roman" w:cs="Times New Roman"/>
                <w:snapToGrid w:val="0"/>
                <w:color w:val="auto"/>
              </w:rPr>
              <w:t>人。由此可悉，該類經濟弱勢家庭兒少合計</w:t>
            </w:r>
            <w:r w:rsidRPr="008855BF">
              <w:rPr>
                <w:rFonts w:ascii="Times New Roman" w:hAnsi="Times New Roman" w:cs="Times New Roman"/>
                <w:snapToGrid w:val="0"/>
                <w:color w:val="auto"/>
              </w:rPr>
              <w:t>23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9,914</w:t>
            </w:r>
            <w:r w:rsidRPr="008855BF">
              <w:rPr>
                <w:rFonts w:ascii="Times New Roman" w:hAnsi="Times New Roman" w:cs="Times New Roman"/>
                <w:snapToGrid w:val="0"/>
                <w:color w:val="auto"/>
              </w:rPr>
              <w:t>人，約占兒少總人數之</w:t>
            </w:r>
            <w:r w:rsidRPr="008855BF">
              <w:rPr>
                <w:rFonts w:ascii="Times New Roman" w:hAnsi="Times New Roman" w:cs="Times New Roman"/>
                <w:snapToGrid w:val="0"/>
                <w:color w:val="auto"/>
              </w:rPr>
              <w:t>6.08%</w:t>
            </w:r>
            <w:r w:rsidRPr="008855BF">
              <w:rPr>
                <w:rFonts w:ascii="Times New Roman" w:hAnsi="Times New Roman" w:cs="Times New Roman"/>
                <w:snapToGrid w:val="0"/>
                <w:color w:val="auto"/>
              </w:rPr>
              <w:t>。經濟弱勢家庭兒少人數不在少數，約占總兒少人數之</w:t>
            </w:r>
            <w:r w:rsidRPr="008855BF">
              <w:rPr>
                <w:rFonts w:ascii="Times New Roman" w:hAnsi="Times New Roman" w:cs="Times New Roman"/>
                <w:snapToGrid w:val="0"/>
                <w:color w:val="auto"/>
              </w:rPr>
              <w:t>6.08%</w:t>
            </w:r>
            <w:r w:rsidRPr="008855BF">
              <w:rPr>
                <w:rFonts w:ascii="Times New Roman" w:hAnsi="Times New Roman" w:cs="Times New Roman"/>
                <w:bCs/>
                <w:color w:val="auto"/>
              </w:rPr>
              <w:t>。</w:t>
            </w:r>
          </w:p>
          <w:tbl>
            <w:tblPr>
              <w:tblStyle w:val="a3"/>
              <w:tblW w:w="4306" w:type="dxa"/>
              <w:jc w:val="center"/>
              <w:tblLayout w:type="fixed"/>
              <w:tblLook w:val="04A0" w:firstRow="1" w:lastRow="0" w:firstColumn="1" w:lastColumn="0" w:noHBand="0" w:noVBand="1"/>
            </w:tblPr>
            <w:tblGrid>
              <w:gridCol w:w="955"/>
              <w:gridCol w:w="887"/>
              <w:gridCol w:w="960"/>
              <w:gridCol w:w="1504"/>
            </w:tblGrid>
            <w:tr w:rsidR="008855BF" w:rsidRPr="008855BF" w:rsidTr="00DA1434">
              <w:trPr>
                <w:trHeight w:val="295"/>
                <w:jc w:val="center"/>
              </w:trPr>
              <w:tc>
                <w:tcPr>
                  <w:tcW w:w="955" w:type="dxa"/>
                  <w:vAlign w:val="center"/>
                </w:tcPr>
                <w:p w:rsidR="008E4596" w:rsidRPr="008855BF" w:rsidRDefault="008E4596" w:rsidP="008D04C1">
                  <w:pPr>
                    <w:snapToGrid w:val="0"/>
                    <w:spacing w:line="120" w:lineRule="atLeast"/>
                    <w:jc w:val="center"/>
                    <w:rPr>
                      <w:sz w:val="12"/>
                    </w:rPr>
                  </w:pPr>
                </w:p>
              </w:tc>
              <w:tc>
                <w:tcPr>
                  <w:tcW w:w="887" w:type="dxa"/>
                  <w:vAlign w:val="center"/>
                </w:tcPr>
                <w:p w:rsidR="008E4596" w:rsidRPr="008855BF" w:rsidRDefault="008E4596" w:rsidP="008D04C1">
                  <w:pPr>
                    <w:snapToGrid w:val="0"/>
                    <w:spacing w:line="120" w:lineRule="atLeast"/>
                    <w:jc w:val="center"/>
                    <w:rPr>
                      <w:sz w:val="12"/>
                    </w:rPr>
                  </w:pPr>
                  <w:r w:rsidRPr="008855BF">
                    <w:rPr>
                      <w:sz w:val="12"/>
                    </w:rPr>
                    <w:t>戶數</w:t>
                  </w:r>
                </w:p>
              </w:tc>
              <w:tc>
                <w:tcPr>
                  <w:tcW w:w="960" w:type="dxa"/>
                  <w:vAlign w:val="center"/>
                </w:tcPr>
                <w:p w:rsidR="008E4596" w:rsidRPr="008855BF" w:rsidRDefault="008E4596" w:rsidP="008D04C1">
                  <w:pPr>
                    <w:snapToGrid w:val="0"/>
                    <w:spacing w:line="120" w:lineRule="atLeast"/>
                    <w:jc w:val="center"/>
                    <w:rPr>
                      <w:sz w:val="12"/>
                    </w:rPr>
                  </w:pPr>
                  <w:r w:rsidRPr="008855BF">
                    <w:rPr>
                      <w:sz w:val="12"/>
                    </w:rPr>
                    <w:t>總人數</w:t>
                  </w:r>
                </w:p>
              </w:tc>
              <w:tc>
                <w:tcPr>
                  <w:tcW w:w="1504" w:type="dxa"/>
                  <w:vAlign w:val="center"/>
                </w:tcPr>
                <w:p w:rsidR="008E4596" w:rsidRPr="008855BF" w:rsidRDefault="008E4596" w:rsidP="008D04C1">
                  <w:pPr>
                    <w:snapToGrid w:val="0"/>
                    <w:spacing w:line="120" w:lineRule="atLeast"/>
                    <w:jc w:val="center"/>
                    <w:rPr>
                      <w:sz w:val="12"/>
                    </w:rPr>
                  </w:pPr>
                  <w:r w:rsidRPr="008855BF">
                    <w:rPr>
                      <w:sz w:val="12"/>
                    </w:rPr>
                    <w:t>戶內未滿</w:t>
                  </w:r>
                  <w:r w:rsidRPr="008855BF">
                    <w:rPr>
                      <w:sz w:val="12"/>
                    </w:rPr>
                    <w:t>18</w:t>
                  </w:r>
                  <w:r w:rsidRPr="008855BF">
                    <w:rPr>
                      <w:sz w:val="12"/>
                    </w:rPr>
                    <w:t>歲兒少人數</w:t>
                  </w:r>
                </w:p>
              </w:tc>
            </w:tr>
            <w:tr w:rsidR="008855BF" w:rsidRPr="008855BF" w:rsidTr="00DA1434">
              <w:trPr>
                <w:trHeight w:val="295"/>
                <w:jc w:val="center"/>
              </w:trPr>
              <w:tc>
                <w:tcPr>
                  <w:tcW w:w="955" w:type="dxa"/>
                  <w:vAlign w:val="center"/>
                </w:tcPr>
                <w:p w:rsidR="008E4596" w:rsidRPr="008855BF" w:rsidRDefault="008E4596" w:rsidP="008D04C1">
                  <w:pPr>
                    <w:snapToGrid w:val="0"/>
                    <w:spacing w:line="120" w:lineRule="atLeast"/>
                    <w:jc w:val="center"/>
                    <w:rPr>
                      <w:sz w:val="12"/>
                    </w:rPr>
                  </w:pPr>
                  <w:r w:rsidRPr="008855BF">
                    <w:rPr>
                      <w:sz w:val="12"/>
                    </w:rPr>
                    <w:t>低收入家庭</w:t>
                  </w:r>
                </w:p>
              </w:tc>
              <w:tc>
                <w:tcPr>
                  <w:tcW w:w="887" w:type="dxa"/>
                  <w:vAlign w:val="center"/>
                </w:tcPr>
                <w:p w:rsidR="008E4596" w:rsidRPr="008855BF" w:rsidRDefault="008E4596" w:rsidP="008D04C1">
                  <w:pPr>
                    <w:snapToGrid w:val="0"/>
                    <w:spacing w:line="120" w:lineRule="atLeast"/>
                    <w:jc w:val="right"/>
                    <w:rPr>
                      <w:sz w:val="12"/>
                    </w:rPr>
                  </w:pPr>
                  <w:r w:rsidRPr="008855BF">
                    <w:rPr>
                      <w:sz w:val="12"/>
                    </w:rPr>
                    <w:t>14</w:t>
                  </w:r>
                  <w:r w:rsidRPr="008855BF">
                    <w:rPr>
                      <w:sz w:val="12"/>
                    </w:rPr>
                    <w:t>萬</w:t>
                  </w:r>
                  <w:r w:rsidRPr="008855BF">
                    <w:rPr>
                      <w:sz w:val="12"/>
                    </w:rPr>
                    <w:t>902</w:t>
                  </w:r>
                  <w:r w:rsidRPr="008855BF">
                    <w:rPr>
                      <w:sz w:val="12"/>
                    </w:rPr>
                    <w:t>戶</w:t>
                  </w:r>
                </w:p>
              </w:tc>
              <w:tc>
                <w:tcPr>
                  <w:tcW w:w="960" w:type="dxa"/>
                  <w:vAlign w:val="center"/>
                </w:tcPr>
                <w:p w:rsidR="008E4596" w:rsidRPr="008855BF" w:rsidRDefault="008E4596" w:rsidP="008D04C1">
                  <w:pPr>
                    <w:snapToGrid w:val="0"/>
                    <w:spacing w:line="120" w:lineRule="atLeast"/>
                    <w:jc w:val="right"/>
                    <w:rPr>
                      <w:sz w:val="12"/>
                    </w:rPr>
                  </w:pPr>
                  <w:r w:rsidRPr="008855BF">
                    <w:rPr>
                      <w:sz w:val="12"/>
                    </w:rPr>
                    <w:t>31</w:t>
                  </w:r>
                  <w:r w:rsidRPr="008855BF">
                    <w:rPr>
                      <w:sz w:val="12"/>
                    </w:rPr>
                    <w:t>萬</w:t>
                  </w:r>
                  <w:r w:rsidRPr="008855BF">
                    <w:rPr>
                      <w:sz w:val="12"/>
                    </w:rPr>
                    <w:t>5,636</w:t>
                  </w:r>
                  <w:r w:rsidRPr="008855BF">
                    <w:rPr>
                      <w:sz w:val="12"/>
                    </w:rPr>
                    <w:t>人</w:t>
                  </w:r>
                </w:p>
              </w:tc>
              <w:tc>
                <w:tcPr>
                  <w:tcW w:w="1504" w:type="dxa"/>
                  <w:vAlign w:val="center"/>
                </w:tcPr>
                <w:p w:rsidR="008E4596" w:rsidRPr="008855BF" w:rsidRDefault="008E4596" w:rsidP="008D04C1">
                  <w:pPr>
                    <w:snapToGrid w:val="0"/>
                    <w:spacing w:line="120" w:lineRule="atLeast"/>
                    <w:jc w:val="right"/>
                    <w:rPr>
                      <w:sz w:val="12"/>
                    </w:rPr>
                  </w:pPr>
                  <w:r w:rsidRPr="008855BF">
                    <w:rPr>
                      <w:sz w:val="12"/>
                    </w:rPr>
                    <w:t>11</w:t>
                  </w:r>
                  <w:r w:rsidRPr="008855BF">
                    <w:rPr>
                      <w:sz w:val="12"/>
                    </w:rPr>
                    <w:t>萬</w:t>
                  </w:r>
                  <w:r w:rsidRPr="008855BF">
                    <w:rPr>
                      <w:sz w:val="12"/>
                    </w:rPr>
                    <w:t>829</w:t>
                  </w:r>
                  <w:r w:rsidRPr="008855BF">
                    <w:rPr>
                      <w:sz w:val="12"/>
                    </w:rPr>
                    <w:t>人</w:t>
                  </w:r>
                </w:p>
              </w:tc>
            </w:tr>
            <w:tr w:rsidR="008855BF" w:rsidRPr="008855BF" w:rsidTr="00DA1434">
              <w:trPr>
                <w:trHeight w:val="295"/>
                <w:jc w:val="center"/>
              </w:trPr>
              <w:tc>
                <w:tcPr>
                  <w:tcW w:w="955" w:type="dxa"/>
                  <w:vAlign w:val="center"/>
                </w:tcPr>
                <w:p w:rsidR="008E4596" w:rsidRPr="008855BF" w:rsidRDefault="008E4596" w:rsidP="008D04C1">
                  <w:pPr>
                    <w:snapToGrid w:val="0"/>
                    <w:spacing w:line="120" w:lineRule="atLeast"/>
                    <w:jc w:val="center"/>
                    <w:rPr>
                      <w:sz w:val="12"/>
                    </w:rPr>
                  </w:pPr>
                  <w:r w:rsidRPr="008855BF">
                    <w:rPr>
                      <w:sz w:val="12"/>
                    </w:rPr>
                    <w:t>中低收入家庭</w:t>
                  </w:r>
                </w:p>
              </w:tc>
              <w:tc>
                <w:tcPr>
                  <w:tcW w:w="887" w:type="dxa"/>
                  <w:vAlign w:val="center"/>
                </w:tcPr>
                <w:p w:rsidR="008E4596" w:rsidRPr="008855BF" w:rsidRDefault="008E4596" w:rsidP="008D04C1">
                  <w:pPr>
                    <w:snapToGrid w:val="0"/>
                    <w:spacing w:line="120" w:lineRule="atLeast"/>
                    <w:jc w:val="right"/>
                    <w:rPr>
                      <w:sz w:val="12"/>
                    </w:rPr>
                  </w:pPr>
                  <w:r w:rsidRPr="008855BF">
                    <w:rPr>
                      <w:sz w:val="12"/>
                    </w:rPr>
                    <w:t>11</w:t>
                  </w:r>
                  <w:r w:rsidRPr="008855BF">
                    <w:rPr>
                      <w:sz w:val="12"/>
                    </w:rPr>
                    <w:t>萬</w:t>
                  </w:r>
                  <w:r w:rsidRPr="008855BF">
                    <w:rPr>
                      <w:sz w:val="12"/>
                    </w:rPr>
                    <w:t>2334</w:t>
                  </w:r>
                  <w:r w:rsidRPr="008855BF">
                    <w:rPr>
                      <w:sz w:val="12"/>
                    </w:rPr>
                    <w:t>戶</w:t>
                  </w:r>
                </w:p>
              </w:tc>
              <w:tc>
                <w:tcPr>
                  <w:tcW w:w="960" w:type="dxa"/>
                  <w:vAlign w:val="center"/>
                </w:tcPr>
                <w:p w:rsidR="008E4596" w:rsidRPr="008855BF" w:rsidRDefault="008E4596" w:rsidP="008D04C1">
                  <w:pPr>
                    <w:snapToGrid w:val="0"/>
                    <w:spacing w:line="120" w:lineRule="atLeast"/>
                    <w:jc w:val="right"/>
                    <w:rPr>
                      <w:sz w:val="12"/>
                    </w:rPr>
                  </w:pPr>
                  <w:r w:rsidRPr="008855BF">
                    <w:rPr>
                      <w:sz w:val="12"/>
                    </w:rPr>
                    <w:t>33</w:t>
                  </w:r>
                  <w:r w:rsidRPr="008855BF">
                    <w:rPr>
                      <w:sz w:val="12"/>
                    </w:rPr>
                    <w:t>萬</w:t>
                  </w:r>
                  <w:r w:rsidRPr="008855BF">
                    <w:rPr>
                      <w:sz w:val="12"/>
                    </w:rPr>
                    <w:t>6,588</w:t>
                  </w:r>
                  <w:r w:rsidRPr="008855BF">
                    <w:rPr>
                      <w:sz w:val="12"/>
                    </w:rPr>
                    <w:t>人</w:t>
                  </w:r>
                </w:p>
              </w:tc>
              <w:tc>
                <w:tcPr>
                  <w:tcW w:w="1504" w:type="dxa"/>
                  <w:vAlign w:val="center"/>
                </w:tcPr>
                <w:p w:rsidR="008E4596" w:rsidRPr="008855BF" w:rsidRDefault="008E4596" w:rsidP="008D04C1">
                  <w:pPr>
                    <w:snapToGrid w:val="0"/>
                    <w:spacing w:line="120" w:lineRule="atLeast"/>
                    <w:jc w:val="right"/>
                    <w:rPr>
                      <w:sz w:val="12"/>
                    </w:rPr>
                  </w:pPr>
                  <w:r w:rsidRPr="008855BF">
                    <w:rPr>
                      <w:sz w:val="12"/>
                    </w:rPr>
                    <w:t>12</w:t>
                  </w:r>
                  <w:r w:rsidRPr="008855BF">
                    <w:rPr>
                      <w:sz w:val="12"/>
                    </w:rPr>
                    <w:t>萬</w:t>
                  </w:r>
                  <w:r w:rsidRPr="008855BF">
                    <w:rPr>
                      <w:sz w:val="12"/>
                    </w:rPr>
                    <w:t>9,085</w:t>
                  </w:r>
                  <w:r w:rsidRPr="008855BF">
                    <w:rPr>
                      <w:sz w:val="12"/>
                    </w:rPr>
                    <w:t>人</w:t>
                  </w:r>
                </w:p>
              </w:tc>
            </w:tr>
            <w:tr w:rsidR="008855BF" w:rsidRPr="008855BF" w:rsidTr="00DA1434">
              <w:trPr>
                <w:trHeight w:val="304"/>
                <w:jc w:val="center"/>
              </w:trPr>
              <w:tc>
                <w:tcPr>
                  <w:tcW w:w="955" w:type="dxa"/>
                  <w:vAlign w:val="center"/>
                </w:tcPr>
                <w:p w:rsidR="008E4596" w:rsidRPr="008855BF" w:rsidRDefault="008E4596" w:rsidP="008D04C1">
                  <w:pPr>
                    <w:snapToGrid w:val="0"/>
                    <w:spacing w:line="120" w:lineRule="atLeast"/>
                    <w:jc w:val="center"/>
                    <w:rPr>
                      <w:sz w:val="12"/>
                    </w:rPr>
                  </w:pPr>
                  <w:r w:rsidRPr="008855BF">
                    <w:rPr>
                      <w:sz w:val="12"/>
                    </w:rPr>
                    <w:t>總計</w:t>
                  </w:r>
                </w:p>
              </w:tc>
              <w:tc>
                <w:tcPr>
                  <w:tcW w:w="887" w:type="dxa"/>
                  <w:vAlign w:val="center"/>
                </w:tcPr>
                <w:p w:rsidR="008E4596" w:rsidRPr="008855BF" w:rsidRDefault="008E4596" w:rsidP="008D04C1">
                  <w:pPr>
                    <w:snapToGrid w:val="0"/>
                    <w:spacing w:line="120" w:lineRule="atLeast"/>
                    <w:jc w:val="right"/>
                    <w:rPr>
                      <w:sz w:val="12"/>
                    </w:rPr>
                  </w:pPr>
                  <w:r w:rsidRPr="008855BF">
                    <w:rPr>
                      <w:sz w:val="12"/>
                    </w:rPr>
                    <w:t>25</w:t>
                  </w:r>
                  <w:r w:rsidRPr="008855BF">
                    <w:rPr>
                      <w:sz w:val="12"/>
                    </w:rPr>
                    <w:t>萬</w:t>
                  </w:r>
                  <w:r w:rsidRPr="008855BF">
                    <w:rPr>
                      <w:sz w:val="12"/>
                    </w:rPr>
                    <w:t>3236</w:t>
                  </w:r>
                  <w:r w:rsidRPr="008855BF">
                    <w:rPr>
                      <w:sz w:val="12"/>
                    </w:rPr>
                    <w:t>戶</w:t>
                  </w:r>
                </w:p>
              </w:tc>
              <w:tc>
                <w:tcPr>
                  <w:tcW w:w="960" w:type="dxa"/>
                  <w:vAlign w:val="center"/>
                </w:tcPr>
                <w:p w:rsidR="008E4596" w:rsidRPr="008855BF" w:rsidRDefault="008E4596" w:rsidP="008D04C1">
                  <w:pPr>
                    <w:snapToGrid w:val="0"/>
                    <w:spacing w:line="120" w:lineRule="atLeast"/>
                    <w:jc w:val="right"/>
                    <w:rPr>
                      <w:sz w:val="12"/>
                    </w:rPr>
                  </w:pPr>
                  <w:r w:rsidRPr="008855BF">
                    <w:rPr>
                      <w:sz w:val="12"/>
                    </w:rPr>
                    <w:t>64</w:t>
                  </w:r>
                  <w:r w:rsidRPr="008855BF">
                    <w:rPr>
                      <w:sz w:val="12"/>
                    </w:rPr>
                    <w:t>萬</w:t>
                  </w:r>
                  <w:r w:rsidRPr="008855BF">
                    <w:rPr>
                      <w:sz w:val="12"/>
                    </w:rPr>
                    <w:t>2,224</w:t>
                  </w:r>
                  <w:r w:rsidRPr="008855BF">
                    <w:rPr>
                      <w:sz w:val="12"/>
                    </w:rPr>
                    <w:t>人</w:t>
                  </w:r>
                </w:p>
              </w:tc>
              <w:tc>
                <w:tcPr>
                  <w:tcW w:w="1504" w:type="dxa"/>
                  <w:vAlign w:val="center"/>
                </w:tcPr>
                <w:p w:rsidR="008E4596" w:rsidRPr="008855BF" w:rsidRDefault="008E4596" w:rsidP="008D04C1">
                  <w:pPr>
                    <w:snapToGrid w:val="0"/>
                    <w:spacing w:line="120" w:lineRule="atLeast"/>
                    <w:jc w:val="right"/>
                    <w:rPr>
                      <w:sz w:val="12"/>
                    </w:rPr>
                  </w:pPr>
                  <w:r w:rsidRPr="008855BF">
                    <w:rPr>
                      <w:sz w:val="12"/>
                    </w:rPr>
                    <w:t>23</w:t>
                  </w:r>
                  <w:r w:rsidRPr="008855BF">
                    <w:rPr>
                      <w:sz w:val="12"/>
                    </w:rPr>
                    <w:t>萬</w:t>
                  </w:r>
                  <w:r w:rsidRPr="008855BF">
                    <w:rPr>
                      <w:sz w:val="12"/>
                    </w:rPr>
                    <w:t>9,914</w:t>
                  </w:r>
                  <w:r w:rsidRPr="008855BF">
                    <w:rPr>
                      <w:sz w:val="12"/>
                    </w:rPr>
                    <w:t>人</w:t>
                  </w:r>
                </w:p>
              </w:tc>
            </w:tr>
          </w:tbl>
          <w:p w:rsidR="008E4596" w:rsidRPr="008855BF" w:rsidRDefault="008E4596" w:rsidP="00157798">
            <w:pPr>
              <w:pStyle w:val="23"/>
              <w:spacing w:beforeLines="30" w:before="108"/>
              <w:ind w:left="150" w:hangingChars="75" w:hanging="150"/>
              <w:rPr>
                <w:rFonts w:ascii="Times New Roman" w:hAnsi="Times New Roman" w:cs="Times New Roman"/>
                <w:bCs/>
                <w:color w:val="auto"/>
              </w:rPr>
            </w:pPr>
            <w:r w:rsidRPr="008855BF">
              <w:rPr>
                <w:rFonts w:ascii="Times New Roman" w:hAnsi="Times New Roman" w:cs="Times New Roman" w:hint="eastAsia"/>
                <w:snapToGrid w:val="0"/>
                <w:color w:val="auto"/>
              </w:rPr>
              <w:t>2.</w:t>
            </w:r>
            <w:r w:rsidRPr="008855BF">
              <w:rPr>
                <w:rFonts w:ascii="Times New Roman" w:hAnsi="Times New Roman" w:cs="Times New Roman"/>
                <w:snapToGrid w:val="0"/>
                <w:color w:val="auto"/>
              </w:rPr>
              <w:t>為消弭類此世代貧窮之社會現象，鼓勵經濟弱勢家庭以儲蓄來累積資產，衛生福利部辦理「兒童與少年未來教育及發展帳戶推動方案」，是以，自行政院</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11</w:t>
            </w:r>
            <w:r w:rsidRPr="008855BF">
              <w:rPr>
                <w:rFonts w:ascii="Times New Roman" w:hAnsi="Times New Roman" w:cs="Times New Roman"/>
                <w:snapToGrid w:val="0"/>
                <w:color w:val="auto"/>
              </w:rPr>
              <w:t>月核定該方案迄今近</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年，該方案已自</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月推動實施，仍未完成立法程序，並在是否修「社會救助法」與立專法之間，態度未明，主管機關應儘速完成後續立法程序，俾利經濟弱勢兒少未來之發展</w:t>
            </w:r>
            <w:r w:rsidRPr="008855BF">
              <w:rPr>
                <w:rFonts w:ascii="Times New Roman" w:hAnsi="Times New Roman" w:cs="Times New Roman"/>
                <w:bCs/>
                <w:color w:val="auto"/>
              </w:rPr>
              <w:t>。</w:t>
            </w:r>
          </w:p>
          <w:p w:rsidR="008E4596" w:rsidRPr="008855BF" w:rsidRDefault="008E4596" w:rsidP="00DA1434">
            <w:pPr>
              <w:pStyle w:val="23"/>
              <w:ind w:left="150" w:hangingChars="75" w:hanging="150"/>
              <w:rPr>
                <w:rFonts w:ascii="Times New Roman" w:hAnsi="Times New Roman" w:cs="Times New Roman"/>
                <w:bCs/>
                <w:color w:val="auto"/>
              </w:rPr>
            </w:pPr>
            <w:r w:rsidRPr="008855BF">
              <w:rPr>
                <w:rFonts w:ascii="Times New Roman" w:hAnsi="Times New Roman" w:cs="Times New Roman" w:hint="eastAsia"/>
                <w:snapToGrid w:val="0"/>
                <w:color w:val="auto"/>
              </w:rPr>
              <w:t>3.</w:t>
            </w:r>
            <w:r w:rsidRPr="008855BF">
              <w:rPr>
                <w:rFonts w:ascii="Times New Roman" w:hAnsi="Times New Roman" w:cs="Times New Roman"/>
                <w:snapToGrid w:val="0"/>
                <w:color w:val="auto"/>
              </w:rPr>
              <w:t>在亞洲，新加坡很早以前就進行二代脫貧計畫，衛生福利部今（</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）年也編列</w:t>
            </w:r>
            <w:r w:rsidRPr="008855BF">
              <w:rPr>
                <w:rFonts w:ascii="Times New Roman" w:hAnsi="Times New Roman" w:cs="Times New Roman"/>
                <w:snapToGrid w:val="0"/>
                <w:color w:val="auto"/>
              </w:rPr>
              <w:t>16</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7</w:t>
            </w:r>
            <w:r w:rsidRPr="008855BF">
              <w:rPr>
                <w:rFonts w:ascii="Times New Roman" w:hAnsi="Times New Roman" w:cs="Times New Roman"/>
                <w:snapToGrid w:val="0"/>
                <w:color w:val="auto"/>
              </w:rPr>
              <w:t>千元的國外旅費，準備去韓國考察，為什麼選擇去韓國？該預算計畫並未說明</w:t>
            </w:r>
            <w:r w:rsidRPr="008855BF">
              <w:rPr>
                <w:rFonts w:ascii="Times New Roman" w:hAnsi="Times New Roman" w:cs="Times New Roman"/>
                <w:bCs/>
                <w:color w:val="auto"/>
              </w:rPr>
              <w:t>。</w:t>
            </w:r>
          </w:p>
          <w:p w:rsidR="008E4596" w:rsidRPr="008855BF" w:rsidRDefault="008E4596" w:rsidP="00DA1434">
            <w:pPr>
              <w:pStyle w:val="23"/>
              <w:ind w:left="150" w:hangingChars="75" w:hanging="150"/>
              <w:rPr>
                <w:rFonts w:ascii="Times New Roman" w:hAnsi="Times New Roman" w:cs="Times New Roman"/>
                <w:bCs/>
                <w:color w:val="auto"/>
              </w:rPr>
            </w:pPr>
            <w:r w:rsidRPr="008855BF">
              <w:rPr>
                <w:rFonts w:ascii="Times New Roman" w:hAnsi="Times New Roman" w:cs="Times New Roman" w:hint="eastAsia"/>
                <w:bCs/>
                <w:color w:val="auto"/>
              </w:rPr>
              <w:t>4.</w:t>
            </w:r>
            <w:r w:rsidRPr="008855BF">
              <w:rPr>
                <w:rFonts w:ascii="Times New Roman" w:hAnsi="Times New Roman" w:cs="Times New Roman"/>
                <w:snapToGrid w:val="0"/>
                <w:color w:val="auto"/>
              </w:rPr>
              <w:t>另外，編列辦理「脫貧方案家庭服務人力」</w:t>
            </w:r>
            <w:r w:rsidRPr="008855BF">
              <w:rPr>
                <w:rFonts w:ascii="Times New Roman" w:hAnsi="Times New Roman" w:cs="Times New Roman" w:hint="eastAsia"/>
                <w:snapToGrid w:val="0"/>
                <w:color w:val="auto"/>
              </w:rPr>
              <w:t>－</w:t>
            </w:r>
            <w:r w:rsidRPr="008855BF">
              <w:rPr>
                <w:rFonts w:ascii="Times New Roman" w:hAnsi="Times New Roman" w:cs="Times New Roman"/>
                <w:snapToGrid w:val="0"/>
                <w:color w:val="auto"/>
              </w:rPr>
              <w:t>「補助直轄市及各縣（市）政府」</w:t>
            </w:r>
            <w:r w:rsidRPr="008855BF">
              <w:rPr>
                <w:rFonts w:ascii="Times New Roman" w:hAnsi="Times New Roman" w:cs="Times New Roman"/>
                <w:snapToGrid w:val="0"/>
                <w:color w:val="auto"/>
              </w:rPr>
              <w:t>1,374</w:t>
            </w:r>
            <w:r w:rsidRPr="008855BF">
              <w:rPr>
                <w:rFonts w:ascii="Times New Roman" w:hAnsi="Times New Roman" w:cs="Times New Roman"/>
                <w:snapToGrid w:val="0"/>
                <w:color w:val="auto"/>
              </w:rPr>
              <w:t>萬元及「捐助民間團體辦理社會救助及自立脫貧方案（含教育脫貧）」</w:t>
            </w:r>
            <w:r w:rsidRPr="008855BF">
              <w:rPr>
                <w:rFonts w:ascii="Times New Roman" w:hAnsi="Times New Roman" w:cs="Times New Roman"/>
                <w:snapToGrid w:val="0"/>
                <w:color w:val="auto"/>
              </w:rPr>
              <w:t>88</w:t>
            </w:r>
            <w:r w:rsidRPr="008855BF">
              <w:rPr>
                <w:rFonts w:ascii="Times New Roman" w:hAnsi="Times New Roman" w:cs="Times New Roman"/>
                <w:snapToGrid w:val="0"/>
                <w:color w:val="auto"/>
              </w:rPr>
              <w:t>萬元，合計</w:t>
            </w:r>
            <w:r w:rsidRPr="008855BF">
              <w:rPr>
                <w:rFonts w:ascii="Times New Roman" w:hAnsi="Times New Roman" w:cs="Times New Roman"/>
                <w:snapToGrid w:val="0"/>
                <w:color w:val="auto"/>
              </w:rPr>
              <w:t>1,462</w:t>
            </w:r>
            <w:r w:rsidRPr="008855BF">
              <w:rPr>
                <w:rFonts w:ascii="Times New Roman" w:hAnsi="Times New Roman" w:cs="Times New Roman"/>
                <w:snapToGrid w:val="0"/>
                <w:color w:val="auto"/>
              </w:rPr>
              <w:t>萬元，該部將「增加經濟弱勢人口自立比率」列為</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年度關鍵績效指標之一，並於年度施政目標之「營造互助祥和社會，完善保護服務體系」項下，宣示保障弱勢族群經濟生活，以協助自立脫貧。惟近年低、中低收入戶人數占總人口數比率約</w:t>
            </w:r>
            <w:r w:rsidRPr="008855BF">
              <w:rPr>
                <w:rFonts w:ascii="Times New Roman" w:hAnsi="Times New Roman" w:cs="Times New Roman"/>
                <w:snapToGrid w:val="0"/>
                <w:color w:val="auto"/>
              </w:rPr>
              <w:t>3</w:t>
            </w:r>
            <w:r w:rsidRPr="008855BF">
              <w:rPr>
                <w:rFonts w:ascii="Times New Roman" w:hAnsi="Times New Roman" w:cs="Times New Roman" w:hint="eastAsia"/>
                <w:snapToGrid w:val="0"/>
                <w:color w:val="auto"/>
              </w:rPr>
              <w:t>%</w:t>
            </w:r>
            <w:r w:rsidRPr="008855BF">
              <w:rPr>
                <w:rFonts w:ascii="Times New Roman" w:hAnsi="Times New Roman" w:cs="Times New Roman"/>
                <w:snapToGrid w:val="0"/>
                <w:color w:val="auto"/>
              </w:rPr>
              <w:t>，反映自立脫貧政策對降低貧窮人口數之效果有限，且脫貧措施之受益人次亦逐年減少，反映政府推動脫貧政策之效果有限</w:t>
            </w:r>
            <w:r w:rsidRPr="008855BF">
              <w:rPr>
                <w:rFonts w:ascii="Times New Roman" w:hAnsi="Times New Roman" w:cs="Times New Roman"/>
                <w:bCs/>
                <w:color w:val="auto"/>
              </w:rPr>
              <w:t>。</w:t>
            </w:r>
          </w:p>
          <w:p w:rsidR="008E4596" w:rsidRPr="008855BF" w:rsidRDefault="008E4596" w:rsidP="00DA1434">
            <w:pPr>
              <w:pStyle w:val="23"/>
              <w:ind w:left="150" w:hangingChars="75" w:hanging="150"/>
              <w:rPr>
                <w:rFonts w:ascii="Times New Roman" w:hAnsi="Times New Roman" w:cs="Times New Roman"/>
                <w:bCs/>
                <w:color w:val="auto"/>
              </w:rPr>
            </w:pPr>
            <w:r w:rsidRPr="008855BF">
              <w:rPr>
                <w:rFonts w:ascii="Times New Roman" w:hAnsi="Times New Roman" w:cs="Times New Roman" w:hint="eastAsia"/>
                <w:bCs/>
                <w:color w:val="auto"/>
              </w:rPr>
              <w:t>5.</w:t>
            </w:r>
            <w:r w:rsidRPr="008855BF">
              <w:rPr>
                <w:rFonts w:ascii="Times New Roman" w:hAnsi="Times New Roman" w:cs="Times New Roman"/>
                <w:snapToGrid w:val="0"/>
                <w:color w:val="auto"/>
              </w:rPr>
              <w:t>衛生福利部主要係透過相關法令之制定、修訂，並考量申請計畫內容可行性、創新性及效益與資源多寡等因素，運用公務預算及公益彩券回饋金補捐助地方政府或民間團體辦理。衛生福利部（內政部）</w:t>
            </w:r>
            <w:r w:rsidRPr="008855BF">
              <w:rPr>
                <w:rFonts w:ascii="Times New Roman" w:hAnsi="Times New Roman" w:cs="Times New Roman"/>
                <w:snapToGrid w:val="0"/>
                <w:color w:val="auto"/>
              </w:rPr>
              <w:t>103</w:t>
            </w:r>
            <w:r w:rsidRPr="008855BF">
              <w:rPr>
                <w:rFonts w:ascii="Times New Roman" w:hAnsi="Times New Roman" w:cs="Times New Roman"/>
                <w:snapToGrid w:val="0"/>
                <w:color w:val="auto"/>
              </w:rPr>
              <w:t>至</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年度補捐助辦理脫貧措施預算數，分別為</w:t>
            </w:r>
            <w:r w:rsidRPr="008855BF">
              <w:rPr>
                <w:rFonts w:ascii="Times New Roman" w:hAnsi="Times New Roman" w:cs="Times New Roman"/>
                <w:snapToGrid w:val="0"/>
                <w:color w:val="auto"/>
              </w:rPr>
              <w:t>1,900</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千元、</w:t>
            </w:r>
            <w:r w:rsidRPr="008855BF">
              <w:rPr>
                <w:rFonts w:ascii="Times New Roman" w:hAnsi="Times New Roman" w:cs="Times New Roman"/>
                <w:snapToGrid w:val="0"/>
                <w:color w:val="auto"/>
              </w:rPr>
              <w:t>1,355</w:t>
            </w:r>
            <w:r w:rsidRPr="008855BF">
              <w:rPr>
                <w:rFonts w:ascii="Times New Roman" w:hAnsi="Times New Roman" w:cs="Times New Roman"/>
                <w:snapToGrid w:val="0"/>
                <w:color w:val="auto"/>
              </w:rPr>
              <w:t>萬元及</w:t>
            </w:r>
            <w:r w:rsidRPr="008855BF">
              <w:rPr>
                <w:rFonts w:ascii="Times New Roman" w:hAnsi="Times New Roman" w:cs="Times New Roman"/>
                <w:snapToGrid w:val="0"/>
                <w:color w:val="auto"/>
              </w:rPr>
              <w:t>1,321</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千元，決算數</w:t>
            </w:r>
            <w:r w:rsidRPr="008855BF">
              <w:rPr>
                <w:rFonts w:ascii="Times New Roman" w:hAnsi="Times New Roman" w:cs="Times New Roman"/>
                <w:snapToGrid w:val="0"/>
                <w:color w:val="auto"/>
              </w:rPr>
              <w:t>1,569</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w:t>
            </w:r>
            <w:r w:rsidRPr="008855BF">
              <w:rPr>
                <w:rFonts w:ascii="Times New Roman" w:hAnsi="Times New Roman" w:cs="Times New Roman"/>
                <w:snapToGrid w:val="0"/>
                <w:color w:val="auto"/>
              </w:rPr>
              <w:t>1,083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千元及</w:t>
            </w:r>
            <w:r w:rsidRPr="008855BF">
              <w:rPr>
                <w:rFonts w:ascii="Times New Roman" w:hAnsi="Times New Roman" w:cs="Times New Roman"/>
                <w:snapToGrid w:val="0"/>
                <w:color w:val="auto"/>
              </w:rPr>
              <w:t>1,072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千元，執行率分別為</w:t>
            </w:r>
            <w:r w:rsidRPr="008855BF">
              <w:rPr>
                <w:rFonts w:ascii="Times New Roman" w:hAnsi="Times New Roman" w:cs="Times New Roman"/>
                <w:snapToGrid w:val="0"/>
                <w:color w:val="auto"/>
              </w:rPr>
              <w:t>82.59%</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79.97%</w:t>
            </w:r>
            <w:r w:rsidRPr="008855BF">
              <w:rPr>
                <w:rFonts w:ascii="Times New Roman" w:hAnsi="Times New Roman" w:cs="Times New Roman"/>
                <w:snapToGrid w:val="0"/>
                <w:color w:val="auto"/>
              </w:rPr>
              <w:t>及</w:t>
            </w:r>
            <w:r w:rsidRPr="008855BF">
              <w:rPr>
                <w:rFonts w:ascii="Times New Roman" w:hAnsi="Times New Roman" w:cs="Times New Roman"/>
                <w:snapToGrid w:val="0"/>
                <w:color w:val="auto"/>
              </w:rPr>
              <w:t>81.18%</w:t>
            </w:r>
            <w:r w:rsidRPr="008855BF">
              <w:rPr>
                <w:rFonts w:ascii="Times New Roman" w:hAnsi="Times New Roman" w:cs="Times New Roman"/>
                <w:snapToGrid w:val="0"/>
                <w:color w:val="auto"/>
              </w:rPr>
              <w:t>，受益情形分別為</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千餘人次、</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千餘人次及</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千餘人次（表一），呈現逐年下滑之趨勢。是以，近年度該部脫貧措施之執行狀況，除預算執行率約八成，尚有提升空間外，其受益人數亦呈逐年下降之趨勢，宜待探究原因加以改善</w:t>
            </w:r>
            <w:r w:rsidRPr="008855BF">
              <w:rPr>
                <w:rFonts w:ascii="Times New Roman" w:hAnsi="Times New Roman" w:cs="Times New Roman"/>
                <w:bCs/>
                <w:color w:val="auto"/>
              </w:rPr>
              <w:t>。</w:t>
            </w:r>
          </w:p>
          <w:p w:rsidR="008E4596" w:rsidRPr="00043464" w:rsidRDefault="008E4596" w:rsidP="00043464">
            <w:pPr>
              <w:pStyle w:val="23"/>
              <w:spacing w:beforeLines="40" w:before="144" w:afterLines="20" w:after="72" w:line="200" w:lineRule="exact"/>
              <w:ind w:leftChars="-11" w:left="1" w:hangingChars="21" w:hanging="27"/>
              <w:rPr>
                <w:rFonts w:ascii="Times New Roman" w:hAnsi="Times New Roman" w:cs="Times New Roman"/>
                <w:bCs/>
                <w:color w:val="auto"/>
                <w:sz w:val="13"/>
                <w:szCs w:val="13"/>
              </w:rPr>
            </w:pPr>
            <w:r w:rsidRPr="00043464">
              <w:rPr>
                <w:rFonts w:ascii="Times New Roman" w:hAnsi="Times New Roman" w:cs="Times New Roman"/>
                <w:color w:val="auto"/>
                <w:sz w:val="13"/>
                <w:szCs w:val="13"/>
              </w:rPr>
              <w:t>表一、衛生福利部脫貧措施</w:t>
            </w:r>
            <w:r w:rsidRPr="00043464">
              <w:rPr>
                <w:rFonts w:ascii="Times New Roman" w:hAnsi="Times New Roman" w:cs="Times New Roman"/>
                <w:color w:val="auto"/>
                <w:sz w:val="13"/>
                <w:szCs w:val="13"/>
              </w:rPr>
              <w:t>103</w:t>
            </w:r>
            <w:r w:rsidRPr="00043464">
              <w:rPr>
                <w:rFonts w:ascii="Times New Roman" w:hAnsi="Times New Roman" w:cs="Times New Roman"/>
                <w:color w:val="auto"/>
                <w:sz w:val="13"/>
                <w:szCs w:val="13"/>
              </w:rPr>
              <w:t>年度至</w:t>
            </w:r>
            <w:r w:rsidRPr="00043464">
              <w:rPr>
                <w:rFonts w:ascii="Times New Roman" w:hAnsi="Times New Roman" w:cs="Times New Roman"/>
                <w:color w:val="auto"/>
                <w:sz w:val="13"/>
                <w:szCs w:val="13"/>
              </w:rPr>
              <w:t>106</w:t>
            </w:r>
            <w:r w:rsidRPr="00043464">
              <w:rPr>
                <w:rFonts w:ascii="Times New Roman" w:hAnsi="Times New Roman" w:cs="Times New Roman"/>
                <w:color w:val="auto"/>
                <w:sz w:val="13"/>
                <w:szCs w:val="13"/>
              </w:rPr>
              <w:t>年度預、決算數及受益人次單位：</w:t>
            </w:r>
          </w:p>
          <w:p w:rsidR="008E4596" w:rsidRPr="00043464" w:rsidRDefault="00043464" w:rsidP="00043464">
            <w:pPr>
              <w:pStyle w:val="23"/>
              <w:spacing w:afterLines="10" w:after="36" w:line="200" w:lineRule="exact"/>
              <w:ind w:leftChars="48" w:left="539" w:right="119" w:hangingChars="353" w:hanging="424"/>
              <w:jc w:val="right"/>
              <w:rPr>
                <w:rFonts w:ascii="Times New Roman" w:hAnsi="Times New Roman" w:cs="Times New Roman"/>
                <w:bCs/>
                <w:color w:val="auto"/>
                <w:sz w:val="12"/>
                <w:szCs w:val="12"/>
              </w:rPr>
            </w:pPr>
            <w:r>
              <w:rPr>
                <w:rFonts w:ascii="Times New Roman" w:hAnsi="Times New Roman" w:cs="Times New Roman" w:hint="eastAsia"/>
                <w:color w:val="auto"/>
                <w:sz w:val="12"/>
              </w:rPr>
              <w:t xml:space="preserve">          </w:t>
            </w:r>
            <w:r w:rsidR="008E4596" w:rsidRPr="00043464">
              <w:rPr>
                <w:rFonts w:ascii="Times New Roman" w:hAnsi="Times New Roman" w:cs="Times New Roman"/>
                <w:color w:val="auto"/>
                <w:sz w:val="12"/>
                <w:szCs w:val="12"/>
              </w:rPr>
              <w:t>新台幣千元；</w:t>
            </w:r>
            <w:r w:rsidR="008E4596" w:rsidRPr="00043464">
              <w:rPr>
                <w:rFonts w:ascii="Times New Roman" w:hAnsi="Times New Roman" w:cs="Times New Roman"/>
                <w:color w:val="auto"/>
                <w:sz w:val="12"/>
                <w:szCs w:val="12"/>
              </w:rPr>
              <w:t>%</w:t>
            </w:r>
            <w:r w:rsidR="008E4596" w:rsidRPr="00043464">
              <w:rPr>
                <w:rFonts w:ascii="Times New Roman" w:hAnsi="Times New Roman" w:cs="Times New Roman"/>
                <w:color w:val="auto"/>
                <w:sz w:val="12"/>
                <w:szCs w:val="12"/>
              </w:rPr>
              <w:t>；人次</w:t>
            </w:r>
          </w:p>
          <w:tbl>
            <w:tblPr>
              <w:tblStyle w:val="a3"/>
              <w:tblW w:w="4388" w:type="dxa"/>
              <w:jc w:val="center"/>
              <w:tblLayout w:type="fixed"/>
              <w:tblLook w:val="04A0" w:firstRow="1" w:lastRow="0" w:firstColumn="1" w:lastColumn="0" w:noHBand="0" w:noVBand="1"/>
            </w:tblPr>
            <w:tblGrid>
              <w:gridCol w:w="410"/>
              <w:gridCol w:w="450"/>
              <w:gridCol w:w="612"/>
              <w:gridCol w:w="508"/>
              <w:gridCol w:w="434"/>
              <w:gridCol w:w="518"/>
              <w:gridCol w:w="504"/>
              <w:gridCol w:w="448"/>
              <w:gridCol w:w="504"/>
            </w:tblGrid>
            <w:tr w:rsidR="008855BF" w:rsidRPr="008855BF" w:rsidTr="00043464">
              <w:trPr>
                <w:trHeight w:val="220"/>
                <w:jc w:val="center"/>
              </w:trPr>
              <w:tc>
                <w:tcPr>
                  <w:tcW w:w="410" w:type="dxa"/>
                  <w:vMerge w:val="restart"/>
                  <w:tcBorders>
                    <w:tl2br w:val="single" w:sz="4" w:space="0" w:color="auto"/>
                  </w:tcBorders>
                  <w:vAlign w:val="center"/>
                </w:tcPr>
                <w:p w:rsidR="008E4596" w:rsidRPr="008855BF" w:rsidRDefault="008E4596" w:rsidP="008D04C1">
                  <w:pPr>
                    <w:snapToGrid w:val="0"/>
                    <w:spacing w:line="120" w:lineRule="atLeast"/>
                    <w:ind w:rightChars="-31" w:right="-74"/>
                    <w:jc w:val="right"/>
                    <w:rPr>
                      <w:sz w:val="10"/>
                      <w:szCs w:val="10"/>
                    </w:rPr>
                  </w:pPr>
                  <w:r w:rsidRPr="008855BF">
                    <w:rPr>
                      <w:sz w:val="10"/>
                      <w:szCs w:val="10"/>
                    </w:rPr>
                    <w:t>項目</w:t>
                  </w:r>
                </w:p>
                <w:p w:rsidR="008E4596" w:rsidRPr="008855BF" w:rsidRDefault="008E4596" w:rsidP="008D04C1">
                  <w:pPr>
                    <w:snapToGrid w:val="0"/>
                    <w:spacing w:line="120" w:lineRule="atLeast"/>
                    <w:rPr>
                      <w:sz w:val="10"/>
                      <w:szCs w:val="10"/>
                    </w:rPr>
                  </w:pPr>
                </w:p>
                <w:p w:rsidR="008E4596" w:rsidRPr="008855BF" w:rsidRDefault="008E4596" w:rsidP="008D04C1">
                  <w:pPr>
                    <w:snapToGrid w:val="0"/>
                    <w:spacing w:line="120" w:lineRule="atLeast"/>
                    <w:rPr>
                      <w:sz w:val="10"/>
                      <w:szCs w:val="10"/>
                    </w:rPr>
                  </w:pPr>
                </w:p>
                <w:p w:rsidR="008E4596" w:rsidRPr="008855BF" w:rsidRDefault="008E4596" w:rsidP="008D04C1">
                  <w:pPr>
                    <w:snapToGrid w:val="0"/>
                    <w:spacing w:line="120" w:lineRule="atLeast"/>
                    <w:ind w:leftChars="-31" w:left="2" w:rightChars="-31" w:right="-74" w:hangingChars="76" w:hanging="76"/>
                    <w:rPr>
                      <w:sz w:val="10"/>
                      <w:szCs w:val="10"/>
                    </w:rPr>
                  </w:pPr>
                  <w:r w:rsidRPr="008855BF">
                    <w:rPr>
                      <w:sz w:val="10"/>
                      <w:szCs w:val="10"/>
                    </w:rPr>
                    <w:t>年度</w:t>
                  </w:r>
                </w:p>
              </w:tc>
              <w:tc>
                <w:tcPr>
                  <w:tcW w:w="1570" w:type="dxa"/>
                  <w:gridSpan w:val="3"/>
                  <w:vAlign w:val="center"/>
                </w:tcPr>
                <w:p w:rsidR="008E4596" w:rsidRPr="00C804D9" w:rsidRDefault="008E4596" w:rsidP="008D04C1">
                  <w:pPr>
                    <w:snapToGrid w:val="0"/>
                    <w:spacing w:line="120" w:lineRule="atLeast"/>
                    <w:jc w:val="center"/>
                    <w:rPr>
                      <w:b/>
                      <w:sz w:val="11"/>
                      <w:szCs w:val="11"/>
                    </w:rPr>
                  </w:pPr>
                  <w:r w:rsidRPr="00C804D9">
                    <w:rPr>
                      <w:b/>
                      <w:sz w:val="11"/>
                      <w:szCs w:val="11"/>
                    </w:rPr>
                    <w:t>預</w:t>
                  </w:r>
                  <w:r w:rsidR="00C804D9" w:rsidRPr="00C804D9">
                    <w:rPr>
                      <w:rFonts w:hint="eastAsia"/>
                      <w:b/>
                      <w:sz w:val="11"/>
                      <w:szCs w:val="11"/>
                    </w:rPr>
                    <w:t xml:space="preserve"> </w:t>
                  </w:r>
                  <w:r w:rsidRPr="00C804D9">
                    <w:rPr>
                      <w:b/>
                      <w:sz w:val="11"/>
                      <w:szCs w:val="11"/>
                    </w:rPr>
                    <w:t>算</w:t>
                  </w:r>
                  <w:r w:rsidR="00C804D9" w:rsidRPr="00C804D9">
                    <w:rPr>
                      <w:rFonts w:hint="eastAsia"/>
                      <w:b/>
                      <w:sz w:val="11"/>
                      <w:szCs w:val="11"/>
                    </w:rPr>
                    <w:t xml:space="preserve"> </w:t>
                  </w:r>
                  <w:r w:rsidRPr="00C804D9">
                    <w:rPr>
                      <w:b/>
                      <w:sz w:val="11"/>
                      <w:szCs w:val="11"/>
                    </w:rPr>
                    <w:t>數</w:t>
                  </w:r>
                </w:p>
              </w:tc>
              <w:tc>
                <w:tcPr>
                  <w:tcW w:w="1456" w:type="dxa"/>
                  <w:gridSpan w:val="3"/>
                  <w:vAlign w:val="center"/>
                </w:tcPr>
                <w:p w:rsidR="008E4596" w:rsidRPr="00C804D9" w:rsidRDefault="008E4596" w:rsidP="008D04C1">
                  <w:pPr>
                    <w:snapToGrid w:val="0"/>
                    <w:spacing w:line="120" w:lineRule="atLeast"/>
                    <w:jc w:val="center"/>
                    <w:rPr>
                      <w:b/>
                      <w:sz w:val="11"/>
                      <w:szCs w:val="11"/>
                    </w:rPr>
                  </w:pPr>
                  <w:r w:rsidRPr="00C804D9">
                    <w:rPr>
                      <w:b/>
                      <w:sz w:val="11"/>
                      <w:szCs w:val="11"/>
                    </w:rPr>
                    <w:t>決</w:t>
                  </w:r>
                  <w:r w:rsidR="00C804D9" w:rsidRPr="00C804D9">
                    <w:rPr>
                      <w:rFonts w:hint="eastAsia"/>
                      <w:b/>
                      <w:sz w:val="11"/>
                      <w:szCs w:val="11"/>
                    </w:rPr>
                    <w:t xml:space="preserve"> </w:t>
                  </w:r>
                  <w:r w:rsidRPr="00C804D9">
                    <w:rPr>
                      <w:b/>
                      <w:sz w:val="11"/>
                      <w:szCs w:val="11"/>
                    </w:rPr>
                    <w:t>算</w:t>
                  </w:r>
                  <w:r w:rsidR="00C804D9" w:rsidRPr="00C804D9">
                    <w:rPr>
                      <w:rFonts w:hint="eastAsia"/>
                      <w:b/>
                      <w:sz w:val="11"/>
                      <w:szCs w:val="11"/>
                    </w:rPr>
                    <w:t xml:space="preserve"> </w:t>
                  </w:r>
                  <w:r w:rsidRPr="00C804D9">
                    <w:rPr>
                      <w:b/>
                      <w:sz w:val="11"/>
                      <w:szCs w:val="11"/>
                    </w:rPr>
                    <w:t>數</w:t>
                  </w:r>
                </w:p>
              </w:tc>
              <w:tc>
                <w:tcPr>
                  <w:tcW w:w="448" w:type="dxa"/>
                  <w:vMerge w:val="restart"/>
                  <w:vAlign w:val="center"/>
                </w:tcPr>
                <w:p w:rsidR="008E4596" w:rsidRPr="00C804D9" w:rsidRDefault="008E4596" w:rsidP="008D04C1">
                  <w:pPr>
                    <w:snapToGrid w:val="0"/>
                    <w:spacing w:line="120" w:lineRule="atLeast"/>
                    <w:jc w:val="center"/>
                    <w:rPr>
                      <w:sz w:val="11"/>
                      <w:szCs w:val="11"/>
                    </w:rPr>
                  </w:pPr>
                  <w:r w:rsidRPr="00C804D9">
                    <w:rPr>
                      <w:sz w:val="11"/>
                      <w:szCs w:val="11"/>
                    </w:rPr>
                    <w:t>預算執行率</w:t>
                  </w:r>
                </w:p>
              </w:tc>
              <w:tc>
                <w:tcPr>
                  <w:tcW w:w="504" w:type="dxa"/>
                  <w:vMerge w:val="restart"/>
                  <w:vAlign w:val="center"/>
                </w:tcPr>
                <w:p w:rsidR="008E4596" w:rsidRPr="00C804D9" w:rsidRDefault="008E4596" w:rsidP="008D04C1">
                  <w:pPr>
                    <w:snapToGrid w:val="0"/>
                    <w:spacing w:line="120" w:lineRule="atLeast"/>
                    <w:jc w:val="center"/>
                    <w:rPr>
                      <w:sz w:val="11"/>
                      <w:szCs w:val="11"/>
                    </w:rPr>
                  </w:pPr>
                  <w:r w:rsidRPr="00C804D9">
                    <w:rPr>
                      <w:sz w:val="11"/>
                      <w:szCs w:val="11"/>
                    </w:rPr>
                    <w:t>受益人次</w:t>
                  </w:r>
                </w:p>
              </w:tc>
            </w:tr>
            <w:tr w:rsidR="008855BF" w:rsidRPr="008855BF" w:rsidTr="00043464">
              <w:trPr>
                <w:trHeight w:val="318"/>
                <w:jc w:val="center"/>
              </w:trPr>
              <w:tc>
                <w:tcPr>
                  <w:tcW w:w="410" w:type="dxa"/>
                  <w:vMerge/>
                  <w:tcBorders>
                    <w:tl2br w:val="single" w:sz="4" w:space="0" w:color="auto"/>
                  </w:tcBorders>
                  <w:vAlign w:val="center"/>
                </w:tcPr>
                <w:p w:rsidR="008E4596" w:rsidRPr="008855BF" w:rsidRDefault="008E4596" w:rsidP="008D04C1">
                  <w:pPr>
                    <w:snapToGrid w:val="0"/>
                    <w:spacing w:line="120" w:lineRule="atLeast"/>
                    <w:jc w:val="center"/>
                    <w:rPr>
                      <w:sz w:val="10"/>
                      <w:szCs w:val="10"/>
                    </w:rPr>
                  </w:pPr>
                </w:p>
              </w:tc>
              <w:tc>
                <w:tcPr>
                  <w:tcW w:w="450" w:type="dxa"/>
                  <w:vAlign w:val="center"/>
                </w:tcPr>
                <w:p w:rsidR="008E4596" w:rsidRPr="008855BF" w:rsidRDefault="008E4596" w:rsidP="008D04C1">
                  <w:pPr>
                    <w:snapToGrid w:val="0"/>
                    <w:spacing w:line="120" w:lineRule="atLeast"/>
                    <w:jc w:val="center"/>
                    <w:rPr>
                      <w:sz w:val="10"/>
                      <w:szCs w:val="10"/>
                    </w:rPr>
                  </w:pPr>
                  <w:r w:rsidRPr="008855BF">
                    <w:rPr>
                      <w:sz w:val="10"/>
                      <w:szCs w:val="10"/>
                    </w:rPr>
                    <w:t>公務</w:t>
                  </w:r>
                </w:p>
                <w:p w:rsidR="008E4596" w:rsidRPr="008855BF" w:rsidRDefault="008E4596" w:rsidP="008D04C1">
                  <w:pPr>
                    <w:snapToGrid w:val="0"/>
                    <w:spacing w:line="120" w:lineRule="atLeast"/>
                    <w:jc w:val="center"/>
                    <w:rPr>
                      <w:sz w:val="10"/>
                      <w:szCs w:val="10"/>
                    </w:rPr>
                  </w:pPr>
                  <w:r w:rsidRPr="008855BF">
                    <w:rPr>
                      <w:sz w:val="10"/>
                      <w:szCs w:val="10"/>
                    </w:rPr>
                    <w:t>預算</w:t>
                  </w:r>
                </w:p>
              </w:tc>
              <w:tc>
                <w:tcPr>
                  <w:tcW w:w="612" w:type="dxa"/>
                  <w:vAlign w:val="center"/>
                </w:tcPr>
                <w:p w:rsidR="008E4596" w:rsidRPr="008855BF" w:rsidRDefault="008E4596" w:rsidP="008D04C1">
                  <w:pPr>
                    <w:snapToGrid w:val="0"/>
                    <w:spacing w:line="120" w:lineRule="atLeast"/>
                    <w:jc w:val="center"/>
                    <w:rPr>
                      <w:sz w:val="10"/>
                      <w:szCs w:val="10"/>
                    </w:rPr>
                  </w:pPr>
                  <w:r w:rsidRPr="008855BF">
                    <w:rPr>
                      <w:sz w:val="10"/>
                      <w:szCs w:val="10"/>
                    </w:rPr>
                    <w:t>公彩回</w:t>
                  </w:r>
                </w:p>
                <w:p w:rsidR="008E4596" w:rsidRPr="008855BF" w:rsidRDefault="008E4596" w:rsidP="008D04C1">
                  <w:pPr>
                    <w:snapToGrid w:val="0"/>
                    <w:spacing w:line="120" w:lineRule="atLeast"/>
                    <w:jc w:val="center"/>
                    <w:rPr>
                      <w:sz w:val="10"/>
                      <w:szCs w:val="10"/>
                    </w:rPr>
                  </w:pPr>
                  <w:r w:rsidRPr="008855BF">
                    <w:rPr>
                      <w:sz w:val="10"/>
                      <w:szCs w:val="10"/>
                    </w:rPr>
                    <w:t>饋金</w:t>
                  </w:r>
                </w:p>
              </w:tc>
              <w:tc>
                <w:tcPr>
                  <w:tcW w:w="508" w:type="dxa"/>
                  <w:vAlign w:val="center"/>
                </w:tcPr>
                <w:p w:rsidR="008E4596" w:rsidRPr="00C804D9" w:rsidRDefault="008E4596" w:rsidP="008D04C1">
                  <w:pPr>
                    <w:snapToGrid w:val="0"/>
                    <w:spacing w:line="120" w:lineRule="atLeast"/>
                    <w:jc w:val="center"/>
                    <w:rPr>
                      <w:b/>
                      <w:sz w:val="10"/>
                      <w:szCs w:val="10"/>
                    </w:rPr>
                  </w:pPr>
                  <w:r w:rsidRPr="00C804D9">
                    <w:rPr>
                      <w:b/>
                      <w:sz w:val="10"/>
                      <w:szCs w:val="10"/>
                    </w:rPr>
                    <w:t>合</w:t>
                  </w:r>
                  <w:r w:rsidR="00C804D9" w:rsidRPr="00C804D9">
                    <w:rPr>
                      <w:rFonts w:hint="eastAsia"/>
                      <w:b/>
                      <w:sz w:val="10"/>
                      <w:szCs w:val="10"/>
                    </w:rPr>
                    <w:t xml:space="preserve"> </w:t>
                  </w:r>
                  <w:r w:rsidRPr="00C804D9">
                    <w:rPr>
                      <w:b/>
                      <w:sz w:val="10"/>
                      <w:szCs w:val="10"/>
                    </w:rPr>
                    <w:t>計</w:t>
                  </w:r>
                </w:p>
              </w:tc>
              <w:tc>
                <w:tcPr>
                  <w:tcW w:w="434" w:type="dxa"/>
                  <w:vAlign w:val="center"/>
                </w:tcPr>
                <w:p w:rsidR="008E4596" w:rsidRPr="008855BF" w:rsidRDefault="008E4596" w:rsidP="008D04C1">
                  <w:pPr>
                    <w:snapToGrid w:val="0"/>
                    <w:spacing w:line="120" w:lineRule="atLeast"/>
                    <w:jc w:val="center"/>
                    <w:rPr>
                      <w:sz w:val="10"/>
                      <w:szCs w:val="10"/>
                    </w:rPr>
                  </w:pPr>
                  <w:r w:rsidRPr="008855BF">
                    <w:rPr>
                      <w:sz w:val="10"/>
                      <w:szCs w:val="10"/>
                    </w:rPr>
                    <w:t>公務</w:t>
                  </w:r>
                </w:p>
                <w:p w:rsidR="008E4596" w:rsidRPr="008855BF" w:rsidRDefault="008E4596" w:rsidP="008D04C1">
                  <w:pPr>
                    <w:snapToGrid w:val="0"/>
                    <w:spacing w:line="120" w:lineRule="atLeast"/>
                    <w:jc w:val="center"/>
                    <w:rPr>
                      <w:sz w:val="10"/>
                      <w:szCs w:val="10"/>
                    </w:rPr>
                  </w:pPr>
                  <w:r w:rsidRPr="008855BF">
                    <w:rPr>
                      <w:sz w:val="10"/>
                      <w:szCs w:val="10"/>
                    </w:rPr>
                    <w:t>預算</w:t>
                  </w:r>
                </w:p>
              </w:tc>
              <w:tc>
                <w:tcPr>
                  <w:tcW w:w="518" w:type="dxa"/>
                  <w:vAlign w:val="center"/>
                </w:tcPr>
                <w:p w:rsidR="008E4596" w:rsidRPr="008855BF" w:rsidRDefault="008E4596" w:rsidP="008D04C1">
                  <w:pPr>
                    <w:snapToGrid w:val="0"/>
                    <w:spacing w:line="120" w:lineRule="atLeast"/>
                    <w:jc w:val="center"/>
                    <w:rPr>
                      <w:sz w:val="10"/>
                      <w:szCs w:val="10"/>
                    </w:rPr>
                  </w:pPr>
                  <w:r w:rsidRPr="008855BF">
                    <w:rPr>
                      <w:sz w:val="10"/>
                      <w:szCs w:val="10"/>
                    </w:rPr>
                    <w:t>公彩回</w:t>
                  </w:r>
                </w:p>
                <w:p w:rsidR="008E4596" w:rsidRPr="008855BF" w:rsidRDefault="008E4596" w:rsidP="008D04C1">
                  <w:pPr>
                    <w:snapToGrid w:val="0"/>
                    <w:spacing w:line="120" w:lineRule="atLeast"/>
                    <w:jc w:val="center"/>
                    <w:rPr>
                      <w:sz w:val="10"/>
                      <w:szCs w:val="10"/>
                    </w:rPr>
                  </w:pPr>
                  <w:r w:rsidRPr="008855BF">
                    <w:rPr>
                      <w:sz w:val="10"/>
                      <w:szCs w:val="10"/>
                    </w:rPr>
                    <w:t>饋金</w:t>
                  </w:r>
                </w:p>
              </w:tc>
              <w:tc>
                <w:tcPr>
                  <w:tcW w:w="504" w:type="dxa"/>
                  <w:vAlign w:val="center"/>
                </w:tcPr>
                <w:p w:rsidR="008E4596" w:rsidRPr="00C804D9" w:rsidRDefault="008E4596" w:rsidP="008D04C1">
                  <w:pPr>
                    <w:snapToGrid w:val="0"/>
                    <w:spacing w:line="120" w:lineRule="atLeast"/>
                    <w:jc w:val="center"/>
                    <w:rPr>
                      <w:b/>
                      <w:sz w:val="10"/>
                      <w:szCs w:val="10"/>
                    </w:rPr>
                  </w:pPr>
                  <w:r w:rsidRPr="00C804D9">
                    <w:rPr>
                      <w:b/>
                      <w:sz w:val="10"/>
                      <w:szCs w:val="10"/>
                    </w:rPr>
                    <w:t>合</w:t>
                  </w:r>
                  <w:r w:rsidR="00C804D9" w:rsidRPr="00C804D9">
                    <w:rPr>
                      <w:rFonts w:hint="eastAsia"/>
                      <w:b/>
                      <w:sz w:val="10"/>
                      <w:szCs w:val="10"/>
                    </w:rPr>
                    <w:t xml:space="preserve"> </w:t>
                  </w:r>
                  <w:r w:rsidRPr="00C804D9">
                    <w:rPr>
                      <w:b/>
                      <w:sz w:val="10"/>
                      <w:szCs w:val="10"/>
                    </w:rPr>
                    <w:t>計</w:t>
                  </w:r>
                </w:p>
              </w:tc>
              <w:tc>
                <w:tcPr>
                  <w:tcW w:w="448" w:type="dxa"/>
                  <w:vMerge/>
                  <w:vAlign w:val="center"/>
                </w:tcPr>
                <w:p w:rsidR="008E4596" w:rsidRPr="008855BF" w:rsidRDefault="008E4596" w:rsidP="008D04C1">
                  <w:pPr>
                    <w:snapToGrid w:val="0"/>
                    <w:spacing w:line="120" w:lineRule="atLeast"/>
                    <w:jc w:val="center"/>
                    <w:rPr>
                      <w:sz w:val="10"/>
                      <w:szCs w:val="10"/>
                    </w:rPr>
                  </w:pPr>
                </w:p>
              </w:tc>
              <w:tc>
                <w:tcPr>
                  <w:tcW w:w="504" w:type="dxa"/>
                  <w:vMerge/>
                  <w:vAlign w:val="center"/>
                </w:tcPr>
                <w:p w:rsidR="008E4596" w:rsidRPr="008855BF" w:rsidRDefault="008E4596" w:rsidP="008D04C1">
                  <w:pPr>
                    <w:snapToGrid w:val="0"/>
                    <w:spacing w:line="120" w:lineRule="atLeast"/>
                    <w:jc w:val="center"/>
                    <w:rPr>
                      <w:sz w:val="10"/>
                      <w:szCs w:val="10"/>
                    </w:rPr>
                  </w:pPr>
                </w:p>
              </w:tc>
            </w:tr>
            <w:tr w:rsidR="008855BF" w:rsidRPr="008855BF" w:rsidTr="00043464">
              <w:trPr>
                <w:trHeight w:val="248"/>
                <w:jc w:val="center"/>
              </w:trPr>
              <w:tc>
                <w:tcPr>
                  <w:tcW w:w="410" w:type="dxa"/>
                  <w:vAlign w:val="center"/>
                </w:tcPr>
                <w:p w:rsidR="008E4596" w:rsidRPr="00043464" w:rsidRDefault="008E4596" w:rsidP="008D04C1">
                  <w:pPr>
                    <w:snapToGrid w:val="0"/>
                    <w:spacing w:line="120" w:lineRule="atLeast"/>
                    <w:jc w:val="center"/>
                    <w:rPr>
                      <w:sz w:val="12"/>
                      <w:szCs w:val="12"/>
                    </w:rPr>
                  </w:pPr>
                  <w:r w:rsidRPr="00043464">
                    <w:rPr>
                      <w:sz w:val="12"/>
                      <w:szCs w:val="12"/>
                    </w:rPr>
                    <w:t>103</w:t>
                  </w:r>
                </w:p>
              </w:tc>
              <w:tc>
                <w:tcPr>
                  <w:tcW w:w="450" w:type="dxa"/>
                  <w:vAlign w:val="center"/>
                </w:tcPr>
                <w:p w:rsidR="008E4596" w:rsidRPr="008855BF" w:rsidRDefault="008E4596" w:rsidP="008D04C1">
                  <w:pPr>
                    <w:snapToGrid w:val="0"/>
                    <w:spacing w:line="120" w:lineRule="atLeast"/>
                    <w:jc w:val="right"/>
                    <w:rPr>
                      <w:sz w:val="10"/>
                      <w:szCs w:val="10"/>
                    </w:rPr>
                  </w:pPr>
                  <w:r w:rsidRPr="008855BF">
                    <w:rPr>
                      <w:sz w:val="10"/>
                      <w:szCs w:val="10"/>
                    </w:rPr>
                    <w:t>l,400</w:t>
                  </w:r>
                </w:p>
              </w:tc>
              <w:tc>
                <w:tcPr>
                  <w:tcW w:w="612" w:type="dxa"/>
                  <w:vAlign w:val="center"/>
                </w:tcPr>
                <w:p w:rsidR="008E4596" w:rsidRPr="008855BF" w:rsidRDefault="008E4596" w:rsidP="008D04C1">
                  <w:pPr>
                    <w:snapToGrid w:val="0"/>
                    <w:spacing w:line="120" w:lineRule="atLeast"/>
                    <w:jc w:val="right"/>
                    <w:rPr>
                      <w:sz w:val="10"/>
                      <w:szCs w:val="10"/>
                    </w:rPr>
                  </w:pPr>
                  <w:r w:rsidRPr="008855BF">
                    <w:rPr>
                      <w:sz w:val="10"/>
                      <w:szCs w:val="10"/>
                    </w:rPr>
                    <w:t>17,605</w:t>
                  </w:r>
                </w:p>
              </w:tc>
              <w:tc>
                <w:tcPr>
                  <w:tcW w:w="508" w:type="dxa"/>
                  <w:vAlign w:val="center"/>
                </w:tcPr>
                <w:p w:rsidR="008E4596" w:rsidRPr="008855BF" w:rsidRDefault="008E4596" w:rsidP="008D04C1">
                  <w:pPr>
                    <w:snapToGrid w:val="0"/>
                    <w:spacing w:line="120" w:lineRule="atLeast"/>
                    <w:jc w:val="right"/>
                    <w:rPr>
                      <w:sz w:val="10"/>
                      <w:szCs w:val="10"/>
                    </w:rPr>
                  </w:pPr>
                  <w:r w:rsidRPr="008855BF">
                    <w:rPr>
                      <w:sz w:val="10"/>
                      <w:szCs w:val="10"/>
                    </w:rPr>
                    <w:t>19,005</w:t>
                  </w:r>
                </w:p>
              </w:tc>
              <w:tc>
                <w:tcPr>
                  <w:tcW w:w="434" w:type="dxa"/>
                  <w:vAlign w:val="center"/>
                </w:tcPr>
                <w:p w:rsidR="008E4596" w:rsidRPr="008855BF" w:rsidRDefault="008E4596" w:rsidP="008D04C1">
                  <w:pPr>
                    <w:snapToGrid w:val="0"/>
                    <w:spacing w:line="120" w:lineRule="atLeast"/>
                    <w:jc w:val="right"/>
                    <w:rPr>
                      <w:sz w:val="10"/>
                      <w:szCs w:val="10"/>
                    </w:rPr>
                  </w:pPr>
                  <w:r w:rsidRPr="008855BF">
                    <w:rPr>
                      <w:sz w:val="10"/>
                      <w:szCs w:val="10"/>
                    </w:rPr>
                    <w:t>l,202</w:t>
                  </w:r>
                </w:p>
              </w:tc>
              <w:tc>
                <w:tcPr>
                  <w:tcW w:w="518" w:type="dxa"/>
                  <w:vAlign w:val="center"/>
                </w:tcPr>
                <w:p w:rsidR="008E4596" w:rsidRPr="008855BF" w:rsidRDefault="008E4596" w:rsidP="008D04C1">
                  <w:pPr>
                    <w:snapToGrid w:val="0"/>
                    <w:spacing w:line="120" w:lineRule="atLeast"/>
                    <w:jc w:val="right"/>
                    <w:rPr>
                      <w:sz w:val="10"/>
                      <w:szCs w:val="10"/>
                    </w:rPr>
                  </w:pPr>
                  <w:r w:rsidRPr="008855BF">
                    <w:rPr>
                      <w:sz w:val="10"/>
                      <w:szCs w:val="10"/>
                    </w:rPr>
                    <w:t>14,494</w:t>
                  </w:r>
                </w:p>
              </w:tc>
              <w:tc>
                <w:tcPr>
                  <w:tcW w:w="504" w:type="dxa"/>
                  <w:vAlign w:val="center"/>
                </w:tcPr>
                <w:p w:rsidR="008E4596" w:rsidRPr="008855BF" w:rsidRDefault="008E4596" w:rsidP="008D04C1">
                  <w:pPr>
                    <w:snapToGrid w:val="0"/>
                    <w:spacing w:line="120" w:lineRule="atLeast"/>
                    <w:jc w:val="right"/>
                    <w:rPr>
                      <w:sz w:val="10"/>
                      <w:szCs w:val="10"/>
                    </w:rPr>
                  </w:pPr>
                  <w:r w:rsidRPr="008855BF">
                    <w:rPr>
                      <w:sz w:val="10"/>
                      <w:szCs w:val="10"/>
                    </w:rPr>
                    <w:t>15,696</w:t>
                  </w:r>
                </w:p>
              </w:tc>
              <w:tc>
                <w:tcPr>
                  <w:tcW w:w="448" w:type="dxa"/>
                  <w:vAlign w:val="center"/>
                </w:tcPr>
                <w:p w:rsidR="008E4596" w:rsidRPr="008855BF" w:rsidRDefault="008E4596" w:rsidP="008D04C1">
                  <w:pPr>
                    <w:snapToGrid w:val="0"/>
                    <w:spacing w:line="120" w:lineRule="atLeast"/>
                    <w:jc w:val="right"/>
                    <w:rPr>
                      <w:sz w:val="10"/>
                      <w:szCs w:val="10"/>
                    </w:rPr>
                  </w:pPr>
                  <w:r w:rsidRPr="008855BF">
                    <w:rPr>
                      <w:sz w:val="10"/>
                      <w:szCs w:val="10"/>
                    </w:rPr>
                    <w:t>82.59</w:t>
                  </w:r>
                </w:p>
              </w:tc>
              <w:tc>
                <w:tcPr>
                  <w:tcW w:w="504" w:type="dxa"/>
                  <w:vAlign w:val="center"/>
                </w:tcPr>
                <w:p w:rsidR="008E4596" w:rsidRPr="008855BF" w:rsidRDefault="008E4596" w:rsidP="008D04C1">
                  <w:pPr>
                    <w:snapToGrid w:val="0"/>
                    <w:spacing w:line="120" w:lineRule="atLeast"/>
                    <w:jc w:val="right"/>
                    <w:rPr>
                      <w:sz w:val="10"/>
                      <w:szCs w:val="10"/>
                    </w:rPr>
                  </w:pPr>
                  <w:r w:rsidRPr="008855BF">
                    <w:rPr>
                      <w:sz w:val="10"/>
                      <w:szCs w:val="10"/>
                    </w:rPr>
                    <w:t>48,131</w:t>
                  </w:r>
                </w:p>
              </w:tc>
            </w:tr>
            <w:tr w:rsidR="008855BF" w:rsidRPr="008855BF" w:rsidTr="00C804D9">
              <w:trPr>
                <w:trHeight w:val="234"/>
                <w:jc w:val="center"/>
              </w:trPr>
              <w:tc>
                <w:tcPr>
                  <w:tcW w:w="410" w:type="dxa"/>
                  <w:vAlign w:val="center"/>
                </w:tcPr>
                <w:p w:rsidR="008E4596" w:rsidRPr="00043464" w:rsidRDefault="008E4596" w:rsidP="008D04C1">
                  <w:pPr>
                    <w:snapToGrid w:val="0"/>
                    <w:spacing w:line="120" w:lineRule="atLeast"/>
                    <w:jc w:val="center"/>
                    <w:rPr>
                      <w:sz w:val="12"/>
                      <w:szCs w:val="12"/>
                    </w:rPr>
                  </w:pPr>
                  <w:r w:rsidRPr="00043464">
                    <w:rPr>
                      <w:sz w:val="12"/>
                      <w:szCs w:val="12"/>
                    </w:rPr>
                    <w:t>104</w:t>
                  </w:r>
                </w:p>
              </w:tc>
              <w:tc>
                <w:tcPr>
                  <w:tcW w:w="450" w:type="dxa"/>
                  <w:vAlign w:val="center"/>
                </w:tcPr>
                <w:p w:rsidR="008E4596" w:rsidRPr="008855BF" w:rsidRDefault="008E4596" w:rsidP="008D04C1">
                  <w:pPr>
                    <w:snapToGrid w:val="0"/>
                    <w:spacing w:line="120" w:lineRule="atLeast"/>
                    <w:jc w:val="right"/>
                    <w:rPr>
                      <w:sz w:val="10"/>
                      <w:szCs w:val="10"/>
                    </w:rPr>
                  </w:pPr>
                  <w:r w:rsidRPr="008855BF">
                    <w:rPr>
                      <w:sz w:val="10"/>
                      <w:szCs w:val="10"/>
                    </w:rPr>
                    <w:t>l,170</w:t>
                  </w:r>
                </w:p>
              </w:tc>
              <w:tc>
                <w:tcPr>
                  <w:tcW w:w="612" w:type="dxa"/>
                  <w:vAlign w:val="center"/>
                </w:tcPr>
                <w:p w:rsidR="008E4596" w:rsidRPr="008855BF" w:rsidRDefault="008E4596" w:rsidP="008D04C1">
                  <w:pPr>
                    <w:snapToGrid w:val="0"/>
                    <w:spacing w:line="120" w:lineRule="atLeast"/>
                    <w:jc w:val="right"/>
                    <w:rPr>
                      <w:sz w:val="10"/>
                      <w:szCs w:val="10"/>
                    </w:rPr>
                  </w:pPr>
                  <w:r w:rsidRPr="008855BF">
                    <w:rPr>
                      <w:sz w:val="10"/>
                      <w:szCs w:val="10"/>
                    </w:rPr>
                    <w:t>12,380</w:t>
                  </w:r>
                </w:p>
              </w:tc>
              <w:tc>
                <w:tcPr>
                  <w:tcW w:w="508" w:type="dxa"/>
                  <w:vAlign w:val="center"/>
                </w:tcPr>
                <w:p w:rsidR="008E4596" w:rsidRPr="008855BF" w:rsidRDefault="008E4596" w:rsidP="008D04C1">
                  <w:pPr>
                    <w:snapToGrid w:val="0"/>
                    <w:spacing w:line="120" w:lineRule="atLeast"/>
                    <w:jc w:val="right"/>
                    <w:rPr>
                      <w:sz w:val="10"/>
                      <w:szCs w:val="10"/>
                    </w:rPr>
                  </w:pPr>
                  <w:r w:rsidRPr="008855BF">
                    <w:rPr>
                      <w:sz w:val="10"/>
                      <w:szCs w:val="10"/>
                    </w:rPr>
                    <w:t>13550</w:t>
                  </w:r>
                </w:p>
              </w:tc>
              <w:tc>
                <w:tcPr>
                  <w:tcW w:w="434" w:type="dxa"/>
                  <w:vAlign w:val="center"/>
                </w:tcPr>
                <w:p w:rsidR="008E4596" w:rsidRPr="008855BF" w:rsidRDefault="008E4596" w:rsidP="008D04C1">
                  <w:pPr>
                    <w:snapToGrid w:val="0"/>
                    <w:spacing w:line="120" w:lineRule="atLeast"/>
                    <w:jc w:val="right"/>
                    <w:rPr>
                      <w:sz w:val="10"/>
                      <w:szCs w:val="10"/>
                    </w:rPr>
                  </w:pPr>
                  <w:r w:rsidRPr="008855BF">
                    <w:rPr>
                      <w:sz w:val="10"/>
                      <w:szCs w:val="10"/>
                    </w:rPr>
                    <w:t>408</w:t>
                  </w:r>
                </w:p>
              </w:tc>
              <w:tc>
                <w:tcPr>
                  <w:tcW w:w="518" w:type="dxa"/>
                  <w:vAlign w:val="center"/>
                </w:tcPr>
                <w:p w:rsidR="008E4596" w:rsidRPr="008855BF" w:rsidRDefault="008E4596" w:rsidP="008D04C1">
                  <w:pPr>
                    <w:snapToGrid w:val="0"/>
                    <w:spacing w:line="120" w:lineRule="atLeast"/>
                    <w:jc w:val="right"/>
                    <w:rPr>
                      <w:sz w:val="10"/>
                      <w:szCs w:val="10"/>
                    </w:rPr>
                  </w:pPr>
                  <w:r w:rsidRPr="008855BF">
                    <w:rPr>
                      <w:sz w:val="10"/>
                      <w:szCs w:val="10"/>
                    </w:rPr>
                    <w:t>10,428</w:t>
                  </w:r>
                </w:p>
              </w:tc>
              <w:tc>
                <w:tcPr>
                  <w:tcW w:w="504" w:type="dxa"/>
                  <w:vAlign w:val="center"/>
                </w:tcPr>
                <w:p w:rsidR="008E4596" w:rsidRPr="008855BF" w:rsidRDefault="008E4596" w:rsidP="008D04C1">
                  <w:pPr>
                    <w:snapToGrid w:val="0"/>
                    <w:spacing w:line="120" w:lineRule="atLeast"/>
                    <w:jc w:val="right"/>
                    <w:rPr>
                      <w:sz w:val="10"/>
                      <w:szCs w:val="10"/>
                    </w:rPr>
                  </w:pPr>
                  <w:r w:rsidRPr="008855BF">
                    <w:rPr>
                      <w:sz w:val="10"/>
                      <w:szCs w:val="10"/>
                    </w:rPr>
                    <w:t>10,836</w:t>
                  </w:r>
                </w:p>
              </w:tc>
              <w:tc>
                <w:tcPr>
                  <w:tcW w:w="448" w:type="dxa"/>
                  <w:vAlign w:val="center"/>
                </w:tcPr>
                <w:p w:rsidR="008E4596" w:rsidRPr="008855BF" w:rsidRDefault="008E4596" w:rsidP="008D04C1">
                  <w:pPr>
                    <w:snapToGrid w:val="0"/>
                    <w:spacing w:line="120" w:lineRule="atLeast"/>
                    <w:jc w:val="right"/>
                    <w:rPr>
                      <w:sz w:val="10"/>
                      <w:szCs w:val="10"/>
                    </w:rPr>
                  </w:pPr>
                  <w:r w:rsidRPr="008855BF">
                    <w:rPr>
                      <w:sz w:val="10"/>
                      <w:szCs w:val="10"/>
                    </w:rPr>
                    <w:t>79.97</w:t>
                  </w:r>
                </w:p>
              </w:tc>
              <w:tc>
                <w:tcPr>
                  <w:tcW w:w="504" w:type="dxa"/>
                  <w:vAlign w:val="center"/>
                </w:tcPr>
                <w:p w:rsidR="008E4596" w:rsidRPr="008855BF" w:rsidRDefault="008E4596" w:rsidP="008D04C1">
                  <w:pPr>
                    <w:snapToGrid w:val="0"/>
                    <w:spacing w:line="120" w:lineRule="atLeast"/>
                    <w:jc w:val="right"/>
                    <w:rPr>
                      <w:sz w:val="10"/>
                      <w:szCs w:val="10"/>
                    </w:rPr>
                  </w:pPr>
                  <w:r w:rsidRPr="008855BF">
                    <w:rPr>
                      <w:sz w:val="10"/>
                      <w:szCs w:val="10"/>
                    </w:rPr>
                    <w:t>42,643</w:t>
                  </w:r>
                </w:p>
              </w:tc>
            </w:tr>
            <w:tr w:rsidR="008855BF" w:rsidRPr="008855BF" w:rsidTr="00043464">
              <w:trPr>
                <w:trHeight w:val="234"/>
                <w:jc w:val="center"/>
              </w:trPr>
              <w:tc>
                <w:tcPr>
                  <w:tcW w:w="410" w:type="dxa"/>
                  <w:vAlign w:val="center"/>
                </w:tcPr>
                <w:p w:rsidR="008E4596" w:rsidRPr="00043464" w:rsidRDefault="008E4596" w:rsidP="008D04C1">
                  <w:pPr>
                    <w:snapToGrid w:val="0"/>
                    <w:spacing w:line="120" w:lineRule="atLeast"/>
                    <w:jc w:val="center"/>
                    <w:rPr>
                      <w:sz w:val="12"/>
                      <w:szCs w:val="12"/>
                    </w:rPr>
                  </w:pPr>
                  <w:r w:rsidRPr="00043464">
                    <w:rPr>
                      <w:sz w:val="12"/>
                      <w:szCs w:val="12"/>
                    </w:rPr>
                    <w:t>105</w:t>
                  </w:r>
                </w:p>
              </w:tc>
              <w:tc>
                <w:tcPr>
                  <w:tcW w:w="450" w:type="dxa"/>
                  <w:vAlign w:val="center"/>
                </w:tcPr>
                <w:p w:rsidR="008E4596" w:rsidRPr="008855BF" w:rsidRDefault="008E4596" w:rsidP="008D04C1">
                  <w:pPr>
                    <w:snapToGrid w:val="0"/>
                    <w:spacing w:line="120" w:lineRule="atLeast"/>
                    <w:jc w:val="right"/>
                    <w:rPr>
                      <w:sz w:val="10"/>
                      <w:szCs w:val="10"/>
                    </w:rPr>
                  </w:pPr>
                  <w:r w:rsidRPr="008855BF">
                    <w:rPr>
                      <w:sz w:val="10"/>
                      <w:szCs w:val="10"/>
                    </w:rPr>
                    <w:t>945</w:t>
                  </w:r>
                </w:p>
              </w:tc>
              <w:tc>
                <w:tcPr>
                  <w:tcW w:w="612" w:type="dxa"/>
                  <w:vAlign w:val="center"/>
                </w:tcPr>
                <w:p w:rsidR="008E4596" w:rsidRPr="008855BF" w:rsidRDefault="008E4596" w:rsidP="008D04C1">
                  <w:pPr>
                    <w:snapToGrid w:val="0"/>
                    <w:spacing w:line="120" w:lineRule="atLeast"/>
                    <w:jc w:val="right"/>
                    <w:rPr>
                      <w:sz w:val="10"/>
                      <w:szCs w:val="10"/>
                    </w:rPr>
                  </w:pPr>
                  <w:r w:rsidRPr="008855BF">
                    <w:rPr>
                      <w:sz w:val="10"/>
                      <w:szCs w:val="10"/>
                    </w:rPr>
                    <w:t>12,267</w:t>
                  </w:r>
                </w:p>
              </w:tc>
              <w:tc>
                <w:tcPr>
                  <w:tcW w:w="508" w:type="dxa"/>
                  <w:vAlign w:val="center"/>
                </w:tcPr>
                <w:p w:rsidR="008E4596" w:rsidRPr="008855BF" w:rsidRDefault="008E4596" w:rsidP="008D04C1">
                  <w:pPr>
                    <w:snapToGrid w:val="0"/>
                    <w:spacing w:line="120" w:lineRule="atLeast"/>
                    <w:jc w:val="right"/>
                    <w:rPr>
                      <w:sz w:val="10"/>
                      <w:szCs w:val="10"/>
                    </w:rPr>
                  </w:pPr>
                  <w:r w:rsidRPr="008855BF">
                    <w:rPr>
                      <w:sz w:val="10"/>
                      <w:szCs w:val="10"/>
                    </w:rPr>
                    <w:t>13,212</w:t>
                  </w:r>
                </w:p>
              </w:tc>
              <w:tc>
                <w:tcPr>
                  <w:tcW w:w="434" w:type="dxa"/>
                  <w:vAlign w:val="center"/>
                </w:tcPr>
                <w:p w:rsidR="008E4596" w:rsidRPr="008855BF" w:rsidRDefault="008E4596" w:rsidP="008D04C1">
                  <w:pPr>
                    <w:snapToGrid w:val="0"/>
                    <w:spacing w:line="120" w:lineRule="atLeast"/>
                    <w:jc w:val="right"/>
                    <w:rPr>
                      <w:sz w:val="10"/>
                      <w:szCs w:val="10"/>
                    </w:rPr>
                  </w:pPr>
                  <w:r w:rsidRPr="008855BF">
                    <w:rPr>
                      <w:sz w:val="10"/>
                      <w:szCs w:val="10"/>
                    </w:rPr>
                    <w:t>160</w:t>
                  </w:r>
                </w:p>
              </w:tc>
              <w:tc>
                <w:tcPr>
                  <w:tcW w:w="518" w:type="dxa"/>
                  <w:vAlign w:val="center"/>
                </w:tcPr>
                <w:p w:rsidR="008E4596" w:rsidRPr="008855BF" w:rsidRDefault="008E4596" w:rsidP="008D04C1">
                  <w:pPr>
                    <w:snapToGrid w:val="0"/>
                    <w:spacing w:line="120" w:lineRule="atLeast"/>
                    <w:jc w:val="right"/>
                    <w:rPr>
                      <w:sz w:val="10"/>
                      <w:szCs w:val="10"/>
                    </w:rPr>
                  </w:pPr>
                  <w:r w:rsidRPr="008855BF">
                    <w:rPr>
                      <w:sz w:val="10"/>
                      <w:szCs w:val="10"/>
                    </w:rPr>
                    <w:t>10,566</w:t>
                  </w:r>
                </w:p>
              </w:tc>
              <w:tc>
                <w:tcPr>
                  <w:tcW w:w="504" w:type="dxa"/>
                  <w:vAlign w:val="center"/>
                </w:tcPr>
                <w:p w:rsidR="008E4596" w:rsidRPr="008855BF" w:rsidRDefault="008E4596" w:rsidP="008D04C1">
                  <w:pPr>
                    <w:snapToGrid w:val="0"/>
                    <w:spacing w:line="120" w:lineRule="atLeast"/>
                    <w:jc w:val="right"/>
                    <w:rPr>
                      <w:sz w:val="10"/>
                      <w:szCs w:val="10"/>
                    </w:rPr>
                  </w:pPr>
                  <w:r w:rsidRPr="008855BF">
                    <w:rPr>
                      <w:sz w:val="10"/>
                      <w:szCs w:val="10"/>
                    </w:rPr>
                    <w:t>10,726</w:t>
                  </w:r>
                </w:p>
              </w:tc>
              <w:tc>
                <w:tcPr>
                  <w:tcW w:w="448" w:type="dxa"/>
                  <w:vAlign w:val="center"/>
                </w:tcPr>
                <w:p w:rsidR="008E4596" w:rsidRPr="008855BF" w:rsidRDefault="008E4596" w:rsidP="008D04C1">
                  <w:pPr>
                    <w:snapToGrid w:val="0"/>
                    <w:spacing w:line="120" w:lineRule="atLeast"/>
                    <w:jc w:val="right"/>
                    <w:rPr>
                      <w:sz w:val="10"/>
                      <w:szCs w:val="10"/>
                    </w:rPr>
                  </w:pPr>
                  <w:r w:rsidRPr="008855BF">
                    <w:rPr>
                      <w:sz w:val="10"/>
                      <w:szCs w:val="10"/>
                    </w:rPr>
                    <w:t>81.18</w:t>
                  </w:r>
                </w:p>
              </w:tc>
              <w:tc>
                <w:tcPr>
                  <w:tcW w:w="504" w:type="dxa"/>
                  <w:vAlign w:val="center"/>
                </w:tcPr>
                <w:p w:rsidR="008E4596" w:rsidRPr="008855BF" w:rsidRDefault="008E4596" w:rsidP="008D04C1">
                  <w:pPr>
                    <w:snapToGrid w:val="0"/>
                    <w:spacing w:line="120" w:lineRule="atLeast"/>
                    <w:jc w:val="right"/>
                    <w:rPr>
                      <w:sz w:val="10"/>
                      <w:szCs w:val="10"/>
                    </w:rPr>
                  </w:pPr>
                  <w:r w:rsidRPr="008855BF">
                    <w:rPr>
                      <w:sz w:val="10"/>
                      <w:szCs w:val="10"/>
                    </w:rPr>
                    <w:t>39,337</w:t>
                  </w:r>
                </w:p>
              </w:tc>
            </w:tr>
            <w:tr w:rsidR="008855BF" w:rsidRPr="008855BF" w:rsidTr="00C804D9">
              <w:trPr>
                <w:trHeight w:val="234"/>
                <w:jc w:val="center"/>
              </w:trPr>
              <w:tc>
                <w:tcPr>
                  <w:tcW w:w="410" w:type="dxa"/>
                  <w:vAlign w:val="center"/>
                </w:tcPr>
                <w:p w:rsidR="008E4596" w:rsidRPr="00043464" w:rsidRDefault="008E4596" w:rsidP="008D04C1">
                  <w:pPr>
                    <w:snapToGrid w:val="0"/>
                    <w:spacing w:line="120" w:lineRule="atLeast"/>
                    <w:jc w:val="center"/>
                    <w:rPr>
                      <w:sz w:val="12"/>
                      <w:szCs w:val="12"/>
                    </w:rPr>
                  </w:pPr>
                  <w:r w:rsidRPr="00043464">
                    <w:rPr>
                      <w:sz w:val="12"/>
                      <w:szCs w:val="12"/>
                    </w:rPr>
                    <w:t>106</w:t>
                  </w:r>
                </w:p>
              </w:tc>
              <w:tc>
                <w:tcPr>
                  <w:tcW w:w="450" w:type="dxa"/>
                  <w:vAlign w:val="center"/>
                </w:tcPr>
                <w:p w:rsidR="008E4596" w:rsidRPr="008855BF" w:rsidRDefault="008E4596" w:rsidP="008D04C1">
                  <w:pPr>
                    <w:snapToGrid w:val="0"/>
                    <w:spacing w:line="120" w:lineRule="atLeast"/>
                    <w:jc w:val="right"/>
                    <w:rPr>
                      <w:sz w:val="10"/>
                      <w:szCs w:val="10"/>
                    </w:rPr>
                  </w:pPr>
                  <w:r w:rsidRPr="008855BF">
                    <w:rPr>
                      <w:sz w:val="10"/>
                      <w:szCs w:val="10"/>
                    </w:rPr>
                    <w:t>7,800</w:t>
                  </w:r>
                </w:p>
              </w:tc>
              <w:tc>
                <w:tcPr>
                  <w:tcW w:w="612" w:type="dxa"/>
                  <w:vAlign w:val="center"/>
                </w:tcPr>
                <w:p w:rsidR="008E4596" w:rsidRPr="008855BF" w:rsidRDefault="008E4596" w:rsidP="008D04C1">
                  <w:pPr>
                    <w:snapToGrid w:val="0"/>
                    <w:spacing w:line="120" w:lineRule="atLeast"/>
                    <w:jc w:val="right"/>
                    <w:rPr>
                      <w:sz w:val="10"/>
                      <w:szCs w:val="10"/>
                    </w:rPr>
                  </w:pPr>
                  <w:r w:rsidRPr="008855BF">
                    <w:rPr>
                      <w:sz w:val="10"/>
                      <w:szCs w:val="10"/>
                    </w:rPr>
                    <w:t>12,091</w:t>
                  </w:r>
                </w:p>
              </w:tc>
              <w:tc>
                <w:tcPr>
                  <w:tcW w:w="508" w:type="dxa"/>
                  <w:vAlign w:val="center"/>
                </w:tcPr>
                <w:p w:rsidR="008E4596" w:rsidRPr="008855BF" w:rsidRDefault="008E4596" w:rsidP="008D04C1">
                  <w:pPr>
                    <w:snapToGrid w:val="0"/>
                    <w:spacing w:line="120" w:lineRule="atLeast"/>
                    <w:jc w:val="right"/>
                    <w:rPr>
                      <w:sz w:val="10"/>
                      <w:szCs w:val="10"/>
                    </w:rPr>
                  </w:pPr>
                  <w:r w:rsidRPr="008855BF">
                    <w:rPr>
                      <w:sz w:val="10"/>
                      <w:szCs w:val="10"/>
                    </w:rPr>
                    <w:t>19,891</w:t>
                  </w:r>
                </w:p>
              </w:tc>
              <w:tc>
                <w:tcPr>
                  <w:tcW w:w="434" w:type="dxa"/>
                  <w:vAlign w:val="center"/>
                </w:tcPr>
                <w:p w:rsidR="008E4596" w:rsidRPr="008855BF" w:rsidRDefault="008E4596" w:rsidP="008D04C1">
                  <w:pPr>
                    <w:snapToGrid w:val="0"/>
                    <w:spacing w:line="120" w:lineRule="atLeast"/>
                    <w:jc w:val="right"/>
                    <w:rPr>
                      <w:sz w:val="10"/>
                      <w:szCs w:val="10"/>
                    </w:rPr>
                  </w:pPr>
                  <w:r w:rsidRPr="008855BF">
                    <w:rPr>
                      <w:sz w:val="10"/>
                      <w:szCs w:val="10"/>
                    </w:rPr>
                    <w:t>245</w:t>
                  </w:r>
                </w:p>
              </w:tc>
              <w:tc>
                <w:tcPr>
                  <w:tcW w:w="518" w:type="dxa"/>
                  <w:vAlign w:val="center"/>
                </w:tcPr>
                <w:p w:rsidR="008E4596" w:rsidRPr="008855BF" w:rsidRDefault="008E4596" w:rsidP="008D04C1">
                  <w:pPr>
                    <w:snapToGrid w:val="0"/>
                    <w:spacing w:line="120" w:lineRule="atLeast"/>
                    <w:jc w:val="right"/>
                    <w:rPr>
                      <w:sz w:val="10"/>
                      <w:szCs w:val="10"/>
                    </w:rPr>
                  </w:pPr>
                  <w:r w:rsidRPr="008855BF">
                    <w:rPr>
                      <w:sz w:val="10"/>
                      <w:szCs w:val="10"/>
                    </w:rPr>
                    <w:t>10,062</w:t>
                  </w:r>
                </w:p>
              </w:tc>
              <w:tc>
                <w:tcPr>
                  <w:tcW w:w="504" w:type="dxa"/>
                  <w:vAlign w:val="center"/>
                </w:tcPr>
                <w:p w:rsidR="008E4596" w:rsidRPr="008855BF" w:rsidRDefault="008E4596" w:rsidP="008D04C1">
                  <w:pPr>
                    <w:snapToGrid w:val="0"/>
                    <w:spacing w:line="120" w:lineRule="atLeast"/>
                    <w:jc w:val="right"/>
                    <w:rPr>
                      <w:sz w:val="10"/>
                      <w:szCs w:val="10"/>
                    </w:rPr>
                  </w:pPr>
                  <w:r w:rsidRPr="008855BF">
                    <w:rPr>
                      <w:sz w:val="10"/>
                      <w:szCs w:val="10"/>
                    </w:rPr>
                    <w:t>10,307</w:t>
                  </w:r>
                </w:p>
              </w:tc>
              <w:tc>
                <w:tcPr>
                  <w:tcW w:w="448" w:type="dxa"/>
                  <w:vAlign w:val="center"/>
                </w:tcPr>
                <w:p w:rsidR="008E4596" w:rsidRPr="008855BF" w:rsidRDefault="008E4596" w:rsidP="008D04C1">
                  <w:pPr>
                    <w:snapToGrid w:val="0"/>
                    <w:spacing w:line="120" w:lineRule="atLeast"/>
                    <w:jc w:val="right"/>
                    <w:rPr>
                      <w:sz w:val="10"/>
                      <w:szCs w:val="10"/>
                    </w:rPr>
                  </w:pPr>
                  <w:r w:rsidRPr="008855BF">
                    <w:rPr>
                      <w:sz w:val="10"/>
                      <w:szCs w:val="10"/>
                    </w:rPr>
                    <w:t>－</w:t>
                  </w:r>
                </w:p>
              </w:tc>
              <w:tc>
                <w:tcPr>
                  <w:tcW w:w="504" w:type="dxa"/>
                  <w:vAlign w:val="center"/>
                </w:tcPr>
                <w:p w:rsidR="008E4596" w:rsidRPr="008855BF" w:rsidRDefault="008E4596" w:rsidP="008D04C1">
                  <w:pPr>
                    <w:snapToGrid w:val="0"/>
                    <w:spacing w:line="120" w:lineRule="atLeast"/>
                    <w:jc w:val="right"/>
                    <w:rPr>
                      <w:sz w:val="10"/>
                      <w:szCs w:val="10"/>
                    </w:rPr>
                  </w:pPr>
                  <w:r w:rsidRPr="008855BF">
                    <w:rPr>
                      <w:sz w:val="10"/>
                      <w:szCs w:val="10"/>
                    </w:rPr>
                    <w:t>－</w:t>
                  </w:r>
                </w:p>
              </w:tc>
            </w:tr>
          </w:tbl>
          <w:p w:rsidR="008E4596" w:rsidRPr="00C804D9" w:rsidRDefault="008E4596" w:rsidP="00C804D9">
            <w:pPr>
              <w:spacing w:afterLines="20" w:after="72" w:line="260" w:lineRule="exact"/>
              <w:ind w:firstLineChars="87" w:firstLine="113"/>
              <w:rPr>
                <w:sz w:val="13"/>
                <w:szCs w:val="13"/>
              </w:rPr>
            </w:pPr>
            <w:r w:rsidRPr="00C804D9">
              <w:rPr>
                <w:sz w:val="13"/>
                <w:szCs w:val="13"/>
              </w:rPr>
              <w:t>資料來源：衛生福利部，</w:t>
            </w:r>
            <w:r w:rsidRPr="00C804D9">
              <w:rPr>
                <w:sz w:val="13"/>
                <w:szCs w:val="13"/>
              </w:rPr>
              <w:t>106</w:t>
            </w:r>
            <w:r w:rsidRPr="00C804D9">
              <w:rPr>
                <w:sz w:val="13"/>
                <w:szCs w:val="13"/>
              </w:rPr>
              <w:t>年度統計截至</w:t>
            </w:r>
            <w:r w:rsidRPr="00C804D9">
              <w:rPr>
                <w:sz w:val="13"/>
                <w:szCs w:val="13"/>
              </w:rPr>
              <w:t>6</w:t>
            </w:r>
            <w:r w:rsidRPr="00C804D9">
              <w:rPr>
                <w:sz w:val="13"/>
                <w:szCs w:val="13"/>
              </w:rPr>
              <w:t>月底。</w:t>
            </w:r>
          </w:p>
          <w:p w:rsidR="008E4596" w:rsidRPr="008855BF" w:rsidRDefault="008E4596" w:rsidP="00A22EE1">
            <w:pPr>
              <w:pStyle w:val="23"/>
              <w:ind w:leftChars="57" w:left="137" w:firstLineChars="202" w:firstLine="404"/>
              <w:rPr>
                <w:rFonts w:ascii="Times New Roman" w:hAnsi="Times New Roman" w:cs="Times New Roman"/>
                <w:bCs/>
                <w:color w:val="auto"/>
              </w:rPr>
            </w:pPr>
            <w:r w:rsidRPr="008855BF">
              <w:rPr>
                <w:rFonts w:ascii="Times New Roman" w:hAnsi="Times New Roman" w:cs="Times New Roman"/>
                <w:snapToGrid w:val="0"/>
                <w:color w:val="auto"/>
              </w:rPr>
              <w:t>爰建議衛生福利部就兒少教育發展帳戶立法進度、出國考察及脫貧方案等問題提出說明及檢討，向立法院社會福利及衛生環境委員會提出報告</w:t>
            </w:r>
            <w:r w:rsidRPr="008855BF">
              <w:rPr>
                <w:rFonts w:ascii="Times New Roman" w:hAnsi="Times New Roman" w:cs="Times New Roman"/>
                <w:bCs/>
                <w:color w:val="auto"/>
              </w:rPr>
              <w:t>。</w:t>
            </w:r>
          </w:p>
        </w:tc>
        <w:tc>
          <w:tcPr>
            <w:tcW w:w="4539" w:type="dxa"/>
            <w:shd w:val="clear" w:color="auto" w:fill="auto"/>
          </w:tcPr>
          <w:p w:rsidR="001455AA" w:rsidRPr="008855BF" w:rsidRDefault="001455AA" w:rsidP="00157798">
            <w:pPr>
              <w:pStyle w:val="af1"/>
              <w:numPr>
                <w:ilvl w:val="0"/>
                <w:numId w:val="52"/>
              </w:numPr>
              <w:spacing w:line="360" w:lineRule="exact"/>
              <w:ind w:leftChars="0" w:left="482" w:hanging="482"/>
              <w:jc w:val="both"/>
              <w:rPr>
                <w:sz w:val="20"/>
              </w:rPr>
            </w:pPr>
            <w:r w:rsidRPr="008855BF">
              <w:rPr>
                <w:rFonts w:hint="eastAsia"/>
                <w:sz w:val="20"/>
              </w:rPr>
              <w:t>立法院於</w:t>
            </w:r>
            <w:r w:rsidRPr="008855BF">
              <w:rPr>
                <w:rFonts w:hint="eastAsia"/>
                <w:sz w:val="20"/>
              </w:rPr>
              <w:t>107</w:t>
            </w:r>
            <w:r w:rsidRPr="008855BF">
              <w:rPr>
                <w:rFonts w:hint="eastAsia"/>
                <w:sz w:val="20"/>
              </w:rPr>
              <w:t>年</w:t>
            </w:r>
            <w:r w:rsidRPr="008855BF">
              <w:rPr>
                <w:rFonts w:hint="eastAsia"/>
                <w:sz w:val="20"/>
              </w:rPr>
              <w:t>5</w:t>
            </w:r>
            <w:r w:rsidRPr="008855BF">
              <w:rPr>
                <w:rFonts w:hint="eastAsia"/>
                <w:sz w:val="20"/>
              </w:rPr>
              <w:t>月</w:t>
            </w:r>
            <w:r w:rsidRPr="008855BF">
              <w:rPr>
                <w:rFonts w:hint="eastAsia"/>
                <w:sz w:val="20"/>
              </w:rPr>
              <w:t>15</w:t>
            </w:r>
            <w:r w:rsidRPr="008855BF">
              <w:rPr>
                <w:rFonts w:hint="eastAsia"/>
                <w:sz w:val="20"/>
              </w:rPr>
              <w:t>日三讀通過「兒童及少年未來教育與發展帳戶條例」，並經總統於同年</w:t>
            </w:r>
            <w:r w:rsidRPr="008855BF">
              <w:rPr>
                <w:rFonts w:hint="eastAsia"/>
                <w:sz w:val="20"/>
              </w:rPr>
              <w:t>6</w:t>
            </w:r>
            <w:r w:rsidRPr="008855BF">
              <w:rPr>
                <w:rFonts w:hint="eastAsia"/>
                <w:sz w:val="20"/>
              </w:rPr>
              <w:t>月</w:t>
            </w:r>
            <w:r w:rsidRPr="008855BF">
              <w:rPr>
                <w:rFonts w:hint="eastAsia"/>
                <w:sz w:val="20"/>
              </w:rPr>
              <w:t>6</w:t>
            </w:r>
            <w:r w:rsidRPr="008855BF">
              <w:rPr>
                <w:rFonts w:hint="eastAsia"/>
                <w:sz w:val="20"/>
              </w:rPr>
              <w:t>日公布。</w:t>
            </w:r>
          </w:p>
          <w:p w:rsidR="001455AA" w:rsidRPr="008855BF" w:rsidRDefault="001455AA" w:rsidP="00157798">
            <w:pPr>
              <w:pStyle w:val="af1"/>
              <w:numPr>
                <w:ilvl w:val="0"/>
                <w:numId w:val="52"/>
              </w:numPr>
              <w:spacing w:line="360" w:lineRule="exact"/>
              <w:ind w:leftChars="0" w:left="482" w:hanging="482"/>
              <w:jc w:val="both"/>
              <w:rPr>
                <w:sz w:val="20"/>
              </w:rPr>
            </w:pPr>
            <w:r w:rsidRPr="008855BF">
              <w:rPr>
                <w:rFonts w:hint="eastAsia"/>
                <w:sz w:val="20"/>
              </w:rPr>
              <w:t>有關脫貧方案</w:t>
            </w:r>
            <w:r w:rsidR="002B2148" w:rsidRPr="008855BF">
              <w:rPr>
                <w:rFonts w:hint="eastAsia"/>
                <w:sz w:val="20"/>
              </w:rPr>
              <w:t>（</w:t>
            </w:r>
            <w:r w:rsidRPr="008855BF">
              <w:rPr>
                <w:rFonts w:hint="eastAsia"/>
                <w:sz w:val="20"/>
              </w:rPr>
              <w:t>含家庭發展帳戶</w:t>
            </w:r>
            <w:r w:rsidR="002B2148" w:rsidRPr="008855BF">
              <w:rPr>
                <w:rFonts w:hint="eastAsia"/>
                <w:sz w:val="20"/>
              </w:rPr>
              <w:t>）</w:t>
            </w:r>
            <w:r w:rsidRPr="008855BF">
              <w:rPr>
                <w:rFonts w:hint="eastAsia"/>
                <w:sz w:val="20"/>
              </w:rPr>
              <w:t>說明，於</w:t>
            </w:r>
            <w:r w:rsidRPr="008855BF">
              <w:rPr>
                <w:rFonts w:hint="eastAsia"/>
                <w:sz w:val="20"/>
              </w:rPr>
              <w:t>107</w:t>
            </w:r>
            <w:r w:rsidRPr="008855BF">
              <w:rPr>
                <w:rFonts w:hint="eastAsia"/>
                <w:sz w:val="20"/>
              </w:rPr>
              <w:t>年</w:t>
            </w:r>
            <w:r w:rsidRPr="008855BF">
              <w:rPr>
                <w:rFonts w:hint="eastAsia"/>
                <w:sz w:val="20"/>
              </w:rPr>
              <w:t>5</w:t>
            </w:r>
            <w:r w:rsidRPr="008855BF">
              <w:rPr>
                <w:rFonts w:hint="eastAsia"/>
                <w:sz w:val="20"/>
              </w:rPr>
              <w:t>月</w:t>
            </w:r>
            <w:r w:rsidRPr="008855BF">
              <w:rPr>
                <w:rFonts w:hint="eastAsia"/>
                <w:sz w:val="20"/>
              </w:rPr>
              <w:t>2</w:t>
            </w:r>
            <w:r w:rsidRPr="008855BF">
              <w:rPr>
                <w:rFonts w:hint="eastAsia"/>
                <w:sz w:val="20"/>
              </w:rPr>
              <w:t>日以衛部救字第</w:t>
            </w:r>
            <w:r w:rsidRPr="008855BF">
              <w:rPr>
                <w:rFonts w:hint="eastAsia"/>
                <w:sz w:val="20"/>
              </w:rPr>
              <w:t>1071361695</w:t>
            </w:r>
            <w:r w:rsidRPr="008855BF">
              <w:rPr>
                <w:rFonts w:hint="eastAsia"/>
                <w:sz w:val="20"/>
              </w:rPr>
              <w:t>號函送</w:t>
            </w:r>
            <w:r w:rsidR="002B2148" w:rsidRPr="008855BF">
              <w:rPr>
                <w:rFonts w:hint="eastAsia"/>
                <w:sz w:val="20"/>
              </w:rPr>
              <w:t>書面報告予立法院，並副知</w:t>
            </w:r>
            <w:r w:rsidRPr="008855BF">
              <w:rPr>
                <w:rFonts w:hint="eastAsia"/>
                <w:sz w:val="20"/>
              </w:rPr>
              <w:t>社會福利及衛生環境委員會。</w:t>
            </w:r>
          </w:p>
          <w:p w:rsidR="008E4596" w:rsidRPr="008855BF" w:rsidRDefault="00341EAC" w:rsidP="00157798">
            <w:pPr>
              <w:pStyle w:val="af1"/>
              <w:numPr>
                <w:ilvl w:val="0"/>
                <w:numId w:val="52"/>
              </w:numPr>
              <w:spacing w:line="360" w:lineRule="exact"/>
              <w:ind w:leftChars="0" w:left="482" w:hanging="482"/>
              <w:jc w:val="both"/>
              <w:rPr>
                <w:sz w:val="20"/>
              </w:rPr>
            </w:pPr>
            <w:r w:rsidRPr="008855BF">
              <w:rPr>
                <w:rFonts w:hint="eastAsia"/>
                <w:sz w:val="20"/>
              </w:rPr>
              <w:t>本</w:t>
            </w:r>
            <w:r w:rsidR="001455AA" w:rsidRPr="008855BF">
              <w:rPr>
                <w:rFonts w:hint="eastAsia"/>
                <w:sz w:val="20"/>
              </w:rPr>
              <w:t>部推動兒少教育發展帳戶，參採韓國</w:t>
            </w:r>
            <w:r w:rsidR="008A1670" w:rsidRPr="008855BF">
              <w:rPr>
                <w:rFonts w:hint="eastAsia"/>
                <w:sz w:val="20"/>
              </w:rPr>
              <w:t>94</w:t>
            </w:r>
            <w:r w:rsidR="001455AA" w:rsidRPr="008855BF">
              <w:rPr>
                <w:rFonts w:hint="eastAsia"/>
                <w:sz w:val="20"/>
              </w:rPr>
              <w:t>年提出之兒童發展帳戶辦理經驗，該國實施對象從孤兒、機構安置，再擴及低收</w:t>
            </w:r>
            <w:r w:rsidR="008A1670" w:rsidRPr="008855BF">
              <w:rPr>
                <w:rFonts w:hint="eastAsia"/>
                <w:sz w:val="20"/>
              </w:rPr>
              <w:t>與</w:t>
            </w:r>
            <w:r w:rsidR="001455AA" w:rsidRPr="008855BF">
              <w:rPr>
                <w:rFonts w:hint="eastAsia"/>
                <w:sz w:val="20"/>
              </w:rPr>
              <w:t>中低收入兒童，執行頗具成效，擬透過參訪</w:t>
            </w:r>
            <w:r w:rsidR="008A1670" w:rsidRPr="008855BF">
              <w:rPr>
                <w:rFonts w:hint="eastAsia"/>
                <w:sz w:val="20"/>
              </w:rPr>
              <w:t>、</w:t>
            </w:r>
            <w:r w:rsidR="001455AA" w:rsidRPr="008855BF">
              <w:rPr>
                <w:rFonts w:hint="eastAsia"/>
                <w:sz w:val="20"/>
              </w:rPr>
              <w:t>考察其政府及執行單位</w:t>
            </w:r>
            <w:r w:rsidR="008A1670" w:rsidRPr="008855BF">
              <w:rPr>
                <w:rFonts w:hint="eastAsia"/>
                <w:sz w:val="20"/>
              </w:rPr>
              <w:t>，</w:t>
            </w:r>
            <w:r w:rsidR="001455AA" w:rsidRPr="008855BF">
              <w:rPr>
                <w:rFonts w:hint="eastAsia"/>
                <w:sz w:val="20"/>
              </w:rPr>
              <w:t>進行政策及實務交流，以瞭解該國政策規劃及推動</w:t>
            </w:r>
            <w:r w:rsidR="00286B4B" w:rsidRPr="008855BF">
              <w:rPr>
                <w:rFonts w:hint="eastAsia"/>
                <w:sz w:val="20"/>
              </w:rPr>
              <w:t>之</w:t>
            </w:r>
            <w:r w:rsidR="001455AA" w:rsidRPr="008855BF">
              <w:rPr>
                <w:rFonts w:hint="eastAsia"/>
                <w:sz w:val="20"/>
              </w:rPr>
              <w:t>問題，作為政策</w:t>
            </w:r>
            <w:r w:rsidR="00286B4B" w:rsidRPr="008855BF">
              <w:rPr>
                <w:rFonts w:hint="eastAsia"/>
                <w:sz w:val="20"/>
              </w:rPr>
              <w:t>參據</w:t>
            </w:r>
            <w:r w:rsidR="001455AA" w:rsidRPr="008855BF">
              <w:rPr>
                <w:rFonts w:hint="eastAsia"/>
                <w:sz w:val="20"/>
              </w:rPr>
              <w:t>。至新加坡儲蓄帳戶主要分為</w:t>
            </w:r>
            <w:r w:rsidR="001455AA" w:rsidRPr="008855BF">
              <w:rPr>
                <w:rFonts w:hint="eastAsia"/>
                <w:sz w:val="20"/>
              </w:rPr>
              <w:t>0</w:t>
            </w:r>
            <w:r w:rsidR="00A52D2F" w:rsidRPr="008855BF">
              <w:rPr>
                <w:rFonts w:hint="eastAsia"/>
                <w:sz w:val="20"/>
              </w:rPr>
              <w:t>至</w:t>
            </w:r>
            <w:r w:rsidR="001455AA" w:rsidRPr="008855BF">
              <w:rPr>
                <w:rFonts w:hint="eastAsia"/>
                <w:sz w:val="20"/>
              </w:rPr>
              <w:t>6</w:t>
            </w:r>
            <w:r w:rsidR="001455AA" w:rsidRPr="008855BF">
              <w:rPr>
                <w:rFonts w:hint="eastAsia"/>
                <w:sz w:val="20"/>
              </w:rPr>
              <w:t>歲兒童、</w:t>
            </w:r>
            <w:r w:rsidR="001455AA" w:rsidRPr="008855BF">
              <w:rPr>
                <w:rFonts w:hint="eastAsia"/>
                <w:sz w:val="20"/>
              </w:rPr>
              <w:t>6</w:t>
            </w:r>
            <w:r w:rsidR="00A52D2F" w:rsidRPr="008855BF">
              <w:rPr>
                <w:rFonts w:hint="eastAsia"/>
                <w:sz w:val="20"/>
              </w:rPr>
              <w:t>至</w:t>
            </w:r>
            <w:r w:rsidR="001455AA" w:rsidRPr="008855BF">
              <w:rPr>
                <w:rFonts w:hint="eastAsia"/>
                <w:sz w:val="20"/>
              </w:rPr>
              <w:t>16</w:t>
            </w:r>
            <w:r w:rsidR="001455AA" w:rsidRPr="008855BF">
              <w:rPr>
                <w:rFonts w:hint="eastAsia"/>
                <w:sz w:val="20"/>
              </w:rPr>
              <w:t>歲在學生、</w:t>
            </w:r>
            <w:r w:rsidR="001455AA" w:rsidRPr="008855BF">
              <w:rPr>
                <w:rFonts w:hint="eastAsia"/>
                <w:sz w:val="20"/>
              </w:rPr>
              <w:t>16</w:t>
            </w:r>
            <w:r w:rsidR="00A52D2F" w:rsidRPr="008855BF">
              <w:rPr>
                <w:rFonts w:hint="eastAsia"/>
                <w:sz w:val="20"/>
              </w:rPr>
              <w:t>至</w:t>
            </w:r>
            <w:r w:rsidR="001455AA" w:rsidRPr="008855BF">
              <w:rPr>
                <w:rFonts w:hint="eastAsia"/>
                <w:sz w:val="20"/>
              </w:rPr>
              <w:t>30</w:t>
            </w:r>
            <w:r w:rsidR="001455AA" w:rsidRPr="008855BF">
              <w:rPr>
                <w:rFonts w:hint="eastAsia"/>
                <w:sz w:val="20"/>
              </w:rPr>
              <w:t>歲三種，皆為普及式帳戶，與我國推動模式較為不同。</w:t>
            </w:r>
          </w:p>
        </w:tc>
      </w:tr>
      <w:tr w:rsidR="008855BF" w:rsidRPr="008855BF" w:rsidTr="005F58E5">
        <w:trPr>
          <w:trHeight w:val="15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四十九</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8542ED">
            <w:pPr>
              <w:pStyle w:val="23"/>
              <w:rPr>
                <w:rFonts w:ascii="Times New Roman" w:hAnsi="Times New Roman" w:cs="Times New Roman"/>
                <w:bCs/>
                <w:color w:val="auto"/>
              </w:rPr>
            </w:pPr>
            <w:r w:rsidRPr="008855BF">
              <w:rPr>
                <w:rFonts w:ascii="Times New Roman" w:hAnsi="Times New Roman" w:cs="Times New Roman"/>
                <w:snapToGrid w:val="0"/>
                <w:color w:val="auto"/>
              </w:rPr>
              <w:t>為使兒童減低因家庭經濟狀況或緊急變故而影響學業、就業或居住等問題，衛生福利部執行「兒少教育發展帳戶」以協助弱勢兒少避免因貧窮背景而減少未來發展機會。蓋其計畫申請辦法及現況說明未臻明確，爰建請衛生福利部就兒少教育發展帳戶計畫執行進度及現況，向立法院社會福利及衛生環境委員會提出報</w:t>
            </w:r>
            <w:r w:rsidRPr="008855BF">
              <w:rPr>
                <w:rFonts w:ascii="Times New Roman" w:hAnsi="Times New Roman" w:cs="Times New Roman"/>
                <w:bCs/>
                <w:color w:val="auto"/>
              </w:rPr>
              <w:t>告。</w:t>
            </w:r>
          </w:p>
        </w:tc>
        <w:tc>
          <w:tcPr>
            <w:tcW w:w="4539" w:type="dxa"/>
            <w:shd w:val="clear" w:color="auto" w:fill="auto"/>
          </w:tcPr>
          <w:p w:rsidR="008E4596" w:rsidRPr="008855BF" w:rsidRDefault="00AB0320" w:rsidP="00B73976">
            <w:pPr>
              <w:spacing w:line="370" w:lineRule="exact"/>
              <w:jc w:val="both"/>
              <w:rPr>
                <w:sz w:val="20"/>
                <w:szCs w:val="20"/>
              </w:rPr>
            </w:pPr>
            <w:r w:rsidRPr="008855BF">
              <w:rPr>
                <w:rFonts w:hint="eastAsia"/>
                <w:sz w:val="20"/>
                <w:szCs w:val="20"/>
              </w:rPr>
              <w:t>兒少教育發展帳戶</w:t>
            </w:r>
            <w:r w:rsidR="006F1189" w:rsidRPr="008855BF">
              <w:rPr>
                <w:rFonts w:hint="eastAsia"/>
                <w:sz w:val="20"/>
                <w:szCs w:val="20"/>
              </w:rPr>
              <w:t>計畫</w:t>
            </w:r>
            <w:r w:rsidRPr="008855BF">
              <w:rPr>
                <w:rFonts w:hint="eastAsia"/>
                <w:sz w:val="20"/>
                <w:szCs w:val="20"/>
              </w:rPr>
              <w:t>執行進度及現況</w:t>
            </w:r>
            <w:r w:rsidR="006F1189" w:rsidRPr="008855BF">
              <w:rPr>
                <w:rFonts w:hint="eastAsia"/>
                <w:sz w:val="20"/>
                <w:szCs w:val="20"/>
              </w:rPr>
              <w:t>，業</w:t>
            </w:r>
            <w:r w:rsidRPr="008855BF">
              <w:rPr>
                <w:rFonts w:hint="eastAsia"/>
                <w:sz w:val="20"/>
                <w:szCs w:val="20"/>
              </w:rPr>
              <w:t>於</w:t>
            </w:r>
            <w:r w:rsidRPr="008855BF">
              <w:rPr>
                <w:rFonts w:hint="eastAsia"/>
                <w:sz w:val="20"/>
                <w:szCs w:val="20"/>
              </w:rPr>
              <w:t>107</w:t>
            </w:r>
            <w:r w:rsidRPr="008855BF">
              <w:rPr>
                <w:rFonts w:hint="eastAsia"/>
                <w:sz w:val="20"/>
                <w:szCs w:val="20"/>
              </w:rPr>
              <w:t>年</w:t>
            </w:r>
            <w:r w:rsidRPr="008855BF">
              <w:rPr>
                <w:rFonts w:hint="eastAsia"/>
                <w:sz w:val="20"/>
                <w:szCs w:val="20"/>
              </w:rPr>
              <w:t>3</w:t>
            </w:r>
            <w:r w:rsidRPr="008855BF">
              <w:rPr>
                <w:rFonts w:hint="eastAsia"/>
                <w:sz w:val="20"/>
                <w:szCs w:val="20"/>
              </w:rPr>
              <w:t>月</w:t>
            </w:r>
            <w:r w:rsidRPr="008855BF">
              <w:rPr>
                <w:rFonts w:hint="eastAsia"/>
                <w:sz w:val="20"/>
                <w:szCs w:val="20"/>
              </w:rPr>
              <w:t>12</w:t>
            </w:r>
            <w:r w:rsidRPr="008855BF">
              <w:rPr>
                <w:rFonts w:hint="eastAsia"/>
                <w:sz w:val="20"/>
                <w:szCs w:val="20"/>
              </w:rPr>
              <w:t>日</w:t>
            </w:r>
            <w:r w:rsidR="00FA12E0" w:rsidRPr="008855BF">
              <w:rPr>
                <w:rFonts w:hint="eastAsia"/>
                <w:sz w:val="20"/>
                <w:szCs w:val="20"/>
              </w:rPr>
              <w:t>、</w:t>
            </w:r>
            <w:r w:rsidRPr="008855BF">
              <w:rPr>
                <w:rFonts w:hint="eastAsia"/>
                <w:sz w:val="20"/>
                <w:szCs w:val="20"/>
              </w:rPr>
              <w:t>107</w:t>
            </w:r>
            <w:r w:rsidRPr="008855BF">
              <w:rPr>
                <w:rFonts w:hint="eastAsia"/>
                <w:sz w:val="20"/>
                <w:szCs w:val="20"/>
              </w:rPr>
              <w:t>年</w:t>
            </w:r>
            <w:r w:rsidRPr="008855BF">
              <w:rPr>
                <w:rFonts w:hint="eastAsia"/>
                <w:sz w:val="20"/>
                <w:szCs w:val="20"/>
              </w:rPr>
              <w:t>4</w:t>
            </w:r>
            <w:r w:rsidRPr="008855BF">
              <w:rPr>
                <w:rFonts w:hint="eastAsia"/>
                <w:sz w:val="20"/>
                <w:szCs w:val="20"/>
              </w:rPr>
              <w:t>月</w:t>
            </w:r>
            <w:r w:rsidRPr="008855BF">
              <w:rPr>
                <w:rFonts w:hint="eastAsia"/>
                <w:sz w:val="20"/>
                <w:szCs w:val="20"/>
              </w:rPr>
              <w:t>12</w:t>
            </w:r>
            <w:r w:rsidR="006F1189" w:rsidRPr="008855BF">
              <w:rPr>
                <w:rFonts w:hint="eastAsia"/>
                <w:sz w:val="20"/>
                <w:szCs w:val="20"/>
              </w:rPr>
              <w:t>日審查「兒童及少年未來教育與發展帳戶條例」詢答時，</w:t>
            </w:r>
            <w:r w:rsidRPr="008855BF">
              <w:rPr>
                <w:rFonts w:hint="eastAsia"/>
                <w:sz w:val="20"/>
                <w:szCs w:val="20"/>
              </w:rPr>
              <w:t>向立法院社會福利及衛生環境委員會說明。</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五十</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8542ED">
            <w:pPr>
              <w:pStyle w:val="23"/>
              <w:rPr>
                <w:rFonts w:ascii="Times New Roman" w:hAnsi="Times New Roman" w:cs="Times New Roman"/>
                <w:bCs/>
                <w:color w:val="auto"/>
              </w:rPr>
            </w:pPr>
            <w:r w:rsidRPr="008855BF">
              <w:rPr>
                <w:rFonts w:ascii="Times New Roman" w:hAnsi="Times New Roman" w:cs="Times New Roman"/>
                <w:snapToGrid w:val="0"/>
                <w:color w:val="auto"/>
              </w:rPr>
              <w:t>小康計畫精神病患收治自計畫開辦起已執行多年，蓋其計畫成效說明未臻明確，為瞭解計畫執行成效，爰請</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年度衛生福利部預算審查通過後</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個月內提出書面報告，送至立法院社會福利及衛生環境委員會</w:t>
            </w:r>
            <w:r w:rsidRPr="008855BF">
              <w:rPr>
                <w:rFonts w:ascii="Times New Roman" w:hAnsi="Times New Roman" w:cs="Times New Roman"/>
                <w:bCs/>
                <w:color w:val="auto"/>
              </w:rPr>
              <w:t>。</w:t>
            </w:r>
          </w:p>
        </w:tc>
        <w:tc>
          <w:tcPr>
            <w:tcW w:w="4539" w:type="dxa"/>
            <w:shd w:val="clear" w:color="auto" w:fill="auto"/>
          </w:tcPr>
          <w:p w:rsidR="008E4596" w:rsidRPr="008855BF" w:rsidRDefault="00AB0320" w:rsidP="00E511EB">
            <w:pPr>
              <w:spacing w:line="360" w:lineRule="exact"/>
              <w:jc w:val="both"/>
              <w:rPr>
                <w:sz w:val="20"/>
                <w:szCs w:val="20"/>
              </w:rPr>
            </w:pPr>
            <w:r w:rsidRPr="008855BF">
              <w:rPr>
                <w:rFonts w:hint="eastAsia"/>
                <w:sz w:val="20"/>
                <w:szCs w:val="20"/>
              </w:rPr>
              <w:t>本項決議於</w:t>
            </w:r>
            <w:r w:rsidRPr="008855BF">
              <w:rPr>
                <w:rFonts w:hint="eastAsia"/>
                <w:sz w:val="20"/>
                <w:szCs w:val="20"/>
              </w:rPr>
              <w:t>107</w:t>
            </w:r>
            <w:r w:rsidRPr="008855BF">
              <w:rPr>
                <w:rFonts w:hint="eastAsia"/>
                <w:sz w:val="20"/>
                <w:szCs w:val="20"/>
              </w:rPr>
              <w:t>年</w:t>
            </w:r>
            <w:r w:rsidRPr="008855BF">
              <w:rPr>
                <w:rFonts w:hint="eastAsia"/>
                <w:sz w:val="20"/>
                <w:szCs w:val="20"/>
              </w:rPr>
              <w:t>5</w:t>
            </w:r>
            <w:r w:rsidRPr="008855BF">
              <w:rPr>
                <w:rFonts w:hint="eastAsia"/>
                <w:sz w:val="20"/>
                <w:szCs w:val="20"/>
              </w:rPr>
              <w:t>月</w:t>
            </w:r>
            <w:r w:rsidRPr="008855BF">
              <w:rPr>
                <w:rFonts w:hint="eastAsia"/>
                <w:sz w:val="20"/>
                <w:szCs w:val="20"/>
              </w:rPr>
              <w:t>3</w:t>
            </w:r>
            <w:r w:rsidRPr="008855BF">
              <w:rPr>
                <w:rFonts w:hint="eastAsia"/>
                <w:sz w:val="20"/>
                <w:szCs w:val="20"/>
              </w:rPr>
              <w:t>日以衛部救字第</w:t>
            </w:r>
            <w:r w:rsidRPr="008855BF">
              <w:rPr>
                <w:rFonts w:hint="eastAsia"/>
                <w:sz w:val="20"/>
                <w:szCs w:val="20"/>
              </w:rPr>
              <w:t>1071361512</w:t>
            </w:r>
            <w:r w:rsidRPr="008855BF">
              <w:rPr>
                <w:rFonts w:hint="eastAsia"/>
                <w:sz w:val="20"/>
                <w:szCs w:val="20"/>
              </w:rPr>
              <w:t>號函</w:t>
            </w:r>
            <w:r w:rsidR="003E4723" w:rsidRPr="008855BF">
              <w:rPr>
                <w:rFonts w:hint="eastAsia"/>
                <w:sz w:val="20"/>
                <w:szCs w:val="20"/>
              </w:rPr>
              <w:t>送書面報告予</w:t>
            </w:r>
            <w:r w:rsidRPr="008855BF">
              <w:rPr>
                <w:rFonts w:hint="eastAsia"/>
                <w:sz w:val="20"/>
                <w:szCs w:val="20"/>
              </w:rPr>
              <w:t>立法院，並副知社會福利及衛生環境委員會。</w:t>
            </w:r>
          </w:p>
        </w:tc>
      </w:tr>
      <w:tr w:rsidR="008855BF" w:rsidRPr="008855BF" w:rsidTr="005F58E5">
        <w:trPr>
          <w:trHeight w:val="352"/>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五十一</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9F1CE8">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年度衛生福利部「社工及社區發展業務」計畫下「規劃建立社會工作專業」共編列</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3,350</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千元，包含「強化社會安全網計畫」補助直轄市及各縣市政府進用社工人力</w:t>
            </w:r>
            <w:r w:rsidRPr="008855BF">
              <w:rPr>
                <w:rFonts w:ascii="Times New Roman" w:hAnsi="Times New Roman" w:cs="Times New Roman"/>
                <w:snapToGrid w:val="0"/>
                <w:color w:val="auto"/>
              </w:rPr>
              <w:t>366</w:t>
            </w:r>
            <w:r w:rsidRPr="008855BF">
              <w:rPr>
                <w:rFonts w:ascii="Times New Roman" w:hAnsi="Times New Roman" w:cs="Times New Roman"/>
                <w:snapToGrid w:val="0"/>
                <w:color w:val="auto"/>
              </w:rPr>
              <w:t>名。有鑑於社工人員是社會福利政策的輸送者，強化社工人力為重要工作，為持續推動社會安全網工作，並確保民眾所接受的社會工作專業服務品質，爰要求衛生福利部於</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個月內研提書面報告，送至立法院社會福利及衛生環境委員會</w:t>
            </w:r>
            <w:r w:rsidRPr="008855BF">
              <w:rPr>
                <w:rFonts w:ascii="Times New Roman" w:hAnsi="Times New Roman" w:cs="Times New Roman"/>
                <w:bCs/>
                <w:color w:val="auto"/>
              </w:rPr>
              <w:t>。</w:t>
            </w:r>
          </w:p>
        </w:tc>
        <w:tc>
          <w:tcPr>
            <w:tcW w:w="4539" w:type="dxa"/>
            <w:shd w:val="clear" w:color="auto" w:fill="auto"/>
          </w:tcPr>
          <w:p w:rsidR="008E4596" w:rsidRPr="008855BF" w:rsidRDefault="00AB0320" w:rsidP="00E511EB">
            <w:pPr>
              <w:spacing w:line="360" w:lineRule="exact"/>
              <w:jc w:val="both"/>
              <w:rPr>
                <w:sz w:val="20"/>
                <w:szCs w:val="20"/>
              </w:rPr>
            </w:pPr>
            <w:r w:rsidRPr="008855BF">
              <w:rPr>
                <w:rFonts w:hint="eastAsia"/>
                <w:sz w:val="20"/>
                <w:szCs w:val="20"/>
              </w:rPr>
              <w:t>本項決議於</w:t>
            </w:r>
            <w:r w:rsidRPr="008855BF">
              <w:rPr>
                <w:rFonts w:hint="eastAsia"/>
                <w:sz w:val="20"/>
                <w:szCs w:val="20"/>
              </w:rPr>
              <w:t>107</w:t>
            </w:r>
            <w:r w:rsidRPr="008855BF">
              <w:rPr>
                <w:rFonts w:hint="eastAsia"/>
                <w:sz w:val="20"/>
                <w:szCs w:val="20"/>
              </w:rPr>
              <w:t>年</w:t>
            </w:r>
            <w:r w:rsidRPr="008855BF">
              <w:rPr>
                <w:rFonts w:hint="eastAsia"/>
                <w:sz w:val="20"/>
                <w:szCs w:val="20"/>
              </w:rPr>
              <w:t>4</w:t>
            </w:r>
            <w:r w:rsidRPr="008855BF">
              <w:rPr>
                <w:rFonts w:hint="eastAsia"/>
                <w:sz w:val="20"/>
                <w:szCs w:val="20"/>
              </w:rPr>
              <w:t>月</w:t>
            </w:r>
            <w:r w:rsidRPr="008855BF">
              <w:rPr>
                <w:rFonts w:hint="eastAsia"/>
                <w:sz w:val="20"/>
                <w:szCs w:val="20"/>
              </w:rPr>
              <w:t>26</w:t>
            </w:r>
            <w:r w:rsidRPr="008855BF">
              <w:rPr>
                <w:rFonts w:hint="eastAsia"/>
                <w:sz w:val="20"/>
                <w:szCs w:val="20"/>
              </w:rPr>
              <w:t>日以衛部救字第</w:t>
            </w:r>
            <w:r w:rsidRPr="008855BF">
              <w:rPr>
                <w:rFonts w:hint="eastAsia"/>
                <w:sz w:val="20"/>
                <w:szCs w:val="20"/>
              </w:rPr>
              <w:t>1071361620</w:t>
            </w:r>
            <w:r w:rsidRPr="008855BF">
              <w:rPr>
                <w:rFonts w:hint="eastAsia"/>
                <w:sz w:val="20"/>
                <w:szCs w:val="20"/>
              </w:rPr>
              <w:t>號函送書面報告予立法院，並副知社會福利及衛生環境委員會。</w:t>
            </w:r>
          </w:p>
        </w:tc>
      </w:tr>
      <w:tr w:rsidR="008855BF" w:rsidRPr="008855BF" w:rsidTr="005F58E5">
        <w:trPr>
          <w:trHeight w:val="225"/>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五十二</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8D04C1">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年度衛生福利部「社工及社區發展業務」計畫中之「建立社會志願服務制度」編列</w:t>
            </w:r>
            <w:r w:rsidRPr="008855BF">
              <w:rPr>
                <w:rFonts w:ascii="Times New Roman" w:hAnsi="Times New Roman" w:cs="Times New Roman"/>
                <w:snapToGrid w:val="0"/>
                <w:color w:val="auto"/>
              </w:rPr>
              <w:t>1,059</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千元，惟其連年辦理衛生保健志工訓練、志願服務聯繫會報、國際志工表揚活動等，其業務範圍過於空泛、流於形式，亦無法產生實質效益。為撙節預算，並避免浮濫編列，爰此，建請衛生福利部提出執行成效報告，送立法院社會福利及衛生環境委員會</w:t>
            </w:r>
            <w:r w:rsidRPr="008855BF">
              <w:rPr>
                <w:rFonts w:ascii="Times New Roman" w:hAnsi="Times New Roman" w:cs="Times New Roman"/>
                <w:bCs/>
                <w:color w:val="auto"/>
              </w:rPr>
              <w:t>。</w:t>
            </w:r>
          </w:p>
        </w:tc>
        <w:tc>
          <w:tcPr>
            <w:tcW w:w="4539" w:type="dxa"/>
            <w:shd w:val="clear" w:color="auto" w:fill="auto"/>
          </w:tcPr>
          <w:p w:rsidR="008E4596" w:rsidRPr="008855BF" w:rsidRDefault="00AB0320" w:rsidP="00B73976">
            <w:pPr>
              <w:spacing w:line="370" w:lineRule="exact"/>
              <w:jc w:val="both"/>
              <w:rPr>
                <w:sz w:val="20"/>
                <w:szCs w:val="20"/>
              </w:rPr>
            </w:pPr>
            <w:r w:rsidRPr="008855BF">
              <w:rPr>
                <w:rFonts w:hint="eastAsia"/>
                <w:sz w:val="20"/>
                <w:szCs w:val="20"/>
              </w:rPr>
              <w:t>本項決議於</w:t>
            </w:r>
            <w:r w:rsidRPr="008855BF">
              <w:rPr>
                <w:rFonts w:hint="eastAsia"/>
                <w:sz w:val="20"/>
                <w:szCs w:val="20"/>
              </w:rPr>
              <w:t>107</w:t>
            </w:r>
            <w:r w:rsidRPr="008855BF">
              <w:rPr>
                <w:rFonts w:hint="eastAsia"/>
                <w:sz w:val="20"/>
                <w:szCs w:val="20"/>
              </w:rPr>
              <w:t>年</w:t>
            </w:r>
            <w:r w:rsidRPr="008855BF">
              <w:rPr>
                <w:rFonts w:hint="eastAsia"/>
                <w:sz w:val="20"/>
                <w:szCs w:val="20"/>
              </w:rPr>
              <w:t>2</w:t>
            </w:r>
            <w:r w:rsidRPr="008855BF">
              <w:rPr>
                <w:rFonts w:hint="eastAsia"/>
                <w:sz w:val="20"/>
                <w:szCs w:val="20"/>
              </w:rPr>
              <w:t>月</w:t>
            </w:r>
            <w:r w:rsidRPr="008855BF">
              <w:rPr>
                <w:rFonts w:hint="eastAsia"/>
                <w:sz w:val="20"/>
                <w:szCs w:val="20"/>
              </w:rPr>
              <w:t>26</w:t>
            </w:r>
            <w:r w:rsidRPr="008855BF">
              <w:rPr>
                <w:rFonts w:hint="eastAsia"/>
                <w:sz w:val="20"/>
                <w:szCs w:val="20"/>
              </w:rPr>
              <w:t>日以衛部救字第</w:t>
            </w:r>
            <w:r w:rsidRPr="008855BF">
              <w:rPr>
                <w:rFonts w:hint="eastAsia"/>
                <w:sz w:val="20"/>
                <w:szCs w:val="20"/>
              </w:rPr>
              <w:t>1071360741</w:t>
            </w:r>
            <w:r w:rsidRPr="008855BF">
              <w:rPr>
                <w:rFonts w:hint="eastAsia"/>
                <w:sz w:val="20"/>
                <w:szCs w:val="20"/>
              </w:rPr>
              <w:t>號函送執行成效報告予立法院，並副知社會福利及衛生環境委員會。</w:t>
            </w:r>
          </w:p>
        </w:tc>
      </w:tr>
      <w:tr w:rsidR="008855BF" w:rsidRPr="008855BF" w:rsidTr="005F58E5">
        <w:trPr>
          <w:trHeight w:val="7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五十三</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8542ED">
            <w:pPr>
              <w:pStyle w:val="23"/>
              <w:rPr>
                <w:rFonts w:ascii="Times New Roman" w:hAnsi="Times New Roman" w:cs="Times New Roman"/>
                <w:bCs/>
                <w:color w:val="auto"/>
              </w:rPr>
            </w:pPr>
            <w:r w:rsidRPr="008855BF">
              <w:rPr>
                <w:rFonts w:ascii="Times New Roman" w:hAnsi="Times New Roman" w:cs="Times New Roman"/>
                <w:snapToGrid w:val="0"/>
                <w:color w:val="auto"/>
              </w:rPr>
              <w:t>鑒於國人對公益勸募內涵仍不清楚，又有部分公益團體有挪用勸募經費作為他用之嫌，屢遭社會大眾質疑，顯見勸募管理仍有精進空間。請衛生福利部應於</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年預算審議通過後</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個月內，提出勸募管理書面報告送立法院社會福利及衛生環境委員會</w:t>
            </w:r>
            <w:r w:rsidRPr="008855BF">
              <w:rPr>
                <w:rFonts w:ascii="Times New Roman" w:hAnsi="Times New Roman" w:cs="Times New Roman"/>
                <w:bCs/>
                <w:color w:val="auto"/>
              </w:rPr>
              <w:t>。</w:t>
            </w:r>
          </w:p>
        </w:tc>
        <w:tc>
          <w:tcPr>
            <w:tcW w:w="4539" w:type="dxa"/>
            <w:shd w:val="clear" w:color="auto" w:fill="auto"/>
          </w:tcPr>
          <w:p w:rsidR="008E4596" w:rsidRPr="008855BF" w:rsidRDefault="00AB0320" w:rsidP="00DB6D12">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3</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w:t>
            </w:r>
            <w:r w:rsidRPr="008855BF">
              <w:rPr>
                <w:rFonts w:ascii="Times New Roman" w:hAnsi="Times New Roman" w:cs="Times New Roman" w:hint="eastAsia"/>
                <w:color w:val="auto"/>
              </w:rPr>
              <w:t>日以衛部救字第</w:t>
            </w:r>
            <w:r w:rsidRPr="008855BF">
              <w:rPr>
                <w:rFonts w:ascii="Times New Roman" w:hAnsi="Times New Roman" w:cs="Times New Roman" w:hint="eastAsia"/>
                <w:color w:val="auto"/>
              </w:rPr>
              <w:t>1071360762</w:t>
            </w:r>
            <w:r w:rsidRPr="008855BF">
              <w:rPr>
                <w:rFonts w:ascii="Times New Roman" w:hAnsi="Times New Roman" w:cs="Times New Roman" w:hint="eastAsia"/>
                <w:color w:val="auto"/>
              </w:rPr>
              <w:t>號函送公益勸募管理書面報告予立法院，並副知社會福利及衛生環境委員會。</w:t>
            </w:r>
          </w:p>
        </w:tc>
      </w:tr>
      <w:tr w:rsidR="008855BF" w:rsidRPr="008855BF" w:rsidTr="005F58E5">
        <w:trPr>
          <w:trHeight w:val="898"/>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五十四</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年度衛生福利部「保護服務業務」編列</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0,413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千元，進行「保護服務業務」宣導等工作，惟今（</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以來發生多起重大事件、包括女作家自殺、台大潑酸案個資過度揭露、外國狼師等等，卻未見保護司有任何積極作為，同時保護司亦錯誤解讀法條、誤導媒體或是揭露被害者個資、違背保密原則等等，顯見保護司面對有關之重大業務事件，其心態消極，以及對於主管法條不熟悉</w:t>
            </w:r>
            <w:r w:rsidRPr="008855BF">
              <w:rPr>
                <w:rFonts w:ascii="Times New Roman" w:hAnsi="Times New Roman" w:cs="Times New Roman"/>
                <w:bCs/>
                <w:color w:val="auto"/>
              </w:rPr>
              <w:t>。</w:t>
            </w:r>
          </w:p>
          <w:p w:rsidR="008E4596" w:rsidRPr="008855BF" w:rsidRDefault="008E4596" w:rsidP="00C804D9">
            <w:pPr>
              <w:pStyle w:val="23"/>
              <w:spacing w:line="370" w:lineRule="exact"/>
              <w:ind w:firstLineChars="200" w:firstLine="400"/>
              <w:rPr>
                <w:rFonts w:ascii="Times New Roman" w:hAnsi="Times New Roman" w:cs="Times New Roman"/>
                <w:bCs/>
                <w:color w:val="auto"/>
              </w:rPr>
            </w:pPr>
            <w:r w:rsidRPr="008855BF">
              <w:rPr>
                <w:rFonts w:ascii="Times New Roman" w:hAnsi="Times New Roman" w:cs="Times New Roman"/>
                <w:snapToGrid w:val="0"/>
                <w:color w:val="auto"/>
              </w:rPr>
              <w:t>另依照審計部</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度中央政府總決算審核報告指出，全國兒童少年安置及追蹤個案管理系統登錄資料欠缺完整，未能有效發揮其功能。爰要求衛生福利部加強主管公務員對家庭暴力被害人相關保護機制、應保密之事項、應嚴守之義務之教育宣導機制，</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個月內向立法院社會福利及衛生環境委員會提出書面報告。</w:t>
            </w:r>
          </w:p>
        </w:tc>
        <w:tc>
          <w:tcPr>
            <w:tcW w:w="4539" w:type="dxa"/>
            <w:shd w:val="clear" w:color="auto" w:fill="auto"/>
          </w:tcPr>
          <w:p w:rsidR="008E4596" w:rsidRPr="008855BF" w:rsidRDefault="00DA161D" w:rsidP="00C804D9">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3</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30</w:t>
            </w:r>
            <w:r w:rsidRPr="008855BF">
              <w:rPr>
                <w:rFonts w:ascii="Times New Roman" w:hAnsi="Times New Roman" w:cs="Times New Roman" w:hint="eastAsia"/>
                <w:color w:val="auto"/>
              </w:rPr>
              <w:t>日以衛部護字第</w:t>
            </w:r>
            <w:r w:rsidRPr="008855BF">
              <w:rPr>
                <w:rFonts w:ascii="Times New Roman" w:hAnsi="Times New Roman" w:cs="Times New Roman" w:hint="eastAsia"/>
                <w:color w:val="auto"/>
              </w:rPr>
              <w:t>1071460280</w:t>
            </w:r>
            <w:r w:rsidRPr="008855BF">
              <w:rPr>
                <w:rFonts w:ascii="Times New Roman" w:hAnsi="Times New Roman" w:cs="Times New Roman" w:hint="eastAsia"/>
                <w:color w:val="auto"/>
              </w:rPr>
              <w:t>號函送書面報告予立法院，並副知社會福利及衛生環境委員會。</w:t>
            </w:r>
          </w:p>
        </w:tc>
      </w:tr>
      <w:tr w:rsidR="008855BF" w:rsidRPr="008855BF" w:rsidTr="005F58E5">
        <w:trPr>
          <w:trHeight w:val="162"/>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五十五</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年度衛生福利部家庭暴力及性侵害防治基金「暴力防治三級預防計畫」業務計畫項下「專業服務費」用途別科目編列</w:t>
            </w:r>
            <w:r w:rsidRPr="008855BF">
              <w:rPr>
                <w:rFonts w:ascii="Times New Roman" w:hAnsi="Times New Roman" w:cs="Times New Roman"/>
                <w:snapToGrid w:val="0"/>
                <w:color w:val="auto"/>
              </w:rPr>
              <w:t>6,358</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千元，其中為辦理家庭暴力、性侵害及性騷擾被害人相關保護扶助、相關強化網絡以及大眾宣導等性別暴力防治業務計畫委辦費用</w:t>
            </w:r>
            <w:r w:rsidRPr="008855BF">
              <w:rPr>
                <w:rFonts w:ascii="Times New Roman" w:hAnsi="Times New Roman" w:cs="Times New Roman"/>
                <w:snapToGrid w:val="0"/>
                <w:color w:val="auto"/>
              </w:rPr>
              <w:t>1,661</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千元。惟</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10</w:t>
            </w:r>
            <w:r w:rsidRPr="008855BF">
              <w:rPr>
                <w:rFonts w:ascii="Times New Roman" w:hAnsi="Times New Roman" w:cs="Times New Roman"/>
                <w:snapToGrid w:val="0"/>
                <w:color w:val="auto"/>
              </w:rPr>
              <w:t>月間，國立臺灣大學內發生潑酸兇殺案後，衛生福利部無視社會工作倫理守則中之「案主保密原則」，竟洩漏當事人曾遭受親密關係暴力，更鉅細靡遺描述如何擬定當事人之人身安全保護計畫、建議就醫等，已然失去其專業超然之立場、更悖於家庭暴力防治法保護被害人權益之立法目的，顯見連主管機關亦對於家庭暴力被害人相關保護機制相當陌生。爰要求衛生福利部加強主管公務員對家庭暴力被害人相關保護機制、應保密之事項、應嚴守之義務等之教育宣導機制，</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個月內向立法院社會福利及衛生環境委員會提出書面報告</w:t>
            </w:r>
            <w:r w:rsidRPr="008855BF">
              <w:rPr>
                <w:rFonts w:ascii="Times New Roman" w:hAnsi="Times New Roman" w:cs="Times New Roman"/>
                <w:bCs/>
                <w:color w:val="auto"/>
              </w:rPr>
              <w:t>。</w:t>
            </w:r>
          </w:p>
        </w:tc>
        <w:tc>
          <w:tcPr>
            <w:tcW w:w="4539" w:type="dxa"/>
            <w:shd w:val="clear" w:color="auto" w:fill="auto"/>
          </w:tcPr>
          <w:p w:rsidR="008E4596" w:rsidRPr="008855BF" w:rsidRDefault="003155E6" w:rsidP="00C804D9">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3</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27</w:t>
            </w:r>
            <w:r w:rsidRPr="008855BF">
              <w:rPr>
                <w:rFonts w:ascii="Times New Roman" w:hAnsi="Times New Roman" w:cs="Times New Roman" w:hint="eastAsia"/>
                <w:color w:val="auto"/>
              </w:rPr>
              <w:t>日以衛部護字第</w:t>
            </w:r>
            <w:r w:rsidRPr="008855BF">
              <w:rPr>
                <w:rFonts w:ascii="Times New Roman" w:hAnsi="Times New Roman" w:cs="Times New Roman" w:hint="eastAsia"/>
                <w:color w:val="auto"/>
              </w:rPr>
              <w:t>1071460217</w:t>
            </w:r>
            <w:r w:rsidRPr="008855BF">
              <w:rPr>
                <w:rFonts w:ascii="Times New Roman" w:hAnsi="Times New Roman" w:cs="Times New Roman" w:hint="eastAsia"/>
                <w:color w:val="auto"/>
              </w:rPr>
              <w:t>號函送書面報告予立法院，並副知社會福利及衛生環境委員會。</w:t>
            </w:r>
          </w:p>
        </w:tc>
      </w:tr>
      <w:tr w:rsidR="008855BF" w:rsidRPr="008855BF" w:rsidTr="005F58E5">
        <w:trPr>
          <w:trHeight w:val="346"/>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五十六</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9F1CE8">
            <w:pPr>
              <w:pStyle w:val="23"/>
              <w:rPr>
                <w:rFonts w:ascii="Times New Roman" w:hAnsi="Times New Roman" w:cs="Times New Roman"/>
                <w:bCs/>
                <w:color w:val="auto"/>
              </w:rPr>
            </w:pPr>
            <w:r w:rsidRPr="008855BF">
              <w:rPr>
                <w:rFonts w:ascii="Times New Roman" w:hAnsi="Times New Roman" w:cs="Times New Roman"/>
                <w:snapToGrid w:val="0"/>
                <w:color w:val="auto"/>
              </w:rPr>
              <w:t>行政院於</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內湖發生「王景玉隨機殺人事件」後即宣示將強化社會安全網，並責成衛生福利部提出「「強化社會安全網計畫」（草案）」，然林全前院長聽取衛生福利部簡報，指示請衛生福利部再修正，現在衛生福利部仍處理，尚未報院，也無既定行程。對照事件發生已經過</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年餘，日前有再次發生台大校園潑酸事件，顯見強化社會安全網仍應為衛生福利部重點工作，爰要求衛生福利部加速規劃於今（</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）年底前將草案報院，強化我國社會安全</w:t>
            </w:r>
            <w:r w:rsidRPr="008855BF">
              <w:rPr>
                <w:rFonts w:ascii="Times New Roman" w:hAnsi="Times New Roman" w:cs="Times New Roman"/>
                <w:bCs/>
                <w:color w:val="auto"/>
              </w:rPr>
              <w:t>。</w:t>
            </w:r>
          </w:p>
        </w:tc>
        <w:tc>
          <w:tcPr>
            <w:tcW w:w="4539" w:type="dxa"/>
            <w:shd w:val="clear" w:color="auto" w:fill="auto"/>
          </w:tcPr>
          <w:p w:rsidR="008E4596" w:rsidRPr="008855BF" w:rsidRDefault="003155E6" w:rsidP="00B716D1">
            <w:pPr>
              <w:spacing w:line="360" w:lineRule="exact"/>
              <w:jc w:val="both"/>
              <w:rPr>
                <w:sz w:val="20"/>
                <w:szCs w:val="20"/>
              </w:rPr>
            </w:pPr>
            <w:r w:rsidRPr="008855BF">
              <w:rPr>
                <w:rFonts w:hint="eastAsia"/>
                <w:sz w:val="20"/>
                <w:szCs w:val="20"/>
              </w:rPr>
              <w:t>「強化社會安全網計畫」業經行政院</w:t>
            </w:r>
            <w:r w:rsidRPr="008855BF">
              <w:rPr>
                <w:rFonts w:hint="eastAsia"/>
                <w:sz w:val="20"/>
                <w:szCs w:val="20"/>
              </w:rPr>
              <w:t>107</w:t>
            </w:r>
            <w:r w:rsidRPr="008855BF">
              <w:rPr>
                <w:rFonts w:hint="eastAsia"/>
                <w:sz w:val="20"/>
                <w:szCs w:val="20"/>
              </w:rPr>
              <w:t>年</w:t>
            </w:r>
            <w:r w:rsidRPr="008855BF">
              <w:rPr>
                <w:rFonts w:hint="eastAsia"/>
                <w:sz w:val="20"/>
                <w:szCs w:val="20"/>
              </w:rPr>
              <w:t>2</w:t>
            </w:r>
            <w:r w:rsidRPr="008855BF">
              <w:rPr>
                <w:rFonts w:hint="eastAsia"/>
                <w:sz w:val="20"/>
                <w:szCs w:val="20"/>
              </w:rPr>
              <w:t>月</w:t>
            </w:r>
            <w:r w:rsidRPr="008855BF">
              <w:rPr>
                <w:rFonts w:hint="eastAsia"/>
                <w:sz w:val="20"/>
                <w:szCs w:val="20"/>
              </w:rPr>
              <w:t>26</w:t>
            </w:r>
            <w:r w:rsidRPr="008855BF">
              <w:rPr>
                <w:rFonts w:hint="eastAsia"/>
                <w:sz w:val="20"/>
                <w:szCs w:val="20"/>
              </w:rPr>
              <w:t>日院臺衛字第</w:t>
            </w:r>
            <w:r w:rsidRPr="008855BF">
              <w:rPr>
                <w:rFonts w:hint="eastAsia"/>
                <w:sz w:val="20"/>
                <w:szCs w:val="20"/>
              </w:rPr>
              <w:t>1070003251</w:t>
            </w:r>
            <w:r w:rsidRPr="008855BF">
              <w:rPr>
                <w:rFonts w:hint="eastAsia"/>
                <w:sz w:val="20"/>
                <w:szCs w:val="20"/>
              </w:rPr>
              <w:t>號函核定在案。</w:t>
            </w:r>
          </w:p>
        </w:tc>
      </w:tr>
      <w:tr w:rsidR="008855BF" w:rsidRPr="008855BF" w:rsidTr="005F58E5">
        <w:trPr>
          <w:trHeight w:val="162"/>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五十七</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2B5286">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年度衛生福利部「保護服務業務」工作計畫項下「推展兒少保護及處遇輔導」分支計畫編列</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0,965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7</w:t>
            </w:r>
            <w:r w:rsidRPr="008855BF">
              <w:rPr>
                <w:rFonts w:ascii="Times New Roman" w:hAnsi="Times New Roman" w:cs="Times New Roman"/>
                <w:snapToGrid w:val="0"/>
                <w:color w:val="auto"/>
              </w:rPr>
              <w:t>千元，辦理兒童及少年保護與性剝削防制之法制研修、調查評估、家庭處遇、強制性親職教育、訓練、推廣、配合辦理</w:t>
            </w:r>
            <w:r w:rsidRPr="008855BF">
              <w:rPr>
                <w:rFonts w:ascii="Times New Roman" w:hAnsi="Times New Roman" w:cs="Times New Roman"/>
                <w:snapToGrid w:val="0"/>
                <w:color w:val="auto"/>
              </w:rPr>
              <w:t>iWIN</w:t>
            </w:r>
            <w:r w:rsidRPr="008855BF">
              <w:rPr>
                <w:rFonts w:ascii="Times New Roman" w:hAnsi="Times New Roman" w:cs="Times New Roman"/>
                <w:snapToGrid w:val="0"/>
                <w:color w:val="auto"/>
              </w:rPr>
              <w:t>網路內容防護機構、網路與媒體安全推廣教育及服務等，計列</w:t>
            </w:r>
            <w:r w:rsidRPr="008855BF">
              <w:rPr>
                <w:rFonts w:ascii="Times New Roman" w:hAnsi="Times New Roman" w:cs="Times New Roman"/>
                <w:snapToGrid w:val="0"/>
                <w:color w:val="auto"/>
              </w:rPr>
              <w:t>620</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千元。惟就家庭處遇而言，目前仍有部分個案未能依限提出家庭處遇計畫，其中更有</w:t>
            </w:r>
            <w:r w:rsidRPr="008855BF">
              <w:rPr>
                <w:rFonts w:ascii="Times New Roman" w:hAnsi="Times New Roman" w:cs="Times New Roman"/>
                <w:snapToGrid w:val="0"/>
                <w:color w:val="auto"/>
              </w:rPr>
              <w:t>81</w:t>
            </w:r>
            <w:r w:rsidRPr="008855BF">
              <w:rPr>
                <w:rFonts w:ascii="Times New Roman" w:hAnsi="Times New Roman" w:cs="Times New Roman"/>
                <w:snapToGrid w:val="0"/>
                <w:color w:val="auto"/>
              </w:rPr>
              <w:t>件及</w:t>
            </w:r>
            <w:r w:rsidRPr="008855BF">
              <w:rPr>
                <w:rFonts w:ascii="Times New Roman" w:hAnsi="Times New Roman" w:cs="Times New Roman"/>
                <w:snapToGrid w:val="0"/>
                <w:color w:val="auto"/>
              </w:rPr>
              <w:t>126</w:t>
            </w:r>
            <w:r w:rsidRPr="008855BF">
              <w:rPr>
                <w:rFonts w:ascii="Times New Roman" w:hAnsi="Times New Roman" w:cs="Times New Roman"/>
                <w:snapToGrid w:val="0"/>
                <w:color w:val="auto"/>
              </w:rPr>
              <w:t>件案件逾</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個月及</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個月提出家庭處遇計畫，影響兒少權益甚鉅，爰要求衛生福利部敦促地方政府積極改善，並於</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個月內向立法院社會福利及衛生環境委員會提出報告</w:t>
            </w:r>
            <w:r w:rsidRPr="008855BF">
              <w:rPr>
                <w:rFonts w:ascii="Times New Roman" w:hAnsi="Times New Roman" w:cs="Times New Roman"/>
                <w:bCs/>
                <w:color w:val="auto"/>
              </w:rPr>
              <w:t>。</w:t>
            </w:r>
          </w:p>
        </w:tc>
        <w:tc>
          <w:tcPr>
            <w:tcW w:w="4539" w:type="dxa"/>
            <w:shd w:val="clear" w:color="auto" w:fill="auto"/>
          </w:tcPr>
          <w:p w:rsidR="008E4596" w:rsidRPr="008855BF" w:rsidRDefault="00905A2B" w:rsidP="00B716D1">
            <w:pPr>
              <w:spacing w:line="360" w:lineRule="exact"/>
              <w:jc w:val="both"/>
              <w:rPr>
                <w:sz w:val="20"/>
                <w:szCs w:val="20"/>
              </w:rPr>
            </w:pPr>
            <w:r w:rsidRPr="008855BF">
              <w:rPr>
                <w:rFonts w:hint="eastAsia"/>
                <w:sz w:val="20"/>
                <w:szCs w:val="20"/>
              </w:rPr>
              <w:t>本項決議於</w:t>
            </w:r>
            <w:r w:rsidRPr="008855BF">
              <w:rPr>
                <w:rFonts w:hint="eastAsia"/>
                <w:sz w:val="20"/>
                <w:szCs w:val="20"/>
              </w:rPr>
              <w:t>107</w:t>
            </w:r>
            <w:r w:rsidRPr="008855BF">
              <w:rPr>
                <w:rFonts w:hint="eastAsia"/>
                <w:sz w:val="20"/>
                <w:szCs w:val="20"/>
              </w:rPr>
              <w:t>年</w:t>
            </w:r>
            <w:r w:rsidRPr="008855BF">
              <w:rPr>
                <w:rFonts w:hint="eastAsia"/>
                <w:sz w:val="20"/>
                <w:szCs w:val="20"/>
              </w:rPr>
              <w:t>3</w:t>
            </w:r>
            <w:r w:rsidRPr="008855BF">
              <w:rPr>
                <w:rFonts w:hint="eastAsia"/>
                <w:sz w:val="20"/>
                <w:szCs w:val="20"/>
              </w:rPr>
              <w:t>月</w:t>
            </w:r>
            <w:r w:rsidRPr="008855BF">
              <w:rPr>
                <w:rFonts w:hint="eastAsia"/>
                <w:sz w:val="20"/>
                <w:szCs w:val="20"/>
              </w:rPr>
              <w:t>30</w:t>
            </w:r>
            <w:r w:rsidRPr="008855BF">
              <w:rPr>
                <w:rFonts w:hint="eastAsia"/>
                <w:sz w:val="20"/>
                <w:szCs w:val="20"/>
              </w:rPr>
              <w:t>日</w:t>
            </w:r>
            <w:r w:rsidR="00FA12E0" w:rsidRPr="008855BF">
              <w:rPr>
                <w:rFonts w:hint="eastAsia"/>
                <w:sz w:val="20"/>
                <w:szCs w:val="20"/>
              </w:rPr>
              <w:t>以</w:t>
            </w:r>
            <w:r w:rsidRPr="008855BF">
              <w:rPr>
                <w:rFonts w:hint="eastAsia"/>
                <w:sz w:val="20"/>
                <w:szCs w:val="20"/>
              </w:rPr>
              <w:t>衛部護字第</w:t>
            </w:r>
            <w:r w:rsidRPr="008855BF">
              <w:rPr>
                <w:rFonts w:hint="eastAsia"/>
                <w:sz w:val="20"/>
                <w:szCs w:val="20"/>
              </w:rPr>
              <w:t>1071460283</w:t>
            </w:r>
            <w:r w:rsidRPr="008855BF">
              <w:rPr>
                <w:rFonts w:hint="eastAsia"/>
                <w:sz w:val="20"/>
                <w:szCs w:val="20"/>
              </w:rPr>
              <w:t>號函送書面報告予立法院，並副知社會福利及衛生環境委員會。</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五十八</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9F1CE8">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年度衛生福利部「保護服務業務」工作計畫項下「推展兒少保護及處遇輔導」分支計畫下「業務費</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般事務費」科目編列</w:t>
            </w:r>
            <w:r w:rsidRPr="008855BF">
              <w:rPr>
                <w:rFonts w:ascii="Times New Roman" w:hAnsi="Times New Roman" w:cs="Times New Roman"/>
                <w:snapToGrid w:val="0"/>
                <w:color w:val="auto"/>
              </w:rPr>
              <w:t>1,413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千元，其中預計進用勞動派遣</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人</w:t>
            </w:r>
            <w:r w:rsidRPr="008855BF">
              <w:rPr>
                <w:rFonts w:ascii="Times New Roman" w:hAnsi="Times New Roman" w:cs="Times New Roman"/>
                <w:snapToGrid w:val="0"/>
                <w:color w:val="auto"/>
              </w:rPr>
              <w:t>46</w:t>
            </w:r>
            <w:r w:rsidRPr="008855BF">
              <w:rPr>
                <w:rFonts w:ascii="Times New Roman" w:hAnsi="Times New Roman" w:cs="Times New Roman"/>
                <w:snapToGrid w:val="0"/>
                <w:color w:val="auto"/>
              </w:rPr>
              <w:t>萬元。惟據行政院運用勞動派遣應行注意事項第</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點，勞動派遣應限於公文傳遞等事務性、重複性及機械性行政服務工作，且非屬核心業務，復依同注意事項第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點，各機關應持續檢討評估賡續運用派遣勞工之必要性。據衛生福利部</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年之預算書，其為「保護服務業務」，預計進用勞動派遣</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人，與</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年度擬進用之人員總數相同，應檢討是否具繼續以派遣勞工方式進用之必要，爰請衛生福利部保護服務司檢討派遣人員運用情形，並於</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個月內向立法院社會福利及衛生環境委員會提出書面報告</w:t>
            </w:r>
            <w:r w:rsidRPr="008855BF">
              <w:rPr>
                <w:rFonts w:ascii="Times New Roman" w:hAnsi="Times New Roman" w:cs="Times New Roman"/>
                <w:bCs/>
                <w:color w:val="auto"/>
              </w:rPr>
              <w:t>。</w:t>
            </w:r>
          </w:p>
        </w:tc>
        <w:tc>
          <w:tcPr>
            <w:tcW w:w="4539" w:type="dxa"/>
            <w:shd w:val="clear" w:color="auto" w:fill="auto"/>
          </w:tcPr>
          <w:p w:rsidR="008E4596" w:rsidRPr="008855BF" w:rsidRDefault="00905A2B" w:rsidP="00955D60">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3</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w:t>
            </w:r>
            <w:r w:rsidRPr="008855BF">
              <w:rPr>
                <w:rFonts w:ascii="Times New Roman" w:hAnsi="Times New Roman" w:cs="Times New Roman" w:hint="eastAsia"/>
                <w:color w:val="auto"/>
              </w:rPr>
              <w:t>日以衛部護字第</w:t>
            </w:r>
            <w:r w:rsidRPr="008855BF">
              <w:rPr>
                <w:rFonts w:ascii="Times New Roman" w:hAnsi="Times New Roman" w:cs="Times New Roman" w:hint="eastAsia"/>
                <w:color w:val="auto"/>
              </w:rPr>
              <w:t>1071460178</w:t>
            </w:r>
            <w:r w:rsidRPr="008855BF">
              <w:rPr>
                <w:rFonts w:ascii="Times New Roman" w:hAnsi="Times New Roman" w:cs="Times New Roman" w:hint="eastAsia"/>
                <w:color w:val="auto"/>
              </w:rPr>
              <w:t>號函送書面報告予立法院，並副知社會福利及衛生環境委員會。</w:t>
            </w:r>
          </w:p>
        </w:tc>
      </w:tr>
      <w:tr w:rsidR="008855BF" w:rsidRPr="008855BF" w:rsidTr="005F58E5">
        <w:trPr>
          <w:trHeight w:val="722"/>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五十九</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年度衛生福利部社會及家庭署編制員額共</w:t>
            </w:r>
            <w:r w:rsidRPr="008855BF">
              <w:rPr>
                <w:rFonts w:ascii="Times New Roman" w:hAnsi="Times New Roman" w:cs="Times New Roman"/>
                <w:snapToGrid w:val="0"/>
                <w:color w:val="auto"/>
              </w:rPr>
              <w:t>110</w:t>
            </w:r>
            <w:r w:rsidRPr="008855BF">
              <w:rPr>
                <w:rFonts w:ascii="Times New Roman" w:hAnsi="Times New Roman" w:cs="Times New Roman"/>
                <w:snapToGrid w:val="0"/>
                <w:color w:val="auto"/>
              </w:rPr>
              <w:t>名，其中職員僅</w:t>
            </w:r>
            <w:r w:rsidRPr="008855BF">
              <w:rPr>
                <w:rFonts w:ascii="Times New Roman" w:hAnsi="Times New Roman" w:cs="Times New Roman"/>
                <w:snapToGrid w:val="0"/>
                <w:color w:val="auto"/>
              </w:rPr>
              <w:t>93</w:t>
            </w:r>
            <w:r w:rsidRPr="008855BF">
              <w:rPr>
                <w:rFonts w:ascii="Times New Roman" w:hAnsi="Times New Roman" w:cs="Times New Roman"/>
                <w:snapToGrid w:val="0"/>
                <w:color w:val="auto"/>
              </w:rPr>
              <w:t>名，職員數明顯較低、平均預算執行數偏高，請衛生福利部檢討及調整衛生福利部社會及家庭署現有人力及編制員額情形，並於</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月</w:t>
            </w:r>
            <w:r w:rsidRPr="008855BF">
              <w:rPr>
                <w:rFonts w:ascii="Times New Roman" w:hAnsi="Times New Roman" w:cs="Times New Roman"/>
                <w:snapToGrid w:val="0"/>
                <w:color w:val="auto"/>
              </w:rPr>
              <w:t>30</w:t>
            </w:r>
            <w:r w:rsidRPr="008855BF">
              <w:rPr>
                <w:rFonts w:ascii="Times New Roman" w:hAnsi="Times New Roman" w:cs="Times New Roman"/>
                <w:snapToGrid w:val="0"/>
                <w:color w:val="auto"/>
              </w:rPr>
              <w:t>日前提出書面報告，送立法院社會福利及衛生環境委員會</w:t>
            </w:r>
            <w:r w:rsidRPr="008855BF">
              <w:rPr>
                <w:rFonts w:ascii="Times New Roman" w:hAnsi="Times New Roman" w:cs="Times New Roman"/>
                <w:bCs/>
                <w:color w:val="auto"/>
              </w:rPr>
              <w:t>。</w:t>
            </w:r>
          </w:p>
        </w:tc>
        <w:tc>
          <w:tcPr>
            <w:tcW w:w="4539" w:type="dxa"/>
            <w:shd w:val="clear" w:color="auto" w:fill="auto"/>
          </w:tcPr>
          <w:p w:rsidR="008E4596" w:rsidRPr="008855BF" w:rsidRDefault="004E13FC" w:rsidP="00C804D9">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本</w:t>
            </w:r>
            <w:r w:rsidR="006A7F2D" w:rsidRPr="008855BF">
              <w:rPr>
                <w:rFonts w:ascii="Times New Roman" w:hAnsi="Times New Roman" w:cs="Times New Roman" w:hint="eastAsia"/>
                <w:color w:val="auto"/>
              </w:rPr>
              <w:t>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4</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17</w:t>
            </w:r>
            <w:r w:rsidRPr="008855BF">
              <w:rPr>
                <w:rFonts w:ascii="Times New Roman" w:hAnsi="Times New Roman" w:cs="Times New Roman" w:hint="eastAsia"/>
                <w:color w:val="auto"/>
              </w:rPr>
              <w:t>日</w:t>
            </w:r>
            <w:r w:rsidR="006A7F2D" w:rsidRPr="008855BF">
              <w:rPr>
                <w:rFonts w:ascii="Times New Roman" w:hAnsi="Times New Roman" w:cs="Times New Roman" w:hint="eastAsia"/>
                <w:color w:val="auto"/>
              </w:rPr>
              <w:t>以</w:t>
            </w:r>
            <w:r w:rsidRPr="008855BF">
              <w:rPr>
                <w:rFonts w:ascii="Times New Roman" w:hAnsi="Times New Roman" w:cs="Times New Roman" w:hint="eastAsia"/>
                <w:color w:val="auto"/>
              </w:rPr>
              <w:t>衛部人字第</w:t>
            </w:r>
            <w:r w:rsidRPr="008855BF">
              <w:rPr>
                <w:rFonts w:ascii="Times New Roman" w:hAnsi="Times New Roman" w:cs="Times New Roman" w:hint="eastAsia"/>
                <w:color w:val="auto"/>
              </w:rPr>
              <w:t>1072260530</w:t>
            </w:r>
            <w:r w:rsidRPr="008855BF">
              <w:rPr>
                <w:rFonts w:ascii="Times New Roman" w:hAnsi="Times New Roman" w:cs="Times New Roman" w:hint="eastAsia"/>
                <w:color w:val="auto"/>
              </w:rPr>
              <w:t>號函送檢討報告</w:t>
            </w:r>
            <w:r w:rsidR="006A7F2D" w:rsidRPr="008855BF">
              <w:rPr>
                <w:rFonts w:ascii="Times New Roman" w:hAnsi="Times New Roman" w:cs="Times New Roman" w:hint="eastAsia"/>
                <w:color w:val="auto"/>
              </w:rPr>
              <w:t>予</w:t>
            </w:r>
            <w:r w:rsidRPr="008855BF">
              <w:rPr>
                <w:rFonts w:ascii="Times New Roman" w:hAnsi="Times New Roman" w:cs="Times New Roman" w:hint="eastAsia"/>
                <w:color w:val="auto"/>
              </w:rPr>
              <w:t>立法院</w:t>
            </w:r>
            <w:r w:rsidR="006A7F2D" w:rsidRPr="008855BF">
              <w:rPr>
                <w:rFonts w:ascii="Times New Roman" w:hAnsi="Times New Roman" w:cs="Times New Roman" w:hint="eastAsia"/>
                <w:color w:val="auto"/>
              </w:rPr>
              <w:t>，並副知社會福利及衛生環境委員會</w:t>
            </w:r>
            <w:r w:rsidRPr="008855BF">
              <w:rPr>
                <w:rFonts w:ascii="Times New Roman" w:hAnsi="Times New Roman" w:cs="Times New Roman" w:hint="eastAsia"/>
                <w:color w:val="auto"/>
              </w:rPr>
              <w:t>。</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六十</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衛生福利部一般行政業務，編列高額研發替代役人力預算，研發替代役應應發揮實質意義，非僅作一般行政工作，否則喪失制度原意。並應於本會期內，檢送研發替代役工作內容報告，送立法院社會福利及衛生環境委員會</w:t>
            </w:r>
            <w:r w:rsidRPr="008855BF">
              <w:rPr>
                <w:rFonts w:ascii="Times New Roman" w:hAnsi="Times New Roman" w:cs="Times New Roman"/>
                <w:bCs/>
                <w:color w:val="auto"/>
              </w:rPr>
              <w:t>。</w:t>
            </w:r>
          </w:p>
        </w:tc>
        <w:tc>
          <w:tcPr>
            <w:tcW w:w="4539" w:type="dxa"/>
            <w:shd w:val="clear" w:color="auto" w:fill="auto"/>
          </w:tcPr>
          <w:p w:rsidR="008E4596" w:rsidRPr="008855BF" w:rsidRDefault="008E4596" w:rsidP="00C804D9">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3</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21</w:t>
            </w:r>
            <w:r w:rsidRPr="008855BF">
              <w:rPr>
                <w:rFonts w:ascii="Times New Roman" w:hAnsi="Times New Roman" w:cs="Times New Roman" w:hint="eastAsia"/>
                <w:color w:val="auto"/>
              </w:rPr>
              <w:t>日以衛部科字第</w:t>
            </w:r>
            <w:r w:rsidRPr="008855BF">
              <w:rPr>
                <w:rFonts w:ascii="Times New Roman" w:hAnsi="Times New Roman" w:cs="Times New Roman" w:hint="eastAsia"/>
                <w:color w:val="auto"/>
              </w:rPr>
              <w:t>107406</w:t>
            </w:r>
            <w:r w:rsidR="008B7C8C" w:rsidRPr="008855BF">
              <w:rPr>
                <w:rFonts w:ascii="Times New Roman" w:hAnsi="Times New Roman" w:cs="Times New Roman" w:hint="eastAsia"/>
                <w:color w:val="auto"/>
              </w:rPr>
              <w:t>0</w:t>
            </w:r>
            <w:r w:rsidRPr="008855BF">
              <w:rPr>
                <w:rFonts w:ascii="Times New Roman" w:hAnsi="Times New Roman" w:cs="Times New Roman" w:hint="eastAsia"/>
                <w:color w:val="auto"/>
              </w:rPr>
              <w:t>149</w:t>
            </w:r>
            <w:r w:rsidRPr="008855BF">
              <w:rPr>
                <w:rFonts w:ascii="Times New Roman" w:hAnsi="Times New Roman" w:cs="Times New Roman" w:hint="eastAsia"/>
                <w:color w:val="auto"/>
              </w:rPr>
              <w:t>號函送研發替代役工作內容報告予立法院，並副知社會福利及衛生環境委員會。</w:t>
            </w:r>
          </w:p>
        </w:tc>
      </w:tr>
      <w:tr w:rsidR="008855BF" w:rsidRPr="008855BF" w:rsidTr="005F58E5">
        <w:trPr>
          <w:trHeight w:val="109"/>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六十一</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雖然衛生福利部規劃於</w:t>
            </w:r>
            <w:r w:rsidRPr="008855BF">
              <w:rPr>
                <w:rFonts w:ascii="Times New Roman" w:hAnsi="Times New Roman" w:cs="Times New Roman"/>
                <w:snapToGrid w:val="0"/>
                <w:color w:val="auto"/>
              </w:rPr>
              <w:t>108</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月</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日起將受僱醫師納入勞動基準法適用對象，並擬定十項配套措施逐步推動，已公告「住院醫師勞動權益保障及工作時間指引」，但媒體近來卻報導醫師</w:t>
            </w:r>
            <w:r w:rsidRPr="008855BF">
              <w:rPr>
                <w:rFonts w:ascii="Times New Roman" w:hAnsi="Times New Roman" w:cs="Times New Roman"/>
                <w:snapToGrid w:val="0"/>
                <w:color w:val="auto"/>
              </w:rPr>
              <w:t>108</w:t>
            </w:r>
            <w:r w:rsidRPr="008855BF">
              <w:rPr>
                <w:rFonts w:ascii="Times New Roman" w:hAnsi="Times New Roman" w:cs="Times New Roman"/>
                <w:snapToGrid w:val="0"/>
                <w:color w:val="auto"/>
              </w:rPr>
              <w:t>年納入勞動基準法的政策支票可能跳票，許多長期反對醫師納入勞動基準法的醫院資方趁機出來表示勞動基準法衝擊過大，衛生福利部也表示考慮以醫療法代替，更說醫療法對過勞醫師職災勞工的補償可優於勞動基準法。爰要求衛生福利部應以醫師納入勞動基準法為前提，兼顧醫療實務運作與醫師勞動權益，於</w:t>
            </w:r>
            <w:r w:rsidRPr="008855BF">
              <w:rPr>
                <w:rFonts w:ascii="Times New Roman" w:hAnsi="Times New Roman" w:cs="Times New Roman"/>
                <w:snapToGrid w:val="0"/>
                <w:color w:val="auto"/>
              </w:rPr>
              <w:t>108</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月</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日起將受僱醫師納入勞動基準法適用對象</w:t>
            </w:r>
            <w:r w:rsidRPr="008855BF">
              <w:rPr>
                <w:rFonts w:ascii="Times New Roman" w:hAnsi="Times New Roman" w:cs="Times New Roman"/>
                <w:bCs/>
                <w:color w:val="auto"/>
              </w:rPr>
              <w:t>。</w:t>
            </w:r>
          </w:p>
        </w:tc>
        <w:tc>
          <w:tcPr>
            <w:tcW w:w="4539" w:type="dxa"/>
            <w:shd w:val="clear" w:color="auto" w:fill="auto"/>
          </w:tcPr>
          <w:p w:rsidR="008E4596" w:rsidRPr="008855BF" w:rsidRDefault="000D3970" w:rsidP="00C804D9">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遵照決議事項辦理。</w:t>
            </w:r>
          </w:p>
        </w:tc>
      </w:tr>
      <w:tr w:rsidR="008855BF" w:rsidRPr="008855BF" w:rsidTr="005F58E5">
        <w:trPr>
          <w:trHeight w:val="7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六十二</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年度衛生福利部「醫政業務」工作計畫項下「醫政法規與醫事人員及機構管理」分支計畫之工作重點，包括醫政管理業務及醫政管理法規製作。查物理治療所設置標準業於</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月</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日修正，惟職能治療所設置標準之修正、有條件開放遠距醫療規定及檢討心理師第</w:t>
            </w:r>
            <w:r w:rsidRPr="008855BF">
              <w:rPr>
                <w:rFonts w:ascii="Times New Roman" w:hAnsi="Times New Roman" w:cs="Times New Roman"/>
                <w:snapToGrid w:val="0"/>
                <w:color w:val="auto"/>
              </w:rPr>
              <w:t>42</w:t>
            </w:r>
            <w:r w:rsidRPr="008855BF">
              <w:rPr>
                <w:rFonts w:ascii="Times New Roman" w:hAnsi="Times New Roman" w:cs="Times New Roman"/>
                <w:snapToGrid w:val="0"/>
                <w:color w:val="auto"/>
              </w:rPr>
              <w:t>條第</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項所稱「從事心理輔導工作者」具體意涵等，均待盤點、檢討及修正，應請衛生福利部於</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個月內完成檢討修正</w:t>
            </w:r>
            <w:r w:rsidRPr="008855BF">
              <w:rPr>
                <w:rFonts w:ascii="Times New Roman" w:hAnsi="Times New Roman" w:cs="Times New Roman"/>
                <w:bCs/>
                <w:color w:val="auto"/>
              </w:rPr>
              <w:t>。</w:t>
            </w:r>
          </w:p>
        </w:tc>
        <w:tc>
          <w:tcPr>
            <w:tcW w:w="4539" w:type="dxa"/>
            <w:shd w:val="clear" w:color="auto" w:fill="auto"/>
          </w:tcPr>
          <w:p w:rsidR="008E4596" w:rsidRPr="008855BF" w:rsidRDefault="00DE1F4D" w:rsidP="00C804D9">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遵照決議事項辦理。</w:t>
            </w:r>
          </w:p>
        </w:tc>
      </w:tr>
      <w:tr w:rsidR="008855BF" w:rsidRPr="008855BF" w:rsidTr="005F58E5">
        <w:trPr>
          <w:trHeight w:val="502"/>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六十三</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9F1CE8">
            <w:pPr>
              <w:pStyle w:val="23"/>
              <w:rPr>
                <w:rFonts w:ascii="Times New Roman" w:hAnsi="Times New Roman" w:cs="Times New Roman"/>
                <w:bCs/>
                <w:color w:val="auto"/>
              </w:rPr>
            </w:pPr>
            <w:r w:rsidRPr="008855BF">
              <w:rPr>
                <w:rFonts w:ascii="Times New Roman" w:hAnsi="Times New Roman" w:cs="Times New Roman"/>
                <w:snapToGrid w:val="0"/>
                <w:color w:val="auto"/>
              </w:rPr>
              <w:t>為利民眾了解醫療財團法人運作狀況及辦理醫療救濟、社區醫療服務及其他社會服務之範圍及申請補助作業規定等事項，衛生福利部應於</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個月內完成下列事項，並函知立法院社會福利及衛生環境委員會及提案委員說明辦理情形</w:t>
            </w:r>
            <w:r w:rsidRPr="008855BF">
              <w:rPr>
                <w:rFonts w:ascii="Times New Roman" w:hAnsi="Times New Roman" w:cs="Times New Roman"/>
                <w:bCs/>
                <w:color w:val="auto"/>
              </w:rPr>
              <w:t>：</w:t>
            </w:r>
          </w:p>
          <w:p w:rsidR="008E4596" w:rsidRPr="008855BF" w:rsidRDefault="008E4596" w:rsidP="00A22EE1">
            <w:pPr>
              <w:pStyle w:val="23"/>
              <w:ind w:left="150" w:hangingChars="75" w:hanging="150"/>
              <w:rPr>
                <w:rFonts w:ascii="Times New Roman" w:hAnsi="Times New Roman" w:cs="Times New Roman"/>
                <w:snapToGrid w:val="0"/>
                <w:color w:val="auto"/>
              </w:rPr>
            </w:pPr>
            <w:r w:rsidRPr="008855BF">
              <w:rPr>
                <w:rFonts w:ascii="Times New Roman" w:hAnsi="Times New Roman" w:cs="Times New Roman" w:hint="eastAsia"/>
                <w:snapToGrid w:val="0"/>
                <w:color w:val="auto"/>
              </w:rPr>
              <w:t>1.</w:t>
            </w:r>
            <w:r w:rsidRPr="008855BF">
              <w:rPr>
                <w:rFonts w:ascii="Times New Roman" w:hAnsi="Times New Roman" w:cs="Times New Roman"/>
                <w:snapToGrid w:val="0"/>
                <w:color w:val="auto"/>
              </w:rPr>
              <w:t>上網公開</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年度各法人填答之「</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年度醫療財團法人訪視調查表」。</w:t>
            </w:r>
          </w:p>
          <w:p w:rsidR="008E4596" w:rsidRPr="008855BF" w:rsidRDefault="008E4596" w:rsidP="00A22EE1">
            <w:pPr>
              <w:pStyle w:val="23"/>
              <w:ind w:left="150" w:hangingChars="75" w:hanging="150"/>
              <w:rPr>
                <w:rFonts w:ascii="Times New Roman" w:hAnsi="Times New Roman" w:cs="Times New Roman"/>
                <w:bCs/>
                <w:color w:val="auto"/>
              </w:rPr>
            </w:pPr>
            <w:r w:rsidRPr="008855BF">
              <w:rPr>
                <w:rFonts w:ascii="Times New Roman" w:hAnsi="Times New Roman" w:cs="Times New Roman" w:hint="eastAsia"/>
                <w:snapToGrid w:val="0"/>
                <w:color w:val="auto"/>
              </w:rPr>
              <w:t>2.</w:t>
            </w:r>
            <w:r w:rsidRPr="008855BF">
              <w:rPr>
                <w:rFonts w:ascii="Times New Roman" w:hAnsi="Times New Roman" w:cs="Times New Roman"/>
                <w:snapToGrid w:val="0"/>
                <w:color w:val="auto"/>
              </w:rPr>
              <w:t>將現行醫療財團法人辦理醫療法第</w:t>
            </w:r>
            <w:r w:rsidRPr="008855BF">
              <w:rPr>
                <w:rFonts w:ascii="Times New Roman" w:hAnsi="Times New Roman" w:cs="Times New Roman"/>
                <w:snapToGrid w:val="0"/>
                <w:color w:val="auto"/>
              </w:rPr>
              <w:t>46</w:t>
            </w:r>
            <w:r w:rsidRPr="008855BF">
              <w:rPr>
                <w:rFonts w:ascii="Times New Roman" w:hAnsi="Times New Roman" w:cs="Times New Roman"/>
                <w:snapToGrid w:val="0"/>
                <w:color w:val="auto"/>
              </w:rPr>
              <w:t>條規定之個別附屬醫療機構的聯絡窗口、醫療費用減免對象或補助標準等內容，統整公布於衛生福利部網站，供有需求之民眾或相關病友團體等協助申請運用</w:t>
            </w:r>
            <w:r w:rsidRPr="008855BF">
              <w:rPr>
                <w:rFonts w:ascii="Times New Roman" w:hAnsi="Times New Roman" w:cs="Times New Roman"/>
                <w:bCs/>
                <w:color w:val="auto"/>
              </w:rPr>
              <w:t>。</w:t>
            </w:r>
          </w:p>
        </w:tc>
        <w:tc>
          <w:tcPr>
            <w:tcW w:w="4539" w:type="dxa"/>
            <w:shd w:val="clear" w:color="auto" w:fill="auto"/>
          </w:tcPr>
          <w:p w:rsidR="008E4596" w:rsidRPr="008855BF" w:rsidRDefault="000D3970" w:rsidP="00DC2E01">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6</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6</w:t>
            </w:r>
            <w:r w:rsidRPr="008855BF">
              <w:rPr>
                <w:rFonts w:ascii="Times New Roman" w:hAnsi="Times New Roman" w:cs="Times New Roman" w:hint="eastAsia"/>
                <w:color w:val="auto"/>
              </w:rPr>
              <w:t>日以衛部醫字第</w:t>
            </w:r>
            <w:r w:rsidRPr="008855BF">
              <w:rPr>
                <w:rFonts w:ascii="Times New Roman" w:hAnsi="Times New Roman" w:cs="Times New Roman" w:hint="eastAsia"/>
                <w:color w:val="auto"/>
              </w:rPr>
              <w:t>1071663386</w:t>
            </w:r>
            <w:r w:rsidRPr="008855BF">
              <w:rPr>
                <w:rFonts w:ascii="Times New Roman" w:hAnsi="Times New Roman" w:cs="Times New Roman" w:hint="eastAsia"/>
                <w:color w:val="auto"/>
              </w:rPr>
              <w:t>號函</w:t>
            </w:r>
            <w:r w:rsidR="00DC2E01" w:rsidRPr="008855BF">
              <w:rPr>
                <w:rFonts w:ascii="Times New Roman" w:hAnsi="Times New Roman" w:cs="Times New Roman" w:hint="eastAsia"/>
                <w:color w:val="auto"/>
              </w:rPr>
              <w:t>送辦理情形予</w:t>
            </w:r>
            <w:r w:rsidRPr="008855BF">
              <w:rPr>
                <w:rFonts w:ascii="Times New Roman" w:hAnsi="Times New Roman" w:cs="Times New Roman" w:hint="eastAsia"/>
                <w:color w:val="auto"/>
              </w:rPr>
              <w:t>立法院，並副知社會福利及衛生環境委員會。</w:t>
            </w:r>
          </w:p>
        </w:tc>
      </w:tr>
      <w:tr w:rsidR="008855BF" w:rsidRPr="008855BF" w:rsidTr="005F58E5">
        <w:trPr>
          <w:trHeight w:val="346"/>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kern w:val="0"/>
                <w:sz w:val="20"/>
                <w:szCs w:val="20"/>
              </w:rPr>
              <w:t>六十四</w:t>
            </w:r>
            <w:r w:rsidRPr="008855BF">
              <w:rPr>
                <w:kern w:val="0"/>
                <w:sz w:val="20"/>
                <w:szCs w:val="20"/>
              </w:rPr>
              <w:t>)</w:t>
            </w:r>
          </w:p>
          <w:p w:rsidR="008E4596" w:rsidRPr="008855BF" w:rsidRDefault="008E4596" w:rsidP="003A07E3">
            <w:pPr>
              <w:spacing w:line="360" w:lineRule="exact"/>
              <w:jc w:val="center"/>
              <w:rPr>
                <w:kern w:val="0"/>
                <w:sz w:val="20"/>
                <w:szCs w:val="20"/>
              </w:rPr>
            </w:pPr>
          </w:p>
        </w:tc>
        <w:tc>
          <w:tcPr>
            <w:tcW w:w="4529" w:type="dxa"/>
            <w:shd w:val="clear" w:color="auto" w:fill="auto"/>
          </w:tcPr>
          <w:p w:rsidR="008E4596" w:rsidRPr="008855BF" w:rsidRDefault="008E4596" w:rsidP="008542ED">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年度衛生福利部「醫政業務」工作計畫項下「醫療業務督導管理」分支計畫編列</w:t>
            </w:r>
            <w:r w:rsidRPr="008855BF">
              <w:rPr>
                <w:rFonts w:ascii="Times New Roman" w:hAnsi="Times New Roman" w:cs="Times New Roman"/>
                <w:snapToGrid w:val="0"/>
                <w:color w:val="auto"/>
              </w:rPr>
              <w:t>1,409</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7</w:t>
            </w:r>
            <w:r w:rsidRPr="008855BF">
              <w:rPr>
                <w:rFonts w:ascii="Times New Roman" w:hAnsi="Times New Roman" w:cs="Times New Roman"/>
                <w:snapToGrid w:val="0"/>
                <w:color w:val="auto"/>
              </w:rPr>
              <w:t>千元，其中為辦理衛生財團法人業務督導管理所需行政費用，計列</w:t>
            </w:r>
            <w:r w:rsidRPr="008855BF">
              <w:rPr>
                <w:rFonts w:ascii="Times New Roman" w:hAnsi="Times New Roman" w:cs="Times New Roman"/>
                <w:snapToGrid w:val="0"/>
                <w:color w:val="auto"/>
              </w:rPr>
              <w:t>117</w:t>
            </w:r>
            <w:r w:rsidRPr="008855BF">
              <w:rPr>
                <w:rFonts w:ascii="Times New Roman" w:hAnsi="Times New Roman" w:cs="Times New Roman"/>
                <w:snapToGrid w:val="0"/>
                <w:color w:val="auto"/>
              </w:rPr>
              <w:t>萬元。惟部分財團法人半數以上董事連任</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次以上，不僅與近來衛生福利部大舉加強法人監理之政策相左，亦與行政院提出之財團法人法草案第</w:t>
            </w:r>
            <w:r w:rsidRPr="008855BF">
              <w:rPr>
                <w:rFonts w:ascii="Times New Roman" w:hAnsi="Times New Roman" w:cs="Times New Roman"/>
                <w:snapToGrid w:val="0"/>
                <w:color w:val="auto"/>
              </w:rPr>
              <w:t>40</w:t>
            </w:r>
            <w:r w:rsidRPr="008855BF">
              <w:rPr>
                <w:rFonts w:ascii="Times New Roman" w:hAnsi="Times New Roman" w:cs="Times New Roman"/>
                <w:snapToGrid w:val="0"/>
                <w:color w:val="auto"/>
              </w:rPr>
              <w:t>條第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項或第</w:t>
            </w:r>
            <w:r w:rsidRPr="008855BF">
              <w:rPr>
                <w:rFonts w:ascii="Times New Roman" w:hAnsi="Times New Roman" w:cs="Times New Roman"/>
                <w:snapToGrid w:val="0"/>
                <w:color w:val="auto"/>
              </w:rPr>
              <w:t>48</w:t>
            </w:r>
            <w:r w:rsidRPr="008855BF">
              <w:rPr>
                <w:rFonts w:ascii="Times New Roman" w:hAnsi="Times New Roman" w:cs="Times New Roman"/>
                <w:snapToGrid w:val="0"/>
                <w:color w:val="auto"/>
              </w:rPr>
              <w:t>條第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項本文等規定不符，亟有檢討改善之必要，爰衛生福利部應依「財團法人法草案」加強輔導衛生財團法人，俾利財團法人法立法通過後，得立即順利銜接因應</w:t>
            </w:r>
            <w:r w:rsidRPr="008855BF">
              <w:rPr>
                <w:rFonts w:ascii="Times New Roman" w:hAnsi="Times New Roman" w:cs="Times New Roman"/>
                <w:bCs/>
                <w:color w:val="auto"/>
              </w:rPr>
              <w:t>。</w:t>
            </w:r>
          </w:p>
        </w:tc>
        <w:tc>
          <w:tcPr>
            <w:tcW w:w="4539" w:type="dxa"/>
            <w:shd w:val="clear" w:color="auto" w:fill="auto"/>
          </w:tcPr>
          <w:p w:rsidR="008E4596" w:rsidRPr="008855BF" w:rsidRDefault="000D3970" w:rsidP="00DC2E01">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4</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16</w:t>
            </w:r>
            <w:r w:rsidRPr="008855BF">
              <w:rPr>
                <w:rFonts w:ascii="Times New Roman" w:hAnsi="Times New Roman" w:cs="Times New Roman" w:hint="eastAsia"/>
                <w:color w:val="auto"/>
              </w:rPr>
              <w:t>日以衛部醫字第</w:t>
            </w:r>
            <w:r w:rsidRPr="008855BF">
              <w:rPr>
                <w:rFonts w:ascii="Times New Roman" w:hAnsi="Times New Roman" w:cs="Times New Roman" w:hint="eastAsia"/>
                <w:color w:val="auto"/>
              </w:rPr>
              <w:t>1071661405</w:t>
            </w:r>
            <w:r w:rsidRPr="008855BF">
              <w:rPr>
                <w:rFonts w:ascii="Times New Roman" w:hAnsi="Times New Roman" w:cs="Times New Roman" w:hint="eastAsia"/>
                <w:color w:val="auto"/>
              </w:rPr>
              <w:t>號函</w:t>
            </w:r>
            <w:r w:rsidR="00DC2E01" w:rsidRPr="008855BF">
              <w:rPr>
                <w:rFonts w:ascii="Times New Roman" w:hAnsi="Times New Roman" w:cs="Times New Roman" w:hint="eastAsia"/>
                <w:color w:val="auto"/>
              </w:rPr>
              <w:t>送辦理情形予</w:t>
            </w:r>
            <w:r w:rsidRPr="008855BF">
              <w:rPr>
                <w:rFonts w:ascii="Times New Roman" w:hAnsi="Times New Roman" w:cs="Times New Roman" w:hint="eastAsia"/>
                <w:color w:val="auto"/>
              </w:rPr>
              <w:t>立法院，並副知社會福利及衛生環境委員會。</w:t>
            </w:r>
          </w:p>
        </w:tc>
      </w:tr>
      <w:tr w:rsidR="008855BF" w:rsidRPr="008855BF" w:rsidTr="005F58E5">
        <w:trPr>
          <w:trHeight w:val="109"/>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kern w:val="0"/>
                <w:sz w:val="20"/>
                <w:szCs w:val="20"/>
              </w:rPr>
              <w:t>六十五</w:t>
            </w:r>
            <w:r w:rsidRPr="008855BF">
              <w:rPr>
                <w:kern w:val="0"/>
                <w:sz w:val="20"/>
                <w:szCs w:val="20"/>
              </w:rPr>
              <w:t>)</w:t>
            </w:r>
          </w:p>
          <w:p w:rsidR="008E4596" w:rsidRPr="008855BF" w:rsidRDefault="008E4596" w:rsidP="003A07E3">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年度衛生福利部「醫政業務」工作計畫項下「第八期醫療網計畫」分支計畫下「業務費</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委辦費」科目編列</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9,592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千元，其中為安寧緩和醫療推廣、推廣病人自主權利，分別列計</w:t>
            </w:r>
            <w:r w:rsidRPr="008855BF">
              <w:rPr>
                <w:rFonts w:ascii="Times New Roman" w:hAnsi="Times New Roman" w:cs="Times New Roman"/>
                <w:snapToGrid w:val="0"/>
                <w:color w:val="auto"/>
              </w:rPr>
              <w:t>250</w:t>
            </w:r>
            <w:r w:rsidRPr="008855BF">
              <w:rPr>
                <w:rFonts w:ascii="Times New Roman" w:hAnsi="Times New Roman" w:cs="Times New Roman"/>
                <w:snapToGrid w:val="0"/>
                <w:color w:val="auto"/>
              </w:rPr>
              <w:t>萬元及</w:t>
            </w:r>
            <w:r w:rsidRPr="008855BF">
              <w:rPr>
                <w:rFonts w:ascii="Times New Roman" w:hAnsi="Times New Roman" w:cs="Times New Roman"/>
                <w:snapToGrid w:val="0"/>
                <w:color w:val="auto"/>
              </w:rPr>
              <w:t>82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千元。衛生福利部應於</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月前公布預立醫療決定之內容、範圍及格式，並辦理針對醫師、護理師、藥師、營養師、心理師及社工師等進行病人自主權</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預立醫療照顧計畫相關種子人員訓練之專業訓練課程，以及對民眾加強宣導提供預立醫療照護諮商之方式，俾利「病人自主權利法」於民國</w:t>
            </w:r>
            <w:r w:rsidRPr="008855BF">
              <w:rPr>
                <w:rFonts w:ascii="Times New Roman" w:hAnsi="Times New Roman" w:cs="Times New Roman"/>
                <w:snapToGrid w:val="0"/>
                <w:color w:val="auto"/>
              </w:rPr>
              <w:t>108</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月實施後進行受理諮商與註記作業</w:t>
            </w:r>
            <w:r w:rsidRPr="008855BF">
              <w:rPr>
                <w:rFonts w:ascii="Times New Roman" w:hAnsi="Times New Roman" w:cs="Times New Roman"/>
                <w:bCs/>
                <w:color w:val="auto"/>
              </w:rPr>
              <w:t>。</w:t>
            </w:r>
          </w:p>
        </w:tc>
        <w:tc>
          <w:tcPr>
            <w:tcW w:w="4539" w:type="dxa"/>
            <w:shd w:val="clear" w:color="auto" w:fill="auto"/>
          </w:tcPr>
          <w:p w:rsidR="008E4596" w:rsidRPr="008855BF" w:rsidRDefault="00DE1F4D" w:rsidP="00C804D9">
            <w:pPr>
              <w:spacing w:line="360" w:lineRule="exact"/>
              <w:jc w:val="both"/>
              <w:rPr>
                <w:sz w:val="20"/>
                <w:szCs w:val="20"/>
              </w:rPr>
            </w:pPr>
            <w:r w:rsidRPr="008855BF">
              <w:rPr>
                <w:rFonts w:hint="eastAsia"/>
                <w:sz w:val="20"/>
                <w:szCs w:val="20"/>
              </w:rPr>
              <w:t>本部於</w:t>
            </w:r>
            <w:r w:rsidRPr="008855BF">
              <w:rPr>
                <w:rFonts w:hint="eastAsia"/>
                <w:sz w:val="20"/>
                <w:szCs w:val="20"/>
              </w:rPr>
              <w:t>107</w:t>
            </w:r>
            <w:r w:rsidRPr="008855BF">
              <w:rPr>
                <w:rFonts w:hint="eastAsia"/>
                <w:sz w:val="20"/>
                <w:szCs w:val="20"/>
              </w:rPr>
              <w:t>年</w:t>
            </w:r>
            <w:r w:rsidRPr="008855BF">
              <w:rPr>
                <w:rFonts w:hint="eastAsia"/>
                <w:sz w:val="20"/>
                <w:szCs w:val="20"/>
              </w:rPr>
              <w:t>10</w:t>
            </w:r>
            <w:r w:rsidRPr="008855BF">
              <w:rPr>
                <w:rFonts w:hint="eastAsia"/>
                <w:sz w:val="20"/>
                <w:szCs w:val="20"/>
              </w:rPr>
              <w:t>月</w:t>
            </w:r>
            <w:r w:rsidRPr="008855BF">
              <w:rPr>
                <w:rFonts w:hint="eastAsia"/>
                <w:sz w:val="20"/>
                <w:szCs w:val="20"/>
              </w:rPr>
              <w:t>3</w:t>
            </w:r>
            <w:r w:rsidRPr="008855BF">
              <w:rPr>
                <w:rFonts w:hint="eastAsia"/>
                <w:sz w:val="20"/>
                <w:szCs w:val="20"/>
              </w:rPr>
              <w:t>日發布「提供預立醫療照護諮商醫療機構管理辦法」、「病人自主權利法施行細則」，並公告「預立醫療決定書」格式。</w:t>
            </w:r>
            <w:r w:rsidR="00F277B9" w:rsidRPr="008855BF">
              <w:rPr>
                <w:rFonts w:hint="eastAsia"/>
                <w:sz w:val="20"/>
                <w:szCs w:val="20"/>
              </w:rPr>
              <w:t>另於</w:t>
            </w:r>
            <w:r w:rsidR="00F277B9" w:rsidRPr="008855BF">
              <w:rPr>
                <w:rFonts w:hint="eastAsia"/>
                <w:sz w:val="20"/>
                <w:szCs w:val="20"/>
              </w:rPr>
              <w:t>107</w:t>
            </w:r>
            <w:r w:rsidR="00F277B9" w:rsidRPr="008855BF">
              <w:rPr>
                <w:rFonts w:hint="eastAsia"/>
                <w:sz w:val="20"/>
                <w:szCs w:val="20"/>
              </w:rPr>
              <w:t>年補助財團法人中華民國</w:t>
            </w:r>
            <w:r w:rsidR="00B45BB0" w:rsidRPr="008855BF">
              <w:rPr>
                <w:rFonts w:hint="eastAsia"/>
                <w:sz w:val="20"/>
                <w:szCs w:val="20"/>
              </w:rPr>
              <w:t>（臺</w:t>
            </w:r>
            <w:r w:rsidR="00F277B9" w:rsidRPr="008855BF">
              <w:rPr>
                <w:rFonts w:hint="eastAsia"/>
                <w:sz w:val="20"/>
                <w:szCs w:val="20"/>
              </w:rPr>
              <w:t>灣</w:t>
            </w:r>
            <w:r w:rsidR="00B45BB0" w:rsidRPr="008855BF">
              <w:rPr>
                <w:rFonts w:hint="eastAsia"/>
                <w:sz w:val="20"/>
                <w:szCs w:val="20"/>
              </w:rPr>
              <w:t>）</w:t>
            </w:r>
            <w:r w:rsidR="00F277B9" w:rsidRPr="008855BF">
              <w:rPr>
                <w:rFonts w:hint="eastAsia"/>
                <w:sz w:val="20"/>
                <w:szCs w:val="20"/>
              </w:rPr>
              <w:t>安寧照顧基金會辦理「推廣病人自主權利法照護模式計畫」，以逐步建立病人自主權利之配套機制。</w:t>
            </w:r>
          </w:p>
        </w:tc>
      </w:tr>
      <w:tr w:rsidR="008855BF" w:rsidRPr="008855BF" w:rsidTr="005F58E5">
        <w:trPr>
          <w:trHeight w:val="360"/>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kern w:val="0"/>
                <w:sz w:val="20"/>
                <w:szCs w:val="20"/>
              </w:rPr>
              <w:t>六十六</w:t>
            </w:r>
            <w:r w:rsidRPr="008855BF">
              <w:rPr>
                <w:kern w:val="0"/>
                <w:sz w:val="20"/>
                <w:szCs w:val="20"/>
              </w:rPr>
              <w:t>)</w:t>
            </w:r>
          </w:p>
          <w:p w:rsidR="008E4596" w:rsidRPr="008855BF" w:rsidRDefault="008E4596" w:rsidP="003A07E3">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為強化醫療人員勞動權益、改善其執業環境，衛生福利部責無旁貸。惟揆諸目前醫院評鑑標準，固有將醫師、護產人員、藥事人員、醫事檢驗人員、醫事放射人員、營養師、物理治療人員、職能治療人員、語言治療師、聽力師等</w:t>
            </w:r>
            <w:r w:rsidRPr="008855BF">
              <w:rPr>
                <w:rFonts w:ascii="Times New Roman" w:hAnsi="Times New Roman" w:cs="Times New Roman"/>
                <w:snapToGrid w:val="0"/>
                <w:color w:val="auto"/>
              </w:rPr>
              <w:t>10</w:t>
            </w:r>
            <w:r w:rsidRPr="008855BF">
              <w:rPr>
                <w:rFonts w:ascii="Times New Roman" w:hAnsi="Times New Roman" w:cs="Times New Roman"/>
                <w:snapToGrid w:val="0"/>
                <w:color w:val="auto"/>
              </w:rPr>
              <w:t>類人力列為必要項目，然呼吸治療師、心理師及社工人員卻未遭列為必要項目，兩相比較顯失均衡。而醫療行為既多仰賴團隊合作，彼此間不應偏廢，爰衛生福利部應於</w:t>
            </w:r>
            <w:r w:rsidRPr="008855BF">
              <w:rPr>
                <w:rFonts w:ascii="Times New Roman" w:hAnsi="Times New Roman" w:cs="Times New Roman"/>
                <w:snapToGrid w:val="0"/>
                <w:color w:val="auto"/>
              </w:rPr>
              <w:t>108</w:t>
            </w:r>
            <w:r w:rsidRPr="008855BF">
              <w:rPr>
                <w:rFonts w:ascii="Times New Roman" w:hAnsi="Times New Roman" w:cs="Times New Roman"/>
                <w:snapToGrid w:val="0"/>
                <w:color w:val="auto"/>
              </w:rPr>
              <w:t>年開始之新一輪醫院評鑑中，研議優先將呼吸治療師、心理師及社工人員列為必要項目，納入考量，並於</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個月內提出規劃期程書面報告</w:t>
            </w:r>
            <w:r w:rsidRPr="008855BF">
              <w:rPr>
                <w:rFonts w:ascii="Times New Roman" w:hAnsi="Times New Roman" w:cs="Times New Roman"/>
                <w:bCs/>
                <w:color w:val="auto"/>
              </w:rPr>
              <w:t>。</w:t>
            </w:r>
          </w:p>
        </w:tc>
        <w:tc>
          <w:tcPr>
            <w:tcW w:w="4539" w:type="dxa"/>
            <w:shd w:val="clear" w:color="auto" w:fill="auto"/>
          </w:tcPr>
          <w:p w:rsidR="008E4596" w:rsidRPr="008855BF" w:rsidRDefault="003D5426" w:rsidP="00C804D9">
            <w:pPr>
              <w:spacing w:line="360" w:lineRule="exact"/>
              <w:jc w:val="both"/>
              <w:rPr>
                <w:sz w:val="20"/>
                <w:szCs w:val="20"/>
              </w:rPr>
            </w:pPr>
            <w:r w:rsidRPr="008855BF">
              <w:rPr>
                <w:rFonts w:hint="eastAsia"/>
                <w:sz w:val="20"/>
                <w:szCs w:val="20"/>
              </w:rPr>
              <w:t>遵照決議事項辦理。</w:t>
            </w:r>
          </w:p>
        </w:tc>
      </w:tr>
      <w:tr w:rsidR="008855BF" w:rsidRPr="008855BF" w:rsidTr="005F58E5">
        <w:trPr>
          <w:trHeight w:val="509"/>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kern w:val="0"/>
                <w:sz w:val="20"/>
                <w:szCs w:val="20"/>
              </w:rPr>
              <w:t>六十七</w:t>
            </w:r>
            <w:r w:rsidRPr="008855BF">
              <w:rPr>
                <w:kern w:val="0"/>
                <w:sz w:val="20"/>
                <w:szCs w:val="20"/>
              </w:rPr>
              <w:t>)</w:t>
            </w:r>
          </w:p>
          <w:p w:rsidR="008E4596" w:rsidRPr="008855BF" w:rsidRDefault="008E4596" w:rsidP="003A07E3">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目前內科、外科、兒科、急診醫學科等醫師人數，仍未達推估需求數，爰請衛生福利部應研擬吸引新進醫師投入五大科之策略及指標，並向立法院社會福利及衛生環境委員會提出書面報告</w:t>
            </w:r>
            <w:r w:rsidRPr="008855BF">
              <w:rPr>
                <w:rFonts w:ascii="Times New Roman" w:hAnsi="Times New Roman" w:cs="Times New Roman"/>
                <w:bCs/>
                <w:color w:val="auto"/>
              </w:rPr>
              <w:t>。</w:t>
            </w:r>
          </w:p>
        </w:tc>
        <w:tc>
          <w:tcPr>
            <w:tcW w:w="4539" w:type="dxa"/>
            <w:shd w:val="clear" w:color="auto" w:fill="auto"/>
          </w:tcPr>
          <w:p w:rsidR="008E4596" w:rsidRPr="008855BF" w:rsidRDefault="006B669D" w:rsidP="00C804D9">
            <w:pPr>
              <w:snapToGrid w:val="0"/>
              <w:spacing w:line="360" w:lineRule="exact"/>
              <w:jc w:val="both"/>
              <w:rPr>
                <w:sz w:val="20"/>
                <w:szCs w:val="20"/>
              </w:rPr>
            </w:pPr>
            <w:r w:rsidRPr="008855BF">
              <w:rPr>
                <w:rFonts w:hint="eastAsia"/>
                <w:sz w:val="20"/>
                <w:szCs w:val="20"/>
              </w:rPr>
              <w:t>本項決議於</w:t>
            </w:r>
            <w:r w:rsidRPr="008855BF">
              <w:rPr>
                <w:rFonts w:hint="eastAsia"/>
                <w:sz w:val="20"/>
                <w:szCs w:val="20"/>
              </w:rPr>
              <w:t>107</w:t>
            </w:r>
            <w:r w:rsidRPr="008855BF">
              <w:rPr>
                <w:rFonts w:hint="eastAsia"/>
                <w:sz w:val="20"/>
                <w:szCs w:val="20"/>
              </w:rPr>
              <w:t>年</w:t>
            </w:r>
            <w:r w:rsidRPr="008855BF">
              <w:rPr>
                <w:rFonts w:hint="eastAsia"/>
                <w:sz w:val="20"/>
                <w:szCs w:val="20"/>
              </w:rPr>
              <w:t>3</w:t>
            </w:r>
            <w:r w:rsidRPr="008855BF">
              <w:rPr>
                <w:rFonts w:hint="eastAsia"/>
                <w:sz w:val="20"/>
                <w:szCs w:val="20"/>
              </w:rPr>
              <w:t>月</w:t>
            </w:r>
            <w:r w:rsidRPr="008855BF">
              <w:rPr>
                <w:rFonts w:hint="eastAsia"/>
                <w:sz w:val="20"/>
                <w:szCs w:val="20"/>
              </w:rPr>
              <w:t>22</w:t>
            </w:r>
            <w:r w:rsidRPr="008855BF">
              <w:rPr>
                <w:rFonts w:hint="eastAsia"/>
                <w:sz w:val="20"/>
                <w:szCs w:val="20"/>
              </w:rPr>
              <w:t>日以衛部醫字第</w:t>
            </w:r>
            <w:r w:rsidRPr="008855BF">
              <w:rPr>
                <w:rFonts w:hint="eastAsia"/>
                <w:sz w:val="20"/>
                <w:szCs w:val="20"/>
              </w:rPr>
              <w:t>1071661745</w:t>
            </w:r>
            <w:r w:rsidRPr="008855BF">
              <w:rPr>
                <w:rFonts w:hint="eastAsia"/>
                <w:sz w:val="20"/>
                <w:szCs w:val="20"/>
              </w:rPr>
              <w:t>號函</w:t>
            </w:r>
            <w:r w:rsidR="00B45BB0" w:rsidRPr="008855BF">
              <w:rPr>
                <w:rFonts w:hint="eastAsia"/>
                <w:sz w:val="20"/>
                <w:szCs w:val="20"/>
              </w:rPr>
              <w:t>送辦理情形予</w:t>
            </w:r>
            <w:r w:rsidRPr="008855BF">
              <w:rPr>
                <w:rFonts w:hint="eastAsia"/>
                <w:sz w:val="20"/>
                <w:szCs w:val="20"/>
              </w:rPr>
              <w:t>立法院</w:t>
            </w:r>
            <w:r w:rsidR="00B45BB0" w:rsidRPr="008855BF">
              <w:rPr>
                <w:rFonts w:hint="eastAsia"/>
                <w:sz w:val="20"/>
                <w:szCs w:val="20"/>
              </w:rPr>
              <w:t>，並副知社會福利及衛生環境委員會</w:t>
            </w:r>
            <w:r w:rsidRPr="008855BF">
              <w:rPr>
                <w:rFonts w:hint="eastAsia"/>
                <w:sz w:val="20"/>
                <w:szCs w:val="20"/>
              </w:rPr>
              <w:t>。</w:t>
            </w:r>
          </w:p>
        </w:tc>
      </w:tr>
      <w:tr w:rsidR="008855BF" w:rsidRPr="008855BF" w:rsidTr="005F58E5">
        <w:trPr>
          <w:trHeight w:val="218"/>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kern w:val="0"/>
                <w:sz w:val="20"/>
                <w:szCs w:val="20"/>
              </w:rPr>
              <w:t>六十八</w:t>
            </w:r>
            <w:r w:rsidRPr="008855BF">
              <w:rPr>
                <w:kern w:val="0"/>
                <w:sz w:val="20"/>
                <w:szCs w:val="20"/>
              </w:rPr>
              <w:t>)</w:t>
            </w:r>
          </w:p>
          <w:p w:rsidR="008E4596" w:rsidRPr="008855BF" w:rsidRDefault="008E4596" w:rsidP="003A07E3">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國家發展委員會於</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l</w:t>
            </w:r>
            <w:r w:rsidRPr="008855BF">
              <w:rPr>
                <w:rFonts w:ascii="Times New Roman" w:hAnsi="Times New Roman" w:cs="Times New Roman"/>
                <w:snapToGrid w:val="0"/>
                <w:color w:val="auto"/>
              </w:rPr>
              <w:t>月</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日通過衛生福利部提報之「國民口腔健康促進計畫（</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至</w:t>
            </w:r>
            <w:r w:rsidRPr="008855BF">
              <w:rPr>
                <w:rFonts w:ascii="Times New Roman" w:hAnsi="Times New Roman" w:cs="Times New Roman"/>
                <w:snapToGrid w:val="0"/>
                <w:color w:val="auto"/>
              </w:rPr>
              <w:t>110</w:t>
            </w:r>
            <w:r w:rsidRPr="008855BF">
              <w:rPr>
                <w:rFonts w:ascii="Times New Roman" w:hAnsi="Times New Roman" w:cs="Times New Roman"/>
                <w:snapToGrid w:val="0"/>
                <w:color w:val="auto"/>
              </w:rPr>
              <w:t>年）」，計畫涵蓋內容廣泛，包含降低國民口腔疾病盛行率、降低</w:t>
            </w:r>
            <w:r w:rsidRPr="008855BF">
              <w:rPr>
                <w:rFonts w:ascii="Times New Roman" w:hAnsi="Times New Roman" w:cs="Times New Roman"/>
                <w:snapToGrid w:val="0"/>
                <w:color w:val="auto"/>
              </w:rPr>
              <w:t>65</w:t>
            </w:r>
            <w:r w:rsidRPr="008855BF">
              <w:rPr>
                <w:rFonts w:ascii="Times New Roman" w:hAnsi="Times New Roman" w:cs="Times New Roman"/>
                <w:snapToGrid w:val="0"/>
                <w:color w:val="auto"/>
              </w:rPr>
              <w:t>歲（含）以上國民無牙比率、推動成人口腔保健知能</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等相當豐富。然而，</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之口腔健康業務相關經費並無明顯增長外，多數投注於兒童塗氣與窩溝封填項目，顯見成人之相關政策挹注缺乏。「國民口腔健康促進計畫」既已核定，卻未編列相應之預算落實政策方案，將使該計畫淪為口號式政策，實難見國家對於口腔健康之重視，且在人口老化的現況與趨勢下，口腔健康與老年人身體機能衰退、失能、吸入性肺炎等均影響甚鉅，因此相關政策經費之需求不容忽視。爰此，衛生福利部應積極爭取相關經費，挹注成人口腔保健政策，以維護我國國人口腔健康</w:t>
            </w:r>
            <w:r w:rsidRPr="008855BF">
              <w:rPr>
                <w:rFonts w:ascii="Times New Roman" w:hAnsi="Times New Roman" w:cs="Times New Roman"/>
                <w:bCs/>
                <w:color w:val="auto"/>
              </w:rPr>
              <w:t>。</w:t>
            </w:r>
          </w:p>
        </w:tc>
        <w:tc>
          <w:tcPr>
            <w:tcW w:w="4539" w:type="dxa"/>
            <w:shd w:val="clear" w:color="auto" w:fill="auto"/>
          </w:tcPr>
          <w:p w:rsidR="008E4596" w:rsidRPr="008855BF" w:rsidRDefault="000A6E2B" w:rsidP="00C804D9">
            <w:pPr>
              <w:spacing w:line="360" w:lineRule="exact"/>
              <w:jc w:val="both"/>
              <w:rPr>
                <w:sz w:val="20"/>
                <w:szCs w:val="20"/>
              </w:rPr>
            </w:pPr>
            <w:r w:rsidRPr="008855BF">
              <w:rPr>
                <w:rFonts w:hint="eastAsia"/>
                <w:sz w:val="20"/>
                <w:szCs w:val="20"/>
              </w:rPr>
              <w:t>遵照決議事項辦理。</w:t>
            </w:r>
          </w:p>
        </w:tc>
      </w:tr>
      <w:tr w:rsidR="008855BF" w:rsidRPr="008855BF" w:rsidTr="005F58E5">
        <w:trPr>
          <w:trHeight w:val="434"/>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kern w:val="0"/>
                <w:sz w:val="20"/>
                <w:szCs w:val="20"/>
              </w:rPr>
              <w:t>六十九</w:t>
            </w:r>
            <w:r w:rsidRPr="008855BF">
              <w:rPr>
                <w:kern w:val="0"/>
                <w:sz w:val="20"/>
                <w:szCs w:val="20"/>
              </w:rPr>
              <w:t>)</w:t>
            </w:r>
          </w:p>
          <w:p w:rsidR="008E4596" w:rsidRPr="008855BF" w:rsidRDefault="008E4596" w:rsidP="003A07E3">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有鑑於近來心理健康不佳導致社會案件頻傳，衛生福利部規劃於</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推行「強化社會安全網計畫」，經查該計畫經費依照所屬業務分別編列於社會救助及社工司、保護服務司、衛生福利部社會及家庭署。然，強化社會安全網不僅應從家庭經濟安全、保護性社會工作及家庭支持服務著手，心理健康保護以及自殺防治也應納於此計畫內，才得以達成此計畫之最大效益。衛生福利部說明「強化社會安全網計畫」已涵括心理健康保護及自殺防治業務，爰此，針對衛生福利部所規劃「強化社會安全網計畫」，除充實政府各服務體系專業人力外，應加強服務體系整合，以綿密安全防護網絡</w:t>
            </w:r>
            <w:r w:rsidRPr="008855BF">
              <w:rPr>
                <w:rFonts w:ascii="Times New Roman" w:hAnsi="Times New Roman" w:cs="Times New Roman"/>
                <w:bCs/>
                <w:color w:val="auto"/>
              </w:rPr>
              <w:t>。</w:t>
            </w:r>
          </w:p>
        </w:tc>
        <w:tc>
          <w:tcPr>
            <w:tcW w:w="4539" w:type="dxa"/>
            <w:shd w:val="clear" w:color="auto" w:fill="auto"/>
          </w:tcPr>
          <w:p w:rsidR="000A6E2B" w:rsidRPr="008855BF" w:rsidRDefault="000A6E2B" w:rsidP="00C804D9">
            <w:pPr>
              <w:pStyle w:val="af1"/>
              <w:numPr>
                <w:ilvl w:val="0"/>
                <w:numId w:val="21"/>
              </w:numPr>
              <w:spacing w:line="360" w:lineRule="exact"/>
              <w:ind w:leftChars="0"/>
              <w:jc w:val="both"/>
              <w:rPr>
                <w:sz w:val="20"/>
              </w:rPr>
            </w:pPr>
            <w:r w:rsidRPr="008855BF">
              <w:rPr>
                <w:rFonts w:hint="eastAsia"/>
                <w:sz w:val="20"/>
              </w:rPr>
              <w:t>為解決現行關懷</w:t>
            </w:r>
            <w:r w:rsidR="00BA04FB" w:rsidRPr="008855BF">
              <w:rPr>
                <w:rFonts w:hint="eastAsia"/>
                <w:sz w:val="20"/>
              </w:rPr>
              <w:t>訪視員案量負荷比過高，及考量關懷訪視員因多為衛生領域專業背景，</w:t>
            </w:r>
            <w:r w:rsidRPr="008855BF">
              <w:rPr>
                <w:rFonts w:hint="eastAsia"/>
                <w:sz w:val="20"/>
              </w:rPr>
              <w:t>無法深入處理兒少保護、家庭暴力或性侵害事件加害人合併精神疾病個案之全面性問題，本部於「強化社會安全網計畫」（</w:t>
            </w:r>
            <w:r w:rsidRPr="008855BF">
              <w:rPr>
                <w:rFonts w:hint="eastAsia"/>
                <w:sz w:val="20"/>
              </w:rPr>
              <w:t>107</w:t>
            </w:r>
            <w:r w:rsidR="001D2FC7" w:rsidRPr="008855BF">
              <w:rPr>
                <w:rFonts w:hint="eastAsia"/>
                <w:sz w:val="20"/>
              </w:rPr>
              <w:t>至</w:t>
            </w:r>
            <w:r w:rsidRPr="008855BF">
              <w:rPr>
                <w:rFonts w:hint="eastAsia"/>
                <w:sz w:val="20"/>
              </w:rPr>
              <w:t>109</w:t>
            </w:r>
            <w:r w:rsidRPr="008855BF">
              <w:rPr>
                <w:rFonts w:hint="eastAsia"/>
                <w:sz w:val="20"/>
              </w:rPr>
              <w:t>年）之實施策略中，研擬策略三－整合加害人合併精神疾病與自殺防治服</w:t>
            </w:r>
            <w:r w:rsidR="00BA04FB" w:rsidRPr="008855BF">
              <w:rPr>
                <w:rFonts w:hint="eastAsia"/>
                <w:sz w:val="20"/>
              </w:rPr>
              <w:t>務，以深化加害人合併精神疾病者（含自殺企圖）之服務效能。該計畫</w:t>
            </w:r>
            <w:r w:rsidRPr="008855BF">
              <w:rPr>
                <w:rFonts w:hint="eastAsia"/>
                <w:sz w:val="20"/>
              </w:rPr>
              <w:t>業經行政院</w:t>
            </w:r>
            <w:r w:rsidRPr="008855BF">
              <w:rPr>
                <w:rFonts w:hint="eastAsia"/>
                <w:sz w:val="20"/>
              </w:rPr>
              <w:t>107</w:t>
            </w:r>
            <w:r w:rsidRPr="008855BF">
              <w:rPr>
                <w:rFonts w:hint="eastAsia"/>
                <w:sz w:val="20"/>
              </w:rPr>
              <w:t>年</w:t>
            </w:r>
            <w:r w:rsidRPr="008855BF">
              <w:rPr>
                <w:rFonts w:hint="eastAsia"/>
                <w:sz w:val="20"/>
              </w:rPr>
              <w:t>2</w:t>
            </w:r>
            <w:r w:rsidRPr="008855BF">
              <w:rPr>
                <w:rFonts w:hint="eastAsia"/>
                <w:sz w:val="20"/>
              </w:rPr>
              <w:t>月</w:t>
            </w:r>
            <w:r w:rsidRPr="008855BF">
              <w:rPr>
                <w:rFonts w:hint="eastAsia"/>
                <w:sz w:val="20"/>
              </w:rPr>
              <w:t>26</w:t>
            </w:r>
            <w:r w:rsidR="00BA04FB" w:rsidRPr="008855BF">
              <w:rPr>
                <w:rFonts w:hint="eastAsia"/>
                <w:sz w:val="20"/>
              </w:rPr>
              <w:t>日</w:t>
            </w:r>
            <w:r w:rsidRPr="008855BF">
              <w:rPr>
                <w:rFonts w:hint="eastAsia"/>
                <w:sz w:val="20"/>
              </w:rPr>
              <w:t>院臺衛字第</w:t>
            </w:r>
            <w:r w:rsidRPr="008855BF">
              <w:rPr>
                <w:rFonts w:hint="eastAsia"/>
                <w:sz w:val="20"/>
              </w:rPr>
              <w:t>1070003251</w:t>
            </w:r>
            <w:r w:rsidRPr="008855BF">
              <w:rPr>
                <w:rFonts w:hint="eastAsia"/>
                <w:sz w:val="20"/>
              </w:rPr>
              <w:t>號函核定在案。</w:t>
            </w:r>
            <w:r w:rsidRPr="008855BF">
              <w:rPr>
                <w:rFonts w:hint="eastAsia"/>
                <w:sz w:val="20"/>
              </w:rPr>
              <w:t xml:space="preserve"> </w:t>
            </w:r>
          </w:p>
          <w:p w:rsidR="008E4596" w:rsidRPr="008855BF" w:rsidRDefault="000A6E2B" w:rsidP="00C804D9">
            <w:pPr>
              <w:pStyle w:val="af1"/>
              <w:numPr>
                <w:ilvl w:val="0"/>
                <w:numId w:val="21"/>
              </w:numPr>
              <w:spacing w:line="360" w:lineRule="exact"/>
              <w:ind w:leftChars="0"/>
              <w:jc w:val="both"/>
              <w:rPr>
                <w:sz w:val="20"/>
              </w:rPr>
            </w:pPr>
            <w:r w:rsidRPr="008855BF">
              <w:rPr>
                <w:rFonts w:hint="eastAsia"/>
                <w:sz w:val="20"/>
              </w:rPr>
              <w:t>依該策略規劃，除將依精神照護資訊系統、保護資訊系統勾稽在案人數，及家庭暴力、性侵害加害人處遇人數，補助</w:t>
            </w:r>
            <w:r w:rsidR="00874E1B" w:rsidRPr="008855BF">
              <w:rPr>
                <w:rFonts w:hint="eastAsia"/>
                <w:sz w:val="20"/>
              </w:rPr>
              <w:t>地方</w:t>
            </w:r>
            <w:r w:rsidRPr="008855BF">
              <w:rPr>
                <w:rFonts w:hint="eastAsia"/>
                <w:sz w:val="20"/>
              </w:rPr>
              <w:t>政府衛生局心理衛生及處遇協調社工、督導人力</w:t>
            </w:r>
            <w:r w:rsidR="00C618E0" w:rsidRPr="008855BF">
              <w:rPr>
                <w:rFonts w:hint="eastAsia"/>
                <w:sz w:val="20"/>
              </w:rPr>
              <w:t>外</w:t>
            </w:r>
            <w:r w:rsidRPr="008855BF">
              <w:rPr>
                <w:rFonts w:hint="eastAsia"/>
                <w:sz w:val="20"/>
              </w:rPr>
              <w:t>，並將透過社會安全網資訊系統建置、資料庫介接，及家庭暴力安全防護網、性侵害加害人評估小組之跨網絡平</w:t>
            </w:r>
            <w:r w:rsidR="00F4784A" w:rsidRPr="008855BF">
              <w:rPr>
                <w:rFonts w:hint="eastAsia"/>
                <w:sz w:val="20"/>
              </w:rPr>
              <w:t>臺</w:t>
            </w:r>
            <w:r w:rsidRPr="008855BF">
              <w:rPr>
                <w:rFonts w:hint="eastAsia"/>
                <w:sz w:val="20"/>
              </w:rPr>
              <w:t>會議，綜整社政、衛政、警政、觀護、相對人服務單位之再犯風險評估結果，以建立加害人與被害人共管協力方式，綿密安全防護網絡。</w:t>
            </w:r>
          </w:p>
        </w:tc>
      </w:tr>
      <w:tr w:rsidR="008855BF" w:rsidRPr="008855BF" w:rsidTr="005F58E5">
        <w:trPr>
          <w:trHeight w:val="723"/>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kern w:val="0"/>
                <w:sz w:val="20"/>
                <w:szCs w:val="20"/>
              </w:rPr>
              <w:t>七十</w:t>
            </w:r>
            <w:r w:rsidRPr="008855BF">
              <w:rPr>
                <w:kern w:val="0"/>
                <w:sz w:val="20"/>
                <w:szCs w:val="20"/>
              </w:rPr>
              <w:t>)</w:t>
            </w:r>
          </w:p>
          <w:p w:rsidR="008E4596" w:rsidRPr="008855BF" w:rsidRDefault="008E4596" w:rsidP="003A07E3">
            <w:pPr>
              <w:spacing w:line="360" w:lineRule="exact"/>
              <w:jc w:val="center"/>
              <w:rPr>
                <w:kern w:val="0"/>
                <w:sz w:val="20"/>
                <w:szCs w:val="20"/>
              </w:rPr>
            </w:pPr>
          </w:p>
        </w:tc>
        <w:tc>
          <w:tcPr>
            <w:tcW w:w="4529" w:type="dxa"/>
            <w:shd w:val="clear" w:color="auto" w:fill="auto"/>
          </w:tcPr>
          <w:p w:rsidR="008E4596" w:rsidRPr="008855BF" w:rsidRDefault="008E4596" w:rsidP="009F1CE8">
            <w:pPr>
              <w:pStyle w:val="23"/>
              <w:rPr>
                <w:rFonts w:ascii="Times New Roman" w:hAnsi="Times New Roman" w:cs="Times New Roman"/>
                <w:bCs/>
                <w:color w:val="auto"/>
              </w:rPr>
            </w:pPr>
            <w:r w:rsidRPr="008855BF">
              <w:rPr>
                <w:rFonts w:ascii="Times New Roman" w:hAnsi="Times New Roman" w:cs="Times New Roman"/>
                <w:snapToGrid w:val="0"/>
                <w:color w:val="auto"/>
              </w:rPr>
              <w:t>為促進國民心理健康，衛生福利部於</w:t>
            </w:r>
            <w:r w:rsidRPr="008855BF">
              <w:rPr>
                <w:rFonts w:ascii="Times New Roman" w:hAnsi="Times New Roman" w:cs="Times New Roman"/>
                <w:snapToGrid w:val="0"/>
                <w:color w:val="auto"/>
              </w:rPr>
              <w:t>102</w:t>
            </w:r>
            <w:r w:rsidRPr="008855BF">
              <w:rPr>
                <w:rFonts w:ascii="Times New Roman" w:hAnsi="Times New Roman" w:cs="Times New Roman"/>
                <w:snapToGrid w:val="0"/>
                <w:color w:val="auto"/>
              </w:rPr>
              <w:t>至</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年推動「國民心理健康促進計畫」，並於</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年起再推出「國民心理健康第二期計畫」，計畫為期</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年，總經費高達</w:t>
            </w:r>
            <w:r w:rsidRPr="008855BF">
              <w:rPr>
                <w:rFonts w:ascii="Times New Roman" w:hAnsi="Times New Roman" w:cs="Times New Roman"/>
                <w:snapToGrid w:val="0"/>
                <w:color w:val="auto"/>
              </w:rPr>
              <w:t>50</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1,761</w:t>
            </w:r>
            <w:r w:rsidRPr="008855BF">
              <w:rPr>
                <w:rFonts w:ascii="Times New Roman" w:hAnsi="Times New Roman" w:cs="Times New Roman"/>
                <w:snapToGrid w:val="0"/>
                <w:color w:val="auto"/>
              </w:rPr>
              <w:t>萬元，惟全國</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年自殺死亡人數</w:t>
            </w:r>
            <w:r w:rsidRPr="008855BF">
              <w:rPr>
                <w:rFonts w:ascii="Times New Roman" w:hAnsi="Times New Roman" w:cs="Times New Roman"/>
                <w:snapToGrid w:val="0"/>
                <w:color w:val="auto"/>
              </w:rPr>
              <w:t>3,765</w:t>
            </w:r>
            <w:r w:rsidRPr="008855BF">
              <w:rPr>
                <w:rFonts w:ascii="Times New Roman" w:hAnsi="Times New Roman" w:cs="Times New Roman"/>
                <w:snapToGrid w:val="0"/>
                <w:color w:val="auto"/>
              </w:rPr>
              <w:t>人（男性</w:t>
            </w:r>
            <w:r w:rsidRPr="008855BF">
              <w:rPr>
                <w:rFonts w:ascii="Times New Roman" w:hAnsi="Times New Roman" w:cs="Times New Roman"/>
                <w:snapToGrid w:val="0"/>
                <w:color w:val="auto"/>
              </w:rPr>
              <w:t>2,559</w:t>
            </w:r>
            <w:r w:rsidRPr="008855BF">
              <w:rPr>
                <w:rFonts w:ascii="Times New Roman" w:hAnsi="Times New Roman" w:cs="Times New Roman"/>
                <w:snapToGrid w:val="0"/>
                <w:color w:val="auto"/>
              </w:rPr>
              <w:t>人、女性</w:t>
            </w:r>
            <w:r w:rsidRPr="008855BF">
              <w:rPr>
                <w:rFonts w:ascii="Times New Roman" w:hAnsi="Times New Roman" w:cs="Times New Roman"/>
                <w:snapToGrid w:val="0"/>
                <w:color w:val="auto"/>
              </w:rPr>
              <w:t>1,206</w:t>
            </w:r>
            <w:r w:rsidRPr="008855BF">
              <w:rPr>
                <w:rFonts w:ascii="Times New Roman" w:hAnsi="Times New Roman" w:cs="Times New Roman"/>
                <w:snapToGrid w:val="0"/>
                <w:color w:val="auto"/>
              </w:rPr>
              <w:t>人，性別比</w:t>
            </w:r>
            <w:r w:rsidRPr="008855BF">
              <w:rPr>
                <w:rFonts w:ascii="Times New Roman" w:hAnsi="Times New Roman" w:cs="Times New Roman"/>
                <w:snapToGrid w:val="0"/>
                <w:color w:val="auto"/>
              </w:rPr>
              <w:t>2.12</w:t>
            </w:r>
            <w:r w:rsidRPr="008855BF">
              <w:rPr>
                <w:rFonts w:ascii="Times New Roman" w:hAnsi="Times New Roman" w:cs="Times New Roman"/>
                <w:snapToGrid w:val="0"/>
                <w:color w:val="auto"/>
              </w:rPr>
              <w:t>）；自殺粗死亡率每十萬人口</w:t>
            </w:r>
            <w:r w:rsidRPr="008855BF">
              <w:rPr>
                <w:rFonts w:ascii="Times New Roman" w:hAnsi="Times New Roman" w:cs="Times New Roman"/>
                <w:snapToGrid w:val="0"/>
                <w:color w:val="auto"/>
              </w:rPr>
              <w:t>16.0</w:t>
            </w:r>
            <w:r w:rsidRPr="008855BF">
              <w:rPr>
                <w:rFonts w:ascii="Times New Roman" w:hAnsi="Times New Roman" w:cs="Times New Roman"/>
                <w:snapToGrid w:val="0"/>
                <w:color w:val="auto"/>
              </w:rPr>
              <w:t>人（男性</w:t>
            </w:r>
            <w:r w:rsidRPr="008855BF">
              <w:rPr>
                <w:rFonts w:ascii="Times New Roman" w:hAnsi="Times New Roman" w:cs="Times New Roman"/>
                <w:snapToGrid w:val="0"/>
                <w:color w:val="auto"/>
              </w:rPr>
              <w:t>21.8</w:t>
            </w:r>
            <w:r w:rsidRPr="008855BF">
              <w:rPr>
                <w:rFonts w:ascii="Times New Roman" w:hAnsi="Times New Roman" w:cs="Times New Roman"/>
                <w:snapToGrid w:val="0"/>
                <w:color w:val="auto"/>
              </w:rPr>
              <w:t>人、女性</w:t>
            </w:r>
            <w:r w:rsidRPr="008855BF">
              <w:rPr>
                <w:rFonts w:ascii="Times New Roman" w:hAnsi="Times New Roman" w:cs="Times New Roman"/>
                <w:snapToGrid w:val="0"/>
                <w:color w:val="auto"/>
              </w:rPr>
              <w:t>10.2</w:t>
            </w:r>
            <w:r w:rsidRPr="008855BF">
              <w:rPr>
                <w:rFonts w:ascii="Times New Roman" w:hAnsi="Times New Roman" w:cs="Times New Roman"/>
                <w:snapToGrid w:val="0"/>
                <w:color w:val="auto"/>
              </w:rPr>
              <w:t>人），與</w:t>
            </w:r>
            <w:r w:rsidRPr="008855BF">
              <w:rPr>
                <w:rFonts w:ascii="Times New Roman" w:hAnsi="Times New Roman" w:cs="Times New Roman"/>
                <w:snapToGrid w:val="0"/>
                <w:color w:val="auto"/>
              </w:rPr>
              <w:t>104</w:t>
            </w:r>
            <w:r w:rsidRPr="008855BF">
              <w:rPr>
                <w:rFonts w:ascii="Times New Roman" w:hAnsi="Times New Roman" w:cs="Times New Roman"/>
                <w:snapToGrid w:val="0"/>
                <w:color w:val="auto"/>
              </w:rPr>
              <w:t>年（每十萬人口</w:t>
            </w:r>
            <w:r w:rsidRPr="008855BF">
              <w:rPr>
                <w:rFonts w:ascii="Times New Roman" w:hAnsi="Times New Roman" w:cs="Times New Roman"/>
                <w:snapToGrid w:val="0"/>
                <w:color w:val="auto"/>
              </w:rPr>
              <w:t>15.7</w:t>
            </w:r>
            <w:r w:rsidRPr="008855BF">
              <w:rPr>
                <w:rFonts w:ascii="Times New Roman" w:hAnsi="Times New Roman" w:cs="Times New Roman"/>
                <w:snapToGrid w:val="0"/>
                <w:color w:val="auto"/>
              </w:rPr>
              <w:t>人）相比上升</w:t>
            </w:r>
            <w:r w:rsidRPr="008855BF">
              <w:rPr>
                <w:rFonts w:ascii="Times New Roman" w:hAnsi="Times New Roman" w:cs="Times New Roman"/>
                <w:snapToGrid w:val="0"/>
                <w:color w:val="auto"/>
              </w:rPr>
              <w:t>1.9%</w:t>
            </w:r>
            <w:r w:rsidRPr="008855BF">
              <w:rPr>
                <w:rFonts w:ascii="Times New Roman" w:hAnsi="Times New Roman" w:cs="Times New Roman"/>
                <w:snapToGrid w:val="0"/>
                <w:color w:val="auto"/>
              </w:rPr>
              <w:t>，顯見衛生福利部國民心理健康促進及自殺防治工作有待改善。為有效促進國民心理健康，減少自殺案件，爰請衛生福利部結合相關部會（門），針對重點標的人口群，精進各項心理健康輔導及自殺防治策略</w:t>
            </w:r>
            <w:r w:rsidRPr="008855BF">
              <w:rPr>
                <w:rFonts w:ascii="Times New Roman" w:hAnsi="Times New Roman" w:cs="Times New Roman"/>
                <w:bCs/>
                <w:color w:val="auto"/>
              </w:rPr>
              <w:t>。</w:t>
            </w:r>
          </w:p>
        </w:tc>
        <w:tc>
          <w:tcPr>
            <w:tcW w:w="4539" w:type="dxa"/>
            <w:shd w:val="clear" w:color="auto" w:fill="auto"/>
          </w:tcPr>
          <w:p w:rsidR="0079394C" w:rsidRPr="008855BF" w:rsidRDefault="0079394C" w:rsidP="00C804D9">
            <w:pPr>
              <w:pStyle w:val="af1"/>
              <w:numPr>
                <w:ilvl w:val="0"/>
                <w:numId w:val="22"/>
              </w:numPr>
              <w:spacing w:line="360" w:lineRule="exact"/>
              <w:ind w:leftChars="0" w:left="482" w:hanging="482"/>
              <w:jc w:val="both"/>
              <w:rPr>
                <w:sz w:val="20"/>
              </w:rPr>
            </w:pPr>
            <w:r w:rsidRPr="008855BF">
              <w:rPr>
                <w:rFonts w:hint="eastAsia"/>
                <w:sz w:val="20"/>
              </w:rPr>
              <w:t>自殺為多重因素造</w:t>
            </w:r>
            <w:r w:rsidR="00B14CD0" w:rsidRPr="008855BF">
              <w:rPr>
                <w:rFonts w:hint="eastAsia"/>
                <w:sz w:val="20"/>
              </w:rPr>
              <w:t>成，隨著社會變遷、經濟等大環境不佳，以及媒體自殺訊息之散播，致</w:t>
            </w:r>
            <w:r w:rsidRPr="008855BF">
              <w:rPr>
                <w:rFonts w:hint="eastAsia"/>
                <w:sz w:val="20"/>
              </w:rPr>
              <w:t>自殺防治成為複雜而艱鉅之任務，其防治工作需結合政府</w:t>
            </w:r>
            <w:r w:rsidR="00B14CD0" w:rsidRPr="008855BF">
              <w:rPr>
                <w:rFonts w:hint="eastAsia"/>
                <w:sz w:val="20"/>
              </w:rPr>
              <w:t>及</w:t>
            </w:r>
            <w:r w:rsidRPr="008855BF">
              <w:rPr>
                <w:rFonts w:hint="eastAsia"/>
                <w:sz w:val="20"/>
              </w:rPr>
              <w:t>民間團體。</w:t>
            </w:r>
          </w:p>
          <w:p w:rsidR="0079394C" w:rsidRPr="008855BF" w:rsidRDefault="0079394C" w:rsidP="00C804D9">
            <w:pPr>
              <w:pStyle w:val="af1"/>
              <w:numPr>
                <w:ilvl w:val="0"/>
                <w:numId w:val="22"/>
              </w:numPr>
              <w:spacing w:line="360" w:lineRule="exact"/>
              <w:ind w:leftChars="0" w:left="482" w:hanging="482"/>
              <w:jc w:val="both"/>
              <w:rPr>
                <w:sz w:val="20"/>
              </w:rPr>
            </w:pPr>
            <w:r w:rsidRPr="008855BF">
              <w:rPr>
                <w:rFonts w:hint="eastAsia"/>
                <w:sz w:val="20"/>
              </w:rPr>
              <w:t>本部將持續加強相關全面性、選擇性及指標性之自殺防治策略，並持續規劃結合相關部會、部門，從中央</w:t>
            </w:r>
            <w:r w:rsidR="00B14CD0" w:rsidRPr="008855BF">
              <w:rPr>
                <w:rFonts w:hint="eastAsia"/>
                <w:sz w:val="20"/>
              </w:rPr>
              <w:t>至</w:t>
            </w:r>
            <w:r w:rsidRPr="008855BF">
              <w:rPr>
                <w:rFonts w:hint="eastAsia"/>
                <w:sz w:val="20"/>
              </w:rPr>
              <w:t>地方政府，積極推動心理健康政策及服務措施，以促進國人身心健康，預防精神疾病發生。本部於</w:t>
            </w:r>
            <w:r w:rsidRPr="008855BF">
              <w:rPr>
                <w:rFonts w:hint="eastAsia"/>
                <w:sz w:val="20"/>
              </w:rPr>
              <w:t>106</w:t>
            </w:r>
            <w:r w:rsidRPr="008855BF">
              <w:rPr>
                <w:rFonts w:hint="eastAsia"/>
                <w:sz w:val="20"/>
              </w:rPr>
              <w:t>年度編印「政府跨部會自殺防治手冊」，並發送予相關中央部會、各</w:t>
            </w:r>
            <w:r w:rsidR="006138A2" w:rsidRPr="008855BF">
              <w:rPr>
                <w:rFonts w:hint="eastAsia"/>
                <w:sz w:val="20"/>
              </w:rPr>
              <w:t>地方</w:t>
            </w:r>
            <w:r w:rsidRPr="008855BF">
              <w:rPr>
                <w:rFonts w:hint="eastAsia"/>
                <w:sz w:val="20"/>
              </w:rPr>
              <w:t>政府（含衛生局及社會局）</w:t>
            </w:r>
            <w:r w:rsidR="00B14CD0" w:rsidRPr="008855BF">
              <w:rPr>
                <w:rFonts w:hint="eastAsia"/>
                <w:sz w:val="20"/>
              </w:rPr>
              <w:t>、</w:t>
            </w:r>
            <w:r w:rsidRPr="008855BF">
              <w:rPr>
                <w:rFonts w:hint="eastAsia"/>
                <w:sz w:val="20"/>
              </w:rPr>
              <w:t>本部</w:t>
            </w:r>
            <w:r w:rsidR="00B14CD0" w:rsidRPr="008855BF">
              <w:rPr>
                <w:rFonts w:hint="eastAsia"/>
                <w:sz w:val="20"/>
              </w:rPr>
              <w:t>及所屬機關</w:t>
            </w:r>
            <w:r w:rsidRPr="008855BF">
              <w:rPr>
                <w:rFonts w:hint="eastAsia"/>
                <w:sz w:val="20"/>
              </w:rPr>
              <w:t>參</w:t>
            </w:r>
            <w:r w:rsidR="00B14CD0" w:rsidRPr="008855BF">
              <w:rPr>
                <w:rFonts w:hint="eastAsia"/>
                <w:sz w:val="20"/>
              </w:rPr>
              <w:t>採</w:t>
            </w:r>
            <w:r w:rsidRPr="008855BF">
              <w:rPr>
                <w:rFonts w:hint="eastAsia"/>
                <w:sz w:val="20"/>
              </w:rPr>
              <w:t>。</w:t>
            </w:r>
          </w:p>
          <w:p w:rsidR="0079394C" w:rsidRPr="008855BF" w:rsidRDefault="0079394C" w:rsidP="00325511">
            <w:pPr>
              <w:pStyle w:val="af1"/>
              <w:numPr>
                <w:ilvl w:val="0"/>
                <w:numId w:val="22"/>
              </w:numPr>
              <w:spacing w:line="360" w:lineRule="exact"/>
              <w:ind w:leftChars="0"/>
              <w:jc w:val="both"/>
              <w:rPr>
                <w:sz w:val="20"/>
              </w:rPr>
            </w:pPr>
            <w:r w:rsidRPr="008855BF">
              <w:rPr>
                <w:rFonts w:hint="eastAsia"/>
                <w:sz w:val="20"/>
              </w:rPr>
              <w:t>針對限制致命性自殺工具（劇毒農藥巴拉刈）之取得，本部持續協調農委會落實劇毒農藥管理及研擬禁用期程，該會於</w:t>
            </w:r>
            <w:r w:rsidRPr="008855BF">
              <w:rPr>
                <w:rFonts w:hint="eastAsia"/>
                <w:sz w:val="20"/>
              </w:rPr>
              <w:t>106</w:t>
            </w:r>
            <w:r w:rsidRPr="008855BF">
              <w:rPr>
                <w:rFonts w:hint="eastAsia"/>
                <w:sz w:val="20"/>
              </w:rPr>
              <w:t>年</w:t>
            </w:r>
            <w:r w:rsidRPr="008855BF">
              <w:rPr>
                <w:rFonts w:hint="eastAsia"/>
                <w:sz w:val="20"/>
              </w:rPr>
              <w:t>5</w:t>
            </w:r>
            <w:r w:rsidRPr="008855BF">
              <w:rPr>
                <w:rFonts w:hint="eastAsia"/>
                <w:sz w:val="20"/>
              </w:rPr>
              <w:t>月</w:t>
            </w:r>
            <w:r w:rsidRPr="008855BF">
              <w:rPr>
                <w:rFonts w:hint="eastAsia"/>
                <w:sz w:val="20"/>
              </w:rPr>
              <w:t>24</w:t>
            </w:r>
            <w:r w:rsidRPr="008855BF">
              <w:rPr>
                <w:rFonts w:hint="eastAsia"/>
                <w:sz w:val="20"/>
              </w:rPr>
              <w:t>日預告，巴拉刈將於</w:t>
            </w:r>
            <w:r w:rsidRPr="008855BF">
              <w:rPr>
                <w:rFonts w:hint="eastAsia"/>
                <w:sz w:val="20"/>
              </w:rPr>
              <w:t>107</w:t>
            </w:r>
            <w:r w:rsidRPr="008855BF">
              <w:rPr>
                <w:rFonts w:hint="eastAsia"/>
                <w:sz w:val="20"/>
              </w:rPr>
              <w:t>年</w:t>
            </w:r>
            <w:r w:rsidRPr="008855BF">
              <w:rPr>
                <w:rFonts w:hint="eastAsia"/>
                <w:sz w:val="20"/>
              </w:rPr>
              <w:t>2</w:t>
            </w:r>
            <w:r w:rsidRPr="008855BF">
              <w:rPr>
                <w:rFonts w:hint="eastAsia"/>
                <w:sz w:val="20"/>
              </w:rPr>
              <w:t>月</w:t>
            </w:r>
            <w:r w:rsidRPr="008855BF">
              <w:rPr>
                <w:rFonts w:hint="eastAsia"/>
                <w:sz w:val="20"/>
              </w:rPr>
              <w:t>1</w:t>
            </w:r>
            <w:r w:rsidRPr="008855BF">
              <w:rPr>
                <w:rFonts w:hint="eastAsia"/>
                <w:sz w:val="20"/>
              </w:rPr>
              <w:t>日起禁止加工及輸入，自</w:t>
            </w:r>
            <w:r w:rsidRPr="008855BF">
              <w:rPr>
                <w:rFonts w:hint="eastAsia"/>
                <w:sz w:val="20"/>
              </w:rPr>
              <w:t>10</w:t>
            </w:r>
            <w:r w:rsidR="00AE7B1C">
              <w:rPr>
                <w:rFonts w:hint="eastAsia"/>
                <w:sz w:val="20"/>
              </w:rPr>
              <w:t>9</w:t>
            </w:r>
            <w:r w:rsidRPr="008855BF">
              <w:rPr>
                <w:rFonts w:hint="eastAsia"/>
                <w:sz w:val="20"/>
              </w:rPr>
              <w:t>年</w:t>
            </w:r>
            <w:r w:rsidRPr="008855BF">
              <w:rPr>
                <w:rFonts w:hint="eastAsia"/>
                <w:sz w:val="20"/>
              </w:rPr>
              <w:t>2</w:t>
            </w:r>
            <w:r w:rsidRPr="008855BF">
              <w:rPr>
                <w:rFonts w:hint="eastAsia"/>
                <w:sz w:val="20"/>
              </w:rPr>
              <w:t>月</w:t>
            </w:r>
            <w:r w:rsidRPr="008855BF">
              <w:rPr>
                <w:rFonts w:hint="eastAsia"/>
                <w:sz w:val="20"/>
              </w:rPr>
              <w:t>1</w:t>
            </w:r>
            <w:r w:rsidRPr="008855BF">
              <w:rPr>
                <w:rFonts w:hint="eastAsia"/>
                <w:sz w:val="20"/>
              </w:rPr>
              <w:t>日起全面禁用，目前持續請農委會加強劇毒農藥管理及農藥商、農民之自殺防治宣導。</w:t>
            </w:r>
          </w:p>
          <w:p w:rsidR="0079394C" w:rsidRPr="008855BF" w:rsidRDefault="0079394C" w:rsidP="00325511">
            <w:pPr>
              <w:pStyle w:val="af1"/>
              <w:numPr>
                <w:ilvl w:val="0"/>
                <w:numId w:val="22"/>
              </w:numPr>
              <w:spacing w:line="360" w:lineRule="exact"/>
              <w:ind w:leftChars="0"/>
              <w:jc w:val="both"/>
              <w:rPr>
                <w:sz w:val="20"/>
              </w:rPr>
            </w:pPr>
            <w:r w:rsidRPr="008855BF">
              <w:rPr>
                <w:rFonts w:hint="eastAsia"/>
                <w:sz w:val="20"/>
              </w:rPr>
              <w:t>針對新聞媒體，本部持續召開「新聞媒體聯繫會議」，藉由與新聞傳播實務工作者面對面溝通，呼籲媒體共同建構健康</w:t>
            </w:r>
            <w:r w:rsidR="008D7A65" w:rsidRPr="008855BF">
              <w:rPr>
                <w:rFonts w:hint="eastAsia"/>
                <w:sz w:val="20"/>
              </w:rPr>
              <w:t>之</w:t>
            </w:r>
            <w:r w:rsidRPr="008855BF">
              <w:rPr>
                <w:rFonts w:hint="eastAsia"/>
                <w:sz w:val="20"/>
              </w:rPr>
              <w:t>自殺新聞報導，並於</w:t>
            </w:r>
            <w:r w:rsidRPr="008855BF">
              <w:rPr>
                <w:rFonts w:hint="eastAsia"/>
                <w:sz w:val="20"/>
              </w:rPr>
              <w:t>106</w:t>
            </w:r>
            <w:r w:rsidRPr="008855BF">
              <w:rPr>
                <w:rFonts w:hint="eastAsia"/>
                <w:sz w:val="20"/>
              </w:rPr>
              <w:t>年製作「新進媒體人教育短片－自殺新聞報導須知」發送予各媒體公司參</w:t>
            </w:r>
            <w:r w:rsidR="008D7A65" w:rsidRPr="008855BF">
              <w:rPr>
                <w:rFonts w:hint="eastAsia"/>
                <w:sz w:val="20"/>
              </w:rPr>
              <w:t>採</w:t>
            </w:r>
            <w:r w:rsidRPr="008855BF">
              <w:rPr>
                <w:rFonts w:hint="eastAsia"/>
                <w:sz w:val="20"/>
              </w:rPr>
              <w:t>；</w:t>
            </w:r>
            <w:r w:rsidRPr="008855BF">
              <w:rPr>
                <w:rFonts w:hint="eastAsia"/>
                <w:sz w:val="20"/>
              </w:rPr>
              <w:t>107</w:t>
            </w:r>
            <w:r w:rsidRPr="008855BF">
              <w:rPr>
                <w:rFonts w:hint="eastAsia"/>
                <w:sz w:val="20"/>
              </w:rPr>
              <w:t>年辦理大專院校新聞系及媒體從業人員之珍愛生命守門人訓練，編修「自殺新聞報導準則」供媒體從業人員參</w:t>
            </w:r>
            <w:r w:rsidR="008D7A65" w:rsidRPr="008855BF">
              <w:rPr>
                <w:rFonts w:hint="eastAsia"/>
                <w:sz w:val="20"/>
              </w:rPr>
              <w:t>採</w:t>
            </w:r>
            <w:r w:rsidRPr="008855BF">
              <w:rPr>
                <w:rFonts w:hint="eastAsia"/>
                <w:sz w:val="20"/>
              </w:rPr>
              <w:t>。另本部已建立網站監測及舉報流程，除透過</w:t>
            </w:r>
            <w:r w:rsidRPr="008855BF">
              <w:rPr>
                <w:rFonts w:hint="eastAsia"/>
                <w:sz w:val="20"/>
              </w:rPr>
              <w:t>iWIN</w:t>
            </w:r>
            <w:r w:rsidRPr="008855BF">
              <w:rPr>
                <w:rFonts w:hint="eastAsia"/>
                <w:sz w:val="20"/>
              </w:rPr>
              <w:t>網站進行舉報，更主動向該網站系統平</w:t>
            </w:r>
            <w:r w:rsidR="003753AC" w:rsidRPr="008855BF">
              <w:rPr>
                <w:rFonts w:hint="eastAsia"/>
                <w:sz w:val="20"/>
              </w:rPr>
              <w:t>臺</w:t>
            </w:r>
            <w:r w:rsidRPr="008855BF">
              <w:rPr>
                <w:rFonts w:hint="eastAsia"/>
                <w:sz w:val="20"/>
              </w:rPr>
              <w:t>進行檢舉。</w:t>
            </w:r>
          </w:p>
          <w:p w:rsidR="008E4596" w:rsidRPr="008855BF" w:rsidRDefault="0079394C" w:rsidP="00325511">
            <w:pPr>
              <w:pStyle w:val="af1"/>
              <w:numPr>
                <w:ilvl w:val="0"/>
                <w:numId w:val="22"/>
              </w:numPr>
              <w:spacing w:line="360" w:lineRule="exact"/>
              <w:ind w:leftChars="0"/>
              <w:jc w:val="both"/>
              <w:rPr>
                <w:sz w:val="20"/>
              </w:rPr>
            </w:pPr>
            <w:r w:rsidRPr="008855BF">
              <w:rPr>
                <w:rFonts w:hint="eastAsia"/>
                <w:sz w:val="20"/>
              </w:rPr>
              <w:t>為加強倡議人人皆為自殺防治守門人觀念，本部持續結合</w:t>
            </w:r>
            <w:r w:rsidRPr="008855BF">
              <w:rPr>
                <w:rFonts w:hint="eastAsia"/>
                <w:sz w:val="20"/>
              </w:rPr>
              <w:t>5</w:t>
            </w:r>
            <w:r w:rsidRPr="008855BF">
              <w:rPr>
                <w:rFonts w:hint="eastAsia"/>
                <w:sz w:val="20"/>
              </w:rPr>
              <w:t>個以上之醫療相關學協會辦理「第一線專業人員之自殺防治守門人訓練」，另辦理強化高自殺風險群接觸者（</w:t>
            </w:r>
            <w:r w:rsidR="00CB1E63" w:rsidRPr="008855BF">
              <w:rPr>
                <w:rFonts w:hint="eastAsia"/>
                <w:sz w:val="20"/>
              </w:rPr>
              <w:t>含</w:t>
            </w:r>
            <w:r w:rsidRPr="008855BF">
              <w:rPr>
                <w:rFonts w:hint="eastAsia"/>
                <w:sz w:val="20"/>
              </w:rPr>
              <w:t>村里長</w:t>
            </w:r>
            <w:r w:rsidR="008D7A65" w:rsidRPr="008855BF">
              <w:rPr>
                <w:rFonts w:hint="eastAsia"/>
                <w:sz w:val="20"/>
              </w:rPr>
              <w:t>與</w:t>
            </w:r>
            <w:r w:rsidRPr="008855BF">
              <w:rPr>
                <w:rFonts w:hint="eastAsia"/>
                <w:sz w:val="20"/>
              </w:rPr>
              <w:t>村里幹事等）或照顧者之自殺防治守門人及專業人員訓練，及全面推動幸福捕手種子師資培訓課程。</w:t>
            </w:r>
          </w:p>
        </w:tc>
      </w:tr>
      <w:tr w:rsidR="008855BF" w:rsidRPr="008855BF" w:rsidTr="005F58E5">
        <w:trPr>
          <w:trHeight w:val="502"/>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kern w:val="0"/>
                <w:sz w:val="20"/>
                <w:szCs w:val="20"/>
              </w:rPr>
              <w:t>七十一</w:t>
            </w:r>
            <w:r w:rsidRPr="008855BF">
              <w:rPr>
                <w:kern w:val="0"/>
                <w:sz w:val="20"/>
                <w:szCs w:val="20"/>
              </w:rPr>
              <w:t>)</w:t>
            </w:r>
          </w:p>
          <w:p w:rsidR="008E4596" w:rsidRPr="008855BF" w:rsidRDefault="008E4596" w:rsidP="003A07E3">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年度衛生福利部「心理及口腔健康業務」編列</w:t>
            </w:r>
            <w:r w:rsidRPr="008855BF">
              <w:rPr>
                <w:rFonts w:ascii="Times New Roman" w:hAnsi="Times New Roman" w:cs="Times New Roman"/>
                <w:snapToGrid w:val="0"/>
                <w:color w:val="auto"/>
              </w:rPr>
              <w:t>19</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0,655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千元，其中有關「補助直轄市及各縣市政府和補助醫療機構、民間團體等，辦理藥、酒癮戒治服務等」經費為</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4,098</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雖刑罰加重處罰酒駕行為，然酒駕行為仍層出不窮，尤其酒駕者有三分之一是累犯，顯見很高比例的酒駕者已達成癮階段。衛生福利部除補助、捐助各單位外，更應積極思考應否對連續酒駕者進行強制酒癮戒治。經衛生福利部說明，該部針對酒駕個案已配合相關部會研修酒駕處置措施之法規，並藉由各項補助方案，強化酒癮防治作為，建請衛生福利部應賡續擴大辦理，並加強酒癮治療資源之宣導及補助方案之推動</w:t>
            </w:r>
            <w:r w:rsidRPr="008855BF">
              <w:rPr>
                <w:rFonts w:ascii="Times New Roman" w:hAnsi="Times New Roman" w:cs="Times New Roman"/>
                <w:bCs/>
                <w:color w:val="auto"/>
              </w:rPr>
              <w:t>。</w:t>
            </w:r>
          </w:p>
        </w:tc>
        <w:tc>
          <w:tcPr>
            <w:tcW w:w="4539" w:type="dxa"/>
            <w:shd w:val="clear" w:color="auto" w:fill="auto"/>
          </w:tcPr>
          <w:p w:rsidR="002C00E6" w:rsidRPr="008855BF" w:rsidRDefault="00EB1153" w:rsidP="00C804D9">
            <w:pPr>
              <w:spacing w:line="360" w:lineRule="exact"/>
              <w:jc w:val="both"/>
              <w:rPr>
                <w:sz w:val="20"/>
                <w:szCs w:val="20"/>
              </w:rPr>
            </w:pPr>
            <w:r w:rsidRPr="008855BF">
              <w:rPr>
                <w:rFonts w:hint="eastAsia"/>
                <w:sz w:val="20"/>
                <w:szCs w:val="20"/>
              </w:rPr>
              <w:t>本部持續</w:t>
            </w:r>
            <w:r w:rsidR="002C00E6" w:rsidRPr="008855BF">
              <w:rPr>
                <w:rFonts w:hint="eastAsia"/>
                <w:sz w:val="20"/>
                <w:szCs w:val="20"/>
              </w:rPr>
              <w:t>擴大辦理酒癮治療服務方案，</w:t>
            </w:r>
            <w:r w:rsidRPr="008855BF">
              <w:rPr>
                <w:rFonts w:hint="eastAsia"/>
                <w:sz w:val="20"/>
                <w:szCs w:val="20"/>
              </w:rPr>
              <w:t>本方案之醫療機構、補助人數及投入經費均</w:t>
            </w:r>
            <w:r w:rsidR="002C00E6" w:rsidRPr="008855BF">
              <w:rPr>
                <w:rFonts w:hint="eastAsia"/>
                <w:sz w:val="20"/>
                <w:szCs w:val="20"/>
              </w:rPr>
              <w:t>逐年增加：</w:t>
            </w:r>
          </w:p>
          <w:p w:rsidR="002C00E6" w:rsidRPr="008855BF" w:rsidRDefault="002C00E6" w:rsidP="00C804D9">
            <w:pPr>
              <w:pStyle w:val="af1"/>
              <w:numPr>
                <w:ilvl w:val="0"/>
                <w:numId w:val="23"/>
              </w:numPr>
              <w:spacing w:line="360" w:lineRule="exact"/>
              <w:ind w:leftChars="0"/>
              <w:jc w:val="both"/>
              <w:rPr>
                <w:sz w:val="20"/>
              </w:rPr>
            </w:pPr>
            <w:r w:rsidRPr="008855BF">
              <w:rPr>
                <w:rFonts w:hint="eastAsia"/>
                <w:sz w:val="20"/>
              </w:rPr>
              <w:t>機構數：</w:t>
            </w:r>
            <w:r w:rsidRPr="008855BF">
              <w:rPr>
                <w:rFonts w:hint="eastAsia"/>
                <w:sz w:val="20"/>
              </w:rPr>
              <w:t>105</w:t>
            </w:r>
            <w:r w:rsidRPr="008855BF">
              <w:rPr>
                <w:rFonts w:hint="eastAsia"/>
                <w:sz w:val="20"/>
              </w:rPr>
              <w:t>年</w:t>
            </w:r>
            <w:r w:rsidRPr="008855BF">
              <w:rPr>
                <w:rFonts w:hint="eastAsia"/>
                <w:sz w:val="20"/>
              </w:rPr>
              <w:t>82</w:t>
            </w:r>
            <w:r w:rsidRPr="008855BF">
              <w:rPr>
                <w:rFonts w:hint="eastAsia"/>
                <w:sz w:val="20"/>
              </w:rPr>
              <w:t>家，</w:t>
            </w:r>
            <w:r w:rsidRPr="008855BF">
              <w:rPr>
                <w:rFonts w:hint="eastAsia"/>
                <w:sz w:val="20"/>
              </w:rPr>
              <w:t>106</w:t>
            </w:r>
            <w:r w:rsidRPr="008855BF">
              <w:rPr>
                <w:rFonts w:hint="eastAsia"/>
                <w:sz w:val="20"/>
              </w:rPr>
              <w:t>年</w:t>
            </w:r>
            <w:r w:rsidRPr="008855BF">
              <w:rPr>
                <w:rFonts w:hint="eastAsia"/>
                <w:sz w:val="20"/>
              </w:rPr>
              <w:t>91</w:t>
            </w:r>
            <w:r w:rsidRPr="008855BF">
              <w:rPr>
                <w:rFonts w:hint="eastAsia"/>
                <w:sz w:val="20"/>
              </w:rPr>
              <w:t>家，</w:t>
            </w:r>
            <w:r w:rsidRPr="008855BF">
              <w:rPr>
                <w:rFonts w:hint="eastAsia"/>
                <w:sz w:val="20"/>
              </w:rPr>
              <w:t>107</w:t>
            </w:r>
            <w:r w:rsidRPr="008855BF">
              <w:rPr>
                <w:rFonts w:hint="eastAsia"/>
                <w:sz w:val="20"/>
              </w:rPr>
              <w:t>年</w:t>
            </w:r>
            <w:r w:rsidRPr="008855BF">
              <w:rPr>
                <w:rFonts w:hint="eastAsia"/>
                <w:sz w:val="20"/>
              </w:rPr>
              <w:t>104</w:t>
            </w:r>
            <w:r w:rsidRPr="008855BF">
              <w:rPr>
                <w:rFonts w:hint="eastAsia"/>
                <w:sz w:val="20"/>
              </w:rPr>
              <w:t>家。</w:t>
            </w:r>
          </w:p>
          <w:p w:rsidR="002C00E6" w:rsidRPr="008855BF" w:rsidRDefault="002C00E6" w:rsidP="00C804D9">
            <w:pPr>
              <w:pStyle w:val="af1"/>
              <w:numPr>
                <w:ilvl w:val="0"/>
                <w:numId w:val="23"/>
              </w:numPr>
              <w:spacing w:line="360" w:lineRule="exact"/>
              <w:ind w:leftChars="0"/>
              <w:jc w:val="both"/>
              <w:rPr>
                <w:sz w:val="20"/>
              </w:rPr>
            </w:pPr>
            <w:r w:rsidRPr="008855BF">
              <w:rPr>
                <w:rFonts w:hint="eastAsia"/>
                <w:sz w:val="20"/>
              </w:rPr>
              <w:t>補助人數：</w:t>
            </w:r>
            <w:r w:rsidRPr="008855BF">
              <w:rPr>
                <w:rFonts w:hint="eastAsia"/>
                <w:sz w:val="20"/>
              </w:rPr>
              <w:t>105</w:t>
            </w:r>
            <w:r w:rsidRPr="008855BF">
              <w:rPr>
                <w:rFonts w:hint="eastAsia"/>
                <w:sz w:val="20"/>
              </w:rPr>
              <w:t>年</w:t>
            </w:r>
            <w:r w:rsidRPr="008855BF">
              <w:rPr>
                <w:rFonts w:hint="eastAsia"/>
                <w:sz w:val="20"/>
              </w:rPr>
              <w:t>1,254</w:t>
            </w:r>
            <w:r w:rsidRPr="008855BF">
              <w:rPr>
                <w:rFonts w:hint="eastAsia"/>
                <w:sz w:val="20"/>
              </w:rPr>
              <w:t>人，</w:t>
            </w:r>
            <w:r w:rsidRPr="008855BF">
              <w:rPr>
                <w:rFonts w:hint="eastAsia"/>
                <w:sz w:val="20"/>
              </w:rPr>
              <w:t>106</w:t>
            </w:r>
            <w:r w:rsidRPr="008855BF">
              <w:rPr>
                <w:rFonts w:hint="eastAsia"/>
                <w:sz w:val="20"/>
              </w:rPr>
              <w:t>年</w:t>
            </w:r>
            <w:r w:rsidRPr="008855BF">
              <w:rPr>
                <w:rFonts w:hint="eastAsia"/>
                <w:sz w:val="20"/>
              </w:rPr>
              <w:t>1,618</w:t>
            </w:r>
            <w:r w:rsidRPr="008855BF">
              <w:rPr>
                <w:rFonts w:hint="eastAsia"/>
                <w:sz w:val="20"/>
              </w:rPr>
              <w:t>人。</w:t>
            </w:r>
          </w:p>
          <w:p w:rsidR="008E4596" w:rsidRPr="008855BF" w:rsidRDefault="002C00E6" w:rsidP="00C804D9">
            <w:pPr>
              <w:pStyle w:val="af1"/>
              <w:numPr>
                <w:ilvl w:val="0"/>
                <w:numId w:val="23"/>
              </w:numPr>
              <w:spacing w:line="360" w:lineRule="exact"/>
              <w:ind w:leftChars="0"/>
              <w:jc w:val="both"/>
              <w:rPr>
                <w:sz w:val="20"/>
              </w:rPr>
            </w:pPr>
            <w:r w:rsidRPr="008855BF">
              <w:rPr>
                <w:rFonts w:hint="eastAsia"/>
                <w:sz w:val="20"/>
              </w:rPr>
              <w:t>補助金額：</w:t>
            </w:r>
            <w:r w:rsidRPr="008855BF">
              <w:rPr>
                <w:rFonts w:hint="eastAsia"/>
                <w:sz w:val="20"/>
              </w:rPr>
              <w:t>105</w:t>
            </w:r>
            <w:r w:rsidRPr="008855BF">
              <w:rPr>
                <w:rFonts w:hint="eastAsia"/>
                <w:sz w:val="20"/>
              </w:rPr>
              <w:t>年</w:t>
            </w:r>
            <w:r w:rsidRPr="008855BF">
              <w:rPr>
                <w:rFonts w:hint="eastAsia"/>
                <w:sz w:val="20"/>
              </w:rPr>
              <w:t>698</w:t>
            </w:r>
            <w:r w:rsidRPr="008855BF">
              <w:rPr>
                <w:rFonts w:hint="eastAsia"/>
                <w:sz w:val="20"/>
              </w:rPr>
              <w:t>萬</w:t>
            </w:r>
            <w:r w:rsidRPr="008855BF">
              <w:rPr>
                <w:rFonts w:hint="eastAsia"/>
                <w:sz w:val="20"/>
              </w:rPr>
              <w:t>5</w:t>
            </w:r>
            <w:r w:rsidR="00EB1153" w:rsidRPr="008855BF">
              <w:rPr>
                <w:rFonts w:hint="eastAsia"/>
                <w:sz w:val="20"/>
              </w:rPr>
              <w:t>千</w:t>
            </w:r>
            <w:r w:rsidRPr="008855BF">
              <w:rPr>
                <w:rFonts w:hint="eastAsia"/>
                <w:sz w:val="20"/>
              </w:rPr>
              <w:t>元，</w:t>
            </w:r>
            <w:r w:rsidRPr="008855BF">
              <w:rPr>
                <w:rFonts w:hint="eastAsia"/>
                <w:sz w:val="20"/>
              </w:rPr>
              <w:t>106</w:t>
            </w:r>
            <w:r w:rsidRPr="008855BF">
              <w:rPr>
                <w:rFonts w:hint="eastAsia"/>
                <w:sz w:val="20"/>
              </w:rPr>
              <w:t>年</w:t>
            </w:r>
            <w:r w:rsidRPr="008855BF">
              <w:rPr>
                <w:rFonts w:hint="eastAsia"/>
                <w:sz w:val="20"/>
              </w:rPr>
              <w:t>1,032</w:t>
            </w:r>
            <w:r w:rsidRPr="008855BF">
              <w:rPr>
                <w:rFonts w:hint="eastAsia"/>
                <w:sz w:val="20"/>
              </w:rPr>
              <w:t>萬</w:t>
            </w:r>
            <w:r w:rsidRPr="008855BF">
              <w:rPr>
                <w:rFonts w:hint="eastAsia"/>
                <w:sz w:val="20"/>
              </w:rPr>
              <w:t>5</w:t>
            </w:r>
            <w:r w:rsidR="00EB1153" w:rsidRPr="008855BF">
              <w:rPr>
                <w:rFonts w:hint="eastAsia"/>
                <w:sz w:val="20"/>
              </w:rPr>
              <w:t>千</w:t>
            </w:r>
            <w:r w:rsidRPr="008855BF">
              <w:rPr>
                <w:rFonts w:hint="eastAsia"/>
                <w:sz w:val="20"/>
              </w:rPr>
              <w:t>元，</w:t>
            </w:r>
            <w:r w:rsidRPr="008855BF">
              <w:rPr>
                <w:rFonts w:hint="eastAsia"/>
                <w:sz w:val="20"/>
              </w:rPr>
              <w:t>107</w:t>
            </w:r>
            <w:r w:rsidRPr="008855BF">
              <w:rPr>
                <w:rFonts w:hint="eastAsia"/>
                <w:sz w:val="20"/>
              </w:rPr>
              <w:t>年</w:t>
            </w:r>
            <w:r w:rsidR="00AE7B1C">
              <w:rPr>
                <w:rFonts w:hint="eastAsia"/>
                <w:sz w:val="20"/>
              </w:rPr>
              <w:t>成長</w:t>
            </w:r>
            <w:r w:rsidRPr="008855BF">
              <w:rPr>
                <w:rFonts w:hint="eastAsia"/>
                <w:sz w:val="20"/>
              </w:rPr>
              <w:t>至</w:t>
            </w:r>
            <w:r w:rsidR="00BE7DD2" w:rsidRPr="008855BF">
              <w:rPr>
                <w:rFonts w:hint="eastAsia"/>
                <w:sz w:val="20"/>
              </w:rPr>
              <w:t>1,451</w:t>
            </w:r>
            <w:r w:rsidR="00BE7DD2" w:rsidRPr="008855BF">
              <w:rPr>
                <w:rFonts w:hint="eastAsia"/>
                <w:sz w:val="20"/>
              </w:rPr>
              <w:t>萬</w:t>
            </w:r>
            <w:r w:rsidR="00AE7B1C">
              <w:rPr>
                <w:rFonts w:hint="eastAsia"/>
                <w:sz w:val="20"/>
              </w:rPr>
              <w:t>3</w:t>
            </w:r>
            <w:r w:rsidR="00AE7B1C" w:rsidRPr="008855BF">
              <w:rPr>
                <w:rFonts w:hint="eastAsia"/>
                <w:sz w:val="20"/>
              </w:rPr>
              <w:t>千</w:t>
            </w:r>
            <w:r w:rsidR="00BE7DD2" w:rsidRPr="008855BF">
              <w:rPr>
                <w:rFonts w:hint="eastAsia"/>
                <w:sz w:val="20"/>
              </w:rPr>
              <w:t>元</w:t>
            </w:r>
            <w:r w:rsidRPr="008855BF">
              <w:rPr>
                <w:rFonts w:hint="eastAsia"/>
                <w:sz w:val="20"/>
              </w:rPr>
              <w:t>。</w:t>
            </w:r>
          </w:p>
        </w:tc>
      </w:tr>
      <w:tr w:rsidR="008855BF" w:rsidRPr="008855BF" w:rsidTr="005F58E5">
        <w:trPr>
          <w:trHeight w:val="346"/>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七十二</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FA69E3">
            <w:pPr>
              <w:pStyle w:val="23"/>
              <w:rPr>
                <w:rFonts w:ascii="Times New Roman" w:hAnsi="Times New Roman" w:cs="Times New Roman"/>
                <w:bCs/>
                <w:color w:val="auto"/>
              </w:rPr>
            </w:pPr>
            <w:r w:rsidRPr="008855BF">
              <w:rPr>
                <w:rFonts w:ascii="Times New Roman" w:hAnsi="Times New Roman" w:cs="Times New Roman"/>
                <w:snapToGrid w:val="0"/>
                <w:color w:val="auto"/>
              </w:rPr>
              <w:t>為提升高國中生對心理健康之認識，健全兒少心理健康之預防措施，並參酌兒童青少年精神疾病之流行病學調查報告建議，及早發現與尋求專業醫療協助，可降低個人、家庭及整體社會的負擔。請衛生福利部心理及口腔健康司研議跨部會合作機制，並連結醫療機構及民間團體，辦理高國中生心理健康推廣課程，以健全兒少心理健康之預防措施。另請衛生福利部積極結合教育部，推廣心理衛教資源手冊，建立心理健康服務資源轉介機制，並健全兒少心理健康之預防措施</w:t>
            </w:r>
            <w:r w:rsidRPr="008855BF">
              <w:rPr>
                <w:rFonts w:ascii="Times New Roman" w:hAnsi="Times New Roman" w:cs="Times New Roman"/>
                <w:bCs/>
                <w:color w:val="auto"/>
              </w:rPr>
              <w:t>。</w:t>
            </w:r>
          </w:p>
        </w:tc>
        <w:tc>
          <w:tcPr>
            <w:tcW w:w="4539" w:type="dxa"/>
            <w:shd w:val="clear" w:color="auto" w:fill="auto"/>
          </w:tcPr>
          <w:p w:rsidR="002C00E6" w:rsidRPr="008855BF" w:rsidRDefault="002C00E6" w:rsidP="00325511">
            <w:pPr>
              <w:pStyle w:val="23"/>
              <w:numPr>
                <w:ilvl w:val="0"/>
                <w:numId w:val="24"/>
              </w:numPr>
              <w:rPr>
                <w:rFonts w:ascii="Times New Roman" w:hAnsi="Times New Roman" w:cs="Times New Roman"/>
                <w:color w:val="auto"/>
              </w:rPr>
            </w:pPr>
            <w:r w:rsidRPr="008855BF">
              <w:rPr>
                <w:rFonts w:ascii="Times New Roman" w:hAnsi="Times New Roman" w:cs="Times New Roman" w:hint="eastAsia"/>
                <w:color w:val="auto"/>
              </w:rPr>
              <w:t>有關兒少心理健康之跨部會合作機制，本部與教育部針對「高中職及大專校院轉銜學生逾</w:t>
            </w:r>
            <w:r w:rsidR="00EA7B7E" w:rsidRPr="008855BF">
              <w:rPr>
                <w:rFonts w:ascii="Times New Roman" w:hAnsi="Times New Roman" w:cs="Times New Roman" w:hint="eastAsia"/>
                <w:color w:val="auto"/>
              </w:rPr>
              <w:t>6</w:t>
            </w:r>
            <w:r w:rsidRPr="008855BF">
              <w:rPr>
                <w:rFonts w:ascii="Times New Roman" w:hAnsi="Times New Roman" w:cs="Times New Roman" w:hint="eastAsia"/>
                <w:color w:val="auto"/>
              </w:rPr>
              <w:t>個月未升學之後續追蹤管理措施」及「高級中等學校中途離校學生輔導資源」建立聯繫管道，並持續督請各</w:t>
            </w:r>
            <w:r w:rsidR="006138A2" w:rsidRPr="008855BF">
              <w:rPr>
                <w:rFonts w:ascii="Times New Roman" w:hAnsi="Times New Roman" w:cs="Times New Roman" w:hint="eastAsia"/>
                <w:color w:val="auto"/>
              </w:rPr>
              <w:t>地方政府</w:t>
            </w:r>
            <w:r w:rsidRPr="008855BF">
              <w:rPr>
                <w:rFonts w:ascii="Times New Roman" w:hAnsi="Times New Roman" w:cs="Times New Roman" w:hint="eastAsia"/>
                <w:color w:val="auto"/>
              </w:rPr>
              <w:t>定期辦理跨局處</w:t>
            </w:r>
            <w:r w:rsidR="00AC132E" w:rsidRPr="008855BF">
              <w:rPr>
                <w:rFonts w:ascii="Times New Roman" w:hAnsi="Times New Roman" w:cs="Times New Roman" w:hint="eastAsia"/>
                <w:color w:val="auto"/>
              </w:rPr>
              <w:t>及專家學者</w:t>
            </w:r>
            <w:r w:rsidRPr="008855BF">
              <w:rPr>
                <w:rFonts w:ascii="Times New Roman" w:hAnsi="Times New Roman" w:cs="Times New Roman" w:hint="eastAsia"/>
                <w:color w:val="auto"/>
              </w:rPr>
              <w:t>會議，進行心理健康促進、自殺防治政策</w:t>
            </w:r>
            <w:r w:rsidR="00EA7B7E" w:rsidRPr="008855BF">
              <w:rPr>
                <w:rFonts w:ascii="Times New Roman" w:hAnsi="Times New Roman" w:cs="Times New Roman" w:hint="eastAsia"/>
                <w:color w:val="auto"/>
              </w:rPr>
              <w:t>與</w:t>
            </w:r>
            <w:r w:rsidRPr="008855BF">
              <w:rPr>
                <w:rFonts w:ascii="Times New Roman" w:hAnsi="Times New Roman" w:cs="Times New Roman" w:hint="eastAsia"/>
                <w:color w:val="auto"/>
              </w:rPr>
              <w:t>重大措施之規劃、審議、推動及執行情形之督導、協調等事項。</w:t>
            </w:r>
          </w:p>
          <w:p w:rsidR="00D8244D" w:rsidRPr="008855BF" w:rsidRDefault="002C00E6" w:rsidP="00C804D9">
            <w:pPr>
              <w:pStyle w:val="23"/>
              <w:numPr>
                <w:ilvl w:val="0"/>
                <w:numId w:val="24"/>
              </w:numPr>
              <w:ind w:left="482"/>
              <w:rPr>
                <w:rFonts w:ascii="Times New Roman" w:hAnsi="Times New Roman" w:cs="Times New Roman"/>
                <w:color w:val="auto"/>
              </w:rPr>
            </w:pPr>
            <w:r w:rsidRPr="008855BF">
              <w:rPr>
                <w:rFonts w:ascii="Times New Roman" w:hAnsi="Times New Roman" w:cs="Times New Roman" w:hint="eastAsia"/>
                <w:color w:val="auto"/>
              </w:rPr>
              <w:t>本部督請各</w:t>
            </w:r>
            <w:r w:rsidR="006138A2" w:rsidRPr="008855BF">
              <w:rPr>
                <w:rFonts w:ascii="Times New Roman" w:hAnsi="Times New Roman" w:cs="Times New Roman" w:hint="eastAsia"/>
                <w:color w:val="auto"/>
              </w:rPr>
              <w:t>地方政府</w:t>
            </w:r>
            <w:r w:rsidRPr="008855BF">
              <w:rPr>
                <w:rFonts w:ascii="Times New Roman" w:hAnsi="Times New Roman" w:cs="Times New Roman" w:hint="eastAsia"/>
                <w:color w:val="auto"/>
              </w:rPr>
              <w:t>執行「推動心理健康網計畫」，針對兒少心理健康之辦理項目包括：</w:t>
            </w:r>
          </w:p>
          <w:p w:rsidR="00D8244D" w:rsidRPr="008855BF" w:rsidRDefault="002C00E6" w:rsidP="00C804D9">
            <w:pPr>
              <w:pStyle w:val="23"/>
              <w:numPr>
                <w:ilvl w:val="0"/>
                <w:numId w:val="25"/>
              </w:numPr>
              <w:ind w:left="482" w:hanging="358"/>
              <w:rPr>
                <w:rFonts w:ascii="Times New Roman" w:hAnsi="Times New Roman" w:cs="Times New Roman"/>
                <w:color w:val="auto"/>
              </w:rPr>
            </w:pPr>
            <w:r w:rsidRPr="008855BF">
              <w:rPr>
                <w:rFonts w:ascii="Times New Roman" w:hAnsi="Times New Roman" w:cs="Times New Roman" w:hint="eastAsia"/>
                <w:color w:val="auto"/>
              </w:rPr>
              <w:t>提供可近性之社區心理諮商駐點服務或接受教育、其他機關轉介提供心理諮商服務</w:t>
            </w:r>
            <w:r w:rsidR="00EA7B7E" w:rsidRPr="008855BF">
              <w:rPr>
                <w:rFonts w:ascii="Times New Roman" w:hAnsi="Times New Roman" w:cs="Times New Roman" w:hint="eastAsia"/>
                <w:color w:val="auto"/>
              </w:rPr>
              <w:t>。</w:t>
            </w:r>
          </w:p>
          <w:p w:rsidR="00D8244D" w:rsidRPr="008855BF" w:rsidRDefault="002C00E6" w:rsidP="00C804D9">
            <w:pPr>
              <w:pStyle w:val="23"/>
              <w:numPr>
                <w:ilvl w:val="0"/>
                <w:numId w:val="25"/>
              </w:numPr>
              <w:ind w:left="482" w:hanging="358"/>
              <w:rPr>
                <w:rFonts w:ascii="Times New Roman" w:hAnsi="Times New Roman" w:cs="Times New Roman"/>
                <w:color w:val="auto"/>
              </w:rPr>
            </w:pPr>
            <w:r w:rsidRPr="008855BF">
              <w:rPr>
                <w:rFonts w:ascii="Times New Roman" w:hAnsi="Times New Roman" w:cs="Times New Roman" w:hint="eastAsia"/>
                <w:color w:val="auto"/>
              </w:rPr>
              <w:t>主動提供教育局轄區心理健康服務資源及轉介窗口名冊，供各級學校運用</w:t>
            </w:r>
            <w:r w:rsidR="00EA7B7E" w:rsidRPr="008855BF">
              <w:rPr>
                <w:rFonts w:ascii="Times New Roman" w:hAnsi="Times New Roman" w:cs="Times New Roman" w:hint="eastAsia"/>
                <w:color w:val="auto"/>
              </w:rPr>
              <w:t>。</w:t>
            </w:r>
          </w:p>
          <w:p w:rsidR="002C00E6" w:rsidRPr="008855BF" w:rsidRDefault="002C00E6" w:rsidP="00CF32A3">
            <w:pPr>
              <w:pStyle w:val="23"/>
              <w:numPr>
                <w:ilvl w:val="0"/>
                <w:numId w:val="25"/>
              </w:numPr>
              <w:ind w:hanging="358"/>
              <w:rPr>
                <w:rFonts w:ascii="Times New Roman" w:hAnsi="Times New Roman" w:cs="Times New Roman"/>
                <w:color w:val="auto"/>
              </w:rPr>
            </w:pPr>
            <w:r w:rsidRPr="008855BF">
              <w:rPr>
                <w:rFonts w:ascii="Times New Roman" w:hAnsi="Times New Roman" w:cs="Times New Roman" w:hint="eastAsia"/>
                <w:color w:val="auto"/>
              </w:rPr>
              <w:t>透過教育機關，鼓勵轄區各級學校平時至少與</w:t>
            </w:r>
            <w:r w:rsidRPr="008855BF">
              <w:rPr>
                <w:rFonts w:ascii="Times New Roman" w:hAnsi="Times New Roman" w:cs="Times New Roman" w:hint="eastAsia"/>
                <w:color w:val="auto"/>
              </w:rPr>
              <w:t>1</w:t>
            </w:r>
            <w:r w:rsidRPr="008855BF">
              <w:rPr>
                <w:rFonts w:ascii="Times New Roman" w:hAnsi="Times New Roman" w:cs="Times New Roman" w:hint="eastAsia"/>
                <w:color w:val="auto"/>
              </w:rPr>
              <w:t>家機構建立合作管道，且明定轉介機制</w:t>
            </w:r>
            <w:r w:rsidR="00F41853" w:rsidRPr="008855BF">
              <w:rPr>
                <w:rFonts w:ascii="Times New Roman" w:hAnsi="Times New Roman" w:cs="Times New Roman" w:hint="eastAsia"/>
                <w:color w:val="auto"/>
              </w:rPr>
              <w:t>及</w:t>
            </w:r>
            <w:r w:rsidRPr="008855BF">
              <w:rPr>
                <w:rFonts w:ascii="Times New Roman" w:hAnsi="Times New Roman" w:cs="Times New Roman" w:hint="eastAsia"/>
                <w:color w:val="auto"/>
              </w:rPr>
              <w:t>聯絡窗口，以利個案轉介處置等</w:t>
            </w:r>
            <w:r w:rsidR="00E62DFE" w:rsidRPr="008855BF">
              <w:rPr>
                <w:rFonts w:ascii="Times New Roman" w:hAnsi="Times New Roman" w:cs="Times New Roman" w:hint="eastAsia"/>
                <w:color w:val="auto"/>
              </w:rPr>
              <w:t>。</w:t>
            </w:r>
          </w:p>
          <w:p w:rsidR="008E4596" w:rsidRPr="008855BF" w:rsidRDefault="00481D6C" w:rsidP="002F2AED">
            <w:pPr>
              <w:pStyle w:val="23"/>
              <w:numPr>
                <w:ilvl w:val="0"/>
                <w:numId w:val="24"/>
              </w:numPr>
              <w:rPr>
                <w:rFonts w:ascii="Times New Roman" w:hAnsi="Times New Roman" w:cs="Times New Roman"/>
                <w:color w:val="auto"/>
              </w:rPr>
            </w:pPr>
            <w:r w:rsidRPr="008855BF">
              <w:rPr>
                <w:rFonts w:ascii="Times New Roman" w:hAnsi="Times New Roman" w:cs="Times New Roman" w:hint="eastAsia"/>
                <w:color w:val="auto"/>
              </w:rPr>
              <w:t>為強化青少年及校園心理衛生工作，本部</w:t>
            </w:r>
            <w:r w:rsidR="002C00E6" w:rsidRPr="008855BF">
              <w:rPr>
                <w:rFonts w:ascii="Times New Roman" w:hAnsi="Times New Roman" w:cs="Times New Roman" w:hint="eastAsia"/>
                <w:color w:val="auto"/>
              </w:rPr>
              <w:t>完成編印兒童及青少年心理衛生手冊（如「守護國高中教師自身與學生心理健康」、「嬰幼兒心理發展與育兒</w:t>
            </w:r>
            <w:r w:rsidR="002C00E6" w:rsidRPr="008855BF">
              <w:rPr>
                <w:rFonts w:ascii="Times New Roman" w:hAnsi="Times New Roman" w:cs="Times New Roman" w:hint="eastAsia"/>
                <w:color w:val="auto"/>
              </w:rPr>
              <w:t>EQ</w:t>
            </w:r>
            <w:r w:rsidR="002C00E6" w:rsidRPr="008855BF">
              <w:rPr>
                <w:rFonts w:ascii="Times New Roman" w:hAnsi="Times New Roman" w:cs="Times New Roman" w:hint="eastAsia"/>
                <w:color w:val="auto"/>
              </w:rPr>
              <w:t>成長家長</w:t>
            </w:r>
            <w:r w:rsidR="00BC6295" w:rsidRPr="008855BF">
              <w:rPr>
                <w:rFonts w:ascii="Times New Roman" w:hAnsi="Times New Roman" w:cs="Times New Roman" w:hint="eastAsia"/>
                <w:color w:val="auto"/>
              </w:rPr>
              <w:t>／</w:t>
            </w:r>
            <w:r w:rsidR="002C00E6" w:rsidRPr="008855BF">
              <w:rPr>
                <w:rFonts w:ascii="Times New Roman" w:hAnsi="Times New Roman" w:cs="Times New Roman" w:hint="eastAsia"/>
                <w:color w:val="auto"/>
              </w:rPr>
              <w:t>照顧者手冊</w:t>
            </w:r>
            <w:r w:rsidR="002C00E6" w:rsidRPr="008855BF">
              <w:rPr>
                <w:rFonts w:ascii="Times New Roman" w:hAnsi="Times New Roman" w:cs="Times New Roman" w:hint="eastAsia"/>
                <w:color w:val="auto"/>
              </w:rPr>
              <w:t>0</w:t>
            </w:r>
            <w:r w:rsidR="004E3AB6" w:rsidRPr="008855BF">
              <w:rPr>
                <w:rFonts w:ascii="Times New Roman" w:hAnsi="Times New Roman" w:cs="Times New Roman" w:hint="eastAsia"/>
                <w:color w:val="auto"/>
              </w:rPr>
              <w:t>至</w:t>
            </w:r>
            <w:r w:rsidR="002C00E6" w:rsidRPr="008855BF">
              <w:rPr>
                <w:rFonts w:ascii="Times New Roman" w:hAnsi="Times New Roman" w:cs="Times New Roman" w:hint="eastAsia"/>
                <w:color w:val="auto"/>
              </w:rPr>
              <w:t>6</w:t>
            </w:r>
            <w:r w:rsidR="002C00E6" w:rsidRPr="008855BF">
              <w:rPr>
                <w:rFonts w:ascii="Times New Roman" w:hAnsi="Times New Roman" w:cs="Times New Roman" w:hint="eastAsia"/>
                <w:color w:val="auto"/>
              </w:rPr>
              <w:t>歲適用」、「用愛教出快樂的孩子：</w:t>
            </w:r>
            <w:r w:rsidR="002C00E6" w:rsidRPr="008855BF">
              <w:rPr>
                <w:rFonts w:ascii="Times New Roman" w:hAnsi="Times New Roman" w:cs="Times New Roman" w:hint="eastAsia"/>
                <w:color w:val="auto"/>
              </w:rPr>
              <w:t>0</w:t>
            </w:r>
            <w:r w:rsidR="004E3AB6" w:rsidRPr="008855BF">
              <w:rPr>
                <w:rFonts w:ascii="Times New Roman" w:hAnsi="Times New Roman" w:cs="Times New Roman" w:hint="eastAsia"/>
                <w:color w:val="auto"/>
              </w:rPr>
              <w:t>至</w:t>
            </w:r>
            <w:r w:rsidR="002C00E6" w:rsidRPr="008855BF">
              <w:rPr>
                <w:rFonts w:ascii="Times New Roman" w:hAnsi="Times New Roman" w:cs="Times New Roman" w:hint="eastAsia"/>
                <w:color w:val="auto"/>
              </w:rPr>
              <w:t>6</w:t>
            </w:r>
            <w:r w:rsidR="002C00E6" w:rsidRPr="008855BF">
              <w:rPr>
                <w:rFonts w:ascii="Times New Roman" w:hAnsi="Times New Roman" w:cs="Times New Roman" w:hint="eastAsia"/>
                <w:color w:val="auto"/>
              </w:rPr>
              <w:t>歲正向教養手冊」）及單張，分送至教育部、地方政府衛生局</w:t>
            </w:r>
            <w:r w:rsidR="002F2AED" w:rsidRPr="008855BF">
              <w:rPr>
                <w:rFonts w:ascii="Times New Roman" w:hAnsi="Times New Roman" w:cs="Times New Roman" w:hint="eastAsia"/>
                <w:color w:val="auto"/>
              </w:rPr>
              <w:t>、</w:t>
            </w:r>
            <w:r w:rsidR="002C00E6" w:rsidRPr="008855BF">
              <w:rPr>
                <w:rFonts w:ascii="Times New Roman" w:hAnsi="Times New Roman" w:cs="Times New Roman" w:hint="eastAsia"/>
                <w:color w:val="auto"/>
              </w:rPr>
              <w:t>教育局及家庭教育中心、全國各級醫療院所、全國國高中學校，並置於本部網站提供少年兒童閱覽及運用；另本部已建置「心快活</w:t>
            </w:r>
            <w:r w:rsidR="000E3DFD" w:rsidRPr="008855BF">
              <w:rPr>
                <w:rFonts w:ascii="Times New Roman" w:hAnsi="Times New Roman" w:cs="Times New Roman" w:hint="eastAsia"/>
                <w:color w:val="auto"/>
              </w:rPr>
              <w:t>－</w:t>
            </w:r>
            <w:r w:rsidR="002C00E6" w:rsidRPr="008855BF">
              <w:rPr>
                <w:rFonts w:ascii="Times New Roman" w:hAnsi="Times New Roman" w:cs="Times New Roman" w:hint="eastAsia"/>
                <w:color w:val="auto"/>
              </w:rPr>
              <w:t>心理健康學習平</w:t>
            </w:r>
            <w:r w:rsidR="002B1F51" w:rsidRPr="008855BF">
              <w:rPr>
                <w:rFonts w:ascii="Times New Roman" w:hAnsi="Times New Roman" w:cs="Times New Roman" w:hint="eastAsia"/>
                <w:color w:val="auto"/>
              </w:rPr>
              <w:t>臺</w:t>
            </w:r>
            <w:r w:rsidR="002C00E6" w:rsidRPr="008855BF">
              <w:rPr>
                <w:rFonts w:ascii="Times New Roman" w:hAnsi="Times New Roman" w:cs="Times New Roman" w:hint="eastAsia"/>
                <w:color w:val="auto"/>
              </w:rPr>
              <w:t>」，提供具科學實徵性之心理衛教資訊與數位學習課程供少年兒童參</w:t>
            </w:r>
            <w:r w:rsidR="000F1FAC" w:rsidRPr="008855BF">
              <w:rPr>
                <w:rFonts w:ascii="Times New Roman" w:hAnsi="Times New Roman" w:cs="Times New Roman" w:hint="eastAsia"/>
                <w:color w:val="auto"/>
              </w:rPr>
              <w:t>採</w:t>
            </w:r>
            <w:r w:rsidR="002C00E6" w:rsidRPr="008855BF">
              <w:rPr>
                <w:rFonts w:ascii="Times New Roman" w:hAnsi="Times New Roman" w:cs="Times New Roman" w:hint="eastAsia"/>
                <w:color w:val="auto"/>
              </w:rPr>
              <w:t>，並透過各管道宣導平</w:t>
            </w:r>
            <w:r w:rsidR="002B1F51" w:rsidRPr="008855BF">
              <w:rPr>
                <w:rFonts w:ascii="Times New Roman" w:hAnsi="Times New Roman" w:cs="Times New Roman" w:hint="eastAsia"/>
                <w:color w:val="auto"/>
              </w:rPr>
              <w:t>臺</w:t>
            </w:r>
            <w:r w:rsidR="002C00E6" w:rsidRPr="008855BF">
              <w:rPr>
                <w:rFonts w:ascii="Times New Roman" w:hAnsi="Times New Roman" w:cs="Times New Roman" w:hint="eastAsia"/>
                <w:color w:val="auto"/>
              </w:rPr>
              <w:t>資訊。</w:t>
            </w:r>
          </w:p>
        </w:tc>
      </w:tr>
      <w:tr w:rsidR="008855BF" w:rsidRPr="008855BF" w:rsidTr="005F58E5">
        <w:trPr>
          <w:trHeight w:val="158"/>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七十三</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FA69E3">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年度衛生福利部於「心理及口腔健康業務」工作計畫項下「國民心理健康計畫及強化藥癮治療服務」分支計畫下「獎補助費」科目編列</w:t>
            </w:r>
            <w:r w:rsidRPr="008855BF">
              <w:rPr>
                <w:rFonts w:ascii="Times New Roman" w:hAnsi="Times New Roman" w:cs="Times New Roman"/>
                <w:snapToGrid w:val="0"/>
                <w:color w:val="auto"/>
              </w:rPr>
              <w:t>13</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1,656</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千元，其中辦理「毒品防制」補助直轄市及各縣（市）項政府辦理毒品危害防制中心，計列</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3,535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千元。惟原毒品危害防制中心業務由法務部主責，嗣於</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下半年起改由衛生福利部督導，此一過程代表毒品危害防制政策，已轉向重視非機構處遇之重要性，然如何提高非機構處遇之成效，給予毒癮者社會支持，協助其復歸社會、脫離既有不良交友圈，以及持續追蹤戒癮治療成效等，均有賴衛生福利部繼續謀畫。經衛生福利部說明，該部已於行政院新世代反毒策略中，結合法務部及勞動部，提出協助成癮者醫療及復歸社會之具體策略，建請衛生福利部依行政院核定之各項「毒品防制」策略行動方案，結合相關部會落實執行</w:t>
            </w:r>
            <w:r w:rsidRPr="008855BF">
              <w:rPr>
                <w:rFonts w:ascii="Times New Roman" w:hAnsi="Times New Roman" w:cs="Times New Roman"/>
                <w:bCs/>
                <w:color w:val="auto"/>
              </w:rPr>
              <w:t>。</w:t>
            </w:r>
          </w:p>
        </w:tc>
        <w:tc>
          <w:tcPr>
            <w:tcW w:w="4539" w:type="dxa"/>
            <w:shd w:val="clear" w:color="auto" w:fill="auto"/>
          </w:tcPr>
          <w:p w:rsidR="008E4596" w:rsidRPr="008855BF" w:rsidRDefault="00BF0A62" w:rsidP="008D7822">
            <w:pPr>
              <w:pStyle w:val="23"/>
              <w:rPr>
                <w:rFonts w:ascii="Times New Roman" w:hAnsi="Times New Roman" w:cs="Times New Roman"/>
                <w:color w:val="auto"/>
              </w:rPr>
            </w:pPr>
            <w:r w:rsidRPr="008855BF">
              <w:rPr>
                <w:rFonts w:ascii="Times New Roman" w:hAnsi="Times New Roman" w:cs="Times New Roman" w:hint="eastAsia"/>
                <w:color w:val="auto"/>
              </w:rPr>
              <w:t>本部已結合相關部會賡續依新世代反毒策略行動綱領推動藥癮醫療人力之培植</w:t>
            </w:r>
            <w:r w:rsidR="00005260" w:rsidRPr="008855BF">
              <w:rPr>
                <w:rFonts w:ascii="Times New Roman" w:hAnsi="Times New Roman" w:cs="Times New Roman" w:hint="eastAsia"/>
                <w:color w:val="auto"/>
              </w:rPr>
              <w:t>及</w:t>
            </w:r>
            <w:r w:rsidRPr="008855BF">
              <w:rPr>
                <w:rFonts w:ascii="Times New Roman" w:hAnsi="Times New Roman" w:cs="Times New Roman" w:hint="eastAsia"/>
                <w:color w:val="auto"/>
              </w:rPr>
              <w:t>服務資源</w:t>
            </w:r>
            <w:r w:rsidR="00005260" w:rsidRPr="008855BF">
              <w:rPr>
                <w:rFonts w:ascii="Times New Roman" w:hAnsi="Times New Roman" w:cs="Times New Roman" w:hint="eastAsia"/>
                <w:color w:val="auto"/>
              </w:rPr>
              <w:t>布</w:t>
            </w:r>
            <w:r w:rsidRPr="008855BF">
              <w:rPr>
                <w:rFonts w:ascii="Times New Roman" w:hAnsi="Times New Roman" w:cs="Times New Roman" w:hint="eastAsia"/>
                <w:color w:val="auto"/>
              </w:rPr>
              <w:t>建，全案並依國家發展委員</w:t>
            </w:r>
            <w:r w:rsidR="00E62DFE" w:rsidRPr="008855BF">
              <w:rPr>
                <w:rFonts w:ascii="Times New Roman" w:hAnsi="Times New Roman" w:cs="Times New Roman" w:hint="eastAsia"/>
                <w:color w:val="auto"/>
              </w:rPr>
              <w:t>會</w:t>
            </w:r>
            <w:r w:rsidRPr="008855BF">
              <w:rPr>
                <w:rFonts w:ascii="Times New Roman" w:hAnsi="Times New Roman" w:cs="Times New Roman" w:hint="eastAsia"/>
                <w:color w:val="auto"/>
              </w:rPr>
              <w:t>指示，定期填報辦理情形在案。</w:t>
            </w:r>
          </w:p>
        </w:tc>
      </w:tr>
      <w:tr w:rsidR="008855BF" w:rsidRPr="008855BF" w:rsidTr="005F58E5">
        <w:trPr>
          <w:trHeight w:val="218"/>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七十四</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有鑑於衛生福利部醫療衛生政策之訂定及推行，常忽略原住民在生活上、文化上及地域上之特殊性，致政府相關醫療衛生政策未能貼切原住民之需求，甚至有些政策及規定在原鄉部落窒礙難行。為使有關業務之同仁熟稔原住民文化、風俗及生活習性，爰要求衛生福利部應派相關業務之同仁透過部落健康營造或其他原鄉部落服務之機會多至原鄉部落與原住民交流及學習，以俾利提供原住民更優質之健康照護服務</w:t>
            </w:r>
            <w:r w:rsidRPr="008855BF">
              <w:rPr>
                <w:rFonts w:ascii="Times New Roman" w:hAnsi="Times New Roman" w:cs="Times New Roman"/>
                <w:bCs/>
                <w:color w:val="auto"/>
              </w:rPr>
              <w:t>。</w:t>
            </w:r>
          </w:p>
        </w:tc>
        <w:tc>
          <w:tcPr>
            <w:tcW w:w="4539" w:type="dxa"/>
            <w:shd w:val="clear" w:color="auto" w:fill="auto"/>
          </w:tcPr>
          <w:p w:rsidR="008E4596" w:rsidRPr="008855BF" w:rsidRDefault="00644C33" w:rsidP="00C804D9">
            <w:pPr>
              <w:spacing w:line="360" w:lineRule="exact"/>
              <w:jc w:val="both"/>
              <w:rPr>
                <w:sz w:val="20"/>
                <w:szCs w:val="20"/>
              </w:rPr>
            </w:pPr>
            <w:r w:rsidRPr="008855BF">
              <w:rPr>
                <w:rFonts w:hint="eastAsia"/>
                <w:sz w:val="20"/>
                <w:szCs w:val="20"/>
              </w:rPr>
              <w:t>遵照</w:t>
            </w:r>
            <w:r w:rsidR="00E62DFE" w:rsidRPr="008855BF">
              <w:rPr>
                <w:rFonts w:hint="eastAsia"/>
                <w:sz w:val="20"/>
                <w:szCs w:val="20"/>
              </w:rPr>
              <w:t>決議事項</w:t>
            </w:r>
            <w:r w:rsidRPr="008855BF">
              <w:rPr>
                <w:rFonts w:hint="eastAsia"/>
                <w:sz w:val="20"/>
                <w:szCs w:val="20"/>
              </w:rPr>
              <w:t>辦理。</w:t>
            </w:r>
          </w:p>
        </w:tc>
      </w:tr>
      <w:tr w:rsidR="008855BF" w:rsidRPr="008855BF" w:rsidTr="005F58E5">
        <w:trPr>
          <w:trHeight w:val="771"/>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七十五</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臺灣中藥材約</w:t>
            </w:r>
            <w:r w:rsidRPr="008855BF">
              <w:rPr>
                <w:rFonts w:ascii="Times New Roman" w:hAnsi="Times New Roman" w:cs="Times New Roman"/>
                <w:snapToGrid w:val="0"/>
                <w:color w:val="auto"/>
              </w:rPr>
              <w:t>85%</w:t>
            </w:r>
            <w:r w:rsidRPr="008855BF">
              <w:rPr>
                <w:rFonts w:ascii="Times New Roman" w:hAnsi="Times New Roman" w:cs="Times New Roman"/>
                <w:snapToGrid w:val="0"/>
                <w:color w:val="auto"/>
              </w:rPr>
              <w:t>來自中國大陸，為保障民眾用藥安全，衛生福利部應加強中藥材源頭管理，就進口中藥材實施邊境管理，並持續強化市售品抽驗。另外，針對臺灣中醫藥產業在國際市場上的拓展應體察情勢，以因應調整國內政策方向，扶持產業強化競爭力。並應規劃參與中醫藥國際會議，增進國際及兩岸中醫藥科技交流與了解中醫藥法規最新發展及中藥（材）之品質管理規範，促進臺灣中藥品質管理之競爭力</w:t>
            </w:r>
            <w:r w:rsidRPr="008855BF">
              <w:rPr>
                <w:rFonts w:ascii="Times New Roman" w:hAnsi="Times New Roman" w:cs="Times New Roman"/>
                <w:bCs/>
                <w:color w:val="auto"/>
              </w:rPr>
              <w:t>。</w:t>
            </w:r>
          </w:p>
        </w:tc>
        <w:tc>
          <w:tcPr>
            <w:tcW w:w="4539" w:type="dxa"/>
            <w:shd w:val="clear" w:color="auto" w:fill="auto"/>
          </w:tcPr>
          <w:p w:rsidR="000A70DE" w:rsidRPr="008855BF" w:rsidRDefault="000A70DE" w:rsidP="00C804D9">
            <w:pPr>
              <w:pStyle w:val="af1"/>
              <w:numPr>
                <w:ilvl w:val="0"/>
                <w:numId w:val="26"/>
              </w:numPr>
              <w:spacing w:line="360" w:lineRule="exact"/>
              <w:ind w:leftChars="0" w:left="482" w:hanging="482"/>
              <w:jc w:val="both"/>
              <w:rPr>
                <w:sz w:val="20"/>
              </w:rPr>
            </w:pPr>
            <w:r w:rsidRPr="008855BF">
              <w:rPr>
                <w:rFonts w:hint="eastAsia"/>
                <w:sz w:val="20"/>
              </w:rPr>
              <w:t>為保障消費</w:t>
            </w:r>
            <w:r w:rsidR="00AC2F78" w:rsidRPr="008855BF">
              <w:rPr>
                <w:rFonts w:hint="eastAsia"/>
                <w:sz w:val="20"/>
              </w:rPr>
              <w:t>者用藥安全，阻絕不安全中藥材於境外，實施輸入中藥材邊境管理，業</w:t>
            </w:r>
            <w:r w:rsidRPr="008855BF">
              <w:rPr>
                <w:rFonts w:hint="eastAsia"/>
                <w:sz w:val="20"/>
              </w:rPr>
              <w:t>針對紅棗、黃耆、當歸等</w:t>
            </w:r>
            <w:r w:rsidRPr="008855BF">
              <w:rPr>
                <w:rFonts w:hint="eastAsia"/>
                <w:sz w:val="20"/>
              </w:rPr>
              <w:t>21</w:t>
            </w:r>
            <w:r w:rsidRPr="008855BF">
              <w:rPr>
                <w:rFonts w:hint="eastAsia"/>
                <w:sz w:val="20"/>
              </w:rPr>
              <w:t>項中藥材執行邊境查驗，經檢驗不合格產品依法退運或銷燬。為提升中藥材品質管理，執行市售中藥材抽驗，抽查包裝標示、檢驗重金屬、二氧化硫、黃麴毒素及殘留農藥等，不合格產品均依法下架銷燬。</w:t>
            </w:r>
          </w:p>
          <w:p w:rsidR="008E4596" w:rsidRPr="008855BF" w:rsidRDefault="000A70DE" w:rsidP="00C804D9">
            <w:pPr>
              <w:pStyle w:val="af1"/>
              <w:numPr>
                <w:ilvl w:val="0"/>
                <w:numId w:val="26"/>
              </w:numPr>
              <w:spacing w:line="360" w:lineRule="exact"/>
              <w:ind w:leftChars="0" w:left="482" w:hanging="482"/>
              <w:jc w:val="both"/>
              <w:rPr>
                <w:sz w:val="20"/>
              </w:rPr>
            </w:pPr>
            <w:r w:rsidRPr="008855BF">
              <w:rPr>
                <w:rFonts w:hint="eastAsia"/>
                <w:sz w:val="20"/>
              </w:rPr>
              <w:t>為增進國際及兩岸中醫藥科技交流，</w:t>
            </w:r>
            <w:r w:rsidR="002F6F66" w:rsidRPr="008855BF">
              <w:rPr>
                <w:rFonts w:hint="eastAsia"/>
                <w:sz w:val="20"/>
              </w:rPr>
              <w:t>107</w:t>
            </w:r>
            <w:r w:rsidR="00A32C86" w:rsidRPr="008855BF">
              <w:rPr>
                <w:rFonts w:hint="eastAsia"/>
                <w:sz w:val="20"/>
              </w:rPr>
              <w:t>年度</w:t>
            </w:r>
            <w:r w:rsidRPr="008855BF">
              <w:rPr>
                <w:rFonts w:hint="eastAsia"/>
                <w:sz w:val="20"/>
              </w:rPr>
              <w:t>積極</w:t>
            </w:r>
            <w:r w:rsidR="00A32C86" w:rsidRPr="008855BF">
              <w:rPr>
                <w:rFonts w:hint="eastAsia"/>
                <w:sz w:val="20"/>
              </w:rPr>
              <w:t>參與中藥全球化聯盟第</w:t>
            </w:r>
            <w:r w:rsidR="00A32C86" w:rsidRPr="008855BF">
              <w:rPr>
                <w:rFonts w:hint="eastAsia"/>
                <w:sz w:val="20"/>
              </w:rPr>
              <w:t>17</w:t>
            </w:r>
            <w:r w:rsidR="00A32C86" w:rsidRPr="008855BF">
              <w:rPr>
                <w:rFonts w:hint="eastAsia"/>
                <w:sz w:val="20"/>
              </w:rPr>
              <w:t>屆研討會及第</w:t>
            </w:r>
            <w:r w:rsidR="00A32C86" w:rsidRPr="008855BF">
              <w:rPr>
                <w:rFonts w:hint="eastAsia"/>
                <w:sz w:val="20"/>
              </w:rPr>
              <w:t>19</w:t>
            </w:r>
            <w:r w:rsidR="00A32C86" w:rsidRPr="008855BF">
              <w:rPr>
                <w:rFonts w:hint="eastAsia"/>
                <w:sz w:val="20"/>
              </w:rPr>
              <w:t>屆國際東洋醫學學術大會等國際性中醫藥學術研討會議，</w:t>
            </w:r>
            <w:r w:rsidRPr="008855BF">
              <w:rPr>
                <w:rFonts w:hint="eastAsia"/>
                <w:sz w:val="20"/>
              </w:rPr>
              <w:t>瞭解目前國際中醫藥研究成果、中醫藥研究所遭遇問題、中醫藥研究之思考模式等，作為臺灣推動中醫藥發展之參</w:t>
            </w:r>
            <w:r w:rsidR="00B9527A" w:rsidRPr="008855BF">
              <w:rPr>
                <w:rFonts w:hint="eastAsia"/>
                <w:sz w:val="20"/>
              </w:rPr>
              <w:t>據</w:t>
            </w:r>
            <w:r w:rsidRPr="008855BF">
              <w:rPr>
                <w:rFonts w:hint="eastAsia"/>
                <w:sz w:val="20"/>
              </w:rPr>
              <w:t>，對我國中醫藥之現代化及國際化亦有所助益。</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七十六</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我國中藥製造業外銷方面約占整體產值</w:t>
            </w:r>
            <w:r w:rsidRPr="008855BF">
              <w:rPr>
                <w:rFonts w:ascii="Times New Roman" w:hAnsi="Times New Roman" w:cs="Times New Roman"/>
                <w:snapToGrid w:val="0"/>
                <w:color w:val="auto"/>
              </w:rPr>
              <w:t>7%</w:t>
            </w:r>
            <w:r w:rsidRPr="008855BF">
              <w:rPr>
                <w:rFonts w:ascii="Times New Roman" w:hAnsi="Times New Roman" w:cs="Times New Roman"/>
                <w:snapToGrid w:val="0"/>
                <w:color w:val="auto"/>
              </w:rPr>
              <w:t>，其中南向國家占中藥整體出口額達</w:t>
            </w:r>
            <w:r w:rsidRPr="008855BF">
              <w:rPr>
                <w:rFonts w:ascii="Times New Roman" w:hAnsi="Times New Roman" w:cs="Times New Roman"/>
                <w:snapToGrid w:val="0"/>
                <w:color w:val="auto"/>
              </w:rPr>
              <w:t>26.24%</w:t>
            </w:r>
            <w:r w:rsidRPr="008855BF">
              <w:rPr>
                <w:rFonts w:ascii="Times New Roman" w:hAnsi="Times New Roman" w:cs="Times New Roman"/>
                <w:snapToGrid w:val="0"/>
                <w:color w:val="auto"/>
              </w:rPr>
              <w:t>，世界各國對傳統醫藥管理方式亦未盡相同。因應國際貿易競爭，建請衛生福利部應積極推展新南向中藥產業發展，協助中藥產業全球化策略布局，強化中藥法規技術雙向交流合作，輔導中藥製藥業者提升國際競爭力，並研議建置東南亞天然物（含藥用植物）藥庫（</w:t>
            </w:r>
            <w:r w:rsidRPr="008855BF">
              <w:rPr>
                <w:rFonts w:ascii="Times New Roman" w:hAnsi="Times New Roman" w:cs="Times New Roman"/>
                <w:snapToGrid w:val="0"/>
                <w:color w:val="auto"/>
              </w:rPr>
              <w:t>drug library</w:t>
            </w:r>
            <w:r w:rsidRPr="008855BF">
              <w:rPr>
                <w:rFonts w:ascii="Times New Roman" w:hAnsi="Times New Roman" w:cs="Times New Roman"/>
                <w:snapToGrid w:val="0"/>
                <w:color w:val="auto"/>
              </w:rPr>
              <w:t>）內容及研究之可行性</w:t>
            </w:r>
            <w:r w:rsidRPr="008855BF">
              <w:rPr>
                <w:rFonts w:ascii="Times New Roman" w:hAnsi="Times New Roman" w:cs="Times New Roman"/>
                <w:bCs/>
                <w:color w:val="auto"/>
              </w:rPr>
              <w:t>。</w:t>
            </w:r>
          </w:p>
        </w:tc>
        <w:tc>
          <w:tcPr>
            <w:tcW w:w="4539" w:type="dxa"/>
            <w:shd w:val="clear" w:color="auto" w:fill="auto"/>
          </w:tcPr>
          <w:p w:rsidR="00E4233F" w:rsidRPr="008855BF" w:rsidRDefault="00E4233F" w:rsidP="00C804D9">
            <w:pPr>
              <w:pStyle w:val="af1"/>
              <w:numPr>
                <w:ilvl w:val="0"/>
                <w:numId w:val="53"/>
              </w:numPr>
              <w:spacing w:line="370" w:lineRule="exact"/>
              <w:ind w:leftChars="0" w:left="482" w:hanging="482"/>
              <w:jc w:val="both"/>
              <w:rPr>
                <w:sz w:val="20"/>
              </w:rPr>
            </w:pPr>
            <w:r w:rsidRPr="008855BF">
              <w:rPr>
                <w:rFonts w:hint="eastAsia"/>
                <w:sz w:val="20"/>
              </w:rPr>
              <w:t>為推展我國中藥產業新南向發展，本部</w:t>
            </w:r>
            <w:r w:rsidRPr="008855BF">
              <w:rPr>
                <w:rFonts w:hint="eastAsia"/>
                <w:sz w:val="20"/>
              </w:rPr>
              <w:t>107</w:t>
            </w:r>
            <w:r w:rsidR="003F3FDE" w:rsidRPr="008855BF">
              <w:rPr>
                <w:rFonts w:hint="eastAsia"/>
                <w:sz w:val="20"/>
              </w:rPr>
              <w:t>年度</w:t>
            </w:r>
            <w:r w:rsidRPr="008855BF">
              <w:rPr>
                <w:rFonts w:hint="eastAsia"/>
                <w:sz w:val="20"/>
              </w:rPr>
              <w:t>進行新南向國家傳統醫藥發展現況及法規制度研究、</w:t>
            </w:r>
            <w:r w:rsidR="003F3FDE" w:rsidRPr="008855BF">
              <w:rPr>
                <w:rFonts w:hint="eastAsia"/>
                <w:sz w:val="20"/>
              </w:rPr>
              <w:t>出版馬來西亞及新加坡中藥註冊登記輔導指引、</w:t>
            </w:r>
            <w:r w:rsidRPr="008855BF">
              <w:rPr>
                <w:rFonts w:hint="eastAsia"/>
                <w:sz w:val="20"/>
              </w:rPr>
              <w:t>建立傳統醫藥聯繫網絡、強化雙向交流合作等工作，將有助我國中藥製造廠及早於當地取得藥品註冊登記，提升中藥製藥產業出口機會及產值。</w:t>
            </w:r>
          </w:p>
          <w:p w:rsidR="008E4596" w:rsidRPr="008855BF" w:rsidRDefault="00E4233F" w:rsidP="00C804D9">
            <w:pPr>
              <w:pStyle w:val="af1"/>
              <w:numPr>
                <w:ilvl w:val="0"/>
                <w:numId w:val="53"/>
              </w:numPr>
              <w:spacing w:line="370" w:lineRule="exact"/>
              <w:ind w:leftChars="0" w:left="482" w:hanging="482"/>
              <w:jc w:val="both"/>
              <w:rPr>
                <w:sz w:val="20"/>
              </w:rPr>
            </w:pPr>
            <w:r w:rsidRPr="008855BF">
              <w:rPr>
                <w:rFonts w:hint="eastAsia"/>
                <w:sz w:val="20"/>
              </w:rPr>
              <w:t>有關研議建置東南亞天然物（含藥用植物）藥庫（</w:t>
            </w:r>
            <w:r w:rsidR="00AD643D" w:rsidRPr="008855BF">
              <w:rPr>
                <w:rFonts w:hint="eastAsia"/>
                <w:sz w:val="20"/>
              </w:rPr>
              <w:t>D</w:t>
            </w:r>
            <w:r w:rsidRPr="008855BF">
              <w:rPr>
                <w:rFonts w:hint="eastAsia"/>
                <w:sz w:val="20"/>
              </w:rPr>
              <w:t>rug library</w:t>
            </w:r>
            <w:r w:rsidRPr="008855BF">
              <w:rPr>
                <w:rFonts w:hint="eastAsia"/>
                <w:sz w:val="20"/>
              </w:rPr>
              <w:t>）內容及研究之可行性，本部國家中醫藥研究所已研究</w:t>
            </w:r>
            <w:r w:rsidR="005E5092" w:rsidRPr="008855BF">
              <w:rPr>
                <w:rFonts w:hint="eastAsia"/>
                <w:sz w:val="20"/>
              </w:rPr>
              <w:t>近</w:t>
            </w:r>
            <w:r w:rsidR="005E5092" w:rsidRPr="008855BF">
              <w:rPr>
                <w:rFonts w:hint="eastAsia"/>
                <w:sz w:val="20"/>
              </w:rPr>
              <w:t>90</w:t>
            </w:r>
            <w:r w:rsidR="005E5092" w:rsidRPr="008855BF">
              <w:rPr>
                <w:rFonts w:hint="eastAsia"/>
                <w:sz w:val="20"/>
              </w:rPr>
              <w:t>種的藥物植物，分布地區於東南亞國家，</w:t>
            </w:r>
            <w:r w:rsidR="005E5092" w:rsidRPr="008855BF">
              <w:rPr>
                <w:rFonts w:hint="eastAsia"/>
                <w:sz w:val="20"/>
              </w:rPr>
              <w:t>108</w:t>
            </w:r>
            <w:r w:rsidR="005E5092" w:rsidRPr="008855BF">
              <w:rPr>
                <w:rFonts w:hint="eastAsia"/>
                <w:sz w:val="20"/>
              </w:rPr>
              <w:t>年將配合新南向計畫執行，可再豐富藥用植物的研究種類。另</w:t>
            </w:r>
            <w:r w:rsidRPr="008855BF">
              <w:rPr>
                <w:rFonts w:hint="eastAsia"/>
                <w:sz w:val="20"/>
              </w:rPr>
              <w:t>配合「臺灣中藥典」藥材品質規範需要，該所自</w:t>
            </w:r>
            <w:r w:rsidRPr="008855BF">
              <w:rPr>
                <w:rFonts w:hint="eastAsia"/>
                <w:sz w:val="20"/>
              </w:rPr>
              <w:t>103</w:t>
            </w:r>
            <w:r w:rsidRPr="008855BF">
              <w:rPr>
                <w:rFonts w:hint="eastAsia"/>
                <w:sz w:val="20"/>
              </w:rPr>
              <w:t>年度起投入大量人力開發快速、準確之中藥材指標成分分析方法，提供制定規範參</w:t>
            </w:r>
            <w:r w:rsidR="00733288" w:rsidRPr="008855BF">
              <w:rPr>
                <w:rFonts w:hint="eastAsia"/>
                <w:sz w:val="20"/>
              </w:rPr>
              <w:t>據</w:t>
            </w:r>
            <w:r w:rsidRPr="008855BF">
              <w:rPr>
                <w:rFonts w:hint="eastAsia"/>
                <w:sz w:val="20"/>
              </w:rPr>
              <w:t>，並同步將研究成果建置中藥品質分析資料庫</w:t>
            </w:r>
            <w:r w:rsidRPr="008855BF">
              <w:rPr>
                <w:rFonts w:hint="eastAsia"/>
                <w:sz w:val="20"/>
              </w:rPr>
              <w:t>(qaTCM)</w:t>
            </w:r>
            <w:r w:rsidRPr="008855BF">
              <w:rPr>
                <w:rFonts w:hint="eastAsia"/>
                <w:sz w:val="20"/>
              </w:rPr>
              <w:t>，公告於該所網站，</w:t>
            </w:r>
            <w:r w:rsidR="00922192" w:rsidRPr="008855BF">
              <w:rPr>
                <w:rFonts w:hint="eastAsia"/>
                <w:sz w:val="20"/>
              </w:rPr>
              <w:t>計完成</w:t>
            </w:r>
            <w:r w:rsidR="00922192" w:rsidRPr="008855BF">
              <w:rPr>
                <w:rFonts w:ascii="Arial" w:hAnsi="Arial" w:cs="Arial"/>
                <w:sz w:val="20"/>
              </w:rPr>
              <w:t>90</w:t>
            </w:r>
            <w:r w:rsidR="00922192" w:rsidRPr="008855BF">
              <w:rPr>
                <w:rFonts w:ascii="Arial" w:hAnsi="Arial" w:cs="Arial" w:hint="eastAsia"/>
                <w:sz w:val="20"/>
              </w:rPr>
              <w:t>種中藥材相關資料</w:t>
            </w:r>
            <w:r w:rsidR="00093631" w:rsidRPr="008855BF">
              <w:rPr>
                <w:rFonts w:ascii="Arial" w:hAnsi="Arial" w:cs="Arial" w:hint="eastAsia"/>
                <w:sz w:val="20"/>
              </w:rPr>
              <w:t>之</w:t>
            </w:r>
            <w:r w:rsidR="00922192" w:rsidRPr="008855BF">
              <w:rPr>
                <w:rFonts w:ascii="Arial" w:hAnsi="Arial" w:cs="Arial" w:hint="eastAsia"/>
                <w:sz w:val="20"/>
              </w:rPr>
              <w:t>建立</w:t>
            </w:r>
            <w:r w:rsidR="00922192" w:rsidRPr="008855BF">
              <w:rPr>
                <w:rFonts w:hint="eastAsia"/>
                <w:sz w:val="20"/>
              </w:rPr>
              <w:t>，</w:t>
            </w:r>
            <w:r w:rsidRPr="008855BF">
              <w:rPr>
                <w:rFonts w:hint="eastAsia"/>
                <w:sz w:val="20"/>
              </w:rPr>
              <w:t>未來將逐漸擴充。</w:t>
            </w:r>
          </w:p>
        </w:tc>
      </w:tr>
      <w:tr w:rsidR="008855BF" w:rsidRPr="008855BF" w:rsidTr="00AA058D">
        <w:trPr>
          <w:trHeight w:val="33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七十七</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spacing w:line="370" w:lineRule="exact"/>
              <w:ind w:left="1"/>
              <w:rPr>
                <w:rFonts w:ascii="Times New Roman" w:hAnsi="Times New Roman" w:cs="Times New Roman"/>
                <w:bCs/>
                <w:color w:val="auto"/>
              </w:rPr>
            </w:pPr>
            <w:r w:rsidRPr="008855BF">
              <w:rPr>
                <w:rFonts w:ascii="Times New Roman" w:hAnsi="Times New Roman" w:cs="Times New Roman"/>
                <w:snapToGrid w:val="0"/>
                <w:color w:val="auto"/>
              </w:rPr>
              <w:t>衛生福利部綜合規劃業務，包含促進台美交流業務之政策規劃，以及提升醫療品質之政策研議。建請衛生福利部應促進實質成效，並提出書面報告，說明</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年度重要政策研議方</w:t>
            </w:r>
            <w:r w:rsidRPr="008855BF">
              <w:rPr>
                <w:rFonts w:ascii="Times New Roman" w:hAnsi="Times New Roman" w:cs="Times New Roman"/>
                <w:bCs/>
                <w:color w:val="auto"/>
              </w:rPr>
              <w:t>向。</w:t>
            </w:r>
          </w:p>
        </w:tc>
        <w:tc>
          <w:tcPr>
            <w:tcW w:w="4539" w:type="dxa"/>
            <w:shd w:val="clear" w:color="auto" w:fill="auto"/>
          </w:tcPr>
          <w:p w:rsidR="008E4596" w:rsidRPr="008855BF" w:rsidRDefault="00FD0D2B" w:rsidP="00C804D9">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本項決議</w:t>
            </w:r>
            <w:r w:rsidR="00474896" w:rsidRPr="008855BF">
              <w:rPr>
                <w:rFonts w:ascii="Times New Roman" w:hAnsi="Times New Roman" w:cs="Times New Roman" w:hint="eastAsia"/>
                <w:color w:val="auto"/>
              </w:rPr>
              <w:t>於</w:t>
            </w:r>
            <w:r w:rsidR="00474896" w:rsidRPr="008855BF">
              <w:rPr>
                <w:rFonts w:ascii="Times New Roman" w:hAnsi="Times New Roman" w:cs="Times New Roman" w:hint="eastAsia"/>
                <w:color w:val="auto"/>
              </w:rPr>
              <w:t>107</w:t>
            </w:r>
            <w:r w:rsidR="00474896" w:rsidRPr="008855BF">
              <w:rPr>
                <w:rFonts w:ascii="Times New Roman" w:hAnsi="Times New Roman" w:cs="Times New Roman" w:hint="eastAsia"/>
                <w:color w:val="auto"/>
              </w:rPr>
              <w:t>年</w:t>
            </w:r>
            <w:r w:rsidR="00474896" w:rsidRPr="008855BF">
              <w:rPr>
                <w:rFonts w:ascii="Times New Roman" w:hAnsi="Times New Roman" w:cs="Times New Roman" w:hint="eastAsia"/>
                <w:color w:val="auto"/>
              </w:rPr>
              <w:t>6</w:t>
            </w:r>
            <w:r w:rsidR="00474896" w:rsidRPr="008855BF">
              <w:rPr>
                <w:rFonts w:ascii="Times New Roman" w:hAnsi="Times New Roman" w:cs="Times New Roman" w:hint="eastAsia"/>
                <w:color w:val="auto"/>
              </w:rPr>
              <w:t>月</w:t>
            </w:r>
            <w:r w:rsidR="00474896" w:rsidRPr="008855BF">
              <w:rPr>
                <w:rFonts w:ascii="Times New Roman" w:hAnsi="Times New Roman" w:cs="Times New Roman" w:hint="eastAsia"/>
                <w:color w:val="auto"/>
              </w:rPr>
              <w:t>13</w:t>
            </w:r>
            <w:r w:rsidR="00474896" w:rsidRPr="008855BF">
              <w:rPr>
                <w:rFonts w:ascii="Times New Roman" w:hAnsi="Times New Roman" w:cs="Times New Roman" w:hint="eastAsia"/>
                <w:color w:val="auto"/>
              </w:rPr>
              <w:t>日以衛部綜字第</w:t>
            </w:r>
            <w:r w:rsidR="00474896" w:rsidRPr="008855BF">
              <w:rPr>
                <w:rFonts w:ascii="Times New Roman" w:hAnsi="Times New Roman" w:cs="Times New Roman" w:hint="eastAsia"/>
                <w:color w:val="auto"/>
              </w:rPr>
              <w:t>1071160707</w:t>
            </w:r>
            <w:r w:rsidR="00474896" w:rsidRPr="008855BF">
              <w:rPr>
                <w:rFonts w:ascii="Times New Roman" w:hAnsi="Times New Roman" w:cs="Times New Roman" w:hint="eastAsia"/>
                <w:color w:val="auto"/>
              </w:rPr>
              <w:t>號函</w:t>
            </w:r>
            <w:r w:rsidRPr="008855BF">
              <w:rPr>
                <w:rFonts w:ascii="Times New Roman" w:hAnsi="Times New Roman" w:cs="Times New Roman" w:hint="eastAsia"/>
                <w:color w:val="auto"/>
              </w:rPr>
              <w:t>送書面報告予</w:t>
            </w:r>
            <w:r w:rsidR="00474896" w:rsidRPr="008855BF">
              <w:rPr>
                <w:rFonts w:ascii="Times New Roman" w:hAnsi="Times New Roman" w:cs="Times New Roman" w:hint="eastAsia"/>
                <w:color w:val="auto"/>
              </w:rPr>
              <w:t>立法院，並副知社會福利及衛生環境委員會。</w:t>
            </w:r>
          </w:p>
        </w:tc>
      </w:tr>
      <w:tr w:rsidR="008855BF" w:rsidRPr="008855BF" w:rsidTr="005F58E5">
        <w:trPr>
          <w:trHeight w:val="162"/>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七十八</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有鑑於我國醫療資源分布不均，城鄉醫療差距嚴重，以苗栗地區而言，急待提升該地區醫院之緊急醫療照護品質，請衛生福利部於</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個月內提出相關計畫規劃（包括遴選標準、補助項目、執行方向及期程規劃等），輔導現有全中度級急救責任醫院之其中一家醫院，於</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年內達成緊急醫療能力分級評定重度級標</w:t>
            </w:r>
            <w:r w:rsidRPr="008855BF">
              <w:rPr>
                <w:rFonts w:ascii="Times New Roman" w:hAnsi="Times New Roman" w:cs="Times New Roman"/>
                <w:bCs/>
                <w:color w:val="auto"/>
              </w:rPr>
              <w:t>準。</w:t>
            </w:r>
          </w:p>
        </w:tc>
        <w:tc>
          <w:tcPr>
            <w:tcW w:w="4539" w:type="dxa"/>
            <w:shd w:val="clear" w:color="auto" w:fill="auto"/>
          </w:tcPr>
          <w:p w:rsidR="008E4596" w:rsidRPr="008855BF" w:rsidRDefault="0055263E" w:rsidP="00C804D9">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本</w:t>
            </w:r>
            <w:r w:rsidR="00FD0D2B" w:rsidRPr="008855BF">
              <w:rPr>
                <w:rFonts w:ascii="Times New Roman" w:hAnsi="Times New Roman" w:cs="Times New Roman" w:hint="eastAsia"/>
                <w:color w:val="auto"/>
              </w:rPr>
              <w:t>項決議</w:t>
            </w:r>
            <w:r w:rsidRPr="008855BF">
              <w:rPr>
                <w:rFonts w:ascii="Times New Roman" w:hAnsi="Times New Roman" w:cs="Times New Roman" w:hint="eastAsia"/>
                <w:color w:val="auto"/>
              </w:rPr>
              <w:t>於</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12</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5</w:t>
            </w:r>
            <w:r w:rsidRPr="008855BF">
              <w:rPr>
                <w:rFonts w:ascii="Times New Roman" w:hAnsi="Times New Roman" w:cs="Times New Roman" w:hint="eastAsia"/>
                <w:color w:val="auto"/>
              </w:rPr>
              <w:t>日以衛部醫字第</w:t>
            </w:r>
            <w:r w:rsidRPr="008855BF">
              <w:rPr>
                <w:rFonts w:ascii="Times New Roman" w:hAnsi="Times New Roman" w:cs="Times New Roman" w:hint="eastAsia"/>
                <w:color w:val="auto"/>
              </w:rPr>
              <w:t>1061668789</w:t>
            </w:r>
            <w:r w:rsidRPr="008855BF">
              <w:rPr>
                <w:rFonts w:ascii="Times New Roman" w:hAnsi="Times New Roman" w:cs="Times New Roman" w:hint="eastAsia"/>
                <w:color w:val="auto"/>
              </w:rPr>
              <w:t>號函送</w:t>
            </w:r>
            <w:r w:rsidR="00FD0D2B" w:rsidRPr="008855BF">
              <w:rPr>
                <w:rFonts w:ascii="Times New Roman" w:hAnsi="Times New Roman" w:cs="Times New Roman" w:hint="eastAsia"/>
                <w:color w:val="auto"/>
              </w:rPr>
              <w:t>相關計畫規劃予立法院，並副知社會福利及衛生環境委員會。</w:t>
            </w:r>
          </w:p>
        </w:tc>
      </w:tr>
      <w:tr w:rsidR="008855BF" w:rsidRPr="008855BF" w:rsidTr="005F58E5">
        <w:trPr>
          <w:trHeight w:val="346"/>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七十九</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有關</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國際衛生業務」，其中辦理推動參與世界衛生組織、國際經貿之衛生福利相關研究及法律諮詢計畫，係相同計畫年年委辦，而政府此種年年皆有的委辦計畫，長久下來已變成機關業務大量外包以及法人業務化、政績公關化等現象。為避免上述現象，建議衛生福利部應審慎評估委託辦理之必要性，並於委託辦理各項計畫時，確實落實監督與管理，以利在有限資源內，發揮最大之效益，並將上述委辦計畫之工作內容及成果送立法院社會福利及衛生環境委員會</w:t>
            </w:r>
            <w:r w:rsidRPr="008855BF">
              <w:rPr>
                <w:rFonts w:ascii="Times New Roman" w:hAnsi="Times New Roman" w:cs="Times New Roman"/>
                <w:bCs/>
                <w:color w:val="auto"/>
              </w:rPr>
              <w:t>。</w:t>
            </w:r>
          </w:p>
        </w:tc>
        <w:tc>
          <w:tcPr>
            <w:tcW w:w="4539" w:type="dxa"/>
            <w:shd w:val="clear" w:color="auto" w:fill="auto"/>
          </w:tcPr>
          <w:p w:rsidR="008E4596" w:rsidRPr="008855BF" w:rsidRDefault="008357DB" w:rsidP="00C804D9">
            <w:pPr>
              <w:spacing w:line="370" w:lineRule="exact"/>
              <w:jc w:val="both"/>
              <w:rPr>
                <w:sz w:val="20"/>
                <w:szCs w:val="20"/>
              </w:rPr>
            </w:pPr>
            <w:r w:rsidRPr="008855BF">
              <w:rPr>
                <w:rFonts w:hint="eastAsia"/>
                <w:sz w:val="20"/>
                <w:szCs w:val="20"/>
              </w:rPr>
              <w:t>遵照決議事項辦理。</w:t>
            </w:r>
          </w:p>
        </w:tc>
      </w:tr>
      <w:tr w:rsidR="008855BF" w:rsidRPr="008855BF" w:rsidTr="005F58E5">
        <w:trPr>
          <w:trHeight w:val="83"/>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八十</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新南向政策計畫主要目標係促成人才合作與經貿發展，以積極發揮我國醫療領域之特長，於新南向國家推動交流合作計畫，然為達政策目標，衛生福利部應研議增列相關具體合作項目（包括：社區醫療、家庭醫師制度、安寧緩和醫療等），以彰計畫推動成效</w:t>
            </w:r>
            <w:r w:rsidRPr="008855BF">
              <w:rPr>
                <w:rFonts w:ascii="Times New Roman" w:hAnsi="Times New Roman" w:cs="Times New Roman"/>
                <w:bCs/>
                <w:color w:val="auto"/>
              </w:rPr>
              <w:t>。</w:t>
            </w:r>
          </w:p>
        </w:tc>
        <w:tc>
          <w:tcPr>
            <w:tcW w:w="4539" w:type="dxa"/>
            <w:shd w:val="clear" w:color="auto" w:fill="auto"/>
          </w:tcPr>
          <w:p w:rsidR="008E4596" w:rsidRPr="008855BF" w:rsidRDefault="008357DB" w:rsidP="00C804D9">
            <w:pPr>
              <w:spacing w:line="370" w:lineRule="exact"/>
              <w:jc w:val="both"/>
              <w:rPr>
                <w:sz w:val="20"/>
                <w:szCs w:val="20"/>
              </w:rPr>
            </w:pPr>
            <w:r w:rsidRPr="008855BF">
              <w:rPr>
                <w:rFonts w:hint="eastAsia"/>
                <w:sz w:val="20"/>
                <w:szCs w:val="20"/>
              </w:rPr>
              <w:t>遵照決議事項辦理。</w:t>
            </w:r>
          </w:p>
        </w:tc>
      </w:tr>
      <w:tr w:rsidR="008855BF" w:rsidRPr="008855BF" w:rsidTr="005F58E5">
        <w:trPr>
          <w:trHeight w:val="388"/>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八十一</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公立醫院是政府為民眾健康把關之最重要服務單位，隨科技之發展，以病人需求為出發點，醫療院所應提供更高附加價值的應用服務，透過藉由醫療服務與資訊科技的整合，提供有效率與品質的醫療服務，並簡化護理流程與節省人力，以增加醫護人員照顧病患時間，進而提高醫護人員之工作效率和正確性，提升病人醫療品質，爰要求衛生福利部應積極推動所屬醫院建置智能醫療照護服務模式，於</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年以苗栗等</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家醫院執行並廣為推廣，提升病人安全及醫護人員工作效率，以發揮相關預算編列之最大效能</w:t>
            </w:r>
            <w:r w:rsidRPr="008855BF">
              <w:rPr>
                <w:rFonts w:ascii="Times New Roman" w:hAnsi="Times New Roman" w:cs="Times New Roman"/>
                <w:bCs/>
                <w:color w:val="auto"/>
              </w:rPr>
              <w:t>。</w:t>
            </w:r>
          </w:p>
        </w:tc>
        <w:tc>
          <w:tcPr>
            <w:tcW w:w="4539" w:type="dxa"/>
            <w:shd w:val="clear" w:color="auto" w:fill="auto"/>
          </w:tcPr>
          <w:p w:rsidR="008E4596" w:rsidRPr="008855BF" w:rsidRDefault="003E4872" w:rsidP="00C804D9">
            <w:pPr>
              <w:spacing w:line="370" w:lineRule="exact"/>
              <w:jc w:val="both"/>
              <w:rPr>
                <w:sz w:val="20"/>
                <w:szCs w:val="20"/>
              </w:rPr>
            </w:pPr>
            <w:r w:rsidRPr="008855BF">
              <w:rPr>
                <w:rFonts w:hint="eastAsia"/>
                <w:sz w:val="20"/>
                <w:szCs w:val="20"/>
              </w:rPr>
              <w:t>遵照決議事項辦理。</w:t>
            </w:r>
          </w:p>
        </w:tc>
      </w:tr>
      <w:tr w:rsidR="008855BF" w:rsidRPr="008855BF" w:rsidTr="005F58E5">
        <w:trPr>
          <w:trHeight w:val="158"/>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八十二</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為提升偏遠地區部立醫院醫療服務效能，並提供適切醫療服務，以達成公醫使命及完成偏鄉離島及弱勢族群的照護責任，鑑於衛生福利部偏遠地區現有醫療資源及人力有限，為提升醫療服務品質，所編預算實有需要，爰要求衛生福利部對於申請「偏遠地區醫院充實醫師人力計畫」之受補助醫院，應積極執行相關預算，並發揮該預算編列之最大效能，落實政府照顧偏鄉國民之醫療任務</w:t>
            </w:r>
            <w:r w:rsidRPr="008855BF">
              <w:rPr>
                <w:rFonts w:ascii="Times New Roman" w:hAnsi="Times New Roman" w:cs="Times New Roman"/>
                <w:bCs/>
                <w:color w:val="auto"/>
              </w:rPr>
              <w:t>。</w:t>
            </w:r>
          </w:p>
        </w:tc>
        <w:tc>
          <w:tcPr>
            <w:tcW w:w="4539" w:type="dxa"/>
            <w:shd w:val="clear" w:color="auto" w:fill="auto"/>
          </w:tcPr>
          <w:p w:rsidR="008E4596" w:rsidRPr="008855BF" w:rsidRDefault="003E4872" w:rsidP="00C804D9">
            <w:pPr>
              <w:spacing w:line="370" w:lineRule="exact"/>
              <w:jc w:val="both"/>
              <w:rPr>
                <w:sz w:val="20"/>
                <w:szCs w:val="20"/>
              </w:rPr>
            </w:pPr>
            <w:r w:rsidRPr="008855BF">
              <w:rPr>
                <w:rFonts w:hint="eastAsia"/>
                <w:sz w:val="20"/>
                <w:szCs w:val="20"/>
              </w:rPr>
              <w:t>遵照決議事項辦理。</w:t>
            </w:r>
          </w:p>
        </w:tc>
      </w:tr>
      <w:tr w:rsidR="008855BF" w:rsidRPr="008855BF" w:rsidTr="005F58E5">
        <w:trPr>
          <w:trHeight w:val="7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八十三</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snapToGrid w:val="0"/>
                <w:color w:val="auto"/>
              </w:rPr>
            </w:pPr>
            <w:r w:rsidRPr="008855BF">
              <w:rPr>
                <w:rFonts w:ascii="Times New Roman" w:hAnsi="Times New Roman" w:cs="Times New Roman"/>
                <w:snapToGrid w:val="0"/>
                <w:color w:val="auto"/>
              </w:rPr>
              <w:t>為保障「樂生園區整體發展計畫」後續之規劃與執行順利，除參考文資保護、工程建築等專業意見外，應廣納院民意見，以符合院民為規劃主體之程序正義。爰要求衛生福利部對</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年度特種基金補助中「樂生園區整體發展計畫」之歷史建築調查研究及修復計畫預算編列經費</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6,821</w:t>
            </w:r>
            <w:r w:rsidRPr="008855BF">
              <w:rPr>
                <w:rFonts w:ascii="Times New Roman" w:hAnsi="Times New Roman" w:cs="Times New Roman"/>
                <w:snapToGrid w:val="0"/>
                <w:color w:val="auto"/>
              </w:rPr>
              <w:t>萬元，計畫執行規劃過程中，應邀請院民代表及青年樂生聯盟參與，廣納院民意見；做為未來設計及施作執行階段之具體參考，達成兼顧文化、醫療、人權教育與生態保育之目標。</w:t>
            </w:r>
          </w:p>
        </w:tc>
        <w:tc>
          <w:tcPr>
            <w:tcW w:w="4539" w:type="dxa"/>
            <w:shd w:val="clear" w:color="auto" w:fill="auto"/>
          </w:tcPr>
          <w:p w:rsidR="008E4596" w:rsidRPr="008855BF" w:rsidRDefault="003E4872" w:rsidP="00C804D9">
            <w:pPr>
              <w:pStyle w:val="23"/>
              <w:rPr>
                <w:rFonts w:ascii="Times New Roman" w:hAnsi="Times New Roman" w:cs="Times New Roman"/>
                <w:color w:val="auto"/>
              </w:rPr>
            </w:pPr>
            <w:r w:rsidRPr="008855BF">
              <w:rPr>
                <w:rFonts w:ascii="Times New Roman" w:hAnsi="Times New Roman" w:cs="Times New Roman" w:hint="eastAsia"/>
                <w:color w:val="auto"/>
              </w:rPr>
              <w:t>遵照決議事項辦理。</w:t>
            </w:r>
          </w:p>
        </w:tc>
      </w:tr>
      <w:tr w:rsidR="008855BF" w:rsidRPr="008855BF" w:rsidTr="005F58E5">
        <w:trPr>
          <w:trHeight w:val="209"/>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八十四</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社會福利基金、家庭暴力及性侵害防治基金、長照服務發展基金均屬特別收入基金，惟渠等基金之特別收入來源如菸品健康福利捐、遺贈稅及菸稅等項目，缺乏穩定性及成長性，長期恐不敷支應基金用途所需經費，而需仰賴國庫撥補挹注資金；鑑於中央政府財政狀況頗為困窘，要求衛生福利部應綜合考量整體稅制及政府財務資源配置，尋求可長可久之財源，以維持各基金之長期穩健經營</w:t>
            </w:r>
            <w:r w:rsidRPr="008855BF">
              <w:rPr>
                <w:rFonts w:ascii="Times New Roman" w:hAnsi="Times New Roman" w:cs="Times New Roman"/>
                <w:bCs/>
                <w:color w:val="auto"/>
              </w:rPr>
              <w:t>。</w:t>
            </w:r>
          </w:p>
        </w:tc>
        <w:tc>
          <w:tcPr>
            <w:tcW w:w="4539" w:type="dxa"/>
            <w:shd w:val="clear" w:color="auto" w:fill="auto"/>
          </w:tcPr>
          <w:p w:rsidR="00D41507" w:rsidRPr="008855BF" w:rsidRDefault="00D41507" w:rsidP="00C804D9">
            <w:pPr>
              <w:pStyle w:val="23"/>
              <w:numPr>
                <w:ilvl w:val="0"/>
                <w:numId w:val="54"/>
              </w:numPr>
              <w:rPr>
                <w:rFonts w:ascii="Times New Roman" w:hAnsi="Times New Roman" w:cs="Times New Roman"/>
                <w:color w:val="auto"/>
              </w:rPr>
            </w:pPr>
            <w:r w:rsidRPr="008855BF">
              <w:rPr>
                <w:rFonts w:ascii="Times New Roman" w:hAnsi="Times New Roman" w:cs="Times New Roman" w:hint="eastAsia"/>
                <w:color w:val="auto"/>
              </w:rPr>
              <w:t>長照財源包</w:t>
            </w:r>
            <w:r w:rsidR="002E0BFE" w:rsidRPr="008855BF">
              <w:rPr>
                <w:rFonts w:ascii="Times New Roman" w:hAnsi="Times New Roman" w:cs="Times New Roman" w:hint="eastAsia"/>
                <w:color w:val="auto"/>
              </w:rPr>
              <w:t>括</w:t>
            </w:r>
            <w:r w:rsidRPr="008855BF">
              <w:rPr>
                <w:rFonts w:ascii="Times New Roman" w:hAnsi="Times New Roman" w:cs="Times New Roman" w:hint="eastAsia"/>
                <w:color w:val="auto"/>
              </w:rPr>
              <w:t>菸品健康福利捐</w:t>
            </w:r>
            <w:r w:rsidR="00F846D2" w:rsidRPr="008855BF">
              <w:rPr>
                <w:rFonts w:ascii="Times New Roman" w:hAnsi="Times New Roman" w:cs="Times New Roman" w:hint="eastAsia"/>
                <w:color w:val="auto"/>
              </w:rPr>
              <w:t>（</w:t>
            </w:r>
            <w:r w:rsidRPr="008855BF">
              <w:rPr>
                <w:rFonts w:ascii="Times New Roman" w:hAnsi="Times New Roman" w:cs="Times New Roman" w:hint="eastAsia"/>
                <w:color w:val="auto"/>
              </w:rPr>
              <w:t>以下稱菸捐</w:t>
            </w:r>
            <w:r w:rsidR="00F846D2" w:rsidRPr="008855BF">
              <w:rPr>
                <w:rFonts w:ascii="Times New Roman" w:hAnsi="Times New Roman" w:cs="Times New Roman" w:hint="eastAsia"/>
                <w:color w:val="auto"/>
              </w:rPr>
              <w:t>）</w:t>
            </w:r>
            <w:r w:rsidRPr="008855BF">
              <w:rPr>
                <w:rFonts w:ascii="Times New Roman" w:hAnsi="Times New Roman" w:cs="Times New Roman" w:hint="eastAsia"/>
                <w:color w:val="auto"/>
              </w:rPr>
              <w:t>、遺產稅及贈與稅</w:t>
            </w:r>
            <w:r w:rsidR="00F846D2" w:rsidRPr="008855BF">
              <w:rPr>
                <w:rFonts w:ascii="Times New Roman" w:hAnsi="Times New Roman" w:cs="Times New Roman" w:hint="eastAsia"/>
                <w:color w:val="auto"/>
              </w:rPr>
              <w:t>（</w:t>
            </w:r>
            <w:r w:rsidRPr="008855BF">
              <w:rPr>
                <w:rFonts w:ascii="Times New Roman" w:hAnsi="Times New Roman" w:cs="Times New Roman" w:hint="eastAsia"/>
                <w:color w:val="auto"/>
              </w:rPr>
              <w:t>以下稱遺贈稅</w:t>
            </w:r>
            <w:r w:rsidR="00F846D2" w:rsidRPr="008855BF">
              <w:rPr>
                <w:rFonts w:ascii="Times New Roman" w:hAnsi="Times New Roman" w:cs="Times New Roman" w:hint="eastAsia"/>
                <w:color w:val="auto"/>
              </w:rPr>
              <w:t>）</w:t>
            </w:r>
            <w:r w:rsidRPr="008855BF">
              <w:rPr>
                <w:rFonts w:ascii="Times New Roman" w:hAnsi="Times New Roman" w:cs="Times New Roman" w:hint="eastAsia"/>
                <w:color w:val="auto"/>
              </w:rPr>
              <w:t>、菸稅、房地合一稅等。</w:t>
            </w:r>
          </w:p>
          <w:p w:rsidR="00D41507" w:rsidRPr="008855BF" w:rsidRDefault="00241273" w:rsidP="00C804D9">
            <w:pPr>
              <w:pStyle w:val="23"/>
              <w:numPr>
                <w:ilvl w:val="0"/>
                <w:numId w:val="54"/>
              </w:numPr>
              <w:rPr>
                <w:rFonts w:ascii="Times New Roman" w:hAnsi="Times New Roman" w:cs="Times New Roman"/>
                <w:color w:val="auto"/>
              </w:rPr>
            </w:pP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年度各項財源收入約</w:t>
            </w:r>
            <w:r w:rsidRPr="008855BF">
              <w:rPr>
                <w:rFonts w:ascii="Times New Roman" w:hAnsi="Times New Roman" w:cs="Times New Roman" w:hint="eastAsia"/>
                <w:color w:val="auto"/>
              </w:rPr>
              <w:t>355</w:t>
            </w:r>
            <w:r w:rsidRPr="008855BF">
              <w:rPr>
                <w:rFonts w:ascii="Times New Roman" w:hAnsi="Times New Roman" w:cs="Times New Roman" w:hint="eastAsia"/>
                <w:color w:val="auto"/>
              </w:rPr>
              <w:t>億元，其中菸捐</w:t>
            </w:r>
            <w:r w:rsidRPr="008855BF">
              <w:rPr>
                <w:rFonts w:ascii="Times New Roman" w:hAnsi="Times New Roman" w:cs="Times New Roman" w:hint="eastAsia"/>
                <w:color w:val="auto"/>
              </w:rPr>
              <w:t>7.6</w:t>
            </w:r>
            <w:r w:rsidRPr="008855BF">
              <w:rPr>
                <w:rFonts w:ascii="Times New Roman" w:hAnsi="Times New Roman" w:cs="Times New Roman" w:hint="eastAsia"/>
                <w:color w:val="auto"/>
              </w:rPr>
              <w:t>億元、遺贈稅</w:t>
            </w:r>
            <w:r w:rsidRPr="008855BF">
              <w:rPr>
                <w:rFonts w:ascii="Times New Roman" w:hAnsi="Times New Roman" w:cs="Times New Roman" w:hint="eastAsia"/>
                <w:color w:val="auto"/>
              </w:rPr>
              <w:t>34.2</w:t>
            </w:r>
            <w:r w:rsidRPr="008855BF">
              <w:rPr>
                <w:rFonts w:ascii="Times New Roman" w:hAnsi="Times New Roman" w:cs="Times New Roman" w:hint="eastAsia"/>
                <w:color w:val="auto"/>
              </w:rPr>
              <w:t>億元、菸稅</w:t>
            </w:r>
            <w:r w:rsidRPr="008855BF">
              <w:rPr>
                <w:rFonts w:ascii="Times New Roman" w:hAnsi="Times New Roman" w:cs="Times New Roman" w:hint="eastAsia"/>
                <w:color w:val="auto"/>
              </w:rPr>
              <w:t>281.8</w:t>
            </w:r>
            <w:r w:rsidRPr="008855BF">
              <w:rPr>
                <w:rFonts w:ascii="Times New Roman" w:hAnsi="Times New Roman" w:cs="Times New Roman" w:hint="eastAsia"/>
                <w:color w:val="auto"/>
              </w:rPr>
              <w:t>億元、房地合一稅</w:t>
            </w:r>
            <w:r w:rsidRPr="008855BF">
              <w:rPr>
                <w:rFonts w:ascii="Times New Roman" w:hAnsi="Times New Roman" w:cs="Times New Roman" w:hint="eastAsia"/>
                <w:color w:val="auto"/>
              </w:rPr>
              <w:t>31.4</w:t>
            </w:r>
            <w:r w:rsidRPr="008855BF">
              <w:rPr>
                <w:rFonts w:ascii="Times New Roman" w:hAnsi="Times New Roman" w:cs="Times New Roman" w:hint="eastAsia"/>
                <w:color w:val="auto"/>
              </w:rPr>
              <w:t>億元，</w:t>
            </w:r>
            <w:r w:rsidR="00D41507" w:rsidRPr="008855BF">
              <w:rPr>
                <w:rFonts w:ascii="Times New Roman" w:hAnsi="Times New Roman" w:cs="Times New Roman" w:hint="eastAsia"/>
                <w:color w:val="auto"/>
              </w:rPr>
              <w:t>可供長照服務推動所需。</w:t>
            </w:r>
          </w:p>
          <w:p w:rsidR="008E4596" w:rsidRPr="008855BF" w:rsidRDefault="00D41507" w:rsidP="00C804D9">
            <w:pPr>
              <w:pStyle w:val="23"/>
              <w:numPr>
                <w:ilvl w:val="0"/>
                <w:numId w:val="54"/>
              </w:numPr>
              <w:rPr>
                <w:rFonts w:ascii="Times New Roman" w:hAnsi="Times New Roman" w:cs="Times New Roman"/>
                <w:color w:val="auto"/>
              </w:rPr>
            </w:pPr>
            <w:r w:rsidRPr="008855BF">
              <w:rPr>
                <w:rFonts w:ascii="Times New Roman" w:hAnsi="Times New Roman" w:cs="Times New Roman" w:hint="eastAsia"/>
                <w:color w:val="auto"/>
              </w:rPr>
              <w:t>長期照顧服務法</w:t>
            </w:r>
            <w:r w:rsidR="00D73CFE" w:rsidRPr="008855BF">
              <w:rPr>
                <w:rFonts w:ascii="Times New Roman" w:hAnsi="Times New Roman" w:cs="Times New Roman" w:hint="eastAsia"/>
                <w:color w:val="auto"/>
              </w:rPr>
              <w:t>（</w:t>
            </w:r>
            <w:r w:rsidRPr="008855BF">
              <w:rPr>
                <w:rFonts w:ascii="Times New Roman" w:hAnsi="Times New Roman" w:cs="Times New Roman" w:hint="eastAsia"/>
                <w:color w:val="auto"/>
              </w:rPr>
              <w:t>以下稱長服法</w:t>
            </w:r>
            <w:r w:rsidR="00D73CFE" w:rsidRPr="008855BF">
              <w:rPr>
                <w:rFonts w:ascii="Times New Roman" w:hAnsi="Times New Roman" w:cs="Times New Roman" w:hint="eastAsia"/>
                <w:color w:val="auto"/>
              </w:rPr>
              <w:t>）</w:t>
            </w:r>
            <w:r w:rsidRPr="008855BF">
              <w:rPr>
                <w:rFonts w:ascii="Times New Roman" w:hAnsi="Times New Roman" w:cs="Times New Roman" w:hint="eastAsia"/>
                <w:color w:val="auto"/>
              </w:rPr>
              <w:t>於</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6</w:t>
            </w:r>
            <w:r w:rsidRPr="008855BF">
              <w:rPr>
                <w:rFonts w:ascii="Times New Roman" w:hAnsi="Times New Roman" w:cs="Times New Roman" w:hint="eastAsia"/>
                <w:color w:val="auto"/>
              </w:rPr>
              <w:t>月實施，為增加長照財源之彈性調整機制及確保財源穩定，依長服法第</w:t>
            </w:r>
            <w:r w:rsidRPr="008855BF">
              <w:rPr>
                <w:rFonts w:ascii="Times New Roman" w:hAnsi="Times New Roman" w:cs="Times New Roman" w:hint="eastAsia"/>
                <w:color w:val="auto"/>
              </w:rPr>
              <w:t>15</w:t>
            </w:r>
            <w:r w:rsidRPr="008855BF">
              <w:rPr>
                <w:rFonts w:ascii="Times New Roman" w:hAnsi="Times New Roman" w:cs="Times New Roman" w:hint="eastAsia"/>
                <w:color w:val="auto"/>
              </w:rPr>
              <w:t>條規定，於施行</w:t>
            </w:r>
            <w:r w:rsidRPr="008855BF">
              <w:rPr>
                <w:rFonts w:ascii="Times New Roman" w:hAnsi="Times New Roman" w:cs="Times New Roman" w:hint="eastAsia"/>
                <w:color w:val="auto"/>
              </w:rPr>
              <w:t>2</w:t>
            </w:r>
            <w:r w:rsidRPr="008855BF">
              <w:rPr>
                <w:rFonts w:ascii="Times New Roman" w:hAnsi="Times New Roman" w:cs="Times New Roman" w:hint="eastAsia"/>
                <w:color w:val="auto"/>
              </w:rPr>
              <w:t>年後滾動式檢討長照基金來源。</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八十五</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鑒於「第八期醫療網」延續「開創全民均等健康照護計畫」精神，尚保留「醫事人力培育及人才羅致規劃」策略，惟「開創全民均等健康照護計畫」執行多年，我國偏遠地區醫療資源仍待強化，爰建請「第八期醫療網計畫」宜將改善中南部地區醫療資源列為計畫目標，並訂定年度績效目標值據以衡量，以強化醫療資源分布之均衡性</w:t>
            </w:r>
            <w:r w:rsidRPr="008855BF">
              <w:rPr>
                <w:rFonts w:ascii="Times New Roman" w:hAnsi="Times New Roman" w:cs="Times New Roman"/>
                <w:bCs/>
                <w:color w:val="auto"/>
              </w:rPr>
              <w:t>。</w:t>
            </w:r>
          </w:p>
          <w:p w:rsidR="008E4596" w:rsidRPr="008855BF" w:rsidRDefault="008E4596" w:rsidP="00C804D9">
            <w:pPr>
              <w:pStyle w:val="23"/>
              <w:ind w:firstLineChars="200" w:firstLine="400"/>
              <w:rPr>
                <w:rFonts w:ascii="Times New Roman" w:hAnsi="Times New Roman" w:cs="Times New Roman"/>
                <w:snapToGrid w:val="0"/>
                <w:color w:val="auto"/>
              </w:rPr>
            </w:pPr>
            <w:r w:rsidRPr="008855BF">
              <w:rPr>
                <w:rFonts w:ascii="Times New Roman" w:hAnsi="Times New Roman" w:cs="Times New Roman"/>
                <w:snapToGrid w:val="0"/>
                <w:color w:val="auto"/>
              </w:rPr>
              <w:t>「第八期醫療網」執行期間為</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109</w:t>
            </w:r>
            <w:r w:rsidRPr="008855BF">
              <w:rPr>
                <w:rFonts w:ascii="Times New Roman" w:hAnsi="Times New Roman" w:cs="Times New Roman"/>
                <w:snapToGrid w:val="0"/>
                <w:color w:val="auto"/>
              </w:rPr>
              <w:t>年度，總經費</w:t>
            </w:r>
            <w:r w:rsidRPr="008855BF">
              <w:rPr>
                <w:rFonts w:ascii="Times New Roman" w:hAnsi="Times New Roman" w:cs="Times New Roman"/>
                <w:snapToGrid w:val="0"/>
                <w:color w:val="auto"/>
              </w:rPr>
              <w:t>40</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7,640</w:t>
            </w:r>
            <w:r w:rsidRPr="008855BF">
              <w:rPr>
                <w:rFonts w:ascii="Times New Roman" w:hAnsi="Times New Roman" w:cs="Times New Roman"/>
                <w:snapToGrid w:val="0"/>
                <w:color w:val="auto"/>
              </w:rPr>
              <w:t>萬元，依計畫書內容，該計畫建構於「開創全民均等健康照護計畫」（</w:t>
            </w:r>
            <w:r w:rsidRPr="008855BF">
              <w:rPr>
                <w:rFonts w:ascii="Times New Roman" w:hAnsi="Times New Roman" w:cs="Times New Roman"/>
                <w:snapToGrid w:val="0"/>
                <w:color w:val="auto"/>
              </w:rPr>
              <w:t>102</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度）之基礎上，致力於整合醫療照護服務輸送體系，連結社會福利、預防保健、長期照護及精神健康等相關體系，適度結合地區資源，建構在地化、連續性、整合性之公共衛生與醫療服務網絡，並全力均衡醫療照護資源，以落實分級醫療，充實醫事人力，提升醫療照護品質。</w:t>
            </w:r>
          </w:p>
        </w:tc>
        <w:tc>
          <w:tcPr>
            <w:tcW w:w="4539" w:type="dxa"/>
            <w:shd w:val="clear" w:color="auto" w:fill="auto"/>
          </w:tcPr>
          <w:p w:rsidR="008E4596" w:rsidRPr="008855BF" w:rsidRDefault="00416FA4" w:rsidP="00C804D9">
            <w:pPr>
              <w:pStyle w:val="23"/>
              <w:rPr>
                <w:rFonts w:ascii="Times New Roman" w:hAnsi="Times New Roman" w:cs="Times New Roman"/>
                <w:color w:val="auto"/>
              </w:rPr>
            </w:pPr>
            <w:r w:rsidRPr="008855BF">
              <w:rPr>
                <w:rFonts w:ascii="Times New Roman" w:hAnsi="Times New Roman" w:cs="Times New Roman" w:hint="eastAsia"/>
                <w:color w:val="auto"/>
              </w:rPr>
              <w:t>遵照決議事項辦理。</w:t>
            </w:r>
          </w:p>
        </w:tc>
      </w:tr>
      <w:tr w:rsidR="008855BF" w:rsidRPr="008855BF" w:rsidTr="005F58E5">
        <w:trPr>
          <w:trHeight w:val="519"/>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kern w:val="0"/>
                <w:sz w:val="20"/>
                <w:szCs w:val="20"/>
              </w:rPr>
              <w:t>八十六</w:t>
            </w:r>
            <w:r w:rsidRPr="008855BF">
              <w:rPr>
                <w:kern w:val="0"/>
                <w:sz w:val="20"/>
                <w:szCs w:val="20"/>
              </w:rPr>
              <w:t>)</w:t>
            </w:r>
          </w:p>
          <w:p w:rsidR="008E4596" w:rsidRPr="008855BF" w:rsidRDefault="008E4596" w:rsidP="003A07E3">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年度衛生福利部「國際衛生業務」編列</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3,336</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千元辦理新南向醫衛資源整合平台、推展新南向衛生醫療合作與產業鏈發展、新南向智庫與研析計畫；捐助國內民間團體辦理我國醫衛合作與產業鏈發展之產官學研合作計畫、國際會展、課程或研討會、醫衛經貿外交跨領域人才培訓、參與新南向醫衛相關會議、研討會或活動</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等等。有鑑於醫療衛生為臺灣最具競爭力之強項，而過去南向政策多著重於越南、印尼、泰國及馬來西亞</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等東南亞國家，為督促新南向政策有別於過往，爰要求衛生福利部</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至</w:t>
            </w:r>
            <w:r w:rsidRPr="008855BF">
              <w:rPr>
                <w:rFonts w:ascii="Times New Roman" w:hAnsi="Times New Roman" w:cs="Times New Roman"/>
                <w:snapToGrid w:val="0"/>
                <w:color w:val="auto"/>
              </w:rPr>
              <w:t>110</w:t>
            </w:r>
            <w:r w:rsidRPr="008855BF">
              <w:rPr>
                <w:rFonts w:ascii="Times New Roman" w:hAnsi="Times New Roman" w:cs="Times New Roman"/>
                <w:snapToGrid w:val="0"/>
                <w:color w:val="auto"/>
              </w:rPr>
              <w:t>年「國際衛生業務」下之「新南向醫衛合作與產業鏈發展中長程計畫」應因應新南向</w:t>
            </w:r>
            <w:r w:rsidRPr="008855BF">
              <w:rPr>
                <w:rFonts w:ascii="Times New Roman" w:hAnsi="Times New Roman" w:cs="Times New Roman"/>
                <w:snapToGrid w:val="0"/>
                <w:color w:val="auto"/>
              </w:rPr>
              <w:t>18</w:t>
            </w:r>
            <w:r w:rsidRPr="008855BF">
              <w:rPr>
                <w:rFonts w:ascii="Times New Roman" w:hAnsi="Times New Roman" w:cs="Times New Roman"/>
                <w:snapToGrid w:val="0"/>
                <w:color w:val="auto"/>
              </w:rPr>
              <w:t>個國家之個別市場及需求，提供相關國際衛生合作事項。另針對新南向國家中有原住民族之國家，建議參照「臺紐經濟合作協定」第</w:t>
            </w:r>
            <w:r w:rsidRPr="008855BF">
              <w:rPr>
                <w:rFonts w:ascii="Times New Roman" w:hAnsi="Times New Roman" w:cs="Times New Roman"/>
                <w:snapToGrid w:val="0"/>
                <w:color w:val="auto"/>
              </w:rPr>
              <w:t>19</w:t>
            </w:r>
            <w:r w:rsidRPr="008855BF">
              <w:rPr>
                <w:rFonts w:ascii="Times New Roman" w:hAnsi="Times New Roman" w:cs="Times New Roman"/>
                <w:snapToGrid w:val="0"/>
                <w:color w:val="auto"/>
              </w:rPr>
              <w:t>章原住民專章模式，逐年簽訂原住民醫療衛生合作協議或備忘錄</w:t>
            </w:r>
            <w:r w:rsidRPr="008855BF">
              <w:rPr>
                <w:rFonts w:ascii="Times New Roman" w:hAnsi="Times New Roman" w:cs="Times New Roman"/>
                <w:bCs/>
                <w:color w:val="auto"/>
              </w:rPr>
              <w:t>。</w:t>
            </w:r>
          </w:p>
        </w:tc>
        <w:tc>
          <w:tcPr>
            <w:tcW w:w="4539" w:type="dxa"/>
            <w:shd w:val="clear" w:color="auto" w:fill="auto"/>
          </w:tcPr>
          <w:p w:rsidR="008E4596" w:rsidRPr="008855BF" w:rsidRDefault="008357DB" w:rsidP="00C804D9">
            <w:pPr>
              <w:spacing w:line="360" w:lineRule="exact"/>
              <w:jc w:val="both"/>
              <w:rPr>
                <w:sz w:val="20"/>
                <w:szCs w:val="20"/>
              </w:rPr>
            </w:pPr>
            <w:r w:rsidRPr="008855BF">
              <w:rPr>
                <w:rFonts w:hint="eastAsia"/>
                <w:sz w:val="20"/>
                <w:szCs w:val="20"/>
              </w:rPr>
              <w:t>遵照決議事項辦理。</w:t>
            </w:r>
          </w:p>
        </w:tc>
      </w:tr>
      <w:tr w:rsidR="008855BF" w:rsidRPr="008855BF" w:rsidTr="005F58E5">
        <w:trPr>
          <w:trHeight w:val="360"/>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kern w:val="0"/>
                <w:sz w:val="20"/>
                <w:szCs w:val="20"/>
              </w:rPr>
              <w:t>八十七</w:t>
            </w:r>
            <w:r w:rsidRPr="008855BF">
              <w:rPr>
                <w:kern w:val="0"/>
                <w:sz w:val="20"/>
                <w:szCs w:val="20"/>
              </w:rPr>
              <w:t>)</w:t>
            </w:r>
          </w:p>
          <w:p w:rsidR="008E4596" w:rsidRPr="008855BF" w:rsidRDefault="008E4596" w:rsidP="003A07E3">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受到過去幾年一般公費醫學生減招及停招之影響，近幾年必須至偏遠地區服務之公費醫生有逐年減少之情形，將讓偏遠地區醫師不足之情形更加嚴重。爰建請衛生福利部增加原住民公費醫學生之招生名額，或考慮於學士後醫學系招生中增加原住民公費醫學生之名額，以解決偏遠地區醫師不足之情形</w:t>
            </w:r>
            <w:r w:rsidRPr="008855BF">
              <w:rPr>
                <w:rFonts w:ascii="Times New Roman" w:hAnsi="Times New Roman" w:cs="Times New Roman"/>
                <w:bCs/>
                <w:color w:val="auto"/>
              </w:rPr>
              <w:t>。</w:t>
            </w:r>
          </w:p>
        </w:tc>
        <w:tc>
          <w:tcPr>
            <w:tcW w:w="4539" w:type="dxa"/>
            <w:shd w:val="clear" w:color="auto" w:fill="auto"/>
          </w:tcPr>
          <w:p w:rsidR="0071341E" w:rsidRPr="008855BF" w:rsidRDefault="0071341E" w:rsidP="00C804D9">
            <w:pPr>
              <w:pStyle w:val="af1"/>
              <w:numPr>
                <w:ilvl w:val="0"/>
                <w:numId w:val="59"/>
              </w:numPr>
              <w:spacing w:line="360" w:lineRule="exact"/>
              <w:ind w:leftChars="0"/>
              <w:jc w:val="both"/>
              <w:rPr>
                <w:sz w:val="20"/>
              </w:rPr>
            </w:pPr>
            <w:r w:rsidRPr="008855BF">
              <w:rPr>
                <w:rFonts w:hint="eastAsia"/>
                <w:sz w:val="20"/>
              </w:rPr>
              <w:t>本部自</w:t>
            </w:r>
            <w:r w:rsidRPr="008855BF">
              <w:rPr>
                <w:rFonts w:hint="eastAsia"/>
                <w:sz w:val="20"/>
              </w:rPr>
              <w:t>58</w:t>
            </w:r>
            <w:r w:rsidRPr="008855BF">
              <w:rPr>
                <w:rFonts w:hint="eastAsia"/>
                <w:sz w:val="20"/>
              </w:rPr>
              <w:t>年起辦理「原住民族及離島地區醫事人員養成計畫」，</w:t>
            </w:r>
            <w:r w:rsidR="009B595C" w:rsidRPr="008855BF">
              <w:rPr>
                <w:rFonts w:hint="eastAsia"/>
                <w:sz w:val="20"/>
              </w:rPr>
              <w:t>截</w:t>
            </w:r>
            <w:r w:rsidRPr="008855BF">
              <w:rPr>
                <w:rFonts w:hint="eastAsia"/>
                <w:sz w:val="20"/>
              </w:rPr>
              <w:t>至</w:t>
            </w:r>
            <w:r w:rsidRPr="008855BF">
              <w:rPr>
                <w:rFonts w:hint="eastAsia"/>
                <w:sz w:val="20"/>
              </w:rPr>
              <w:t>107</w:t>
            </w:r>
            <w:r w:rsidRPr="008855BF">
              <w:rPr>
                <w:rFonts w:hint="eastAsia"/>
                <w:sz w:val="20"/>
              </w:rPr>
              <w:t>年底止，已培育</w:t>
            </w:r>
            <w:r w:rsidRPr="008855BF">
              <w:rPr>
                <w:rFonts w:hint="eastAsia"/>
                <w:sz w:val="20"/>
              </w:rPr>
              <w:t>1,024</w:t>
            </w:r>
            <w:r w:rsidRPr="008855BF">
              <w:rPr>
                <w:rFonts w:hint="eastAsia"/>
                <w:sz w:val="20"/>
              </w:rPr>
              <w:t>名醫事人員，其中原住民籍占</w:t>
            </w:r>
            <w:r w:rsidRPr="008855BF">
              <w:rPr>
                <w:rFonts w:hint="eastAsia"/>
                <w:sz w:val="20"/>
              </w:rPr>
              <w:t>550</w:t>
            </w:r>
            <w:r w:rsidRPr="008855BF">
              <w:rPr>
                <w:rFonts w:hint="eastAsia"/>
                <w:sz w:val="20"/>
              </w:rPr>
              <w:t>名（含西醫師</w:t>
            </w:r>
            <w:r w:rsidRPr="008855BF">
              <w:rPr>
                <w:rFonts w:hint="eastAsia"/>
                <w:sz w:val="20"/>
              </w:rPr>
              <w:t>270</w:t>
            </w:r>
            <w:r w:rsidRPr="008855BF">
              <w:rPr>
                <w:rFonts w:hint="eastAsia"/>
                <w:sz w:val="20"/>
              </w:rPr>
              <w:t>名及其他醫事人員</w:t>
            </w:r>
            <w:r w:rsidRPr="008855BF">
              <w:rPr>
                <w:rFonts w:hint="eastAsia"/>
                <w:sz w:val="20"/>
              </w:rPr>
              <w:t>280</w:t>
            </w:r>
            <w:r w:rsidRPr="008855BF">
              <w:rPr>
                <w:rFonts w:hint="eastAsia"/>
                <w:sz w:val="20"/>
              </w:rPr>
              <w:t>名），於原住民族地區留任之原住民族醫事人員留任率為</w:t>
            </w:r>
            <w:r w:rsidRPr="008855BF">
              <w:rPr>
                <w:rFonts w:hint="eastAsia"/>
                <w:sz w:val="20"/>
              </w:rPr>
              <w:t>67.9%</w:t>
            </w:r>
            <w:r w:rsidRPr="008855BF">
              <w:rPr>
                <w:rFonts w:hint="eastAsia"/>
                <w:sz w:val="20"/>
              </w:rPr>
              <w:t>。</w:t>
            </w:r>
          </w:p>
          <w:p w:rsidR="008E4596" w:rsidRPr="008855BF" w:rsidRDefault="0071341E" w:rsidP="00C804D9">
            <w:pPr>
              <w:pStyle w:val="af1"/>
              <w:numPr>
                <w:ilvl w:val="0"/>
                <w:numId w:val="59"/>
              </w:numPr>
              <w:spacing w:line="360" w:lineRule="exact"/>
              <w:ind w:leftChars="0"/>
              <w:jc w:val="both"/>
              <w:rPr>
                <w:sz w:val="20"/>
              </w:rPr>
            </w:pPr>
            <w:r w:rsidRPr="008855BF">
              <w:rPr>
                <w:rFonts w:hint="eastAsia"/>
                <w:sz w:val="20"/>
              </w:rPr>
              <w:t>上開計畫第四期（</w:t>
            </w:r>
            <w:r w:rsidRPr="008855BF">
              <w:rPr>
                <w:rFonts w:hint="eastAsia"/>
                <w:sz w:val="20"/>
              </w:rPr>
              <w:t>106</w:t>
            </w:r>
            <w:r w:rsidRPr="008855BF">
              <w:rPr>
                <w:rFonts w:hint="eastAsia"/>
                <w:sz w:val="20"/>
              </w:rPr>
              <w:t>至</w:t>
            </w:r>
            <w:r w:rsidRPr="008855BF">
              <w:rPr>
                <w:rFonts w:hint="eastAsia"/>
                <w:sz w:val="20"/>
              </w:rPr>
              <w:t>110</w:t>
            </w:r>
            <w:r w:rsidRPr="008855BF">
              <w:rPr>
                <w:rFonts w:hint="eastAsia"/>
                <w:sz w:val="20"/>
              </w:rPr>
              <w:t>年）修正計畫，業考量醫事人員納入勞動基準法、人口老化照護需求與穩健原住民族及離島地區醫療量能等因素，</w:t>
            </w:r>
            <w:r w:rsidR="009B595C" w:rsidRPr="008855BF">
              <w:rPr>
                <w:rFonts w:hint="eastAsia"/>
                <w:sz w:val="20"/>
              </w:rPr>
              <w:t>預計</w:t>
            </w:r>
            <w:r w:rsidRPr="008855BF">
              <w:rPr>
                <w:rFonts w:hint="eastAsia"/>
                <w:sz w:val="20"/>
              </w:rPr>
              <w:t>培育</w:t>
            </w:r>
            <w:r w:rsidRPr="008855BF">
              <w:rPr>
                <w:rFonts w:hint="eastAsia"/>
                <w:sz w:val="20"/>
              </w:rPr>
              <w:t>580</w:t>
            </w:r>
            <w:r w:rsidRPr="008855BF">
              <w:rPr>
                <w:rFonts w:hint="eastAsia"/>
                <w:sz w:val="20"/>
              </w:rPr>
              <w:t>名（增額</w:t>
            </w:r>
            <w:r w:rsidRPr="008855BF">
              <w:rPr>
                <w:rFonts w:hint="eastAsia"/>
                <w:sz w:val="20"/>
              </w:rPr>
              <w:t>356</w:t>
            </w:r>
            <w:r w:rsidRPr="008855BF">
              <w:rPr>
                <w:rFonts w:hint="eastAsia"/>
                <w:sz w:val="20"/>
              </w:rPr>
              <w:t>名）醫事人員。</w:t>
            </w:r>
            <w:r w:rsidRPr="008855BF">
              <w:rPr>
                <w:rFonts w:hint="eastAsia"/>
                <w:sz w:val="20"/>
              </w:rPr>
              <w:t>108</w:t>
            </w:r>
            <w:r w:rsidRPr="008855BF">
              <w:rPr>
                <w:rFonts w:hint="eastAsia"/>
                <w:sz w:val="20"/>
              </w:rPr>
              <w:t>學年度預計招生</w:t>
            </w:r>
            <w:r w:rsidRPr="008855BF">
              <w:rPr>
                <w:rFonts w:hint="eastAsia"/>
                <w:sz w:val="20"/>
              </w:rPr>
              <w:t>162</w:t>
            </w:r>
            <w:r w:rsidRPr="008855BF">
              <w:rPr>
                <w:rFonts w:hint="eastAsia"/>
                <w:sz w:val="20"/>
              </w:rPr>
              <w:t>名公費醫事相關學生（原住民籍</w:t>
            </w:r>
            <w:r w:rsidRPr="008855BF">
              <w:rPr>
                <w:rFonts w:hint="eastAsia"/>
                <w:sz w:val="20"/>
              </w:rPr>
              <w:t>78</w:t>
            </w:r>
            <w:r w:rsidRPr="008855BF">
              <w:rPr>
                <w:rFonts w:hint="eastAsia"/>
                <w:sz w:val="20"/>
              </w:rPr>
              <w:t>名），其中醫學系</w:t>
            </w:r>
            <w:r w:rsidRPr="008855BF">
              <w:rPr>
                <w:rFonts w:hint="eastAsia"/>
                <w:sz w:val="20"/>
              </w:rPr>
              <w:t>50</w:t>
            </w:r>
            <w:r w:rsidRPr="008855BF">
              <w:rPr>
                <w:rFonts w:hint="eastAsia"/>
                <w:sz w:val="20"/>
              </w:rPr>
              <w:t>名（原住民籍</w:t>
            </w:r>
            <w:r w:rsidRPr="008855BF">
              <w:rPr>
                <w:rFonts w:hint="eastAsia"/>
                <w:sz w:val="20"/>
              </w:rPr>
              <w:t>23</w:t>
            </w:r>
            <w:r w:rsidRPr="008855BF">
              <w:rPr>
                <w:rFonts w:hint="eastAsia"/>
                <w:sz w:val="20"/>
              </w:rPr>
              <w:t>名）、牙醫系</w:t>
            </w:r>
            <w:r w:rsidRPr="008855BF">
              <w:rPr>
                <w:rFonts w:hint="eastAsia"/>
                <w:sz w:val="20"/>
              </w:rPr>
              <w:t>27</w:t>
            </w:r>
            <w:r w:rsidRPr="008855BF">
              <w:rPr>
                <w:rFonts w:hint="eastAsia"/>
                <w:sz w:val="20"/>
              </w:rPr>
              <w:t>名（原住民籍</w:t>
            </w:r>
            <w:r w:rsidRPr="008855BF">
              <w:rPr>
                <w:rFonts w:hint="eastAsia"/>
                <w:sz w:val="20"/>
              </w:rPr>
              <w:t>18</w:t>
            </w:r>
            <w:r w:rsidRPr="008855BF">
              <w:rPr>
                <w:rFonts w:hint="eastAsia"/>
                <w:sz w:val="20"/>
              </w:rPr>
              <w:t>名）、護理系</w:t>
            </w:r>
            <w:r w:rsidRPr="008855BF">
              <w:rPr>
                <w:rFonts w:hint="eastAsia"/>
                <w:sz w:val="20"/>
              </w:rPr>
              <w:t>73</w:t>
            </w:r>
            <w:r w:rsidRPr="008855BF">
              <w:rPr>
                <w:rFonts w:hint="eastAsia"/>
                <w:sz w:val="20"/>
              </w:rPr>
              <w:t>名（原住民籍</w:t>
            </w:r>
            <w:r w:rsidRPr="008855BF">
              <w:rPr>
                <w:rFonts w:hint="eastAsia"/>
                <w:sz w:val="20"/>
              </w:rPr>
              <w:t>32</w:t>
            </w:r>
            <w:r w:rsidRPr="008855BF">
              <w:rPr>
                <w:rFonts w:hint="eastAsia"/>
                <w:sz w:val="20"/>
              </w:rPr>
              <w:t>名）、助產所碩士班</w:t>
            </w:r>
            <w:r w:rsidRPr="008855BF">
              <w:rPr>
                <w:rFonts w:hint="eastAsia"/>
                <w:sz w:val="20"/>
              </w:rPr>
              <w:t>7</w:t>
            </w:r>
            <w:r w:rsidRPr="008855BF">
              <w:rPr>
                <w:rFonts w:hint="eastAsia"/>
                <w:sz w:val="20"/>
              </w:rPr>
              <w:t>名（原住民籍</w:t>
            </w:r>
            <w:r w:rsidRPr="008855BF">
              <w:rPr>
                <w:rFonts w:hint="eastAsia"/>
                <w:sz w:val="20"/>
              </w:rPr>
              <w:t>3</w:t>
            </w:r>
            <w:r w:rsidRPr="008855BF">
              <w:rPr>
                <w:rFonts w:hint="eastAsia"/>
                <w:sz w:val="20"/>
              </w:rPr>
              <w:t>名）及其他學系</w:t>
            </w:r>
            <w:r w:rsidRPr="008855BF">
              <w:rPr>
                <w:rFonts w:hint="eastAsia"/>
                <w:sz w:val="20"/>
              </w:rPr>
              <w:t>5</w:t>
            </w:r>
            <w:r w:rsidRPr="008855BF">
              <w:rPr>
                <w:rFonts w:hint="eastAsia"/>
                <w:sz w:val="20"/>
              </w:rPr>
              <w:t>名（原住民籍</w:t>
            </w:r>
            <w:r w:rsidRPr="008855BF">
              <w:rPr>
                <w:rFonts w:hint="eastAsia"/>
                <w:sz w:val="20"/>
              </w:rPr>
              <w:t>2</w:t>
            </w:r>
            <w:r w:rsidRPr="008855BF">
              <w:rPr>
                <w:rFonts w:hint="eastAsia"/>
                <w:sz w:val="20"/>
              </w:rPr>
              <w:t>名）。</w:t>
            </w:r>
          </w:p>
        </w:tc>
      </w:tr>
      <w:tr w:rsidR="008855BF" w:rsidRPr="008855BF" w:rsidTr="005F58E5">
        <w:trPr>
          <w:trHeight w:val="359"/>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kern w:val="0"/>
                <w:sz w:val="20"/>
                <w:szCs w:val="20"/>
              </w:rPr>
              <w:t>八十八</w:t>
            </w:r>
            <w:r w:rsidRPr="008855BF">
              <w:rPr>
                <w:kern w:val="0"/>
                <w:sz w:val="20"/>
                <w:szCs w:val="20"/>
              </w:rPr>
              <w:t>)</w:t>
            </w:r>
          </w:p>
          <w:p w:rsidR="008E4596" w:rsidRPr="008855BF" w:rsidRDefault="008E4596" w:rsidP="003A07E3">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據查，衛生福利部設有諸多補助要點，如：推展社會福利補助作業要點、運用長照服務發展基金補助辦理長照十年計畫</w:t>
            </w:r>
            <w:r w:rsidRPr="008855BF">
              <w:rPr>
                <w:rFonts w:ascii="Times New Roman" w:hAnsi="Times New Roman" w:cs="Times New Roman"/>
                <w:snapToGrid w:val="0"/>
                <w:color w:val="auto"/>
              </w:rPr>
              <w:t>2.0</w:t>
            </w:r>
            <w:r w:rsidRPr="008855BF">
              <w:rPr>
                <w:rFonts w:ascii="Times New Roman" w:hAnsi="Times New Roman" w:cs="Times New Roman"/>
                <w:snapToGrid w:val="0"/>
                <w:color w:val="auto"/>
              </w:rPr>
              <w:t>補助項目及基準、公益彩券回饋金申請主軸項目及基準</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等等。又查，各項相關補助規定，衛生福利部每年皆會邀集各地方政府、專家學者及民間團體共同討論，以期國家社會福利資源得以有效運用</w:t>
            </w:r>
            <w:r w:rsidRPr="008855BF">
              <w:rPr>
                <w:rFonts w:ascii="Times New Roman" w:hAnsi="Times New Roman" w:cs="Times New Roman"/>
                <w:bCs/>
                <w:color w:val="auto"/>
              </w:rPr>
              <w:t>。</w:t>
            </w:r>
          </w:p>
          <w:p w:rsidR="008E4596" w:rsidRPr="008855BF" w:rsidRDefault="008E4596" w:rsidP="00C804D9">
            <w:pPr>
              <w:pStyle w:val="23"/>
              <w:ind w:firstLineChars="200" w:firstLine="400"/>
              <w:rPr>
                <w:rFonts w:ascii="Times New Roman" w:hAnsi="Times New Roman" w:cs="Times New Roman"/>
                <w:bCs/>
                <w:color w:val="auto"/>
              </w:rPr>
            </w:pPr>
            <w:r w:rsidRPr="008855BF">
              <w:rPr>
                <w:rFonts w:ascii="Times New Roman" w:hAnsi="Times New Roman" w:cs="Times New Roman"/>
                <w:snapToGrid w:val="0"/>
                <w:color w:val="auto"/>
              </w:rPr>
              <w:t>但查，如「推展社會福利補助作業要點」，涉及全國社工等基層工作者勞動條件甚鉅，然該補助作業要點之研修會議，卻皆從未邀請相關工會或任何勞方擔任會議代表，此舉不僅已造成基層勞工無法反映其實際勞動狀況之困境，更遑言得以獲得重視或解決，甚者，將導致相關人力大量流失，且嚴重影響原立意良好之相關政策及措施難以推展。爰要求衛生福利部於研商各項補助規定之會議，應設置勞方代表，且其比例不得少於五分之一。</w:t>
            </w:r>
          </w:p>
        </w:tc>
        <w:tc>
          <w:tcPr>
            <w:tcW w:w="4539" w:type="dxa"/>
            <w:shd w:val="clear" w:color="auto" w:fill="auto"/>
          </w:tcPr>
          <w:p w:rsidR="008E4596" w:rsidRPr="008855BF" w:rsidRDefault="000C240B" w:rsidP="00C804D9">
            <w:pPr>
              <w:pStyle w:val="23"/>
              <w:rPr>
                <w:rFonts w:ascii="Times New Roman" w:hAnsi="Times New Roman" w:cs="Times New Roman"/>
                <w:color w:val="auto"/>
              </w:rPr>
            </w:pPr>
            <w:r w:rsidRPr="008855BF">
              <w:rPr>
                <w:rFonts w:ascii="Times New Roman" w:hAnsi="Times New Roman" w:cs="Times New Roman" w:hint="eastAsia"/>
                <w:color w:val="auto"/>
              </w:rPr>
              <w:t>遵照決議事項辦理。</w:t>
            </w:r>
          </w:p>
        </w:tc>
      </w:tr>
      <w:tr w:rsidR="008855BF" w:rsidRPr="008855BF" w:rsidTr="005F58E5">
        <w:trPr>
          <w:trHeight w:val="359"/>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kern w:val="0"/>
                <w:sz w:val="20"/>
                <w:szCs w:val="20"/>
              </w:rPr>
              <w:t>八十九</w:t>
            </w:r>
            <w:r w:rsidRPr="008855BF">
              <w:rPr>
                <w:kern w:val="0"/>
                <w:sz w:val="20"/>
                <w:szCs w:val="20"/>
              </w:rPr>
              <w:t>)</w:t>
            </w:r>
          </w:p>
          <w:p w:rsidR="008E4596" w:rsidRPr="008855BF" w:rsidRDefault="008E4596" w:rsidP="003A07E3">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衛生福利部近年來透過補捐助各縣市政府、民間團體推動弱勢民眾自立脫貧政策，惟脫貧措施之受益人次卻逐年減少，成效有限，允宜檢討改善，以落實積極性社會救助精神；另目前針對脫貧措施成效之評估指標及統計資料仍未建置，爰建請衛生福利部應儘速建立相關指標與統計資料，作為推動相關政策之依據</w:t>
            </w:r>
            <w:r w:rsidRPr="008855BF">
              <w:rPr>
                <w:rFonts w:ascii="Times New Roman" w:hAnsi="Times New Roman" w:cs="Times New Roman"/>
                <w:bCs/>
                <w:color w:val="auto"/>
              </w:rPr>
              <w:t>。</w:t>
            </w:r>
          </w:p>
          <w:p w:rsidR="008E4596" w:rsidRPr="008855BF" w:rsidRDefault="008E4596" w:rsidP="00C804D9">
            <w:pPr>
              <w:pStyle w:val="23"/>
              <w:ind w:left="150" w:hangingChars="75" w:hanging="150"/>
              <w:rPr>
                <w:rFonts w:ascii="Times New Roman" w:hAnsi="Times New Roman" w:cs="Times New Roman"/>
                <w:bCs/>
                <w:color w:val="auto"/>
              </w:rPr>
            </w:pPr>
            <w:r w:rsidRPr="008855BF">
              <w:rPr>
                <w:rFonts w:ascii="Times New Roman" w:hAnsi="Times New Roman" w:cs="Times New Roman" w:hint="eastAsia"/>
                <w:snapToGrid w:val="0"/>
                <w:color w:val="auto"/>
              </w:rPr>
              <w:t>1.</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年度衛生福利部「社會救助業務」之「督導辦理各項救助」項下，編列辦理脫貧方案家庭服務人力</w:t>
            </w:r>
            <w:r w:rsidRPr="008855BF">
              <w:rPr>
                <w:rFonts w:ascii="Times New Roman" w:hAnsi="Times New Roman" w:cs="Times New Roman" w:hint="eastAsia"/>
                <w:snapToGrid w:val="0"/>
                <w:color w:val="auto"/>
              </w:rPr>
              <w:t>－</w:t>
            </w:r>
            <w:r w:rsidRPr="008855BF">
              <w:rPr>
                <w:rFonts w:ascii="Times New Roman" w:hAnsi="Times New Roman" w:cs="Times New Roman"/>
                <w:snapToGrid w:val="0"/>
                <w:color w:val="auto"/>
              </w:rPr>
              <w:t>補助直轄市及各縣（市）政府</w:t>
            </w:r>
            <w:r w:rsidRPr="008855BF">
              <w:rPr>
                <w:rFonts w:ascii="Times New Roman" w:hAnsi="Times New Roman" w:cs="Times New Roman"/>
                <w:snapToGrid w:val="0"/>
                <w:color w:val="auto"/>
              </w:rPr>
              <w:t>1,374</w:t>
            </w:r>
            <w:r w:rsidRPr="008855BF">
              <w:rPr>
                <w:rFonts w:ascii="Times New Roman" w:hAnsi="Times New Roman" w:cs="Times New Roman"/>
                <w:snapToGrid w:val="0"/>
                <w:color w:val="auto"/>
              </w:rPr>
              <w:t>萬元及捐助民間團體辦理社會救助及自立脫貧方案（含教育脫貧）</w:t>
            </w:r>
            <w:r w:rsidRPr="008855BF">
              <w:rPr>
                <w:rFonts w:ascii="Times New Roman" w:hAnsi="Times New Roman" w:cs="Times New Roman"/>
                <w:snapToGrid w:val="0"/>
                <w:color w:val="auto"/>
              </w:rPr>
              <w:t>88</w:t>
            </w:r>
            <w:r w:rsidRPr="008855BF">
              <w:rPr>
                <w:rFonts w:ascii="Times New Roman" w:hAnsi="Times New Roman" w:cs="Times New Roman"/>
                <w:snapToGrid w:val="0"/>
                <w:color w:val="auto"/>
              </w:rPr>
              <w:t>萬元，合計</w:t>
            </w:r>
            <w:r w:rsidRPr="008855BF">
              <w:rPr>
                <w:rFonts w:ascii="Times New Roman" w:hAnsi="Times New Roman" w:cs="Times New Roman"/>
                <w:snapToGrid w:val="0"/>
                <w:color w:val="auto"/>
              </w:rPr>
              <w:t>1,462</w:t>
            </w:r>
            <w:r w:rsidRPr="008855BF">
              <w:rPr>
                <w:rFonts w:ascii="Times New Roman" w:hAnsi="Times New Roman" w:cs="Times New Roman"/>
                <w:snapToGrid w:val="0"/>
                <w:color w:val="auto"/>
              </w:rPr>
              <w:t>萬元。再者，該部將「增加經濟弱勢人口自立比率」列為</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年度關鍵績效指標之一，並於年度施政目標之「營造互助祥和社會，完善保護服務體系」項下，宣示保障弱勢族群經濟生活，以協助自立脫貧</w:t>
            </w:r>
            <w:r w:rsidRPr="008855BF">
              <w:rPr>
                <w:rFonts w:ascii="Times New Roman" w:hAnsi="Times New Roman" w:cs="Times New Roman"/>
                <w:bCs/>
                <w:color w:val="auto"/>
              </w:rPr>
              <w:t>。</w:t>
            </w:r>
          </w:p>
          <w:p w:rsidR="008E4596" w:rsidRPr="008855BF" w:rsidRDefault="008E4596" w:rsidP="00C804D9">
            <w:pPr>
              <w:pStyle w:val="23"/>
              <w:ind w:left="150" w:hangingChars="75" w:hanging="150"/>
              <w:rPr>
                <w:rFonts w:ascii="Times New Roman" w:hAnsi="Times New Roman" w:cs="Times New Roman"/>
                <w:bCs/>
                <w:color w:val="auto"/>
              </w:rPr>
            </w:pPr>
            <w:r w:rsidRPr="008855BF">
              <w:rPr>
                <w:rFonts w:ascii="Times New Roman" w:hAnsi="Times New Roman" w:cs="Times New Roman" w:hint="eastAsia"/>
                <w:bCs/>
                <w:color w:val="auto"/>
              </w:rPr>
              <w:t>2.</w:t>
            </w:r>
            <w:r w:rsidRPr="008855BF">
              <w:rPr>
                <w:rFonts w:ascii="Times New Roman" w:hAnsi="Times New Roman" w:cs="Times New Roman"/>
                <w:snapToGrid w:val="0"/>
                <w:color w:val="auto"/>
              </w:rPr>
              <w:t>我國推動脫貧措施，主要係由各地方政府編列預算或結合民間團體資源辦理，其中脫貧方案始於台北市政府</w:t>
            </w:r>
            <w:r w:rsidRPr="008855BF">
              <w:rPr>
                <w:rFonts w:ascii="Times New Roman" w:hAnsi="Times New Roman" w:cs="Times New Roman"/>
                <w:snapToGrid w:val="0"/>
                <w:color w:val="auto"/>
              </w:rPr>
              <w:t>89</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7</w:t>
            </w:r>
            <w:r w:rsidRPr="008855BF">
              <w:rPr>
                <w:rFonts w:ascii="Times New Roman" w:hAnsi="Times New Roman" w:cs="Times New Roman"/>
                <w:snapToGrid w:val="0"/>
                <w:color w:val="auto"/>
              </w:rPr>
              <w:t>月推出之「台北市家庭發展帳戶」實驗方案，不少地方政府亦陸續跟進辦理類似計畫。</w:t>
            </w:r>
            <w:r w:rsidRPr="008855BF">
              <w:rPr>
                <w:rFonts w:ascii="Times New Roman" w:hAnsi="Times New Roman" w:cs="Times New Roman"/>
                <w:snapToGrid w:val="0"/>
                <w:color w:val="auto"/>
              </w:rPr>
              <w:t>94</w:t>
            </w:r>
            <w:r w:rsidRPr="008855BF">
              <w:rPr>
                <w:rFonts w:ascii="Times New Roman" w:hAnsi="Times New Roman" w:cs="Times New Roman"/>
                <w:snapToGrid w:val="0"/>
                <w:color w:val="auto"/>
              </w:rPr>
              <w:t>年社會救助法修法時，正式將「自立脫貧」一詞明訂於條文中，同年內政部出版「自立脫貧方案操作手冊」，引導地方政府發展因地制宜方案。又社會救助法在後續修法歷程中，分別增訂第</w:t>
            </w:r>
            <w:r w:rsidRPr="008855BF">
              <w:rPr>
                <w:rFonts w:ascii="Times New Roman" w:hAnsi="Times New Roman" w:cs="Times New Roman"/>
                <w:snapToGrid w:val="0"/>
                <w:color w:val="auto"/>
              </w:rPr>
              <w:t>15</w:t>
            </w:r>
            <w:r w:rsidRPr="008855BF">
              <w:rPr>
                <w:rFonts w:ascii="Times New Roman" w:hAnsi="Times New Roman" w:cs="Times New Roman"/>
                <w:snapToGrid w:val="0"/>
                <w:color w:val="auto"/>
              </w:rPr>
              <w:t>條之</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與第</w:t>
            </w:r>
            <w:r w:rsidRPr="008855BF">
              <w:rPr>
                <w:rFonts w:ascii="Times New Roman" w:hAnsi="Times New Roman" w:cs="Times New Roman"/>
                <w:snapToGrid w:val="0"/>
                <w:color w:val="auto"/>
              </w:rPr>
              <w:t>15</w:t>
            </w:r>
            <w:r w:rsidRPr="008855BF">
              <w:rPr>
                <w:rFonts w:ascii="Times New Roman" w:hAnsi="Times New Roman" w:cs="Times New Roman"/>
                <w:snapToGrid w:val="0"/>
                <w:color w:val="auto"/>
              </w:rPr>
              <w:t>條之</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，將地方政府辦理協助低收入戶脫貧措施及提供渠等社會參與機會予以明文規範，衛生福利部並於</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年據以訂定「協助積極自立脫離貧窮辦法」，該辦法第</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條明定地方主管機關辦理脫貧措施方式包括教育投資、就業自立、資產累積、社區產業、社會參與及其他地方主管機關視實際需要發展之創新、多元或實驗性服務，目前各地方主管機關辦理脫貧措施方式，大抵未逾前揭範疇，且將近半數服務對象係低收入戶及中低收入戶子女</w:t>
            </w:r>
            <w:r w:rsidRPr="008855BF">
              <w:rPr>
                <w:rFonts w:ascii="Times New Roman" w:hAnsi="Times New Roman" w:cs="Times New Roman"/>
                <w:bCs/>
                <w:color w:val="auto"/>
              </w:rPr>
              <w:t>。</w:t>
            </w:r>
          </w:p>
          <w:p w:rsidR="008E4596" w:rsidRPr="008855BF" w:rsidRDefault="008E4596" w:rsidP="00C804D9">
            <w:pPr>
              <w:pStyle w:val="23"/>
              <w:ind w:left="150" w:hangingChars="75" w:hanging="150"/>
              <w:rPr>
                <w:rFonts w:ascii="Times New Roman" w:hAnsi="Times New Roman" w:cs="Times New Roman"/>
                <w:bCs/>
                <w:color w:val="auto"/>
              </w:rPr>
            </w:pPr>
            <w:r w:rsidRPr="008855BF">
              <w:rPr>
                <w:rFonts w:ascii="Times New Roman" w:hAnsi="Times New Roman" w:cs="Times New Roman" w:hint="eastAsia"/>
                <w:snapToGrid w:val="0"/>
                <w:color w:val="auto"/>
              </w:rPr>
              <w:t>3.</w:t>
            </w:r>
            <w:r w:rsidRPr="008855BF">
              <w:rPr>
                <w:rFonts w:ascii="Times New Roman" w:hAnsi="Times New Roman" w:cs="Times New Roman"/>
                <w:snapToGrid w:val="0"/>
                <w:color w:val="auto"/>
              </w:rPr>
              <w:t>我國近年經濟每年均有所成長，</w:t>
            </w:r>
            <w:r w:rsidRPr="008855BF">
              <w:rPr>
                <w:rFonts w:ascii="Times New Roman" w:hAnsi="Times New Roman" w:cs="Times New Roman"/>
                <w:snapToGrid w:val="0"/>
                <w:color w:val="auto"/>
              </w:rPr>
              <w:t>103</w:t>
            </w:r>
            <w:r w:rsidRPr="008855BF">
              <w:rPr>
                <w:rFonts w:ascii="Times New Roman" w:hAnsi="Times New Roman" w:cs="Times New Roman"/>
                <w:snapToGrid w:val="0"/>
                <w:color w:val="auto"/>
              </w:rPr>
              <w:t>至</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年度實質</w:t>
            </w:r>
            <w:r w:rsidRPr="008855BF">
              <w:rPr>
                <w:rFonts w:ascii="Times New Roman" w:hAnsi="Times New Roman" w:cs="Times New Roman"/>
                <w:snapToGrid w:val="0"/>
                <w:color w:val="auto"/>
              </w:rPr>
              <w:t>GDP</w:t>
            </w:r>
            <w:r w:rsidRPr="008855BF">
              <w:rPr>
                <w:rFonts w:ascii="Times New Roman" w:hAnsi="Times New Roman" w:cs="Times New Roman"/>
                <w:snapToGrid w:val="0"/>
                <w:color w:val="auto"/>
              </w:rPr>
              <w:t>呈現逐年上升趨勢，分別為</w:t>
            </w:r>
            <w:r w:rsidRPr="008855BF">
              <w:rPr>
                <w:rFonts w:ascii="Times New Roman" w:hAnsi="Times New Roman" w:cs="Times New Roman"/>
                <w:snapToGrid w:val="0"/>
                <w:color w:val="auto"/>
              </w:rPr>
              <w:t>15.5</w:t>
            </w:r>
            <w:r w:rsidRPr="008855BF">
              <w:rPr>
                <w:rFonts w:ascii="Times New Roman" w:hAnsi="Times New Roman" w:cs="Times New Roman"/>
                <w:snapToGrid w:val="0"/>
                <w:color w:val="auto"/>
              </w:rPr>
              <w:t>兆餘元、</w:t>
            </w:r>
            <w:r w:rsidRPr="008855BF">
              <w:rPr>
                <w:rFonts w:ascii="Times New Roman" w:hAnsi="Times New Roman" w:cs="Times New Roman"/>
                <w:snapToGrid w:val="0"/>
                <w:color w:val="auto"/>
              </w:rPr>
              <w:t>15.6</w:t>
            </w:r>
            <w:r w:rsidRPr="008855BF">
              <w:rPr>
                <w:rFonts w:ascii="Times New Roman" w:hAnsi="Times New Roman" w:cs="Times New Roman"/>
                <w:snapToGrid w:val="0"/>
                <w:color w:val="auto"/>
              </w:rPr>
              <w:t>兆餘元及</w:t>
            </w:r>
            <w:r w:rsidRPr="008855BF">
              <w:rPr>
                <w:rFonts w:ascii="Times New Roman" w:hAnsi="Times New Roman" w:cs="Times New Roman"/>
                <w:snapToGrid w:val="0"/>
                <w:color w:val="auto"/>
              </w:rPr>
              <w:t>15.8</w:t>
            </w:r>
            <w:r w:rsidRPr="008855BF">
              <w:rPr>
                <w:rFonts w:ascii="Times New Roman" w:hAnsi="Times New Roman" w:cs="Times New Roman"/>
                <w:snapToGrid w:val="0"/>
                <w:color w:val="auto"/>
              </w:rPr>
              <w:t>兆餘元，經濟成長率則為</w:t>
            </w:r>
            <w:r w:rsidRPr="008855BF">
              <w:rPr>
                <w:rFonts w:ascii="Times New Roman" w:hAnsi="Times New Roman" w:cs="Times New Roman"/>
                <w:snapToGrid w:val="0"/>
                <w:color w:val="auto"/>
              </w:rPr>
              <w:t>4.02%</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0.72%</w:t>
            </w:r>
            <w:r w:rsidRPr="008855BF">
              <w:rPr>
                <w:rFonts w:ascii="Times New Roman" w:hAnsi="Times New Roman" w:cs="Times New Roman"/>
                <w:snapToGrid w:val="0"/>
                <w:color w:val="auto"/>
              </w:rPr>
              <w:t>及</w:t>
            </w:r>
            <w:r w:rsidRPr="008855BF">
              <w:rPr>
                <w:rFonts w:ascii="Times New Roman" w:hAnsi="Times New Roman" w:cs="Times New Roman"/>
                <w:snapToGrid w:val="0"/>
                <w:color w:val="auto"/>
              </w:rPr>
              <w:t>1.48%</w:t>
            </w:r>
            <w:r w:rsidRPr="008855BF">
              <w:rPr>
                <w:rFonts w:ascii="Times New Roman" w:hAnsi="Times New Roman" w:cs="Times New Roman"/>
                <w:snapToGrid w:val="0"/>
                <w:color w:val="auto"/>
              </w:rPr>
              <w:t>；復依衛生福利部低收入戶、中低收入戶人口統計資料，同期間全國低收入戶與中低收入戶人口合計數各為</w:t>
            </w:r>
            <w:r w:rsidRPr="008855BF">
              <w:rPr>
                <w:rFonts w:ascii="Times New Roman" w:hAnsi="Times New Roman" w:cs="Times New Roman"/>
                <w:snapToGrid w:val="0"/>
                <w:color w:val="auto"/>
              </w:rPr>
              <w:t>70.7</w:t>
            </w:r>
            <w:r w:rsidRPr="008855BF">
              <w:rPr>
                <w:rFonts w:ascii="Times New Roman" w:hAnsi="Times New Roman" w:cs="Times New Roman"/>
                <w:snapToGrid w:val="0"/>
                <w:color w:val="auto"/>
              </w:rPr>
              <w:t>萬人、</w:t>
            </w:r>
            <w:r w:rsidRPr="008855BF">
              <w:rPr>
                <w:rFonts w:ascii="Times New Roman" w:hAnsi="Times New Roman" w:cs="Times New Roman"/>
                <w:snapToGrid w:val="0"/>
                <w:color w:val="auto"/>
              </w:rPr>
              <w:t>69.9</w:t>
            </w:r>
            <w:r w:rsidRPr="008855BF">
              <w:rPr>
                <w:rFonts w:ascii="Times New Roman" w:hAnsi="Times New Roman" w:cs="Times New Roman"/>
                <w:snapToGrid w:val="0"/>
                <w:color w:val="auto"/>
              </w:rPr>
              <w:t>萬人及</w:t>
            </w:r>
            <w:r w:rsidRPr="008855BF">
              <w:rPr>
                <w:rFonts w:ascii="Times New Roman" w:hAnsi="Times New Roman" w:cs="Times New Roman"/>
                <w:snapToGrid w:val="0"/>
                <w:color w:val="auto"/>
              </w:rPr>
              <w:t>69.0</w:t>
            </w:r>
            <w:r w:rsidRPr="008855BF">
              <w:rPr>
                <w:rFonts w:ascii="Times New Roman" w:hAnsi="Times New Roman" w:cs="Times New Roman"/>
                <w:snapToGrid w:val="0"/>
                <w:color w:val="auto"/>
              </w:rPr>
              <w:t>萬人，占總人口數比率分別為</w:t>
            </w:r>
            <w:r w:rsidRPr="008855BF">
              <w:rPr>
                <w:rFonts w:ascii="Times New Roman" w:hAnsi="Times New Roman" w:cs="Times New Roman"/>
                <w:snapToGrid w:val="0"/>
                <w:color w:val="auto"/>
              </w:rPr>
              <w:t>3.0%</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3.0%</w:t>
            </w:r>
            <w:r w:rsidRPr="008855BF">
              <w:rPr>
                <w:rFonts w:ascii="Times New Roman" w:hAnsi="Times New Roman" w:cs="Times New Roman"/>
                <w:snapToGrid w:val="0"/>
                <w:color w:val="auto"/>
              </w:rPr>
              <w:t>及</w:t>
            </w:r>
            <w:r w:rsidRPr="008855BF">
              <w:rPr>
                <w:rFonts w:ascii="Times New Roman" w:hAnsi="Times New Roman" w:cs="Times New Roman"/>
                <w:snapToGrid w:val="0"/>
                <w:color w:val="auto"/>
              </w:rPr>
              <w:t>2.9%</w:t>
            </w:r>
            <w:r w:rsidRPr="008855BF">
              <w:rPr>
                <w:rFonts w:ascii="Times New Roman" w:hAnsi="Times New Roman" w:cs="Times New Roman"/>
                <w:snapToGrid w:val="0"/>
                <w:color w:val="auto"/>
              </w:rPr>
              <w:t>，顯示我國實質</w:t>
            </w:r>
            <w:r w:rsidRPr="008855BF">
              <w:rPr>
                <w:rFonts w:ascii="Times New Roman" w:hAnsi="Times New Roman" w:cs="Times New Roman"/>
                <w:snapToGrid w:val="0"/>
                <w:color w:val="auto"/>
              </w:rPr>
              <w:t>GDP</w:t>
            </w:r>
            <w:r w:rsidRPr="008855BF">
              <w:rPr>
                <w:rFonts w:ascii="Times New Roman" w:hAnsi="Times New Roman" w:cs="Times New Roman"/>
                <w:snapToGrid w:val="0"/>
                <w:color w:val="auto"/>
              </w:rPr>
              <w:t>規模雖有成長，然經濟弱勢人口數與其占全國總人數之比率並未顯著減少，反映政府推動脫貧政策之效果有限</w:t>
            </w:r>
            <w:r w:rsidRPr="008855BF">
              <w:rPr>
                <w:rFonts w:ascii="Times New Roman" w:hAnsi="Times New Roman" w:cs="Times New Roman"/>
                <w:bCs/>
                <w:color w:val="auto"/>
              </w:rPr>
              <w:t>。</w:t>
            </w:r>
          </w:p>
          <w:p w:rsidR="008E4596" w:rsidRPr="008855BF" w:rsidRDefault="008E4596" w:rsidP="00C804D9">
            <w:pPr>
              <w:pStyle w:val="23"/>
              <w:ind w:left="150" w:hangingChars="75" w:hanging="150"/>
              <w:rPr>
                <w:rFonts w:ascii="Times New Roman" w:hAnsi="Times New Roman" w:cs="Times New Roman"/>
                <w:bCs/>
                <w:color w:val="auto"/>
              </w:rPr>
            </w:pPr>
            <w:r w:rsidRPr="008855BF">
              <w:rPr>
                <w:rFonts w:ascii="Times New Roman" w:hAnsi="Times New Roman" w:cs="Times New Roman" w:hint="eastAsia"/>
                <w:bCs/>
                <w:color w:val="auto"/>
              </w:rPr>
              <w:t>4.</w:t>
            </w:r>
            <w:r w:rsidRPr="008855BF">
              <w:rPr>
                <w:rFonts w:ascii="Times New Roman" w:hAnsi="Times New Roman" w:cs="Times New Roman"/>
                <w:snapToGrid w:val="0"/>
                <w:color w:val="auto"/>
              </w:rPr>
              <w:t>衛生福利部主要係透過相關法令之制定、修訂，並考量申請計畫內容可行性、創新性及效益與資源多寡等因素，運用公務預算及公益彩券回饋金補捐助地方政府或民間團體辦理。衛生福利部（內政部）</w:t>
            </w:r>
            <w:r w:rsidRPr="008855BF">
              <w:rPr>
                <w:rFonts w:ascii="Times New Roman" w:hAnsi="Times New Roman" w:cs="Times New Roman"/>
                <w:snapToGrid w:val="0"/>
                <w:color w:val="auto"/>
              </w:rPr>
              <w:t>103</w:t>
            </w:r>
            <w:r w:rsidRPr="008855BF">
              <w:rPr>
                <w:rFonts w:ascii="Times New Roman" w:hAnsi="Times New Roman" w:cs="Times New Roman"/>
                <w:snapToGrid w:val="0"/>
                <w:color w:val="auto"/>
              </w:rPr>
              <w:t>至</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年度補捐助辦理脫貧措施預算數分別為</w:t>
            </w:r>
            <w:r w:rsidRPr="008855BF">
              <w:rPr>
                <w:rFonts w:ascii="Times New Roman" w:hAnsi="Times New Roman" w:cs="Times New Roman"/>
                <w:snapToGrid w:val="0"/>
                <w:color w:val="auto"/>
              </w:rPr>
              <w:t>1,900</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千元、</w:t>
            </w:r>
            <w:r w:rsidRPr="008855BF">
              <w:rPr>
                <w:rFonts w:ascii="Times New Roman" w:hAnsi="Times New Roman" w:cs="Times New Roman"/>
                <w:snapToGrid w:val="0"/>
                <w:color w:val="auto"/>
              </w:rPr>
              <w:t>1,355</w:t>
            </w:r>
            <w:r w:rsidRPr="008855BF">
              <w:rPr>
                <w:rFonts w:ascii="Times New Roman" w:hAnsi="Times New Roman" w:cs="Times New Roman"/>
                <w:snapToGrid w:val="0"/>
                <w:color w:val="auto"/>
              </w:rPr>
              <w:t>萬元及</w:t>
            </w:r>
            <w:r w:rsidRPr="008855BF">
              <w:rPr>
                <w:rFonts w:ascii="Times New Roman" w:hAnsi="Times New Roman" w:cs="Times New Roman"/>
                <w:snapToGrid w:val="0"/>
                <w:color w:val="auto"/>
              </w:rPr>
              <w:t>1,321</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千元，決算數</w:t>
            </w:r>
            <w:r w:rsidRPr="008855BF">
              <w:rPr>
                <w:rFonts w:ascii="Times New Roman" w:hAnsi="Times New Roman" w:cs="Times New Roman"/>
                <w:snapToGrid w:val="0"/>
                <w:color w:val="auto"/>
              </w:rPr>
              <w:t>1,569</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w:t>
            </w:r>
            <w:r w:rsidRPr="008855BF">
              <w:rPr>
                <w:rFonts w:ascii="Times New Roman" w:hAnsi="Times New Roman" w:cs="Times New Roman"/>
                <w:snapToGrid w:val="0"/>
                <w:color w:val="auto"/>
              </w:rPr>
              <w:t>1,083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千元及</w:t>
            </w:r>
            <w:r w:rsidRPr="008855BF">
              <w:rPr>
                <w:rFonts w:ascii="Times New Roman" w:hAnsi="Times New Roman" w:cs="Times New Roman"/>
                <w:snapToGrid w:val="0"/>
                <w:color w:val="auto"/>
              </w:rPr>
              <w:t>1,072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千元，執行率分別為</w:t>
            </w:r>
            <w:r w:rsidRPr="008855BF">
              <w:rPr>
                <w:rFonts w:ascii="Times New Roman" w:hAnsi="Times New Roman" w:cs="Times New Roman"/>
                <w:snapToGrid w:val="0"/>
                <w:color w:val="auto"/>
              </w:rPr>
              <w:t>82.59%</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79.97%</w:t>
            </w:r>
            <w:r w:rsidRPr="008855BF">
              <w:rPr>
                <w:rFonts w:ascii="Times New Roman" w:hAnsi="Times New Roman" w:cs="Times New Roman"/>
                <w:snapToGrid w:val="0"/>
                <w:color w:val="auto"/>
              </w:rPr>
              <w:t>及</w:t>
            </w:r>
            <w:r w:rsidRPr="008855BF">
              <w:rPr>
                <w:rFonts w:ascii="Times New Roman" w:hAnsi="Times New Roman" w:cs="Times New Roman"/>
                <w:snapToGrid w:val="0"/>
                <w:color w:val="auto"/>
              </w:rPr>
              <w:t>81.18%</w:t>
            </w:r>
            <w:r w:rsidRPr="008855BF">
              <w:rPr>
                <w:rFonts w:ascii="Times New Roman" w:hAnsi="Times New Roman" w:cs="Times New Roman"/>
                <w:snapToGrid w:val="0"/>
                <w:color w:val="auto"/>
              </w:rPr>
              <w:t>，受益情形分別為</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千餘人次、</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千餘人次及</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9</w:t>
            </w:r>
            <w:r w:rsidRPr="008855BF">
              <w:rPr>
                <w:rFonts w:ascii="Times New Roman" w:hAnsi="Times New Roman" w:cs="Times New Roman"/>
                <w:snapToGrid w:val="0"/>
                <w:color w:val="auto"/>
              </w:rPr>
              <w:t>千餘人次，呈現逐年下滑之趨勢。是以，近年度該部脫貧措施之執行狀況，除預算執行率約八成，尚有提升空間外，其受益人數亦呈逐年下降之趨勢</w:t>
            </w:r>
            <w:r w:rsidRPr="008855BF">
              <w:rPr>
                <w:rFonts w:ascii="Times New Roman" w:hAnsi="Times New Roman" w:cs="Times New Roman"/>
                <w:bCs/>
                <w:color w:val="auto"/>
              </w:rPr>
              <w:t>。</w:t>
            </w:r>
          </w:p>
        </w:tc>
        <w:tc>
          <w:tcPr>
            <w:tcW w:w="4539" w:type="dxa"/>
            <w:shd w:val="clear" w:color="auto" w:fill="auto"/>
          </w:tcPr>
          <w:p w:rsidR="008E4596" w:rsidRPr="008855BF" w:rsidRDefault="003A1660" w:rsidP="00C804D9">
            <w:pPr>
              <w:spacing w:line="360" w:lineRule="exact"/>
              <w:jc w:val="both"/>
              <w:rPr>
                <w:sz w:val="20"/>
                <w:szCs w:val="20"/>
              </w:rPr>
            </w:pPr>
            <w:r w:rsidRPr="008855BF">
              <w:rPr>
                <w:rFonts w:hint="eastAsia"/>
                <w:sz w:val="20"/>
                <w:szCs w:val="20"/>
              </w:rPr>
              <w:t>有關脫貧措施成效之評估指標及統計資料，本部</w:t>
            </w:r>
            <w:r w:rsidR="00FC5EAA" w:rsidRPr="008855BF">
              <w:rPr>
                <w:rFonts w:hint="eastAsia"/>
                <w:sz w:val="20"/>
                <w:szCs w:val="20"/>
              </w:rPr>
              <w:t>業</w:t>
            </w:r>
            <w:r w:rsidRPr="008855BF">
              <w:rPr>
                <w:rFonts w:hint="eastAsia"/>
                <w:sz w:val="20"/>
                <w:szCs w:val="20"/>
              </w:rPr>
              <w:t>委託臺灣大學辦理「脫離貧窮措施成效評估研究計畫」，並依研究建議運用本部資料庫－弱勢</w:t>
            </w:r>
            <w:r w:rsidRPr="008855BF">
              <w:rPr>
                <w:rFonts w:hint="eastAsia"/>
                <w:sz w:val="20"/>
                <w:szCs w:val="20"/>
              </w:rPr>
              <w:t>E</w:t>
            </w:r>
            <w:r w:rsidRPr="008855BF">
              <w:rPr>
                <w:rFonts w:hint="eastAsia"/>
                <w:sz w:val="20"/>
                <w:szCs w:val="20"/>
              </w:rPr>
              <w:t>關懷檢視我國社會救助制度扶貧現況。根據本部統計資料顯示，</w:t>
            </w:r>
            <w:r w:rsidRPr="008855BF">
              <w:rPr>
                <w:rFonts w:hint="eastAsia"/>
                <w:sz w:val="20"/>
                <w:szCs w:val="20"/>
              </w:rPr>
              <w:t>106</w:t>
            </w:r>
            <w:r w:rsidRPr="008855BF">
              <w:rPr>
                <w:rFonts w:hint="eastAsia"/>
                <w:sz w:val="20"/>
                <w:szCs w:val="20"/>
              </w:rPr>
              <w:t>年度低收入戶及中低收入戶脫離及調整扶助資格</w:t>
            </w:r>
            <w:r w:rsidR="001751ED" w:rsidRPr="008855BF">
              <w:rPr>
                <w:rFonts w:hint="eastAsia"/>
                <w:sz w:val="20"/>
                <w:szCs w:val="20"/>
              </w:rPr>
              <w:t>人數</w:t>
            </w:r>
            <w:r w:rsidRPr="008855BF">
              <w:rPr>
                <w:rFonts w:hint="eastAsia"/>
                <w:sz w:val="20"/>
                <w:szCs w:val="20"/>
              </w:rPr>
              <w:t>與</w:t>
            </w:r>
            <w:r w:rsidRPr="008855BF">
              <w:rPr>
                <w:rFonts w:hint="eastAsia"/>
                <w:sz w:val="20"/>
                <w:szCs w:val="20"/>
              </w:rPr>
              <w:t>105</w:t>
            </w:r>
            <w:r w:rsidRPr="008855BF">
              <w:rPr>
                <w:rFonts w:hint="eastAsia"/>
                <w:sz w:val="20"/>
                <w:szCs w:val="20"/>
              </w:rPr>
              <w:t>年</w:t>
            </w:r>
            <w:r w:rsidR="00BB06BB" w:rsidRPr="008855BF">
              <w:rPr>
                <w:rFonts w:hint="eastAsia"/>
                <w:sz w:val="20"/>
                <w:szCs w:val="20"/>
              </w:rPr>
              <w:t>度</w:t>
            </w:r>
            <w:r w:rsidRPr="008855BF">
              <w:rPr>
                <w:rFonts w:hint="eastAsia"/>
                <w:sz w:val="20"/>
                <w:szCs w:val="20"/>
              </w:rPr>
              <w:t>低收入戶及中低收入戶人數相比，</w:t>
            </w:r>
            <w:r w:rsidR="00BB06BB" w:rsidRPr="008855BF">
              <w:rPr>
                <w:rFonts w:hint="eastAsia"/>
                <w:sz w:val="20"/>
                <w:szCs w:val="20"/>
              </w:rPr>
              <w:t>計</w:t>
            </w:r>
            <w:r w:rsidRPr="008855BF">
              <w:rPr>
                <w:rFonts w:hint="eastAsia"/>
                <w:sz w:val="20"/>
                <w:szCs w:val="20"/>
              </w:rPr>
              <w:t>有</w:t>
            </w:r>
            <w:r w:rsidRPr="008855BF">
              <w:rPr>
                <w:rFonts w:hint="eastAsia"/>
                <w:sz w:val="20"/>
                <w:szCs w:val="20"/>
              </w:rPr>
              <w:t>4</w:t>
            </w:r>
            <w:r w:rsidRPr="008855BF">
              <w:rPr>
                <w:rFonts w:hint="eastAsia"/>
                <w:sz w:val="20"/>
                <w:szCs w:val="20"/>
              </w:rPr>
              <w:t>萬</w:t>
            </w:r>
            <w:r w:rsidRPr="008855BF">
              <w:rPr>
                <w:rFonts w:hint="eastAsia"/>
                <w:sz w:val="20"/>
                <w:szCs w:val="20"/>
              </w:rPr>
              <w:t>7,605</w:t>
            </w:r>
            <w:r w:rsidR="00FC5EAA" w:rsidRPr="008855BF">
              <w:rPr>
                <w:rFonts w:hint="eastAsia"/>
                <w:sz w:val="20"/>
                <w:szCs w:val="20"/>
              </w:rPr>
              <w:t>人</w:t>
            </w:r>
            <w:r w:rsidR="001F37A6" w:rsidRPr="008855BF">
              <w:rPr>
                <w:rFonts w:hint="eastAsia"/>
                <w:sz w:val="20"/>
                <w:szCs w:val="20"/>
              </w:rPr>
              <w:t>，約</w:t>
            </w:r>
            <w:r w:rsidR="001F37A6" w:rsidRPr="008855BF">
              <w:rPr>
                <w:rFonts w:hint="eastAsia"/>
                <w:sz w:val="20"/>
                <w:szCs w:val="20"/>
              </w:rPr>
              <w:t>6.9%</w:t>
            </w:r>
            <w:r w:rsidRPr="008855BF">
              <w:rPr>
                <w:rFonts w:hint="eastAsia"/>
                <w:sz w:val="20"/>
                <w:szCs w:val="20"/>
              </w:rPr>
              <w:t>低收入戶及中低收入戶脫離及調整扶助資格。</w:t>
            </w:r>
            <w:r w:rsidR="00BB06BB" w:rsidRPr="008855BF">
              <w:rPr>
                <w:rFonts w:hint="eastAsia"/>
                <w:sz w:val="20"/>
                <w:szCs w:val="20"/>
              </w:rPr>
              <w:t>（</w:t>
            </w:r>
            <w:r w:rsidRPr="008855BF">
              <w:rPr>
                <w:rFonts w:hint="eastAsia"/>
                <w:sz w:val="20"/>
                <w:szCs w:val="20"/>
              </w:rPr>
              <w:t>106</w:t>
            </w:r>
            <w:r w:rsidRPr="008855BF">
              <w:rPr>
                <w:rFonts w:hint="eastAsia"/>
                <w:sz w:val="20"/>
                <w:szCs w:val="20"/>
              </w:rPr>
              <w:t>年</w:t>
            </w:r>
            <w:r w:rsidR="001F37A6" w:rsidRPr="008855BF">
              <w:rPr>
                <w:rFonts w:hint="eastAsia"/>
                <w:sz w:val="20"/>
                <w:szCs w:val="20"/>
              </w:rPr>
              <w:t>度</w:t>
            </w:r>
            <w:r w:rsidRPr="008855BF">
              <w:rPr>
                <w:rFonts w:hint="eastAsia"/>
                <w:sz w:val="20"/>
                <w:szCs w:val="20"/>
              </w:rPr>
              <w:t>低收入戶及中低收入</w:t>
            </w:r>
            <w:r w:rsidR="001F37A6" w:rsidRPr="008855BF">
              <w:rPr>
                <w:rFonts w:hint="eastAsia"/>
                <w:sz w:val="20"/>
                <w:szCs w:val="20"/>
              </w:rPr>
              <w:t>戶</w:t>
            </w:r>
            <w:r w:rsidR="00FC5EAA" w:rsidRPr="008855BF">
              <w:rPr>
                <w:rFonts w:hint="eastAsia"/>
                <w:sz w:val="20"/>
                <w:szCs w:val="20"/>
              </w:rPr>
              <w:t>人數</w:t>
            </w:r>
            <w:r w:rsidRPr="008855BF">
              <w:rPr>
                <w:rFonts w:hint="eastAsia"/>
                <w:sz w:val="20"/>
                <w:szCs w:val="20"/>
              </w:rPr>
              <w:t>計</w:t>
            </w:r>
            <w:r w:rsidRPr="008855BF">
              <w:rPr>
                <w:rFonts w:hint="eastAsia"/>
                <w:sz w:val="20"/>
                <w:szCs w:val="20"/>
              </w:rPr>
              <w:t>68</w:t>
            </w:r>
            <w:r w:rsidRPr="008855BF">
              <w:rPr>
                <w:rFonts w:hint="eastAsia"/>
                <w:sz w:val="20"/>
                <w:szCs w:val="20"/>
              </w:rPr>
              <w:t>萬</w:t>
            </w:r>
            <w:r w:rsidRPr="008855BF">
              <w:rPr>
                <w:rFonts w:hint="eastAsia"/>
                <w:sz w:val="20"/>
                <w:szCs w:val="20"/>
              </w:rPr>
              <w:t>9,937</w:t>
            </w:r>
            <w:r w:rsidRPr="008855BF">
              <w:rPr>
                <w:rFonts w:hint="eastAsia"/>
                <w:sz w:val="20"/>
                <w:szCs w:val="20"/>
              </w:rPr>
              <w:t>人</w:t>
            </w:r>
            <w:r w:rsidR="00BB06BB" w:rsidRPr="008855BF">
              <w:rPr>
                <w:rFonts w:hint="eastAsia"/>
                <w:sz w:val="20"/>
                <w:szCs w:val="20"/>
              </w:rPr>
              <w:t>）</w:t>
            </w:r>
            <w:r w:rsidRPr="008855BF">
              <w:rPr>
                <w:rFonts w:hint="eastAsia"/>
                <w:sz w:val="20"/>
                <w:szCs w:val="20"/>
              </w:rPr>
              <w:t>。</w:t>
            </w:r>
            <w:r w:rsidR="001F37A6" w:rsidRPr="008855BF">
              <w:rPr>
                <w:rFonts w:hint="eastAsia"/>
                <w:sz w:val="20"/>
                <w:szCs w:val="20"/>
              </w:rPr>
              <w:t>另</w:t>
            </w:r>
            <w:r w:rsidRPr="008855BF">
              <w:rPr>
                <w:rFonts w:hint="eastAsia"/>
                <w:sz w:val="20"/>
                <w:szCs w:val="20"/>
              </w:rPr>
              <w:t>指標定義：（低收入戶</w:t>
            </w:r>
            <w:r w:rsidR="001751ED" w:rsidRPr="008855BF">
              <w:rPr>
                <w:rFonts w:hint="eastAsia"/>
                <w:sz w:val="20"/>
                <w:szCs w:val="20"/>
              </w:rPr>
              <w:t>及</w:t>
            </w:r>
            <w:r w:rsidRPr="008855BF">
              <w:rPr>
                <w:rFonts w:hint="eastAsia"/>
                <w:sz w:val="20"/>
                <w:szCs w:val="20"/>
              </w:rPr>
              <w:t>中低收入戶脫離及調整扶助資格人數）÷（前一年度低收入戶及中低收入戶總人數）×</w:t>
            </w:r>
            <w:r w:rsidRPr="008855BF">
              <w:rPr>
                <w:rFonts w:hint="eastAsia"/>
                <w:sz w:val="20"/>
                <w:szCs w:val="20"/>
              </w:rPr>
              <w:t>100</w:t>
            </w:r>
            <w:r w:rsidRPr="008855BF">
              <w:rPr>
                <w:rFonts w:hint="eastAsia"/>
                <w:sz w:val="20"/>
                <w:szCs w:val="20"/>
              </w:rPr>
              <w:t>％</w:t>
            </w:r>
            <w:r w:rsidR="000C240B" w:rsidRPr="008855BF">
              <w:rPr>
                <w:rFonts w:hint="eastAsia"/>
                <w:sz w:val="20"/>
                <w:szCs w:val="20"/>
              </w:rPr>
              <w:t>。</w:t>
            </w:r>
          </w:p>
        </w:tc>
      </w:tr>
      <w:tr w:rsidR="008855BF" w:rsidRPr="008855BF" w:rsidTr="005F58E5">
        <w:trPr>
          <w:trHeight w:val="225"/>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kern w:val="0"/>
                <w:sz w:val="20"/>
                <w:szCs w:val="20"/>
              </w:rPr>
              <w:t>九十</w:t>
            </w:r>
            <w:r w:rsidRPr="008855BF">
              <w:rPr>
                <w:kern w:val="0"/>
                <w:sz w:val="20"/>
                <w:szCs w:val="20"/>
              </w:rPr>
              <w:t>)</w:t>
            </w:r>
          </w:p>
          <w:p w:rsidR="008E4596" w:rsidRPr="008855BF" w:rsidRDefault="008E4596" w:rsidP="003A07E3">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雖兒童權利公約及兒童及少年福利與權益保障法均規定以落實國內優先收養原則，然</w:t>
            </w:r>
            <w:r w:rsidRPr="008855BF">
              <w:rPr>
                <w:rFonts w:ascii="Times New Roman" w:hAnsi="Times New Roman" w:cs="Times New Roman"/>
                <w:snapToGrid w:val="0"/>
                <w:color w:val="auto"/>
              </w:rPr>
              <w:t>103</w:t>
            </w:r>
            <w:r w:rsidRPr="008855BF">
              <w:rPr>
                <w:rFonts w:ascii="Times New Roman" w:hAnsi="Times New Roman" w:cs="Times New Roman"/>
                <w:snapToGrid w:val="0"/>
                <w:color w:val="auto"/>
              </w:rPr>
              <w:t>至</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年度跨國境出養人數均高於國內出養人數，要求衛生福利部應檢視各項法規及制定，並強化各社福機構橫向聯繫機制，以營造更有利國內出養之環境，以符合國內優先收養之原則</w:t>
            </w:r>
            <w:r w:rsidRPr="008855BF">
              <w:rPr>
                <w:rFonts w:ascii="Times New Roman" w:hAnsi="Times New Roman" w:cs="Times New Roman"/>
                <w:bCs/>
                <w:color w:val="auto"/>
              </w:rPr>
              <w:t>。</w:t>
            </w:r>
          </w:p>
        </w:tc>
        <w:tc>
          <w:tcPr>
            <w:tcW w:w="4539" w:type="dxa"/>
            <w:shd w:val="clear" w:color="auto" w:fill="auto"/>
          </w:tcPr>
          <w:p w:rsidR="00C83E2D" w:rsidRPr="008855BF" w:rsidRDefault="00EC5A20" w:rsidP="00C804D9">
            <w:pPr>
              <w:pStyle w:val="af1"/>
              <w:numPr>
                <w:ilvl w:val="0"/>
                <w:numId w:val="27"/>
              </w:numPr>
              <w:spacing w:line="360" w:lineRule="exact"/>
              <w:ind w:leftChars="0"/>
              <w:jc w:val="both"/>
              <w:rPr>
                <w:sz w:val="20"/>
              </w:rPr>
            </w:pPr>
            <w:r w:rsidRPr="008855BF">
              <w:rPr>
                <w:rFonts w:hint="eastAsia"/>
                <w:sz w:val="20"/>
              </w:rPr>
              <w:t>本項決議</w:t>
            </w:r>
            <w:r w:rsidR="00C83E2D" w:rsidRPr="008855BF">
              <w:rPr>
                <w:rFonts w:hint="eastAsia"/>
                <w:sz w:val="20"/>
              </w:rPr>
              <w:t>於</w:t>
            </w:r>
            <w:r w:rsidR="00C83E2D" w:rsidRPr="008855BF">
              <w:rPr>
                <w:rFonts w:hint="eastAsia"/>
                <w:sz w:val="20"/>
              </w:rPr>
              <w:t>107</w:t>
            </w:r>
            <w:r w:rsidR="00C83E2D" w:rsidRPr="008855BF">
              <w:rPr>
                <w:rFonts w:hint="eastAsia"/>
                <w:sz w:val="20"/>
              </w:rPr>
              <w:t>年</w:t>
            </w:r>
            <w:r w:rsidR="00C83E2D" w:rsidRPr="008855BF">
              <w:rPr>
                <w:rFonts w:hint="eastAsia"/>
                <w:sz w:val="20"/>
              </w:rPr>
              <w:t>6</w:t>
            </w:r>
            <w:r w:rsidR="00C83E2D" w:rsidRPr="008855BF">
              <w:rPr>
                <w:rFonts w:hint="eastAsia"/>
                <w:sz w:val="20"/>
              </w:rPr>
              <w:t>月</w:t>
            </w:r>
            <w:r w:rsidR="00C83E2D" w:rsidRPr="008855BF">
              <w:rPr>
                <w:rFonts w:hint="eastAsia"/>
                <w:sz w:val="20"/>
              </w:rPr>
              <w:t>14</w:t>
            </w:r>
            <w:r w:rsidR="00C83E2D" w:rsidRPr="008855BF">
              <w:rPr>
                <w:rFonts w:hint="eastAsia"/>
                <w:sz w:val="20"/>
              </w:rPr>
              <w:t>日以衛授家字第</w:t>
            </w:r>
            <w:r w:rsidR="00C83E2D" w:rsidRPr="008855BF">
              <w:rPr>
                <w:rFonts w:hint="eastAsia"/>
                <w:sz w:val="20"/>
              </w:rPr>
              <w:t>1070901623</w:t>
            </w:r>
            <w:r w:rsidR="00C83E2D" w:rsidRPr="008855BF">
              <w:rPr>
                <w:rFonts w:hint="eastAsia"/>
                <w:sz w:val="20"/>
              </w:rPr>
              <w:t>號函</w:t>
            </w:r>
            <w:r w:rsidR="00164F2A" w:rsidRPr="008855BF">
              <w:rPr>
                <w:rFonts w:hint="eastAsia"/>
                <w:sz w:val="20"/>
              </w:rPr>
              <w:t>送相關資料予</w:t>
            </w:r>
            <w:r w:rsidR="00C83E2D" w:rsidRPr="008855BF">
              <w:rPr>
                <w:rFonts w:hint="eastAsia"/>
                <w:sz w:val="20"/>
              </w:rPr>
              <w:t>立法院，並副知社會福利及衛生環境委員會。</w:t>
            </w:r>
          </w:p>
          <w:p w:rsidR="008E4596" w:rsidRPr="008855BF" w:rsidRDefault="00C83E2D" w:rsidP="00C804D9">
            <w:pPr>
              <w:pStyle w:val="af1"/>
              <w:numPr>
                <w:ilvl w:val="0"/>
                <w:numId w:val="27"/>
              </w:numPr>
              <w:spacing w:line="360" w:lineRule="exact"/>
              <w:ind w:leftChars="0"/>
              <w:jc w:val="both"/>
              <w:rPr>
                <w:sz w:val="20"/>
              </w:rPr>
            </w:pPr>
            <w:r w:rsidRPr="008855BF">
              <w:rPr>
                <w:rFonts w:hint="eastAsia"/>
                <w:sz w:val="20"/>
              </w:rPr>
              <w:t>為維護被收養兒少權益並提</w:t>
            </w:r>
            <w:r w:rsidR="008D24B1" w:rsidRPr="008855BF">
              <w:rPr>
                <w:rFonts w:hint="eastAsia"/>
                <w:sz w:val="20"/>
              </w:rPr>
              <w:t>升</w:t>
            </w:r>
            <w:r w:rsidRPr="008855BF">
              <w:rPr>
                <w:rFonts w:hint="eastAsia"/>
                <w:sz w:val="20"/>
              </w:rPr>
              <w:t>國人收養意願，本部社會及家庭署已針對收出養制度進行檢視及修正，並透過強化審核機制、研修機構評鑑指標、檢討管理辦法</w:t>
            </w:r>
            <w:r w:rsidR="008D24B1" w:rsidRPr="008855BF">
              <w:rPr>
                <w:rFonts w:hint="eastAsia"/>
                <w:sz w:val="20"/>
              </w:rPr>
              <w:t>與</w:t>
            </w:r>
            <w:r w:rsidR="00B67304" w:rsidRPr="008855BF">
              <w:rPr>
                <w:rFonts w:hint="eastAsia"/>
                <w:sz w:val="20"/>
              </w:rPr>
              <w:t>補助機制、宣導收養觀念及專案研究等策略，</w:t>
            </w:r>
            <w:r w:rsidRPr="008855BF">
              <w:rPr>
                <w:rFonts w:hint="eastAsia"/>
                <w:sz w:val="20"/>
              </w:rPr>
              <w:t>加強落實國內優先收養原則。</w:t>
            </w:r>
          </w:p>
        </w:tc>
      </w:tr>
      <w:tr w:rsidR="008855BF" w:rsidRPr="008855BF" w:rsidTr="005F58E5">
        <w:trPr>
          <w:trHeight w:val="346"/>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kern w:val="0"/>
                <w:sz w:val="20"/>
                <w:szCs w:val="20"/>
              </w:rPr>
              <w:t>九十一</w:t>
            </w:r>
            <w:r w:rsidRPr="008855BF">
              <w:rPr>
                <w:kern w:val="0"/>
                <w:sz w:val="20"/>
                <w:szCs w:val="20"/>
              </w:rPr>
              <w:t>)</w:t>
            </w:r>
          </w:p>
          <w:p w:rsidR="008E4596" w:rsidRPr="008855BF" w:rsidRDefault="008E4596" w:rsidP="003A07E3">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年度衛生福利部編列「社工及社區發展業務」項下「公益勸募管理」編列</w:t>
            </w:r>
            <w:r w:rsidRPr="008855BF">
              <w:rPr>
                <w:rFonts w:ascii="Times New Roman" w:hAnsi="Times New Roman" w:cs="Times New Roman"/>
                <w:snapToGrid w:val="0"/>
                <w:color w:val="auto"/>
              </w:rPr>
              <w:t>104</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千元，係辦理公益勸募管理及委託辦理稽核勸募活動款項使用情形等所需經費。查</w:t>
            </w:r>
            <w:r w:rsidRPr="008855BF">
              <w:rPr>
                <w:rFonts w:ascii="Times New Roman" w:hAnsi="Times New Roman" w:cs="Times New Roman"/>
                <w:snapToGrid w:val="0"/>
                <w:color w:val="auto"/>
              </w:rPr>
              <w:t>99</w:t>
            </w:r>
            <w:r w:rsidRPr="008855BF">
              <w:rPr>
                <w:rFonts w:ascii="Times New Roman" w:hAnsi="Times New Roman" w:cs="Times New Roman"/>
                <w:snapToGrid w:val="0"/>
                <w:color w:val="auto"/>
              </w:rPr>
              <w:t>至</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年度申請之勸募活動中，迄今仍有</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百餘件未依公益勸募條例規定辦理結案。鑑於目前公益勸募條例對善款流向資訊揭露之規範難謂周延，建請衛生福利部積極檢討該條例實施逾</w:t>
            </w:r>
            <w:r w:rsidRPr="008855BF">
              <w:rPr>
                <w:rFonts w:ascii="Times New Roman" w:hAnsi="Times New Roman" w:cs="Times New Roman"/>
                <w:snapToGrid w:val="0"/>
                <w:color w:val="auto"/>
              </w:rPr>
              <w:t>11</w:t>
            </w:r>
            <w:r w:rsidRPr="008855BF">
              <w:rPr>
                <w:rFonts w:ascii="Times New Roman" w:hAnsi="Times New Roman" w:cs="Times New Roman"/>
                <w:snapToGrid w:val="0"/>
                <w:color w:val="auto"/>
              </w:rPr>
              <w:t>年來之闕漏與失衡情形，儘速研議推動該條例之修法作業，俾保障捐款人權益</w:t>
            </w:r>
            <w:r w:rsidRPr="008855BF">
              <w:rPr>
                <w:rFonts w:ascii="Times New Roman" w:hAnsi="Times New Roman" w:cs="Times New Roman"/>
                <w:bCs/>
                <w:color w:val="auto"/>
              </w:rPr>
              <w:t>。</w:t>
            </w:r>
          </w:p>
        </w:tc>
        <w:tc>
          <w:tcPr>
            <w:tcW w:w="4539" w:type="dxa"/>
            <w:shd w:val="clear" w:color="auto" w:fill="auto"/>
          </w:tcPr>
          <w:p w:rsidR="008E4596" w:rsidRPr="008855BF" w:rsidRDefault="000C240B" w:rsidP="00C804D9">
            <w:pPr>
              <w:pStyle w:val="23"/>
              <w:rPr>
                <w:rFonts w:ascii="Times New Roman" w:hAnsi="Times New Roman" w:cs="Times New Roman"/>
                <w:color w:val="auto"/>
              </w:rPr>
            </w:pPr>
            <w:r w:rsidRPr="008855BF">
              <w:rPr>
                <w:rFonts w:ascii="Times New Roman" w:hAnsi="Times New Roman" w:cs="Times New Roman" w:hint="eastAsia"/>
                <w:color w:val="auto"/>
              </w:rPr>
              <w:t>遵照決議事項辦理。</w:t>
            </w:r>
          </w:p>
        </w:tc>
      </w:tr>
      <w:tr w:rsidR="008855BF" w:rsidRPr="008855BF" w:rsidTr="005F58E5">
        <w:trPr>
          <w:trHeight w:val="218"/>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kern w:val="0"/>
                <w:sz w:val="20"/>
                <w:szCs w:val="20"/>
              </w:rPr>
              <w:t>九十二</w:t>
            </w:r>
            <w:r w:rsidRPr="008855BF">
              <w:rPr>
                <w:kern w:val="0"/>
                <w:sz w:val="20"/>
                <w:szCs w:val="20"/>
              </w:rPr>
              <w:t>)</w:t>
            </w:r>
          </w:p>
          <w:p w:rsidR="008E4596" w:rsidRPr="008855BF" w:rsidRDefault="008E4596" w:rsidP="003A07E3">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衛生福利部社會救助及社工司職司全國遊民輔導及收容相關業務，但對於遊民業務之管理卻付之闕如，尤其就遊民「統計方法」而言，對於具有流動性高特性之遊民未定有統一之規範，致使地方團體遊民輔導方式各自為政，因此無法就遊民有全國性的統籌規劃。舉例言之，依照衛生福利部社工司提供歷年遊民處理情形，</w:t>
            </w:r>
            <w:r w:rsidRPr="008855BF">
              <w:rPr>
                <w:rFonts w:ascii="Times New Roman" w:hAnsi="Times New Roman" w:cs="Times New Roman"/>
                <w:snapToGrid w:val="0"/>
                <w:color w:val="auto"/>
              </w:rPr>
              <w:t>104</w:t>
            </w:r>
            <w:r w:rsidRPr="008855BF">
              <w:rPr>
                <w:rFonts w:ascii="Times New Roman" w:hAnsi="Times New Roman" w:cs="Times New Roman"/>
                <w:snapToGrid w:val="0"/>
                <w:color w:val="auto"/>
              </w:rPr>
              <w:t>年度新北市受理或查報遊民人數共</w:t>
            </w:r>
            <w:r w:rsidRPr="008855BF">
              <w:rPr>
                <w:rFonts w:ascii="Times New Roman" w:hAnsi="Times New Roman" w:cs="Times New Roman"/>
                <w:snapToGrid w:val="0"/>
                <w:color w:val="auto"/>
              </w:rPr>
              <w:t>771</w:t>
            </w:r>
            <w:r w:rsidRPr="008855BF">
              <w:rPr>
                <w:rFonts w:ascii="Times New Roman" w:hAnsi="Times New Roman" w:cs="Times New Roman"/>
                <w:snapToGrid w:val="0"/>
                <w:color w:val="auto"/>
              </w:rPr>
              <w:t>人次，</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年卻暴增至</w:t>
            </w:r>
            <w:r w:rsidRPr="008855BF">
              <w:rPr>
                <w:rFonts w:ascii="Times New Roman" w:hAnsi="Times New Roman" w:cs="Times New Roman"/>
                <w:snapToGrid w:val="0"/>
                <w:color w:val="auto"/>
              </w:rPr>
              <w:t>4,606</w:t>
            </w:r>
            <w:r w:rsidRPr="008855BF">
              <w:rPr>
                <w:rFonts w:ascii="Times New Roman" w:hAnsi="Times New Roman" w:cs="Times New Roman"/>
                <w:snapToGrid w:val="0"/>
                <w:color w:val="auto"/>
              </w:rPr>
              <w:t>人次，約近六倍，且除新北市外，其他縣市之遊民人數並無顯著增加情形。社會救助及社工司雖以該年度通報服務對象擴大與多元化、陳情案量增多及受極端氣候影響理由回函，然與他縣市相較，該些理由非新北市所獨具，顯不合理。故請衛生福利部社會救助及社工司仍應就遊民「統計方法」訂有齊一之範本，俾利於全國遊民政策擬定與施行之參考</w:t>
            </w:r>
            <w:r w:rsidRPr="008855BF">
              <w:rPr>
                <w:rFonts w:ascii="Times New Roman" w:hAnsi="Times New Roman" w:cs="Times New Roman"/>
                <w:bCs/>
                <w:color w:val="auto"/>
              </w:rPr>
              <w:t>。</w:t>
            </w:r>
          </w:p>
        </w:tc>
        <w:tc>
          <w:tcPr>
            <w:tcW w:w="4539" w:type="dxa"/>
            <w:shd w:val="clear" w:color="auto" w:fill="auto"/>
          </w:tcPr>
          <w:p w:rsidR="008E4596" w:rsidRPr="008855BF" w:rsidRDefault="00C5519F" w:rsidP="00C804D9">
            <w:pPr>
              <w:pStyle w:val="23"/>
              <w:numPr>
                <w:ilvl w:val="0"/>
                <w:numId w:val="58"/>
              </w:numPr>
              <w:rPr>
                <w:rFonts w:ascii="Times New Roman" w:hAnsi="Times New Roman" w:cs="Times New Roman"/>
                <w:color w:val="auto"/>
              </w:rPr>
            </w:pPr>
            <w:r w:rsidRPr="008855BF">
              <w:rPr>
                <w:rFonts w:ascii="Times New Roman" w:hAnsi="Times New Roman" w:cs="Times New Roman" w:hint="eastAsia"/>
                <w:color w:val="auto"/>
              </w:rPr>
              <w:t>本部於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7</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w:t>
            </w:r>
            <w:r w:rsidRPr="008855BF">
              <w:rPr>
                <w:rFonts w:ascii="Times New Roman" w:hAnsi="Times New Roman" w:cs="Times New Roman" w:hint="eastAsia"/>
                <w:color w:val="auto"/>
              </w:rPr>
              <w:t>日以衛部救字第</w:t>
            </w:r>
            <w:r w:rsidRPr="008855BF">
              <w:rPr>
                <w:rFonts w:ascii="Times New Roman" w:hAnsi="Times New Roman" w:cs="Times New Roman" w:hint="eastAsia"/>
                <w:color w:val="auto"/>
              </w:rPr>
              <w:t>1071362546</w:t>
            </w:r>
            <w:r w:rsidRPr="008855BF">
              <w:rPr>
                <w:rFonts w:ascii="Times New Roman" w:hAnsi="Times New Roman" w:cs="Times New Roman" w:hint="eastAsia"/>
                <w:color w:val="auto"/>
              </w:rPr>
              <w:t>號函請各</w:t>
            </w:r>
            <w:r w:rsidR="00467551" w:rsidRPr="008855BF">
              <w:rPr>
                <w:rFonts w:ascii="Times New Roman" w:hAnsi="Times New Roman" w:cs="Times New Roman" w:hint="eastAsia"/>
                <w:color w:val="auto"/>
              </w:rPr>
              <w:t>地方政府檢討現行遊民統計方式，並提出策進作為。</w:t>
            </w:r>
            <w:r w:rsidRPr="008855BF">
              <w:rPr>
                <w:rFonts w:ascii="Times New Roman" w:hAnsi="Times New Roman" w:cs="Times New Roman" w:hint="eastAsia"/>
                <w:color w:val="auto"/>
              </w:rPr>
              <w:t>經彙整意見後，</w:t>
            </w:r>
            <w:r w:rsidR="007F421E" w:rsidRPr="008855BF">
              <w:rPr>
                <w:rFonts w:ascii="Times New Roman" w:hAnsi="Times New Roman" w:cs="Times New Roman" w:hint="eastAsia"/>
                <w:color w:val="auto"/>
              </w:rPr>
              <w:t>針對</w:t>
            </w:r>
            <w:r w:rsidRPr="008855BF">
              <w:rPr>
                <w:rFonts w:ascii="Times New Roman" w:hAnsi="Times New Roman" w:cs="Times New Roman" w:hint="eastAsia"/>
                <w:color w:val="auto"/>
              </w:rPr>
              <w:t>現行遊民公務統計項目中，各</w:t>
            </w:r>
            <w:r w:rsidR="00467551" w:rsidRPr="008855BF">
              <w:rPr>
                <w:rFonts w:ascii="Times New Roman" w:hAnsi="Times New Roman" w:cs="Times New Roman" w:hint="eastAsia"/>
                <w:color w:val="auto"/>
              </w:rPr>
              <w:t>地方政府認為統計項目說明不清或</w:t>
            </w:r>
            <w:r w:rsidR="007F421E" w:rsidRPr="008855BF">
              <w:rPr>
                <w:rFonts w:ascii="Times New Roman" w:hAnsi="Times New Roman" w:cs="Times New Roman" w:hint="eastAsia"/>
                <w:color w:val="auto"/>
              </w:rPr>
              <w:t>未具周延性之項目進行修正，以減少各地方政府對統計項目解讀不同致</w:t>
            </w:r>
            <w:r w:rsidR="00467551" w:rsidRPr="008855BF">
              <w:rPr>
                <w:rFonts w:ascii="Times New Roman" w:hAnsi="Times New Roman" w:cs="Times New Roman" w:hint="eastAsia"/>
                <w:color w:val="auto"/>
              </w:rPr>
              <w:t>統計數字產生落差。修</w:t>
            </w:r>
            <w:r w:rsidR="007F421E" w:rsidRPr="008855BF">
              <w:rPr>
                <w:rFonts w:ascii="Times New Roman" w:hAnsi="Times New Roman" w:cs="Times New Roman" w:hint="eastAsia"/>
                <w:color w:val="auto"/>
              </w:rPr>
              <w:t>訂</w:t>
            </w:r>
            <w:r w:rsidR="00467551" w:rsidRPr="008855BF">
              <w:rPr>
                <w:rFonts w:ascii="Times New Roman" w:hAnsi="Times New Roman" w:cs="Times New Roman" w:hint="eastAsia"/>
                <w:color w:val="auto"/>
              </w:rPr>
              <w:t>後之</w:t>
            </w:r>
            <w:r w:rsidRPr="008855BF">
              <w:rPr>
                <w:rFonts w:ascii="Times New Roman" w:hAnsi="Times New Roman" w:cs="Times New Roman" w:hint="eastAsia"/>
                <w:color w:val="auto"/>
              </w:rPr>
              <w:t>遊民統計方式預定於</w:t>
            </w:r>
            <w:r w:rsidRPr="008855BF">
              <w:rPr>
                <w:rFonts w:ascii="Times New Roman" w:hAnsi="Times New Roman" w:cs="Times New Roman" w:hint="eastAsia"/>
                <w:color w:val="auto"/>
              </w:rPr>
              <w:t>108</w:t>
            </w:r>
            <w:r w:rsidRPr="008855BF">
              <w:rPr>
                <w:rFonts w:ascii="Times New Roman" w:hAnsi="Times New Roman" w:cs="Times New Roman" w:hint="eastAsia"/>
                <w:color w:val="auto"/>
              </w:rPr>
              <w:t>年實施，屆時將可改善遊民人數及服務統計，有效掌握遊民人數，以利政策推動。</w:t>
            </w:r>
          </w:p>
          <w:p w:rsidR="00C5519F" w:rsidRPr="008855BF" w:rsidRDefault="00C5519F" w:rsidP="00C804D9">
            <w:pPr>
              <w:pStyle w:val="23"/>
              <w:numPr>
                <w:ilvl w:val="0"/>
                <w:numId w:val="58"/>
              </w:numPr>
              <w:rPr>
                <w:rFonts w:ascii="Times New Roman" w:hAnsi="Times New Roman" w:cs="Times New Roman"/>
                <w:color w:val="auto"/>
              </w:rPr>
            </w:pPr>
            <w:r w:rsidRPr="008855BF">
              <w:rPr>
                <w:rFonts w:ascii="Times New Roman" w:hAnsi="Times New Roman" w:cs="Times New Roman" w:hint="eastAsia"/>
                <w:color w:val="auto"/>
              </w:rPr>
              <w:t>本部</w:t>
            </w:r>
            <w:r w:rsidR="000E22F0" w:rsidRPr="008855BF">
              <w:rPr>
                <w:rFonts w:ascii="Times New Roman" w:hAnsi="Times New Roman" w:cs="Times New Roman" w:hint="eastAsia"/>
                <w:color w:val="auto"/>
              </w:rPr>
              <w:t>另</w:t>
            </w:r>
            <w:r w:rsidRPr="008855BF">
              <w:rPr>
                <w:rFonts w:ascii="Times New Roman" w:hAnsi="Times New Roman" w:cs="Times New Roman" w:hint="eastAsia"/>
                <w:color w:val="auto"/>
              </w:rPr>
              <w:t>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8</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29</w:t>
            </w:r>
            <w:r w:rsidRPr="008855BF">
              <w:rPr>
                <w:rFonts w:ascii="Times New Roman" w:hAnsi="Times New Roman" w:cs="Times New Roman" w:hint="eastAsia"/>
                <w:color w:val="auto"/>
              </w:rPr>
              <w:t>日召開「身分不明安置者通報及協尋處理</w:t>
            </w:r>
            <w:r w:rsidR="000E22F0" w:rsidRPr="008855BF">
              <w:rPr>
                <w:rFonts w:ascii="Times New Roman" w:hAnsi="Times New Roman" w:cs="Times New Roman" w:hint="eastAsia"/>
                <w:color w:val="auto"/>
              </w:rPr>
              <w:t>流程暨遊民服務策進作為研商會議」，就現行遊民統計之議題進行討論</w:t>
            </w:r>
            <w:r w:rsidR="007F421E" w:rsidRPr="008855BF">
              <w:rPr>
                <w:rFonts w:ascii="Times New Roman" w:hAnsi="Times New Roman" w:cs="Times New Roman" w:hint="eastAsia"/>
                <w:color w:val="auto"/>
              </w:rPr>
              <w:t>，</w:t>
            </w:r>
            <w:r w:rsidRPr="008855BF">
              <w:rPr>
                <w:rFonts w:ascii="Times New Roman" w:hAnsi="Times New Roman" w:cs="Times New Roman" w:hint="eastAsia"/>
                <w:color w:val="auto"/>
              </w:rPr>
              <w:t>會中決議，</w:t>
            </w:r>
            <w:r w:rsidR="007F421E" w:rsidRPr="008855BF">
              <w:rPr>
                <w:rFonts w:ascii="Times New Roman" w:hAnsi="Times New Roman" w:cs="Times New Roman" w:hint="eastAsia"/>
                <w:color w:val="auto"/>
              </w:rPr>
              <w:t>各地方政府</w:t>
            </w:r>
            <w:r w:rsidRPr="008855BF">
              <w:rPr>
                <w:rFonts w:ascii="Times New Roman" w:hAnsi="Times New Roman" w:cs="Times New Roman" w:hint="eastAsia"/>
                <w:color w:val="auto"/>
              </w:rPr>
              <w:t>每年</w:t>
            </w:r>
            <w:r w:rsidRPr="008855BF">
              <w:rPr>
                <w:rFonts w:ascii="Times New Roman" w:hAnsi="Times New Roman" w:cs="Times New Roman" w:hint="eastAsia"/>
                <w:color w:val="auto"/>
              </w:rPr>
              <w:t>12</w:t>
            </w:r>
            <w:r w:rsidRPr="008855BF">
              <w:rPr>
                <w:rFonts w:ascii="Times New Roman" w:hAnsi="Times New Roman" w:cs="Times New Roman" w:hint="eastAsia"/>
                <w:color w:val="auto"/>
              </w:rPr>
              <w:t>月應進行</w:t>
            </w:r>
            <w:r w:rsidRPr="008855BF">
              <w:rPr>
                <w:rFonts w:ascii="Times New Roman" w:hAnsi="Times New Roman" w:cs="Times New Roman" w:hint="eastAsia"/>
                <w:color w:val="auto"/>
              </w:rPr>
              <w:t>1</w:t>
            </w:r>
            <w:r w:rsidRPr="008855BF">
              <w:rPr>
                <w:rFonts w:ascii="Times New Roman" w:hAnsi="Times New Roman" w:cs="Times New Roman" w:hint="eastAsia"/>
                <w:color w:val="auto"/>
              </w:rPr>
              <w:t>次遊民普查，以期掌握正確遊民人數。</w:t>
            </w:r>
          </w:p>
        </w:tc>
      </w:tr>
      <w:tr w:rsidR="008855BF" w:rsidRPr="008855BF" w:rsidTr="005F58E5">
        <w:trPr>
          <w:trHeight w:val="83"/>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kern w:val="0"/>
                <w:sz w:val="20"/>
                <w:szCs w:val="20"/>
              </w:rPr>
              <w:t>九十三</w:t>
            </w:r>
            <w:r w:rsidRPr="008855BF">
              <w:rPr>
                <w:kern w:val="0"/>
                <w:sz w:val="20"/>
                <w:szCs w:val="20"/>
              </w:rPr>
              <w:t>)</w:t>
            </w:r>
          </w:p>
          <w:p w:rsidR="008E4596" w:rsidRPr="008855BF" w:rsidRDefault="008E4596" w:rsidP="003A07E3">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bCs/>
                <w:color w:val="auto"/>
              </w:rPr>
              <w:t>107</w:t>
            </w:r>
            <w:r w:rsidRPr="008855BF">
              <w:rPr>
                <w:rFonts w:ascii="Times New Roman" w:hAnsi="Times New Roman" w:cs="Times New Roman"/>
                <w:bCs/>
                <w:color w:val="auto"/>
              </w:rPr>
              <w:t>年度衛生福利部歲出單位預算之「保護服務業務」下，辦理兒童及少年保護與性剝削防制之調查評估、家庭處遇等計列</w:t>
            </w:r>
            <w:r w:rsidRPr="008855BF">
              <w:rPr>
                <w:rFonts w:ascii="Times New Roman" w:hAnsi="Times New Roman" w:cs="Times New Roman"/>
                <w:bCs/>
                <w:color w:val="auto"/>
              </w:rPr>
              <w:t>620</w:t>
            </w:r>
            <w:r w:rsidRPr="008855BF">
              <w:rPr>
                <w:rFonts w:ascii="Times New Roman" w:hAnsi="Times New Roman" w:cs="Times New Roman"/>
                <w:bCs/>
                <w:color w:val="auto"/>
              </w:rPr>
              <w:t>萬</w:t>
            </w:r>
            <w:r w:rsidRPr="008855BF">
              <w:rPr>
                <w:rFonts w:ascii="Times New Roman" w:hAnsi="Times New Roman" w:cs="Times New Roman"/>
                <w:bCs/>
                <w:color w:val="auto"/>
              </w:rPr>
              <w:t>1</w:t>
            </w:r>
            <w:r w:rsidRPr="008855BF">
              <w:rPr>
                <w:rFonts w:ascii="Times New Roman" w:hAnsi="Times New Roman" w:cs="Times New Roman"/>
                <w:bCs/>
                <w:color w:val="auto"/>
              </w:rPr>
              <w:t>千元，預期有效督導並提升兒少性剝削防制工作之服務品質，惟對於兒少性剝削個案之寄養家庭服務缺乏相關規劃，未能完整落實遭受性剝削兒少的保護。</w:t>
            </w:r>
          </w:p>
          <w:p w:rsidR="008E4596" w:rsidRPr="008855BF" w:rsidRDefault="008E4596" w:rsidP="00C804D9">
            <w:pPr>
              <w:pStyle w:val="23"/>
              <w:ind w:firstLineChars="200" w:firstLine="400"/>
              <w:rPr>
                <w:rFonts w:ascii="Times New Roman" w:hAnsi="Times New Roman" w:cs="Times New Roman"/>
                <w:bCs/>
                <w:color w:val="auto"/>
              </w:rPr>
            </w:pPr>
            <w:r w:rsidRPr="008855BF">
              <w:rPr>
                <w:rFonts w:ascii="Times New Roman" w:hAnsi="Times New Roman" w:cs="Times New Roman"/>
                <w:bCs/>
                <w:color w:val="auto"/>
              </w:rPr>
              <w:t>按「兒童及少年家庭寄養服務工作基準」及各縣（市）兒童及少年家庭寄養辦法之規定，係以兒少保個案為主所設計之服務方案，建請衛生福利部保護服務司應考量兒少性剝削之特殊情況，如兒少年齡偏高、社區危險因子等因素，研議兒少性剝削個案需求之寄養家庭之可行性評估，並請於</w:t>
            </w:r>
            <w:r w:rsidRPr="008855BF">
              <w:rPr>
                <w:rFonts w:ascii="Times New Roman" w:hAnsi="Times New Roman" w:cs="Times New Roman"/>
                <w:bCs/>
                <w:color w:val="auto"/>
              </w:rPr>
              <w:t>107</w:t>
            </w:r>
            <w:r w:rsidRPr="008855BF">
              <w:rPr>
                <w:rFonts w:ascii="Times New Roman" w:hAnsi="Times New Roman" w:cs="Times New Roman"/>
                <w:bCs/>
                <w:color w:val="auto"/>
              </w:rPr>
              <w:t>年</w:t>
            </w:r>
            <w:r w:rsidRPr="008855BF">
              <w:rPr>
                <w:rFonts w:ascii="Times New Roman" w:hAnsi="Times New Roman" w:cs="Times New Roman"/>
                <w:bCs/>
                <w:color w:val="auto"/>
              </w:rPr>
              <w:t>6</w:t>
            </w:r>
            <w:r w:rsidRPr="008855BF">
              <w:rPr>
                <w:rFonts w:ascii="Times New Roman" w:hAnsi="Times New Roman" w:cs="Times New Roman"/>
                <w:bCs/>
                <w:color w:val="auto"/>
              </w:rPr>
              <w:t>月</w:t>
            </w:r>
            <w:r w:rsidRPr="008855BF">
              <w:rPr>
                <w:rFonts w:ascii="Times New Roman" w:hAnsi="Times New Roman" w:cs="Times New Roman"/>
                <w:bCs/>
                <w:color w:val="auto"/>
              </w:rPr>
              <w:t>30</w:t>
            </w:r>
            <w:r w:rsidRPr="008855BF">
              <w:rPr>
                <w:rFonts w:ascii="Times New Roman" w:hAnsi="Times New Roman" w:cs="Times New Roman"/>
                <w:bCs/>
                <w:color w:val="auto"/>
              </w:rPr>
              <w:t>日前向立法院社會福利及衛生環境委員會提書面報告。</w:t>
            </w:r>
          </w:p>
        </w:tc>
        <w:tc>
          <w:tcPr>
            <w:tcW w:w="4539" w:type="dxa"/>
            <w:shd w:val="clear" w:color="auto" w:fill="auto"/>
          </w:tcPr>
          <w:p w:rsidR="008E4596" w:rsidRPr="008855BF" w:rsidRDefault="00F5646F" w:rsidP="00C804D9">
            <w:pPr>
              <w:pStyle w:val="23"/>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6</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6</w:t>
            </w:r>
            <w:r w:rsidRPr="008855BF">
              <w:rPr>
                <w:rFonts w:ascii="Times New Roman" w:hAnsi="Times New Roman" w:cs="Times New Roman" w:hint="eastAsia"/>
                <w:color w:val="auto"/>
              </w:rPr>
              <w:t>日</w:t>
            </w:r>
            <w:r w:rsidR="00514B4F" w:rsidRPr="008855BF">
              <w:rPr>
                <w:rFonts w:ascii="Times New Roman" w:hAnsi="Times New Roman" w:cs="Times New Roman" w:hint="eastAsia"/>
                <w:color w:val="auto"/>
              </w:rPr>
              <w:t>以</w:t>
            </w:r>
            <w:r w:rsidRPr="008855BF">
              <w:rPr>
                <w:rFonts w:ascii="Times New Roman" w:hAnsi="Times New Roman" w:cs="Times New Roman" w:hint="eastAsia"/>
                <w:color w:val="auto"/>
              </w:rPr>
              <w:t>衛部護字第</w:t>
            </w:r>
            <w:r w:rsidRPr="008855BF">
              <w:rPr>
                <w:rFonts w:ascii="Times New Roman" w:hAnsi="Times New Roman" w:cs="Times New Roman" w:hint="eastAsia"/>
                <w:color w:val="auto"/>
              </w:rPr>
              <w:t>1071460488</w:t>
            </w:r>
            <w:r w:rsidRPr="008855BF">
              <w:rPr>
                <w:rFonts w:ascii="Times New Roman" w:hAnsi="Times New Roman" w:cs="Times New Roman" w:hint="eastAsia"/>
                <w:color w:val="auto"/>
              </w:rPr>
              <w:t>號函送書面報告予立法院，並副知社會福利及衛生環境委員會。</w:t>
            </w:r>
          </w:p>
        </w:tc>
      </w:tr>
      <w:tr w:rsidR="008855BF" w:rsidRPr="008855BF" w:rsidTr="005F58E5">
        <w:trPr>
          <w:trHeight w:val="60"/>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kern w:val="0"/>
                <w:sz w:val="20"/>
                <w:szCs w:val="20"/>
              </w:rPr>
              <w:t>九十四</w:t>
            </w:r>
            <w:r w:rsidRPr="008855BF">
              <w:rPr>
                <w:kern w:val="0"/>
                <w:sz w:val="20"/>
                <w:szCs w:val="20"/>
              </w:rPr>
              <w:t>)</w:t>
            </w:r>
          </w:p>
          <w:p w:rsidR="008E4596" w:rsidRPr="008855BF" w:rsidRDefault="008E4596" w:rsidP="003A07E3">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年度衛生福利部歲出計畫針對「強化社會安全網計畫」共編列經費</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億</w:t>
            </w:r>
            <w:r w:rsidRPr="008855BF">
              <w:rPr>
                <w:rFonts w:ascii="Times New Roman" w:hAnsi="Times New Roman" w:cs="Times New Roman"/>
                <w:snapToGrid w:val="0"/>
                <w:color w:val="auto"/>
              </w:rPr>
              <w:t>111</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千元，用於強化我國社會福利安全網絡之佈建。為確實了解社會安全網之推動模式相關評估工作研發訓練之內容，應針對最弱勢之兒少進行相關之規劃。我國於</w:t>
            </w:r>
            <w:r w:rsidRPr="008855BF">
              <w:rPr>
                <w:rFonts w:ascii="Times New Roman" w:hAnsi="Times New Roman" w:cs="Times New Roman"/>
                <w:snapToGrid w:val="0"/>
                <w:color w:val="auto"/>
              </w:rPr>
              <w:t>103</w:t>
            </w:r>
            <w:r w:rsidRPr="008855BF">
              <w:rPr>
                <w:rFonts w:ascii="Times New Roman" w:hAnsi="Times New Roman" w:cs="Times New Roman"/>
                <w:snapToGrid w:val="0"/>
                <w:color w:val="auto"/>
              </w:rPr>
              <w:t>年通過「兒童權利公約施行法」，用以協助我國政府檢視相關政策應依據「兒童權利公約」之精神擬定。因此應依據兒童權利公約之規範，包括針對保護性工作推動模式、保護性社工人員人力增補、提升被通報個案服務量能、加強保護社工專業訓練之在職課程內容及未來新增之預算額度等項目，均應於新社會安全網之計畫詳加規劃以及訂定。以利未來妥適推動我國保護服務相關工作，以確實建立新社會安全網之架構，建構兒少之安全網絡</w:t>
            </w:r>
            <w:r w:rsidRPr="008855BF">
              <w:rPr>
                <w:rFonts w:ascii="Times New Roman" w:hAnsi="Times New Roman" w:cs="Times New Roman"/>
                <w:bCs/>
                <w:color w:val="auto"/>
              </w:rPr>
              <w:t>。</w:t>
            </w:r>
          </w:p>
        </w:tc>
        <w:tc>
          <w:tcPr>
            <w:tcW w:w="4539" w:type="dxa"/>
            <w:shd w:val="clear" w:color="auto" w:fill="auto"/>
          </w:tcPr>
          <w:p w:rsidR="0096386F" w:rsidRPr="008855BF" w:rsidRDefault="0096386F" w:rsidP="00C804D9">
            <w:pPr>
              <w:pStyle w:val="23"/>
              <w:numPr>
                <w:ilvl w:val="0"/>
                <w:numId w:val="28"/>
              </w:numPr>
              <w:rPr>
                <w:rFonts w:ascii="Times New Roman" w:hAnsi="Times New Roman" w:cs="Times New Roman"/>
                <w:color w:val="auto"/>
              </w:rPr>
            </w:pPr>
            <w:r w:rsidRPr="008855BF">
              <w:rPr>
                <w:rFonts w:ascii="Times New Roman" w:hAnsi="Times New Roman" w:cs="Times New Roman" w:hint="eastAsia"/>
                <w:color w:val="auto"/>
              </w:rPr>
              <w:t>遵照決議事項辦理。</w:t>
            </w:r>
          </w:p>
          <w:p w:rsidR="008E4596" w:rsidRPr="008855BF" w:rsidRDefault="0096386F" w:rsidP="00C804D9">
            <w:pPr>
              <w:pStyle w:val="23"/>
              <w:numPr>
                <w:ilvl w:val="0"/>
                <w:numId w:val="28"/>
              </w:numPr>
              <w:rPr>
                <w:rFonts w:ascii="Times New Roman" w:hAnsi="Times New Roman" w:cs="Times New Roman"/>
                <w:color w:val="auto"/>
              </w:rPr>
            </w:pPr>
            <w:r w:rsidRPr="008855BF">
              <w:rPr>
                <w:rFonts w:ascii="Times New Roman" w:hAnsi="Times New Roman" w:cs="Times New Roman" w:hint="eastAsia"/>
                <w:color w:val="auto"/>
              </w:rPr>
              <w:t>為配合「強化社會安全網計畫」之推動，本部除整合保護性服務與高風險家庭服務、增補保護性服務社工人力、建立集中派案機制、發展分級分類分流指標、發展社會安全網分級訓練架構外，</w:t>
            </w:r>
            <w:r w:rsidR="00514B4F" w:rsidRPr="008855BF">
              <w:rPr>
                <w:rFonts w:ascii="Times New Roman" w:hAnsi="Times New Roman" w:cs="Times New Roman" w:hint="eastAsia"/>
                <w:color w:val="auto"/>
              </w:rPr>
              <w:t>亦</w:t>
            </w:r>
            <w:r w:rsidRPr="008855BF">
              <w:rPr>
                <w:rFonts w:ascii="Times New Roman" w:hAnsi="Times New Roman" w:cs="Times New Roman" w:hint="eastAsia"/>
                <w:color w:val="auto"/>
              </w:rPr>
              <w:t>將藉由資訊系統串接相關風險資訊、輔助專業人員進行風險預判，並透過經費補助培力民間團體發展多元化專精化服務方案，以協助各地方政府完善對家庭之支持，綿密兒少保護網絡。</w:t>
            </w:r>
          </w:p>
        </w:tc>
      </w:tr>
      <w:tr w:rsidR="008855BF" w:rsidRPr="008855BF" w:rsidTr="005F58E5">
        <w:trPr>
          <w:trHeight w:val="60"/>
        </w:trPr>
        <w:tc>
          <w:tcPr>
            <w:tcW w:w="1103" w:type="dxa"/>
            <w:shd w:val="clear" w:color="auto" w:fill="auto"/>
          </w:tcPr>
          <w:p w:rsidR="008E4596" w:rsidRPr="008855BF" w:rsidRDefault="008E4596" w:rsidP="003A07E3">
            <w:pPr>
              <w:spacing w:line="360" w:lineRule="exact"/>
              <w:jc w:val="center"/>
              <w:rPr>
                <w:kern w:val="0"/>
                <w:sz w:val="20"/>
                <w:szCs w:val="20"/>
              </w:rPr>
            </w:pPr>
            <w:r w:rsidRPr="008855BF">
              <w:rPr>
                <w:kern w:val="0"/>
                <w:sz w:val="20"/>
                <w:szCs w:val="20"/>
              </w:rPr>
              <w:t>(</w:t>
            </w:r>
            <w:r w:rsidRPr="008855BF">
              <w:rPr>
                <w:kern w:val="0"/>
                <w:sz w:val="20"/>
                <w:szCs w:val="20"/>
              </w:rPr>
              <w:t>九十五</w:t>
            </w:r>
            <w:r w:rsidRPr="008855BF">
              <w:rPr>
                <w:kern w:val="0"/>
                <w:sz w:val="20"/>
                <w:szCs w:val="20"/>
              </w:rPr>
              <w:t>)</w:t>
            </w:r>
          </w:p>
          <w:p w:rsidR="008E4596" w:rsidRPr="008855BF" w:rsidRDefault="008E4596" w:rsidP="003A07E3">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年度衛生福利部歲出計畫針對辦理兒童及少年保護與性剝削防制相關工作，共編列經費</w:t>
            </w:r>
            <w:r w:rsidRPr="008855BF">
              <w:rPr>
                <w:rFonts w:ascii="Times New Roman" w:hAnsi="Times New Roman" w:cs="Times New Roman"/>
                <w:snapToGrid w:val="0"/>
                <w:color w:val="auto"/>
              </w:rPr>
              <w:t>620</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千元。為確實推動兒少保護之業務，建請衛生福利部應推動下列業務</w:t>
            </w:r>
            <w:r w:rsidRPr="008855BF">
              <w:rPr>
                <w:rFonts w:ascii="Times New Roman" w:hAnsi="Times New Roman" w:cs="Times New Roman"/>
                <w:bCs/>
                <w:color w:val="auto"/>
              </w:rPr>
              <w:t>：</w:t>
            </w:r>
          </w:p>
          <w:p w:rsidR="008E4596" w:rsidRPr="008855BF" w:rsidRDefault="008E4596" w:rsidP="00C804D9">
            <w:pPr>
              <w:pStyle w:val="23"/>
              <w:ind w:left="150" w:hangingChars="75" w:hanging="150"/>
              <w:rPr>
                <w:rFonts w:ascii="Times New Roman" w:hAnsi="Times New Roman" w:cs="Times New Roman"/>
                <w:bCs/>
                <w:color w:val="auto"/>
              </w:rPr>
            </w:pPr>
            <w:r w:rsidRPr="008855BF">
              <w:rPr>
                <w:rFonts w:ascii="Times New Roman" w:hAnsi="Times New Roman" w:cs="Times New Roman" w:hint="eastAsia"/>
                <w:snapToGrid w:val="0"/>
                <w:color w:val="auto"/>
              </w:rPr>
              <w:t>1.</w:t>
            </w:r>
            <w:r w:rsidRPr="008855BF">
              <w:rPr>
                <w:rFonts w:ascii="Times New Roman" w:hAnsi="Times New Roman" w:cs="Times New Roman"/>
                <w:snapToGrid w:val="0"/>
                <w:color w:val="auto"/>
              </w:rPr>
              <w:t>為確實推動「兒童及少年福利與權益保障法」第</w:t>
            </w:r>
            <w:r w:rsidRPr="008855BF">
              <w:rPr>
                <w:rFonts w:ascii="Times New Roman" w:hAnsi="Times New Roman" w:cs="Times New Roman"/>
                <w:snapToGrid w:val="0"/>
                <w:color w:val="auto"/>
              </w:rPr>
              <w:t>53</w:t>
            </w:r>
            <w:r w:rsidRPr="008855BF">
              <w:rPr>
                <w:rFonts w:ascii="Times New Roman" w:hAnsi="Times New Roman" w:cs="Times New Roman"/>
                <w:snapToGrid w:val="0"/>
                <w:color w:val="auto"/>
              </w:rPr>
              <w:t>條條文之各類兒童及少年保護事項工作，應研議規劃建立整合性兒童及少年保護工作之通報系統，供工作人員填報相關保護工作紀錄、統計數據（含目前已公告之相關統計數據）、後續追蹤輔導作為等；並應參酌經濟合作暨發展組織統計之兒少保護相關統計數據及計算方式，如兒少受虐之統計係數，以增進國際之比較，做為我國未來政策規劃之依據</w:t>
            </w:r>
            <w:r w:rsidRPr="008855BF">
              <w:rPr>
                <w:rFonts w:ascii="Times New Roman" w:hAnsi="Times New Roman" w:cs="Times New Roman"/>
                <w:bCs/>
                <w:color w:val="auto"/>
              </w:rPr>
              <w:t>。</w:t>
            </w:r>
          </w:p>
          <w:p w:rsidR="008E4596" w:rsidRPr="008855BF" w:rsidRDefault="008E4596" w:rsidP="00C804D9">
            <w:pPr>
              <w:pStyle w:val="23"/>
              <w:ind w:left="150" w:hangingChars="75" w:hanging="150"/>
              <w:rPr>
                <w:rFonts w:ascii="Times New Roman" w:hAnsi="Times New Roman" w:cs="Times New Roman"/>
                <w:bCs/>
                <w:color w:val="auto"/>
              </w:rPr>
            </w:pPr>
            <w:r w:rsidRPr="008855BF">
              <w:rPr>
                <w:rFonts w:ascii="Times New Roman" w:hAnsi="Times New Roman" w:cs="Times New Roman" w:hint="eastAsia"/>
                <w:bCs/>
                <w:color w:val="auto"/>
              </w:rPr>
              <w:t>2.</w:t>
            </w:r>
            <w:r w:rsidRPr="008855BF">
              <w:rPr>
                <w:rFonts w:ascii="Times New Roman" w:hAnsi="Times New Roman" w:cs="Times New Roman"/>
                <w:snapToGrid w:val="0"/>
                <w:color w:val="auto"/>
              </w:rPr>
              <w:t>就家外安置處遇模式，雖衛生福利部業於</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月</w:t>
            </w:r>
            <w:r w:rsidRPr="008855BF">
              <w:rPr>
                <w:rFonts w:ascii="Times New Roman" w:hAnsi="Times New Roman" w:cs="Times New Roman"/>
                <w:snapToGrid w:val="0"/>
                <w:color w:val="auto"/>
              </w:rPr>
              <w:t>25</w:t>
            </w:r>
            <w:r w:rsidRPr="008855BF">
              <w:rPr>
                <w:rFonts w:ascii="Times New Roman" w:hAnsi="Times New Roman" w:cs="Times New Roman"/>
                <w:snapToGrid w:val="0"/>
                <w:color w:val="auto"/>
              </w:rPr>
              <w:t>日召開「</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年度各地方政府推動兒少保護業務重點項目研商會議」，針對兒少保護個案之親屬安置策進作為提案討論，並請辦理親屬安置比率未達</w:t>
            </w:r>
            <w:r w:rsidRPr="008855BF">
              <w:rPr>
                <w:rFonts w:ascii="Times New Roman" w:hAnsi="Times New Roman" w:cs="Times New Roman"/>
                <w:snapToGrid w:val="0"/>
                <w:color w:val="auto"/>
              </w:rPr>
              <w:t>10%</w:t>
            </w:r>
            <w:r w:rsidRPr="008855BF">
              <w:rPr>
                <w:rFonts w:ascii="Times New Roman" w:hAnsi="Times New Roman" w:cs="Times New Roman"/>
                <w:snapToGrid w:val="0"/>
                <w:color w:val="auto"/>
              </w:rPr>
              <w:t>之縣市及親屬安置費用低於寄養安置費用之縣市提出具體改進作為，惟尚未見其成效。為利各地方政府確實依法推動親屬安置業務，請衛生福利部研議利用足編預算補助各地方政府推動親屬安置業務之可能性，以利各地方政府按「兒童及少年福利與權益保障法施行細則」第</w:t>
            </w:r>
            <w:r w:rsidRPr="008855BF">
              <w:rPr>
                <w:rFonts w:ascii="Times New Roman" w:hAnsi="Times New Roman" w:cs="Times New Roman"/>
                <w:snapToGrid w:val="0"/>
                <w:color w:val="auto"/>
              </w:rPr>
              <w:t>10</w:t>
            </w:r>
            <w:r w:rsidRPr="008855BF">
              <w:rPr>
                <w:rFonts w:ascii="Times New Roman" w:hAnsi="Times New Roman" w:cs="Times New Roman"/>
                <w:snapToGrid w:val="0"/>
                <w:color w:val="auto"/>
              </w:rPr>
              <w:t>條規定（安置兒童及少年應循順序原則），優先推動親屬安置工作；同時，並應確實研議解決親屬安置困境之配套支持作為，以利地方政府確實推動相關業務</w:t>
            </w:r>
            <w:r w:rsidRPr="008855BF">
              <w:rPr>
                <w:rFonts w:ascii="Times New Roman" w:hAnsi="Times New Roman" w:cs="Times New Roman"/>
                <w:bCs/>
                <w:color w:val="auto"/>
              </w:rPr>
              <w:t>。</w:t>
            </w:r>
          </w:p>
          <w:p w:rsidR="008E4596" w:rsidRPr="008855BF" w:rsidRDefault="008E4596" w:rsidP="00C804D9">
            <w:pPr>
              <w:pStyle w:val="23"/>
              <w:ind w:leftChars="62" w:left="149" w:firstLineChars="203" w:firstLine="406"/>
              <w:rPr>
                <w:rFonts w:ascii="Times New Roman" w:hAnsi="Times New Roman" w:cs="Times New Roman"/>
                <w:bCs/>
                <w:color w:val="auto"/>
              </w:rPr>
            </w:pPr>
            <w:r w:rsidRPr="008855BF">
              <w:rPr>
                <w:rFonts w:ascii="Times New Roman" w:hAnsi="Times New Roman" w:cs="Times New Roman"/>
                <w:snapToGrid w:val="0"/>
                <w:color w:val="auto"/>
              </w:rPr>
              <w:t>綜上，建請衛生福利部於</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月</w:t>
            </w:r>
            <w:r w:rsidRPr="008855BF">
              <w:rPr>
                <w:rFonts w:ascii="Times New Roman" w:hAnsi="Times New Roman" w:cs="Times New Roman"/>
                <w:snapToGrid w:val="0"/>
                <w:color w:val="auto"/>
              </w:rPr>
              <w:t>31</w:t>
            </w:r>
            <w:r w:rsidRPr="008855BF">
              <w:rPr>
                <w:rFonts w:ascii="Times New Roman" w:hAnsi="Times New Roman" w:cs="Times New Roman"/>
                <w:snapToGrid w:val="0"/>
                <w:color w:val="auto"/>
              </w:rPr>
              <w:t>日向立法院社會福利及衛生環境委員會提出書面報告。</w:t>
            </w:r>
          </w:p>
        </w:tc>
        <w:tc>
          <w:tcPr>
            <w:tcW w:w="4539" w:type="dxa"/>
            <w:shd w:val="clear" w:color="auto" w:fill="auto"/>
          </w:tcPr>
          <w:p w:rsidR="008E4596" w:rsidRPr="008855BF" w:rsidRDefault="0007164B" w:rsidP="00C804D9">
            <w:pPr>
              <w:widowControl/>
              <w:snapToGrid w:val="0"/>
              <w:spacing w:line="360" w:lineRule="exact"/>
              <w:jc w:val="both"/>
              <w:rPr>
                <w:sz w:val="20"/>
              </w:rPr>
            </w:pPr>
            <w:r w:rsidRPr="008855BF">
              <w:rPr>
                <w:rFonts w:hint="eastAsia"/>
                <w:sz w:val="20"/>
              </w:rPr>
              <w:t>本項決議於</w:t>
            </w:r>
            <w:r w:rsidRPr="008855BF">
              <w:rPr>
                <w:rFonts w:hint="eastAsia"/>
                <w:sz w:val="20"/>
              </w:rPr>
              <w:t>107</w:t>
            </w:r>
            <w:r w:rsidRPr="008855BF">
              <w:rPr>
                <w:rFonts w:hint="eastAsia"/>
                <w:sz w:val="20"/>
              </w:rPr>
              <w:t>年</w:t>
            </w:r>
            <w:r w:rsidRPr="008855BF">
              <w:rPr>
                <w:rFonts w:hint="eastAsia"/>
                <w:sz w:val="20"/>
              </w:rPr>
              <w:t>6</w:t>
            </w:r>
            <w:r w:rsidRPr="008855BF">
              <w:rPr>
                <w:rFonts w:hint="eastAsia"/>
                <w:sz w:val="20"/>
              </w:rPr>
              <w:t>月</w:t>
            </w:r>
            <w:r w:rsidRPr="008855BF">
              <w:rPr>
                <w:rFonts w:hint="eastAsia"/>
                <w:sz w:val="20"/>
              </w:rPr>
              <w:t>25</w:t>
            </w:r>
            <w:r w:rsidRPr="008855BF">
              <w:rPr>
                <w:rFonts w:hint="eastAsia"/>
                <w:sz w:val="20"/>
              </w:rPr>
              <w:t>日以衛部護字第</w:t>
            </w:r>
            <w:r w:rsidRPr="008855BF">
              <w:rPr>
                <w:rFonts w:hint="eastAsia"/>
                <w:sz w:val="20"/>
              </w:rPr>
              <w:t>1071460576</w:t>
            </w:r>
            <w:r w:rsidRPr="008855BF">
              <w:rPr>
                <w:rFonts w:hint="eastAsia"/>
                <w:sz w:val="20"/>
              </w:rPr>
              <w:t>號函送書面報告予立法院，並副知社會福利及衛生環境委員會。</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九十六</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snapToGrid w:val="0"/>
                <w:color w:val="auto"/>
              </w:rPr>
            </w:pPr>
            <w:r w:rsidRPr="008855BF">
              <w:rPr>
                <w:rFonts w:ascii="Times New Roman" w:hAnsi="Times New Roman" w:cs="Times New Roman"/>
                <w:snapToGrid w:val="0"/>
                <w:color w:val="auto"/>
              </w:rPr>
              <w:t>截至</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月，台灣</w:t>
            </w:r>
            <w:r w:rsidRPr="008855BF">
              <w:rPr>
                <w:rFonts w:ascii="Times New Roman" w:hAnsi="Times New Roman" w:cs="Times New Roman"/>
                <w:snapToGrid w:val="0"/>
                <w:color w:val="auto"/>
              </w:rPr>
              <w:t>65</w:t>
            </w:r>
            <w:r w:rsidRPr="008855BF">
              <w:rPr>
                <w:rFonts w:ascii="Times New Roman" w:hAnsi="Times New Roman" w:cs="Times New Roman"/>
                <w:snapToGrid w:val="0"/>
                <w:color w:val="auto"/>
              </w:rPr>
              <w:t>歲以上老年人口比例為</w:t>
            </w:r>
            <w:r w:rsidRPr="008855BF">
              <w:rPr>
                <w:rFonts w:ascii="Times New Roman" w:hAnsi="Times New Roman" w:cs="Times New Roman"/>
                <w:snapToGrid w:val="0"/>
                <w:color w:val="auto"/>
              </w:rPr>
              <w:t>12.78%</w:t>
            </w:r>
            <w:r w:rsidRPr="008855BF">
              <w:rPr>
                <w:rFonts w:ascii="Times New Roman" w:hAnsi="Times New Roman" w:cs="Times New Roman"/>
                <w:snapToGrid w:val="0"/>
                <w:color w:val="auto"/>
              </w:rPr>
              <w:t>，而雲林縣老年人口比例為</w:t>
            </w:r>
            <w:r w:rsidRPr="008855BF">
              <w:rPr>
                <w:rFonts w:ascii="Times New Roman" w:hAnsi="Times New Roman" w:cs="Times New Roman"/>
                <w:snapToGrid w:val="0"/>
                <w:color w:val="auto"/>
              </w:rPr>
              <w:t>16.72%</w:t>
            </w:r>
            <w:r w:rsidRPr="008855BF">
              <w:rPr>
                <w:rFonts w:ascii="Times New Roman" w:hAnsi="Times New Roman" w:cs="Times New Roman"/>
                <w:snapToGrid w:val="0"/>
                <w:color w:val="auto"/>
              </w:rPr>
              <w:t>，為台灣第二老的縣市，</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年老化指數</w:t>
            </w:r>
            <w:r w:rsidRPr="008855BF">
              <w:rPr>
                <w:rFonts w:ascii="Times New Roman" w:hAnsi="Times New Roman" w:cs="Times New Roman"/>
                <w:snapToGrid w:val="0"/>
                <w:color w:val="auto"/>
              </w:rPr>
              <w:t>134.9</w:t>
            </w:r>
            <w:r w:rsidRPr="008855BF">
              <w:rPr>
                <w:rFonts w:ascii="Times New Roman" w:hAnsi="Times New Roman" w:cs="Times New Roman"/>
                <w:snapToGrid w:val="0"/>
                <w:color w:val="auto"/>
              </w:rPr>
              <w:t>，亦為全台第二高。從出生到死亡，醫療為個人一生最需要的事物，有好的醫療才擁有好的照護，有好的照護，才擁有好的老年生活品質。</w:t>
            </w:r>
          </w:p>
          <w:p w:rsidR="008E4596" w:rsidRPr="008855BF" w:rsidRDefault="008E4596" w:rsidP="00C804D9">
            <w:pPr>
              <w:pStyle w:val="23"/>
              <w:ind w:firstLineChars="200" w:firstLine="400"/>
              <w:rPr>
                <w:rFonts w:ascii="Times New Roman" w:hAnsi="Times New Roman" w:cs="Times New Roman"/>
                <w:bCs/>
                <w:color w:val="auto"/>
              </w:rPr>
            </w:pPr>
            <w:r w:rsidRPr="008855BF">
              <w:rPr>
                <w:rFonts w:ascii="Times New Roman" w:hAnsi="Times New Roman" w:cs="Times New Roman"/>
                <w:snapToGrid w:val="0"/>
                <w:color w:val="auto"/>
              </w:rPr>
              <w:t>為兼顧偏遠地區及醫療不足之醫療水平，現行醫學中心任務指標分為</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提供急重難症醫療服務、</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肩負公益責任提升區域醫療、</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落實全人照護之醫學教育、</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創新研發提升醫療品質、</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配合國家政策參與國際衛生等五大任務，恐有重新討論空間。爰此，衛生福利部應研修醫學中心任務指標，藉此提供各地區醫療水準，讓醫療資源得以平均分配，並減少偏遠地區及醫療不足地區民眾跨區就醫情況</w:t>
            </w:r>
            <w:r w:rsidRPr="008855BF">
              <w:rPr>
                <w:rFonts w:ascii="Times New Roman" w:hAnsi="Times New Roman" w:cs="Times New Roman"/>
                <w:bCs/>
                <w:color w:val="auto"/>
              </w:rPr>
              <w:t>。</w:t>
            </w:r>
          </w:p>
        </w:tc>
        <w:tc>
          <w:tcPr>
            <w:tcW w:w="4539" w:type="dxa"/>
            <w:shd w:val="clear" w:color="auto" w:fill="auto"/>
          </w:tcPr>
          <w:p w:rsidR="008E4596" w:rsidRPr="008855BF" w:rsidRDefault="00416FA4" w:rsidP="00C804D9">
            <w:pPr>
              <w:pStyle w:val="23"/>
              <w:rPr>
                <w:rFonts w:ascii="Times New Roman" w:hAnsi="Times New Roman" w:cs="Times New Roman"/>
                <w:color w:val="auto"/>
              </w:rPr>
            </w:pPr>
            <w:r w:rsidRPr="008855BF">
              <w:rPr>
                <w:rFonts w:ascii="Times New Roman" w:hAnsi="Times New Roman" w:cs="Times New Roman" w:hint="eastAsia"/>
                <w:color w:val="auto"/>
              </w:rPr>
              <w:t>遵照決議事項辦理。</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九十七</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snapToGrid w:val="0"/>
                <w:color w:val="auto"/>
              </w:rPr>
            </w:pPr>
            <w:r w:rsidRPr="008855BF">
              <w:rPr>
                <w:rFonts w:ascii="Times New Roman" w:hAnsi="Times New Roman" w:cs="Times New Roman"/>
                <w:snapToGrid w:val="0"/>
                <w:color w:val="auto"/>
              </w:rPr>
              <w:t>衛生福利部近年來推動調整住院醫師訓練容額等措施，期改善五大科醫師人力供給問題，增加年輕醫師投入意願。據財團法人國家衛生研究院研究報告，</w:t>
            </w:r>
            <w:r w:rsidRPr="008855BF">
              <w:rPr>
                <w:rFonts w:ascii="Times New Roman" w:hAnsi="Times New Roman" w:cs="Times New Roman"/>
                <w:snapToGrid w:val="0"/>
                <w:color w:val="auto"/>
              </w:rPr>
              <w:t>90</w:t>
            </w:r>
            <w:r w:rsidRPr="008855BF">
              <w:rPr>
                <w:rFonts w:ascii="Times New Roman" w:hAnsi="Times New Roman" w:cs="Times New Roman"/>
                <w:snapToGrid w:val="0"/>
                <w:color w:val="auto"/>
              </w:rPr>
              <w:t>至</w:t>
            </w:r>
            <w:r w:rsidRPr="008855BF">
              <w:rPr>
                <w:rFonts w:ascii="Times New Roman" w:hAnsi="Times New Roman" w:cs="Times New Roman"/>
                <w:snapToGrid w:val="0"/>
                <w:color w:val="auto"/>
              </w:rPr>
              <w:t>101</w:t>
            </w:r>
            <w:r w:rsidRPr="008855BF">
              <w:rPr>
                <w:rFonts w:ascii="Times New Roman" w:hAnsi="Times New Roman" w:cs="Times New Roman"/>
                <w:snapToGrid w:val="0"/>
                <w:color w:val="auto"/>
              </w:rPr>
              <w:t>年間五大科均呈現年輕醫師所占比例愈來愈低趨勢，恐不利醫師長期人力供給，</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年度外科及婦產科平均執業年齡仍達</w:t>
            </w:r>
            <w:r w:rsidRPr="008855BF">
              <w:rPr>
                <w:rFonts w:ascii="Times New Roman" w:hAnsi="Times New Roman" w:cs="Times New Roman"/>
                <w:snapToGrid w:val="0"/>
                <w:color w:val="auto"/>
              </w:rPr>
              <w:t>51</w:t>
            </w:r>
            <w:r w:rsidRPr="008855BF">
              <w:rPr>
                <w:rFonts w:ascii="Times New Roman" w:hAnsi="Times New Roman" w:cs="Times New Roman"/>
                <w:snapToGrid w:val="0"/>
                <w:color w:val="auto"/>
              </w:rPr>
              <w:t>歲及</w:t>
            </w:r>
            <w:r w:rsidRPr="008855BF">
              <w:rPr>
                <w:rFonts w:ascii="Times New Roman" w:hAnsi="Times New Roman" w:cs="Times New Roman"/>
                <w:snapToGrid w:val="0"/>
                <w:color w:val="auto"/>
              </w:rPr>
              <w:t>55</w:t>
            </w:r>
            <w:r w:rsidRPr="008855BF">
              <w:rPr>
                <w:rFonts w:ascii="Times New Roman" w:hAnsi="Times New Roman" w:cs="Times New Roman"/>
                <w:snapToGrid w:val="0"/>
                <w:color w:val="auto"/>
              </w:rPr>
              <w:t>歲，分別較所有科別平均年齡</w:t>
            </w:r>
            <w:r w:rsidRPr="008855BF">
              <w:rPr>
                <w:rFonts w:ascii="Times New Roman" w:hAnsi="Times New Roman" w:cs="Times New Roman"/>
                <w:snapToGrid w:val="0"/>
                <w:color w:val="auto"/>
              </w:rPr>
              <w:t>49</w:t>
            </w:r>
            <w:r w:rsidRPr="008855BF">
              <w:rPr>
                <w:rFonts w:ascii="Times New Roman" w:hAnsi="Times New Roman" w:cs="Times New Roman"/>
                <w:snapToGrid w:val="0"/>
                <w:color w:val="auto"/>
              </w:rPr>
              <w:t>歲高出</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歲及</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歲，尤以婦產科為甚，若未能有效引進年輕醫師以減緩中高齡化情形，將不利未來婦產科醫師人力之供給。爰建請衛生福利部應積極有效引進年輕醫師以減緩中高齡化情形，以利未來醫師人力之供給及醫療品質之維持。</w:t>
            </w:r>
          </w:p>
          <w:p w:rsidR="008E4596" w:rsidRPr="008855BF" w:rsidRDefault="008E4596" w:rsidP="00C804D9">
            <w:pPr>
              <w:pStyle w:val="23"/>
              <w:ind w:firstLineChars="200" w:firstLine="400"/>
              <w:rPr>
                <w:rFonts w:ascii="Times New Roman" w:hAnsi="Times New Roman" w:cs="Times New Roman"/>
                <w:bCs/>
                <w:color w:val="auto"/>
              </w:rPr>
            </w:pPr>
            <w:r w:rsidRPr="008855BF">
              <w:rPr>
                <w:rFonts w:ascii="Times New Roman" w:hAnsi="Times New Roman" w:cs="Times New Roman"/>
                <w:snapToGrid w:val="0"/>
                <w:color w:val="auto"/>
              </w:rPr>
              <w:t>以各科年齡區間分布情形，外科及婦產科高齡化問題最嚴重，</w:t>
            </w:r>
            <w:r w:rsidRPr="008855BF">
              <w:rPr>
                <w:rFonts w:ascii="Times New Roman" w:hAnsi="Times New Roman" w:cs="Times New Roman"/>
                <w:snapToGrid w:val="0"/>
                <w:color w:val="auto"/>
              </w:rPr>
              <w:t>75</w:t>
            </w:r>
            <w:r w:rsidRPr="008855BF">
              <w:rPr>
                <w:rFonts w:ascii="Times New Roman" w:hAnsi="Times New Roman" w:cs="Times New Roman"/>
                <w:snapToGrid w:val="0"/>
                <w:color w:val="auto"/>
              </w:rPr>
              <w:t>歲以上仍在執業者，分別高達</w:t>
            </w:r>
            <w:r w:rsidRPr="008855BF">
              <w:rPr>
                <w:rFonts w:ascii="Times New Roman" w:hAnsi="Times New Roman" w:cs="Times New Roman"/>
                <w:snapToGrid w:val="0"/>
                <w:color w:val="auto"/>
              </w:rPr>
              <w:t>214</w:t>
            </w:r>
            <w:r w:rsidRPr="008855BF">
              <w:rPr>
                <w:rFonts w:ascii="Times New Roman" w:hAnsi="Times New Roman" w:cs="Times New Roman"/>
                <w:snapToGrid w:val="0"/>
                <w:color w:val="auto"/>
              </w:rPr>
              <w:t>人及</w:t>
            </w:r>
            <w:r w:rsidRPr="008855BF">
              <w:rPr>
                <w:rFonts w:ascii="Times New Roman" w:hAnsi="Times New Roman" w:cs="Times New Roman"/>
                <w:snapToGrid w:val="0"/>
                <w:color w:val="auto"/>
              </w:rPr>
              <w:t>104</w:t>
            </w:r>
            <w:r w:rsidRPr="008855BF">
              <w:rPr>
                <w:rFonts w:ascii="Times New Roman" w:hAnsi="Times New Roman" w:cs="Times New Roman"/>
                <w:snapToGrid w:val="0"/>
                <w:color w:val="auto"/>
              </w:rPr>
              <w:t>人，各自占該科別之</w:t>
            </w:r>
            <w:r w:rsidRPr="008855BF">
              <w:rPr>
                <w:rFonts w:ascii="Times New Roman" w:hAnsi="Times New Roman" w:cs="Times New Roman"/>
                <w:snapToGrid w:val="0"/>
                <w:color w:val="auto"/>
              </w:rPr>
              <w:t>3.55%</w:t>
            </w:r>
            <w:r w:rsidRPr="008855BF">
              <w:rPr>
                <w:rFonts w:ascii="Times New Roman" w:hAnsi="Times New Roman" w:cs="Times New Roman"/>
                <w:snapToGrid w:val="0"/>
                <w:color w:val="auto"/>
              </w:rPr>
              <w:t>及</w:t>
            </w:r>
            <w:r w:rsidRPr="008855BF">
              <w:rPr>
                <w:rFonts w:ascii="Times New Roman" w:hAnsi="Times New Roman" w:cs="Times New Roman"/>
                <w:snapToGrid w:val="0"/>
                <w:color w:val="auto"/>
              </w:rPr>
              <w:t>4.23%</w:t>
            </w:r>
            <w:r w:rsidRPr="008855BF">
              <w:rPr>
                <w:rFonts w:ascii="Times New Roman" w:hAnsi="Times New Roman" w:cs="Times New Roman"/>
                <w:snapToGrid w:val="0"/>
                <w:color w:val="auto"/>
              </w:rPr>
              <w:t>，而婦產科</w:t>
            </w:r>
            <w:r w:rsidRPr="008855BF">
              <w:rPr>
                <w:rFonts w:ascii="Times New Roman" w:hAnsi="Times New Roman" w:cs="Times New Roman"/>
                <w:snapToGrid w:val="0"/>
                <w:color w:val="auto"/>
              </w:rPr>
              <w:t>65</w:t>
            </w:r>
            <w:r w:rsidRPr="008855BF">
              <w:rPr>
                <w:rFonts w:ascii="Times New Roman" w:hAnsi="Times New Roman" w:cs="Times New Roman"/>
                <w:snapToGrid w:val="0"/>
                <w:color w:val="auto"/>
              </w:rPr>
              <w:t>歲以上執業醫師</w:t>
            </w:r>
            <w:r w:rsidRPr="008855BF">
              <w:rPr>
                <w:rFonts w:ascii="Times New Roman" w:hAnsi="Times New Roman" w:cs="Times New Roman"/>
                <w:snapToGrid w:val="0"/>
                <w:color w:val="auto"/>
              </w:rPr>
              <w:t>21.34%</w:t>
            </w:r>
            <w:r w:rsidRPr="008855BF">
              <w:rPr>
                <w:rFonts w:ascii="Times New Roman" w:hAnsi="Times New Roman" w:cs="Times New Roman"/>
                <w:snapToGrid w:val="0"/>
                <w:color w:val="auto"/>
              </w:rPr>
              <w:t>，亦即專責接生任務之高齡婦產科醫師超過二成，至於內科及兒科之</w:t>
            </w:r>
            <w:r w:rsidRPr="008855BF">
              <w:rPr>
                <w:rFonts w:ascii="Times New Roman" w:hAnsi="Times New Roman" w:cs="Times New Roman"/>
                <w:snapToGrid w:val="0"/>
                <w:color w:val="auto"/>
              </w:rPr>
              <w:t>65</w:t>
            </w:r>
            <w:r w:rsidRPr="008855BF">
              <w:rPr>
                <w:rFonts w:ascii="Times New Roman" w:hAnsi="Times New Roman" w:cs="Times New Roman"/>
                <w:snapToGrid w:val="0"/>
                <w:color w:val="auto"/>
              </w:rPr>
              <w:t>歲以上執業醫師比率亦近一成。資深醫師固具備豐富臨床經驗，惟執業醫師年齡過高恐影響臨場認知及反應能力，若未能設法培育新進或年輕醫師，我國高齡醫師比率恐居高不下，尤以著重於複雜手術及臨場判斷之外科及婦產科為甚。</w:t>
            </w:r>
          </w:p>
        </w:tc>
        <w:tc>
          <w:tcPr>
            <w:tcW w:w="4539" w:type="dxa"/>
            <w:shd w:val="clear" w:color="auto" w:fill="auto"/>
          </w:tcPr>
          <w:p w:rsidR="008E4596" w:rsidRPr="008855BF" w:rsidRDefault="00416FA4" w:rsidP="00C804D9">
            <w:pPr>
              <w:widowControl/>
              <w:snapToGrid w:val="0"/>
              <w:spacing w:line="360" w:lineRule="exact"/>
              <w:jc w:val="both"/>
              <w:rPr>
                <w:sz w:val="20"/>
              </w:rPr>
            </w:pPr>
            <w:r w:rsidRPr="008855BF">
              <w:rPr>
                <w:rFonts w:hint="eastAsia"/>
                <w:sz w:val="20"/>
              </w:rPr>
              <w:t>遵照決議事項辦理。</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九十八</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我國自</w:t>
            </w:r>
            <w:r w:rsidRPr="008855BF">
              <w:rPr>
                <w:rFonts w:ascii="Times New Roman" w:hAnsi="Times New Roman" w:cs="Times New Roman"/>
                <w:snapToGrid w:val="0"/>
                <w:color w:val="auto"/>
              </w:rPr>
              <w:t>98</w:t>
            </w:r>
            <w:r w:rsidRPr="008855BF">
              <w:rPr>
                <w:rFonts w:ascii="Times New Roman" w:hAnsi="Times New Roman" w:cs="Times New Roman"/>
                <w:snapToGrid w:val="0"/>
                <w:color w:val="auto"/>
              </w:rPr>
              <w:t>年間開始推動安寧緩和醫療政策，歷經近</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年僅總人口數之</w:t>
            </w:r>
            <w:r w:rsidRPr="008855BF">
              <w:rPr>
                <w:rFonts w:ascii="Times New Roman" w:hAnsi="Times New Roman" w:cs="Times New Roman"/>
                <w:snapToGrid w:val="0"/>
                <w:color w:val="auto"/>
              </w:rPr>
              <w:t>1.71%</w:t>
            </w:r>
            <w:r w:rsidRPr="008855BF">
              <w:rPr>
                <w:rFonts w:ascii="Times New Roman" w:hAnsi="Times New Roman" w:cs="Times New Roman"/>
                <w:snapToGrid w:val="0"/>
                <w:color w:val="auto"/>
              </w:rPr>
              <w:t>，以安寧抉擇簽署人數之現況觀之，該項政策之推廣仍待加強；又衛生福利部</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年度以前將「推廣安寧緩和醫療之觀念，建構友善臨終照護環境，以提升相關照護品質」納為施政重點。為提升臨終生命品質，要求衛生福利部應持續推動</w:t>
            </w:r>
            <w:r w:rsidRPr="008855BF">
              <w:rPr>
                <w:rFonts w:ascii="Times New Roman" w:hAnsi="Times New Roman" w:cs="Times New Roman"/>
                <w:bCs/>
                <w:color w:val="auto"/>
              </w:rPr>
              <w:t>。</w:t>
            </w:r>
          </w:p>
        </w:tc>
        <w:tc>
          <w:tcPr>
            <w:tcW w:w="4539" w:type="dxa"/>
            <w:shd w:val="clear" w:color="auto" w:fill="auto"/>
          </w:tcPr>
          <w:p w:rsidR="008E4596" w:rsidRPr="008855BF" w:rsidRDefault="00416FA4" w:rsidP="00C804D9">
            <w:pPr>
              <w:spacing w:line="360" w:lineRule="exact"/>
              <w:jc w:val="both"/>
              <w:rPr>
                <w:sz w:val="20"/>
                <w:szCs w:val="20"/>
              </w:rPr>
            </w:pPr>
            <w:r w:rsidRPr="008855BF">
              <w:rPr>
                <w:rFonts w:hint="eastAsia"/>
                <w:sz w:val="20"/>
                <w:szCs w:val="20"/>
              </w:rPr>
              <w:t>遵照決議事項辦理。</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九十九</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鑒於我國罹患腎臟病人數逐年成長，盛行率及發生率亦排名全球之冠，而罹病須長期接受透析治療人數及耗費健保醫療費用亦日漸增加，要求衛生福利部應針對國人高罹病率檢討原因提出報告，以促進全民健康以減輕健保財務負擔</w:t>
            </w:r>
            <w:r w:rsidRPr="008855BF">
              <w:rPr>
                <w:rFonts w:ascii="Times New Roman" w:hAnsi="Times New Roman" w:cs="Times New Roman"/>
                <w:bCs/>
                <w:color w:val="auto"/>
              </w:rPr>
              <w:t>。</w:t>
            </w:r>
          </w:p>
          <w:p w:rsidR="008E4596" w:rsidRPr="008855BF" w:rsidRDefault="008E4596" w:rsidP="00C804D9">
            <w:pPr>
              <w:pStyle w:val="23"/>
              <w:ind w:firstLineChars="200" w:firstLine="400"/>
              <w:rPr>
                <w:rFonts w:ascii="Times New Roman" w:hAnsi="Times New Roman" w:cs="Times New Roman"/>
                <w:bCs/>
                <w:color w:val="auto"/>
              </w:rPr>
            </w:pP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年度衛生福利部施政目標，包括擬定整合連續性之公共政策，期能提供完善且一體之服務，以促進全民健康與福祉為使命。查美國腎臟登錄系統（</w:t>
            </w:r>
            <w:r w:rsidRPr="008855BF">
              <w:rPr>
                <w:rFonts w:ascii="Times New Roman" w:hAnsi="Times New Roman" w:cs="Times New Roman"/>
                <w:snapToGrid w:val="0"/>
                <w:color w:val="auto"/>
              </w:rPr>
              <w:t>USRDS</w:t>
            </w:r>
            <w:r w:rsidRPr="008855BF">
              <w:rPr>
                <w:rFonts w:ascii="Times New Roman" w:hAnsi="Times New Roman" w:cs="Times New Roman"/>
                <w:snapToGrid w:val="0"/>
                <w:color w:val="auto"/>
              </w:rPr>
              <w:t>）</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年報，臺灣末期腎病之發生率為每百萬人口</w:t>
            </w:r>
            <w:r w:rsidRPr="008855BF">
              <w:rPr>
                <w:rFonts w:ascii="Times New Roman" w:hAnsi="Times New Roman" w:cs="Times New Roman"/>
                <w:snapToGrid w:val="0"/>
                <w:color w:val="auto"/>
              </w:rPr>
              <w:t>455</w:t>
            </w:r>
            <w:r w:rsidRPr="008855BF">
              <w:rPr>
                <w:rFonts w:ascii="Times New Roman" w:hAnsi="Times New Roman" w:cs="Times New Roman"/>
                <w:snapToGrid w:val="0"/>
                <w:color w:val="auto"/>
              </w:rPr>
              <w:t>人，盛行率為每百萬人口</w:t>
            </w:r>
            <w:r w:rsidRPr="008855BF">
              <w:rPr>
                <w:rFonts w:ascii="Times New Roman" w:hAnsi="Times New Roman" w:cs="Times New Roman"/>
                <w:snapToGrid w:val="0"/>
                <w:color w:val="auto"/>
              </w:rPr>
              <w:t>3,219</w:t>
            </w:r>
            <w:r w:rsidRPr="008855BF">
              <w:rPr>
                <w:rFonts w:ascii="Times New Roman" w:hAnsi="Times New Roman" w:cs="Times New Roman"/>
                <w:snapToGrid w:val="0"/>
                <w:color w:val="auto"/>
              </w:rPr>
              <w:t>人，上開發生率及盛行率均高居世界第一，顯示我國民眾罹患腎臟病情形之嚴重程度</w:t>
            </w:r>
            <w:r w:rsidRPr="008855BF">
              <w:rPr>
                <w:rFonts w:ascii="Times New Roman" w:hAnsi="Times New Roman" w:cs="Times New Roman"/>
                <w:bCs/>
                <w:color w:val="auto"/>
              </w:rPr>
              <w:t>。</w:t>
            </w:r>
          </w:p>
          <w:p w:rsidR="008E4596" w:rsidRPr="008855BF" w:rsidRDefault="008E4596" w:rsidP="00C804D9">
            <w:pPr>
              <w:pStyle w:val="23"/>
              <w:ind w:firstLineChars="200" w:firstLine="400"/>
              <w:rPr>
                <w:rFonts w:ascii="Times New Roman" w:hAnsi="Times New Roman" w:cs="Times New Roman"/>
                <w:bCs/>
                <w:color w:val="auto"/>
              </w:rPr>
            </w:pPr>
            <w:r w:rsidRPr="008855BF">
              <w:rPr>
                <w:rFonts w:ascii="Times New Roman" w:hAnsi="Times New Roman" w:cs="Times New Roman"/>
                <w:snapToGrid w:val="0"/>
                <w:color w:val="auto"/>
              </w:rPr>
              <w:t>又按衛生福利部中央健康保險署提供資料，</w:t>
            </w:r>
            <w:r w:rsidRPr="008855BF">
              <w:rPr>
                <w:rFonts w:ascii="Times New Roman" w:hAnsi="Times New Roman" w:cs="Times New Roman"/>
                <w:snapToGrid w:val="0"/>
                <w:color w:val="auto"/>
              </w:rPr>
              <w:t>96</w:t>
            </w:r>
            <w:r w:rsidRPr="008855BF">
              <w:rPr>
                <w:rFonts w:ascii="Times New Roman" w:hAnsi="Times New Roman" w:cs="Times New Roman"/>
                <w:snapToGrid w:val="0"/>
                <w:color w:val="auto"/>
              </w:rPr>
              <w:t>至</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年度國內洗腎人數自</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8,653</w:t>
            </w:r>
            <w:r w:rsidRPr="008855BF">
              <w:rPr>
                <w:rFonts w:ascii="Times New Roman" w:hAnsi="Times New Roman" w:cs="Times New Roman"/>
                <w:snapToGrid w:val="0"/>
                <w:color w:val="auto"/>
              </w:rPr>
              <w:t>人大幅增至</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5,118</w:t>
            </w:r>
            <w:r w:rsidRPr="008855BF">
              <w:rPr>
                <w:rFonts w:ascii="Times New Roman" w:hAnsi="Times New Roman" w:cs="Times New Roman"/>
                <w:snapToGrid w:val="0"/>
                <w:color w:val="auto"/>
              </w:rPr>
              <w:t>人，淨增</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萬</w:t>
            </w:r>
            <w:r w:rsidRPr="008855BF">
              <w:rPr>
                <w:rFonts w:ascii="Times New Roman" w:hAnsi="Times New Roman" w:cs="Times New Roman"/>
                <w:snapToGrid w:val="0"/>
                <w:color w:val="auto"/>
              </w:rPr>
              <w:t>6,465</w:t>
            </w:r>
            <w:r w:rsidRPr="008855BF">
              <w:rPr>
                <w:rFonts w:ascii="Times New Roman" w:hAnsi="Times New Roman" w:cs="Times New Roman"/>
                <w:snapToGrid w:val="0"/>
                <w:color w:val="auto"/>
              </w:rPr>
              <w:t>人，平均每年淨增</w:t>
            </w:r>
            <w:r w:rsidRPr="008855BF">
              <w:rPr>
                <w:rFonts w:ascii="Times New Roman" w:hAnsi="Times New Roman" w:cs="Times New Roman"/>
                <w:snapToGrid w:val="0"/>
                <w:color w:val="auto"/>
              </w:rPr>
              <w:t>2,941</w:t>
            </w:r>
            <w:r w:rsidRPr="008855BF">
              <w:rPr>
                <w:rFonts w:ascii="Times New Roman" w:hAnsi="Times New Roman" w:cs="Times New Roman"/>
                <w:snapToGrid w:val="0"/>
                <w:color w:val="auto"/>
              </w:rPr>
              <w:t>人，使由健保支付之總額協定支出數自每年</w:t>
            </w:r>
            <w:r w:rsidRPr="008855BF">
              <w:rPr>
                <w:rFonts w:ascii="Times New Roman" w:hAnsi="Times New Roman" w:cs="Times New Roman"/>
                <w:snapToGrid w:val="0"/>
                <w:color w:val="auto"/>
              </w:rPr>
              <w:t>285</w:t>
            </w:r>
            <w:r w:rsidRPr="008855BF">
              <w:rPr>
                <w:rFonts w:ascii="Times New Roman" w:hAnsi="Times New Roman" w:cs="Times New Roman"/>
                <w:snapToGrid w:val="0"/>
                <w:color w:val="auto"/>
              </w:rPr>
              <w:t>億餘元，增加為近</w:t>
            </w:r>
            <w:r w:rsidRPr="008855BF">
              <w:rPr>
                <w:rFonts w:ascii="Times New Roman" w:hAnsi="Times New Roman" w:cs="Times New Roman"/>
                <w:snapToGrid w:val="0"/>
                <w:color w:val="auto"/>
              </w:rPr>
              <w:t>355</w:t>
            </w:r>
            <w:r w:rsidRPr="008855BF">
              <w:rPr>
                <w:rFonts w:ascii="Times New Roman" w:hAnsi="Times New Roman" w:cs="Times New Roman"/>
                <w:snapToGrid w:val="0"/>
                <w:color w:val="auto"/>
              </w:rPr>
              <w:t>億元，約占全民健康保險「保險給付」之</w:t>
            </w:r>
            <w:r w:rsidRPr="008855BF">
              <w:rPr>
                <w:rFonts w:ascii="Times New Roman" w:hAnsi="Times New Roman" w:cs="Times New Roman"/>
                <w:snapToGrid w:val="0"/>
                <w:color w:val="auto"/>
              </w:rPr>
              <w:t>6.25%</w:t>
            </w:r>
            <w:r w:rsidRPr="008855BF">
              <w:rPr>
                <w:rFonts w:ascii="Times New Roman" w:hAnsi="Times New Roman" w:cs="Times New Roman"/>
                <w:snapToGrid w:val="0"/>
                <w:color w:val="auto"/>
              </w:rPr>
              <w:t>，又</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年度全民健康保險基金計算每位洗腎病患之平均透析支出約達</w:t>
            </w:r>
            <w:r w:rsidRPr="008855BF">
              <w:rPr>
                <w:rFonts w:ascii="Times New Roman" w:hAnsi="Times New Roman" w:cs="Times New Roman"/>
                <w:snapToGrid w:val="0"/>
                <w:color w:val="auto"/>
              </w:rPr>
              <w:t>42</w:t>
            </w:r>
            <w:r w:rsidRPr="008855BF">
              <w:rPr>
                <w:rFonts w:ascii="Times New Roman" w:hAnsi="Times New Roman" w:cs="Times New Roman"/>
                <w:snapToGrid w:val="0"/>
                <w:color w:val="auto"/>
              </w:rPr>
              <w:t>萬元（尚不計及其他併發症醫療部分），形成全民健康保險之重大負擔。</w:t>
            </w:r>
          </w:p>
        </w:tc>
        <w:tc>
          <w:tcPr>
            <w:tcW w:w="4539" w:type="dxa"/>
            <w:shd w:val="clear" w:color="auto" w:fill="auto"/>
          </w:tcPr>
          <w:p w:rsidR="00045268" w:rsidRPr="008855BF" w:rsidRDefault="00045268" w:rsidP="00C804D9">
            <w:pPr>
              <w:pStyle w:val="23"/>
              <w:numPr>
                <w:ilvl w:val="0"/>
                <w:numId w:val="31"/>
              </w:numPr>
              <w:rPr>
                <w:rFonts w:ascii="Times New Roman" w:hAnsi="Times New Roman" w:cs="Times New Roman"/>
                <w:color w:val="auto"/>
              </w:rPr>
            </w:pPr>
            <w:r w:rsidRPr="008855BF">
              <w:rPr>
                <w:rFonts w:ascii="Times New Roman" w:hAnsi="Times New Roman" w:cs="Times New Roman" w:hint="eastAsia"/>
                <w:color w:val="auto"/>
              </w:rPr>
              <w:t>本項決議於</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11</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23</w:t>
            </w:r>
            <w:r w:rsidRPr="008855BF">
              <w:rPr>
                <w:rFonts w:ascii="Times New Roman" w:hAnsi="Times New Roman" w:cs="Times New Roman" w:hint="eastAsia"/>
                <w:color w:val="auto"/>
              </w:rPr>
              <w:t>日以衛授國字第</w:t>
            </w:r>
            <w:r w:rsidRPr="008855BF">
              <w:rPr>
                <w:rFonts w:ascii="Times New Roman" w:hAnsi="Times New Roman" w:cs="Times New Roman" w:hint="eastAsia"/>
                <w:color w:val="auto"/>
              </w:rPr>
              <w:t>1069600053</w:t>
            </w:r>
            <w:r w:rsidRPr="008855BF">
              <w:rPr>
                <w:rFonts w:ascii="Times New Roman" w:hAnsi="Times New Roman" w:cs="Times New Roman" w:hint="eastAsia"/>
                <w:color w:val="auto"/>
              </w:rPr>
              <w:t>號函送書面報告予立法院，並副知社會福利及衛生環境委員會。</w:t>
            </w:r>
          </w:p>
          <w:p w:rsidR="00045268" w:rsidRPr="008855BF" w:rsidRDefault="00793E31" w:rsidP="00C804D9">
            <w:pPr>
              <w:pStyle w:val="23"/>
              <w:numPr>
                <w:ilvl w:val="0"/>
                <w:numId w:val="31"/>
              </w:numPr>
              <w:rPr>
                <w:rFonts w:ascii="Times New Roman" w:hAnsi="Times New Roman" w:cs="Times New Roman"/>
                <w:color w:val="auto"/>
              </w:rPr>
            </w:pPr>
            <w:r w:rsidRPr="008855BF">
              <w:rPr>
                <w:rFonts w:ascii="Times New Roman" w:hAnsi="Times New Roman" w:cs="Times New Roman" w:hint="eastAsia"/>
                <w:color w:val="auto"/>
              </w:rPr>
              <w:t>上開</w:t>
            </w:r>
            <w:r w:rsidR="00045268" w:rsidRPr="008855BF">
              <w:rPr>
                <w:rFonts w:ascii="Times New Roman" w:hAnsi="Times New Roman" w:cs="Times New Roman" w:hint="eastAsia"/>
                <w:color w:val="auto"/>
              </w:rPr>
              <w:t>報告</w:t>
            </w:r>
            <w:r w:rsidR="00F60391" w:rsidRPr="008855BF">
              <w:rPr>
                <w:rFonts w:ascii="Times New Roman" w:hAnsi="Times New Roman" w:cs="Times New Roman" w:hint="eastAsia"/>
                <w:color w:val="auto"/>
              </w:rPr>
              <w:t>重點</w:t>
            </w:r>
            <w:r w:rsidR="008F4940" w:rsidRPr="008855BF">
              <w:rPr>
                <w:rFonts w:ascii="Times New Roman" w:hAnsi="Times New Roman" w:cs="Times New Roman" w:hint="eastAsia"/>
                <w:color w:val="auto"/>
              </w:rPr>
              <w:t>說明</w:t>
            </w:r>
            <w:r w:rsidR="00045268" w:rsidRPr="008855BF">
              <w:rPr>
                <w:rFonts w:ascii="Times New Roman" w:hAnsi="Times New Roman" w:cs="Times New Roman" w:hint="eastAsia"/>
                <w:color w:val="auto"/>
              </w:rPr>
              <w:t>如下</w:t>
            </w:r>
            <w:r w:rsidR="00045268" w:rsidRPr="008855BF">
              <w:rPr>
                <w:rFonts w:ascii="Times New Roman" w:hAnsi="Times New Roman" w:cs="Times New Roman" w:hint="eastAsia"/>
                <w:color w:val="auto"/>
              </w:rPr>
              <w:t>:</w:t>
            </w:r>
          </w:p>
          <w:p w:rsidR="00045268" w:rsidRPr="008855BF" w:rsidRDefault="00045268" w:rsidP="00C804D9">
            <w:pPr>
              <w:pStyle w:val="23"/>
              <w:numPr>
                <w:ilvl w:val="0"/>
                <w:numId w:val="32"/>
              </w:numPr>
              <w:ind w:hanging="358"/>
              <w:rPr>
                <w:rFonts w:ascii="Times New Roman" w:hAnsi="Times New Roman" w:cs="Times New Roman"/>
                <w:color w:val="auto"/>
              </w:rPr>
            </w:pPr>
            <w:r w:rsidRPr="008855BF">
              <w:rPr>
                <w:rFonts w:ascii="Times New Roman" w:hAnsi="Times New Roman" w:cs="Times New Roman" w:hint="eastAsia"/>
                <w:color w:val="auto"/>
              </w:rPr>
              <w:t>臺灣末期腎臟病發生率與盛行率偏高之原因分析，包括老年人口增加、三高（高血壓、高血脂、高血糖）人口逐年增加、部分民眾不當用藥及不良生活習慣、透析人口增加、臺灣腎臟移植率低等原因。</w:t>
            </w:r>
          </w:p>
          <w:p w:rsidR="00045268" w:rsidRPr="008855BF" w:rsidRDefault="00045268" w:rsidP="00C804D9">
            <w:pPr>
              <w:pStyle w:val="23"/>
              <w:numPr>
                <w:ilvl w:val="0"/>
                <w:numId w:val="32"/>
              </w:numPr>
              <w:ind w:hanging="358"/>
              <w:rPr>
                <w:rFonts w:ascii="Times New Roman" w:hAnsi="Times New Roman" w:cs="Times New Roman"/>
                <w:color w:val="auto"/>
              </w:rPr>
            </w:pPr>
            <w:r w:rsidRPr="008855BF">
              <w:rPr>
                <w:rFonts w:ascii="Times New Roman" w:hAnsi="Times New Roman" w:cs="Times New Roman" w:hint="eastAsia"/>
                <w:color w:val="auto"/>
              </w:rPr>
              <w:t>當前防治慢性腎臟病相關作為包</w:t>
            </w:r>
            <w:r w:rsidR="000A5D7C" w:rsidRPr="008855BF">
              <w:rPr>
                <w:rFonts w:ascii="Times New Roman" w:hAnsi="Times New Roman" w:cs="Times New Roman" w:hint="eastAsia"/>
                <w:color w:val="auto"/>
              </w:rPr>
              <w:t>括</w:t>
            </w:r>
            <w:r w:rsidRPr="008855BF">
              <w:rPr>
                <w:rFonts w:ascii="Times New Roman" w:hAnsi="Times New Roman" w:cs="Times New Roman" w:hint="eastAsia"/>
                <w:color w:val="auto"/>
              </w:rPr>
              <w:t>:</w:t>
            </w:r>
            <w:r w:rsidRPr="008855BF">
              <w:rPr>
                <w:rFonts w:ascii="Times New Roman" w:hAnsi="Times New Roman" w:cs="Times New Roman" w:hint="eastAsia"/>
                <w:color w:val="auto"/>
              </w:rPr>
              <w:t>由源頭介入防治、早期發現早期治療、推動三高控制、強化機構防治量能、監測國人腎功能變化數據、宣導防治知識等作法。</w:t>
            </w:r>
          </w:p>
          <w:p w:rsidR="008E4596" w:rsidRPr="008855BF" w:rsidRDefault="00045268" w:rsidP="00C804D9">
            <w:pPr>
              <w:pStyle w:val="23"/>
              <w:numPr>
                <w:ilvl w:val="0"/>
                <w:numId w:val="32"/>
              </w:numPr>
              <w:ind w:hanging="358"/>
              <w:rPr>
                <w:rFonts w:ascii="Times New Roman" w:hAnsi="Times New Roman" w:cs="Times New Roman"/>
                <w:color w:val="auto"/>
              </w:rPr>
            </w:pPr>
            <w:r w:rsidRPr="008855BF">
              <w:rPr>
                <w:rFonts w:ascii="Times New Roman" w:hAnsi="Times New Roman" w:cs="Times New Roman" w:hint="eastAsia"/>
                <w:color w:val="auto"/>
              </w:rPr>
              <w:t>未來強化策略與方案</w:t>
            </w:r>
            <w:r w:rsidRPr="008855BF">
              <w:rPr>
                <w:rFonts w:ascii="Times New Roman" w:hAnsi="Times New Roman" w:cs="Times New Roman" w:hint="eastAsia"/>
                <w:color w:val="auto"/>
              </w:rPr>
              <w:t xml:space="preserve">: </w:t>
            </w:r>
            <w:r w:rsidRPr="008855BF">
              <w:rPr>
                <w:rFonts w:ascii="Times New Roman" w:hAnsi="Times New Roman" w:cs="Times New Roman" w:hint="eastAsia"/>
                <w:color w:val="auto"/>
              </w:rPr>
              <w:t>強化民眾認知及自我照護能力、提升機構服務量能、建構基層醫療保健服務傳送網絡及整合行政資源。</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sz w:val="20"/>
                <w:szCs w:val="20"/>
              </w:rPr>
              <w:t>一</w:t>
            </w:r>
            <w:r w:rsidRPr="008855BF">
              <w:rPr>
                <w:rFonts w:ascii="新細明體" w:hAnsi="新細明體" w:hint="eastAsia"/>
                <w:sz w:val="20"/>
                <w:szCs w:val="20"/>
              </w:rPr>
              <w:t>○○</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有鑑於衛生福利部全民健康保險會委員對於健保給付之指示用藥，應否逐步退出健保給付政策顯有分岐，尚未達成共識，然如果指示用藥驟然排除健保給付，是否對於民眾之用藥行為、健保的財務衝擊（包括是否會增加處方用藥用量）、以及是否會增加民眾自費造成弱勢家庭負擔等問題尚未釐清，爰建議衛生福利部應謹慎研議該項政策，並應向立法院社會福利及衛生環境委員會提出政策分析評估報告後再逐年檢討、分階段實施</w:t>
            </w:r>
            <w:r w:rsidRPr="008855BF">
              <w:rPr>
                <w:rFonts w:ascii="Times New Roman" w:hAnsi="Times New Roman" w:cs="Times New Roman"/>
                <w:bCs/>
                <w:color w:val="auto"/>
              </w:rPr>
              <w:t>。</w:t>
            </w:r>
          </w:p>
        </w:tc>
        <w:tc>
          <w:tcPr>
            <w:tcW w:w="4539" w:type="dxa"/>
            <w:shd w:val="clear" w:color="auto" w:fill="auto"/>
          </w:tcPr>
          <w:p w:rsidR="008E4596" w:rsidRPr="008855BF" w:rsidRDefault="001E1EB1" w:rsidP="00C804D9">
            <w:pPr>
              <w:pStyle w:val="23"/>
              <w:numPr>
                <w:ilvl w:val="0"/>
                <w:numId w:val="62"/>
              </w:numPr>
              <w:rPr>
                <w:rFonts w:asciiTheme="minorHAnsi" w:eastAsiaTheme="minorEastAsia" w:hAnsiTheme="minorHAnsi" w:cs="Times New Roman"/>
                <w:color w:val="auto"/>
              </w:rPr>
            </w:pPr>
            <w:r w:rsidRPr="008855BF">
              <w:rPr>
                <w:rFonts w:asciiTheme="minorHAnsi" w:eastAsiaTheme="minorEastAsia" w:hAnsiTheme="minorHAnsi" w:cs="Times New Roman" w:hint="eastAsia"/>
                <w:color w:val="auto"/>
              </w:rPr>
              <w:t>本項決議</w:t>
            </w:r>
            <w:r w:rsidR="008E4596" w:rsidRPr="008855BF">
              <w:rPr>
                <w:rFonts w:asciiTheme="minorHAnsi" w:eastAsiaTheme="minorEastAsia" w:hAnsiTheme="minorHAnsi" w:cs="Times New Roman" w:hint="eastAsia"/>
                <w:color w:val="auto"/>
              </w:rPr>
              <w:t>於</w:t>
            </w:r>
            <w:r w:rsidR="008E4596" w:rsidRPr="008855BF">
              <w:rPr>
                <w:rFonts w:asciiTheme="minorHAnsi" w:eastAsiaTheme="minorEastAsia" w:hAnsiTheme="minorHAnsi" w:cs="Times New Roman"/>
                <w:color w:val="auto"/>
              </w:rPr>
              <w:t>107</w:t>
            </w:r>
            <w:r w:rsidR="008E4596" w:rsidRPr="008855BF">
              <w:rPr>
                <w:rFonts w:asciiTheme="minorHAnsi" w:eastAsiaTheme="minorEastAsia" w:hAnsiTheme="minorHAnsi" w:cs="Times New Roman" w:hint="eastAsia"/>
                <w:color w:val="auto"/>
              </w:rPr>
              <w:t>年</w:t>
            </w:r>
            <w:r w:rsidR="008E4596" w:rsidRPr="008855BF">
              <w:rPr>
                <w:rFonts w:asciiTheme="minorHAnsi" w:eastAsiaTheme="minorEastAsia" w:hAnsiTheme="minorHAnsi" w:cs="Times New Roman"/>
                <w:color w:val="auto"/>
              </w:rPr>
              <w:t>4</w:t>
            </w:r>
            <w:r w:rsidR="008E4596" w:rsidRPr="008855BF">
              <w:rPr>
                <w:rFonts w:asciiTheme="minorHAnsi" w:eastAsiaTheme="minorEastAsia" w:hAnsiTheme="minorHAnsi" w:cs="Times New Roman" w:hint="eastAsia"/>
                <w:color w:val="auto"/>
              </w:rPr>
              <w:t>月</w:t>
            </w:r>
            <w:r w:rsidR="008E4596" w:rsidRPr="008855BF">
              <w:rPr>
                <w:rFonts w:asciiTheme="minorHAnsi" w:eastAsiaTheme="minorEastAsia" w:hAnsiTheme="minorHAnsi" w:cs="Times New Roman"/>
                <w:color w:val="auto"/>
              </w:rPr>
              <w:t>19</w:t>
            </w:r>
            <w:r w:rsidR="008E4596" w:rsidRPr="008855BF">
              <w:rPr>
                <w:rFonts w:asciiTheme="minorHAnsi" w:eastAsiaTheme="minorEastAsia" w:hAnsiTheme="minorHAnsi" w:cs="Times New Roman" w:hint="eastAsia"/>
                <w:color w:val="auto"/>
              </w:rPr>
              <w:t>日以衛授保字第</w:t>
            </w:r>
            <w:r w:rsidR="008E4596" w:rsidRPr="008855BF">
              <w:rPr>
                <w:rFonts w:asciiTheme="minorHAnsi" w:eastAsiaTheme="minorEastAsia" w:hAnsiTheme="minorHAnsi" w:cs="Times New Roman"/>
                <w:color w:val="auto"/>
              </w:rPr>
              <w:t>1070034929</w:t>
            </w:r>
            <w:r w:rsidR="008E4596" w:rsidRPr="008855BF">
              <w:rPr>
                <w:rFonts w:asciiTheme="minorHAnsi" w:eastAsiaTheme="minorEastAsia" w:hAnsiTheme="minorHAnsi" w:cs="Times New Roman" w:hint="eastAsia"/>
                <w:color w:val="auto"/>
              </w:rPr>
              <w:t>號函</w:t>
            </w:r>
            <w:r w:rsidRPr="008855BF">
              <w:rPr>
                <w:rFonts w:asciiTheme="minorHAnsi" w:eastAsiaTheme="minorEastAsia" w:hAnsiTheme="minorHAnsi" w:cs="Times New Roman" w:hint="eastAsia"/>
                <w:color w:val="auto"/>
              </w:rPr>
              <w:t>送</w:t>
            </w:r>
            <w:r w:rsidR="008E4596" w:rsidRPr="008855BF">
              <w:rPr>
                <w:rFonts w:asciiTheme="minorHAnsi" w:eastAsiaTheme="minorEastAsia" w:hAnsiTheme="minorHAnsi" w:cs="Times New Roman" w:hint="eastAsia"/>
                <w:color w:val="auto"/>
              </w:rPr>
              <w:t>提出指示用藥不給付之政策分析評估報告</w:t>
            </w:r>
            <w:r w:rsidRPr="008855BF">
              <w:rPr>
                <w:rFonts w:asciiTheme="minorHAnsi" w:eastAsiaTheme="minorEastAsia" w:hAnsiTheme="minorHAnsi" w:cs="Times New Roman" w:hint="eastAsia"/>
                <w:color w:val="auto"/>
              </w:rPr>
              <w:t>予立法院，並副知社會福利及衛生環境委員會</w:t>
            </w:r>
            <w:r w:rsidR="008E4596" w:rsidRPr="008855BF">
              <w:rPr>
                <w:rFonts w:asciiTheme="minorHAnsi" w:eastAsiaTheme="minorEastAsia" w:hAnsiTheme="minorHAnsi" w:cs="Times New Roman" w:hint="eastAsia"/>
                <w:color w:val="auto"/>
              </w:rPr>
              <w:t>。</w:t>
            </w:r>
          </w:p>
          <w:p w:rsidR="008E4596" w:rsidRPr="008855BF" w:rsidRDefault="008E4596" w:rsidP="00C804D9">
            <w:pPr>
              <w:pStyle w:val="23"/>
              <w:numPr>
                <w:ilvl w:val="0"/>
                <w:numId w:val="62"/>
              </w:numPr>
              <w:rPr>
                <w:rFonts w:asciiTheme="minorHAnsi" w:eastAsiaTheme="minorEastAsia" w:hAnsiTheme="minorHAnsi" w:cs="Times New Roman"/>
                <w:color w:val="auto"/>
              </w:rPr>
            </w:pPr>
            <w:r w:rsidRPr="008855BF">
              <w:rPr>
                <w:rFonts w:asciiTheme="minorHAnsi" w:eastAsiaTheme="minorEastAsia" w:hAnsiTheme="minorHAnsi" w:cs="Times New Roman"/>
                <w:color w:val="auto"/>
              </w:rPr>
              <w:tab/>
            </w:r>
            <w:r w:rsidR="00793E31" w:rsidRPr="008855BF">
              <w:rPr>
                <w:rFonts w:asciiTheme="minorHAnsi" w:eastAsiaTheme="minorEastAsia" w:hAnsiTheme="minorHAnsi" w:cs="Times New Roman" w:hint="eastAsia"/>
                <w:color w:val="auto"/>
              </w:rPr>
              <w:t>上開</w:t>
            </w:r>
            <w:r w:rsidRPr="008855BF">
              <w:rPr>
                <w:rFonts w:asciiTheme="minorHAnsi" w:eastAsiaTheme="minorEastAsia" w:hAnsiTheme="minorHAnsi" w:cs="Times New Roman" w:hint="eastAsia"/>
                <w:color w:val="auto"/>
              </w:rPr>
              <w:t>報告重點</w:t>
            </w:r>
            <w:r w:rsidR="00805ECE" w:rsidRPr="008855BF">
              <w:rPr>
                <w:rFonts w:asciiTheme="minorHAnsi" w:eastAsiaTheme="minorEastAsia" w:hAnsiTheme="minorHAnsi" w:cs="Times New Roman" w:hint="eastAsia"/>
                <w:color w:val="auto"/>
              </w:rPr>
              <w:t>說明</w:t>
            </w:r>
            <w:r w:rsidRPr="008855BF">
              <w:rPr>
                <w:rFonts w:asciiTheme="minorHAnsi" w:eastAsiaTheme="minorEastAsia" w:hAnsiTheme="minorHAnsi" w:cs="Times New Roman" w:hint="eastAsia"/>
                <w:color w:val="auto"/>
              </w:rPr>
              <w:t>如下：</w:t>
            </w:r>
          </w:p>
          <w:p w:rsidR="008E4596" w:rsidRPr="008855BF" w:rsidRDefault="008E4596" w:rsidP="00C804D9">
            <w:pPr>
              <w:pStyle w:val="23"/>
              <w:numPr>
                <w:ilvl w:val="0"/>
                <w:numId w:val="33"/>
              </w:numPr>
              <w:ind w:hanging="358"/>
              <w:rPr>
                <w:rFonts w:asciiTheme="minorHAnsi" w:eastAsiaTheme="minorEastAsia" w:hAnsiTheme="minorHAnsi" w:cs="Times New Roman"/>
                <w:color w:val="auto"/>
              </w:rPr>
            </w:pPr>
            <w:r w:rsidRPr="008855BF">
              <w:rPr>
                <w:rFonts w:asciiTheme="minorHAnsi" w:eastAsiaTheme="minorEastAsia" w:hAnsiTheme="minorHAnsi" w:cs="Times New Roman" w:hint="eastAsia"/>
                <w:color w:val="auto"/>
              </w:rPr>
              <w:t>本部中央健康保險署</w:t>
            </w:r>
            <w:r w:rsidR="002A159A" w:rsidRPr="008855BF">
              <w:rPr>
                <w:rFonts w:ascii="Times New Roman" w:hAnsi="Times New Roman" w:cs="Times New Roman" w:hint="eastAsia"/>
                <w:color w:val="auto"/>
              </w:rPr>
              <w:t>（以下簡稱健保署）</w:t>
            </w:r>
            <w:r w:rsidRPr="008855BF">
              <w:rPr>
                <w:rFonts w:asciiTheme="minorHAnsi" w:eastAsiaTheme="minorEastAsia" w:hAnsiTheme="minorHAnsi" w:cs="Times New Roman" w:hint="eastAsia"/>
                <w:color w:val="auto"/>
              </w:rPr>
              <w:t>依</w:t>
            </w:r>
            <w:r w:rsidR="002A159A" w:rsidRPr="008855BF">
              <w:rPr>
                <w:rFonts w:asciiTheme="minorHAnsi" w:eastAsiaTheme="minorEastAsia" w:hAnsiTheme="minorHAnsi" w:cs="Times New Roman" w:hint="eastAsia"/>
                <w:color w:val="auto"/>
              </w:rPr>
              <w:t>全民</w:t>
            </w:r>
            <w:r w:rsidRPr="008855BF">
              <w:rPr>
                <w:rFonts w:asciiTheme="minorHAnsi" w:eastAsiaTheme="minorEastAsia" w:hAnsiTheme="minorHAnsi" w:cs="Times New Roman" w:hint="eastAsia"/>
                <w:color w:val="auto"/>
              </w:rPr>
              <w:t>健</w:t>
            </w:r>
            <w:r w:rsidR="002A159A" w:rsidRPr="008855BF">
              <w:rPr>
                <w:rFonts w:asciiTheme="minorHAnsi" w:eastAsiaTheme="minorEastAsia" w:hAnsiTheme="minorHAnsi" w:cs="Times New Roman" w:hint="eastAsia"/>
                <w:color w:val="auto"/>
              </w:rPr>
              <w:t>康</w:t>
            </w:r>
            <w:r w:rsidRPr="008855BF">
              <w:rPr>
                <w:rFonts w:asciiTheme="minorHAnsi" w:eastAsiaTheme="minorEastAsia" w:hAnsiTheme="minorHAnsi" w:cs="Times New Roman" w:hint="eastAsia"/>
                <w:color w:val="auto"/>
              </w:rPr>
              <w:t>保</w:t>
            </w:r>
            <w:r w:rsidR="002A159A" w:rsidRPr="008855BF">
              <w:rPr>
                <w:rFonts w:asciiTheme="minorHAnsi" w:eastAsiaTheme="minorEastAsia" w:hAnsiTheme="minorHAnsi" w:cs="Times New Roman" w:hint="eastAsia"/>
                <w:color w:val="auto"/>
              </w:rPr>
              <w:t>險</w:t>
            </w:r>
            <w:r w:rsidRPr="008855BF">
              <w:rPr>
                <w:rFonts w:asciiTheme="minorHAnsi" w:eastAsiaTheme="minorEastAsia" w:hAnsiTheme="minorHAnsi" w:cs="Times New Roman" w:hint="eastAsia"/>
                <w:color w:val="auto"/>
              </w:rPr>
              <w:t>法</w:t>
            </w:r>
            <w:r w:rsidR="002A159A" w:rsidRPr="008855BF">
              <w:rPr>
                <w:rFonts w:ascii="Times New Roman" w:hAnsi="Times New Roman" w:cs="Times New Roman" w:hint="eastAsia"/>
                <w:color w:val="auto"/>
              </w:rPr>
              <w:t>（以下簡稱健保法）</w:t>
            </w:r>
            <w:r w:rsidRPr="008855BF">
              <w:rPr>
                <w:rFonts w:asciiTheme="minorHAnsi" w:eastAsiaTheme="minorEastAsia" w:hAnsiTheme="minorHAnsi" w:cs="Times New Roman" w:hint="eastAsia"/>
                <w:color w:val="auto"/>
              </w:rPr>
              <w:t>第</w:t>
            </w:r>
            <w:r w:rsidRPr="008855BF">
              <w:rPr>
                <w:rFonts w:asciiTheme="minorHAnsi" w:eastAsiaTheme="minorEastAsia" w:hAnsiTheme="minorHAnsi" w:cs="Times New Roman"/>
                <w:color w:val="auto"/>
              </w:rPr>
              <w:t>51</w:t>
            </w:r>
            <w:r w:rsidRPr="008855BF">
              <w:rPr>
                <w:rFonts w:asciiTheme="minorHAnsi" w:eastAsiaTheme="minorEastAsia" w:hAnsiTheme="minorHAnsi" w:cs="Times New Roman" w:hint="eastAsia"/>
                <w:color w:val="auto"/>
              </w:rPr>
              <w:t>條規定指示藥品之費用不在健保給付範圍之立法精神，累計歷年取消指示藥品給付之品項數已達</w:t>
            </w:r>
            <w:r w:rsidRPr="008855BF">
              <w:rPr>
                <w:rFonts w:asciiTheme="minorHAnsi" w:eastAsiaTheme="minorEastAsia" w:hAnsiTheme="minorHAnsi" w:cs="Times New Roman"/>
                <w:color w:val="auto"/>
              </w:rPr>
              <w:t>1,500</w:t>
            </w:r>
            <w:r w:rsidRPr="008855BF">
              <w:rPr>
                <w:rFonts w:asciiTheme="minorHAnsi" w:eastAsiaTheme="minorEastAsia" w:hAnsiTheme="minorHAnsi" w:cs="Times New Roman" w:hint="eastAsia"/>
                <w:color w:val="auto"/>
              </w:rPr>
              <w:t>餘項。</w:t>
            </w:r>
          </w:p>
          <w:p w:rsidR="008E4596" w:rsidRPr="008855BF" w:rsidRDefault="008E4596" w:rsidP="00C804D9">
            <w:pPr>
              <w:pStyle w:val="23"/>
              <w:numPr>
                <w:ilvl w:val="0"/>
                <w:numId w:val="33"/>
              </w:numPr>
              <w:ind w:hanging="358"/>
              <w:rPr>
                <w:rFonts w:asciiTheme="minorHAnsi" w:eastAsiaTheme="minorEastAsia" w:hAnsiTheme="minorHAnsi" w:cs="Times New Roman"/>
                <w:color w:val="auto"/>
              </w:rPr>
            </w:pPr>
            <w:r w:rsidRPr="008855BF">
              <w:rPr>
                <w:rFonts w:asciiTheme="minorHAnsi" w:eastAsiaTheme="minorEastAsia" w:hAnsiTheme="minorHAnsi" w:cs="Times New Roman" w:hint="eastAsia"/>
                <w:color w:val="auto"/>
              </w:rPr>
              <w:t>取消指示用藥之健保給付，主要</w:t>
            </w:r>
            <w:r w:rsidR="00A914E3" w:rsidRPr="008855BF">
              <w:rPr>
                <w:rFonts w:asciiTheme="minorHAnsi" w:eastAsiaTheme="minorEastAsia" w:hAnsiTheme="minorHAnsi" w:cs="Times New Roman" w:hint="eastAsia"/>
                <w:color w:val="auto"/>
              </w:rPr>
              <w:t>係為</w:t>
            </w:r>
            <w:r w:rsidR="00F619B8" w:rsidRPr="008855BF">
              <w:rPr>
                <w:rFonts w:asciiTheme="minorHAnsi" w:eastAsiaTheme="minorEastAsia" w:hAnsiTheme="minorHAnsi" w:cs="Times New Roman" w:hint="eastAsia"/>
                <w:color w:val="auto"/>
              </w:rPr>
              <w:t>建立民眾正確使用藥品及自我照護之觀念，除</w:t>
            </w:r>
            <w:r w:rsidRPr="008855BF">
              <w:rPr>
                <w:rFonts w:asciiTheme="minorHAnsi" w:eastAsiaTheme="minorEastAsia" w:hAnsiTheme="minorHAnsi" w:cs="Times New Roman" w:hint="eastAsia"/>
                <w:color w:val="auto"/>
              </w:rPr>
              <w:t>回歸健保法</w:t>
            </w:r>
            <w:r w:rsidR="00F619B8" w:rsidRPr="008855BF">
              <w:rPr>
                <w:rFonts w:asciiTheme="minorHAnsi" w:eastAsiaTheme="minorEastAsia" w:hAnsiTheme="minorHAnsi" w:cs="Times New Roman" w:hint="eastAsia"/>
                <w:color w:val="auto"/>
              </w:rPr>
              <w:t>之</w:t>
            </w:r>
            <w:r w:rsidRPr="008855BF">
              <w:rPr>
                <w:rFonts w:asciiTheme="minorHAnsi" w:eastAsiaTheme="minorEastAsia" w:hAnsiTheme="minorHAnsi" w:cs="Times New Roman" w:hint="eastAsia"/>
                <w:color w:val="auto"/>
              </w:rPr>
              <w:t>規定外，</w:t>
            </w:r>
            <w:r w:rsidR="00F619B8" w:rsidRPr="008855BF">
              <w:rPr>
                <w:rFonts w:asciiTheme="minorHAnsi" w:eastAsiaTheme="minorEastAsia" w:hAnsiTheme="minorHAnsi" w:cs="Times New Roman" w:hint="eastAsia"/>
                <w:color w:val="auto"/>
              </w:rPr>
              <w:t>亦</w:t>
            </w:r>
            <w:r w:rsidRPr="008855BF">
              <w:rPr>
                <w:rFonts w:asciiTheme="minorHAnsi" w:eastAsiaTheme="minorEastAsia" w:hAnsiTheme="minorHAnsi" w:cs="Times New Roman" w:hint="eastAsia"/>
                <w:color w:val="auto"/>
              </w:rPr>
              <w:t>可</w:t>
            </w:r>
            <w:r w:rsidR="00F619B8" w:rsidRPr="008855BF">
              <w:rPr>
                <w:rFonts w:asciiTheme="minorHAnsi" w:eastAsiaTheme="minorEastAsia" w:hAnsiTheme="minorHAnsi" w:cs="Times New Roman" w:hint="eastAsia"/>
                <w:color w:val="auto"/>
              </w:rPr>
              <w:t>減少</w:t>
            </w:r>
            <w:r w:rsidRPr="008855BF">
              <w:rPr>
                <w:rFonts w:asciiTheme="minorHAnsi" w:eastAsiaTheme="minorEastAsia" w:hAnsiTheme="minorHAnsi" w:cs="Times New Roman" w:hint="eastAsia"/>
                <w:color w:val="auto"/>
              </w:rPr>
              <w:t>民眾及健保</w:t>
            </w:r>
            <w:r w:rsidR="00F619B8" w:rsidRPr="008855BF">
              <w:rPr>
                <w:rFonts w:asciiTheme="minorHAnsi" w:eastAsiaTheme="minorEastAsia" w:hAnsiTheme="minorHAnsi" w:cs="Times New Roman" w:hint="eastAsia"/>
                <w:color w:val="auto"/>
              </w:rPr>
              <w:t>負擔</w:t>
            </w:r>
            <w:r w:rsidRPr="008855BF">
              <w:rPr>
                <w:rFonts w:asciiTheme="minorHAnsi" w:eastAsiaTheme="minorEastAsia" w:hAnsiTheme="minorHAnsi" w:cs="Times New Roman" w:hint="eastAsia"/>
                <w:color w:val="auto"/>
              </w:rPr>
              <w:t>，將醫療資源用於重大疾病之醫療給付，使全民健保得以永續經營。</w:t>
            </w:r>
          </w:p>
          <w:p w:rsidR="008E4596" w:rsidRPr="008855BF" w:rsidRDefault="008E4596" w:rsidP="00C804D9">
            <w:pPr>
              <w:pStyle w:val="23"/>
              <w:numPr>
                <w:ilvl w:val="0"/>
                <w:numId w:val="33"/>
              </w:numPr>
              <w:ind w:hanging="358"/>
              <w:rPr>
                <w:rFonts w:asciiTheme="minorHAnsi" w:eastAsiaTheme="minorEastAsia" w:hAnsiTheme="minorHAnsi" w:cs="Times New Roman"/>
                <w:color w:val="auto"/>
              </w:rPr>
            </w:pPr>
            <w:r w:rsidRPr="008855BF">
              <w:rPr>
                <w:rFonts w:asciiTheme="minorHAnsi" w:eastAsiaTheme="minorEastAsia" w:hAnsiTheme="minorHAnsi" w:cs="Times New Roman" w:hint="eastAsia"/>
                <w:color w:val="auto"/>
              </w:rPr>
              <w:t>考量社會衝擊及維護民眾用藥權益，針對指示用藥之給付，將採雙軌方式進行</w:t>
            </w:r>
            <w:r w:rsidR="004C0E41" w:rsidRPr="008855BF">
              <w:rPr>
                <w:rFonts w:asciiTheme="minorHAnsi" w:eastAsiaTheme="minorEastAsia" w:hAnsiTheme="minorHAnsi" w:cs="Times New Roman" w:hint="eastAsia"/>
                <w:color w:val="auto"/>
              </w:rPr>
              <w:t>，除請相關專科醫學會就取消之優先順序提供意見，</w:t>
            </w:r>
            <w:r w:rsidRPr="008855BF">
              <w:rPr>
                <w:rFonts w:asciiTheme="minorHAnsi" w:eastAsiaTheme="minorEastAsia" w:hAnsiTheme="minorHAnsi" w:cs="Times New Roman" w:hint="eastAsia"/>
                <w:color w:val="auto"/>
              </w:rPr>
              <w:t>健保署將彙整後並考量使用人數，評估逐步取消之時程與品項；若有醫學相關專業團體提出取消給付，</w:t>
            </w:r>
            <w:r w:rsidR="004C0E41" w:rsidRPr="008855BF">
              <w:rPr>
                <w:rFonts w:asciiTheme="minorHAnsi" w:eastAsiaTheme="minorEastAsia" w:hAnsiTheme="minorHAnsi" w:cs="Times New Roman" w:hint="eastAsia"/>
                <w:color w:val="auto"/>
              </w:rPr>
              <w:t>健保署</w:t>
            </w:r>
            <w:r w:rsidRPr="008855BF">
              <w:rPr>
                <w:rFonts w:asciiTheme="minorHAnsi" w:eastAsiaTheme="minorEastAsia" w:hAnsiTheme="minorHAnsi" w:cs="Times New Roman" w:hint="eastAsia"/>
                <w:color w:val="auto"/>
              </w:rPr>
              <w:t>將進行專業評估，期對病患之影響降至最低，</w:t>
            </w:r>
            <w:r w:rsidR="00F619B8" w:rsidRPr="008855BF">
              <w:rPr>
                <w:rFonts w:asciiTheme="minorHAnsi" w:eastAsiaTheme="minorEastAsia" w:hAnsiTheme="minorHAnsi" w:cs="Times New Roman" w:hint="eastAsia"/>
                <w:color w:val="auto"/>
              </w:rPr>
              <w:t>使</w:t>
            </w:r>
            <w:r w:rsidRPr="008855BF">
              <w:rPr>
                <w:rFonts w:asciiTheme="minorHAnsi" w:eastAsiaTheme="minorEastAsia" w:hAnsiTheme="minorHAnsi" w:cs="Times New Roman" w:hint="eastAsia"/>
                <w:color w:val="auto"/>
              </w:rPr>
              <w:t>資源有效運用與</w:t>
            </w:r>
            <w:r w:rsidR="00F07C56" w:rsidRPr="008855BF">
              <w:rPr>
                <w:rFonts w:asciiTheme="minorHAnsi" w:eastAsiaTheme="minorEastAsia" w:hAnsiTheme="minorHAnsi" w:cs="Times New Roman" w:hint="eastAsia"/>
                <w:color w:val="auto"/>
              </w:rPr>
              <w:t>及</w:t>
            </w:r>
            <w:r w:rsidRPr="008855BF">
              <w:rPr>
                <w:rFonts w:asciiTheme="minorHAnsi" w:eastAsiaTheme="minorEastAsia" w:hAnsiTheme="minorHAnsi" w:cs="Times New Roman" w:hint="eastAsia"/>
                <w:color w:val="auto"/>
              </w:rPr>
              <w:t>分配。</w:t>
            </w:r>
          </w:p>
          <w:p w:rsidR="008E4596" w:rsidRPr="008855BF" w:rsidRDefault="00D01A94" w:rsidP="00C804D9">
            <w:pPr>
              <w:pStyle w:val="23"/>
              <w:numPr>
                <w:ilvl w:val="0"/>
                <w:numId w:val="62"/>
              </w:numPr>
              <w:rPr>
                <w:rFonts w:ascii="Times New Roman" w:hAnsi="Times New Roman" w:cs="Times New Roman"/>
                <w:color w:val="auto"/>
              </w:rPr>
            </w:pPr>
            <w:r w:rsidRPr="008855BF">
              <w:rPr>
                <w:rFonts w:asciiTheme="minorHAnsi" w:eastAsiaTheme="minorEastAsia" w:hAnsiTheme="minorHAnsi" w:hint="eastAsia"/>
                <w:color w:val="auto"/>
              </w:rPr>
              <w:t>另</w:t>
            </w:r>
            <w:r w:rsidR="009265CF" w:rsidRPr="008855BF">
              <w:rPr>
                <w:rFonts w:asciiTheme="minorHAnsi" w:eastAsiaTheme="minorEastAsia" w:hAnsiTheme="minorHAnsi" w:hint="eastAsia"/>
                <w:color w:val="auto"/>
              </w:rPr>
              <w:t>外，對於弱勢族群，政府開辦全民健康保險</w:t>
            </w:r>
            <w:r w:rsidR="008E4596" w:rsidRPr="008855BF">
              <w:rPr>
                <w:rFonts w:asciiTheme="minorHAnsi" w:eastAsiaTheme="minorEastAsia" w:hAnsiTheme="minorHAnsi" w:hint="eastAsia"/>
                <w:color w:val="auto"/>
              </w:rPr>
              <w:t>初衷，即在透過自助、互助制度，將經濟弱勢族群納入健康保障，舉凡非屬工作人口</w:t>
            </w:r>
            <w:r w:rsidR="009265CF" w:rsidRPr="008855BF">
              <w:rPr>
                <w:rFonts w:asciiTheme="minorHAnsi" w:eastAsiaTheme="minorEastAsia" w:hAnsiTheme="minorHAnsi" w:hint="eastAsia"/>
                <w:color w:val="auto"/>
              </w:rPr>
              <w:t>之</w:t>
            </w:r>
            <w:r w:rsidR="008E4596" w:rsidRPr="008855BF">
              <w:rPr>
                <w:rFonts w:asciiTheme="minorHAnsi" w:eastAsiaTheme="minorEastAsia" w:hAnsiTheme="minorHAnsi" w:hint="eastAsia"/>
                <w:color w:val="auto"/>
              </w:rPr>
              <w:t>眷屬及無職業者，含婦女、學生、孩童</w:t>
            </w:r>
            <w:r w:rsidR="009265CF" w:rsidRPr="008855BF">
              <w:rPr>
                <w:rFonts w:asciiTheme="minorHAnsi" w:eastAsiaTheme="minorEastAsia" w:hAnsiTheme="minorHAnsi" w:hint="eastAsia"/>
                <w:color w:val="auto"/>
              </w:rPr>
              <w:t>及老人等均納入保險對象，並有減免該等被保險人保費負擔比率</w:t>
            </w:r>
            <w:r w:rsidR="008E4596" w:rsidRPr="008855BF">
              <w:rPr>
                <w:rFonts w:asciiTheme="minorHAnsi" w:eastAsiaTheme="minorEastAsia" w:hAnsiTheme="minorHAnsi" w:hint="eastAsia"/>
                <w:color w:val="auto"/>
              </w:rPr>
              <w:t>機制，使人人均能享</w:t>
            </w:r>
            <w:r w:rsidR="009265CF" w:rsidRPr="008855BF">
              <w:rPr>
                <w:rFonts w:asciiTheme="minorHAnsi" w:eastAsiaTheme="minorEastAsia" w:hAnsiTheme="minorHAnsi" w:hint="eastAsia"/>
                <w:color w:val="auto"/>
              </w:rPr>
              <w:t>有平等就醫的權利，實現「就醫平權」</w:t>
            </w:r>
            <w:r w:rsidR="008E4596" w:rsidRPr="008855BF">
              <w:rPr>
                <w:rFonts w:asciiTheme="minorHAnsi" w:eastAsiaTheme="minorEastAsia" w:hAnsiTheme="minorHAnsi" w:hint="eastAsia"/>
                <w:color w:val="auto"/>
              </w:rPr>
              <w:t>理念。</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一</w:t>
            </w:r>
            <w:r w:rsidRPr="008855BF">
              <w:rPr>
                <w:rFonts w:ascii="新細明體" w:hAnsi="新細明體" w:hint="eastAsia"/>
                <w:sz w:val="20"/>
                <w:szCs w:val="20"/>
              </w:rPr>
              <w:t>○</w:t>
            </w:r>
            <w:r w:rsidRPr="008855BF">
              <w:rPr>
                <w:kern w:val="0"/>
                <w:sz w:val="20"/>
                <w:szCs w:val="20"/>
              </w:rPr>
              <w:t>一</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有鑑於今（</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）年流感疫苗自</w:t>
            </w:r>
            <w:r w:rsidRPr="008855BF">
              <w:rPr>
                <w:rFonts w:ascii="Times New Roman" w:hAnsi="Times New Roman" w:cs="Times New Roman"/>
                <w:snapToGrid w:val="0"/>
                <w:color w:val="auto"/>
              </w:rPr>
              <w:t>10</w:t>
            </w:r>
            <w:r w:rsidRPr="008855BF">
              <w:rPr>
                <w:rFonts w:ascii="Times New Roman" w:hAnsi="Times New Roman" w:cs="Times New Roman"/>
                <w:snapToGrid w:val="0"/>
                <w:color w:val="auto"/>
              </w:rPr>
              <w:t>月</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日開打，僅</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個星期就接種超過</w:t>
            </w:r>
            <w:r w:rsidRPr="008855BF">
              <w:rPr>
                <w:rFonts w:ascii="Times New Roman" w:hAnsi="Times New Roman" w:cs="Times New Roman"/>
                <w:snapToGrid w:val="0"/>
                <w:color w:val="auto"/>
              </w:rPr>
              <w:t>300</w:t>
            </w:r>
            <w:r w:rsidRPr="008855BF">
              <w:rPr>
                <w:rFonts w:ascii="Times New Roman" w:hAnsi="Times New Roman" w:cs="Times New Roman"/>
                <w:snapToGrid w:val="0"/>
                <w:color w:val="auto"/>
              </w:rPr>
              <w:t>餘萬針，超過今（</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）年採購公費疫苗數五成以上，顯見國人已越來越願意接種流感疫苗。然因疫苗保護期有限，且近年氣候異常，再加上今（</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）年擴大施打對象及公費疫苗施打率高等種種因素，今（</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）年公費疫苗是否足夠，不無疑問。爰建議衛生福利部應加強宣傳並定期檢視公費疫苗施打量，同時研議期限內公費疫苗施打完後，施打對象中未施打者欲施打公費疫苗，衛生福利部如何協助等配套措施</w:t>
            </w:r>
            <w:r w:rsidRPr="008855BF">
              <w:rPr>
                <w:rFonts w:ascii="Times New Roman" w:hAnsi="Times New Roman" w:cs="Times New Roman"/>
                <w:bCs/>
                <w:color w:val="auto"/>
              </w:rPr>
              <w:t>。</w:t>
            </w:r>
          </w:p>
        </w:tc>
        <w:tc>
          <w:tcPr>
            <w:tcW w:w="4539" w:type="dxa"/>
            <w:shd w:val="clear" w:color="auto" w:fill="auto"/>
          </w:tcPr>
          <w:p w:rsidR="004D58C2" w:rsidRPr="008855BF" w:rsidRDefault="004D58C2" w:rsidP="00C804D9">
            <w:pPr>
              <w:pStyle w:val="af1"/>
              <w:numPr>
                <w:ilvl w:val="0"/>
                <w:numId w:val="34"/>
              </w:numPr>
              <w:spacing w:line="360" w:lineRule="exact"/>
              <w:ind w:leftChars="0"/>
              <w:jc w:val="both"/>
              <w:rPr>
                <w:sz w:val="20"/>
              </w:rPr>
            </w:pPr>
            <w:r w:rsidRPr="008855BF">
              <w:rPr>
                <w:rFonts w:hint="eastAsia"/>
                <w:sz w:val="20"/>
              </w:rPr>
              <w:t>106</w:t>
            </w:r>
            <w:r w:rsidRPr="008855BF">
              <w:rPr>
                <w:rFonts w:hint="eastAsia"/>
                <w:sz w:val="20"/>
              </w:rPr>
              <w:t>年</w:t>
            </w:r>
            <w:r w:rsidR="00F56012" w:rsidRPr="008855BF">
              <w:rPr>
                <w:rFonts w:hint="eastAsia"/>
                <w:sz w:val="20"/>
              </w:rPr>
              <w:t>度</w:t>
            </w:r>
            <w:r w:rsidRPr="008855BF">
              <w:rPr>
                <w:rFonts w:hint="eastAsia"/>
                <w:sz w:val="20"/>
              </w:rPr>
              <w:t>採購之公費疫苗數量及接種涵蓋率與</w:t>
            </w:r>
            <w:r w:rsidRPr="008855BF">
              <w:rPr>
                <w:rFonts w:hint="eastAsia"/>
                <w:sz w:val="20"/>
              </w:rPr>
              <w:t>105</w:t>
            </w:r>
            <w:r w:rsidRPr="008855BF">
              <w:rPr>
                <w:rFonts w:hint="eastAsia"/>
                <w:sz w:val="20"/>
              </w:rPr>
              <w:t>年</w:t>
            </w:r>
            <w:r w:rsidR="00F56012" w:rsidRPr="008855BF">
              <w:rPr>
                <w:rFonts w:hint="eastAsia"/>
                <w:sz w:val="20"/>
              </w:rPr>
              <w:t>度</w:t>
            </w:r>
            <w:r w:rsidRPr="008855BF">
              <w:rPr>
                <w:rFonts w:hint="eastAsia"/>
                <w:sz w:val="20"/>
              </w:rPr>
              <w:t>相同為</w:t>
            </w:r>
            <w:r w:rsidRPr="008855BF">
              <w:rPr>
                <w:rFonts w:hint="eastAsia"/>
                <w:sz w:val="20"/>
              </w:rPr>
              <w:t>600</w:t>
            </w:r>
            <w:r w:rsidRPr="008855BF">
              <w:rPr>
                <w:rFonts w:hint="eastAsia"/>
                <w:sz w:val="20"/>
              </w:rPr>
              <w:t>萬劑與</w:t>
            </w:r>
            <w:r w:rsidRPr="008855BF">
              <w:rPr>
                <w:rFonts w:hint="eastAsia"/>
                <w:sz w:val="20"/>
              </w:rPr>
              <w:t>25.5%</w:t>
            </w:r>
            <w:r w:rsidR="0057724C" w:rsidRPr="008855BF">
              <w:rPr>
                <w:rFonts w:hint="eastAsia"/>
                <w:sz w:val="20"/>
              </w:rPr>
              <w:t>人口數，均係依</w:t>
            </w:r>
            <w:r w:rsidRPr="008855BF">
              <w:rPr>
                <w:rFonts w:hint="eastAsia"/>
                <w:sz w:val="20"/>
              </w:rPr>
              <w:t>過去接種情形與接種意願等估算各類計畫「實施對象」之疫苗需求量，亦</w:t>
            </w:r>
            <w:r w:rsidR="0057724C" w:rsidRPr="008855BF">
              <w:rPr>
                <w:rFonts w:hint="eastAsia"/>
                <w:sz w:val="20"/>
              </w:rPr>
              <w:t>估算</w:t>
            </w:r>
            <w:r w:rsidRPr="008855BF">
              <w:rPr>
                <w:rFonts w:hint="eastAsia"/>
                <w:sz w:val="20"/>
              </w:rPr>
              <w:t>因應突增之接種需求。</w:t>
            </w:r>
          </w:p>
          <w:p w:rsidR="004D58C2" w:rsidRPr="008855BF" w:rsidRDefault="004D58C2" w:rsidP="00C804D9">
            <w:pPr>
              <w:pStyle w:val="af1"/>
              <w:numPr>
                <w:ilvl w:val="0"/>
                <w:numId w:val="34"/>
              </w:numPr>
              <w:spacing w:line="360" w:lineRule="exact"/>
              <w:ind w:leftChars="0"/>
              <w:jc w:val="both"/>
              <w:rPr>
                <w:sz w:val="20"/>
              </w:rPr>
            </w:pPr>
            <w:r w:rsidRPr="008855BF">
              <w:rPr>
                <w:rFonts w:hint="eastAsia"/>
                <w:sz w:val="20"/>
              </w:rPr>
              <w:t>106</w:t>
            </w:r>
            <w:r w:rsidRPr="008855BF">
              <w:rPr>
                <w:rFonts w:hint="eastAsia"/>
                <w:sz w:val="20"/>
              </w:rPr>
              <w:t>年度公費流感疫苗開打後，</w:t>
            </w:r>
            <w:r w:rsidR="0057724C" w:rsidRPr="008855BF">
              <w:rPr>
                <w:rFonts w:hint="eastAsia"/>
                <w:sz w:val="20"/>
              </w:rPr>
              <w:t>於</w:t>
            </w:r>
            <w:r w:rsidRPr="008855BF">
              <w:rPr>
                <w:rFonts w:hint="eastAsia"/>
                <w:sz w:val="20"/>
              </w:rPr>
              <w:t>各項接種率提升措施推行下，經定期檢視疫苗接種進度，與預定執行目標進度</w:t>
            </w:r>
            <w:r w:rsidR="00F03FD5" w:rsidRPr="008855BF">
              <w:rPr>
                <w:rFonts w:hint="eastAsia"/>
                <w:sz w:val="20"/>
              </w:rPr>
              <w:t>符</w:t>
            </w:r>
            <w:r w:rsidR="009A77FE" w:rsidRPr="008855BF">
              <w:rPr>
                <w:rFonts w:hint="eastAsia"/>
                <w:sz w:val="20"/>
              </w:rPr>
              <w:t>合，疫苗接種情形受到良好掌控，惟依過去計畫執行經驗，計畫中後期</w:t>
            </w:r>
            <w:r w:rsidRPr="008855BF">
              <w:rPr>
                <w:rFonts w:hint="eastAsia"/>
                <w:sz w:val="20"/>
              </w:rPr>
              <w:t>全國合約院所疫苗庫存</w:t>
            </w:r>
            <w:r w:rsidR="009A77FE" w:rsidRPr="008855BF">
              <w:rPr>
                <w:rFonts w:hint="eastAsia"/>
                <w:sz w:val="20"/>
              </w:rPr>
              <w:t>將</w:t>
            </w:r>
            <w:r w:rsidRPr="008855BF">
              <w:rPr>
                <w:rFonts w:hint="eastAsia"/>
                <w:sz w:val="20"/>
              </w:rPr>
              <w:t>陸續出現用罄情形，由於流感疫苗接種</w:t>
            </w:r>
            <w:r w:rsidR="00DF476D" w:rsidRPr="008855BF">
              <w:rPr>
                <w:rFonts w:hint="eastAsia"/>
                <w:sz w:val="20"/>
              </w:rPr>
              <w:t>具</w:t>
            </w:r>
            <w:r w:rsidRPr="008855BF">
              <w:rPr>
                <w:rFonts w:hint="eastAsia"/>
                <w:sz w:val="20"/>
              </w:rPr>
              <w:t>時間性，</w:t>
            </w:r>
            <w:r w:rsidR="00B52F73" w:rsidRPr="008855BF">
              <w:rPr>
                <w:rFonts w:ascii="新細明體" w:hAnsi="新細明體" w:hint="eastAsia"/>
                <w:sz w:val="20"/>
              </w:rPr>
              <w:t>且疫苗製造需耗時</w:t>
            </w:r>
            <w:r w:rsidR="004027E9" w:rsidRPr="008855BF">
              <w:rPr>
                <w:rFonts w:ascii="新細明體" w:hAnsi="新細明體" w:hint="eastAsia"/>
                <w:sz w:val="20"/>
              </w:rPr>
              <w:t>4至</w:t>
            </w:r>
            <w:r w:rsidR="00B52F73" w:rsidRPr="008855BF">
              <w:rPr>
                <w:rFonts w:ascii="新細明體" w:hAnsi="新細明體" w:hint="eastAsia"/>
                <w:sz w:val="20"/>
              </w:rPr>
              <w:t>6</w:t>
            </w:r>
            <w:r w:rsidR="004027E9" w:rsidRPr="008855BF">
              <w:rPr>
                <w:rFonts w:ascii="新細明體" w:hAnsi="新細明體" w:hint="eastAsia"/>
                <w:sz w:val="20"/>
              </w:rPr>
              <w:t>個</w:t>
            </w:r>
            <w:r w:rsidR="00B52F73" w:rsidRPr="008855BF">
              <w:rPr>
                <w:rFonts w:ascii="新細明體" w:hAnsi="新細明體" w:hint="eastAsia"/>
                <w:sz w:val="20"/>
              </w:rPr>
              <w:t>月，</w:t>
            </w:r>
            <w:r w:rsidR="00B52F73" w:rsidRPr="008855BF">
              <w:rPr>
                <w:rFonts w:hint="eastAsia"/>
                <w:sz w:val="20"/>
              </w:rPr>
              <w:t>廠商再提供疫苗</w:t>
            </w:r>
            <w:r w:rsidRPr="008855BF">
              <w:rPr>
                <w:rFonts w:hint="eastAsia"/>
                <w:sz w:val="20"/>
              </w:rPr>
              <w:t>有困難。因此本</w:t>
            </w:r>
            <w:r w:rsidR="00B14530" w:rsidRPr="008855BF">
              <w:rPr>
                <w:rFonts w:hint="eastAsia"/>
                <w:sz w:val="20"/>
              </w:rPr>
              <w:t>部疾病管制</w:t>
            </w:r>
            <w:r w:rsidRPr="008855BF">
              <w:rPr>
                <w:rFonts w:hint="eastAsia"/>
                <w:sz w:val="20"/>
              </w:rPr>
              <w:t>署已積極向民眾宣導，儘早接種疫苗，避免向隅。</w:t>
            </w:r>
          </w:p>
          <w:p w:rsidR="008E4596" w:rsidRPr="008855BF" w:rsidRDefault="004D58C2" w:rsidP="00C804D9">
            <w:pPr>
              <w:pStyle w:val="af1"/>
              <w:numPr>
                <w:ilvl w:val="0"/>
                <w:numId w:val="34"/>
              </w:numPr>
              <w:spacing w:line="360" w:lineRule="exact"/>
              <w:ind w:leftChars="0"/>
              <w:jc w:val="both"/>
              <w:rPr>
                <w:sz w:val="20"/>
              </w:rPr>
            </w:pPr>
            <w:r w:rsidRPr="008855BF">
              <w:rPr>
                <w:rFonts w:hint="eastAsia"/>
                <w:sz w:val="20"/>
              </w:rPr>
              <w:t>未來將</w:t>
            </w:r>
            <w:r w:rsidR="001940DD" w:rsidRPr="008855BF">
              <w:rPr>
                <w:rFonts w:hint="eastAsia"/>
                <w:sz w:val="20"/>
              </w:rPr>
              <w:t>持</w:t>
            </w:r>
            <w:r w:rsidRPr="008855BF">
              <w:rPr>
                <w:rFonts w:hint="eastAsia"/>
                <w:sz w:val="20"/>
              </w:rPr>
              <w:t>續爭取每年疫苗接種涵蓋率至少全人口</w:t>
            </w:r>
            <w:r w:rsidRPr="008855BF">
              <w:rPr>
                <w:rFonts w:hint="eastAsia"/>
                <w:sz w:val="20"/>
              </w:rPr>
              <w:t>25%</w:t>
            </w:r>
            <w:r w:rsidRPr="008855BF">
              <w:rPr>
                <w:rFonts w:hint="eastAsia"/>
                <w:sz w:val="20"/>
              </w:rPr>
              <w:t>之經費，並持續提升高危險族群之接種率。</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一</w:t>
            </w:r>
            <w:r w:rsidRPr="008855BF">
              <w:rPr>
                <w:rFonts w:ascii="新細明體" w:hAnsi="新細明體" w:hint="eastAsia"/>
                <w:sz w:val="20"/>
                <w:szCs w:val="20"/>
              </w:rPr>
              <w:t>○</w:t>
            </w:r>
            <w:r w:rsidRPr="008855BF">
              <w:rPr>
                <w:kern w:val="0"/>
                <w:sz w:val="20"/>
                <w:szCs w:val="20"/>
              </w:rPr>
              <w:t>二</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中央政府對於地方政府毒品危害防制中心之督導權，日後將由法務部改由衛生福利部，且依行政院對於反毒策略之規劃，日後反毒工作將由法務部主導轉為法務部與衛生福利部等部會共同合作之模式，基此，要求衛生福利部及法務部應避免業務移轉之空窗期及輔導中案件之承辦中斷情事，以發揮部會合作之綜效，並達成反毒策略目標</w:t>
            </w:r>
            <w:r w:rsidRPr="008855BF">
              <w:rPr>
                <w:rFonts w:ascii="Times New Roman" w:hAnsi="Times New Roman" w:cs="Times New Roman"/>
                <w:bCs/>
                <w:color w:val="auto"/>
              </w:rPr>
              <w:t>。</w:t>
            </w:r>
          </w:p>
        </w:tc>
        <w:tc>
          <w:tcPr>
            <w:tcW w:w="4539" w:type="dxa"/>
            <w:shd w:val="clear" w:color="auto" w:fill="auto"/>
          </w:tcPr>
          <w:p w:rsidR="008E4596" w:rsidRPr="008855BF" w:rsidRDefault="009A3591" w:rsidP="00C804D9">
            <w:pPr>
              <w:spacing w:line="360" w:lineRule="exact"/>
              <w:jc w:val="both"/>
              <w:rPr>
                <w:sz w:val="20"/>
                <w:szCs w:val="20"/>
              </w:rPr>
            </w:pPr>
            <w:r w:rsidRPr="008855BF">
              <w:rPr>
                <w:rFonts w:hint="eastAsia"/>
                <w:sz w:val="20"/>
                <w:szCs w:val="20"/>
              </w:rPr>
              <w:t>本部與法務部</w:t>
            </w:r>
            <w:r w:rsidR="002559E2" w:rsidRPr="008855BF">
              <w:rPr>
                <w:rFonts w:hint="eastAsia"/>
                <w:sz w:val="20"/>
                <w:szCs w:val="20"/>
              </w:rPr>
              <w:t>已</w:t>
            </w:r>
            <w:r w:rsidRPr="008855BF">
              <w:rPr>
                <w:rFonts w:hint="eastAsia"/>
                <w:sz w:val="20"/>
                <w:szCs w:val="20"/>
              </w:rPr>
              <w:t>於</w:t>
            </w:r>
            <w:r w:rsidRPr="008855BF">
              <w:rPr>
                <w:rFonts w:hint="eastAsia"/>
                <w:sz w:val="20"/>
                <w:szCs w:val="20"/>
              </w:rPr>
              <w:t>106</w:t>
            </w:r>
            <w:r w:rsidRPr="008855BF">
              <w:rPr>
                <w:rFonts w:hint="eastAsia"/>
                <w:sz w:val="20"/>
                <w:szCs w:val="20"/>
              </w:rPr>
              <w:t>年</w:t>
            </w:r>
            <w:r w:rsidRPr="008855BF">
              <w:rPr>
                <w:rFonts w:hint="eastAsia"/>
                <w:sz w:val="20"/>
                <w:szCs w:val="20"/>
              </w:rPr>
              <w:t>8</w:t>
            </w:r>
            <w:r w:rsidRPr="008855BF">
              <w:rPr>
                <w:rFonts w:hint="eastAsia"/>
                <w:sz w:val="20"/>
                <w:szCs w:val="20"/>
              </w:rPr>
              <w:t>月</w:t>
            </w:r>
            <w:r w:rsidR="00D930D2" w:rsidRPr="008855BF">
              <w:rPr>
                <w:rFonts w:hint="eastAsia"/>
                <w:sz w:val="20"/>
                <w:szCs w:val="20"/>
              </w:rPr>
              <w:t>成立毒防中心交接小組，研商並辦理各項業務及相關系統移轉作業，</w:t>
            </w:r>
            <w:r w:rsidRPr="008855BF">
              <w:rPr>
                <w:rFonts w:hint="eastAsia"/>
                <w:sz w:val="20"/>
                <w:szCs w:val="20"/>
              </w:rPr>
              <w:t>於</w:t>
            </w:r>
            <w:r w:rsidRPr="008855BF">
              <w:rPr>
                <w:rFonts w:hint="eastAsia"/>
                <w:sz w:val="20"/>
                <w:szCs w:val="20"/>
              </w:rPr>
              <w:t>106</w:t>
            </w:r>
            <w:r w:rsidRPr="008855BF">
              <w:rPr>
                <w:rFonts w:hint="eastAsia"/>
                <w:sz w:val="20"/>
                <w:szCs w:val="20"/>
              </w:rPr>
              <w:t>年底函送「</w:t>
            </w:r>
            <w:r w:rsidRPr="008855BF">
              <w:rPr>
                <w:rFonts w:hint="eastAsia"/>
                <w:sz w:val="20"/>
                <w:szCs w:val="20"/>
              </w:rPr>
              <w:t>107</w:t>
            </w:r>
            <w:r w:rsidRPr="008855BF">
              <w:rPr>
                <w:rFonts w:hint="eastAsia"/>
                <w:sz w:val="20"/>
                <w:szCs w:val="20"/>
              </w:rPr>
              <w:t>年度毒防中心工作暨衛福補助藥癮處遇計畫」予各毒防中心，</w:t>
            </w:r>
            <w:r w:rsidR="002559E2" w:rsidRPr="008855BF">
              <w:rPr>
                <w:rFonts w:hint="eastAsia"/>
                <w:sz w:val="20"/>
                <w:szCs w:val="20"/>
              </w:rPr>
              <w:t>另</w:t>
            </w:r>
            <w:r w:rsidRPr="008855BF">
              <w:rPr>
                <w:rFonts w:hint="eastAsia"/>
                <w:sz w:val="20"/>
                <w:szCs w:val="20"/>
              </w:rPr>
              <w:t>毒品成癮者單一窗口服務系統、決策支援系統</w:t>
            </w:r>
            <w:r w:rsidR="002559E2" w:rsidRPr="008855BF">
              <w:rPr>
                <w:rFonts w:hint="eastAsia"/>
                <w:sz w:val="20"/>
                <w:szCs w:val="20"/>
              </w:rPr>
              <w:t>、</w:t>
            </w:r>
            <w:r w:rsidRPr="008855BF">
              <w:rPr>
                <w:rFonts w:hint="eastAsia"/>
                <w:sz w:val="20"/>
                <w:szCs w:val="20"/>
              </w:rPr>
              <w:t>24</w:t>
            </w:r>
            <w:r w:rsidRPr="008855BF">
              <w:rPr>
                <w:rFonts w:hint="eastAsia"/>
                <w:sz w:val="20"/>
                <w:szCs w:val="20"/>
              </w:rPr>
              <w:t>時諮詢專線移轉</w:t>
            </w:r>
            <w:r w:rsidR="002559E2" w:rsidRPr="008855BF">
              <w:rPr>
                <w:rFonts w:hint="eastAsia"/>
                <w:sz w:val="20"/>
                <w:szCs w:val="20"/>
              </w:rPr>
              <w:t>及</w:t>
            </w:r>
            <w:r w:rsidRPr="008855BF">
              <w:rPr>
                <w:rFonts w:hint="eastAsia"/>
                <w:sz w:val="20"/>
                <w:szCs w:val="20"/>
              </w:rPr>
              <w:t>各毒防中心之輔導案件</w:t>
            </w:r>
            <w:r w:rsidR="00D930D2" w:rsidRPr="008855BF">
              <w:rPr>
                <w:rFonts w:hint="eastAsia"/>
                <w:sz w:val="20"/>
                <w:szCs w:val="20"/>
              </w:rPr>
              <w:t>均</w:t>
            </w:r>
            <w:r w:rsidRPr="008855BF">
              <w:rPr>
                <w:rFonts w:hint="eastAsia"/>
                <w:sz w:val="20"/>
                <w:szCs w:val="20"/>
              </w:rPr>
              <w:t>無縫銜接。</w:t>
            </w:r>
          </w:p>
        </w:tc>
      </w:tr>
      <w:tr w:rsidR="008855BF" w:rsidRPr="008855BF" w:rsidTr="002836AF">
        <w:trPr>
          <w:trHeight w:val="2301"/>
        </w:trPr>
        <w:tc>
          <w:tcPr>
            <w:tcW w:w="1103" w:type="dxa"/>
            <w:shd w:val="clear" w:color="auto" w:fill="auto"/>
          </w:tcPr>
          <w:p w:rsidR="0053656B" w:rsidRPr="008855BF" w:rsidRDefault="0053656B" w:rsidP="0053656B">
            <w:pPr>
              <w:spacing w:line="360" w:lineRule="exact"/>
              <w:jc w:val="center"/>
              <w:rPr>
                <w:kern w:val="0"/>
                <w:sz w:val="20"/>
                <w:szCs w:val="20"/>
              </w:rPr>
            </w:pPr>
            <w:r w:rsidRPr="008855BF">
              <w:rPr>
                <w:kern w:val="0"/>
                <w:sz w:val="20"/>
                <w:szCs w:val="20"/>
              </w:rPr>
              <w:t>(</w:t>
            </w:r>
            <w:r w:rsidRPr="008855BF">
              <w:rPr>
                <w:kern w:val="0"/>
                <w:sz w:val="20"/>
                <w:szCs w:val="20"/>
              </w:rPr>
              <w:t>一</w:t>
            </w:r>
            <w:r w:rsidRPr="008855BF">
              <w:rPr>
                <w:rFonts w:ascii="新細明體" w:hAnsi="新細明體" w:hint="eastAsia"/>
                <w:sz w:val="20"/>
                <w:szCs w:val="20"/>
              </w:rPr>
              <w:t>○</w:t>
            </w:r>
            <w:r w:rsidRPr="008855BF">
              <w:rPr>
                <w:kern w:val="0"/>
                <w:sz w:val="20"/>
                <w:szCs w:val="20"/>
              </w:rPr>
              <w:t>三</w:t>
            </w:r>
            <w:r w:rsidRPr="008855BF">
              <w:rPr>
                <w:kern w:val="0"/>
                <w:sz w:val="20"/>
                <w:szCs w:val="20"/>
              </w:rPr>
              <w:t>)</w:t>
            </w:r>
          </w:p>
          <w:p w:rsidR="0053656B" w:rsidRPr="008855BF" w:rsidRDefault="0053656B" w:rsidP="006B5BAB">
            <w:pPr>
              <w:spacing w:line="360" w:lineRule="exact"/>
              <w:jc w:val="center"/>
              <w:rPr>
                <w:kern w:val="0"/>
                <w:sz w:val="20"/>
                <w:szCs w:val="20"/>
              </w:rPr>
            </w:pPr>
          </w:p>
        </w:tc>
        <w:tc>
          <w:tcPr>
            <w:tcW w:w="4529" w:type="dxa"/>
            <w:shd w:val="clear" w:color="auto" w:fill="auto"/>
          </w:tcPr>
          <w:p w:rsidR="00780F2F" w:rsidRPr="008855BF" w:rsidRDefault="0053656B" w:rsidP="00C804D9">
            <w:pPr>
              <w:pStyle w:val="23"/>
              <w:rPr>
                <w:rFonts w:ascii="Times New Roman" w:hAnsi="Times New Roman" w:cs="Times New Roman"/>
                <w:bCs/>
                <w:color w:val="auto"/>
              </w:rPr>
            </w:pPr>
            <w:r w:rsidRPr="008855BF">
              <w:rPr>
                <w:rFonts w:ascii="Times New Roman" w:hAnsi="Times New Roman" w:cs="Times New Roman"/>
                <w:snapToGrid w:val="0"/>
                <w:color w:val="auto"/>
              </w:rPr>
              <w:t>我國自</w:t>
            </w:r>
            <w:r w:rsidRPr="008855BF">
              <w:rPr>
                <w:rFonts w:ascii="Times New Roman" w:hAnsi="Times New Roman" w:cs="Times New Roman"/>
                <w:snapToGrid w:val="0"/>
                <w:color w:val="auto"/>
              </w:rPr>
              <w:t>96</w:t>
            </w:r>
            <w:r w:rsidRPr="008855BF">
              <w:rPr>
                <w:rFonts w:ascii="Times New Roman" w:hAnsi="Times New Roman" w:cs="Times New Roman"/>
                <w:snapToGrid w:val="0"/>
                <w:color w:val="auto"/>
              </w:rPr>
              <w:t>年起陸續擴大口腔預防保健，並提供兒童牙齒塗氟暨臼齒窩溝封填等服務，致</w:t>
            </w:r>
            <w:r w:rsidRPr="008855BF">
              <w:rPr>
                <w:rFonts w:ascii="Times New Roman" w:hAnsi="Times New Roman" w:cs="Times New Roman"/>
                <w:snapToGrid w:val="0"/>
                <w:color w:val="auto"/>
              </w:rPr>
              <w:t>12</w:t>
            </w:r>
            <w:r w:rsidRPr="008855BF">
              <w:rPr>
                <w:rFonts w:ascii="Times New Roman" w:hAnsi="Times New Roman" w:cs="Times New Roman"/>
                <w:snapToGrid w:val="0"/>
                <w:color w:val="auto"/>
              </w:rPr>
              <w:t>歲兒童恆齒齲蝕指數從</w:t>
            </w:r>
            <w:r w:rsidRPr="008855BF">
              <w:rPr>
                <w:rFonts w:ascii="Times New Roman" w:hAnsi="Times New Roman" w:cs="Times New Roman"/>
                <w:snapToGrid w:val="0"/>
                <w:color w:val="auto"/>
              </w:rPr>
              <w:t>85</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3.67</w:t>
            </w:r>
            <w:r w:rsidRPr="008855BF">
              <w:rPr>
                <w:rFonts w:ascii="Times New Roman" w:hAnsi="Times New Roman" w:cs="Times New Roman"/>
                <w:snapToGrid w:val="0"/>
                <w:color w:val="auto"/>
              </w:rPr>
              <w:t>顆降至</w:t>
            </w:r>
            <w:r w:rsidRPr="008855BF">
              <w:rPr>
                <w:rFonts w:ascii="Times New Roman" w:hAnsi="Times New Roman" w:cs="Times New Roman"/>
                <w:snapToGrid w:val="0"/>
                <w:color w:val="auto"/>
              </w:rPr>
              <w:t>101</w:t>
            </w:r>
            <w:r w:rsidRPr="008855BF">
              <w:rPr>
                <w:rFonts w:ascii="Times New Roman" w:hAnsi="Times New Roman" w:cs="Times New Roman"/>
                <w:snapToGrid w:val="0"/>
                <w:color w:val="auto"/>
              </w:rPr>
              <w:t>年之</w:t>
            </w:r>
            <w:r w:rsidRPr="008855BF">
              <w:rPr>
                <w:rFonts w:ascii="Times New Roman" w:hAnsi="Times New Roman" w:cs="Times New Roman"/>
                <w:snapToGrid w:val="0"/>
                <w:color w:val="auto"/>
              </w:rPr>
              <w:t>2.5</w:t>
            </w:r>
            <w:r w:rsidRPr="008855BF">
              <w:rPr>
                <w:rFonts w:ascii="Times New Roman" w:hAnsi="Times New Roman" w:cs="Times New Roman"/>
                <w:snapToGrid w:val="0"/>
                <w:color w:val="auto"/>
              </w:rPr>
              <w:t>顆，已達</w:t>
            </w:r>
            <w:r w:rsidRPr="008855BF">
              <w:rPr>
                <w:rFonts w:ascii="Times New Roman" w:hAnsi="Times New Roman" w:cs="Times New Roman"/>
                <w:snapToGrid w:val="0"/>
                <w:color w:val="auto"/>
              </w:rPr>
              <w:t>WHO</w:t>
            </w:r>
            <w:r w:rsidRPr="008855BF">
              <w:rPr>
                <w:rFonts w:ascii="Times New Roman" w:hAnsi="Times New Roman" w:cs="Times New Roman"/>
                <w:snapToGrid w:val="0"/>
                <w:color w:val="auto"/>
              </w:rPr>
              <w:t>所訂</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顆以下目標值，惟與</w:t>
            </w:r>
            <w:r w:rsidRPr="008855BF">
              <w:rPr>
                <w:rFonts w:ascii="Times New Roman" w:hAnsi="Times New Roman" w:cs="Times New Roman"/>
                <w:snapToGrid w:val="0"/>
                <w:color w:val="auto"/>
              </w:rPr>
              <w:t>100</w:t>
            </w:r>
            <w:r w:rsidRPr="008855BF">
              <w:rPr>
                <w:rFonts w:ascii="Times New Roman" w:hAnsi="Times New Roman" w:cs="Times New Roman"/>
                <w:snapToGrid w:val="0"/>
                <w:color w:val="auto"/>
              </w:rPr>
              <w:t>年全球均值</w:t>
            </w:r>
            <w:r w:rsidRPr="008855BF">
              <w:rPr>
                <w:rFonts w:ascii="Times New Roman" w:hAnsi="Times New Roman" w:cs="Times New Roman"/>
                <w:snapToGrid w:val="0"/>
                <w:color w:val="auto"/>
              </w:rPr>
              <w:t>1.67</w:t>
            </w:r>
            <w:r w:rsidRPr="008855BF">
              <w:rPr>
                <w:rFonts w:ascii="Times New Roman" w:hAnsi="Times New Roman" w:cs="Times New Roman"/>
                <w:snapToGrid w:val="0"/>
                <w:color w:val="auto"/>
              </w:rPr>
              <w:t>顆（</w:t>
            </w:r>
            <w:r w:rsidRPr="008855BF">
              <w:rPr>
                <w:rFonts w:ascii="Times New Roman" w:hAnsi="Times New Roman" w:cs="Times New Roman"/>
                <w:snapToGrid w:val="0"/>
                <w:color w:val="auto"/>
              </w:rPr>
              <w:t>189</w:t>
            </w:r>
            <w:r w:rsidRPr="008855BF">
              <w:rPr>
                <w:rFonts w:ascii="Times New Roman" w:hAnsi="Times New Roman" w:cs="Times New Roman"/>
                <w:snapToGrid w:val="0"/>
                <w:color w:val="auto"/>
              </w:rPr>
              <w:t>國）、日本</w:t>
            </w:r>
            <w:r w:rsidRPr="008855BF">
              <w:rPr>
                <w:rFonts w:ascii="Times New Roman" w:hAnsi="Times New Roman" w:cs="Times New Roman"/>
                <w:snapToGrid w:val="0"/>
                <w:color w:val="auto"/>
              </w:rPr>
              <w:t>1.4</w:t>
            </w:r>
            <w:r w:rsidRPr="008855BF">
              <w:rPr>
                <w:rFonts w:ascii="Times New Roman" w:hAnsi="Times New Roman" w:cs="Times New Roman"/>
                <w:snapToGrid w:val="0"/>
                <w:color w:val="auto"/>
              </w:rPr>
              <w:t>顆、韓國</w:t>
            </w:r>
            <w:r w:rsidRPr="008855BF">
              <w:rPr>
                <w:rFonts w:ascii="Times New Roman" w:hAnsi="Times New Roman" w:cs="Times New Roman"/>
                <w:snapToGrid w:val="0"/>
                <w:color w:val="auto"/>
              </w:rPr>
              <w:t>1.8</w:t>
            </w:r>
            <w:r w:rsidRPr="008855BF">
              <w:rPr>
                <w:rFonts w:ascii="Times New Roman" w:hAnsi="Times New Roman" w:cs="Times New Roman"/>
                <w:snapToGrid w:val="0"/>
                <w:color w:val="auto"/>
              </w:rPr>
              <w:t>顆及新加坡</w:t>
            </w:r>
            <w:r w:rsidRPr="008855BF">
              <w:rPr>
                <w:rFonts w:ascii="Times New Roman" w:hAnsi="Times New Roman" w:cs="Times New Roman"/>
                <w:snapToGrid w:val="0"/>
                <w:color w:val="auto"/>
              </w:rPr>
              <w:t>0.6</w:t>
            </w:r>
            <w:r w:rsidRPr="008855BF">
              <w:rPr>
                <w:rFonts w:ascii="Times New Roman" w:hAnsi="Times New Roman" w:cs="Times New Roman"/>
                <w:snapToGrid w:val="0"/>
                <w:color w:val="auto"/>
              </w:rPr>
              <w:t>顆（詳附表</w:t>
            </w:r>
            <w:r w:rsidRPr="008855BF">
              <w:rPr>
                <w:rFonts w:ascii="Times New Roman" w:hAnsi="Times New Roman" w:cs="Times New Roman"/>
                <w:snapToGrid w:val="0"/>
                <w:color w:val="auto"/>
              </w:rPr>
              <w:t>14</w:t>
            </w:r>
            <w:r w:rsidRPr="008855BF">
              <w:rPr>
                <w:rFonts w:ascii="Times New Roman" w:hAnsi="Times New Roman" w:cs="Times New Roman"/>
                <w:snapToGrid w:val="0"/>
                <w:color w:val="auto"/>
              </w:rPr>
              <w:t>）相較，我國對於降低兒童齲齒仍需努力。但兒童牙齒塗氟等計畫之公務預算從</w:t>
            </w:r>
            <w:r w:rsidRPr="008855BF">
              <w:rPr>
                <w:rFonts w:ascii="Times New Roman" w:hAnsi="Times New Roman" w:cs="Times New Roman"/>
                <w:snapToGrid w:val="0"/>
                <w:color w:val="auto"/>
              </w:rPr>
              <w:t>104</w:t>
            </w:r>
            <w:r w:rsidRPr="008855BF">
              <w:rPr>
                <w:rFonts w:ascii="Times New Roman" w:hAnsi="Times New Roman" w:cs="Times New Roman"/>
                <w:snapToGrid w:val="0"/>
                <w:color w:val="auto"/>
              </w:rPr>
              <w:t>年起不增反減，挖健保補公務，爰要求衛生福利部從</w:t>
            </w:r>
            <w:r w:rsidRPr="008855BF">
              <w:rPr>
                <w:rFonts w:ascii="Times New Roman" w:hAnsi="Times New Roman" w:cs="Times New Roman"/>
                <w:snapToGrid w:val="0"/>
                <w:color w:val="auto"/>
              </w:rPr>
              <w:t>108</w:t>
            </w:r>
            <w:r w:rsidRPr="008855BF">
              <w:rPr>
                <w:rFonts w:ascii="Times New Roman" w:hAnsi="Times New Roman" w:cs="Times New Roman"/>
                <w:snapToGrid w:val="0"/>
                <w:color w:val="auto"/>
              </w:rPr>
              <w:t>年度起應編足</w:t>
            </w:r>
            <w:r w:rsidRPr="008855BF">
              <w:rPr>
                <w:rFonts w:ascii="Times New Roman" w:hAnsi="Times New Roman" w:cs="Times New Roman"/>
                <w:bCs/>
                <w:color w:val="auto"/>
              </w:rPr>
              <w:t>。</w:t>
            </w:r>
          </w:p>
          <w:p w:rsidR="00D32FF9" w:rsidRPr="00C804D9" w:rsidRDefault="00D32FF9" w:rsidP="002836AF">
            <w:pPr>
              <w:pStyle w:val="23"/>
              <w:snapToGrid w:val="0"/>
              <w:spacing w:beforeLines="30" w:before="108" w:afterLines="20" w:after="72" w:line="120" w:lineRule="atLeast"/>
              <w:jc w:val="center"/>
              <w:rPr>
                <w:rFonts w:ascii="Times New Roman" w:hAnsi="Times New Roman" w:cs="Times New Roman"/>
                <w:bCs/>
                <w:color w:val="auto"/>
                <w:sz w:val="16"/>
                <w:szCs w:val="16"/>
              </w:rPr>
            </w:pPr>
            <w:r w:rsidRPr="00C804D9">
              <w:rPr>
                <w:rFonts w:ascii="Times New Roman" w:hAnsi="Times New Roman" w:cs="Times New Roman"/>
                <w:bCs/>
                <w:color w:val="auto"/>
                <w:sz w:val="16"/>
                <w:szCs w:val="16"/>
              </w:rPr>
              <w:t>各國（地區）</w:t>
            </w:r>
            <w:r w:rsidRPr="00C804D9">
              <w:rPr>
                <w:rFonts w:ascii="Times New Roman" w:hAnsi="Times New Roman" w:cs="Times New Roman"/>
                <w:bCs/>
                <w:color w:val="auto"/>
                <w:sz w:val="16"/>
                <w:szCs w:val="16"/>
              </w:rPr>
              <w:t>12</w:t>
            </w:r>
            <w:r w:rsidRPr="00C804D9">
              <w:rPr>
                <w:rFonts w:ascii="Times New Roman" w:hAnsi="Times New Roman" w:cs="Times New Roman"/>
                <w:bCs/>
                <w:color w:val="auto"/>
                <w:sz w:val="16"/>
                <w:szCs w:val="16"/>
              </w:rPr>
              <w:t>歲兒童之恆齒齲蝕指數</w:t>
            </w:r>
          </w:p>
          <w:p w:rsidR="00D32FF9" w:rsidRPr="008855BF" w:rsidRDefault="00C804D9" w:rsidP="00C804D9">
            <w:pPr>
              <w:pStyle w:val="23"/>
              <w:snapToGrid w:val="0"/>
              <w:spacing w:afterLines="10" w:after="36" w:line="140" w:lineRule="atLeast"/>
              <w:ind w:right="482" w:firstLineChars="2600" w:firstLine="3120"/>
              <w:rPr>
                <w:rFonts w:ascii="Times New Roman" w:hAnsi="Times New Roman" w:cs="Times New Roman"/>
                <w:bCs/>
                <w:color w:val="auto"/>
                <w:sz w:val="12"/>
                <w:szCs w:val="12"/>
              </w:rPr>
            </w:pPr>
            <w:r>
              <w:rPr>
                <w:rFonts w:ascii="Times New Roman" w:hAnsi="Times New Roman" w:cs="Times New Roman" w:hint="eastAsia"/>
                <w:bCs/>
                <w:color w:val="auto"/>
                <w:sz w:val="12"/>
                <w:szCs w:val="12"/>
              </w:rPr>
              <w:t xml:space="preserve">    </w:t>
            </w:r>
            <w:r w:rsidR="00D32FF9" w:rsidRPr="008855BF">
              <w:rPr>
                <w:rFonts w:ascii="Times New Roman" w:hAnsi="Times New Roman" w:cs="Times New Roman"/>
                <w:bCs/>
                <w:color w:val="auto"/>
                <w:sz w:val="12"/>
                <w:szCs w:val="12"/>
              </w:rPr>
              <w:t>單位：顆</w:t>
            </w:r>
          </w:p>
          <w:tbl>
            <w:tblPr>
              <w:tblStyle w:val="a3"/>
              <w:tblW w:w="0" w:type="auto"/>
              <w:tblInd w:w="393" w:type="dxa"/>
              <w:tblLayout w:type="fixed"/>
              <w:tblLook w:val="04A0" w:firstRow="1" w:lastRow="0" w:firstColumn="1" w:lastColumn="0" w:noHBand="0" w:noVBand="1"/>
            </w:tblPr>
            <w:tblGrid>
              <w:gridCol w:w="1364"/>
              <w:gridCol w:w="955"/>
              <w:gridCol w:w="1367"/>
            </w:tblGrid>
            <w:tr w:rsidR="008855BF" w:rsidRPr="008855BF" w:rsidTr="00C804D9">
              <w:trPr>
                <w:trHeight w:val="262"/>
              </w:trPr>
              <w:tc>
                <w:tcPr>
                  <w:tcW w:w="1364" w:type="dxa"/>
                  <w:vAlign w:val="center"/>
                </w:tcPr>
                <w:p w:rsidR="00D32FF9" w:rsidRPr="00C804D9" w:rsidRDefault="00D32FF9" w:rsidP="001E5819">
                  <w:pPr>
                    <w:snapToGrid w:val="0"/>
                    <w:spacing w:line="120" w:lineRule="atLeast"/>
                    <w:jc w:val="center"/>
                    <w:rPr>
                      <w:b/>
                      <w:sz w:val="14"/>
                      <w:szCs w:val="14"/>
                    </w:rPr>
                  </w:pPr>
                  <w:r w:rsidRPr="00C804D9">
                    <w:rPr>
                      <w:b/>
                      <w:sz w:val="14"/>
                      <w:szCs w:val="14"/>
                    </w:rPr>
                    <w:t>國家別</w:t>
                  </w:r>
                </w:p>
              </w:tc>
              <w:tc>
                <w:tcPr>
                  <w:tcW w:w="955" w:type="dxa"/>
                  <w:vAlign w:val="center"/>
                </w:tcPr>
                <w:p w:rsidR="00D32FF9" w:rsidRPr="00C804D9" w:rsidRDefault="00D32FF9" w:rsidP="001E5819">
                  <w:pPr>
                    <w:snapToGrid w:val="0"/>
                    <w:spacing w:line="120" w:lineRule="atLeast"/>
                    <w:jc w:val="center"/>
                    <w:rPr>
                      <w:b/>
                      <w:sz w:val="14"/>
                      <w:szCs w:val="14"/>
                    </w:rPr>
                  </w:pPr>
                  <w:r w:rsidRPr="00C804D9">
                    <w:rPr>
                      <w:b/>
                      <w:sz w:val="14"/>
                      <w:szCs w:val="14"/>
                    </w:rPr>
                    <w:t>年別</w:t>
                  </w:r>
                </w:p>
              </w:tc>
              <w:tc>
                <w:tcPr>
                  <w:tcW w:w="1367" w:type="dxa"/>
                  <w:vAlign w:val="center"/>
                </w:tcPr>
                <w:p w:rsidR="00D32FF9" w:rsidRPr="00C804D9" w:rsidRDefault="00D32FF9" w:rsidP="001E5819">
                  <w:pPr>
                    <w:snapToGrid w:val="0"/>
                    <w:spacing w:line="120" w:lineRule="atLeast"/>
                    <w:jc w:val="center"/>
                    <w:rPr>
                      <w:b/>
                      <w:sz w:val="14"/>
                      <w:szCs w:val="14"/>
                    </w:rPr>
                  </w:pPr>
                  <w:r w:rsidRPr="00C804D9">
                    <w:rPr>
                      <w:b/>
                      <w:sz w:val="14"/>
                      <w:szCs w:val="14"/>
                    </w:rPr>
                    <w:t>齲蝕指數</w:t>
                  </w:r>
                </w:p>
              </w:tc>
            </w:tr>
            <w:tr w:rsidR="008855BF" w:rsidRPr="008855BF" w:rsidTr="00C804D9">
              <w:trPr>
                <w:trHeight w:val="234"/>
              </w:trPr>
              <w:tc>
                <w:tcPr>
                  <w:tcW w:w="1364" w:type="dxa"/>
                  <w:vAlign w:val="center"/>
                </w:tcPr>
                <w:p w:rsidR="00D32FF9" w:rsidRPr="00C804D9" w:rsidRDefault="00D32FF9" w:rsidP="001E5819">
                  <w:pPr>
                    <w:snapToGrid w:val="0"/>
                    <w:spacing w:line="120" w:lineRule="atLeast"/>
                    <w:jc w:val="center"/>
                    <w:rPr>
                      <w:sz w:val="14"/>
                      <w:szCs w:val="14"/>
                    </w:rPr>
                  </w:pPr>
                  <w:r w:rsidRPr="00C804D9">
                    <w:rPr>
                      <w:sz w:val="14"/>
                      <w:szCs w:val="14"/>
                    </w:rPr>
                    <w:t>臺灣</w:t>
                  </w:r>
                </w:p>
              </w:tc>
              <w:tc>
                <w:tcPr>
                  <w:tcW w:w="955" w:type="dxa"/>
                  <w:vAlign w:val="center"/>
                </w:tcPr>
                <w:p w:rsidR="00D32FF9" w:rsidRPr="00C804D9" w:rsidRDefault="00D32FF9" w:rsidP="001E5819">
                  <w:pPr>
                    <w:snapToGrid w:val="0"/>
                    <w:spacing w:line="120" w:lineRule="atLeast"/>
                    <w:jc w:val="center"/>
                    <w:rPr>
                      <w:sz w:val="14"/>
                      <w:szCs w:val="14"/>
                    </w:rPr>
                  </w:pPr>
                  <w:r w:rsidRPr="00C804D9">
                    <w:rPr>
                      <w:sz w:val="14"/>
                      <w:szCs w:val="14"/>
                    </w:rPr>
                    <w:t>2012</w:t>
                  </w:r>
                </w:p>
              </w:tc>
              <w:tc>
                <w:tcPr>
                  <w:tcW w:w="1367" w:type="dxa"/>
                  <w:vAlign w:val="center"/>
                </w:tcPr>
                <w:p w:rsidR="00D32FF9" w:rsidRPr="00C804D9" w:rsidRDefault="00D32FF9" w:rsidP="001E5819">
                  <w:pPr>
                    <w:snapToGrid w:val="0"/>
                    <w:spacing w:line="120" w:lineRule="atLeast"/>
                    <w:jc w:val="center"/>
                    <w:rPr>
                      <w:sz w:val="14"/>
                      <w:szCs w:val="14"/>
                    </w:rPr>
                  </w:pPr>
                  <w:r w:rsidRPr="00C804D9">
                    <w:rPr>
                      <w:sz w:val="14"/>
                      <w:szCs w:val="14"/>
                    </w:rPr>
                    <w:t>2.5</w:t>
                  </w:r>
                </w:p>
              </w:tc>
            </w:tr>
            <w:tr w:rsidR="008855BF" w:rsidRPr="008855BF" w:rsidTr="00C804D9">
              <w:trPr>
                <w:trHeight w:val="234"/>
              </w:trPr>
              <w:tc>
                <w:tcPr>
                  <w:tcW w:w="1364" w:type="dxa"/>
                  <w:vAlign w:val="center"/>
                </w:tcPr>
                <w:p w:rsidR="00D32FF9" w:rsidRPr="00C804D9" w:rsidRDefault="00D32FF9" w:rsidP="001E5819">
                  <w:pPr>
                    <w:snapToGrid w:val="0"/>
                    <w:spacing w:line="120" w:lineRule="atLeast"/>
                    <w:jc w:val="center"/>
                    <w:rPr>
                      <w:sz w:val="14"/>
                      <w:szCs w:val="14"/>
                    </w:rPr>
                  </w:pPr>
                  <w:r w:rsidRPr="00C804D9">
                    <w:rPr>
                      <w:sz w:val="14"/>
                      <w:szCs w:val="14"/>
                    </w:rPr>
                    <w:t>美國</w:t>
                  </w:r>
                </w:p>
              </w:tc>
              <w:tc>
                <w:tcPr>
                  <w:tcW w:w="955" w:type="dxa"/>
                  <w:vAlign w:val="center"/>
                </w:tcPr>
                <w:p w:rsidR="00D32FF9" w:rsidRPr="00C804D9" w:rsidRDefault="00D32FF9" w:rsidP="001E5819">
                  <w:pPr>
                    <w:snapToGrid w:val="0"/>
                    <w:spacing w:line="120" w:lineRule="atLeast"/>
                    <w:jc w:val="center"/>
                    <w:rPr>
                      <w:sz w:val="14"/>
                      <w:szCs w:val="14"/>
                    </w:rPr>
                  </w:pPr>
                  <w:r w:rsidRPr="00C804D9">
                    <w:rPr>
                      <w:sz w:val="14"/>
                      <w:szCs w:val="14"/>
                    </w:rPr>
                    <w:t>2004</w:t>
                  </w:r>
                </w:p>
              </w:tc>
              <w:tc>
                <w:tcPr>
                  <w:tcW w:w="1367" w:type="dxa"/>
                  <w:vAlign w:val="center"/>
                </w:tcPr>
                <w:p w:rsidR="00D32FF9" w:rsidRPr="00C804D9" w:rsidRDefault="00D32FF9" w:rsidP="001E5819">
                  <w:pPr>
                    <w:snapToGrid w:val="0"/>
                    <w:spacing w:line="120" w:lineRule="atLeast"/>
                    <w:jc w:val="center"/>
                    <w:rPr>
                      <w:sz w:val="14"/>
                      <w:szCs w:val="14"/>
                    </w:rPr>
                  </w:pPr>
                  <w:r w:rsidRPr="00C804D9">
                    <w:rPr>
                      <w:sz w:val="14"/>
                      <w:szCs w:val="14"/>
                    </w:rPr>
                    <w:t>1.2</w:t>
                  </w:r>
                </w:p>
              </w:tc>
            </w:tr>
            <w:tr w:rsidR="008855BF" w:rsidRPr="008855BF" w:rsidTr="00C804D9">
              <w:trPr>
                <w:trHeight w:val="220"/>
              </w:trPr>
              <w:tc>
                <w:tcPr>
                  <w:tcW w:w="1364" w:type="dxa"/>
                  <w:vAlign w:val="center"/>
                </w:tcPr>
                <w:p w:rsidR="00D32FF9" w:rsidRPr="00C804D9" w:rsidRDefault="00D32FF9" w:rsidP="001E5819">
                  <w:pPr>
                    <w:snapToGrid w:val="0"/>
                    <w:spacing w:line="120" w:lineRule="atLeast"/>
                    <w:jc w:val="center"/>
                    <w:rPr>
                      <w:sz w:val="14"/>
                      <w:szCs w:val="14"/>
                    </w:rPr>
                  </w:pPr>
                  <w:r w:rsidRPr="00C804D9">
                    <w:rPr>
                      <w:sz w:val="14"/>
                      <w:szCs w:val="14"/>
                    </w:rPr>
                    <w:t>日本</w:t>
                  </w:r>
                </w:p>
              </w:tc>
              <w:tc>
                <w:tcPr>
                  <w:tcW w:w="955" w:type="dxa"/>
                  <w:vAlign w:val="center"/>
                </w:tcPr>
                <w:p w:rsidR="00D32FF9" w:rsidRPr="00C804D9" w:rsidRDefault="00D32FF9" w:rsidP="001E5819">
                  <w:pPr>
                    <w:snapToGrid w:val="0"/>
                    <w:spacing w:line="120" w:lineRule="atLeast"/>
                    <w:jc w:val="center"/>
                    <w:rPr>
                      <w:sz w:val="14"/>
                      <w:szCs w:val="14"/>
                    </w:rPr>
                  </w:pPr>
                  <w:r w:rsidRPr="00C804D9">
                    <w:rPr>
                      <w:sz w:val="14"/>
                      <w:szCs w:val="14"/>
                    </w:rPr>
                    <w:t>2011</w:t>
                  </w:r>
                </w:p>
              </w:tc>
              <w:tc>
                <w:tcPr>
                  <w:tcW w:w="1367" w:type="dxa"/>
                  <w:vAlign w:val="center"/>
                </w:tcPr>
                <w:p w:rsidR="00D32FF9" w:rsidRPr="00C804D9" w:rsidRDefault="00D32FF9" w:rsidP="001E5819">
                  <w:pPr>
                    <w:snapToGrid w:val="0"/>
                    <w:spacing w:line="120" w:lineRule="atLeast"/>
                    <w:jc w:val="center"/>
                    <w:rPr>
                      <w:sz w:val="14"/>
                      <w:szCs w:val="14"/>
                    </w:rPr>
                  </w:pPr>
                  <w:r w:rsidRPr="00C804D9">
                    <w:rPr>
                      <w:sz w:val="14"/>
                      <w:szCs w:val="14"/>
                    </w:rPr>
                    <w:t>1.4</w:t>
                  </w:r>
                </w:p>
              </w:tc>
            </w:tr>
            <w:tr w:rsidR="008855BF" w:rsidRPr="008855BF" w:rsidTr="001E5819">
              <w:trPr>
                <w:trHeight w:val="206"/>
              </w:trPr>
              <w:tc>
                <w:tcPr>
                  <w:tcW w:w="1364" w:type="dxa"/>
                  <w:vAlign w:val="center"/>
                </w:tcPr>
                <w:p w:rsidR="00D32FF9" w:rsidRPr="00C804D9" w:rsidRDefault="00D32FF9" w:rsidP="001E5819">
                  <w:pPr>
                    <w:snapToGrid w:val="0"/>
                    <w:spacing w:line="120" w:lineRule="atLeast"/>
                    <w:jc w:val="center"/>
                    <w:rPr>
                      <w:sz w:val="14"/>
                      <w:szCs w:val="14"/>
                    </w:rPr>
                  </w:pPr>
                  <w:r w:rsidRPr="00C804D9">
                    <w:rPr>
                      <w:sz w:val="14"/>
                      <w:szCs w:val="14"/>
                    </w:rPr>
                    <w:t>韓國</w:t>
                  </w:r>
                </w:p>
              </w:tc>
              <w:tc>
                <w:tcPr>
                  <w:tcW w:w="955" w:type="dxa"/>
                  <w:vAlign w:val="center"/>
                </w:tcPr>
                <w:p w:rsidR="00D32FF9" w:rsidRPr="00C804D9" w:rsidRDefault="00D32FF9" w:rsidP="001E5819">
                  <w:pPr>
                    <w:snapToGrid w:val="0"/>
                    <w:spacing w:line="120" w:lineRule="atLeast"/>
                    <w:jc w:val="center"/>
                    <w:rPr>
                      <w:sz w:val="14"/>
                      <w:szCs w:val="14"/>
                    </w:rPr>
                  </w:pPr>
                  <w:r w:rsidRPr="00C804D9">
                    <w:rPr>
                      <w:sz w:val="14"/>
                      <w:szCs w:val="14"/>
                    </w:rPr>
                    <w:t>2012</w:t>
                  </w:r>
                </w:p>
              </w:tc>
              <w:tc>
                <w:tcPr>
                  <w:tcW w:w="1367" w:type="dxa"/>
                  <w:vAlign w:val="center"/>
                </w:tcPr>
                <w:p w:rsidR="00D32FF9" w:rsidRPr="00C804D9" w:rsidRDefault="00D32FF9" w:rsidP="001E5819">
                  <w:pPr>
                    <w:snapToGrid w:val="0"/>
                    <w:spacing w:line="120" w:lineRule="atLeast"/>
                    <w:jc w:val="center"/>
                    <w:rPr>
                      <w:sz w:val="14"/>
                      <w:szCs w:val="14"/>
                    </w:rPr>
                  </w:pPr>
                  <w:r w:rsidRPr="00C804D9">
                    <w:rPr>
                      <w:sz w:val="14"/>
                      <w:szCs w:val="14"/>
                    </w:rPr>
                    <w:t>1.8</w:t>
                  </w:r>
                </w:p>
              </w:tc>
            </w:tr>
            <w:tr w:rsidR="008855BF" w:rsidRPr="008855BF" w:rsidTr="001E5819">
              <w:trPr>
                <w:trHeight w:val="206"/>
              </w:trPr>
              <w:tc>
                <w:tcPr>
                  <w:tcW w:w="1364" w:type="dxa"/>
                  <w:vAlign w:val="center"/>
                </w:tcPr>
                <w:p w:rsidR="00D32FF9" w:rsidRPr="00C804D9" w:rsidRDefault="00D32FF9" w:rsidP="001E5819">
                  <w:pPr>
                    <w:snapToGrid w:val="0"/>
                    <w:spacing w:line="120" w:lineRule="atLeast"/>
                    <w:jc w:val="center"/>
                    <w:rPr>
                      <w:sz w:val="14"/>
                      <w:szCs w:val="14"/>
                    </w:rPr>
                  </w:pPr>
                  <w:r w:rsidRPr="00C804D9">
                    <w:rPr>
                      <w:sz w:val="14"/>
                      <w:szCs w:val="14"/>
                    </w:rPr>
                    <w:t>香港</w:t>
                  </w:r>
                </w:p>
              </w:tc>
              <w:tc>
                <w:tcPr>
                  <w:tcW w:w="955" w:type="dxa"/>
                  <w:vAlign w:val="center"/>
                </w:tcPr>
                <w:p w:rsidR="00D32FF9" w:rsidRPr="00C804D9" w:rsidRDefault="00D32FF9" w:rsidP="001E5819">
                  <w:pPr>
                    <w:snapToGrid w:val="0"/>
                    <w:spacing w:line="120" w:lineRule="atLeast"/>
                    <w:jc w:val="center"/>
                    <w:rPr>
                      <w:sz w:val="14"/>
                      <w:szCs w:val="14"/>
                    </w:rPr>
                  </w:pPr>
                  <w:r w:rsidRPr="00C804D9">
                    <w:rPr>
                      <w:sz w:val="14"/>
                      <w:szCs w:val="14"/>
                    </w:rPr>
                    <w:t>2011</w:t>
                  </w:r>
                </w:p>
              </w:tc>
              <w:tc>
                <w:tcPr>
                  <w:tcW w:w="1367" w:type="dxa"/>
                  <w:vAlign w:val="center"/>
                </w:tcPr>
                <w:p w:rsidR="00D32FF9" w:rsidRPr="00C804D9" w:rsidRDefault="00D32FF9" w:rsidP="001E5819">
                  <w:pPr>
                    <w:snapToGrid w:val="0"/>
                    <w:spacing w:line="120" w:lineRule="atLeast"/>
                    <w:jc w:val="center"/>
                    <w:rPr>
                      <w:sz w:val="14"/>
                      <w:szCs w:val="14"/>
                    </w:rPr>
                  </w:pPr>
                  <w:r w:rsidRPr="00C804D9">
                    <w:rPr>
                      <w:sz w:val="14"/>
                      <w:szCs w:val="14"/>
                    </w:rPr>
                    <w:t>0.4</w:t>
                  </w:r>
                </w:p>
              </w:tc>
            </w:tr>
            <w:tr w:rsidR="008855BF" w:rsidRPr="008855BF" w:rsidTr="00C804D9">
              <w:trPr>
                <w:trHeight w:val="234"/>
              </w:trPr>
              <w:tc>
                <w:tcPr>
                  <w:tcW w:w="1364" w:type="dxa"/>
                  <w:vAlign w:val="center"/>
                </w:tcPr>
                <w:p w:rsidR="00D32FF9" w:rsidRPr="00C804D9" w:rsidRDefault="00D32FF9" w:rsidP="001E5819">
                  <w:pPr>
                    <w:snapToGrid w:val="0"/>
                    <w:spacing w:line="120" w:lineRule="atLeast"/>
                    <w:jc w:val="center"/>
                    <w:rPr>
                      <w:sz w:val="14"/>
                      <w:szCs w:val="14"/>
                    </w:rPr>
                  </w:pPr>
                  <w:r w:rsidRPr="00C804D9">
                    <w:rPr>
                      <w:sz w:val="14"/>
                      <w:szCs w:val="14"/>
                    </w:rPr>
                    <w:t>荷蘭</w:t>
                  </w:r>
                </w:p>
              </w:tc>
              <w:tc>
                <w:tcPr>
                  <w:tcW w:w="955" w:type="dxa"/>
                  <w:vAlign w:val="center"/>
                </w:tcPr>
                <w:p w:rsidR="00D32FF9" w:rsidRPr="00C804D9" w:rsidRDefault="00D32FF9" w:rsidP="001E5819">
                  <w:pPr>
                    <w:snapToGrid w:val="0"/>
                    <w:spacing w:line="120" w:lineRule="atLeast"/>
                    <w:jc w:val="center"/>
                    <w:rPr>
                      <w:sz w:val="14"/>
                      <w:szCs w:val="14"/>
                    </w:rPr>
                  </w:pPr>
                  <w:r w:rsidRPr="00C804D9">
                    <w:rPr>
                      <w:sz w:val="14"/>
                      <w:szCs w:val="14"/>
                    </w:rPr>
                    <w:t>2002</w:t>
                  </w:r>
                </w:p>
              </w:tc>
              <w:tc>
                <w:tcPr>
                  <w:tcW w:w="1367" w:type="dxa"/>
                  <w:vAlign w:val="center"/>
                </w:tcPr>
                <w:p w:rsidR="00D32FF9" w:rsidRPr="00C804D9" w:rsidRDefault="00D32FF9" w:rsidP="001E5819">
                  <w:pPr>
                    <w:snapToGrid w:val="0"/>
                    <w:spacing w:line="120" w:lineRule="atLeast"/>
                    <w:jc w:val="center"/>
                    <w:rPr>
                      <w:sz w:val="14"/>
                      <w:szCs w:val="14"/>
                    </w:rPr>
                  </w:pPr>
                  <w:r w:rsidRPr="00C804D9">
                    <w:rPr>
                      <w:sz w:val="14"/>
                      <w:szCs w:val="14"/>
                    </w:rPr>
                    <w:t>0.8</w:t>
                  </w:r>
                </w:p>
              </w:tc>
            </w:tr>
            <w:tr w:rsidR="008855BF" w:rsidRPr="008855BF" w:rsidTr="00C804D9">
              <w:trPr>
                <w:trHeight w:val="220"/>
              </w:trPr>
              <w:tc>
                <w:tcPr>
                  <w:tcW w:w="1364" w:type="dxa"/>
                  <w:vAlign w:val="center"/>
                </w:tcPr>
                <w:p w:rsidR="00D32FF9" w:rsidRPr="00C804D9" w:rsidRDefault="00D32FF9" w:rsidP="001E5819">
                  <w:pPr>
                    <w:snapToGrid w:val="0"/>
                    <w:spacing w:line="120" w:lineRule="atLeast"/>
                    <w:jc w:val="center"/>
                    <w:rPr>
                      <w:sz w:val="14"/>
                      <w:szCs w:val="14"/>
                    </w:rPr>
                  </w:pPr>
                  <w:r w:rsidRPr="00C804D9">
                    <w:rPr>
                      <w:sz w:val="14"/>
                      <w:szCs w:val="14"/>
                    </w:rPr>
                    <w:t>新加坡</w:t>
                  </w:r>
                </w:p>
              </w:tc>
              <w:tc>
                <w:tcPr>
                  <w:tcW w:w="955" w:type="dxa"/>
                  <w:vAlign w:val="center"/>
                </w:tcPr>
                <w:p w:rsidR="00D32FF9" w:rsidRPr="00C804D9" w:rsidRDefault="00D32FF9" w:rsidP="001E5819">
                  <w:pPr>
                    <w:snapToGrid w:val="0"/>
                    <w:spacing w:line="120" w:lineRule="atLeast"/>
                    <w:jc w:val="center"/>
                    <w:rPr>
                      <w:sz w:val="14"/>
                      <w:szCs w:val="14"/>
                    </w:rPr>
                  </w:pPr>
                  <w:r w:rsidRPr="00C804D9">
                    <w:rPr>
                      <w:sz w:val="14"/>
                      <w:szCs w:val="14"/>
                    </w:rPr>
                    <w:t>2011</w:t>
                  </w:r>
                </w:p>
              </w:tc>
              <w:tc>
                <w:tcPr>
                  <w:tcW w:w="1367" w:type="dxa"/>
                  <w:vAlign w:val="center"/>
                </w:tcPr>
                <w:p w:rsidR="00D32FF9" w:rsidRPr="00C804D9" w:rsidRDefault="00D32FF9" w:rsidP="001E5819">
                  <w:pPr>
                    <w:snapToGrid w:val="0"/>
                    <w:spacing w:line="120" w:lineRule="atLeast"/>
                    <w:jc w:val="center"/>
                    <w:rPr>
                      <w:sz w:val="14"/>
                      <w:szCs w:val="14"/>
                    </w:rPr>
                  </w:pPr>
                  <w:r w:rsidRPr="00C804D9">
                    <w:rPr>
                      <w:sz w:val="14"/>
                      <w:szCs w:val="14"/>
                    </w:rPr>
                    <w:t>0.6</w:t>
                  </w:r>
                </w:p>
              </w:tc>
            </w:tr>
          </w:tbl>
          <w:p w:rsidR="00C0751D" w:rsidRDefault="00D32FF9" w:rsidP="002836AF">
            <w:pPr>
              <w:pStyle w:val="23"/>
              <w:snapToGrid w:val="0"/>
              <w:spacing w:beforeLines="10" w:before="36" w:afterLines="20" w:after="72" w:line="140" w:lineRule="atLeast"/>
              <w:ind w:right="142"/>
              <w:rPr>
                <w:rFonts w:ascii="Times New Roman" w:hAnsi="Times New Roman" w:cs="Times New Roman"/>
                <w:bCs/>
                <w:color w:val="auto"/>
                <w:sz w:val="12"/>
                <w:szCs w:val="12"/>
              </w:rPr>
            </w:pPr>
            <w:r w:rsidRPr="008855BF">
              <w:rPr>
                <w:rFonts w:ascii="Times New Roman" w:hAnsi="Times New Roman" w:cs="Times New Roman" w:hint="eastAsia"/>
                <w:bCs/>
                <w:color w:val="auto"/>
                <w:sz w:val="12"/>
                <w:szCs w:val="12"/>
              </w:rPr>
              <w:t xml:space="preserve">       </w:t>
            </w:r>
            <w:r w:rsidRPr="008855BF">
              <w:rPr>
                <w:rFonts w:ascii="Times New Roman" w:hAnsi="Times New Roman" w:cs="Times New Roman"/>
                <w:bCs/>
                <w:color w:val="auto"/>
                <w:sz w:val="12"/>
                <w:szCs w:val="12"/>
              </w:rPr>
              <w:t>資料來源：</w:t>
            </w:r>
            <w:r w:rsidRPr="008855BF">
              <w:rPr>
                <w:rFonts w:ascii="Times New Roman" w:hAnsi="Times New Roman" w:cs="Times New Roman"/>
                <w:bCs/>
                <w:color w:val="auto"/>
                <w:sz w:val="12"/>
                <w:szCs w:val="12"/>
              </w:rPr>
              <w:t>WHO</w:t>
            </w:r>
            <w:r w:rsidRPr="008855BF">
              <w:rPr>
                <w:rFonts w:ascii="Times New Roman" w:hAnsi="Times New Roman" w:cs="Times New Roman" w:hint="eastAsia"/>
                <w:bCs/>
                <w:color w:val="auto"/>
                <w:sz w:val="12"/>
                <w:szCs w:val="12"/>
              </w:rPr>
              <w:t xml:space="preserve"> </w:t>
            </w:r>
            <w:r w:rsidRPr="008855BF">
              <w:rPr>
                <w:rFonts w:ascii="Times New Roman" w:hAnsi="Times New Roman" w:cs="Times New Roman"/>
                <w:bCs/>
                <w:color w:val="auto"/>
                <w:sz w:val="12"/>
                <w:szCs w:val="12"/>
              </w:rPr>
              <w:t>Oral</w:t>
            </w:r>
            <w:r w:rsidRPr="008855BF">
              <w:rPr>
                <w:rFonts w:ascii="Times New Roman" w:hAnsi="Times New Roman" w:cs="Times New Roman" w:hint="eastAsia"/>
                <w:bCs/>
                <w:color w:val="auto"/>
                <w:sz w:val="12"/>
                <w:szCs w:val="12"/>
              </w:rPr>
              <w:t xml:space="preserve"> </w:t>
            </w:r>
            <w:r w:rsidRPr="008855BF">
              <w:rPr>
                <w:rFonts w:ascii="Times New Roman" w:hAnsi="Times New Roman" w:cs="Times New Roman"/>
                <w:bCs/>
                <w:color w:val="auto"/>
                <w:sz w:val="12"/>
                <w:szCs w:val="12"/>
              </w:rPr>
              <w:t>Health</w:t>
            </w:r>
            <w:r w:rsidRPr="008855BF">
              <w:rPr>
                <w:rFonts w:ascii="Times New Roman" w:hAnsi="Times New Roman" w:cs="Times New Roman" w:hint="eastAsia"/>
                <w:bCs/>
                <w:color w:val="auto"/>
                <w:sz w:val="12"/>
                <w:szCs w:val="12"/>
              </w:rPr>
              <w:t xml:space="preserve"> </w:t>
            </w:r>
            <w:r w:rsidRPr="008855BF">
              <w:rPr>
                <w:rFonts w:ascii="Times New Roman" w:hAnsi="Times New Roman" w:cs="Times New Roman"/>
                <w:bCs/>
                <w:color w:val="auto"/>
                <w:sz w:val="12"/>
                <w:szCs w:val="12"/>
              </w:rPr>
              <w:t>Country/Area</w:t>
            </w:r>
            <w:r w:rsidRPr="008855BF">
              <w:rPr>
                <w:rFonts w:ascii="Times New Roman" w:hAnsi="Times New Roman" w:cs="Times New Roman" w:hint="eastAsia"/>
                <w:bCs/>
                <w:color w:val="auto"/>
                <w:sz w:val="12"/>
                <w:szCs w:val="12"/>
              </w:rPr>
              <w:t xml:space="preserve"> </w:t>
            </w:r>
            <w:r w:rsidRPr="008855BF">
              <w:rPr>
                <w:rFonts w:ascii="Times New Roman" w:hAnsi="Times New Roman" w:cs="Times New Roman"/>
                <w:bCs/>
                <w:color w:val="auto"/>
                <w:sz w:val="12"/>
                <w:szCs w:val="12"/>
              </w:rPr>
              <w:t>Profile</w:t>
            </w:r>
            <w:r w:rsidRPr="008855BF">
              <w:rPr>
                <w:rFonts w:ascii="Times New Roman" w:hAnsi="Times New Roman" w:cs="Times New Roman" w:hint="eastAsia"/>
                <w:bCs/>
                <w:color w:val="auto"/>
                <w:sz w:val="12"/>
                <w:szCs w:val="12"/>
              </w:rPr>
              <w:t xml:space="preserve"> </w:t>
            </w:r>
            <w:r w:rsidRPr="008855BF">
              <w:rPr>
                <w:rFonts w:ascii="Times New Roman" w:hAnsi="Times New Roman" w:cs="Times New Roman"/>
                <w:bCs/>
                <w:color w:val="auto"/>
                <w:sz w:val="12"/>
                <w:szCs w:val="12"/>
              </w:rPr>
              <w:t>Programme.106/6/29</w:t>
            </w:r>
          </w:p>
          <w:tbl>
            <w:tblPr>
              <w:tblStyle w:val="a3"/>
              <w:tblpPr w:leftFromText="180" w:rightFromText="180" w:horzAnchor="margin" w:tblpXSpec="center" w:tblpY="420"/>
              <w:tblOverlap w:val="never"/>
              <w:tblW w:w="3985" w:type="dxa"/>
              <w:jc w:val="center"/>
              <w:tblLayout w:type="fixed"/>
              <w:tblLook w:val="04A0" w:firstRow="1" w:lastRow="0" w:firstColumn="1" w:lastColumn="0" w:noHBand="0" w:noVBand="1"/>
            </w:tblPr>
            <w:tblGrid>
              <w:gridCol w:w="1353"/>
              <w:gridCol w:w="1303"/>
              <w:gridCol w:w="1329"/>
            </w:tblGrid>
            <w:tr w:rsidR="008855BF" w:rsidRPr="008855BF" w:rsidTr="003B79F6">
              <w:trPr>
                <w:trHeight w:val="297"/>
                <w:jc w:val="center"/>
              </w:trPr>
              <w:tc>
                <w:tcPr>
                  <w:tcW w:w="1353" w:type="dxa"/>
                  <w:vAlign w:val="center"/>
                </w:tcPr>
                <w:p w:rsidR="00D32FF9" w:rsidRPr="007B775C" w:rsidRDefault="00D32FF9" w:rsidP="002836AF">
                  <w:pPr>
                    <w:snapToGrid w:val="0"/>
                    <w:spacing w:line="120" w:lineRule="atLeast"/>
                    <w:rPr>
                      <w:b/>
                      <w:sz w:val="12"/>
                      <w:szCs w:val="12"/>
                    </w:rPr>
                  </w:pPr>
                  <w:r w:rsidRPr="007B775C">
                    <w:rPr>
                      <w:b/>
                      <w:sz w:val="12"/>
                      <w:szCs w:val="12"/>
                    </w:rPr>
                    <w:t>兒童牙齒塗氟等計畫</w:t>
                  </w:r>
                </w:p>
              </w:tc>
              <w:tc>
                <w:tcPr>
                  <w:tcW w:w="1303" w:type="dxa"/>
                  <w:vAlign w:val="center"/>
                </w:tcPr>
                <w:p w:rsidR="00D32FF9" w:rsidRPr="007B775C" w:rsidRDefault="00D32FF9" w:rsidP="001E5819">
                  <w:pPr>
                    <w:snapToGrid w:val="0"/>
                    <w:spacing w:line="120" w:lineRule="atLeast"/>
                    <w:jc w:val="center"/>
                    <w:rPr>
                      <w:b/>
                      <w:sz w:val="12"/>
                      <w:szCs w:val="12"/>
                    </w:rPr>
                  </w:pPr>
                  <w:r w:rsidRPr="007B775C">
                    <w:rPr>
                      <w:b/>
                      <w:sz w:val="12"/>
                      <w:szCs w:val="12"/>
                    </w:rPr>
                    <w:t>衛生福利部公務預算</w:t>
                  </w:r>
                </w:p>
              </w:tc>
              <w:tc>
                <w:tcPr>
                  <w:tcW w:w="1329" w:type="dxa"/>
                  <w:vAlign w:val="center"/>
                </w:tcPr>
                <w:p w:rsidR="00D32FF9" w:rsidRPr="007B775C" w:rsidRDefault="00D32FF9" w:rsidP="001E5819">
                  <w:pPr>
                    <w:snapToGrid w:val="0"/>
                    <w:spacing w:line="120" w:lineRule="atLeast"/>
                    <w:jc w:val="center"/>
                    <w:rPr>
                      <w:b/>
                      <w:sz w:val="12"/>
                      <w:szCs w:val="12"/>
                    </w:rPr>
                  </w:pPr>
                  <w:r w:rsidRPr="007B775C">
                    <w:rPr>
                      <w:b/>
                      <w:sz w:val="12"/>
                      <w:szCs w:val="12"/>
                    </w:rPr>
                    <w:t>實際支出金額</w:t>
                  </w:r>
                </w:p>
              </w:tc>
            </w:tr>
            <w:tr w:rsidR="008855BF" w:rsidRPr="008855BF" w:rsidTr="003B79F6">
              <w:trPr>
                <w:trHeight w:val="476"/>
                <w:jc w:val="center"/>
              </w:trPr>
              <w:tc>
                <w:tcPr>
                  <w:tcW w:w="1353" w:type="dxa"/>
                  <w:vAlign w:val="center"/>
                </w:tcPr>
                <w:p w:rsidR="00D32FF9" w:rsidRPr="007B775C" w:rsidRDefault="00D32FF9" w:rsidP="001E5819">
                  <w:pPr>
                    <w:snapToGrid w:val="0"/>
                    <w:spacing w:line="120" w:lineRule="atLeast"/>
                    <w:jc w:val="center"/>
                    <w:rPr>
                      <w:sz w:val="14"/>
                      <w:szCs w:val="14"/>
                    </w:rPr>
                  </w:pPr>
                  <w:r w:rsidRPr="007B775C">
                    <w:rPr>
                      <w:sz w:val="14"/>
                      <w:szCs w:val="14"/>
                    </w:rPr>
                    <w:t>104</w:t>
                  </w:r>
                  <w:r w:rsidRPr="007B775C">
                    <w:rPr>
                      <w:sz w:val="14"/>
                      <w:szCs w:val="14"/>
                    </w:rPr>
                    <w:t>年</w:t>
                  </w:r>
                </w:p>
              </w:tc>
              <w:tc>
                <w:tcPr>
                  <w:tcW w:w="1303" w:type="dxa"/>
                  <w:vAlign w:val="center"/>
                </w:tcPr>
                <w:p w:rsidR="00D32FF9" w:rsidRPr="007B775C" w:rsidRDefault="00D32FF9" w:rsidP="001E5819">
                  <w:pPr>
                    <w:snapToGrid w:val="0"/>
                    <w:spacing w:line="120" w:lineRule="atLeast"/>
                    <w:jc w:val="center"/>
                    <w:rPr>
                      <w:sz w:val="13"/>
                      <w:szCs w:val="13"/>
                    </w:rPr>
                  </w:pPr>
                  <w:r w:rsidRPr="007B775C">
                    <w:rPr>
                      <w:sz w:val="13"/>
                      <w:szCs w:val="13"/>
                    </w:rPr>
                    <w:t>4</w:t>
                  </w:r>
                  <w:r w:rsidRPr="007B775C">
                    <w:rPr>
                      <w:sz w:val="13"/>
                      <w:szCs w:val="13"/>
                    </w:rPr>
                    <w:t>億</w:t>
                  </w:r>
                  <w:r w:rsidRPr="007B775C">
                    <w:rPr>
                      <w:sz w:val="13"/>
                      <w:szCs w:val="13"/>
                    </w:rPr>
                    <w:t>3885</w:t>
                  </w:r>
                  <w:r w:rsidRPr="007B775C">
                    <w:rPr>
                      <w:sz w:val="13"/>
                      <w:szCs w:val="13"/>
                    </w:rPr>
                    <w:t>萬</w:t>
                  </w:r>
                  <w:r w:rsidRPr="007B775C">
                    <w:rPr>
                      <w:sz w:val="13"/>
                      <w:szCs w:val="13"/>
                    </w:rPr>
                    <w:t>8</w:t>
                  </w:r>
                  <w:r w:rsidRPr="007B775C">
                    <w:rPr>
                      <w:sz w:val="13"/>
                      <w:szCs w:val="13"/>
                    </w:rPr>
                    <w:t>千元</w:t>
                  </w:r>
                </w:p>
              </w:tc>
              <w:tc>
                <w:tcPr>
                  <w:tcW w:w="1329" w:type="dxa"/>
                  <w:vAlign w:val="center"/>
                </w:tcPr>
                <w:p w:rsidR="00D32FF9" w:rsidRPr="007B775C" w:rsidRDefault="00D32FF9" w:rsidP="001E5819">
                  <w:pPr>
                    <w:snapToGrid w:val="0"/>
                    <w:spacing w:line="120" w:lineRule="atLeast"/>
                    <w:jc w:val="center"/>
                    <w:rPr>
                      <w:sz w:val="13"/>
                      <w:szCs w:val="13"/>
                    </w:rPr>
                  </w:pPr>
                  <w:r w:rsidRPr="007B775C">
                    <w:rPr>
                      <w:sz w:val="13"/>
                      <w:szCs w:val="13"/>
                    </w:rPr>
                    <w:t>每年大約</w:t>
                  </w:r>
                  <w:r w:rsidRPr="007B775C">
                    <w:rPr>
                      <w:sz w:val="13"/>
                      <w:szCs w:val="13"/>
                    </w:rPr>
                    <w:t>5.5</w:t>
                  </w:r>
                  <w:r w:rsidRPr="007B775C">
                    <w:rPr>
                      <w:sz w:val="13"/>
                      <w:szCs w:val="13"/>
                    </w:rPr>
                    <w:t>億</w:t>
                  </w:r>
                </w:p>
                <w:p w:rsidR="00D32FF9" w:rsidRPr="007B775C" w:rsidRDefault="00D32FF9" w:rsidP="001E5819">
                  <w:pPr>
                    <w:snapToGrid w:val="0"/>
                    <w:spacing w:line="120" w:lineRule="atLeast"/>
                    <w:jc w:val="center"/>
                    <w:rPr>
                      <w:sz w:val="13"/>
                      <w:szCs w:val="13"/>
                    </w:rPr>
                  </w:pPr>
                  <w:r w:rsidRPr="007B775C">
                    <w:rPr>
                      <w:sz w:val="13"/>
                      <w:szCs w:val="13"/>
                    </w:rPr>
                    <w:t>（健保先代墊）</w:t>
                  </w:r>
                </w:p>
              </w:tc>
            </w:tr>
            <w:tr w:rsidR="008855BF" w:rsidRPr="008855BF" w:rsidTr="003B79F6">
              <w:trPr>
                <w:trHeight w:val="476"/>
                <w:jc w:val="center"/>
              </w:trPr>
              <w:tc>
                <w:tcPr>
                  <w:tcW w:w="1353" w:type="dxa"/>
                  <w:vAlign w:val="center"/>
                </w:tcPr>
                <w:p w:rsidR="00D32FF9" w:rsidRPr="007B775C" w:rsidRDefault="00D32FF9" w:rsidP="001E5819">
                  <w:pPr>
                    <w:snapToGrid w:val="0"/>
                    <w:spacing w:line="120" w:lineRule="atLeast"/>
                    <w:jc w:val="center"/>
                    <w:rPr>
                      <w:sz w:val="14"/>
                      <w:szCs w:val="14"/>
                    </w:rPr>
                  </w:pPr>
                  <w:r w:rsidRPr="007B775C">
                    <w:rPr>
                      <w:sz w:val="14"/>
                      <w:szCs w:val="14"/>
                    </w:rPr>
                    <w:t>105</w:t>
                  </w:r>
                  <w:r w:rsidRPr="007B775C">
                    <w:rPr>
                      <w:sz w:val="14"/>
                      <w:szCs w:val="14"/>
                    </w:rPr>
                    <w:t>年</w:t>
                  </w:r>
                </w:p>
              </w:tc>
              <w:tc>
                <w:tcPr>
                  <w:tcW w:w="1303" w:type="dxa"/>
                  <w:vAlign w:val="center"/>
                </w:tcPr>
                <w:p w:rsidR="00D32FF9" w:rsidRPr="007B775C" w:rsidRDefault="00D32FF9" w:rsidP="001E5819">
                  <w:pPr>
                    <w:snapToGrid w:val="0"/>
                    <w:spacing w:line="120" w:lineRule="atLeast"/>
                    <w:jc w:val="center"/>
                    <w:rPr>
                      <w:sz w:val="13"/>
                      <w:szCs w:val="13"/>
                    </w:rPr>
                  </w:pPr>
                  <w:r w:rsidRPr="007B775C">
                    <w:rPr>
                      <w:sz w:val="13"/>
                      <w:szCs w:val="13"/>
                    </w:rPr>
                    <w:t>3</w:t>
                  </w:r>
                  <w:r w:rsidRPr="007B775C">
                    <w:rPr>
                      <w:sz w:val="13"/>
                      <w:szCs w:val="13"/>
                    </w:rPr>
                    <w:t>億</w:t>
                  </w:r>
                  <w:r w:rsidRPr="007B775C">
                    <w:rPr>
                      <w:sz w:val="13"/>
                      <w:szCs w:val="13"/>
                    </w:rPr>
                    <w:t>9566</w:t>
                  </w:r>
                  <w:r w:rsidRPr="007B775C">
                    <w:rPr>
                      <w:sz w:val="13"/>
                      <w:szCs w:val="13"/>
                    </w:rPr>
                    <w:t>萬</w:t>
                  </w:r>
                  <w:r w:rsidRPr="007B775C">
                    <w:rPr>
                      <w:sz w:val="13"/>
                      <w:szCs w:val="13"/>
                    </w:rPr>
                    <w:t>5</w:t>
                  </w:r>
                  <w:r w:rsidRPr="007B775C">
                    <w:rPr>
                      <w:sz w:val="13"/>
                      <w:szCs w:val="13"/>
                    </w:rPr>
                    <w:t>千元</w:t>
                  </w:r>
                </w:p>
              </w:tc>
              <w:tc>
                <w:tcPr>
                  <w:tcW w:w="1329" w:type="dxa"/>
                  <w:vAlign w:val="center"/>
                </w:tcPr>
                <w:p w:rsidR="00D32FF9" w:rsidRPr="007B775C" w:rsidRDefault="00D32FF9" w:rsidP="001E5819">
                  <w:pPr>
                    <w:snapToGrid w:val="0"/>
                    <w:spacing w:line="120" w:lineRule="atLeast"/>
                    <w:jc w:val="center"/>
                    <w:rPr>
                      <w:sz w:val="13"/>
                      <w:szCs w:val="13"/>
                    </w:rPr>
                  </w:pPr>
                  <w:r w:rsidRPr="007B775C">
                    <w:rPr>
                      <w:sz w:val="13"/>
                      <w:szCs w:val="13"/>
                    </w:rPr>
                    <w:t>每年大約</w:t>
                  </w:r>
                  <w:r w:rsidRPr="007B775C">
                    <w:rPr>
                      <w:sz w:val="13"/>
                      <w:szCs w:val="13"/>
                    </w:rPr>
                    <w:t>5.5</w:t>
                  </w:r>
                  <w:r w:rsidRPr="007B775C">
                    <w:rPr>
                      <w:sz w:val="13"/>
                      <w:szCs w:val="13"/>
                    </w:rPr>
                    <w:t>億</w:t>
                  </w:r>
                </w:p>
                <w:p w:rsidR="00D32FF9" w:rsidRPr="007B775C" w:rsidRDefault="00D32FF9" w:rsidP="001E5819">
                  <w:pPr>
                    <w:snapToGrid w:val="0"/>
                    <w:spacing w:line="120" w:lineRule="atLeast"/>
                    <w:jc w:val="center"/>
                    <w:rPr>
                      <w:sz w:val="13"/>
                      <w:szCs w:val="13"/>
                    </w:rPr>
                  </w:pPr>
                  <w:r w:rsidRPr="007B775C">
                    <w:rPr>
                      <w:sz w:val="13"/>
                      <w:szCs w:val="13"/>
                    </w:rPr>
                    <w:t>（健保先代墊）</w:t>
                  </w:r>
                </w:p>
              </w:tc>
            </w:tr>
            <w:tr w:rsidR="008855BF" w:rsidRPr="008855BF" w:rsidTr="003B79F6">
              <w:trPr>
                <w:trHeight w:val="476"/>
                <w:jc w:val="center"/>
              </w:trPr>
              <w:tc>
                <w:tcPr>
                  <w:tcW w:w="1353" w:type="dxa"/>
                  <w:vAlign w:val="center"/>
                </w:tcPr>
                <w:p w:rsidR="00D32FF9" w:rsidRPr="007B775C" w:rsidRDefault="00D32FF9" w:rsidP="001E5819">
                  <w:pPr>
                    <w:snapToGrid w:val="0"/>
                    <w:spacing w:line="120" w:lineRule="atLeast"/>
                    <w:jc w:val="center"/>
                    <w:rPr>
                      <w:sz w:val="14"/>
                      <w:szCs w:val="14"/>
                    </w:rPr>
                  </w:pPr>
                  <w:r w:rsidRPr="007B775C">
                    <w:rPr>
                      <w:sz w:val="14"/>
                      <w:szCs w:val="14"/>
                    </w:rPr>
                    <w:t>106</w:t>
                  </w:r>
                  <w:r w:rsidRPr="007B775C">
                    <w:rPr>
                      <w:sz w:val="14"/>
                      <w:szCs w:val="14"/>
                    </w:rPr>
                    <w:t>年</w:t>
                  </w:r>
                </w:p>
              </w:tc>
              <w:tc>
                <w:tcPr>
                  <w:tcW w:w="1303" w:type="dxa"/>
                  <w:vAlign w:val="center"/>
                </w:tcPr>
                <w:p w:rsidR="00D32FF9" w:rsidRPr="007B775C" w:rsidRDefault="00D32FF9" w:rsidP="001E5819">
                  <w:pPr>
                    <w:snapToGrid w:val="0"/>
                    <w:spacing w:line="120" w:lineRule="atLeast"/>
                    <w:jc w:val="center"/>
                    <w:rPr>
                      <w:sz w:val="13"/>
                      <w:szCs w:val="13"/>
                    </w:rPr>
                  </w:pPr>
                  <w:r w:rsidRPr="007B775C">
                    <w:rPr>
                      <w:sz w:val="13"/>
                      <w:szCs w:val="13"/>
                    </w:rPr>
                    <w:t>3</w:t>
                  </w:r>
                  <w:r w:rsidRPr="007B775C">
                    <w:rPr>
                      <w:sz w:val="13"/>
                      <w:szCs w:val="13"/>
                    </w:rPr>
                    <w:t>億</w:t>
                  </w:r>
                  <w:r w:rsidRPr="007B775C">
                    <w:rPr>
                      <w:sz w:val="13"/>
                      <w:szCs w:val="13"/>
                    </w:rPr>
                    <w:t>5431</w:t>
                  </w:r>
                  <w:r w:rsidRPr="007B775C">
                    <w:rPr>
                      <w:sz w:val="13"/>
                      <w:szCs w:val="13"/>
                    </w:rPr>
                    <w:t>萬</w:t>
                  </w:r>
                  <w:r w:rsidRPr="007B775C">
                    <w:rPr>
                      <w:sz w:val="13"/>
                      <w:szCs w:val="13"/>
                    </w:rPr>
                    <w:t>l</w:t>
                  </w:r>
                  <w:r w:rsidRPr="007B775C">
                    <w:rPr>
                      <w:sz w:val="13"/>
                      <w:szCs w:val="13"/>
                    </w:rPr>
                    <w:t>千元</w:t>
                  </w:r>
                </w:p>
              </w:tc>
              <w:tc>
                <w:tcPr>
                  <w:tcW w:w="1329" w:type="dxa"/>
                  <w:vAlign w:val="center"/>
                </w:tcPr>
                <w:p w:rsidR="00D32FF9" w:rsidRPr="007B775C" w:rsidRDefault="00D32FF9" w:rsidP="001E5819">
                  <w:pPr>
                    <w:snapToGrid w:val="0"/>
                    <w:spacing w:line="120" w:lineRule="atLeast"/>
                    <w:jc w:val="center"/>
                    <w:rPr>
                      <w:sz w:val="13"/>
                      <w:szCs w:val="13"/>
                    </w:rPr>
                  </w:pPr>
                  <w:r w:rsidRPr="007B775C">
                    <w:rPr>
                      <w:sz w:val="13"/>
                      <w:szCs w:val="13"/>
                    </w:rPr>
                    <w:t>每年大約</w:t>
                  </w:r>
                  <w:r w:rsidRPr="007B775C">
                    <w:rPr>
                      <w:sz w:val="13"/>
                      <w:szCs w:val="13"/>
                    </w:rPr>
                    <w:t>15</w:t>
                  </w:r>
                  <w:r w:rsidRPr="007B775C">
                    <w:rPr>
                      <w:sz w:val="13"/>
                      <w:szCs w:val="13"/>
                    </w:rPr>
                    <w:t>億</w:t>
                  </w:r>
                </w:p>
                <w:p w:rsidR="00D32FF9" w:rsidRPr="007B775C" w:rsidRDefault="00D32FF9" w:rsidP="001E5819">
                  <w:pPr>
                    <w:snapToGrid w:val="0"/>
                    <w:spacing w:line="120" w:lineRule="atLeast"/>
                    <w:jc w:val="center"/>
                    <w:rPr>
                      <w:sz w:val="13"/>
                      <w:szCs w:val="13"/>
                    </w:rPr>
                  </w:pPr>
                  <w:r w:rsidRPr="007B775C">
                    <w:rPr>
                      <w:sz w:val="13"/>
                      <w:szCs w:val="13"/>
                    </w:rPr>
                    <w:t>（健保先代墊）</w:t>
                  </w:r>
                </w:p>
              </w:tc>
            </w:tr>
            <w:tr w:rsidR="008855BF" w:rsidRPr="008855BF" w:rsidTr="003B79F6">
              <w:trPr>
                <w:trHeight w:val="466"/>
                <w:jc w:val="center"/>
              </w:trPr>
              <w:tc>
                <w:tcPr>
                  <w:tcW w:w="1353" w:type="dxa"/>
                  <w:vAlign w:val="center"/>
                </w:tcPr>
                <w:p w:rsidR="00D32FF9" w:rsidRPr="007B775C" w:rsidRDefault="00D32FF9" w:rsidP="001E5819">
                  <w:pPr>
                    <w:snapToGrid w:val="0"/>
                    <w:spacing w:line="120" w:lineRule="atLeast"/>
                    <w:jc w:val="center"/>
                    <w:rPr>
                      <w:sz w:val="14"/>
                      <w:szCs w:val="14"/>
                    </w:rPr>
                  </w:pPr>
                  <w:r w:rsidRPr="007B775C">
                    <w:rPr>
                      <w:sz w:val="14"/>
                      <w:szCs w:val="14"/>
                    </w:rPr>
                    <w:t>107</w:t>
                  </w:r>
                  <w:r w:rsidRPr="007B775C">
                    <w:rPr>
                      <w:sz w:val="14"/>
                      <w:szCs w:val="14"/>
                    </w:rPr>
                    <w:t>年</w:t>
                  </w:r>
                </w:p>
              </w:tc>
              <w:tc>
                <w:tcPr>
                  <w:tcW w:w="1303" w:type="dxa"/>
                  <w:vAlign w:val="center"/>
                </w:tcPr>
                <w:p w:rsidR="00D32FF9" w:rsidRPr="007B775C" w:rsidRDefault="00D32FF9" w:rsidP="001E5819">
                  <w:pPr>
                    <w:snapToGrid w:val="0"/>
                    <w:spacing w:line="120" w:lineRule="atLeast"/>
                    <w:jc w:val="center"/>
                    <w:rPr>
                      <w:sz w:val="13"/>
                      <w:szCs w:val="13"/>
                    </w:rPr>
                  </w:pPr>
                  <w:r w:rsidRPr="007B775C">
                    <w:rPr>
                      <w:sz w:val="13"/>
                      <w:szCs w:val="13"/>
                    </w:rPr>
                    <w:t>3</w:t>
                  </w:r>
                  <w:r w:rsidRPr="007B775C">
                    <w:rPr>
                      <w:sz w:val="13"/>
                      <w:szCs w:val="13"/>
                    </w:rPr>
                    <w:t>億</w:t>
                  </w:r>
                  <w:r w:rsidRPr="007B775C">
                    <w:rPr>
                      <w:sz w:val="13"/>
                      <w:szCs w:val="13"/>
                    </w:rPr>
                    <w:t>5431</w:t>
                  </w:r>
                  <w:r w:rsidRPr="007B775C">
                    <w:rPr>
                      <w:sz w:val="13"/>
                      <w:szCs w:val="13"/>
                    </w:rPr>
                    <w:t>萬</w:t>
                  </w:r>
                  <w:r w:rsidRPr="007B775C">
                    <w:rPr>
                      <w:sz w:val="13"/>
                      <w:szCs w:val="13"/>
                    </w:rPr>
                    <w:t>1</w:t>
                  </w:r>
                  <w:r w:rsidRPr="007B775C">
                    <w:rPr>
                      <w:sz w:val="13"/>
                      <w:szCs w:val="13"/>
                    </w:rPr>
                    <w:t>千元</w:t>
                  </w:r>
                </w:p>
              </w:tc>
              <w:tc>
                <w:tcPr>
                  <w:tcW w:w="1329" w:type="dxa"/>
                  <w:vAlign w:val="center"/>
                </w:tcPr>
                <w:p w:rsidR="00D32FF9" w:rsidRPr="007B775C" w:rsidRDefault="00D32FF9" w:rsidP="001E5819">
                  <w:pPr>
                    <w:snapToGrid w:val="0"/>
                    <w:spacing w:line="120" w:lineRule="atLeast"/>
                    <w:jc w:val="center"/>
                    <w:rPr>
                      <w:sz w:val="13"/>
                      <w:szCs w:val="13"/>
                    </w:rPr>
                  </w:pPr>
                  <w:r w:rsidRPr="007B775C">
                    <w:rPr>
                      <w:sz w:val="13"/>
                      <w:szCs w:val="13"/>
                    </w:rPr>
                    <w:t>？</w:t>
                  </w:r>
                </w:p>
              </w:tc>
            </w:tr>
          </w:tbl>
          <w:p w:rsidR="00D32FF9" w:rsidRPr="008855BF" w:rsidRDefault="00D32FF9" w:rsidP="003B79F6">
            <w:pPr>
              <w:pStyle w:val="23"/>
              <w:spacing w:line="260" w:lineRule="exact"/>
              <w:rPr>
                <w:rFonts w:ascii="Times New Roman" w:hAnsi="Times New Roman" w:cs="Times New Roman"/>
                <w:bCs/>
                <w:color w:val="auto"/>
              </w:rPr>
            </w:pPr>
          </w:p>
        </w:tc>
        <w:tc>
          <w:tcPr>
            <w:tcW w:w="4539" w:type="dxa"/>
            <w:shd w:val="clear" w:color="auto" w:fill="auto"/>
          </w:tcPr>
          <w:p w:rsidR="0053656B" w:rsidRDefault="0053656B" w:rsidP="002559E2">
            <w:pPr>
              <w:spacing w:line="360" w:lineRule="exact"/>
              <w:jc w:val="both"/>
              <w:rPr>
                <w:sz w:val="20"/>
                <w:szCs w:val="20"/>
              </w:rPr>
            </w:pPr>
            <w:r w:rsidRPr="008855BF">
              <w:rPr>
                <w:rFonts w:hint="eastAsia"/>
                <w:sz w:val="20"/>
                <w:szCs w:val="20"/>
              </w:rPr>
              <w:t>遵照決議事項辦理。</w:t>
            </w:r>
          </w:p>
          <w:p w:rsidR="002836AF" w:rsidRDefault="002836AF" w:rsidP="002559E2">
            <w:pPr>
              <w:spacing w:line="360" w:lineRule="exact"/>
              <w:jc w:val="both"/>
              <w:rPr>
                <w:sz w:val="20"/>
                <w:szCs w:val="20"/>
              </w:rPr>
            </w:pPr>
          </w:p>
          <w:p w:rsidR="002836AF" w:rsidRDefault="002836AF" w:rsidP="002559E2">
            <w:pPr>
              <w:spacing w:line="360" w:lineRule="exact"/>
              <w:jc w:val="both"/>
              <w:rPr>
                <w:sz w:val="20"/>
                <w:szCs w:val="20"/>
              </w:rPr>
            </w:pPr>
          </w:p>
          <w:p w:rsidR="002836AF" w:rsidRDefault="002836AF" w:rsidP="002559E2">
            <w:pPr>
              <w:spacing w:line="360" w:lineRule="exact"/>
              <w:jc w:val="both"/>
              <w:rPr>
                <w:sz w:val="20"/>
                <w:szCs w:val="20"/>
              </w:rPr>
            </w:pPr>
          </w:p>
          <w:p w:rsidR="002836AF" w:rsidRDefault="002836AF" w:rsidP="002559E2">
            <w:pPr>
              <w:spacing w:line="360" w:lineRule="exact"/>
              <w:jc w:val="both"/>
              <w:rPr>
                <w:sz w:val="20"/>
                <w:szCs w:val="20"/>
              </w:rPr>
            </w:pPr>
          </w:p>
          <w:p w:rsidR="002836AF" w:rsidRDefault="002836AF" w:rsidP="002559E2">
            <w:pPr>
              <w:spacing w:line="360" w:lineRule="exact"/>
              <w:jc w:val="both"/>
              <w:rPr>
                <w:sz w:val="20"/>
                <w:szCs w:val="20"/>
              </w:rPr>
            </w:pPr>
          </w:p>
          <w:p w:rsidR="002836AF" w:rsidRDefault="002836AF" w:rsidP="002559E2">
            <w:pPr>
              <w:spacing w:line="360" w:lineRule="exact"/>
              <w:jc w:val="both"/>
              <w:rPr>
                <w:sz w:val="20"/>
                <w:szCs w:val="20"/>
              </w:rPr>
            </w:pPr>
          </w:p>
          <w:p w:rsidR="002836AF" w:rsidRDefault="002836AF" w:rsidP="002559E2">
            <w:pPr>
              <w:spacing w:line="360" w:lineRule="exact"/>
              <w:jc w:val="both"/>
              <w:rPr>
                <w:sz w:val="20"/>
                <w:szCs w:val="20"/>
              </w:rPr>
            </w:pPr>
          </w:p>
          <w:p w:rsidR="002836AF" w:rsidRDefault="002836AF" w:rsidP="002559E2">
            <w:pPr>
              <w:spacing w:line="360" w:lineRule="exact"/>
              <w:jc w:val="both"/>
              <w:rPr>
                <w:sz w:val="20"/>
                <w:szCs w:val="20"/>
              </w:rPr>
            </w:pPr>
          </w:p>
          <w:p w:rsidR="002836AF" w:rsidRDefault="002836AF" w:rsidP="002559E2">
            <w:pPr>
              <w:spacing w:line="360" w:lineRule="exact"/>
              <w:jc w:val="both"/>
              <w:rPr>
                <w:sz w:val="20"/>
                <w:szCs w:val="20"/>
              </w:rPr>
            </w:pPr>
          </w:p>
          <w:p w:rsidR="002836AF" w:rsidRDefault="002836AF" w:rsidP="002559E2">
            <w:pPr>
              <w:spacing w:line="360" w:lineRule="exact"/>
              <w:jc w:val="both"/>
              <w:rPr>
                <w:sz w:val="20"/>
                <w:szCs w:val="20"/>
              </w:rPr>
            </w:pPr>
          </w:p>
          <w:p w:rsidR="002836AF" w:rsidRDefault="002836AF" w:rsidP="002559E2">
            <w:pPr>
              <w:spacing w:line="360" w:lineRule="exact"/>
              <w:jc w:val="both"/>
              <w:rPr>
                <w:sz w:val="20"/>
                <w:szCs w:val="20"/>
              </w:rPr>
            </w:pPr>
          </w:p>
          <w:p w:rsidR="002836AF" w:rsidRDefault="002836AF" w:rsidP="002559E2">
            <w:pPr>
              <w:spacing w:line="360" w:lineRule="exact"/>
              <w:jc w:val="both"/>
              <w:rPr>
                <w:sz w:val="20"/>
                <w:szCs w:val="20"/>
              </w:rPr>
            </w:pPr>
          </w:p>
          <w:p w:rsidR="002836AF" w:rsidRDefault="002836AF" w:rsidP="002559E2">
            <w:pPr>
              <w:spacing w:line="360" w:lineRule="exact"/>
              <w:jc w:val="both"/>
              <w:rPr>
                <w:sz w:val="20"/>
                <w:szCs w:val="20"/>
              </w:rPr>
            </w:pPr>
          </w:p>
          <w:p w:rsidR="002836AF" w:rsidRDefault="002836AF" w:rsidP="002559E2">
            <w:pPr>
              <w:spacing w:line="360" w:lineRule="exact"/>
              <w:jc w:val="both"/>
              <w:rPr>
                <w:sz w:val="20"/>
                <w:szCs w:val="20"/>
              </w:rPr>
            </w:pPr>
          </w:p>
          <w:p w:rsidR="002836AF" w:rsidRDefault="002836AF" w:rsidP="002559E2">
            <w:pPr>
              <w:spacing w:line="360" w:lineRule="exact"/>
              <w:jc w:val="both"/>
              <w:rPr>
                <w:sz w:val="20"/>
                <w:szCs w:val="20"/>
              </w:rPr>
            </w:pPr>
          </w:p>
          <w:p w:rsidR="002836AF" w:rsidRDefault="002836AF" w:rsidP="002559E2">
            <w:pPr>
              <w:spacing w:line="360" w:lineRule="exact"/>
              <w:jc w:val="both"/>
              <w:rPr>
                <w:sz w:val="20"/>
                <w:szCs w:val="20"/>
              </w:rPr>
            </w:pPr>
          </w:p>
          <w:p w:rsidR="002836AF" w:rsidRDefault="002836AF" w:rsidP="002559E2">
            <w:pPr>
              <w:spacing w:line="360" w:lineRule="exact"/>
              <w:jc w:val="both"/>
              <w:rPr>
                <w:sz w:val="20"/>
                <w:szCs w:val="20"/>
              </w:rPr>
            </w:pPr>
          </w:p>
          <w:p w:rsidR="003B79F6" w:rsidRDefault="003B79F6" w:rsidP="002559E2">
            <w:pPr>
              <w:spacing w:line="360" w:lineRule="exact"/>
              <w:jc w:val="both"/>
              <w:rPr>
                <w:sz w:val="20"/>
                <w:szCs w:val="20"/>
              </w:rPr>
            </w:pPr>
          </w:p>
          <w:p w:rsidR="003B79F6" w:rsidRDefault="003B79F6" w:rsidP="002559E2">
            <w:pPr>
              <w:spacing w:line="360" w:lineRule="exact"/>
              <w:jc w:val="both"/>
              <w:rPr>
                <w:sz w:val="20"/>
                <w:szCs w:val="20"/>
              </w:rPr>
            </w:pPr>
          </w:p>
          <w:p w:rsidR="003B79F6" w:rsidRDefault="003B79F6" w:rsidP="002559E2">
            <w:pPr>
              <w:spacing w:line="360" w:lineRule="exact"/>
              <w:jc w:val="both"/>
              <w:rPr>
                <w:sz w:val="20"/>
                <w:szCs w:val="20"/>
              </w:rPr>
            </w:pPr>
          </w:p>
          <w:p w:rsidR="003B79F6" w:rsidRDefault="003B79F6" w:rsidP="002559E2">
            <w:pPr>
              <w:spacing w:line="360" w:lineRule="exact"/>
              <w:jc w:val="both"/>
              <w:rPr>
                <w:sz w:val="20"/>
                <w:szCs w:val="20"/>
              </w:rPr>
            </w:pPr>
          </w:p>
          <w:p w:rsidR="003B79F6" w:rsidRDefault="003B79F6" w:rsidP="002559E2">
            <w:pPr>
              <w:spacing w:line="360" w:lineRule="exact"/>
              <w:jc w:val="both"/>
              <w:rPr>
                <w:sz w:val="20"/>
                <w:szCs w:val="20"/>
              </w:rPr>
            </w:pPr>
          </w:p>
          <w:p w:rsidR="003B79F6" w:rsidRDefault="003B79F6" w:rsidP="002559E2">
            <w:pPr>
              <w:spacing w:line="360" w:lineRule="exact"/>
              <w:jc w:val="both"/>
              <w:rPr>
                <w:sz w:val="20"/>
                <w:szCs w:val="20"/>
              </w:rPr>
            </w:pPr>
          </w:p>
          <w:p w:rsidR="003B79F6" w:rsidRPr="008855BF" w:rsidRDefault="003B79F6" w:rsidP="002559E2">
            <w:pPr>
              <w:spacing w:line="360" w:lineRule="exact"/>
              <w:jc w:val="both"/>
              <w:rPr>
                <w:sz w:val="20"/>
                <w:szCs w:val="20"/>
              </w:rPr>
            </w:pP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一</w:t>
            </w:r>
            <w:r w:rsidRPr="008855BF">
              <w:rPr>
                <w:rFonts w:ascii="新細明體" w:hAnsi="新細明體" w:hint="eastAsia"/>
                <w:sz w:val="20"/>
                <w:szCs w:val="20"/>
              </w:rPr>
              <w:t>○</w:t>
            </w:r>
            <w:r w:rsidRPr="008855BF">
              <w:rPr>
                <w:kern w:val="0"/>
                <w:sz w:val="20"/>
                <w:szCs w:val="20"/>
              </w:rPr>
              <w:t>四</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3B79F6">
            <w:pPr>
              <w:pStyle w:val="23"/>
              <w:rPr>
                <w:rFonts w:ascii="Times New Roman" w:hAnsi="Times New Roman" w:cs="Times New Roman"/>
                <w:bCs/>
                <w:color w:val="auto"/>
              </w:rPr>
            </w:pPr>
            <w:r w:rsidRPr="008855BF">
              <w:rPr>
                <w:rFonts w:ascii="Times New Roman" w:hAnsi="Times New Roman" w:cs="Times New Roman"/>
                <w:snapToGrid w:val="0"/>
                <w:color w:val="auto"/>
              </w:rPr>
              <w:t>衛生福利部</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月</w:t>
            </w:r>
            <w:r w:rsidRPr="008855BF">
              <w:rPr>
                <w:rFonts w:ascii="Times New Roman" w:hAnsi="Times New Roman" w:cs="Times New Roman"/>
                <w:snapToGrid w:val="0"/>
                <w:color w:val="auto"/>
              </w:rPr>
              <w:t>28</w:t>
            </w:r>
            <w:r w:rsidRPr="008855BF">
              <w:rPr>
                <w:rFonts w:ascii="Times New Roman" w:hAnsi="Times New Roman" w:cs="Times New Roman"/>
                <w:snapToGrid w:val="0"/>
                <w:color w:val="auto"/>
              </w:rPr>
              <w:t>日公告出院準備友善醫院獎勵計畫，該計畫預計獎勵</w:t>
            </w:r>
            <w:r w:rsidRPr="008855BF">
              <w:rPr>
                <w:rFonts w:ascii="Times New Roman" w:hAnsi="Times New Roman" w:cs="Times New Roman"/>
                <w:snapToGrid w:val="0"/>
                <w:color w:val="auto"/>
              </w:rPr>
              <w:t>200</w:t>
            </w:r>
            <w:r w:rsidRPr="008855BF">
              <w:rPr>
                <w:rFonts w:ascii="Times New Roman" w:hAnsi="Times New Roman" w:cs="Times New Roman"/>
                <w:snapToGrid w:val="0"/>
                <w:color w:val="auto"/>
              </w:rPr>
              <w:t>家醫院，衛生福利部宜加速執行該計畫並鼓勵醫院參與，並責成照護司、社會保險司及衛生福利部中央健康保險署於</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個月內研議於健保總額內增加誘因，以鼓勵醫院辦理出院準備服務，俾利符合長照</w:t>
            </w:r>
            <w:r w:rsidRPr="008855BF">
              <w:rPr>
                <w:rFonts w:ascii="Times New Roman" w:hAnsi="Times New Roman" w:cs="Times New Roman"/>
                <w:snapToGrid w:val="0"/>
                <w:color w:val="auto"/>
              </w:rPr>
              <w:t>2.0</w:t>
            </w:r>
            <w:r w:rsidRPr="008855BF">
              <w:rPr>
                <w:rFonts w:ascii="Times New Roman" w:hAnsi="Times New Roman" w:cs="Times New Roman"/>
                <w:snapToGrid w:val="0"/>
                <w:color w:val="auto"/>
              </w:rPr>
              <w:t>收案對象且有意願接受服務者，出院後儘速銜接長照</w:t>
            </w:r>
            <w:r w:rsidRPr="008855BF">
              <w:rPr>
                <w:rFonts w:ascii="Times New Roman" w:hAnsi="Times New Roman" w:cs="Times New Roman"/>
                <w:snapToGrid w:val="0"/>
                <w:color w:val="auto"/>
              </w:rPr>
              <w:t>2.0</w:t>
            </w:r>
            <w:r w:rsidRPr="008855BF">
              <w:rPr>
                <w:rFonts w:ascii="Times New Roman" w:hAnsi="Times New Roman" w:cs="Times New Roman"/>
                <w:snapToGrid w:val="0"/>
                <w:color w:val="auto"/>
              </w:rPr>
              <w:t>服務</w:t>
            </w:r>
            <w:r w:rsidRPr="008855BF">
              <w:rPr>
                <w:rFonts w:ascii="Times New Roman" w:hAnsi="Times New Roman" w:cs="Times New Roman"/>
                <w:bCs/>
                <w:color w:val="auto"/>
              </w:rPr>
              <w:t>。</w:t>
            </w:r>
          </w:p>
        </w:tc>
        <w:tc>
          <w:tcPr>
            <w:tcW w:w="4539" w:type="dxa"/>
            <w:shd w:val="clear" w:color="auto" w:fill="auto"/>
          </w:tcPr>
          <w:p w:rsidR="008E4596" w:rsidRPr="008855BF" w:rsidRDefault="00122E43" w:rsidP="003B79F6">
            <w:pPr>
              <w:pStyle w:val="23"/>
              <w:numPr>
                <w:ilvl w:val="0"/>
                <w:numId w:val="61"/>
              </w:numPr>
              <w:ind w:left="482"/>
              <w:rPr>
                <w:rFonts w:ascii="Times New Roman" w:hAnsi="Times New Roman" w:cs="Times New Roman"/>
                <w:color w:val="auto"/>
              </w:rPr>
            </w:pPr>
            <w:r w:rsidRPr="008855BF">
              <w:rPr>
                <w:rFonts w:ascii="Times New Roman" w:hAnsi="Times New Roman" w:cs="Times New Roman" w:hint="eastAsia"/>
                <w:color w:val="auto"/>
              </w:rPr>
              <w:t>為縮短有長照服務需求之住院病人</w:t>
            </w:r>
            <w:r w:rsidR="00335524" w:rsidRPr="008855BF">
              <w:rPr>
                <w:rFonts w:ascii="Times New Roman" w:hAnsi="Times New Roman" w:cs="Times New Roman" w:hint="eastAsia"/>
                <w:color w:val="auto"/>
              </w:rPr>
              <w:t>於出院後取得長照服務時間，本部辦理「銜接長照</w:t>
            </w:r>
            <w:r w:rsidR="00335524" w:rsidRPr="008855BF">
              <w:rPr>
                <w:rFonts w:ascii="Times New Roman" w:hAnsi="Times New Roman" w:cs="Times New Roman" w:hint="eastAsia"/>
                <w:color w:val="auto"/>
              </w:rPr>
              <w:t>2.0</w:t>
            </w:r>
            <w:r w:rsidR="00335524" w:rsidRPr="008855BF">
              <w:rPr>
                <w:rFonts w:ascii="Times New Roman" w:hAnsi="Times New Roman" w:cs="Times New Roman" w:hint="eastAsia"/>
                <w:color w:val="auto"/>
              </w:rPr>
              <w:t>出院準備友善醫院獎勵計畫」，補助醫院建置出院準備銜接長照服</w:t>
            </w:r>
            <w:r w:rsidRPr="008855BF">
              <w:rPr>
                <w:rFonts w:ascii="Times New Roman" w:hAnsi="Times New Roman" w:cs="Times New Roman" w:hint="eastAsia"/>
                <w:color w:val="auto"/>
              </w:rPr>
              <w:t>務</w:t>
            </w:r>
            <w:r w:rsidR="00335524" w:rsidRPr="008855BF">
              <w:rPr>
                <w:rFonts w:ascii="Times New Roman" w:hAnsi="Times New Roman" w:cs="Times New Roman" w:hint="eastAsia"/>
                <w:color w:val="auto"/>
              </w:rPr>
              <w:t>創新模式，整合評估工具及作業流程，將原先民眾出院提出申請後才進行評估之流程，提前至醫院出院準備階段即完成評估，</w:t>
            </w:r>
            <w:r w:rsidRPr="008855BF">
              <w:rPr>
                <w:rFonts w:ascii="Times New Roman" w:hAnsi="Times New Roman" w:cs="Times New Roman" w:hint="eastAsia"/>
                <w:color w:val="auto"/>
              </w:rPr>
              <w:t>協助民眾即時獲得所需服務資源，使病人及其家屬獲得完整性及持續性</w:t>
            </w:r>
            <w:r w:rsidR="00335524" w:rsidRPr="008855BF">
              <w:rPr>
                <w:rFonts w:ascii="Times New Roman" w:hAnsi="Times New Roman" w:cs="Times New Roman" w:hint="eastAsia"/>
                <w:color w:val="auto"/>
              </w:rPr>
              <w:t>長照服務。</w:t>
            </w:r>
          </w:p>
          <w:p w:rsidR="00335524" w:rsidRPr="008855BF" w:rsidRDefault="00335524" w:rsidP="003B79F6">
            <w:pPr>
              <w:pStyle w:val="23"/>
              <w:numPr>
                <w:ilvl w:val="0"/>
                <w:numId w:val="61"/>
              </w:numPr>
              <w:ind w:left="482"/>
              <w:rPr>
                <w:rFonts w:ascii="Times New Roman" w:hAnsi="Times New Roman" w:cs="Times New Roman"/>
                <w:color w:val="auto"/>
              </w:rPr>
            </w:pPr>
            <w:r w:rsidRPr="008855BF">
              <w:rPr>
                <w:rFonts w:ascii="Times New Roman" w:hAnsi="Times New Roman" w:cs="Times New Roman" w:hint="eastAsia"/>
                <w:color w:val="auto"/>
              </w:rPr>
              <w:t>另為鼓勵醫院落實出院準備服務，本部中央健康保險署已於</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7</w:t>
            </w:r>
            <w:r w:rsidRPr="008855BF">
              <w:rPr>
                <w:rFonts w:ascii="Times New Roman" w:hAnsi="Times New Roman" w:cs="Times New Roman" w:hint="eastAsia"/>
                <w:color w:val="auto"/>
              </w:rPr>
              <w:t>月</w:t>
            </w:r>
            <w:r w:rsidRPr="008855BF">
              <w:rPr>
                <w:rFonts w:ascii="Times New Roman" w:hAnsi="Times New Roman" w:cs="Times New Roman" w:hint="eastAsia"/>
                <w:color w:val="auto"/>
              </w:rPr>
              <w:t>7</w:t>
            </w:r>
            <w:r w:rsidRPr="008855BF">
              <w:rPr>
                <w:rFonts w:ascii="Times New Roman" w:hAnsi="Times New Roman" w:cs="Times New Roman" w:hint="eastAsia"/>
                <w:color w:val="auto"/>
              </w:rPr>
              <w:t>日訂定作業規範，將銜接長照服務評估作業納入醫院出院準備服務流程，強化醫院出院準備服務量能並銜接長照服務，針對出院經醫院出院準備服務團隊評估並銜接長照服務者，即支付醫院</w:t>
            </w:r>
            <w:r w:rsidRPr="008855BF">
              <w:rPr>
                <w:rFonts w:ascii="Times New Roman" w:hAnsi="Times New Roman" w:cs="Times New Roman" w:hint="eastAsia"/>
                <w:color w:val="auto"/>
              </w:rPr>
              <w:t>1,500</w:t>
            </w:r>
            <w:r w:rsidRPr="008855BF">
              <w:rPr>
                <w:rFonts w:ascii="Times New Roman" w:hAnsi="Times New Roman" w:cs="Times New Roman" w:hint="eastAsia"/>
                <w:color w:val="auto"/>
              </w:rPr>
              <w:t>點，不</w:t>
            </w:r>
            <w:r w:rsidR="00122E43" w:rsidRPr="008855BF">
              <w:rPr>
                <w:rFonts w:ascii="Times New Roman" w:hAnsi="Times New Roman" w:cs="Times New Roman" w:hint="eastAsia"/>
                <w:color w:val="auto"/>
              </w:rPr>
              <w:t>占</w:t>
            </w:r>
            <w:r w:rsidRPr="008855BF">
              <w:rPr>
                <w:rFonts w:ascii="Times New Roman" w:hAnsi="Times New Roman" w:cs="Times New Roman" w:hint="eastAsia"/>
                <w:color w:val="auto"/>
              </w:rPr>
              <w:t>用醫院自主管理額度。</w:t>
            </w:r>
          </w:p>
          <w:p w:rsidR="00335524" w:rsidRPr="008855BF" w:rsidRDefault="00335524" w:rsidP="003B79F6">
            <w:pPr>
              <w:pStyle w:val="23"/>
              <w:numPr>
                <w:ilvl w:val="0"/>
                <w:numId w:val="61"/>
              </w:numPr>
              <w:ind w:left="482"/>
              <w:rPr>
                <w:rFonts w:ascii="Times New Roman" w:hAnsi="Times New Roman" w:cs="Times New Roman"/>
                <w:color w:val="auto"/>
              </w:rPr>
            </w:pPr>
            <w:r w:rsidRPr="008855BF">
              <w:rPr>
                <w:rFonts w:ascii="Times New Roman" w:hAnsi="Times New Roman" w:cs="Times New Roman" w:hint="eastAsia"/>
                <w:color w:val="auto"/>
              </w:rPr>
              <w:t>本獎勵計畫補助期間為</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w:t>
            </w:r>
            <w:r w:rsidRPr="008855BF">
              <w:rPr>
                <w:rFonts w:ascii="Times New Roman" w:hAnsi="Times New Roman" w:cs="Times New Roman" w:hint="eastAsia"/>
                <w:color w:val="auto"/>
              </w:rPr>
              <w:t>4</w:t>
            </w:r>
            <w:r w:rsidRPr="008855BF">
              <w:rPr>
                <w:rFonts w:ascii="Times New Roman" w:hAnsi="Times New Roman" w:cs="Times New Roman" w:hint="eastAsia"/>
                <w:color w:val="auto"/>
              </w:rPr>
              <w:t>月底至</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年底，計畫執行目標家數達</w:t>
            </w:r>
            <w:r w:rsidRPr="008855BF">
              <w:rPr>
                <w:rFonts w:ascii="Times New Roman" w:hAnsi="Times New Roman" w:cs="Times New Roman" w:hint="eastAsia"/>
                <w:color w:val="auto"/>
              </w:rPr>
              <w:t>200</w:t>
            </w:r>
            <w:r w:rsidRPr="008855BF">
              <w:rPr>
                <w:rFonts w:ascii="Times New Roman" w:hAnsi="Times New Roman" w:cs="Times New Roman" w:hint="eastAsia"/>
                <w:color w:val="auto"/>
              </w:rPr>
              <w:t>家醫院，截至</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年底止，計有</w:t>
            </w:r>
            <w:r w:rsidRPr="008855BF">
              <w:rPr>
                <w:rFonts w:ascii="Times New Roman" w:hAnsi="Times New Roman" w:cs="Times New Roman" w:hint="eastAsia"/>
                <w:color w:val="auto"/>
              </w:rPr>
              <w:t>184</w:t>
            </w:r>
            <w:r w:rsidRPr="008855BF">
              <w:rPr>
                <w:rFonts w:ascii="Times New Roman" w:hAnsi="Times New Roman" w:cs="Times New Roman" w:hint="eastAsia"/>
                <w:color w:val="auto"/>
              </w:rPr>
              <w:t>家醫院參與，達成率</w:t>
            </w:r>
            <w:r w:rsidR="00122E43" w:rsidRPr="008855BF">
              <w:rPr>
                <w:rFonts w:ascii="Times New Roman" w:hAnsi="Times New Roman" w:cs="Times New Roman" w:hint="eastAsia"/>
                <w:color w:val="auto"/>
              </w:rPr>
              <w:t>約</w:t>
            </w:r>
            <w:r w:rsidRPr="008855BF">
              <w:rPr>
                <w:rFonts w:ascii="Times New Roman" w:hAnsi="Times New Roman" w:cs="Times New Roman" w:hint="eastAsia"/>
                <w:color w:val="auto"/>
              </w:rPr>
              <w:t>92%</w:t>
            </w:r>
            <w:r w:rsidRPr="008855BF">
              <w:rPr>
                <w:rFonts w:ascii="Times New Roman" w:hAnsi="Times New Roman" w:cs="Times New Roman" w:hint="eastAsia"/>
                <w:color w:val="auto"/>
              </w:rPr>
              <w:t>。</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一</w:t>
            </w:r>
            <w:r w:rsidRPr="008855BF">
              <w:rPr>
                <w:rFonts w:ascii="新細明體" w:hAnsi="新細明體" w:hint="eastAsia"/>
                <w:sz w:val="20"/>
                <w:szCs w:val="20"/>
              </w:rPr>
              <w:t>○</w:t>
            </w:r>
            <w:r w:rsidRPr="008855BF">
              <w:rPr>
                <w:kern w:val="0"/>
                <w:sz w:val="20"/>
                <w:szCs w:val="20"/>
              </w:rPr>
              <w:t>五</w:t>
            </w:r>
            <w:r w:rsidRPr="008855BF">
              <w:rPr>
                <w:kern w:val="0"/>
                <w:sz w:val="20"/>
                <w:szCs w:val="20"/>
              </w:rPr>
              <w:t>)</w:t>
            </w:r>
          </w:p>
          <w:p w:rsidR="008E4596" w:rsidRPr="008855BF" w:rsidRDefault="008E4596" w:rsidP="007E58F6">
            <w:pPr>
              <w:spacing w:line="360" w:lineRule="exact"/>
              <w:rPr>
                <w:kern w:val="0"/>
                <w:sz w:val="20"/>
                <w:szCs w:val="20"/>
              </w:rPr>
            </w:pPr>
          </w:p>
        </w:tc>
        <w:tc>
          <w:tcPr>
            <w:tcW w:w="4529" w:type="dxa"/>
            <w:shd w:val="clear" w:color="auto" w:fill="auto"/>
          </w:tcPr>
          <w:p w:rsidR="008E4596" w:rsidRPr="008855BF" w:rsidRDefault="008E4596" w:rsidP="003B79F6">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小規模多機能服務之政策目標為每一縣市成立</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至</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處小規模多機能服務單位。截至</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月，</w:t>
            </w:r>
            <w:r w:rsidRPr="008855BF">
              <w:rPr>
                <w:rFonts w:ascii="Times New Roman" w:hAnsi="Times New Roman" w:cs="Times New Roman"/>
                <w:snapToGrid w:val="0"/>
                <w:color w:val="auto"/>
              </w:rPr>
              <w:t>19</w:t>
            </w:r>
            <w:r w:rsidRPr="008855BF">
              <w:rPr>
                <w:rFonts w:ascii="Times New Roman" w:hAnsi="Times New Roman" w:cs="Times New Roman"/>
                <w:snapToGrid w:val="0"/>
                <w:color w:val="auto"/>
              </w:rPr>
              <w:t>縣市擁有小規模多機能服務單位計</w:t>
            </w:r>
            <w:r w:rsidRPr="008855BF">
              <w:rPr>
                <w:rFonts w:ascii="Times New Roman" w:hAnsi="Times New Roman" w:cs="Times New Roman"/>
                <w:snapToGrid w:val="0"/>
                <w:color w:val="auto"/>
              </w:rPr>
              <w:t>40</w:t>
            </w:r>
            <w:r w:rsidRPr="008855BF">
              <w:rPr>
                <w:rFonts w:ascii="Times New Roman" w:hAnsi="Times New Roman" w:cs="Times New Roman"/>
                <w:snapToGrid w:val="0"/>
                <w:color w:val="auto"/>
              </w:rPr>
              <w:t>家，從各縣市設置情形以觀，前</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大縣市分別為台南市（</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家）、台北市（</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家）、新北市（</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家）、高雄市（</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家），合計</w:t>
            </w:r>
            <w:r w:rsidRPr="008855BF">
              <w:rPr>
                <w:rFonts w:ascii="Times New Roman" w:hAnsi="Times New Roman" w:cs="Times New Roman"/>
                <w:snapToGrid w:val="0"/>
                <w:color w:val="auto"/>
              </w:rPr>
              <w:t>17</w:t>
            </w:r>
            <w:r w:rsidRPr="008855BF">
              <w:rPr>
                <w:rFonts w:ascii="Times New Roman" w:hAnsi="Times New Roman" w:cs="Times New Roman"/>
                <w:snapToGrid w:val="0"/>
                <w:color w:val="auto"/>
              </w:rPr>
              <w:t>家，占整體家數之</w:t>
            </w:r>
            <w:r w:rsidRPr="008855BF">
              <w:rPr>
                <w:rFonts w:ascii="Times New Roman" w:hAnsi="Times New Roman" w:cs="Times New Roman"/>
                <w:snapToGrid w:val="0"/>
                <w:color w:val="auto"/>
              </w:rPr>
              <w:t>42.5%</w:t>
            </w:r>
            <w:r w:rsidRPr="008855BF">
              <w:rPr>
                <w:rFonts w:ascii="Times New Roman" w:hAnsi="Times New Roman" w:cs="Times New Roman"/>
                <w:snapToGrid w:val="0"/>
                <w:color w:val="auto"/>
              </w:rPr>
              <w:t>；但除提供該類服務之家數外，進一步觀察其提供量能，</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年度實際接受小規模多機能服務人數為</w:t>
            </w:r>
            <w:r w:rsidRPr="008855BF">
              <w:rPr>
                <w:rFonts w:ascii="Times New Roman" w:hAnsi="Times New Roman" w:cs="Times New Roman"/>
                <w:snapToGrid w:val="0"/>
                <w:color w:val="auto"/>
              </w:rPr>
              <w:t>916</w:t>
            </w:r>
            <w:r w:rsidRPr="008855BF">
              <w:rPr>
                <w:rFonts w:ascii="Times New Roman" w:hAnsi="Times New Roman" w:cs="Times New Roman"/>
                <w:snapToGrid w:val="0"/>
                <w:color w:val="auto"/>
              </w:rPr>
              <w:t>人，前</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名之縣市分別為台北市</w:t>
            </w:r>
            <w:r w:rsidRPr="008855BF">
              <w:rPr>
                <w:rFonts w:ascii="Times New Roman" w:hAnsi="Times New Roman" w:cs="Times New Roman"/>
                <w:snapToGrid w:val="0"/>
                <w:color w:val="auto"/>
              </w:rPr>
              <w:t>145</w:t>
            </w:r>
            <w:r w:rsidRPr="008855BF">
              <w:rPr>
                <w:rFonts w:ascii="Times New Roman" w:hAnsi="Times New Roman" w:cs="Times New Roman"/>
                <w:snapToGrid w:val="0"/>
                <w:color w:val="auto"/>
              </w:rPr>
              <w:t>人、台南市</w:t>
            </w:r>
            <w:r w:rsidRPr="008855BF">
              <w:rPr>
                <w:rFonts w:ascii="Times New Roman" w:hAnsi="Times New Roman" w:cs="Times New Roman"/>
                <w:snapToGrid w:val="0"/>
                <w:color w:val="auto"/>
              </w:rPr>
              <w:t>112</w:t>
            </w:r>
            <w:r w:rsidRPr="008855BF">
              <w:rPr>
                <w:rFonts w:ascii="Times New Roman" w:hAnsi="Times New Roman" w:cs="Times New Roman"/>
                <w:snapToGrid w:val="0"/>
                <w:color w:val="auto"/>
              </w:rPr>
              <w:t>人及新北市</w:t>
            </w:r>
            <w:r w:rsidRPr="008855BF">
              <w:rPr>
                <w:rFonts w:ascii="Times New Roman" w:hAnsi="Times New Roman" w:cs="Times New Roman"/>
                <w:snapToGrid w:val="0"/>
                <w:color w:val="auto"/>
              </w:rPr>
              <w:t>100</w:t>
            </w:r>
            <w:r w:rsidRPr="008855BF">
              <w:rPr>
                <w:rFonts w:ascii="Times New Roman" w:hAnsi="Times New Roman" w:cs="Times New Roman"/>
                <w:snapToGrid w:val="0"/>
                <w:color w:val="auto"/>
              </w:rPr>
              <w:t>人，合計</w:t>
            </w:r>
            <w:r w:rsidRPr="008855BF">
              <w:rPr>
                <w:rFonts w:ascii="Times New Roman" w:hAnsi="Times New Roman" w:cs="Times New Roman"/>
                <w:snapToGrid w:val="0"/>
                <w:color w:val="auto"/>
              </w:rPr>
              <w:t>357</w:t>
            </w:r>
            <w:r w:rsidRPr="008855BF">
              <w:rPr>
                <w:rFonts w:ascii="Times New Roman" w:hAnsi="Times New Roman" w:cs="Times New Roman"/>
                <w:snapToGrid w:val="0"/>
                <w:color w:val="auto"/>
              </w:rPr>
              <w:t>人（占比</w:t>
            </w:r>
            <w:r w:rsidRPr="008855BF">
              <w:rPr>
                <w:rFonts w:ascii="Times New Roman" w:hAnsi="Times New Roman" w:cs="Times New Roman"/>
                <w:snapToGrid w:val="0"/>
                <w:color w:val="auto"/>
              </w:rPr>
              <w:t>38.97%</w:t>
            </w:r>
            <w:r w:rsidRPr="008855BF">
              <w:rPr>
                <w:rFonts w:ascii="Times New Roman" w:hAnsi="Times New Roman" w:cs="Times New Roman"/>
                <w:snapToGrid w:val="0"/>
                <w:color w:val="auto"/>
              </w:rPr>
              <w:t>），另居家服務計</w:t>
            </w:r>
            <w:r w:rsidRPr="008855BF">
              <w:rPr>
                <w:rFonts w:ascii="Times New Roman" w:hAnsi="Times New Roman" w:cs="Times New Roman"/>
                <w:snapToGrid w:val="0"/>
                <w:color w:val="auto"/>
              </w:rPr>
              <w:t>138</w:t>
            </w:r>
            <w:r w:rsidRPr="008855BF">
              <w:rPr>
                <w:rFonts w:ascii="Times New Roman" w:hAnsi="Times New Roman" w:cs="Times New Roman"/>
                <w:snapToGrid w:val="0"/>
                <w:color w:val="auto"/>
              </w:rPr>
              <w:t>人、臨時住宿計</w:t>
            </w:r>
            <w:r w:rsidRPr="008855BF">
              <w:rPr>
                <w:rFonts w:ascii="Times New Roman" w:hAnsi="Times New Roman" w:cs="Times New Roman"/>
                <w:snapToGrid w:val="0"/>
                <w:color w:val="auto"/>
              </w:rPr>
              <w:t>163</w:t>
            </w:r>
            <w:r w:rsidRPr="008855BF">
              <w:rPr>
                <w:rFonts w:ascii="Times New Roman" w:hAnsi="Times New Roman" w:cs="Times New Roman"/>
                <w:snapToGrid w:val="0"/>
                <w:color w:val="auto"/>
              </w:rPr>
              <w:t>人。惟迄至</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月，實際提供服務、居家服務及臨時住宿對象仍為既有之</w:t>
            </w:r>
            <w:r w:rsidRPr="008855BF">
              <w:rPr>
                <w:rFonts w:ascii="Times New Roman" w:hAnsi="Times New Roman" w:cs="Times New Roman"/>
                <w:snapToGrid w:val="0"/>
                <w:color w:val="auto"/>
              </w:rPr>
              <w:t>916</w:t>
            </w:r>
            <w:r w:rsidRPr="008855BF">
              <w:rPr>
                <w:rFonts w:ascii="Times New Roman" w:hAnsi="Times New Roman" w:cs="Times New Roman"/>
                <w:snapToGrid w:val="0"/>
                <w:color w:val="auto"/>
              </w:rPr>
              <w:t>人、</w:t>
            </w:r>
            <w:r w:rsidRPr="008855BF">
              <w:rPr>
                <w:rFonts w:ascii="Times New Roman" w:hAnsi="Times New Roman" w:cs="Times New Roman"/>
                <w:snapToGrid w:val="0"/>
                <w:color w:val="auto"/>
              </w:rPr>
              <w:t>138</w:t>
            </w:r>
            <w:r w:rsidRPr="008855BF">
              <w:rPr>
                <w:rFonts w:ascii="Times New Roman" w:hAnsi="Times New Roman" w:cs="Times New Roman"/>
                <w:snapToGrid w:val="0"/>
                <w:color w:val="auto"/>
              </w:rPr>
              <w:t>人及</w:t>
            </w:r>
            <w:r w:rsidRPr="008855BF">
              <w:rPr>
                <w:rFonts w:ascii="Times New Roman" w:hAnsi="Times New Roman" w:cs="Times New Roman"/>
                <w:snapToGrid w:val="0"/>
                <w:color w:val="auto"/>
              </w:rPr>
              <w:t>163</w:t>
            </w:r>
            <w:r w:rsidRPr="008855BF">
              <w:rPr>
                <w:rFonts w:ascii="Times New Roman" w:hAnsi="Times New Roman" w:cs="Times New Roman"/>
                <w:snapToGrid w:val="0"/>
                <w:color w:val="auto"/>
              </w:rPr>
              <w:t>人，無新增服務對象。是以，服務量能實有待進一步提升。另台南市雖有</w:t>
            </w:r>
            <w:r w:rsidRPr="008855BF">
              <w:rPr>
                <w:rFonts w:ascii="Times New Roman" w:hAnsi="Times New Roman" w:cs="Times New Roman"/>
                <w:snapToGrid w:val="0"/>
                <w:color w:val="auto"/>
              </w:rPr>
              <w:t>5</w:t>
            </w:r>
            <w:r w:rsidRPr="008855BF">
              <w:rPr>
                <w:rFonts w:ascii="Times New Roman" w:hAnsi="Times New Roman" w:cs="Times New Roman"/>
                <w:snapToGrid w:val="0"/>
                <w:color w:val="auto"/>
              </w:rPr>
              <w:t>處小規模多機能服務提供單位，較台北市</w:t>
            </w:r>
            <w:r w:rsidRPr="008855BF">
              <w:rPr>
                <w:rFonts w:ascii="Times New Roman" w:hAnsi="Times New Roman" w:cs="Times New Roman"/>
                <w:snapToGrid w:val="0"/>
                <w:color w:val="auto"/>
              </w:rPr>
              <w:t>4</w:t>
            </w:r>
            <w:r w:rsidRPr="008855BF">
              <w:rPr>
                <w:rFonts w:ascii="Times New Roman" w:hAnsi="Times New Roman" w:cs="Times New Roman"/>
                <w:snapToGrid w:val="0"/>
                <w:color w:val="auto"/>
              </w:rPr>
              <w:t>家為多，然該市</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年服務人數</w:t>
            </w:r>
            <w:r w:rsidRPr="008855BF">
              <w:rPr>
                <w:rFonts w:ascii="Times New Roman" w:hAnsi="Times New Roman" w:cs="Times New Roman"/>
                <w:snapToGrid w:val="0"/>
                <w:color w:val="auto"/>
              </w:rPr>
              <w:t>112</w:t>
            </w:r>
            <w:r w:rsidRPr="008855BF">
              <w:rPr>
                <w:rFonts w:ascii="Times New Roman" w:hAnsi="Times New Roman" w:cs="Times New Roman"/>
                <w:snapToGrid w:val="0"/>
                <w:color w:val="auto"/>
              </w:rPr>
              <w:t>人僅為台北市</w:t>
            </w:r>
            <w:r w:rsidRPr="008855BF">
              <w:rPr>
                <w:rFonts w:ascii="Times New Roman" w:hAnsi="Times New Roman" w:cs="Times New Roman"/>
                <w:snapToGrid w:val="0"/>
                <w:color w:val="auto"/>
              </w:rPr>
              <w:t>145</w:t>
            </w:r>
            <w:r w:rsidRPr="008855BF">
              <w:rPr>
                <w:rFonts w:ascii="Times New Roman" w:hAnsi="Times New Roman" w:cs="Times New Roman"/>
                <w:snapToGrid w:val="0"/>
                <w:color w:val="auto"/>
              </w:rPr>
              <w:t>人之</w:t>
            </w:r>
            <w:r w:rsidRPr="008855BF">
              <w:rPr>
                <w:rFonts w:ascii="Times New Roman" w:hAnsi="Times New Roman" w:cs="Times New Roman"/>
                <w:snapToGrid w:val="0"/>
                <w:color w:val="auto"/>
              </w:rPr>
              <w:t>77.24%</w:t>
            </w:r>
            <w:r w:rsidRPr="008855BF">
              <w:rPr>
                <w:rFonts w:ascii="Times New Roman" w:hAnsi="Times New Roman" w:cs="Times New Roman"/>
                <w:snapToGrid w:val="0"/>
                <w:color w:val="auto"/>
              </w:rPr>
              <w:t>，顯示在資源配置或服務推廣上，恐需詳加審視及考量，小規模多機能服務單位之家數仍顯不足，不利提供民眾更普及可近及多元之照顧服務，其服務量能有待進一步提升，爰要求衛生福利部提出改善方案，並具體執行</w:t>
            </w:r>
            <w:r w:rsidRPr="008855BF">
              <w:rPr>
                <w:rFonts w:ascii="Times New Roman" w:hAnsi="Times New Roman" w:cs="Times New Roman"/>
                <w:bCs/>
                <w:color w:val="auto"/>
              </w:rPr>
              <w:t>。</w:t>
            </w:r>
          </w:p>
        </w:tc>
        <w:tc>
          <w:tcPr>
            <w:tcW w:w="4539" w:type="dxa"/>
            <w:shd w:val="clear" w:color="auto" w:fill="auto"/>
          </w:tcPr>
          <w:p w:rsidR="003A6BA2" w:rsidRPr="008855BF" w:rsidRDefault="00E128BF" w:rsidP="003B79F6">
            <w:pPr>
              <w:pStyle w:val="af1"/>
              <w:numPr>
                <w:ilvl w:val="0"/>
                <w:numId w:val="35"/>
              </w:numPr>
              <w:spacing w:line="370" w:lineRule="exact"/>
              <w:ind w:leftChars="0" w:left="482"/>
              <w:jc w:val="both"/>
              <w:rPr>
                <w:sz w:val="20"/>
              </w:rPr>
            </w:pPr>
            <w:r w:rsidRPr="008855BF">
              <w:rPr>
                <w:rFonts w:hint="eastAsia"/>
                <w:sz w:val="20"/>
              </w:rPr>
              <w:t>本項決議</w:t>
            </w:r>
            <w:r w:rsidR="003A6BA2" w:rsidRPr="008855BF">
              <w:rPr>
                <w:rFonts w:hint="eastAsia"/>
                <w:sz w:val="20"/>
              </w:rPr>
              <w:t>於</w:t>
            </w:r>
            <w:r w:rsidR="003A6BA2" w:rsidRPr="008855BF">
              <w:rPr>
                <w:rFonts w:hint="eastAsia"/>
                <w:sz w:val="20"/>
              </w:rPr>
              <w:t>107</w:t>
            </w:r>
            <w:r w:rsidR="003A6BA2" w:rsidRPr="008855BF">
              <w:rPr>
                <w:rFonts w:hint="eastAsia"/>
                <w:sz w:val="20"/>
              </w:rPr>
              <w:t>年</w:t>
            </w:r>
            <w:r w:rsidR="003A6BA2" w:rsidRPr="008855BF">
              <w:rPr>
                <w:rFonts w:hint="eastAsia"/>
                <w:sz w:val="20"/>
              </w:rPr>
              <w:t>5</w:t>
            </w:r>
            <w:r w:rsidR="003A6BA2" w:rsidRPr="008855BF">
              <w:rPr>
                <w:rFonts w:hint="eastAsia"/>
                <w:sz w:val="20"/>
              </w:rPr>
              <w:t>月</w:t>
            </w:r>
            <w:r w:rsidR="003A6BA2" w:rsidRPr="008855BF">
              <w:rPr>
                <w:rFonts w:hint="eastAsia"/>
                <w:sz w:val="20"/>
              </w:rPr>
              <w:t>28</w:t>
            </w:r>
            <w:r w:rsidR="003A6BA2" w:rsidRPr="008855BF">
              <w:rPr>
                <w:rFonts w:hint="eastAsia"/>
                <w:sz w:val="20"/>
              </w:rPr>
              <w:t>日以衛部顧字第</w:t>
            </w:r>
            <w:r w:rsidR="003A6BA2" w:rsidRPr="008855BF">
              <w:rPr>
                <w:rFonts w:hint="eastAsia"/>
                <w:sz w:val="20"/>
              </w:rPr>
              <w:t>1071960741</w:t>
            </w:r>
            <w:r w:rsidR="003A6BA2" w:rsidRPr="008855BF">
              <w:rPr>
                <w:rFonts w:hint="eastAsia"/>
                <w:sz w:val="20"/>
              </w:rPr>
              <w:t>號函</w:t>
            </w:r>
            <w:r w:rsidRPr="008855BF">
              <w:rPr>
                <w:rFonts w:hint="eastAsia"/>
                <w:sz w:val="20"/>
              </w:rPr>
              <w:t>送相關資料予</w:t>
            </w:r>
            <w:r w:rsidR="003A6BA2" w:rsidRPr="008855BF">
              <w:rPr>
                <w:rFonts w:hint="eastAsia"/>
                <w:sz w:val="20"/>
              </w:rPr>
              <w:t>立法院</w:t>
            </w:r>
            <w:r w:rsidRPr="008855BF">
              <w:rPr>
                <w:rFonts w:hint="eastAsia"/>
                <w:sz w:val="20"/>
              </w:rPr>
              <w:t>，並副知社會福利及衛生環境委員會</w:t>
            </w:r>
            <w:r w:rsidR="003A6BA2" w:rsidRPr="008855BF">
              <w:rPr>
                <w:rFonts w:hint="eastAsia"/>
                <w:sz w:val="20"/>
              </w:rPr>
              <w:t>。</w:t>
            </w:r>
          </w:p>
          <w:p w:rsidR="003A6BA2" w:rsidRPr="008855BF" w:rsidRDefault="003A6BA2" w:rsidP="003B79F6">
            <w:pPr>
              <w:pStyle w:val="af1"/>
              <w:numPr>
                <w:ilvl w:val="0"/>
                <w:numId w:val="35"/>
              </w:numPr>
              <w:spacing w:line="370" w:lineRule="exact"/>
              <w:ind w:leftChars="0" w:left="482"/>
              <w:jc w:val="both"/>
              <w:rPr>
                <w:sz w:val="20"/>
              </w:rPr>
            </w:pPr>
            <w:r w:rsidRPr="008855BF">
              <w:rPr>
                <w:rFonts w:hint="eastAsia"/>
                <w:sz w:val="20"/>
              </w:rPr>
              <w:t>為強化社區整體照顧資源，因地制宜整合發展符合社區需求之小規模、多元化社區照顧服務模式，本部自</w:t>
            </w:r>
            <w:r w:rsidRPr="008855BF">
              <w:rPr>
                <w:rFonts w:hint="eastAsia"/>
                <w:sz w:val="20"/>
              </w:rPr>
              <w:t>104</w:t>
            </w:r>
            <w:r w:rsidRPr="008855BF">
              <w:rPr>
                <w:rFonts w:hint="eastAsia"/>
                <w:sz w:val="20"/>
              </w:rPr>
              <w:t>年起積極結合日照中心辦理小規模多機能服務，擴充提供居家服務、臨時住宿等多項服務，彈性並充分運用在地社區照顧資源，提供社區老人個別化之照顧服務，以滿足社區老人多元服務需求，截至</w:t>
            </w:r>
            <w:r w:rsidR="00963208" w:rsidRPr="008855BF">
              <w:rPr>
                <w:rFonts w:hint="eastAsia"/>
                <w:sz w:val="20"/>
              </w:rPr>
              <w:t>107</w:t>
            </w:r>
            <w:r w:rsidR="00963208" w:rsidRPr="008855BF">
              <w:rPr>
                <w:rFonts w:hint="eastAsia"/>
                <w:sz w:val="20"/>
              </w:rPr>
              <w:t>年底</w:t>
            </w:r>
            <w:r w:rsidR="001422D5" w:rsidRPr="008855BF">
              <w:rPr>
                <w:rFonts w:hint="eastAsia"/>
                <w:sz w:val="20"/>
              </w:rPr>
              <w:t>止，已</w:t>
            </w:r>
            <w:r w:rsidR="00963208" w:rsidRPr="008855BF">
              <w:rPr>
                <w:rFonts w:hint="eastAsia"/>
                <w:sz w:val="20"/>
              </w:rPr>
              <w:t>於</w:t>
            </w:r>
            <w:r w:rsidR="00963208" w:rsidRPr="008855BF">
              <w:rPr>
                <w:rFonts w:hint="eastAsia"/>
                <w:sz w:val="20"/>
              </w:rPr>
              <w:t>17</w:t>
            </w:r>
            <w:r w:rsidR="00963208" w:rsidRPr="008855BF">
              <w:rPr>
                <w:rFonts w:hint="eastAsia"/>
                <w:sz w:val="20"/>
              </w:rPr>
              <w:t>個縣市布建</w:t>
            </w:r>
            <w:r w:rsidR="00963208" w:rsidRPr="008855BF">
              <w:rPr>
                <w:rFonts w:hint="eastAsia"/>
                <w:sz w:val="20"/>
              </w:rPr>
              <w:t>61</w:t>
            </w:r>
            <w:r w:rsidR="00963208" w:rsidRPr="008855BF">
              <w:rPr>
                <w:rFonts w:hint="eastAsia"/>
                <w:sz w:val="20"/>
              </w:rPr>
              <w:t>處</w:t>
            </w:r>
            <w:r w:rsidR="00342996" w:rsidRPr="008855BF">
              <w:rPr>
                <w:rFonts w:hint="eastAsia"/>
                <w:sz w:val="20"/>
              </w:rPr>
              <w:t>小規模多機能服務單位</w:t>
            </w:r>
            <w:r w:rsidRPr="008855BF">
              <w:rPr>
                <w:rFonts w:hint="eastAsia"/>
                <w:sz w:val="20"/>
              </w:rPr>
              <w:t>。</w:t>
            </w:r>
          </w:p>
          <w:p w:rsidR="001D47DF" w:rsidRPr="008855BF" w:rsidRDefault="003A6BA2" w:rsidP="003B79F6">
            <w:pPr>
              <w:pStyle w:val="af1"/>
              <w:numPr>
                <w:ilvl w:val="0"/>
                <w:numId w:val="35"/>
              </w:numPr>
              <w:spacing w:line="370" w:lineRule="exact"/>
              <w:ind w:leftChars="0" w:left="482"/>
              <w:jc w:val="both"/>
              <w:rPr>
                <w:sz w:val="20"/>
              </w:rPr>
            </w:pPr>
            <w:r w:rsidRPr="008855BF">
              <w:rPr>
                <w:rFonts w:hint="eastAsia"/>
                <w:sz w:val="20"/>
              </w:rPr>
              <w:t>小規模多機能服務係長照</w:t>
            </w:r>
            <w:r w:rsidRPr="008855BF">
              <w:rPr>
                <w:rFonts w:hint="eastAsia"/>
                <w:sz w:val="20"/>
              </w:rPr>
              <w:t>2.0</w:t>
            </w:r>
            <w:r w:rsidRPr="008855BF">
              <w:rPr>
                <w:rFonts w:hint="eastAsia"/>
                <w:sz w:val="20"/>
              </w:rPr>
              <w:t>創新服務，為鼓勵各</w:t>
            </w:r>
            <w:r w:rsidR="00AA6A9A" w:rsidRPr="008855BF">
              <w:rPr>
                <w:rFonts w:hint="eastAsia"/>
                <w:sz w:val="20"/>
              </w:rPr>
              <w:t>地方</w:t>
            </w:r>
            <w:r w:rsidRPr="008855BF">
              <w:rPr>
                <w:rFonts w:hint="eastAsia"/>
                <w:sz w:val="20"/>
              </w:rPr>
              <w:t>政府廣結民間服務單位投入辦理，本部採行之策進作為包括：</w:t>
            </w:r>
          </w:p>
          <w:p w:rsidR="001D47DF" w:rsidRPr="008855BF" w:rsidRDefault="003A6BA2" w:rsidP="003B79F6">
            <w:pPr>
              <w:pStyle w:val="af1"/>
              <w:numPr>
                <w:ilvl w:val="0"/>
                <w:numId w:val="36"/>
              </w:numPr>
              <w:spacing w:line="370" w:lineRule="exact"/>
              <w:ind w:leftChars="0" w:left="482" w:hanging="358"/>
              <w:jc w:val="both"/>
              <w:rPr>
                <w:sz w:val="20"/>
              </w:rPr>
            </w:pPr>
            <w:r w:rsidRPr="008855BF">
              <w:rPr>
                <w:rFonts w:hint="eastAsia"/>
                <w:sz w:val="20"/>
              </w:rPr>
              <w:t>將小規模多機能服務納入</w:t>
            </w:r>
            <w:r w:rsidR="00BD0047" w:rsidRPr="008855BF">
              <w:rPr>
                <w:rFonts w:hint="eastAsia"/>
                <w:sz w:val="20"/>
              </w:rPr>
              <w:t>給付及支付新制，提供服務單位足夠支付經費，提升整體長照服務品質。</w:t>
            </w:r>
          </w:p>
          <w:p w:rsidR="001D47DF" w:rsidRPr="008855BF" w:rsidRDefault="003A6BA2" w:rsidP="003B79F6">
            <w:pPr>
              <w:pStyle w:val="af1"/>
              <w:numPr>
                <w:ilvl w:val="0"/>
                <w:numId w:val="36"/>
              </w:numPr>
              <w:spacing w:line="370" w:lineRule="exact"/>
              <w:ind w:leftChars="0" w:left="482" w:hanging="358"/>
              <w:jc w:val="both"/>
              <w:rPr>
                <w:sz w:val="20"/>
              </w:rPr>
            </w:pPr>
            <w:r w:rsidRPr="008855BF">
              <w:rPr>
                <w:rFonts w:hint="eastAsia"/>
                <w:sz w:val="20"/>
              </w:rPr>
              <w:t>獎助服務單位開辦設施設備費、交通接送車輛，並爭取行政院前瞻基礎建設經費，挹注經費修繕舊有館舍轉型設置小規模多機能服務據點，促進服務近便性</w:t>
            </w:r>
            <w:r w:rsidR="00BD0047" w:rsidRPr="008855BF">
              <w:rPr>
                <w:rFonts w:hint="eastAsia"/>
                <w:sz w:val="20"/>
              </w:rPr>
              <w:t>。</w:t>
            </w:r>
          </w:p>
          <w:p w:rsidR="008E4596" w:rsidRPr="008855BF" w:rsidRDefault="003A6BA2" w:rsidP="003B79F6">
            <w:pPr>
              <w:pStyle w:val="af1"/>
              <w:numPr>
                <w:ilvl w:val="0"/>
                <w:numId w:val="36"/>
              </w:numPr>
              <w:spacing w:line="370" w:lineRule="exact"/>
              <w:ind w:leftChars="0" w:left="482" w:hanging="358"/>
              <w:jc w:val="both"/>
              <w:rPr>
                <w:sz w:val="20"/>
              </w:rPr>
            </w:pPr>
            <w:r w:rsidRPr="008855BF">
              <w:rPr>
                <w:rFonts w:hint="eastAsia"/>
                <w:sz w:val="20"/>
              </w:rPr>
              <w:t>結合專業團體辦理實地輔導，強化單位營運量能，落實在地老化之政策目標。</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一</w:t>
            </w:r>
            <w:r w:rsidRPr="008855BF">
              <w:rPr>
                <w:rFonts w:ascii="新細明體" w:hAnsi="新細明體" w:hint="eastAsia"/>
                <w:sz w:val="20"/>
                <w:szCs w:val="20"/>
              </w:rPr>
              <w:t>○</w:t>
            </w:r>
            <w:r w:rsidRPr="008855BF">
              <w:rPr>
                <w:kern w:val="0"/>
                <w:sz w:val="20"/>
                <w:szCs w:val="20"/>
              </w:rPr>
              <w:t>六</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3B79F6">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家庭托顧從</w:t>
            </w:r>
            <w:r w:rsidRPr="008855BF">
              <w:rPr>
                <w:rFonts w:ascii="Times New Roman" w:hAnsi="Times New Roman" w:cs="Times New Roman"/>
                <w:snapToGrid w:val="0"/>
                <w:color w:val="auto"/>
              </w:rPr>
              <w:t>103</w:t>
            </w:r>
            <w:r w:rsidRPr="008855BF">
              <w:rPr>
                <w:rFonts w:ascii="Times New Roman" w:hAnsi="Times New Roman" w:cs="Times New Roman"/>
                <w:snapToGrid w:val="0"/>
                <w:color w:val="auto"/>
              </w:rPr>
              <w:t>至</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年，每年平均僅</w:t>
            </w:r>
            <w:r w:rsidRPr="008855BF">
              <w:rPr>
                <w:rFonts w:ascii="Times New Roman" w:hAnsi="Times New Roman" w:cs="Times New Roman"/>
                <w:snapToGrid w:val="0"/>
                <w:color w:val="auto"/>
              </w:rPr>
              <w:t>185</w:t>
            </w:r>
            <w:r w:rsidRPr="008855BF">
              <w:rPr>
                <w:rFonts w:ascii="Times New Roman" w:hAnsi="Times New Roman" w:cs="Times New Roman"/>
                <w:snapToGrid w:val="0"/>
                <w:color w:val="auto"/>
              </w:rPr>
              <w:t>位失能者受惠，且迄</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年度提供服務單位亦僅</w:t>
            </w:r>
            <w:r w:rsidRPr="008855BF">
              <w:rPr>
                <w:rFonts w:ascii="Times New Roman" w:hAnsi="Times New Roman" w:cs="Times New Roman"/>
                <w:snapToGrid w:val="0"/>
                <w:color w:val="auto"/>
              </w:rPr>
              <w:t>25</w:t>
            </w:r>
            <w:r w:rsidRPr="008855BF">
              <w:rPr>
                <w:rFonts w:ascii="Times New Roman" w:hAnsi="Times New Roman" w:cs="Times New Roman"/>
                <w:snapToGrid w:val="0"/>
                <w:color w:val="auto"/>
              </w:rPr>
              <w:t>處。為提升該項服務之量能，衛生福利部應於</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個月內研議出針對不同失能狀況，是否調整家庭托顧提供單位最高可收照人數及給予不同給付，以及是否調整相關政策內容及給付標準之方案，以朝向在地老化之目標</w:t>
            </w:r>
            <w:r w:rsidRPr="008855BF">
              <w:rPr>
                <w:rFonts w:ascii="Times New Roman" w:hAnsi="Times New Roman" w:cs="Times New Roman"/>
                <w:bCs/>
                <w:color w:val="auto"/>
              </w:rPr>
              <w:t>。</w:t>
            </w:r>
          </w:p>
        </w:tc>
        <w:tc>
          <w:tcPr>
            <w:tcW w:w="4539" w:type="dxa"/>
            <w:shd w:val="clear" w:color="auto" w:fill="auto"/>
          </w:tcPr>
          <w:p w:rsidR="00B502AB" w:rsidRPr="008855BF" w:rsidRDefault="00B60D24" w:rsidP="003B79F6">
            <w:pPr>
              <w:pStyle w:val="af1"/>
              <w:numPr>
                <w:ilvl w:val="0"/>
                <w:numId w:val="37"/>
              </w:numPr>
              <w:spacing w:line="370" w:lineRule="exact"/>
              <w:ind w:leftChars="0" w:left="482" w:hanging="482"/>
              <w:jc w:val="both"/>
              <w:rPr>
                <w:sz w:val="20"/>
              </w:rPr>
            </w:pPr>
            <w:r w:rsidRPr="008855BF">
              <w:rPr>
                <w:rFonts w:hint="eastAsia"/>
                <w:sz w:val="20"/>
              </w:rPr>
              <w:t>本項決議</w:t>
            </w:r>
            <w:r w:rsidR="00B502AB" w:rsidRPr="008855BF">
              <w:rPr>
                <w:rFonts w:hint="eastAsia"/>
                <w:sz w:val="20"/>
              </w:rPr>
              <w:t>於</w:t>
            </w:r>
            <w:r w:rsidR="00B502AB" w:rsidRPr="008855BF">
              <w:rPr>
                <w:rFonts w:hint="eastAsia"/>
                <w:sz w:val="20"/>
              </w:rPr>
              <w:t>107</w:t>
            </w:r>
            <w:r w:rsidR="00B502AB" w:rsidRPr="008855BF">
              <w:rPr>
                <w:rFonts w:hint="eastAsia"/>
                <w:sz w:val="20"/>
              </w:rPr>
              <w:t>年</w:t>
            </w:r>
            <w:r w:rsidR="00B502AB" w:rsidRPr="008855BF">
              <w:rPr>
                <w:rFonts w:hint="eastAsia"/>
                <w:sz w:val="20"/>
              </w:rPr>
              <w:t>5</w:t>
            </w:r>
            <w:r w:rsidR="00B502AB" w:rsidRPr="008855BF">
              <w:rPr>
                <w:rFonts w:hint="eastAsia"/>
                <w:sz w:val="20"/>
              </w:rPr>
              <w:t>月</w:t>
            </w:r>
            <w:r w:rsidR="00B502AB" w:rsidRPr="008855BF">
              <w:rPr>
                <w:rFonts w:hint="eastAsia"/>
                <w:sz w:val="20"/>
              </w:rPr>
              <w:t>21</w:t>
            </w:r>
            <w:r w:rsidR="00B502AB" w:rsidRPr="008855BF">
              <w:rPr>
                <w:rFonts w:hint="eastAsia"/>
                <w:sz w:val="20"/>
              </w:rPr>
              <w:t>日以衛部顧字第</w:t>
            </w:r>
            <w:r w:rsidR="00B502AB" w:rsidRPr="008855BF">
              <w:rPr>
                <w:rFonts w:hint="eastAsia"/>
                <w:sz w:val="20"/>
              </w:rPr>
              <w:t>1071960664</w:t>
            </w:r>
            <w:r w:rsidR="00B502AB" w:rsidRPr="008855BF">
              <w:rPr>
                <w:rFonts w:hint="eastAsia"/>
                <w:sz w:val="20"/>
              </w:rPr>
              <w:t>號函</w:t>
            </w:r>
            <w:r w:rsidRPr="008855BF">
              <w:rPr>
                <w:rFonts w:hint="eastAsia"/>
                <w:sz w:val="20"/>
              </w:rPr>
              <w:t>送相關資料予</w:t>
            </w:r>
            <w:r w:rsidR="00B502AB" w:rsidRPr="008855BF">
              <w:rPr>
                <w:rFonts w:hint="eastAsia"/>
                <w:sz w:val="20"/>
              </w:rPr>
              <w:t>立法院</w:t>
            </w:r>
            <w:r w:rsidRPr="008855BF">
              <w:rPr>
                <w:rFonts w:hint="eastAsia"/>
                <w:sz w:val="20"/>
              </w:rPr>
              <w:t>，並副知社會福利及衛生環境委員會</w:t>
            </w:r>
            <w:r w:rsidR="00B502AB" w:rsidRPr="008855BF">
              <w:rPr>
                <w:rFonts w:hint="eastAsia"/>
                <w:sz w:val="20"/>
              </w:rPr>
              <w:t>。</w:t>
            </w:r>
          </w:p>
          <w:p w:rsidR="00B502AB" w:rsidRPr="008855BF" w:rsidRDefault="00B502AB" w:rsidP="003B79F6">
            <w:pPr>
              <w:pStyle w:val="af1"/>
              <w:numPr>
                <w:ilvl w:val="0"/>
                <w:numId w:val="37"/>
              </w:numPr>
              <w:spacing w:line="370" w:lineRule="exact"/>
              <w:ind w:leftChars="0" w:left="482" w:hanging="482"/>
              <w:jc w:val="both"/>
              <w:rPr>
                <w:sz w:val="20"/>
              </w:rPr>
            </w:pPr>
            <w:r w:rsidRPr="008855BF">
              <w:rPr>
                <w:rFonts w:hint="eastAsia"/>
                <w:sz w:val="20"/>
              </w:rPr>
              <w:t>有關家庭托顧服務辦理情形，</w:t>
            </w:r>
            <w:r w:rsidR="008E1C89" w:rsidRPr="008855BF">
              <w:rPr>
                <w:rFonts w:hint="eastAsia"/>
                <w:sz w:val="20"/>
              </w:rPr>
              <w:t>於</w:t>
            </w:r>
            <w:r w:rsidRPr="008855BF">
              <w:rPr>
                <w:rFonts w:hint="eastAsia"/>
                <w:sz w:val="20"/>
              </w:rPr>
              <w:t>長照</w:t>
            </w:r>
            <w:r w:rsidRPr="008855BF">
              <w:rPr>
                <w:rFonts w:hint="eastAsia"/>
                <w:sz w:val="20"/>
              </w:rPr>
              <w:t>1.0</w:t>
            </w:r>
            <w:r w:rsidR="008E1C89" w:rsidRPr="008855BF">
              <w:rPr>
                <w:rFonts w:hint="eastAsia"/>
                <w:sz w:val="20"/>
              </w:rPr>
              <w:t>計畫，計有</w:t>
            </w:r>
            <w:r w:rsidRPr="008855BF">
              <w:rPr>
                <w:rFonts w:hint="eastAsia"/>
                <w:sz w:val="20"/>
              </w:rPr>
              <w:t>77</w:t>
            </w:r>
            <w:r w:rsidRPr="008855BF">
              <w:rPr>
                <w:rFonts w:hint="eastAsia"/>
                <w:sz w:val="20"/>
              </w:rPr>
              <w:t>處托顧家庭，服務</w:t>
            </w:r>
            <w:r w:rsidRPr="008855BF">
              <w:rPr>
                <w:rFonts w:hint="eastAsia"/>
                <w:sz w:val="20"/>
              </w:rPr>
              <w:t>338</w:t>
            </w:r>
            <w:r w:rsidRPr="008855BF">
              <w:rPr>
                <w:rFonts w:hint="eastAsia"/>
                <w:sz w:val="20"/>
              </w:rPr>
              <w:t>人；另</w:t>
            </w:r>
            <w:r w:rsidR="00627BC1" w:rsidRPr="008855BF">
              <w:rPr>
                <w:rFonts w:hint="eastAsia"/>
                <w:sz w:val="20"/>
              </w:rPr>
              <w:t>自長期照顧十年計畫</w:t>
            </w:r>
            <w:r w:rsidR="00627BC1" w:rsidRPr="008855BF">
              <w:rPr>
                <w:rFonts w:hint="eastAsia"/>
                <w:sz w:val="20"/>
              </w:rPr>
              <w:t>2.0</w:t>
            </w:r>
            <w:r w:rsidR="00627BC1" w:rsidRPr="008855BF">
              <w:rPr>
                <w:rFonts w:hint="eastAsia"/>
                <w:sz w:val="20"/>
              </w:rPr>
              <w:t>推動後，截至</w:t>
            </w:r>
            <w:r w:rsidR="00627BC1" w:rsidRPr="008855BF">
              <w:rPr>
                <w:rFonts w:hint="eastAsia"/>
                <w:sz w:val="20"/>
              </w:rPr>
              <w:t>107</w:t>
            </w:r>
            <w:r w:rsidR="00627BC1" w:rsidRPr="008855BF">
              <w:rPr>
                <w:rFonts w:hint="eastAsia"/>
                <w:sz w:val="20"/>
              </w:rPr>
              <w:t>年底止，已設立</w:t>
            </w:r>
            <w:r w:rsidR="00627BC1" w:rsidRPr="008855BF">
              <w:rPr>
                <w:rFonts w:hint="eastAsia"/>
                <w:sz w:val="20"/>
              </w:rPr>
              <w:t>107</w:t>
            </w:r>
            <w:r w:rsidR="00627BC1" w:rsidRPr="008855BF">
              <w:rPr>
                <w:rFonts w:hint="eastAsia"/>
                <w:sz w:val="20"/>
              </w:rPr>
              <w:t>處托顧家庭，服務</w:t>
            </w:r>
            <w:r w:rsidR="005D5CD4" w:rsidRPr="008855BF">
              <w:rPr>
                <w:rFonts w:hint="eastAsia"/>
                <w:sz w:val="20"/>
              </w:rPr>
              <w:t>689</w:t>
            </w:r>
            <w:r w:rsidR="00627BC1" w:rsidRPr="008855BF">
              <w:rPr>
                <w:rFonts w:hint="eastAsia"/>
                <w:sz w:val="20"/>
              </w:rPr>
              <w:t>人。</w:t>
            </w:r>
          </w:p>
          <w:p w:rsidR="00B502AB" w:rsidRPr="008855BF" w:rsidRDefault="00B502AB" w:rsidP="003B79F6">
            <w:pPr>
              <w:pStyle w:val="af1"/>
              <w:numPr>
                <w:ilvl w:val="0"/>
                <w:numId w:val="37"/>
              </w:numPr>
              <w:spacing w:line="370" w:lineRule="exact"/>
              <w:ind w:leftChars="0" w:left="482" w:hanging="482"/>
              <w:jc w:val="both"/>
              <w:rPr>
                <w:sz w:val="20"/>
              </w:rPr>
            </w:pPr>
            <w:r w:rsidRPr="008855BF">
              <w:rPr>
                <w:rFonts w:hint="eastAsia"/>
                <w:sz w:val="20"/>
              </w:rPr>
              <w:t>依據長期照顧服務機構設立標準第</w:t>
            </w:r>
            <w:r w:rsidRPr="008855BF">
              <w:rPr>
                <w:rFonts w:hint="eastAsia"/>
                <w:sz w:val="20"/>
              </w:rPr>
              <w:t>11</w:t>
            </w:r>
            <w:r w:rsidRPr="008855BF">
              <w:rPr>
                <w:rFonts w:hint="eastAsia"/>
                <w:sz w:val="20"/>
              </w:rPr>
              <w:t>條規定，家庭托顧服務人員之照顧對象，含其失能家屬總計不得超過</w:t>
            </w:r>
            <w:r w:rsidRPr="008855BF">
              <w:rPr>
                <w:rFonts w:hint="eastAsia"/>
                <w:sz w:val="20"/>
              </w:rPr>
              <w:t>4</w:t>
            </w:r>
            <w:r w:rsidRPr="008855BF">
              <w:rPr>
                <w:rFonts w:hint="eastAsia"/>
                <w:sz w:val="20"/>
              </w:rPr>
              <w:t>人，係考量家托服務員於托顧家庭提供服務時多為獨立作業，為確保服務品質與服務對象之照顧權益，爰限定照顧人數上限，照顧服務員可視其照顧能力、收受個案之失能程度等於限定人數內逕予調整。</w:t>
            </w:r>
          </w:p>
          <w:p w:rsidR="00B502AB" w:rsidRPr="008855BF" w:rsidRDefault="00B502AB" w:rsidP="003B79F6">
            <w:pPr>
              <w:pStyle w:val="af1"/>
              <w:numPr>
                <w:ilvl w:val="0"/>
                <w:numId w:val="37"/>
              </w:numPr>
              <w:spacing w:line="370" w:lineRule="exact"/>
              <w:ind w:leftChars="0"/>
              <w:jc w:val="both"/>
              <w:rPr>
                <w:sz w:val="20"/>
              </w:rPr>
            </w:pPr>
            <w:r w:rsidRPr="008855BF">
              <w:rPr>
                <w:rFonts w:hint="eastAsia"/>
                <w:sz w:val="20"/>
              </w:rPr>
              <w:t>為提升經費運用效能，改革長照服務給付制度，本部自</w:t>
            </w:r>
            <w:r w:rsidRPr="008855BF">
              <w:rPr>
                <w:rFonts w:hint="eastAsia"/>
                <w:sz w:val="20"/>
              </w:rPr>
              <w:t>107</w:t>
            </w:r>
            <w:r w:rsidR="0067010B" w:rsidRPr="008855BF">
              <w:rPr>
                <w:rFonts w:hint="eastAsia"/>
                <w:sz w:val="20"/>
              </w:rPr>
              <w:t>年度起推動長期照顧給付及支付制度，</w:t>
            </w:r>
            <w:r w:rsidRPr="008855BF">
              <w:rPr>
                <w:rFonts w:hint="eastAsia"/>
                <w:sz w:val="20"/>
              </w:rPr>
              <w:t>將家庭托顧服務納入，依民眾失能等級給予不同支付標準，並提高原</w:t>
            </w:r>
            <w:r w:rsidR="0067010B" w:rsidRPr="008855BF">
              <w:rPr>
                <w:rFonts w:hint="eastAsia"/>
                <w:sz w:val="20"/>
              </w:rPr>
              <w:t>住民</w:t>
            </w:r>
            <w:r w:rsidRPr="008855BF">
              <w:rPr>
                <w:rFonts w:hint="eastAsia"/>
                <w:sz w:val="20"/>
              </w:rPr>
              <w:t>或離島</w:t>
            </w:r>
            <w:r w:rsidR="0067010B" w:rsidRPr="008855BF">
              <w:rPr>
                <w:rFonts w:hint="eastAsia"/>
                <w:sz w:val="20"/>
              </w:rPr>
              <w:t>地區</w:t>
            </w:r>
            <w:r w:rsidRPr="008855BF">
              <w:rPr>
                <w:rFonts w:hint="eastAsia"/>
                <w:sz w:val="20"/>
              </w:rPr>
              <w:t>支付價格，照顧服務員亦可依其收托人數據以申報不同金額；</w:t>
            </w:r>
            <w:r w:rsidR="003B3436" w:rsidRPr="008855BF">
              <w:rPr>
                <w:rFonts w:hint="eastAsia"/>
                <w:sz w:val="20"/>
              </w:rPr>
              <w:t>另</w:t>
            </w:r>
            <w:r w:rsidRPr="008855BF">
              <w:rPr>
                <w:rFonts w:hint="eastAsia"/>
                <w:sz w:val="20"/>
              </w:rPr>
              <w:t>外，針對照顧困難、身體照顧困難、家庭照顧功能微弱之特殊照顧需求對象，或有晚間、例假日、夜間緊急服務需求者，另增加給付額度。</w:t>
            </w:r>
          </w:p>
          <w:p w:rsidR="008E4596" w:rsidRPr="008855BF" w:rsidRDefault="00B502AB" w:rsidP="003B79F6">
            <w:pPr>
              <w:pStyle w:val="af1"/>
              <w:numPr>
                <w:ilvl w:val="0"/>
                <w:numId w:val="37"/>
              </w:numPr>
              <w:spacing w:line="370" w:lineRule="exact"/>
              <w:ind w:leftChars="0"/>
              <w:jc w:val="both"/>
              <w:rPr>
                <w:sz w:val="20"/>
              </w:rPr>
            </w:pPr>
            <w:r w:rsidRPr="008855BF">
              <w:rPr>
                <w:rFonts w:hint="eastAsia"/>
                <w:sz w:val="20"/>
              </w:rPr>
              <w:t>另考量長期照顧服務給（支）付制度甫施行，為利政策推動，完善服務機制，本部將彙整並參酌各界意見修正，以因應民眾需求。</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一</w:t>
            </w:r>
            <w:r w:rsidRPr="008855BF">
              <w:rPr>
                <w:rFonts w:ascii="新細明體" w:hAnsi="新細明體" w:hint="eastAsia"/>
                <w:sz w:val="20"/>
                <w:szCs w:val="20"/>
              </w:rPr>
              <w:t>○</w:t>
            </w:r>
            <w:r w:rsidRPr="008855BF">
              <w:rPr>
                <w:kern w:val="0"/>
                <w:sz w:val="20"/>
                <w:szCs w:val="20"/>
              </w:rPr>
              <w:t>七</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3B79F6">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加強及提升原住民族及離島地區之醫療保健服務為衛生福利部護理及健康照護司主要業務。由於原住民族在文化及生活方式與漢人有所差異，故若要能有效提升原住民族的醫療保健服務，必須瞭解原住民族之生活習性、文化及需求</w:t>
            </w:r>
            <w:r w:rsidRPr="008855BF">
              <w:rPr>
                <w:rFonts w:ascii="Times New Roman" w:hAnsi="Times New Roman" w:cs="Times New Roman"/>
                <w:bCs/>
                <w:color w:val="auto"/>
              </w:rPr>
              <w:t>。</w:t>
            </w:r>
          </w:p>
          <w:p w:rsidR="008E4596" w:rsidRPr="008855BF" w:rsidRDefault="008E4596" w:rsidP="003B79F6">
            <w:pPr>
              <w:pStyle w:val="23"/>
              <w:spacing w:line="370" w:lineRule="exact"/>
              <w:ind w:firstLineChars="200" w:firstLine="400"/>
              <w:rPr>
                <w:rFonts w:ascii="Times New Roman" w:hAnsi="Times New Roman" w:cs="Times New Roman"/>
                <w:bCs/>
                <w:color w:val="auto"/>
              </w:rPr>
            </w:pPr>
            <w:r w:rsidRPr="008855BF">
              <w:rPr>
                <w:rFonts w:ascii="Times New Roman" w:hAnsi="Times New Roman" w:cs="Times New Roman"/>
                <w:snapToGrid w:val="0"/>
                <w:color w:val="auto"/>
              </w:rPr>
              <w:t>為能有效提升護理及健康照護司同仁瞭解原住民族文化、風俗、生活習性及需求，並提升原住民族就業機會，爰建請衛生福利部護理及健康照護司</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年度從事原住民族相關業務之勞務承攬人員應為原住民或熟稔原住民族文化、風俗、生活習性及需求之人。</w:t>
            </w:r>
          </w:p>
        </w:tc>
        <w:tc>
          <w:tcPr>
            <w:tcW w:w="4539" w:type="dxa"/>
            <w:shd w:val="clear" w:color="auto" w:fill="auto"/>
          </w:tcPr>
          <w:p w:rsidR="008E4596" w:rsidRPr="008855BF" w:rsidRDefault="00584EB1" w:rsidP="003B79F6">
            <w:pPr>
              <w:spacing w:line="370" w:lineRule="exact"/>
              <w:jc w:val="both"/>
              <w:rPr>
                <w:sz w:val="20"/>
              </w:rPr>
            </w:pPr>
            <w:r w:rsidRPr="008855BF">
              <w:rPr>
                <w:rFonts w:hint="eastAsia"/>
                <w:sz w:val="20"/>
              </w:rPr>
              <w:t>遵照</w:t>
            </w:r>
            <w:r w:rsidR="0080767B" w:rsidRPr="008855BF">
              <w:rPr>
                <w:rFonts w:hint="eastAsia"/>
                <w:sz w:val="20"/>
              </w:rPr>
              <w:t>決議事項</w:t>
            </w:r>
            <w:r w:rsidRPr="008855BF">
              <w:rPr>
                <w:rFonts w:hint="eastAsia"/>
                <w:sz w:val="20"/>
              </w:rPr>
              <w:t>辦理。</w:t>
            </w:r>
          </w:p>
        </w:tc>
      </w:tr>
      <w:tr w:rsidR="008855BF" w:rsidRPr="008855BF" w:rsidTr="005F58E5">
        <w:trPr>
          <w:trHeight w:val="360"/>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一</w:t>
            </w:r>
            <w:r w:rsidRPr="008855BF">
              <w:rPr>
                <w:rFonts w:ascii="新細明體" w:hAnsi="新細明體" w:hint="eastAsia"/>
                <w:sz w:val="20"/>
                <w:szCs w:val="20"/>
              </w:rPr>
              <w:t>○</w:t>
            </w:r>
            <w:r w:rsidRPr="008855BF">
              <w:rPr>
                <w:kern w:val="0"/>
                <w:sz w:val="20"/>
                <w:szCs w:val="20"/>
              </w:rPr>
              <w:t>八</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3B79F6">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我國公共長期照顧體系資源長期不足，長照十年計畫</w:t>
            </w:r>
            <w:r w:rsidRPr="008855BF">
              <w:rPr>
                <w:rFonts w:ascii="Times New Roman" w:hAnsi="Times New Roman" w:cs="Times New Roman"/>
                <w:snapToGrid w:val="0"/>
                <w:color w:val="auto"/>
              </w:rPr>
              <w:t>1.0</w:t>
            </w:r>
            <w:r w:rsidRPr="008855BF">
              <w:rPr>
                <w:rFonts w:ascii="Times New Roman" w:hAnsi="Times New Roman" w:cs="Times New Roman"/>
                <w:snapToGrid w:val="0"/>
                <w:color w:val="auto"/>
              </w:rPr>
              <w:t>自民國</w:t>
            </w:r>
            <w:r w:rsidRPr="008855BF">
              <w:rPr>
                <w:rFonts w:ascii="Times New Roman" w:hAnsi="Times New Roman" w:cs="Times New Roman"/>
                <w:snapToGrid w:val="0"/>
                <w:color w:val="auto"/>
              </w:rPr>
              <w:t>96</w:t>
            </w:r>
            <w:r w:rsidRPr="008855BF">
              <w:rPr>
                <w:rFonts w:ascii="Times New Roman" w:hAnsi="Times New Roman" w:cs="Times New Roman"/>
                <w:snapToGrid w:val="0"/>
                <w:color w:val="auto"/>
              </w:rPr>
              <w:t>年開辦至</w:t>
            </w:r>
            <w:r w:rsidRPr="008855BF">
              <w:rPr>
                <w:rFonts w:ascii="Times New Roman" w:hAnsi="Times New Roman" w:cs="Times New Roman"/>
                <w:snapToGrid w:val="0"/>
                <w:color w:val="auto"/>
              </w:rPr>
              <w:t>105</w:t>
            </w:r>
            <w:r w:rsidRPr="008855BF">
              <w:rPr>
                <w:rFonts w:ascii="Times New Roman" w:hAnsi="Times New Roman" w:cs="Times New Roman"/>
                <w:snapToGrid w:val="0"/>
                <w:color w:val="auto"/>
              </w:rPr>
              <w:t>年止，其涵蓋率均未及四成。為改善長照服務量能不足情形，長照十年計畫</w:t>
            </w:r>
            <w:r w:rsidRPr="008855BF">
              <w:rPr>
                <w:rFonts w:ascii="Times New Roman" w:hAnsi="Times New Roman" w:cs="Times New Roman"/>
                <w:snapToGrid w:val="0"/>
                <w:color w:val="auto"/>
              </w:rPr>
              <w:t>2.0</w:t>
            </w:r>
            <w:r w:rsidRPr="008855BF">
              <w:rPr>
                <w:rFonts w:ascii="Times New Roman" w:hAnsi="Times New Roman" w:cs="Times New Roman"/>
                <w:snapToGrid w:val="0"/>
                <w:color w:val="auto"/>
              </w:rPr>
              <w:t>計畫自</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年正式實施，除延續原長照十年計畫</w:t>
            </w:r>
            <w:r w:rsidRPr="008855BF">
              <w:rPr>
                <w:rFonts w:ascii="Times New Roman" w:hAnsi="Times New Roman" w:cs="Times New Roman"/>
                <w:snapToGrid w:val="0"/>
                <w:color w:val="auto"/>
              </w:rPr>
              <w:t>1.0</w:t>
            </w:r>
            <w:r w:rsidRPr="008855BF">
              <w:rPr>
                <w:rFonts w:ascii="Times New Roman" w:hAnsi="Times New Roman" w:cs="Times New Roman"/>
                <w:snapToGrid w:val="0"/>
                <w:color w:val="auto"/>
              </w:rPr>
              <w:t>之服務對象外，亦擴大照護對象、增加服務項目，並由菸酒稅法、遺產及贈與稅法、所得稅法、房地何醫課徵所得稅稅課收入分配共</w:t>
            </w:r>
            <w:r w:rsidRPr="008855BF">
              <w:rPr>
                <w:rFonts w:ascii="Times New Roman" w:hAnsi="Times New Roman" w:cs="Times New Roman"/>
                <w:snapToGrid w:val="0"/>
                <w:color w:val="auto"/>
              </w:rPr>
              <w:t>310</w:t>
            </w:r>
            <w:r w:rsidRPr="008855BF">
              <w:rPr>
                <w:rFonts w:ascii="Times New Roman" w:hAnsi="Times New Roman" w:cs="Times New Roman"/>
                <w:snapToGrid w:val="0"/>
                <w:color w:val="auto"/>
              </w:rPr>
              <w:t>億餘元，較</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年經費成長一倍。惟依衛生福利部估計，</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年長照十年計畫</w:t>
            </w:r>
            <w:r w:rsidRPr="008855BF">
              <w:rPr>
                <w:rFonts w:ascii="Times New Roman" w:hAnsi="Times New Roman" w:cs="Times New Roman"/>
                <w:snapToGrid w:val="0"/>
                <w:color w:val="auto"/>
              </w:rPr>
              <w:t>2.0</w:t>
            </w:r>
            <w:r w:rsidRPr="008855BF">
              <w:rPr>
                <w:rFonts w:ascii="Times New Roman" w:hAnsi="Times New Roman" w:cs="Times New Roman"/>
                <w:snapToGrid w:val="0"/>
                <w:color w:val="auto"/>
              </w:rPr>
              <w:t>人口服務涵蓋率僅</w:t>
            </w:r>
            <w:r w:rsidRPr="008855BF">
              <w:rPr>
                <w:rFonts w:ascii="Times New Roman" w:hAnsi="Times New Roman" w:cs="Times New Roman"/>
                <w:snapToGrid w:val="0"/>
                <w:color w:val="auto"/>
              </w:rPr>
              <w:t>20%</w:t>
            </w:r>
            <w:r w:rsidRPr="008855BF">
              <w:rPr>
                <w:rFonts w:ascii="Times New Roman" w:hAnsi="Times New Roman" w:cs="Times New Roman"/>
                <w:snapToGrid w:val="0"/>
                <w:color w:val="auto"/>
              </w:rPr>
              <w:t>，預估服務人數較</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年成長僅</w:t>
            </w:r>
            <w:r w:rsidRPr="008855BF">
              <w:rPr>
                <w:rFonts w:ascii="Times New Roman" w:hAnsi="Times New Roman" w:cs="Times New Roman"/>
                <w:snapToGrid w:val="0"/>
                <w:color w:val="auto"/>
              </w:rPr>
              <w:t>27%</w:t>
            </w:r>
            <w:r w:rsidRPr="008855BF">
              <w:rPr>
                <w:rFonts w:ascii="Times New Roman" w:hAnsi="Times New Roman" w:cs="Times New Roman"/>
                <w:snapToGrid w:val="0"/>
                <w:color w:val="auto"/>
              </w:rPr>
              <w:t>，服務效益略顯不足。爰要求衛生福利部檢討長照服務效益目標，並提出各地區長照據點布建日程及定期公布布建進度達成率。</w:t>
            </w:r>
          </w:p>
        </w:tc>
        <w:tc>
          <w:tcPr>
            <w:tcW w:w="4539" w:type="dxa"/>
            <w:shd w:val="clear" w:color="auto" w:fill="auto"/>
          </w:tcPr>
          <w:p w:rsidR="008E4596" w:rsidRPr="008855BF" w:rsidRDefault="00221912" w:rsidP="003B79F6">
            <w:pPr>
              <w:pStyle w:val="23"/>
              <w:spacing w:line="370" w:lineRule="exact"/>
              <w:rPr>
                <w:rFonts w:ascii="Times New Roman" w:hAnsi="Times New Roman" w:cs="Times New Roman"/>
                <w:color w:val="auto"/>
              </w:rPr>
            </w:pPr>
            <w:r w:rsidRPr="008855BF">
              <w:rPr>
                <w:rFonts w:ascii="Times New Roman" w:hAnsi="Times New Roman" w:cs="Times New Roman" w:hint="eastAsia"/>
                <w:color w:val="auto"/>
              </w:rPr>
              <w:t>本部</w:t>
            </w:r>
            <w:r w:rsidR="00241F84" w:rsidRPr="008855BF">
              <w:rPr>
                <w:rFonts w:ascii="Times New Roman" w:hAnsi="Times New Roman" w:cs="Times New Roman" w:hint="eastAsia"/>
                <w:color w:val="auto"/>
              </w:rPr>
              <w:t>自</w:t>
            </w:r>
            <w:r w:rsidR="00241F84" w:rsidRPr="008855BF">
              <w:rPr>
                <w:rFonts w:ascii="Times New Roman" w:hAnsi="Times New Roman" w:cs="Times New Roman" w:hint="eastAsia"/>
                <w:color w:val="auto"/>
              </w:rPr>
              <w:t>107</w:t>
            </w:r>
            <w:r w:rsidR="00241F84" w:rsidRPr="008855BF">
              <w:rPr>
                <w:rFonts w:ascii="Times New Roman" w:hAnsi="Times New Roman" w:cs="Times New Roman" w:hint="eastAsia"/>
                <w:color w:val="auto"/>
              </w:rPr>
              <w:t>年</w:t>
            </w:r>
            <w:r w:rsidR="00241F84" w:rsidRPr="008855BF">
              <w:rPr>
                <w:rFonts w:ascii="Times New Roman" w:hAnsi="Times New Roman" w:cs="Times New Roman" w:hint="eastAsia"/>
                <w:color w:val="auto"/>
              </w:rPr>
              <w:t>6</w:t>
            </w:r>
            <w:r w:rsidR="00241F84" w:rsidRPr="008855BF">
              <w:rPr>
                <w:rFonts w:ascii="Times New Roman" w:hAnsi="Times New Roman" w:cs="Times New Roman" w:hint="eastAsia"/>
                <w:color w:val="auto"/>
              </w:rPr>
              <w:t>月起於網站長照政策專區項下之資訊公開頁面，定期公布各縣市長照資源布建。另依服務資料分析，</w:t>
            </w:r>
            <w:r w:rsidR="00241F84" w:rsidRPr="008855BF">
              <w:rPr>
                <w:rFonts w:ascii="Times New Roman" w:hAnsi="Times New Roman" w:cs="Times New Roman" w:hint="eastAsia"/>
                <w:color w:val="auto"/>
              </w:rPr>
              <w:t>106</w:t>
            </w:r>
            <w:r w:rsidR="00241F84" w:rsidRPr="008855BF">
              <w:rPr>
                <w:rFonts w:ascii="Times New Roman" w:hAnsi="Times New Roman" w:cs="Times New Roman" w:hint="eastAsia"/>
                <w:color w:val="auto"/>
              </w:rPr>
              <w:t>年度服務總人數</w:t>
            </w:r>
            <w:r w:rsidR="00241A57" w:rsidRPr="008855BF">
              <w:rPr>
                <w:rFonts w:ascii="Times New Roman" w:hAnsi="Times New Roman" w:cs="Times New Roman" w:hint="eastAsia"/>
                <w:color w:val="auto"/>
              </w:rPr>
              <w:t>計</w:t>
            </w:r>
            <w:r w:rsidR="00241F84" w:rsidRPr="008855BF">
              <w:rPr>
                <w:rFonts w:ascii="Times New Roman" w:hAnsi="Times New Roman" w:cs="Times New Roman" w:hint="eastAsia"/>
                <w:color w:val="auto"/>
              </w:rPr>
              <w:t>11</w:t>
            </w:r>
            <w:r w:rsidR="00241F84" w:rsidRPr="008855BF">
              <w:rPr>
                <w:rFonts w:ascii="Times New Roman" w:hAnsi="Times New Roman" w:cs="Times New Roman" w:hint="eastAsia"/>
                <w:color w:val="auto"/>
              </w:rPr>
              <w:t>萬</w:t>
            </w:r>
            <w:r w:rsidR="00241F84" w:rsidRPr="008855BF">
              <w:rPr>
                <w:rFonts w:ascii="Times New Roman" w:hAnsi="Times New Roman" w:cs="Times New Roman" w:hint="eastAsia"/>
                <w:color w:val="auto"/>
              </w:rPr>
              <w:t>3</w:t>
            </w:r>
            <w:r w:rsidR="00241F84" w:rsidRPr="008855BF">
              <w:rPr>
                <w:rFonts w:ascii="Times New Roman" w:hAnsi="Times New Roman" w:cs="Times New Roman" w:hint="eastAsia"/>
                <w:color w:val="auto"/>
              </w:rPr>
              <w:t>千人，</w:t>
            </w:r>
            <w:r w:rsidR="00F425DA" w:rsidRPr="008855BF">
              <w:rPr>
                <w:rFonts w:ascii="Times New Roman" w:hAnsi="Times New Roman" w:cs="Times New Roman" w:hint="eastAsia"/>
                <w:color w:val="auto"/>
              </w:rPr>
              <w:t>截至</w:t>
            </w:r>
            <w:r w:rsidR="008C2DF2" w:rsidRPr="008855BF">
              <w:rPr>
                <w:rFonts w:ascii="Times New Roman" w:hAnsi="Times New Roman" w:cs="Times New Roman" w:hint="eastAsia"/>
                <w:color w:val="auto"/>
              </w:rPr>
              <w:t>107</w:t>
            </w:r>
            <w:r w:rsidR="008C2DF2" w:rsidRPr="008855BF">
              <w:rPr>
                <w:rFonts w:ascii="Times New Roman" w:hAnsi="Times New Roman" w:cs="Times New Roman" w:hint="eastAsia"/>
                <w:color w:val="auto"/>
              </w:rPr>
              <w:t>年底止，服務總人數已達</w:t>
            </w:r>
            <w:r w:rsidR="0079124F" w:rsidRPr="008855BF">
              <w:rPr>
                <w:rFonts w:ascii="Times New Roman" w:hAnsi="Times New Roman" w:cs="Times New Roman" w:hint="eastAsia"/>
                <w:color w:val="auto"/>
              </w:rPr>
              <w:t>18</w:t>
            </w:r>
            <w:r w:rsidR="008C2DF2" w:rsidRPr="008855BF">
              <w:rPr>
                <w:rFonts w:ascii="Times New Roman" w:hAnsi="Times New Roman" w:cs="Times New Roman" w:hint="eastAsia"/>
                <w:color w:val="auto"/>
              </w:rPr>
              <w:t>萬</w:t>
            </w:r>
            <w:r w:rsidR="0079124F" w:rsidRPr="008855BF">
              <w:rPr>
                <w:rFonts w:ascii="Times New Roman" w:hAnsi="Times New Roman" w:cs="Times New Roman" w:hint="eastAsia"/>
                <w:color w:val="auto"/>
              </w:rPr>
              <w:t>660</w:t>
            </w:r>
            <w:r w:rsidR="008C2DF2" w:rsidRPr="008855BF">
              <w:rPr>
                <w:rFonts w:ascii="Times New Roman" w:hAnsi="Times New Roman" w:cs="Times New Roman" w:hint="eastAsia"/>
                <w:color w:val="auto"/>
              </w:rPr>
              <w:t>人，</w:t>
            </w:r>
            <w:r w:rsidR="00241F84" w:rsidRPr="008855BF">
              <w:rPr>
                <w:rFonts w:ascii="Times New Roman" w:hAnsi="Times New Roman" w:cs="Times New Roman" w:hint="eastAsia"/>
                <w:color w:val="auto"/>
              </w:rPr>
              <w:t>服務涵蓋顯著成長。</w:t>
            </w:r>
          </w:p>
        </w:tc>
      </w:tr>
      <w:tr w:rsidR="008855BF" w:rsidRPr="008855BF" w:rsidTr="005F58E5">
        <w:trPr>
          <w:trHeight w:val="347"/>
        </w:trPr>
        <w:tc>
          <w:tcPr>
            <w:tcW w:w="1103" w:type="dxa"/>
            <w:shd w:val="clear" w:color="auto" w:fill="auto"/>
          </w:tcPr>
          <w:p w:rsidR="008E4596" w:rsidRPr="008855BF" w:rsidRDefault="008E4596" w:rsidP="006B5BAB">
            <w:pPr>
              <w:spacing w:line="360" w:lineRule="exact"/>
              <w:jc w:val="center"/>
              <w:rPr>
                <w:kern w:val="0"/>
                <w:sz w:val="20"/>
                <w:szCs w:val="20"/>
              </w:rPr>
            </w:pPr>
            <w:r w:rsidRPr="008855BF">
              <w:rPr>
                <w:kern w:val="0"/>
                <w:sz w:val="20"/>
                <w:szCs w:val="20"/>
              </w:rPr>
              <w:t>(</w:t>
            </w:r>
            <w:r w:rsidRPr="008855BF">
              <w:rPr>
                <w:kern w:val="0"/>
                <w:sz w:val="20"/>
                <w:szCs w:val="20"/>
              </w:rPr>
              <w:t>一</w:t>
            </w:r>
            <w:r w:rsidRPr="008855BF">
              <w:rPr>
                <w:rFonts w:ascii="新細明體" w:hAnsi="新細明體" w:hint="eastAsia"/>
                <w:sz w:val="20"/>
                <w:szCs w:val="20"/>
              </w:rPr>
              <w:t>○</w:t>
            </w:r>
            <w:r w:rsidRPr="008855BF">
              <w:rPr>
                <w:kern w:val="0"/>
                <w:sz w:val="20"/>
                <w:szCs w:val="20"/>
              </w:rPr>
              <w:t>九</w:t>
            </w:r>
            <w:r w:rsidRPr="008855BF">
              <w:rPr>
                <w:kern w:val="0"/>
                <w:sz w:val="20"/>
                <w:szCs w:val="20"/>
              </w:rPr>
              <w:t>)</w:t>
            </w:r>
          </w:p>
          <w:p w:rsidR="008E4596" w:rsidRPr="008855BF" w:rsidRDefault="008E4596" w:rsidP="006B5BAB">
            <w:pPr>
              <w:spacing w:line="360" w:lineRule="exact"/>
              <w:jc w:val="center"/>
              <w:rPr>
                <w:kern w:val="0"/>
                <w:sz w:val="20"/>
                <w:szCs w:val="20"/>
              </w:rPr>
            </w:pPr>
          </w:p>
        </w:tc>
        <w:tc>
          <w:tcPr>
            <w:tcW w:w="4529" w:type="dxa"/>
            <w:shd w:val="clear" w:color="auto" w:fill="auto"/>
          </w:tcPr>
          <w:p w:rsidR="008E4596" w:rsidRPr="008855BF" w:rsidRDefault="008E4596" w:rsidP="003B79F6">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長照十年計畫</w:t>
            </w:r>
            <w:r w:rsidRPr="008855BF">
              <w:rPr>
                <w:rFonts w:ascii="Times New Roman" w:hAnsi="Times New Roman" w:cs="Times New Roman"/>
                <w:snapToGrid w:val="0"/>
                <w:color w:val="auto"/>
              </w:rPr>
              <w:t>2.0</w:t>
            </w:r>
            <w:r w:rsidRPr="008855BF">
              <w:rPr>
                <w:rFonts w:ascii="Times New Roman" w:hAnsi="Times New Roman" w:cs="Times New Roman"/>
                <w:snapToGrid w:val="0"/>
                <w:color w:val="auto"/>
              </w:rPr>
              <w:t>計畫自</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年正式實施，除擴大服務對象外，並將「出院準備服務」納入服務項目。病患出院後是否能及時銜接長照服務，是減輕長期照顧經濟壓力及照顧壓力之關鍵。惟目前出院準備服務量能不足，截至今（</w:t>
            </w:r>
            <w:r w:rsidRPr="008855BF">
              <w:rPr>
                <w:rFonts w:ascii="Times New Roman" w:hAnsi="Times New Roman" w:cs="Times New Roman"/>
                <w:snapToGrid w:val="0"/>
                <w:color w:val="auto"/>
              </w:rPr>
              <w:t>106</w:t>
            </w:r>
            <w:r w:rsidRPr="008855BF">
              <w:rPr>
                <w:rFonts w:ascii="Times New Roman" w:hAnsi="Times New Roman" w:cs="Times New Roman"/>
                <w:snapToGrid w:val="0"/>
                <w:color w:val="auto"/>
              </w:rPr>
              <w:t>）年</w:t>
            </w:r>
            <w:r w:rsidRPr="008855BF">
              <w:rPr>
                <w:rFonts w:ascii="Times New Roman" w:hAnsi="Times New Roman" w:cs="Times New Roman"/>
                <w:snapToGrid w:val="0"/>
                <w:color w:val="auto"/>
              </w:rPr>
              <w:t>8</w:t>
            </w:r>
            <w:r w:rsidRPr="008855BF">
              <w:rPr>
                <w:rFonts w:ascii="Times New Roman" w:hAnsi="Times New Roman" w:cs="Times New Roman"/>
                <w:snapToGrid w:val="0"/>
                <w:color w:val="auto"/>
              </w:rPr>
              <w:t>月，</w:t>
            </w:r>
            <w:r w:rsidRPr="008855BF">
              <w:rPr>
                <w:rFonts w:ascii="Times New Roman" w:hAnsi="Times New Roman" w:cs="Times New Roman"/>
                <w:snapToGrid w:val="0"/>
                <w:color w:val="auto"/>
              </w:rPr>
              <w:t>65</w:t>
            </w:r>
            <w:r w:rsidRPr="008855BF">
              <w:rPr>
                <w:rFonts w:ascii="Times New Roman" w:hAnsi="Times New Roman" w:cs="Times New Roman"/>
                <w:snapToGrid w:val="0"/>
                <w:color w:val="auto"/>
              </w:rPr>
              <w:t>歲以上患者獲得出院服務之比例僅</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而根據台灣護理學會、中華民國護理師護士公會全國聯合會與台灣長期照護學會共同調查，僅半數受訪者知道可至縣市照顧管理中心申請長照服務，顯見長照服務申請程序之宣傳度及銜接率皆低，不利我國長照體系發展。爰要求衛生福利部提出出院準備服務涵蓋率提升期程，並使出院後銜接長期照護平均等待天數降至一週以內</w:t>
            </w:r>
            <w:r w:rsidRPr="008855BF">
              <w:rPr>
                <w:rFonts w:ascii="Times New Roman" w:hAnsi="Times New Roman" w:cs="Times New Roman"/>
                <w:bCs/>
                <w:color w:val="auto"/>
              </w:rPr>
              <w:t>。</w:t>
            </w:r>
          </w:p>
        </w:tc>
        <w:tc>
          <w:tcPr>
            <w:tcW w:w="4539" w:type="dxa"/>
            <w:shd w:val="clear" w:color="auto" w:fill="auto"/>
          </w:tcPr>
          <w:p w:rsidR="006C5F62" w:rsidRPr="008855BF" w:rsidRDefault="006C5F62" w:rsidP="003B79F6">
            <w:pPr>
              <w:pStyle w:val="23"/>
              <w:numPr>
                <w:ilvl w:val="0"/>
                <w:numId w:val="38"/>
              </w:numPr>
              <w:spacing w:line="370" w:lineRule="exact"/>
              <w:rPr>
                <w:rFonts w:ascii="Times New Roman" w:hAnsi="Times New Roman" w:cs="Times New Roman"/>
                <w:color w:val="auto"/>
              </w:rPr>
            </w:pPr>
            <w:r w:rsidRPr="008855BF">
              <w:rPr>
                <w:rFonts w:ascii="Times New Roman" w:hAnsi="Times New Roman" w:cs="Times New Roman" w:hint="eastAsia"/>
                <w:color w:val="auto"/>
              </w:rPr>
              <w:t>為銜接出院準備，提供民眾連續性長照服務，縮短等待時間。本部辦理「銜接長照</w:t>
            </w:r>
            <w:r w:rsidRPr="008855BF">
              <w:rPr>
                <w:rFonts w:ascii="Times New Roman" w:hAnsi="Times New Roman" w:cs="Times New Roman" w:hint="eastAsia"/>
                <w:color w:val="auto"/>
              </w:rPr>
              <w:t>2.0</w:t>
            </w:r>
            <w:r w:rsidRPr="008855BF">
              <w:rPr>
                <w:rFonts w:ascii="Times New Roman" w:hAnsi="Times New Roman" w:cs="Times New Roman" w:hint="eastAsia"/>
                <w:color w:val="auto"/>
              </w:rPr>
              <w:t>出院準備友善醫院」獎勵計畫，補助醫院建置出院準備銜接長照服務流程研發，協助民眾即時獲得所需服務資源，使病人及其家屬獲得完整性及持續性</w:t>
            </w:r>
            <w:r w:rsidR="004D4C22" w:rsidRPr="008855BF">
              <w:rPr>
                <w:rFonts w:ascii="Times New Roman" w:hAnsi="Times New Roman" w:cs="Times New Roman" w:hint="eastAsia"/>
                <w:color w:val="auto"/>
              </w:rPr>
              <w:t>之</w:t>
            </w:r>
            <w:r w:rsidRPr="008855BF">
              <w:rPr>
                <w:rFonts w:ascii="Times New Roman" w:hAnsi="Times New Roman" w:cs="Times New Roman" w:hint="eastAsia"/>
                <w:color w:val="auto"/>
              </w:rPr>
              <w:t>長照服務。</w:t>
            </w:r>
          </w:p>
          <w:p w:rsidR="006C5F62" w:rsidRPr="008855BF" w:rsidRDefault="006C5F62" w:rsidP="003B79F6">
            <w:pPr>
              <w:pStyle w:val="23"/>
              <w:numPr>
                <w:ilvl w:val="0"/>
                <w:numId w:val="38"/>
              </w:numPr>
              <w:spacing w:line="370" w:lineRule="exact"/>
              <w:rPr>
                <w:rFonts w:ascii="Times New Roman" w:hAnsi="Times New Roman" w:cs="Times New Roman"/>
                <w:color w:val="auto"/>
              </w:rPr>
            </w:pPr>
            <w:r w:rsidRPr="008855BF">
              <w:rPr>
                <w:rFonts w:ascii="Times New Roman" w:hAnsi="Times New Roman" w:cs="Times New Roman" w:hint="eastAsia"/>
                <w:color w:val="auto"/>
              </w:rPr>
              <w:t>依據</w:t>
            </w:r>
            <w:r w:rsidR="005B646A" w:rsidRPr="008855BF">
              <w:rPr>
                <w:rFonts w:ascii="Times New Roman" w:hAnsi="Times New Roman" w:cs="Times New Roman" w:hint="eastAsia"/>
                <w:color w:val="auto"/>
              </w:rPr>
              <w:t>本部中央</w:t>
            </w:r>
            <w:r w:rsidRPr="008855BF">
              <w:rPr>
                <w:rFonts w:ascii="Times New Roman" w:hAnsi="Times New Roman" w:cs="Times New Roman" w:hint="eastAsia"/>
                <w:color w:val="auto"/>
              </w:rPr>
              <w:t>健</w:t>
            </w:r>
            <w:r w:rsidR="005B646A" w:rsidRPr="008855BF">
              <w:rPr>
                <w:rFonts w:ascii="Times New Roman" w:hAnsi="Times New Roman" w:cs="Times New Roman" w:hint="eastAsia"/>
                <w:color w:val="auto"/>
              </w:rPr>
              <w:t>康</w:t>
            </w:r>
            <w:r w:rsidRPr="008855BF">
              <w:rPr>
                <w:rFonts w:ascii="Times New Roman" w:hAnsi="Times New Roman" w:cs="Times New Roman" w:hint="eastAsia"/>
                <w:color w:val="auto"/>
              </w:rPr>
              <w:t>保</w:t>
            </w:r>
            <w:r w:rsidR="005B646A" w:rsidRPr="008855BF">
              <w:rPr>
                <w:rFonts w:ascii="Times New Roman" w:hAnsi="Times New Roman" w:cs="Times New Roman" w:hint="eastAsia"/>
                <w:color w:val="auto"/>
              </w:rPr>
              <w:t>險</w:t>
            </w:r>
            <w:r w:rsidRPr="008855BF">
              <w:rPr>
                <w:rFonts w:ascii="Times New Roman" w:hAnsi="Times New Roman" w:cs="Times New Roman" w:hint="eastAsia"/>
                <w:color w:val="auto"/>
              </w:rPr>
              <w:t>署「健保出院準備及追蹤管理費之個案接受長照</w:t>
            </w:r>
            <w:r w:rsidRPr="008855BF">
              <w:rPr>
                <w:rFonts w:ascii="Times New Roman" w:hAnsi="Times New Roman" w:cs="Times New Roman" w:hint="eastAsia"/>
                <w:color w:val="auto"/>
              </w:rPr>
              <w:t>2.0</w:t>
            </w:r>
            <w:r w:rsidRPr="008855BF">
              <w:rPr>
                <w:rFonts w:ascii="Times New Roman" w:hAnsi="Times New Roman" w:cs="Times New Roman" w:hint="eastAsia"/>
                <w:color w:val="auto"/>
              </w:rPr>
              <w:t>情形統計」，參與本部獎勵計畫之醫院，其出院前接受長照</w:t>
            </w:r>
            <w:r w:rsidRPr="008855BF">
              <w:rPr>
                <w:rFonts w:ascii="Times New Roman" w:hAnsi="Times New Roman" w:cs="Times New Roman" w:hint="eastAsia"/>
                <w:color w:val="auto"/>
              </w:rPr>
              <w:t>2.0</w:t>
            </w:r>
            <w:r w:rsidRPr="008855BF">
              <w:rPr>
                <w:rFonts w:ascii="Times New Roman" w:hAnsi="Times New Roman" w:cs="Times New Roman" w:hint="eastAsia"/>
                <w:color w:val="auto"/>
              </w:rPr>
              <w:t>需求評估且出院</w:t>
            </w:r>
            <w:r w:rsidRPr="008855BF">
              <w:rPr>
                <w:rFonts w:ascii="Times New Roman" w:hAnsi="Times New Roman" w:cs="Times New Roman" w:hint="eastAsia"/>
                <w:color w:val="auto"/>
              </w:rPr>
              <w:t>7</w:t>
            </w:r>
            <w:r w:rsidRPr="008855BF">
              <w:rPr>
                <w:rFonts w:ascii="Times New Roman" w:hAnsi="Times New Roman" w:cs="Times New Roman" w:hint="eastAsia"/>
                <w:color w:val="auto"/>
              </w:rPr>
              <w:t>日內接受長照</w:t>
            </w:r>
            <w:r w:rsidRPr="008855BF">
              <w:rPr>
                <w:rFonts w:ascii="Times New Roman" w:hAnsi="Times New Roman" w:cs="Times New Roman" w:hint="eastAsia"/>
                <w:color w:val="auto"/>
              </w:rPr>
              <w:t>2.0</w:t>
            </w:r>
            <w:r w:rsidRPr="008855BF">
              <w:rPr>
                <w:rFonts w:ascii="Times New Roman" w:hAnsi="Times New Roman" w:cs="Times New Roman" w:hint="eastAsia"/>
                <w:color w:val="auto"/>
              </w:rPr>
              <w:t>服務，其平均出院至接受服務日數約</w:t>
            </w:r>
            <w:r w:rsidR="000C30B1" w:rsidRPr="008855BF">
              <w:rPr>
                <w:rFonts w:ascii="Times New Roman" w:hAnsi="Times New Roman" w:cs="Times New Roman" w:hint="eastAsia"/>
                <w:color w:val="auto"/>
              </w:rPr>
              <w:t>2.41</w:t>
            </w:r>
            <w:r w:rsidRPr="008855BF">
              <w:rPr>
                <w:rFonts w:ascii="Times New Roman" w:hAnsi="Times New Roman" w:cs="Times New Roman" w:hint="eastAsia"/>
                <w:color w:val="auto"/>
              </w:rPr>
              <w:t>天，業已明顯縮短民眾等待服務時間。</w:t>
            </w:r>
          </w:p>
          <w:p w:rsidR="008E4596" w:rsidRPr="008855BF" w:rsidRDefault="006C5F62" w:rsidP="003B79F6">
            <w:pPr>
              <w:pStyle w:val="23"/>
              <w:numPr>
                <w:ilvl w:val="0"/>
                <w:numId w:val="38"/>
              </w:numPr>
              <w:spacing w:line="370" w:lineRule="exact"/>
              <w:rPr>
                <w:rFonts w:ascii="Times New Roman" w:hAnsi="Times New Roman" w:cs="Times New Roman"/>
                <w:color w:val="auto"/>
              </w:rPr>
            </w:pPr>
            <w:r w:rsidRPr="008855BF">
              <w:rPr>
                <w:rFonts w:ascii="Times New Roman" w:hAnsi="Times New Roman" w:cs="Times New Roman" w:hint="eastAsia"/>
                <w:color w:val="auto"/>
              </w:rPr>
              <w:t>為提升銜接長照</w:t>
            </w:r>
            <w:r w:rsidRPr="008855BF">
              <w:rPr>
                <w:rFonts w:ascii="Times New Roman" w:hAnsi="Times New Roman" w:cs="Times New Roman" w:hint="eastAsia"/>
                <w:color w:val="auto"/>
              </w:rPr>
              <w:t>2.0</w:t>
            </w:r>
            <w:r w:rsidRPr="008855BF">
              <w:rPr>
                <w:rFonts w:ascii="Times New Roman" w:hAnsi="Times New Roman" w:cs="Times New Roman" w:hint="eastAsia"/>
                <w:color w:val="auto"/>
              </w:rPr>
              <w:t>出院準備服務涵蓋率，本部</w:t>
            </w:r>
            <w:r w:rsidRPr="008855BF">
              <w:rPr>
                <w:rFonts w:ascii="Times New Roman" w:hAnsi="Times New Roman" w:cs="Times New Roman" w:hint="eastAsia"/>
                <w:color w:val="auto"/>
              </w:rPr>
              <w:t>106</w:t>
            </w:r>
            <w:r w:rsidR="00FD4668" w:rsidRPr="008855BF">
              <w:rPr>
                <w:rFonts w:ascii="Times New Roman" w:hAnsi="Times New Roman" w:cs="Times New Roman" w:hint="eastAsia"/>
                <w:color w:val="auto"/>
              </w:rPr>
              <w:t>至</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w:t>
            </w:r>
            <w:r w:rsidR="00FD4668" w:rsidRPr="008855BF">
              <w:rPr>
                <w:rFonts w:ascii="Times New Roman" w:hAnsi="Times New Roman" w:cs="Times New Roman" w:hint="eastAsia"/>
                <w:color w:val="auto"/>
              </w:rPr>
              <w:t>度</w:t>
            </w:r>
            <w:r w:rsidRPr="008855BF">
              <w:rPr>
                <w:rFonts w:ascii="Times New Roman" w:hAnsi="Times New Roman" w:cs="Times New Roman" w:hint="eastAsia"/>
                <w:color w:val="auto"/>
              </w:rPr>
              <w:t>參與獎</w:t>
            </w:r>
            <w:r w:rsidR="00FD4668" w:rsidRPr="008855BF">
              <w:rPr>
                <w:rFonts w:ascii="Times New Roman" w:hAnsi="Times New Roman" w:cs="Times New Roman" w:hint="eastAsia"/>
                <w:color w:val="auto"/>
              </w:rPr>
              <w:t>勵計畫</w:t>
            </w:r>
            <w:r w:rsidRPr="008855BF">
              <w:rPr>
                <w:rFonts w:ascii="Times New Roman" w:hAnsi="Times New Roman" w:cs="Times New Roman" w:hint="eastAsia"/>
                <w:color w:val="auto"/>
              </w:rPr>
              <w:t>醫院目標家數為</w:t>
            </w:r>
            <w:r w:rsidRPr="008855BF">
              <w:rPr>
                <w:rFonts w:ascii="Times New Roman" w:hAnsi="Times New Roman" w:cs="Times New Roman" w:hint="eastAsia"/>
                <w:color w:val="auto"/>
              </w:rPr>
              <w:t>200</w:t>
            </w:r>
            <w:r w:rsidRPr="008855BF">
              <w:rPr>
                <w:rFonts w:ascii="Times New Roman" w:hAnsi="Times New Roman" w:cs="Times New Roman" w:hint="eastAsia"/>
                <w:color w:val="auto"/>
              </w:rPr>
              <w:t>家，</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年底計有</w:t>
            </w:r>
            <w:r w:rsidRPr="008855BF">
              <w:rPr>
                <w:rFonts w:ascii="Times New Roman" w:hAnsi="Times New Roman" w:cs="Times New Roman" w:hint="eastAsia"/>
                <w:color w:val="auto"/>
              </w:rPr>
              <w:t>161</w:t>
            </w:r>
            <w:r w:rsidRPr="008855BF">
              <w:rPr>
                <w:rFonts w:ascii="Times New Roman" w:hAnsi="Times New Roman" w:cs="Times New Roman" w:hint="eastAsia"/>
                <w:color w:val="auto"/>
              </w:rPr>
              <w:t>家</w:t>
            </w:r>
            <w:r w:rsidR="00D93477" w:rsidRPr="008855BF">
              <w:rPr>
                <w:rFonts w:ascii="Times New Roman" w:hAnsi="Times New Roman" w:cs="Times New Roman" w:hint="eastAsia"/>
                <w:color w:val="auto"/>
              </w:rPr>
              <w:t>，</w:t>
            </w:r>
            <w:r w:rsidR="000C30B1" w:rsidRPr="008855BF">
              <w:rPr>
                <w:rFonts w:ascii="Times New Roman" w:hAnsi="Times New Roman" w:cs="Times New Roman" w:hint="eastAsia"/>
                <w:color w:val="auto"/>
              </w:rPr>
              <w:t>達成率</w:t>
            </w:r>
            <w:r w:rsidRPr="008855BF">
              <w:rPr>
                <w:rFonts w:ascii="Times New Roman" w:hAnsi="Times New Roman" w:cs="Times New Roman" w:hint="eastAsia"/>
                <w:color w:val="auto"/>
              </w:rPr>
              <w:t>約</w:t>
            </w:r>
            <w:r w:rsidRPr="008855BF">
              <w:rPr>
                <w:rFonts w:ascii="Times New Roman" w:hAnsi="Times New Roman" w:cs="Times New Roman" w:hint="eastAsia"/>
                <w:color w:val="auto"/>
              </w:rPr>
              <w:t>80%</w:t>
            </w:r>
            <w:r w:rsidRPr="008855BF">
              <w:rPr>
                <w:rFonts w:ascii="Times New Roman" w:hAnsi="Times New Roman" w:cs="Times New Roman" w:hint="eastAsia"/>
                <w:color w:val="auto"/>
              </w:rPr>
              <w:t>；截至</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年底</w:t>
            </w:r>
            <w:r w:rsidR="00B31049" w:rsidRPr="008855BF">
              <w:rPr>
                <w:rFonts w:ascii="Times New Roman" w:hAnsi="Times New Roman" w:cs="Times New Roman" w:hint="eastAsia"/>
                <w:color w:val="auto"/>
              </w:rPr>
              <w:t>止</w:t>
            </w:r>
            <w:r w:rsidRPr="008855BF">
              <w:rPr>
                <w:rFonts w:ascii="Times New Roman" w:hAnsi="Times New Roman" w:cs="Times New Roman" w:hint="eastAsia"/>
                <w:color w:val="auto"/>
              </w:rPr>
              <w:t>，</w:t>
            </w:r>
            <w:r w:rsidR="00D93477" w:rsidRPr="008855BF">
              <w:rPr>
                <w:rFonts w:ascii="Times New Roman" w:hAnsi="Times New Roman" w:cs="Times New Roman" w:hint="eastAsia"/>
                <w:color w:val="auto"/>
              </w:rPr>
              <w:t>計</w:t>
            </w:r>
            <w:r w:rsidRPr="008855BF">
              <w:rPr>
                <w:rFonts w:ascii="Times New Roman" w:hAnsi="Times New Roman" w:cs="Times New Roman" w:hint="eastAsia"/>
                <w:color w:val="auto"/>
              </w:rPr>
              <w:t>有</w:t>
            </w:r>
            <w:r w:rsidR="000C30B1" w:rsidRPr="008855BF">
              <w:rPr>
                <w:rFonts w:ascii="Times New Roman" w:hAnsi="Times New Roman" w:cs="Times New Roman" w:hint="eastAsia"/>
                <w:color w:val="auto"/>
              </w:rPr>
              <w:t>184</w:t>
            </w:r>
            <w:r w:rsidRPr="008855BF">
              <w:rPr>
                <w:rFonts w:ascii="Times New Roman" w:hAnsi="Times New Roman" w:cs="Times New Roman" w:hint="eastAsia"/>
                <w:color w:val="auto"/>
              </w:rPr>
              <w:t>家醫院參與獎勵計畫，</w:t>
            </w:r>
            <w:r w:rsidR="000C30B1" w:rsidRPr="008855BF">
              <w:rPr>
                <w:rFonts w:ascii="Times New Roman" w:hAnsi="Times New Roman" w:cs="Times New Roman" w:hint="eastAsia"/>
                <w:color w:val="auto"/>
              </w:rPr>
              <w:t>達成率</w:t>
            </w:r>
            <w:r w:rsidRPr="008855BF">
              <w:rPr>
                <w:rFonts w:ascii="Times New Roman" w:hAnsi="Times New Roman" w:cs="Times New Roman" w:hint="eastAsia"/>
                <w:color w:val="auto"/>
              </w:rPr>
              <w:t>約</w:t>
            </w:r>
            <w:r w:rsidR="00FD5A19" w:rsidRPr="008855BF">
              <w:rPr>
                <w:rFonts w:ascii="Times New Roman" w:hAnsi="Times New Roman" w:cs="Times New Roman" w:hint="eastAsia"/>
                <w:color w:val="auto"/>
              </w:rPr>
              <w:t>92</w:t>
            </w:r>
            <w:r w:rsidRPr="008855BF">
              <w:rPr>
                <w:rFonts w:ascii="Times New Roman" w:hAnsi="Times New Roman" w:cs="Times New Roman" w:hint="eastAsia"/>
                <w:color w:val="auto"/>
              </w:rPr>
              <w:t>%</w:t>
            </w:r>
            <w:r w:rsidRPr="008855BF">
              <w:rPr>
                <w:rFonts w:ascii="Times New Roman" w:hAnsi="Times New Roman" w:cs="Times New Roman" w:hint="eastAsia"/>
                <w:color w:val="auto"/>
              </w:rPr>
              <w:t>。</w:t>
            </w:r>
          </w:p>
        </w:tc>
      </w:tr>
      <w:tr w:rsidR="008855BF" w:rsidRPr="008855BF" w:rsidTr="005F58E5">
        <w:trPr>
          <w:trHeight w:val="360"/>
        </w:trPr>
        <w:tc>
          <w:tcPr>
            <w:tcW w:w="1103" w:type="dxa"/>
            <w:shd w:val="clear" w:color="auto" w:fill="auto"/>
          </w:tcPr>
          <w:p w:rsidR="008E4596" w:rsidRPr="008855BF" w:rsidRDefault="008E4596" w:rsidP="002D6AED">
            <w:pPr>
              <w:spacing w:line="360" w:lineRule="exact"/>
              <w:jc w:val="center"/>
              <w:rPr>
                <w:kern w:val="0"/>
                <w:sz w:val="20"/>
                <w:szCs w:val="20"/>
              </w:rPr>
            </w:pPr>
            <w:r w:rsidRPr="008855BF">
              <w:rPr>
                <w:kern w:val="0"/>
                <w:sz w:val="20"/>
                <w:szCs w:val="20"/>
              </w:rPr>
              <w:t>(</w:t>
            </w:r>
            <w:r w:rsidRPr="008855BF">
              <w:rPr>
                <w:kern w:val="0"/>
                <w:sz w:val="20"/>
                <w:szCs w:val="20"/>
              </w:rPr>
              <w:t>一一</w:t>
            </w:r>
            <w:r w:rsidRPr="008855BF">
              <w:rPr>
                <w:rFonts w:ascii="新細明體" w:hAnsi="新細明體" w:hint="eastAsia"/>
                <w:sz w:val="20"/>
                <w:szCs w:val="20"/>
              </w:rPr>
              <w:t>○</w:t>
            </w:r>
            <w:r w:rsidRPr="008855BF">
              <w:rPr>
                <w:kern w:val="0"/>
                <w:sz w:val="20"/>
                <w:szCs w:val="20"/>
              </w:rPr>
              <w:t>)</w:t>
            </w:r>
          </w:p>
          <w:p w:rsidR="008E4596" w:rsidRPr="008855BF" w:rsidRDefault="008E4596" w:rsidP="002D6AED">
            <w:pPr>
              <w:spacing w:line="360" w:lineRule="exact"/>
              <w:jc w:val="center"/>
              <w:rPr>
                <w:kern w:val="0"/>
                <w:sz w:val="20"/>
                <w:szCs w:val="20"/>
              </w:rPr>
            </w:pPr>
          </w:p>
        </w:tc>
        <w:tc>
          <w:tcPr>
            <w:tcW w:w="4529" w:type="dxa"/>
            <w:shd w:val="clear" w:color="auto" w:fill="auto"/>
          </w:tcPr>
          <w:p w:rsidR="008E4596" w:rsidRPr="008855BF" w:rsidRDefault="008E4596" w:rsidP="003B79F6">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依據衛生福利部統計，我國居家式托育供給覆蓋率僅</w:t>
            </w:r>
            <w:r w:rsidRPr="008855BF">
              <w:rPr>
                <w:rFonts w:ascii="Times New Roman" w:hAnsi="Times New Roman" w:cs="Times New Roman"/>
                <w:snapToGrid w:val="0"/>
                <w:color w:val="auto"/>
              </w:rPr>
              <w:t>12.24%</w:t>
            </w:r>
            <w:r w:rsidRPr="008855BF">
              <w:rPr>
                <w:rFonts w:ascii="Times New Roman" w:hAnsi="Times New Roman" w:cs="Times New Roman"/>
                <w:snapToGrid w:val="0"/>
                <w:color w:val="auto"/>
              </w:rPr>
              <w:t>、機構式照顧供給覆蓋率僅</w:t>
            </w:r>
            <w:r w:rsidRPr="008855BF">
              <w:rPr>
                <w:rFonts w:ascii="Times New Roman" w:hAnsi="Times New Roman" w:cs="Times New Roman"/>
                <w:snapToGrid w:val="0"/>
                <w:color w:val="auto"/>
              </w:rPr>
              <w:t>7.28%</w:t>
            </w:r>
            <w:r w:rsidRPr="008855BF">
              <w:rPr>
                <w:rFonts w:ascii="Times New Roman" w:hAnsi="Times New Roman" w:cs="Times New Roman"/>
                <w:snapToGrid w:val="0"/>
                <w:color w:val="auto"/>
              </w:rPr>
              <w:t>，共計僅</w:t>
            </w:r>
            <w:r w:rsidRPr="008855BF">
              <w:rPr>
                <w:rFonts w:ascii="Times New Roman" w:hAnsi="Times New Roman" w:cs="Times New Roman"/>
                <w:snapToGrid w:val="0"/>
                <w:color w:val="auto"/>
              </w:rPr>
              <w:t>19.52%</w:t>
            </w:r>
            <w:r w:rsidRPr="008855BF">
              <w:rPr>
                <w:rFonts w:ascii="Times New Roman" w:hAnsi="Times New Roman" w:cs="Times New Roman"/>
                <w:snapToGrid w:val="0"/>
                <w:color w:val="auto"/>
              </w:rPr>
              <w:t>，明顯不足。又依衛生福利部委外研究，兒童托育費用應低於家戶所得</w:t>
            </w:r>
            <w:r w:rsidRPr="008855BF">
              <w:rPr>
                <w:rFonts w:ascii="Times New Roman" w:hAnsi="Times New Roman" w:cs="Times New Roman"/>
                <w:snapToGrid w:val="0"/>
                <w:color w:val="auto"/>
              </w:rPr>
              <w:t>10</w:t>
            </w:r>
            <w:r w:rsidRPr="008855BF">
              <w:rPr>
                <w:rFonts w:ascii="Times New Roman" w:hAnsi="Times New Roman" w:cs="Times New Roman" w:hint="eastAsia"/>
                <w:snapToGrid w:val="0"/>
                <w:color w:val="auto"/>
              </w:rPr>
              <w:t>－</w:t>
            </w:r>
            <w:r w:rsidRPr="008855BF">
              <w:rPr>
                <w:rFonts w:ascii="Times New Roman" w:hAnsi="Times New Roman" w:cs="Times New Roman"/>
                <w:snapToGrid w:val="0"/>
                <w:color w:val="auto"/>
              </w:rPr>
              <w:t>15%</w:t>
            </w:r>
            <w:r w:rsidRPr="008855BF">
              <w:rPr>
                <w:rFonts w:ascii="Times New Roman" w:hAnsi="Times New Roman" w:cs="Times New Roman"/>
                <w:snapToGrid w:val="0"/>
                <w:color w:val="auto"/>
              </w:rPr>
              <w:t>，方能有效減輕經濟負擔，鼓勵生育。惟依行政院主計總處調查，目前我國居家托育費用占比高達</w:t>
            </w:r>
            <w:r w:rsidRPr="008855BF">
              <w:rPr>
                <w:rFonts w:ascii="Times New Roman" w:hAnsi="Times New Roman" w:cs="Times New Roman"/>
                <w:snapToGrid w:val="0"/>
                <w:color w:val="auto"/>
              </w:rPr>
              <w:t>20%</w:t>
            </w:r>
            <w:r w:rsidRPr="008855BF">
              <w:rPr>
                <w:rFonts w:ascii="Times New Roman" w:hAnsi="Times New Roman" w:cs="Times New Roman"/>
                <w:snapToGrid w:val="0"/>
                <w:color w:val="auto"/>
              </w:rPr>
              <w:t>、私立托嬰中心費用占比約</w:t>
            </w:r>
            <w:r w:rsidRPr="008855BF">
              <w:rPr>
                <w:rFonts w:ascii="Times New Roman" w:hAnsi="Times New Roman" w:cs="Times New Roman"/>
                <w:snapToGrid w:val="0"/>
                <w:color w:val="auto"/>
              </w:rPr>
              <w:t>17%</w:t>
            </w:r>
            <w:r w:rsidRPr="008855BF">
              <w:rPr>
                <w:rFonts w:ascii="Times New Roman" w:hAnsi="Times New Roman" w:cs="Times New Roman"/>
                <w:snapToGrid w:val="0"/>
                <w:color w:val="auto"/>
              </w:rPr>
              <w:t>，均超過標準。而公私協力托嬰中心費用占比約</w:t>
            </w:r>
            <w:r w:rsidRPr="008855BF">
              <w:rPr>
                <w:rFonts w:ascii="Times New Roman" w:hAnsi="Times New Roman" w:cs="Times New Roman"/>
                <w:snapToGrid w:val="0"/>
                <w:color w:val="auto"/>
              </w:rPr>
              <w:t>11%</w:t>
            </w:r>
            <w:r w:rsidRPr="008855BF">
              <w:rPr>
                <w:rFonts w:ascii="Times New Roman" w:hAnsi="Times New Roman" w:cs="Times New Roman"/>
                <w:snapToGrid w:val="0"/>
                <w:color w:val="auto"/>
              </w:rPr>
              <w:t>，雖較接近提升生育之標準，然公私協力托嬰中心家數不足，收托名額過低，無法確實發揮成效。爰要求衛生福利部社會及家庭署提出公私協力托嬰中心各縣市</w:t>
            </w:r>
            <w:r w:rsidRPr="008855BF">
              <w:rPr>
                <w:rFonts w:ascii="Times New Roman" w:hAnsi="Times New Roman" w:cs="Times New Roman"/>
                <w:snapToGrid w:val="0"/>
                <w:color w:val="auto"/>
              </w:rPr>
              <w:t>107</w:t>
            </w:r>
            <w:r w:rsidRPr="008855BF">
              <w:rPr>
                <w:rFonts w:ascii="Times New Roman" w:hAnsi="Times New Roman" w:cs="Times New Roman"/>
                <w:snapToGrid w:val="0"/>
                <w:color w:val="auto"/>
              </w:rPr>
              <w:t>年度布建目標及布建期程</w:t>
            </w:r>
            <w:r w:rsidRPr="008855BF">
              <w:rPr>
                <w:rFonts w:ascii="Times New Roman" w:hAnsi="Times New Roman" w:cs="Times New Roman"/>
                <w:bCs/>
                <w:color w:val="auto"/>
              </w:rPr>
              <w:t>。</w:t>
            </w:r>
          </w:p>
        </w:tc>
        <w:tc>
          <w:tcPr>
            <w:tcW w:w="4539" w:type="dxa"/>
            <w:shd w:val="clear" w:color="auto" w:fill="auto"/>
          </w:tcPr>
          <w:p w:rsidR="009249A5" w:rsidRPr="008855BF" w:rsidRDefault="00B134D2" w:rsidP="003B79F6">
            <w:pPr>
              <w:pStyle w:val="23"/>
              <w:numPr>
                <w:ilvl w:val="0"/>
                <w:numId w:val="39"/>
              </w:numPr>
              <w:spacing w:line="370" w:lineRule="exact"/>
              <w:rPr>
                <w:rFonts w:ascii="Times New Roman" w:hAnsi="Times New Roman" w:cs="Times New Roman"/>
                <w:color w:val="auto"/>
              </w:rPr>
            </w:pPr>
            <w:r w:rsidRPr="008855BF">
              <w:rPr>
                <w:rFonts w:ascii="Times New Roman" w:hAnsi="Times New Roman" w:cs="Times New Roman" w:hint="eastAsia"/>
                <w:color w:val="auto"/>
              </w:rPr>
              <w:t>本項決議</w:t>
            </w:r>
            <w:r w:rsidR="009249A5" w:rsidRPr="008855BF">
              <w:rPr>
                <w:rFonts w:ascii="Times New Roman" w:hAnsi="Times New Roman" w:cs="Times New Roman" w:hint="eastAsia"/>
                <w:color w:val="auto"/>
              </w:rPr>
              <w:t>於</w:t>
            </w:r>
            <w:r w:rsidR="009249A5" w:rsidRPr="008855BF">
              <w:rPr>
                <w:rFonts w:ascii="Times New Roman" w:hAnsi="Times New Roman" w:cs="Times New Roman" w:hint="eastAsia"/>
                <w:color w:val="auto"/>
              </w:rPr>
              <w:t>107</w:t>
            </w:r>
            <w:r w:rsidR="009249A5" w:rsidRPr="008855BF">
              <w:rPr>
                <w:rFonts w:ascii="Times New Roman" w:hAnsi="Times New Roman" w:cs="Times New Roman" w:hint="eastAsia"/>
                <w:color w:val="auto"/>
              </w:rPr>
              <w:t>年</w:t>
            </w:r>
            <w:r w:rsidR="009249A5" w:rsidRPr="008855BF">
              <w:rPr>
                <w:rFonts w:ascii="Times New Roman" w:hAnsi="Times New Roman" w:cs="Times New Roman" w:hint="eastAsia"/>
                <w:color w:val="auto"/>
              </w:rPr>
              <w:t>9</w:t>
            </w:r>
            <w:r w:rsidR="009249A5" w:rsidRPr="008855BF">
              <w:rPr>
                <w:rFonts w:ascii="Times New Roman" w:hAnsi="Times New Roman" w:cs="Times New Roman" w:hint="eastAsia"/>
                <w:color w:val="auto"/>
              </w:rPr>
              <w:t>月</w:t>
            </w:r>
            <w:r w:rsidR="009249A5" w:rsidRPr="008855BF">
              <w:rPr>
                <w:rFonts w:ascii="Times New Roman" w:hAnsi="Times New Roman" w:cs="Times New Roman" w:hint="eastAsia"/>
                <w:color w:val="auto"/>
              </w:rPr>
              <w:t>20</w:t>
            </w:r>
            <w:r w:rsidR="009249A5" w:rsidRPr="008855BF">
              <w:rPr>
                <w:rFonts w:ascii="Times New Roman" w:hAnsi="Times New Roman" w:cs="Times New Roman" w:hint="eastAsia"/>
                <w:color w:val="auto"/>
              </w:rPr>
              <w:t>日以衛授家字第</w:t>
            </w:r>
            <w:r w:rsidR="009249A5" w:rsidRPr="008855BF">
              <w:rPr>
                <w:rFonts w:ascii="Times New Roman" w:hAnsi="Times New Roman" w:cs="Times New Roman" w:hint="eastAsia"/>
                <w:color w:val="auto"/>
              </w:rPr>
              <w:t>1070902020</w:t>
            </w:r>
            <w:r w:rsidRPr="008855BF">
              <w:rPr>
                <w:rFonts w:ascii="Times New Roman" w:hAnsi="Times New Roman" w:cs="Times New Roman" w:hint="eastAsia"/>
                <w:color w:val="auto"/>
              </w:rPr>
              <w:t>號函送書面報告予立法院，並副知社會福利及衛生環境委員會</w:t>
            </w:r>
            <w:r w:rsidR="009249A5" w:rsidRPr="008855BF">
              <w:rPr>
                <w:rFonts w:ascii="Times New Roman" w:hAnsi="Times New Roman" w:cs="Times New Roman" w:hint="eastAsia"/>
                <w:color w:val="auto"/>
              </w:rPr>
              <w:t>。</w:t>
            </w:r>
          </w:p>
          <w:p w:rsidR="00E61A22" w:rsidRPr="008855BF" w:rsidRDefault="00E61A22" w:rsidP="003B79F6">
            <w:pPr>
              <w:pStyle w:val="23"/>
              <w:numPr>
                <w:ilvl w:val="0"/>
                <w:numId w:val="39"/>
              </w:numPr>
              <w:spacing w:line="370" w:lineRule="exact"/>
              <w:rPr>
                <w:rFonts w:ascii="Times New Roman" w:hAnsi="Times New Roman" w:cs="Times New Roman"/>
                <w:color w:val="auto"/>
              </w:rPr>
            </w:pPr>
            <w:r w:rsidRPr="008855BF">
              <w:rPr>
                <w:rFonts w:ascii="Times New Roman" w:hAnsi="Times New Roman" w:cs="Times New Roman" w:hint="eastAsia"/>
                <w:color w:val="auto"/>
              </w:rPr>
              <w:t>本部社會及家庭署</w:t>
            </w:r>
            <w:r w:rsidR="00B16D7B" w:rsidRPr="008855BF">
              <w:rPr>
                <w:rFonts w:ascii="Times New Roman" w:hAnsi="Times New Roman" w:cs="Times New Roman" w:hint="eastAsia"/>
                <w:color w:val="auto"/>
              </w:rPr>
              <w:t>（以下簡稱社家署）</w:t>
            </w:r>
            <w:r w:rsidRPr="008855BF">
              <w:rPr>
                <w:rFonts w:ascii="Times New Roman" w:hAnsi="Times New Roman" w:cs="Times New Roman" w:hint="eastAsia"/>
                <w:color w:val="auto"/>
              </w:rPr>
              <w:t>自</w:t>
            </w:r>
            <w:r w:rsidRPr="008855BF">
              <w:rPr>
                <w:rFonts w:ascii="Times New Roman" w:hAnsi="Times New Roman" w:cs="Times New Roman" w:hint="eastAsia"/>
                <w:color w:val="auto"/>
              </w:rPr>
              <w:t>101</w:t>
            </w:r>
            <w:r w:rsidRPr="008855BF">
              <w:rPr>
                <w:rFonts w:ascii="Times New Roman" w:hAnsi="Times New Roman" w:cs="Times New Roman" w:hint="eastAsia"/>
                <w:color w:val="auto"/>
              </w:rPr>
              <w:t>年</w:t>
            </w:r>
            <w:r w:rsidR="00B16D7B" w:rsidRPr="008855BF">
              <w:rPr>
                <w:rFonts w:ascii="Times New Roman" w:hAnsi="Times New Roman" w:cs="Times New Roman" w:hint="eastAsia"/>
                <w:color w:val="auto"/>
              </w:rPr>
              <w:t>度</w:t>
            </w:r>
            <w:r w:rsidRPr="008855BF">
              <w:rPr>
                <w:rFonts w:ascii="Times New Roman" w:hAnsi="Times New Roman" w:cs="Times New Roman" w:hint="eastAsia"/>
                <w:color w:val="auto"/>
              </w:rPr>
              <w:t>起輔導</w:t>
            </w:r>
            <w:r w:rsidR="001B1A63" w:rsidRPr="008855BF">
              <w:rPr>
                <w:rFonts w:ascii="Times New Roman" w:hAnsi="Times New Roman" w:cs="Times New Roman" w:hint="eastAsia"/>
                <w:color w:val="auto"/>
              </w:rPr>
              <w:t>地方政府</w:t>
            </w:r>
            <w:r w:rsidRPr="008855BF">
              <w:rPr>
                <w:rFonts w:ascii="Times New Roman" w:hAnsi="Times New Roman" w:cs="Times New Roman" w:hint="eastAsia"/>
                <w:color w:val="auto"/>
              </w:rPr>
              <w:t>設置公私協力托嬰中心，</w:t>
            </w:r>
            <w:r w:rsidR="00567E49" w:rsidRPr="008855BF">
              <w:rPr>
                <w:rFonts w:ascii="Times New Roman" w:hAnsi="Times New Roman" w:cs="Times New Roman" w:hint="eastAsia"/>
                <w:color w:val="auto"/>
              </w:rPr>
              <w:t>截至</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w:t>
            </w:r>
            <w:r w:rsidR="00857DC5" w:rsidRPr="008855BF">
              <w:rPr>
                <w:rFonts w:ascii="Times New Roman" w:hAnsi="Times New Roman" w:cs="Times New Roman" w:hint="eastAsia"/>
                <w:color w:val="auto"/>
              </w:rPr>
              <w:t>底止</w:t>
            </w:r>
            <w:r w:rsidR="00567E49" w:rsidRPr="008855BF">
              <w:rPr>
                <w:rFonts w:ascii="Times New Roman" w:hAnsi="Times New Roman" w:cs="Times New Roman" w:hint="eastAsia"/>
                <w:color w:val="auto"/>
              </w:rPr>
              <w:t>計有</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處，可收托</w:t>
            </w:r>
            <w:r w:rsidRPr="008855BF">
              <w:rPr>
                <w:rFonts w:ascii="Times New Roman" w:hAnsi="Times New Roman" w:cs="Times New Roman" w:hint="eastAsia"/>
                <w:color w:val="auto"/>
              </w:rPr>
              <w:t>5,190</w:t>
            </w:r>
            <w:r w:rsidRPr="008855BF">
              <w:rPr>
                <w:rFonts w:ascii="Times New Roman" w:hAnsi="Times New Roman" w:cs="Times New Roman" w:hint="eastAsia"/>
                <w:color w:val="auto"/>
              </w:rPr>
              <w:t>名未滿</w:t>
            </w:r>
            <w:r w:rsidRPr="008855BF">
              <w:rPr>
                <w:rFonts w:ascii="Times New Roman" w:hAnsi="Times New Roman" w:cs="Times New Roman" w:hint="eastAsia"/>
                <w:color w:val="auto"/>
              </w:rPr>
              <w:t>2</w:t>
            </w:r>
            <w:r w:rsidRPr="008855BF">
              <w:rPr>
                <w:rFonts w:ascii="Times New Roman" w:hAnsi="Times New Roman" w:cs="Times New Roman" w:hint="eastAsia"/>
                <w:color w:val="auto"/>
              </w:rPr>
              <w:t>歲兒童</w:t>
            </w:r>
            <w:r w:rsidR="00857DC5" w:rsidRPr="008855BF">
              <w:rPr>
                <w:rFonts w:ascii="Times New Roman" w:hAnsi="Times New Roman" w:cs="Times New Roman" w:hint="eastAsia"/>
                <w:color w:val="auto"/>
              </w:rPr>
              <w:t>；</w:t>
            </w:r>
            <w:r w:rsidRPr="008855BF">
              <w:rPr>
                <w:rFonts w:ascii="Times New Roman" w:hAnsi="Times New Roman" w:cs="Times New Roman" w:hint="eastAsia"/>
                <w:color w:val="auto"/>
              </w:rPr>
              <w:t>惟因國內城鄉發展差距甚大，各地兒童照顧需求與就業狀況不同，大型場地尋找不易等因素，造成集中設置於都會區現象，爰自</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w:t>
            </w:r>
            <w:r w:rsidR="00B16D7B" w:rsidRPr="008855BF">
              <w:rPr>
                <w:rFonts w:ascii="Times New Roman" w:hAnsi="Times New Roman" w:cs="Times New Roman" w:hint="eastAsia"/>
                <w:color w:val="auto"/>
              </w:rPr>
              <w:t>度</w:t>
            </w:r>
            <w:r w:rsidRPr="008855BF">
              <w:rPr>
                <w:rFonts w:ascii="Times New Roman" w:hAnsi="Times New Roman" w:cs="Times New Roman" w:hint="eastAsia"/>
                <w:color w:val="auto"/>
              </w:rPr>
              <w:t>起由地方政府評估轄內需求自籌設置，中央改以推動小型類家庭照顧之「社區公共托育家園」為主。</w:t>
            </w:r>
          </w:p>
          <w:p w:rsidR="008E4596" w:rsidRPr="008855BF" w:rsidRDefault="00E61A22" w:rsidP="003B79F6">
            <w:pPr>
              <w:pStyle w:val="23"/>
              <w:numPr>
                <w:ilvl w:val="0"/>
                <w:numId w:val="39"/>
              </w:numPr>
              <w:spacing w:line="370" w:lineRule="exact"/>
              <w:rPr>
                <w:rFonts w:ascii="Times New Roman" w:hAnsi="Times New Roman" w:cs="Times New Roman"/>
                <w:color w:val="auto"/>
              </w:rPr>
            </w:pPr>
            <w:r w:rsidRPr="008855BF">
              <w:rPr>
                <w:rFonts w:ascii="Times New Roman" w:hAnsi="Times New Roman" w:cs="Times New Roman" w:hint="eastAsia"/>
                <w:color w:val="auto"/>
              </w:rPr>
              <w:t>截至</w:t>
            </w:r>
            <w:r w:rsidRPr="008855BF">
              <w:rPr>
                <w:rFonts w:ascii="Times New Roman" w:hAnsi="Times New Roman" w:cs="Times New Roman" w:hint="eastAsia"/>
                <w:color w:val="auto"/>
              </w:rPr>
              <w:t>106</w:t>
            </w:r>
            <w:r w:rsidRPr="008855BF">
              <w:rPr>
                <w:rFonts w:ascii="Times New Roman" w:hAnsi="Times New Roman" w:cs="Times New Roman" w:hint="eastAsia"/>
                <w:color w:val="auto"/>
              </w:rPr>
              <w:t>年底</w:t>
            </w:r>
            <w:r w:rsidR="00CF6A73" w:rsidRPr="008855BF">
              <w:rPr>
                <w:rFonts w:ascii="Times New Roman" w:hAnsi="Times New Roman" w:cs="Times New Roman" w:hint="eastAsia"/>
                <w:color w:val="auto"/>
              </w:rPr>
              <w:t>止</w:t>
            </w:r>
            <w:r w:rsidRPr="008855BF">
              <w:rPr>
                <w:rFonts w:ascii="Times New Roman" w:hAnsi="Times New Roman" w:cs="Times New Roman" w:hint="eastAsia"/>
                <w:color w:val="auto"/>
              </w:rPr>
              <w:t>，我國托育服務供給率約</w:t>
            </w:r>
            <w:r w:rsidRPr="008855BF">
              <w:rPr>
                <w:rFonts w:ascii="Times New Roman" w:hAnsi="Times New Roman" w:cs="Times New Roman" w:hint="eastAsia"/>
                <w:color w:val="auto"/>
              </w:rPr>
              <w:t>21.</w:t>
            </w:r>
            <w:r w:rsidR="00B16D7B" w:rsidRPr="008855BF">
              <w:rPr>
                <w:rFonts w:ascii="Times New Roman" w:hAnsi="Times New Roman" w:cs="Times New Roman" w:hint="eastAsia"/>
                <w:color w:val="auto"/>
              </w:rPr>
              <w:t>2</w:t>
            </w:r>
            <w:r w:rsidRPr="008855BF">
              <w:rPr>
                <w:rFonts w:ascii="Times New Roman" w:hAnsi="Times New Roman" w:cs="Times New Roman" w:hint="eastAsia"/>
                <w:color w:val="auto"/>
              </w:rPr>
              <w:t>％，惟使用率僅</w:t>
            </w:r>
            <w:r w:rsidRPr="008855BF">
              <w:rPr>
                <w:rFonts w:ascii="Times New Roman" w:hAnsi="Times New Roman" w:cs="Times New Roman" w:hint="eastAsia"/>
                <w:color w:val="auto"/>
              </w:rPr>
              <w:t>10.</w:t>
            </w:r>
            <w:r w:rsidR="00B16D7B" w:rsidRPr="008855BF">
              <w:rPr>
                <w:rFonts w:ascii="Times New Roman" w:hAnsi="Times New Roman" w:cs="Times New Roman" w:hint="eastAsia"/>
                <w:color w:val="auto"/>
              </w:rPr>
              <w:t>6</w:t>
            </w:r>
            <w:r w:rsidRPr="008855BF">
              <w:rPr>
                <w:rFonts w:ascii="Times New Roman" w:hAnsi="Times New Roman" w:cs="Times New Roman" w:hint="eastAsia"/>
                <w:color w:val="auto"/>
              </w:rPr>
              <w:t>％，因此，</w:t>
            </w:r>
            <w:r w:rsidR="00B16D7B" w:rsidRPr="008855BF">
              <w:rPr>
                <w:rFonts w:ascii="Times New Roman" w:hAnsi="Times New Roman" w:cs="Times New Roman" w:hint="eastAsia"/>
                <w:color w:val="auto"/>
              </w:rPr>
              <w:t>社家</w:t>
            </w:r>
            <w:r w:rsidRPr="008855BF">
              <w:rPr>
                <w:rFonts w:ascii="Times New Roman" w:hAnsi="Times New Roman" w:cs="Times New Roman" w:hint="eastAsia"/>
                <w:color w:val="auto"/>
              </w:rPr>
              <w:t>署爭取前瞻特別預算優先布建區域發展落差較大且資源不足地區，</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年期能達成布建社區公共托育家園</w:t>
            </w:r>
            <w:r w:rsidRPr="008855BF">
              <w:rPr>
                <w:rFonts w:ascii="Times New Roman" w:hAnsi="Times New Roman" w:cs="Times New Roman" w:hint="eastAsia"/>
                <w:color w:val="auto"/>
              </w:rPr>
              <w:t>80</w:t>
            </w:r>
            <w:r w:rsidRPr="008855BF">
              <w:rPr>
                <w:rFonts w:ascii="Times New Roman" w:hAnsi="Times New Roman" w:cs="Times New Roman" w:hint="eastAsia"/>
                <w:color w:val="auto"/>
              </w:rPr>
              <w:t>處、公私協力托嬰中心</w:t>
            </w:r>
            <w:r w:rsidRPr="008855BF">
              <w:rPr>
                <w:rFonts w:ascii="Times New Roman" w:hAnsi="Times New Roman" w:cs="Times New Roman" w:hint="eastAsia"/>
                <w:color w:val="auto"/>
              </w:rPr>
              <w:t>118</w:t>
            </w:r>
            <w:r w:rsidRPr="008855BF">
              <w:rPr>
                <w:rFonts w:ascii="Times New Roman" w:hAnsi="Times New Roman" w:cs="Times New Roman" w:hint="eastAsia"/>
                <w:color w:val="auto"/>
              </w:rPr>
              <w:t>家之目標，並預計</w:t>
            </w:r>
            <w:r w:rsidRPr="008855BF">
              <w:rPr>
                <w:rFonts w:ascii="Times New Roman" w:hAnsi="Times New Roman" w:cs="Times New Roman" w:hint="eastAsia"/>
                <w:color w:val="auto"/>
              </w:rPr>
              <w:t>107</w:t>
            </w:r>
            <w:r w:rsidRPr="008855BF">
              <w:rPr>
                <w:rFonts w:ascii="Times New Roman" w:hAnsi="Times New Roman" w:cs="Times New Roman" w:hint="eastAsia"/>
                <w:color w:val="auto"/>
              </w:rPr>
              <w:t>至</w:t>
            </w:r>
            <w:r w:rsidRPr="008855BF">
              <w:rPr>
                <w:rFonts w:ascii="Times New Roman" w:hAnsi="Times New Roman" w:cs="Times New Roman" w:hint="eastAsia"/>
                <w:color w:val="auto"/>
              </w:rPr>
              <w:t>111</w:t>
            </w:r>
            <w:r w:rsidRPr="008855BF">
              <w:rPr>
                <w:rFonts w:ascii="Times New Roman" w:hAnsi="Times New Roman" w:cs="Times New Roman" w:hint="eastAsia"/>
                <w:color w:val="auto"/>
              </w:rPr>
              <w:t>年完成設置</w:t>
            </w:r>
            <w:r w:rsidRPr="008855BF">
              <w:rPr>
                <w:rFonts w:ascii="Times New Roman" w:hAnsi="Times New Roman" w:cs="Times New Roman" w:hint="eastAsia"/>
                <w:color w:val="auto"/>
              </w:rPr>
              <w:t>440</w:t>
            </w:r>
            <w:r w:rsidRPr="008855BF">
              <w:rPr>
                <w:rFonts w:ascii="Times New Roman" w:hAnsi="Times New Roman" w:cs="Times New Roman" w:hint="eastAsia"/>
                <w:color w:val="auto"/>
              </w:rPr>
              <w:t>處公共托育家園及</w:t>
            </w:r>
            <w:r w:rsidRPr="008855BF">
              <w:rPr>
                <w:rFonts w:ascii="Times New Roman" w:hAnsi="Times New Roman" w:cs="Times New Roman" w:hint="eastAsia"/>
                <w:color w:val="auto"/>
              </w:rPr>
              <w:t>148</w:t>
            </w:r>
            <w:r w:rsidR="00CF6A73" w:rsidRPr="008855BF">
              <w:rPr>
                <w:rFonts w:ascii="Times New Roman" w:hAnsi="Times New Roman" w:cs="Times New Roman" w:hint="eastAsia"/>
                <w:color w:val="auto"/>
              </w:rPr>
              <w:t>家公私協力托嬰中心，計</w:t>
            </w:r>
            <w:r w:rsidRPr="008855BF">
              <w:rPr>
                <w:rFonts w:ascii="Times New Roman" w:hAnsi="Times New Roman" w:cs="Times New Roman" w:hint="eastAsia"/>
                <w:color w:val="auto"/>
              </w:rPr>
              <w:t>提供</w:t>
            </w:r>
            <w:r w:rsidRPr="008855BF">
              <w:rPr>
                <w:rFonts w:ascii="Times New Roman" w:hAnsi="Times New Roman" w:cs="Times New Roman" w:hint="eastAsia"/>
                <w:color w:val="auto"/>
              </w:rPr>
              <w:t>1</w:t>
            </w:r>
            <w:r w:rsidRPr="008855BF">
              <w:rPr>
                <w:rFonts w:ascii="Times New Roman" w:hAnsi="Times New Roman" w:cs="Times New Roman" w:hint="eastAsia"/>
                <w:color w:val="auto"/>
              </w:rPr>
              <w:t>萬</w:t>
            </w:r>
            <w:r w:rsidRPr="008855BF">
              <w:rPr>
                <w:rFonts w:ascii="Times New Roman" w:hAnsi="Times New Roman" w:cs="Times New Roman" w:hint="eastAsia"/>
                <w:color w:val="auto"/>
              </w:rPr>
              <w:t>2</w:t>
            </w:r>
            <w:r w:rsidRPr="008855BF">
              <w:rPr>
                <w:rFonts w:ascii="Times New Roman" w:hAnsi="Times New Roman" w:cs="Times New Roman" w:hint="eastAsia"/>
                <w:color w:val="auto"/>
              </w:rPr>
              <w:t>千個收托名額，積極</w:t>
            </w:r>
            <w:r w:rsidR="00146FA3" w:rsidRPr="008855BF">
              <w:rPr>
                <w:rFonts w:ascii="Times New Roman" w:hAnsi="Times New Roman" w:cs="Times New Roman" w:hint="eastAsia"/>
                <w:color w:val="auto"/>
              </w:rPr>
              <w:t>提升兒童接受公共托育</w:t>
            </w:r>
            <w:r w:rsidRPr="008855BF">
              <w:rPr>
                <w:rFonts w:ascii="Times New Roman" w:hAnsi="Times New Roman" w:cs="Times New Roman" w:hint="eastAsia"/>
                <w:color w:val="auto"/>
              </w:rPr>
              <w:t>機會。</w:t>
            </w:r>
          </w:p>
        </w:tc>
      </w:tr>
      <w:tr w:rsidR="008855BF" w:rsidRPr="008855BF" w:rsidTr="005F58E5">
        <w:trPr>
          <w:trHeight w:val="360"/>
        </w:trPr>
        <w:tc>
          <w:tcPr>
            <w:tcW w:w="1103" w:type="dxa"/>
            <w:shd w:val="clear" w:color="auto" w:fill="auto"/>
          </w:tcPr>
          <w:p w:rsidR="008E4596" w:rsidRPr="008855BF" w:rsidRDefault="008E4596" w:rsidP="00060B01">
            <w:pPr>
              <w:spacing w:line="360" w:lineRule="exact"/>
              <w:jc w:val="center"/>
              <w:rPr>
                <w:kern w:val="0"/>
                <w:sz w:val="20"/>
                <w:szCs w:val="20"/>
              </w:rPr>
            </w:pPr>
            <w:r w:rsidRPr="008855BF">
              <w:rPr>
                <w:kern w:val="0"/>
                <w:sz w:val="20"/>
                <w:szCs w:val="20"/>
              </w:rPr>
              <w:t>(</w:t>
            </w:r>
            <w:r w:rsidRPr="008855BF">
              <w:rPr>
                <w:kern w:val="0"/>
                <w:sz w:val="20"/>
                <w:szCs w:val="20"/>
              </w:rPr>
              <w:t>一一</w:t>
            </w:r>
            <w:r w:rsidRPr="008855BF">
              <w:rPr>
                <w:sz w:val="20"/>
                <w:szCs w:val="20"/>
              </w:rPr>
              <w:t>一</w:t>
            </w:r>
            <w:r w:rsidRPr="008855BF">
              <w:rPr>
                <w:kern w:val="0"/>
                <w:sz w:val="20"/>
                <w:szCs w:val="20"/>
              </w:rPr>
              <w:t>)</w:t>
            </w:r>
          </w:p>
          <w:p w:rsidR="008E4596" w:rsidRPr="008855BF" w:rsidRDefault="008E4596" w:rsidP="00060B01">
            <w:pPr>
              <w:spacing w:line="360" w:lineRule="exact"/>
              <w:jc w:val="center"/>
              <w:rPr>
                <w:kern w:val="0"/>
                <w:sz w:val="20"/>
                <w:szCs w:val="20"/>
              </w:rPr>
            </w:pPr>
          </w:p>
        </w:tc>
        <w:tc>
          <w:tcPr>
            <w:tcW w:w="4529" w:type="dxa"/>
            <w:shd w:val="clear" w:color="auto" w:fill="auto"/>
          </w:tcPr>
          <w:p w:rsidR="008E4596" w:rsidRPr="008855BF" w:rsidRDefault="008E4596" w:rsidP="003B79F6">
            <w:pPr>
              <w:pStyle w:val="23"/>
              <w:spacing w:line="370" w:lineRule="exact"/>
              <w:rPr>
                <w:rFonts w:ascii="Times New Roman" w:hAnsi="Times New Roman" w:cs="Times New Roman"/>
                <w:bCs/>
                <w:color w:val="auto"/>
              </w:rPr>
            </w:pPr>
            <w:r w:rsidRPr="008855BF">
              <w:rPr>
                <w:rFonts w:ascii="Times New Roman" w:hAnsi="Times New Roman" w:cs="Times New Roman"/>
                <w:snapToGrid w:val="0"/>
                <w:color w:val="auto"/>
              </w:rPr>
              <w:t>有關可供食品使用之中藥材，中醫藥委員會（中醫藥司前身）前曾公告</w:t>
            </w:r>
            <w:r w:rsidRPr="008855BF">
              <w:rPr>
                <w:rFonts w:ascii="Times New Roman" w:hAnsi="Times New Roman" w:cs="Times New Roman"/>
                <w:snapToGrid w:val="0"/>
                <w:color w:val="auto"/>
              </w:rPr>
              <w:t>215</w:t>
            </w:r>
            <w:r w:rsidRPr="008855BF">
              <w:rPr>
                <w:rFonts w:ascii="Times New Roman" w:hAnsi="Times New Roman" w:cs="Times New Roman"/>
                <w:snapToGrid w:val="0"/>
                <w:color w:val="auto"/>
              </w:rPr>
              <w:t>種可同時供食品使用之中藥材彙整表，該表絕大多數為雞鴨魚蔬果等一般食品原料，非真正之中藥材。另外，衛生福利部食品藥物管理署亦有可供食品使用原料一覽表，其中有</w:t>
            </w:r>
            <w:r w:rsidRPr="008855BF">
              <w:rPr>
                <w:rFonts w:ascii="Times New Roman" w:hAnsi="Times New Roman" w:cs="Times New Roman"/>
                <w:snapToGrid w:val="0"/>
                <w:color w:val="auto"/>
              </w:rPr>
              <w:t>123</w:t>
            </w:r>
            <w:r w:rsidRPr="008855BF">
              <w:rPr>
                <w:rFonts w:ascii="Times New Roman" w:hAnsi="Times New Roman" w:cs="Times New Roman"/>
                <w:snapToGrid w:val="0"/>
                <w:color w:val="auto"/>
              </w:rPr>
              <w:t>種可供食品使用原料之中藥材，惟其作為食品原料使用之原則為不得單一使用，不得涉及固有成方及其加減方。目前對於中藥材產品是否屬中藥管理或食品管理之機制，莫衷一是，因此修正藥食兩用品項及健全相關規範有其必要性，方能解決目前已核准之市售產品，基此，爰要求衛生福利部應於</w:t>
            </w:r>
            <w:r w:rsidRPr="008855BF">
              <w:rPr>
                <w:rFonts w:ascii="Times New Roman" w:hAnsi="Times New Roman" w:cs="Times New Roman"/>
                <w:snapToGrid w:val="0"/>
                <w:color w:val="auto"/>
              </w:rPr>
              <w:t>6</w:t>
            </w:r>
            <w:r w:rsidRPr="008855BF">
              <w:rPr>
                <w:rFonts w:ascii="Times New Roman" w:hAnsi="Times New Roman" w:cs="Times New Roman"/>
                <w:snapToGrid w:val="0"/>
                <w:color w:val="auto"/>
              </w:rPr>
              <w:t>個月內依</w:t>
            </w:r>
            <w:r w:rsidRPr="008855BF">
              <w:rPr>
                <w:rFonts w:ascii="Times New Roman" w:hAnsi="Times New Roman" w:cs="Times New Roman"/>
                <w:snapToGrid w:val="0"/>
                <w:color w:val="auto"/>
              </w:rPr>
              <w:t>(1)</w:t>
            </w:r>
            <w:r w:rsidRPr="008855BF">
              <w:rPr>
                <w:rFonts w:ascii="Times New Roman" w:hAnsi="Times New Roman" w:cs="Times New Roman"/>
                <w:snapToGrid w:val="0"/>
                <w:color w:val="auto"/>
              </w:rPr>
              <w:t>「酌量、分期」為原則，增加「可同時提供食品使用之中藥材」開放品項。讓中藥廠有所依據，投入研發更多可供食品使用之產品，消費者有更多選擇，使用更安心。</w:t>
            </w:r>
            <w:r w:rsidRPr="008855BF">
              <w:rPr>
                <w:rFonts w:ascii="Times New Roman" w:hAnsi="Times New Roman" w:cs="Times New Roman"/>
                <w:snapToGrid w:val="0"/>
                <w:color w:val="auto"/>
              </w:rPr>
              <w:t>(2)</w:t>
            </w:r>
            <w:r w:rsidRPr="008855BF">
              <w:rPr>
                <w:rFonts w:ascii="Times New Roman" w:hAnsi="Times New Roman" w:cs="Times New Roman"/>
                <w:snapToGrid w:val="0"/>
                <w:color w:val="auto"/>
              </w:rPr>
              <w:t>加強原有</w:t>
            </w:r>
            <w:r w:rsidRPr="008855BF">
              <w:rPr>
                <w:rFonts w:ascii="Times New Roman" w:hAnsi="Times New Roman" w:cs="Times New Roman"/>
                <w:snapToGrid w:val="0"/>
                <w:color w:val="auto"/>
              </w:rPr>
              <w:t>215</w:t>
            </w:r>
            <w:r w:rsidRPr="008855BF">
              <w:rPr>
                <w:rFonts w:ascii="Times New Roman" w:hAnsi="Times New Roman" w:cs="Times New Roman"/>
                <w:snapToGrid w:val="0"/>
                <w:color w:val="auto"/>
              </w:rPr>
              <w:t>藥食兩用品項之類別、外文名稱、學名、部位、規格限制（如符合台灣中藥典）及備註（詳列食用限量、限用產品型態及警語等相關規定）等管理模式，以確保民眾需求及安全原則。</w:t>
            </w:r>
            <w:r w:rsidRPr="008855BF">
              <w:rPr>
                <w:rFonts w:ascii="Times New Roman" w:hAnsi="Times New Roman" w:cs="Times New Roman"/>
                <w:snapToGrid w:val="0"/>
                <w:color w:val="auto"/>
              </w:rPr>
              <w:t>(3)</w:t>
            </w:r>
            <w:r w:rsidRPr="008855BF">
              <w:rPr>
                <w:rFonts w:ascii="Times New Roman" w:hAnsi="Times New Roman" w:cs="Times New Roman"/>
                <w:snapToGrid w:val="0"/>
                <w:color w:val="auto"/>
              </w:rPr>
              <w:t>研議部分安全性高，可提供食用藥材從進口端就建立分流管理制度，食用中藥材規格符合食品規範，藥用中藥材規格符合藥典規範及異常物質管理規範，提出具體可行性方案</w:t>
            </w:r>
            <w:r w:rsidRPr="008855BF">
              <w:rPr>
                <w:rFonts w:ascii="Times New Roman" w:hAnsi="Times New Roman" w:cs="Times New Roman"/>
                <w:bCs/>
                <w:color w:val="auto"/>
              </w:rPr>
              <w:t>。</w:t>
            </w:r>
          </w:p>
        </w:tc>
        <w:tc>
          <w:tcPr>
            <w:tcW w:w="4539" w:type="dxa"/>
            <w:shd w:val="clear" w:color="auto" w:fill="auto"/>
          </w:tcPr>
          <w:p w:rsidR="00B35FA6" w:rsidRPr="008855BF" w:rsidRDefault="008806F8" w:rsidP="003B79F6">
            <w:pPr>
              <w:pStyle w:val="23"/>
              <w:numPr>
                <w:ilvl w:val="0"/>
                <w:numId w:val="57"/>
              </w:numPr>
              <w:spacing w:line="370" w:lineRule="exact"/>
              <w:rPr>
                <w:rFonts w:ascii="Times New Roman" w:hAnsi="Times New Roman" w:cs="Times New Roman"/>
                <w:color w:val="auto"/>
              </w:rPr>
            </w:pPr>
            <w:r w:rsidRPr="008855BF">
              <w:rPr>
                <w:rFonts w:ascii="Times New Roman" w:hAnsi="Times New Roman" w:cs="Times New Roman" w:hint="eastAsia"/>
                <w:color w:val="auto"/>
              </w:rPr>
              <w:t>本部</w:t>
            </w:r>
            <w:r w:rsidR="006C0AB2" w:rsidRPr="008855BF">
              <w:rPr>
                <w:rFonts w:ascii="Times New Roman" w:hAnsi="Times New Roman" w:cs="Times New Roman" w:hint="eastAsia"/>
                <w:color w:val="auto"/>
              </w:rPr>
              <w:t>重行</w:t>
            </w:r>
            <w:r w:rsidR="00B35FA6" w:rsidRPr="008855BF">
              <w:rPr>
                <w:rFonts w:ascii="Times New Roman" w:hAnsi="Times New Roman" w:cs="Times New Roman" w:hint="eastAsia"/>
                <w:color w:val="auto"/>
              </w:rPr>
              <w:t>檢討「可同時提供食品使用之中藥材」，刪除不合時宜品項，於</w:t>
            </w:r>
            <w:r w:rsidR="00B35FA6" w:rsidRPr="008855BF">
              <w:rPr>
                <w:rFonts w:ascii="Times New Roman" w:hAnsi="Times New Roman" w:cs="Times New Roman" w:hint="eastAsia"/>
                <w:color w:val="auto"/>
              </w:rPr>
              <w:t>107</w:t>
            </w:r>
            <w:r w:rsidR="00B35FA6" w:rsidRPr="008855BF">
              <w:rPr>
                <w:rFonts w:ascii="Times New Roman" w:hAnsi="Times New Roman" w:cs="Times New Roman" w:hint="eastAsia"/>
                <w:color w:val="auto"/>
              </w:rPr>
              <w:t>年</w:t>
            </w:r>
            <w:r w:rsidR="00B35FA6" w:rsidRPr="008855BF">
              <w:rPr>
                <w:rFonts w:ascii="Times New Roman" w:hAnsi="Times New Roman" w:cs="Times New Roman" w:hint="eastAsia"/>
                <w:color w:val="auto"/>
              </w:rPr>
              <w:t>2</w:t>
            </w:r>
            <w:r w:rsidR="00B35FA6" w:rsidRPr="008855BF">
              <w:rPr>
                <w:rFonts w:ascii="Times New Roman" w:hAnsi="Times New Roman" w:cs="Times New Roman" w:hint="eastAsia"/>
                <w:color w:val="auto"/>
              </w:rPr>
              <w:t>月</w:t>
            </w:r>
            <w:r w:rsidR="00B35FA6" w:rsidRPr="008855BF">
              <w:rPr>
                <w:rFonts w:ascii="Times New Roman" w:hAnsi="Times New Roman" w:cs="Times New Roman" w:hint="eastAsia"/>
                <w:color w:val="auto"/>
              </w:rPr>
              <w:t>13</w:t>
            </w:r>
            <w:r w:rsidR="00B35FA6" w:rsidRPr="008855BF">
              <w:rPr>
                <w:rFonts w:ascii="Times New Roman" w:hAnsi="Times New Roman" w:cs="Times New Roman" w:hint="eastAsia"/>
                <w:color w:val="auto"/>
              </w:rPr>
              <w:t>日重行公告前述中藥材</w:t>
            </w:r>
            <w:r w:rsidR="00B35FA6" w:rsidRPr="008855BF">
              <w:rPr>
                <w:rFonts w:ascii="Times New Roman" w:hAnsi="Times New Roman" w:cs="Times New Roman" w:hint="eastAsia"/>
                <w:color w:val="auto"/>
              </w:rPr>
              <w:t>37</w:t>
            </w:r>
            <w:r w:rsidR="00B35FA6" w:rsidRPr="008855BF">
              <w:rPr>
                <w:rFonts w:ascii="Times New Roman" w:hAnsi="Times New Roman" w:cs="Times New Roman" w:hint="eastAsia"/>
                <w:color w:val="auto"/>
              </w:rPr>
              <w:t>項，明確公布其基原及使用部位。</w:t>
            </w:r>
          </w:p>
          <w:p w:rsidR="008E4596" w:rsidRPr="008855BF" w:rsidRDefault="006C0AB2" w:rsidP="003B79F6">
            <w:pPr>
              <w:pStyle w:val="23"/>
              <w:numPr>
                <w:ilvl w:val="0"/>
                <w:numId w:val="57"/>
              </w:numPr>
              <w:spacing w:line="370" w:lineRule="exact"/>
              <w:rPr>
                <w:rFonts w:ascii="Times New Roman" w:hAnsi="Times New Roman" w:cs="Times New Roman"/>
                <w:color w:val="auto"/>
              </w:rPr>
            </w:pPr>
            <w:r w:rsidRPr="008855BF">
              <w:rPr>
                <w:rFonts w:ascii="Times New Roman" w:hAnsi="Times New Roman" w:cs="Times New Roman" w:hint="eastAsia"/>
                <w:color w:val="auto"/>
              </w:rPr>
              <w:t>為保障消費者食用安全，本部已召開多次專家諮詢會議，將「可同時提供食品使用中藥材」與「可供食品使用原料彙整一覽表」之中藥材品項，依安全性與傳統食用性</w:t>
            </w:r>
            <w:r w:rsidR="00C561CD" w:rsidRPr="008855BF">
              <w:rPr>
                <w:rFonts w:ascii="Times New Roman" w:hAnsi="Times New Roman" w:cs="Times New Roman" w:hint="eastAsia"/>
                <w:color w:val="auto"/>
              </w:rPr>
              <w:t>分類，擬具「得供食品原料使用中藥材」分類、品項及管理原則草案，並</w:t>
            </w:r>
            <w:r w:rsidRPr="008855BF">
              <w:rPr>
                <w:rFonts w:ascii="Times New Roman" w:hAnsi="Times New Roman" w:cs="Times New Roman" w:hint="eastAsia"/>
                <w:color w:val="auto"/>
              </w:rPr>
              <w:t>召開</w:t>
            </w:r>
            <w:r w:rsidRPr="008855BF">
              <w:rPr>
                <w:rFonts w:ascii="Times New Roman" w:hAnsi="Times New Roman" w:cs="Times New Roman" w:hint="eastAsia"/>
                <w:color w:val="auto"/>
              </w:rPr>
              <w:t xml:space="preserve"> 2 </w:t>
            </w:r>
            <w:r w:rsidRPr="008855BF">
              <w:rPr>
                <w:rFonts w:ascii="Times New Roman" w:hAnsi="Times New Roman" w:cs="Times New Roman" w:hint="eastAsia"/>
                <w:color w:val="auto"/>
              </w:rPr>
              <w:t>次業者座談會，後續將再彙集中醫藥、食品產業及專家意見，期研訂出含中藥材產品之管理規範供業者依循。</w:t>
            </w:r>
          </w:p>
        </w:tc>
      </w:tr>
      <w:tr w:rsidR="008855BF" w:rsidRPr="008855BF" w:rsidTr="005F58E5">
        <w:trPr>
          <w:trHeight w:val="360"/>
        </w:trPr>
        <w:tc>
          <w:tcPr>
            <w:tcW w:w="1103" w:type="dxa"/>
            <w:shd w:val="clear" w:color="auto" w:fill="auto"/>
          </w:tcPr>
          <w:p w:rsidR="008E4596" w:rsidRPr="008855BF" w:rsidRDefault="008E4596" w:rsidP="00CA6ABD">
            <w:pPr>
              <w:spacing w:line="360" w:lineRule="exact"/>
              <w:jc w:val="center"/>
              <w:rPr>
                <w:kern w:val="0"/>
                <w:sz w:val="20"/>
                <w:szCs w:val="20"/>
              </w:rPr>
            </w:pPr>
            <w:r w:rsidRPr="008855BF">
              <w:rPr>
                <w:kern w:val="0"/>
                <w:sz w:val="20"/>
                <w:szCs w:val="20"/>
              </w:rPr>
              <w:t>(</w:t>
            </w:r>
            <w:r w:rsidRPr="008855BF">
              <w:rPr>
                <w:kern w:val="0"/>
                <w:sz w:val="20"/>
                <w:szCs w:val="20"/>
              </w:rPr>
              <w:t>一一</w:t>
            </w:r>
            <w:r w:rsidRPr="008855BF">
              <w:rPr>
                <w:sz w:val="20"/>
                <w:szCs w:val="20"/>
              </w:rPr>
              <w:t>二</w:t>
            </w:r>
            <w:r w:rsidRPr="008855BF">
              <w:rPr>
                <w:kern w:val="0"/>
                <w:sz w:val="20"/>
                <w:szCs w:val="20"/>
              </w:rPr>
              <w:t>)</w:t>
            </w:r>
          </w:p>
          <w:p w:rsidR="008E4596" w:rsidRPr="008855BF" w:rsidRDefault="008E4596" w:rsidP="002D6AED">
            <w:pPr>
              <w:spacing w:line="360" w:lineRule="exact"/>
              <w:jc w:val="center"/>
              <w:rPr>
                <w:kern w:val="0"/>
                <w:sz w:val="20"/>
                <w:szCs w:val="20"/>
              </w:rPr>
            </w:pPr>
          </w:p>
        </w:tc>
        <w:tc>
          <w:tcPr>
            <w:tcW w:w="4529" w:type="dxa"/>
            <w:shd w:val="clear" w:color="auto" w:fill="auto"/>
          </w:tcPr>
          <w:p w:rsidR="008E4596" w:rsidRPr="008855BF" w:rsidRDefault="008E4596" w:rsidP="003B79F6">
            <w:pPr>
              <w:pStyle w:val="23"/>
              <w:spacing w:line="370" w:lineRule="atLeast"/>
              <w:rPr>
                <w:rFonts w:ascii="Times New Roman" w:hAnsi="Times New Roman" w:cs="Times New Roman"/>
                <w:bCs/>
                <w:color w:val="auto"/>
              </w:rPr>
            </w:pPr>
            <w:r w:rsidRPr="008855BF">
              <w:rPr>
                <w:rFonts w:ascii="Times New Roman" w:hAnsi="Times New Roman" w:cs="Times New Roman"/>
                <w:snapToGrid w:val="0"/>
                <w:color w:val="auto"/>
              </w:rPr>
              <w:t>鑑於全台石化工業區空污事件備受重視，但相關研究計畫已於</w:t>
            </w:r>
            <w:r w:rsidRPr="008855BF">
              <w:rPr>
                <w:rFonts w:ascii="Times New Roman" w:hAnsi="Times New Roman" w:cs="Times New Roman"/>
                <w:snapToGrid w:val="0"/>
                <w:color w:val="auto"/>
              </w:rPr>
              <w:t>104</w:t>
            </w:r>
            <w:r w:rsidRPr="008855BF">
              <w:rPr>
                <w:rFonts w:ascii="Times New Roman" w:hAnsi="Times New Roman" w:cs="Times New Roman"/>
                <w:snapToGrid w:val="0"/>
                <w:color w:val="auto"/>
              </w:rPr>
              <w:t>年計畫期滿，惟空污持續惡化，為持續照顧國人健康，及持續進行石化工業區附近學童健康影響追蹤世代研究，以進行環境污染物之監測、健康流行病學調查研究、健康風險評估等面向之健康危害評估，實有繼續執行該計畫之必要，爰此，要求衛生福利部協同行政院環境保護署爭取相關預算，以持續執行相關研究</w:t>
            </w:r>
            <w:r w:rsidRPr="008855BF">
              <w:rPr>
                <w:rFonts w:ascii="Times New Roman" w:hAnsi="Times New Roman" w:cs="Times New Roman"/>
                <w:bCs/>
                <w:color w:val="auto"/>
              </w:rPr>
              <w:t>。</w:t>
            </w:r>
          </w:p>
          <w:p w:rsidR="00697C24" w:rsidRPr="008855BF" w:rsidRDefault="00697C24" w:rsidP="003B79F6">
            <w:pPr>
              <w:pStyle w:val="23"/>
              <w:spacing w:line="370" w:lineRule="atLeast"/>
              <w:rPr>
                <w:rFonts w:ascii="Times New Roman" w:hAnsi="Times New Roman" w:cs="Times New Roman"/>
                <w:bCs/>
                <w:color w:val="auto"/>
              </w:rPr>
            </w:pPr>
          </w:p>
          <w:p w:rsidR="00697C24" w:rsidRPr="008855BF" w:rsidRDefault="00697C24" w:rsidP="003B79F6">
            <w:pPr>
              <w:pStyle w:val="23"/>
              <w:spacing w:line="370" w:lineRule="atLeast"/>
              <w:rPr>
                <w:rFonts w:ascii="Times New Roman" w:hAnsi="Times New Roman" w:cs="Times New Roman"/>
                <w:bCs/>
                <w:color w:val="auto"/>
              </w:rPr>
            </w:pPr>
          </w:p>
          <w:p w:rsidR="00697C24" w:rsidRPr="008855BF" w:rsidRDefault="00697C24" w:rsidP="003B79F6">
            <w:pPr>
              <w:pStyle w:val="23"/>
              <w:spacing w:line="370" w:lineRule="atLeast"/>
              <w:rPr>
                <w:rFonts w:ascii="Times New Roman" w:hAnsi="Times New Roman" w:cs="Times New Roman"/>
                <w:bCs/>
                <w:color w:val="auto"/>
              </w:rPr>
            </w:pPr>
          </w:p>
          <w:p w:rsidR="00697C24" w:rsidRPr="008855BF" w:rsidRDefault="00697C24" w:rsidP="003B79F6">
            <w:pPr>
              <w:pStyle w:val="23"/>
              <w:spacing w:line="370" w:lineRule="atLeast"/>
              <w:rPr>
                <w:rFonts w:ascii="Times New Roman" w:hAnsi="Times New Roman" w:cs="Times New Roman"/>
                <w:bCs/>
                <w:color w:val="auto"/>
              </w:rPr>
            </w:pPr>
          </w:p>
          <w:p w:rsidR="00697C24" w:rsidRPr="008855BF" w:rsidRDefault="00697C24" w:rsidP="003B79F6">
            <w:pPr>
              <w:pStyle w:val="23"/>
              <w:spacing w:line="370" w:lineRule="atLeast"/>
              <w:rPr>
                <w:rFonts w:ascii="Times New Roman" w:hAnsi="Times New Roman" w:cs="Times New Roman"/>
                <w:bCs/>
                <w:color w:val="auto"/>
              </w:rPr>
            </w:pPr>
          </w:p>
          <w:p w:rsidR="00697C24" w:rsidRPr="008855BF" w:rsidRDefault="00697C24" w:rsidP="003B79F6">
            <w:pPr>
              <w:pStyle w:val="23"/>
              <w:spacing w:line="370" w:lineRule="atLeast"/>
              <w:rPr>
                <w:rFonts w:ascii="Times New Roman" w:hAnsi="Times New Roman" w:cs="Times New Roman"/>
                <w:bCs/>
                <w:color w:val="auto"/>
              </w:rPr>
            </w:pPr>
          </w:p>
          <w:p w:rsidR="00697C24" w:rsidRPr="008855BF" w:rsidRDefault="00697C24" w:rsidP="003B79F6">
            <w:pPr>
              <w:pStyle w:val="23"/>
              <w:spacing w:line="370" w:lineRule="atLeast"/>
              <w:rPr>
                <w:rFonts w:ascii="Times New Roman" w:hAnsi="Times New Roman" w:cs="Times New Roman"/>
                <w:bCs/>
                <w:color w:val="auto"/>
              </w:rPr>
            </w:pPr>
          </w:p>
          <w:p w:rsidR="00B14082" w:rsidRPr="00C67829" w:rsidRDefault="00B14082" w:rsidP="003B79F6">
            <w:pPr>
              <w:pStyle w:val="23"/>
              <w:spacing w:line="370" w:lineRule="atLeast"/>
              <w:rPr>
                <w:rFonts w:ascii="Times New Roman" w:hAnsi="Times New Roman" w:cs="Times New Roman"/>
                <w:bCs/>
                <w:color w:val="auto"/>
              </w:rPr>
            </w:pPr>
          </w:p>
          <w:p w:rsidR="001C0284" w:rsidRPr="008855BF" w:rsidRDefault="001C0284" w:rsidP="003B79F6">
            <w:pPr>
              <w:pStyle w:val="23"/>
              <w:spacing w:line="370" w:lineRule="atLeast"/>
              <w:rPr>
                <w:rFonts w:ascii="Times New Roman" w:hAnsi="Times New Roman" w:cs="Times New Roman"/>
                <w:bCs/>
                <w:color w:val="auto"/>
              </w:rPr>
            </w:pPr>
          </w:p>
          <w:p w:rsidR="001C0284" w:rsidRPr="008855BF" w:rsidRDefault="001C0284" w:rsidP="003B79F6">
            <w:pPr>
              <w:pStyle w:val="23"/>
              <w:spacing w:line="370" w:lineRule="atLeast"/>
              <w:rPr>
                <w:rFonts w:ascii="Times New Roman" w:hAnsi="Times New Roman" w:cs="Times New Roman"/>
                <w:bCs/>
                <w:color w:val="auto"/>
              </w:rPr>
            </w:pPr>
          </w:p>
          <w:p w:rsidR="001C0284" w:rsidRPr="008855BF" w:rsidRDefault="001C0284" w:rsidP="003B79F6">
            <w:pPr>
              <w:pStyle w:val="23"/>
              <w:spacing w:line="370" w:lineRule="atLeast"/>
              <w:rPr>
                <w:rFonts w:ascii="Times New Roman" w:hAnsi="Times New Roman" w:cs="Times New Roman"/>
                <w:bCs/>
                <w:color w:val="auto"/>
              </w:rPr>
            </w:pPr>
          </w:p>
          <w:p w:rsidR="00697C24" w:rsidRPr="008855BF" w:rsidRDefault="00697C24" w:rsidP="003B79F6">
            <w:pPr>
              <w:pStyle w:val="23"/>
              <w:spacing w:line="370" w:lineRule="atLeast"/>
              <w:rPr>
                <w:rFonts w:ascii="Times New Roman" w:hAnsi="Times New Roman" w:cs="Times New Roman"/>
                <w:bCs/>
                <w:color w:val="auto"/>
              </w:rPr>
            </w:pPr>
          </w:p>
          <w:p w:rsidR="00E73B10" w:rsidRPr="008855BF" w:rsidRDefault="00E73B10" w:rsidP="003B79F6">
            <w:pPr>
              <w:pStyle w:val="23"/>
              <w:spacing w:line="370" w:lineRule="atLeast"/>
              <w:rPr>
                <w:rFonts w:ascii="Times New Roman" w:hAnsi="Times New Roman" w:cs="Times New Roman"/>
                <w:bCs/>
                <w:color w:val="auto"/>
              </w:rPr>
            </w:pPr>
          </w:p>
          <w:p w:rsidR="00E73B10" w:rsidRPr="008855BF" w:rsidRDefault="00E73B10" w:rsidP="003B79F6">
            <w:pPr>
              <w:pStyle w:val="23"/>
              <w:spacing w:line="370" w:lineRule="atLeast"/>
              <w:rPr>
                <w:rFonts w:ascii="Times New Roman" w:hAnsi="Times New Roman" w:cs="Times New Roman"/>
                <w:bCs/>
                <w:color w:val="auto"/>
              </w:rPr>
            </w:pPr>
          </w:p>
          <w:p w:rsidR="00E73B10" w:rsidRPr="008855BF" w:rsidRDefault="00E73B10" w:rsidP="003B79F6">
            <w:pPr>
              <w:pStyle w:val="23"/>
              <w:spacing w:line="370" w:lineRule="atLeast"/>
              <w:rPr>
                <w:rFonts w:ascii="Times New Roman" w:hAnsi="Times New Roman" w:cs="Times New Roman"/>
                <w:bCs/>
                <w:color w:val="auto"/>
              </w:rPr>
            </w:pPr>
          </w:p>
          <w:p w:rsidR="00E73B10" w:rsidRPr="008855BF" w:rsidRDefault="00E73B10" w:rsidP="003B79F6">
            <w:pPr>
              <w:pStyle w:val="23"/>
              <w:spacing w:line="370" w:lineRule="atLeast"/>
              <w:rPr>
                <w:rFonts w:ascii="Times New Roman" w:hAnsi="Times New Roman" w:cs="Times New Roman"/>
                <w:bCs/>
                <w:color w:val="auto"/>
              </w:rPr>
            </w:pPr>
          </w:p>
          <w:p w:rsidR="00E73B10" w:rsidRPr="008855BF" w:rsidRDefault="00E73B10" w:rsidP="003B79F6">
            <w:pPr>
              <w:pStyle w:val="23"/>
              <w:spacing w:line="370" w:lineRule="atLeast"/>
              <w:rPr>
                <w:rFonts w:ascii="Times New Roman" w:hAnsi="Times New Roman" w:cs="Times New Roman"/>
                <w:bCs/>
                <w:color w:val="auto"/>
              </w:rPr>
            </w:pPr>
          </w:p>
          <w:p w:rsidR="00E73B10" w:rsidRPr="008855BF" w:rsidRDefault="00E73B10" w:rsidP="003B79F6">
            <w:pPr>
              <w:pStyle w:val="23"/>
              <w:spacing w:line="370" w:lineRule="atLeast"/>
              <w:rPr>
                <w:rFonts w:ascii="Times New Roman" w:hAnsi="Times New Roman" w:cs="Times New Roman"/>
                <w:bCs/>
                <w:color w:val="auto"/>
              </w:rPr>
            </w:pPr>
          </w:p>
          <w:p w:rsidR="00E73B10" w:rsidRPr="008855BF" w:rsidRDefault="00E73B10" w:rsidP="003B79F6">
            <w:pPr>
              <w:pStyle w:val="23"/>
              <w:spacing w:line="370" w:lineRule="atLeast"/>
              <w:rPr>
                <w:rFonts w:ascii="Times New Roman" w:hAnsi="Times New Roman" w:cs="Times New Roman"/>
                <w:bCs/>
                <w:color w:val="auto"/>
              </w:rPr>
            </w:pPr>
          </w:p>
          <w:p w:rsidR="00E73B10" w:rsidRPr="008855BF" w:rsidRDefault="00E73B10" w:rsidP="003B79F6">
            <w:pPr>
              <w:pStyle w:val="23"/>
              <w:spacing w:line="370" w:lineRule="atLeast"/>
              <w:rPr>
                <w:rFonts w:ascii="Times New Roman" w:hAnsi="Times New Roman" w:cs="Times New Roman"/>
                <w:bCs/>
                <w:color w:val="auto"/>
              </w:rPr>
            </w:pPr>
          </w:p>
          <w:p w:rsidR="00E73B10" w:rsidRPr="008855BF" w:rsidRDefault="00E73B10" w:rsidP="003B79F6">
            <w:pPr>
              <w:pStyle w:val="23"/>
              <w:spacing w:line="370" w:lineRule="atLeast"/>
              <w:rPr>
                <w:rFonts w:ascii="Times New Roman" w:hAnsi="Times New Roman" w:cs="Times New Roman"/>
                <w:bCs/>
                <w:color w:val="auto"/>
              </w:rPr>
            </w:pPr>
          </w:p>
          <w:p w:rsidR="00E73B10" w:rsidRPr="008855BF" w:rsidRDefault="00E73B10" w:rsidP="003B79F6">
            <w:pPr>
              <w:pStyle w:val="23"/>
              <w:spacing w:line="370" w:lineRule="atLeast"/>
              <w:rPr>
                <w:rFonts w:ascii="Times New Roman" w:hAnsi="Times New Roman" w:cs="Times New Roman"/>
                <w:bCs/>
                <w:color w:val="auto"/>
              </w:rPr>
            </w:pPr>
          </w:p>
          <w:p w:rsidR="00E73B10" w:rsidRDefault="00E73B10" w:rsidP="003B79F6">
            <w:pPr>
              <w:pStyle w:val="23"/>
              <w:spacing w:line="370" w:lineRule="atLeast"/>
              <w:rPr>
                <w:rFonts w:ascii="Times New Roman" w:hAnsi="Times New Roman" w:cs="Times New Roman"/>
                <w:bCs/>
                <w:color w:val="auto"/>
              </w:rPr>
            </w:pPr>
          </w:p>
          <w:p w:rsidR="009563D1" w:rsidRPr="008855BF" w:rsidRDefault="009563D1" w:rsidP="003B79F6">
            <w:pPr>
              <w:pStyle w:val="23"/>
              <w:spacing w:line="370" w:lineRule="atLeast"/>
              <w:rPr>
                <w:rFonts w:ascii="Times New Roman" w:hAnsi="Times New Roman" w:cs="Times New Roman"/>
                <w:bCs/>
                <w:color w:val="auto"/>
              </w:rPr>
            </w:pPr>
          </w:p>
          <w:p w:rsidR="00E73B10" w:rsidRPr="008855BF" w:rsidRDefault="00E73B10" w:rsidP="003B79F6">
            <w:pPr>
              <w:pStyle w:val="23"/>
              <w:spacing w:line="370" w:lineRule="atLeast"/>
              <w:rPr>
                <w:rFonts w:ascii="Times New Roman" w:hAnsi="Times New Roman" w:cs="Times New Roman"/>
                <w:bCs/>
                <w:color w:val="auto"/>
              </w:rPr>
            </w:pPr>
          </w:p>
          <w:p w:rsidR="00E73B10" w:rsidRDefault="00E73B10" w:rsidP="003B79F6">
            <w:pPr>
              <w:pStyle w:val="23"/>
              <w:spacing w:line="370" w:lineRule="atLeast"/>
              <w:rPr>
                <w:rFonts w:ascii="Times New Roman" w:hAnsi="Times New Roman" w:cs="Times New Roman"/>
                <w:bCs/>
                <w:color w:val="auto"/>
              </w:rPr>
            </w:pPr>
          </w:p>
          <w:p w:rsidR="00B915AB" w:rsidRPr="008855BF" w:rsidRDefault="00B915AB" w:rsidP="003B79F6">
            <w:pPr>
              <w:pStyle w:val="23"/>
              <w:spacing w:line="370" w:lineRule="atLeast"/>
              <w:rPr>
                <w:rFonts w:ascii="Times New Roman" w:hAnsi="Times New Roman" w:cs="Times New Roman"/>
                <w:bCs/>
                <w:color w:val="auto"/>
              </w:rPr>
            </w:pPr>
          </w:p>
        </w:tc>
        <w:tc>
          <w:tcPr>
            <w:tcW w:w="4539" w:type="dxa"/>
            <w:shd w:val="clear" w:color="auto" w:fill="auto"/>
          </w:tcPr>
          <w:p w:rsidR="0025705F" w:rsidRPr="008855BF" w:rsidRDefault="0025705F" w:rsidP="003B79F6">
            <w:pPr>
              <w:pStyle w:val="23"/>
              <w:numPr>
                <w:ilvl w:val="0"/>
                <w:numId w:val="40"/>
              </w:numPr>
              <w:spacing w:line="370" w:lineRule="atLeast"/>
              <w:rPr>
                <w:rFonts w:ascii="Times New Roman" w:hAnsi="Times New Roman" w:cs="Times New Roman"/>
                <w:color w:val="auto"/>
              </w:rPr>
            </w:pPr>
            <w:r w:rsidRPr="008855BF">
              <w:rPr>
                <w:rFonts w:ascii="Times New Roman" w:hAnsi="Times New Roman" w:cs="Times New Roman" w:hint="eastAsia"/>
                <w:color w:val="auto"/>
              </w:rPr>
              <w:t>遵照決議事項辦理。</w:t>
            </w:r>
          </w:p>
          <w:p w:rsidR="008E4596" w:rsidRPr="008855BF" w:rsidRDefault="009926D3" w:rsidP="003B79F6">
            <w:pPr>
              <w:pStyle w:val="23"/>
              <w:numPr>
                <w:ilvl w:val="0"/>
                <w:numId w:val="40"/>
              </w:numPr>
              <w:spacing w:line="370" w:lineRule="atLeast"/>
              <w:rPr>
                <w:rFonts w:ascii="Times New Roman" w:hAnsi="Times New Roman" w:cs="Times New Roman"/>
                <w:color w:val="auto"/>
              </w:rPr>
            </w:pPr>
            <w:r w:rsidRPr="008855BF">
              <w:rPr>
                <w:rFonts w:ascii="Times New Roman" w:hAnsi="Times New Roman" w:cs="Times New Roman" w:hint="eastAsia"/>
                <w:color w:val="auto"/>
              </w:rPr>
              <w:t>財團法人國家衛生研究院</w:t>
            </w:r>
            <w:r w:rsidR="00372481" w:rsidRPr="008855BF">
              <w:rPr>
                <w:rFonts w:ascii="Times New Roman" w:hAnsi="Times New Roman" w:cs="Times New Roman" w:hint="eastAsia"/>
                <w:color w:val="auto"/>
              </w:rPr>
              <w:t>將</w:t>
            </w:r>
            <w:r w:rsidR="0025705F" w:rsidRPr="008855BF">
              <w:rPr>
                <w:rFonts w:ascii="Times New Roman" w:hAnsi="Times New Roman" w:cs="Times New Roman" w:hint="eastAsia"/>
                <w:color w:val="auto"/>
              </w:rPr>
              <w:t>與本部國民健康署共同</w:t>
            </w:r>
            <w:r w:rsidR="00372481" w:rsidRPr="008855BF">
              <w:rPr>
                <w:rFonts w:ascii="Times New Roman" w:hAnsi="Times New Roman" w:cs="Times New Roman" w:hint="eastAsia"/>
                <w:color w:val="auto"/>
              </w:rPr>
              <w:t>執行</w:t>
            </w:r>
            <w:r w:rsidR="0025705F" w:rsidRPr="008855BF">
              <w:rPr>
                <w:rFonts w:ascii="Times New Roman" w:hAnsi="Times New Roman" w:cs="Times New Roman" w:hint="eastAsia"/>
                <w:color w:val="auto"/>
              </w:rPr>
              <w:t>「精進臺灣環境健康</w:t>
            </w:r>
            <w:r w:rsidR="00ED3149" w:rsidRPr="008855BF">
              <w:rPr>
                <w:rFonts w:ascii="Times New Roman" w:hAnsi="Times New Roman" w:cs="Times New Roman" w:hint="eastAsia"/>
                <w:color w:val="auto"/>
              </w:rPr>
              <w:t>－</w:t>
            </w:r>
            <w:r w:rsidR="0025705F" w:rsidRPr="008855BF">
              <w:rPr>
                <w:rFonts w:ascii="Times New Roman" w:hAnsi="Times New Roman" w:cs="Times New Roman" w:hint="eastAsia"/>
                <w:color w:val="auto"/>
              </w:rPr>
              <w:t>以石化工業區周邊學童環境暴露之健康影響評估著手」新興重點政策計畫</w:t>
            </w:r>
            <w:r w:rsidR="00002E29" w:rsidRPr="008855BF">
              <w:rPr>
                <w:rFonts w:ascii="Times New Roman" w:hAnsi="Times New Roman" w:cs="Times New Roman" w:hint="eastAsia"/>
                <w:color w:val="auto"/>
              </w:rPr>
              <w:t>（</w:t>
            </w:r>
            <w:r w:rsidR="0025705F" w:rsidRPr="008855BF">
              <w:rPr>
                <w:rFonts w:ascii="Times New Roman" w:hAnsi="Times New Roman" w:cs="Times New Roman" w:hint="eastAsia"/>
                <w:color w:val="auto"/>
              </w:rPr>
              <w:t>108</w:t>
            </w:r>
            <w:r w:rsidR="0025705F" w:rsidRPr="008855BF">
              <w:rPr>
                <w:rFonts w:ascii="Times New Roman" w:hAnsi="Times New Roman" w:cs="Times New Roman" w:hint="eastAsia"/>
                <w:color w:val="auto"/>
              </w:rPr>
              <w:t>至</w:t>
            </w:r>
            <w:r w:rsidR="0025705F" w:rsidRPr="008855BF">
              <w:rPr>
                <w:rFonts w:ascii="Times New Roman" w:hAnsi="Times New Roman" w:cs="Times New Roman" w:hint="eastAsia"/>
                <w:color w:val="auto"/>
              </w:rPr>
              <w:t>111</w:t>
            </w:r>
            <w:r w:rsidR="0025705F" w:rsidRPr="008855BF">
              <w:rPr>
                <w:rFonts w:ascii="Times New Roman" w:hAnsi="Times New Roman" w:cs="Times New Roman" w:hint="eastAsia"/>
                <w:color w:val="auto"/>
              </w:rPr>
              <w:t>年</w:t>
            </w:r>
            <w:r w:rsidR="00002E29" w:rsidRPr="008855BF">
              <w:rPr>
                <w:rFonts w:ascii="Times New Roman" w:hAnsi="Times New Roman" w:cs="Times New Roman" w:hint="eastAsia"/>
                <w:color w:val="auto"/>
              </w:rPr>
              <w:t>）</w:t>
            </w:r>
            <w:r w:rsidR="0025705F" w:rsidRPr="008855BF">
              <w:rPr>
                <w:rFonts w:ascii="Times New Roman" w:hAnsi="Times New Roman" w:cs="Times New Roman" w:hint="eastAsia"/>
                <w:color w:val="auto"/>
              </w:rPr>
              <w:t>。</w:t>
            </w:r>
          </w:p>
        </w:tc>
      </w:tr>
    </w:tbl>
    <w:p w:rsidR="000D2E1D" w:rsidRPr="008855BF" w:rsidRDefault="000D2E1D" w:rsidP="00E73B10"/>
    <w:sectPr w:rsidR="000D2E1D" w:rsidRPr="008855BF" w:rsidSect="007D1010">
      <w:headerReference w:type="default" r:id="rId13"/>
      <w:footerReference w:type="even" r:id="rId14"/>
      <w:footerReference w:type="default" r:id="rId15"/>
      <w:pgSz w:w="11906" w:h="16838" w:code="9"/>
      <w:pgMar w:top="1531" w:right="1803" w:bottom="1361" w:left="1803" w:header="964" w:footer="1191" w:gutter="0"/>
      <w:pgNumType w:start="30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68F6" w:rsidRDefault="00E168F6">
      <w:r>
        <w:separator/>
      </w:r>
    </w:p>
  </w:endnote>
  <w:endnote w:type="continuationSeparator" w:id="0">
    <w:p w:rsidR="00E168F6" w:rsidRDefault="00E16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華康細明體">
    <w:altName w:val="Arial Unicode MS"/>
    <w:charset w:val="88"/>
    <w:family w:val="modern"/>
    <w:pitch w:val="fixed"/>
    <w:sig w:usb0="00000000" w:usb1="28091800" w:usb2="00000016" w:usb3="00000000" w:csb0="001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819" w:rsidRDefault="001E5819">
    <w:pPr>
      <w:pStyle w:val="a6"/>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rsidR="001E5819" w:rsidRDefault="001E5819">
    <w:pPr>
      <w:pStyle w:val="a6"/>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819" w:rsidRPr="00484AC7" w:rsidRDefault="001E5819" w:rsidP="00BC4BB5">
    <w:pPr>
      <w:pStyle w:val="a6"/>
      <w:framePr w:wrap="around" w:vAnchor="text" w:hAnchor="margin" w:xAlign="center" w:y="285"/>
      <w:rPr>
        <w:rStyle w:val="af"/>
        <w:rFonts w:asciiTheme="minorEastAsia" w:eastAsiaTheme="minorEastAsia" w:hAnsiTheme="minorEastAsia"/>
        <w:sz w:val="19"/>
        <w:szCs w:val="19"/>
      </w:rPr>
    </w:pPr>
    <w:r w:rsidRPr="00484AC7">
      <w:rPr>
        <w:rStyle w:val="af"/>
        <w:rFonts w:asciiTheme="minorEastAsia" w:eastAsiaTheme="minorEastAsia" w:hAnsiTheme="minorEastAsia" w:hint="eastAsia"/>
        <w:sz w:val="19"/>
        <w:szCs w:val="19"/>
      </w:rPr>
      <w:fldChar w:fldCharType="begin"/>
    </w:r>
    <w:r w:rsidRPr="00484AC7">
      <w:rPr>
        <w:rStyle w:val="af"/>
        <w:rFonts w:asciiTheme="minorEastAsia" w:eastAsiaTheme="minorEastAsia" w:hAnsiTheme="minorEastAsia"/>
        <w:sz w:val="19"/>
        <w:szCs w:val="19"/>
      </w:rPr>
      <w:instrText xml:space="preserve">PAGE  </w:instrText>
    </w:r>
    <w:r w:rsidRPr="00484AC7">
      <w:rPr>
        <w:rStyle w:val="af"/>
        <w:rFonts w:asciiTheme="minorEastAsia" w:eastAsiaTheme="minorEastAsia" w:hAnsiTheme="minorEastAsia" w:hint="eastAsia"/>
        <w:sz w:val="19"/>
        <w:szCs w:val="19"/>
      </w:rPr>
      <w:fldChar w:fldCharType="separate"/>
    </w:r>
    <w:r w:rsidR="00E168F6">
      <w:rPr>
        <w:rStyle w:val="af"/>
        <w:rFonts w:asciiTheme="minorEastAsia" w:eastAsiaTheme="minorEastAsia" w:hAnsiTheme="minorEastAsia"/>
        <w:noProof/>
        <w:sz w:val="19"/>
        <w:szCs w:val="19"/>
      </w:rPr>
      <w:t>300</w:t>
    </w:r>
    <w:r w:rsidRPr="00484AC7">
      <w:rPr>
        <w:rStyle w:val="af"/>
        <w:rFonts w:asciiTheme="minorEastAsia" w:eastAsiaTheme="minorEastAsia" w:hAnsiTheme="minorEastAsia" w:hint="eastAsia"/>
        <w:sz w:val="19"/>
        <w:szCs w:val="19"/>
      </w:rPr>
      <w:fldChar w:fldCharType="end"/>
    </w:r>
  </w:p>
  <w:p w:rsidR="001E5819" w:rsidRDefault="001E581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68F6" w:rsidRDefault="00E168F6">
      <w:r>
        <w:separator/>
      </w:r>
    </w:p>
  </w:footnote>
  <w:footnote w:type="continuationSeparator" w:id="0">
    <w:p w:rsidR="00E168F6" w:rsidRDefault="00E168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819" w:rsidRDefault="001E5819" w:rsidP="00B83B5C">
    <w:pPr>
      <w:pStyle w:val="a8"/>
      <w:spacing w:line="400" w:lineRule="exact"/>
      <w:ind w:leftChars="-300" w:left="-720" w:rightChars="-364" w:right="-874" w:firstLineChars="56" w:firstLine="151"/>
      <w:jc w:val="center"/>
      <w:rPr>
        <w:rFonts w:asciiTheme="minorEastAsia" w:eastAsiaTheme="minorEastAsia" w:hAnsiTheme="minorEastAsia"/>
        <w:b/>
        <w:sz w:val="26"/>
        <w:szCs w:val="26"/>
      </w:rPr>
    </w:pPr>
    <w:r w:rsidRPr="00B83B5C">
      <w:rPr>
        <w:rFonts w:asciiTheme="minorEastAsia" w:eastAsiaTheme="minorEastAsia" w:hAnsiTheme="minorEastAsia" w:hint="eastAsia"/>
        <w:b/>
        <w:sz w:val="27"/>
        <w:szCs w:val="27"/>
      </w:rPr>
      <w:t>衛生福利部</w:t>
    </w:r>
    <w:r w:rsidRPr="00682743">
      <w:rPr>
        <w:rFonts w:asciiTheme="minorEastAsia" w:eastAsiaTheme="minorEastAsia" w:hAnsiTheme="minorEastAsia" w:hint="eastAsia"/>
        <w:b/>
        <w:sz w:val="32"/>
      </w:rPr>
      <w:cr/>
    </w:r>
    <w:r w:rsidRPr="00B83B5C">
      <w:rPr>
        <w:rFonts w:asciiTheme="minorEastAsia" w:eastAsiaTheme="minorEastAsia" w:hAnsiTheme="minorEastAsia" w:hint="eastAsia"/>
        <w:b/>
        <w:sz w:val="27"/>
        <w:szCs w:val="27"/>
      </w:rPr>
      <w:t>立法院審議中央政府總預算案所提決議、附帶決議及注意辦理事項辦理情形報告表</w:t>
    </w:r>
  </w:p>
  <w:p w:rsidR="001E5819" w:rsidRDefault="001E5819" w:rsidP="00C56432">
    <w:pPr>
      <w:pStyle w:val="a8"/>
      <w:spacing w:afterLines="50" w:after="120" w:line="400" w:lineRule="exact"/>
      <w:ind w:leftChars="-300" w:left="-720" w:rightChars="-364" w:right="-874" w:firstLineChars="56" w:firstLine="134"/>
      <w:jc w:val="center"/>
    </w:pPr>
    <w:r w:rsidRPr="00682743">
      <w:rPr>
        <w:rFonts w:asciiTheme="minorEastAsia" w:eastAsiaTheme="minorEastAsia" w:hAnsiTheme="minorEastAsia" w:cs="Arial"/>
      </w:rPr>
      <w:t>中華民國</w:t>
    </w:r>
    <w:r>
      <w:rPr>
        <w:rFonts w:asciiTheme="minorEastAsia" w:eastAsiaTheme="minorEastAsia" w:hAnsiTheme="minorEastAsia" w:cs="Arial" w:hint="eastAsia"/>
      </w:rPr>
      <w:t>107</w:t>
    </w:r>
    <w:r w:rsidRPr="00682743">
      <w:rPr>
        <w:rFonts w:asciiTheme="minorEastAsia" w:eastAsiaTheme="minorEastAsia" w:hAnsiTheme="minorEastAsia" w:cs="Arial"/>
      </w:rPr>
      <w:t>年度</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C6500"/>
    <w:multiLevelType w:val="hybridMultilevel"/>
    <w:tmpl w:val="5CDE2CF0"/>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0B13251"/>
    <w:multiLevelType w:val="hybridMultilevel"/>
    <w:tmpl w:val="E632CD8C"/>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6A3F1C"/>
    <w:multiLevelType w:val="hybridMultilevel"/>
    <w:tmpl w:val="931877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B08663F"/>
    <w:multiLevelType w:val="hybridMultilevel"/>
    <w:tmpl w:val="B61A956C"/>
    <w:lvl w:ilvl="0" w:tplc="025E211C">
      <w:start w:val="143"/>
      <w:numFmt w:val="decimal"/>
      <w:pStyle w:val="1"/>
      <w:lvlText w:val="第%1項"/>
      <w:lvlJc w:val="left"/>
      <w:pPr>
        <w:ind w:left="454" w:hanging="454"/>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B365510"/>
    <w:multiLevelType w:val="hybridMultilevel"/>
    <w:tmpl w:val="4BF69CA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A31574"/>
    <w:multiLevelType w:val="hybridMultilevel"/>
    <w:tmpl w:val="7C6EECB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F85B41"/>
    <w:multiLevelType w:val="hybridMultilevel"/>
    <w:tmpl w:val="26444E1A"/>
    <w:lvl w:ilvl="0" w:tplc="91389DF0">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D883DC9"/>
    <w:multiLevelType w:val="hybridMultilevel"/>
    <w:tmpl w:val="3F96BCB4"/>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D982AD6"/>
    <w:multiLevelType w:val="hybridMultilevel"/>
    <w:tmpl w:val="CDC4903E"/>
    <w:lvl w:ilvl="0" w:tplc="04090015">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0F851E06"/>
    <w:multiLevelType w:val="hybridMultilevel"/>
    <w:tmpl w:val="A1AA782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0FDF1A98"/>
    <w:multiLevelType w:val="hybridMultilevel"/>
    <w:tmpl w:val="0166E3F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1B34211"/>
    <w:multiLevelType w:val="hybridMultilevel"/>
    <w:tmpl w:val="9E3C10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3211F3D"/>
    <w:multiLevelType w:val="hybridMultilevel"/>
    <w:tmpl w:val="9DB0E1E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437481C"/>
    <w:multiLevelType w:val="hybridMultilevel"/>
    <w:tmpl w:val="1CCC035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5441538"/>
    <w:multiLevelType w:val="hybridMultilevel"/>
    <w:tmpl w:val="74BE24C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6F038FB"/>
    <w:multiLevelType w:val="hybridMultilevel"/>
    <w:tmpl w:val="81E4913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76F3275"/>
    <w:multiLevelType w:val="hybridMultilevel"/>
    <w:tmpl w:val="DF08F16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7FA7A07"/>
    <w:multiLevelType w:val="hybridMultilevel"/>
    <w:tmpl w:val="99B89F3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1BC22565"/>
    <w:multiLevelType w:val="hybridMultilevel"/>
    <w:tmpl w:val="CE4818F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1F484C4F"/>
    <w:multiLevelType w:val="hybridMultilevel"/>
    <w:tmpl w:val="E586C2D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F972991"/>
    <w:multiLevelType w:val="hybridMultilevel"/>
    <w:tmpl w:val="011A93F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1FEE35CA"/>
    <w:multiLevelType w:val="hybridMultilevel"/>
    <w:tmpl w:val="12C46EF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4365EB0"/>
    <w:multiLevelType w:val="hybridMultilevel"/>
    <w:tmpl w:val="C19277E6"/>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24906BE6"/>
    <w:multiLevelType w:val="hybridMultilevel"/>
    <w:tmpl w:val="692E8DEE"/>
    <w:lvl w:ilvl="0" w:tplc="B4C452C2">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24B02662"/>
    <w:multiLevelType w:val="hybridMultilevel"/>
    <w:tmpl w:val="4A341BA6"/>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27385989"/>
    <w:multiLevelType w:val="hybridMultilevel"/>
    <w:tmpl w:val="668A18B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2C2E11BA"/>
    <w:multiLevelType w:val="hybridMultilevel"/>
    <w:tmpl w:val="2F4010E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2EF2235B"/>
    <w:multiLevelType w:val="hybridMultilevel"/>
    <w:tmpl w:val="52ACE9E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3F6292A"/>
    <w:multiLevelType w:val="hybridMultilevel"/>
    <w:tmpl w:val="B1080F5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3BDC3770"/>
    <w:multiLevelType w:val="hybridMultilevel"/>
    <w:tmpl w:val="0624CB8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3F7B225A"/>
    <w:multiLevelType w:val="hybridMultilevel"/>
    <w:tmpl w:val="A454A08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5CB2D73"/>
    <w:multiLevelType w:val="hybridMultilevel"/>
    <w:tmpl w:val="35EAC5B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65D1F39"/>
    <w:multiLevelType w:val="hybridMultilevel"/>
    <w:tmpl w:val="BB181214"/>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6DF1292"/>
    <w:multiLevelType w:val="hybridMultilevel"/>
    <w:tmpl w:val="2A60124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C6338E7"/>
    <w:multiLevelType w:val="hybridMultilevel"/>
    <w:tmpl w:val="4796D3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4EE14ACF"/>
    <w:multiLevelType w:val="hybridMultilevel"/>
    <w:tmpl w:val="BFAA6E2E"/>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EE26ED6"/>
    <w:multiLevelType w:val="hybridMultilevel"/>
    <w:tmpl w:val="70E689D8"/>
    <w:lvl w:ilvl="0" w:tplc="97366200">
      <w:start w:val="1"/>
      <w:numFmt w:val="taiwaneseCountingThousand"/>
      <w:lvlText w:val="%1、"/>
      <w:lvlJc w:val="left"/>
      <w:pPr>
        <w:ind w:left="480" w:hanging="480"/>
      </w:pPr>
      <w:rPr>
        <w:sz w:val="20"/>
        <w:szCs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16308B2"/>
    <w:multiLevelType w:val="hybridMultilevel"/>
    <w:tmpl w:val="43A47358"/>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2CE6A52"/>
    <w:multiLevelType w:val="hybridMultilevel"/>
    <w:tmpl w:val="3B5C9A3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41A2CD3"/>
    <w:multiLevelType w:val="hybridMultilevel"/>
    <w:tmpl w:val="37B818C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51F51FB"/>
    <w:multiLevelType w:val="hybridMultilevel"/>
    <w:tmpl w:val="61D8F1C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7D43B13"/>
    <w:multiLevelType w:val="hybridMultilevel"/>
    <w:tmpl w:val="C2CA446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9A25A5F"/>
    <w:multiLevelType w:val="hybridMultilevel"/>
    <w:tmpl w:val="A7841DA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5A147289"/>
    <w:multiLevelType w:val="hybridMultilevel"/>
    <w:tmpl w:val="F4367E9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A90199F"/>
    <w:multiLevelType w:val="hybridMultilevel"/>
    <w:tmpl w:val="38EC3C2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B0A5E2F"/>
    <w:multiLevelType w:val="hybridMultilevel"/>
    <w:tmpl w:val="0330C88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B6C182F"/>
    <w:multiLevelType w:val="hybridMultilevel"/>
    <w:tmpl w:val="7EDE956E"/>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5C42281E"/>
    <w:multiLevelType w:val="hybridMultilevel"/>
    <w:tmpl w:val="2F30AD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5C69621C"/>
    <w:multiLevelType w:val="hybridMultilevel"/>
    <w:tmpl w:val="9E3C10D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5D6B2EE8"/>
    <w:multiLevelType w:val="hybridMultilevel"/>
    <w:tmpl w:val="5C709938"/>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5F773560"/>
    <w:multiLevelType w:val="hybridMultilevel"/>
    <w:tmpl w:val="524A739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07B2153"/>
    <w:multiLevelType w:val="hybridMultilevel"/>
    <w:tmpl w:val="0728E384"/>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63643B3E"/>
    <w:multiLevelType w:val="hybridMultilevel"/>
    <w:tmpl w:val="53B6FA40"/>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94544CF"/>
    <w:multiLevelType w:val="hybridMultilevel"/>
    <w:tmpl w:val="B2B67EC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6A980F45"/>
    <w:multiLevelType w:val="hybridMultilevel"/>
    <w:tmpl w:val="7B4EF8B8"/>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6AB44640"/>
    <w:multiLevelType w:val="hybridMultilevel"/>
    <w:tmpl w:val="1BB8E9C2"/>
    <w:lvl w:ilvl="0" w:tplc="7E0E611E">
      <w:start w:val="1"/>
      <w:numFmt w:val="taiwaneseCountingThousand"/>
      <w:lvlText w:val="%1、"/>
      <w:lvlJc w:val="left"/>
      <w:pPr>
        <w:ind w:left="480" w:hanging="480"/>
      </w:pPr>
      <w:rPr>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6B7C350D"/>
    <w:multiLevelType w:val="hybridMultilevel"/>
    <w:tmpl w:val="12AE22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6E5F7813"/>
    <w:multiLevelType w:val="hybridMultilevel"/>
    <w:tmpl w:val="312A80DE"/>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1AE640C"/>
    <w:multiLevelType w:val="hybridMultilevel"/>
    <w:tmpl w:val="D66692A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67E1518"/>
    <w:multiLevelType w:val="hybridMultilevel"/>
    <w:tmpl w:val="87C2C80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C494F4F"/>
    <w:multiLevelType w:val="hybridMultilevel"/>
    <w:tmpl w:val="43581A9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DD8154A"/>
    <w:multiLevelType w:val="hybridMultilevel"/>
    <w:tmpl w:val="D8CEE9AA"/>
    <w:lvl w:ilvl="0" w:tplc="F1EEE874">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31"/>
  </w:num>
  <w:num w:numId="3">
    <w:abstractNumId w:val="23"/>
  </w:num>
  <w:num w:numId="4">
    <w:abstractNumId w:val="4"/>
  </w:num>
  <w:num w:numId="5">
    <w:abstractNumId w:val="57"/>
  </w:num>
  <w:num w:numId="6">
    <w:abstractNumId w:val="12"/>
  </w:num>
  <w:num w:numId="7">
    <w:abstractNumId w:val="42"/>
  </w:num>
  <w:num w:numId="8">
    <w:abstractNumId w:val="26"/>
  </w:num>
  <w:num w:numId="9">
    <w:abstractNumId w:val="61"/>
  </w:num>
  <w:num w:numId="10">
    <w:abstractNumId w:val="53"/>
  </w:num>
  <w:num w:numId="11">
    <w:abstractNumId w:val="27"/>
  </w:num>
  <w:num w:numId="12">
    <w:abstractNumId w:val="35"/>
  </w:num>
  <w:num w:numId="13">
    <w:abstractNumId w:val="11"/>
  </w:num>
  <w:num w:numId="14">
    <w:abstractNumId w:val="46"/>
  </w:num>
  <w:num w:numId="15">
    <w:abstractNumId w:val="59"/>
  </w:num>
  <w:num w:numId="16">
    <w:abstractNumId w:val="22"/>
  </w:num>
  <w:num w:numId="17">
    <w:abstractNumId w:val="10"/>
  </w:num>
  <w:num w:numId="18">
    <w:abstractNumId w:val="7"/>
  </w:num>
  <w:num w:numId="19">
    <w:abstractNumId w:val="33"/>
  </w:num>
  <w:num w:numId="20">
    <w:abstractNumId w:val="51"/>
  </w:num>
  <w:num w:numId="21">
    <w:abstractNumId w:val="21"/>
  </w:num>
  <w:num w:numId="22">
    <w:abstractNumId w:val="50"/>
  </w:num>
  <w:num w:numId="23">
    <w:abstractNumId w:val="60"/>
  </w:num>
  <w:num w:numId="24">
    <w:abstractNumId w:val="39"/>
  </w:num>
  <w:num w:numId="25">
    <w:abstractNumId w:val="49"/>
  </w:num>
  <w:num w:numId="26">
    <w:abstractNumId w:val="56"/>
  </w:num>
  <w:num w:numId="27">
    <w:abstractNumId w:val="43"/>
  </w:num>
  <w:num w:numId="28">
    <w:abstractNumId w:val="58"/>
  </w:num>
  <w:num w:numId="29">
    <w:abstractNumId w:val="15"/>
  </w:num>
  <w:num w:numId="30">
    <w:abstractNumId w:val="37"/>
  </w:num>
  <w:num w:numId="31">
    <w:abstractNumId w:val="48"/>
  </w:num>
  <w:num w:numId="32">
    <w:abstractNumId w:val="32"/>
  </w:num>
  <w:num w:numId="33">
    <w:abstractNumId w:val="52"/>
  </w:num>
  <w:num w:numId="34">
    <w:abstractNumId w:val="8"/>
  </w:num>
  <w:num w:numId="35">
    <w:abstractNumId w:val="30"/>
  </w:num>
  <w:num w:numId="36">
    <w:abstractNumId w:val="0"/>
  </w:num>
  <w:num w:numId="37">
    <w:abstractNumId w:val="20"/>
  </w:num>
  <w:num w:numId="38">
    <w:abstractNumId w:val="5"/>
  </w:num>
  <w:num w:numId="39">
    <w:abstractNumId w:val="40"/>
  </w:num>
  <w:num w:numId="40">
    <w:abstractNumId w:val="44"/>
  </w:num>
  <w:num w:numId="41">
    <w:abstractNumId w:val="24"/>
  </w:num>
  <w:num w:numId="42">
    <w:abstractNumId w:val="36"/>
  </w:num>
  <w:num w:numId="43">
    <w:abstractNumId w:val="54"/>
  </w:num>
  <w:num w:numId="44">
    <w:abstractNumId w:val="47"/>
  </w:num>
  <w:num w:numId="45">
    <w:abstractNumId w:val="6"/>
  </w:num>
  <w:num w:numId="46">
    <w:abstractNumId w:val="9"/>
  </w:num>
  <w:num w:numId="47">
    <w:abstractNumId w:val="18"/>
  </w:num>
  <w:num w:numId="48">
    <w:abstractNumId w:val="45"/>
  </w:num>
  <w:num w:numId="49">
    <w:abstractNumId w:val="17"/>
  </w:num>
  <w:num w:numId="50">
    <w:abstractNumId w:val="19"/>
  </w:num>
  <w:num w:numId="51">
    <w:abstractNumId w:val="1"/>
  </w:num>
  <w:num w:numId="52">
    <w:abstractNumId w:val="34"/>
  </w:num>
  <w:num w:numId="53">
    <w:abstractNumId w:val="38"/>
  </w:num>
  <w:num w:numId="54">
    <w:abstractNumId w:val="28"/>
  </w:num>
  <w:num w:numId="55">
    <w:abstractNumId w:val="2"/>
  </w:num>
  <w:num w:numId="56">
    <w:abstractNumId w:val="55"/>
  </w:num>
  <w:num w:numId="57">
    <w:abstractNumId w:val="13"/>
  </w:num>
  <w:num w:numId="58">
    <w:abstractNumId w:val="16"/>
  </w:num>
  <w:num w:numId="59">
    <w:abstractNumId w:val="41"/>
  </w:num>
  <w:num w:numId="60">
    <w:abstractNumId w:val="25"/>
  </w:num>
  <w:num w:numId="61">
    <w:abstractNumId w:val="29"/>
  </w:num>
  <w:num w:numId="62">
    <w:abstractNumId w:val="1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A3D"/>
    <w:rsid w:val="0000014D"/>
    <w:rsid w:val="0000023E"/>
    <w:rsid w:val="000017E5"/>
    <w:rsid w:val="00001AD0"/>
    <w:rsid w:val="00002101"/>
    <w:rsid w:val="000027C2"/>
    <w:rsid w:val="00002E29"/>
    <w:rsid w:val="00003C71"/>
    <w:rsid w:val="0000476B"/>
    <w:rsid w:val="00005260"/>
    <w:rsid w:val="00005697"/>
    <w:rsid w:val="000065CD"/>
    <w:rsid w:val="00006DE9"/>
    <w:rsid w:val="000075A6"/>
    <w:rsid w:val="00007756"/>
    <w:rsid w:val="0001023F"/>
    <w:rsid w:val="00010716"/>
    <w:rsid w:val="0001098D"/>
    <w:rsid w:val="00010C39"/>
    <w:rsid w:val="00010CAD"/>
    <w:rsid w:val="000117DB"/>
    <w:rsid w:val="00013D3B"/>
    <w:rsid w:val="00014736"/>
    <w:rsid w:val="00015E5A"/>
    <w:rsid w:val="00016C5B"/>
    <w:rsid w:val="0001744F"/>
    <w:rsid w:val="00017D04"/>
    <w:rsid w:val="00020DC0"/>
    <w:rsid w:val="00021902"/>
    <w:rsid w:val="00023CFE"/>
    <w:rsid w:val="00024BBB"/>
    <w:rsid w:val="00025499"/>
    <w:rsid w:val="000257ED"/>
    <w:rsid w:val="0002627D"/>
    <w:rsid w:val="00027AD4"/>
    <w:rsid w:val="00034AF8"/>
    <w:rsid w:val="0003711E"/>
    <w:rsid w:val="00037E7D"/>
    <w:rsid w:val="00040868"/>
    <w:rsid w:val="000411F7"/>
    <w:rsid w:val="0004196A"/>
    <w:rsid w:val="00042C61"/>
    <w:rsid w:val="00043464"/>
    <w:rsid w:val="00043BD8"/>
    <w:rsid w:val="0004483C"/>
    <w:rsid w:val="00044F0A"/>
    <w:rsid w:val="00045268"/>
    <w:rsid w:val="00045B96"/>
    <w:rsid w:val="00046C8E"/>
    <w:rsid w:val="00047E22"/>
    <w:rsid w:val="00050499"/>
    <w:rsid w:val="00050BF0"/>
    <w:rsid w:val="00053257"/>
    <w:rsid w:val="00053741"/>
    <w:rsid w:val="000553C6"/>
    <w:rsid w:val="00055496"/>
    <w:rsid w:val="00056542"/>
    <w:rsid w:val="0005678A"/>
    <w:rsid w:val="000572D2"/>
    <w:rsid w:val="000579D3"/>
    <w:rsid w:val="00060B01"/>
    <w:rsid w:val="00060D73"/>
    <w:rsid w:val="00060F8B"/>
    <w:rsid w:val="000631BB"/>
    <w:rsid w:val="000633B8"/>
    <w:rsid w:val="00063995"/>
    <w:rsid w:val="00063A13"/>
    <w:rsid w:val="00064109"/>
    <w:rsid w:val="000660DF"/>
    <w:rsid w:val="000662D2"/>
    <w:rsid w:val="0006692B"/>
    <w:rsid w:val="00066D49"/>
    <w:rsid w:val="0006746C"/>
    <w:rsid w:val="000674D4"/>
    <w:rsid w:val="000674F5"/>
    <w:rsid w:val="00070047"/>
    <w:rsid w:val="0007164B"/>
    <w:rsid w:val="00071940"/>
    <w:rsid w:val="00071A72"/>
    <w:rsid w:val="00072381"/>
    <w:rsid w:val="0007254C"/>
    <w:rsid w:val="00072A28"/>
    <w:rsid w:val="00072A83"/>
    <w:rsid w:val="00074696"/>
    <w:rsid w:val="000749F4"/>
    <w:rsid w:val="00074C74"/>
    <w:rsid w:val="000754E6"/>
    <w:rsid w:val="00075D40"/>
    <w:rsid w:val="000770F4"/>
    <w:rsid w:val="00077308"/>
    <w:rsid w:val="0007761F"/>
    <w:rsid w:val="00080719"/>
    <w:rsid w:val="00080DD6"/>
    <w:rsid w:val="000814AC"/>
    <w:rsid w:val="00081D89"/>
    <w:rsid w:val="0008396B"/>
    <w:rsid w:val="00083C70"/>
    <w:rsid w:val="00084097"/>
    <w:rsid w:val="00084603"/>
    <w:rsid w:val="0008511E"/>
    <w:rsid w:val="0008561A"/>
    <w:rsid w:val="000858FD"/>
    <w:rsid w:val="000860AD"/>
    <w:rsid w:val="00086B47"/>
    <w:rsid w:val="00086FED"/>
    <w:rsid w:val="00087507"/>
    <w:rsid w:val="000878E5"/>
    <w:rsid w:val="00087B45"/>
    <w:rsid w:val="00090004"/>
    <w:rsid w:val="0009008F"/>
    <w:rsid w:val="0009165F"/>
    <w:rsid w:val="000917CE"/>
    <w:rsid w:val="0009182A"/>
    <w:rsid w:val="00091B52"/>
    <w:rsid w:val="000925A5"/>
    <w:rsid w:val="00092ADF"/>
    <w:rsid w:val="00092B72"/>
    <w:rsid w:val="00093088"/>
    <w:rsid w:val="00093631"/>
    <w:rsid w:val="00094600"/>
    <w:rsid w:val="00094EF6"/>
    <w:rsid w:val="0009513E"/>
    <w:rsid w:val="000968B6"/>
    <w:rsid w:val="0009778C"/>
    <w:rsid w:val="00097A15"/>
    <w:rsid w:val="00097E41"/>
    <w:rsid w:val="000A0F03"/>
    <w:rsid w:val="000A149F"/>
    <w:rsid w:val="000A2CFF"/>
    <w:rsid w:val="000A3BB8"/>
    <w:rsid w:val="000A501C"/>
    <w:rsid w:val="000A5640"/>
    <w:rsid w:val="000A57B7"/>
    <w:rsid w:val="000A5D7C"/>
    <w:rsid w:val="000A61B4"/>
    <w:rsid w:val="000A6392"/>
    <w:rsid w:val="000A67DF"/>
    <w:rsid w:val="000A6E2B"/>
    <w:rsid w:val="000A70DE"/>
    <w:rsid w:val="000A710B"/>
    <w:rsid w:val="000A7F77"/>
    <w:rsid w:val="000B0190"/>
    <w:rsid w:val="000B091D"/>
    <w:rsid w:val="000B1F71"/>
    <w:rsid w:val="000B37B7"/>
    <w:rsid w:val="000B3BDC"/>
    <w:rsid w:val="000B41C8"/>
    <w:rsid w:val="000B4827"/>
    <w:rsid w:val="000B5891"/>
    <w:rsid w:val="000B5FB7"/>
    <w:rsid w:val="000C019E"/>
    <w:rsid w:val="000C240B"/>
    <w:rsid w:val="000C2DD1"/>
    <w:rsid w:val="000C30B1"/>
    <w:rsid w:val="000C4A31"/>
    <w:rsid w:val="000D0C24"/>
    <w:rsid w:val="000D0E3A"/>
    <w:rsid w:val="000D186F"/>
    <w:rsid w:val="000D20C6"/>
    <w:rsid w:val="000D2E1D"/>
    <w:rsid w:val="000D325E"/>
    <w:rsid w:val="000D3404"/>
    <w:rsid w:val="000D37F6"/>
    <w:rsid w:val="000D3970"/>
    <w:rsid w:val="000D40E8"/>
    <w:rsid w:val="000D66D3"/>
    <w:rsid w:val="000D6B69"/>
    <w:rsid w:val="000D6C25"/>
    <w:rsid w:val="000D732D"/>
    <w:rsid w:val="000E02A4"/>
    <w:rsid w:val="000E0743"/>
    <w:rsid w:val="000E0792"/>
    <w:rsid w:val="000E0879"/>
    <w:rsid w:val="000E10D6"/>
    <w:rsid w:val="000E1640"/>
    <w:rsid w:val="000E1733"/>
    <w:rsid w:val="000E22F0"/>
    <w:rsid w:val="000E25F3"/>
    <w:rsid w:val="000E2699"/>
    <w:rsid w:val="000E2A4F"/>
    <w:rsid w:val="000E3A1D"/>
    <w:rsid w:val="000E3DFD"/>
    <w:rsid w:val="000E56C1"/>
    <w:rsid w:val="000E5963"/>
    <w:rsid w:val="000E6106"/>
    <w:rsid w:val="000E623E"/>
    <w:rsid w:val="000E69F3"/>
    <w:rsid w:val="000E787A"/>
    <w:rsid w:val="000F0374"/>
    <w:rsid w:val="000F107A"/>
    <w:rsid w:val="000F16F1"/>
    <w:rsid w:val="000F1BB6"/>
    <w:rsid w:val="000F1E43"/>
    <w:rsid w:val="000F1FAC"/>
    <w:rsid w:val="000F2036"/>
    <w:rsid w:val="000F2C0D"/>
    <w:rsid w:val="000F3517"/>
    <w:rsid w:val="000F4FD4"/>
    <w:rsid w:val="000F5244"/>
    <w:rsid w:val="000F645C"/>
    <w:rsid w:val="000F67B6"/>
    <w:rsid w:val="000F74BC"/>
    <w:rsid w:val="000F7DC3"/>
    <w:rsid w:val="00100AA2"/>
    <w:rsid w:val="00100AF4"/>
    <w:rsid w:val="00102412"/>
    <w:rsid w:val="00102C36"/>
    <w:rsid w:val="00104043"/>
    <w:rsid w:val="0010452A"/>
    <w:rsid w:val="00105089"/>
    <w:rsid w:val="00106D07"/>
    <w:rsid w:val="00106E7B"/>
    <w:rsid w:val="00107757"/>
    <w:rsid w:val="00110960"/>
    <w:rsid w:val="00110CE9"/>
    <w:rsid w:val="0011215D"/>
    <w:rsid w:val="001122F0"/>
    <w:rsid w:val="001123F2"/>
    <w:rsid w:val="0011419D"/>
    <w:rsid w:val="00115B61"/>
    <w:rsid w:val="00116FCA"/>
    <w:rsid w:val="0011708C"/>
    <w:rsid w:val="00117175"/>
    <w:rsid w:val="001174FF"/>
    <w:rsid w:val="00117578"/>
    <w:rsid w:val="00117D53"/>
    <w:rsid w:val="001203A8"/>
    <w:rsid w:val="00120C61"/>
    <w:rsid w:val="00121531"/>
    <w:rsid w:val="00121783"/>
    <w:rsid w:val="00121F7A"/>
    <w:rsid w:val="001225E6"/>
    <w:rsid w:val="00122CB2"/>
    <w:rsid w:val="00122E43"/>
    <w:rsid w:val="001244BF"/>
    <w:rsid w:val="00125802"/>
    <w:rsid w:val="001259E2"/>
    <w:rsid w:val="00126AB2"/>
    <w:rsid w:val="00126E24"/>
    <w:rsid w:val="00127105"/>
    <w:rsid w:val="00127A14"/>
    <w:rsid w:val="00130203"/>
    <w:rsid w:val="001314A0"/>
    <w:rsid w:val="001319CD"/>
    <w:rsid w:val="001324F3"/>
    <w:rsid w:val="0013427F"/>
    <w:rsid w:val="00135D61"/>
    <w:rsid w:val="001413E0"/>
    <w:rsid w:val="00141CEF"/>
    <w:rsid w:val="00141D60"/>
    <w:rsid w:val="001422D5"/>
    <w:rsid w:val="00142500"/>
    <w:rsid w:val="001427F5"/>
    <w:rsid w:val="00142FF7"/>
    <w:rsid w:val="001435AC"/>
    <w:rsid w:val="00144883"/>
    <w:rsid w:val="00145274"/>
    <w:rsid w:val="001455AA"/>
    <w:rsid w:val="00146FA3"/>
    <w:rsid w:val="0014747D"/>
    <w:rsid w:val="00150775"/>
    <w:rsid w:val="00151647"/>
    <w:rsid w:val="00151BD7"/>
    <w:rsid w:val="001535AD"/>
    <w:rsid w:val="001540E8"/>
    <w:rsid w:val="0015573A"/>
    <w:rsid w:val="001558F4"/>
    <w:rsid w:val="001570FF"/>
    <w:rsid w:val="00157798"/>
    <w:rsid w:val="00157B0E"/>
    <w:rsid w:val="001607AE"/>
    <w:rsid w:val="00160C06"/>
    <w:rsid w:val="00160FD4"/>
    <w:rsid w:val="0016107C"/>
    <w:rsid w:val="0016256E"/>
    <w:rsid w:val="001626B8"/>
    <w:rsid w:val="001628E6"/>
    <w:rsid w:val="001629EB"/>
    <w:rsid w:val="00163925"/>
    <w:rsid w:val="00164C35"/>
    <w:rsid w:val="00164F2A"/>
    <w:rsid w:val="00166670"/>
    <w:rsid w:val="001678F8"/>
    <w:rsid w:val="0017000F"/>
    <w:rsid w:val="001701A5"/>
    <w:rsid w:val="00170673"/>
    <w:rsid w:val="001706C1"/>
    <w:rsid w:val="00172122"/>
    <w:rsid w:val="0017295C"/>
    <w:rsid w:val="00172D6A"/>
    <w:rsid w:val="00172DB0"/>
    <w:rsid w:val="00172FF5"/>
    <w:rsid w:val="00173457"/>
    <w:rsid w:val="0017411C"/>
    <w:rsid w:val="00174F17"/>
    <w:rsid w:val="001751ED"/>
    <w:rsid w:val="0017687D"/>
    <w:rsid w:val="00180D7B"/>
    <w:rsid w:val="00181308"/>
    <w:rsid w:val="00183176"/>
    <w:rsid w:val="00183751"/>
    <w:rsid w:val="00183CD0"/>
    <w:rsid w:val="001864FC"/>
    <w:rsid w:val="00187247"/>
    <w:rsid w:val="001876A9"/>
    <w:rsid w:val="0019012F"/>
    <w:rsid w:val="0019085C"/>
    <w:rsid w:val="001918A1"/>
    <w:rsid w:val="0019194A"/>
    <w:rsid w:val="00192D52"/>
    <w:rsid w:val="00193FCB"/>
    <w:rsid w:val="001940DD"/>
    <w:rsid w:val="001947C3"/>
    <w:rsid w:val="00194A83"/>
    <w:rsid w:val="00194A97"/>
    <w:rsid w:val="0019538D"/>
    <w:rsid w:val="001954A4"/>
    <w:rsid w:val="00195D4E"/>
    <w:rsid w:val="00195EC9"/>
    <w:rsid w:val="0019643C"/>
    <w:rsid w:val="00196DAA"/>
    <w:rsid w:val="00197D36"/>
    <w:rsid w:val="001A0903"/>
    <w:rsid w:val="001A1D68"/>
    <w:rsid w:val="001A3F1D"/>
    <w:rsid w:val="001A4ACF"/>
    <w:rsid w:val="001A70EC"/>
    <w:rsid w:val="001A7C26"/>
    <w:rsid w:val="001B13F2"/>
    <w:rsid w:val="001B1A63"/>
    <w:rsid w:val="001B2054"/>
    <w:rsid w:val="001B27D1"/>
    <w:rsid w:val="001B286A"/>
    <w:rsid w:val="001B2BDA"/>
    <w:rsid w:val="001B3578"/>
    <w:rsid w:val="001B4537"/>
    <w:rsid w:val="001B49FF"/>
    <w:rsid w:val="001B51FE"/>
    <w:rsid w:val="001B57D5"/>
    <w:rsid w:val="001B6257"/>
    <w:rsid w:val="001B690D"/>
    <w:rsid w:val="001B6EFF"/>
    <w:rsid w:val="001B701D"/>
    <w:rsid w:val="001B7F6A"/>
    <w:rsid w:val="001C0284"/>
    <w:rsid w:val="001C0656"/>
    <w:rsid w:val="001C0CF0"/>
    <w:rsid w:val="001C0DB4"/>
    <w:rsid w:val="001C1A44"/>
    <w:rsid w:val="001C1CEB"/>
    <w:rsid w:val="001C1D98"/>
    <w:rsid w:val="001C4EC7"/>
    <w:rsid w:val="001C561C"/>
    <w:rsid w:val="001C5A8C"/>
    <w:rsid w:val="001C6123"/>
    <w:rsid w:val="001D047E"/>
    <w:rsid w:val="001D1335"/>
    <w:rsid w:val="001D2347"/>
    <w:rsid w:val="001D250A"/>
    <w:rsid w:val="001D2FC7"/>
    <w:rsid w:val="001D3C37"/>
    <w:rsid w:val="001D47DF"/>
    <w:rsid w:val="001D4C9E"/>
    <w:rsid w:val="001D4EC0"/>
    <w:rsid w:val="001D6AE0"/>
    <w:rsid w:val="001D72F0"/>
    <w:rsid w:val="001E06C5"/>
    <w:rsid w:val="001E0772"/>
    <w:rsid w:val="001E1190"/>
    <w:rsid w:val="001E13A8"/>
    <w:rsid w:val="001E176A"/>
    <w:rsid w:val="001E1DC1"/>
    <w:rsid w:val="001E1EB1"/>
    <w:rsid w:val="001E4245"/>
    <w:rsid w:val="001E48DD"/>
    <w:rsid w:val="001E5819"/>
    <w:rsid w:val="001E6195"/>
    <w:rsid w:val="001E73DE"/>
    <w:rsid w:val="001F0D66"/>
    <w:rsid w:val="001F12A8"/>
    <w:rsid w:val="001F3731"/>
    <w:rsid w:val="001F37A6"/>
    <w:rsid w:val="001F37D0"/>
    <w:rsid w:val="001F411B"/>
    <w:rsid w:val="001F5B18"/>
    <w:rsid w:val="001F6600"/>
    <w:rsid w:val="001F6EA1"/>
    <w:rsid w:val="00200794"/>
    <w:rsid w:val="00202EC1"/>
    <w:rsid w:val="002040D6"/>
    <w:rsid w:val="0020505E"/>
    <w:rsid w:val="002052F0"/>
    <w:rsid w:val="00205F39"/>
    <w:rsid w:val="00206442"/>
    <w:rsid w:val="00207A96"/>
    <w:rsid w:val="0021004F"/>
    <w:rsid w:val="00210625"/>
    <w:rsid w:val="002125E1"/>
    <w:rsid w:val="00213555"/>
    <w:rsid w:val="0021391D"/>
    <w:rsid w:val="00215B21"/>
    <w:rsid w:val="002171EE"/>
    <w:rsid w:val="002177A4"/>
    <w:rsid w:val="00217FC5"/>
    <w:rsid w:val="00220926"/>
    <w:rsid w:val="00220EB3"/>
    <w:rsid w:val="00221912"/>
    <w:rsid w:val="00223447"/>
    <w:rsid w:val="0022433E"/>
    <w:rsid w:val="0022436F"/>
    <w:rsid w:val="00224E07"/>
    <w:rsid w:val="002252DA"/>
    <w:rsid w:val="00226A9D"/>
    <w:rsid w:val="00230D4E"/>
    <w:rsid w:val="00230E5F"/>
    <w:rsid w:val="00230EFD"/>
    <w:rsid w:val="0023129D"/>
    <w:rsid w:val="00232406"/>
    <w:rsid w:val="00232ACF"/>
    <w:rsid w:val="00232F94"/>
    <w:rsid w:val="00234DFA"/>
    <w:rsid w:val="00235074"/>
    <w:rsid w:val="00236543"/>
    <w:rsid w:val="00236ADD"/>
    <w:rsid w:val="00236E0B"/>
    <w:rsid w:val="002370CC"/>
    <w:rsid w:val="00237479"/>
    <w:rsid w:val="00237D94"/>
    <w:rsid w:val="002410BB"/>
    <w:rsid w:val="00241273"/>
    <w:rsid w:val="00241930"/>
    <w:rsid w:val="00241A57"/>
    <w:rsid w:val="00241DA2"/>
    <w:rsid w:val="00241F84"/>
    <w:rsid w:val="00242681"/>
    <w:rsid w:val="00242B1B"/>
    <w:rsid w:val="002436A0"/>
    <w:rsid w:val="00243A3D"/>
    <w:rsid w:val="00245DB9"/>
    <w:rsid w:val="00245E1E"/>
    <w:rsid w:val="0024613C"/>
    <w:rsid w:val="002467C6"/>
    <w:rsid w:val="00247881"/>
    <w:rsid w:val="0025115D"/>
    <w:rsid w:val="002538A8"/>
    <w:rsid w:val="002549C3"/>
    <w:rsid w:val="002549EA"/>
    <w:rsid w:val="00254C15"/>
    <w:rsid w:val="00254F17"/>
    <w:rsid w:val="00255515"/>
    <w:rsid w:val="00255881"/>
    <w:rsid w:val="002559E2"/>
    <w:rsid w:val="00255E8D"/>
    <w:rsid w:val="0025620C"/>
    <w:rsid w:val="00256403"/>
    <w:rsid w:val="0025705F"/>
    <w:rsid w:val="00257108"/>
    <w:rsid w:val="00260A65"/>
    <w:rsid w:val="00260D44"/>
    <w:rsid w:val="0026120F"/>
    <w:rsid w:val="00261DF0"/>
    <w:rsid w:val="00263738"/>
    <w:rsid w:val="00263930"/>
    <w:rsid w:val="00265C58"/>
    <w:rsid w:val="0026725F"/>
    <w:rsid w:val="002674AD"/>
    <w:rsid w:val="0027007E"/>
    <w:rsid w:val="00270673"/>
    <w:rsid w:val="00270AC0"/>
    <w:rsid w:val="00271FDF"/>
    <w:rsid w:val="002720A1"/>
    <w:rsid w:val="0027237D"/>
    <w:rsid w:val="00272DF6"/>
    <w:rsid w:val="00273308"/>
    <w:rsid w:val="0027419F"/>
    <w:rsid w:val="00274EB3"/>
    <w:rsid w:val="002754F9"/>
    <w:rsid w:val="00275BF0"/>
    <w:rsid w:val="00275D1A"/>
    <w:rsid w:val="0027720E"/>
    <w:rsid w:val="00280664"/>
    <w:rsid w:val="00280EEF"/>
    <w:rsid w:val="0028111D"/>
    <w:rsid w:val="002817E7"/>
    <w:rsid w:val="002819CC"/>
    <w:rsid w:val="0028295A"/>
    <w:rsid w:val="00283651"/>
    <w:rsid w:val="00283693"/>
    <w:rsid w:val="002836AF"/>
    <w:rsid w:val="00284658"/>
    <w:rsid w:val="0028576D"/>
    <w:rsid w:val="00285826"/>
    <w:rsid w:val="00285A9E"/>
    <w:rsid w:val="00285ADC"/>
    <w:rsid w:val="00285B3A"/>
    <w:rsid w:val="002863E2"/>
    <w:rsid w:val="00286775"/>
    <w:rsid w:val="00286B4B"/>
    <w:rsid w:val="00286F49"/>
    <w:rsid w:val="00287751"/>
    <w:rsid w:val="0029016F"/>
    <w:rsid w:val="002909E2"/>
    <w:rsid w:val="00290F69"/>
    <w:rsid w:val="00291284"/>
    <w:rsid w:val="0029151A"/>
    <w:rsid w:val="002920F5"/>
    <w:rsid w:val="00292C21"/>
    <w:rsid w:val="00292C4C"/>
    <w:rsid w:val="00292CA7"/>
    <w:rsid w:val="00293127"/>
    <w:rsid w:val="00293DE0"/>
    <w:rsid w:val="00295757"/>
    <w:rsid w:val="00296E12"/>
    <w:rsid w:val="002975FB"/>
    <w:rsid w:val="00297619"/>
    <w:rsid w:val="002978DF"/>
    <w:rsid w:val="002A0617"/>
    <w:rsid w:val="002A0F70"/>
    <w:rsid w:val="002A159A"/>
    <w:rsid w:val="002A1802"/>
    <w:rsid w:val="002A1C1C"/>
    <w:rsid w:val="002A33F0"/>
    <w:rsid w:val="002A4AD2"/>
    <w:rsid w:val="002A4C6F"/>
    <w:rsid w:val="002A5212"/>
    <w:rsid w:val="002A6BC1"/>
    <w:rsid w:val="002B02AD"/>
    <w:rsid w:val="002B1D95"/>
    <w:rsid w:val="002B1F51"/>
    <w:rsid w:val="002B2148"/>
    <w:rsid w:val="002B36C2"/>
    <w:rsid w:val="002B38DC"/>
    <w:rsid w:val="002B3C45"/>
    <w:rsid w:val="002B3D7E"/>
    <w:rsid w:val="002B4D45"/>
    <w:rsid w:val="002B4DA1"/>
    <w:rsid w:val="002B5286"/>
    <w:rsid w:val="002B55E5"/>
    <w:rsid w:val="002B637A"/>
    <w:rsid w:val="002B75FC"/>
    <w:rsid w:val="002C00E6"/>
    <w:rsid w:val="002C0CFD"/>
    <w:rsid w:val="002C160B"/>
    <w:rsid w:val="002C1B64"/>
    <w:rsid w:val="002C2DD8"/>
    <w:rsid w:val="002C4665"/>
    <w:rsid w:val="002C4E9B"/>
    <w:rsid w:val="002C5166"/>
    <w:rsid w:val="002C5DBA"/>
    <w:rsid w:val="002C5FED"/>
    <w:rsid w:val="002C645F"/>
    <w:rsid w:val="002C7188"/>
    <w:rsid w:val="002C75AC"/>
    <w:rsid w:val="002D2447"/>
    <w:rsid w:val="002D2569"/>
    <w:rsid w:val="002D28E3"/>
    <w:rsid w:val="002D3DA2"/>
    <w:rsid w:val="002D5A4E"/>
    <w:rsid w:val="002D5E86"/>
    <w:rsid w:val="002D5F53"/>
    <w:rsid w:val="002D6AED"/>
    <w:rsid w:val="002D709A"/>
    <w:rsid w:val="002D746C"/>
    <w:rsid w:val="002E0BFE"/>
    <w:rsid w:val="002E1A62"/>
    <w:rsid w:val="002E1BA6"/>
    <w:rsid w:val="002E1DCB"/>
    <w:rsid w:val="002E22AE"/>
    <w:rsid w:val="002E2321"/>
    <w:rsid w:val="002E23D7"/>
    <w:rsid w:val="002E2631"/>
    <w:rsid w:val="002E2C1D"/>
    <w:rsid w:val="002E33D7"/>
    <w:rsid w:val="002E4189"/>
    <w:rsid w:val="002E44D5"/>
    <w:rsid w:val="002E5AD9"/>
    <w:rsid w:val="002E5B82"/>
    <w:rsid w:val="002E6A75"/>
    <w:rsid w:val="002E7ED7"/>
    <w:rsid w:val="002F0BCB"/>
    <w:rsid w:val="002F202C"/>
    <w:rsid w:val="002F2AED"/>
    <w:rsid w:val="002F38E4"/>
    <w:rsid w:val="002F3BBA"/>
    <w:rsid w:val="002F3C76"/>
    <w:rsid w:val="002F40AF"/>
    <w:rsid w:val="002F530C"/>
    <w:rsid w:val="002F58F6"/>
    <w:rsid w:val="002F6064"/>
    <w:rsid w:val="002F610A"/>
    <w:rsid w:val="002F636E"/>
    <w:rsid w:val="002F683A"/>
    <w:rsid w:val="002F6F66"/>
    <w:rsid w:val="002F7BD1"/>
    <w:rsid w:val="0030073B"/>
    <w:rsid w:val="00302687"/>
    <w:rsid w:val="00303256"/>
    <w:rsid w:val="00304D9B"/>
    <w:rsid w:val="00306BDC"/>
    <w:rsid w:val="00307B06"/>
    <w:rsid w:val="003102A0"/>
    <w:rsid w:val="003109DF"/>
    <w:rsid w:val="00312176"/>
    <w:rsid w:val="003140ED"/>
    <w:rsid w:val="0031507F"/>
    <w:rsid w:val="003155E6"/>
    <w:rsid w:val="003156C6"/>
    <w:rsid w:val="0031573B"/>
    <w:rsid w:val="003161C9"/>
    <w:rsid w:val="003218A2"/>
    <w:rsid w:val="00321969"/>
    <w:rsid w:val="0032308B"/>
    <w:rsid w:val="003235FE"/>
    <w:rsid w:val="0032459B"/>
    <w:rsid w:val="00324C01"/>
    <w:rsid w:val="00325511"/>
    <w:rsid w:val="00325CE3"/>
    <w:rsid w:val="003266B9"/>
    <w:rsid w:val="0033154B"/>
    <w:rsid w:val="00331D56"/>
    <w:rsid w:val="00331E0E"/>
    <w:rsid w:val="003326D2"/>
    <w:rsid w:val="0033392B"/>
    <w:rsid w:val="00333F8B"/>
    <w:rsid w:val="00334094"/>
    <w:rsid w:val="0033452F"/>
    <w:rsid w:val="003349D8"/>
    <w:rsid w:val="00335524"/>
    <w:rsid w:val="0034073B"/>
    <w:rsid w:val="00341808"/>
    <w:rsid w:val="00341EAC"/>
    <w:rsid w:val="00341F8C"/>
    <w:rsid w:val="00342996"/>
    <w:rsid w:val="00342BBB"/>
    <w:rsid w:val="0034351C"/>
    <w:rsid w:val="003437E9"/>
    <w:rsid w:val="0034466E"/>
    <w:rsid w:val="00345BEE"/>
    <w:rsid w:val="00345F44"/>
    <w:rsid w:val="003474EA"/>
    <w:rsid w:val="00347950"/>
    <w:rsid w:val="003505D4"/>
    <w:rsid w:val="003517F8"/>
    <w:rsid w:val="00351816"/>
    <w:rsid w:val="003518D3"/>
    <w:rsid w:val="00351E2A"/>
    <w:rsid w:val="003525F0"/>
    <w:rsid w:val="0035474B"/>
    <w:rsid w:val="00355860"/>
    <w:rsid w:val="00356AC3"/>
    <w:rsid w:val="00357324"/>
    <w:rsid w:val="00357EF3"/>
    <w:rsid w:val="00360DA7"/>
    <w:rsid w:val="003618D1"/>
    <w:rsid w:val="003627C6"/>
    <w:rsid w:val="00362E14"/>
    <w:rsid w:val="00363650"/>
    <w:rsid w:val="0036405D"/>
    <w:rsid w:val="003643E0"/>
    <w:rsid w:val="00366541"/>
    <w:rsid w:val="003701A4"/>
    <w:rsid w:val="00370B40"/>
    <w:rsid w:val="00370FA1"/>
    <w:rsid w:val="00371E9A"/>
    <w:rsid w:val="00372481"/>
    <w:rsid w:val="003740BE"/>
    <w:rsid w:val="003753AC"/>
    <w:rsid w:val="00375CD5"/>
    <w:rsid w:val="00376205"/>
    <w:rsid w:val="00377443"/>
    <w:rsid w:val="0038054B"/>
    <w:rsid w:val="0038056F"/>
    <w:rsid w:val="00380F4B"/>
    <w:rsid w:val="00380F80"/>
    <w:rsid w:val="0038119D"/>
    <w:rsid w:val="00381698"/>
    <w:rsid w:val="00381865"/>
    <w:rsid w:val="00382583"/>
    <w:rsid w:val="003837FE"/>
    <w:rsid w:val="00383ECD"/>
    <w:rsid w:val="00383FAC"/>
    <w:rsid w:val="00384D8D"/>
    <w:rsid w:val="00385DCA"/>
    <w:rsid w:val="00385E6F"/>
    <w:rsid w:val="00390FF9"/>
    <w:rsid w:val="003913FA"/>
    <w:rsid w:val="003933F8"/>
    <w:rsid w:val="00393E5D"/>
    <w:rsid w:val="00393F1A"/>
    <w:rsid w:val="00394CBF"/>
    <w:rsid w:val="00394D25"/>
    <w:rsid w:val="003959B5"/>
    <w:rsid w:val="003959B9"/>
    <w:rsid w:val="003959CE"/>
    <w:rsid w:val="00396221"/>
    <w:rsid w:val="00396D02"/>
    <w:rsid w:val="00397C9C"/>
    <w:rsid w:val="003A07E3"/>
    <w:rsid w:val="003A1660"/>
    <w:rsid w:val="003A1798"/>
    <w:rsid w:val="003A1937"/>
    <w:rsid w:val="003A1BD5"/>
    <w:rsid w:val="003A1E3E"/>
    <w:rsid w:val="003A2102"/>
    <w:rsid w:val="003A2CAD"/>
    <w:rsid w:val="003A3020"/>
    <w:rsid w:val="003A44A1"/>
    <w:rsid w:val="003A4ABA"/>
    <w:rsid w:val="003A4C54"/>
    <w:rsid w:val="003A4F44"/>
    <w:rsid w:val="003A5EFD"/>
    <w:rsid w:val="003A611A"/>
    <w:rsid w:val="003A66BF"/>
    <w:rsid w:val="003A68DF"/>
    <w:rsid w:val="003A6BA2"/>
    <w:rsid w:val="003A6F31"/>
    <w:rsid w:val="003A742E"/>
    <w:rsid w:val="003A7BF2"/>
    <w:rsid w:val="003B099D"/>
    <w:rsid w:val="003B11B6"/>
    <w:rsid w:val="003B1318"/>
    <w:rsid w:val="003B16F7"/>
    <w:rsid w:val="003B1816"/>
    <w:rsid w:val="003B25A5"/>
    <w:rsid w:val="003B3436"/>
    <w:rsid w:val="003B3B08"/>
    <w:rsid w:val="003B47B8"/>
    <w:rsid w:val="003B4940"/>
    <w:rsid w:val="003B4FF8"/>
    <w:rsid w:val="003B60FC"/>
    <w:rsid w:val="003B6B8A"/>
    <w:rsid w:val="003B78DE"/>
    <w:rsid w:val="003B79F6"/>
    <w:rsid w:val="003B7E75"/>
    <w:rsid w:val="003C0681"/>
    <w:rsid w:val="003C0C59"/>
    <w:rsid w:val="003C243A"/>
    <w:rsid w:val="003C307F"/>
    <w:rsid w:val="003C34FF"/>
    <w:rsid w:val="003C3E31"/>
    <w:rsid w:val="003C537E"/>
    <w:rsid w:val="003C5B0F"/>
    <w:rsid w:val="003C5FA0"/>
    <w:rsid w:val="003C5FC4"/>
    <w:rsid w:val="003C62BE"/>
    <w:rsid w:val="003C65AC"/>
    <w:rsid w:val="003C67A0"/>
    <w:rsid w:val="003C699F"/>
    <w:rsid w:val="003C6C8F"/>
    <w:rsid w:val="003C758C"/>
    <w:rsid w:val="003C76C5"/>
    <w:rsid w:val="003D0D62"/>
    <w:rsid w:val="003D2FC9"/>
    <w:rsid w:val="003D3D9D"/>
    <w:rsid w:val="003D5426"/>
    <w:rsid w:val="003D5543"/>
    <w:rsid w:val="003D5566"/>
    <w:rsid w:val="003D5667"/>
    <w:rsid w:val="003D6108"/>
    <w:rsid w:val="003E0F6D"/>
    <w:rsid w:val="003E1543"/>
    <w:rsid w:val="003E2A3D"/>
    <w:rsid w:val="003E2FE8"/>
    <w:rsid w:val="003E3464"/>
    <w:rsid w:val="003E346D"/>
    <w:rsid w:val="003E4723"/>
    <w:rsid w:val="003E4872"/>
    <w:rsid w:val="003E562E"/>
    <w:rsid w:val="003E760D"/>
    <w:rsid w:val="003E77F2"/>
    <w:rsid w:val="003E7CAE"/>
    <w:rsid w:val="003F0456"/>
    <w:rsid w:val="003F09C3"/>
    <w:rsid w:val="003F3160"/>
    <w:rsid w:val="003F31CF"/>
    <w:rsid w:val="003F342B"/>
    <w:rsid w:val="003F3987"/>
    <w:rsid w:val="003F3FDE"/>
    <w:rsid w:val="003F5446"/>
    <w:rsid w:val="003F58BC"/>
    <w:rsid w:val="003F604D"/>
    <w:rsid w:val="003F67D3"/>
    <w:rsid w:val="003F754C"/>
    <w:rsid w:val="004027E9"/>
    <w:rsid w:val="004032F8"/>
    <w:rsid w:val="0040393B"/>
    <w:rsid w:val="00405CA4"/>
    <w:rsid w:val="00405E31"/>
    <w:rsid w:val="00406686"/>
    <w:rsid w:val="004068CE"/>
    <w:rsid w:val="004101CA"/>
    <w:rsid w:val="00410CE5"/>
    <w:rsid w:val="00412460"/>
    <w:rsid w:val="00412967"/>
    <w:rsid w:val="00412AB2"/>
    <w:rsid w:val="00412E68"/>
    <w:rsid w:val="00413E2D"/>
    <w:rsid w:val="0041435C"/>
    <w:rsid w:val="00414376"/>
    <w:rsid w:val="0041477D"/>
    <w:rsid w:val="00414C95"/>
    <w:rsid w:val="00415A21"/>
    <w:rsid w:val="0041633B"/>
    <w:rsid w:val="00416B98"/>
    <w:rsid w:val="00416FA4"/>
    <w:rsid w:val="004175CE"/>
    <w:rsid w:val="00417C31"/>
    <w:rsid w:val="004205DC"/>
    <w:rsid w:val="00420979"/>
    <w:rsid w:val="00420C9C"/>
    <w:rsid w:val="0042179B"/>
    <w:rsid w:val="0042221B"/>
    <w:rsid w:val="00422ED6"/>
    <w:rsid w:val="00423A80"/>
    <w:rsid w:val="0042400F"/>
    <w:rsid w:val="004243D0"/>
    <w:rsid w:val="0042499D"/>
    <w:rsid w:val="00424E62"/>
    <w:rsid w:val="00425460"/>
    <w:rsid w:val="0042561A"/>
    <w:rsid w:val="00427336"/>
    <w:rsid w:val="0042777E"/>
    <w:rsid w:val="004313CB"/>
    <w:rsid w:val="00431E2B"/>
    <w:rsid w:val="004321F6"/>
    <w:rsid w:val="00432922"/>
    <w:rsid w:val="00433F04"/>
    <w:rsid w:val="004354A9"/>
    <w:rsid w:val="00435F0E"/>
    <w:rsid w:val="00435FDA"/>
    <w:rsid w:val="004366B6"/>
    <w:rsid w:val="004368C6"/>
    <w:rsid w:val="00436FBA"/>
    <w:rsid w:val="0043762E"/>
    <w:rsid w:val="0043792E"/>
    <w:rsid w:val="0044005F"/>
    <w:rsid w:val="004402C0"/>
    <w:rsid w:val="004406E6"/>
    <w:rsid w:val="004418AD"/>
    <w:rsid w:val="00442967"/>
    <w:rsid w:val="00442AB0"/>
    <w:rsid w:val="004434A6"/>
    <w:rsid w:val="0044533B"/>
    <w:rsid w:val="004455A3"/>
    <w:rsid w:val="00445860"/>
    <w:rsid w:val="0044710D"/>
    <w:rsid w:val="00450DAA"/>
    <w:rsid w:val="00450E3B"/>
    <w:rsid w:val="00451F7F"/>
    <w:rsid w:val="00452951"/>
    <w:rsid w:val="00454453"/>
    <w:rsid w:val="00454473"/>
    <w:rsid w:val="00454730"/>
    <w:rsid w:val="00455040"/>
    <w:rsid w:val="00457F81"/>
    <w:rsid w:val="00460739"/>
    <w:rsid w:val="00460C56"/>
    <w:rsid w:val="00462C6D"/>
    <w:rsid w:val="00462F19"/>
    <w:rsid w:val="00464D99"/>
    <w:rsid w:val="00466E4D"/>
    <w:rsid w:val="00467551"/>
    <w:rsid w:val="00472401"/>
    <w:rsid w:val="004727F2"/>
    <w:rsid w:val="00472D04"/>
    <w:rsid w:val="00473261"/>
    <w:rsid w:val="0047373D"/>
    <w:rsid w:val="00473760"/>
    <w:rsid w:val="00473D95"/>
    <w:rsid w:val="00474584"/>
    <w:rsid w:val="00474646"/>
    <w:rsid w:val="00474896"/>
    <w:rsid w:val="00474FAE"/>
    <w:rsid w:val="004756DD"/>
    <w:rsid w:val="00475722"/>
    <w:rsid w:val="00476350"/>
    <w:rsid w:val="00476A49"/>
    <w:rsid w:val="00476DB9"/>
    <w:rsid w:val="00477831"/>
    <w:rsid w:val="00480A34"/>
    <w:rsid w:val="00481D6C"/>
    <w:rsid w:val="00482618"/>
    <w:rsid w:val="00482ABC"/>
    <w:rsid w:val="00483BD1"/>
    <w:rsid w:val="004840DB"/>
    <w:rsid w:val="00484586"/>
    <w:rsid w:val="00484AC7"/>
    <w:rsid w:val="0048525A"/>
    <w:rsid w:val="004852E9"/>
    <w:rsid w:val="00491B87"/>
    <w:rsid w:val="00492609"/>
    <w:rsid w:val="00493CA9"/>
    <w:rsid w:val="00494398"/>
    <w:rsid w:val="004945BB"/>
    <w:rsid w:val="004953B1"/>
    <w:rsid w:val="00495BCC"/>
    <w:rsid w:val="004963BF"/>
    <w:rsid w:val="0049695B"/>
    <w:rsid w:val="00496DA8"/>
    <w:rsid w:val="00497054"/>
    <w:rsid w:val="004A03E7"/>
    <w:rsid w:val="004A075D"/>
    <w:rsid w:val="004A10EA"/>
    <w:rsid w:val="004A30A4"/>
    <w:rsid w:val="004A38E3"/>
    <w:rsid w:val="004A3A5F"/>
    <w:rsid w:val="004A4E23"/>
    <w:rsid w:val="004A567D"/>
    <w:rsid w:val="004A6A5A"/>
    <w:rsid w:val="004A7771"/>
    <w:rsid w:val="004A7BED"/>
    <w:rsid w:val="004B1161"/>
    <w:rsid w:val="004B156C"/>
    <w:rsid w:val="004B234E"/>
    <w:rsid w:val="004B2981"/>
    <w:rsid w:val="004B2AC1"/>
    <w:rsid w:val="004B413F"/>
    <w:rsid w:val="004B519A"/>
    <w:rsid w:val="004B5244"/>
    <w:rsid w:val="004B5930"/>
    <w:rsid w:val="004B5A18"/>
    <w:rsid w:val="004B629C"/>
    <w:rsid w:val="004B6902"/>
    <w:rsid w:val="004C0E41"/>
    <w:rsid w:val="004C1A95"/>
    <w:rsid w:val="004C1B52"/>
    <w:rsid w:val="004C1FC8"/>
    <w:rsid w:val="004C3235"/>
    <w:rsid w:val="004C3937"/>
    <w:rsid w:val="004C56B7"/>
    <w:rsid w:val="004C6299"/>
    <w:rsid w:val="004D00B0"/>
    <w:rsid w:val="004D1630"/>
    <w:rsid w:val="004D1635"/>
    <w:rsid w:val="004D172D"/>
    <w:rsid w:val="004D19D1"/>
    <w:rsid w:val="004D2511"/>
    <w:rsid w:val="004D31A2"/>
    <w:rsid w:val="004D4C22"/>
    <w:rsid w:val="004D5523"/>
    <w:rsid w:val="004D58C2"/>
    <w:rsid w:val="004D5CDA"/>
    <w:rsid w:val="004D680A"/>
    <w:rsid w:val="004D77AA"/>
    <w:rsid w:val="004D77DD"/>
    <w:rsid w:val="004E1331"/>
    <w:rsid w:val="004E13FC"/>
    <w:rsid w:val="004E2197"/>
    <w:rsid w:val="004E2940"/>
    <w:rsid w:val="004E2982"/>
    <w:rsid w:val="004E2E56"/>
    <w:rsid w:val="004E329D"/>
    <w:rsid w:val="004E3AB6"/>
    <w:rsid w:val="004E3BAF"/>
    <w:rsid w:val="004E45F6"/>
    <w:rsid w:val="004E4AD4"/>
    <w:rsid w:val="004E52F9"/>
    <w:rsid w:val="004E6416"/>
    <w:rsid w:val="004E686E"/>
    <w:rsid w:val="004F1069"/>
    <w:rsid w:val="004F10B4"/>
    <w:rsid w:val="004F1626"/>
    <w:rsid w:val="004F1939"/>
    <w:rsid w:val="004F1B13"/>
    <w:rsid w:val="004F1B33"/>
    <w:rsid w:val="004F2441"/>
    <w:rsid w:val="004F41DD"/>
    <w:rsid w:val="004F4FEB"/>
    <w:rsid w:val="004F51D7"/>
    <w:rsid w:val="004F57F6"/>
    <w:rsid w:val="004F680D"/>
    <w:rsid w:val="004F6A5C"/>
    <w:rsid w:val="004F7255"/>
    <w:rsid w:val="004F7328"/>
    <w:rsid w:val="004F7952"/>
    <w:rsid w:val="00500729"/>
    <w:rsid w:val="00500E87"/>
    <w:rsid w:val="00501B54"/>
    <w:rsid w:val="00502548"/>
    <w:rsid w:val="005026CE"/>
    <w:rsid w:val="00502CDD"/>
    <w:rsid w:val="00503C68"/>
    <w:rsid w:val="00503FF5"/>
    <w:rsid w:val="005063AA"/>
    <w:rsid w:val="00506BA6"/>
    <w:rsid w:val="00506E1A"/>
    <w:rsid w:val="005101AA"/>
    <w:rsid w:val="0051147A"/>
    <w:rsid w:val="005130D1"/>
    <w:rsid w:val="005130F4"/>
    <w:rsid w:val="00514283"/>
    <w:rsid w:val="00514B4F"/>
    <w:rsid w:val="00514C7E"/>
    <w:rsid w:val="00514D15"/>
    <w:rsid w:val="005153DB"/>
    <w:rsid w:val="00517637"/>
    <w:rsid w:val="005202E9"/>
    <w:rsid w:val="00520409"/>
    <w:rsid w:val="00520ACB"/>
    <w:rsid w:val="00520D98"/>
    <w:rsid w:val="00520F49"/>
    <w:rsid w:val="00521393"/>
    <w:rsid w:val="0052228A"/>
    <w:rsid w:val="0052239D"/>
    <w:rsid w:val="00522424"/>
    <w:rsid w:val="00522D4F"/>
    <w:rsid w:val="005235A8"/>
    <w:rsid w:val="00524165"/>
    <w:rsid w:val="00525833"/>
    <w:rsid w:val="0053046C"/>
    <w:rsid w:val="00530F7B"/>
    <w:rsid w:val="00531D79"/>
    <w:rsid w:val="00532134"/>
    <w:rsid w:val="00532DD7"/>
    <w:rsid w:val="00533487"/>
    <w:rsid w:val="005337F7"/>
    <w:rsid w:val="005345BB"/>
    <w:rsid w:val="00535491"/>
    <w:rsid w:val="005356AE"/>
    <w:rsid w:val="0053656B"/>
    <w:rsid w:val="00537C60"/>
    <w:rsid w:val="00540110"/>
    <w:rsid w:val="00540A44"/>
    <w:rsid w:val="00542185"/>
    <w:rsid w:val="00542DC4"/>
    <w:rsid w:val="005436E6"/>
    <w:rsid w:val="00544E1B"/>
    <w:rsid w:val="005456D6"/>
    <w:rsid w:val="00546459"/>
    <w:rsid w:val="00546742"/>
    <w:rsid w:val="005469D1"/>
    <w:rsid w:val="00547121"/>
    <w:rsid w:val="0054725A"/>
    <w:rsid w:val="00550FBE"/>
    <w:rsid w:val="0055162B"/>
    <w:rsid w:val="005523A0"/>
    <w:rsid w:val="00552621"/>
    <w:rsid w:val="0055263E"/>
    <w:rsid w:val="00552CE5"/>
    <w:rsid w:val="00554C29"/>
    <w:rsid w:val="0055560D"/>
    <w:rsid w:val="005564E3"/>
    <w:rsid w:val="00557283"/>
    <w:rsid w:val="00557CF6"/>
    <w:rsid w:val="00560469"/>
    <w:rsid w:val="00560B07"/>
    <w:rsid w:val="00560E39"/>
    <w:rsid w:val="005612EF"/>
    <w:rsid w:val="00561415"/>
    <w:rsid w:val="00561B7B"/>
    <w:rsid w:val="00562AFE"/>
    <w:rsid w:val="00563025"/>
    <w:rsid w:val="0056396F"/>
    <w:rsid w:val="00564B92"/>
    <w:rsid w:val="00565E0E"/>
    <w:rsid w:val="00565E4D"/>
    <w:rsid w:val="005668FB"/>
    <w:rsid w:val="00566AEC"/>
    <w:rsid w:val="00567E49"/>
    <w:rsid w:val="00570C70"/>
    <w:rsid w:val="0057170E"/>
    <w:rsid w:val="00571A60"/>
    <w:rsid w:val="00571D2F"/>
    <w:rsid w:val="00572D3A"/>
    <w:rsid w:val="00572F85"/>
    <w:rsid w:val="00573E0E"/>
    <w:rsid w:val="0057487D"/>
    <w:rsid w:val="00574E2A"/>
    <w:rsid w:val="005755E1"/>
    <w:rsid w:val="00575E8E"/>
    <w:rsid w:val="00576C38"/>
    <w:rsid w:val="00576CC9"/>
    <w:rsid w:val="0057724C"/>
    <w:rsid w:val="0058043F"/>
    <w:rsid w:val="00581B8A"/>
    <w:rsid w:val="00581E38"/>
    <w:rsid w:val="00581E52"/>
    <w:rsid w:val="005821A5"/>
    <w:rsid w:val="005828DA"/>
    <w:rsid w:val="005837CE"/>
    <w:rsid w:val="00583E8E"/>
    <w:rsid w:val="00584802"/>
    <w:rsid w:val="00584ACD"/>
    <w:rsid w:val="00584EB1"/>
    <w:rsid w:val="005850BB"/>
    <w:rsid w:val="00586321"/>
    <w:rsid w:val="005864FB"/>
    <w:rsid w:val="005872BB"/>
    <w:rsid w:val="00587A92"/>
    <w:rsid w:val="00590A48"/>
    <w:rsid w:val="005916F9"/>
    <w:rsid w:val="005933CB"/>
    <w:rsid w:val="005946BC"/>
    <w:rsid w:val="005955C0"/>
    <w:rsid w:val="005960B7"/>
    <w:rsid w:val="0059611A"/>
    <w:rsid w:val="0059677A"/>
    <w:rsid w:val="00596A4C"/>
    <w:rsid w:val="00596B20"/>
    <w:rsid w:val="00596E69"/>
    <w:rsid w:val="00597B0B"/>
    <w:rsid w:val="005A0083"/>
    <w:rsid w:val="005A12DC"/>
    <w:rsid w:val="005A19ED"/>
    <w:rsid w:val="005A3D18"/>
    <w:rsid w:val="005A3EB2"/>
    <w:rsid w:val="005A6AD6"/>
    <w:rsid w:val="005A720D"/>
    <w:rsid w:val="005A7A31"/>
    <w:rsid w:val="005B10CE"/>
    <w:rsid w:val="005B3D9A"/>
    <w:rsid w:val="005B3FDD"/>
    <w:rsid w:val="005B42D3"/>
    <w:rsid w:val="005B4727"/>
    <w:rsid w:val="005B4A61"/>
    <w:rsid w:val="005B4C74"/>
    <w:rsid w:val="005B5755"/>
    <w:rsid w:val="005B59D4"/>
    <w:rsid w:val="005B6087"/>
    <w:rsid w:val="005B61DF"/>
    <w:rsid w:val="005B646A"/>
    <w:rsid w:val="005B6F55"/>
    <w:rsid w:val="005B7345"/>
    <w:rsid w:val="005B797B"/>
    <w:rsid w:val="005C05C5"/>
    <w:rsid w:val="005C2B6D"/>
    <w:rsid w:val="005C2BF2"/>
    <w:rsid w:val="005C42AC"/>
    <w:rsid w:val="005C473D"/>
    <w:rsid w:val="005C4D27"/>
    <w:rsid w:val="005C4E45"/>
    <w:rsid w:val="005C4F13"/>
    <w:rsid w:val="005C5321"/>
    <w:rsid w:val="005C602F"/>
    <w:rsid w:val="005C628C"/>
    <w:rsid w:val="005C65ED"/>
    <w:rsid w:val="005C6B2D"/>
    <w:rsid w:val="005C6D54"/>
    <w:rsid w:val="005C7A1D"/>
    <w:rsid w:val="005D0811"/>
    <w:rsid w:val="005D0A3A"/>
    <w:rsid w:val="005D0FC2"/>
    <w:rsid w:val="005D1277"/>
    <w:rsid w:val="005D138F"/>
    <w:rsid w:val="005D21E5"/>
    <w:rsid w:val="005D24FA"/>
    <w:rsid w:val="005D2E6E"/>
    <w:rsid w:val="005D309B"/>
    <w:rsid w:val="005D32E6"/>
    <w:rsid w:val="005D3900"/>
    <w:rsid w:val="005D464B"/>
    <w:rsid w:val="005D51CC"/>
    <w:rsid w:val="005D5AD9"/>
    <w:rsid w:val="005D5CD4"/>
    <w:rsid w:val="005D6265"/>
    <w:rsid w:val="005D7C61"/>
    <w:rsid w:val="005D7D4E"/>
    <w:rsid w:val="005E0173"/>
    <w:rsid w:val="005E11FD"/>
    <w:rsid w:val="005E1F97"/>
    <w:rsid w:val="005E29D6"/>
    <w:rsid w:val="005E338E"/>
    <w:rsid w:val="005E3B1E"/>
    <w:rsid w:val="005E436E"/>
    <w:rsid w:val="005E4883"/>
    <w:rsid w:val="005E4BF8"/>
    <w:rsid w:val="005E4E65"/>
    <w:rsid w:val="005E5092"/>
    <w:rsid w:val="005E591F"/>
    <w:rsid w:val="005E5DC6"/>
    <w:rsid w:val="005E6267"/>
    <w:rsid w:val="005E6690"/>
    <w:rsid w:val="005E7262"/>
    <w:rsid w:val="005E72D5"/>
    <w:rsid w:val="005E7A3F"/>
    <w:rsid w:val="005F000D"/>
    <w:rsid w:val="005F09D1"/>
    <w:rsid w:val="005F13DB"/>
    <w:rsid w:val="005F1C04"/>
    <w:rsid w:val="005F2A74"/>
    <w:rsid w:val="005F4807"/>
    <w:rsid w:val="005F53E9"/>
    <w:rsid w:val="005F58E5"/>
    <w:rsid w:val="005F6082"/>
    <w:rsid w:val="005F6376"/>
    <w:rsid w:val="005F63E2"/>
    <w:rsid w:val="005F762A"/>
    <w:rsid w:val="005F7C90"/>
    <w:rsid w:val="0060103B"/>
    <w:rsid w:val="00601611"/>
    <w:rsid w:val="0060177C"/>
    <w:rsid w:val="006019EB"/>
    <w:rsid w:val="00601A8A"/>
    <w:rsid w:val="00601D75"/>
    <w:rsid w:val="0060341B"/>
    <w:rsid w:val="0060419B"/>
    <w:rsid w:val="00604BF6"/>
    <w:rsid w:val="00604C02"/>
    <w:rsid w:val="00605372"/>
    <w:rsid w:val="0060588C"/>
    <w:rsid w:val="00605B32"/>
    <w:rsid w:val="00605F05"/>
    <w:rsid w:val="00606591"/>
    <w:rsid w:val="00606AB6"/>
    <w:rsid w:val="00607BF8"/>
    <w:rsid w:val="00610047"/>
    <w:rsid w:val="0061062F"/>
    <w:rsid w:val="006116C4"/>
    <w:rsid w:val="00613111"/>
    <w:rsid w:val="0061353E"/>
    <w:rsid w:val="006138A2"/>
    <w:rsid w:val="006148E9"/>
    <w:rsid w:val="00615480"/>
    <w:rsid w:val="00615FDE"/>
    <w:rsid w:val="0061781D"/>
    <w:rsid w:val="0061781F"/>
    <w:rsid w:val="006178AF"/>
    <w:rsid w:val="00617BC8"/>
    <w:rsid w:val="00620027"/>
    <w:rsid w:val="00622247"/>
    <w:rsid w:val="00622B55"/>
    <w:rsid w:val="00622B5F"/>
    <w:rsid w:val="006236F2"/>
    <w:rsid w:val="00623D7F"/>
    <w:rsid w:val="006242E4"/>
    <w:rsid w:val="00625F3D"/>
    <w:rsid w:val="0062625F"/>
    <w:rsid w:val="0062675E"/>
    <w:rsid w:val="00626ABB"/>
    <w:rsid w:val="0062703D"/>
    <w:rsid w:val="00627662"/>
    <w:rsid w:val="00627BC1"/>
    <w:rsid w:val="00627ECF"/>
    <w:rsid w:val="00630393"/>
    <w:rsid w:val="00630FB6"/>
    <w:rsid w:val="00631254"/>
    <w:rsid w:val="0063189C"/>
    <w:rsid w:val="00633BDF"/>
    <w:rsid w:val="00633CE3"/>
    <w:rsid w:val="00633DC6"/>
    <w:rsid w:val="00635055"/>
    <w:rsid w:val="0063558C"/>
    <w:rsid w:val="00635E07"/>
    <w:rsid w:val="006377E5"/>
    <w:rsid w:val="006379EB"/>
    <w:rsid w:val="00637C14"/>
    <w:rsid w:val="0064000D"/>
    <w:rsid w:val="00640A57"/>
    <w:rsid w:val="0064115D"/>
    <w:rsid w:val="00641342"/>
    <w:rsid w:val="006422CA"/>
    <w:rsid w:val="006426E4"/>
    <w:rsid w:val="00642A6F"/>
    <w:rsid w:val="00642D26"/>
    <w:rsid w:val="0064304C"/>
    <w:rsid w:val="00643814"/>
    <w:rsid w:val="00644870"/>
    <w:rsid w:val="00644C33"/>
    <w:rsid w:val="00646005"/>
    <w:rsid w:val="00646F17"/>
    <w:rsid w:val="00646FE3"/>
    <w:rsid w:val="006473CA"/>
    <w:rsid w:val="00647BAC"/>
    <w:rsid w:val="00650A59"/>
    <w:rsid w:val="00650CFF"/>
    <w:rsid w:val="0065179E"/>
    <w:rsid w:val="00653476"/>
    <w:rsid w:val="006535EA"/>
    <w:rsid w:val="006540D7"/>
    <w:rsid w:val="006541A7"/>
    <w:rsid w:val="006544EA"/>
    <w:rsid w:val="006555AD"/>
    <w:rsid w:val="00655623"/>
    <w:rsid w:val="006556BE"/>
    <w:rsid w:val="00656475"/>
    <w:rsid w:val="00657D51"/>
    <w:rsid w:val="006607D8"/>
    <w:rsid w:val="0066224A"/>
    <w:rsid w:val="00662DCD"/>
    <w:rsid w:val="00663361"/>
    <w:rsid w:val="0066349E"/>
    <w:rsid w:val="006642B7"/>
    <w:rsid w:val="00664733"/>
    <w:rsid w:val="00664F4E"/>
    <w:rsid w:val="006652F0"/>
    <w:rsid w:val="00666586"/>
    <w:rsid w:val="00670104"/>
    <w:rsid w:val="0067010B"/>
    <w:rsid w:val="006704C8"/>
    <w:rsid w:val="006709D7"/>
    <w:rsid w:val="00670A1C"/>
    <w:rsid w:val="00670BA7"/>
    <w:rsid w:val="00670BC8"/>
    <w:rsid w:val="00670CE7"/>
    <w:rsid w:val="0067207B"/>
    <w:rsid w:val="00672215"/>
    <w:rsid w:val="00672DA7"/>
    <w:rsid w:val="00672DF5"/>
    <w:rsid w:val="00672DFC"/>
    <w:rsid w:val="00673241"/>
    <w:rsid w:val="0067377F"/>
    <w:rsid w:val="006739C0"/>
    <w:rsid w:val="00675003"/>
    <w:rsid w:val="006759FB"/>
    <w:rsid w:val="00675A61"/>
    <w:rsid w:val="00677309"/>
    <w:rsid w:val="006775F7"/>
    <w:rsid w:val="006808C5"/>
    <w:rsid w:val="00681129"/>
    <w:rsid w:val="00681192"/>
    <w:rsid w:val="00681291"/>
    <w:rsid w:val="00682450"/>
    <w:rsid w:val="00682743"/>
    <w:rsid w:val="006858E3"/>
    <w:rsid w:val="00686166"/>
    <w:rsid w:val="00687F4A"/>
    <w:rsid w:val="00690EF4"/>
    <w:rsid w:val="00691997"/>
    <w:rsid w:val="00691E16"/>
    <w:rsid w:val="006925F9"/>
    <w:rsid w:val="00692AAA"/>
    <w:rsid w:val="00692FC1"/>
    <w:rsid w:val="00694371"/>
    <w:rsid w:val="00694FF5"/>
    <w:rsid w:val="006963FA"/>
    <w:rsid w:val="00696D98"/>
    <w:rsid w:val="00697139"/>
    <w:rsid w:val="00697C24"/>
    <w:rsid w:val="006A0085"/>
    <w:rsid w:val="006A241E"/>
    <w:rsid w:val="006A2BC0"/>
    <w:rsid w:val="006A3212"/>
    <w:rsid w:val="006A3A12"/>
    <w:rsid w:val="006A48E4"/>
    <w:rsid w:val="006A4ECD"/>
    <w:rsid w:val="006A64B7"/>
    <w:rsid w:val="006A6FFD"/>
    <w:rsid w:val="006A7F2D"/>
    <w:rsid w:val="006B038C"/>
    <w:rsid w:val="006B1AC3"/>
    <w:rsid w:val="006B2A3F"/>
    <w:rsid w:val="006B33E3"/>
    <w:rsid w:val="006B5BAB"/>
    <w:rsid w:val="006B5F0B"/>
    <w:rsid w:val="006B630B"/>
    <w:rsid w:val="006B669D"/>
    <w:rsid w:val="006B6DAA"/>
    <w:rsid w:val="006B6EFE"/>
    <w:rsid w:val="006C0AB2"/>
    <w:rsid w:val="006C1231"/>
    <w:rsid w:val="006C1331"/>
    <w:rsid w:val="006C1FA5"/>
    <w:rsid w:val="006C37C1"/>
    <w:rsid w:val="006C5D29"/>
    <w:rsid w:val="006C5F62"/>
    <w:rsid w:val="006C6500"/>
    <w:rsid w:val="006C7D27"/>
    <w:rsid w:val="006D1D70"/>
    <w:rsid w:val="006D2546"/>
    <w:rsid w:val="006D369A"/>
    <w:rsid w:val="006D4990"/>
    <w:rsid w:val="006D4D43"/>
    <w:rsid w:val="006D6008"/>
    <w:rsid w:val="006D74E5"/>
    <w:rsid w:val="006E3828"/>
    <w:rsid w:val="006E5679"/>
    <w:rsid w:val="006E6402"/>
    <w:rsid w:val="006E6B2E"/>
    <w:rsid w:val="006F1189"/>
    <w:rsid w:val="006F2FC4"/>
    <w:rsid w:val="006F3E75"/>
    <w:rsid w:val="006F3FF2"/>
    <w:rsid w:val="006F50AF"/>
    <w:rsid w:val="006F522D"/>
    <w:rsid w:val="006F64E8"/>
    <w:rsid w:val="006F6A5A"/>
    <w:rsid w:val="007004BA"/>
    <w:rsid w:val="007004F3"/>
    <w:rsid w:val="007009A1"/>
    <w:rsid w:val="0070216F"/>
    <w:rsid w:val="00702687"/>
    <w:rsid w:val="007032A7"/>
    <w:rsid w:val="0070375E"/>
    <w:rsid w:val="007037AE"/>
    <w:rsid w:val="00703808"/>
    <w:rsid w:val="00704201"/>
    <w:rsid w:val="00704BCF"/>
    <w:rsid w:val="007054CF"/>
    <w:rsid w:val="0070622F"/>
    <w:rsid w:val="00706559"/>
    <w:rsid w:val="00707091"/>
    <w:rsid w:val="007070B8"/>
    <w:rsid w:val="0070776E"/>
    <w:rsid w:val="00710D4B"/>
    <w:rsid w:val="0071341E"/>
    <w:rsid w:val="00714175"/>
    <w:rsid w:val="007150FA"/>
    <w:rsid w:val="0071636F"/>
    <w:rsid w:val="00716D48"/>
    <w:rsid w:val="0071790E"/>
    <w:rsid w:val="00717F2B"/>
    <w:rsid w:val="00720514"/>
    <w:rsid w:val="007206F3"/>
    <w:rsid w:val="00720DDB"/>
    <w:rsid w:val="007217F9"/>
    <w:rsid w:val="007227B5"/>
    <w:rsid w:val="00722817"/>
    <w:rsid w:val="00722C9D"/>
    <w:rsid w:val="007253E2"/>
    <w:rsid w:val="0072593D"/>
    <w:rsid w:val="00726384"/>
    <w:rsid w:val="007268D8"/>
    <w:rsid w:val="007269BF"/>
    <w:rsid w:val="00726E05"/>
    <w:rsid w:val="007270B7"/>
    <w:rsid w:val="00727239"/>
    <w:rsid w:val="00730EB6"/>
    <w:rsid w:val="007321FA"/>
    <w:rsid w:val="00733288"/>
    <w:rsid w:val="00733BBE"/>
    <w:rsid w:val="00734166"/>
    <w:rsid w:val="007356EC"/>
    <w:rsid w:val="00735D41"/>
    <w:rsid w:val="00735DE3"/>
    <w:rsid w:val="00735E5C"/>
    <w:rsid w:val="0073678A"/>
    <w:rsid w:val="0074072F"/>
    <w:rsid w:val="0074104D"/>
    <w:rsid w:val="007417AA"/>
    <w:rsid w:val="007420DE"/>
    <w:rsid w:val="007420F9"/>
    <w:rsid w:val="007422BA"/>
    <w:rsid w:val="007439C0"/>
    <w:rsid w:val="007454B9"/>
    <w:rsid w:val="0074632D"/>
    <w:rsid w:val="00746FDE"/>
    <w:rsid w:val="00747103"/>
    <w:rsid w:val="007504D1"/>
    <w:rsid w:val="0075082D"/>
    <w:rsid w:val="0075097A"/>
    <w:rsid w:val="007537EB"/>
    <w:rsid w:val="007558A5"/>
    <w:rsid w:val="00755C6D"/>
    <w:rsid w:val="007567B0"/>
    <w:rsid w:val="0075697F"/>
    <w:rsid w:val="00757A50"/>
    <w:rsid w:val="00757C79"/>
    <w:rsid w:val="0076015B"/>
    <w:rsid w:val="007603D3"/>
    <w:rsid w:val="00760DE8"/>
    <w:rsid w:val="007617A2"/>
    <w:rsid w:val="00761894"/>
    <w:rsid w:val="007622C8"/>
    <w:rsid w:val="00762588"/>
    <w:rsid w:val="00762B42"/>
    <w:rsid w:val="0076306E"/>
    <w:rsid w:val="0076377A"/>
    <w:rsid w:val="00764F8C"/>
    <w:rsid w:val="00765421"/>
    <w:rsid w:val="00765592"/>
    <w:rsid w:val="0076730B"/>
    <w:rsid w:val="00771A3F"/>
    <w:rsid w:val="00772DEB"/>
    <w:rsid w:val="00775ED1"/>
    <w:rsid w:val="00776916"/>
    <w:rsid w:val="007769F1"/>
    <w:rsid w:val="00776D12"/>
    <w:rsid w:val="007806F3"/>
    <w:rsid w:val="00780984"/>
    <w:rsid w:val="00780F2F"/>
    <w:rsid w:val="007814EB"/>
    <w:rsid w:val="00781A54"/>
    <w:rsid w:val="007820E9"/>
    <w:rsid w:val="00783343"/>
    <w:rsid w:val="0078369D"/>
    <w:rsid w:val="00783F39"/>
    <w:rsid w:val="0078479D"/>
    <w:rsid w:val="00785045"/>
    <w:rsid w:val="00786C55"/>
    <w:rsid w:val="007907FB"/>
    <w:rsid w:val="0079124F"/>
    <w:rsid w:val="00791503"/>
    <w:rsid w:val="00791612"/>
    <w:rsid w:val="00791A51"/>
    <w:rsid w:val="00791DAD"/>
    <w:rsid w:val="00791F04"/>
    <w:rsid w:val="007927F5"/>
    <w:rsid w:val="0079394C"/>
    <w:rsid w:val="00793E31"/>
    <w:rsid w:val="00796A13"/>
    <w:rsid w:val="007976FC"/>
    <w:rsid w:val="00797DED"/>
    <w:rsid w:val="007A0062"/>
    <w:rsid w:val="007A0662"/>
    <w:rsid w:val="007A1459"/>
    <w:rsid w:val="007A36CF"/>
    <w:rsid w:val="007A39D8"/>
    <w:rsid w:val="007A5FD1"/>
    <w:rsid w:val="007A6D98"/>
    <w:rsid w:val="007A782E"/>
    <w:rsid w:val="007B056B"/>
    <w:rsid w:val="007B2101"/>
    <w:rsid w:val="007B403A"/>
    <w:rsid w:val="007B4B5E"/>
    <w:rsid w:val="007B4CA4"/>
    <w:rsid w:val="007B5BD7"/>
    <w:rsid w:val="007B5DC7"/>
    <w:rsid w:val="007B5FE7"/>
    <w:rsid w:val="007B640D"/>
    <w:rsid w:val="007B6850"/>
    <w:rsid w:val="007B6A83"/>
    <w:rsid w:val="007B6F7C"/>
    <w:rsid w:val="007B775C"/>
    <w:rsid w:val="007B7A05"/>
    <w:rsid w:val="007B7B86"/>
    <w:rsid w:val="007B7F2E"/>
    <w:rsid w:val="007C04B6"/>
    <w:rsid w:val="007C05A7"/>
    <w:rsid w:val="007C0B62"/>
    <w:rsid w:val="007C0C51"/>
    <w:rsid w:val="007C1773"/>
    <w:rsid w:val="007C222D"/>
    <w:rsid w:val="007C27D1"/>
    <w:rsid w:val="007C39E9"/>
    <w:rsid w:val="007C4FD6"/>
    <w:rsid w:val="007C5ABA"/>
    <w:rsid w:val="007C5C2E"/>
    <w:rsid w:val="007C5E30"/>
    <w:rsid w:val="007C5EA1"/>
    <w:rsid w:val="007C7126"/>
    <w:rsid w:val="007C7377"/>
    <w:rsid w:val="007D0A5A"/>
    <w:rsid w:val="007D0B63"/>
    <w:rsid w:val="007D1010"/>
    <w:rsid w:val="007D192E"/>
    <w:rsid w:val="007D2266"/>
    <w:rsid w:val="007D260A"/>
    <w:rsid w:val="007D2E85"/>
    <w:rsid w:val="007D3AB2"/>
    <w:rsid w:val="007D3C77"/>
    <w:rsid w:val="007D5CC7"/>
    <w:rsid w:val="007D6748"/>
    <w:rsid w:val="007D698A"/>
    <w:rsid w:val="007D7C42"/>
    <w:rsid w:val="007E114C"/>
    <w:rsid w:val="007E1B69"/>
    <w:rsid w:val="007E42EA"/>
    <w:rsid w:val="007E4618"/>
    <w:rsid w:val="007E497A"/>
    <w:rsid w:val="007E4DFE"/>
    <w:rsid w:val="007E5176"/>
    <w:rsid w:val="007E550B"/>
    <w:rsid w:val="007E5627"/>
    <w:rsid w:val="007E58F6"/>
    <w:rsid w:val="007E6A30"/>
    <w:rsid w:val="007E7103"/>
    <w:rsid w:val="007E7DA3"/>
    <w:rsid w:val="007F0E45"/>
    <w:rsid w:val="007F1536"/>
    <w:rsid w:val="007F1C98"/>
    <w:rsid w:val="007F3446"/>
    <w:rsid w:val="007F34FB"/>
    <w:rsid w:val="007F3A71"/>
    <w:rsid w:val="007F421E"/>
    <w:rsid w:val="007F4698"/>
    <w:rsid w:val="007F498E"/>
    <w:rsid w:val="007F6B2B"/>
    <w:rsid w:val="007F726C"/>
    <w:rsid w:val="008007F5"/>
    <w:rsid w:val="00800EE8"/>
    <w:rsid w:val="008012E1"/>
    <w:rsid w:val="00801912"/>
    <w:rsid w:val="0080191D"/>
    <w:rsid w:val="00801EDC"/>
    <w:rsid w:val="00803747"/>
    <w:rsid w:val="00803A6F"/>
    <w:rsid w:val="00804329"/>
    <w:rsid w:val="0080590D"/>
    <w:rsid w:val="00805AC5"/>
    <w:rsid w:val="00805ECE"/>
    <w:rsid w:val="00806845"/>
    <w:rsid w:val="00806F71"/>
    <w:rsid w:val="0080767B"/>
    <w:rsid w:val="008076ED"/>
    <w:rsid w:val="008077A7"/>
    <w:rsid w:val="008100B7"/>
    <w:rsid w:val="0081085A"/>
    <w:rsid w:val="0081098C"/>
    <w:rsid w:val="00810A8A"/>
    <w:rsid w:val="008114D8"/>
    <w:rsid w:val="00812AC9"/>
    <w:rsid w:val="00815AB2"/>
    <w:rsid w:val="008160E6"/>
    <w:rsid w:val="00816C81"/>
    <w:rsid w:val="008200AD"/>
    <w:rsid w:val="0082046F"/>
    <w:rsid w:val="0082072C"/>
    <w:rsid w:val="00820A05"/>
    <w:rsid w:val="0082192A"/>
    <w:rsid w:val="00821A0C"/>
    <w:rsid w:val="008233AD"/>
    <w:rsid w:val="00825462"/>
    <w:rsid w:val="0082580C"/>
    <w:rsid w:val="00825C4D"/>
    <w:rsid w:val="00825CC1"/>
    <w:rsid w:val="00825FDF"/>
    <w:rsid w:val="00826A1B"/>
    <w:rsid w:val="00827631"/>
    <w:rsid w:val="008301C1"/>
    <w:rsid w:val="00831008"/>
    <w:rsid w:val="00831ACE"/>
    <w:rsid w:val="00833449"/>
    <w:rsid w:val="00833EF5"/>
    <w:rsid w:val="00834642"/>
    <w:rsid w:val="008347F3"/>
    <w:rsid w:val="00834D20"/>
    <w:rsid w:val="00834E6D"/>
    <w:rsid w:val="008357DB"/>
    <w:rsid w:val="008358B4"/>
    <w:rsid w:val="00835A8A"/>
    <w:rsid w:val="008360CA"/>
    <w:rsid w:val="008367E2"/>
    <w:rsid w:val="00836910"/>
    <w:rsid w:val="0084114F"/>
    <w:rsid w:val="008411B8"/>
    <w:rsid w:val="00841824"/>
    <w:rsid w:val="00842279"/>
    <w:rsid w:val="00843409"/>
    <w:rsid w:val="00843866"/>
    <w:rsid w:val="00843976"/>
    <w:rsid w:val="008453B8"/>
    <w:rsid w:val="00845E01"/>
    <w:rsid w:val="00846955"/>
    <w:rsid w:val="00847209"/>
    <w:rsid w:val="00850C60"/>
    <w:rsid w:val="00850F23"/>
    <w:rsid w:val="0085374D"/>
    <w:rsid w:val="00853B45"/>
    <w:rsid w:val="00853B72"/>
    <w:rsid w:val="008542ED"/>
    <w:rsid w:val="008558DB"/>
    <w:rsid w:val="00855CAF"/>
    <w:rsid w:val="00855D92"/>
    <w:rsid w:val="008575DF"/>
    <w:rsid w:val="0085776C"/>
    <w:rsid w:val="0085794B"/>
    <w:rsid w:val="0085794E"/>
    <w:rsid w:val="00857DC5"/>
    <w:rsid w:val="00860599"/>
    <w:rsid w:val="00860E4F"/>
    <w:rsid w:val="00862347"/>
    <w:rsid w:val="00862A0C"/>
    <w:rsid w:val="00862B73"/>
    <w:rsid w:val="00865C67"/>
    <w:rsid w:val="008674D2"/>
    <w:rsid w:val="00870026"/>
    <w:rsid w:val="00870EF7"/>
    <w:rsid w:val="008726F2"/>
    <w:rsid w:val="00872852"/>
    <w:rsid w:val="00872AFE"/>
    <w:rsid w:val="00873B7E"/>
    <w:rsid w:val="00874DC0"/>
    <w:rsid w:val="00874E1B"/>
    <w:rsid w:val="008754E2"/>
    <w:rsid w:val="008755E5"/>
    <w:rsid w:val="008762DA"/>
    <w:rsid w:val="00876A4C"/>
    <w:rsid w:val="00876E39"/>
    <w:rsid w:val="008774A5"/>
    <w:rsid w:val="008806F8"/>
    <w:rsid w:val="00880B1A"/>
    <w:rsid w:val="0088113B"/>
    <w:rsid w:val="00882D79"/>
    <w:rsid w:val="00882EF0"/>
    <w:rsid w:val="008855BF"/>
    <w:rsid w:val="00885DA0"/>
    <w:rsid w:val="00886E7B"/>
    <w:rsid w:val="00887B4B"/>
    <w:rsid w:val="00892462"/>
    <w:rsid w:val="00892694"/>
    <w:rsid w:val="00892C7D"/>
    <w:rsid w:val="00893175"/>
    <w:rsid w:val="00893A78"/>
    <w:rsid w:val="00893C88"/>
    <w:rsid w:val="00893DE1"/>
    <w:rsid w:val="008952D2"/>
    <w:rsid w:val="00895D7D"/>
    <w:rsid w:val="008964BF"/>
    <w:rsid w:val="0089668C"/>
    <w:rsid w:val="00897A6A"/>
    <w:rsid w:val="008A0381"/>
    <w:rsid w:val="008A04B3"/>
    <w:rsid w:val="008A1670"/>
    <w:rsid w:val="008A287C"/>
    <w:rsid w:val="008A3AC6"/>
    <w:rsid w:val="008A3C4A"/>
    <w:rsid w:val="008A420E"/>
    <w:rsid w:val="008A4A52"/>
    <w:rsid w:val="008A4D74"/>
    <w:rsid w:val="008A5108"/>
    <w:rsid w:val="008A5725"/>
    <w:rsid w:val="008B015C"/>
    <w:rsid w:val="008B09CF"/>
    <w:rsid w:val="008B0A2F"/>
    <w:rsid w:val="008B1E23"/>
    <w:rsid w:val="008B21C3"/>
    <w:rsid w:val="008B305B"/>
    <w:rsid w:val="008B3611"/>
    <w:rsid w:val="008B4B56"/>
    <w:rsid w:val="008B5566"/>
    <w:rsid w:val="008B591E"/>
    <w:rsid w:val="008B66A1"/>
    <w:rsid w:val="008B7C49"/>
    <w:rsid w:val="008B7C8C"/>
    <w:rsid w:val="008C145D"/>
    <w:rsid w:val="008C2DF2"/>
    <w:rsid w:val="008C35A0"/>
    <w:rsid w:val="008C3609"/>
    <w:rsid w:val="008C3FB1"/>
    <w:rsid w:val="008C4078"/>
    <w:rsid w:val="008C4DA2"/>
    <w:rsid w:val="008C5556"/>
    <w:rsid w:val="008C557C"/>
    <w:rsid w:val="008C6263"/>
    <w:rsid w:val="008C6FDA"/>
    <w:rsid w:val="008D04C1"/>
    <w:rsid w:val="008D24B1"/>
    <w:rsid w:val="008D2D7F"/>
    <w:rsid w:val="008D5816"/>
    <w:rsid w:val="008D5C0D"/>
    <w:rsid w:val="008D5F8F"/>
    <w:rsid w:val="008D6630"/>
    <w:rsid w:val="008D68C9"/>
    <w:rsid w:val="008D724B"/>
    <w:rsid w:val="008D7509"/>
    <w:rsid w:val="008D763B"/>
    <w:rsid w:val="008D7822"/>
    <w:rsid w:val="008D79DB"/>
    <w:rsid w:val="008D7A65"/>
    <w:rsid w:val="008D7A9C"/>
    <w:rsid w:val="008D7EDC"/>
    <w:rsid w:val="008E05E4"/>
    <w:rsid w:val="008E0C3A"/>
    <w:rsid w:val="008E11E1"/>
    <w:rsid w:val="008E1C89"/>
    <w:rsid w:val="008E3C6C"/>
    <w:rsid w:val="008E4596"/>
    <w:rsid w:val="008E4730"/>
    <w:rsid w:val="008E587D"/>
    <w:rsid w:val="008E653F"/>
    <w:rsid w:val="008E6BC9"/>
    <w:rsid w:val="008E7998"/>
    <w:rsid w:val="008F0F1C"/>
    <w:rsid w:val="008F2094"/>
    <w:rsid w:val="008F2455"/>
    <w:rsid w:val="008F35E9"/>
    <w:rsid w:val="008F3C21"/>
    <w:rsid w:val="008F43A8"/>
    <w:rsid w:val="008F48B0"/>
    <w:rsid w:val="008F4940"/>
    <w:rsid w:val="008F5729"/>
    <w:rsid w:val="008F5997"/>
    <w:rsid w:val="008F5A17"/>
    <w:rsid w:val="008F67FE"/>
    <w:rsid w:val="008F6B9E"/>
    <w:rsid w:val="008F796C"/>
    <w:rsid w:val="00900018"/>
    <w:rsid w:val="009002C4"/>
    <w:rsid w:val="00900639"/>
    <w:rsid w:val="00900B4A"/>
    <w:rsid w:val="009018CB"/>
    <w:rsid w:val="00901B06"/>
    <w:rsid w:val="00902930"/>
    <w:rsid w:val="00903828"/>
    <w:rsid w:val="0090399E"/>
    <w:rsid w:val="0090434C"/>
    <w:rsid w:val="009044CB"/>
    <w:rsid w:val="009052B2"/>
    <w:rsid w:val="00905A2B"/>
    <w:rsid w:val="00905C45"/>
    <w:rsid w:val="0090634E"/>
    <w:rsid w:val="009066C2"/>
    <w:rsid w:val="00906A38"/>
    <w:rsid w:val="00906C1E"/>
    <w:rsid w:val="0090778B"/>
    <w:rsid w:val="00910728"/>
    <w:rsid w:val="00911912"/>
    <w:rsid w:val="00912BD7"/>
    <w:rsid w:val="00913179"/>
    <w:rsid w:val="009132A9"/>
    <w:rsid w:val="00913697"/>
    <w:rsid w:val="0091400D"/>
    <w:rsid w:val="009145D3"/>
    <w:rsid w:val="00914668"/>
    <w:rsid w:val="00914A28"/>
    <w:rsid w:val="0091538D"/>
    <w:rsid w:val="00915545"/>
    <w:rsid w:val="00915760"/>
    <w:rsid w:val="00916413"/>
    <w:rsid w:val="00916C9D"/>
    <w:rsid w:val="00916F27"/>
    <w:rsid w:val="0091747A"/>
    <w:rsid w:val="00917725"/>
    <w:rsid w:val="00920230"/>
    <w:rsid w:val="00920D0C"/>
    <w:rsid w:val="00921623"/>
    <w:rsid w:val="00922166"/>
    <w:rsid w:val="00922192"/>
    <w:rsid w:val="00923544"/>
    <w:rsid w:val="009235FC"/>
    <w:rsid w:val="009236AD"/>
    <w:rsid w:val="0092435D"/>
    <w:rsid w:val="0092458C"/>
    <w:rsid w:val="00924676"/>
    <w:rsid w:val="009249A5"/>
    <w:rsid w:val="00924ACD"/>
    <w:rsid w:val="009265CF"/>
    <w:rsid w:val="0092770F"/>
    <w:rsid w:val="00932370"/>
    <w:rsid w:val="009337BD"/>
    <w:rsid w:val="009337F3"/>
    <w:rsid w:val="00933836"/>
    <w:rsid w:val="00933D66"/>
    <w:rsid w:val="009348A8"/>
    <w:rsid w:val="00934D63"/>
    <w:rsid w:val="00935209"/>
    <w:rsid w:val="0093619A"/>
    <w:rsid w:val="00937031"/>
    <w:rsid w:val="00940A96"/>
    <w:rsid w:val="00940CDD"/>
    <w:rsid w:val="00940F31"/>
    <w:rsid w:val="00940F4A"/>
    <w:rsid w:val="00942460"/>
    <w:rsid w:val="009436F5"/>
    <w:rsid w:val="009448C9"/>
    <w:rsid w:val="0094543D"/>
    <w:rsid w:val="009463EC"/>
    <w:rsid w:val="00947023"/>
    <w:rsid w:val="009476B9"/>
    <w:rsid w:val="00947773"/>
    <w:rsid w:val="00947DEB"/>
    <w:rsid w:val="00950E2A"/>
    <w:rsid w:val="009512E6"/>
    <w:rsid w:val="00951BB8"/>
    <w:rsid w:val="009521FE"/>
    <w:rsid w:val="009546BF"/>
    <w:rsid w:val="00954D6D"/>
    <w:rsid w:val="00955086"/>
    <w:rsid w:val="009554C0"/>
    <w:rsid w:val="00955D60"/>
    <w:rsid w:val="009563D1"/>
    <w:rsid w:val="00956EBD"/>
    <w:rsid w:val="00957280"/>
    <w:rsid w:val="00957468"/>
    <w:rsid w:val="00960278"/>
    <w:rsid w:val="00960751"/>
    <w:rsid w:val="00960A15"/>
    <w:rsid w:val="00961909"/>
    <w:rsid w:val="00962038"/>
    <w:rsid w:val="009628BA"/>
    <w:rsid w:val="00963208"/>
    <w:rsid w:val="00963817"/>
    <w:rsid w:val="0096386F"/>
    <w:rsid w:val="00963B04"/>
    <w:rsid w:val="00964065"/>
    <w:rsid w:val="0096419C"/>
    <w:rsid w:val="00964CC1"/>
    <w:rsid w:val="00964E1D"/>
    <w:rsid w:val="00965297"/>
    <w:rsid w:val="00965931"/>
    <w:rsid w:val="00971334"/>
    <w:rsid w:val="00971338"/>
    <w:rsid w:val="00973F21"/>
    <w:rsid w:val="00973F97"/>
    <w:rsid w:val="00974D9F"/>
    <w:rsid w:val="00975170"/>
    <w:rsid w:val="00976D8D"/>
    <w:rsid w:val="00981754"/>
    <w:rsid w:val="00981E30"/>
    <w:rsid w:val="0098292E"/>
    <w:rsid w:val="00984129"/>
    <w:rsid w:val="00984A0E"/>
    <w:rsid w:val="0098538B"/>
    <w:rsid w:val="009857AA"/>
    <w:rsid w:val="00985DE0"/>
    <w:rsid w:val="0098601F"/>
    <w:rsid w:val="0098667A"/>
    <w:rsid w:val="00986D18"/>
    <w:rsid w:val="00986FBB"/>
    <w:rsid w:val="0098715F"/>
    <w:rsid w:val="009873C4"/>
    <w:rsid w:val="009919F6"/>
    <w:rsid w:val="00991DB2"/>
    <w:rsid w:val="009926D3"/>
    <w:rsid w:val="00992705"/>
    <w:rsid w:val="0099308B"/>
    <w:rsid w:val="00993352"/>
    <w:rsid w:val="00994905"/>
    <w:rsid w:val="009958B6"/>
    <w:rsid w:val="009966D3"/>
    <w:rsid w:val="00997693"/>
    <w:rsid w:val="009A1F5A"/>
    <w:rsid w:val="009A23F2"/>
    <w:rsid w:val="009A273C"/>
    <w:rsid w:val="009A2E8A"/>
    <w:rsid w:val="009A34CF"/>
    <w:rsid w:val="009A3591"/>
    <w:rsid w:val="009A38C5"/>
    <w:rsid w:val="009A5580"/>
    <w:rsid w:val="009A57F3"/>
    <w:rsid w:val="009A5E02"/>
    <w:rsid w:val="009A7168"/>
    <w:rsid w:val="009A71A0"/>
    <w:rsid w:val="009A725E"/>
    <w:rsid w:val="009A77FE"/>
    <w:rsid w:val="009B0059"/>
    <w:rsid w:val="009B1994"/>
    <w:rsid w:val="009B19AF"/>
    <w:rsid w:val="009B5661"/>
    <w:rsid w:val="009B595C"/>
    <w:rsid w:val="009C014D"/>
    <w:rsid w:val="009C0A96"/>
    <w:rsid w:val="009C0CF2"/>
    <w:rsid w:val="009C14CF"/>
    <w:rsid w:val="009C1B85"/>
    <w:rsid w:val="009C20EC"/>
    <w:rsid w:val="009C23D8"/>
    <w:rsid w:val="009C2757"/>
    <w:rsid w:val="009C2E93"/>
    <w:rsid w:val="009C4250"/>
    <w:rsid w:val="009C4B16"/>
    <w:rsid w:val="009C5733"/>
    <w:rsid w:val="009C6289"/>
    <w:rsid w:val="009C62D5"/>
    <w:rsid w:val="009C6BBC"/>
    <w:rsid w:val="009C7FB8"/>
    <w:rsid w:val="009D0867"/>
    <w:rsid w:val="009D0B31"/>
    <w:rsid w:val="009D12DB"/>
    <w:rsid w:val="009D1983"/>
    <w:rsid w:val="009D1ABD"/>
    <w:rsid w:val="009D237A"/>
    <w:rsid w:val="009D244D"/>
    <w:rsid w:val="009D2650"/>
    <w:rsid w:val="009D2B39"/>
    <w:rsid w:val="009D2B4F"/>
    <w:rsid w:val="009D5BEB"/>
    <w:rsid w:val="009D60AD"/>
    <w:rsid w:val="009D7761"/>
    <w:rsid w:val="009D7C0B"/>
    <w:rsid w:val="009E0074"/>
    <w:rsid w:val="009E1007"/>
    <w:rsid w:val="009E1D4D"/>
    <w:rsid w:val="009E2407"/>
    <w:rsid w:val="009E2D6B"/>
    <w:rsid w:val="009E31A9"/>
    <w:rsid w:val="009E337F"/>
    <w:rsid w:val="009E4072"/>
    <w:rsid w:val="009E4FE7"/>
    <w:rsid w:val="009E68AC"/>
    <w:rsid w:val="009E6DB9"/>
    <w:rsid w:val="009E7251"/>
    <w:rsid w:val="009E7EA7"/>
    <w:rsid w:val="009F1CE8"/>
    <w:rsid w:val="009F2609"/>
    <w:rsid w:val="009F2BDF"/>
    <w:rsid w:val="009F35AE"/>
    <w:rsid w:val="009F693D"/>
    <w:rsid w:val="009F6E7E"/>
    <w:rsid w:val="00A00E86"/>
    <w:rsid w:val="00A016BA"/>
    <w:rsid w:val="00A018AB"/>
    <w:rsid w:val="00A01E21"/>
    <w:rsid w:val="00A02285"/>
    <w:rsid w:val="00A03167"/>
    <w:rsid w:val="00A03B71"/>
    <w:rsid w:val="00A04475"/>
    <w:rsid w:val="00A05016"/>
    <w:rsid w:val="00A10054"/>
    <w:rsid w:val="00A10D03"/>
    <w:rsid w:val="00A12598"/>
    <w:rsid w:val="00A1379D"/>
    <w:rsid w:val="00A1391C"/>
    <w:rsid w:val="00A13C3B"/>
    <w:rsid w:val="00A13CD7"/>
    <w:rsid w:val="00A13FED"/>
    <w:rsid w:val="00A14832"/>
    <w:rsid w:val="00A14997"/>
    <w:rsid w:val="00A15093"/>
    <w:rsid w:val="00A15156"/>
    <w:rsid w:val="00A156F1"/>
    <w:rsid w:val="00A16DD1"/>
    <w:rsid w:val="00A17886"/>
    <w:rsid w:val="00A17AD4"/>
    <w:rsid w:val="00A17B5C"/>
    <w:rsid w:val="00A17DB7"/>
    <w:rsid w:val="00A20049"/>
    <w:rsid w:val="00A201FB"/>
    <w:rsid w:val="00A21852"/>
    <w:rsid w:val="00A22317"/>
    <w:rsid w:val="00A22EE1"/>
    <w:rsid w:val="00A23139"/>
    <w:rsid w:val="00A2335C"/>
    <w:rsid w:val="00A23715"/>
    <w:rsid w:val="00A24D6D"/>
    <w:rsid w:val="00A25B02"/>
    <w:rsid w:val="00A26557"/>
    <w:rsid w:val="00A27C65"/>
    <w:rsid w:val="00A300F0"/>
    <w:rsid w:val="00A302E7"/>
    <w:rsid w:val="00A309F2"/>
    <w:rsid w:val="00A3159D"/>
    <w:rsid w:val="00A315E8"/>
    <w:rsid w:val="00A32A6F"/>
    <w:rsid w:val="00A32C86"/>
    <w:rsid w:val="00A342BE"/>
    <w:rsid w:val="00A3480A"/>
    <w:rsid w:val="00A35494"/>
    <w:rsid w:val="00A3591A"/>
    <w:rsid w:val="00A35A4B"/>
    <w:rsid w:val="00A35B05"/>
    <w:rsid w:val="00A35D46"/>
    <w:rsid w:val="00A3634F"/>
    <w:rsid w:val="00A36583"/>
    <w:rsid w:val="00A37722"/>
    <w:rsid w:val="00A40720"/>
    <w:rsid w:val="00A40ECA"/>
    <w:rsid w:val="00A42747"/>
    <w:rsid w:val="00A43C57"/>
    <w:rsid w:val="00A44234"/>
    <w:rsid w:val="00A44732"/>
    <w:rsid w:val="00A4532B"/>
    <w:rsid w:val="00A4548B"/>
    <w:rsid w:val="00A46C33"/>
    <w:rsid w:val="00A4797B"/>
    <w:rsid w:val="00A47B95"/>
    <w:rsid w:val="00A50A5B"/>
    <w:rsid w:val="00A51A29"/>
    <w:rsid w:val="00A51A3A"/>
    <w:rsid w:val="00A52D2F"/>
    <w:rsid w:val="00A531DD"/>
    <w:rsid w:val="00A53D3E"/>
    <w:rsid w:val="00A53F74"/>
    <w:rsid w:val="00A541C9"/>
    <w:rsid w:val="00A55681"/>
    <w:rsid w:val="00A55D72"/>
    <w:rsid w:val="00A55EFC"/>
    <w:rsid w:val="00A567E6"/>
    <w:rsid w:val="00A579B4"/>
    <w:rsid w:val="00A60891"/>
    <w:rsid w:val="00A60F42"/>
    <w:rsid w:val="00A6216C"/>
    <w:rsid w:val="00A6329E"/>
    <w:rsid w:val="00A6380A"/>
    <w:rsid w:val="00A6518C"/>
    <w:rsid w:val="00A652D1"/>
    <w:rsid w:val="00A652E8"/>
    <w:rsid w:val="00A653A0"/>
    <w:rsid w:val="00A654F9"/>
    <w:rsid w:val="00A655C6"/>
    <w:rsid w:val="00A6575D"/>
    <w:rsid w:val="00A65890"/>
    <w:rsid w:val="00A65E48"/>
    <w:rsid w:val="00A67A45"/>
    <w:rsid w:val="00A7045C"/>
    <w:rsid w:val="00A7060E"/>
    <w:rsid w:val="00A70A08"/>
    <w:rsid w:val="00A7246B"/>
    <w:rsid w:val="00A74022"/>
    <w:rsid w:val="00A75110"/>
    <w:rsid w:val="00A75170"/>
    <w:rsid w:val="00A75DEB"/>
    <w:rsid w:val="00A75FD8"/>
    <w:rsid w:val="00A76943"/>
    <w:rsid w:val="00A77B68"/>
    <w:rsid w:val="00A8106B"/>
    <w:rsid w:val="00A82086"/>
    <w:rsid w:val="00A82885"/>
    <w:rsid w:val="00A82918"/>
    <w:rsid w:val="00A83429"/>
    <w:rsid w:val="00A83B1B"/>
    <w:rsid w:val="00A840CF"/>
    <w:rsid w:val="00A84602"/>
    <w:rsid w:val="00A84A01"/>
    <w:rsid w:val="00A86C7B"/>
    <w:rsid w:val="00A86E30"/>
    <w:rsid w:val="00A87067"/>
    <w:rsid w:val="00A87D04"/>
    <w:rsid w:val="00A9027B"/>
    <w:rsid w:val="00A90290"/>
    <w:rsid w:val="00A9055E"/>
    <w:rsid w:val="00A90825"/>
    <w:rsid w:val="00A914E3"/>
    <w:rsid w:val="00A91BCA"/>
    <w:rsid w:val="00A94133"/>
    <w:rsid w:val="00A94EC3"/>
    <w:rsid w:val="00A95048"/>
    <w:rsid w:val="00A961B5"/>
    <w:rsid w:val="00A96315"/>
    <w:rsid w:val="00A96E28"/>
    <w:rsid w:val="00A97903"/>
    <w:rsid w:val="00AA058D"/>
    <w:rsid w:val="00AA1046"/>
    <w:rsid w:val="00AA1F7E"/>
    <w:rsid w:val="00AA3AFF"/>
    <w:rsid w:val="00AA4000"/>
    <w:rsid w:val="00AA5A57"/>
    <w:rsid w:val="00AA6A9A"/>
    <w:rsid w:val="00AB0320"/>
    <w:rsid w:val="00AB15D3"/>
    <w:rsid w:val="00AB17B3"/>
    <w:rsid w:val="00AB2222"/>
    <w:rsid w:val="00AB34CD"/>
    <w:rsid w:val="00AB4E79"/>
    <w:rsid w:val="00AB51F9"/>
    <w:rsid w:val="00AB5AA5"/>
    <w:rsid w:val="00AB6CBF"/>
    <w:rsid w:val="00AC0145"/>
    <w:rsid w:val="00AC091D"/>
    <w:rsid w:val="00AC09F2"/>
    <w:rsid w:val="00AC132E"/>
    <w:rsid w:val="00AC1E18"/>
    <w:rsid w:val="00AC235B"/>
    <w:rsid w:val="00AC236E"/>
    <w:rsid w:val="00AC2F78"/>
    <w:rsid w:val="00AC33C8"/>
    <w:rsid w:val="00AC36A9"/>
    <w:rsid w:val="00AC510B"/>
    <w:rsid w:val="00AC73A4"/>
    <w:rsid w:val="00AC79BD"/>
    <w:rsid w:val="00AC7BC3"/>
    <w:rsid w:val="00AD11CE"/>
    <w:rsid w:val="00AD1360"/>
    <w:rsid w:val="00AD33F0"/>
    <w:rsid w:val="00AD3BD4"/>
    <w:rsid w:val="00AD4B63"/>
    <w:rsid w:val="00AD4F02"/>
    <w:rsid w:val="00AD5088"/>
    <w:rsid w:val="00AD643D"/>
    <w:rsid w:val="00AD6F6A"/>
    <w:rsid w:val="00AD735F"/>
    <w:rsid w:val="00AD7487"/>
    <w:rsid w:val="00AD7ED2"/>
    <w:rsid w:val="00AE152E"/>
    <w:rsid w:val="00AE1B01"/>
    <w:rsid w:val="00AE366B"/>
    <w:rsid w:val="00AE4BF5"/>
    <w:rsid w:val="00AE56A3"/>
    <w:rsid w:val="00AE57C0"/>
    <w:rsid w:val="00AE5C6A"/>
    <w:rsid w:val="00AE5D4A"/>
    <w:rsid w:val="00AE69F0"/>
    <w:rsid w:val="00AE6A34"/>
    <w:rsid w:val="00AE6A84"/>
    <w:rsid w:val="00AE7364"/>
    <w:rsid w:val="00AE77ED"/>
    <w:rsid w:val="00AE7871"/>
    <w:rsid w:val="00AE7B1C"/>
    <w:rsid w:val="00AE7D4A"/>
    <w:rsid w:val="00AF0351"/>
    <w:rsid w:val="00AF0A3B"/>
    <w:rsid w:val="00AF153C"/>
    <w:rsid w:val="00AF1A1C"/>
    <w:rsid w:val="00AF1F44"/>
    <w:rsid w:val="00AF2BE2"/>
    <w:rsid w:val="00AF3439"/>
    <w:rsid w:val="00AF41B4"/>
    <w:rsid w:val="00AF5B53"/>
    <w:rsid w:val="00AF6281"/>
    <w:rsid w:val="00AF6899"/>
    <w:rsid w:val="00AF6F36"/>
    <w:rsid w:val="00AF708C"/>
    <w:rsid w:val="00AF7106"/>
    <w:rsid w:val="00AF7431"/>
    <w:rsid w:val="00AF7688"/>
    <w:rsid w:val="00AF768B"/>
    <w:rsid w:val="00AF78A9"/>
    <w:rsid w:val="00B013F2"/>
    <w:rsid w:val="00B01655"/>
    <w:rsid w:val="00B01982"/>
    <w:rsid w:val="00B01D74"/>
    <w:rsid w:val="00B02017"/>
    <w:rsid w:val="00B027E5"/>
    <w:rsid w:val="00B03726"/>
    <w:rsid w:val="00B03D65"/>
    <w:rsid w:val="00B054D4"/>
    <w:rsid w:val="00B05B6B"/>
    <w:rsid w:val="00B05C67"/>
    <w:rsid w:val="00B05D11"/>
    <w:rsid w:val="00B07AB0"/>
    <w:rsid w:val="00B10548"/>
    <w:rsid w:val="00B10FAD"/>
    <w:rsid w:val="00B1239A"/>
    <w:rsid w:val="00B12CBD"/>
    <w:rsid w:val="00B134D2"/>
    <w:rsid w:val="00B13B19"/>
    <w:rsid w:val="00B14082"/>
    <w:rsid w:val="00B14227"/>
    <w:rsid w:val="00B14530"/>
    <w:rsid w:val="00B147CE"/>
    <w:rsid w:val="00B14B43"/>
    <w:rsid w:val="00B14CD0"/>
    <w:rsid w:val="00B14E89"/>
    <w:rsid w:val="00B14EA7"/>
    <w:rsid w:val="00B15579"/>
    <w:rsid w:val="00B1599B"/>
    <w:rsid w:val="00B16BF4"/>
    <w:rsid w:val="00B16D7B"/>
    <w:rsid w:val="00B16F1E"/>
    <w:rsid w:val="00B172E1"/>
    <w:rsid w:val="00B175D9"/>
    <w:rsid w:val="00B177EC"/>
    <w:rsid w:val="00B20809"/>
    <w:rsid w:val="00B20AB1"/>
    <w:rsid w:val="00B219AF"/>
    <w:rsid w:val="00B22480"/>
    <w:rsid w:val="00B2257A"/>
    <w:rsid w:val="00B22A70"/>
    <w:rsid w:val="00B23AF1"/>
    <w:rsid w:val="00B23B85"/>
    <w:rsid w:val="00B23E41"/>
    <w:rsid w:val="00B24552"/>
    <w:rsid w:val="00B24CFC"/>
    <w:rsid w:val="00B24DAF"/>
    <w:rsid w:val="00B259DA"/>
    <w:rsid w:val="00B26244"/>
    <w:rsid w:val="00B27401"/>
    <w:rsid w:val="00B3007A"/>
    <w:rsid w:val="00B30667"/>
    <w:rsid w:val="00B30B16"/>
    <w:rsid w:val="00B30B67"/>
    <w:rsid w:val="00B31049"/>
    <w:rsid w:val="00B31B35"/>
    <w:rsid w:val="00B31EE6"/>
    <w:rsid w:val="00B31F03"/>
    <w:rsid w:val="00B31FDD"/>
    <w:rsid w:val="00B32941"/>
    <w:rsid w:val="00B32C00"/>
    <w:rsid w:val="00B3320E"/>
    <w:rsid w:val="00B358BC"/>
    <w:rsid w:val="00B35A50"/>
    <w:rsid w:val="00B35FA6"/>
    <w:rsid w:val="00B371E8"/>
    <w:rsid w:val="00B37F16"/>
    <w:rsid w:val="00B40290"/>
    <w:rsid w:val="00B408B2"/>
    <w:rsid w:val="00B41AE4"/>
    <w:rsid w:val="00B41BB1"/>
    <w:rsid w:val="00B42F76"/>
    <w:rsid w:val="00B432B1"/>
    <w:rsid w:val="00B4345C"/>
    <w:rsid w:val="00B43E2F"/>
    <w:rsid w:val="00B451D4"/>
    <w:rsid w:val="00B4553C"/>
    <w:rsid w:val="00B45BB0"/>
    <w:rsid w:val="00B45FA5"/>
    <w:rsid w:val="00B46438"/>
    <w:rsid w:val="00B4676D"/>
    <w:rsid w:val="00B46DB8"/>
    <w:rsid w:val="00B46ECA"/>
    <w:rsid w:val="00B47A30"/>
    <w:rsid w:val="00B502AB"/>
    <w:rsid w:val="00B50E70"/>
    <w:rsid w:val="00B51AF9"/>
    <w:rsid w:val="00B521B3"/>
    <w:rsid w:val="00B52501"/>
    <w:rsid w:val="00B52F73"/>
    <w:rsid w:val="00B5383B"/>
    <w:rsid w:val="00B54CD8"/>
    <w:rsid w:val="00B54DA4"/>
    <w:rsid w:val="00B56B5C"/>
    <w:rsid w:val="00B56BF3"/>
    <w:rsid w:val="00B57178"/>
    <w:rsid w:val="00B60900"/>
    <w:rsid w:val="00B60D24"/>
    <w:rsid w:val="00B618DA"/>
    <w:rsid w:val="00B61ACF"/>
    <w:rsid w:val="00B61DD3"/>
    <w:rsid w:val="00B6208E"/>
    <w:rsid w:val="00B63142"/>
    <w:rsid w:val="00B643E9"/>
    <w:rsid w:val="00B6466B"/>
    <w:rsid w:val="00B65481"/>
    <w:rsid w:val="00B658A3"/>
    <w:rsid w:val="00B65A2F"/>
    <w:rsid w:val="00B67304"/>
    <w:rsid w:val="00B675FA"/>
    <w:rsid w:val="00B6766E"/>
    <w:rsid w:val="00B67FA2"/>
    <w:rsid w:val="00B70511"/>
    <w:rsid w:val="00B70886"/>
    <w:rsid w:val="00B71442"/>
    <w:rsid w:val="00B716D1"/>
    <w:rsid w:val="00B73976"/>
    <w:rsid w:val="00B7434D"/>
    <w:rsid w:val="00B7559C"/>
    <w:rsid w:val="00B77579"/>
    <w:rsid w:val="00B800E8"/>
    <w:rsid w:val="00B8015D"/>
    <w:rsid w:val="00B80E35"/>
    <w:rsid w:val="00B8121E"/>
    <w:rsid w:val="00B832D8"/>
    <w:rsid w:val="00B83B5C"/>
    <w:rsid w:val="00B8481E"/>
    <w:rsid w:val="00B84961"/>
    <w:rsid w:val="00B8496C"/>
    <w:rsid w:val="00B84B9A"/>
    <w:rsid w:val="00B84CE8"/>
    <w:rsid w:val="00B85B67"/>
    <w:rsid w:val="00B86642"/>
    <w:rsid w:val="00B87080"/>
    <w:rsid w:val="00B87088"/>
    <w:rsid w:val="00B915AB"/>
    <w:rsid w:val="00B9202B"/>
    <w:rsid w:val="00B9259E"/>
    <w:rsid w:val="00B926E2"/>
    <w:rsid w:val="00B92737"/>
    <w:rsid w:val="00B93FD2"/>
    <w:rsid w:val="00B9511A"/>
    <w:rsid w:val="00B9527A"/>
    <w:rsid w:val="00B95A0F"/>
    <w:rsid w:val="00B95C61"/>
    <w:rsid w:val="00B96320"/>
    <w:rsid w:val="00B965C1"/>
    <w:rsid w:val="00B96F6F"/>
    <w:rsid w:val="00B97D82"/>
    <w:rsid w:val="00B97E20"/>
    <w:rsid w:val="00BA04FB"/>
    <w:rsid w:val="00BA1000"/>
    <w:rsid w:val="00BA100F"/>
    <w:rsid w:val="00BA1E70"/>
    <w:rsid w:val="00BA2294"/>
    <w:rsid w:val="00BA2BC5"/>
    <w:rsid w:val="00BA372A"/>
    <w:rsid w:val="00BA4285"/>
    <w:rsid w:val="00BA5346"/>
    <w:rsid w:val="00BA5762"/>
    <w:rsid w:val="00BA6E5A"/>
    <w:rsid w:val="00BA7541"/>
    <w:rsid w:val="00BA7AAF"/>
    <w:rsid w:val="00BB018A"/>
    <w:rsid w:val="00BB06BB"/>
    <w:rsid w:val="00BB0766"/>
    <w:rsid w:val="00BB253E"/>
    <w:rsid w:val="00BB2881"/>
    <w:rsid w:val="00BB28DA"/>
    <w:rsid w:val="00BB4D28"/>
    <w:rsid w:val="00BB548C"/>
    <w:rsid w:val="00BB5D9E"/>
    <w:rsid w:val="00BB6F77"/>
    <w:rsid w:val="00BC0B96"/>
    <w:rsid w:val="00BC0FC9"/>
    <w:rsid w:val="00BC244E"/>
    <w:rsid w:val="00BC2468"/>
    <w:rsid w:val="00BC2F32"/>
    <w:rsid w:val="00BC3028"/>
    <w:rsid w:val="00BC4BB5"/>
    <w:rsid w:val="00BC6295"/>
    <w:rsid w:val="00BC6A64"/>
    <w:rsid w:val="00BC6CB3"/>
    <w:rsid w:val="00BD0047"/>
    <w:rsid w:val="00BD083E"/>
    <w:rsid w:val="00BD085F"/>
    <w:rsid w:val="00BD10D9"/>
    <w:rsid w:val="00BD1215"/>
    <w:rsid w:val="00BD1BE7"/>
    <w:rsid w:val="00BD1D42"/>
    <w:rsid w:val="00BD46C9"/>
    <w:rsid w:val="00BD62E3"/>
    <w:rsid w:val="00BD753C"/>
    <w:rsid w:val="00BD76F0"/>
    <w:rsid w:val="00BD7EAF"/>
    <w:rsid w:val="00BD7F6D"/>
    <w:rsid w:val="00BE0472"/>
    <w:rsid w:val="00BE06DC"/>
    <w:rsid w:val="00BE0B5C"/>
    <w:rsid w:val="00BE1559"/>
    <w:rsid w:val="00BE2EEB"/>
    <w:rsid w:val="00BE3191"/>
    <w:rsid w:val="00BE5FAA"/>
    <w:rsid w:val="00BE6353"/>
    <w:rsid w:val="00BE6398"/>
    <w:rsid w:val="00BE670D"/>
    <w:rsid w:val="00BE6862"/>
    <w:rsid w:val="00BE6D81"/>
    <w:rsid w:val="00BE710E"/>
    <w:rsid w:val="00BE71E3"/>
    <w:rsid w:val="00BE75DE"/>
    <w:rsid w:val="00BE7DD2"/>
    <w:rsid w:val="00BE7FC1"/>
    <w:rsid w:val="00BF00B1"/>
    <w:rsid w:val="00BF0342"/>
    <w:rsid w:val="00BF0A62"/>
    <w:rsid w:val="00BF291B"/>
    <w:rsid w:val="00BF37AE"/>
    <w:rsid w:val="00BF3F6B"/>
    <w:rsid w:val="00BF4F5E"/>
    <w:rsid w:val="00BF5015"/>
    <w:rsid w:val="00BF5528"/>
    <w:rsid w:val="00BF5A4C"/>
    <w:rsid w:val="00BF5B40"/>
    <w:rsid w:val="00BF6017"/>
    <w:rsid w:val="00BF6388"/>
    <w:rsid w:val="00BF6E95"/>
    <w:rsid w:val="00BF756D"/>
    <w:rsid w:val="00BF7B45"/>
    <w:rsid w:val="00BF7BCB"/>
    <w:rsid w:val="00C0041F"/>
    <w:rsid w:val="00C027FE"/>
    <w:rsid w:val="00C02AC7"/>
    <w:rsid w:val="00C0376A"/>
    <w:rsid w:val="00C03D8B"/>
    <w:rsid w:val="00C044B0"/>
    <w:rsid w:val="00C044D5"/>
    <w:rsid w:val="00C04977"/>
    <w:rsid w:val="00C0599D"/>
    <w:rsid w:val="00C05A09"/>
    <w:rsid w:val="00C0625B"/>
    <w:rsid w:val="00C07022"/>
    <w:rsid w:val="00C0751D"/>
    <w:rsid w:val="00C10764"/>
    <w:rsid w:val="00C107AA"/>
    <w:rsid w:val="00C110CB"/>
    <w:rsid w:val="00C1167C"/>
    <w:rsid w:val="00C12F62"/>
    <w:rsid w:val="00C131D1"/>
    <w:rsid w:val="00C135D0"/>
    <w:rsid w:val="00C13E30"/>
    <w:rsid w:val="00C144A5"/>
    <w:rsid w:val="00C14AF9"/>
    <w:rsid w:val="00C1578D"/>
    <w:rsid w:val="00C15862"/>
    <w:rsid w:val="00C15883"/>
    <w:rsid w:val="00C16024"/>
    <w:rsid w:val="00C16098"/>
    <w:rsid w:val="00C1617B"/>
    <w:rsid w:val="00C1624C"/>
    <w:rsid w:val="00C166D5"/>
    <w:rsid w:val="00C17841"/>
    <w:rsid w:val="00C20893"/>
    <w:rsid w:val="00C20B16"/>
    <w:rsid w:val="00C22278"/>
    <w:rsid w:val="00C222B6"/>
    <w:rsid w:val="00C23611"/>
    <w:rsid w:val="00C2420A"/>
    <w:rsid w:val="00C242E5"/>
    <w:rsid w:val="00C25542"/>
    <w:rsid w:val="00C258F1"/>
    <w:rsid w:val="00C272A7"/>
    <w:rsid w:val="00C30A01"/>
    <w:rsid w:val="00C32F69"/>
    <w:rsid w:val="00C3370A"/>
    <w:rsid w:val="00C3462E"/>
    <w:rsid w:val="00C34C3C"/>
    <w:rsid w:val="00C34DC0"/>
    <w:rsid w:val="00C35994"/>
    <w:rsid w:val="00C35E85"/>
    <w:rsid w:val="00C362F1"/>
    <w:rsid w:val="00C367F9"/>
    <w:rsid w:val="00C37271"/>
    <w:rsid w:val="00C375D7"/>
    <w:rsid w:val="00C405C5"/>
    <w:rsid w:val="00C426C2"/>
    <w:rsid w:val="00C43ECD"/>
    <w:rsid w:val="00C45D47"/>
    <w:rsid w:val="00C46020"/>
    <w:rsid w:val="00C47FE5"/>
    <w:rsid w:val="00C50873"/>
    <w:rsid w:val="00C50B74"/>
    <w:rsid w:val="00C50BD2"/>
    <w:rsid w:val="00C51108"/>
    <w:rsid w:val="00C51E8A"/>
    <w:rsid w:val="00C52B08"/>
    <w:rsid w:val="00C52E41"/>
    <w:rsid w:val="00C546E9"/>
    <w:rsid w:val="00C5519F"/>
    <w:rsid w:val="00C55D03"/>
    <w:rsid w:val="00C55DEC"/>
    <w:rsid w:val="00C561CD"/>
    <w:rsid w:val="00C56432"/>
    <w:rsid w:val="00C56DA6"/>
    <w:rsid w:val="00C57A80"/>
    <w:rsid w:val="00C57AE2"/>
    <w:rsid w:val="00C6013E"/>
    <w:rsid w:val="00C618E0"/>
    <w:rsid w:val="00C61A2D"/>
    <w:rsid w:val="00C63478"/>
    <w:rsid w:val="00C6397C"/>
    <w:rsid w:val="00C63AD4"/>
    <w:rsid w:val="00C63FDC"/>
    <w:rsid w:val="00C64078"/>
    <w:rsid w:val="00C647F3"/>
    <w:rsid w:val="00C664B0"/>
    <w:rsid w:val="00C67829"/>
    <w:rsid w:val="00C70172"/>
    <w:rsid w:val="00C70A22"/>
    <w:rsid w:val="00C70B21"/>
    <w:rsid w:val="00C70DAD"/>
    <w:rsid w:val="00C70DC5"/>
    <w:rsid w:val="00C711C8"/>
    <w:rsid w:val="00C714E1"/>
    <w:rsid w:val="00C718BC"/>
    <w:rsid w:val="00C71F40"/>
    <w:rsid w:val="00C75E87"/>
    <w:rsid w:val="00C77FF8"/>
    <w:rsid w:val="00C803DF"/>
    <w:rsid w:val="00C804D9"/>
    <w:rsid w:val="00C82717"/>
    <w:rsid w:val="00C83531"/>
    <w:rsid w:val="00C83BE8"/>
    <w:rsid w:val="00C83E2D"/>
    <w:rsid w:val="00C8517E"/>
    <w:rsid w:val="00C85393"/>
    <w:rsid w:val="00C85544"/>
    <w:rsid w:val="00C857D1"/>
    <w:rsid w:val="00C85B96"/>
    <w:rsid w:val="00C85BF5"/>
    <w:rsid w:val="00C8727E"/>
    <w:rsid w:val="00C8790C"/>
    <w:rsid w:val="00C87B7C"/>
    <w:rsid w:val="00C87C20"/>
    <w:rsid w:val="00C90116"/>
    <w:rsid w:val="00C90139"/>
    <w:rsid w:val="00C91022"/>
    <w:rsid w:val="00C913DF"/>
    <w:rsid w:val="00C91438"/>
    <w:rsid w:val="00C918BF"/>
    <w:rsid w:val="00C92170"/>
    <w:rsid w:val="00C9224D"/>
    <w:rsid w:val="00C92667"/>
    <w:rsid w:val="00C92A4E"/>
    <w:rsid w:val="00C954E8"/>
    <w:rsid w:val="00C957A8"/>
    <w:rsid w:val="00C95BD6"/>
    <w:rsid w:val="00C95FFF"/>
    <w:rsid w:val="00C9674B"/>
    <w:rsid w:val="00CA00BA"/>
    <w:rsid w:val="00CA0587"/>
    <w:rsid w:val="00CA16C6"/>
    <w:rsid w:val="00CA2604"/>
    <w:rsid w:val="00CA295B"/>
    <w:rsid w:val="00CA356B"/>
    <w:rsid w:val="00CA5370"/>
    <w:rsid w:val="00CA6ABD"/>
    <w:rsid w:val="00CA73DC"/>
    <w:rsid w:val="00CA793D"/>
    <w:rsid w:val="00CB041D"/>
    <w:rsid w:val="00CB1E63"/>
    <w:rsid w:val="00CB1FF0"/>
    <w:rsid w:val="00CB4AE6"/>
    <w:rsid w:val="00CB57A3"/>
    <w:rsid w:val="00CB65CA"/>
    <w:rsid w:val="00CB66CD"/>
    <w:rsid w:val="00CB67BE"/>
    <w:rsid w:val="00CB748D"/>
    <w:rsid w:val="00CB7B40"/>
    <w:rsid w:val="00CB7D48"/>
    <w:rsid w:val="00CC1090"/>
    <w:rsid w:val="00CC59D6"/>
    <w:rsid w:val="00CC6781"/>
    <w:rsid w:val="00CC72AD"/>
    <w:rsid w:val="00CC7C07"/>
    <w:rsid w:val="00CD0F29"/>
    <w:rsid w:val="00CD244C"/>
    <w:rsid w:val="00CD2646"/>
    <w:rsid w:val="00CD39F6"/>
    <w:rsid w:val="00CD4531"/>
    <w:rsid w:val="00CD4A5F"/>
    <w:rsid w:val="00CD4B6A"/>
    <w:rsid w:val="00CD4C68"/>
    <w:rsid w:val="00CD5185"/>
    <w:rsid w:val="00CD54BF"/>
    <w:rsid w:val="00CE090C"/>
    <w:rsid w:val="00CE0D3E"/>
    <w:rsid w:val="00CE2A56"/>
    <w:rsid w:val="00CE410D"/>
    <w:rsid w:val="00CE458C"/>
    <w:rsid w:val="00CE612B"/>
    <w:rsid w:val="00CE662C"/>
    <w:rsid w:val="00CF0914"/>
    <w:rsid w:val="00CF0DE8"/>
    <w:rsid w:val="00CF107C"/>
    <w:rsid w:val="00CF12E0"/>
    <w:rsid w:val="00CF1443"/>
    <w:rsid w:val="00CF2E49"/>
    <w:rsid w:val="00CF31DC"/>
    <w:rsid w:val="00CF31FD"/>
    <w:rsid w:val="00CF32A3"/>
    <w:rsid w:val="00CF39CF"/>
    <w:rsid w:val="00CF3DB9"/>
    <w:rsid w:val="00CF3E55"/>
    <w:rsid w:val="00CF4AA5"/>
    <w:rsid w:val="00CF5624"/>
    <w:rsid w:val="00CF6588"/>
    <w:rsid w:val="00CF6953"/>
    <w:rsid w:val="00CF6A73"/>
    <w:rsid w:val="00CF7D12"/>
    <w:rsid w:val="00CF7D3C"/>
    <w:rsid w:val="00CF7D70"/>
    <w:rsid w:val="00D00B71"/>
    <w:rsid w:val="00D018DF"/>
    <w:rsid w:val="00D01A94"/>
    <w:rsid w:val="00D03FA2"/>
    <w:rsid w:val="00D04019"/>
    <w:rsid w:val="00D05224"/>
    <w:rsid w:val="00D06B6B"/>
    <w:rsid w:val="00D06D16"/>
    <w:rsid w:val="00D06EA7"/>
    <w:rsid w:val="00D073A2"/>
    <w:rsid w:val="00D0775B"/>
    <w:rsid w:val="00D07988"/>
    <w:rsid w:val="00D10E1F"/>
    <w:rsid w:val="00D1117A"/>
    <w:rsid w:val="00D118AC"/>
    <w:rsid w:val="00D11AD7"/>
    <w:rsid w:val="00D1335B"/>
    <w:rsid w:val="00D13879"/>
    <w:rsid w:val="00D13C0A"/>
    <w:rsid w:val="00D13D80"/>
    <w:rsid w:val="00D14D60"/>
    <w:rsid w:val="00D17E13"/>
    <w:rsid w:val="00D20CA8"/>
    <w:rsid w:val="00D2118B"/>
    <w:rsid w:val="00D21DD0"/>
    <w:rsid w:val="00D22499"/>
    <w:rsid w:val="00D227FF"/>
    <w:rsid w:val="00D228D2"/>
    <w:rsid w:val="00D263CB"/>
    <w:rsid w:val="00D27170"/>
    <w:rsid w:val="00D27397"/>
    <w:rsid w:val="00D276B7"/>
    <w:rsid w:val="00D3079B"/>
    <w:rsid w:val="00D30BC9"/>
    <w:rsid w:val="00D30BEC"/>
    <w:rsid w:val="00D317D7"/>
    <w:rsid w:val="00D318B9"/>
    <w:rsid w:val="00D31AA0"/>
    <w:rsid w:val="00D31B01"/>
    <w:rsid w:val="00D32324"/>
    <w:rsid w:val="00D32962"/>
    <w:rsid w:val="00D32FF9"/>
    <w:rsid w:val="00D33C7C"/>
    <w:rsid w:val="00D359A9"/>
    <w:rsid w:val="00D35C49"/>
    <w:rsid w:val="00D3618A"/>
    <w:rsid w:val="00D3738C"/>
    <w:rsid w:val="00D37693"/>
    <w:rsid w:val="00D402E7"/>
    <w:rsid w:val="00D403D8"/>
    <w:rsid w:val="00D406FC"/>
    <w:rsid w:val="00D41507"/>
    <w:rsid w:val="00D42185"/>
    <w:rsid w:val="00D42D7A"/>
    <w:rsid w:val="00D43C38"/>
    <w:rsid w:val="00D444D7"/>
    <w:rsid w:val="00D4471F"/>
    <w:rsid w:val="00D45C77"/>
    <w:rsid w:val="00D477AB"/>
    <w:rsid w:val="00D50185"/>
    <w:rsid w:val="00D504CB"/>
    <w:rsid w:val="00D512D8"/>
    <w:rsid w:val="00D51498"/>
    <w:rsid w:val="00D52330"/>
    <w:rsid w:val="00D52AED"/>
    <w:rsid w:val="00D532A1"/>
    <w:rsid w:val="00D5367E"/>
    <w:rsid w:val="00D54132"/>
    <w:rsid w:val="00D554EA"/>
    <w:rsid w:val="00D562F4"/>
    <w:rsid w:val="00D569B6"/>
    <w:rsid w:val="00D62712"/>
    <w:rsid w:val="00D62E4D"/>
    <w:rsid w:val="00D630FB"/>
    <w:rsid w:val="00D63691"/>
    <w:rsid w:val="00D65586"/>
    <w:rsid w:val="00D65921"/>
    <w:rsid w:val="00D67AB9"/>
    <w:rsid w:val="00D702C3"/>
    <w:rsid w:val="00D704FB"/>
    <w:rsid w:val="00D70F27"/>
    <w:rsid w:val="00D737B7"/>
    <w:rsid w:val="00D73CFE"/>
    <w:rsid w:val="00D74CEC"/>
    <w:rsid w:val="00D75303"/>
    <w:rsid w:val="00D76062"/>
    <w:rsid w:val="00D760D6"/>
    <w:rsid w:val="00D766E2"/>
    <w:rsid w:val="00D768B7"/>
    <w:rsid w:val="00D778A8"/>
    <w:rsid w:val="00D77B82"/>
    <w:rsid w:val="00D802C9"/>
    <w:rsid w:val="00D805BA"/>
    <w:rsid w:val="00D80658"/>
    <w:rsid w:val="00D80D52"/>
    <w:rsid w:val="00D80D8A"/>
    <w:rsid w:val="00D81A94"/>
    <w:rsid w:val="00D82393"/>
    <w:rsid w:val="00D8244D"/>
    <w:rsid w:val="00D82BDB"/>
    <w:rsid w:val="00D8357B"/>
    <w:rsid w:val="00D84F63"/>
    <w:rsid w:val="00D8636C"/>
    <w:rsid w:val="00D864F3"/>
    <w:rsid w:val="00D866E2"/>
    <w:rsid w:val="00D87451"/>
    <w:rsid w:val="00D912DB"/>
    <w:rsid w:val="00D91386"/>
    <w:rsid w:val="00D92816"/>
    <w:rsid w:val="00D92F86"/>
    <w:rsid w:val="00D930D2"/>
    <w:rsid w:val="00D931E8"/>
    <w:rsid w:val="00D93477"/>
    <w:rsid w:val="00D93A13"/>
    <w:rsid w:val="00D9497F"/>
    <w:rsid w:val="00D969C0"/>
    <w:rsid w:val="00D97083"/>
    <w:rsid w:val="00D97A22"/>
    <w:rsid w:val="00DA04B4"/>
    <w:rsid w:val="00DA067C"/>
    <w:rsid w:val="00DA0CB1"/>
    <w:rsid w:val="00DA0E32"/>
    <w:rsid w:val="00DA1434"/>
    <w:rsid w:val="00DA161D"/>
    <w:rsid w:val="00DA1905"/>
    <w:rsid w:val="00DA2A34"/>
    <w:rsid w:val="00DA3177"/>
    <w:rsid w:val="00DA3DE5"/>
    <w:rsid w:val="00DA4B4A"/>
    <w:rsid w:val="00DA4DAC"/>
    <w:rsid w:val="00DA52E3"/>
    <w:rsid w:val="00DA5D7C"/>
    <w:rsid w:val="00DA6456"/>
    <w:rsid w:val="00DB0E9E"/>
    <w:rsid w:val="00DB133E"/>
    <w:rsid w:val="00DB24BE"/>
    <w:rsid w:val="00DB3D26"/>
    <w:rsid w:val="00DB44FC"/>
    <w:rsid w:val="00DB4537"/>
    <w:rsid w:val="00DB4FCF"/>
    <w:rsid w:val="00DB5B60"/>
    <w:rsid w:val="00DB5CA9"/>
    <w:rsid w:val="00DB6D12"/>
    <w:rsid w:val="00DB7384"/>
    <w:rsid w:val="00DC08D3"/>
    <w:rsid w:val="00DC0F79"/>
    <w:rsid w:val="00DC1059"/>
    <w:rsid w:val="00DC2E01"/>
    <w:rsid w:val="00DC38B0"/>
    <w:rsid w:val="00DC3ECE"/>
    <w:rsid w:val="00DC42D4"/>
    <w:rsid w:val="00DC461D"/>
    <w:rsid w:val="00DC528E"/>
    <w:rsid w:val="00DC5818"/>
    <w:rsid w:val="00DC722B"/>
    <w:rsid w:val="00DC794F"/>
    <w:rsid w:val="00DD041E"/>
    <w:rsid w:val="00DD0AFC"/>
    <w:rsid w:val="00DD13B3"/>
    <w:rsid w:val="00DD2529"/>
    <w:rsid w:val="00DD2573"/>
    <w:rsid w:val="00DD2FE1"/>
    <w:rsid w:val="00DD423D"/>
    <w:rsid w:val="00DD454F"/>
    <w:rsid w:val="00DD48C6"/>
    <w:rsid w:val="00DD4BE4"/>
    <w:rsid w:val="00DD4D96"/>
    <w:rsid w:val="00DD54E1"/>
    <w:rsid w:val="00DD66CD"/>
    <w:rsid w:val="00DD68BF"/>
    <w:rsid w:val="00DD6F59"/>
    <w:rsid w:val="00DE05BC"/>
    <w:rsid w:val="00DE09C6"/>
    <w:rsid w:val="00DE1F4D"/>
    <w:rsid w:val="00DE2171"/>
    <w:rsid w:val="00DE2BEE"/>
    <w:rsid w:val="00DE3004"/>
    <w:rsid w:val="00DE441E"/>
    <w:rsid w:val="00DE5B34"/>
    <w:rsid w:val="00DE5F1F"/>
    <w:rsid w:val="00DE63E8"/>
    <w:rsid w:val="00DE6F38"/>
    <w:rsid w:val="00DE76A9"/>
    <w:rsid w:val="00DF01CA"/>
    <w:rsid w:val="00DF03B5"/>
    <w:rsid w:val="00DF03DA"/>
    <w:rsid w:val="00DF16A5"/>
    <w:rsid w:val="00DF2BD6"/>
    <w:rsid w:val="00DF3BDC"/>
    <w:rsid w:val="00DF476D"/>
    <w:rsid w:val="00DF4B1D"/>
    <w:rsid w:val="00DF5CA5"/>
    <w:rsid w:val="00DF6D5F"/>
    <w:rsid w:val="00DF7200"/>
    <w:rsid w:val="00DF78EE"/>
    <w:rsid w:val="00E01213"/>
    <w:rsid w:val="00E01DA8"/>
    <w:rsid w:val="00E02346"/>
    <w:rsid w:val="00E028D4"/>
    <w:rsid w:val="00E029AF"/>
    <w:rsid w:val="00E031CA"/>
    <w:rsid w:val="00E03383"/>
    <w:rsid w:val="00E0343F"/>
    <w:rsid w:val="00E03ADD"/>
    <w:rsid w:val="00E03C03"/>
    <w:rsid w:val="00E05053"/>
    <w:rsid w:val="00E05C5B"/>
    <w:rsid w:val="00E06382"/>
    <w:rsid w:val="00E06463"/>
    <w:rsid w:val="00E06E55"/>
    <w:rsid w:val="00E10E14"/>
    <w:rsid w:val="00E1126F"/>
    <w:rsid w:val="00E114B4"/>
    <w:rsid w:val="00E117A1"/>
    <w:rsid w:val="00E128BF"/>
    <w:rsid w:val="00E147D9"/>
    <w:rsid w:val="00E14FBB"/>
    <w:rsid w:val="00E156DB"/>
    <w:rsid w:val="00E15A2E"/>
    <w:rsid w:val="00E166DA"/>
    <w:rsid w:val="00E168F6"/>
    <w:rsid w:val="00E20B0F"/>
    <w:rsid w:val="00E20BAF"/>
    <w:rsid w:val="00E21403"/>
    <w:rsid w:val="00E219C4"/>
    <w:rsid w:val="00E21C4D"/>
    <w:rsid w:val="00E22ABB"/>
    <w:rsid w:val="00E231AB"/>
    <w:rsid w:val="00E23AD7"/>
    <w:rsid w:val="00E246B0"/>
    <w:rsid w:val="00E24E97"/>
    <w:rsid w:val="00E25264"/>
    <w:rsid w:val="00E25C3B"/>
    <w:rsid w:val="00E2685E"/>
    <w:rsid w:val="00E27E99"/>
    <w:rsid w:val="00E313E6"/>
    <w:rsid w:val="00E31834"/>
    <w:rsid w:val="00E3190E"/>
    <w:rsid w:val="00E33701"/>
    <w:rsid w:val="00E34A9A"/>
    <w:rsid w:val="00E34FB6"/>
    <w:rsid w:val="00E35E06"/>
    <w:rsid w:val="00E36064"/>
    <w:rsid w:val="00E365B0"/>
    <w:rsid w:val="00E4027A"/>
    <w:rsid w:val="00E406D0"/>
    <w:rsid w:val="00E40D21"/>
    <w:rsid w:val="00E40E01"/>
    <w:rsid w:val="00E40E6B"/>
    <w:rsid w:val="00E40E91"/>
    <w:rsid w:val="00E4233F"/>
    <w:rsid w:val="00E42803"/>
    <w:rsid w:val="00E42829"/>
    <w:rsid w:val="00E42BB2"/>
    <w:rsid w:val="00E44146"/>
    <w:rsid w:val="00E4547E"/>
    <w:rsid w:val="00E45B94"/>
    <w:rsid w:val="00E45D69"/>
    <w:rsid w:val="00E47DBA"/>
    <w:rsid w:val="00E511EB"/>
    <w:rsid w:val="00E51F7A"/>
    <w:rsid w:val="00E52571"/>
    <w:rsid w:val="00E5263E"/>
    <w:rsid w:val="00E5364D"/>
    <w:rsid w:val="00E53E4A"/>
    <w:rsid w:val="00E54CEB"/>
    <w:rsid w:val="00E5519F"/>
    <w:rsid w:val="00E55FB8"/>
    <w:rsid w:val="00E568C7"/>
    <w:rsid w:val="00E61A22"/>
    <w:rsid w:val="00E62DFE"/>
    <w:rsid w:val="00E63C19"/>
    <w:rsid w:val="00E64508"/>
    <w:rsid w:val="00E64B1D"/>
    <w:rsid w:val="00E6578F"/>
    <w:rsid w:val="00E65C85"/>
    <w:rsid w:val="00E67064"/>
    <w:rsid w:val="00E678CD"/>
    <w:rsid w:val="00E67E55"/>
    <w:rsid w:val="00E70B0C"/>
    <w:rsid w:val="00E70C89"/>
    <w:rsid w:val="00E718D4"/>
    <w:rsid w:val="00E71D91"/>
    <w:rsid w:val="00E72FB1"/>
    <w:rsid w:val="00E73B10"/>
    <w:rsid w:val="00E74DC2"/>
    <w:rsid w:val="00E74E50"/>
    <w:rsid w:val="00E75553"/>
    <w:rsid w:val="00E769DC"/>
    <w:rsid w:val="00E7756E"/>
    <w:rsid w:val="00E77682"/>
    <w:rsid w:val="00E77BBB"/>
    <w:rsid w:val="00E77F97"/>
    <w:rsid w:val="00E80771"/>
    <w:rsid w:val="00E80964"/>
    <w:rsid w:val="00E80F9A"/>
    <w:rsid w:val="00E81465"/>
    <w:rsid w:val="00E82FB5"/>
    <w:rsid w:val="00E84539"/>
    <w:rsid w:val="00E846DA"/>
    <w:rsid w:val="00E8490B"/>
    <w:rsid w:val="00E854A2"/>
    <w:rsid w:val="00E858A2"/>
    <w:rsid w:val="00E863A4"/>
    <w:rsid w:val="00E8704D"/>
    <w:rsid w:val="00E90114"/>
    <w:rsid w:val="00E90945"/>
    <w:rsid w:val="00E911DA"/>
    <w:rsid w:val="00E92061"/>
    <w:rsid w:val="00E9222D"/>
    <w:rsid w:val="00E92F12"/>
    <w:rsid w:val="00E93049"/>
    <w:rsid w:val="00E93637"/>
    <w:rsid w:val="00E93E00"/>
    <w:rsid w:val="00E95845"/>
    <w:rsid w:val="00E97070"/>
    <w:rsid w:val="00E970EC"/>
    <w:rsid w:val="00EA0D82"/>
    <w:rsid w:val="00EA1111"/>
    <w:rsid w:val="00EA2384"/>
    <w:rsid w:val="00EA4FA1"/>
    <w:rsid w:val="00EA6D93"/>
    <w:rsid w:val="00EA7B7C"/>
    <w:rsid w:val="00EA7B7E"/>
    <w:rsid w:val="00EA7C04"/>
    <w:rsid w:val="00EB078E"/>
    <w:rsid w:val="00EB0AD9"/>
    <w:rsid w:val="00EB1153"/>
    <w:rsid w:val="00EB1ACD"/>
    <w:rsid w:val="00EB21ED"/>
    <w:rsid w:val="00EB33EC"/>
    <w:rsid w:val="00EB341E"/>
    <w:rsid w:val="00EB3B6C"/>
    <w:rsid w:val="00EB3F09"/>
    <w:rsid w:val="00EB414B"/>
    <w:rsid w:val="00EB4217"/>
    <w:rsid w:val="00EB47F1"/>
    <w:rsid w:val="00EB70AC"/>
    <w:rsid w:val="00EB70E5"/>
    <w:rsid w:val="00EB78D5"/>
    <w:rsid w:val="00EB7F16"/>
    <w:rsid w:val="00EC1455"/>
    <w:rsid w:val="00EC1A31"/>
    <w:rsid w:val="00EC1C30"/>
    <w:rsid w:val="00EC29B7"/>
    <w:rsid w:val="00EC2A0E"/>
    <w:rsid w:val="00EC3807"/>
    <w:rsid w:val="00EC3856"/>
    <w:rsid w:val="00EC4FC2"/>
    <w:rsid w:val="00EC4FDE"/>
    <w:rsid w:val="00EC5795"/>
    <w:rsid w:val="00EC5A20"/>
    <w:rsid w:val="00EC6015"/>
    <w:rsid w:val="00EC623E"/>
    <w:rsid w:val="00EC6E36"/>
    <w:rsid w:val="00EC768F"/>
    <w:rsid w:val="00ED0D4C"/>
    <w:rsid w:val="00ED1050"/>
    <w:rsid w:val="00ED105B"/>
    <w:rsid w:val="00ED3149"/>
    <w:rsid w:val="00ED417F"/>
    <w:rsid w:val="00ED5757"/>
    <w:rsid w:val="00ED6634"/>
    <w:rsid w:val="00ED70E7"/>
    <w:rsid w:val="00ED7F3A"/>
    <w:rsid w:val="00EE048B"/>
    <w:rsid w:val="00EE06E6"/>
    <w:rsid w:val="00EE0B16"/>
    <w:rsid w:val="00EE1E6A"/>
    <w:rsid w:val="00EE1FD9"/>
    <w:rsid w:val="00EE216F"/>
    <w:rsid w:val="00EE3A23"/>
    <w:rsid w:val="00EE44ED"/>
    <w:rsid w:val="00EE54AB"/>
    <w:rsid w:val="00EE627C"/>
    <w:rsid w:val="00EE65EF"/>
    <w:rsid w:val="00EE68DB"/>
    <w:rsid w:val="00EE7EFC"/>
    <w:rsid w:val="00EF006D"/>
    <w:rsid w:val="00EF0454"/>
    <w:rsid w:val="00EF0A8D"/>
    <w:rsid w:val="00EF1742"/>
    <w:rsid w:val="00EF1CB5"/>
    <w:rsid w:val="00EF2465"/>
    <w:rsid w:val="00EF29D8"/>
    <w:rsid w:val="00EF37B8"/>
    <w:rsid w:val="00EF3D37"/>
    <w:rsid w:val="00EF5332"/>
    <w:rsid w:val="00EF6972"/>
    <w:rsid w:val="00EF6A83"/>
    <w:rsid w:val="00EF6D4E"/>
    <w:rsid w:val="00EF733E"/>
    <w:rsid w:val="00EF7B31"/>
    <w:rsid w:val="00F031D7"/>
    <w:rsid w:val="00F03FD5"/>
    <w:rsid w:val="00F04A66"/>
    <w:rsid w:val="00F05D53"/>
    <w:rsid w:val="00F06F29"/>
    <w:rsid w:val="00F07C56"/>
    <w:rsid w:val="00F07C9E"/>
    <w:rsid w:val="00F07F27"/>
    <w:rsid w:val="00F11AE8"/>
    <w:rsid w:val="00F11E21"/>
    <w:rsid w:val="00F13A9D"/>
    <w:rsid w:val="00F14249"/>
    <w:rsid w:val="00F14F82"/>
    <w:rsid w:val="00F167A2"/>
    <w:rsid w:val="00F16A69"/>
    <w:rsid w:val="00F17D11"/>
    <w:rsid w:val="00F207B9"/>
    <w:rsid w:val="00F21E06"/>
    <w:rsid w:val="00F2353B"/>
    <w:rsid w:val="00F24BF2"/>
    <w:rsid w:val="00F24FFD"/>
    <w:rsid w:val="00F27499"/>
    <w:rsid w:val="00F27540"/>
    <w:rsid w:val="00F277B9"/>
    <w:rsid w:val="00F30073"/>
    <w:rsid w:val="00F321AA"/>
    <w:rsid w:val="00F32AF6"/>
    <w:rsid w:val="00F32F9F"/>
    <w:rsid w:val="00F3543A"/>
    <w:rsid w:val="00F35479"/>
    <w:rsid w:val="00F35EC9"/>
    <w:rsid w:val="00F361B1"/>
    <w:rsid w:val="00F40905"/>
    <w:rsid w:val="00F409CF"/>
    <w:rsid w:val="00F41853"/>
    <w:rsid w:val="00F41A95"/>
    <w:rsid w:val="00F425DA"/>
    <w:rsid w:val="00F42D52"/>
    <w:rsid w:val="00F42E2D"/>
    <w:rsid w:val="00F42F76"/>
    <w:rsid w:val="00F44388"/>
    <w:rsid w:val="00F44E69"/>
    <w:rsid w:val="00F46B8A"/>
    <w:rsid w:val="00F4713F"/>
    <w:rsid w:val="00F473C8"/>
    <w:rsid w:val="00F4784A"/>
    <w:rsid w:val="00F47899"/>
    <w:rsid w:val="00F505DA"/>
    <w:rsid w:val="00F519F2"/>
    <w:rsid w:val="00F52814"/>
    <w:rsid w:val="00F52876"/>
    <w:rsid w:val="00F535AC"/>
    <w:rsid w:val="00F538E9"/>
    <w:rsid w:val="00F53912"/>
    <w:rsid w:val="00F54739"/>
    <w:rsid w:val="00F55151"/>
    <w:rsid w:val="00F55A18"/>
    <w:rsid w:val="00F56012"/>
    <w:rsid w:val="00F5646F"/>
    <w:rsid w:val="00F573E6"/>
    <w:rsid w:val="00F57606"/>
    <w:rsid w:val="00F57AFF"/>
    <w:rsid w:val="00F60022"/>
    <w:rsid w:val="00F60391"/>
    <w:rsid w:val="00F61068"/>
    <w:rsid w:val="00F619B8"/>
    <w:rsid w:val="00F62B89"/>
    <w:rsid w:val="00F65AF5"/>
    <w:rsid w:val="00F6604C"/>
    <w:rsid w:val="00F66D0C"/>
    <w:rsid w:val="00F67939"/>
    <w:rsid w:val="00F67F1E"/>
    <w:rsid w:val="00F7078C"/>
    <w:rsid w:val="00F70B91"/>
    <w:rsid w:val="00F71681"/>
    <w:rsid w:val="00F72A51"/>
    <w:rsid w:val="00F72DD8"/>
    <w:rsid w:val="00F7427D"/>
    <w:rsid w:val="00F74309"/>
    <w:rsid w:val="00F7432A"/>
    <w:rsid w:val="00F75279"/>
    <w:rsid w:val="00F76B8B"/>
    <w:rsid w:val="00F77686"/>
    <w:rsid w:val="00F77F32"/>
    <w:rsid w:val="00F8081C"/>
    <w:rsid w:val="00F81C40"/>
    <w:rsid w:val="00F821E5"/>
    <w:rsid w:val="00F822DC"/>
    <w:rsid w:val="00F827C3"/>
    <w:rsid w:val="00F82F68"/>
    <w:rsid w:val="00F83366"/>
    <w:rsid w:val="00F83E61"/>
    <w:rsid w:val="00F846D2"/>
    <w:rsid w:val="00F84B8C"/>
    <w:rsid w:val="00F8587F"/>
    <w:rsid w:val="00F859FF"/>
    <w:rsid w:val="00F85D1B"/>
    <w:rsid w:val="00F86191"/>
    <w:rsid w:val="00F8753A"/>
    <w:rsid w:val="00F90DF1"/>
    <w:rsid w:val="00F90FCF"/>
    <w:rsid w:val="00F912BD"/>
    <w:rsid w:val="00F91BDE"/>
    <w:rsid w:val="00F9294B"/>
    <w:rsid w:val="00F93F18"/>
    <w:rsid w:val="00F94139"/>
    <w:rsid w:val="00F94520"/>
    <w:rsid w:val="00F95131"/>
    <w:rsid w:val="00F96C42"/>
    <w:rsid w:val="00F978AC"/>
    <w:rsid w:val="00F97E29"/>
    <w:rsid w:val="00FA01BE"/>
    <w:rsid w:val="00FA12E0"/>
    <w:rsid w:val="00FA148D"/>
    <w:rsid w:val="00FA2436"/>
    <w:rsid w:val="00FA4C3D"/>
    <w:rsid w:val="00FA5628"/>
    <w:rsid w:val="00FA5C53"/>
    <w:rsid w:val="00FA69E3"/>
    <w:rsid w:val="00FA755E"/>
    <w:rsid w:val="00FA78F1"/>
    <w:rsid w:val="00FA7CA2"/>
    <w:rsid w:val="00FB090A"/>
    <w:rsid w:val="00FB1138"/>
    <w:rsid w:val="00FB1741"/>
    <w:rsid w:val="00FB4927"/>
    <w:rsid w:val="00FB4A38"/>
    <w:rsid w:val="00FB4BEF"/>
    <w:rsid w:val="00FB5BD1"/>
    <w:rsid w:val="00FB6E47"/>
    <w:rsid w:val="00FC04F6"/>
    <w:rsid w:val="00FC12B0"/>
    <w:rsid w:val="00FC18E8"/>
    <w:rsid w:val="00FC2782"/>
    <w:rsid w:val="00FC314E"/>
    <w:rsid w:val="00FC3717"/>
    <w:rsid w:val="00FC39C0"/>
    <w:rsid w:val="00FC3DD8"/>
    <w:rsid w:val="00FC5110"/>
    <w:rsid w:val="00FC55D9"/>
    <w:rsid w:val="00FC5EAA"/>
    <w:rsid w:val="00FC6051"/>
    <w:rsid w:val="00FC6E4C"/>
    <w:rsid w:val="00FC70D4"/>
    <w:rsid w:val="00FC7396"/>
    <w:rsid w:val="00FC76B2"/>
    <w:rsid w:val="00FD0D2B"/>
    <w:rsid w:val="00FD18C6"/>
    <w:rsid w:val="00FD1C4D"/>
    <w:rsid w:val="00FD28CF"/>
    <w:rsid w:val="00FD2E26"/>
    <w:rsid w:val="00FD33BE"/>
    <w:rsid w:val="00FD3C11"/>
    <w:rsid w:val="00FD4668"/>
    <w:rsid w:val="00FD4D12"/>
    <w:rsid w:val="00FD4F8D"/>
    <w:rsid w:val="00FD57C9"/>
    <w:rsid w:val="00FD5A19"/>
    <w:rsid w:val="00FD66AE"/>
    <w:rsid w:val="00FE071C"/>
    <w:rsid w:val="00FE16EE"/>
    <w:rsid w:val="00FE218B"/>
    <w:rsid w:val="00FE2A10"/>
    <w:rsid w:val="00FE2B4E"/>
    <w:rsid w:val="00FE2B8F"/>
    <w:rsid w:val="00FE2C56"/>
    <w:rsid w:val="00FE3ACE"/>
    <w:rsid w:val="00FE3BDA"/>
    <w:rsid w:val="00FE3D98"/>
    <w:rsid w:val="00FE403E"/>
    <w:rsid w:val="00FE485A"/>
    <w:rsid w:val="00FE4A82"/>
    <w:rsid w:val="00FE4C39"/>
    <w:rsid w:val="00FE5984"/>
    <w:rsid w:val="00FE5F04"/>
    <w:rsid w:val="00FE7EAE"/>
    <w:rsid w:val="00FF02E9"/>
    <w:rsid w:val="00FF0459"/>
    <w:rsid w:val="00FF322B"/>
    <w:rsid w:val="00FF3638"/>
    <w:rsid w:val="00FF3917"/>
    <w:rsid w:val="00FF3986"/>
    <w:rsid w:val="00FF3B5F"/>
    <w:rsid w:val="00FF4472"/>
    <w:rsid w:val="00FF562A"/>
    <w:rsid w:val="00FF6337"/>
    <w:rsid w:val="00FF65EF"/>
    <w:rsid w:val="00FF7DB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A686A65-40DF-4FA8-BA76-F75AAA35F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AAA"/>
    <w:pPr>
      <w:widowControl w:val="0"/>
    </w:pPr>
    <w:rPr>
      <w:kern w:val="2"/>
      <w:sz w:val="24"/>
      <w:szCs w:val="24"/>
    </w:rPr>
  </w:style>
  <w:style w:type="paragraph" w:styleId="2">
    <w:name w:val="heading 2"/>
    <w:basedOn w:val="a"/>
    <w:link w:val="20"/>
    <w:qFormat/>
    <w:rsid w:val="00677309"/>
    <w:pPr>
      <w:widowControl/>
      <w:spacing w:before="100" w:beforeAutospacing="1" w:after="100" w:afterAutospacing="1"/>
      <w:outlineLvl w:val="1"/>
    </w:pPr>
    <w:rPr>
      <w:rFonts w:ascii="新細明體" w:hAnsi="新細明體" w:cs="新細明體"/>
      <w:b/>
      <w:bCs/>
      <w:kern w:val="0"/>
      <w:sz w:val="36"/>
      <w:szCs w:val="36"/>
      <w:lang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730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
    <w:basedOn w:val="a"/>
    <w:rsid w:val="00677309"/>
    <w:pPr>
      <w:spacing w:line="340" w:lineRule="exact"/>
      <w:ind w:left="100" w:hangingChars="100" w:hanging="100"/>
      <w:jc w:val="both"/>
    </w:pPr>
    <w:rPr>
      <w:rFonts w:ascii="標楷體" w:eastAsia="標楷體" w:hAnsi="標楷體"/>
      <w:sz w:val="22"/>
      <w:szCs w:val="22"/>
    </w:rPr>
  </w:style>
  <w:style w:type="paragraph" w:styleId="a5">
    <w:name w:val="header"/>
    <w:basedOn w:val="a"/>
    <w:rsid w:val="00677309"/>
    <w:pPr>
      <w:tabs>
        <w:tab w:val="center" w:pos="4153"/>
        <w:tab w:val="right" w:pos="8306"/>
      </w:tabs>
      <w:snapToGrid w:val="0"/>
    </w:pPr>
    <w:rPr>
      <w:sz w:val="20"/>
      <w:szCs w:val="20"/>
    </w:rPr>
  </w:style>
  <w:style w:type="paragraph" w:styleId="a6">
    <w:name w:val="footer"/>
    <w:basedOn w:val="a"/>
    <w:link w:val="a7"/>
    <w:rsid w:val="00677309"/>
    <w:pPr>
      <w:tabs>
        <w:tab w:val="center" w:pos="4153"/>
        <w:tab w:val="right" w:pos="8306"/>
      </w:tabs>
      <w:snapToGrid w:val="0"/>
    </w:pPr>
    <w:rPr>
      <w:sz w:val="20"/>
      <w:szCs w:val="20"/>
    </w:rPr>
  </w:style>
  <w:style w:type="paragraph" w:styleId="a8">
    <w:name w:val="Plain Text"/>
    <w:basedOn w:val="a"/>
    <w:link w:val="a9"/>
    <w:uiPriority w:val="99"/>
    <w:rsid w:val="00677309"/>
    <w:rPr>
      <w:rFonts w:ascii="細明體" w:eastAsia="細明體" w:hAnsi="Courier New"/>
      <w:szCs w:val="20"/>
    </w:rPr>
  </w:style>
  <w:style w:type="paragraph" w:customStyle="1" w:styleId="aa">
    <w:name w:val="特殊段落"/>
    <w:basedOn w:val="a"/>
    <w:rsid w:val="00677309"/>
    <w:pPr>
      <w:kinsoku w:val="0"/>
      <w:overflowPunct w:val="0"/>
      <w:autoSpaceDE w:val="0"/>
      <w:autoSpaceDN w:val="0"/>
      <w:jc w:val="both"/>
    </w:pPr>
    <w:rPr>
      <w:rFonts w:eastAsia="華康細明體"/>
      <w:snapToGrid w:val="0"/>
    </w:rPr>
  </w:style>
  <w:style w:type="paragraph" w:customStyle="1" w:styleId="ab">
    <w:name w:val="表格內文頂頭"/>
    <w:basedOn w:val="a"/>
    <w:next w:val="a"/>
    <w:rsid w:val="00677309"/>
    <w:pPr>
      <w:kinsoku w:val="0"/>
      <w:overflowPunct w:val="0"/>
      <w:autoSpaceDE w:val="0"/>
      <w:autoSpaceDN w:val="0"/>
      <w:jc w:val="both"/>
      <w:textAlignment w:val="center"/>
    </w:pPr>
    <w:rPr>
      <w:rFonts w:eastAsia="華康細明體"/>
      <w:snapToGrid w:val="0"/>
    </w:rPr>
  </w:style>
  <w:style w:type="paragraph" w:customStyle="1" w:styleId="ac">
    <w:name w:val="表格第一列(文字分散)"/>
    <w:basedOn w:val="a"/>
    <w:next w:val="a"/>
    <w:rsid w:val="00677309"/>
    <w:pPr>
      <w:kinsoku w:val="0"/>
      <w:overflowPunct w:val="0"/>
      <w:autoSpaceDE w:val="0"/>
      <w:autoSpaceDN w:val="0"/>
      <w:ind w:leftChars="50" w:left="105" w:rightChars="50" w:right="105"/>
      <w:jc w:val="distribute"/>
      <w:textAlignment w:val="center"/>
    </w:pPr>
    <w:rPr>
      <w:rFonts w:eastAsia="華康細明體"/>
      <w:snapToGrid w:val="0"/>
    </w:rPr>
  </w:style>
  <w:style w:type="paragraph" w:styleId="ad">
    <w:name w:val="Body Text Indent"/>
    <w:basedOn w:val="a"/>
    <w:link w:val="ae"/>
    <w:rsid w:val="00677309"/>
    <w:pPr>
      <w:kinsoku w:val="0"/>
      <w:overflowPunct w:val="0"/>
      <w:spacing w:line="500" w:lineRule="exact"/>
      <w:ind w:leftChars="700" w:left="1671" w:firstLineChars="200" w:firstLine="477"/>
      <w:jc w:val="both"/>
      <w:textAlignment w:val="center"/>
    </w:pPr>
    <w:rPr>
      <w:bCs/>
      <w:snapToGrid w:val="0"/>
    </w:rPr>
  </w:style>
  <w:style w:type="paragraph" w:styleId="21">
    <w:name w:val="Body Text Indent 2"/>
    <w:basedOn w:val="a"/>
    <w:link w:val="22"/>
    <w:rsid w:val="00677309"/>
    <w:pPr>
      <w:kinsoku w:val="0"/>
      <w:overflowPunct w:val="0"/>
      <w:spacing w:line="500" w:lineRule="exact"/>
      <w:ind w:leftChars="400" w:left="955" w:firstLineChars="200" w:firstLine="477"/>
      <w:jc w:val="both"/>
      <w:textAlignment w:val="center"/>
    </w:pPr>
    <w:rPr>
      <w:bCs/>
      <w:snapToGrid w:val="0"/>
    </w:rPr>
  </w:style>
  <w:style w:type="character" w:customStyle="1" w:styleId="a7">
    <w:name w:val="頁尾 字元"/>
    <w:link w:val="a6"/>
    <w:rsid w:val="00677309"/>
    <w:rPr>
      <w:rFonts w:eastAsia="新細明體"/>
      <w:kern w:val="2"/>
      <w:lang w:val="en-US" w:eastAsia="zh-TW" w:bidi="ar-SA"/>
    </w:rPr>
  </w:style>
  <w:style w:type="character" w:customStyle="1" w:styleId="ae">
    <w:name w:val="本文縮排 字元"/>
    <w:link w:val="ad"/>
    <w:rsid w:val="00677309"/>
    <w:rPr>
      <w:rFonts w:eastAsia="新細明體"/>
      <w:bCs/>
      <w:snapToGrid w:val="0"/>
      <w:kern w:val="2"/>
      <w:sz w:val="24"/>
      <w:szCs w:val="24"/>
      <w:lang w:val="en-US" w:eastAsia="zh-TW" w:bidi="ar-SA"/>
    </w:rPr>
  </w:style>
  <w:style w:type="character" w:customStyle="1" w:styleId="a9">
    <w:name w:val="純文字 字元"/>
    <w:link w:val="a8"/>
    <w:uiPriority w:val="99"/>
    <w:rsid w:val="00677309"/>
    <w:rPr>
      <w:rFonts w:ascii="細明體" w:eastAsia="細明體" w:hAnsi="Courier New"/>
      <w:kern w:val="2"/>
      <w:sz w:val="24"/>
      <w:lang w:val="en-US" w:eastAsia="zh-TW" w:bidi="ar-SA"/>
    </w:rPr>
  </w:style>
  <w:style w:type="character" w:customStyle="1" w:styleId="22">
    <w:name w:val="本文縮排 2 字元"/>
    <w:link w:val="21"/>
    <w:rsid w:val="00677309"/>
    <w:rPr>
      <w:rFonts w:eastAsia="新細明體"/>
      <w:bCs/>
      <w:snapToGrid w:val="0"/>
      <w:kern w:val="2"/>
      <w:sz w:val="24"/>
      <w:szCs w:val="24"/>
      <w:lang w:val="en-US" w:eastAsia="zh-TW" w:bidi="ar-SA"/>
    </w:rPr>
  </w:style>
  <w:style w:type="character" w:customStyle="1" w:styleId="20">
    <w:name w:val="標題 2 字元"/>
    <w:link w:val="2"/>
    <w:rsid w:val="00677309"/>
    <w:rPr>
      <w:rFonts w:ascii="新細明體" w:eastAsia="新細明體" w:hAnsi="新細明體" w:cs="新細明體"/>
      <w:b/>
      <w:bCs/>
      <w:sz w:val="36"/>
      <w:szCs w:val="36"/>
      <w:lang w:val="en-US" w:eastAsia="zh-TW" w:bidi="hi-IN"/>
    </w:rPr>
  </w:style>
  <w:style w:type="character" w:styleId="af">
    <w:name w:val="page number"/>
    <w:basedOn w:val="a0"/>
    <w:rsid w:val="00677309"/>
  </w:style>
  <w:style w:type="character" w:styleId="af0">
    <w:name w:val="Hyperlink"/>
    <w:rsid w:val="00677309"/>
    <w:rPr>
      <w:color w:val="0000FF"/>
      <w:u w:val="single"/>
    </w:rPr>
  </w:style>
  <w:style w:type="paragraph" w:styleId="af1">
    <w:name w:val="List Paragraph"/>
    <w:basedOn w:val="a"/>
    <w:uiPriority w:val="34"/>
    <w:qFormat/>
    <w:rsid w:val="00677309"/>
    <w:pPr>
      <w:ind w:leftChars="200" w:left="480"/>
    </w:pPr>
    <w:rPr>
      <w:szCs w:val="20"/>
    </w:rPr>
  </w:style>
  <w:style w:type="character" w:customStyle="1" w:styleId="x-label-value1">
    <w:name w:val="x-label-value1"/>
    <w:rsid w:val="00677309"/>
    <w:rPr>
      <w:rFonts w:ascii="細明體" w:eastAsia="細明體" w:hAnsi="細明體" w:hint="eastAsia"/>
      <w:i w:val="0"/>
      <w:iCs w:val="0"/>
      <w:sz w:val="25"/>
      <w:szCs w:val="25"/>
    </w:rPr>
  </w:style>
  <w:style w:type="paragraph" w:styleId="HTML">
    <w:name w:val="HTML Preformatted"/>
    <w:basedOn w:val="a"/>
    <w:link w:val="HTML0"/>
    <w:rsid w:val="006773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rsid w:val="00677309"/>
    <w:rPr>
      <w:rFonts w:ascii="細明體" w:eastAsia="細明體" w:hAnsi="細明體" w:cs="細明體"/>
      <w:sz w:val="24"/>
      <w:szCs w:val="24"/>
      <w:lang w:val="en-US" w:eastAsia="zh-TW" w:bidi="ar-SA"/>
    </w:rPr>
  </w:style>
  <w:style w:type="character" w:customStyle="1" w:styleId="10">
    <w:name w:val="字元 字元1"/>
    <w:rsid w:val="00677309"/>
    <w:rPr>
      <w:rFonts w:ascii="細明體" w:eastAsia="細明體" w:hAnsi="細明體" w:cs="細明體"/>
      <w:sz w:val="24"/>
      <w:szCs w:val="24"/>
      <w:lang w:val="en-US" w:eastAsia="zh-TW" w:bidi="ar-SA"/>
    </w:rPr>
  </w:style>
  <w:style w:type="paragraph" w:styleId="af2">
    <w:name w:val="Balloon Text"/>
    <w:basedOn w:val="a"/>
    <w:link w:val="af3"/>
    <w:rsid w:val="00170673"/>
    <w:rPr>
      <w:rFonts w:ascii="Cambria" w:hAnsi="Cambria"/>
      <w:sz w:val="18"/>
      <w:szCs w:val="18"/>
    </w:rPr>
  </w:style>
  <w:style w:type="character" w:customStyle="1" w:styleId="af3">
    <w:name w:val="註解方塊文字 字元"/>
    <w:link w:val="af2"/>
    <w:rsid w:val="00170673"/>
    <w:rPr>
      <w:rFonts w:ascii="Cambria" w:eastAsia="新細明體" w:hAnsi="Cambria" w:cs="Times New Roman"/>
      <w:kern w:val="2"/>
      <w:sz w:val="18"/>
      <w:szCs w:val="18"/>
    </w:rPr>
  </w:style>
  <w:style w:type="paragraph" w:customStyle="1" w:styleId="af4">
    <w:name w:val="款"/>
    <w:basedOn w:val="a"/>
    <w:rsid w:val="004354A9"/>
    <w:pPr>
      <w:kinsoku w:val="0"/>
      <w:overflowPunct w:val="0"/>
      <w:autoSpaceDE w:val="0"/>
      <w:autoSpaceDN w:val="0"/>
      <w:jc w:val="both"/>
      <w:textAlignment w:val="center"/>
    </w:pPr>
    <w:rPr>
      <w:rFonts w:eastAsia="華康細明體"/>
      <w:bCs/>
      <w:snapToGrid w:val="0"/>
    </w:rPr>
  </w:style>
  <w:style w:type="paragraph" w:customStyle="1" w:styleId="af5">
    <w:name w:val="項"/>
    <w:basedOn w:val="a"/>
    <w:next w:val="a"/>
    <w:rsid w:val="007E4DFE"/>
    <w:pPr>
      <w:kinsoku w:val="0"/>
      <w:overflowPunct w:val="0"/>
      <w:autoSpaceDE w:val="0"/>
      <w:autoSpaceDN w:val="0"/>
      <w:ind w:leftChars="100" w:left="1200" w:hangingChars="400" w:hanging="960"/>
      <w:jc w:val="both"/>
      <w:textAlignment w:val="center"/>
    </w:pPr>
    <w:rPr>
      <w:rFonts w:eastAsia="華康細明體"/>
      <w:snapToGrid w:val="0"/>
    </w:rPr>
  </w:style>
  <w:style w:type="paragraph" w:customStyle="1" w:styleId="1">
    <w:name w:val="附代決議1"/>
    <w:link w:val="11"/>
    <w:qFormat/>
    <w:rsid w:val="002D6AED"/>
    <w:pPr>
      <w:numPr>
        <w:numId w:val="1"/>
      </w:numPr>
      <w:autoSpaceDE w:val="0"/>
      <w:spacing w:line="360" w:lineRule="exact"/>
      <w:jc w:val="both"/>
    </w:pPr>
    <w:rPr>
      <w:rFonts w:ascii="Arial" w:hAnsi="Arial" w:cs="Arial"/>
      <w:color w:val="000000"/>
    </w:rPr>
  </w:style>
  <w:style w:type="paragraph" w:customStyle="1" w:styleId="23">
    <w:name w:val="附代決議2"/>
    <w:link w:val="24"/>
    <w:uiPriority w:val="99"/>
    <w:qFormat/>
    <w:rsid w:val="00245DB9"/>
    <w:pPr>
      <w:spacing w:line="360" w:lineRule="exact"/>
      <w:jc w:val="both"/>
    </w:pPr>
    <w:rPr>
      <w:rFonts w:ascii="Arial" w:hAnsi="Arial" w:cs="Arial"/>
      <w:color w:val="000000"/>
    </w:rPr>
  </w:style>
  <w:style w:type="character" w:customStyle="1" w:styleId="11">
    <w:name w:val="附代決議1 字元"/>
    <w:link w:val="1"/>
    <w:rsid w:val="002D6AED"/>
    <w:rPr>
      <w:rFonts w:ascii="Arial" w:hAnsi="Arial" w:cs="Arial"/>
      <w:color w:val="000000"/>
    </w:rPr>
  </w:style>
  <w:style w:type="character" w:customStyle="1" w:styleId="24">
    <w:name w:val="附代決議2 字元"/>
    <w:link w:val="23"/>
    <w:uiPriority w:val="99"/>
    <w:rsid w:val="00245DB9"/>
    <w:rPr>
      <w:rFonts w:ascii="Arial" w:hAnsi="Arial" w:cs="Arial"/>
      <w:color w:val="000000"/>
    </w:rPr>
  </w:style>
  <w:style w:type="paragraph" w:styleId="af6">
    <w:name w:val="Body Text"/>
    <w:basedOn w:val="a"/>
    <w:link w:val="af7"/>
    <w:rsid w:val="00A77B68"/>
    <w:pPr>
      <w:spacing w:after="120"/>
    </w:pPr>
  </w:style>
  <w:style w:type="character" w:customStyle="1" w:styleId="af7">
    <w:name w:val="本文 字元"/>
    <w:link w:val="af6"/>
    <w:rsid w:val="00A77B68"/>
    <w:rPr>
      <w:kern w:val="2"/>
      <w:sz w:val="24"/>
      <w:szCs w:val="24"/>
    </w:rPr>
  </w:style>
  <w:style w:type="character" w:customStyle="1" w:styleId="pagedocname1">
    <w:name w:val="page_docname1"/>
    <w:rsid w:val="00285A9E"/>
    <w:rPr>
      <w:b/>
      <w:bCs/>
      <w:color w:val="FF6600"/>
    </w:rPr>
  </w:style>
  <w:style w:type="paragraph" w:customStyle="1" w:styleId="Default">
    <w:name w:val="Default"/>
    <w:rsid w:val="002819CC"/>
    <w:pPr>
      <w:widowControl w:val="0"/>
      <w:autoSpaceDE w:val="0"/>
      <w:autoSpaceDN w:val="0"/>
      <w:adjustRightInd w:val="0"/>
    </w:pPr>
    <w:rPr>
      <w:rFonts w:ascii="標楷體" w:hAnsi="標楷體" w:cs="標楷體"/>
      <w:color w:val="000000"/>
      <w:sz w:val="24"/>
      <w:szCs w:val="24"/>
    </w:rPr>
  </w:style>
  <w:style w:type="character" w:styleId="af8">
    <w:name w:val="Emphasis"/>
    <w:uiPriority w:val="20"/>
    <w:qFormat/>
    <w:rsid w:val="00F207B9"/>
    <w:rPr>
      <w:i/>
      <w:iCs/>
    </w:rPr>
  </w:style>
  <w:style w:type="paragraph" w:customStyle="1" w:styleId="12">
    <w:name w:val="目1"/>
    <w:basedOn w:val="a"/>
    <w:next w:val="a"/>
    <w:rsid w:val="00887B4B"/>
    <w:pPr>
      <w:kinsoku w:val="0"/>
      <w:overflowPunct w:val="0"/>
      <w:autoSpaceDE w:val="0"/>
      <w:autoSpaceDN w:val="0"/>
      <w:ind w:leftChars="200" w:left="420"/>
      <w:jc w:val="both"/>
      <w:textAlignment w:val="center"/>
    </w:pPr>
    <w:rPr>
      <w:rFonts w:eastAsia="華康細明體"/>
      <w:snapToGrid w:val="0"/>
    </w:rPr>
  </w:style>
  <w:style w:type="paragraph" w:customStyle="1" w:styleId="af9">
    <w:name w:val="決議內容"/>
    <w:basedOn w:val="a"/>
    <w:link w:val="afa"/>
    <w:qFormat/>
    <w:rsid w:val="00235074"/>
    <w:pPr>
      <w:snapToGrid w:val="0"/>
      <w:spacing w:line="320" w:lineRule="exact"/>
      <w:jc w:val="both"/>
    </w:pPr>
    <w:rPr>
      <w:rFonts w:ascii="Arial" w:eastAsia="標楷體" w:hAnsi="Arial" w:cs="Arial"/>
    </w:rPr>
  </w:style>
  <w:style w:type="character" w:customStyle="1" w:styleId="afa">
    <w:name w:val="決議內容 字元"/>
    <w:link w:val="af9"/>
    <w:rsid w:val="00235074"/>
    <w:rPr>
      <w:rFonts w:ascii="Arial" w:eastAsia="標楷體" w:hAnsi="Arial" w:cs="Arial"/>
      <w:kern w:val="2"/>
      <w:sz w:val="24"/>
      <w:szCs w:val="24"/>
    </w:rPr>
  </w:style>
  <w:style w:type="paragraph" w:styleId="afb">
    <w:name w:val="annotation text"/>
    <w:basedOn w:val="a"/>
    <w:link w:val="afc"/>
    <w:rsid w:val="00025499"/>
  </w:style>
  <w:style w:type="character" w:customStyle="1" w:styleId="afc">
    <w:name w:val="註解文字 字元"/>
    <w:basedOn w:val="a0"/>
    <w:link w:val="afb"/>
    <w:rsid w:val="00025499"/>
    <w:rPr>
      <w:kern w:val="2"/>
      <w:sz w:val="24"/>
      <w:szCs w:val="24"/>
    </w:rPr>
  </w:style>
  <w:style w:type="paragraph" w:customStyle="1" w:styleId="afd">
    <w:name w:val="小"/>
    <w:basedOn w:val="21"/>
    <w:link w:val="afe"/>
    <w:qFormat/>
    <w:rsid w:val="00D8357B"/>
    <w:pPr>
      <w:kinsoku/>
      <w:overflowPunct/>
      <w:spacing w:line="480" w:lineRule="exact"/>
      <w:ind w:leftChars="0" w:left="0" w:firstLineChars="0" w:firstLine="0"/>
      <w:textAlignment w:val="auto"/>
    </w:pPr>
    <w:rPr>
      <w:rFonts w:ascii="Arial" w:eastAsia="標楷體" w:hAnsi="Arial"/>
      <w:bCs w:val="0"/>
      <w:snapToGrid/>
      <w:sz w:val="32"/>
      <w:szCs w:val="20"/>
      <w:lang w:val="x-none" w:eastAsia="x-none"/>
    </w:rPr>
  </w:style>
  <w:style w:type="character" w:customStyle="1" w:styleId="afe">
    <w:name w:val="小 字元"/>
    <w:link w:val="afd"/>
    <w:rsid w:val="00D8357B"/>
    <w:rPr>
      <w:rFonts w:ascii="Arial" w:eastAsia="標楷體" w:hAnsi="Arial"/>
      <w:kern w:val="2"/>
      <w:sz w:val="32"/>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439341">
      <w:bodyDiv w:val="1"/>
      <w:marLeft w:val="0"/>
      <w:marRight w:val="0"/>
      <w:marTop w:val="0"/>
      <w:marBottom w:val="0"/>
      <w:divBdr>
        <w:top w:val="none" w:sz="0" w:space="0" w:color="auto"/>
        <w:left w:val="none" w:sz="0" w:space="0" w:color="auto"/>
        <w:bottom w:val="none" w:sz="0" w:space="0" w:color="auto"/>
        <w:right w:val="none" w:sz="0" w:space="0" w:color="auto"/>
      </w:divBdr>
    </w:div>
    <w:div w:id="227811234">
      <w:bodyDiv w:val="1"/>
      <w:marLeft w:val="0"/>
      <w:marRight w:val="0"/>
      <w:marTop w:val="0"/>
      <w:marBottom w:val="0"/>
      <w:divBdr>
        <w:top w:val="none" w:sz="0" w:space="0" w:color="auto"/>
        <w:left w:val="none" w:sz="0" w:space="0" w:color="auto"/>
        <w:bottom w:val="none" w:sz="0" w:space="0" w:color="auto"/>
        <w:right w:val="none" w:sz="0" w:space="0" w:color="auto"/>
      </w:divBdr>
    </w:div>
    <w:div w:id="330186659">
      <w:bodyDiv w:val="1"/>
      <w:marLeft w:val="0"/>
      <w:marRight w:val="0"/>
      <w:marTop w:val="0"/>
      <w:marBottom w:val="0"/>
      <w:divBdr>
        <w:top w:val="none" w:sz="0" w:space="0" w:color="auto"/>
        <w:left w:val="none" w:sz="0" w:space="0" w:color="auto"/>
        <w:bottom w:val="none" w:sz="0" w:space="0" w:color="auto"/>
        <w:right w:val="none" w:sz="0" w:space="0" w:color="auto"/>
      </w:divBdr>
    </w:div>
    <w:div w:id="521939140">
      <w:bodyDiv w:val="1"/>
      <w:marLeft w:val="0"/>
      <w:marRight w:val="0"/>
      <w:marTop w:val="0"/>
      <w:marBottom w:val="0"/>
      <w:divBdr>
        <w:top w:val="none" w:sz="0" w:space="0" w:color="auto"/>
        <w:left w:val="none" w:sz="0" w:space="0" w:color="auto"/>
        <w:bottom w:val="none" w:sz="0" w:space="0" w:color="auto"/>
        <w:right w:val="none" w:sz="0" w:space="0" w:color="auto"/>
      </w:divBdr>
    </w:div>
    <w:div w:id="786267745">
      <w:bodyDiv w:val="1"/>
      <w:marLeft w:val="0"/>
      <w:marRight w:val="0"/>
      <w:marTop w:val="0"/>
      <w:marBottom w:val="0"/>
      <w:divBdr>
        <w:top w:val="none" w:sz="0" w:space="0" w:color="auto"/>
        <w:left w:val="none" w:sz="0" w:space="0" w:color="auto"/>
        <w:bottom w:val="none" w:sz="0" w:space="0" w:color="auto"/>
        <w:right w:val="none" w:sz="0" w:space="0" w:color="auto"/>
      </w:divBdr>
    </w:div>
    <w:div w:id="942611749">
      <w:bodyDiv w:val="1"/>
      <w:marLeft w:val="0"/>
      <w:marRight w:val="0"/>
      <w:marTop w:val="0"/>
      <w:marBottom w:val="0"/>
      <w:divBdr>
        <w:top w:val="none" w:sz="0" w:space="0" w:color="auto"/>
        <w:left w:val="none" w:sz="0" w:space="0" w:color="auto"/>
        <w:bottom w:val="none" w:sz="0" w:space="0" w:color="auto"/>
        <w:right w:val="none" w:sz="0" w:space="0" w:color="auto"/>
      </w:divBdr>
    </w:div>
    <w:div w:id="1055204085">
      <w:bodyDiv w:val="1"/>
      <w:marLeft w:val="0"/>
      <w:marRight w:val="0"/>
      <w:marTop w:val="0"/>
      <w:marBottom w:val="0"/>
      <w:divBdr>
        <w:top w:val="none" w:sz="0" w:space="0" w:color="auto"/>
        <w:left w:val="none" w:sz="0" w:space="0" w:color="auto"/>
        <w:bottom w:val="none" w:sz="0" w:space="0" w:color="auto"/>
        <w:right w:val="none" w:sz="0" w:space="0" w:color="auto"/>
      </w:divBdr>
    </w:div>
    <w:div w:id="1168250166">
      <w:bodyDiv w:val="1"/>
      <w:marLeft w:val="0"/>
      <w:marRight w:val="0"/>
      <w:marTop w:val="0"/>
      <w:marBottom w:val="0"/>
      <w:divBdr>
        <w:top w:val="none" w:sz="0" w:space="0" w:color="auto"/>
        <w:left w:val="none" w:sz="0" w:space="0" w:color="auto"/>
        <w:bottom w:val="none" w:sz="0" w:space="0" w:color="auto"/>
        <w:right w:val="none" w:sz="0" w:space="0" w:color="auto"/>
      </w:divBdr>
    </w:div>
    <w:div w:id="1248884122">
      <w:bodyDiv w:val="1"/>
      <w:marLeft w:val="0"/>
      <w:marRight w:val="0"/>
      <w:marTop w:val="0"/>
      <w:marBottom w:val="0"/>
      <w:divBdr>
        <w:top w:val="none" w:sz="0" w:space="0" w:color="auto"/>
        <w:left w:val="none" w:sz="0" w:space="0" w:color="auto"/>
        <w:bottom w:val="none" w:sz="0" w:space="0" w:color="auto"/>
        <w:right w:val="none" w:sz="0" w:space="0" w:color="auto"/>
      </w:divBdr>
    </w:div>
    <w:div w:id="1265844757">
      <w:bodyDiv w:val="1"/>
      <w:marLeft w:val="0"/>
      <w:marRight w:val="0"/>
      <w:marTop w:val="0"/>
      <w:marBottom w:val="0"/>
      <w:divBdr>
        <w:top w:val="none" w:sz="0" w:space="0" w:color="auto"/>
        <w:left w:val="none" w:sz="0" w:space="0" w:color="auto"/>
        <w:bottom w:val="none" w:sz="0" w:space="0" w:color="auto"/>
        <w:right w:val="none" w:sz="0" w:space="0" w:color="auto"/>
      </w:divBdr>
    </w:div>
    <w:div w:id="1294749887">
      <w:bodyDiv w:val="1"/>
      <w:marLeft w:val="0"/>
      <w:marRight w:val="0"/>
      <w:marTop w:val="0"/>
      <w:marBottom w:val="0"/>
      <w:divBdr>
        <w:top w:val="none" w:sz="0" w:space="0" w:color="auto"/>
        <w:left w:val="none" w:sz="0" w:space="0" w:color="auto"/>
        <w:bottom w:val="none" w:sz="0" w:space="0" w:color="auto"/>
        <w:right w:val="none" w:sz="0" w:space="0" w:color="auto"/>
      </w:divBdr>
    </w:div>
    <w:div w:id="1320572067">
      <w:bodyDiv w:val="1"/>
      <w:marLeft w:val="0"/>
      <w:marRight w:val="0"/>
      <w:marTop w:val="0"/>
      <w:marBottom w:val="0"/>
      <w:divBdr>
        <w:top w:val="none" w:sz="0" w:space="0" w:color="auto"/>
        <w:left w:val="none" w:sz="0" w:space="0" w:color="auto"/>
        <w:bottom w:val="none" w:sz="0" w:space="0" w:color="auto"/>
        <w:right w:val="none" w:sz="0" w:space="0" w:color="auto"/>
      </w:divBdr>
    </w:div>
    <w:div w:id="1354573464">
      <w:bodyDiv w:val="1"/>
      <w:marLeft w:val="0"/>
      <w:marRight w:val="0"/>
      <w:marTop w:val="0"/>
      <w:marBottom w:val="0"/>
      <w:divBdr>
        <w:top w:val="none" w:sz="0" w:space="0" w:color="auto"/>
        <w:left w:val="none" w:sz="0" w:space="0" w:color="auto"/>
        <w:bottom w:val="none" w:sz="0" w:space="0" w:color="auto"/>
        <w:right w:val="none" w:sz="0" w:space="0" w:color="auto"/>
      </w:divBdr>
    </w:div>
    <w:div w:id="1429546363">
      <w:bodyDiv w:val="1"/>
      <w:marLeft w:val="0"/>
      <w:marRight w:val="0"/>
      <w:marTop w:val="0"/>
      <w:marBottom w:val="0"/>
      <w:divBdr>
        <w:top w:val="none" w:sz="0" w:space="0" w:color="auto"/>
        <w:left w:val="none" w:sz="0" w:space="0" w:color="auto"/>
        <w:bottom w:val="none" w:sz="0" w:space="0" w:color="auto"/>
        <w:right w:val="none" w:sz="0" w:space="0" w:color="auto"/>
      </w:divBdr>
    </w:div>
    <w:div w:id="1530147602">
      <w:bodyDiv w:val="1"/>
      <w:marLeft w:val="0"/>
      <w:marRight w:val="0"/>
      <w:marTop w:val="0"/>
      <w:marBottom w:val="0"/>
      <w:divBdr>
        <w:top w:val="none" w:sz="0" w:space="0" w:color="auto"/>
        <w:left w:val="none" w:sz="0" w:space="0" w:color="auto"/>
        <w:bottom w:val="none" w:sz="0" w:space="0" w:color="auto"/>
        <w:right w:val="none" w:sz="0" w:space="0" w:color="auto"/>
      </w:divBdr>
    </w:div>
    <w:div w:id="1599216322">
      <w:bodyDiv w:val="1"/>
      <w:marLeft w:val="0"/>
      <w:marRight w:val="0"/>
      <w:marTop w:val="0"/>
      <w:marBottom w:val="0"/>
      <w:divBdr>
        <w:top w:val="none" w:sz="0" w:space="0" w:color="auto"/>
        <w:left w:val="none" w:sz="0" w:space="0" w:color="auto"/>
        <w:bottom w:val="none" w:sz="0" w:space="0" w:color="auto"/>
        <w:right w:val="none" w:sz="0" w:space="0" w:color="auto"/>
      </w:divBdr>
    </w:div>
    <w:div w:id="1675650332">
      <w:bodyDiv w:val="1"/>
      <w:marLeft w:val="0"/>
      <w:marRight w:val="0"/>
      <w:marTop w:val="0"/>
      <w:marBottom w:val="0"/>
      <w:divBdr>
        <w:top w:val="none" w:sz="0" w:space="0" w:color="auto"/>
        <w:left w:val="none" w:sz="0" w:space="0" w:color="auto"/>
        <w:bottom w:val="none" w:sz="0" w:space="0" w:color="auto"/>
        <w:right w:val="none" w:sz="0" w:space="0" w:color="auto"/>
      </w:divBdr>
    </w:div>
    <w:div w:id="1718971619">
      <w:bodyDiv w:val="1"/>
      <w:marLeft w:val="0"/>
      <w:marRight w:val="0"/>
      <w:marTop w:val="0"/>
      <w:marBottom w:val="0"/>
      <w:divBdr>
        <w:top w:val="none" w:sz="0" w:space="0" w:color="auto"/>
        <w:left w:val="none" w:sz="0" w:space="0" w:color="auto"/>
        <w:bottom w:val="none" w:sz="0" w:space="0" w:color="auto"/>
        <w:right w:val="none" w:sz="0" w:space="0" w:color="auto"/>
      </w:divBdr>
    </w:div>
    <w:div w:id="1730807713">
      <w:bodyDiv w:val="1"/>
      <w:marLeft w:val="0"/>
      <w:marRight w:val="0"/>
      <w:marTop w:val="0"/>
      <w:marBottom w:val="0"/>
      <w:divBdr>
        <w:top w:val="none" w:sz="0" w:space="0" w:color="auto"/>
        <w:left w:val="none" w:sz="0" w:space="0" w:color="auto"/>
        <w:bottom w:val="none" w:sz="0" w:space="0" w:color="auto"/>
        <w:right w:val="none" w:sz="0" w:space="0" w:color="auto"/>
      </w:divBdr>
    </w:div>
    <w:div w:id="1739134002">
      <w:bodyDiv w:val="1"/>
      <w:marLeft w:val="0"/>
      <w:marRight w:val="0"/>
      <w:marTop w:val="0"/>
      <w:marBottom w:val="0"/>
      <w:divBdr>
        <w:top w:val="none" w:sz="0" w:space="0" w:color="auto"/>
        <w:left w:val="none" w:sz="0" w:space="0" w:color="auto"/>
        <w:bottom w:val="none" w:sz="0" w:space="0" w:color="auto"/>
        <w:right w:val="none" w:sz="0" w:space="0" w:color="auto"/>
      </w:divBdr>
    </w:div>
    <w:div w:id="1761103843">
      <w:bodyDiv w:val="1"/>
      <w:marLeft w:val="0"/>
      <w:marRight w:val="0"/>
      <w:marTop w:val="0"/>
      <w:marBottom w:val="0"/>
      <w:divBdr>
        <w:top w:val="none" w:sz="0" w:space="0" w:color="auto"/>
        <w:left w:val="none" w:sz="0" w:space="0" w:color="auto"/>
        <w:bottom w:val="none" w:sz="0" w:space="0" w:color="auto"/>
        <w:right w:val="none" w:sz="0" w:space="0" w:color="auto"/>
      </w:divBdr>
    </w:div>
    <w:div w:id="1955407661">
      <w:bodyDiv w:val="1"/>
      <w:marLeft w:val="0"/>
      <w:marRight w:val="0"/>
      <w:marTop w:val="0"/>
      <w:marBottom w:val="0"/>
      <w:divBdr>
        <w:top w:val="none" w:sz="0" w:space="0" w:color="auto"/>
        <w:left w:val="none" w:sz="0" w:space="0" w:color="auto"/>
        <w:bottom w:val="none" w:sz="0" w:space="0" w:color="auto"/>
        <w:right w:val="none" w:sz="0" w:space="0" w:color="auto"/>
      </w:divBdr>
    </w:div>
    <w:div w:id="1977449019">
      <w:bodyDiv w:val="1"/>
      <w:marLeft w:val="0"/>
      <w:marRight w:val="0"/>
      <w:marTop w:val="0"/>
      <w:marBottom w:val="0"/>
      <w:divBdr>
        <w:top w:val="none" w:sz="0" w:space="0" w:color="auto"/>
        <w:left w:val="none" w:sz="0" w:space="0" w:color="auto"/>
        <w:bottom w:val="none" w:sz="0" w:space="0" w:color="auto"/>
        <w:right w:val="none" w:sz="0" w:space="0" w:color="auto"/>
      </w:divBdr>
    </w:div>
    <w:div w:id="201707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31185;&#24037;&#20316;\&#38928;&#31639;&#31185;&#24037;&#20316;-&#32946;&#22025;\105&#24180;&#36039;&#26009;\&#21069;&#36914;&#31435;&#27861;&#38498;&#30456;&#38364;&#36039;&#26009;\1-2.105&#24180;&#24230;&#27770;&#35696;&#21450;&#38468;&#24118;&#27770;&#35696;&#36774;&#29702;&#24773;&#24418;\1050121-105&#24180;&#24230;&#32317;&#38928;&#31639;&#26696;&#27770;&#35696;&#21450;&#38468;&#24118;&#27770;&#35696;&#36774;&#29702;&#24773;&#24418;&#34920;.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8BBA7-93A3-4181-B4E1-3483DF601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1050121-105年度總預算案決議及附帶決議辦理情形表.dot</Template>
  <TotalTime>3258</TotalTime>
  <Pages>122</Pages>
  <Words>16428</Words>
  <Characters>93642</Characters>
  <Application>Microsoft Office Word</Application>
  <DocSecurity>0</DocSecurity>
  <Lines>780</Lines>
  <Paragraphs>219</Paragraphs>
  <ScaleCrop>false</ScaleCrop>
  <Company>CMT</Company>
  <LinksUpToDate>false</LinksUpToDate>
  <CharactersWithSpaces>109851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決議、附帶決議及注意事項</dc:title>
  <dc:creator>會計室蔡育嘉</dc:creator>
  <cp:lastModifiedBy>會計處吳孟芸</cp:lastModifiedBy>
  <cp:revision>852</cp:revision>
  <cp:lastPrinted>2019-02-16T12:18:00Z</cp:lastPrinted>
  <dcterms:created xsi:type="dcterms:W3CDTF">2018-06-04T01:44:00Z</dcterms:created>
  <dcterms:modified xsi:type="dcterms:W3CDTF">2019-02-20T09:58:00Z</dcterms:modified>
</cp:coreProperties>
</file>